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023B" w14:textId="37451047"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w:t>
      </w:r>
      <w:proofErr w:type="spellStart"/>
      <w:r w:rsidRPr="00DF1346">
        <w:t>RedCap</w:t>
      </w:r>
      <w:proofErr w:type="spellEnd"/>
      <w:r w:rsidRPr="00DF1346">
        <w:t>)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xml:space="preserve">, and if there is a collision,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afa"/>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Weijie</w:t>
            </w:r>
            <w:proofErr w:type="spellEnd"/>
            <w:r w:rsidRPr="00DF1346">
              <w:rPr>
                <w:rFonts w:eastAsiaTheme="minorEastAsia"/>
                <w:lang w:val="en-US" w:eastAsia="zh-CN"/>
              </w:rPr>
              <w:t xml:space="preserv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 xml:space="preserve">Huawei, </w:t>
            </w:r>
            <w:proofErr w:type="spellStart"/>
            <w:r w:rsidRPr="00DF1346">
              <w:rPr>
                <w:lang w:val="en-US"/>
              </w:rPr>
              <w:t>HiSilicon</w:t>
            </w:r>
            <w:proofErr w:type="spellEnd"/>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proofErr w:type="spellStart"/>
            <w:r w:rsidRPr="00DF1346">
              <w:rPr>
                <w:lang w:val="en-US"/>
              </w:rPr>
              <w:t>Spreadtrum</w:t>
            </w:r>
            <w:proofErr w:type="spellEnd"/>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Yongqiang</w:t>
            </w:r>
            <w:proofErr w:type="spellEnd"/>
            <w:r w:rsidRPr="00DF1346">
              <w:rPr>
                <w:rFonts w:eastAsiaTheme="minorEastAsia"/>
                <w:lang w:val="en-US" w:eastAsia="zh-CN"/>
              </w:rPr>
              <w:t xml:space="preserve">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proofErr w:type="spellStart"/>
            <w:r w:rsidRPr="00DF1346">
              <w:rPr>
                <w:lang w:val="en-US"/>
              </w:rPr>
              <w:t>Vip</w:t>
            </w:r>
            <w:proofErr w:type="spellEnd"/>
            <w:r w:rsidRPr="00DF1346">
              <w:rPr>
                <w:lang w:val="en-US"/>
              </w:rPr>
              <w:t xml:space="preserve">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36414534" w14:textId="77777777" w:rsidR="00FB7972" w:rsidRPr="00DF1346" w:rsidRDefault="00093CC9">
            <w:pPr>
              <w:spacing w:after="0"/>
              <w:jc w:val="center"/>
              <w:rPr>
                <w:rFonts w:eastAsia="宋体"/>
                <w:lang w:val="en-US" w:eastAsia="zh-CN"/>
              </w:rPr>
            </w:pPr>
            <w:proofErr w:type="spellStart"/>
            <w:r w:rsidRPr="00DF1346">
              <w:rPr>
                <w:rFonts w:eastAsia="宋体"/>
                <w:lang w:val="en-US" w:eastAsia="zh-CN"/>
              </w:rPr>
              <w:t>Lijie</w:t>
            </w:r>
            <w:proofErr w:type="spellEnd"/>
            <w:r w:rsidRPr="00DF1346">
              <w:rPr>
                <w:rFonts w:eastAsia="宋体"/>
                <w:lang w:val="en-US" w:eastAsia="zh-CN"/>
              </w:rPr>
              <w:t xml:space="preserve"> HU</w:t>
            </w:r>
          </w:p>
        </w:tc>
        <w:tc>
          <w:tcPr>
            <w:tcW w:w="4394" w:type="dxa"/>
          </w:tcPr>
          <w:p w14:paraId="0108B4E9"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 xml:space="preserve">Separate initial UL BWP for </w:t>
      </w:r>
      <w:proofErr w:type="spellStart"/>
      <w:r>
        <w:rPr>
          <w:lang w:val="en-US"/>
        </w:rPr>
        <w:t>RedCap</w:t>
      </w:r>
      <w:proofErr w:type="spellEnd"/>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w:t>
            </w:r>
            <w:proofErr w:type="spellStart"/>
            <w:r w:rsidRPr="00D15974">
              <w:rPr>
                <w:rFonts w:eastAsia="Times New Roman"/>
                <w:lang w:eastAsia="ja-JP"/>
              </w:rPr>
              <w:t>RedCap</w:t>
            </w:r>
            <w:proofErr w:type="spellEnd"/>
            <w:r w:rsidRPr="00D15974">
              <w:rPr>
                <w:rFonts w:eastAsia="Times New Roman"/>
                <w:lang w:eastAsia="ja-JP"/>
              </w:rPr>
              <w:t xml:space="preserve"> UEs is configured to be wider than the </w:t>
            </w:r>
            <w:proofErr w:type="spellStart"/>
            <w:r w:rsidRPr="00D15974">
              <w:rPr>
                <w:rFonts w:eastAsia="Times New Roman"/>
                <w:lang w:eastAsia="ja-JP"/>
              </w:rPr>
              <w:t>RedCap</w:t>
            </w:r>
            <w:proofErr w:type="spellEnd"/>
            <w:r w:rsidRPr="00D15974">
              <w:rPr>
                <w:rFonts w:eastAsia="Times New Roman"/>
                <w:lang w:eastAsia="ja-JP"/>
              </w:rPr>
              <w:t xml:space="preserve"> UE bandwidth, a separate initial UL BWP no wider than the </w:t>
            </w:r>
            <w:proofErr w:type="spellStart"/>
            <w:r w:rsidRPr="00D15974">
              <w:rPr>
                <w:rFonts w:eastAsia="Times New Roman"/>
                <w:lang w:eastAsia="ja-JP"/>
              </w:rPr>
              <w:t>RedCap</w:t>
            </w:r>
            <w:proofErr w:type="spellEnd"/>
            <w:r w:rsidRPr="00D15974">
              <w:rPr>
                <w:rFonts w:eastAsia="Times New Roman"/>
                <w:lang w:eastAsia="ja-JP"/>
              </w:rPr>
              <w:t xml:space="preserve"> UE maximum bandwidth is configured/defined for </w:t>
            </w:r>
            <w:proofErr w:type="spellStart"/>
            <w:r w:rsidRPr="00D15974">
              <w:rPr>
                <w:rFonts w:eastAsia="Times New Roman"/>
                <w:lang w:eastAsia="ja-JP"/>
              </w:rPr>
              <w:t>RedCap</w:t>
            </w:r>
            <w:proofErr w:type="spellEnd"/>
            <w:r w:rsidRPr="00D15974">
              <w:rPr>
                <w:rFonts w:eastAsia="Times New Roman"/>
                <w:lang w:eastAsia="ja-JP"/>
              </w:rPr>
              <w:t xml:space="preserve">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w:t>
            </w:r>
            <w:proofErr w:type="spellStart"/>
            <w:r w:rsidRPr="00D15974">
              <w:t>RedCap</w:t>
            </w:r>
            <w:proofErr w:type="spellEnd"/>
            <w:r w:rsidRPr="00D15974">
              <w:t xml:space="preserve"> UEs is not configured to be wider than the </w:t>
            </w:r>
            <w:proofErr w:type="spellStart"/>
            <w:r w:rsidRPr="00D15974">
              <w:t>RedCap</w:t>
            </w:r>
            <w:proofErr w:type="spellEnd"/>
            <w:r w:rsidRPr="00D15974">
              <w:t xml:space="preserve"> UE bandwidth, a separate initial UL BWP can optionally be configured/defined for </w:t>
            </w:r>
            <w:proofErr w:type="spellStart"/>
            <w:r w:rsidRPr="00D15974">
              <w:t>RedCap</w:t>
            </w:r>
            <w:proofErr w:type="spellEnd"/>
            <w:r w:rsidRPr="00D15974">
              <w:t xml:space="preserve"> UEs.</w:t>
            </w:r>
          </w:p>
          <w:bookmarkEnd w:id="5"/>
          <w:p w14:paraId="42FCA8F9" w14:textId="77777777" w:rsidR="00FB7972" w:rsidRPr="00D15974" w:rsidRDefault="00093CC9">
            <w:pPr>
              <w:numPr>
                <w:ilvl w:val="0"/>
                <w:numId w:val="12"/>
              </w:numPr>
              <w:spacing w:after="0"/>
              <w:ind w:left="1440"/>
            </w:pPr>
            <w:r w:rsidRPr="00D15974">
              <w:t xml:space="preserve">RO sharing between </w:t>
            </w:r>
            <w:proofErr w:type="spellStart"/>
            <w:r w:rsidRPr="00D15974">
              <w:t>RedCap</w:t>
            </w:r>
            <w:proofErr w:type="spellEnd"/>
            <w:r w:rsidRPr="00D15974">
              <w:t xml:space="preserve"> and non-</w:t>
            </w:r>
            <w:proofErr w:type="spellStart"/>
            <w:r w:rsidRPr="00D15974">
              <w:t>RedCap</w:t>
            </w:r>
            <w:proofErr w:type="spellEnd"/>
            <w:r w:rsidRPr="00D15974">
              <w:t xml:space="preserve">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afe"/>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w:t>
            </w:r>
            <w:proofErr w:type="spellStart"/>
            <w:r w:rsidRPr="00D15974">
              <w:rPr>
                <w:rFonts w:ascii="Times New Roman" w:hAnsi="Times New Roman" w:cs="Times New Roman"/>
                <w:bCs/>
                <w:sz w:val="20"/>
                <w:szCs w:val="20"/>
                <w:lang w:val="en-GB"/>
              </w:rPr>
              <w:t>RedCap</w:t>
            </w:r>
            <w:proofErr w:type="spellEnd"/>
            <w:r w:rsidRPr="00D15974">
              <w:rPr>
                <w:rFonts w:ascii="Times New Roman" w:hAnsi="Times New Roman" w:cs="Times New Roman"/>
                <w:bCs/>
                <w:sz w:val="20"/>
                <w:szCs w:val="20"/>
                <w:lang w:val="en-GB"/>
              </w:rPr>
              <w:t xml:space="preserve"> UEs is configured to be wider than the </w:t>
            </w:r>
            <w:proofErr w:type="spellStart"/>
            <w:r w:rsidRPr="00D15974">
              <w:rPr>
                <w:rFonts w:ascii="Times New Roman" w:hAnsi="Times New Roman" w:cs="Times New Roman"/>
                <w:bCs/>
                <w:sz w:val="20"/>
                <w:szCs w:val="20"/>
                <w:lang w:val="en-GB"/>
              </w:rPr>
              <w:t>RedCap</w:t>
            </w:r>
            <w:proofErr w:type="spellEnd"/>
            <w:r w:rsidRPr="00D15974">
              <w:rPr>
                <w:rFonts w:ascii="Times New Roman" w:hAnsi="Times New Roman" w:cs="Times New Roman"/>
                <w:bCs/>
                <w:sz w:val="20"/>
                <w:szCs w:val="20"/>
                <w:lang w:val="en-GB"/>
              </w:rPr>
              <w:t xml:space="preserve"> UE bandwidth, a separate initial UL BWP no wider than the </w:t>
            </w:r>
            <w:proofErr w:type="spellStart"/>
            <w:r w:rsidRPr="00D15974">
              <w:rPr>
                <w:rFonts w:ascii="Times New Roman" w:hAnsi="Times New Roman" w:cs="Times New Roman"/>
                <w:bCs/>
                <w:sz w:val="20"/>
                <w:szCs w:val="20"/>
                <w:lang w:val="en-GB"/>
              </w:rPr>
              <w:t>RedCap</w:t>
            </w:r>
            <w:proofErr w:type="spellEnd"/>
            <w:r w:rsidRPr="00D15974">
              <w:rPr>
                <w:rFonts w:ascii="Times New Roman" w:hAnsi="Times New Roman" w:cs="Times New Roman"/>
                <w:bCs/>
                <w:sz w:val="20"/>
                <w:szCs w:val="20"/>
                <w:lang w:val="en-GB"/>
              </w:rPr>
              <w:t xml:space="preserve"> UE maximum bandwidth is configured/defined for </w:t>
            </w:r>
            <w:proofErr w:type="spellStart"/>
            <w:r w:rsidRPr="00D15974">
              <w:rPr>
                <w:rFonts w:ascii="Times New Roman" w:hAnsi="Times New Roman" w:cs="Times New Roman"/>
                <w:bCs/>
                <w:sz w:val="20"/>
                <w:szCs w:val="20"/>
                <w:lang w:val="en-GB"/>
              </w:rPr>
              <w:t>RedCap</w:t>
            </w:r>
            <w:proofErr w:type="spellEnd"/>
            <w:r w:rsidRPr="00D15974">
              <w:rPr>
                <w:rFonts w:ascii="Times New Roman" w:hAnsi="Times New Roman" w:cs="Times New Roman"/>
                <w:bCs/>
                <w:sz w:val="20"/>
                <w:szCs w:val="20"/>
                <w:lang w:val="en-GB"/>
              </w:rPr>
              <w:t xml:space="preserve"> UEs.</w:t>
            </w:r>
          </w:p>
          <w:p w14:paraId="2CB02681"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afe"/>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w:t>
      </w:r>
      <w:proofErr w:type="spellStart"/>
      <w:r w:rsidRPr="00D15974">
        <w:rPr>
          <w:lang w:val="en-US"/>
        </w:rPr>
        <w:t>RedCap</w:t>
      </w:r>
      <w:proofErr w:type="spellEnd"/>
      <w:r w:rsidRPr="00D15974">
        <w:rPr>
          <w:lang w:val="en-US"/>
        </w:rPr>
        <w:t xml:space="preserve"> UEs is configured to be wider than the </w:t>
      </w:r>
      <w:proofErr w:type="spellStart"/>
      <w:r w:rsidRPr="00D15974">
        <w:rPr>
          <w:lang w:val="en-US"/>
        </w:rPr>
        <w:t>RedCap</w:t>
      </w:r>
      <w:proofErr w:type="spellEnd"/>
      <w:r w:rsidRPr="00D15974">
        <w:rPr>
          <w:lang w:val="en-US"/>
        </w:rPr>
        <w:t xml:space="preserve"> UE bandwidth, a separate initial UL BWP no wider than the </w:t>
      </w:r>
      <w:proofErr w:type="spellStart"/>
      <w:r w:rsidRPr="00D15974">
        <w:rPr>
          <w:lang w:val="en-US"/>
        </w:rPr>
        <w:t>RedCap</w:t>
      </w:r>
      <w:proofErr w:type="spellEnd"/>
      <w:r w:rsidRPr="00D15974">
        <w:rPr>
          <w:lang w:val="en-US"/>
        </w:rPr>
        <w:t xml:space="preserve"> UE maximum bandwidth is configured/defined for </w:t>
      </w:r>
      <w:proofErr w:type="spellStart"/>
      <w:r w:rsidRPr="00D15974">
        <w:rPr>
          <w:lang w:val="en-US"/>
        </w:rPr>
        <w:t>RedCap</w:t>
      </w:r>
      <w:proofErr w:type="spellEnd"/>
      <w:r w:rsidRPr="00D15974">
        <w:rPr>
          <w:lang w:val="en-US"/>
        </w:rPr>
        <w:t xml:space="preserve"> UEs, and (2) during and after initial access, even for the scenario where the initial UL BWP for non-</w:t>
      </w:r>
      <w:proofErr w:type="spellStart"/>
      <w:r w:rsidRPr="00D15974">
        <w:rPr>
          <w:lang w:val="en-US"/>
        </w:rPr>
        <w:t>RedCap</w:t>
      </w:r>
      <w:proofErr w:type="spellEnd"/>
      <w:r w:rsidRPr="00D15974">
        <w:rPr>
          <w:lang w:val="en-US"/>
        </w:rPr>
        <w:t xml:space="preserve"> UEs is not configured to be wider than the </w:t>
      </w:r>
      <w:proofErr w:type="spellStart"/>
      <w:r w:rsidRPr="00D15974">
        <w:rPr>
          <w:lang w:val="en-US"/>
        </w:rPr>
        <w:t>RedCap</w:t>
      </w:r>
      <w:proofErr w:type="spellEnd"/>
      <w:r w:rsidRPr="00D15974">
        <w:rPr>
          <w:lang w:val="en-US"/>
        </w:rPr>
        <w:t xml:space="preserve"> UE bandwidth, a separate initial UL BWP can optionally be configured/defined for </w:t>
      </w:r>
      <w:proofErr w:type="spellStart"/>
      <w:r w:rsidRPr="00D15974">
        <w:rPr>
          <w:lang w:val="en-US"/>
        </w:rPr>
        <w:t>RedCap</w:t>
      </w:r>
      <w:proofErr w:type="spellEnd"/>
      <w:r w:rsidRPr="00D15974">
        <w:rPr>
          <w:lang w:val="en-US"/>
        </w:rPr>
        <w:t xml:space="preserve"> UEs.</w:t>
      </w:r>
    </w:p>
    <w:p w14:paraId="5CD69F6C" w14:textId="77777777" w:rsidR="00FB7972" w:rsidRPr="00D15974" w:rsidRDefault="00093CC9">
      <w:pPr>
        <w:jc w:val="both"/>
        <w:rPr>
          <w:lang w:val="en-US"/>
        </w:rPr>
      </w:pPr>
      <w:r w:rsidRPr="00D15974">
        <w:rPr>
          <w:lang w:val="en-US"/>
        </w:rPr>
        <w:t xml:space="preserve">Also, as already agreed in RAN1#106-e, ROs can be dedicated for </w:t>
      </w:r>
      <w:proofErr w:type="spellStart"/>
      <w:r w:rsidRPr="00D15974">
        <w:rPr>
          <w:lang w:val="en-US"/>
        </w:rPr>
        <w:t>RedCap</w:t>
      </w:r>
      <w:proofErr w:type="spellEnd"/>
      <w:r w:rsidRPr="00D15974">
        <w:rPr>
          <w:lang w:val="en-US"/>
        </w:rPr>
        <w:t xml:space="preserve"> UEs or shared with non-</w:t>
      </w:r>
      <w:proofErr w:type="spellStart"/>
      <w:r w:rsidRPr="00D15974">
        <w:rPr>
          <w:lang w:val="en-US"/>
        </w:rPr>
        <w:t>RedCap</w:t>
      </w:r>
      <w:proofErr w:type="spellEnd"/>
      <w:r w:rsidRPr="00D15974">
        <w:rPr>
          <w:lang w:val="en-US"/>
        </w:rPr>
        <w:t xml:space="preserve"> UEs. Regarding RO sharing, the FL’s understanding is that ROs can be fully or partially shared between </w:t>
      </w:r>
      <w:proofErr w:type="spellStart"/>
      <w:r w:rsidRPr="00D15974">
        <w:rPr>
          <w:lang w:val="en-US"/>
        </w:rPr>
        <w:t>RedCap</w:t>
      </w:r>
      <w:proofErr w:type="spellEnd"/>
      <w:r w:rsidRPr="00D15974">
        <w:rPr>
          <w:lang w:val="en-US"/>
        </w:rPr>
        <w:t xml:space="preserve"> and non-</w:t>
      </w:r>
      <w:proofErr w:type="spellStart"/>
      <w:r w:rsidRPr="00D15974">
        <w:rPr>
          <w:lang w:val="en-US"/>
        </w:rPr>
        <w:t>RedCap</w:t>
      </w:r>
      <w:proofErr w:type="spellEnd"/>
      <w:r w:rsidRPr="00D15974">
        <w:rPr>
          <w:lang w:val="en-US"/>
        </w:rPr>
        <w:t xml:space="preserve"> UEs.</w:t>
      </w:r>
    </w:p>
    <w:p w14:paraId="30AEC867" w14:textId="77777777" w:rsidR="00FB7972" w:rsidRPr="00D15974" w:rsidRDefault="00093CC9">
      <w:pPr>
        <w:jc w:val="both"/>
        <w:rPr>
          <w:lang w:val="en-US"/>
        </w:rPr>
      </w:pPr>
      <w:r w:rsidRPr="00D15974">
        <w:rPr>
          <w:lang w:val="en-US"/>
        </w:rPr>
        <w:t xml:space="preserve">Based on expressed views and agreements in RAN1#105-e and RAN1#106-e, the following combined proposal regarding a separate initial UL BWP for </w:t>
      </w:r>
      <w:proofErr w:type="spellStart"/>
      <w:r w:rsidRPr="00D15974">
        <w:rPr>
          <w:lang w:val="en-US"/>
        </w:rPr>
        <w:t>RedCap</w:t>
      </w:r>
      <w:proofErr w:type="spellEnd"/>
      <w:r w:rsidRPr="00D15974">
        <w:rPr>
          <w:lang w:val="en-US"/>
        </w:rPr>
        <w:t xml:space="preserve">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xml:space="preserve">: Regarding a separate initial UL BWP for </w:t>
      </w:r>
      <w:proofErr w:type="spellStart"/>
      <w:r w:rsidRPr="00D15974">
        <w:rPr>
          <w:b/>
        </w:rPr>
        <w:t>RedCap</w:t>
      </w:r>
      <w:proofErr w:type="spellEnd"/>
      <w:r w:rsidRPr="00D15974">
        <w:rPr>
          <w:b/>
        </w:rPr>
        <w:t xml:space="preserve"> in both during and after initial access:</w:t>
      </w:r>
    </w:p>
    <w:p w14:paraId="216F8A27"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 is configured to be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 a separate initial UL BWP no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maximum bandwidth is configured/defined for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w:t>
      </w:r>
    </w:p>
    <w:p w14:paraId="4F13B609"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 is not configured to be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 a separate initial UL BWP can optionally be configured/defined for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w:t>
            </w:r>
            <w:proofErr w:type="spellStart"/>
            <w:r w:rsidRPr="00D15974">
              <w:rPr>
                <w:lang w:val="en-US" w:eastAsia="ko-KR"/>
              </w:rPr>
              <w:t>RedCap</w:t>
            </w:r>
            <w:proofErr w:type="spellEnd"/>
            <w:r w:rsidRPr="00D15974">
              <w:rPr>
                <w:lang w:val="en-US" w:eastAsia="ko-KR"/>
              </w:rPr>
              <w:t xml:space="preserve"> UEs is not configured to be wider than the </w:t>
            </w:r>
            <w:proofErr w:type="spellStart"/>
            <w:r w:rsidRPr="00D15974">
              <w:rPr>
                <w:lang w:val="en-US" w:eastAsia="ko-KR"/>
              </w:rPr>
              <w:t>RedCap</w:t>
            </w:r>
            <w:proofErr w:type="spellEnd"/>
            <w:r w:rsidRPr="00D15974">
              <w:rPr>
                <w:lang w:val="en-US" w:eastAsia="ko-KR"/>
              </w:rPr>
              <w:t xml:space="preserve"> UE bandwidth, configuring/defining a separate initial UL BWP for </w:t>
            </w:r>
            <w:proofErr w:type="spellStart"/>
            <w:r w:rsidRPr="00D15974">
              <w:rPr>
                <w:lang w:val="en-US" w:eastAsia="ko-KR"/>
              </w:rPr>
              <w:t>RedCap</w:t>
            </w:r>
            <w:proofErr w:type="spellEnd"/>
            <w:r w:rsidRPr="00D15974">
              <w:rPr>
                <w:lang w:val="en-US" w:eastAsia="ko-KR"/>
              </w:rPr>
              <w:t xml:space="preserve"> UEs by SIB will increase the signaling overhead. Clarification/justification is preferred regarding when/how the </w:t>
            </w:r>
            <w:proofErr w:type="spellStart"/>
            <w:r w:rsidRPr="00D15974">
              <w:rPr>
                <w:lang w:val="en-US" w:eastAsia="ko-KR"/>
              </w:rPr>
              <w:t>RedCap</w:t>
            </w:r>
            <w:proofErr w:type="spellEnd"/>
            <w:r w:rsidRPr="00D15974">
              <w:rPr>
                <w:lang w:val="en-US" w:eastAsia="ko-KR"/>
              </w:rPr>
              <w:t>-specific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maximum bandwidth, how to configure/define a separate initial UL BWP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xml:space="preserve">: Regarding a separate initial UL BWP for </w:t>
            </w:r>
            <w:proofErr w:type="spellStart"/>
            <w:r w:rsidRPr="00D15974">
              <w:rPr>
                <w:b/>
              </w:rPr>
              <w:t>RedCap</w:t>
            </w:r>
            <w:proofErr w:type="spellEnd"/>
            <w:r w:rsidRPr="00D15974">
              <w:rPr>
                <w:b/>
              </w:rPr>
              <w:t xml:space="preserve"> in both during and after initial access:</w:t>
            </w:r>
          </w:p>
          <w:p w14:paraId="499228F0"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 is configured to be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 a separate </w:t>
            </w:r>
            <w:r w:rsidRPr="00D15974">
              <w:rPr>
                <w:rFonts w:ascii="Times New Roman" w:hAnsi="Times New Roman" w:cs="Times New Roman"/>
                <w:b/>
                <w:sz w:val="20"/>
                <w:szCs w:val="20"/>
                <w:lang w:val="en-GB"/>
              </w:rPr>
              <w:lastRenderedPageBreak/>
              <w:t xml:space="preserve">initial UL BWP no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maximum bandwidth is configured/defined for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w:t>
            </w:r>
          </w:p>
          <w:p w14:paraId="07395A14"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 is not configured to be wider than the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 a separate initial UL BWP can optionally be configured/defined for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UEs.</w:t>
            </w:r>
          </w:p>
          <w:p w14:paraId="3E417168" w14:textId="77777777" w:rsidR="00FB7972" w:rsidRPr="00D15974" w:rsidRDefault="00093CC9" w:rsidP="00093CC9">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422395BB"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is not configured to be wider than the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bandwidth, a separate initial UL BWP can still be configured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for the purpose of scheduling flexibility and early identification of </w:t>
            </w:r>
            <w:proofErr w:type="spellStart"/>
            <w:r w:rsidRPr="00D15974">
              <w:rPr>
                <w:rFonts w:eastAsiaTheme="minorEastAsia"/>
                <w:lang w:val="en-US" w:eastAsia="zh-CN"/>
              </w:rPr>
              <w:t>RedCap</w:t>
            </w:r>
            <w:proofErr w:type="spellEnd"/>
            <w:r w:rsidRPr="00D15974">
              <w:rPr>
                <w:rFonts w:eastAsiaTheme="minorEastAsia"/>
                <w:lang w:val="en-US" w:eastAsia="zh-CN"/>
              </w:rPr>
              <w:t>.</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AFEE9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3A36E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w:t>
            </w:r>
            <w:proofErr w:type="spellStart"/>
            <w:r w:rsidRPr="00D15974">
              <w:rPr>
                <w:rFonts w:eastAsia="Yu Mincho"/>
                <w:lang w:val="en-US" w:eastAsia="ja-JP"/>
              </w:rPr>
              <w:t>RedCap</w:t>
            </w:r>
            <w:proofErr w:type="spellEnd"/>
            <w:r w:rsidRPr="00D15974">
              <w:rPr>
                <w:rFonts w:eastAsia="Yu Mincho"/>
                <w:lang w:val="en-US" w:eastAsia="ja-JP"/>
              </w:rPr>
              <w:t xml:space="preserve"> UEs is configured to be wider than the </w:t>
            </w:r>
            <w:proofErr w:type="spellStart"/>
            <w:r w:rsidRPr="00D15974">
              <w:rPr>
                <w:rFonts w:eastAsia="Yu Mincho"/>
                <w:lang w:val="en-US" w:eastAsia="ja-JP"/>
              </w:rPr>
              <w:t>RedCap</w:t>
            </w:r>
            <w:proofErr w:type="spellEnd"/>
            <w:r w:rsidRPr="00D15974">
              <w:rPr>
                <w:rFonts w:eastAsia="Yu Mincho"/>
                <w:lang w:val="en-US" w:eastAsia="ja-JP"/>
              </w:rPr>
              <w:t xml:space="preserve"> UE bandwidth", our understanding is it does not contain the case the cell is barred to </w:t>
            </w:r>
            <w:proofErr w:type="spellStart"/>
            <w:r w:rsidRPr="00D15974">
              <w:rPr>
                <w:rFonts w:eastAsia="Yu Mincho"/>
                <w:lang w:val="en-US" w:eastAsia="ja-JP"/>
              </w:rPr>
              <w:t>RedCap</w:t>
            </w:r>
            <w:proofErr w:type="spellEnd"/>
            <w:r w:rsidRPr="00D15974">
              <w:rPr>
                <w:rFonts w:eastAsia="Yu Mincho"/>
                <w:lang w:val="en-US" w:eastAsia="ja-JP"/>
              </w:rPr>
              <w:t xml:space="preserve"> UEs. Although we can live with the current wording, the scenario means the case the cell support </w:t>
            </w:r>
            <w:proofErr w:type="spellStart"/>
            <w:r w:rsidRPr="00D15974">
              <w:rPr>
                <w:rFonts w:eastAsia="Yu Mincho"/>
                <w:lang w:val="en-US" w:eastAsia="ja-JP"/>
              </w:rPr>
              <w:t>RedCap</w:t>
            </w:r>
            <w:proofErr w:type="spellEnd"/>
            <w:r w:rsidRPr="00D15974">
              <w:rPr>
                <w:rFonts w:eastAsia="Yu Mincho"/>
                <w:lang w:val="en-US" w:eastAsia="ja-JP"/>
              </w:rPr>
              <w:t xml:space="preserve">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proofErr w:type="spellStart"/>
            <w:r w:rsidRPr="00D15974">
              <w:rPr>
                <w:lang w:val="en-US" w:eastAsia="ko-KR"/>
              </w:rPr>
              <w:t>Spreadtrum</w:t>
            </w:r>
            <w:proofErr w:type="spellEnd"/>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bandwidth, support separate initial UL BWP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(which is not expected to exceed the maximum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bandwidth), </w:t>
            </w:r>
            <w:r w:rsidRPr="00D15974">
              <w:rPr>
                <w:rFonts w:eastAsiaTheme="minorEastAsia"/>
                <w:highlight w:val="yellow"/>
                <w:lang w:val="en-US" w:eastAsia="zh-CN"/>
              </w:rPr>
              <w:t xml:space="preserve">and this separate initial UL BWP for </w:t>
            </w:r>
            <w:proofErr w:type="spellStart"/>
            <w:r w:rsidRPr="00D15974">
              <w:rPr>
                <w:rFonts w:eastAsiaTheme="minorEastAsia"/>
                <w:highlight w:val="yellow"/>
                <w:lang w:val="en-US" w:eastAsia="zh-CN"/>
              </w:rPr>
              <w:t>RedCap</w:t>
            </w:r>
            <w:proofErr w:type="spellEnd"/>
            <w:r w:rsidRPr="00D15974">
              <w:rPr>
                <w:rFonts w:eastAsiaTheme="minorEastAsia"/>
                <w:highlight w:val="yellow"/>
                <w:lang w:val="en-US" w:eastAsia="zh-CN"/>
              </w:rPr>
              <w:t xml:space="preserve"> includes ROs for </w:t>
            </w:r>
            <w:proofErr w:type="spellStart"/>
            <w:r w:rsidRPr="00D15974">
              <w:rPr>
                <w:rFonts w:eastAsiaTheme="minorEastAsia"/>
                <w:highlight w:val="yellow"/>
                <w:lang w:val="en-US" w:eastAsia="zh-CN"/>
              </w:rPr>
              <w:t>RedCap</w:t>
            </w:r>
            <w:proofErr w:type="spellEnd"/>
            <w:r w:rsidRPr="00D15974">
              <w:rPr>
                <w:rFonts w:eastAsiaTheme="minorEastAsia"/>
                <w:highlight w:val="yellow"/>
                <w:lang w:val="en-US" w:eastAsia="zh-CN"/>
              </w:rPr>
              <w:t xml:space="preserve">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 xml:space="preserve">Note: these ROs can be dedicated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or shared with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 xml:space="preserve">Above highlighted part clearly says that there are no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Our understanding is similar to Nordic that there are no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w:t>
            </w:r>
            <w:proofErr w:type="spellStart"/>
            <w:r w:rsidRPr="00D15974">
              <w:rPr>
                <w:lang w:val="en-US" w:eastAsia="ko-KR"/>
              </w:rPr>
              <w:t>RedCap</w:t>
            </w:r>
            <w:proofErr w:type="spellEnd"/>
            <w:r w:rsidRPr="00D15974">
              <w:rPr>
                <w:lang w:val="en-US" w:eastAsia="ko-KR"/>
              </w:rPr>
              <w:t xml:space="preserve"> UEs </w:t>
            </w:r>
            <w:r w:rsidRPr="00D15974">
              <w:rPr>
                <w:lang w:val="en-US" w:eastAsia="ko-KR"/>
              </w:rPr>
              <w:lastRenderedPageBreak/>
              <w:t xml:space="preserve">increases) and to have more flexibility at the NW side on where to place the </w:t>
            </w:r>
            <w:proofErr w:type="spellStart"/>
            <w:r w:rsidRPr="00D15974">
              <w:rPr>
                <w:lang w:val="en-US" w:eastAsia="ko-KR"/>
              </w:rPr>
              <w:t>RedCap</w:t>
            </w:r>
            <w:proofErr w:type="spellEnd"/>
            <w:r w:rsidRPr="00D15974">
              <w:rPr>
                <w:lang w:val="en-US" w:eastAsia="ko-KR"/>
              </w:rPr>
              <w:t xml:space="preserve">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UL BWP can be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and it can be signaled in SIB.</w:t>
            </w:r>
          </w:p>
          <w:p w14:paraId="5DE1387E" w14:textId="6578E072" w:rsidR="00BA698B" w:rsidRPr="00BA698B" w:rsidRDefault="00093CC9" w:rsidP="00BA698B">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 xml:space="preserve">We share similar understanding as Nordic and Nokia on ensuring all relevant ROs for </w:t>
            </w:r>
            <w:proofErr w:type="spellStart"/>
            <w:r w:rsidRPr="00D15974">
              <w:rPr>
                <w:lang w:val="en-US" w:eastAsia="ko-KR"/>
              </w:rPr>
              <w:t>RedCap</w:t>
            </w:r>
            <w:proofErr w:type="spellEnd"/>
            <w:r w:rsidRPr="00D15974">
              <w:rPr>
                <w:lang w:val="en-US" w:eastAsia="ko-KR"/>
              </w:rPr>
              <w:t xml:space="preserve"> are contained within the separate initial UL BWP.</w:t>
            </w:r>
          </w:p>
          <w:p w14:paraId="274875B3" w14:textId="77777777" w:rsidR="00FB7972" w:rsidRPr="00D15974" w:rsidRDefault="00093CC9" w:rsidP="00093CC9">
            <w:pPr>
              <w:rPr>
                <w:lang w:val="en-US" w:eastAsia="ko-KR"/>
              </w:rPr>
            </w:pPr>
            <w:r w:rsidRPr="00D15974">
              <w:rPr>
                <w:lang w:val="en-US" w:eastAsia="ko-KR"/>
              </w:rPr>
              <w:t xml:space="preserve">We also agree that we need to agree to the second sub-bullet explicitly for the reasons cited by Ericsson as well as to realize </w:t>
            </w:r>
            <w:proofErr w:type="spellStart"/>
            <w:r w:rsidRPr="00D15974">
              <w:rPr>
                <w:lang w:val="en-US" w:eastAsia="ko-KR"/>
              </w:rPr>
              <w:t>RedCap</w:t>
            </w:r>
            <w:proofErr w:type="spellEnd"/>
            <w:r w:rsidRPr="00D15974">
              <w:rPr>
                <w:lang w:val="en-US" w:eastAsia="ko-KR"/>
              </w:rPr>
              <w:t xml:space="preserve"> UE early identification, depending on </w:t>
            </w:r>
            <w:proofErr w:type="spellStart"/>
            <w:r w:rsidRPr="00D15974">
              <w:rPr>
                <w:lang w:val="en-US" w:eastAsia="ko-KR"/>
              </w:rPr>
              <w:t>gNB</w:t>
            </w:r>
            <w:proofErr w:type="spellEnd"/>
            <w:r w:rsidRPr="00D15974">
              <w:rPr>
                <w:lang w:val="en-US" w:eastAsia="ko-KR"/>
              </w:rPr>
              <w:t xml:space="preserve"> choice, regardless of whether UL BWP #0 for non-</w:t>
            </w:r>
            <w:proofErr w:type="spellStart"/>
            <w:r w:rsidRPr="00D15974">
              <w:rPr>
                <w:lang w:val="en-US" w:eastAsia="ko-KR"/>
              </w:rPr>
              <w:t>RedCap</w:t>
            </w:r>
            <w:proofErr w:type="spellEnd"/>
            <w:r w:rsidRPr="00D15974">
              <w:rPr>
                <w:lang w:val="en-US" w:eastAsia="ko-KR"/>
              </w:rPr>
              <w:t xml:space="preserve">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 xml:space="preserve">For enabling/supporting that the RACH occasion (RO) associated with the best SSB falls within the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 bandwidth, support separate initial UL BWP for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UEs (which is not expected to exceed the maximum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 bandwidth), and this separate initial UL BWP for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includes ROs for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 xml:space="preserve">Note: these ROs can be dedicated for </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UEs or shared with non-</w:t>
            </w:r>
            <w:proofErr w:type="spellStart"/>
            <w:r w:rsidRPr="00D15974">
              <w:rPr>
                <w:rFonts w:ascii="Times New Roman" w:hAnsi="Times New Roman" w:cs="Times New Roman"/>
                <w:sz w:val="20"/>
                <w:szCs w:val="20"/>
              </w:rPr>
              <w:t>RedCap</w:t>
            </w:r>
            <w:proofErr w:type="spellEnd"/>
            <w:r w:rsidRPr="00D15974">
              <w:rPr>
                <w:rFonts w:ascii="Times New Roman" w:hAnsi="Times New Roman" w:cs="Times New Roman"/>
                <w:sz w:val="20"/>
                <w:szCs w:val="20"/>
              </w:rPr>
              <w:t xml:space="preserve">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宋体"/>
                <w:lang w:val="en-US" w:eastAsia="zh-CN"/>
              </w:rPr>
            </w:pPr>
            <w:r w:rsidRPr="00D15974">
              <w:rPr>
                <w:lang w:val="en-US" w:eastAsia="ko-KR"/>
              </w:rPr>
              <w:t xml:space="preserve">and it was confirmed on the GTW there is no intent to reverse this previous agreement and not allow RO sharing for </w:t>
            </w:r>
            <w:proofErr w:type="spellStart"/>
            <w:r w:rsidRPr="00D15974">
              <w:rPr>
                <w:lang w:val="en-US" w:eastAsia="ko-KR"/>
              </w:rPr>
              <w:t>RedCap</w:t>
            </w:r>
            <w:proofErr w:type="spellEnd"/>
            <w:r w:rsidRPr="00D15974">
              <w:rPr>
                <w:lang w:val="en-US" w:eastAsia="ko-KR"/>
              </w:rPr>
              <w:t xml:space="preserve">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3E09E164"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 xml:space="preserve">A separate initial UL BWP configured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has its own RO configuration, then a different SSB to RO mapping from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can be defined. In this case, these ROs can be dedicated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 xml:space="preserve">A separate initial UL BWP configured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shares the RO with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 xml:space="preserve">Interpretation 1: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 xml:space="preserve">Interpretation 2: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shares a separate initial UL BWP, with part of the shared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ROs in the BWP associated with all the SSBs, e.g. one RO is associated with more than one SSBs.</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5E7E344E"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 xml:space="preserve">In our understanding, RO needs to be configured within a separate initial UL BWP for </w:t>
            </w:r>
            <w:proofErr w:type="spellStart"/>
            <w:r w:rsidRPr="00D15974">
              <w:rPr>
                <w:lang w:val="en-US" w:eastAsia="ko-KR"/>
              </w:rPr>
              <w:t>RedCap</w:t>
            </w:r>
            <w:proofErr w:type="spellEnd"/>
            <w:r w:rsidRPr="00D15974">
              <w:rPr>
                <w:lang w:val="en-US" w:eastAsia="ko-KR"/>
              </w:rPr>
              <w:t xml:space="preserve">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559FB7E2"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to ensure the RO issue. i.e., configured a separate RO. In our understanding, the original Note on RO sharing is for </w:t>
            </w:r>
            <w:proofErr w:type="spellStart"/>
            <w:r w:rsidRPr="00D15974">
              <w:rPr>
                <w:rFonts w:eastAsiaTheme="minorEastAsia"/>
                <w:lang w:val="en-US" w:eastAsia="zh-CN"/>
              </w:rPr>
              <w:t>gNB</w:t>
            </w:r>
            <w:proofErr w:type="spellEnd"/>
            <w:r w:rsidRPr="00D15974">
              <w:rPr>
                <w:rFonts w:eastAsiaTheme="minorEastAsia"/>
                <w:lang w:val="en-US" w:eastAsia="zh-CN"/>
              </w:rPr>
              <w:t xml:space="preserve"> implementation. For example, </w:t>
            </w:r>
            <w:proofErr w:type="spellStart"/>
            <w:r w:rsidRPr="00D15974">
              <w:rPr>
                <w:rFonts w:eastAsiaTheme="minorEastAsia"/>
                <w:lang w:val="en-US" w:eastAsia="zh-CN"/>
              </w:rPr>
              <w:t>gNB</w:t>
            </w:r>
            <w:proofErr w:type="spellEnd"/>
            <w:r w:rsidRPr="00D15974">
              <w:rPr>
                <w:rFonts w:eastAsiaTheme="minorEastAsia"/>
                <w:lang w:val="en-US" w:eastAsia="zh-CN"/>
              </w:rPr>
              <w:t xml:space="preserve"> can configured same RO as for none-</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For CMCC’s question, our interpretation on the agreement (including the note) is neither 1 nor 2. But we think for sharing case, RO for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shall fall into </w:t>
            </w:r>
            <w:r w:rsidRPr="00D15974">
              <w:rPr>
                <w:rFonts w:eastAsiaTheme="minorEastAsia"/>
                <w:lang w:val="en-US" w:eastAsia="zh-CN"/>
              </w:rPr>
              <w:lastRenderedPageBreak/>
              <w:t xml:space="preserve">the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 for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However, RO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is separated configured in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 xml:space="preserve">Huawei, </w:t>
            </w:r>
            <w:proofErr w:type="spellStart"/>
            <w:r w:rsidRPr="00873DEE">
              <w:rPr>
                <w:rFonts w:eastAsiaTheme="minorEastAsia"/>
                <w:lang w:val="en-US" w:eastAsia="zh-CN"/>
              </w:rPr>
              <w:t>HiSilicon</w:t>
            </w:r>
            <w:proofErr w:type="spellEnd"/>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 xml:space="preserve">our intention to let </w:t>
            </w:r>
            <w:proofErr w:type="spellStart"/>
            <w:r w:rsidRPr="00873DEE">
              <w:rPr>
                <w:rFonts w:eastAsiaTheme="minorEastAsia"/>
                <w:lang w:val="en-US" w:eastAsia="zh-CN"/>
              </w:rPr>
              <w:t>RedCap</w:t>
            </w:r>
            <w:proofErr w:type="spellEnd"/>
            <w:r w:rsidRPr="00873DEE">
              <w:rPr>
                <w:rFonts w:eastAsiaTheme="minorEastAsia"/>
                <w:lang w:val="en-US" w:eastAsia="zh-CN"/>
              </w:rPr>
              <w:t xml:space="preserve">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A7176B"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3pt;height:135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afe"/>
              <w:numPr>
                <w:ilvl w:val="0"/>
                <w:numId w:val="36"/>
              </w:numPr>
              <w:rPr>
                <w:rFonts w:ascii="Times New Roman" w:eastAsiaTheme="minorEastAsia" w:hAnsi="Times New Roman" w:cs="Times New Roman"/>
                <w:sz w:val="20"/>
                <w:szCs w:val="20"/>
                <w:lang w:val="en-US" w:eastAsia="zh-CN"/>
              </w:rPr>
            </w:pPr>
            <w:r w:rsidRPr="00873DEE">
              <w:rPr>
                <w:rFonts w:ascii="Times New Roman" w:eastAsiaTheme="minorEastAsia" w:hAnsi="Times New Roman" w:cs="Times New Roman"/>
                <w:sz w:val="20"/>
                <w:szCs w:val="20"/>
                <w:lang w:eastAsia="zh-CN"/>
              </w:rPr>
              <w:t>The initial BWP for RedCap is configured first -  gNB does not know which SSB is the best for an unknown UE</w:t>
            </w:r>
          </w:p>
          <w:p w14:paraId="59E64AE3" w14:textId="77777777" w:rsidR="00873DEE" w:rsidRPr="00873DEE" w:rsidRDefault="00873DEE" w:rsidP="00873DEE">
            <w:pPr>
              <w:pStyle w:val="afe"/>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A specific UE trying to access will measure SSB and find an RO with best measured SSB later – the RO may be e.g. RO6 in the above fig.</w:t>
            </w:r>
          </w:p>
          <w:p w14:paraId="72D3DA9A" w14:textId="77777777" w:rsidR="00873DEE" w:rsidRPr="00873DEE" w:rsidRDefault="00873DEE" w:rsidP="00873DEE">
            <w:pPr>
              <w:pStyle w:val="afe"/>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 xml:space="preserve">One can restrict the possible </w:t>
            </w:r>
            <w:proofErr w:type="spellStart"/>
            <w:r w:rsidRPr="00873DEE">
              <w:rPr>
                <w:rFonts w:eastAsiaTheme="minorEastAsia"/>
                <w:lang w:val="en-US" w:eastAsia="zh-CN"/>
              </w:rPr>
              <w:t>gNB</w:t>
            </w:r>
            <w:proofErr w:type="spellEnd"/>
            <w:r w:rsidRPr="00873DEE">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w:t>
            </w:r>
            <w:proofErr w:type="spellStart"/>
            <w:r w:rsidRPr="00873DEE">
              <w:rPr>
                <w:rFonts w:eastAsiaTheme="minorEastAsia"/>
                <w:lang w:val="en-US" w:eastAsia="zh-CN"/>
              </w:rPr>
              <w:t>RedCap</w:t>
            </w:r>
            <w:proofErr w:type="spellEnd"/>
            <w:r w:rsidRPr="00873DEE">
              <w:rPr>
                <w:rFonts w:eastAsiaTheme="minorEastAsia"/>
                <w:lang w:val="en-US" w:eastAsia="zh-CN"/>
              </w:rPr>
              <w:t xml:space="preserve">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w:t>
            </w:r>
            <w:proofErr w:type="spellStart"/>
            <w:r w:rsidR="008D2A54">
              <w:rPr>
                <w:rFonts w:ascii="Times New Roman" w:hAnsi="Times New Roman" w:cs="Times New Roman"/>
                <w:b/>
                <w:sz w:val="20"/>
                <w:szCs w:val="20"/>
                <w:lang w:val="en-US"/>
              </w:rPr>
              <w:t>RedCap</w:t>
            </w:r>
            <w:proofErr w:type="spellEnd"/>
            <w:r w:rsidR="008D2A54">
              <w:rPr>
                <w:rFonts w:ascii="Times New Roman" w:hAnsi="Times New Roman" w:cs="Times New Roman"/>
                <w:b/>
                <w:sz w:val="20"/>
                <w:szCs w:val="20"/>
                <w:lang w:val="en-US"/>
              </w:rPr>
              <w:t xml:space="preserve">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EA184F5" w14:textId="50DC3342" w:rsidR="008D2A54" w:rsidRPr="00D1597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w:t>
            </w:r>
            <w:r w:rsidRPr="00D15974">
              <w:rPr>
                <w:rFonts w:ascii="Times New Roman" w:hAnsi="Times New Roman" w:cs="Times New Roman"/>
                <w:b/>
                <w:sz w:val="20"/>
                <w:szCs w:val="20"/>
                <w:lang w:val="en-GB"/>
              </w:rPr>
              <w:t xml:space="preserv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afe"/>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w:t>
            </w:r>
            <w:r w:rsidRPr="00D15974">
              <w:rPr>
                <w:b/>
              </w:rPr>
              <w:t xml:space="preserve"> </w:t>
            </w:r>
            <w:proofErr w:type="spellStart"/>
            <w:r w:rsidRPr="00D15974">
              <w:rPr>
                <w:b/>
              </w:rPr>
              <w:t>RedCap</w:t>
            </w:r>
            <w:proofErr w:type="spellEnd"/>
            <w:r w:rsidRPr="00D15974">
              <w:rPr>
                <w:b/>
              </w:rPr>
              <w:t xml:space="preserve"> UE bandwidth</w:t>
            </w:r>
            <w:r>
              <w:rPr>
                <w:b/>
              </w:rPr>
              <w:t>.</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21B62C05" w14:textId="0C68753B" w:rsidR="00A74D0D" w:rsidRDefault="00A74D0D" w:rsidP="00A74D0D">
      <w:pPr>
        <w:numPr>
          <w:ilvl w:val="1"/>
          <w:numId w:val="34"/>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w:t>
      </w:r>
      <w:proofErr w:type="spellStart"/>
      <w:r w:rsidRPr="003B364E">
        <w:rPr>
          <w:b/>
          <w:szCs w:val="22"/>
        </w:rPr>
        <w:t>RedCap</w:t>
      </w:r>
      <w:proofErr w:type="spellEnd"/>
      <w:r w:rsidRPr="003B364E">
        <w:rPr>
          <w:b/>
          <w:szCs w:val="22"/>
        </w:rPr>
        <w:t xml:space="preserve"> UEs</w:t>
      </w:r>
      <w:r w:rsidR="003B364E">
        <w:rPr>
          <w:b/>
          <w:szCs w:val="22"/>
        </w:rPr>
        <w:t>?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lastRenderedPageBreak/>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hint="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74D0D" w:rsidRPr="00D15974" w14:paraId="6DDEA1E5" w14:textId="77777777" w:rsidTr="00A7176B">
        <w:tc>
          <w:tcPr>
            <w:tcW w:w="1479" w:type="dxa"/>
          </w:tcPr>
          <w:p w14:paraId="4B938779" w14:textId="3ED70540" w:rsidR="00A74D0D" w:rsidRPr="00D15974" w:rsidRDefault="00A74D0D" w:rsidP="00A7176B">
            <w:pPr>
              <w:rPr>
                <w:rFonts w:eastAsiaTheme="minorEastAsia"/>
                <w:lang w:val="en-US" w:eastAsia="zh-CN"/>
              </w:rPr>
            </w:pPr>
          </w:p>
        </w:tc>
        <w:tc>
          <w:tcPr>
            <w:tcW w:w="1372" w:type="dxa"/>
          </w:tcPr>
          <w:p w14:paraId="75C11807" w14:textId="46156BD8" w:rsidR="00A74D0D" w:rsidRPr="00D15974" w:rsidRDefault="00A74D0D" w:rsidP="00A7176B">
            <w:pPr>
              <w:tabs>
                <w:tab w:val="left" w:pos="551"/>
              </w:tabs>
              <w:rPr>
                <w:rFonts w:eastAsiaTheme="minorEastAsia"/>
                <w:lang w:val="en-US" w:eastAsia="zh-CN"/>
              </w:rPr>
            </w:pPr>
          </w:p>
        </w:tc>
        <w:tc>
          <w:tcPr>
            <w:tcW w:w="6780" w:type="dxa"/>
          </w:tcPr>
          <w:p w14:paraId="0BC3B40A" w14:textId="77777777" w:rsidR="00A74D0D" w:rsidRPr="00D15974" w:rsidRDefault="00A74D0D" w:rsidP="00A7176B">
            <w:pPr>
              <w:rPr>
                <w:lang w:val="en-US" w:eastAsia="ko-KR"/>
              </w:rPr>
            </w:pPr>
          </w:p>
        </w:tc>
      </w:tr>
      <w:tr w:rsidR="00A74D0D" w:rsidRPr="00D15974" w14:paraId="0A5FE97A" w14:textId="77777777" w:rsidTr="00A7176B">
        <w:tc>
          <w:tcPr>
            <w:tcW w:w="1479" w:type="dxa"/>
          </w:tcPr>
          <w:p w14:paraId="10F5CC39" w14:textId="69DBE746" w:rsidR="00A74D0D" w:rsidRPr="00D15974" w:rsidRDefault="00A74D0D" w:rsidP="00A7176B">
            <w:pPr>
              <w:rPr>
                <w:rFonts w:eastAsiaTheme="minorEastAsia"/>
                <w:lang w:val="en-US" w:eastAsia="zh-CN"/>
              </w:rPr>
            </w:pPr>
          </w:p>
        </w:tc>
        <w:tc>
          <w:tcPr>
            <w:tcW w:w="1372" w:type="dxa"/>
          </w:tcPr>
          <w:p w14:paraId="40A86E44" w14:textId="17927D41" w:rsidR="00A74D0D" w:rsidRPr="00D15974" w:rsidRDefault="00A74D0D" w:rsidP="00A7176B">
            <w:pPr>
              <w:tabs>
                <w:tab w:val="left" w:pos="551"/>
              </w:tabs>
              <w:rPr>
                <w:rFonts w:eastAsiaTheme="minorEastAsia"/>
                <w:lang w:val="en-US" w:eastAsia="zh-CN"/>
              </w:rPr>
            </w:pPr>
          </w:p>
        </w:tc>
        <w:tc>
          <w:tcPr>
            <w:tcW w:w="6780" w:type="dxa"/>
          </w:tcPr>
          <w:p w14:paraId="189AEC17" w14:textId="59F1428A" w:rsidR="00A74D0D" w:rsidRPr="00D15974" w:rsidRDefault="00A74D0D" w:rsidP="00A7176B">
            <w:pPr>
              <w:rPr>
                <w:rFonts w:eastAsiaTheme="minorEastAsia"/>
                <w:lang w:val="en-US" w:eastAsia="zh-CN"/>
              </w:rPr>
            </w:pPr>
          </w:p>
        </w:tc>
      </w:tr>
    </w:tbl>
    <w:p w14:paraId="2727FDA2" w14:textId="3D38046D" w:rsidR="00FB7972" w:rsidRPr="00D15974" w:rsidRDefault="00093CC9">
      <w:pPr>
        <w:jc w:val="both"/>
        <w:rPr>
          <w:b/>
          <w:highlight w:val="cyan"/>
          <w:lang w:val="en-US"/>
        </w:rPr>
      </w:pPr>
      <w:r w:rsidRPr="00D15974">
        <w:rPr>
          <w:b/>
          <w:highlight w:val="cyan"/>
          <w:lang w:val="en-US"/>
        </w:rPr>
        <w:br w:type="textWrapping" w:clear="all"/>
      </w: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w:t>
      </w:r>
      <w:proofErr w:type="spellStart"/>
      <w:r w:rsidRPr="00D15974">
        <w:t>MsgB</w:t>
      </w:r>
      <w:proofErr w:type="spellEnd"/>
      <w:r w:rsidRPr="00D15974">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 xml:space="preserve">In case a separate initial UL BWP is configured for </w:t>
            </w:r>
            <w:proofErr w:type="spellStart"/>
            <w:r w:rsidRPr="00D15974">
              <w:t>RedCap</w:t>
            </w:r>
            <w:proofErr w:type="spellEnd"/>
            <w:r w:rsidRPr="00D15974">
              <w:t xml:space="preserve"> UEs, it is supported that the network can enable/disable intra-slot PUCCH frequency hopping within the separate initial UL BWP in the PUCCH resource for HARQ feedback for Msg4/</w:t>
            </w:r>
            <w:proofErr w:type="spellStart"/>
            <w:r w:rsidRPr="00D15974">
              <w:t>MsgB</w:t>
            </w:r>
            <w:proofErr w:type="spellEnd"/>
            <w:r w:rsidRPr="00D15974">
              <w:t xml:space="preserve"> for </w:t>
            </w:r>
            <w:proofErr w:type="spellStart"/>
            <w:r w:rsidRPr="00D15974">
              <w:t>RedCap</w:t>
            </w:r>
            <w:proofErr w:type="spellEnd"/>
            <w:r w:rsidRPr="00D15974">
              <w:t xml:space="preserve">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w:t>
      </w:r>
      <w:proofErr w:type="spellStart"/>
      <w:r w:rsidRPr="00D15974">
        <w:t>MsgB</w:t>
      </w:r>
      <w:proofErr w:type="spellEnd"/>
      <w:r w:rsidRPr="00D15974">
        <w:t xml:space="preserve"> for </w:t>
      </w:r>
      <w:proofErr w:type="spellStart"/>
      <w:r w:rsidRPr="00D15974">
        <w:t>RedCap</w:t>
      </w:r>
      <w:proofErr w:type="spellEnd"/>
      <w:r w:rsidRPr="00D15974">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configured for </w:t>
      </w:r>
      <w:proofErr w:type="spellStart"/>
      <w:r w:rsidRPr="00D15974">
        <w:rPr>
          <w:b/>
          <w:bCs/>
        </w:rPr>
        <w:t>RedCap</w:t>
      </w:r>
      <w:proofErr w:type="spellEnd"/>
      <w:r w:rsidRPr="00D15974">
        <w:rPr>
          <w:b/>
          <w:bCs/>
        </w:rPr>
        <w:t xml:space="preserve">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w:t>
      </w:r>
      <w:proofErr w:type="spellStart"/>
      <w:r w:rsidRPr="00D15974">
        <w:rPr>
          <w:b/>
          <w:bCs/>
        </w:rPr>
        <w:t>RedCap</w:t>
      </w:r>
      <w:proofErr w:type="spellEnd"/>
      <w:r w:rsidRPr="00D15974">
        <w:rPr>
          <w:b/>
          <w:bCs/>
        </w:rPr>
        <w:t xml:space="preserve">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 xml:space="preserve">If the </w:t>
            </w:r>
            <w:proofErr w:type="spellStart"/>
            <w:r w:rsidRPr="00D15974">
              <w:rPr>
                <w:lang w:val="en-US" w:eastAsia="ko-KR"/>
              </w:rPr>
              <w:t>RedCap</w:t>
            </w:r>
            <w:proofErr w:type="spellEnd"/>
            <w:r w:rsidRPr="00D15974">
              <w:rPr>
                <w:lang w:val="en-US" w:eastAsia="ko-KR"/>
              </w:rPr>
              <w:t>-specific initial UL BWP fully overlaps with the initial UL BWP of non-</w:t>
            </w:r>
            <w:proofErr w:type="spellStart"/>
            <w:r w:rsidRPr="00D15974">
              <w:rPr>
                <w:lang w:val="en-US" w:eastAsia="ko-KR"/>
              </w:rPr>
              <w:t>RedCap</w:t>
            </w:r>
            <w:proofErr w:type="spellEnd"/>
            <w:r w:rsidRPr="00D15974">
              <w:rPr>
                <w:lang w:val="en-US" w:eastAsia="ko-KR"/>
              </w:rPr>
              <w:t xml:space="preserve"> UE, we don’t see a need to disable the intra-slot FH of PUCCH for </w:t>
            </w:r>
            <w:proofErr w:type="spellStart"/>
            <w:r w:rsidRPr="00D15974">
              <w:rPr>
                <w:lang w:val="en-US" w:eastAsia="ko-KR"/>
              </w:rPr>
              <w:t>RedCap</w:t>
            </w:r>
            <w:proofErr w:type="spellEnd"/>
            <w:r w:rsidRPr="00D15974">
              <w:rPr>
                <w:lang w:val="en-US" w:eastAsia="ko-KR"/>
              </w:rPr>
              <w:t xml:space="preserve"> UE, if the intra-slot FH of PUCCH for non-</w:t>
            </w:r>
            <w:proofErr w:type="spellStart"/>
            <w:r w:rsidRPr="00D15974">
              <w:rPr>
                <w:lang w:val="en-US" w:eastAsia="ko-KR"/>
              </w:rPr>
              <w:t>RedCap</w:t>
            </w:r>
            <w:proofErr w:type="spellEnd"/>
            <w:r w:rsidRPr="00D15974">
              <w:rPr>
                <w:lang w:val="en-US" w:eastAsia="ko-KR"/>
              </w:rPr>
              <w:t xml:space="preserve">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sidRPr="00D15974">
              <w:rPr>
                <w:lang w:val="en-US" w:eastAsia="ko-KR"/>
              </w:rPr>
              <w:t>MsgB</w:t>
            </w:r>
            <w:proofErr w:type="spellEnd"/>
            <w:r w:rsidRPr="00D15974">
              <w:rPr>
                <w:lang w:val="en-US" w:eastAsia="ko-KR"/>
              </w:rPr>
              <w:t>.</w:t>
            </w:r>
          </w:p>
          <w:p w14:paraId="6BE5512D" w14:textId="77777777" w:rsidR="00FB7972" w:rsidRPr="00D15974" w:rsidRDefault="00093CC9">
            <w:pPr>
              <w:rPr>
                <w:lang w:val="en-US" w:eastAsia="ko-KR"/>
              </w:rPr>
            </w:pPr>
            <w:r w:rsidRPr="00D15974">
              <w:rPr>
                <w:lang w:val="en-US" w:eastAsia="ko-KR"/>
              </w:rPr>
              <w:lastRenderedPageBreak/>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Thirdly, the resource multiplexing issue with non-</w:t>
            </w:r>
            <w:proofErr w:type="spellStart"/>
            <w:r w:rsidRPr="00D15974">
              <w:rPr>
                <w:lang w:val="en-US" w:eastAsia="ko-KR"/>
              </w:rPr>
              <w:t>RedCap</w:t>
            </w:r>
            <w:proofErr w:type="spellEnd"/>
            <w:r w:rsidRPr="00D15974">
              <w:rPr>
                <w:lang w:val="en-US" w:eastAsia="ko-KR"/>
              </w:rPr>
              <w:t xml:space="preserve">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proofErr w:type="gramStart"/>
            <w:r w:rsidRPr="00D15974">
              <w:rPr>
                <w:lang w:val="en-US" w:eastAsia="ko-KR"/>
              </w:rPr>
              <w:t>Thus</w:t>
            </w:r>
            <w:proofErr w:type="gramEnd"/>
            <w:r w:rsidRPr="00D15974">
              <w:rPr>
                <w:lang w:val="en-US" w:eastAsia="ko-KR"/>
              </w:rPr>
              <w:t xml:space="preserve">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 xml:space="preserve">for </w:t>
            </w:r>
            <w:proofErr w:type="spellStart"/>
            <w:r w:rsidRPr="00D15974">
              <w:rPr>
                <w:b/>
                <w:bCs/>
              </w:rPr>
              <w:t>RedCap</w:t>
            </w:r>
            <w:proofErr w:type="spellEnd"/>
            <w:r w:rsidRPr="00D15974">
              <w:rPr>
                <w:b/>
                <w:bCs/>
              </w:rPr>
              <w:t xml:space="preserve">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w:t>
            </w:r>
            <w:proofErr w:type="spellStart"/>
            <w:r w:rsidRPr="00D15974">
              <w:rPr>
                <w:b/>
                <w:bCs/>
              </w:rPr>
              <w:t>RedCap</w:t>
            </w:r>
            <w:proofErr w:type="spellEnd"/>
            <w:r w:rsidRPr="00D15974">
              <w:rPr>
                <w:b/>
                <w:bCs/>
              </w:rPr>
              <w:t xml:space="preserve">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w:t>
            </w:r>
            <w:proofErr w:type="spellStart"/>
            <w:r w:rsidRPr="00D15974">
              <w:rPr>
                <w:b/>
                <w:bCs/>
                <w:color w:val="FF0000"/>
              </w:rPr>
              <w:t>MsgB</w:t>
            </w:r>
            <w:proofErr w:type="spellEnd"/>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08C373E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5CC91C1A"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601D06F5"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configured for </w:t>
            </w:r>
            <w:proofErr w:type="spellStart"/>
            <w:r w:rsidRPr="00D15974">
              <w:rPr>
                <w:b/>
                <w:bCs/>
              </w:rPr>
              <w:t>RedCap</w:t>
            </w:r>
            <w:proofErr w:type="spellEnd"/>
            <w:r w:rsidRPr="00D15974">
              <w:rPr>
                <w:b/>
                <w:bCs/>
              </w:rPr>
              <w:t xml:space="preserve">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w:t>
            </w:r>
            <w:proofErr w:type="spellStart"/>
            <w:r w:rsidRPr="00D15974">
              <w:rPr>
                <w:b/>
                <w:bCs/>
              </w:rPr>
              <w:t>RedCap</w:t>
            </w:r>
            <w:proofErr w:type="spellEnd"/>
            <w:r w:rsidRPr="00D15974">
              <w:rPr>
                <w:b/>
                <w:bCs/>
              </w:rPr>
              <w:t xml:space="preserve">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afe"/>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afe"/>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sidRPr="00D15974">
        <w:rPr>
          <w:rFonts w:ascii="Times New Roman" w:hAnsi="Times New Roman" w:cs="Times New Roman"/>
          <w:sz w:val="20"/>
          <w:szCs w:val="20"/>
          <w:lang w:val="en-US"/>
        </w:rPr>
        <w:t>MsgB</w:t>
      </w:r>
      <w:proofErr w:type="spellEnd"/>
      <w:r w:rsidRPr="00D15974">
        <w:rPr>
          <w:rFonts w:ascii="Times New Roman" w:hAnsi="Times New Roman" w:cs="Times New Roman"/>
          <w:sz w:val="20"/>
          <w:szCs w:val="20"/>
          <w:lang w:val="en-US"/>
        </w:rPr>
        <w:t xml:space="preserve">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lastRenderedPageBreak/>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w:t>
      </w:r>
      <w:proofErr w:type="spellStart"/>
      <w:r w:rsidRPr="00D15974">
        <w:rPr>
          <w:b/>
        </w:rPr>
        <w:t>MsgB</w:t>
      </w:r>
      <w:proofErr w:type="spellEnd"/>
      <w:r w:rsidRPr="00D15974">
        <w:rPr>
          <w:b/>
        </w:rPr>
        <w:t>? If yes, please elaborate.</w:t>
      </w:r>
    </w:p>
    <w:tbl>
      <w:tblPr>
        <w:tblStyle w:val="af8"/>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w:t>
            </w:r>
            <w:proofErr w:type="spellStart"/>
            <w:r w:rsidRPr="00D15974">
              <w:t>MsgB</w:t>
            </w:r>
            <w:proofErr w:type="spellEnd"/>
            <w:r w:rsidRPr="00D15974">
              <w:t xml:space="preserve">. </w:t>
            </w:r>
            <w:proofErr w:type="gramStart"/>
            <w:r w:rsidRPr="00D15974">
              <w:t>Therefore</w:t>
            </w:r>
            <w:proofErr w:type="gramEnd"/>
            <w:r w:rsidRPr="00D15974">
              <w:t xml:space="preserv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w:t>
            </w:r>
            <w:proofErr w:type="spellStart"/>
            <w:r w:rsidRPr="00D15974">
              <w:rPr>
                <w:b/>
                <w:strike/>
                <w:color w:val="FF0000"/>
              </w:rPr>
              <w:t>MsgB</w:t>
            </w:r>
            <w:proofErr w:type="spellEnd"/>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 xml:space="preserve">When the configuration on PUCCH for Msg4/B is separate for </w:t>
            </w:r>
            <w:proofErr w:type="spellStart"/>
            <w:r w:rsidRPr="00D15974">
              <w:rPr>
                <w:lang w:val="en-US" w:eastAsia="ko-KR"/>
              </w:rPr>
              <w:t>RedCap</w:t>
            </w:r>
            <w:proofErr w:type="spellEnd"/>
            <w:r w:rsidRPr="00D15974">
              <w:rPr>
                <w:lang w:val="en-US" w:eastAsia="ko-KR"/>
              </w:rPr>
              <w:t xml:space="preserve"> and non-</w:t>
            </w:r>
            <w:proofErr w:type="spellStart"/>
            <w:r w:rsidRPr="00D15974">
              <w:rPr>
                <w:lang w:val="en-US" w:eastAsia="ko-KR"/>
              </w:rPr>
              <w:t>RedCap</w:t>
            </w:r>
            <w:proofErr w:type="spellEnd"/>
            <w:r w:rsidRPr="00D15974">
              <w:rPr>
                <w:lang w:val="en-US" w:eastAsia="ko-KR"/>
              </w:rPr>
              <w:t>, our view is the PRB doesn’t overlap with each other. In this case, no need to consider OCC sequence collision.</w:t>
            </w:r>
          </w:p>
          <w:p w14:paraId="35DC25B8" w14:textId="77777777" w:rsidR="00FB7972" w:rsidRPr="00D15974" w:rsidRDefault="00093CC9">
            <w:pPr>
              <w:pStyle w:val="afe"/>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 xml:space="preserve">For example, </w:t>
            </w:r>
            <w:proofErr w:type="spellStart"/>
            <w:r w:rsidRPr="00D15974">
              <w:rPr>
                <w:rFonts w:ascii="Times New Roman" w:eastAsia="Yu Mincho" w:hAnsi="Times New Roman" w:cs="Times New Roman"/>
                <w:sz w:val="20"/>
                <w:szCs w:val="20"/>
                <w:lang w:val="en-US"/>
              </w:rPr>
              <w:t>RedCap</w:t>
            </w:r>
            <w:proofErr w:type="spellEnd"/>
            <w:r w:rsidRPr="00D15974">
              <w:rPr>
                <w:rFonts w:ascii="Times New Roman" w:eastAsia="Yu Mincho" w:hAnsi="Times New Roman" w:cs="Times New Roman"/>
                <w:sz w:val="20"/>
                <w:szCs w:val="20"/>
                <w:lang w:val="en-US"/>
              </w:rPr>
              <w:t xml:space="preserve"> PUCCH can be configured in the PRBs adjacent to non-</w:t>
            </w:r>
            <w:proofErr w:type="spellStart"/>
            <w:r w:rsidRPr="00D15974">
              <w:rPr>
                <w:rFonts w:ascii="Times New Roman" w:eastAsia="Yu Mincho" w:hAnsi="Times New Roman" w:cs="Times New Roman"/>
                <w:sz w:val="20"/>
                <w:szCs w:val="20"/>
                <w:lang w:val="en-US"/>
              </w:rPr>
              <w:t>RedCap</w:t>
            </w:r>
            <w:proofErr w:type="spellEnd"/>
            <w:r w:rsidRPr="00D15974">
              <w:rPr>
                <w:rFonts w:ascii="Times New Roman" w:eastAsia="Yu Mincho" w:hAnsi="Times New Roman" w:cs="Times New Roman"/>
                <w:sz w:val="20"/>
                <w:szCs w:val="20"/>
                <w:lang w:val="en-US"/>
              </w:rPr>
              <w:t xml:space="preserve">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sidRPr="00D15974">
              <w:rPr>
                <w:i/>
                <w:iCs/>
                <w:lang w:val="en-US" w:eastAsia="ko-KR"/>
              </w:rPr>
              <w:t>intraSlotFrequencyHopping</w:t>
            </w:r>
            <w:proofErr w:type="spellEnd"/>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5pt;height:88.5pt;mso-width-percent:0;mso-height-percent:0;mso-width-percent:0;mso-height-percent:0" o:ole="">
                  <v:imagedata r:id="rId16" o:title=""/>
                </v:shape>
                <o:OLEObject Type="Embed" ProgID="Equation.3" ShapeID="_x0000_i1026" DrawAspect="Content" ObjectID="_1695587184"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rFonts w:hint="eastAsia"/>
                <w:lang w:val="en-US" w:eastAsia="ko-KR"/>
              </w:rPr>
            </w:pPr>
          </w:p>
        </w:tc>
        <w:tc>
          <w:tcPr>
            <w:tcW w:w="6780" w:type="dxa"/>
          </w:tcPr>
          <w:p w14:paraId="4E858850" w14:textId="521243AC" w:rsidR="000B4365" w:rsidRPr="003D7A64" w:rsidRDefault="003D7A64" w:rsidP="00545CAC">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lastRenderedPageBreak/>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 xml:space="preserve">At least for TDD, an initial DL BWP for </w:t>
            </w:r>
            <w:proofErr w:type="spellStart"/>
            <w:r w:rsidRPr="00D15974">
              <w:rPr>
                <w:lang w:val="en-US"/>
              </w:rPr>
              <w:t>RedCap</w:t>
            </w:r>
            <w:proofErr w:type="spellEnd"/>
            <w:r w:rsidRPr="00D15974">
              <w:rPr>
                <w:lang w:val="en-US"/>
              </w:rPr>
              <w:t xml:space="preserve"> UEs (which is not expected to exceed the maximum </w:t>
            </w:r>
            <w:proofErr w:type="spellStart"/>
            <w:r w:rsidRPr="00D15974">
              <w:rPr>
                <w:lang w:val="en-US"/>
              </w:rPr>
              <w:t>RedCap</w:t>
            </w:r>
            <w:proofErr w:type="spellEnd"/>
            <w:r w:rsidRPr="00D15974">
              <w:rPr>
                <w:lang w:val="en-US"/>
              </w:rPr>
              <w:t xml:space="preserve"> UE bandwidth) can be optionally configured/defined separately from the initial DL BWP for non-</w:t>
            </w:r>
            <w:proofErr w:type="spellStart"/>
            <w:r w:rsidRPr="00D15974">
              <w:rPr>
                <w:lang w:val="en-US"/>
              </w:rPr>
              <w:t>RedCap</w:t>
            </w:r>
            <w:proofErr w:type="spellEnd"/>
            <w:r w:rsidRPr="00D15974">
              <w:rPr>
                <w:lang w:val="en-US"/>
              </w:rPr>
              <w:t xml:space="preserve">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The configuration for a separately configured initial DL BWP for </w:t>
            </w:r>
            <w:proofErr w:type="spellStart"/>
            <w:r w:rsidRPr="00D15974">
              <w:rPr>
                <w:lang w:val="en-US" w:eastAsia="zh-CN"/>
              </w:rPr>
              <w:t>RedCap</w:t>
            </w:r>
            <w:proofErr w:type="spellEnd"/>
            <w:r w:rsidRPr="00D15974">
              <w:rPr>
                <w:lang w:val="en-US" w:eastAsia="zh-CN"/>
              </w:rPr>
              <w:t xml:space="preserve">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w:t>
            </w:r>
            <w:proofErr w:type="spellStart"/>
            <w:r w:rsidRPr="00D15974">
              <w:rPr>
                <w:lang w:val="en-US" w:eastAsia="zh-CN"/>
              </w:rPr>
              <w:t>RedCap</w:t>
            </w:r>
            <w:proofErr w:type="spellEnd"/>
            <w:r w:rsidRPr="00D15974">
              <w:rPr>
                <w:lang w:val="en-US" w:eastAsia="zh-CN"/>
              </w:rPr>
              <w:t xml:space="preserve">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If a separate initial DL BWP for </w:t>
            </w:r>
            <w:proofErr w:type="spellStart"/>
            <w:r w:rsidRPr="00D15974">
              <w:rPr>
                <w:lang w:val="en-US" w:eastAsia="zh-CN"/>
              </w:rPr>
              <w:t>RedCap</w:t>
            </w:r>
            <w:proofErr w:type="spellEnd"/>
            <w:r w:rsidRPr="00D15974">
              <w:rPr>
                <w:lang w:val="en-US" w:eastAsia="zh-CN"/>
              </w:rPr>
              <w:t xml:space="preserve"> UEs is configured/defined, this separate initial DL BWP for </w:t>
            </w:r>
            <w:proofErr w:type="spellStart"/>
            <w:r w:rsidRPr="00D15974">
              <w:rPr>
                <w:lang w:val="en-US" w:eastAsia="zh-CN"/>
              </w:rPr>
              <w:t>RedCap</w:t>
            </w:r>
            <w:proofErr w:type="spellEnd"/>
            <w:r w:rsidRPr="00D15974">
              <w:rPr>
                <w:lang w:val="en-US" w:eastAsia="zh-CN"/>
              </w:rPr>
              <w:t xml:space="preserve">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w:t>
            </w:r>
            <w:proofErr w:type="spellStart"/>
            <w:r w:rsidRPr="00D15974">
              <w:rPr>
                <w:lang w:val="en-US" w:eastAsia="zh-CN"/>
              </w:rPr>
              <w:t>RedCap</w:t>
            </w:r>
            <w:proofErr w:type="spellEnd"/>
            <w:r w:rsidRPr="00D15974">
              <w:rPr>
                <w:lang w:val="en-US" w:eastAsia="zh-CN"/>
              </w:rPr>
              <w:t xml:space="preserve">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additional SSB is transmitted in the separately configured initial DL BWP for </w:t>
            </w:r>
            <w:proofErr w:type="spellStart"/>
            <w:r w:rsidRPr="00D15974">
              <w:rPr>
                <w:lang w:val="en-US" w:eastAsia="zh-CN"/>
              </w:rPr>
              <w:t>RedCap</w:t>
            </w:r>
            <w:proofErr w:type="spellEnd"/>
            <w:r w:rsidRPr="00D15974">
              <w:rPr>
                <w:lang w:val="en-US" w:eastAsia="zh-CN"/>
              </w:rPr>
              <w:t xml:space="preserve">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 xml:space="preserve">Regarding random access in idle/inactive mode in separate initial DL BWP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in FR1,</w:t>
            </w:r>
          </w:p>
          <w:p w14:paraId="54E06B3E"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If a separate initial DL BWP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is configured in FR1, is configured for random access, including CORESET/CSS for random access.</w:t>
            </w:r>
          </w:p>
          <w:p w14:paraId="407F0B88"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 xml:space="preserve">Regarding paging in idle/inactive mode in separate initial DL BWP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in FR1,</w:t>
            </w:r>
          </w:p>
          <w:p w14:paraId="5C6E1A8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From RAN1 perspective, if a separate initial DL BWP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is configured in FR1, it can be configured for paging, including CORESET/CSS for paging.</w:t>
            </w:r>
          </w:p>
          <w:p w14:paraId="06FC2BD9"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Regarding CORESET#0 and SIB1 in idle/inactive/connected mode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in FR1,</w:t>
            </w:r>
          </w:p>
          <w:p w14:paraId="5F91C7A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If a separate initial DL BWP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is configured in FR1, then the UE shall not expect it to contain MIB-configured CORESET#0 or SIB1.</w:t>
            </w:r>
          </w:p>
          <w:p w14:paraId="76A531F3"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FFS: How SI update notifications are indicated to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w:t>
            </w:r>
          </w:p>
          <w:p w14:paraId="66F4EE0D"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Regarding connected mode in an RRC-configured active DL BWP for a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 in FR1,</w:t>
            </w:r>
          </w:p>
          <w:p w14:paraId="5D5D4901"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A UE not supporting operation without SSB transmission in the RRC-configured active DL BWP may expect SSB transmission in the RRC-configured active DL BWP.</w:t>
            </w:r>
          </w:p>
          <w:p w14:paraId="0349B28A"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This corresponds to mandatory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 feature.</w:t>
            </w:r>
          </w:p>
          <w:p w14:paraId="3D52F9D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This corresponds to optional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 feature.</w:t>
            </w:r>
          </w:p>
          <w:p w14:paraId="69CEE546"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afe"/>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 xml:space="preserve">Most of the contributions (e.g., [4, 5, 6, 7, 11, 12, 13, 15, 16, 18, 24, 26, 27, 29]) agree that configuring/defining a separate initial DL BWP for </w:t>
      </w:r>
      <w:proofErr w:type="spellStart"/>
      <w:r w:rsidRPr="00D15974">
        <w:rPr>
          <w:lang w:val="en-US"/>
        </w:rPr>
        <w:t>RedCap</w:t>
      </w:r>
      <w:proofErr w:type="spellEnd"/>
      <w:r w:rsidRPr="00D15974">
        <w:rPr>
          <w:lang w:val="en-US"/>
        </w:rPr>
        <w:t xml:space="preserve"> UEs is beneficial for flexibility and offloading purposes and also it is needed in scenarios where non-</w:t>
      </w:r>
      <w:proofErr w:type="spellStart"/>
      <w:r w:rsidRPr="00D15974">
        <w:rPr>
          <w:lang w:val="en-US"/>
        </w:rPr>
        <w:t>RedCap</w:t>
      </w:r>
      <w:proofErr w:type="spellEnd"/>
      <w:r w:rsidRPr="00D15974">
        <w:rPr>
          <w:lang w:val="en-US"/>
        </w:rPr>
        <w:t xml:space="preserve"> initial DL BWP is larger than the </w:t>
      </w:r>
      <w:proofErr w:type="spellStart"/>
      <w:r w:rsidRPr="00D15974">
        <w:rPr>
          <w:lang w:val="en-US"/>
        </w:rPr>
        <w:t>RedCap</w:t>
      </w:r>
      <w:proofErr w:type="spellEnd"/>
      <w:r w:rsidRPr="00D15974">
        <w:rPr>
          <w:lang w:val="en-US"/>
        </w:rPr>
        <w:t xml:space="preserve"> UE bandwidth. In addition, several contributions indicate that the configuration for a separately configured initial DL BWP for </w:t>
      </w:r>
      <w:proofErr w:type="spellStart"/>
      <w:r w:rsidRPr="00D15974">
        <w:rPr>
          <w:lang w:val="en-US"/>
        </w:rPr>
        <w:t>RedCap</w:t>
      </w:r>
      <w:proofErr w:type="spellEnd"/>
      <w:r w:rsidRPr="00D15974">
        <w:rPr>
          <w:lang w:val="en-US"/>
        </w:rPr>
        <w:t xml:space="preserve"> UEs can be signaled in SIB [6, 11, 12, 15, 24, 26]. In addition, several contributions support that an initial DL BWP for </w:t>
      </w:r>
      <w:proofErr w:type="spellStart"/>
      <w:r w:rsidRPr="00D15974">
        <w:rPr>
          <w:lang w:val="en-US"/>
        </w:rPr>
        <w:t>RedCap</w:t>
      </w:r>
      <w:proofErr w:type="spellEnd"/>
      <w:r w:rsidRPr="00D15974">
        <w:rPr>
          <w:lang w:val="en-US"/>
        </w:rPr>
        <w:t xml:space="preserve"> UEs can be optionally configured/defined separately from the initial DL BWP for non-</w:t>
      </w:r>
      <w:proofErr w:type="spellStart"/>
      <w:r w:rsidRPr="00D15974">
        <w:rPr>
          <w:lang w:val="en-US"/>
        </w:rPr>
        <w:t>RedCap</w:t>
      </w:r>
      <w:proofErr w:type="spellEnd"/>
      <w:r w:rsidRPr="00D15974">
        <w:rPr>
          <w:lang w:val="en-US"/>
        </w:rPr>
        <w:t xml:space="preserve"> UEs in FDD as well [12, 18, 24, 27].</w:t>
      </w:r>
    </w:p>
    <w:p w14:paraId="7B164C27" w14:textId="77777777" w:rsidR="00FB7972" w:rsidRPr="00D15974" w:rsidRDefault="00093CC9">
      <w:pPr>
        <w:jc w:val="both"/>
        <w:rPr>
          <w:lang w:val="en-US"/>
        </w:rPr>
      </w:pPr>
      <w:r w:rsidRPr="00D15974">
        <w:rPr>
          <w:lang w:val="en-US"/>
        </w:rPr>
        <w:t xml:space="preserve">Although there are several FFSs that need to be addressed, there is a general agreement about the optional configuration of a separate initial DL BWP for </w:t>
      </w:r>
      <w:proofErr w:type="spellStart"/>
      <w:r w:rsidRPr="00D15974">
        <w:rPr>
          <w:lang w:val="en-US"/>
        </w:rPr>
        <w:t>RedCap</w:t>
      </w:r>
      <w:proofErr w:type="spellEnd"/>
      <w:r w:rsidRPr="00D15974">
        <w:rPr>
          <w:lang w:val="en-US"/>
        </w:rPr>
        <w:t>.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and it can be signaled in SIB.</w:t>
      </w:r>
    </w:p>
    <w:p w14:paraId="309972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and it can be signaled in SIB.</w:t>
            </w:r>
          </w:p>
          <w:p w14:paraId="5C3DE293"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lastRenderedPageBreak/>
              <w:t xml:space="preserve">Huawei, </w:t>
            </w:r>
            <w:proofErr w:type="spellStart"/>
            <w:r w:rsidRPr="00D15974">
              <w:rPr>
                <w:lang w:val="en-US" w:eastAsia="ko-KR"/>
              </w:rPr>
              <w:t>HiSilicon</w:t>
            </w:r>
            <w:proofErr w:type="spellEnd"/>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afe"/>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and it can be signaled in SIB.</w:t>
            </w:r>
          </w:p>
          <w:p w14:paraId="66A9FD3C"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391CDEF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 xml:space="preserve">We are fine with the FL proposal. A separate initial DL BWP should be configured if BW of the legacy initial DL BWP exceeds the maximum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1F2C068"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w:t>
            </w:r>
          </w:p>
          <w:p w14:paraId="445B0AF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1: when the SIB-configured initial DL BWP for non-</w:t>
            </w:r>
            <w:proofErr w:type="spellStart"/>
            <w:r w:rsidRPr="00D15974">
              <w:rPr>
                <w:rFonts w:ascii="Times New Roman" w:eastAsiaTheme="minorEastAsia" w:hAnsi="Times New Roman" w:cs="Times New Roman"/>
                <w:sz w:val="20"/>
                <w:szCs w:val="20"/>
                <w:lang w:val="en-US" w:eastAsia="zh-CN"/>
              </w:rPr>
              <w:t>RedCap</w:t>
            </w:r>
            <w:proofErr w:type="spellEnd"/>
            <w:r w:rsidRPr="00D15974">
              <w:rPr>
                <w:rFonts w:ascii="Times New Roman" w:eastAsiaTheme="minorEastAsia" w:hAnsi="Times New Roman" w:cs="Times New Roman"/>
                <w:sz w:val="20"/>
                <w:szCs w:val="20"/>
                <w:lang w:val="en-US" w:eastAsia="zh-CN"/>
              </w:rPr>
              <w:t xml:space="preserve"> is wider than </w:t>
            </w:r>
            <w:proofErr w:type="spellStart"/>
            <w:r w:rsidRPr="00D15974">
              <w:rPr>
                <w:rFonts w:ascii="Times New Roman" w:eastAsiaTheme="minorEastAsia" w:hAnsi="Times New Roman" w:cs="Times New Roman"/>
                <w:sz w:val="20"/>
                <w:szCs w:val="20"/>
                <w:lang w:val="en-US" w:eastAsia="zh-CN"/>
              </w:rPr>
              <w:t>RedCap’s</w:t>
            </w:r>
            <w:proofErr w:type="spellEnd"/>
            <w:r w:rsidRPr="00D15974">
              <w:rPr>
                <w:rFonts w:ascii="Times New Roman" w:eastAsiaTheme="minorEastAsia" w:hAnsi="Times New Roman" w:cs="Times New Roman"/>
                <w:sz w:val="20"/>
                <w:szCs w:val="20"/>
                <w:lang w:val="en-US" w:eastAsia="zh-CN"/>
              </w:rPr>
              <w:t xml:space="preserve">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w:t>
            </w:r>
            <w:proofErr w:type="spellStart"/>
            <w:r w:rsidRPr="00D15974">
              <w:rPr>
                <w:rFonts w:ascii="Times New Roman" w:eastAsiaTheme="minorEastAsia" w:hAnsi="Times New Roman" w:cs="Times New Roman"/>
                <w:sz w:val="20"/>
                <w:szCs w:val="20"/>
                <w:lang w:val="en-US" w:eastAsia="zh-CN"/>
              </w:rPr>
              <w:t>RedCap</w:t>
            </w:r>
            <w:proofErr w:type="spellEnd"/>
          </w:p>
          <w:p w14:paraId="73C082B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w:t>
            </w:r>
            <w:proofErr w:type="spellStart"/>
            <w:r w:rsidRPr="00D15974">
              <w:rPr>
                <w:rFonts w:ascii="Times New Roman" w:eastAsiaTheme="minorEastAsia" w:hAnsi="Times New Roman" w:cs="Times New Roman"/>
                <w:sz w:val="20"/>
                <w:szCs w:val="20"/>
                <w:lang w:val="en-US" w:eastAsia="zh-CN"/>
              </w:rPr>
              <w:t>RedCap</w:t>
            </w:r>
            <w:proofErr w:type="spellEnd"/>
            <w:r w:rsidRPr="00D15974">
              <w:rPr>
                <w:rFonts w:ascii="Times New Roman" w:eastAsiaTheme="minorEastAsia" w:hAnsi="Times New Roman" w:cs="Times New Roman"/>
                <w:sz w:val="20"/>
                <w:szCs w:val="20"/>
                <w:lang w:val="en-US" w:eastAsia="zh-CN"/>
              </w:rPr>
              <w:t xml:space="preserve">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 xml:space="preserve">We are fine with the FL proposal. At least to support initial DL BWP with more than </w:t>
            </w:r>
            <w:proofErr w:type="spellStart"/>
            <w:r w:rsidRPr="00D15974">
              <w:rPr>
                <w:rFonts w:eastAsia="Yu Mincho"/>
                <w:lang w:val="en-US" w:eastAsia="ja-JP"/>
              </w:rPr>
              <w:t>RedCap</w:t>
            </w:r>
            <w:proofErr w:type="spellEnd"/>
            <w:r w:rsidRPr="00D15974">
              <w:rPr>
                <w:rFonts w:eastAsia="Yu Mincho"/>
                <w:lang w:val="en-US" w:eastAsia="ja-JP"/>
              </w:rPr>
              <w:t xml:space="preserve"> UE bandwidth for non-</w:t>
            </w:r>
            <w:proofErr w:type="spellStart"/>
            <w:r w:rsidRPr="00D15974">
              <w:rPr>
                <w:rFonts w:eastAsia="Yu Mincho"/>
                <w:lang w:val="en-US" w:eastAsia="ja-JP"/>
              </w:rPr>
              <w:t>RedCap</w:t>
            </w:r>
            <w:proofErr w:type="spellEnd"/>
            <w:r w:rsidRPr="00D15974">
              <w:rPr>
                <w:rFonts w:eastAsia="Yu Mincho"/>
                <w:lang w:val="en-US" w:eastAsia="ja-JP"/>
              </w:rPr>
              <w:t xml:space="preserve">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 xml:space="preserve">At least for the case of ‘after initial access’, and at least for the case when legacy SIB1-configured initial DL BWP is wider than the maximum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afe"/>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and it can be signaled in SIB.</w:t>
            </w:r>
          </w:p>
          <w:p w14:paraId="60F4C42E"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lastRenderedPageBreak/>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 xml:space="preserve">If no agreement is reached on a separate initial DL BWP, a </w:t>
            </w:r>
            <w:proofErr w:type="spellStart"/>
            <w:r w:rsidRPr="00D15974">
              <w:rPr>
                <w:rFonts w:eastAsiaTheme="minorEastAsia"/>
                <w:bCs/>
                <w:lang w:val="en-US" w:eastAsia="zh-CN"/>
              </w:rPr>
              <w:t>RedCap</w:t>
            </w:r>
            <w:proofErr w:type="spellEnd"/>
            <w:r w:rsidRPr="00D15974">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sidRPr="00D15974">
              <w:rPr>
                <w:rFonts w:eastAsiaTheme="minorEastAsia"/>
                <w:bCs/>
                <w:lang w:val="en-US" w:eastAsia="zh-CN"/>
              </w:rPr>
              <w:t>RedCap</w:t>
            </w:r>
            <w:proofErr w:type="spellEnd"/>
            <w:r w:rsidRPr="00D15974">
              <w:rPr>
                <w:rFonts w:eastAsiaTheme="minorEastAsia"/>
                <w:bCs/>
                <w:lang w:val="en-US" w:eastAsia="zh-CN"/>
              </w:rPr>
              <w:t xml:space="preserve">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w:t>
            </w:r>
            <w:proofErr w:type="spellStart"/>
            <w:r w:rsidRPr="00D15974">
              <w:rPr>
                <w:rFonts w:ascii="Times New Roman" w:eastAsiaTheme="minorEastAsia" w:hAnsi="Times New Roman" w:cs="Times New Roman"/>
                <w:bCs/>
                <w:sz w:val="20"/>
                <w:szCs w:val="20"/>
              </w:rPr>
              <w:t>RedCap</w:t>
            </w:r>
            <w:proofErr w:type="spellEnd"/>
            <w:r w:rsidRPr="00D15974">
              <w:rPr>
                <w:rFonts w:ascii="Times New Roman" w:eastAsiaTheme="minorEastAsia" w:hAnsi="Times New Roman" w:cs="Times New Roman"/>
                <w:bCs/>
                <w:sz w:val="20"/>
                <w:szCs w:val="20"/>
              </w:rPr>
              <w:t xml:space="preserve">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宋体"/>
                <w:lang w:val="en-US" w:eastAsia="zh-CN"/>
              </w:rPr>
            </w:pPr>
            <w:r w:rsidRPr="00D15974">
              <w:rPr>
                <w:rFonts w:eastAsia="宋体"/>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2104EA08"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492EE13" w14:textId="77777777" w:rsidR="00093CC9" w:rsidRPr="00D15974" w:rsidRDefault="00093CC9">
            <w:pPr>
              <w:jc w:val="both"/>
              <w:rPr>
                <w:rFonts w:eastAsia="宋体"/>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DDA4F29" w14:textId="1E50387C" w:rsidR="00FA74E9" w:rsidRPr="00D15974"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w:t>
            </w:r>
            <w:r w:rsidRPr="00D15974">
              <w:rPr>
                <w:rFonts w:ascii="Times New Roman" w:hAnsi="Times New Roman" w:cs="Times New Roman"/>
                <w:b/>
                <w:sz w:val="20"/>
                <w:szCs w:val="20"/>
                <w:lang w:val="en-GB"/>
              </w:rPr>
              <w:t xml:space="preserve"> </w:t>
            </w:r>
            <w:proofErr w:type="spellStart"/>
            <w:r w:rsidRPr="00D15974">
              <w:rPr>
                <w:rFonts w:ascii="Times New Roman" w:hAnsi="Times New Roman" w:cs="Times New Roman"/>
                <w:b/>
                <w:sz w:val="20"/>
                <w:szCs w:val="20"/>
                <w:lang w:val="en-GB"/>
              </w:rPr>
              <w:t>RedCap</w:t>
            </w:r>
            <w:proofErr w:type="spellEnd"/>
            <w:r w:rsidRPr="00D15974">
              <w:rPr>
                <w:rFonts w:ascii="Times New Roman" w:hAnsi="Times New Roman" w:cs="Times New Roman"/>
                <w:b/>
                <w:sz w:val="20"/>
                <w:szCs w:val="20"/>
                <w:lang w:val="en-GB"/>
              </w:rPr>
              <w:t xml:space="preserve">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afe"/>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rFonts w:hint="eastAsia"/>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w:t>
            </w:r>
            <w:proofErr w:type="spellStart"/>
            <w:r w:rsidRPr="003D7A64">
              <w:rPr>
                <w:b/>
              </w:rPr>
              <w:t>RedCap</w:t>
            </w:r>
            <w:proofErr w:type="spellEnd"/>
            <w:r w:rsidRPr="003D7A64">
              <w:rPr>
                <w:b/>
              </w:rPr>
              <w:t xml:space="preserve"> UEs is wider than the maximum </w:t>
            </w:r>
            <w:proofErr w:type="spellStart"/>
            <w:r w:rsidRPr="003D7A64">
              <w:rPr>
                <w:b/>
              </w:rPr>
              <w:t>RedCap</w:t>
            </w:r>
            <w:proofErr w:type="spellEnd"/>
            <w:r w:rsidRPr="003D7A64">
              <w:rPr>
                <w:b/>
              </w:rPr>
              <w:t xml:space="preserve">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lastRenderedPageBreak/>
              <w:t>I</w:t>
            </w:r>
            <w:r w:rsidRPr="003D7A64">
              <w:rPr>
                <w:rFonts w:eastAsiaTheme="minorEastAsia"/>
                <w:lang w:val="en-US" w:eastAsia="zh-CN"/>
              </w:rPr>
              <w:t xml:space="preserve">nterpretation#1: </w:t>
            </w:r>
            <w:r>
              <w:rPr>
                <w:rFonts w:eastAsiaTheme="minorEastAsia"/>
                <w:lang w:val="en-US" w:eastAsia="zh-CN"/>
              </w:rPr>
              <w:t xml:space="preserve">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14:paraId="33AA95F7" w14:textId="18EBB095" w:rsidR="003D7A64" w:rsidRPr="003D7A64" w:rsidRDefault="003D7A64" w:rsidP="003D7A64">
            <w:pPr>
              <w:rPr>
                <w:rFonts w:eastAsiaTheme="minorEastAsia" w:hint="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initial DL BWP determined by CORESET#0 BW. </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 xml:space="preserve">Next, the FFSs related to the separate initial DL BWP for </w:t>
      </w:r>
      <w:proofErr w:type="spellStart"/>
      <w:r w:rsidRPr="00D15974">
        <w:rPr>
          <w:lang w:val="en-US"/>
        </w:rPr>
        <w:t>RedCap</w:t>
      </w:r>
      <w:proofErr w:type="spellEnd"/>
      <w:r w:rsidRPr="00D15974">
        <w:rPr>
          <w:lang w:val="en-US"/>
        </w:rPr>
        <w:t xml:space="preserve">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 xml:space="preserve">CORESETs and CSSs in separate initial DL BWP for </w:t>
      </w:r>
      <w:proofErr w:type="spellStart"/>
      <w:r w:rsidRPr="00D15974">
        <w:rPr>
          <w:b/>
          <w:u w:val="single"/>
          <w:lang w:val="en-US"/>
        </w:rPr>
        <w:t>RedCap</w:t>
      </w:r>
      <w:proofErr w:type="spellEnd"/>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w:t>
      </w:r>
      <w:proofErr w:type="spellStart"/>
      <w:r w:rsidRPr="00D15974">
        <w:rPr>
          <w:lang w:val="en-US"/>
        </w:rPr>
        <w:t>RedCap</w:t>
      </w:r>
      <w:proofErr w:type="spellEnd"/>
      <w:r w:rsidRPr="00D15974">
        <w:rPr>
          <w:lang w:val="en-US"/>
        </w:rPr>
        <w:t xml:space="preserve"> (if configured) does not need to contain the entire CORESET #0 [4, 5, 6, 8, 10, 11, 16, 18, 26]. Also, several contributions mention that the separate initial DL BWP for </w:t>
      </w:r>
      <w:proofErr w:type="spellStart"/>
      <w:r w:rsidRPr="00D15974">
        <w:rPr>
          <w:lang w:val="en-US"/>
        </w:rPr>
        <w:t>RedCap</w:t>
      </w:r>
      <w:proofErr w:type="spellEnd"/>
      <w:r w:rsidRPr="00D15974">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sidRPr="00D15974">
        <w:rPr>
          <w:lang w:val="en-US"/>
        </w:rPr>
        <w:t>RedCap</w:t>
      </w:r>
      <w:proofErr w:type="spellEnd"/>
      <w:r w:rsidRPr="00D15974">
        <w:rPr>
          <w:lang w:val="en-US"/>
        </w:rPr>
        <w:t xml:space="preserve">-specific CORESET#0 where </w:t>
      </w:r>
      <w:proofErr w:type="spellStart"/>
      <w:r w:rsidRPr="00D15974">
        <w:rPr>
          <w:lang w:val="en-US"/>
        </w:rPr>
        <w:t>RedCap</w:t>
      </w:r>
      <w:proofErr w:type="spellEnd"/>
      <w:r w:rsidRPr="00D15974">
        <w:rPr>
          <w:lang w:val="en-US"/>
        </w:rPr>
        <w:t xml:space="preserve"> UEs monitors paging and SI, in order to avoid BWP switching [33]. If neither of these options are configured by the network, the contribution proposes to consider the cell as barred for </w:t>
      </w:r>
      <w:proofErr w:type="spellStart"/>
      <w:r w:rsidRPr="00D15974">
        <w:rPr>
          <w:lang w:val="en-US"/>
        </w:rPr>
        <w:t>RedCap</w:t>
      </w:r>
      <w:proofErr w:type="spellEnd"/>
      <w:r w:rsidRPr="00D15974">
        <w:rPr>
          <w:lang w:val="en-US"/>
        </w:rPr>
        <w:t xml:space="preserve">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(if configured) does not need to contain the entire CORESET #0.</w:t>
      </w:r>
    </w:p>
    <w:p w14:paraId="2C45ED7D"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 xml:space="preserve">Defining/configuring a separate initial DL BWP for </w:t>
            </w:r>
            <w:proofErr w:type="spellStart"/>
            <w:r w:rsidRPr="00D15974">
              <w:rPr>
                <w:lang w:val="en-US" w:eastAsia="ko-KR"/>
              </w:rPr>
              <w:t>RedCap</w:t>
            </w:r>
            <w:proofErr w:type="spellEnd"/>
            <w:r w:rsidRPr="00D15974">
              <w:rPr>
                <w:lang w:val="en-US" w:eastAsia="ko-KR"/>
              </w:rPr>
              <w:t xml:space="preserve">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w:t>
            </w:r>
            <w:proofErr w:type="spellStart"/>
            <w:r w:rsidRPr="00D15974">
              <w:rPr>
                <w:lang w:val="en-US" w:eastAsia="ko-KR"/>
              </w:rPr>
              <w:t>RedCap</w:t>
            </w:r>
            <w:proofErr w:type="spellEnd"/>
            <w:r w:rsidRPr="00D15974">
              <w:rPr>
                <w:lang w:val="en-US" w:eastAsia="ko-KR"/>
              </w:rPr>
              <w:t xml:space="preserve"> UE is wider than the max BW of </w:t>
            </w:r>
            <w:proofErr w:type="spellStart"/>
            <w:r w:rsidRPr="00D15974">
              <w:rPr>
                <w:lang w:val="en-US" w:eastAsia="ko-KR"/>
              </w:rPr>
              <w:t>RedCap</w:t>
            </w:r>
            <w:proofErr w:type="spellEnd"/>
            <w:r w:rsidRPr="00D15974">
              <w:rPr>
                <w:lang w:val="en-US" w:eastAsia="ko-KR"/>
              </w:rPr>
              <w:t xml:space="preserve"> UE (shown by the figure below), a separate initial DL BWP should be configured/defined for </w:t>
            </w:r>
            <w:proofErr w:type="spellStart"/>
            <w:r w:rsidRPr="00D15974">
              <w:rPr>
                <w:lang w:val="en-US" w:eastAsia="ko-KR"/>
              </w:rPr>
              <w:t>RedCap</w:t>
            </w:r>
            <w:proofErr w:type="spellEnd"/>
            <w:r w:rsidRPr="00D15974">
              <w:rPr>
                <w:lang w:val="en-US" w:eastAsia="ko-KR"/>
              </w:rPr>
              <w:t xml:space="preserve"> UE. In this case, the </w:t>
            </w:r>
            <w:proofErr w:type="spellStart"/>
            <w:r w:rsidRPr="00D15974">
              <w:rPr>
                <w:lang w:val="en-US" w:eastAsia="ko-KR"/>
              </w:rPr>
              <w:t>RedCap</w:t>
            </w:r>
            <w:proofErr w:type="spellEnd"/>
            <w:r w:rsidRPr="00D15974">
              <w:rPr>
                <w:lang w:val="en-US" w:eastAsia="ko-KR"/>
              </w:rPr>
              <w:t>-specific initial DL BWP can be MIB-configured CORESET#0, or a SIB-</w:t>
            </w:r>
            <w:proofErr w:type="gramStart"/>
            <w:r w:rsidRPr="00D15974">
              <w:rPr>
                <w:lang w:val="en-US" w:eastAsia="ko-KR"/>
              </w:rPr>
              <w:t>configured  separate</w:t>
            </w:r>
            <w:proofErr w:type="gramEnd"/>
            <w:r w:rsidRPr="00D15974">
              <w:rPr>
                <w:lang w:val="en-US" w:eastAsia="ko-KR"/>
              </w:rPr>
              <w:t xml:space="preserv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lastRenderedPageBreak/>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(if configured) does not need to contain the entire CORESET #0.</w:t>
            </w:r>
          </w:p>
          <w:p w14:paraId="307023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(if configured) does not need to contain the entire CORESET #0.</w:t>
            </w:r>
          </w:p>
          <w:p w14:paraId="3A6B7C53"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76F25875"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387EE8" w14:textId="77777777" w:rsidR="00FB7972" w:rsidRPr="00D15974" w:rsidRDefault="00093CC9">
            <w:pPr>
              <w:jc w:val="both"/>
              <w:rPr>
                <w:rFonts w:eastAsia="宋体"/>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which is detrimental to efficient resource utilization and PDCCH blocking resolution. Besides, </w:t>
            </w:r>
            <w:r w:rsidRPr="00D15974">
              <w:rPr>
                <w:rFonts w:eastAsia="宋体"/>
                <w:lang w:val="en-US" w:eastAsia="zh-CN"/>
              </w:rPr>
              <w:t xml:space="preserve">if the separate SIB-configured initial DL BWP for </w:t>
            </w:r>
            <w:proofErr w:type="spellStart"/>
            <w:r w:rsidRPr="00D15974">
              <w:rPr>
                <w:rFonts w:eastAsia="宋体"/>
                <w:lang w:val="en-US" w:eastAsia="zh-CN"/>
              </w:rPr>
              <w:t>RedCap</w:t>
            </w:r>
            <w:proofErr w:type="spellEnd"/>
            <w:r w:rsidRPr="00D15974">
              <w:rPr>
                <w:rFonts w:eastAsia="宋体"/>
                <w:lang w:val="en-US" w:eastAsia="zh-CN"/>
              </w:rPr>
              <w:t xml:space="preserve"> UEs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w:t>
            </w:r>
            <w:proofErr w:type="spellStart"/>
            <w:r w:rsidRPr="00D15974">
              <w:rPr>
                <w:rFonts w:eastAsia="宋体"/>
                <w:lang w:val="en-US" w:eastAsia="zh-CN"/>
              </w:rPr>
              <w:t>RedCap</w:t>
            </w:r>
            <w:proofErr w:type="spellEnd"/>
            <w:r w:rsidRPr="00D15974">
              <w:rPr>
                <w:rFonts w:eastAsia="宋体"/>
                <w:lang w:val="en-US" w:eastAsia="zh-CN"/>
              </w:rPr>
              <w:t xml:space="preserve"> UEs also has to be placed in the carrier middle for TDD center frequency alignment, which will aggravate the PUSCH resource fragmentation.</w:t>
            </w:r>
          </w:p>
          <w:p w14:paraId="7469749A"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419C148E" w14:textId="77777777" w:rsidR="00FB7972" w:rsidRPr="00D15974" w:rsidRDefault="00FB7972">
            <w:pPr>
              <w:tabs>
                <w:tab w:val="left" w:pos="551"/>
              </w:tabs>
              <w:jc w:val="both"/>
              <w:rPr>
                <w:rFonts w:eastAsia="宋体"/>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 xml:space="preserve">Introducing a </w:t>
            </w:r>
            <w:proofErr w:type="spellStart"/>
            <w:r w:rsidRPr="00D15974">
              <w:rPr>
                <w:lang w:val="en-US"/>
              </w:rPr>
              <w:t>RedCap</w:t>
            </w:r>
            <w:proofErr w:type="spellEnd"/>
            <w:r w:rsidRPr="00D15974">
              <w:rPr>
                <w:lang w:val="en-US"/>
              </w:rPr>
              <w:t>-specific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054015D9"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w:t>
            </w:r>
            <w:proofErr w:type="spellStart"/>
            <w:r w:rsidRPr="00D15974">
              <w:rPr>
                <w:rFonts w:eastAsia="Yu Mincho"/>
                <w:lang w:val="en-US" w:eastAsia="ja-JP"/>
              </w:rPr>
              <w:t>RedCap</w:t>
            </w:r>
            <w:proofErr w:type="spellEnd"/>
            <w:r w:rsidRPr="00D15974">
              <w:rPr>
                <w:rFonts w:eastAsia="Yu Mincho"/>
                <w:lang w:val="en-US" w:eastAsia="ja-JP"/>
              </w:rPr>
              <w:t xml:space="preserve">-specific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 xml:space="preserve">We are also fine with updates from </w:t>
            </w:r>
            <w:proofErr w:type="spellStart"/>
            <w:r w:rsidRPr="00D15974">
              <w:rPr>
                <w:lang w:val="en-US" w:eastAsia="ko-KR"/>
              </w:rPr>
              <w:t>Oppo</w:t>
            </w:r>
            <w:proofErr w:type="spellEnd"/>
            <w:r w:rsidRPr="00D15974">
              <w:rPr>
                <w:lang w:val="en-US" w:eastAsia="ko-KR"/>
              </w:rPr>
              <w:t xml:space="preserve">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 xml:space="preserve">In our understanding, the separate SIB-configured initial DL BWP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lastRenderedPageBreak/>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13E9E07A"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0E5559DA"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w:t>
            </w:r>
            <w:proofErr w:type="spellStart"/>
            <w:r w:rsidRPr="000F3C4C">
              <w:rPr>
                <w:b/>
                <w:bCs/>
                <w:lang w:val="en-US" w:eastAsia="ko-KR"/>
              </w:rPr>
              <w:t>RedCap</w:t>
            </w:r>
            <w:proofErr w:type="spellEnd"/>
            <w:r w:rsidRPr="000F3C4C">
              <w:rPr>
                <w:b/>
                <w:bCs/>
                <w:lang w:val="en-US" w:eastAsia="ko-KR"/>
              </w:rPr>
              <w:t xml:space="preserve"> UEs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Introducing CORESET#0 dedicated for </w:t>
            </w:r>
            <w:proofErr w:type="spellStart"/>
            <w:r w:rsidRPr="00D15974">
              <w:rPr>
                <w:rFonts w:eastAsiaTheme="minorEastAsia"/>
                <w:lang w:val="en-US" w:eastAsia="ko-KR"/>
              </w:rPr>
              <w:t>RedCap</w:t>
            </w:r>
            <w:proofErr w:type="spellEnd"/>
            <w:r w:rsidRPr="00D15974">
              <w:rPr>
                <w:rFonts w:eastAsiaTheme="minorEastAsia"/>
                <w:lang w:val="en-US" w:eastAsia="ko-KR"/>
              </w:rPr>
              <w:t xml:space="preserve">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xml:space="preserve"> UEs </w:t>
            </w:r>
            <w:r w:rsidRPr="009468E3">
              <w:rPr>
                <w:rFonts w:ascii="Times New Roman" w:hAnsi="Times New Roman" w:cs="Times New Roman"/>
                <w:b/>
                <w:strike/>
                <w:color w:val="FF0000"/>
                <w:sz w:val="20"/>
                <w:szCs w:val="20"/>
                <w:lang w:val="en-US"/>
              </w:rPr>
              <w:t>(if configured) does not need to</w:t>
            </w:r>
            <w:r w:rsidR="009468E3">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afe"/>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afe"/>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For a separate initial DL BWP for </w:t>
      </w:r>
      <w:proofErr w:type="spellStart"/>
      <w:r w:rsidRPr="00D15974">
        <w:rPr>
          <w:rFonts w:ascii="Times New Roman" w:hAnsi="Times New Roman" w:cs="Times New Roman"/>
          <w:b/>
          <w:sz w:val="20"/>
          <w:szCs w:val="20"/>
          <w:lang w:val="en-US"/>
        </w:rPr>
        <w:t>RedCap</w:t>
      </w:r>
      <w:proofErr w:type="spellEnd"/>
      <w:r w:rsidRPr="00D15974">
        <w:rPr>
          <w:rFonts w:ascii="Times New Roman" w:hAnsi="Times New Roman" w:cs="Times New Roman"/>
          <w:b/>
          <w:sz w:val="20"/>
          <w:szCs w:val="20"/>
          <w:lang w:val="en-US"/>
        </w:rPr>
        <w:t>, which of the following CSSs can/must be configured?</w:t>
      </w:r>
    </w:p>
    <w:p w14:paraId="55B2C4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 xml:space="preserve">The RO of </w:t>
            </w:r>
            <w:proofErr w:type="spellStart"/>
            <w:r w:rsidRPr="00D15974">
              <w:rPr>
                <w:lang w:val="en-US" w:eastAsia="ko-KR"/>
              </w:rPr>
              <w:t>RedCap</w:t>
            </w:r>
            <w:proofErr w:type="spellEnd"/>
            <w:r w:rsidRPr="00D15974">
              <w:rPr>
                <w:lang w:val="en-US" w:eastAsia="ko-KR"/>
              </w:rPr>
              <w:t xml:space="preserve"> UE is expected to be contained within the initial UL BWP of </w:t>
            </w:r>
            <w:proofErr w:type="spellStart"/>
            <w:r w:rsidRPr="00D15974">
              <w:rPr>
                <w:lang w:val="en-US" w:eastAsia="ko-KR"/>
              </w:rPr>
              <w:t>RedCap</w:t>
            </w:r>
            <w:proofErr w:type="spellEnd"/>
            <w:r w:rsidRPr="00D15974">
              <w:rPr>
                <w:lang w:val="en-US" w:eastAsia="ko-KR"/>
              </w:rPr>
              <w:t xml:space="preserve"> UE. Therefore, the CSS for RA should be configured within the initial DL BWP of </w:t>
            </w:r>
            <w:proofErr w:type="spellStart"/>
            <w:r w:rsidRPr="00D15974">
              <w:rPr>
                <w:lang w:val="en-US" w:eastAsia="ko-KR"/>
              </w:rPr>
              <w:t>RedCap</w:t>
            </w:r>
            <w:proofErr w:type="spellEnd"/>
            <w:r w:rsidRPr="00D15974">
              <w:rPr>
                <w:lang w:val="en-US" w:eastAsia="ko-KR"/>
              </w:rPr>
              <w:t xml:space="preserve"> UE.</w:t>
            </w:r>
          </w:p>
          <w:p w14:paraId="539850D5" w14:textId="77777777" w:rsidR="00FB7972" w:rsidRPr="00D15974" w:rsidRDefault="00093CC9">
            <w:pPr>
              <w:rPr>
                <w:lang w:val="en-US" w:eastAsia="ko-KR"/>
              </w:rPr>
            </w:pPr>
            <w:r w:rsidRPr="00D15974">
              <w:rPr>
                <w:lang w:val="en-US" w:eastAsia="ko-KR"/>
              </w:rPr>
              <w:t xml:space="preserve">When operating in the separate initial DL BWP, </w:t>
            </w:r>
            <w:proofErr w:type="spellStart"/>
            <w:r w:rsidRPr="00D15974">
              <w:rPr>
                <w:lang w:val="en-US" w:eastAsia="ko-KR"/>
              </w:rPr>
              <w:t>RedCap</w:t>
            </w:r>
            <w:proofErr w:type="spellEnd"/>
            <w:r w:rsidRPr="00D15974">
              <w:rPr>
                <w:lang w:val="en-US" w:eastAsia="ko-KR"/>
              </w:rPr>
              <w:t xml:space="preserve"> UE is expected to receive notification of SI update and/or ETWS. Therefore, paging CSS should be configured in the initial DL BWP of </w:t>
            </w:r>
            <w:proofErr w:type="spellStart"/>
            <w:r w:rsidRPr="00D15974">
              <w:rPr>
                <w:lang w:val="en-US" w:eastAsia="ko-KR"/>
              </w:rPr>
              <w:t>RedCap</w:t>
            </w:r>
            <w:proofErr w:type="spellEnd"/>
            <w:r w:rsidRPr="00D15974">
              <w:rPr>
                <w:lang w:val="en-US" w:eastAsia="ko-KR"/>
              </w:rPr>
              <w:t xml:space="preserve"> UE.</w:t>
            </w:r>
          </w:p>
          <w:p w14:paraId="1561CAA8" w14:textId="77777777" w:rsidR="00FB7972" w:rsidRPr="00D15974" w:rsidRDefault="00093CC9">
            <w:pPr>
              <w:rPr>
                <w:lang w:val="en-US" w:eastAsia="ko-KR"/>
              </w:rPr>
            </w:pPr>
            <w:r w:rsidRPr="00D15974">
              <w:rPr>
                <w:lang w:val="en-US" w:eastAsia="ko-KR"/>
              </w:rPr>
              <w:lastRenderedPageBreak/>
              <w:t xml:space="preserve">In addition to RACH and paging, </w:t>
            </w:r>
            <w:proofErr w:type="spellStart"/>
            <w:r w:rsidRPr="00D15974">
              <w:rPr>
                <w:lang w:val="en-US" w:eastAsia="ko-KR"/>
              </w:rPr>
              <w:t>RedCap</w:t>
            </w:r>
            <w:proofErr w:type="spellEnd"/>
            <w:r w:rsidRPr="00D15974">
              <w:rPr>
                <w:lang w:val="en-US" w:eastAsia="ko-KR"/>
              </w:rPr>
              <w:t xml:space="preserve"> UE is expected to support small data transfer (SDT) for power saving and signaling overhead reduction.  Besides, CSS for R17 PEI can be configured as well in the initial DL BWP of </w:t>
            </w:r>
            <w:proofErr w:type="spellStart"/>
            <w:r w:rsidRPr="00D15974">
              <w:rPr>
                <w:lang w:val="en-US" w:eastAsia="ko-KR"/>
              </w:rPr>
              <w:t>RedCap</w:t>
            </w:r>
            <w:proofErr w:type="spellEnd"/>
            <w:r w:rsidRPr="00D15974">
              <w:rPr>
                <w:lang w:val="en-US" w:eastAsia="ko-KR"/>
              </w:rPr>
              <w:t xml:space="preserve">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517" w:type="dxa"/>
          </w:tcPr>
          <w:p w14:paraId="55040EAE"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17B4097F"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宋体"/>
                <w:lang w:val="en-US" w:eastAsia="zh-CN"/>
              </w:rPr>
            </w:pPr>
            <w:r w:rsidRPr="00D15974">
              <w:rPr>
                <w:rFonts w:eastAsia="宋体"/>
                <w:lang w:val="en-US" w:eastAsia="zh-CN"/>
              </w:rPr>
              <w:t>TCL</w:t>
            </w:r>
          </w:p>
        </w:tc>
        <w:tc>
          <w:tcPr>
            <w:tcW w:w="1517" w:type="dxa"/>
          </w:tcPr>
          <w:p w14:paraId="41B040FE"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21BA17C2"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 xml:space="preserve">We propose that paging CSS can be configured only when SSB (CD or non-CD) is also available in the separate initial DL BWP. Otherwise, paging CSS should not be configured but </w:t>
            </w:r>
            <w:proofErr w:type="spellStart"/>
            <w:r w:rsidRPr="00D15974">
              <w:rPr>
                <w:rFonts w:eastAsia="Yu Mincho"/>
                <w:lang w:val="en-US" w:eastAsia="ja-JP"/>
              </w:rPr>
              <w:t>RedCap</w:t>
            </w:r>
            <w:proofErr w:type="spellEnd"/>
            <w:r w:rsidRPr="00D15974">
              <w:rPr>
                <w:rFonts w:eastAsia="Yu Mincho"/>
                <w:lang w:val="en-US" w:eastAsia="ja-JP"/>
              </w:rPr>
              <w:t xml:space="preserve"> UE should follow CSS common with non-</w:t>
            </w:r>
            <w:proofErr w:type="spellStart"/>
            <w:r w:rsidRPr="00D15974">
              <w:rPr>
                <w:rFonts w:eastAsia="Yu Mincho"/>
                <w:lang w:val="en-US" w:eastAsia="ja-JP"/>
              </w:rPr>
              <w:t>RedCap</w:t>
            </w:r>
            <w:proofErr w:type="spellEnd"/>
            <w:r w:rsidRPr="00D15974">
              <w:rPr>
                <w:rFonts w:eastAsia="Yu Mincho"/>
                <w:lang w:val="en-US" w:eastAsia="ja-JP"/>
              </w:rPr>
              <w:t xml:space="preserve"> UEs.</w:t>
            </w:r>
          </w:p>
          <w:p w14:paraId="783EF4E4"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lastRenderedPageBreak/>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lastRenderedPageBreak/>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 xml:space="preserve">For </w:t>
            </w:r>
            <w:proofErr w:type="spellStart"/>
            <w:r w:rsidRPr="00D15974">
              <w:rPr>
                <w:rFonts w:eastAsia="MS Mincho"/>
                <w:color w:val="000000" w:themeColor="text1"/>
                <w:lang w:val="en-US"/>
              </w:rPr>
              <w:t>RedCap</w:t>
            </w:r>
            <w:proofErr w:type="spellEnd"/>
            <w:r w:rsidRPr="00D15974">
              <w:rPr>
                <w:rFonts w:eastAsia="MS Mincho"/>
                <w:color w:val="000000" w:themeColor="text1"/>
                <w:lang w:val="en-US"/>
              </w:rPr>
              <w:t xml:space="preserve"> UEs in IDLE/INACTIVE state, it should be up to </w:t>
            </w:r>
            <w:proofErr w:type="spellStart"/>
            <w:r w:rsidRPr="00D15974">
              <w:rPr>
                <w:rFonts w:eastAsia="MS Mincho"/>
                <w:color w:val="000000" w:themeColor="text1"/>
                <w:lang w:val="en-US"/>
              </w:rPr>
              <w:t>gNB</w:t>
            </w:r>
            <w:proofErr w:type="spellEnd"/>
            <w:r w:rsidRPr="00D15974">
              <w:rPr>
                <w:rFonts w:eastAsia="MS Mincho"/>
                <w:color w:val="000000" w:themeColor="text1"/>
                <w:lang w:val="en-US"/>
              </w:rPr>
              <w:t xml:space="preserve"> configuration on whether configure </w:t>
            </w:r>
            <w:proofErr w:type="spellStart"/>
            <w:r w:rsidRPr="00D15974">
              <w:rPr>
                <w:rFonts w:eastAsia="MS Mincho"/>
                <w:color w:val="000000" w:themeColor="text1"/>
                <w:lang w:val="en-US"/>
              </w:rPr>
              <w:t>RedCap</w:t>
            </w:r>
            <w:proofErr w:type="spellEnd"/>
            <w:r w:rsidRPr="00D15974">
              <w:rPr>
                <w:rFonts w:eastAsia="MS Mincho"/>
                <w:color w:val="000000" w:themeColor="text1"/>
                <w:lang w:val="en-US"/>
              </w:rPr>
              <w:t xml:space="preserve"> UEs to monitor PDCCH for paging/SIB in CORESET#0 or in </w:t>
            </w:r>
            <w:proofErr w:type="spellStart"/>
            <w:r w:rsidRPr="00D15974">
              <w:rPr>
                <w:rFonts w:eastAsia="MS Mincho"/>
                <w:color w:val="000000" w:themeColor="text1"/>
                <w:lang w:val="en-US"/>
              </w:rPr>
              <w:t>seperate</w:t>
            </w:r>
            <w:proofErr w:type="spellEnd"/>
            <w:r w:rsidRPr="00D15974">
              <w:rPr>
                <w:rFonts w:eastAsia="MS Mincho"/>
                <w:color w:val="000000" w:themeColor="text1"/>
                <w:lang w:val="en-US"/>
              </w:rPr>
              <w:t xml:space="preserv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proofErr w:type="spellStart"/>
            <w:r w:rsidRPr="00D15974">
              <w:rPr>
                <w:lang w:val="en-US" w:eastAsia="ko-KR"/>
              </w:rPr>
              <w:t>RedCap</w:t>
            </w:r>
            <w:proofErr w:type="spellEnd"/>
            <w:r w:rsidRPr="00D15974">
              <w:rPr>
                <w:lang w:val="en-US" w:eastAsia="ko-KR"/>
              </w:rPr>
              <w:t xml:space="preserve">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proofErr w:type="spellStart"/>
            <w:r w:rsidRPr="00D15974">
              <w:rPr>
                <w:lang w:val="en-US" w:eastAsia="ko-KR"/>
              </w:rPr>
              <w:t>RedCap</w:t>
            </w:r>
            <w:proofErr w:type="spellEnd"/>
            <w:r w:rsidRPr="00D15974">
              <w:rPr>
                <w:lang w:val="en-US" w:eastAsia="ko-KR"/>
              </w:rPr>
              <w:t xml:space="preserve">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proofErr w:type="spellStart"/>
            <w:r w:rsidRPr="00D15974">
              <w:rPr>
                <w:lang w:val="en-US" w:eastAsia="ko-KR"/>
              </w:rPr>
              <w:t>Spreadtrum</w:t>
            </w:r>
            <w:proofErr w:type="spellEnd"/>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proofErr w:type="spellStart"/>
            <w:r w:rsidRPr="00D15974">
              <w:rPr>
                <w:rFonts w:eastAsiaTheme="minorEastAsia"/>
                <w:lang w:val="en-US" w:eastAsia="zh-CN"/>
              </w:rPr>
              <w:t>RedCap</w:t>
            </w:r>
            <w:proofErr w:type="spellEnd"/>
            <w:r w:rsidRPr="00D15974">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 xml:space="preserve">In terms of minimum configuration in separate initial DL BWP, we can compromise to mandate configuration of </w:t>
            </w:r>
            <w:proofErr w:type="gramStart"/>
            <w:r w:rsidRPr="00D15974">
              <w:rPr>
                <w:lang w:val="en-US" w:eastAsia="ko-KR"/>
              </w:rPr>
              <w:t>random access</w:t>
            </w:r>
            <w:proofErr w:type="gramEnd"/>
            <w:r w:rsidRPr="00D15974">
              <w:rPr>
                <w:lang w:val="en-US" w:eastAsia="ko-KR"/>
              </w:rPr>
              <w:t xml:space="preserve"> CSS (Type 1 CSS) for TDD for center-</w:t>
            </w:r>
            <w:proofErr w:type="spellStart"/>
            <w:r w:rsidRPr="00D15974">
              <w:rPr>
                <w:lang w:val="en-US" w:eastAsia="ko-KR"/>
              </w:rPr>
              <w:t>freq</w:t>
            </w:r>
            <w:proofErr w:type="spellEnd"/>
            <w:r w:rsidRPr="00D15974">
              <w:rPr>
                <w:lang w:val="en-US" w:eastAsia="ko-KR"/>
              </w:rPr>
              <w:t xml:space="preserve">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32C91802"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67AAC8AF"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1DE1D81D" w14:textId="77777777" w:rsidR="00FB7972" w:rsidRPr="00D15974" w:rsidRDefault="00093CC9">
            <w:pPr>
              <w:rPr>
                <w:rFonts w:eastAsia="宋体"/>
                <w:lang w:val="en-US" w:eastAsia="zh-CN"/>
              </w:rPr>
            </w:pPr>
            <w:r w:rsidRPr="00D15974">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宋体"/>
                <w:lang w:val="en-US" w:eastAsia="zh-CN"/>
              </w:rPr>
            </w:pPr>
            <w:r w:rsidRPr="00D15974">
              <w:rPr>
                <w:rFonts w:eastAsia="宋体"/>
                <w:lang w:val="en-US" w:eastAsia="zh-CN"/>
              </w:rPr>
              <w:lastRenderedPageBreak/>
              <w:t>RRC idle/inactive UEs can monitoring paging PDCCH on initial DL BWP defined by CORESET#0, which is also used by non-</w:t>
            </w:r>
            <w:proofErr w:type="spellStart"/>
            <w:r w:rsidRPr="00D15974">
              <w:rPr>
                <w:rFonts w:eastAsia="宋体"/>
                <w:lang w:val="en-US" w:eastAsia="zh-CN"/>
              </w:rPr>
              <w:t>RedCap</w:t>
            </w:r>
            <w:proofErr w:type="spellEnd"/>
            <w:r w:rsidRPr="00D15974">
              <w:rPr>
                <w:rFonts w:eastAsia="宋体"/>
                <w:lang w:val="en-US" w:eastAsia="zh-CN"/>
              </w:rPr>
              <w:t xml:space="preserve">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lastRenderedPageBreak/>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proofErr w:type="spellStart"/>
            <w:r w:rsidRPr="00D15974">
              <w:rPr>
                <w:lang w:val="en-US" w:eastAsia="ko-KR"/>
              </w:rPr>
              <w:t>RedCap</w:t>
            </w:r>
            <w:proofErr w:type="spellEnd"/>
            <w:r w:rsidRPr="00D15974">
              <w:rPr>
                <w:lang w:val="en-US" w:eastAsia="ko-KR"/>
              </w:rPr>
              <w:t xml:space="preserve">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517" w:type="dxa"/>
          </w:tcPr>
          <w:p w14:paraId="0A99827B" w14:textId="2860C36F"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Agree with Lenovo/</w:t>
            </w:r>
            <w:proofErr w:type="spellStart"/>
            <w:r w:rsidRPr="00D15974">
              <w:rPr>
                <w:rFonts w:eastAsiaTheme="minorEastAsia"/>
                <w:lang w:val="en-US" w:eastAsia="ko-KR"/>
              </w:rPr>
              <w:t>LGe.</w:t>
            </w:r>
            <w:proofErr w:type="spellEnd"/>
            <w:r w:rsidRPr="00D15974">
              <w:rPr>
                <w:rFonts w:eastAsiaTheme="minorEastAsia"/>
                <w:lang w:val="en-US" w:eastAsia="ko-KR"/>
              </w:rPr>
              <w:t xml:space="preserv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w:t>
      </w:r>
      <w:proofErr w:type="spellStart"/>
      <w:r w:rsidRPr="00D15974">
        <w:rPr>
          <w:lang w:val="en-US"/>
        </w:rPr>
        <w:t>RedCap</w:t>
      </w:r>
      <w:proofErr w:type="spellEnd"/>
      <w:r w:rsidRPr="00D15974">
        <w:rPr>
          <w:lang w:val="en-US"/>
        </w:rPr>
        <w:t xml:space="preserve"> UEs is configured/defined, the separate initial DL BWP for </w:t>
      </w:r>
      <w:proofErr w:type="spellStart"/>
      <w:r w:rsidRPr="00D15974">
        <w:rPr>
          <w:lang w:val="en-US"/>
        </w:rPr>
        <w:t>RedCap</w:t>
      </w:r>
      <w:proofErr w:type="spellEnd"/>
      <w:r w:rsidRPr="00D15974">
        <w:rPr>
          <w:lang w:val="en-US"/>
        </w:rPr>
        <w:t xml:space="preserve"> UEs can be used during initial access [4, 6, 10, 11, 15, 18, 22, 27]. Contribution [6] states that for </w:t>
      </w:r>
      <w:proofErr w:type="spellStart"/>
      <w:r w:rsidRPr="00D15974">
        <w:rPr>
          <w:lang w:val="en-US"/>
        </w:rPr>
        <w:t>RedCap</w:t>
      </w:r>
      <w:proofErr w:type="spellEnd"/>
      <w:r w:rsidRPr="00D15974">
        <w:rPr>
          <w:lang w:val="en-US"/>
        </w:rPr>
        <w:t xml:space="preserve"> UEs, the IE </w:t>
      </w:r>
      <w:proofErr w:type="spellStart"/>
      <w:r w:rsidRPr="00D15974">
        <w:rPr>
          <w:i/>
          <w:lang w:val="en-US"/>
        </w:rPr>
        <w:t>locationAndBandwidth</w:t>
      </w:r>
      <w:proofErr w:type="spellEnd"/>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xml:space="preserve">: A separate initial DL BWP for </w:t>
      </w:r>
      <w:proofErr w:type="spellStart"/>
      <w:r w:rsidRPr="00D15974">
        <w:rPr>
          <w:b/>
          <w:lang w:val="en-US"/>
        </w:rPr>
        <w:t>RedCap</w:t>
      </w:r>
      <w:proofErr w:type="spellEnd"/>
      <w:r w:rsidRPr="00D15974">
        <w:rPr>
          <w:b/>
          <w:lang w:val="en-US"/>
        </w:rPr>
        <w:t xml:space="preserve">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lastRenderedPageBreak/>
              <w:t xml:space="preserve">Huawei, </w:t>
            </w:r>
            <w:proofErr w:type="spellStart"/>
            <w:r w:rsidRPr="00D15974">
              <w:rPr>
                <w:lang w:val="en-US" w:eastAsia="ko-KR"/>
              </w:rPr>
              <w:t>HiSilicon</w:t>
            </w:r>
            <w:proofErr w:type="spellEnd"/>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7FBEA7AB"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6BDEE5C1"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w:t>
            </w:r>
            <w:proofErr w:type="gramStart"/>
            <w:r w:rsidRPr="00D15974">
              <w:rPr>
                <w:b/>
                <w:lang w:val="en-US"/>
              </w:rPr>
              <w:t>be  used</w:t>
            </w:r>
            <w:proofErr w:type="gramEnd"/>
            <w:r w:rsidRPr="00D15974">
              <w:rPr>
                <w:b/>
                <w:lang w:val="en-US"/>
              </w:rPr>
              <w:t xml:space="preserve">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w:t>
            </w:r>
            <w:proofErr w:type="spellStart"/>
            <w:r w:rsidRPr="00D15974">
              <w:rPr>
                <w:lang w:val="en-US" w:eastAsia="ko-KR"/>
              </w:rPr>
              <w:t>RedCap</w:t>
            </w:r>
            <w:proofErr w:type="spellEnd"/>
            <w:r w:rsidRPr="00D15974">
              <w:rPr>
                <w:lang w:val="en-US" w:eastAsia="ko-KR"/>
              </w:rPr>
              <w:t xml:space="preserve">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6A47D1C2"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6046E3A7"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 xml:space="preserve">It is also not clear for us whether </w:t>
            </w:r>
            <w:proofErr w:type="spellStart"/>
            <w:r w:rsidRPr="00D15974">
              <w:rPr>
                <w:lang w:val="en-US" w:eastAsia="ko-KR"/>
              </w:rPr>
              <w:t>RedCap</w:t>
            </w:r>
            <w:proofErr w:type="spellEnd"/>
            <w:r w:rsidRPr="00D15974">
              <w:rPr>
                <w:lang w:val="en-US" w:eastAsia="ko-KR"/>
              </w:rPr>
              <w:t xml:space="preserve">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lastRenderedPageBreak/>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w:t>
            </w:r>
            <w:proofErr w:type="spellStart"/>
            <w:r w:rsidRPr="00D15974">
              <w:rPr>
                <w:rFonts w:eastAsiaTheme="minorEastAsia"/>
                <w:lang w:val="en-US" w:eastAsia="ko-KR"/>
              </w:rPr>
              <w:t>RedCap</w:t>
            </w:r>
            <w:proofErr w:type="spellEnd"/>
            <w:r w:rsidRPr="00D15974">
              <w:rPr>
                <w:rFonts w:eastAsiaTheme="minorEastAsia"/>
                <w:lang w:val="en-US" w:eastAsia="ko-KR"/>
              </w:rPr>
              <w:t xml:space="preserve"> should be used during initial access to avoid RF retuning when an initial UL BWP for </w:t>
            </w:r>
            <w:proofErr w:type="spellStart"/>
            <w:r w:rsidRPr="00D15974">
              <w:rPr>
                <w:rFonts w:eastAsiaTheme="minorEastAsia"/>
                <w:lang w:val="en-US" w:eastAsia="ko-KR"/>
              </w:rPr>
              <w:t>RedCap</w:t>
            </w:r>
            <w:proofErr w:type="spellEnd"/>
            <w:r w:rsidRPr="00D15974">
              <w:rPr>
                <w:rFonts w:eastAsiaTheme="minorEastAsia"/>
                <w:lang w:val="en-US" w:eastAsia="ko-KR"/>
              </w:rPr>
              <w:t xml:space="preserve">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[8]: At least after initial access, the center frequencies for separate initial UL/DL BWPs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UEs in TDD are the same.</w:t>
      </w:r>
    </w:p>
    <w:p w14:paraId="3AD42E1E" w14:textId="77777777" w:rsidR="00FB7972" w:rsidRPr="00D15974" w:rsidRDefault="00093CC9">
      <w:pPr>
        <w:pStyle w:val="afe"/>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sidRPr="00D15974">
        <w:rPr>
          <w:rFonts w:ascii="Times New Roman" w:hAnsi="Times New Roman" w:cs="Times New Roman"/>
          <w:sz w:val="20"/>
          <w:szCs w:val="20"/>
          <w:lang w:val="en-US"/>
        </w:rPr>
        <w:t>RedCap</w:t>
      </w:r>
      <w:proofErr w:type="spellEnd"/>
      <w:r w:rsidRPr="00D15974">
        <w:rPr>
          <w:rFonts w:ascii="Times New Roman" w:hAnsi="Times New Roman" w:cs="Times New Roman"/>
          <w:sz w:val="20"/>
          <w:szCs w:val="20"/>
          <w:lang w:val="en-US"/>
        </w:rPr>
        <w:t xml:space="preserve">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afe"/>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9631" w:type="dxa"/>
        <w:tblLook w:val="04A0" w:firstRow="1" w:lastRow="0" w:firstColumn="1" w:lastColumn="0" w:noHBand="0" w:noVBand="1"/>
      </w:tblPr>
      <w:tblGrid>
        <w:gridCol w:w="1479"/>
        <w:gridCol w:w="1372"/>
        <w:gridCol w:w="1397"/>
        <w:gridCol w:w="5383"/>
      </w:tblGrid>
      <w:tr w:rsidR="00FB7972" w:rsidRPr="00D15974" w14:paraId="5B6A6BF7" w14:textId="77777777" w:rsidTr="00093CC9">
        <w:tc>
          <w:tcPr>
            <w:tcW w:w="1479"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397"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5383"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093CC9">
        <w:tc>
          <w:tcPr>
            <w:tcW w:w="1479" w:type="dxa"/>
          </w:tcPr>
          <w:p w14:paraId="1CBCB83A" w14:textId="77777777" w:rsidR="00FB7972" w:rsidRPr="00D15974" w:rsidRDefault="00093CC9">
            <w:pPr>
              <w:rPr>
                <w:lang w:val="en-US" w:eastAsia="ko-KR"/>
              </w:rPr>
            </w:pPr>
            <w:r w:rsidRPr="00D15974">
              <w:rPr>
                <w:lang w:val="en-US" w:eastAsia="ko-KR"/>
              </w:rPr>
              <w:t>Qualcomm</w:t>
            </w:r>
          </w:p>
        </w:tc>
        <w:tc>
          <w:tcPr>
            <w:tcW w:w="1372"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4C3667D9" w14:textId="77777777" w:rsidR="00FB7972" w:rsidRPr="00D15974" w:rsidRDefault="00093CC9">
            <w:pPr>
              <w:rPr>
                <w:lang w:val="en-US" w:eastAsia="ko-KR"/>
              </w:rPr>
            </w:pPr>
            <w:r w:rsidRPr="00D15974">
              <w:rPr>
                <w:lang w:val="en-US" w:eastAsia="ko-KR"/>
              </w:rPr>
              <w:t xml:space="preserve">Option 2 is not supported since it does </w:t>
            </w:r>
            <w:r w:rsidRPr="00D15974">
              <w:rPr>
                <w:lang w:val="en-US" w:eastAsia="ko-KR"/>
              </w:rPr>
              <w:lastRenderedPageBreak/>
              <w:t>not contain SSB</w:t>
            </w:r>
          </w:p>
        </w:tc>
        <w:tc>
          <w:tcPr>
            <w:tcW w:w="5383" w:type="dxa"/>
          </w:tcPr>
          <w:p w14:paraId="5E3ACEB1" w14:textId="77777777" w:rsidR="00FB7972" w:rsidRPr="00D15974" w:rsidRDefault="00093CC9">
            <w:pPr>
              <w:rPr>
                <w:lang w:val="en-US" w:eastAsia="ko-KR"/>
              </w:rPr>
            </w:pPr>
            <w:r w:rsidRPr="00D15974">
              <w:rPr>
                <w:lang w:val="en-US" w:eastAsia="ko-KR"/>
              </w:rPr>
              <w:lastRenderedPageBreak/>
              <w:t>Option 2 is not acceptable to us.</w:t>
            </w:r>
          </w:p>
          <w:p w14:paraId="68A29798" w14:textId="7CEC3A60" w:rsidR="00FB7972" w:rsidRPr="00D15974" w:rsidRDefault="00093CC9">
            <w:pPr>
              <w:rPr>
                <w:lang w:val="en-US" w:eastAsia="ko-KR"/>
              </w:rPr>
            </w:pPr>
            <w:r w:rsidRPr="00D15974">
              <w:rPr>
                <w:lang w:val="en-US" w:eastAsia="ko-KR"/>
              </w:rPr>
              <w:t xml:space="preserve">Option 1 can be FFS if separate PRACH resources are configured for </w:t>
            </w:r>
            <w:proofErr w:type="spellStart"/>
            <w:r w:rsidRPr="00D15974">
              <w:rPr>
                <w:lang w:val="en-US" w:eastAsia="ko-KR"/>
              </w:rPr>
              <w:t>RedCap</w:t>
            </w:r>
            <w:proofErr w:type="spellEnd"/>
            <w:r w:rsidRPr="00D15974">
              <w:rPr>
                <w:lang w:val="en-US" w:eastAsia="ko-KR"/>
              </w:rPr>
              <w:t xml:space="preserve"> UE within the initial UL BWP of </w:t>
            </w:r>
            <w:proofErr w:type="spellStart"/>
            <w:r w:rsidRPr="00D15974">
              <w:rPr>
                <w:lang w:val="en-US" w:eastAsia="ko-KR"/>
              </w:rPr>
              <w:lastRenderedPageBreak/>
              <w:t>RedCap</w:t>
            </w:r>
            <w:proofErr w:type="spellEnd"/>
            <w:r w:rsidRPr="00D15974">
              <w:rPr>
                <w:lang w:val="en-US" w:eastAsia="ko-KR"/>
              </w:rPr>
              <w:t xml:space="preserve"> UE. Without early indication of </w:t>
            </w:r>
            <w:proofErr w:type="spellStart"/>
            <w:r w:rsidRPr="00D15974">
              <w:rPr>
                <w:lang w:val="en-US" w:eastAsia="ko-KR"/>
              </w:rPr>
              <w:t>RedCap</w:t>
            </w:r>
            <w:proofErr w:type="spellEnd"/>
            <w:r w:rsidRPr="00D15974">
              <w:rPr>
                <w:lang w:val="en-US" w:eastAsia="ko-KR"/>
              </w:rPr>
              <w:t xml:space="preserve"> UE type by msg1 or </w:t>
            </w:r>
            <w:proofErr w:type="spellStart"/>
            <w:r w:rsidRPr="00D15974">
              <w:rPr>
                <w:lang w:val="en-US" w:eastAsia="ko-KR"/>
              </w:rPr>
              <w:t>msgA</w:t>
            </w:r>
            <w:proofErr w:type="spellEnd"/>
            <w:r w:rsidRPr="00D15974">
              <w:rPr>
                <w:lang w:val="en-US" w:eastAsia="ko-KR"/>
              </w:rPr>
              <w:t xml:space="preserve"> preamble, NW cannot differentiate </w:t>
            </w:r>
            <w:proofErr w:type="spellStart"/>
            <w:r w:rsidRPr="00D15974">
              <w:rPr>
                <w:lang w:val="en-US" w:eastAsia="ko-KR"/>
              </w:rPr>
              <w:t>RedCap</w:t>
            </w:r>
            <w:proofErr w:type="spellEnd"/>
            <w:r w:rsidRPr="00D15974">
              <w:rPr>
                <w:lang w:val="en-US" w:eastAsia="ko-KR"/>
              </w:rPr>
              <w:t xml:space="preserve"> UE and non-</w:t>
            </w:r>
            <w:proofErr w:type="spellStart"/>
            <w:r w:rsidRPr="00D15974">
              <w:rPr>
                <w:lang w:val="en-US" w:eastAsia="ko-KR"/>
              </w:rPr>
              <w:t>RedCap</w:t>
            </w:r>
            <w:proofErr w:type="spellEnd"/>
            <w:r w:rsidRPr="00D15974">
              <w:rPr>
                <w:lang w:val="en-US" w:eastAsia="ko-KR"/>
              </w:rPr>
              <w:t xml:space="preserve"> UE. As a result, </w:t>
            </w:r>
            <w:proofErr w:type="spellStart"/>
            <w:r w:rsidRPr="00D15974">
              <w:rPr>
                <w:lang w:val="en-US" w:eastAsia="ko-KR"/>
              </w:rPr>
              <w:t>RedCap</w:t>
            </w:r>
            <w:proofErr w:type="spellEnd"/>
            <w:r w:rsidRPr="00D15974">
              <w:rPr>
                <w:lang w:val="en-US" w:eastAsia="ko-KR"/>
              </w:rPr>
              <w:t xml:space="preserve"> UE may receive an invalid grant which does not accommodate the center frequency change of DL/UL BWP.</w:t>
            </w:r>
          </w:p>
        </w:tc>
      </w:tr>
      <w:tr w:rsidR="00FB7972" w:rsidRPr="00D15974" w14:paraId="327B7184" w14:textId="77777777" w:rsidTr="00093CC9">
        <w:tc>
          <w:tcPr>
            <w:tcW w:w="1479"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372" w:type="dxa"/>
          </w:tcPr>
          <w:p w14:paraId="778E7BF8" w14:textId="77777777" w:rsidR="00FB7972" w:rsidRPr="00D15974" w:rsidRDefault="00FB7972">
            <w:pPr>
              <w:tabs>
                <w:tab w:val="left" w:pos="551"/>
              </w:tabs>
              <w:rPr>
                <w:rFonts w:eastAsiaTheme="minorEastAsia"/>
                <w:lang w:val="en-US" w:eastAsia="zh-CN"/>
              </w:rPr>
            </w:pPr>
          </w:p>
        </w:tc>
        <w:tc>
          <w:tcPr>
            <w:tcW w:w="1397" w:type="dxa"/>
          </w:tcPr>
          <w:p w14:paraId="3036C464" w14:textId="77777777" w:rsidR="00FB7972" w:rsidRPr="00D15974" w:rsidRDefault="00FB7972">
            <w:pPr>
              <w:rPr>
                <w:lang w:val="en-US" w:eastAsia="ko-KR"/>
              </w:rPr>
            </w:pPr>
          </w:p>
        </w:tc>
        <w:tc>
          <w:tcPr>
            <w:tcW w:w="5383" w:type="dxa"/>
          </w:tcPr>
          <w:p w14:paraId="40190E5D" w14:textId="77777777"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sidRPr="00D15974">
              <w:rPr>
                <w:rFonts w:ascii="Times New Roman" w:eastAsiaTheme="minorEastAsia" w:hAnsi="Times New Roman" w:cs="Times New Roman"/>
                <w:sz w:val="20"/>
                <w:szCs w:val="20"/>
                <w:lang w:val="en-US" w:eastAsia="zh-CN"/>
              </w:rPr>
              <w:t>RedCap</w:t>
            </w:r>
            <w:proofErr w:type="spellEnd"/>
            <w:r w:rsidRPr="00D15974">
              <w:rPr>
                <w:rFonts w:ascii="Times New Roman" w:eastAsiaTheme="minorEastAsia" w:hAnsi="Times New Roman" w:cs="Times New Roman"/>
                <w:sz w:val="20"/>
                <w:szCs w:val="20"/>
                <w:lang w:val="en-US" w:eastAsia="zh-CN"/>
              </w:rPr>
              <w:t xml:space="preserve"> UEs, since there might be a case where UE works on the separately configured initial UL BWP while share the legacy initial DL BWP with non-redcap UEs.</w:t>
            </w:r>
          </w:p>
          <w:p w14:paraId="1C48DE0E" w14:textId="77777777"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093CC9">
        <w:tc>
          <w:tcPr>
            <w:tcW w:w="1479"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5DEC0577" w14:textId="77777777" w:rsidR="00FB7972" w:rsidRPr="00D15974" w:rsidRDefault="00FB7972">
            <w:pPr>
              <w:tabs>
                <w:tab w:val="left" w:pos="551"/>
              </w:tabs>
              <w:rPr>
                <w:rFonts w:eastAsiaTheme="minorEastAsia"/>
                <w:lang w:val="en-US" w:eastAsia="zh-CN"/>
              </w:rPr>
            </w:pPr>
          </w:p>
        </w:tc>
        <w:tc>
          <w:tcPr>
            <w:tcW w:w="1397" w:type="dxa"/>
          </w:tcPr>
          <w:p w14:paraId="429A9593" w14:textId="77777777" w:rsidR="00FB7972" w:rsidRPr="00D15974" w:rsidRDefault="00FB7972">
            <w:pPr>
              <w:rPr>
                <w:lang w:val="en-US" w:eastAsia="ko-KR"/>
              </w:rPr>
            </w:pPr>
          </w:p>
        </w:tc>
        <w:tc>
          <w:tcPr>
            <w:tcW w:w="5383"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sidRPr="00D15974">
              <w:rPr>
                <w:rFonts w:eastAsiaTheme="minorEastAsia"/>
                <w:lang w:val="en-US" w:eastAsia="zh-CN"/>
              </w:rPr>
              <w:t>reviesed</w:t>
            </w:r>
            <w:proofErr w:type="spellEnd"/>
            <w:r w:rsidRPr="00D15974">
              <w:rPr>
                <w:rFonts w:eastAsiaTheme="minorEastAsia"/>
                <w:lang w:val="en-US" w:eastAsia="zh-CN"/>
              </w:rPr>
              <w:t>.</w:t>
            </w:r>
          </w:p>
        </w:tc>
      </w:tr>
      <w:tr w:rsidR="00FB7972" w:rsidRPr="00D15974" w14:paraId="408B78A5" w14:textId="77777777" w:rsidTr="00093CC9">
        <w:tc>
          <w:tcPr>
            <w:tcW w:w="1479" w:type="dxa"/>
          </w:tcPr>
          <w:p w14:paraId="70A3B625" w14:textId="77777777" w:rsidR="00FB7972" w:rsidRPr="00D15974" w:rsidRDefault="00093CC9">
            <w:pPr>
              <w:rPr>
                <w:lang w:val="en-US" w:eastAsia="ko-KR"/>
              </w:rPr>
            </w:pPr>
            <w:r w:rsidRPr="00D15974">
              <w:rPr>
                <w:lang w:val="en-US" w:eastAsia="ko-KR"/>
              </w:rPr>
              <w:t>Nordic</w:t>
            </w:r>
          </w:p>
        </w:tc>
        <w:tc>
          <w:tcPr>
            <w:tcW w:w="1372"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4552BFF8" w14:textId="77777777" w:rsidR="00FB7972" w:rsidRPr="00D15974" w:rsidRDefault="00093CC9">
            <w:pPr>
              <w:rPr>
                <w:lang w:val="en-US" w:eastAsia="ko-KR"/>
              </w:rPr>
            </w:pPr>
            <w:proofErr w:type="spellStart"/>
            <w:proofErr w:type="gramStart"/>
            <w:r w:rsidRPr="00D15974">
              <w:rPr>
                <w:lang w:val="en-US" w:eastAsia="ko-KR"/>
              </w:rPr>
              <w:t>Non of</w:t>
            </w:r>
            <w:proofErr w:type="spellEnd"/>
            <w:proofErr w:type="gramEnd"/>
            <w:r w:rsidRPr="00D15974">
              <w:rPr>
                <w:lang w:val="en-US" w:eastAsia="ko-KR"/>
              </w:rPr>
              <w:t xml:space="preserve"> the options</w:t>
            </w:r>
          </w:p>
        </w:tc>
        <w:tc>
          <w:tcPr>
            <w:tcW w:w="5383" w:type="dxa"/>
          </w:tcPr>
          <w:p w14:paraId="129B5614"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093CC9">
        <w:tc>
          <w:tcPr>
            <w:tcW w:w="1479" w:type="dxa"/>
          </w:tcPr>
          <w:p w14:paraId="41A036C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019062D6" w14:textId="77777777" w:rsidR="00FB7972" w:rsidRPr="00D15974" w:rsidRDefault="00093CC9">
            <w:pPr>
              <w:rPr>
                <w:lang w:val="en-US" w:eastAsia="ko-KR"/>
              </w:rPr>
            </w:pPr>
            <w:proofErr w:type="spellStart"/>
            <w:r w:rsidRPr="00D15974">
              <w:rPr>
                <w:lang w:val="en-US" w:eastAsia="ko-KR"/>
              </w:rPr>
              <w:t>Opt</w:t>
            </w:r>
            <w:proofErr w:type="spellEnd"/>
            <w:r w:rsidRPr="00D15974">
              <w:rPr>
                <w:lang w:val="en-US" w:eastAsia="ko-KR"/>
              </w:rPr>
              <w:t xml:space="preserve"> 2 is preferred</w:t>
            </w:r>
          </w:p>
        </w:tc>
        <w:tc>
          <w:tcPr>
            <w:tcW w:w="5383" w:type="dxa"/>
          </w:tcPr>
          <w:p w14:paraId="1B2C6451" w14:textId="77777777" w:rsidR="00FB7972" w:rsidRPr="00D15974" w:rsidRDefault="00093CC9">
            <w:pPr>
              <w:rPr>
                <w:lang w:val="en-US" w:eastAsia="ko-KR"/>
              </w:rPr>
            </w:pPr>
            <w:r w:rsidRPr="00D15974">
              <w:rPr>
                <w:lang w:val="en-US" w:eastAsia="ko-KR"/>
              </w:rPr>
              <w:t xml:space="preserve">The issue of the </w:t>
            </w:r>
            <w:proofErr w:type="spellStart"/>
            <w:r w:rsidRPr="00D15974">
              <w:rPr>
                <w:lang w:val="en-US" w:eastAsia="ko-KR"/>
              </w:rPr>
              <w:t>centre</w:t>
            </w:r>
            <w:proofErr w:type="spellEnd"/>
            <w:r w:rsidRPr="00D15974">
              <w:rPr>
                <w:lang w:val="en-US" w:eastAsia="ko-KR"/>
              </w:rPr>
              <w:t xml:space="preserv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 xml:space="preserve">On one hand, even if the </w:t>
            </w:r>
            <w:proofErr w:type="spellStart"/>
            <w:r w:rsidRPr="00D15974">
              <w:rPr>
                <w:lang w:val="en-US" w:eastAsia="ko-KR"/>
              </w:rPr>
              <w:t>centre</w:t>
            </w:r>
            <w:proofErr w:type="spellEnd"/>
            <w:r w:rsidRPr="00D15974">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sidRPr="00D15974">
              <w:rPr>
                <w:lang w:val="en-US" w:eastAsia="ko-KR"/>
              </w:rPr>
              <w:t>gNB</w:t>
            </w:r>
            <w:proofErr w:type="spellEnd"/>
            <w:r w:rsidRPr="00D15974">
              <w:rPr>
                <w:lang w:val="en-US" w:eastAsia="ko-KR"/>
              </w:rPr>
              <w:t xml:space="preserve"> and UE.</w:t>
            </w:r>
          </w:p>
        </w:tc>
      </w:tr>
      <w:tr w:rsidR="00FB7972" w:rsidRPr="00D15974" w14:paraId="6A8CFD9E" w14:textId="77777777" w:rsidTr="00093CC9">
        <w:tc>
          <w:tcPr>
            <w:tcW w:w="1479" w:type="dxa"/>
          </w:tcPr>
          <w:p w14:paraId="4ECF46B0"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00D7A8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397" w:type="dxa"/>
          </w:tcPr>
          <w:p w14:paraId="6C6ECD69" w14:textId="77777777" w:rsidR="00FB7972" w:rsidRPr="00D15974" w:rsidRDefault="00093CC9">
            <w:pPr>
              <w:rPr>
                <w:rFonts w:eastAsia="宋体"/>
                <w:lang w:val="en-US" w:eastAsia="ko-KR"/>
              </w:rPr>
            </w:pPr>
            <w:r w:rsidRPr="00D15974">
              <w:rPr>
                <w:rFonts w:eastAsia="宋体"/>
                <w:lang w:val="en-US" w:eastAsia="zh-CN"/>
              </w:rPr>
              <w:t>2</w:t>
            </w:r>
          </w:p>
        </w:tc>
        <w:tc>
          <w:tcPr>
            <w:tcW w:w="5383" w:type="dxa"/>
          </w:tcPr>
          <w:p w14:paraId="71CB29CE" w14:textId="77777777"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w:t>
            </w:r>
            <w:proofErr w:type="spellStart"/>
            <w:r w:rsidRPr="00D15974">
              <w:rPr>
                <w:rFonts w:eastAsia="宋体"/>
                <w:lang w:val="en-US" w:eastAsia="zh-CN"/>
              </w:rPr>
              <w:t>RedCap</w:t>
            </w:r>
            <w:proofErr w:type="spellEnd"/>
            <w:r w:rsidRPr="00D15974">
              <w:rPr>
                <w:rFonts w:eastAsia="宋体"/>
                <w:lang w:val="en-US" w:eastAsia="zh-CN"/>
              </w:rPr>
              <w:t xml:space="preserve"> UEs is up to </w:t>
            </w:r>
            <w:proofErr w:type="spellStart"/>
            <w:r w:rsidRPr="00D15974">
              <w:rPr>
                <w:rFonts w:eastAsia="宋体"/>
                <w:lang w:val="en-US" w:eastAsia="zh-CN"/>
              </w:rPr>
              <w:t>gNB</w:t>
            </w:r>
            <w:proofErr w:type="spellEnd"/>
            <w:r w:rsidRPr="00D15974">
              <w:rPr>
                <w:rFonts w:eastAsia="宋体"/>
                <w:lang w:val="en-US" w:eastAsia="zh-CN"/>
              </w:rPr>
              <w:t xml:space="preserve">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w:t>
            </w:r>
            <w:r w:rsidRPr="00D15974">
              <w:rPr>
                <w:rFonts w:eastAsia="宋体"/>
                <w:lang w:val="en-US" w:eastAsia="zh-CN"/>
              </w:rPr>
              <w:lastRenderedPageBreak/>
              <w:t xml:space="preserve">considered as an RRC-configured BWP. In this case, </w:t>
            </w:r>
            <w:proofErr w:type="spellStart"/>
            <w:r w:rsidRPr="00D15974">
              <w:rPr>
                <w:rFonts w:eastAsia="宋体"/>
                <w:lang w:val="en-US" w:eastAsia="zh-CN"/>
              </w:rPr>
              <w:t>RedCap</w:t>
            </w:r>
            <w:proofErr w:type="spellEnd"/>
            <w:r w:rsidRPr="00D15974">
              <w:rPr>
                <w:rFonts w:eastAsia="宋体"/>
                <w:lang w:val="en-US" w:eastAsia="zh-CN"/>
              </w:rPr>
              <w:t xml:space="preserve">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093CC9">
        <w:tc>
          <w:tcPr>
            <w:tcW w:w="1479" w:type="dxa"/>
          </w:tcPr>
          <w:p w14:paraId="3DEA8C09" w14:textId="77777777" w:rsidR="00FB7972" w:rsidRPr="00D15974" w:rsidRDefault="00093CC9">
            <w:pPr>
              <w:rPr>
                <w:rFonts w:eastAsia="宋体"/>
                <w:lang w:val="en-US" w:eastAsia="zh-CN"/>
              </w:rPr>
            </w:pPr>
            <w:r w:rsidRPr="00D15974">
              <w:rPr>
                <w:rFonts w:eastAsia="宋体"/>
                <w:lang w:val="en-US" w:eastAsia="zh-CN"/>
              </w:rPr>
              <w:lastRenderedPageBreak/>
              <w:t>TCL</w:t>
            </w:r>
          </w:p>
        </w:tc>
        <w:tc>
          <w:tcPr>
            <w:tcW w:w="1372" w:type="dxa"/>
          </w:tcPr>
          <w:p w14:paraId="6A0B15DA"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397" w:type="dxa"/>
          </w:tcPr>
          <w:p w14:paraId="46522B3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5383" w:type="dxa"/>
          </w:tcPr>
          <w:p w14:paraId="59505004" w14:textId="77777777" w:rsidR="00FB7972" w:rsidRPr="00D15974" w:rsidRDefault="00FB7972">
            <w:pPr>
              <w:rPr>
                <w:rFonts w:eastAsia="宋体"/>
                <w:lang w:val="en-US" w:eastAsia="zh-CN"/>
              </w:rPr>
            </w:pPr>
          </w:p>
        </w:tc>
      </w:tr>
      <w:tr w:rsidR="00FB7972" w:rsidRPr="00D15974" w14:paraId="2C6FFF1E" w14:textId="77777777" w:rsidTr="00093CC9">
        <w:tc>
          <w:tcPr>
            <w:tcW w:w="1479"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7DAD0794" w14:textId="77777777" w:rsidR="00FB7972" w:rsidRPr="00D15974" w:rsidRDefault="00FB7972">
            <w:pPr>
              <w:tabs>
                <w:tab w:val="left" w:pos="551"/>
              </w:tabs>
              <w:rPr>
                <w:lang w:val="en-US" w:eastAsia="ko-KR"/>
              </w:rPr>
            </w:pPr>
          </w:p>
        </w:tc>
        <w:tc>
          <w:tcPr>
            <w:tcW w:w="1397" w:type="dxa"/>
          </w:tcPr>
          <w:p w14:paraId="7208AFC0" w14:textId="77777777" w:rsidR="00FB7972" w:rsidRPr="00D15974" w:rsidRDefault="00FB7972">
            <w:pPr>
              <w:rPr>
                <w:lang w:val="en-US" w:eastAsia="ko-KR"/>
              </w:rPr>
            </w:pPr>
          </w:p>
        </w:tc>
        <w:tc>
          <w:tcPr>
            <w:tcW w:w="5383"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093CC9">
        <w:tc>
          <w:tcPr>
            <w:tcW w:w="1479"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372"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397" w:type="dxa"/>
          </w:tcPr>
          <w:p w14:paraId="41FF7D4F" w14:textId="77777777" w:rsidR="00FB7972" w:rsidRPr="00D15974" w:rsidRDefault="00FB7972">
            <w:pPr>
              <w:rPr>
                <w:lang w:val="en-US" w:eastAsia="ko-KR"/>
              </w:rPr>
            </w:pPr>
          </w:p>
        </w:tc>
        <w:tc>
          <w:tcPr>
            <w:tcW w:w="5383"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 xml:space="preserve">We think both options can be supported.  Option 1 is beneficial to reduce resource overhead by duplicated CD-SSB or PDCCH CSS. Option 2 is also beneficial to reduce the RF retuning by a </w:t>
            </w:r>
            <w:proofErr w:type="spellStart"/>
            <w:r w:rsidRPr="00D15974">
              <w:rPr>
                <w:rFonts w:eastAsia="Yu Mincho"/>
                <w:lang w:val="en-US" w:eastAsia="ja-JP"/>
              </w:rPr>
              <w:t>RedCap</w:t>
            </w:r>
            <w:proofErr w:type="spellEnd"/>
            <w:r w:rsidRPr="00D15974">
              <w:rPr>
                <w:rFonts w:eastAsia="Yu Mincho"/>
                <w:lang w:val="en-US" w:eastAsia="ja-JP"/>
              </w:rPr>
              <w:t xml:space="preserve"> UE between DL and UL center frequencies. Which option to configure is up to the </w:t>
            </w:r>
            <w:proofErr w:type="spellStart"/>
            <w:r w:rsidRPr="00D15974">
              <w:rPr>
                <w:rFonts w:eastAsia="Yu Mincho"/>
                <w:lang w:val="en-US" w:eastAsia="ja-JP"/>
              </w:rPr>
              <w:t>gNB</w:t>
            </w:r>
            <w:proofErr w:type="spellEnd"/>
            <w:r w:rsidRPr="00D15974">
              <w:rPr>
                <w:rFonts w:eastAsia="Yu Mincho"/>
                <w:lang w:val="en-US" w:eastAsia="ja-JP"/>
              </w:rPr>
              <w:t>.</w:t>
            </w:r>
          </w:p>
        </w:tc>
      </w:tr>
      <w:tr w:rsidR="00FB7972" w:rsidRPr="00D15974" w14:paraId="72139C8A" w14:textId="77777777" w:rsidTr="00093CC9">
        <w:tc>
          <w:tcPr>
            <w:tcW w:w="1479"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7F505FAD" w14:textId="77777777" w:rsidR="00FB7972" w:rsidRPr="00D15974" w:rsidRDefault="00FB7972">
            <w:pPr>
              <w:tabs>
                <w:tab w:val="left" w:pos="551"/>
              </w:tabs>
              <w:rPr>
                <w:rFonts w:eastAsia="Yu Mincho"/>
                <w:lang w:val="en-US" w:eastAsia="ja-JP"/>
              </w:rPr>
            </w:pPr>
          </w:p>
        </w:tc>
        <w:tc>
          <w:tcPr>
            <w:tcW w:w="1397" w:type="dxa"/>
          </w:tcPr>
          <w:p w14:paraId="49737ED0" w14:textId="77777777" w:rsidR="00FB7972" w:rsidRPr="00D15974" w:rsidRDefault="00FB7972">
            <w:pPr>
              <w:rPr>
                <w:lang w:val="en-US" w:eastAsia="ko-KR"/>
              </w:rPr>
            </w:pPr>
          </w:p>
        </w:tc>
        <w:tc>
          <w:tcPr>
            <w:tcW w:w="5383" w:type="dxa"/>
          </w:tcPr>
          <w:p w14:paraId="6ED4BAEA"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093CC9">
        <w:tc>
          <w:tcPr>
            <w:tcW w:w="1479" w:type="dxa"/>
          </w:tcPr>
          <w:p w14:paraId="75694BF2" w14:textId="77777777" w:rsidR="00FB7972" w:rsidRPr="00D15974" w:rsidRDefault="00093CC9">
            <w:pPr>
              <w:rPr>
                <w:lang w:val="en-US" w:eastAsia="ko-KR"/>
              </w:rPr>
            </w:pPr>
            <w:r w:rsidRPr="00D15974">
              <w:rPr>
                <w:lang w:val="en-US" w:eastAsia="ko-KR"/>
              </w:rPr>
              <w:t>Lenovo, Motorola Mobility</w:t>
            </w:r>
          </w:p>
        </w:tc>
        <w:tc>
          <w:tcPr>
            <w:tcW w:w="1372"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2C9B6D56" w14:textId="77777777" w:rsidR="00FB7972" w:rsidRPr="00D15974" w:rsidRDefault="00FB7972">
            <w:pPr>
              <w:rPr>
                <w:lang w:val="en-US" w:eastAsia="ko-KR"/>
              </w:rPr>
            </w:pPr>
          </w:p>
        </w:tc>
        <w:tc>
          <w:tcPr>
            <w:tcW w:w="5383"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093CC9">
        <w:tc>
          <w:tcPr>
            <w:tcW w:w="1479" w:type="dxa"/>
          </w:tcPr>
          <w:p w14:paraId="32A7B744"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7BE33867" w14:textId="77777777" w:rsidR="00FB7972" w:rsidRPr="00D15974" w:rsidRDefault="00FB7972">
            <w:pPr>
              <w:rPr>
                <w:lang w:val="en-US" w:eastAsia="ko-KR"/>
              </w:rPr>
            </w:pPr>
          </w:p>
        </w:tc>
        <w:tc>
          <w:tcPr>
            <w:tcW w:w="5383" w:type="dxa"/>
          </w:tcPr>
          <w:p w14:paraId="56F7B81C" w14:textId="77777777" w:rsidR="00FB7972" w:rsidRPr="00D15974" w:rsidRDefault="00FB7972">
            <w:pPr>
              <w:rPr>
                <w:lang w:val="en-US" w:eastAsia="ko-KR"/>
              </w:rPr>
            </w:pPr>
          </w:p>
        </w:tc>
      </w:tr>
      <w:tr w:rsidR="00FB7972" w:rsidRPr="00D15974" w14:paraId="06853434" w14:textId="77777777" w:rsidTr="00093CC9">
        <w:tc>
          <w:tcPr>
            <w:tcW w:w="1479"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6E507FE1" w14:textId="77777777" w:rsidR="00FB7972" w:rsidRPr="00D15974" w:rsidRDefault="00FB7972">
            <w:pPr>
              <w:tabs>
                <w:tab w:val="left" w:pos="551"/>
              </w:tabs>
              <w:rPr>
                <w:lang w:val="en-US" w:eastAsia="ko-KR"/>
              </w:rPr>
            </w:pPr>
          </w:p>
        </w:tc>
        <w:tc>
          <w:tcPr>
            <w:tcW w:w="1397" w:type="dxa"/>
          </w:tcPr>
          <w:p w14:paraId="2146DAF1" w14:textId="77777777" w:rsidR="00FB7972" w:rsidRPr="00D15974" w:rsidRDefault="00FB7972">
            <w:pPr>
              <w:rPr>
                <w:lang w:val="en-US" w:eastAsia="ko-KR"/>
              </w:rPr>
            </w:pPr>
          </w:p>
        </w:tc>
        <w:tc>
          <w:tcPr>
            <w:tcW w:w="5383"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 xml:space="preserve">Seems both options are useful. Option 1 may be used when initial DL BWP is shared and used for initial random access of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Option 2 can be used when separate initial DL BWP is configured and is also used for initial random access of </w:t>
            </w:r>
            <w:proofErr w:type="spellStart"/>
            <w:r w:rsidRPr="00D15974">
              <w:rPr>
                <w:rFonts w:eastAsiaTheme="minorEastAsia"/>
                <w:lang w:val="en-US" w:eastAsia="zh-CN"/>
              </w:rPr>
              <w:t>RedCap</w:t>
            </w:r>
            <w:proofErr w:type="spellEnd"/>
            <w:r w:rsidRPr="00D15974">
              <w:rPr>
                <w:rFonts w:eastAsiaTheme="minorEastAsia"/>
                <w:lang w:val="en-US" w:eastAsia="zh-CN"/>
              </w:rPr>
              <w:t>.</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093CC9">
        <w:tc>
          <w:tcPr>
            <w:tcW w:w="1479"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C2C797D" w14:textId="77777777" w:rsidR="00FB7972" w:rsidRPr="00D15974" w:rsidRDefault="00FB7972">
            <w:pPr>
              <w:tabs>
                <w:tab w:val="left" w:pos="551"/>
              </w:tabs>
              <w:rPr>
                <w:lang w:val="en-US" w:eastAsia="ko-KR"/>
              </w:rPr>
            </w:pPr>
          </w:p>
        </w:tc>
        <w:tc>
          <w:tcPr>
            <w:tcW w:w="1397" w:type="dxa"/>
          </w:tcPr>
          <w:p w14:paraId="113D7CB1" w14:textId="77777777" w:rsidR="00FB7972" w:rsidRPr="00D15974" w:rsidRDefault="00FB7972">
            <w:pPr>
              <w:rPr>
                <w:lang w:val="en-US" w:eastAsia="ko-KR"/>
              </w:rPr>
            </w:pPr>
          </w:p>
        </w:tc>
        <w:tc>
          <w:tcPr>
            <w:tcW w:w="5383"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093CC9">
        <w:tc>
          <w:tcPr>
            <w:tcW w:w="1479" w:type="dxa"/>
          </w:tcPr>
          <w:p w14:paraId="5E2E3A26" w14:textId="77777777" w:rsidR="00FB7972" w:rsidRPr="00D15974" w:rsidRDefault="00093CC9">
            <w:pPr>
              <w:rPr>
                <w:lang w:val="en-US" w:eastAsia="ko-KR"/>
              </w:rPr>
            </w:pPr>
            <w:r w:rsidRPr="00D15974">
              <w:rPr>
                <w:lang w:val="en-US" w:eastAsia="ko-KR"/>
              </w:rPr>
              <w:t>Ericsson</w:t>
            </w:r>
          </w:p>
        </w:tc>
        <w:tc>
          <w:tcPr>
            <w:tcW w:w="1372"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0C0EA431" w14:textId="77777777" w:rsidR="00FB7972" w:rsidRPr="00D15974" w:rsidRDefault="00093CC9">
            <w:pPr>
              <w:rPr>
                <w:lang w:val="en-US" w:eastAsia="ko-KR"/>
              </w:rPr>
            </w:pPr>
            <w:r w:rsidRPr="00D15974">
              <w:rPr>
                <w:lang w:val="en-US" w:eastAsia="ko-KR"/>
              </w:rPr>
              <w:t>1 and/or 2</w:t>
            </w:r>
          </w:p>
        </w:tc>
        <w:tc>
          <w:tcPr>
            <w:tcW w:w="5383"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093CC9">
        <w:tc>
          <w:tcPr>
            <w:tcW w:w="1479" w:type="dxa"/>
          </w:tcPr>
          <w:p w14:paraId="48F63D44" w14:textId="77777777" w:rsidR="00FB7972" w:rsidRPr="00D15974" w:rsidRDefault="00093CC9">
            <w:pPr>
              <w:rPr>
                <w:lang w:val="en-US" w:eastAsia="ko-KR"/>
              </w:rPr>
            </w:pPr>
            <w:r w:rsidRPr="00D15974">
              <w:rPr>
                <w:lang w:val="en-US" w:eastAsia="ko-KR"/>
              </w:rPr>
              <w:t>Intel</w:t>
            </w:r>
          </w:p>
        </w:tc>
        <w:tc>
          <w:tcPr>
            <w:tcW w:w="1372" w:type="dxa"/>
          </w:tcPr>
          <w:p w14:paraId="299943E1" w14:textId="77777777" w:rsidR="00FB7972" w:rsidRPr="00D15974" w:rsidRDefault="00FB7972">
            <w:pPr>
              <w:tabs>
                <w:tab w:val="left" w:pos="551"/>
              </w:tabs>
              <w:rPr>
                <w:lang w:val="en-US" w:eastAsia="ko-KR"/>
              </w:rPr>
            </w:pPr>
          </w:p>
        </w:tc>
        <w:tc>
          <w:tcPr>
            <w:tcW w:w="1397" w:type="dxa"/>
          </w:tcPr>
          <w:p w14:paraId="77CDD0F9" w14:textId="77777777" w:rsidR="00FB7972" w:rsidRPr="00D15974" w:rsidRDefault="00FB7972">
            <w:pPr>
              <w:rPr>
                <w:lang w:val="en-US" w:eastAsia="ko-KR"/>
              </w:rPr>
            </w:pPr>
          </w:p>
        </w:tc>
        <w:tc>
          <w:tcPr>
            <w:tcW w:w="5383"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sidRPr="00D15974">
              <w:rPr>
                <w:rFonts w:ascii="Times New Roman" w:hAnsi="Times New Roman" w:cs="Times New Roman"/>
                <w:sz w:val="20"/>
                <w:szCs w:val="20"/>
                <w:lang w:val="en-US" w:eastAsia="ko-KR"/>
              </w:rPr>
              <w:lastRenderedPageBreak/>
              <w:t>RedCap</w:t>
            </w:r>
            <w:proofErr w:type="spellEnd"/>
            <w:r w:rsidRPr="00D15974">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 xml:space="preserve">Please note that we just realized a typo in our </w:t>
            </w:r>
            <w:proofErr w:type="spellStart"/>
            <w:r w:rsidRPr="00D15974">
              <w:rPr>
                <w:rFonts w:ascii="Times New Roman" w:hAnsi="Times New Roman" w:cs="Times New Roman"/>
                <w:i/>
                <w:iCs/>
                <w:sz w:val="20"/>
                <w:szCs w:val="20"/>
                <w:lang w:val="en-US" w:eastAsia="ko-KR"/>
              </w:rPr>
              <w:t>tdoc</w:t>
            </w:r>
            <w:proofErr w:type="spellEnd"/>
            <w:r w:rsidRPr="00D15974">
              <w:rPr>
                <w:rFonts w:ascii="Times New Roman" w:hAnsi="Times New Roman" w:cs="Times New Roman"/>
                <w:sz w:val="20"/>
                <w:szCs w:val="20"/>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5B5BC9" w:rsidRDefault="00093CC9" w:rsidP="005B5BC9">
            <w:pPr>
              <w:pStyle w:val="afe"/>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rPr>
            </w:pPr>
            <w:r w:rsidRPr="00D15974">
              <w:rPr>
                <w:rFonts w:ascii="Times New Roman" w:hAnsi="Times New Roman" w:cs="Times New Roman"/>
                <w:i/>
                <w:iCs/>
                <w:sz w:val="20"/>
                <w:szCs w:val="20"/>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5974">
              <w:rPr>
                <w:rFonts w:ascii="Times New Roman" w:hAnsi="Times New Roman" w:cs="Times New Roman"/>
                <w:b/>
                <w:bCs/>
                <w:i/>
                <w:iCs/>
                <w:color w:val="00B050"/>
                <w:sz w:val="20"/>
                <w:szCs w:val="20"/>
              </w:rPr>
              <w:t>1</w:t>
            </w:r>
            <w:r w:rsidRPr="00D15974">
              <w:rPr>
                <w:rFonts w:ascii="Times New Roman" w:hAnsi="Times New Roman" w:cs="Times New Roman"/>
                <w:i/>
                <w:iCs/>
                <w:strike/>
                <w:color w:val="FF0000"/>
                <w:sz w:val="20"/>
                <w:szCs w:val="20"/>
              </w:rPr>
              <w:t>2</w:t>
            </w:r>
            <w:r w:rsidRPr="00D15974">
              <w:rPr>
                <w:rFonts w:ascii="Times New Roman" w:hAnsi="Times New Roman" w:cs="Times New Roman"/>
                <w:i/>
                <w:iCs/>
                <w:sz w:val="20"/>
                <w:szCs w:val="20"/>
              </w:rPr>
              <w:t xml:space="preserve"> PDCCH CSS candidates for monitoring as part of the random access procedure.</w:t>
            </w:r>
          </w:p>
        </w:tc>
      </w:tr>
      <w:tr w:rsidR="00FB7972" w:rsidRPr="00D15974" w14:paraId="6306A842" w14:textId="77777777" w:rsidTr="00093CC9">
        <w:tc>
          <w:tcPr>
            <w:tcW w:w="1479"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lastRenderedPageBreak/>
              <w:t>China Telecom</w:t>
            </w:r>
          </w:p>
        </w:tc>
        <w:tc>
          <w:tcPr>
            <w:tcW w:w="1372" w:type="dxa"/>
          </w:tcPr>
          <w:p w14:paraId="33EA8C67" w14:textId="77777777" w:rsidR="00FB7972" w:rsidRPr="00D15974" w:rsidRDefault="00FB7972">
            <w:pPr>
              <w:tabs>
                <w:tab w:val="left" w:pos="551"/>
              </w:tabs>
              <w:rPr>
                <w:lang w:val="en-US" w:eastAsia="ko-KR"/>
              </w:rPr>
            </w:pPr>
          </w:p>
        </w:tc>
        <w:tc>
          <w:tcPr>
            <w:tcW w:w="1397" w:type="dxa"/>
          </w:tcPr>
          <w:p w14:paraId="48192A5A" w14:textId="77777777" w:rsidR="00FB7972" w:rsidRPr="00D15974" w:rsidRDefault="00FB7972">
            <w:pPr>
              <w:rPr>
                <w:lang w:val="en-US" w:eastAsia="ko-KR"/>
              </w:rPr>
            </w:pPr>
          </w:p>
        </w:tc>
        <w:tc>
          <w:tcPr>
            <w:tcW w:w="5383"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093CC9">
        <w:tc>
          <w:tcPr>
            <w:tcW w:w="1479"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397"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5383"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afe"/>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093CC9">
        <w:tc>
          <w:tcPr>
            <w:tcW w:w="1479"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397" w:type="dxa"/>
          </w:tcPr>
          <w:p w14:paraId="324622B2" w14:textId="77777777" w:rsidR="00FB7972" w:rsidRPr="00D15974" w:rsidRDefault="00FB7972">
            <w:pPr>
              <w:rPr>
                <w:rFonts w:eastAsia="Yu Mincho"/>
                <w:lang w:val="en-US" w:eastAsia="ja-JP"/>
              </w:rPr>
            </w:pPr>
          </w:p>
        </w:tc>
        <w:tc>
          <w:tcPr>
            <w:tcW w:w="5383"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093CC9">
        <w:tc>
          <w:tcPr>
            <w:tcW w:w="1479" w:type="dxa"/>
          </w:tcPr>
          <w:p w14:paraId="50183211" w14:textId="77777777" w:rsidR="00FB7972" w:rsidRPr="00D15974" w:rsidRDefault="00093CC9">
            <w:pPr>
              <w:rPr>
                <w:rFonts w:eastAsia="Yu Mincho"/>
                <w:lang w:val="en-US" w:eastAsia="ja-JP"/>
              </w:rPr>
            </w:pPr>
            <w:r w:rsidRPr="00D15974">
              <w:rPr>
                <w:rFonts w:eastAsia="宋体"/>
                <w:lang w:val="en-US" w:eastAsia="zh-CN"/>
              </w:rPr>
              <w:t>CMCC</w:t>
            </w:r>
          </w:p>
        </w:tc>
        <w:tc>
          <w:tcPr>
            <w:tcW w:w="1372" w:type="dxa"/>
          </w:tcPr>
          <w:p w14:paraId="4B458839"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397" w:type="dxa"/>
          </w:tcPr>
          <w:p w14:paraId="4587C893" w14:textId="77777777" w:rsidR="00FB7972" w:rsidRPr="00D15974" w:rsidRDefault="00FB7972">
            <w:pPr>
              <w:rPr>
                <w:rFonts w:eastAsia="Yu Mincho"/>
                <w:lang w:val="en-US" w:eastAsia="ja-JP"/>
              </w:rPr>
            </w:pPr>
          </w:p>
        </w:tc>
        <w:tc>
          <w:tcPr>
            <w:tcW w:w="5383" w:type="dxa"/>
          </w:tcPr>
          <w:p w14:paraId="05268F64" w14:textId="77777777" w:rsidR="00FB7972" w:rsidRPr="00D15974" w:rsidRDefault="00093CC9">
            <w:pPr>
              <w:rPr>
                <w:rFonts w:eastAsia="Yu Mincho"/>
                <w:lang w:val="en-US" w:eastAsia="ja-JP"/>
              </w:rPr>
            </w:pPr>
            <w:r w:rsidRPr="00D15974">
              <w:rPr>
                <w:rFonts w:eastAsia="宋体"/>
                <w:lang w:val="en-US" w:eastAsia="zh-CN"/>
              </w:rPr>
              <w:t xml:space="preserve">We also think both can be supported. Support option 1 can ensure SSB and CORESET#0 in initial DL BWP, but it cannot support downlink offloading. </w:t>
            </w:r>
            <w:proofErr w:type="spellStart"/>
            <w:r w:rsidRPr="00D15974">
              <w:rPr>
                <w:rFonts w:eastAsia="宋体"/>
                <w:lang w:val="en-US" w:eastAsia="zh-CN"/>
              </w:rPr>
              <w:t>gNB</w:t>
            </w:r>
            <w:proofErr w:type="spellEnd"/>
            <w:r w:rsidRPr="00D15974">
              <w:rPr>
                <w:rFonts w:eastAsia="宋体"/>
                <w:lang w:val="en-US" w:eastAsia="zh-CN"/>
              </w:rPr>
              <w:t xml:space="preserve"> can decide whether to configure a separate initial DL BWP different than CORESET#0 according to the resource utilization.</w:t>
            </w:r>
          </w:p>
        </w:tc>
      </w:tr>
      <w:tr w:rsidR="00093CC9" w:rsidRPr="00D15974" w14:paraId="1DF45BF8" w14:textId="77777777" w:rsidTr="00093CC9">
        <w:tc>
          <w:tcPr>
            <w:tcW w:w="1479" w:type="dxa"/>
          </w:tcPr>
          <w:p w14:paraId="4238FF97" w14:textId="77777777" w:rsidR="00093CC9" w:rsidRPr="00D15974" w:rsidRDefault="00093CC9" w:rsidP="00093CC9">
            <w:pPr>
              <w:rPr>
                <w:lang w:val="en-US" w:eastAsia="ko-KR"/>
              </w:rPr>
            </w:pPr>
            <w:r w:rsidRPr="00D15974">
              <w:rPr>
                <w:lang w:val="en-US" w:eastAsia="ko-KR"/>
              </w:rPr>
              <w:t>NEC</w:t>
            </w:r>
          </w:p>
        </w:tc>
        <w:tc>
          <w:tcPr>
            <w:tcW w:w="1372" w:type="dxa"/>
          </w:tcPr>
          <w:p w14:paraId="1FB20A71" w14:textId="77777777" w:rsidR="00093CC9" w:rsidRPr="00D15974" w:rsidRDefault="00093CC9" w:rsidP="00093CC9">
            <w:pPr>
              <w:tabs>
                <w:tab w:val="left" w:pos="551"/>
              </w:tabs>
              <w:rPr>
                <w:lang w:val="en-US" w:eastAsia="ko-KR"/>
              </w:rPr>
            </w:pPr>
          </w:p>
        </w:tc>
        <w:tc>
          <w:tcPr>
            <w:tcW w:w="1397" w:type="dxa"/>
          </w:tcPr>
          <w:p w14:paraId="0C474893" w14:textId="77777777" w:rsidR="00093CC9" w:rsidRPr="00D15974" w:rsidRDefault="00093CC9" w:rsidP="00093CC9">
            <w:pPr>
              <w:rPr>
                <w:lang w:val="en-US" w:eastAsia="ko-KR"/>
              </w:rPr>
            </w:pPr>
          </w:p>
        </w:tc>
        <w:tc>
          <w:tcPr>
            <w:tcW w:w="5383"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093CC9">
        <w:tc>
          <w:tcPr>
            <w:tcW w:w="1479"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397" w:type="dxa"/>
          </w:tcPr>
          <w:p w14:paraId="31FDA6EF" w14:textId="77777777" w:rsidR="001C3EFD" w:rsidRPr="00D15974" w:rsidRDefault="001C3EFD" w:rsidP="001C3EFD">
            <w:pPr>
              <w:rPr>
                <w:lang w:val="en-US" w:eastAsia="ko-KR"/>
              </w:rPr>
            </w:pPr>
          </w:p>
        </w:tc>
        <w:tc>
          <w:tcPr>
            <w:tcW w:w="5383"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2F273F">
        <w:tc>
          <w:tcPr>
            <w:tcW w:w="1479"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395C8D56" w14:textId="77777777" w:rsidR="002F273F" w:rsidRPr="00D15974" w:rsidRDefault="002F273F" w:rsidP="00545CAC">
            <w:pPr>
              <w:tabs>
                <w:tab w:val="left" w:pos="551"/>
              </w:tabs>
              <w:rPr>
                <w:lang w:val="en-US" w:eastAsia="ko-KR"/>
              </w:rPr>
            </w:pPr>
          </w:p>
        </w:tc>
        <w:tc>
          <w:tcPr>
            <w:tcW w:w="1397" w:type="dxa"/>
          </w:tcPr>
          <w:p w14:paraId="2EA6E5E6" w14:textId="77777777" w:rsidR="002F273F" w:rsidRPr="00D15974" w:rsidRDefault="002F273F" w:rsidP="00545CAC">
            <w:pPr>
              <w:rPr>
                <w:rFonts w:eastAsiaTheme="minorEastAsia"/>
                <w:lang w:val="en-US" w:eastAsia="zh-CN"/>
              </w:rPr>
            </w:pPr>
          </w:p>
        </w:tc>
        <w:tc>
          <w:tcPr>
            <w:tcW w:w="5383"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2F273F">
        <w:tc>
          <w:tcPr>
            <w:tcW w:w="1479"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1372"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397" w:type="dxa"/>
          </w:tcPr>
          <w:p w14:paraId="41AC0B72" w14:textId="77777777" w:rsidR="00272B12" w:rsidRPr="00D15974" w:rsidRDefault="00272B12" w:rsidP="00272B12">
            <w:pPr>
              <w:rPr>
                <w:rFonts w:eastAsiaTheme="minorEastAsia"/>
                <w:lang w:val="en-US" w:eastAsia="zh-CN"/>
              </w:rPr>
            </w:pPr>
          </w:p>
        </w:tc>
        <w:tc>
          <w:tcPr>
            <w:tcW w:w="5383"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afe"/>
              <w:numPr>
                <w:ilvl w:val="0"/>
                <w:numId w:val="38"/>
              </w:numPr>
              <w:rPr>
                <w:rFonts w:eastAsiaTheme="minorEastAsia"/>
                <w:lang w:val="en-US" w:eastAsia="zh-CN"/>
              </w:rPr>
            </w:pPr>
            <w:r>
              <w:rPr>
                <w:rFonts w:ascii="Times New Roman" w:eastAsiaTheme="minorEastAsia" w:hAnsi="Times New Roman" w:cs="Times New Roman"/>
                <w:sz w:val="20"/>
                <w:szCs w:val="20"/>
                <w:lang w:eastAsia="zh-CN"/>
              </w:rPr>
              <w:t>CSS Type 1 need to be configured in the DL iBWP</w:t>
            </w:r>
          </w:p>
          <w:p w14:paraId="003FF78C" w14:textId="5685AFBA" w:rsidR="00272B12" w:rsidRPr="006E6FE7" w:rsidRDefault="00272B12" w:rsidP="00272B12">
            <w:pPr>
              <w:pStyle w:val="afe"/>
              <w:numPr>
                <w:ilvl w:val="0"/>
                <w:numId w:val="38"/>
              </w:numPr>
              <w:rPr>
                <w:rFonts w:eastAsiaTheme="minorEastAsia"/>
                <w:sz w:val="20"/>
                <w:szCs w:val="20"/>
                <w:lang w:val="en-US" w:eastAsia="zh-CN"/>
              </w:rPr>
            </w:pPr>
            <w:r w:rsidRPr="006E6FE7">
              <w:rPr>
                <w:rFonts w:eastAsiaTheme="minorEastAsia"/>
                <w:sz w:val="20"/>
                <w:szCs w:val="20"/>
                <w:lang w:eastAsia="zh-CN"/>
              </w:rPr>
              <w:t>NCD-SSB need be present in the DL BWP</w:t>
            </w:r>
          </w:p>
        </w:tc>
      </w:tr>
      <w:tr w:rsidR="00FB743C" w:rsidRPr="00D15974" w14:paraId="33D91CBC" w14:textId="77777777" w:rsidTr="00A7176B">
        <w:tc>
          <w:tcPr>
            <w:tcW w:w="1479"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lastRenderedPageBreak/>
              <w:t>FL2</w:t>
            </w:r>
          </w:p>
        </w:tc>
        <w:tc>
          <w:tcPr>
            <w:tcW w:w="8152"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7ED8D133" w14:textId="77777777" w:rsidR="00D43F10" w:rsidRDefault="00EA2C5D" w:rsidP="006E02D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FB743C" w:rsidRPr="00D15974" w14:paraId="7486F06D" w14:textId="77777777" w:rsidTr="002F273F">
        <w:tc>
          <w:tcPr>
            <w:tcW w:w="1479"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08D0BD" w14:textId="77777777" w:rsidR="00FB743C" w:rsidRPr="00D15974" w:rsidRDefault="00FB743C" w:rsidP="00545CAC">
            <w:pPr>
              <w:tabs>
                <w:tab w:val="left" w:pos="551"/>
              </w:tabs>
              <w:rPr>
                <w:lang w:val="en-US" w:eastAsia="ko-KR"/>
              </w:rPr>
            </w:pPr>
          </w:p>
        </w:tc>
        <w:tc>
          <w:tcPr>
            <w:tcW w:w="1397" w:type="dxa"/>
          </w:tcPr>
          <w:p w14:paraId="323C8FEB" w14:textId="77777777" w:rsidR="00FB743C" w:rsidRPr="00D15974" w:rsidRDefault="00FB743C" w:rsidP="00545CAC">
            <w:pPr>
              <w:rPr>
                <w:rFonts w:eastAsiaTheme="minorEastAsia"/>
                <w:lang w:val="en-US" w:eastAsia="zh-CN"/>
              </w:rPr>
            </w:pPr>
          </w:p>
        </w:tc>
        <w:tc>
          <w:tcPr>
            <w:tcW w:w="5383"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 xml:space="preserve">Whether to transmit additional SSBs in a separate initial DL BWP for </w:t>
      </w:r>
      <w:proofErr w:type="spellStart"/>
      <w:r w:rsidRPr="00D15974">
        <w:rPr>
          <w:b/>
          <w:u w:val="single"/>
          <w:lang w:val="en-US"/>
        </w:rPr>
        <w:t>RedCap</w:t>
      </w:r>
      <w:proofErr w:type="spellEnd"/>
    </w:p>
    <w:p w14:paraId="3267F13F" w14:textId="77777777" w:rsidR="00FB7972" w:rsidRPr="00D15974" w:rsidRDefault="00093CC9">
      <w:pPr>
        <w:tabs>
          <w:tab w:val="left" w:pos="1410"/>
        </w:tabs>
        <w:spacing w:after="100" w:afterAutospacing="1"/>
        <w:jc w:val="both"/>
      </w:pPr>
      <w:r w:rsidRPr="00D15974">
        <w:t xml:space="preserve">There are different views on whether an additional SSB is transmitted in the separate initial DL BWP for </w:t>
      </w:r>
      <w:proofErr w:type="spellStart"/>
      <w:r w:rsidRPr="00D15974">
        <w:t>RedCap</w:t>
      </w:r>
      <w:proofErr w:type="spellEnd"/>
      <w:r w:rsidRPr="00D15974">
        <w:t xml:space="preserve">. Some contributions [4, 6, 11, 12, 14, 16, 32] argue that transmission of additional SSBs in a separate initial DL BWP for </w:t>
      </w:r>
      <w:proofErr w:type="spellStart"/>
      <w:r w:rsidRPr="00D15974">
        <w:t>RedCap</w:t>
      </w:r>
      <w:proofErr w:type="spellEnd"/>
      <w:r w:rsidRPr="00D15974">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should be based on the SSB monitoring periodicity (i.e., SMTC configuration) and the DRX cycle. </w:t>
      </w:r>
    </w:p>
    <w:p w14:paraId="1862652A"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w:t>
      </w:r>
    </w:p>
    <w:p w14:paraId="11CFB88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[6]: By supporting different center frequencies for initial UL/DL BWPs 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68E5E1D6"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[12]: The separately configured initial DL BWP 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UEs does not need to contain SSB.</w:t>
      </w:r>
    </w:p>
    <w:p w14:paraId="1A5B3200"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 xml:space="preserve">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lastRenderedPageBreak/>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[20]: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sidRPr="00D15974">
        <w:rPr>
          <w:rFonts w:asciiTheme="majorBidi" w:eastAsiaTheme="minorHAnsi" w:hAnsiTheme="majorBidi" w:cstheme="majorBidi"/>
          <w:sz w:val="20"/>
          <w:szCs w:val="20"/>
          <w:lang w:val="en-US"/>
        </w:rPr>
        <w:t>RedCap</w:t>
      </w:r>
      <w:proofErr w:type="spellEnd"/>
      <w:r w:rsidRPr="00D15974">
        <w:rPr>
          <w:rFonts w:asciiTheme="majorBidi" w:eastAsiaTheme="minorHAnsi" w:hAnsiTheme="majorBidi" w:cstheme="majorBidi"/>
          <w:sz w:val="20"/>
          <w:szCs w:val="20"/>
          <w:lang w:val="en-US"/>
        </w:rPr>
        <w:t xml:space="preserve"> UE</w:t>
      </w:r>
    </w:p>
    <w:p w14:paraId="5CBFF00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afe"/>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xml:space="preserve">: Regarding SSB transmission in a separate initial DL BWP for </w:t>
      </w:r>
      <w:proofErr w:type="spellStart"/>
      <w:r w:rsidRPr="00D15974">
        <w:rPr>
          <w:b/>
          <w:lang w:val="en-US"/>
        </w:rPr>
        <w:t>RedCap</w:t>
      </w:r>
      <w:proofErr w:type="spellEnd"/>
      <w:r w:rsidRPr="00D15974">
        <w:rPr>
          <w:b/>
          <w:lang w:val="en-US"/>
        </w:rPr>
        <w:t xml:space="preserve"> in idle/inactive mode:</w:t>
      </w:r>
    </w:p>
    <w:p w14:paraId="4547DAF8" w14:textId="77777777" w:rsidR="00FB7972" w:rsidRPr="00D15974" w:rsidRDefault="00093CC9">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afe"/>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afe"/>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 xml:space="preserve">Even if the separate initial DL BWP is configured for random access of </w:t>
            </w:r>
            <w:proofErr w:type="spellStart"/>
            <w:r w:rsidRPr="00D15974">
              <w:rPr>
                <w:lang w:val="en-US" w:eastAsia="ko-KR"/>
              </w:rPr>
              <w:t>RedCap</w:t>
            </w:r>
            <w:proofErr w:type="spellEnd"/>
            <w:r w:rsidRPr="00D15974">
              <w:rPr>
                <w:lang w:val="en-US" w:eastAsia="ko-KR"/>
              </w:rPr>
              <w:t xml:space="preserve"> UE, idle/inactive </w:t>
            </w:r>
            <w:proofErr w:type="spellStart"/>
            <w:r w:rsidRPr="00D15974">
              <w:rPr>
                <w:lang w:val="en-US" w:eastAsia="ko-KR"/>
              </w:rPr>
              <w:t>RedCap</w:t>
            </w:r>
            <w:proofErr w:type="spellEnd"/>
            <w:r w:rsidRPr="00D15974">
              <w:rPr>
                <w:lang w:val="en-US" w:eastAsia="ko-KR"/>
              </w:rPr>
              <w:t xml:space="preserve">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w:t>
            </w:r>
            <w:proofErr w:type="gramStart"/>
            <w:r w:rsidRPr="00D15974">
              <w:rPr>
                <w:rFonts w:eastAsiaTheme="minorEastAsia"/>
                <w:lang w:val="en-US" w:eastAsia="zh-CN"/>
              </w:rPr>
              <w:t>reception ,there</w:t>
            </w:r>
            <w:proofErr w:type="gramEnd"/>
            <w:r w:rsidRPr="00D15974">
              <w:rPr>
                <w:rFonts w:eastAsiaTheme="minorEastAsia"/>
                <w:lang w:val="en-US" w:eastAsia="zh-CN"/>
              </w:rPr>
              <w:t xml:space="preserv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67AE0F81"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95B676" w14:textId="77777777"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xml:space="preserve">. Besides, </w:t>
            </w:r>
            <w:proofErr w:type="spellStart"/>
            <w:r w:rsidRPr="00D15974">
              <w:rPr>
                <w:rFonts w:ascii="Times New Roman" w:eastAsia="宋体" w:hAnsi="Times New Roman" w:cs="Times New Roman" w:hint="eastAsia"/>
                <w:szCs w:val="20"/>
              </w:rPr>
              <w:t>RedCap</w:t>
            </w:r>
            <w:proofErr w:type="spellEnd"/>
            <w:r w:rsidRPr="00D15974">
              <w:rPr>
                <w:rFonts w:ascii="Times New Roman" w:eastAsia="宋体" w:hAnsi="Times New Roman" w:cs="Times New Roman" w:hint="eastAsia"/>
                <w:szCs w:val="20"/>
              </w:rPr>
              <w:t xml:space="preserve"> UEs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5985843D"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w:t>
            </w:r>
            <w:proofErr w:type="spellStart"/>
            <w:r w:rsidRPr="00D15974">
              <w:rPr>
                <w:rFonts w:ascii="Times New Roman" w:eastAsia="宋体" w:hAnsi="Times New Roman" w:cs="Times New Roman" w:hint="eastAsia"/>
                <w:szCs w:val="20"/>
                <w:lang w:eastAsia="zh-CN"/>
              </w:rPr>
              <w:t>gNB</w:t>
            </w:r>
            <w:proofErr w:type="spellEnd"/>
            <w:r w:rsidRPr="00D15974">
              <w:rPr>
                <w:rFonts w:ascii="Times New Roman" w:eastAsia="宋体" w:hAnsi="Times New Roman" w:cs="Times New Roman" w:hint="eastAsia"/>
                <w:szCs w:val="20"/>
                <w:lang w:eastAsia="zh-CN"/>
              </w:rPr>
              <w:t xml:space="preserve">.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lastRenderedPageBreak/>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3A7735B"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w:t>
            </w:r>
            <w:proofErr w:type="spellStart"/>
            <w:r w:rsidRPr="00D15974">
              <w:rPr>
                <w:lang w:val="en-US" w:eastAsia="ko-KR"/>
              </w:rPr>
              <w:t>RedCap</w:t>
            </w:r>
            <w:proofErr w:type="spellEnd"/>
            <w:r w:rsidRPr="00D15974">
              <w:rPr>
                <w:lang w:val="en-US" w:eastAsia="ko-KR"/>
              </w:rPr>
              <w:t xml:space="preserve">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w:t>
            </w:r>
            <w:proofErr w:type="gramStart"/>
            <w:r w:rsidRPr="00D15974">
              <w:rPr>
                <w:lang w:val="en-US" w:eastAsia="ko-KR"/>
              </w:rPr>
              <w:t>depends</w:t>
            </w:r>
            <w:proofErr w:type="gramEnd"/>
            <w:r w:rsidRPr="00D15974">
              <w:rPr>
                <w:lang w:val="en-US" w:eastAsia="ko-KR"/>
              </w:rPr>
              <w:t xml:space="preserve">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proofErr w:type="spellStart"/>
            <w:r w:rsidRPr="00D15974">
              <w:rPr>
                <w:lang w:val="en-US"/>
              </w:rPr>
              <w:t>i</w:t>
            </w:r>
            <w:proofErr w:type="spellEnd"/>
            <w:r w:rsidRPr="00D15974">
              <w:rPr>
                <w:lang w:val="en-US"/>
              </w:rPr>
              <w:t>.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w:t>
            </w:r>
            <w:proofErr w:type="gramStart"/>
            <w:r w:rsidRPr="00D15974">
              <w:rPr>
                <w:rFonts w:eastAsiaTheme="minorEastAsia"/>
                <w:lang w:val="en-US" w:eastAsia="zh-CN"/>
              </w:rPr>
              <w:t>configure</w:t>
            </w:r>
            <w:proofErr w:type="gramEnd"/>
            <w:r w:rsidRPr="00D15974">
              <w:rPr>
                <w:rFonts w:eastAsiaTheme="minorEastAsia"/>
                <w:lang w:val="en-US" w:eastAsia="zh-CN"/>
              </w:rPr>
              <w:t>”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lastRenderedPageBreak/>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supported or note first. We support paging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but we cannot live with SSB in the spate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xml:space="preserve">: Regarding SSB transmission in a separate initial DL BWP for </w:t>
      </w:r>
      <w:proofErr w:type="spellStart"/>
      <w:r w:rsidRPr="00D15974">
        <w:rPr>
          <w:b/>
          <w:lang w:val="en-US"/>
        </w:rPr>
        <w:t>RedCap</w:t>
      </w:r>
      <w:proofErr w:type="spellEnd"/>
      <w:r w:rsidRPr="00D15974">
        <w:rPr>
          <w:b/>
          <w:lang w:val="en-US"/>
        </w:rPr>
        <w:t xml:space="preserve"> in idle/inactive mode:</w:t>
      </w:r>
    </w:p>
    <w:p w14:paraId="0471BE16" w14:textId="6BE77271" w:rsidR="00B36A02" w:rsidRDefault="00093CC9" w:rsidP="00B36A02">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afe"/>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afe"/>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 xml:space="preserve">From </w:t>
            </w:r>
            <w:proofErr w:type="spellStart"/>
            <w:r w:rsidRPr="00D15974">
              <w:rPr>
                <w:lang w:val="en-US" w:eastAsia="ko-KR"/>
              </w:rPr>
              <w:t>gNB</w:t>
            </w:r>
            <w:proofErr w:type="spellEnd"/>
            <w:r w:rsidRPr="00D15974">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19" w:history="1">
              <w:r w:rsidRPr="00D15974">
                <w:rPr>
                  <w:rStyle w:val="afa"/>
                  <w:color w:val="0000FF"/>
                  <w:lang w:eastAsia="sv-SE"/>
                </w:rPr>
                <w:t>R1-2108753</w:t>
              </w:r>
            </w:hyperlink>
            <w:r w:rsidRPr="00D15974">
              <w:rPr>
                <w:rStyle w:val="afa"/>
                <w:color w:val="0000FF"/>
                <w:lang w:eastAsia="sv-SE"/>
              </w:rPr>
              <w:t xml:space="preserve"> </w:t>
            </w:r>
            <w:r w:rsidRPr="00D15974">
              <w:rPr>
                <w:lang w:val="en-US" w:eastAsia="ko-KR"/>
              </w:rPr>
              <w:t xml:space="preserve">and </w:t>
            </w:r>
            <w:hyperlink r:id="rId20" w:history="1">
              <w:r w:rsidRPr="00D15974">
                <w:rPr>
                  <w:rStyle w:val="afa"/>
                  <w:color w:val="0000FF"/>
                  <w:lang w:eastAsia="sv-SE"/>
                </w:rPr>
                <w:t>R1-2109752</w:t>
              </w:r>
            </w:hyperlink>
            <w:r w:rsidRPr="00D15974">
              <w:rPr>
                <w:lang w:val="en-US" w:eastAsia="ko-KR"/>
              </w:rPr>
              <w:t>)</w:t>
            </w:r>
          </w:p>
          <w:p w14:paraId="6E0C36B3" w14:textId="0C5AF754" w:rsidR="00FB7972" w:rsidRPr="00D15974" w:rsidRDefault="00093CC9">
            <w:pPr>
              <w:pStyle w:val="afe"/>
              <w:numPr>
                <w:ilvl w:val="0"/>
                <w:numId w:val="8"/>
              </w:numPr>
              <w:rPr>
                <w:sz w:val="20"/>
                <w:szCs w:val="20"/>
                <w:lang w:val="en-US" w:eastAsia="ko-KR"/>
              </w:rPr>
            </w:pPr>
            <w:r w:rsidRPr="00D15974">
              <w:rPr>
                <w:sz w:val="20"/>
                <w:szCs w:val="20"/>
                <w:lang w:val="en-US" w:eastAsia="ko-KR"/>
              </w:rPr>
              <w:lastRenderedPageBreak/>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 xml:space="preserve">Without SSB, UE perform RF retuning for SSB measurement. This is mandatory supported by measurement gap in R15. </w:t>
            </w:r>
            <w:proofErr w:type="gramStart"/>
            <w:r w:rsidRPr="00D15974">
              <w:rPr>
                <w:sz w:val="20"/>
                <w:szCs w:val="20"/>
                <w:lang w:val="en-US" w:eastAsia="ko-KR"/>
              </w:rPr>
              <w:t>So</w:t>
            </w:r>
            <w:proofErr w:type="gramEnd"/>
            <w:r w:rsidRPr="00D15974">
              <w:rPr>
                <w:sz w:val="20"/>
                <w:szCs w:val="20"/>
                <w:lang w:val="en-US" w:eastAsia="ko-KR"/>
              </w:rPr>
              <w:t xml:space="preserve"> no complexity aspect is concerned.</w:t>
            </w:r>
          </w:p>
          <w:p w14:paraId="1625E3D6"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w:t>
            </w:r>
            <w:proofErr w:type="spellStart"/>
            <w:r w:rsidRPr="00D15974">
              <w:rPr>
                <w:lang w:val="en-US" w:eastAsia="ko-KR"/>
              </w:rPr>
              <w:t>gNB</w:t>
            </w:r>
            <w:proofErr w:type="spellEnd"/>
            <w:r w:rsidRPr="00D15974">
              <w:rPr>
                <w:lang w:val="en-US" w:eastAsia="ko-KR"/>
              </w:rPr>
              <w:t xml:space="preserve"> to configure related DRX/paging/measurement configurations, such that a UE is not required to measure SSB to an extent that they consider will have non-trivial impact on their </w:t>
            </w:r>
            <w:proofErr w:type="gramStart"/>
            <w:r w:rsidRPr="00D15974">
              <w:rPr>
                <w:lang w:val="en-US" w:eastAsia="ko-KR"/>
              </w:rPr>
              <w:t>devices</w:t>
            </w:r>
            <w:proofErr w:type="gramEnd"/>
            <w:r w:rsidRPr="00D15974">
              <w:rPr>
                <w:lang w:val="en-US" w:eastAsia="ko-KR"/>
              </w:rPr>
              <w:t xml:space="preserve">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50F1BC9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64DD3FA0" w14:textId="2F80629B"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w:t>
            </w:r>
            <w:proofErr w:type="spellStart"/>
            <w:r w:rsidRPr="00D15974">
              <w:rPr>
                <w:rFonts w:eastAsia="宋体" w:hint="eastAsia"/>
                <w:lang w:val="en-US" w:eastAsia="zh-CN"/>
              </w:rPr>
              <w:t>RedCap</w:t>
            </w:r>
            <w:proofErr w:type="spellEnd"/>
            <w:r w:rsidRPr="00D15974">
              <w:rPr>
                <w:rFonts w:eastAsia="宋体" w:hint="eastAsia"/>
                <w:lang w:val="en-US" w:eastAsia="zh-CN"/>
              </w:rPr>
              <w:t xml:space="preserve"> UEs is up to </w:t>
            </w:r>
            <w:proofErr w:type="spellStart"/>
            <w:r w:rsidRPr="00D15974">
              <w:rPr>
                <w:rFonts w:eastAsia="宋体" w:hint="eastAsia"/>
                <w:lang w:val="en-US" w:eastAsia="zh-CN"/>
              </w:rPr>
              <w:t>gNB</w:t>
            </w:r>
            <w:proofErr w:type="spellEnd"/>
            <w:r w:rsidRPr="00D15974">
              <w:rPr>
                <w:rFonts w:eastAsia="宋体" w:hint="eastAsia"/>
                <w:lang w:val="en-US" w:eastAsia="zh-CN"/>
              </w:rPr>
              <w:t xml:space="preserve">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 xml:space="preserve">reduce the PUSCH resource fragmentation, for the case that the SSB is located on the edge of the system bandwidth, </w:t>
            </w:r>
            <w:proofErr w:type="spellStart"/>
            <w:r w:rsidRPr="00D15974">
              <w:rPr>
                <w:rFonts w:eastAsia="宋体" w:hint="eastAsia"/>
                <w:lang w:val="en-US" w:eastAsia="zh-CN"/>
              </w:rPr>
              <w:t>gNB</w:t>
            </w:r>
            <w:proofErr w:type="spellEnd"/>
            <w:r w:rsidRPr="00D15974">
              <w:rPr>
                <w:rFonts w:eastAsia="宋体" w:hint="eastAsia"/>
                <w:lang w:val="en-US" w:eastAsia="zh-CN"/>
              </w:rPr>
              <w:t xml:space="preserve"> can configure the separate initial DL BWP containing the legacy SSB; If SSB is located near to the center of the system bandwidth, </w:t>
            </w:r>
            <w:proofErr w:type="spellStart"/>
            <w:r w:rsidRPr="00D15974">
              <w:rPr>
                <w:rFonts w:eastAsia="宋体" w:hint="eastAsia"/>
                <w:lang w:val="en-US" w:eastAsia="zh-CN"/>
              </w:rPr>
              <w:t>gNB</w:t>
            </w:r>
            <w:proofErr w:type="spellEnd"/>
            <w:r w:rsidRPr="00D15974">
              <w:rPr>
                <w:rFonts w:eastAsia="宋体" w:hint="eastAsia"/>
                <w:lang w:val="en-US" w:eastAsia="zh-CN"/>
              </w:rPr>
              <w:t xml:space="preserve"> can configure no SSB in the separate initial DL BWP and the </w:t>
            </w:r>
            <w:proofErr w:type="spellStart"/>
            <w:r w:rsidRPr="00D15974">
              <w:rPr>
                <w:rFonts w:eastAsia="宋体" w:hint="eastAsia"/>
                <w:lang w:val="en-US" w:eastAsia="zh-CN"/>
              </w:rPr>
              <w:t>RedCap</w:t>
            </w:r>
            <w:proofErr w:type="spellEnd"/>
            <w:r w:rsidRPr="00D15974">
              <w:rPr>
                <w:rFonts w:eastAsia="宋体" w:hint="eastAsia"/>
                <w:lang w:val="en-US" w:eastAsia="zh-CN"/>
              </w:rPr>
              <w:t xml:space="preserve">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318FD458"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75D1F9B9"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 xml:space="preserve">f there is no SSB in the separate initial DL BWP, </w:t>
            </w:r>
            <w:proofErr w:type="spellStart"/>
            <w:r w:rsidRPr="00D15974">
              <w:rPr>
                <w:rFonts w:eastAsia="宋体"/>
                <w:lang w:val="en-US" w:eastAsia="zh-CN"/>
              </w:rPr>
              <w:t>RedCap</w:t>
            </w:r>
            <w:proofErr w:type="spellEnd"/>
            <w:r w:rsidRPr="00D15974">
              <w:rPr>
                <w:rFonts w:eastAsia="宋体"/>
                <w:lang w:val="en-US" w:eastAsia="zh-CN"/>
              </w:rPr>
              <w:t xml:space="preserve">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宋体"/>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proofErr w:type="spellStart"/>
            <w:r w:rsidRPr="00D15974">
              <w:rPr>
                <w:rFonts w:eastAsiaTheme="minorEastAsia" w:hint="eastAsia"/>
                <w:lang w:val="en-US" w:eastAsia="zh-CN"/>
              </w:rPr>
              <w:t>gNB</w:t>
            </w:r>
            <w:proofErr w:type="spellEnd"/>
            <w:r w:rsidRPr="00D15974">
              <w:rPr>
                <w:rFonts w:eastAsiaTheme="minorEastAsia" w:hint="eastAsia"/>
                <w:lang w:val="en-US" w:eastAsia="zh-CN"/>
              </w:rPr>
              <w:t xml:space="preserve">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rsidRPr="00D15974">
              <w:t>RedCap</w:t>
            </w:r>
            <w:proofErr w:type="spellEnd"/>
            <w:r w:rsidRPr="00D15974">
              <w:t xml:space="preserve">. The exact configuration </w:t>
            </w:r>
            <w:r w:rsidRPr="00D15974">
              <w:lastRenderedPageBreak/>
              <w:t xml:space="preserve">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lastRenderedPageBreak/>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 xml:space="preserve">Does this imply that in this case </w:t>
            </w:r>
            <w:proofErr w:type="spellStart"/>
            <w:r w:rsidRPr="00D15974">
              <w:rPr>
                <w:lang w:val="en-US" w:eastAsia="ko-KR"/>
              </w:rPr>
              <w:t>RedCap</w:t>
            </w:r>
            <w:proofErr w:type="spellEnd"/>
            <w:r w:rsidRPr="00D15974">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w:t>
            </w:r>
            <w:proofErr w:type="gramStart"/>
            <w:r w:rsidRPr="00D15974">
              <w:rPr>
                <w:lang w:val="en-US" w:eastAsia="ko-KR"/>
              </w:rPr>
              <w:t>depends</w:t>
            </w:r>
            <w:proofErr w:type="gramEnd"/>
            <w:r w:rsidRPr="00D15974">
              <w:rPr>
                <w:lang w:val="en-US" w:eastAsia="ko-KR"/>
              </w:rPr>
              <w:t xml:space="preserve">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w:t>
            </w:r>
            <w:proofErr w:type="spellStart"/>
            <w:r w:rsidRPr="00D15974">
              <w:rPr>
                <w:rFonts w:eastAsiaTheme="minorEastAsia"/>
                <w:lang w:val="en-US" w:eastAsia="zh-CN"/>
              </w:rPr>
              <w:t>freq</w:t>
            </w:r>
            <w:proofErr w:type="spellEnd"/>
            <w:r w:rsidRPr="00D15974">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 xml:space="preserve">Whether to transmit additional SSBs in an RRC-configured DL BWP for </w:t>
      </w:r>
      <w:proofErr w:type="spellStart"/>
      <w:r w:rsidRPr="00D15974">
        <w:rPr>
          <w:b/>
          <w:u w:val="single"/>
          <w:lang w:val="en-US"/>
        </w:rPr>
        <w:t>RedCap</w:t>
      </w:r>
      <w:proofErr w:type="spellEnd"/>
    </w:p>
    <w:p w14:paraId="1AD945C3" w14:textId="77777777" w:rsidR="00FB7972" w:rsidRPr="00D15974" w:rsidRDefault="00093CC9">
      <w:pPr>
        <w:tabs>
          <w:tab w:val="left" w:pos="1410"/>
        </w:tabs>
        <w:spacing w:after="100" w:afterAutospacing="1"/>
        <w:jc w:val="both"/>
        <w:rPr>
          <w:bCs/>
          <w:lang w:val="en-US"/>
        </w:rPr>
      </w:pPr>
      <w:r w:rsidRPr="00D15974">
        <w:rPr>
          <w:bCs/>
          <w:lang w:val="en-US"/>
        </w:rPr>
        <w:t xml:space="preserve">For RRC-configured DL BWP (e.g., non-initial BWP), the contributions generally agree that transmission of additional SSBs depends on the UE capability [4, 6, 13, 23, 28, 29, 30]. Specifically, for </w:t>
      </w:r>
      <w:proofErr w:type="spellStart"/>
      <w:r w:rsidRPr="00D15974">
        <w:rPr>
          <w:bCs/>
          <w:lang w:val="en-US"/>
        </w:rPr>
        <w:t>RedCap</w:t>
      </w:r>
      <w:proofErr w:type="spellEnd"/>
      <w:r w:rsidRPr="00D15974">
        <w:rPr>
          <w:bCs/>
          <w:lang w:val="en-US"/>
        </w:rPr>
        <w:t xml:space="preserve">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afe"/>
        <w:numPr>
          <w:ilvl w:val="0"/>
          <w:numId w:val="29"/>
        </w:numPr>
        <w:rPr>
          <w:bCs/>
          <w:sz w:val="20"/>
          <w:szCs w:val="20"/>
          <w:lang w:val="en-US"/>
        </w:rPr>
      </w:pPr>
      <w:r w:rsidRPr="00D15974">
        <w:rPr>
          <w:bCs/>
          <w:sz w:val="20"/>
          <w:szCs w:val="20"/>
          <w:lang w:val="en-US"/>
        </w:rPr>
        <w:t xml:space="preserve">[6]: For </w:t>
      </w:r>
      <w:proofErr w:type="spellStart"/>
      <w:r w:rsidRPr="00D15974">
        <w:rPr>
          <w:bCs/>
          <w:sz w:val="20"/>
          <w:szCs w:val="20"/>
          <w:lang w:val="en-US"/>
        </w:rPr>
        <w:t>RedCap</w:t>
      </w:r>
      <w:proofErr w:type="spellEnd"/>
      <w:r w:rsidRPr="00D15974">
        <w:rPr>
          <w:bCs/>
          <w:sz w:val="20"/>
          <w:szCs w:val="20"/>
          <w:lang w:val="en-US"/>
        </w:rPr>
        <w:t xml:space="preserve"> UEs supporting FG 6-1a, the network may or may not transmit additional SSBs in an RRC-configured active DL BWP.</w:t>
      </w:r>
    </w:p>
    <w:p w14:paraId="2E8148F2" w14:textId="77777777" w:rsidR="00FB7972" w:rsidRPr="00D15974" w:rsidRDefault="00093CC9">
      <w:pPr>
        <w:pStyle w:val="afe"/>
        <w:numPr>
          <w:ilvl w:val="0"/>
          <w:numId w:val="29"/>
        </w:numPr>
        <w:rPr>
          <w:bCs/>
          <w:sz w:val="20"/>
          <w:szCs w:val="20"/>
          <w:lang w:val="en-US"/>
        </w:rPr>
      </w:pPr>
      <w:r w:rsidRPr="00D15974">
        <w:rPr>
          <w:bCs/>
          <w:sz w:val="20"/>
          <w:szCs w:val="20"/>
          <w:lang w:val="en-US"/>
        </w:rPr>
        <w:lastRenderedPageBreak/>
        <w:t xml:space="preserve">[10]: If SSB is always required in any active BWP of a </w:t>
      </w:r>
      <w:proofErr w:type="spellStart"/>
      <w:r w:rsidRPr="00D15974">
        <w:rPr>
          <w:bCs/>
          <w:sz w:val="20"/>
          <w:szCs w:val="20"/>
          <w:lang w:val="en-US"/>
        </w:rPr>
        <w:t>RedCap</w:t>
      </w:r>
      <w:proofErr w:type="spellEnd"/>
      <w:r w:rsidRPr="00D15974">
        <w:rPr>
          <w:bCs/>
          <w:sz w:val="20"/>
          <w:szCs w:val="20"/>
          <w:lang w:val="en-US"/>
        </w:rPr>
        <w:t xml:space="preserve"> UE in RRC_CONNECTED state, the SSB issue will be a disaster to the network.</w:t>
      </w:r>
    </w:p>
    <w:p w14:paraId="30D83F89" w14:textId="77777777" w:rsidR="00FB7972" w:rsidRPr="00D15974" w:rsidRDefault="00093CC9">
      <w:pPr>
        <w:pStyle w:val="afe"/>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afe"/>
        <w:numPr>
          <w:ilvl w:val="1"/>
          <w:numId w:val="29"/>
        </w:numPr>
        <w:rPr>
          <w:bCs/>
          <w:sz w:val="20"/>
          <w:szCs w:val="20"/>
          <w:lang w:val="en-US"/>
        </w:rPr>
      </w:pPr>
      <w:proofErr w:type="spellStart"/>
      <w:r w:rsidRPr="00D15974">
        <w:rPr>
          <w:bCs/>
          <w:sz w:val="20"/>
          <w:szCs w:val="20"/>
          <w:lang w:val="en-US"/>
        </w:rPr>
        <w:t>RedCap</w:t>
      </w:r>
      <w:proofErr w:type="spellEnd"/>
      <w:r w:rsidRPr="00D15974">
        <w:rPr>
          <w:bCs/>
          <w:sz w:val="20"/>
          <w:szCs w:val="20"/>
          <w:lang w:val="en-US"/>
        </w:rPr>
        <w:t xml:space="preserve"> UEs support FG 6-1a, no additional SSB is configured, </w:t>
      </w:r>
      <w:proofErr w:type="spellStart"/>
      <w:r w:rsidRPr="00D15974">
        <w:rPr>
          <w:bCs/>
          <w:sz w:val="20"/>
          <w:szCs w:val="20"/>
          <w:lang w:val="en-US"/>
        </w:rPr>
        <w:t>RedCap</w:t>
      </w:r>
      <w:proofErr w:type="spellEnd"/>
      <w:r w:rsidRPr="00D15974">
        <w:rPr>
          <w:bCs/>
          <w:sz w:val="20"/>
          <w:szCs w:val="20"/>
          <w:lang w:val="en-US"/>
        </w:rPr>
        <w:t xml:space="preserve"> UEs rely on CSI-RS/TRS for RRM and sync.</w:t>
      </w:r>
    </w:p>
    <w:p w14:paraId="6A4D797B" w14:textId="77777777" w:rsidR="00FB7972" w:rsidRPr="00D15974" w:rsidRDefault="00093CC9">
      <w:pPr>
        <w:pStyle w:val="afe"/>
        <w:numPr>
          <w:ilvl w:val="1"/>
          <w:numId w:val="29"/>
        </w:numPr>
        <w:rPr>
          <w:bCs/>
          <w:sz w:val="20"/>
          <w:szCs w:val="20"/>
          <w:lang w:val="en-US"/>
        </w:rPr>
      </w:pPr>
      <w:proofErr w:type="spellStart"/>
      <w:r w:rsidRPr="00D15974">
        <w:rPr>
          <w:bCs/>
          <w:sz w:val="20"/>
          <w:szCs w:val="20"/>
          <w:lang w:val="en-US"/>
        </w:rPr>
        <w:t>RedCap</w:t>
      </w:r>
      <w:proofErr w:type="spellEnd"/>
      <w:r w:rsidRPr="00D15974">
        <w:rPr>
          <w:bCs/>
          <w:sz w:val="20"/>
          <w:szCs w:val="20"/>
          <w:lang w:val="en-US"/>
        </w:rPr>
        <w:t xml:space="preserve"> UEs support FG 6-1, the active DL BWPs overlap with CD-SSB, and the center frequency of DL BWP and UL BWP can be unaligned.</w:t>
      </w:r>
    </w:p>
    <w:p w14:paraId="393A5FB1" w14:textId="77777777" w:rsidR="00FB7972" w:rsidRPr="00D15974" w:rsidRDefault="00093CC9">
      <w:pPr>
        <w:pStyle w:val="afe"/>
        <w:numPr>
          <w:ilvl w:val="1"/>
          <w:numId w:val="29"/>
        </w:numPr>
        <w:rPr>
          <w:bCs/>
          <w:sz w:val="20"/>
          <w:szCs w:val="20"/>
          <w:lang w:val="en-US"/>
        </w:rPr>
      </w:pPr>
      <w:proofErr w:type="spellStart"/>
      <w:r w:rsidRPr="00D15974">
        <w:rPr>
          <w:bCs/>
          <w:sz w:val="20"/>
          <w:szCs w:val="20"/>
          <w:lang w:val="en-US"/>
        </w:rPr>
        <w:t>RedCap</w:t>
      </w:r>
      <w:proofErr w:type="spellEnd"/>
      <w:r w:rsidRPr="00D15974">
        <w:rPr>
          <w:bCs/>
          <w:sz w:val="20"/>
          <w:szCs w:val="20"/>
          <w:lang w:val="en-US"/>
        </w:rPr>
        <w:t xml:space="preserve"> UEs support FG 6-1, while the SSB for RRM/sync can be non-CD SSB with large periodicity.</w:t>
      </w:r>
    </w:p>
    <w:p w14:paraId="0F75D462" w14:textId="77777777" w:rsidR="00FB7972" w:rsidRPr="00D15974" w:rsidRDefault="00093CC9">
      <w:pPr>
        <w:pStyle w:val="afe"/>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afe"/>
        <w:numPr>
          <w:ilvl w:val="0"/>
          <w:numId w:val="29"/>
        </w:numPr>
        <w:rPr>
          <w:bCs/>
          <w:sz w:val="20"/>
          <w:szCs w:val="20"/>
          <w:lang w:val="en-US"/>
        </w:rPr>
      </w:pPr>
      <w:r w:rsidRPr="00D15974">
        <w:rPr>
          <w:bCs/>
          <w:sz w:val="20"/>
          <w:szCs w:val="20"/>
          <w:lang w:val="en-US"/>
        </w:rPr>
        <w:t xml:space="preserve">[28]: If a </w:t>
      </w:r>
      <w:proofErr w:type="spellStart"/>
      <w:r w:rsidRPr="00D15974">
        <w:rPr>
          <w:bCs/>
          <w:sz w:val="20"/>
          <w:szCs w:val="20"/>
          <w:lang w:val="en-US"/>
        </w:rPr>
        <w:t>RedCap</w:t>
      </w:r>
      <w:proofErr w:type="spellEnd"/>
      <w:r w:rsidRPr="00D15974">
        <w:rPr>
          <w:bCs/>
          <w:sz w:val="20"/>
          <w:szCs w:val="20"/>
          <w:lang w:val="en-US"/>
        </w:rPr>
        <w:t xml:space="preserve"> UE operates in an RRC-configured DL BWP without SSB, it expects to receive periodic TRS/CSI-RS in the SSB-less BWP.</w:t>
      </w:r>
    </w:p>
    <w:p w14:paraId="51C1FBAE" w14:textId="77777777" w:rsidR="00FB7972" w:rsidRPr="00D15974" w:rsidRDefault="00093CC9">
      <w:pPr>
        <w:pStyle w:val="afe"/>
        <w:numPr>
          <w:ilvl w:val="0"/>
          <w:numId w:val="29"/>
        </w:numPr>
        <w:rPr>
          <w:bCs/>
          <w:sz w:val="20"/>
          <w:szCs w:val="20"/>
          <w:lang w:val="en-US"/>
        </w:rPr>
      </w:pPr>
      <w:r w:rsidRPr="00D15974">
        <w:rPr>
          <w:bCs/>
          <w:sz w:val="20"/>
          <w:szCs w:val="20"/>
          <w:lang w:val="en-US"/>
        </w:rPr>
        <w:t xml:space="preserve">[29]: Support offloading from MIB-CORESET#0/CD-SSB, if at least in RRC connected mode and in </w:t>
      </w:r>
      <w:proofErr w:type="spellStart"/>
      <w:r w:rsidRPr="00D15974">
        <w:rPr>
          <w:bCs/>
          <w:sz w:val="20"/>
          <w:szCs w:val="20"/>
          <w:lang w:val="en-US"/>
        </w:rPr>
        <w:t>RedCap</w:t>
      </w:r>
      <w:proofErr w:type="spellEnd"/>
      <w:r w:rsidRPr="00D15974">
        <w:rPr>
          <w:bCs/>
          <w:sz w:val="20"/>
          <w:szCs w:val="20"/>
          <w:lang w:val="en-US"/>
        </w:rPr>
        <w:t xml:space="preserve"> UE’s active BWP, a </w:t>
      </w:r>
      <w:proofErr w:type="spellStart"/>
      <w:r w:rsidRPr="00D15974">
        <w:rPr>
          <w:bCs/>
          <w:sz w:val="20"/>
          <w:szCs w:val="20"/>
          <w:lang w:val="en-US"/>
        </w:rPr>
        <w:t>RedCap</w:t>
      </w:r>
      <w:proofErr w:type="spellEnd"/>
      <w:r w:rsidRPr="00D15974">
        <w:rPr>
          <w:bCs/>
          <w:sz w:val="20"/>
          <w:szCs w:val="20"/>
          <w:lang w:val="en-US"/>
        </w:rPr>
        <w:t xml:space="preserve"> UE with baseline capability may expect </w:t>
      </w:r>
      <w:proofErr w:type="spellStart"/>
      <w:r w:rsidRPr="00D15974">
        <w:rPr>
          <w:bCs/>
          <w:sz w:val="20"/>
          <w:szCs w:val="20"/>
          <w:lang w:val="en-US"/>
        </w:rPr>
        <w:t>gNB</w:t>
      </w:r>
      <w:proofErr w:type="spellEnd"/>
      <w:r w:rsidRPr="00D15974">
        <w:rPr>
          <w:bCs/>
          <w:sz w:val="20"/>
          <w:szCs w:val="20"/>
          <w:lang w:val="en-US"/>
        </w:rPr>
        <w:t xml:space="preserve">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w:t>
      </w:r>
      <w:proofErr w:type="spellStart"/>
      <w:r w:rsidRPr="00D15974">
        <w:rPr>
          <w:b/>
          <w:bCs/>
          <w:color w:val="000000" w:themeColor="text1"/>
          <w:sz w:val="20"/>
          <w:szCs w:val="20"/>
          <w:lang w:val="en-US"/>
        </w:rPr>
        <w:t>RedCap</w:t>
      </w:r>
      <w:proofErr w:type="spellEnd"/>
      <w:r w:rsidRPr="00D15974">
        <w:rPr>
          <w:b/>
          <w:bCs/>
          <w:color w:val="000000" w:themeColor="text1"/>
          <w:sz w:val="20"/>
          <w:szCs w:val="20"/>
          <w:lang w:val="en-US"/>
        </w:rPr>
        <w:t xml:space="preserve"> UE capability for BWP operation</w:t>
      </w:r>
    </w:p>
    <w:p w14:paraId="4C4EE141" w14:textId="7D7E12D7" w:rsidR="00B36A02" w:rsidRPr="00B36A02" w:rsidRDefault="00093CC9" w:rsidP="00B36A02">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 xml:space="preserve">Only FG 6-1, FG 6-1a, or any new FG suitable for </w:t>
      </w:r>
      <w:proofErr w:type="spellStart"/>
      <w:r w:rsidRPr="00D15974">
        <w:rPr>
          <w:b/>
          <w:bCs/>
          <w:color w:val="000000" w:themeColor="text1"/>
          <w:sz w:val="20"/>
          <w:szCs w:val="20"/>
          <w:lang w:val="en-US"/>
        </w:rPr>
        <w:t>RedCap</w:t>
      </w:r>
      <w:proofErr w:type="spellEnd"/>
    </w:p>
    <w:tbl>
      <w:tblPr>
        <w:tblStyle w:val="af8"/>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 xml:space="preserve">FG 6-1 is mandatory for </w:t>
            </w:r>
            <w:proofErr w:type="spellStart"/>
            <w:r w:rsidRPr="00D15974">
              <w:rPr>
                <w:lang w:val="en-US" w:eastAsia="ko-KR"/>
              </w:rPr>
              <w:t>RedCap</w:t>
            </w:r>
            <w:proofErr w:type="spellEnd"/>
            <w:r w:rsidRPr="00D15974">
              <w:rPr>
                <w:lang w:val="en-US" w:eastAsia="ko-KR"/>
              </w:rPr>
              <w:t xml:space="preserve"> UE in FR1</w:t>
            </w:r>
          </w:p>
          <w:p w14:paraId="43087F4E" w14:textId="55AA71D4" w:rsidR="00FB7972" w:rsidRPr="00D15974" w:rsidRDefault="00093CC9">
            <w:pPr>
              <w:rPr>
                <w:lang w:val="en-US" w:eastAsia="ko-KR"/>
              </w:rPr>
            </w:pPr>
            <w:r w:rsidRPr="00D15974">
              <w:rPr>
                <w:lang w:val="en-US" w:eastAsia="ko-KR"/>
              </w:rPr>
              <w:t xml:space="preserve">FG 6-1a is optional for </w:t>
            </w:r>
            <w:proofErr w:type="spellStart"/>
            <w:r w:rsidRPr="00D15974">
              <w:rPr>
                <w:lang w:val="en-US" w:eastAsia="ko-KR"/>
              </w:rPr>
              <w:t>RedCap</w:t>
            </w:r>
            <w:proofErr w:type="spellEnd"/>
            <w:r w:rsidRPr="00D15974">
              <w:rPr>
                <w:lang w:val="en-US" w:eastAsia="ko-KR"/>
              </w:rPr>
              <w:t xml:space="preserve">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afe"/>
              <w:numPr>
                <w:ilvl w:val="1"/>
                <w:numId w:val="30"/>
              </w:numPr>
              <w:jc w:val="both"/>
              <w:rPr>
                <w:b/>
                <w:bCs/>
                <w:color w:val="FF0000"/>
                <w:sz w:val="20"/>
                <w:szCs w:val="20"/>
                <w:u w:val="single"/>
                <w:lang w:val="en-US"/>
              </w:rPr>
            </w:pPr>
            <w:r w:rsidRPr="00D15974">
              <w:rPr>
                <w:b/>
                <w:bCs/>
                <w:color w:val="FF0000"/>
                <w:sz w:val="20"/>
                <w:szCs w:val="20"/>
                <w:u w:val="single"/>
                <w:lang w:val="en-US"/>
              </w:rPr>
              <w:t xml:space="preserve">This corresponds to mandatory </w:t>
            </w:r>
            <w:proofErr w:type="spellStart"/>
            <w:r w:rsidRPr="00D15974">
              <w:rPr>
                <w:b/>
                <w:bCs/>
                <w:color w:val="FF0000"/>
                <w:sz w:val="20"/>
                <w:szCs w:val="20"/>
                <w:u w:val="single"/>
                <w:lang w:val="en-US"/>
              </w:rPr>
              <w:t>RedCap</w:t>
            </w:r>
            <w:proofErr w:type="spellEnd"/>
            <w:r w:rsidRPr="00D15974">
              <w:rPr>
                <w:b/>
                <w:bCs/>
                <w:color w:val="FF0000"/>
                <w:sz w:val="20"/>
                <w:szCs w:val="20"/>
                <w:u w:val="single"/>
                <w:lang w:val="en-US"/>
              </w:rPr>
              <w:t xml:space="preserve"> UE feature.</w:t>
            </w:r>
          </w:p>
          <w:p w14:paraId="260A4A06"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afe"/>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 xml:space="preserve">This corresponds to optional </w:t>
            </w:r>
            <w:proofErr w:type="spellStart"/>
            <w:r w:rsidRPr="00D15974">
              <w:rPr>
                <w:rFonts w:ascii="Times New Roman" w:hAnsi="Times New Roman"/>
                <w:b/>
                <w:bCs/>
                <w:color w:val="FF0000"/>
                <w:sz w:val="20"/>
                <w:szCs w:val="20"/>
                <w:u w:val="single"/>
                <w:lang w:val="en-US"/>
              </w:rPr>
              <w:t>RedCap</w:t>
            </w:r>
            <w:proofErr w:type="spellEnd"/>
            <w:r w:rsidRPr="00D15974">
              <w:rPr>
                <w:rFonts w:ascii="Times New Roman" w:hAnsi="Times New Roman"/>
                <w:b/>
                <w:bCs/>
                <w:color w:val="FF0000"/>
                <w:sz w:val="20"/>
                <w:szCs w:val="20"/>
                <w:u w:val="single"/>
                <w:lang w:val="en-US"/>
              </w:rPr>
              <w:t xml:space="preserve"> UE feature.</w:t>
            </w:r>
          </w:p>
          <w:p w14:paraId="3251F1B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w:t>
            </w:r>
            <w:proofErr w:type="spellStart"/>
            <w:r w:rsidRPr="00D15974">
              <w:rPr>
                <w:b/>
                <w:bCs/>
                <w:color w:val="000000" w:themeColor="text1"/>
                <w:sz w:val="20"/>
                <w:szCs w:val="20"/>
                <w:lang w:val="en-US"/>
              </w:rPr>
              <w:t>RedCap</w:t>
            </w:r>
            <w:proofErr w:type="spellEnd"/>
            <w:r w:rsidRPr="00D15974">
              <w:rPr>
                <w:b/>
                <w:bCs/>
                <w:color w:val="000000" w:themeColor="text1"/>
                <w:sz w:val="20"/>
                <w:szCs w:val="20"/>
                <w:lang w:val="en-US"/>
              </w:rPr>
              <w:t xml:space="preserve">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 xml:space="preserve">Only FG 6-1, FG 6-1a, or any new FG suitable for </w:t>
            </w:r>
            <w:proofErr w:type="spellStart"/>
            <w:r w:rsidRPr="00D15974">
              <w:rPr>
                <w:b/>
                <w:bCs/>
                <w:color w:val="000000" w:themeColor="text1"/>
                <w:sz w:val="20"/>
                <w:szCs w:val="20"/>
                <w:lang w:val="en-US"/>
              </w:rPr>
              <w:t>RedCap</w:t>
            </w:r>
            <w:proofErr w:type="spellEnd"/>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w:t>
            </w:r>
            <w:proofErr w:type="spellStart"/>
            <w:r w:rsidRPr="00D15974">
              <w:rPr>
                <w:b/>
                <w:bCs/>
                <w:color w:val="000000" w:themeColor="text1"/>
                <w:sz w:val="20"/>
                <w:szCs w:val="20"/>
                <w:lang w:val="en-US"/>
              </w:rPr>
              <w:t>RedCap</w:t>
            </w:r>
            <w:proofErr w:type="spellEnd"/>
            <w:r w:rsidRPr="00D15974">
              <w:rPr>
                <w:b/>
                <w:bCs/>
                <w:color w:val="000000" w:themeColor="text1"/>
                <w:sz w:val="20"/>
                <w:szCs w:val="20"/>
                <w:lang w:val="en-US"/>
              </w:rPr>
              <w:t xml:space="preserve"> UE capability for BWP operation</w:t>
            </w:r>
          </w:p>
          <w:p w14:paraId="54554E6E" w14:textId="745D1C81"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 xml:space="preserve">Only FG 6-1, FG 6-1a, or any new FG suitable for </w:t>
            </w:r>
            <w:proofErr w:type="spellStart"/>
            <w:r w:rsidRPr="00D15974">
              <w:rPr>
                <w:b/>
                <w:bCs/>
                <w:color w:val="000000" w:themeColor="text1"/>
                <w:sz w:val="20"/>
                <w:szCs w:val="20"/>
                <w:lang w:val="en-US"/>
              </w:rPr>
              <w:t>RedCap</w:t>
            </w:r>
            <w:proofErr w:type="spellEnd"/>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2C960781"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12AAAF37" w14:textId="272BA21F"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5EF78EFD" w14:textId="77777777" w:rsidR="00FB7972" w:rsidRPr="00D15974" w:rsidRDefault="00FB7972">
            <w:pPr>
              <w:tabs>
                <w:tab w:val="left" w:pos="551"/>
              </w:tabs>
              <w:rPr>
                <w:rFonts w:eastAsia="宋体"/>
                <w:lang w:val="en-US" w:eastAsia="zh-CN"/>
              </w:rPr>
            </w:pPr>
          </w:p>
        </w:tc>
        <w:tc>
          <w:tcPr>
            <w:tcW w:w="6780" w:type="dxa"/>
          </w:tcPr>
          <w:p w14:paraId="5A3579BE"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 xml:space="preserve">e support </w:t>
            </w:r>
            <w:proofErr w:type="spellStart"/>
            <w:r w:rsidRPr="00D15974">
              <w:rPr>
                <w:rFonts w:eastAsia="宋体"/>
                <w:color w:val="000000" w:themeColor="text1"/>
                <w:lang w:val="en-US" w:eastAsia="zh-CN"/>
              </w:rPr>
              <w:t>vivo’s</w:t>
            </w:r>
            <w:proofErr w:type="spellEnd"/>
            <w:r w:rsidRPr="00D15974">
              <w:rPr>
                <w:rFonts w:eastAsia="宋体"/>
                <w:color w:val="000000" w:themeColor="text1"/>
                <w:lang w:val="en-US" w:eastAsia="zh-CN"/>
              </w:rPr>
              <w:t xml:space="preserve">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 xml:space="preserve">We are not so sure whether the proposal is to allow a </w:t>
            </w:r>
            <w:proofErr w:type="spellStart"/>
            <w:r w:rsidRPr="00D15974">
              <w:rPr>
                <w:rFonts w:eastAsia="Yu Mincho"/>
                <w:lang w:val="en-US" w:eastAsia="ja-JP"/>
              </w:rPr>
              <w:t>RedCap</w:t>
            </w:r>
            <w:proofErr w:type="spellEnd"/>
            <w:r w:rsidRPr="00D15974">
              <w:rPr>
                <w:rFonts w:eastAsia="Yu Mincho"/>
                <w:lang w:val="en-US" w:eastAsia="ja-JP"/>
              </w:rPr>
              <w:t xml:space="preserve"> UE supporting operation without SSB transmission in the RRC-configured active DL or it discuss to clarify the possibility of </w:t>
            </w:r>
            <w:proofErr w:type="spellStart"/>
            <w:r w:rsidRPr="00D15974">
              <w:rPr>
                <w:rFonts w:eastAsia="Yu Mincho"/>
                <w:lang w:val="en-US" w:eastAsia="ja-JP"/>
              </w:rPr>
              <w:t>RedCap</w:t>
            </w:r>
            <w:proofErr w:type="spellEnd"/>
            <w:r w:rsidRPr="00D15974">
              <w:rPr>
                <w:rFonts w:eastAsia="Yu Mincho"/>
                <w:lang w:val="en-US" w:eastAsia="ja-JP"/>
              </w:rPr>
              <w:t xml:space="preserve"> UE capability and SSB transmission handling. Our view is "a </w:t>
            </w:r>
            <w:proofErr w:type="spellStart"/>
            <w:r w:rsidRPr="00D15974">
              <w:rPr>
                <w:rFonts w:eastAsia="Yu Mincho"/>
                <w:lang w:val="en-US" w:eastAsia="ja-JP"/>
              </w:rPr>
              <w:t>RedCap</w:t>
            </w:r>
            <w:proofErr w:type="spellEnd"/>
            <w:r w:rsidRPr="00D15974">
              <w:rPr>
                <w:rFonts w:eastAsia="Yu Mincho"/>
                <w:lang w:val="en-US" w:eastAsia="ja-JP"/>
              </w:rPr>
              <w:t xml:space="preserve">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w:t>
            </w:r>
            <w:proofErr w:type="spellStart"/>
            <w:r w:rsidRPr="00D15974">
              <w:rPr>
                <w:lang w:val="en-US" w:eastAsia="ko-KR"/>
              </w:rPr>
              <w:t>RedCap</w:t>
            </w:r>
            <w:proofErr w:type="spellEnd"/>
            <w:r w:rsidRPr="00D15974">
              <w:rPr>
                <w:lang w:val="en-US" w:eastAsia="ko-KR"/>
              </w:rPr>
              <w:t xml:space="preserve">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 xml:space="preserve">We support </w:t>
            </w:r>
            <w:proofErr w:type="spellStart"/>
            <w:r w:rsidRPr="00D15974">
              <w:rPr>
                <w:rFonts w:hint="eastAsia"/>
                <w:lang w:val="en-US" w:eastAsia="ko-KR"/>
              </w:rPr>
              <w:t>vivo</w:t>
            </w:r>
            <w:r w:rsidRPr="00D15974">
              <w:rPr>
                <w:lang w:val="en-US" w:eastAsia="ko-KR"/>
              </w:rPr>
              <w:t>’s</w:t>
            </w:r>
            <w:proofErr w:type="spellEnd"/>
            <w:r w:rsidRPr="00D15974">
              <w:rPr>
                <w:lang w:val="en-US" w:eastAsia="ko-KR"/>
              </w:rPr>
              <w:t xml:space="preserve">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 xml:space="preserve">We also agree with and would like to second the observation from Huawei that FG 6-1 and 6-1a would not apply directly, since CORESET #0 should not be coupled with this capability on SSB for </w:t>
            </w:r>
            <w:proofErr w:type="spellStart"/>
            <w:r w:rsidRPr="00D15974">
              <w:rPr>
                <w:lang w:val="en-US" w:eastAsia="ko-KR"/>
              </w:rPr>
              <w:t>RedCap</w:t>
            </w:r>
            <w:proofErr w:type="spellEnd"/>
            <w:r w:rsidRPr="00D15974">
              <w:rPr>
                <w:lang w:val="en-US" w:eastAsia="ko-KR"/>
              </w:rPr>
              <w:t xml:space="preserve">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宋体"/>
                <w:lang w:val="en-US" w:eastAsia="zh-CN"/>
              </w:rPr>
            </w:pPr>
            <w:r w:rsidRPr="00D15974">
              <w:rPr>
                <w:rFonts w:eastAsia="宋体" w:hint="eastAsia"/>
                <w:lang w:val="en-US" w:eastAsia="zh-CN"/>
              </w:rPr>
              <w:t xml:space="preserve">Fine with </w:t>
            </w:r>
            <w:proofErr w:type="spellStart"/>
            <w:r w:rsidRPr="00D15974">
              <w:rPr>
                <w:rFonts w:eastAsia="宋体" w:hint="eastAsia"/>
                <w:lang w:val="en-US" w:eastAsia="zh-CN"/>
              </w:rPr>
              <w:t>HuaWei</w:t>
            </w:r>
            <w:r w:rsidRPr="00D15974">
              <w:rPr>
                <w:rFonts w:eastAsia="宋体"/>
                <w:lang w:val="en-US" w:eastAsia="zh-CN"/>
              </w:rPr>
              <w:t>’</w:t>
            </w:r>
            <w:r w:rsidRPr="00D15974">
              <w:rPr>
                <w:rFonts w:eastAsia="宋体" w:hint="eastAsia"/>
                <w:lang w:val="en-US" w:eastAsia="zh-CN"/>
              </w:rPr>
              <w:t>s</w:t>
            </w:r>
            <w:proofErr w:type="spellEnd"/>
            <w:r w:rsidRPr="00D15974">
              <w:rPr>
                <w:rFonts w:eastAsia="宋体" w:hint="eastAsia"/>
                <w:lang w:val="en-US" w:eastAsia="zh-CN"/>
              </w:rPr>
              <w:t xml:space="preserve">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0213B6B1"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w:t>
      </w:r>
      <w:proofErr w:type="spellStart"/>
      <w:r w:rsidR="00BA6080">
        <w:rPr>
          <w:rFonts w:eastAsiaTheme="minorEastAsia"/>
          <w:lang w:val="en-US" w:eastAsia="zh-CN"/>
        </w:rPr>
        <w:t>RedCap</w:t>
      </w:r>
      <w:proofErr w:type="spellEnd"/>
      <w:r w:rsidR="00BA6080">
        <w:rPr>
          <w:rFonts w:eastAsiaTheme="minorEastAsia"/>
          <w:lang w:val="en-US" w:eastAsia="zh-CN"/>
        </w:rPr>
        <w:t xml:space="preserve">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afe"/>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afe"/>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afe"/>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16A0A23A" w14:textId="77777777" w:rsidR="002B74BF" w:rsidRDefault="002B74BF" w:rsidP="002B74BF">
      <w:pPr>
        <w:pStyle w:val="afe"/>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afe"/>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14:paraId="6C224C4C" w14:textId="77777777" w:rsidR="002B74BF" w:rsidRPr="00116679" w:rsidRDefault="002B74BF" w:rsidP="002B74BF">
      <w:pPr>
        <w:pStyle w:val="afe"/>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afe"/>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afe"/>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afe"/>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afe"/>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r w:rsidR="007E58A8">
        <w:rPr>
          <w:b/>
          <w:sz w:val="20"/>
          <w:szCs w:val="20"/>
          <w:lang w:val="en-US"/>
        </w:rPr>
        <w:t>.</w:t>
      </w:r>
    </w:p>
    <w:p w14:paraId="1EE4EE7F" w14:textId="77777777" w:rsidR="002B74BF" w:rsidRDefault="002B74BF" w:rsidP="002B74BF">
      <w:pPr>
        <w:pStyle w:val="afe"/>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afe"/>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14:paraId="045D94A4" w14:textId="3A288EBF" w:rsidR="002B74BF" w:rsidRDefault="002B74BF" w:rsidP="00DF7E1F">
      <w:pPr>
        <w:pStyle w:val="afe"/>
        <w:numPr>
          <w:ilvl w:val="0"/>
          <w:numId w:val="39"/>
        </w:numPr>
        <w:rPr>
          <w:b/>
          <w:sz w:val="20"/>
          <w:szCs w:val="20"/>
          <w:lang w:val="en-US"/>
        </w:rPr>
      </w:pPr>
      <w:r>
        <w:rPr>
          <w:b/>
          <w:sz w:val="20"/>
          <w:szCs w:val="20"/>
          <w:lang w:val="en-US"/>
        </w:rPr>
        <w:lastRenderedPageBreak/>
        <w:t>FFS:</w:t>
      </w:r>
    </w:p>
    <w:p w14:paraId="21DD5202" w14:textId="2B66E205" w:rsidR="007E58A8" w:rsidRDefault="007E58A8" w:rsidP="007E58A8">
      <w:pPr>
        <w:pStyle w:val="afe"/>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afe"/>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afe"/>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w:t>
      </w:r>
      <w:proofErr w:type="spellStart"/>
      <w:r>
        <w:rPr>
          <w:b/>
          <w:sz w:val="20"/>
          <w:szCs w:val="20"/>
          <w:lang w:val="en-US"/>
        </w:rPr>
        <w:t>RedCap</w:t>
      </w:r>
      <w:proofErr w:type="spellEnd"/>
      <w:r>
        <w:rPr>
          <w:b/>
          <w:sz w:val="20"/>
          <w:szCs w:val="20"/>
          <w:lang w:val="en-US"/>
        </w:rPr>
        <w:t xml:space="preserve"> UEs</w:t>
      </w:r>
    </w:p>
    <w:p w14:paraId="3AC7F547" w14:textId="72217315" w:rsidR="00362729" w:rsidRDefault="00362729" w:rsidP="00DF7E1F">
      <w:pPr>
        <w:pStyle w:val="afe"/>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afe"/>
        <w:numPr>
          <w:ilvl w:val="0"/>
          <w:numId w:val="39"/>
        </w:numPr>
        <w:rPr>
          <w:b/>
          <w:sz w:val="20"/>
          <w:szCs w:val="20"/>
          <w:lang w:val="en-US"/>
        </w:rPr>
      </w:pPr>
      <w:r>
        <w:rPr>
          <w:b/>
          <w:sz w:val="20"/>
          <w:szCs w:val="20"/>
          <w:lang w:val="en-US"/>
        </w:rPr>
        <w:t>Note:</w:t>
      </w:r>
    </w:p>
    <w:p w14:paraId="6EC6EF2A" w14:textId="2679C023" w:rsidR="00DC050B" w:rsidRDefault="00DC050B" w:rsidP="00DE2F78">
      <w:pPr>
        <w:pStyle w:val="afe"/>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afe"/>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afe"/>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afe"/>
              <w:numPr>
                <w:ilvl w:val="0"/>
                <w:numId w:val="42"/>
              </w:numPr>
              <w:rPr>
                <w:rFonts w:eastAsiaTheme="minorEastAsia" w:hint="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1D7E9A14" w:rsidR="002B74BF" w:rsidRPr="002B74BF" w:rsidRDefault="002B74BF" w:rsidP="00A7176B">
            <w:pPr>
              <w:rPr>
                <w:lang w:val="en-US" w:eastAsia="ko-KR"/>
              </w:rPr>
            </w:pPr>
          </w:p>
        </w:tc>
        <w:tc>
          <w:tcPr>
            <w:tcW w:w="1372" w:type="dxa"/>
          </w:tcPr>
          <w:p w14:paraId="10DC75B1" w14:textId="77777777" w:rsidR="002B74BF" w:rsidRPr="002B74BF" w:rsidRDefault="002B74BF" w:rsidP="00A7176B">
            <w:pPr>
              <w:tabs>
                <w:tab w:val="left" w:pos="551"/>
              </w:tabs>
              <w:rPr>
                <w:lang w:val="en-US" w:eastAsia="ko-KR"/>
              </w:rPr>
            </w:pPr>
          </w:p>
        </w:tc>
        <w:tc>
          <w:tcPr>
            <w:tcW w:w="1397" w:type="dxa"/>
          </w:tcPr>
          <w:p w14:paraId="749BCDE1" w14:textId="77777777" w:rsidR="002B74BF" w:rsidRPr="00D15974" w:rsidRDefault="002B74BF" w:rsidP="00A7176B">
            <w:pPr>
              <w:rPr>
                <w:lang w:val="en-US" w:eastAsia="ko-KR"/>
              </w:rPr>
            </w:pPr>
          </w:p>
        </w:tc>
        <w:tc>
          <w:tcPr>
            <w:tcW w:w="5383" w:type="dxa"/>
          </w:tcPr>
          <w:p w14:paraId="729B9850" w14:textId="0727D0B6" w:rsidR="002B74BF" w:rsidRPr="002B74BF" w:rsidRDefault="002B74BF" w:rsidP="002B74BF">
            <w:pPr>
              <w:rPr>
                <w:lang w:val="en-US" w:eastAsia="ko-KR"/>
              </w:rPr>
            </w:pPr>
          </w:p>
        </w:tc>
      </w:tr>
      <w:tr w:rsidR="002B74BF" w:rsidRPr="002B74BF" w14:paraId="3CB6CDC6" w14:textId="77777777" w:rsidTr="002B74BF">
        <w:tc>
          <w:tcPr>
            <w:tcW w:w="1479" w:type="dxa"/>
          </w:tcPr>
          <w:p w14:paraId="1170DA53" w14:textId="77777777" w:rsidR="002B74BF" w:rsidRPr="002B74BF" w:rsidRDefault="002B74BF" w:rsidP="00A7176B">
            <w:pPr>
              <w:rPr>
                <w:lang w:val="en-US" w:eastAsia="ko-KR"/>
              </w:rPr>
            </w:pPr>
          </w:p>
        </w:tc>
        <w:tc>
          <w:tcPr>
            <w:tcW w:w="1372" w:type="dxa"/>
          </w:tcPr>
          <w:p w14:paraId="317466A3" w14:textId="77777777" w:rsidR="002B74BF" w:rsidRPr="002B74BF" w:rsidRDefault="002B74BF" w:rsidP="00A7176B">
            <w:pPr>
              <w:tabs>
                <w:tab w:val="left" w:pos="551"/>
              </w:tabs>
              <w:rPr>
                <w:lang w:val="en-US" w:eastAsia="ko-KR"/>
              </w:rPr>
            </w:pPr>
          </w:p>
        </w:tc>
        <w:tc>
          <w:tcPr>
            <w:tcW w:w="1397" w:type="dxa"/>
          </w:tcPr>
          <w:p w14:paraId="599255CD" w14:textId="77777777" w:rsidR="002B74BF" w:rsidRPr="00D15974" w:rsidRDefault="002B74BF" w:rsidP="00A7176B">
            <w:pPr>
              <w:rPr>
                <w:lang w:val="en-US" w:eastAsia="ko-KR"/>
              </w:rPr>
            </w:pPr>
          </w:p>
        </w:tc>
        <w:tc>
          <w:tcPr>
            <w:tcW w:w="5383" w:type="dxa"/>
          </w:tcPr>
          <w:p w14:paraId="5DF28A77" w14:textId="77777777" w:rsidR="002B74BF" w:rsidRPr="002B74BF" w:rsidRDefault="002B74BF" w:rsidP="00A7176B">
            <w:pPr>
              <w:rPr>
                <w:lang w:val="en-US" w:eastAsia="ko-KR"/>
              </w:rPr>
            </w:pPr>
          </w:p>
        </w:tc>
      </w:tr>
    </w:tbl>
    <w:p w14:paraId="5F70A834" w14:textId="16FB9712" w:rsidR="00B30ED6" w:rsidRDefault="00B30ED6">
      <w:pPr>
        <w:spacing w:after="100" w:afterAutospacing="1"/>
        <w:jc w:val="both"/>
        <w:rPr>
          <w:lang w:val="en-US"/>
        </w:rPr>
      </w:pPr>
    </w:p>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8"/>
        <w:tblW w:w="9631" w:type="dxa"/>
        <w:tblLook w:val="04A0" w:firstRow="1" w:lastRow="0" w:firstColumn="1" w:lastColumn="0" w:noHBand="0" w:noVBand="1"/>
      </w:tblPr>
      <w:tblGrid>
        <w:gridCol w:w="1479"/>
        <w:gridCol w:w="1372"/>
        <w:gridCol w:w="6780"/>
      </w:tblGrid>
      <w:tr w:rsidR="00B30ED6" w:rsidRPr="00D15974" w14:paraId="41E20865" w14:textId="77777777" w:rsidTr="00A7176B">
        <w:tc>
          <w:tcPr>
            <w:tcW w:w="1479"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1372"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6780"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A7176B">
        <w:tc>
          <w:tcPr>
            <w:tcW w:w="1479" w:type="dxa"/>
          </w:tcPr>
          <w:p w14:paraId="1768E788" w14:textId="067EB1CE" w:rsidR="00B30ED6" w:rsidRPr="00912370" w:rsidRDefault="00912370" w:rsidP="00A717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8701E8" w14:textId="1909682E" w:rsidR="00B30ED6" w:rsidRPr="00912370" w:rsidRDefault="00912370" w:rsidP="00A7176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C60EF49" w14:textId="4661FAC7" w:rsidR="00B30ED6" w:rsidRPr="00912370" w:rsidRDefault="00912370" w:rsidP="00A7176B">
            <w:pPr>
              <w:rPr>
                <w:rFonts w:eastAsiaTheme="minorEastAsia" w:hint="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w:t>
            </w:r>
            <w:bookmarkStart w:id="8" w:name="_GoBack"/>
            <w:bookmarkEnd w:id="8"/>
            <w:r>
              <w:rPr>
                <w:rFonts w:eastAsiaTheme="minorEastAsia"/>
                <w:lang w:val="en-US" w:eastAsia="zh-CN"/>
              </w:rPr>
              <w:t xml:space="preserve">for the purposes. </w:t>
            </w:r>
          </w:p>
        </w:tc>
      </w:tr>
      <w:tr w:rsidR="00B30ED6" w:rsidRPr="00D15974" w14:paraId="58CA5360" w14:textId="77777777" w:rsidTr="00A7176B">
        <w:tc>
          <w:tcPr>
            <w:tcW w:w="1479" w:type="dxa"/>
          </w:tcPr>
          <w:p w14:paraId="0F0B407E" w14:textId="4D18760B" w:rsidR="00B30ED6" w:rsidRPr="00D15974" w:rsidRDefault="00B30ED6" w:rsidP="00A7176B">
            <w:pPr>
              <w:rPr>
                <w:rFonts w:eastAsiaTheme="minorEastAsia"/>
                <w:lang w:val="en-US" w:eastAsia="zh-CN"/>
              </w:rPr>
            </w:pPr>
          </w:p>
        </w:tc>
        <w:tc>
          <w:tcPr>
            <w:tcW w:w="1372" w:type="dxa"/>
          </w:tcPr>
          <w:p w14:paraId="3DB5DB3E" w14:textId="29E18E2F" w:rsidR="00B30ED6" w:rsidRPr="00D15974" w:rsidRDefault="00B30ED6" w:rsidP="00A7176B">
            <w:pPr>
              <w:tabs>
                <w:tab w:val="left" w:pos="551"/>
              </w:tabs>
              <w:rPr>
                <w:rFonts w:eastAsiaTheme="minorEastAsia"/>
                <w:lang w:val="en-US" w:eastAsia="zh-CN"/>
              </w:rPr>
            </w:pPr>
          </w:p>
        </w:tc>
        <w:tc>
          <w:tcPr>
            <w:tcW w:w="6780" w:type="dxa"/>
          </w:tcPr>
          <w:p w14:paraId="04A8BF94" w14:textId="65CDF94B" w:rsidR="00B30ED6" w:rsidRPr="00D15974" w:rsidRDefault="00B30ED6" w:rsidP="00A7176B">
            <w:pPr>
              <w:rPr>
                <w:lang w:val="en-US" w:eastAsia="ko-KR"/>
              </w:rPr>
            </w:pPr>
          </w:p>
        </w:tc>
      </w:tr>
      <w:tr w:rsidR="00B30ED6" w:rsidRPr="00D15974" w14:paraId="5B8F7581" w14:textId="77777777" w:rsidTr="00A7176B">
        <w:tc>
          <w:tcPr>
            <w:tcW w:w="1479" w:type="dxa"/>
          </w:tcPr>
          <w:p w14:paraId="64ED7612" w14:textId="682C14FD" w:rsidR="00B30ED6" w:rsidRPr="00D15974" w:rsidRDefault="00B30ED6" w:rsidP="00A7176B">
            <w:pPr>
              <w:rPr>
                <w:rFonts w:eastAsiaTheme="minorEastAsia"/>
                <w:lang w:val="en-US" w:eastAsia="zh-CN"/>
              </w:rPr>
            </w:pPr>
          </w:p>
        </w:tc>
        <w:tc>
          <w:tcPr>
            <w:tcW w:w="1372" w:type="dxa"/>
          </w:tcPr>
          <w:p w14:paraId="04D77579" w14:textId="3780EDB5" w:rsidR="00B30ED6" w:rsidRPr="00D15974" w:rsidRDefault="00B30ED6" w:rsidP="00A7176B">
            <w:pPr>
              <w:tabs>
                <w:tab w:val="left" w:pos="551"/>
              </w:tabs>
              <w:rPr>
                <w:rFonts w:eastAsiaTheme="minorEastAsia"/>
                <w:lang w:val="en-US" w:eastAsia="zh-CN"/>
              </w:rPr>
            </w:pPr>
          </w:p>
        </w:tc>
        <w:tc>
          <w:tcPr>
            <w:tcW w:w="6780" w:type="dxa"/>
          </w:tcPr>
          <w:p w14:paraId="3094E7DA" w14:textId="3E755D16" w:rsidR="00B30ED6" w:rsidRPr="00D15974" w:rsidRDefault="00B30ED6" w:rsidP="00A7176B">
            <w:pPr>
              <w:rPr>
                <w:rFonts w:eastAsiaTheme="minorEastAsia"/>
                <w:lang w:val="en-US" w:eastAsia="zh-CN"/>
              </w:rPr>
            </w:pP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 xml:space="preserve">A </w:t>
            </w:r>
            <w:proofErr w:type="spellStart"/>
            <w:r w:rsidRPr="00D15974">
              <w:rPr>
                <w:rFonts w:eastAsia="Times New Roman"/>
                <w:lang w:val="en-US" w:eastAsia="ja-JP"/>
              </w:rPr>
              <w:t>RedCap</w:t>
            </w:r>
            <w:proofErr w:type="spellEnd"/>
            <w:r w:rsidRPr="00D15974">
              <w:rPr>
                <w:rFonts w:eastAsia="Times New Roman"/>
                <w:lang w:val="en-US" w:eastAsia="ja-JP"/>
              </w:rPr>
              <w:t xml:space="preserve"> UE cannot be configured with a non-initial (DL or UL) BWP (i.e., a BWP with a non-zero index) wider than the maximum bandwidth of the </w:t>
            </w:r>
            <w:proofErr w:type="spellStart"/>
            <w:r w:rsidRPr="00D15974">
              <w:rPr>
                <w:rFonts w:eastAsia="Times New Roman"/>
                <w:lang w:val="en-US" w:eastAsia="ja-JP"/>
              </w:rPr>
              <w:t>RedCap</w:t>
            </w:r>
            <w:proofErr w:type="spellEnd"/>
            <w:r w:rsidRPr="00D15974">
              <w:rPr>
                <w:rFonts w:eastAsia="Times New Roman"/>
                <w:lang w:val="en-US" w:eastAsia="ja-JP"/>
              </w:rPr>
              <w:t xml:space="preserve">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 xml:space="preserve">At least for FR1, FG 6-1 (“Basic BWP operation with restriction” as described in TR 38.822) is used as a starting point for the mandatory </w:t>
            </w:r>
            <w:proofErr w:type="spellStart"/>
            <w:r w:rsidRPr="00D15974">
              <w:rPr>
                <w:rFonts w:eastAsia="Times New Roman"/>
                <w:lang w:val="en-US" w:eastAsia="ja-JP"/>
              </w:rPr>
              <w:t>RedCap</w:t>
            </w:r>
            <w:proofErr w:type="spellEnd"/>
            <w:r w:rsidRPr="00D15974">
              <w:rPr>
                <w:rFonts w:eastAsia="Times New Roman"/>
                <w:lang w:val="en-US" w:eastAsia="ja-JP"/>
              </w:rPr>
              <w:t xml:space="preserve">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xml:space="preserve">) as a UE capability for </w:t>
            </w:r>
            <w:proofErr w:type="spellStart"/>
            <w:r w:rsidRPr="00D15974">
              <w:rPr>
                <w:rFonts w:eastAsia="Times New Roman"/>
                <w:lang w:val="en-US" w:eastAsia="ja-JP"/>
              </w:rPr>
              <w:t>RedCap</w:t>
            </w:r>
            <w:proofErr w:type="spellEnd"/>
            <w:r w:rsidRPr="00D15974">
              <w:rPr>
                <w:rFonts w:eastAsia="Times New Roman"/>
                <w:lang w:val="en-US" w:eastAsia="ja-JP"/>
              </w:rPr>
              <w:t xml:space="preserve">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sidRPr="00D15974">
        <w:rPr>
          <w:lang w:val="en-US"/>
        </w:rPr>
        <w:t>RedCap</w:t>
      </w:r>
      <w:proofErr w:type="spellEnd"/>
      <w:r w:rsidRPr="00D15974">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 xml:space="preserve">In some other contributions, it is proposed to have FG 6-1a as an optional feature for </w:t>
      </w:r>
      <w:proofErr w:type="spellStart"/>
      <w:r w:rsidRPr="00D15974">
        <w:rPr>
          <w:lang w:val="en-US"/>
        </w:rPr>
        <w:t>RedCap</w:t>
      </w:r>
      <w:proofErr w:type="spellEnd"/>
      <w:r w:rsidRPr="00D15974">
        <w:rPr>
          <w:lang w:val="en-US"/>
        </w:rPr>
        <w:t xml:space="preserve"> [24, 28, 29, 30]. Meanwhile, a few contributions propose to have new or modified FGs for </w:t>
      </w:r>
      <w:proofErr w:type="spellStart"/>
      <w:r w:rsidRPr="00D15974">
        <w:rPr>
          <w:lang w:val="en-US"/>
        </w:rPr>
        <w:t>RedCap</w:t>
      </w:r>
      <w:proofErr w:type="spellEnd"/>
      <w:r w:rsidRPr="00D15974">
        <w:rPr>
          <w:lang w:val="en-US"/>
        </w:rPr>
        <w:t xml:space="preserve"> [6, 7, 18, 26].</w:t>
      </w:r>
    </w:p>
    <w:p w14:paraId="3E367300" w14:textId="77777777" w:rsidR="00FB7972" w:rsidRPr="00D15974" w:rsidRDefault="00093CC9">
      <w:pPr>
        <w:pStyle w:val="afe"/>
        <w:numPr>
          <w:ilvl w:val="0"/>
          <w:numId w:val="32"/>
        </w:numPr>
        <w:rPr>
          <w:sz w:val="20"/>
          <w:szCs w:val="20"/>
          <w:lang w:val="en-US"/>
        </w:rPr>
      </w:pPr>
      <w:r w:rsidRPr="00D15974">
        <w:rPr>
          <w:sz w:val="20"/>
          <w:szCs w:val="20"/>
          <w:lang w:val="en-US"/>
        </w:rPr>
        <w:t xml:space="preserve">[6]: The </w:t>
      </w:r>
      <w:proofErr w:type="spellStart"/>
      <w:r w:rsidRPr="00D15974">
        <w:rPr>
          <w:sz w:val="20"/>
          <w:szCs w:val="20"/>
          <w:lang w:val="en-US"/>
        </w:rPr>
        <w:t>RedCap</w:t>
      </w:r>
      <w:proofErr w:type="spellEnd"/>
      <w:r w:rsidRPr="00D15974">
        <w:rPr>
          <w:sz w:val="20"/>
          <w:szCs w:val="20"/>
          <w:lang w:val="en-US"/>
        </w:rPr>
        <w:t xml:space="preserve"> UE should support FG 6-1a or at least its special case where an RRC-configured DL BWP contains SSB but not CORESET #0.</w:t>
      </w:r>
    </w:p>
    <w:p w14:paraId="49E68C88" w14:textId="77777777" w:rsidR="00FB7972" w:rsidRPr="00D15974" w:rsidRDefault="00093CC9">
      <w:pPr>
        <w:pStyle w:val="afe"/>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afe"/>
        <w:numPr>
          <w:ilvl w:val="0"/>
          <w:numId w:val="32"/>
        </w:numPr>
        <w:rPr>
          <w:sz w:val="20"/>
          <w:szCs w:val="20"/>
          <w:lang w:val="en-US"/>
        </w:rPr>
      </w:pPr>
      <w:r w:rsidRPr="00D15974">
        <w:rPr>
          <w:sz w:val="20"/>
          <w:szCs w:val="20"/>
          <w:lang w:val="en-US"/>
        </w:rPr>
        <w:t xml:space="preserve">[18]: FGs #6-1 and 6-1a (at least FGs #6-1) should be adapted for </w:t>
      </w:r>
      <w:proofErr w:type="spellStart"/>
      <w:r w:rsidRPr="00D15974">
        <w:rPr>
          <w:sz w:val="20"/>
          <w:szCs w:val="20"/>
          <w:lang w:val="en-US"/>
        </w:rPr>
        <w:t>RedCap</w:t>
      </w:r>
      <w:proofErr w:type="spellEnd"/>
      <w:r w:rsidRPr="00D15974">
        <w:rPr>
          <w:sz w:val="20"/>
          <w:szCs w:val="20"/>
          <w:lang w:val="en-US"/>
        </w:rPr>
        <w:t xml:space="preserve"> UEs such that </w:t>
      </w:r>
      <w:proofErr w:type="spellStart"/>
      <w:r w:rsidRPr="00D15974">
        <w:rPr>
          <w:sz w:val="20"/>
          <w:szCs w:val="20"/>
          <w:lang w:val="en-US"/>
        </w:rPr>
        <w:t>RedCap</w:t>
      </w:r>
      <w:proofErr w:type="spellEnd"/>
      <w:r w:rsidRPr="00D15974">
        <w:rPr>
          <w:sz w:val="20"/>
          <w:szCs w:val="20"/>
          <w:lang w:val="en-US"/>
        </w:rPr>
        <w:t xml:space="preserve"> UEs mandatorily support operation in active DL BWPs that may not necessarily include CORESET #0.</w:t>
      </w:r>
    </w:p>
    <w:p w14:paraId="17867851" w14:textId="77777777" w:rsidR="00FB7972" w:rsidRPr="00D15974" w:rsidRDefault="00093CC9">
      <w:pPr>
        <w:pStyle w:val="afe"/>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afe"/>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 xml:space="preserve">[28]: If </w:t>
      </w:r>
      <w:proofErr w:type="spellStart"/>
      <w:r w:rsidRPr="00D15974">
        <w:rPr>
          <w:sz w:val="20"/>
          <w:szCs w:val="20"/>
          <w:lang w:val="en-US"/>
        </w:rPr>
        <w:t>RedCap</w:t>
      </w:r>
      <w:proofErr w:type="spellEnd"/>
      <w:r w:rsidRPr="00D15974">
        <w:rPr>
          <w:sz w:val="20"/>
          <w:szCs w:val="20"/>
          <w:lang w:val="en-US"/>
        </w:rPr>
        <w:t xml:space="preserve"> UE supports FG 6-1a and operates in </w:t>
      </w:r>
      <w:proofErr w:type="gramStart"/>
      <w:r w:rsidRPr="00D15974">
        <w:rPr>
          <w:sz w:val="20"/>
          <w:szCs w:val="20"/>
          <w:lang w:val="en-US"/>
        </w:rPr>
        <w:t>a</w:t>
      </w:r>
      <w:proofErr w:type="gramEnd"/>
      <w:r w:rsidRPr="00D15974">
        <w:rPr>
          <w:sz w:val="20"/>
          <w:szCs w:val="20"/>
          <w:lang w:val="en-US"/>
        </w:rPr>
        <w:t xml:space="preserve"> RRC-configured DL BWP without SSB, it expects to receive:</w:t>
      </w:r>
    </w:p>
    <w:p w14:paraId="6ADDEC6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 xml:space="preserve">dedicated RRC </w:t>
      </w:r>
      <w:proofErr w:type="spellStart"/>
      <w:r w:rsidRPr="00D15974">
        <w:rPr>
          <w:sz w:val="20"/>
          <w:szCs w:val="20"/>
          <w:lang w:val="en-US"/>
        </w:rPr>
        <w:t>signalling</w:t>
      </w:r>
      <w:proofErr w:type="spellEnd"/>
      <w:r w:rsidRPr="00D15974">
        <w:rPr>
          <w:sz w:val="20"/>
          <w:szCs w:val="20"/>
          <w:lang w:val="en-US"/>
        </w:rPr>
        <w:t xml:space="preserve"> for SI update </w:t>
      </w:r>
    </w:p>
    <w:p w14:paraId="7A65AA07"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 xml:space="preserve">[28]: If </w:t>
      </w:r>
      <w:proofErr w:type="spellStart"/>
      <w:r w:rsidRPr="00D15974">
        <w:rPr>
          <w:sz w:val="20"/>
          <w:szCs w:val="20"/>
          <w:lang w:val="en-US"/>
        </w:rPr>
        <w:t>RedCap</w:t>
      </w:r>
      <w:proofErr w:type="spellEnd"/>
      <w:r w:rsidRPr="00D15974">
        <w:rPr>
          <w:sz w:val="20"/>
          <w:szCs w:val="20"/>
          <w:lang w:val="en-US"/>
        </w:rPr>
        <w:t xml:space="preserve"> UE supports FG 6-1a and operates in an active DL BWP with SSB but without CORESET#0 (or CSS for RMSI/OSI), it expects to receive:</w:t>
      </w:r>
    </w:p>
    <w:p w14:paraId="0396E4C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 xml:space="preserve">CORESET/CSS for paging, or dedicated RRC </w:t>
      </w:r>
      <w:proofErr w:type="spellStart"/>
      <w:r w:rsidRPr="00D15974">
        <w:rPr>
          <w:sz w:val="20"/>
          <w:szCs w:val="20"/>
          <w:lang w:val="en-US"/>
        </w:rPr>
        <w:t>signalling</w:t>
      </w:r>
      <w:proofErr w:type="spellEnd"/>
      <w:r w:rsidRPr="00D15974">
        <w:rPr>
          <w:sz w:val="20"/>
          <w:szCs w:val="20"/>
          <w:lang w:val="en-US"/>
        </w:rPr>
        <w:t xml:space="preserve"> for SI update if paging CSS is not configured</w:t>
      </w:r>
    </w:p>
    <w:p w14:paraId="7C7244F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afe"/>
        <w:numPr>
          <w:ilvl w:val="0"/>
          <w:numId w:val="32"/>
        </w:numPr>
        <w:rPr>
          <w:sz w:val="20"/>
          <w:szCs w:val="20"/>
          <w:lang w:val="en-US"/>
        </w:rPr>
      </w:pPr>
      <w:r w:rsidRPr="00D15974">
        <w:rPr>
          <w:sz w:val="20"/>
          <w:szCs w:val="20"/>
          <w:lang w:val="en-US"/>
        </w:rPr>
        <w:t xml:space="preserve">[32]: Non-initial DL BWP can be configured for </w:t>
      </w:r>
      <w:proofErr w:type="spellStart"/>
      <w:r w:rsidRPr="00D15974">
        <w:rPr>
          <w:sz w:val="20"/>
          <w:szCs w:val="20"/>
          <w:lang w:val="en-US"/>
        </w:rPr>
        <w:t>RedCap</w:t>
      </w:r>
      <w:proofErr w:type="spellEnd"/>
      <w:r w:rsidRPr="00D15974">
        <w:rPr>
          <w:sz w:val="20"/>
          <w:szCs w:val="20"/>
          <w:lang w:val="en-US"/>
        </w:rPr>
        <w:t xml:space="preserve">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xml:space="preserve">: Should </w:t>
      </w:r>
      <w:proofErr w:type="spellStart"/>
      <w:r w:rsidRPr="00D15974">
        <w:rPr>
          <w:b/>
          <w:lang w:val="en-US"/>
        </w:rPr>
        <w:t>RedCap</w:t>
      </w:r>
      <w:proofErr w:type="spellEnd"/>
      <w:r w:rsidRPr="00D15974">
        <w:rPr>
          <w:b/>
          <w:lang w:val="en-US"/>
        </w:rPr>
        <w:t xml:space="preserve">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 xml:space="preserve">Supporting FG 6-1a as mandatory feature is against the principle of UE complexity reduction for R17 </w:t>
            </w:r>
            <w:proofErr w:type="spellStart"/>
            <w:r w:rsidRPr="00D15974">
              <w:rPr>
                <w:lang w:val="en-US" w:eastAsia="ko-KR"/>
              </w:rPr>
              <w:t>RedCap</w:t>
            </w:r>
            <w:proofErr w:type="spellEnd"/>
            <w:r w:rsidRPr="00D15974">
              <w:rPr>
                <w:lang w:val="en-US" w:eastAsia="ko-KR"/>
              </w:rPr>
              <w:t xml:space="preserve">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w:t>
            </w:r>
            <w:proofErr w:type="spellStart"/>
            <w:r w:rsidRPr="00D15974">
              <w:rPr>
                <w:lang w:val="en-US" w:eastAsia="ko-KR"/>
              </w:rPr>
              <w:t>RedCap</w:t>
            </w:r>
            <w:proofErr w:type="spellEnd"/>
            <w:r w:rsidRPr="00D15974">
              <w:rPr>
                <w:lang w:val="en-US" w:eastAsia="ko-KR"/>
              </w:rPr>
              <w:t xml:space="preserve">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 xml:space="preserve">Supporting FG 6-1a as mandatory feature is against the principle of UE complexity reduction for R17 </w:t>
            </w:r>
            <w:proofErr w:type="spellStart"/>
            <w:r w:rsidRPr="00D15974">
              <w:rPr>
                <w:lang w:val="en-US" w:eastAsia="ko-KR"/>
              </w:rPr>
              <w:t>RedCap</w:t>
            </w:r>
            <w:proofErr w:type="spellEnd"/>
            <w:r w:rsidRPr="00D15974">
              <w:rPr>
                <w:lang w:val="en-US" w:eastAsia="ko-KR"/>
              </w:rPr>
              <w:t xml:space="preserve">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1" w:history="1">
              <w:r w:rsidRPr="00D15974">
                <w:rPr>
                  <w:rStyle w:val="afa"/>
                  <w:color w:val="0000FF"/>
                  <w:lang w:eastAsia="sv-SE"/>
                </w:rPr>
                <w:t>R1-2109752</w:t>
              </w:r>
            </w:hyperlink>
            <w:r w:rsidRPr="00D15974">
              <w:rPr>
                <w:rStyle w:val="afa"/>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 xml:space="preserve">Preferably, the existing FG 6-1a can be mandatory for </w:t>
            </w:r>
            <w:proofErr w:type="spellStart"/>
            <w:r w:rsidRPr="00D15974">
              <w:rPr>
                <w:lang w:val="en-US" w:eastAsia="ko-KR"/>
              </w:rPr>
              <w:t>RedCap</w:t>
            </w:r>
            <w:proofErr w:type="spellEnd"/>
            <w:r w:rsidRPr="00D15974">
              <w:rPr>
                <w:lang w:val="en-US" w:eastAsia="ko-KR"/>
              </w:rPr>
              <w:t>, or can be modified to address some concerns for mandating it, e.g.</w:t>
            </w:r>
          </w:p>
          <w:p w14:paraId="75360F5D"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lastRenderedPageBreak/>
              <w:t>Adding CSI-RS for UE to expect, if a UE does not support BWP without SSB only, or</w:t>
            </w:r>
          </w:p>
          <w:p w14:paraId="35F8520E"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68CB6E9B"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 xml:space="preserve">Therefore, we believe that </w:t>
            </w:r>
            <w:proofErr w:type="spellStart"/>
            <w:r w:rsidRPr="00D15974">
              <w:rPr>
                <w:rFonts w:eastAsia="宋体"/>
                <w:lang w:val="en-US" w:eastAsia="zh-CN"/>
              </w:rPr>
              <w:t>RedCap</w:t>
            </w:r>
            <w:proofErr w:type="spellEnd"/>
            <w:r w:rsidRPr="00D15974">
              <w:rPr>
                <w:rFonts w:eastAsia="宋体"/>
                <w:lang w:val="en-US" w:eastAsia="zh-CN"/>
              </w:rPr>
              <w:t xml:space="preserve">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4721247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w:t>
            </w:r>
            <w:proofErr w:type="spellStart"/>
            <w:r w:rsidRPr="00D15974">
              <w:rPr>
                <w:lang w:val="en-US" w:eastAsia="ko-KR"/>
              </w:rPr>
              <w:t>RedCap</w:t>
            </w:r>
            <w:proofErr w:type="spellEnd"/>
            <w:r w:rsidRPr="00D15974">
              <w:rPr>
                <w:lang w:val="en-US" w:eastAsia="ko-KR"/>
              </w:rPr>
              <w:t xml:space="preserve">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 xml:space="preserve">A modified FG 6-1a can be used, in which the </w:t>
            </w:r>
            <w:proofErr w:type="spellStart"/>
            <w:r w:rsidRPr="00D15974">
              <w:rPr>
                <w:rFonts w:eastAsiaTheme="minorEastAsia" w:hint="eastAsia"/>
                <w:lang w:val="en-US" w:eastAsia="zh-CN"/>
              </w:rPr>
              <w:t>RedCap</w:t>
            </w:r>
            <w:proofErr w:type="spellEnd"/>
            <w:r w:rsidRPr="00D15974">
              <w:rPr>
                <w:rFonts w:eastAsiaTheme="minorEastAsia" w:hint="eastAsia"/>
                <w:lang w:val="en-US" w:eastAsia="zh-CN"/>
              </w:rPr>
              <w:t xml:space="preserve">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 xml:space="preserve">The </w:t>
            </w:r>
            <w:proofErr w:type="spellStart"/>
            <w:r w:rsidRPr="00D15974">
              <w:rPr>
                <w:lang w:val="en-US"/>
              </w:rPr>
              <w:t>RedCap</w:t>
            </w:r>
            <w:proofErr w:type="spellEnd"/>
            <w:r w:rsidRPr="00D15974">
              <w:rPr>
                <w:lang w:val="en-US"/>
              </w:rPr>
              <w:t xml:space="preserve">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w:t>
            </w:r>
            <w:proofErr w:type="spellStart"/>
            <w:r w:rsidRPr="00D15974">
              <w:rPr>
                <w:lang w:val="en-US"/>
              </w:rPr>
              <w:t>RedCap</w:t>
            </w:r>
            <w:proofErr w:type="spellEnd"/>
            <w:r w:rsidRPr="00D15974">
              <w:rPr>
                <w:lang w:val="en-US"/>
              </w:rPr>
              <w:t xml:space="preserve">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 xml:space="preserve">In our understanding,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can support FG 6-1a as a mandatory feature. Some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-specific revisions on FG 6-1a can be made to clarify the details on the separate BWP configured/defined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6A0F182F"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宋体" w:hint="eastAsia"/>
                <w:lang w:val="en-US" w:eastAsia="zh-CN"/>
              </w:rPr>
              <w:t xml:space="preserve">Or a new FG that UE expect CSI-RS or NCD-SSB configurable by </w:t>
            </w:r>
            <w:proofErr w:type="spellStart"/>
            <w:r w:rsidRPr="00D15974">
              <w:rPr>
                <w:rFonts w:eastAsia="宋体" w:hint="eastAsia"/>
                <w:lang w:val="en-US" w:eastAsia="zh-CN"/>
              </w:rPr>
              <w:t>gNB</w:t>
            </w:r>
            <w:proofErr w:type="spellEnd"/>
            <w:r w:rsidRPr="00D15974">
              <w:rPr>
                <w:rFonts w:eastAsia="宋体" w:hint="eastAsia"/>
                <w:lang w:val="en-US" w:eastAsia="zh-CN"/>
              </w:rPr>
              <w:t>.</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宋体"/>
                <w:lang w:val="en-US" w:eastAsia="zh-CN"/>
              </w:rPr>
              <w:lastRenderedPageBreak/>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xml:space="preserve">: Should any new or modified FG be defined for </w:t>
      </w:r>
      <w:proofErr w:type="spellStart"/>
      <w:r w:rsidRPr="00D15974">
        <w:rPr>
          <w:b/>
          <w:lang w:val="en-US"/>
        </w:rPr>
        <w:t>RedCap</w:t>
      </w:r>
      <w:proofErr w:type="spellEnd"/>
      <w:r w:rsidRPr="00D15974">
        <w:rPr>
          <w:b/>
          <w:lang w:val="en-US"/>
        </w:rPr>
        <w:t xml:space="preserve">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宋体"/>
                <w:lang w:val="en-US" w:eastAsia="zh-CN"/>
              </w:rPr>
            </w:pPr>
            <w:r w:rsidRPr="00D15974">
              <w:rPr>
                <w:rFonts w:eastAsia="宋体" w:hint="eastAsia"/>
                <w:lang w:val="en-US" w:eastAsia="zh-CN"/>
              </w:rPr>
              <w:t xml:space="preserve">ZTE, </w:t>
            </w:r>
            <w:proofErr w:type="spellStart"/>
            <w:r w:rsidRPr="00D15974">
              <w:rPr>
                <w:rFonts w:eastAsia="宋体" w:hint="eastAsia"/>
                <w:lang w:val="en-US" w:eastAsia="zh-CN"/>
              </w:rPr>
              <w:t>Sanechips</w:t>
            </w:r>
            <w:proofErr w:type="spellEnd"/>
          </w:p>
        </w:tc>
        <w:tc>
          <w:tcPr>
            <w:tcW w:w="1372" w:type="dxa"/>
          </w:tcPr>
          <w:p w14:paraId="6B11771C" w14:textId="77777777" w:rsidR="00FB7972" w:rsidRPr="00D15974" w:rsidRDefault="00FB7972">
            <w:pPr>
              <w:tabs>
                <w:tab w:val="left" w:pos="551"/>
              </w:tabs>
              <w:rPr>
                <w:rFonts w:eastAsia="宋体"/>
                <w:lang w:val="en-US" w:eastAsia="zh-CN"/>
              </w:rPr>
            </w:pPr>
          </w:p>
        </w:tc>
        <w:tc>
          <w:tcPr>
            <w:tcW w:w="6780" w:type="dxa"/>
          </w:tcPr>
          <w:p w14:paraId="181361FD" w14:textId="77777777" w:rsidR="00FB7972" w:rsidRPr="00D15974" w:rsidRDefault="00093CC9">
            <w:pPr>
              <w:rPr>
                <w:rFonts w:eastAsia="宋体"/>
                <w:lang w:val="en-US" w:eastAsia="zh-CN"/>
              </w:rPr>
            </w:pPr>
            <w:r w:rsidRPr="00D15974">
              <w:rPr>
                <w:rFonts w:eastAsia="宋体" w:hint="eastAsia"/>
                <w:lang w:val="en-US" w:eastAsia="zh-CN"/>
              </w:rPr>
              <w:t xml:space="preserve">It depends on the discussion of other issues. If 6-1a is mandatory, then no any new or modified FG need to be defined. If 6-1a is optional, whether new or modified FG is needed depends on the other </w:t>
            </w:r>
            <w:proofErr w:type="gramStart"/>
            <w:r w:rsidRPr="00D15974">
              <w:rPr>
                <w:rFonts w:eastAsia="宋体" w:hint="eastAsia"/>
                <w:lang w:val="en-US" w:eastAsia="zh-CN"/>
              </w:rPr>
              <w:t>issues</w:t>
            </w:r>
            <w:proofErr w:type="gramEnd"/>
            <w:r w:rsidRPr="00D15974">
              <w:rPr>
                <w:rFonts w:eastAsia="宋体" w:hint="eastAsia"/>
                <w:lang w:val="en-US" w:eastAsia="zh-CN"/>
              </w:rPr>
              <w:t xml:space="preserve">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宋体"/>
                <w:lang w:val="en-US" w:eastAsia="zh-CN"/>
              </w:rPr>
            </w:pPr>
            <w:proofErr w:type="spellStart"/>
            <w:r w:rsidRPr="00D15974">
              <w:rPr>
                <w:rFonts w:eastAsia="宋体" w:hint="eastAsia"/>
                <w:lang w:val="en-US" w:eastAsia="zh-CN"/>
              </w:rPr>
              <w:t>Spreadtrum</w:t>
            </w:r>
            <w:proofErr w:type="spellEnd"/>
          </w:p>
        </w:tc>
        <w:tc>
          <w:tcPr>
            <w:tcW w:w="1372" w:type="dxa"/>
          </w:tcPr>
          <w:p w14:paraId="1B18298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8FEAA31" w14:textId="77777777" w:rsidR="00FB7972" w:rsidRPr="00D15974" w:rsidRDefault="00FB7972">
            <w:pPr>
              <w:rPr>
                <w:rFonts w:eastAsia="宋体"/>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 xml:space="preserve">The </w:t>
            </w:r>
            <w:proofErr w:type="spellStart"/>
            <w:r w:rsidRPr="00D15974">
              <w:rPr>
                <w:lang w:val="en-US"/>
              </w:rPr>
              <w:t>RedCap</w:t>
            </w:r>
            <w:proofErr w:type="spellEnd"/>
            <w:r w:rsidRPr="00D15974">
              <w:rPr>
                <w:lang w:val="en-US"/>
              </w:rPr>
              <w:t xml:space="preserve">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 xml:space="preserve">FGs 6-1 and 6-1a should be adapted/updated for </w:t>
            </w:r>
            <w:proofErr w:type="spellStart"/>
            <w:r w:rsidRPr="00D15974">
              <w:rPr>
                <w:lang w:val="en-US"/>
              </w:rPr>
              <w:t>RedCap</w:t>
            </w:r>
            <w:proofErr w:type="spellEnd"/>
            <w:r w:rsidRPr="00D15974">
              <w:rPr>
                <w:lang w:val="en-US"/>
              </w:rPr>
              <w:t xml:space="preserve">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 xml:space="preserve">Some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-specific revisions on FG 6-1a or FG 6-1 can be made to clarify the details on the separate BWP configured/defined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372B427F"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11A2C5BA"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宋体"/>
                <w:lang w:eastAsia="zh-CN"/>
              </w:rPr>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宋体"/>
                <w:lang w:val="en-US" w:eastAsia="ko-KR"/>
              </w:rPr>
            </w:pPr>
            <w:r w:rsidRPr="00D15974">
              <w:rPr>
                <w:rFonts w:eastAsia="宋体" w:hint="eastAsia"/>
                <w:lang w:val="en-US" w:eastAsia="ko-KR"/>
              </w:rPr>
              <w:lastRenderedPageBreak/>
              <w:t>LGE</w:t>
            </w:r>
          </w:p>
        </w:tc>
        <w:tc>
          <w:tcPr>
            <w:tcW w:w="1372" w:type="dxa"/>
          </w:tcPr>
          <w:p w14:paraId="48719F48" w14:textId="77777777" w:rsidR="001C3EFD" w:rsidRPr="00D15974" w:rsidRDefault="001C3EFD" w:rsidP="001C3EFD">
            <w:pPr>
              <w:tabs>
                <w:tab w:val="left" w:pos="551"/>
              </w:tabs>
              <w:rPr>
                <w:rFonts w:eastAsia="宋体"/>
                <w:lang w:val="en-US" w:eastAsia="zh-CN"/>
              </w:rPr>
            </w:pPr>
          </w:p>
        </w:tc>
        <w:tc>
          <w:tcPr>
            <w:tcW w:w="6780" w:type="dxa"/>
          </w:tcPr>
          <w:p w14:paraId="49F8741C"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5EABBE78" w14:textId="5433EBBA"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7DB6E878" w14:textId="77777777" w:rsidR="008468DC" w:rsidRPr="00D15974" w:rsidRDefault="008468DC" w:rsidP="008468DC">
            <w:pPr>
              <w:rPr>
                <w:rFonts w:eastAsia="宋体"/>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 xml:space="preserve">In RAN1#105-e, no consensus could be reached regarding whether </w:t>
      </w:r>
      <w:proofErr w:type="gramStart"/>
      <w:r w:rsidRPr="00D15974">
        <w:rPr>
          <w:lang w:val="en-US"/>
        </w:rPr>
        <w:t>an</w:t>
      </w:r>
      <w:proofErr w:type="gramEnd"/>
      <w:r w:rsidRPr="00D15974">
        <w:rPr>
          <w:lang w:val="en-US"/>
        </w:rPr>
        <w:t xml:space="preserve"> LS should be sent to RAN4 for their input on RF switching time</w:t>
      </w:r>
      <w:r w:rsidRPr="00D15974">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sidRPr="00D15974">
        <w:rPr>
          <w:rFonts w:ascii="Times" w:hAnsi="Times"/>
          <w:lang w:val="en-US"/>
        </w:rPr>
        <w:t>RedCap</w:t>
      </w:r>
      <w:proofErr w:type="spellEnd"/>
      <w:r w:rsidRPr="00D15974">
        <w:rPr>
          <w:rFonts w:ascii="Times" w:hAnsi="Times"/>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sidRPr="00D15974">
        <w:rPr>
          <w:rFonts w:ascii="Times" w:hAnsi="Times"/>
          <w:lang w:val="en-US"/>
        </w:rPr>
        <w:t>RedCap</w:t>
      </w:r>
      <w:proofErr w:type="spellEnd"/>
      <w:r w:rsidRPr="00D15974">
        <w:rPr>
          <w:rFonts w:ascii="Times" w:hAnsi="Times"/>
          <w:lang w:val="en-US"/>
        </w:rPr>
        <w:t xml:space="preserve"> UEs [31].</w:t>
      </w:r>
    </w:p>
    <w:p w14:paraId="023066CA" w14:textId="77777777" w:rsidR="00FB7972" w:rsidRPr="00D15974" w:rsidRDefault="00093CC9">
      <w:pPr>
        <w:jc w:val="both"/>
        <w:rPr>
          <w:b/>
          <w:lang w:val="en-US"/>
        </w:rPr>
      </w:pPr>
      <w:bookmarkStart w:id="9" w:name="_Hlk41391803"/>
      <w:r w:rsidRPr="00D15974">
        <w:rPr>
          <w:b/>
          <w:highlight w:val="yellow"/>
          <w:lang w:val="en-US"/>
        </w:rPr>
        <w:t>FL1 High Priority Question 3.4-1</w:t>
      </w:r>
      <w:r w:rsidRPr="00D15974">
        <w:rPr>
          <w:b/>
          <w:lang w:val="en-US"/>
        </w:rPr>
        <w:t xml:space="preserve">: Is there a need to send </w:t>
      </w:r>
      <w:proofErr w:type="gramStart"/>
      <w:r w:rsidRPr="00D15974">
        <w:rPr>
          <w:b/>
          <w:lang w:val="en-US"/>
        </w:rPr>
        <w:t>an</w:t>
      </w:r>
      <w:proofErr w:type="gramEnd"/>
      <w:r w:rsidRPr="00D15974">
        <w:rPr>
          <w:b/>
          <w:lang w:val="en-US"/>
        </w:rPr>
        <w:t xml:space="preserve">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w:t>
            </w:r>
            <w:proofErr w:type="spellStart"/>
            <w:r w:rsidRPr="00D15974">
              <w:rPr>
                <w:lang w:val="en-US" w:eastAsia="ko-KR"/>
              </w:rPr>
              <w:t>RedCap</w:t>
            </w:r>
            <w:proofErr w:type="spellEnd"/>
            <w:r w:rsidRPr="00D15974">
              <w:rPr>
                <w:lang w:val="en-US" w:eastAsia="ko-KR"/>
              </w:rPr>
              <w:t xml:space="preserve"> UE should not be supported by R17 </w:t>
            </w:r>
            <w:proofErr w:type="spellStart"/>
            <w:r w:rsidRPr="00D15974">
              <w:rPr>
                <w:lang w:val="en-US" w:eastAsia="ko-KR"/>
              </w:rPr>
              <w:t>RedCap</w:t>
            </w:r>
            <w:proofErr w:type="spellEnd"/>
            <w:r w:rsidRPr="00D15974">
              <w:rPr>
                <w:lang w:val="en-US" w:eastAsia="ko-KR"/>
              </w:rPr>
              <w:t xml:space="preserve"> UE.</w:t>
            </w:r>
          </w:p>
          <w:p w14:paraId="092B0F93" w14:textId="77777777" w:rsidR="00FB7972" w:rsidRPr="00D15974" w:rsidRDefault="00093CC9">
            <w:pPr>
              <w:rPr>
                <w:lang w:val="en-US" w:eastAsia="ko-KR"/>
              </w:rPr>
            </w:pPr>
            <w:r w:rsidRPr="00D15974">
              <w:rPr>
                <w:lang w:val="en-US" w:eastAsia="ko-KR"/>
              </w:rPr>
              <w:t xml:space="preserve">Type-2 BWP switching delay is supported as a baseline capability for BWP switching of </w:t>
            </w:r>
            <w:proofErr w:type="spellStart"/>
            <w:r w:rsidRPr="00D15974">
              <w:rPr>
                <w:lang w:val="en-US" w:eastAsia="ko-KR"/>
              </w:rPr>
              <w:t>RedCap</w:t>
            </w:r>
            <w:proofErr w:type="spellEnd"/>
            <w:r w:rsidRPr="00D15974">
              <w:rPr>
                <w:lang w:val="en-US" w:eastAsia="ko-KR"/>
              </w:rPr>
              <w:t xml:space="preserve">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 xml:space="preserve">Faster RF retuning and/or BWP switching is not essential features to finalize Rel-17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w:t>
            </w:r>
            <w:proofErr w:type="gramStart"/>
            <w:r w:rsidRPr="00D15974">
              <w:rPr>
                <w:rFonts w:eastAsiaTheme="minorEastAsia"/>
                <w:lang w:val="en-US" w:eastAsia="zh-CN"/>
              </w:rPr>
              <w:t>make the assumption</w:t>
            </w:r>
            <w:proofErr w:type="gramEnd"/>
            <w:r w:rsidRPr="00D15974">
              <w:rPr>
                <w:rFonts w:eastAsiaTheme="minorEastAsia"/>
                <w:lang w:val="en-US" w:eastAsia="zh-CN"/>
              </w:rPr>
              <w:t xml:space="preserve"> that existing BWP switching delay are reused for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xml:space="preserve">. Thus, this needs to be revisited for </w:t>
            </w:r>
            <w:proofErr w:type="spellStart"/>
            <w:r w:rsidRPr="00D15974">
              <w:rPr>
                <w:lang w:val="en-US" w:eastAsia="ko-KR"/>
              </w:rPr>
              <w:t>RedCap</w:t>
            </w:r>
            <w:proofErr w:type="spellEnd"/>
            <w:r w:rsidRPr="00D15974">
              <w:rPr>
                <w:lang w:val="en-US" w:eastAsia="ko-KR"/>
              </w:rPr>
              <w:t xml:space="preserve">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宋体"/>
                <w:lang w:val="en-US" w:eastAsia="ko-KR"/>
              </w:rPr>
            </w:pPr>
            <w:r w:rsidRPr="00D15974">
              <w:rPr>
                <w:rFonts w:eastAsia="宋体" w:hint="eastAsia"/>
                <w:lang w:val="en-US" w:eastAsia="zh-CN"/>
              </w:rPr>
              <w:t xml:space="preserve">ZTE, </w:t>
            </w:r>
            <w:proofErr w:type="spellStart"/>
            <w:r w:rsidRPr="00D15974">
              <w:rPr>
                <w:rFonts w:eastAsia="宋体" w:hint="eastAsia"/>
                <w:lang w:val="en-US" w:eastAsia="zh-CN"/>
              </w:rPr>
              <w:t>Sanechips</w:t>
            </w:r>
            <w:proofErr w:type="spellEnd"/>
          </w:p>
        </w:tc>
        <w:tc>
          <w:tcPr>
            <w:tcW w:w="1372" w:type="dxa"/>
          </w:tcPr>
          <w:p w14:paraId="10562CF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55083D86"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宋体"/>
                <w:lang w:val="en-US" w:eastAsia="zh-CN"/>
              </w:rPr>
            </w:pPr>
            <w:r w:rsidRPr="00D15974">
              <w:rPr>
                <w:rFonts w:eastAsia="宋体" w:hint="eastAsia"/>
                <w:lang w:val="en-US" w:eastAsia="zh-CN"/>
              </w:rPr>
              <w:lastRenderedPageBreak/>
              <w:t>T</w:t>
            </w:r>
            <w:r w:rsidRPr="00D15974">
              <w:rPr>
                <w:rFonts w:eastAsia="宋体"/>
                <w:lang w:val="en-US" w:eastAsia="zh-CN"/>
              </w:rPr>
              <w:t>CL</w:t>
            </w:r>
          </w:p>
        </w:tc>
        <w:tc>
          <w:tcPr>
            <w:tcW w:w="1372" w:type="dxa"/>
          </w:tcPr>
          <w:p w14:paraId="7C4E79F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A8F322"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宋体"/>
                <w:lang w:val="en-US" w:eastAsia="zh-CN"/>
              </w:rPr>
            </w:pPr>
          </w:p>
        </w:tc>
        <w:tc>
          <w:tcPr>
            <w:tcW w:w="6780" w:type="dxa"/>
          </w:tcPr>
          <w:p w14:paraId="50B18FC0"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proofErr w:type="spellStart"/>
            <w:r w:rsidRPr="00D15974">
              <w:rPr>
                <w:rFonts w:eastAsia="Yu Mincho" w:hint="eastAsia"/>
                <w:lang w:val="en-US" w:eastAsia="ja-JP"/>
              </w:rPr>
              <w:t>Spreadtrum</w:t>
            </w:r>
            <w:proofErr w:type="spellEnd"/>
          </w:p>
        </w:tc>
        <w:tc>
          <w:tcPr>
            <w:tcW w:w="1372" w:type="dxa"/>
          </w:tcPr>
          <w:p w14:paraId="16E2CCA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RF switching delay in scenarios where SSB and/or CORESET#0 are not contained within the </w:t>
            </w:r>
            <w:proofErr w:type="spellStart"/>
            <w:r w:rsidRPr="00D15974">
              <w:rPr>
                <w:rFonts w:ascii="Times New Roman" w:hAnsi="Times New Roman" w:cs="Times New Roman"/>
                <w:sz w:val="20"/>
                <w:szCs w:val="20"/>
                <w:lang w:val="en-US" w:eastAsia="ko-KR"/>
              </w:rPr>
              <w:t>RedCap</w:t>
            </w:r>
            <w:proofErr w:type="spellEnd"/>
            <w:r w:rsidRPr="00D15974">
              <w:rPr>
                <w:rFonts w:ascii="Times New Roman" w:hAnsi="Times New Roman" w:cs="Times New Roman"/>
                <w:sz w:val="20"/>
                <w:szCs w:val="20"/>
                <w:lang w:val="en-US" w:eastAsia="ko-KR"/>
              </w:rPr>
              <w:t xml:space="preserve">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w:t>
            </w:r>
            <w:proofErr w:type="gramStart"/>
            <w:r w:rsidRPr="00D15974">
              <w:rPr>
                <w:lang w:val="en-US" w:eastAsia="ko-KR"/>
              </w:rPr>
              <w:t>an</w:t>
            </w:r>
            <w:proofErr w:type="gramEnd"/>
            <w:r w:rsidRPr="00D15974">
              <w:rPr>
                <w:lang w:val="en-US" w:eastAsia="ko-KR"/>
              </w:rPr>
              <w:t xml:space="preserve">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 xml:space="preserve">It would be good to send LS to RAN4 to ask for input on RF retuning and/or BWP switching for the sake of </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3AEACBB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C96C3F0" w14:textId="77777777" w:rsidR="00FB7972" w:rsidRPr="00D15974" w:rsidRDefault="00093CC9">
            <w:pPr>
              <w:rPr>
                <w:rFonts w:eastAsia="宋体"/>
                <w:lang w:val="en-US" w:eastAsia="ja-JP"/>
              </w:rPr>
            </w:pPr>
            <w:r w:rsidRPr="00D15974">
              <w:rPr>
                <w:rFonts w:eastAsia="宋体" w:hint="eastAsia"/>
                <w:lang w:val="en-US" w:eastAsia="zh-CN"/>
              </w:rPr>
              <w:t xml:space="preserve">Since center frequency unalignment is on table for discussion, and BWP switching for SSB is also under discussion, a LS can be </w:t>
            </w:r>
            <w:proofErr w:type="gramStart"/>
            <w:r w:rsidRPr="00D15974">
              <w:rPr>
                <w:rFonts w:eastAsia="宋体" w:hint="eastAsia"/>
                <w:lang w:val="en-US" w:eastAsia="zh-CN"/>
              </w:rPr>
              <w:t>send</w:t>
            </w:r>
            <w:proofErr w:type="gramEnd"/>
            <w:r w:rsidRPr="00D15974">
              <w:rPr>
                <w:rFonts w:eastAsia="宋体" w:hint="eastAsia"/>
                <w:lang w:val="en-US" w:eastAsia="zh-CN"/>
              </w:rPr>
              <w:t xml:space="preserve">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 xml:space="preserve">From our perspective, there is no consensus to further pursue </w:t>
            </w:r>
            <w:proofErr w:type="spellStart"/>
            <w:r w:rsidRPr="00D15974">
              <w:rPr>
                <w:rFonts w:eastAsia="Yu Mincho"/>
                <w:lang w:val="en-US" w:eastAsia="ko-KR"/>
              </w:rPr>
              <w:t>RedCap</w:t>
            </w:r>
            <w:proofErr w:type="spellEnd"/>
            <w:r w:rsidRPr="00D15974">
              <w:rPr>
                <w:rFonts w:eastAsia="Yu Mincho"/>
                <w:lang w:val="en-US" w:eastAsia="ko-KR"/>
              </w:rPr>
              <w:t>-specific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A7176B">
            <w:pPr>
              <w:rPr>
                <w:color w:val="0000FF"/>
                <w:u w:val="single"/>
                <w:lang w:val="en-US"/>
              </w:rPr>
            </w:pPr>
            <w:hyperlink r:id="rId22" w:history="1">
              <w:r w:rsidR="00093CC9">
                <w:rPr>
                  <w:rStyle w:val="afa"/>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A7176B">
            <w:pPr>
              <w:rPr>
                <w:color w:val="0000FF"/>
                <w:u w:val="single"/>
                <w:lang w:val="en-US"/>
              </w:rPr>
            </w:pPr>
            <w:hyperlink r:id="rId23" w:history="1">
              <w:r w:rsidR="00093CC9">
                <w:rPr>
                  <w:rStyle w:val="afa"/>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A7176B">
            <w:hyperlink r:id="rId24" w:history="1">
              <w:r w:rsidR="00093CC9">
                <w:rPr>
                  <w:rStyle w:val="afa"/>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A7176B">
            <w:pPr>
              <w:rPr>
                <w:color w:val="0000FF"/>
                <w:u w:val="single"/>
                <w:lang w:val="en-US"/>
              </w:rPr>
            </w:pPr>
            <w:hyperlink r:id="rId25" w:history="1">
              <w:r w:rsidR="00093CC9">
                <w:rPr>
                  <w:rStyle w:val="afa"/>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A7176B">
            <w:pPr>
              <w:rPr>
                <w:color w:val="0000FF"/>
                <w:u w:val="single"/>
                <w:lang w:val="en-US"/>
              </w:rPr>
            </w:pPr>
            <w:hyperlink r:id="rId26" w:history="1">
              <w:r w:rsidR="00093CC9">
                <w:rPr>
                  <w:rStyle w:val="afa"/>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A7176B">
            <w:pPr>
              <w:rPr>
                <w:color w:val="0000FF"/>
                <w:u w:val="single"/>
                <w:lang w:val="en-US"/>
              </w:rPr>
            </w:pPr>
            <w:hyperlink r:id="rId27" w:history="1">
              <w:r w:rsidR="00093CC9">
                <w:rPr>
                  <w:rStyle w:val="afa"/>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A7176B">
            <w:pPr>
              <w:rPr>
                <w:color w:val="0000FF"/>
                <w:u w:val="single"/>
                <w:lang w:val="en-US"/>
              </w:rPr>
            </w:pPr>
            <w:hyperlink r:id="rId28" w:history="1">
              <w:r w:rsidR="00093CC9">
                <w:rPr>
                  <w:rStyle w:val="afa"/>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proofErr w:type="spellStart"/>
            <w:r>
              <w:rPr>
                <w:lang w:eastAsia="sv-SE"/>
              </w:rPr>
              <w:t>Spreadtrum</w:t>
            </w:r>
            <w:proofErr w:type="spellEnd"/>
            <w:r>
              <w:rPr>
                <w:lang w:eastAsia="sv-SE"/>
              </w:rPr>
              <w:t xml:space="preserve">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lastRenderedPageBreak/>
              <w:t>[8]</w:t>
            </w:r>
          </w:p>
        </w:tc>
        <w:tc>
          <w:tcPr>
            <w:tcW w:w="1456" w:type="dxa"/>
            <w:tcMar>
              <w:top w:w="0" w:type="dxa"/>
              <w:left w:w="70" w:type="dxa"/>
              <w:bottom w:w="0" w:type="dxa"/>
              <w:right w:w="70" w:type="dxa"/>
            </w:tcMar>
          </w:tcPr>
          <w:p w14:paraId="5F41BD29" w14:textId="77777777" w:rsidR="00FB7972" w:rsidRDefault="00A7176B">
            <w:pPr>
              <w:rPr>
                <w:color w:val="0000FF"/>
                <w:u w:val="single"/>
                <w:lang w:val="en-US"/>
              </w:rPr>
            </w:pPr>
            <w:hyperlink r:id="rId29" w:history="1">
              <w:r w:rsidR="00093CC9">
                <w:rPr>
                  <w:rStyle w:val="afa"/>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A7176B">
            <w:pPr>
              <w:rPr>
                <w:color w:val="0000FF"/>
                <w:u w:val="single"/>
                <w:lang w:val="en-US"/>
              </w:rPr>
            </w:pPr>
            <w:hyperlink r:id="rId30" w:history="1">
              <w:r w:rsidR="00093CC9">
                <w:rPr>
                  <w:rStyle w:val="afa"/>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A7176B">
            <w:pPr>
              <w:rPr>
                <w:color w:val="0000FF"/>
                <w:u w:val="single"/>
                <w:lang w:val="en-US"/>
              </w:rPr>
            </w:pPr>
            <w:hyperlink r:id="rId31" w:history="1">
              <w:r w:rsidR="00093CC9">
                <w:rPr>
                  <w:rStyle w:val="afa"/>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A7176B">
            <w:pPr>
              <w:rPr>
                <w:color w:val="0000FF"/>
                <w:u w:val="single"/>
                <w:lang w:val="en-US"/>
              </w:rPr>
            </w:pPr>
            <w:hyperlink r:id="rId32" w:history="1">
              <w:r w:rsidR="00093CC9">
                <w:rPr>
                  <w:rStyle w:val="afa"/>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A7176B">
            <w:pPr>
              <w:rPr>
                <w:color w:val="0000FF"/>
                <w:u w:val="single"/>
                <w:lang w:val="en-US"/>
              </w:rPr>
            </w:pPr>
            <w:hyperlink r:id="rId33" w:history="1">
              <w:r w:rsidR="00093CC9">
                <w:rPr>
                  <w:rStyle w:val="afa"/>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A7176B">
            <w:pPr>
              <w:rPr>
                <w:color w:val="0000FF"/>
                <w:u w:val="single"/>
                <w:lang w:val="en-US"/>
              </w:rPr>
            </w:pPr>
            <w:hyperlink r:id="rId34" w:history="1">
              <w:r w:rsidR="00093CC9">
                <w:rPr>
                  <w:rStyle w:val="afa"/>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A7176B">
            <w:pPr>
              <w:rPr>
                <w:lang w:val="en-US"/>
              </w:rPr>
            </w:pPr>
            <w:hyperlink r:id="rId35" w:history="1">
              <w:r w:rsidR="00093CC9">
                <w:rPr>
                  <w:rStyle w:val="afa"/>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 xml:space="preserve">ZTE, </w:t>
            </w:r>
            <w:proofErr w:type="spellStart"/>
            <w:r>
              <w:rPr>
                <w:lang w:eastAsia="sv-SE"/>
              </w:rPr>
              <w:t>Sanechips</w:t>
            </w:r>
            <w:proofErr w:type="spellEnd"/>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A7176B">
            <w:pPr>
              <w:rPr>
                <w:color w:val="0000FF"/>
                <w:u w:val="single"/>
                <w:lang w:val="en-US"/>
              </w:rPr>
            </w:pPr>
            <w:hyperlink r:id="rId36" w:history="1">
              <w:r w:rsidR="00093CC9">
                <w:rPr>
                  <w:rStyle w:val="afa"/>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A7176B">
            <w:pPr>
              <w:rPr>
                <w:color w:val="0000FF"/>
                <w:u w:val="single"/>
                <w:lang w:val="en-US"/>
              </w:rPr>
            </w:pPr>
            <w:hyperlink r:id="rId37" w:history="1">
              <w:r w:rsidR="00093CC9">
                <w:rPr>
                  <w:rStyle w:val="afa"/>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A7176B">
            <w:pPr>
              <w:rPr>
                <w:color w:val="0000FF"/>
                <w:u w:val="single"/>
                <w:lang w:val="en-US"/>
              </w:rPr>
            </w:pPr>
            <w:hyperlink r:id="rId38" w:history="1">
              <w:r w:rsidR="00093CC9">
                <w:rPr>
                  <w:rStyle w:val="afa"/>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A7176B">
            <w:pPr>
              <w:rPr>
                <w:color w:val="0000FF"/>
                <w:u w:val="single"/>
                <w:lang w:eastAsia="sv-SE"/>
              </w:rPr>
            </w:pPr>
            <w:hyperlink r:id="rId39" w:history="1">
              <w:r w:rsidR="00726E18">
                <w:rPr>
                  <w:rStyle w:val="afa"/>
                  <w:color w:val="0000FF"/>
                  <w:lang w:eastAsia="sv-SE"/>
                </w:rPr>
                <w:t>R1-2110481</w:t>
              </w:r>
            </w:hyperlink>
            <w:r w:rsidR="00726E18">
              <w:rPr>
                <w:rStyle w:val="afa"/>
                <w:color w:val="0000FF"/>
                <w:lang w:eastAsia="sv-SE"/>
              </w:rPr>
              <w:br/>
            </w:r>
            <w:r w:rsidR="00726E18" w:rsidRPr="00726E18">
              <w:rPr>
                <w:lang w:val="en-US"/>
              </w:rPr>
              <w:t>(</w:t>
            </w:r>
            <w:hyperlink r:id="rId40" w:history="1">
              <w:r w:rsidR="00726E18" w:rsidRPr="00726E18">
                <w:rPr>
                  <w:rStyle w:val="afa"/>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 xml:space="preserve">Support of reduced max UE BW for </w:t>
            </w:r>
            <w:proofErr w:type="spellStart"/>
            <w:r>
              <w:rPr>
                <w:lang w:val="en-US" w:eastAsia="sv-SE"/>
              </w:rPr>
              <w:t>RedCap</w:t>
            </w:r>
            <w:proofErr w:type="spellEnd"/>
            <w:r w:rsidR="00726E18">
              <w:rPr>
                <w:lang w:val="en-US" w:eastAsia="sv-SE"/>
              </w:rPr>
              <w:br/>
              <w:t xml:space="preserve">(update of </w:t>
            </w:r>
            <w:hyperlink r:id="rId41" w:history="1">
              <w:r w:rsidR="00726E18">
                <w:rPr>
                  <w:rStyle w:val="afa"/>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A7176B">
            <w:pPr>
              <w:rPr>
                <w:color w:val="0000FF"/>
                <w:u w:val="single"/>
                <w:lang w:val="en-US"/>
              </w:rPr>
            </w:pPr>
            <w:hyperlink r:id="rId42" w:history="1">
              <w:r w:rsidR="00093CC9">
                <w:rPr>
                  <w:rStyle w:val="afa"/>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A7176B">
            <w:pPr>
              <w:rPr>
                <w:color w:val="0000FF"/>
                <w:u w:val="single"/>
                <w:lang w:val="en-US"/>
              </w:rPr>
            </w:pPr>
            <w:hyperlink r:id="rId43" w:history="1">
              <w:r w:rsidR="00093CC9">
                <w:rPr>
                  <w:rStyle w:val="afa"/>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A7176B">
            <w:pPr>
              <w:rPr>
                <w:color w:val="0000FF"/>
                <w:u w:val="single"/>
                <w:lang w:val="en-US"/>
              </w:rPr>
            </w:pPr>
            <w:hyperlink r:id="rId44" w:history="1">
              <w:r w:rsidR="00093CC9">
                <w:rPr>
                  <w:rStyle w:val="afa"/>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A7176B">
            <w:pPr>
              <w:rPr>
                <w:color w:val="0000FF"/>
                <w:u w:val="single"/>
                <w:lang w:val="en-US"/>
              </w:rPr>
            </w:pPr>
            <w:hyperlink r:id="rId45" w:history="1">
              <w:r w:rsidR="00093CC9">
                <w:rPr>
                  <w:rStyle w:val="afa"/>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A7176B">
            <w:pPr>
              <w:rPr>
                <w:color w:val="0000FF"/>
                <w:u w:val="single"/>
                <w:lang w:val="en-US"/>
              </w:rPr>
            </w:pPr>
            <w:hyperlink r:id="rId46" w:history="1">
              <w:r w:rsidR="00093CC9">
                <w:rPr>
                  <w:rStyle w:val="afa"/>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3867255D" w14:textId="77777777" w:rsidR="00FB7972" w:rsidRDefault="00093CC9">
            <w:pPr>
              <w:rPr>
                <w:lang w:val="en-US"/>
              </w:rPr>
            </w:pPr>
            <w:proofErr w:type="spellStart"/>
            <w:r>
              <w:rPr>
                <w:lang w:eastAsia="sv-SE"/>
              </w:rPr>
              <w:t>InterDigital</w:t>
            </w:r>
            <w:proofErr w:type="spellEnd"/>
            <w:r>
              <w:rPr>
                <w:lang w:eastAsia="sv-SE"/>
              </w:rPr>
              <w:t>,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A7176B">
            <w:pPr>
              <w:rPr>
                <w:color w:val="0000FF"/>
                <w:u w:val="single"/>
                <w:lang w:val="en-US"/>
              </w:rPr>
            </w:pPr>
            <w:hyperlink r:id="rId47" w:history="1">
              <w:r w:rsidR="00093CC9">
                <w:rPr>
                  <w:rStyle w:val="afa"/>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A7176B">
            <w:pPr>
              <w:rPr>
                <w:color w:val="0000FF"/>
                <w:u w:val="single"/>
                <w:lang w:val="en-US"/>
              </w:rPr>
            </w:pPr>
            <w:hyperlink r:id="rId48" w:history="1">
              <w:r w:rsidR="00093CC9">
                <w:rPr>
                  <w:rStyle w:val="afa"/>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A7176B">
            <w:pPr>
              <w:rPr>
                <w:color w:val="0000FF"/>
                <w:u w:val="single"/>
                <w:lang w:val="en-US"/>
              </w:rPr>
            </w:pPr>
            <w:hyperlink r:id="rId49" w:history="1">
              <w:r w:rsidR="00093CC9">
                <w:rPr>
                  <w:rStyle w:val="afa"/>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A7176B">
            <w:pPr>
              <w:rPr>
                <w:color w:val="0000FF"/>
                <w:u w:val="single"/>
                <w:lang w:val="en-US"/>
              </w:rPr>
            </w:pPr>
            <w:hyperlink r:id="rId50" w:history="1">
              <w:r w:rsidR="00093CC9">
                <w:rPr>
                  <w:rStyle w:val="afa"/>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proofErr w:type="spellStart"/>
            <w:r>
              <w:rPr>
                <w:lang w:eastAsia="sv-SE"/>
              </w:rPr>
              <w:t>ASUSTeK</w:t>
            </w:r>
            <w:proofErr w:type="spellEnd"/>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A7176B">
            <w:pPr>
              <w:rPr>
                <w:color w:val="0000FF"/>
                <w:u w:val="single"/>
                <w:lang w:val="en-US"/>
              </w:rPr>
            </w:pPr>
            <w:hyperlink r:id="rId51" w:history="1">
              <w:r w:rsidR="00093CC9">
                <w:rPr>
                  <w:rStyle w:val="afa"/>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A7176B">
            <w:pPr>
              <w:rPr>
                <w:lang w:val="en-US"/>
              </w:rPr>
            </w:pPr>
            <w:hyperlink r:id="rId52" w:history="1">
              <w:r w:rsidR="00093CC9">
                <w:rPr>
                  <w:rStyle w:val="afa"/>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A7176B">
            <w:pPr>
              <w:rPr>
                <w:rStyle w:val="afa"/>
                <w:color w:val="0000FF"/>
                <w:lang w:val="en-US"/>
              </w:rPr>
            </w:pPr>
            <w:hyperlink r:id="rId53" w:history="1">
              <w:r w:rsidR="00093CC9">
                <w:rPr>
                  <w:rStyle w:val="afa"/>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A7176B">
            <w:pPr>
              <w:rPr>
                <w:rStyle w:val="afa"/>
                <w:color w:val="0000FF"/>
                <w:lang w:val="en-US"/>
              </w:rPr>
            </w:pPr>
            <w:hyperlink r:id="rId54" w:history="1">
              <w:r w:rsidR="00093CC9">
                <w:rPr>
                  <w:rStyle w:val="afa"/>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A7176B">
            <w:pPr>
              <w:rPr>
                <w:lang w:val="en-US"/>
              </w:rPr>
            </w:pPr>
            <w:hyperlink r:id="rId55" w:history="1">
              <w:r w:rsidR="00093CC9">
                <w:rPr>
                  <w:rStyle w:val="afa"/>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A7176B">
            <w:pPr>
              <w:rPr>
                <w:color w:val="0000FF"/>
                <w:u w:val="single"/>
                <w:lang w:val="en-US"/>
              </w:rPr>
            </w:pPr>
            <w:hyperlink r:id="rId56" w:history="1">
              <w:r w:rsidR="00093CC9">
                <w:rPr>
                  <w:rStyle w:val="afa"/>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3A5D918B" w14:textId="77777777" w:rsidR="00FB7972" w:rsidRDefault="00093CC9">
            <w:pPr>
              <w:rPr>
                <w:lang w:val="en-US"/>
              </w:rPr>
            </w:pPr>
            <w:proofErr w:type="spellStart"/>
            <w:r>
              <w:rPr>
                <w:lang w:eastAsia="sv-SE"/>
              </w:rPr>
              <w:t>InterDigital</w:t>
            </w:r>
            <w:proofErr w:type="spellEnd"/>
            <w:r>
              <w:rPr>
                <w:lang w:eastAsia="sv-SE"/>
              </w:rPr>
              <w:t>, Inc.</w:t>
            </w:r>
          </w:p>
        </w:tc>
      </w:tr>
      <w:bookmarkEnd w:id="9"/>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5D9B" w14:textId="77777777" w:rsidR="00C73BF1" w:rsidRDefault="00C73BF1">
      <w:pPr>
        <w:spacing w:line="240" w:lineRule="auto"/>
      </w:pPr>
      <w:r>
        <w:separator/>
      </w:r>
    </w:p>
  </w:endnote>
  <w:endnote w:type="continuationSeparator" w:id="0">
    <w:p w14:paraId="2C6F28AC" w14:textId="77777777" w:rsidR="00C73BF1" w:rsidRDefault="00C73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8BAC" w14:textId="77777777" w:rsidR="00C73BF1" w:rsidRDefault="00C73BF1">
      <w:pPr>
        <w:spacing w:after="0" w:line="240" w:lineRule="auto"/>
      </w:pPr>
      <w:r>
        <w:separator/>
      </w:r>
    </w:p>
  </w:footnote>
  <w:footnote w:type="continuationSeparator" w:id="0">
    <w:p w14:paraId="674A3C49" w14:textId="77777777" w:rsidR="00C73BF1" w:rsidRDefault="00C7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num w:numId="1">
    <w:abstractNumId w:val="6"/>
  </w:num>
  <w:num w:numId="2">
    <w:abstractNumId w:val="3"/>
  </w:num>
  <w:num w:numId="3">
    <w:abstractNumId w:val="2"/>
  </w:num>
  <w:num w:numId="4">
    <w:abstractNumId w:val="19"/>
  </w:num>
  <w:num w:numId="5">
    <w:abstractNumId w:val="24"/>
    <w:lvlOverride w:ilvl="0">
      <w:startOverride w:val="1"/>
    </w:lvlOverride>
  </w:num>
  <w:num w:numId="6">
    <w:abstractNumId w:val="25"/>
  </w:num>
  <w:num w:numId="7">
    <w:abstractNumId w:val="32"/>
  </w:num>
  <w:num w:numId="8">
    <w:abstractNumId w:val="28"/>
  </w:num>
  <w:num w:numId="9">
    <w:abstractNumId w:val="17"/>
  </w:num>
  <w:num w:numId="10">
    <w:abstractNumId w:val="34"/>
  </w:num>
  <w:num w:numId="11">
    <w:abstractNumId w:val="14"/>
  </w:num>
  <w:num w:numId="12">
    <w:abstractNumId w:val="37"/>
  </w:num>
  <w:num w:numId="13">
    <w:abstractNumId w:val="10"/>
  </w:num>
  <w:num w:numId="14">
    <w:abstractNumId w:val="11"/>
  </w:num>
  <w:num w:numId="15">
    <w:abstractNumId w:val="0"/>
  </w:num>
  <w:num w:numId="16">
    <w:abstractNumId w:val="1"/>
  </w:num>
  <w:num w:numId="17">
    <w:abstractNumId w:val="16"/>
  </w:num>
  <w:num w:numId="18">
    <w:abstractNumId w:val="31"/>
  </w:num>
  <w:num w:numId="19">
    <w:abstractNumId w:val="18"/>
  </w:num>
  <w:num w:numId="20">
    <w:abstractNumId w:val="27"/>
  </w:num>
  <w:num w:numId="21">
    <w:abstractNumId w:val="38"/>
  </w:num>
  <w:num w:numId="22">
    <w:abstractNumId w:val="23"/>
  </w:num>
  <w:num w:numId="23">
    <w:abstractNumId w:val="20"/>
  </w:num>
  <w:num w:numId="24">
    <w:abstractNumId w:val="26"/>
  </w:num>
  <w:num w:numId="25">
    <w:abstractNumId w:val="9"/>
  </w:num>
  <w:num w:numId="26">
    <w:abstractNumId w:val="7"/>
  </w:num>
  <w:num w:numId="27">
    <w:abstractNumId w:val="33"/>
  </w:num>
  <w:num w:numId="28">
    <w:abstractNumId w:val="8"/>
  </w:num>
  <w:num w:numId="29">
    <w:abstractNumId w:val="4"/>
  </w:num>
  <w:num w:numId="30">
    <w:abstractNumId w:val="13"/>
  </w:num>
  <w:num w:numId="31">
    <w:abstractNumId w:val="35"/>
  </w:num>
  <w:num w:numId="32">
    <w:abstractNumId w:val="36"/>
  </w:num>
  <w:num w:numId="33">
    <w:abstractNumId w:val="14"/>
  </w:num>
  <w:num w:numId="34">
    <w:abstractNumId w:val="29"/>
  </w:num>
  <w:num w:numId="35">
    <w:abstractNumId w:val="21"/>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22"/>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5553E"/>
    <w:rsid w:val="00067E00"/>
    <w:rsid w:val="00073974"/>
    <w:rsid w:val="0007450E"/>
    <w:rsid w:val="00074CC8"/>
    <w:rsid w:val="000854D1"/>
    <w:rsid w:val="00093CC9"/>
    <w:rsid w:val="000B4365"/>
    <w:rsid w:val="000C0042"/>
    <w:rsid w:val="000C2A3E"/>
    <w:rsid w:val="000C4740"/>
    <w:rsid w:val="000C4E31"/>
    <w:rsid w:val="000C75DD"/>
    <w:rsid w:val="000E1930"/>
    <w:rsid w:val="000E4010"/>
    <w:rsid w:val="000E6FD8"/>
    <w:rsid w:val="000F03A2"/>
    <w:rsid w:val="000F3C4C"/>
    <w:rsid w:val="00116679"/>
    <w:rsid w:val="0012736B"/>
    <w:rsid w:val="00127B9A"/>
    <w:rsid w:val="001627B2"/>
    <w:rsid w:val="001805F1"/>
    <w:rsid w:val="001A3299"/>
    <w:rsid w:val="001A3EC0"/>
    <w:rsid w:val="001C3EFD"/>
    <w:rsid w:val="001C7268"/>
    <w:rsid w:val="001D3505"/>
    <w:rsid w:val="001D4B9E"/>
    <w:rsid w:val="00205C32"/>
    <w:rsid w:val="002252AC"/>
    <w:rsid w:val="00235BD6"/>
    <w:rsid w:val="00254186"/>
    <w:rsid w:val="00272B12"/>
    <w:rsid w:val="00272FD9"/>
    <w:rsid w:val="00273590"/>
    <w:rsid w:val="0027579C"/>
    <w:rsid w:val="002903F8"/>
    <w:rsid w:val="002A5544"/>
    <w:rsid w:val="002B74BF"/>
    <w:rsid w:val="002C049D"/>
    <w:rsid w:val="002F273F"/>
    <w:rsid w:val="002F43A1"/>
    <w:rsid w:val="00300446"/>
    <w:rsid w:val="0030332D"/>
    <w:rsid w:val="00306B45"/>
    <w:rsid w:val="00325527"/>
    <w:rsid w:val="00362729"/>
    <w:rsid w:val="0037659E"/>
    <w:rsid w:val="00387D33"/>
    <w:rsid w:val="003B364E"/>
    <w:rsid w:val="003B76D8"/>
    <w:rsid w:val="003C17CE"/>
    <w:rsid w:val="003C5079"/>
    <w:rsid w:val="003D7A64"/>
    <w:rsid w:val="00413CFE"/>
    <w:rsid w:val="00415187"/>
    <w:rsid w:val="00436ECE"/>
    <w:rsid w:val="00450D86"/>
    <w:rsid w:val="0045574F"/>
    <w:rsid w:val="0045696D"/>
    <w:rsid w:val="0047483C"/>
    <w:rsid w:val="00495A4E"/>
    <w:rsid w:val="004A6892"/>
    <w:rsid w:val="004A68D9"/>
    <w:rsid w:val="004B2B84"/>
    <w:rsid w:val="004B46EC"/>
    <w:rsid w:val="004E174D"/>
    <w:rsid w:val="0051283F"/>
    <w:rsid w:val="00515DFB"/>
    <w:rsid w:val="00545CAC"/>
    <w:rsid w:val="00553E16"/>
    <w:rsid w:val="00561822"/>
    <w:rsid w:val="00572CB6"/>
    <w:rsid w:val="00594B42"/>
    <w:rsid w:val="005A218F"/>
    <w:rsid w:val="005A37A4"/>
    <w:rsid w:val="005B562D"/>
    <w:rsid w:val="005B5BC9"/>
    <w:rsid w:val="005C1AC0"/>
    <w:rsid w:val="005D14F6"/>
    <w:rsid w:val="005E2206"/>
    <w:rsid w:val="005E355F"/>
    <w:rsid w:val="005F539D"/>
    <w:rsid w:val="006239CA"/>
    <w:rsid w:val="00627191"/>
    <w:rsid w:val="00653113"/>
    <w:rsid w:val="00655041"/>
    <w:rsid w:val="00664140"/>
    <w:rsid w:val="00675F7E"/>
    <w:rsid w:val="006A4BB1"/>
    <w:rsid w:val="006B7E80"/>
    <w:rsid w:val="006B7F8E"/>
    <w:rsid w:val="006C229D"/>
    <w:rsid w:val="006D5338"/>
    <w:rsid w:val="006E02DA"/>
    <w:rsid w:val="006E0F76"/>
    <w:rsid w:val="006E6FE7"/>
    <w:rsid w:val="00705D90"/>
    <w:rsid w:val="00706C9D"/>
    <w:rsid w:val="00726E18"/>
    <w:rsid w:val="007338D2"/>
    <w:rsid w:val="00744A97"/>
    <w:rsid w:val="007564E2"/>
    <w:rsid w:val="00771E04"/>
    <w:rsid w:val="00786988"/>
    <w:rsid w:val="00794916"/>
    <w:rsid w:val="007C6C50"/>
    <w:rsid w:val="007E58A8"/>
    <w:rsid w:val="007E6581"/>
    <w:rsid w:val="007E6C5B"/>
    <w:rsid w:val="007F6D31"/>
    <w:rsid w:val="008230DF"/>
    <w:rsid w:val="008267F6"/>
    <w:rsid w:val="008277F8"/>
    <w:rsid w:val="008340B9"/>
    <w:rsid w:val="008358A0"/>
    <w:rsid w:val="008468DC"/>
    <w:rsid w:val="0085610A"/>
    <w:rsid w:val="00861A9E"/>
    <w:rsid w:val="00862CA8"/>
    <w:rsid w:val="00872C2E"/>
    <w:rsid w:val="00873DEE"/>
    <w:rsid w:val="00875BB6"/>
    <w:rsid w:val="00884B55"/>
    <w:rsid w:val="0089392F"/>
    <w:rsid w:val="008947F7"/>
    <w:rsid w:val="008A7DAD"/>
    <w:rsid w:val="008B5D98"/>
    <w:rsid w:val="008D2A54"/>
    <w:rsid w:val="008E6711"/>
    <w:rsid w:val="008E7414"/>
    <w:rsid w:val="008F1083"/>
    <w:rsid w:val="008F2A18"/>
    <w:rsid w:val="009021C7"/>
    <w:rsid w:val="00902261"/>
    <w:rsid w:val="00912370"/>
    <w:rsid w:val="00915075"/>
    <w:rsid w:val="00932A66"/>
    <w:rsid w:val="00941AF6"/>
    <w:rsid w:val="009441B9"/>
    <w:rsid w:val="009468E3"/>
    <w:rsid w:val="00950A0E"/>
    <w:rsid w:val="00957406"/>
    <w:rsid w:val="00962A45"/>
    <w:rsid w:val="00965E74"/>
    <w:rsid w:val="00984E1D"/>
    <w:rsid w:val="009A63CF"/>
    <w:rsid w:val="009A6512"/>
    <w:rsid w:val="009B17B4"/>
    <w:rsid w:val="009B3CC9"/>
    <w:rsid w:val="009B40B2"/>
    <w:rsid w:val="009C520E"/>
    <w:rsid w:val="009D0F49"/>
    <w:rsid w:val="009E264A"/>
    <w:rsid w:val="009F194E"/>
    <w:rsid w:val="009F1DCD"/>
    <w:rsid w:val="009F5F26"/>
    <w:rsid w:val="009F7295"/>
    <w:rsid w:val="00A27B97"/>
    <w:rsid w:val="00A56E58"/>
    <w:rsid w:val="00A7176B"/>
    <w:rsid w:val="00A74D0D"/>
    <w:rsid w:val="00A806D1"/>
    <w:rsid w:val="00A94A7D"/>
    <w:rsid w:val="00A95F58"/>
    <w:rsid w:val="00A9674B"/>
    <w:rsid w:val="00AD0F66"/>
    <w:rsid w:val="00AD1F1D"/>
    <w:rsid w:val="00AD2F35"/>
    <w:rsid w:val="00AD730F"/>
    <w:rsid w:val="00AE5243"/>
    <w:rsid w:val="00B27BC4"/>
    <w:rsid w:val="00B30ED6"/>
    <w:rsid w:val="00B3630F"/>
    <w:rsid w:val="00B36A02"/>
    <w:rsid w:val="00BA117B"/>
    <w:rsid w:val="00BA5A77"/>
    <w:rsid w:val="00BA6080"/>
    <w:rsid w:val="00BA698B"/>
    <w:rsid w:val="00BA6ADB"/>
    <w:rsid w:val="00BC61B2"/>
    <w:rsid w:val="00BD16FC"/>
    <w:rsid w:val="00BD36E8"/>
    <w:rsid w:val="00BD6B0A"/>
    <w:rsid w:val="00BE1910"/>
    <w:rsid w:val="00BE1A83"/>
    <w:rsid w:val="00BE2D99"/>
    <w:rsid w:val="00BE5EA2"/>
    <w:rsid w:val="00C07A90"/>
    <w:rsid w:val="00C2091F"/>
    <w:rsid w:val="00C21327"/>
    <w:rsid w:val="00C22956"/>
    <w:rsid w:val="00C24CD5"/>
    <w:rsid w:val="00C44849"/>
    <w:rsid w:val="00C66C06"/>
    <w:rsid w:val="00C736DE"/>
    <w:rsid w:val="00C73BF1"/>
    <w:rsid w:val="00C75509"/>
    <w:rsid w:val="00C75541"/>
    <w:rsid w:val="00C96F53"/>
    <w:rsid w:val="00CA7A08"/>
    <w:rsid w:val="00CB09C4"/>
    <w:rsid w:val="00CE4CA5"/>
    <w:rsid w:val="00CE7152"/>
    <w:rsid w:val="00CE77DF"/>
    <w:rsid w:val="00CF7590"/>
    <w:rsid w:val="00D07E11"/>
    <w:rsid w:val="00D15974"/>
    <w:rsid w:val="00D20D99"/>
    <w:rsid w:val="00D43F10"/>
    <w:rsid w:val="00D443F6"/>
    <w:rsid w:val="00D47646"/>
    <w:rsid w:val="00D507EB"/>
    <w:rsid w:val="00D53C04"/>
    <w:rsid w:val="00D55A2D"/>
    <w:rsid w:val="00D57D23"/>
    <w:rsid w:val="00D6160C"/>
    <w:rsid w:val="00D817BA"/>
    <w:rsid w:val="00D95728"/>
    <w:rsid w:val="00DC050B"/>
    <w:rsid w:val="00DC49D7"/>
    <w:rsid w:val="00DD0757"/>
    <w:rsid w:val="00DD7B72"/>
    <w:rsid w:val="00DE2F78"/>
    <w:rsid w:val="00DE4A61"/>
    <w:rsid w:val="00DF0539"/>
    <w:rsid w:val="00DF1346"/>
    <w:rsid w:val="00DF7E1F"/>
    <w:rsid w:val="00E22594"/>
    <w:rsid w:val="00E444E1"/>
    <w:rsid w:val="00E5071F"/>
    <w:rsid w:val="00E52410"/>
    <w:rsid w:val="00E56ACA"/>
    <w:rsid w:val="00E61324"/>
    <w:rsid w:val="00E67CA9"/>
    <w:rsid w:val="00E81AEB"/>
    <w:rsid w:val="00E86B02"/>
    <w:rsid w:val="00E90654"/>
    <w:rsid w:val="00E9659F"/>
    <w:rsid w:val="00EA2C5D"/>
    <w:rsid w:val="00EE0567"/>
    <w:rsid w:val="00EF2595"/>
    <w:rsid w:val="00F30366"/>
    <w:rsid w:val="00F33CB8"/>
    <w:rsid w:val="00F436EA"/>
    <w:rsid w:val="00F526D9"/>
    <w:rsid w:val="00F82944"/>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styleId="aff0">
    <w:name w:val="Unresolved Mention"/>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802.zip" TargetMode="External"/><Relationship Id="rId39" Type="http://schemas.openxmlformats.org/officeDocument/2006/relationships/hyperlink" Target="https://www.3gpp.org/ftp/TSG_RAN/WG1_RL1/TSGR1_106b-e/Docs/R1-2110481.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326.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98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632.zip" TargetMode="External"/><Relationship Id="rId32" Type="http://schemas.openxmlformats.org/officeDocument/2006/relationships/hyperlink" Target="https://www.3gpp.org/ftp/TSG_RAN/WG1_RL1/TSGR1_106b-e/Docs/R1-2109287.zip" TargetMode="External"/><Relationship Id="rId37" Type="http://schemas.openxmlformats.org/officeDocument/2006/relationships/hyperlink" Target="https://www.3gpp.org/ftp/TSG_RAN/WG1_RL1/TSGR1_106b-e/Docs/R1-2109496.zip" TargetMode="External"/><Relationship Id="rId40" Type="http://schemas.openxmlformats.org/officeDocument/2006/relationships/hyperlink" Target="https://www.3gpp.org/ftp/TSG_RAN/WG1_RL1/TSGR1_106b-e/Inbox/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b-e/Docs/R1-2108820.zip" TargetMode="External"/><Relationship Id="rId30" Type="http://schemas.openxmlformats.org/officeDocument/2006/relationships/hyperlink" Target="https://www.3gpp.org/ftp/TSG_RAN/WG1_RL1/TSGR1_106b-e/Docs/R1-2109082.zip" TargetMode="External"/><Relationship Id="rId35" Type="http://schemas.openxmlformats.org/officeDocument/2006/relationships/hyperlink" Target="https://www.3gpp.org/ftp/TSG_RAN/WG1_RL1/TSGR1_106b-e/Docs/R1-2109332.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b-e/Docs/R1-2108753.zip" TargetMode="External"/><Relationship Id="rId33" Type="http://schemas.openxmlformats.org/officeDocument/2006/relationships/hyperlink" Target="https://www.3gpp.org/ftp/TSG_RAN/WG1_RL1/TSGR1_106b-e/Docs/R1-2109310.zip" TargetMode="External"/><Relationship Id="rId38" Type="http://schemas.openxmlformats.org/officeDocument/2006/relationships/hyperlink" Target="https://www.3gpp.org/ftp/TSG_RAN/WG1_RL1/TSGR1_106b-e/Docs/R1-2109573.zip" TargetMode="External"/><Relationship Id="rId46" Type="http://schemas.openxmlformats.org/officeDocument/2006/relationships/hyperlink" Target="https://www.3gpp.org/ftp/TSG_RAN/WG1_RL1/TSGR1_106b-e/Docs/R1-2109948.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8271.zip" TargetMode="External"/><Relationship Id="rId28" Type="http://schemas.openxmlformats.org/officeDocument/2006/relationships/hyperlink" Target="https://www.3gpp.org/ftp/TSG_RAN/WG1_RL1/TSGR1_106b-e/Docs/R1-2108913.zip" TargetMode="External"/><Relationship Id="rId36" Type="http://schemas.openxmlformats.org/officeDocument/2006/relationships/hyperlink" Target="https://www.3gpp.org/ftp/TSG_RAN/WG1_RL1/TSGR1_106b-e/Docs/R1-2109417.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9230.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44A7FB-8930-4199-8030-B2245971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42</Pages>
  <Words>16467</Words>
  <Characters>93866</Characters>
  <Application>Microsoft Office Word</Application>
  <DocSecurity>0</DocSecurity>
  <Lines>782</Lines>
  <Paragraphs>220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Pan(vivo)</cp:lastModifiedBy>
  <cp:revision>301</cp:revision>
  <dcterms:created xsi:type="dcterms:W3CDTF">2021-10-12T04:23:00Z</dcterms:created>
  <dcterms:modified xsi:type="dcterms:W3CDTF">2021-10-12T15:40:00Z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