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9B2D" w14:textId="77777777" w:rsidR="00BB3919" w:rsidRPr="00BB3919" w:rsidRDefault="00BB3919" w:rsidP="00680421">
      <w:pPr>
        <w:pStyle w:val="a5"/>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a5"/>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a5"/>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6C2A9A9D"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af7"/>
        <w:ind w:firstLine="400"/>
        <w:rPr>
          <w:rFonts w:ascii="Times New Roman" w:hAnsi="Times New Roman"/>
          <w:sz w:val="20"/>
        </w:rPr>
      </w:pPr>
    </w:p>
    <w:p w14:paraId="6B92E1FD" w14:textId="77777777" w:rsidR="005B4F8C" w:rsidRDefault="0045252B" w:rsidP="005B4F8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r w:rsidR="005B4F8C">
        <w:rPr>
          <w:rFonts w:ascii="Arial" w:eastAsia="SimSun" w:hAnsi="Arial"/>
          <w:sz w:val="36"/>
          <w:szCs w:val="36"/>
          <w:lang w:val="fr-FR" w:eastAsia="zh-CN"/>
        </w:rPr>
        <w:t>initial observations (2</w:t>
      </w:r>
      <w:r w:rsidR="005B4F8C" w:rsidRPr="0073775D">
        <w:rPr>
          <w:rFonts w:ascii="Arial" w:eastAsia="SimSun" w:hAnsi="Arial"/>
          <w:sz w:val="36"/>
          <w:szCs w:val="36"/>
          <w:vertAlign w:val="superscript"/>
          <w:lang w:val="fr-FR" w:eastAsia="zh-CN"/>
        </w:rPr>
        <w:t>nd</w:t>
      </w:r>
      <w:r w:rsidR="005B4F8C">
        <w:rPr>
          <w:rFonts w:ascii="Arial" w:eastAsia="SimSun" w:hAnsi="Arial"/>
          <w:sz w:val="36"/>
          <w:szCs w:val="36"/>
          <w:lang w:val="fr-FR" w:eastAsia="zh-CN"/>
        </w:rPr>
        <w:t xml:space="preserve"> round)</w:t>
      </w:r>
    </w:p>
    <w:p w14:paraId="4E82AEE3" w14:textId="77777777" w:rsidR="005B4F8C" w:rsidRDefault="005B4F8C" w:rsidP="005B4F8C">
      <w:pPr>
        <w:rPr>
          <w:rFonts w:eastAsia="SimSun"/>
          <w:color w:val="FF0000"/>
          <w:lang w:eastAsia="zh-CN"/>
        </w:rPr>
      </w:pPr>
    </w:p>
    <w:p w14:paraId="067C253E" w14:textId="65CB60A9" w:rsidR="005B4F8C" w:rsidRPr="00131E9F" w:rsidRDefault="005B4F8C" w:rsidP="005B4F8C">
      <w:pPr>
        <w:rPr>
          <w:rFonts w:eastAsia="SimSun"/>
          <w:lang w:eastAsia="zh-CN"/>
        </w:rPr>
      </w:pPr>
      <w:r w:rsidRPr="00131E9F">
        <w:rPr>
          <w:rFonts w:eastAsia="SimSun"/>
          <w:lang w:eastAsia="zh-CN"/>
        </w:rPr>
        <w:t>Based on the 1</w:t>
      </w:r>
      <w:r w:rsidRPr="00131E9F">
        <w:rPr>
          <w:rFonts w:eastAsia="SimSun"/>
          <w:vertAlign w:val="superscript"/>
          <w:lang w:eastAsia="zh-CN"/>
        </w:rPr>
        <w:t>st</w:t>
      </w:r>
      <w:r w:rsidRPr="00131E9F">
        <w:rPr>
          <w:rFonts w:eastAsia="SimSun"/>
          <w:lang w:eastAsia="zh-CN"/>
        </w:rPr>
        <w:t xml:space="preserve"> round discussion, some general comments are provided as follows.</w:t>
      </w:r>
    </w:p>
    <w:p w14:paraId="46481F84" w14:textId="77777777" w:rsidR="005B4F8C" w:rsidRPr="00131E9F" w:rsidRDefault="005B4F8C" w:rsidP="005B4F8C">
      <w:pPr>
        <w:rPr>
          <w:rFonts w:eastAsia="SimSun"/>
          <w:lang w:eastAsia="zh-CN"/>
        </w:rPr>
      </w:pPr>
    </w:p>
    <w:p w14:paraId="63AD68C7" w14:textId="242A5EE1"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For the updated results submitted by companies (Futurewei, ZTE, OPPO, IDC, Intel) and mentioned in the comments, the corresponding tables are updated.</w:t>
      </w:r>
    </w:p>
    <w:p w14:paraId="341F5EF3"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Also fix some typos in the summary tables</w:t>
      </w:r>
    </w:p>
    <w:p w14:paraId="328A65C6" w14:textId="77777777"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 xml:space="preserve">Clarification on the </w:t>
      </w:r>
      <w:r w:rsidR="0045252B" w:rsidRPr="00B96C69">
        <w:rPr>
          <w:rFonts w:ascii="Times New Roman" w:hAnsi="Times New Roman"/>
        </w:rPr>
        <w:t>evaluation results</w:t>
      </w:r>
    </w:p>
    <w:p w14:paraId="026F1A13"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 xml:space="preserve">Some companies are using 256QAM MCS table while others are using 64QAM MCS table. The Max code rates of 256QAM and 64QAM are similar. Therefore, it seems not a key factor for capacity and it may not cause much difference between the results with 64QAM and 256QAM </w:t>
      </w:r>
      <w:r w:rsidRPr="00131E9F">
        <w:rPr>
          <w:rFonts w:ascii="Times New Roman" w:hAnsi="Times New Roman"/>
        </w:rPr>
        <w:lastRenderedPageBreak/>
        <w:t>MCS. Hence, for a given scenario and traffic, both results with 64QAM and 256QAM MCS are included. Additional notes to indicate the MCS table to differentiate them will be added.</w:t>
      </w:r>
    </w:p>
    <w:p w14:paraId="7B4806C4"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There are some cases showing SU-MIMO outperforms MU-MIMO. Comparing the results of these cases, it appears that the average performance of MU-MIMO is lower than SU-MIMO. However, if we compare the results of SU-MIMO and MU-MIMO from a single company, it is obviously that MU-MIMO capacity performance is much better than SU-MIMO. Therefore, it is recommended that companies can provide both SU-MIMO and MU-MIMO capacity evaluation results.</w:t>
      </w:r>
    </w:p>
    <w:p w14:paraId="1538926E" w14:textId="1E1EB12E"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Clarification on the observation</w:t>
      </w:r>
      <w:r w:rsidR="00A82863" w:rsidRPr="00131E9F">
        <w:rPr>
          <w:rFonts w:ascii="Times New Roman" w:hAnsi="Times New Roman" w:hint="eastAsia"/>
        </w:rPr>
        <w:t>s</w:t>
      </w:r>
    </w:p>
    <w:p w14:paraId="36564EDE"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Regarding the observation for enhancement schemes, currently there are limited results for enhancement schemes so that it may not be sufficient to draw valid observation based on the current results. It is recommended that companies can provide more evaluation results for the enhancement scheme.</w:t>
      </w:r>
    </w:p>
    <w:p w14:paraId="281C6A60"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It is a good way to draw more informative observation by excluding some extreme results. However, due to limited results, excluding these results may lead to misleading observations. So, after there are more results submitted, we can try to make more accurate observation.</w:t>
      </w:r>
    </w:p>
    <w:p w14:paraId="6529A28A"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Currently, all the un-highlighted results including with or without the notes are considered in the observations.</w:t>
      </w:r>
    </w:p>
    <w:p w14:paraId="094D74C8"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According to HW’s comment, the observations will be revised.</w:t>
      </w:r>
    </w:p>
    <w:p w14:paraId="7B85DEAA"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 xml:space="preserve">Regarding the bottleneck of capacity performance, </w:t>
      </w:r>
      <w:r w:rsidRPr="00131E9F">
        <w:rPr>
          <w:rFonts w:ascii="Times New Roman" w:eastAsiaTheme="minorEastAsia" w:hAnsi="Times New Roman"/>
        </w:rPr>
        <w:t>there will be no discussion at current stage. Need to have more results for both DL and UL evaluation results to stabilize the baseline performance.</w:t>
      </w:r>
    </w:p>
    <w:p w14:paraId="5B01B53E" w14:textId="77777777" w:rsidR="005B4F8C" w:rsidRDefault="005B4F8C">
      <w:pPr>
        <w:pStyle w:val="af7"/>
        <w:ind w:firstLine="400"/>
        <w:rPr>
          <w:rFonts w:ascii="Times New Roman" w:hAnsi="Times New Roman"/>
          <w:sz w:val="20"/>
        </w:rPr>
      </w:pPr>
    </w:p>
    <w:p w14:paraId="0C73B8C9" w14:textId="5EEC6AA1" w:rsidR="00A5210B" w:rsidRDefault="00A5210B">
      <w:pPr>
        <w:pStyle w:val="af7"/>
        <w:ind w:firstLine="400"/>
        <w:rPr>
          <w:rFonts w:ascii="Times New Roman" w:hAnsi="Times New Roman"/>
          <w:sz w:val="20"/>
        </w:rPr>
      </w:pPr>
    </w:p>
    <w:p w14:paraId="1DCA4593" w14:textId="77777777"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6248A7E3" w14:textId="1B4A61D7" w:rsidR="00904B93" w:rsidRPr="00344ADC" w:rsidRDefault="000972E7" w:rsidP="00904B9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w:t>
      </w:r>
      <w:r w:rsidR="00904B93">
        <w:rPr>
          <w:rFonts w:ascii="Arial" w:eastAsia="SimSun" w:hAnsi="Arial" w:cs="Arial"/>
          <w:sz w:val="24"/>
          <w:lang w:eastAsia="zh-CN"/>
        </w:rPr>
        <w:t>aseline performance</w:t>
      </w:r>
    </w:p>
    <w:p w14:paraId="73DBEC78" w14:textId="3E5430D1" w:rsidR="00A5210B" w:rsidRDefault="008240BB" w:rsidP="00A5210B">
      <w:pPr>
        <w:rPr>
          <w:rFonts w:eastAsia="SimSun"/>
          <w:lang w:eastAsia="zh-CN"/>
        </w:rPr>
      </w:pPr>
      <w:r>
        <w:rPr>
          <w:rFonts w:eastAsia="SimSun" w:hint="eastAsia"/>
          <w:lang w:eastAsia="zh-CN"/>
        </w:rPr>
        <w:t>T</w:t>
      </w:r>
      <w:r>
        <w:rPr>
          <w:rFonts w:eastAsia="SimSun"/>
          <w:lang w:eastAsia="zh-CN"/>
        </w:rPr>
        <w:t>his section is a summary of observations for the baseline evaluation performance.</w:t>
      </w:r>
    </w:p>
    <w:p w14:paraId="074BE07B" w14:textId="77777777" w:rsidR="008240BB" w:rsidRDefault="008240BB" w:rsidP="00A5210B">
      <w:pPr>
        <w:rPr>
          <w:rFonts w:eastAsia="SimSun"/>
          <w:lang w:eastAsia="zh-CN"/>
        </w:rPr>
      </w:pPr>
    </w:p>
    <w:p w14:paraId="570BB02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InH DL</w:t>
      </w:r>
    </w:p>
    <w:p w14:paraId="7671AC0B" w14:textId="571D47C4" w:rsidR="00A5210B" w:rsidRPr="00344ADC" w:rsidRDefault="006E20D3" w:rsidP="00A5210B">
      <w:pPr>
        <w:spacing w:before="120" w:after="120" w:line="276" w:lineRule="auto"/>
        <w:jc w:val="both"/>
        <w:rPr>
          <w:lang w:eastAsia="zh-CN"/>
        </w:rPr>
      </w:pPr>
      <w:bookmarkStart w:id="5" w:name="_Hlk80363454"/>
      <w:r>
        <w:rPr>
          <w:lang w:eastAsia="zh-CN"/>
        </w:rPr>
        <w:t>9</w:t>
      </w:r>
      <w:r w:rsidR="00A5210B" w:rsidRPr="00344ADC">
        <w:rPr>
          <w:lang w:eastAsia="zh-CN"/>
        </w:rPr>
        <w:t xml:space="preserve"> sources (Nokia, </w:t>
      </w:r>
      <w:r w:rsidRPr="009C75BC">
        <w:rPr>
          <w:rFonts w:eastAsiaTheme="minorEastAsia"/>
        </w:rPr>
        <w:t>Ericsson</w:t>
      </w:r>
      <w:r>
        <w:rPr>
          <w:rFonts w:eastAsiaTheme="minorEastAsia" w:hint="eastAsia"/>
        </w:rPr>
        <w:t>,</w:t>
      </w:r>
      <w:r>
        <w:rPr>
          <w:rFonts w:eastAsiaTheme="minorEastAsia"/>
        </w:rPr>
        <w:t xml:space="preserve"> </w:t>
      </w:r>
      <w:r w:rsidRPr="009C75BC">
        <w:rPr>
          <w:rFonts w:eastAsiaTheme="minorEastAsia"/>
        </w:rPr>
        <w:t>Interdigital</w:t>
      </w:r>
      <w:r>
        <w:rPr>
          <w:rFonts w:eastAsiaTheme="minorEastAsia"/>
        </w:rPr>
        <w:t xml:space="preserve">, </w:t>
      </w:r>
      <w:r w:rsidR="00A5210B" w:rsidRPr="00344ADC">
        <w:rPr>
          <w:lang w:eastAsia="zh-CN"/>
        </w:rPr>
        <w:t>Qualcomm, vivo, CATT, MediaTek, ZTE, CMCC)</w:t>
      </w:r>
      <w:bookmarkEnd w:id="5"/>
      <w:r w:rsidR="00A5210B" w:rsidRPr="00344ADC">
        <w:rPr>
          <w:lang w:eastAsia="zh-CN"/>
        </w:rPr>
        <w:t xml:space="preserve"> reported the evaluation results of capacity performance with InH, 100MHz bandwidth, DDDSU TDD format, as shown in </w:t>
      </w:r>
      <w:r w:rsidR="00A5210B" w:rsidRPr="00344ADC">
        <w:rPr>
          <w:lang w:eastAsia="zh-CN"/>
        </w:rPr>
        <w:fldChar w:fldCharType="begin"/>
      </w:r>
      <w:r w:rsidR="00A5210B" w:rsidRPr="00344ADC">
        <w:rPr>
          <w:lang w:eastAsia="zh-CN"/>
        </w:rPr>
        <w:instrText xml:space="preserve"> REF _Ref80046390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_Ref80046554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4</w:t>
      </w:r>
      <w:r w:rsidR="00A5210B" w:rsidRPr="00344ADC">
        <w:rPr>
          <w:lang w:eastAsia="zh-CN"/>
        </w:rPr>
        <w:fldChar w:fldCharType="end"/>
      </w:r>
      <w:r w:rsidR="00A5210B" w:rsidRPr="00344ADC">
        <w:rPr>
          <w:lang w:eastAsia="zh-CN"/>
        </w:rPr>
        <w:t>.</w:t>
      </w:r>
    </w:p>
    <w:p w14:paraId="01E22713" w14:textId="596B1C16" w:rsidR="00A5210B" w:rsidRDefault="001F541E" w:rsidP="00A5210B">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sidR="00133C63">
        <w:rPr>
          <w:bCs/>
          <w:highlight w:val="yellow"/>
        </w:rPr>
        <w:t>.</w:t>
      </w:r>
    </w:p>
    <w:p w14:paraId="686EDB40" w14:textId="77777777" w:rsidR="001F541E" w:rsidRPr="00A5210B" w:rsidRDefault="001F541E" w:rsidP="00A5210B">
      <w:pPr>
        <w:spacing w:before="120" w:after="120" w:line="276" w:lineRule="auto"/>
        <w:jc w:val="both"/>
        <w:rPr>
          <w:rFonts w:eastAsiaTheme="minorEastAsia"/>
          <w:lang w:eastAsia="zh-CN"/>
        </w:rPr>
      </w:pPr>
    </w:p>
    <w:p w14:paraId="5C01A7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68EF0D0" w14:textId="14F95A45" w:rsidR="00A5210B" w:rsidRPr="00C7458F"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F13363">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Nokia</w:t>
      </w:r>
      <w:r w:rsidRPr="00C1408B">
        <w:rPr>
          <w:rFonts w:ascii="Times New Roman" w:eastAsiaTheme="minorEastAsia" w:hAnsi="Times New Roman"/>
          <w:sz w:val="20"/>
        </w:rPr>
        <w:t xml:space="preserve">, </w:t>
      </w:r>
      <w:r w:rsidR="009C75BC" w:rsidRPr="009C75BC">
        <w:rPr>
          <w:rFonts w:ascii="Times New Roman" w:eastAsiaTheme="minorEastAsia" w:hAnsi="Times New Roman"/>
          <w:sz w:val="20"/>
        </w:rPr>
        <w:t>MediaTek</w:t>
      </w:r>
      <w:r w:rsidR="009C75BC">
        <w:rPr>
          <w:rFonts w:ascii="Times New Roman" w:eastAsiaTheme="minorEastAsia" w:hAnsi="Times New Roman" w:hint="eastAsia"/>
          <w:sz w:val="20"/>
        </w:rPr>
        <w:t>,</w:t>
      </w:r>
      <w:r w:rsidR="009C75BC">
        <w:rPr>
          <w:rFonts w:ascii="Times New Roman" w:eastAsiaTheme="minorEastAsia" w:hAnsi="Times New Roman"/>
          <w:sz w:val="20"/>
        </w:rPr>
        <w:t xml:space="preserve"> </w:t>
      </w:r>
      <w:r w:rsidRPr="00C1408B">
        <w:rPr>
          <w:rFonts w:ascii="Times New Roman" w:eastAsiaTheme="minorEastAsia" w:hAnsi="Times New Roman"/>
          <w:sz w:val="20"/>
        </w:rPr>
        <w:t>Qualcomm</w:t>
      </w:r>
      <w:r w:rsidR="007D3CB2">
        <w:rPr>
          <w:rFonts w:ascii="Times New Roman" w:eastAsiaTheme="minorEastAsia" w:hAnsi="Times New Roman"/>
          <w:sz w:val="20"/>
        </w:rPr>
        <w:t>, vivo</w:t>
      </w:r>
      <w:r w:rsidRPr="00C1408B">
        <w:rPr>
          <w:rFonts w:ascii="Times New Roman" w:eastAsiaTheme="minorEastAsia" w:hAnsi="Times New Roman"/>
          <w:sz w:val="20"/>
        </w:rPr>
        <w:t>),</w:t>
      </w:r>
      <w:r>
        <w:rPr>
          <w:rFonts w:ascii="Times New Roman" w:eastAsiaTheme="minorEastAsia" w:hAnsi="Times New Roman"/>
          <w:sz w:val="20"/>
        </w:rPr>
        <w:t xml:space="preserve"> w</w:t>
      </w:r>
      <w:r w:rsidRPr="00344ADC">
        <w:rPr>
          <w:rFonts w:ascii="Times New Roman" w:eastAsiaTheme="minorEastAsia" w:hAnsi="Times New Roman"/>
          <w:sz w:val="20"/>
        </w:rPr>
        <w:t xml:space="preserve">ith SU-MIMO, the capacity performances are in </w:t>
      </w:r>
      <w:r w:rsidRPr="00C7458F">
        <w:rPr>
          <w:rFonts w:ascii="Times New Roman" w:eastAsiaTheme="minorEastAsia" w:hAnsi="Times New Roman"/>
          <w:sz w:val="20"/>
        </w:rPr>
        <w:t>the range of {</w:t>
      </w:r>
      <w:r w:rsidR="00F13363" w:rsidRPr="00C7458F">
        <w:rPr>
          <w:rFonts w:ascii="Times New Roman" w:eastAsiaTheme="minorEastAsia" w:hAnsi="Times New Roman"/>
          <w:sz w:val="20"/>
        </w:rPr>
        <w:t>5.96</w:t>
      </w:r>
      <w:r w:rsidRPr="00B96C69">
        <w:rPr>
          <w:rFonts w:ascii="Times New Roman" w:hAnsi="Times New Roman"/>
          <w:sz w:val="20"/>
        </w:rPr>
        <w:t>~</w:t>
      </w:r>
      <w:r w:rsidR="007D3CB2" w:rsidRPr="00B96C69">
        <w:rPr>
          <w:rFonts w:ascii="Times New Roman" w:hAnsi="Times New Roman"/>
          <w:sz w:val="20"/>
        </w:rPr>
        <w:t>10.14</w:t>
      </w:r>
      <w:r w:rsidRPr="00C7458F">
        <w:rPr>
          <w:rFonts w:ascii="Times New Roman" w:eastAsiaTheme="minorEastAsia" w:hAnsi="Times New Roman"/>
          <w:sz w:val="20"/>
        </w:rPr>
        <w:t>}, and the mean value of capacity performance is approximately [].</w:t>
      </w:r>
    </w:p>
    <w:p w14:paraId="74B932C7" w14:textId="0E5538E1"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25589F" w:rsidRPr="00C7458F">
        <w:rPr>
          <w:rFonts w:ascii="Times New Roman" w:eastAsiaTheme="minorEastAsia" w:hAnsi="Times New Roman"/>
          <w:sz w:val="20"/>
        </w:rPr>
        <w:t>5</w:t>
      </w:r>
      <w:r w:rsidRPr="00C7458F">
        <w:rPr>
          <w:rFonts w:ascii="Times New Roman" w:eastAsiaTheme="minorEastAsia" w:hAnsi="Times New Roman"/>
          <w:sz w:val="20"/>
        </w:rPr>
        <w:t xml:space="preserve"> sources (</w:t>
      </w:r>
      <w:r w:rsidR="009C75BC" w:rsidRPr="00C7458F">
        <w:rPr>
          <w:rFonts w:ascii="Times New Roman" w:eastAsiaTheme="minorEastAsia" w:hAnsi="Times New Roman"/>
          <w:sz w:val="20"/>
        </w:rPr>
        <w:t xml:space="preserve">Interdigital, </w:t>
      </w:r>
      <w:r w:rsidRPr="00C7458F">
        <w:rPr>
          <w:rFonts w:ascii="Times New Roman" w:eastAsiaTheme="minorEastAsia" w:hAnsi="Times New Roman"/>
          <w:sz w:val="20"/>
        </w:rPr>
        <w:t xml:space="preserve">CATT, </w:t>
      </w:r>
      <w:r w:rsidR="007D3CB2" w:rsidRPr="00C7458F">
        <w:rPr>
          <w:rFonts w:ascii="Times New Roman" w:eastAsiaTheme="minorEastAsia" w:hAnsi="Times New Roman"/>
          <w:sz w:val="20"/>
        </w:rPr>
        <w:t>ZTE</w:t>
      </w:r>
      <w:r w:rsidR="009C75BC" w:rsidRPr="00C7458F">
        <w:rPr>
          <w:rFonts w:ascii="Times New Roman" w:eastAsiaTheme="minorEastAsia" w:hAnsi="Times New Roman"/>
          <w:sz w:val="20"/>
        </w:rPr>
        <w:t>,</w:t>
      </w:r>
      <w:r w:rsidR="007D3CB2" w:rsidRPr="00C7458F">
        <w:rPr>
          <w:rFonts w:ascii="Times New Roman" w:eastAsiaTheme="minorEastAsia" w:hAnsi="Times New Roman"/>
          <w:sz w:val="20"/>
        </w:rPr>
        <w:t xml:space="preserve"> </w:t>
      </w:r>
      <w:r w:rsidRPr="00C7458F">
        <w:rPr>
          <w:rFonts w:ascii="Times New Roman" w:eastAsiaTheme="minorEastAsia" w:hAnsi="Times New Roman"/>
          <w:sz w:val="20"/>
        </w:rPr>
        <w:t>Qualcomm, vivo), with MU-MIMO, the capacity performances are in the range of {</w:t>
      </w:r>
      <w:r w:rsidR="0025589F" w:rsidRPr="00B96C69">
        <w:rPr>
          <w:rFonts w:ascii="Times New Roman" w:hAnsi="Times New Roman"/>
          <w:sz w:val="20"/>
        </w:rPr>
        <w:t>6</w:t>
      </w:r>
      <w:r w:rsidRPr="00B96C69">
        <w:rPr>
          <w:rFonts w:ascii="Times New Roman" w:hAnsi="Times New Roman"/>
          <w:sz w:val="20"/>
        </w:rPr>
        <w:t>~16.</w:t>
      </w:r>
      <w:r w:rsidR="007D3CB2" w:rsidRPr="00B96C69">
        <w:rPr>
          <w:rFonts w:ascii="Times New Roman" w:hAnsi="Times New Roman"/>
          <w:sz w:val="20"/>
        </w:rPr>
        <w:t>2</w:t>
      </w:r>
      <w:r w:rsidRPr="00C7458F">
        <w:rPr>
          <w:rFonts w:ascii="Times New Roman" w:eastAsiaTheme="minorEastAsia" w:hAnsi="Times New Roman"/>
          <w:sz w:val="20"/>
        </w:rPr>
        <w:t>}, an</w:t>
      </w:r>
      <w:r w:rsidRPr="00344ADC">
        <w:rPr>
          <w:rFonts w:ascii="Times New Roman" w:eastAsiaTheme="minorEastAsia" w:hAnsi="Times New Roman"/>
          <w:sz w:val="20"/>
        </w:rPr>
        <w:t>d the mean value of capacity performance is approximately [].</w:t>
      </w:r>
    </w:p>
    <w:p w14:paraId="7FDDE69D" w14:textId="77777777" w:rsidR="00A5210B" w:rsidRPr="00344ADC" w:rsidDel="00EA0CCC" w:rsidRDefault="00A5210B" w:rsidP="00A5210B">
      <w:pPr>
        <w:spacing w:before="120" w:after="120" w:line="276" w:lineRule="auto"/>
        <w:jc w:val="both"/>
        <w:rPr>
          <w:b/>
          <w:bCs/>
          <w:u w:val="single"/>
        </w:rPr>
      </w:pPr>
    </w:p>
    <w:p w14:paraId="7EE50BA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FCA776" w14:textId="63FA8B4A" w:rsidR="00A5210B" w:rsidRPr="00C7458F"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DD18A9">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006076E3" w:rsidRPr="00C1408B">
        <w:rPr>
          <w:rFonts w:ascii="Times New Roman" w:eastAsiaTheme="minorEastAsia" w:hAnsi="Times New Roman"/>
          <w:sz w:val="20"/>
        </w:rPr>
        <w:t>Qualcomm</w:t>
      </w:r>
      <w:r w:rsidR="006076E3">
        <w:rPr>
          <w:rFonts w:ascii="Times New Roman" w:eastAsiaTheme="minorEastAsia" w:hAnsi="Times New Roman"/>
          <w:sz w:val="20"/>
        </w:rPr>
        <w:t>, vivo</w:t>
      </w:r>
      <w:r w:rsidR="007E42D5">
        <w:rPr>
          <w:rFonts w:ascii="Times New Roman" w:eastAsiaTheme="minorEastAsia" w:hAnsi="Times New Roman"/>
          <w:sz w:val="20"/>
        </w:rPr>
        <w:t xml:space="preserve">, </w:t>
      </w:r>
      <w:r w:rsidR="007E42D5" w:rsidRPr="00C1408B">
        <w:rPr>
          <w:rFonts w:ascii="Times New Roman" w:eastAsiaTheme="minorEastAsia" w:hAnsi="Times New Roman"/>
          <w:sz w:val="20"/>
        </w:rPr>
        <w:t>MediaTek</w:t>
      </w:r>
      <w:r w:rsidRPr="00C1408B">
        <w:rPr>
          <w:rFonts w:ascii="Times New Roman" w:eastAsiaTheme="minorEastAsia" w:hAnsi="Times New Roman"/>
          <w:sz w:val="20"/>
        </w:rPr>
        <w:t>)</w:t>
      </w:r>
      <w:r w:rsidRPr="00344ADC">
        <w:rPr>
          <w:rFonts w:ascii="Times New Roman" w:eastAsiaTheme="minorEastAsia" w:hAnsi="Times New Roman"/>
          <w:sz w:val="20"/>
        </w:rPr>
        <w:t xml:space="preserve">, with SU-MIMO, the capacity performances are in the </w:t>
      </w:r>
      <w:r w:rsidRPr="00C7458F">
        <w:rPr>
          <w:rFonts w:ascii="Times New Roman" w:eastAsiaTheme="minorEastAsia" w:hAnsi="Times New Roman"/>
          <w:sz w:val="20"/>
        </w:rPr>
        <w:t>range of {</w:t>
      </w:r>
      <w:r w:rsidR="00C7458F" w:rsidRPr="00C7458F">
        <w:rPr>
          <w:rFonts w:ascii="Times New Roman" w:eastAsiaTheme="minorEastAsia" w:hAnsi="Times New Roman"/>
          <w:sz w:val="20"/>
        </w:rPr>
        <w:t>5.2</w:t>
      </w:r>
      <w:r w:rsidRPr="00B96C69">
        <w:rPr>
          <w:rFonts w:ascii="Times New Roman" w:hAnsi="Times New Roman"/>
          <w:sz w:val="20"/>
        </w:rPr>
        <w:t>~</w:t>
      </w:r>
      <w:r w:rsidR="006076E3" w:rsidRPr="00B96C69">
        <w:rPr>
          <w:rFonts w:ascii="Times New Roman" w:hAnsi="Times New Roman"/>
          <w:sz w:val="20"/>
        </w:rPr>
        <w:t>8.27</w:t>
      </w:r>
      <w:r w:rsidRPr="00C7458F">
        <w:rPr>
          <w:rFonts w:ascii="Times New Roman" w:eastAsiaTheme="minorEastAsia" w:hAnsi="Times New Roman"/>
          <w:sz w:val="20"/>
        </w:rPr>
        <w:t>}, and the mean value of capacity performance is approximately [].</w:t>
      </w:r>
    </w:p>
    <w:p w14:paraId="7EB130B5" w14:textId="7CD15E22"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31661E">
        <w:rPr>
          <w:rFonts w:ascii="Times New Roman" w:eastAsiaTheme="minorEastAsia" w:hAnsi="Times New Roman"/>
          <w:sz w:val="20"/>
        </w:rPr>
        <w:t>4</w:t>
      </w:r>
      <w:r w:rsidR="0031661E" w:rsidRPr="00C7458F">
        <w:rPr>
          <w:rFonts w:ascii="Times New Roman" w:eastAsiaTheme="minorEastAsia" w:hAnsi="Times New Roman"/>
          <w:sz w:val="20"/>
        </w:rPr>
        <w:t xml:space="preserve"> </w:t>
      </w:r>
      <w:r w:rsidRPr="00C7458F">
        <w:rPr>
          <w:rFonts w:ascii="Times New Roman" w:eastAsiaTheme="minorEastAsia" w:hAnsi="Times New Roman"/>
          <w:sz w:val="20"/>
        </w:rPr>
        <w:t>sources (CATT, Qualcomm, vivo, ZTE), with MU-MIMO, the capacity performances are in the range of {</w:t>
      </w:r>
      <w:r w:rsidR="00C7458F" w:rsidRPr="00C7458F">
        <w:rPr>
          <w:rFonts w:ascii="Times New Roman" w:eastAsiaTheme="minorEastAsia" w:hAnsi="Times New Roman"/>
          <w:sz w:val="20"/>
        </w:rPr>
        <w:t>10.3</w:t>
      </w:r>
      <w:r w:rsidRPr="00B96C69">
        <w:rPr>
          <w:rFonts w:ascii="Times New Roman" w:hAnsi="Times New Roman"/>
          <w:sz w:val="20"/>
        </w:rPr>
        <w:t>~</w:t>
      </w:r>
      <w:r w:rsidR="009C75BC"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6EA67D99" w14:textId="77777777" w:rsidR="00A5210B" w:rsidRDefault="00A5210B" w:rsidP="00A5210B">
      <w:pPr>
        <w:spacing w:before="120" w:after="120" w:line="276" w:lineRule="auto"/>
        <w:jc w:val="both"/>
        <w:rPr>
          <w:rFonts w:eastAsiaTheme="minorEastAsia"/>
          <w:lang w:eastAsia="zh-CN"/>
        </w:rPr>
      </w:pPr>
    </w:p>
    <w:p w14:paraId="042D3B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650DDD7" w14:textId="6316F6C8"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3</w:t>
      </w:r>
      <w:r w:rsidRPr="00C1408B">
        <w:rPr>
          <w:rFonts w:ascii="Times New Roman" w:eastAsiaTheme="minorEastAsia" w:hAnsi="Times New Roman"/>
          <w:sz w:val="20"/>
        </w:rPr>
        <w:t xml:space="preserve"> sources (MediaTek, </w:t>
      </w:r>
      <w:r>
        <w:rPr>
          <w:rFonts w:ascii="Times New Roman" w:eastAsiaTheme="minorEastAsia" w:hAnsi="Times New Roman"/>
          <w:sz w:val="20"/>
        </w:rPr>
        <w:t>Nokia</w:t>
      </w:r>
      <w:r w:rsidRPr="00C1408B">
        <w:rPr>
          <w:rFonts w:ascii="Times New Roman" w:eastAsiaTheme="minorEastAsia" w:hAnsi="Times New Roman"/>
          <w:sz w:val="20"/>
        </w:rPr>
        <w:t>, Qualcomm),</w:t>
      </w:r>
      <w:r>
        <w:rPr>
          <w:rFonts w:ascii="Times New Roman" w:eastAsiaTheme="minorEastAsia" w:hAnsi="Times New Roman"/>
          <w:sz w:val="20"/>
        </w:rPr>
        <w:t xml:space="preserve"> </w:t>
      </w:r>
      <w:r w:rsidRPr="00344ADC">
        <w:rPr>
          <w:rFonts w:ascii="Times New Roman" w:eastAsiaTheme="minorEastAsia" w:hAnsi="Times New Roman"/>
          <w:sz w:val="20"/>
        </w:rPr>
        <w:t>with SU-MIMO, the capacity performances are in the range of {</w:t>
      </w:r>
      <w:r w:rsidRPr="00131E9F">
        <w:rPr>
          <w:rFonts w:ascii="Times New Roman" w:eastAsiaTheme="minorEastAsia" w:hAnsi="Times New Roman"/>
          <w:sz w:val="20"/>
        </w:rPr>
        <w:t>3.27~4.6</w:t>
      </w:r>
      <w:r w:rsidRPr="00344ADC">
        <w:rPr>
          <w:rFonts w:ascii="Times New Roman" w:eastAsiaTheme="minorEastAsia" w:hAnsi="Times New Roman"/>
          <w:sz w:val="20"/>
        </w:rPr>
        <w:t>}, and the mean value of capacity performance is approximately [].</w:t>
      </w:r>
    </w:p>
    <w:p w14:paraId="775B655B" w14:textId="20B25B83"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31661E">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CATT</w:t>
      </w:r>
      <w:r w:rsidRPr="00C1408B">
        <w:rPr>
          <w:rFonts w:ascii="Times New Roman" w:eastAsiaTheme="minorEastAsia" w:hAnsi="Times New Roman"/>
          <w:sz w:val="20"/>
        </w:rPr>
        <w:t>, Qualcomm, vivo, ZTE)</w:t>
      </w:r>
      <w:r w:rsidRPr="00344ADC">
        <w:rPr>
          <w:rFonts w:ascii="Times New Roman" w:eastAsiaTheme="minorEastAsia" w:hAnsi="Times New Roman"/>
          <w:sz w:val="20"/>
        </w:rPr>
        <w:t xml:space="preserve">, with MU-MIMO, the capacity performances are in the range of </w:t>
      </w:r>
      <w:r w:rsidRPr="00C7458F">
        <w:rPr>
          <w:rFonts w:ascii="Times New Roman" w:eastAsiaTheme="minorEastAsia" w:hAnsi="Times New Roman"/>
          <w:sz w:val="20"/>
        </w:rPr>
        <w:t>{</w:t>
      </w:r>
      <w:r w:rsidR="00C7458F" w:rsidRPr="00C7458F">
        <w:rPr>
          <w:rFonts w:ascii="Times New Roman" w:eastAsiaTheme="minorEastAsia" w:hAnsi="Times New Roman"/>
          <w:sz w:val="20"/>
        </w:rPr>
        <w:t>5.91</w:t>
      </w:r>
      <w:r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084C559D" w14:textId="77777777" w:rsidR="00A5210B" w:rsidRPr="00344ADC" w:rsidRDefault="00A5210B" w:rsidP="00A5210B">
      <w:pPr>
        <w:spacing w:before="120" w:after="120" w:line="276" w:lineRule="auto"/>
      </w:pPr>
    </w:p>
    <w:p w14:paraId="737D1D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1EB7E62" w14:textId="09B2928C" w:rsidR="00A5210B" w:rsidRPr="00344ADC" w:rsidRDefault="00F53111" w:rsidP="00A5210B">
      <w:pPr>
        <w:spacing w:before="120" w:after="120" w:line="276" w:lineRule="auto"/>
        <w:jc w:val="both"/>
        <w:rPr>
          <w:lang w:eastAsia="zh-CN"/>
        </w:rPr>
      </w:pPr>
      <w:r>
        <w:rPr>
          <w:lang w:eastAsia="zh-CN"/>
        </w:rPr>
        <w:t>10</w:t>
      </w:r>
      <w:r w:rsidR="00A5210B" w:rsidRPr="00344ADC">
        <w:rPr>
          <w:lang w:eastAsia="zh-CN"/>
        </w:rPr>
        <w:t xml:space="preserve"> sources (</w:t>
      </w:r>
      <w:r w:rsidRPr="00F65BA7">
        <w:rPr>
          <w:rFonts w:eastAsiaTheme="minorEastAsia"/>
        </w:rPr>
        <w:t>OPPO</w:t>
      </w:r>
      <w:r>
        <w:rPr>
          <w:rFonts w:eastAsiaTheme="minorEastAsia" w:hint="eastAsia"/>
        </w:rPr>
        <w:t>,</w:t>
      </w:r>
      <w:r>
        <w:rPr>
          <w:rFonts w:eastAsiaTheme="minorEastAsia"/>
        </w:rPr>
        <w:t xml:space="preserve"> </w:t>
      </w:r>
      <w:r w:rsidR="00A5210B" w:rsidRPr="00344ADC">
        <w:rPr>
          <w:lang w:eastAsia="zh-CN"/>
        </w:rPr>
        <w:t xml:space="preserve">Nokia, Qualcomm, vivo, CATT, MediaTek, ZTE, Huawei, Ericsson, Xiaomi) reported the evaluation results of capacity performance with Dense Urban, 100MHz bandwidth, DDDSU TDD format, as shown in </w:t>
      </w:r>
      <w:r w:rsidR="00A5210B" w:rsidRPr="00344ADC">
        <w:rPr>
          <w:lang w:eastAsia="zh-CN"/>
        </w:rPr>
        <w:fldChar w:fldCharType="begin"/>
      </w:r>
      <w:r w:rsidR="00A5210B" w:rsidRPr="00344ADC">
        <w:rPr>
          <w:lang w:eastAsia="zh-CN"/>
        </w:rPr>
        <w:instrText xml:space="preserve"> REF _Ref80046595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5</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_Ref80046602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8</w:t>
      </w:r>
      <w:r w:rsidR="00A5210B" w:rsidRPr="00344ADC">
        <w:rPr>
          <w:lang w:eastAsia="zh-CN"/>
        </w:rPr>
        <w:fldChar w:fldCharType="end"/>
      </w:r>
      <w:r w:rsidR="00A5210B" w:rsidRPr="00344ADC">
        <w:rPr>
          <w:lang w:eastAsia="zh-CN"/>
        </w:rPr>
        <w:t>.</w:t>
      </w:r>
    </w:p>
    <w:p w14:paraId="625C4673" w14:textId="77777777" w:rsidR="00A5210B" w:rsidRPr="00131E9F" w:rsidRDefault="00A5210B" w:rsidP="00A5210B">
      <w:pPr>
        <w:spacing w:before="120" w:after="120" w:line="276" w:lineRule="auto"/>
        <w:jc w:val="both"/>
        <w:rPr>
          <w:rFonts w:eastAsiaTheme="minorEastAsia"/>
          <w:lang w:eastAsia="zh-CN"/>
        </w:rPr>
      </w:pPr>
    </w:p>
    <w:p w14:paraId="0964D59D" w14:textId="667CB651" w:rsidR="00133C63" w:rsidRDefault="00133C63" w:rsidP="00133C6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144642C8" w14:textId="77777777" w:rsidR="00133C63" w:rsidRDefault="00133C63" w:rsidP="00A5210B">
      <w:pPr>
        <w:spacing w:before="120" w:after="120" w:line="276" w:lineRule="auto"/>
        <w:jc w:val="both"/>
        <w:rPr>
          <w:rFonts w:eastAsiaTheme="minorEastAsia"/>
          <w:lang w:eastAsia="zh-CN"/>
        </w:rPr>
      </w:pPr>
    </w:p>
    <w:p w14:paraId="0907833F" w14:textId="7C639B35"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0042B6B9" w14:textId="0100ADB7"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E33CA9">
        <w:rPr>
          <w:rFonts w:ascii="Times New Roman" w:eastAsiaTheme="minorEastAsia" w:hAnsi="Times New Roman"/>
          <w:sz w:val="20"/>
        </w:rPr>
        <w:t>8</w:t>
      </w:r>
      <w:r w:rsidRPr="005C1998">
        <w:rPr>
          <w:rFonts w:ascii="Times New Roman" w:eastAsiaTheme="minorEastAsia" w:hAnsi="Times New Roman"/>
          <w:sz w:val="20"/>
        </w:rPr>
        <w:t xml:space="preserve"> sources (</w:t>
      </w:r>
      <w:r w:rsidR="00F65BA7" w:rsidRPr="00F65BA7">
        <w:rPr>
          <w:rFonts w:ascii="Times New Roman" w:eastAsiaTheme="minorEastAsia" w:hAnsi="Times New Roman"/>
          <w:sz w:val="20"/>
        </w:rPr>
        <w:t>OPPO</w:t>
      </w:r>
      <w:r w:rsidR="00F65BA7">
        <w:rPr>
          <w:rFonts w:ascii="Times New Roman" w:eastAsiaTheme="minorEastAsia" w:hAnsi="Times New Roman" w:hint="eastAsia"/>
          <w:sz w:val="20"/>
        </w:rPr>
        <w:t>,</w:t>
      </w:r>
      <w:r w:rsidR="00F65BA7">
        <w:rPr>
          <w:rFonts w:ascii="Times New Roman" w:eastAsiaTheme="minorEastAsia" w:hAnsi="Times New Roman"/>
          <w:sz w:val="20"/>
        </w:rPr>
        <w:t xml:space="preserve"> </w:t>
      </w:r>
      <w:r w:rsidRPr="005C1998">
        <w:rPr>
          <w:rFonts w:ascii="Times New Roman" w:eastAsiaTheme="minorEastAsia" w:hAnsi="Times New Roman"/>
          <w:sz w:val="20"/>
        </w:rPr>
        <w:t xml:space="preserve">Nokia, </w:t>
      </w:r>
      <w:r w:rsidR="00E33CA9" w:rsidRPr="00E33CA9">
        <w:rPr>
          <w:rFonts w:ascii="Times New Roman" w:eastAsiaTheme="minorEastAsia" w:hAnsi="Times New Roman"/>
          <w:sz w:val="20"/>
        </w:rPr>
        <w:t>Ericsson</w:t>
      </w:r>
      <w:r w:rsidRPr="005C1998">
        <w:rPr>
          <w:rFonts w:ascii="Times New Roman" w:eastAsiaTheme="minorEastAsia" w:hAnsi="Times New Roman"/>
          <w:sz w:val="20"/>
        </w:rPr>
        <w:t>, Qualcomm, vivo, CATT, MediaTek, Huawei)</w:t>
      </w:r>
      <w:r>
        <w:rPr>
          <w:rFonts w:ascii="Times New Roman" w:eastAsiaTheme="minorEastAsia" w:hAnsi="Times New Roman"/>
          <w:sz w:val="20"/>
        </w:rPr>
        <w:t>, w</w:t>
      </w:r>
      <w:r w:rsidRPr="00344ADC">
        <w:rPr>
          <w:rFonts w:ascii="Times New Roman" w:eastAsiaTheme="minorEastAsia" w:hAnsi="Times New Roman"/>
          <w:sz w:val="20"/>
        </w:rPr>
        <w:t>ith SU-MIMO, the capacity performances are in the ra</w:t>
      </w:r>
      <w:r w:rsidRPr="00161214">
        <w:rPr>
          <w:rFonts w:ascii="Times New Roman" w:eastAsiaTheme="minorEastAsia" w:hAnsi="Times New Roman"/>
          <w:sz w:val="20"/>
        </w:rPr>
        <w:t>nge of {</w:t>
      </w:r>
      <w:r w:rsidR="00E33CA9" w:rsidRPr="00B96C69">
        <w:rPr>
          <w:rFonts w:ascii="Times New Roman" w:hAnsi="Times New Roman"/>
          <w:sz w:val="20"/>
        </w:rPr>
        <w:t>5.1</w:t>
      </w:r>
      <w:r w:rsidRPr="00B96C69">
        <w:rPr>
          <w:rFonts w:ascii="Times New Roman" w:hAnsi="Times New Roman"/>
          <w:sz w:val="20"/>
        </w:rPr>
        <w:t>~13</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1A68787A" w14:textId="63721138"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5</w:t>
      </w:r>
      <w:r w:rsidRPr="005C1998">
        <w:rPr>
          <w:rFonts w:ascii="Times New Roman" w:eastAsiaTheme="minorEastAsia" w:hAnsi="Times New Roman"/>
          <w:sz w:val="20"/>
        </w:rPr>
        <w:t xml:space="preserve"> sources (Qualcomm, vivo, ZTE, Huawei</w:t>
      </w:r>
      <w:r w:rsidR="00E33CA9">
        <w:rPr>
          <w:rFonts w:ascii="Times New Roman" w:eastAsiaTheme="minorEastAsia" w:hAnsi="Times New Roman"/>
          <w:sz w:val="20"/>
        </w:rPr>
        <w:t>,</w:t>
      </w:r>
      <w:r w:rsidR="00E33CA9" w:rsidRPr="00E33CA9">
        <w:t xml:space="preserve"> </w:t>
      </w:r>
      <w:r w:rsidR="00E33CA9" w:rsidRPr="00E33CA9">
        <w:rPr>
          <w:rFonts w:ascii="Times New Roman" w:eastAsiaTheme="minorEastAsia" w:hAnsi="Times New Roman"/>
          <w:sz w:val="20"/>
        </w:rPr>
        <w:t>Intel</w:t>
      </w:r>
      <w:r w:rsidRPr="005C1998">
        <w:rPr>
          <w:rFonts w:ascii="Times New Roman" w:eastAsiaTheme="minorEastAsia" w:hAnsi="Times New Roman"/>
          <w:sz w:val="20"/>
        </w:rPr>
        <w:t>)</w:t>
      </w:r>
      <w:r>
        <w:rPr>
          <w:rFonts w:ascii="Times New Roman" w:eastAsiaTheme="minorEastAsia" w:hAnsi="Times New Roman"/>
          <w:sz w:val="20"/>
        </w:rPr>
        <w:t>, w</w:t>
      </w:r>
      <w:r w:rsidRPr="00344ADC">
        <w:rPr>
          <w:rFonts w:ascii="Times New Roman" w:eastAsiaTheme="minorEastAsia" w:hAnsi="Times New Roman"/>
          <w:sz w:val="20"/>
        </w:rPr>
        <w:t>ith MU-MIMO, the capacity performances are in the ran</w:t>
      </w:r>
      <w:r w:rsidRPr="00161214">
        <w:rPr>
          <w:rFonts w:ascii="Times New Roman" w:eastAsiaTheme="minorEastAsia" w:hAnsi="Times New Roman"/>
          <w:sz w:val="20"/>
        </w:rPr>
        <w:t>ge of {</w:t>
      </w:r>
      <w:r w:rsidR="00161214" w:rsidRPr="00161214">
        <w:rPr>
          <w:rFonts w:ascii="Times New Roman" w:eastAsiaTheme="minorEastAsia" w:hAnsi="Times New Roman"/>
          <w:sz w:val="20"/>
        </w:rPr>
        <w:t>7.</w:t>
      </w:r>
      <w:r w:rsidR="00161214" w:rsidRPr="00B96C69">
        <w:rPr>
          <w:rFonts w:ascii="Times New Roman" w:hAnsi="Times New Roman"/>
          <w:sz w:val="20"/>
        </w:rPr>
        <w:t>4</w:t>
      </w:r>
      <w:r w:rsidRPr="00B96C69">
        <w:rPr>
          <w:rFonts w:ascii="Times New Roman" w:hAnsi="Times New Roman"/>
          <w:sz w:val="20"/>
        </w:rPr>
        <w:t>~19.65</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34E2ACAD" w14:textId="77777777" w:rsidR="00A5210B" w:rsidRPr="00344ADC" w:rsidRDefault="00A5210B" w:rsidP="00A5210B">
      <w:pPr>
        <w:spacing w:before="120" w:after="120" w:line="276" w:lineRule="auto"/>
        <w:jc w:val="both"/>
        <w:rPr>
          <w:rFonts w:eastAsiaTheme="minorEastAsia"/>
          <w:lang w:eastAsia="zh-CN"/>
        </w:rPr>
      </w:pPr>
    </w:p>
    <w:p w14:paraId="77072E3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6984B6F7" w14:textId="7D22CFAE" w:rsidR="00A5210B" w:rsidRPr="00344ADC" w:rsidRDefault="00E33CA9"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8</w:t>
      </w:r>
      <w:r w:rsidRPr="005C1998">
        <w:rPr>
          <w:rFonts w:ascii="Times New Roman" w:eastAsiaTheme="minorEastAsia" w:hAnsi="Times New Roman"/>
          <w:sz w:val="20"/>
        </w:rPr>
        <w:t xml:space="preserve"> sources (</w:t>
      </w:r>
      <w:r w:rsidRPr="00F65BA7">
        <w:rPr>
          <w:rFonts w:ascii="Times New Roman" w:eastAsiaTheme="minorEastAsia" w:hAnsi="Times New Roman"/>
          <w:sz w:val="20"/>
        </w:rPr>
        <w:t>OPPO</w:t>
      </w:r>
      <w:r>
        <w:rPr>
          <w:rFonts w:ascii="Times New Roman" w:eastAsiaTheme="minorEastAsia" w:hAnsi="Times New Roman" w:hint="eastAsia"/>
          <w:sz w:val="20"/>
        </w:rPr>
        <w:t>,</w:t>
      </w:r>
      <w:r>
        <w:rPr>
          <w:rFonts w:ascii="Times New Roman" w:eastAsiaTheme="minorEastAsia" w:hAnsi="Times New Roman"/>
          <w:sz w:val="20"/>
        </w:rPr>
        <w:t xml:space="preserve"> </w:t>
      </w:r>
      <w:r w:rsidRPr="005C1998">
        <w:rPr>
          <w:rFonts w:ascii="Times New Roman" w:eastAsiaTheme="minorEastAsia" w:hAnsi="Times New Roman"/>
          <w:sz w:val="20"/>
        </w:rPr>
        <w:t xml:space="preserve">Nokia, CATT, </w:t>
      </w:r>
      <w:r w:rsidRPr="00E33CA9">
        <w:rPr>
          <w:rFonts w:ascii="Times New Roman" w:eastAsiaTheme="minorEastAsia" w:hAnsi="Times New Roman"/>
          <w:sz w:val="20"/>
        </w:rPr>
        <w:t>Ericsson</w:t>
      </w:r>
      <w:r>
        <w:rPr>
          <w:rFonts w:ascii="Times New Roman" w:eastAsiaTheme="minorEastAsia" w:hAnsi="Times New Roman"/>
          <w:sz w:val="20"/>
        </w:rPr>
        <w:t xml:space="preserve">, </w:t>
      </w:r>
      <w:r w:rsidRPr="005C1998">
        <w:rPr>
          <w:rFonts w:ascii="Times New Roman" w:eastAsiaTheme="minorEastAsia" w:hAnsi="Times New Roman"/>
          <w:sz w:val="20"/>
        </w:rPr>
        <w:t>MediaTek,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with SU-MIMO, the capacity performances are in the range of {</w:t>
      </w:r>
      <w:r w:rsidRPr="008747A8">
        <w:rPr>
          <w:rFonts w:ascii="Times New Roman" w:eastAsiaTheme="minorEastAsia" w:hAnsi="Times New Roman"/>
          <w:sz w:val="20"/>
        </w:rPr>
        <w:t>4.2~10.6</w:t>
      </w:r>
      <w:r w:rsidR="00A5210B" w:rsidRPr="00344ADC">
        <w:rPr>
          <w:rFonts w:ascii="Times New Roman" w:eastAsiaTheme="minorEastAsia" w:hAnsi="Times New Roman"/>
          <w:sz w:val="20"/>
        </w:rPr>
        <w:t>}, and the mean value of capacity performance is approximately [].</w:t>
      </w:r>
    </w:p>
    <w:p w14:paraId="236C0A8F" w14:textId="3C2C82A9" w:rsidR="00A5210B" w:rsidRDefault="00E33CA9"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6</w:t>
      </w:r>
      <w:r w:rsidRPr="005C1998">
        <w:rPr>
          <w:rFonts w:ascii="Times New Roman" w:eastAsiaTheme="minorEastAsia" w:hAnsi="Times New Roman"/>
          <w:sz w:val="20"/>
        </w:rPr>
        <w:t xml:space="preserve"> sources (</w:t>
      </w:r>
      <w:r>
        <w:rPr>
          <w:rFonts w:ascii="Times New Roman" w:eastAsiaTheme="minorEastAsia" w:hAnsi="Times New Roman"/>
          <w:sz w:val="20"/>
        </w:rPr>
        <w:t>ZTE</w:t>
      </w:r>
      <w:r w:rsidRPr="005C1998">
        <w:rPr>
          <w:rFonts w:ascii="Times New Roman" w:eastAsiaTheme="minorEastAsia" w:hAnsi="Times New Roman"/>
          <w:sz w:val="20"/>
        </w:rPr>
        <w:t>,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161214">
        <w:rPr>
          <w:rFonts w:ascii="Times New Roman" w:eastAsiaTheme="minorEastAsia" w:hAnsi="Times New Roman"/>
          <w:sz w:val="20"/>
        </w:rPr>
        <w:t>, Futurewei, Intel</w:t>
      </w:r>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7</w:t>
      </w:r>
      <w:r w:rsidR="00A5210B" w:rsidRPr="00B96C69">
        <w:rPr>
          <w:rFonts w:ascii="Times New Roman" w:hAnsi="Times New Roman"/>
          <w:sz w:val="20"/>
        </w:rPr>
        <w:t>~13.59</w:t>
      </w:r>
      <w:r w:rsidR="00A5210B" w:rsidRPr="00161214">
        <w:rPr>
          <w:rFonts w:ascii="Times New Roman" w:eastAsiaTheme="minorEastAsia" w:hAnsi="Times New Roman"/>
          <w:sz w:val="20"/>
        </w:rPr>
        <w:t>}, a</w:t>
      </w:r>
      <w:r w:rsidR="00A5210B" w:rsidRPr="00344ADC">
        <w:rPr>
          <w:rFonts w:ascii="Times New Roman" w:eastAsiaTheme="minorEastAsia" w:hAnsi="Times New Roman"/>
          <w:sz w:val="20"/>
        </w:rPr>
        <w:t>nd the mean value of capacity performance is approximately [].</w:t>
      </w:r>
    </w:p>
    <w:p w14:paraId="59E1E291" w14:textId="77777777" w:rsidR="00161214" w:rsidRPr="00344ADC" w:rsidRDefault="00161214" w:rsidP="00A5210B">
      <w:pPr>
        <w:pStyle w:val="af7"/>
        <w:numPr>
          <w:ilvl w:val="0"/>
          <w:numId w:val="13"/>
        </w:numPr>
        <w:spacing w:before="120" w:after="120" w:line="276" w:lineRule="auto"/>
        <w:ind w:firstLineChars="0"/>
        <w:rPr>
          <w:rFonts w:ascii="Times New Roman" w:eastAsiaTheme="minorEastAsia" w:hAnsi="Times New Roman"/>
          <w:sz w:val="20"/>
        </w:rPr>
      </w:pPr>
    </w:p>
    <w:p w14:paraId="02DDC7D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Pr>
          <w:b/>
          <w:bCs/>
          <w:u w:val="single"/>
        </w:rPr>
        <w:t xml:space="preserve"> </w:t>
      </w:r>
      <w:r w:rsidRPr="00344ADC">
        <w:rPr>
          <w:b/>
          <w:bCs/>
          <w:u w:val="single"/>
        </w:rPr>
        <w:t>FPS</w:t>
      </w:r>
    </w:p>
    <w:p w14:paraId="114896A4" w14:textId="3BFAC298" w:rsidR="00A5210B" w:rsidRPr="00344ADC" w:rsidRDefault="00F12563"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F12563">
        <w:rPr>
          <w:rFonts w:ascii="Times New Roman" w:eastAsiaTheme="minorEastAsia" w:hAnsi="Times New Roman"/>
          <w:sz w:val="20"/>
        </w:rPr>
        <w:t>Xiaomi</w:t>
      </w:r>
      <w:r>
        <w:rPr>
          <w:rFonts w:ascii="Times New Roman" w:eastAsiaTheme="minorEastAsia" w:hAnsi="Times New Roman"/>
          <w:sz w:val="20"/>
        </w:rPr>
        <w:t xml:space="preserve">, </w:t>
      </w:r>
      <w:r w:rsidRPr="00F12563">
        <w:rPr>
          <w:rFonts w:ascii="Times New Roman" w:eastAsiaTheme="minorEastAsia" w:hAnsi="Times New Roman"/>
          <w:sz w:val="20"/>
        </w:rPr>
        <w:t>Nokia</w:t>
      </w:r>
      <w:r>
        <w:rPr>
          <w:rFonts w:ascii="Times New Roman" w:eastAsiaTheme="minorEastAsia" w:hAnsi="Times New Roman" w:hint="eastAsia"/>
          <w:sz w:val="20"/>
        </w:rPr>
        <w:t>,</w:t>
      </w:r>
      <w:r>
        <w:rPr>
          <w:rFonts w:ascii="Times New Roman" w:eastAsiaTheme="minorEastAsia" w:hAnsi="Times New Roman"/>
          <w:sz w:val="20"/>
        </w:rPr>
        <w:t xml:space="preserve"> </w:t>
      </w:r>
      <w:r w:rsidRPr="00F12563">
        <w:rPr>
          <w:rFonts w:ascii="Times New Roman" w:eastAsiaTheme="minorEastAsia" w:hAnsi="Times New Roman"/>
          <w:sz w:val="20"/>
        </w:rPr>
        <w:t>MediaTek</w:t>
      </w:r>
      <w:r w:rsidRPr="005C1998">
        <w:rPr>
          <w:rFonts w:ascii="Times New Roman" w:eastAsiaTheme="minorEastAsia" w:hAnsi="Times New Roman"/>
          <w:sz w:val="20"/>
        </w:rPr>
        <w:t xml:space="preserve">, </w:t>
      </w:r>
      <w:r w:rsidRPr="00F12563">
        <w:rPr>
          <w:rFonts w:ascii="Times New Roman" w:eastAsiaTheme="minorEastAsia" w:hAnsi="Times New Roman"/>
          <w:sz w:val="20"/>
        </w:rPr>
        <w:t>Qualcomm</w:t>
      </w:r>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w:t>
      </w:r>
      <w:r w:rsidR="00A5210B" w:rsidRPr="008747A8">
        <w:rPr>
          <w:rFonts w:ascii="Times New Roman" w:eastAsiaTheme="minorEastAsia" w:hAnsi="Times New Roman"/>
          <w:sz w:val="20"/>
        </w:rPr>
        <w:t>4.1~7</w:t>
      </w:r>
      <w:r w:rsidR="00A5210B" w:rsidRPr="00344ADC">
        <w:rPr>
          <w:rFonts w:ascii="Times New Roman" w:eastAsiaTheme="minorEastAsia" w:hAnsi="Times New Roman"/>
          <w:sz w:val="20"/>
        </w:rPr>
        <w:t>}, and the mean value of capacity performance is approximately [].</w:t>
      </w:r>
    </w:p>
    <w:p w14:paraId="28C7DE02" w14:textId="1EBA4154" w:rsidR="00A5210B" w:rsidRPr="00344ADC" w:rsidRDefault="00F12563"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3</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ZTE,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6.91</w:t>
      </w:r>
      <w:r w:rsidR="00A5210B" w:rsidRPr="00B96C69">
        <w:rPr>
          <w:rFonts w:ascii="Times New Roman" w:hAnsi="Times New Roman"/>
          <w:sz w:val="20"/>
        </w:rPr>
        <w:t>~8.4</w:t>
      </w:r>
      <w:r w:rsidR="00A5210B" w:rsidRPr="00161214">
        <w:rPr>
          <w:rFonts w:ascii="Times New Roman" w:eastAsiaTheme="minorEastAsia" w:hAnsi="Times New Roman"/>
          <w:sz w:val="20"/>
        </w:rPr>
        <w:t>}, and</w:t>
      </w:r>
      <w:r w:rsidR="00A5210B" w:rsidRPr="00344ADC">
        <w:rPr>
          <w:rFonts w:ascii="Times New Roman" w:eastAsiaTheme="minorEastAsia" w:hAnsi="Times New Roman"/>
          <w:sz w:val="20"/>
        </w:rPr>
        <w:t xml:space="preserve"> the mean value of capacity performance is approximately [].</w:t>
      </w:r>
    </w:p>
    <w:p w14:paraId="169CC7B3" w14:textId="77777777"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p>
    <w:p w14:paraId="17A5D0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DL</w:t>
      </w:r>
    </w:p>
    <w:p w14:paraId="4F4654D4" w14:textId="0762E47E" w:rsidR="00A5210B" w:rsidRPr="00344ADC" w:rsidRDefault="006A5C84" w:rsidP="00A5210B">
      <w:pPr>
        <w:spacing w:before="120" w:after="120" w:line="276" w:lineRule="auto"/>
        <w:jc w:val="both"/>
        <w:rPr>
          <w:lang w:eastAsia="zh-CN"/>
        </w:rPr>
      </w:pPr>
      <w:r>
        <w:rPr>
          <w:lang w:eastAsia="zh-CN"/>
        </w:rPr>
        <w:t>8</w:t>
      </w:r>
      <w:r w:rsidR="00A5210B" w:rsidRPr="00344ADC">
        <w:rPr>
          <w:lang w:eastAsia="zh-CN"/>
        </w:rPr>
        <w:t xml:space="preserve"> sources (</w:t>
      </w:r>
      <w:r w:rsidRPr="00902898">
        <w:rPr>
          <w:rFonts w:eastAsiaTheme="minorEastAsia"/>
        </w:rPr>
        <w:t>MediaTek</w:t>
      </w:r>
      <w:r>
        <w:rPr>
          <w:rFonts w:eastAsiaTheme="minorEastAsia"/>
        </w:rPr>
        <w:t xml:space="preserve">, </w:t>
      </w:r>
      <w:r w:rsidRPr="00902898">
        <w:rPr>
          <w:rFonts w:eastAsiaTheme="minorEastAsia"/>
        </w:rPr>
        <w:t>China Unicom</w:t>
      </w:r>
      <w:r>
        <w:rPr>
          <w:rFonts w:eastAsiaTheme="minorEastAsia"/>
        </w:rPr>
        <w:t xml:space="preserve">, </w:t>
      </w:r>
      <w:r w:rsidRPr="008747A8">
        <w:rPr>
          <w:rFonts w:eastAsiaTheme="minorEastAsia"/>
        </w:rPr>
        <w:t>Huawei</w:t>
      </w:r>
      <w:r>
        <w:rPr>
          <w:rFonts w:eastAsiaTheme="minorEastAsia"/>
        </w:rPr>
        <w:t xml:space="preserve">, </w:t>
      </w:r>
      <w:r w:rsidRPr="008747A8">
        <w:rPr>
          <w:rFonts w:eastAsiaTheme="minorEastAsia"/>
        </w:rPr>
        <w:t>Qualcomm</w:t>
      </w:r>
      <w:r>
        <w:rPr>
          <w:rFonts w:eastAsiaTheme="minorEastAsia"/>
        </w:rPr>
        <w:t>, vivo</w:t>
      </w:r>
      <w:r>
        <w:rPr>
          <w:rFonts w:hint="eastAsia"/>
        </w:rPr>
        <w:t>,</w:t>
      </w:r>
      <w:r>
        <w:t xml:space="preserve"> </w:t>
      </w:r>
      <w:r>
        <w:rPr>
          <w:rFonts w:eastAsiaTheme="minorEastAsia"/>
        </w:rPr>
        <w:t xml:space="preserve">ZTE, </w:t>
      </w:r>
      <w:r w:rsidRPr="008747A8">
        <w:rPr>
          <w:rFonts w:eastAsiaTheme="minorEastAsia"/>
        </w:rPr>
        <w:t>Huawei</w:t>
      </w:r>
      <w:r>
        <w:rPr>
          <w:rFonts w:hint="eastAsia"/>
        </w:rPr>
        <w:t>,</w:t>
      </w:r>
      <w:r>
        <w:t xml:space="preserve"> </w:t>
      </w:r>
      <w:r w:rsidRPr="008747A8">
        <w:rPr>
          <w:rFonts w:eastAsiaTheme="minorEastAsia"/>
        </w:rPr>
        <w:t>FUTUREWEI</w:t>
      </w:r>
      <w:r w:rsidRPr="00344ADC" w:rsidDel="006A5C84">
        <w:rPr>
          <w:lang w:eastAsia="zh-CN"/>
        </w:rPr>
        <w:t xml:space="preserve"> </w:t>
      </w:r>
      <w:r w:rsidR="00A5210B" w:rsidRPr="00344ADC">
        <w:rPr>
          <w:lang w:eastAsia="zh-CN"/>
        </w:rPr>
        <w:t xml:space="preserve">) reported the evaluation results of capacity performance with UMa, 100MHz bandwidth, DDDSU TDD format, as shown in </w:t>
      </w:r>
      <w:r w:rsidR="00A5210B" w:rsidRPr="00344ADC">
        <w:rPr>
          <w:lang w:eastAsia="zh-CN"/>
        </w:rPr>
        <w:fldChar w:fldCharType="begin"/>
      </w:r>
      <w:r w:rsidR="00A5210B" w:rsidRPr="00344ADC">
        <w:rPr>
          <w:lang w:eastAsia="zh-CN"/>
        </w:rPr>
        <w:instrText xml:space="preserve"> REF _Ref80046617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9</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_Ref80046628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12</w:t>
      </w:r>
      <w:r w:rsidR="00A5210B" w:rsidRPr="00344ADC">
        <w:rPr>
          <w:lang w:eastAsia="zh-CN"/>
        </w:rPr>
        <w:fldChar w:fldCharType="end"/>
      </w:r>
      <w:r w:rsidR="00A5210B" w:rsidRPr="00344ADC">
        <w:rPr>
          <w:lang w:eastAsia="zh-CN"/>
        </w:rPr>
        <w:t>.</w:t>
      </w:r>
    </w:p>
    <w:p w14:paraId="58312540" w14:textId="2C1BECDA" w:rsidR="00A5210B" w:rsidRDefault="00A5210B" w:rsidP="00A5210B">
      <w:pPr>
        <w:spacing w:before="120" w:after="120" w:line="276" w:lineRule="auto"/>
        <w:jc w:val="both"/>
        <w:rPr>
          <w:rFonts w:eastAsiaTheme="minorEastAsia"/>
          <w:lang w:eastAsia="zh-CN"/>
        </w:rPr>
      </w:pPr>
    </w:p>
    <w:p w14:paraId="0E0818C2" w14:textId="77777777" w:rsidR="00E10B53" w:rsidRDefault="00E10B53" w:rsidP="00E10B5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465A374B" w14:textId="77777777" w:rsidR="00E10B53" w:rsidRPr="00E10B53" w:rsidRDefault="00E10B53" w:rsidP="00A5210B">
      <w:pPr>
        <w:spacing w:before="120" w:after="120" w:line="276" w:lineRule="auto"/>
        <w:jc w:val="both"/>
        <w:rPr>
          <w:rFonts w:eastAsiaTheme="minorEastAsia"/>
          <w:lang w:eastAsia="zh-CN"/>
        </w:rPr>
      </w:pPr>
    </w:p>
    <w:p w14:paraId="706EF91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30Mbps, 15ms PDB, 60 FPS</w:t>
      </w:r>
    </w:p>
    <w:p w14:paraId="6C56D652" w14:textId="5BF88B7A" w:rsidR="00A5210B" w:rsidRPr="00344ADC" w:rsidRDefault="0090289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8747A8">
        <w:rPr>
          <w:rFonts w:ascii="Times New Roman" w:eastAsiaTheme="minorEastAsia" w:hAnsi="Times New Roman"/>
          <w:sz w:val="20"/>
        </w:rPr>
        <w:t>5</w:t>
      </w:r>
      <w:r w:rsidRPr="005C1998">
        <w:rPr>
          <w:rFonts w:ascii="Times New Roman" w:eastAsiaTheme="minorEastAsia" w:hAnsi="Times New Roman"/>
          <w:sz w:val="20"/>
        </w:rPr>
        <w:t xml:space="preserve"> sources (</w:t>
      </w:r>
      <w:bookmarkStart w:id="6" w:name="_Hlk80381727"/>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902898">
        <w:rPr>
          <w:rFonts w:ascii="Times New Roman" w:eastAsiaTheme="minorEastAsia" w:hAnsi="Times New Roman"/>
          <w:sz w:val="20"/>
        </w:rPr>
        <w:t>China Unicom</w:t>
      </w:r>
      <w:r>
        <w:rPr>
          <w:rFonts w:ascii="Times New Roman" w:eastAsiaTheme="minorEastAsia" w:hAnsi="Times New Roman"/>
          <w:sz w:val="20"/>
        </w:rPr>
        <w:t>,</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Huawei</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Qualcomm</w:t>
      </w:r>
      <w:r w:rsidR="008747A8">
        <w:rPr>
          <w:rFonts w:ascii="Times New Roman" w:eastAsiaTheme="minorEastAsia" w:hAnsi="Times New Roman"/>
          <w:sz w:val="20"/>
        </w:rPr>
        <w:t>, vivo</w:t>
      </w:r>
      <w:bookmarkEnd w:id="6"/>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t>
      </w:r>
      <w:r w:rsidR="008747A8">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{5.4~10.33}, and the mean value of capacity performance is approximately [].</w:t>
      </w:r>
    </w:p>
    <w:p w14:paraId="5A690871" w14:textId="405253B8"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bookmarkStart w:id="7" w:name="_Hlk80381748"/>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7"/>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w</w:t>
      </w:r>
      <w:r w:rsidR="00A5210B" w:rsidRPr="00344ADC">
        <w:rPr>
          <w:rFonts w:ascii="Times New Roman" w:eastAsiaTheme="minorEastAsia" w:hAnsi="Times New Roman"/>
          <w:sz w:val="20"/>
        </w:rPr>
        <w:t>ith MU-MIMO, the capacity performances are in the range of {8~14.33}, and the mean value of capacity performance is approximately [].</w:t>
      </w:r>
    </w:p>
    <w:p w14:paraId="0A75AC3F" w14:textId="77777777" w:rsidR="00A5210B" w:rsidRPr="00344ADC" w:rsidRDefault="00A5210B" w:rsidP="00A5210B">
      <w:pPr>
        <w:spacing w:before="120" w:after="120" w:line="276" w:lineRule="auto"/>
        <w:jc w:val="both"/>
        <w:rPr>
          <w:rFonts w:eastAsiaTheme="minorEastAsia"/>
          <w:lang w:eastAsia="zh-CN"/>
        </w:rPr>
      </w:pPr>
    </w:p>
    <w:p w14:paraId="5F5DB4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28E31EAC" w14:textId="0FF48E39"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bookmarkStart w:id="8" w:name="_Hlk8038173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8"/>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{4.4~8}, and the mean value of capacity performance is approximately [].</w:t>
      </w:r>
    </w:p>
    <w:p w14:paraId="2C1C637C" w14:textId="08ECE781"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bookmarkStart w:id="9" w:name="_Hlk80381740"/>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xml:space="preserve">, vivo, </w:t>
      </w:r>
      <w:r w:rsidRPr="008747A8">
        <w:rPr>
          <w:rFonts w:ascii="Times New Roman" w:eastAsiaTheme="minorEastAsia" w:hAnsi="Times New Roman"/>
          <w:sz w:val="20"/>
        </w:rPr>
        <w:t>FUTUREWEI</w:t>
      </w:r>
      <w:bookmarkEnd w:id="9"/>
      <w:r w:rsidRPr="005C1998">
        <w:rPr>
          <w:rFonts w:ascii="Times New Roman" w:eastAsiaTheme="minorEastAsia" w:hAnsi="Times New Roman"/>
          <w:sz w:val="20"/>
        </w:rPr>
        <w:t>)</w:t>
      </w:r>
      <w:r w:rsidR="00A5210B" w:rsidRPr="00344ADC">
        <w:rPr>
          <w:rFonts w:ascii="Times New Roman" w:eastAsiaTheme="minorEastAsia" w:hAnsi="Times New Roman"/>
          <w:sz w:val="20"/>
        </w:rPr>
        <w:t>, with MU-MIMO, the capacity performances are in the range of {5.2~10}, and the mean value of capacity performance is approximately [].</w:t>
      </w:r>
    </w:p>
    <w:p w14:paraId="58214BF6" w14:textId="77777777" w:rsidR="00A5210B" w:rsidRPr="00344ADC" w:rsidRDefault="00A5210B" w:rsidP="00A5210B">
      <w:pPr>
        <w:spacing w:before="120" w:after="120" w:line="276" w:lineRule="auto"/>
        <w:jc w:val="both"/>
        <w:rPr>
          <w:rFonts w:eastAsiaTheme="minorEastAsia"/>
          <w:lang w:eastAsia="zh-CN"/>
        </w:rPr>
      </w:pPr>
    </w:p>
    <w:p w14:paraId="106BF3E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87804F0" w14:textId="7175BF2F"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bookmarkStart w:id="10" w:name="_Hlk8038175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8747A8">
        <w:rPr>
          <w:rFonts w:ascii="Times New Roman" w:eastAsiaTheme="minorEastAsia" w:hAnsi="Times New Roman"/>
          <w:sz w:val="20"/>
        </w:rPr>
        <w:t>Qualcomm</w:t>
      </w:r>
      <w:bookmarkEnd w:id="10"/>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{2.4~</w:t>
      </w:r>
      <w:r>
        <w:rPr>
          <w:rFonts w:ascii="Times New Roman" w:eastAsiaTheme="minorEastAsia" w:hAnsi="Times New Roman"/>
          <w:sz w:val="20"/>
        </w:rPr>
        <w:t>4.6</w:t>
      </w:r>
      <w:r w:rsidR="00A5210B" w:rsidRPr="00344ADC">
        <w:rPr>
          <w:rFonts w:ascii="Times New Roman" w:eastAsiaTheme="minorEastAsia" w:hAnsi="Times New Roman"/>
          <w:sz w:val="20"/>
        </w:rPr>
        <w:t>}, and the mean value of capacity performance is approximately [].</w:t>
      </w:r>
    </w:p>
    <w:p w14:paraId="4F622AE0" w14:textId="4D34600A"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8747A8">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sidR="00A5210B" w:rsidRPr="00344ADC">
        <w:rPr>
          <w:rFonts w:ascii="Times New Roman" w:eastAsiaTheme="minorEastAsia" w:hAnsi="Times New Roman"/>
          <w:sz w:val="20"/>
        </w:rPr>
        <w:t xml:space="preserve"> the capacity performances are in the range of {2.9, 4.68}, and the mean value of capacity performance is approximately [].</w:t>
      </w:r>
    </w:p>
    <w:p w14:paraId="0413BC5B" w14:textId="77777777" w:rsidR="00A5210B" w:rsidRPr="00344ADC" w:rsidRDefault="00A5210B" w:rsidP="00A5210B">
      <w:pPr>
        <w:rPr>
          <w:rFonts w:eastAsia="SimSun"/>
        </w:rPr>
      </w:pPr>
    </w:p>
    <w:p w14:paraId="042D8E8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InH UL</w:t>
      </w:r>
    </w:p>
    <w:p w14:paraId="62C1B5F8" w14:textId="089287C2" w:rsidR="00A5210B" w:rsidRPr="00344ADC" w:rsidRDefault="00A5210B" w:rsidP="00A5210B">
      <w:pPr>
        <w:spacing w:before="120" w:after="120" w:line="276" w:lineRule="auto"/>
        <w:jc w:val="both"/>
        <w:rPr>
          <w:lang w:eastAsia="zh-CN"/>
        </w:rPr>
      </w:pPr>
      <w:r w:rsidRPr="00344ADC">
        <w:rPr>
          <w:lang w:eastAsia="zh-CN"/>
        </w:rPr>
        <w:t>6 sources (</w:t>
      </w:r>
      <w:bookmarkStart w:id="11" w:name="_Hlk80381910"/>
      <w:r w:rsidRPr="00344ADC">
        <w:rPr>
          <w:lang w:eastAsia="zh-CN"/>
        </w:rPr>
        <w:t>Nokia,</w:t>
      </w:r>
      <w:bookmarkEnd w:id="11"/>
      <w:r w:rsidRPr="00344ADC">
        <w:rPr>
          <w:lang w:eastAsia="zh-CN"/>
        </w:rPr>
        <w:t xml:space="preserve"> CATT, </w:t>
      </w:r>
      <w:r w:rsidR="006A5C84" w:rsidRPr="00902898">
        <w:rPr>
          <w:rFonts w:eastAsiaTheme="minorEastAsia"/>
        </w:rPr>
        <w:t>MediaTek</w:t>
      </w:r>
      <w:r w:rsidRPr="00344ADC">
        <w:rPr>
          <w:lang w:eastAsia="zh-CN"/>
        </w:rPr>
        <w:t xml:space="preserve">, </w:t>
      </w:r>
      <w:bookmarkStart w:id="12" w:name="_Hlk80381944"/>
      <w:r w:rsidRPr="00344ADC">
        <w:rPr>
          <w:lang w:eastAsia="zh-CN"/>
        </w:rPr>
        <w:t>vivo,</w:t>
      </w:r>
      <w:bookmarkEnd w:id="12"/>
      <w:r w:rsidRPr="00344ADC">
        <w:rPr>
          <w:lang w:eastAsia="zh-CN"/>
        </w:rPr>
        <w:t xml:space="preserve"> </w:t>
      </w:r>
      <w:r w:rsidRPr="00344ADC">
        <w:rPr>
          <w:rFonts w:eastAsiaTheme="minorEastAsia"/>
          <w:lang w:eastAsia="zh-CN"/>
        </w:rPr>
        <w:t xml:space="preserve">Interdigital, </w:t>
      </w:r>
      <w:bookmarkStart w:id="13" w:name="_Hlk80381949"/>
      <w:r w:rsidR="006A5C84" w:rsidRPr="008747A8">
        <w:rPr>
          <w:rFonts w:eastAsiaTheme="minorEastAsia"/>
        </w:rPr>
        <w:t>Qualcomm</w:t>
      </w:r>
      <w:bookmarkEnd w:id="13"/>
      <w:r w:rsidR="006A5C84" w:rsidRPr="00344ADC" w:rsidDel="006A5C84">
        <w:rPr>
          <w:rFonts w:eastAsiaTheme="minorEastAsia"/>
          <w:lang w:eastAsia="zh-CN"/>
        </w:rPr>
        <w:t xml:space="preserve"> </w:t>
      </w:r>
      <w:r w:rsidRPr="00344ADC">
        <w:rPr>
          <w:lang w:eastAsia="zh-CN"/>
        </w:rPr>
        <w:t xml:space="preserve">) reported the evaluation results of capacity performance with InH,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3C6EDEA2" w14:textId="77777777" w:rsidR="00A5210B" w:rsidRPr="00344ADC" w:rsidRDefault="00A5210B" w:rsidP="00A5210B">
      <w:pPr>
        <w:spacing w:before="120" w:after="120" w:line="276" w:lineRule="auto"/>
        <w:jc w:val="both"/>
        <w:rPr>
          <w:rFonts w:eastAsiaTheme="minorEastAsia"/>
          <w:lang w:eastAsia="zh-CN"/>
        </w:rPr>
      </w:pPr>
    </w:p>
    <w:p w14:paraId="045FCA2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9DA8005" w14:textId="786EE089"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Nokia, CATT, 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with</w:t>
      </w:r>
      <w:r w:rsidRPr="00344ADC" w:rsidDel="006A5C84">
        <w:rPr>
          <w:rFonts w:ascii="Times New Roman" w:eastAsiaTheme="minorEastAsia" w:hAnsi="Times New Roman"/>
          <w:sz w:val="20"/>
        </w:rPr>
        <w:t xml:space="preserve"> </w:t>
      </w:r>
      <w:r w:rsidR="00A5210B" w:rsidRPr="00344ADC">
        <w:rPr>
          <w:rFonts w:ascii="Times New Roman" w:eastAsiaTheme="minorEastAsia" w:hAnsi="Times New Roman"/>
          <w:sz w:val="20"/>
        </w:rPr>
        <w:t>SU-MIMO, the capacity performances are in the range of {&gt;10~198}.</w:t>
      </w:r>
    </w:p>
    <w:p w14:paraId="7E6E41D0" w14:textId="53A907B7"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{20, </w:t>
      </w:r>
      <w:r w:rsidR="00641E55">
        <w:rPr>
          <w:rFonts w:ascii="Times New Roman" w:eastAsiaTheme="minorEastAsia" w:hAnsi="Times New Roman"/>
          <w:sz w:val="20"/>
        </w:rPr>
        <w:t>&gt;</w:t>
      </w:r>
      <w:r w:rsidR="00A5210B" w:rsidRPr="00344ADC">
        <w:rPr>
          <w:rFonts w:ascii="Times New Roman" w:eastAsiaTheme="minorEastAsia" w:hAnsi="Times New Roman"/>
          <w:sz w:val="20"/>
        </w:rPr>
        <w:t>240}.</w:t>
      </w:r>
    </w:p>
    <w:p w14:paraId="66DFCE62" w14:textId="77777777" w:rsidR="00A5210B" w:rsidRPr="00344ADC" w:rsidRDefault="00A5210B" w:rsidP="00A5210B">
      <w:pPr>
        <w:spacing w:before="120" w:after="120" w:line="276" w:lineRule="auto"/>
        <w:jc w:val="both"/>
        <w:rPr>
          <w:rFonts w:eastAsiaTheme="minorEastAsia"/>
          <w:lang w:eastAsia="zh-CN"/>
        </w:rPr>
      </w:pPr>
    </w:p>
    <w:p w14:paraId="32FD6F54" w14:textId="77777777" w:rsidR="00A5210B" w:rsidRPr="00F44128" w:rsidRDefault="00A5210B" w:rsidP="00A5210B">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FA4A84E" w14:textId="07518613" w:rsidR="00A5210B" w:rsidRPr="00F44128"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CATT, 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SU-MIMO, the capacity performances are in the range of {5.09</w:t>
      </w:r>
      <w:r w:rsidR="00641E55">
        <w:rPr>
          <w:rFonts w:ascii="Times New Roman" w:eastAsiaTheme="minorEastAsia" w:hAnsi="Times New Roman"/>
          <w:sz w:val="20"/>
        </w:rPr>
        <w:t>~</w:t>
      </w:r>
      <w:r w:rsidR="00A5210B" w:rsidRPr="00F44128">
        <w:rPr>
          <w:rFonts w:ascii="Times New Roman" w:eastAsiaTheme="minorEastAsia" w:hAnsi="Times New Roman"/>
          <w:sz w:val="20"/>
        </w:rPr>
        <w:t>13.95}, and the mean value of capacity performance is approximately [].</w:t>
      </w:r>
    </w:p>
    <w:p w14:paraId="2AD99A6B" w14:textId="5D914385" w:rsidR="00A5210B" w:rsidRPr="00F44128"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MU-MIMO, the capacity performances are in the range of {7.1, 11.5}, and the mean value of capacity performance is approximately [].</w:t>
      </w:r>
    </w:p>
    <w:p w14:paraId="7905CBCA" w14:textId="77777777" w:rsidR="00A5210B" w:rsidRPr="00344ADC" w:rsidDel="00EA0CCC" w:rsidRDefault="00A5210B" w:rsidP="00A5210B">
      <w:pPr>
        <w:spacing w:before="120" w:after="120" w:line="276" w:lineRule="auto"/>
        <w:jc w:val="both"/>
        <w:rPr>
          <w:b/>
          <w:bCs/>
          <w:u w:val="single"/>
        </w:rPr>
      </w:pPr>
    </w:p>
    <w:p w14:paraId="6E680B2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2881B4DC" w14:textId="28D81D22"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{5.56, 12.71}, and the mean value of capacity performance is approximately [].</w:t>
      </w:r>
    </w:p>
    <w:p w14:paraId="4AD8E4FF" w14:textId="2FA8A1E8" w:rsidR="006A5C84" w:rsidRPr="00131E9F" w:rsidRDefault="006A5C8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Pr="00F44128">
        <w:rPr>
          <w:rFonts w:ascii="Times New Roman" w:eastAsiaTheme="minorEastAsia" w:hAnsi="Times New Roman"/>
          <w:sz w:val="20"/>
        </w:rPr>
        <w:t>ith MU-MIMO, the capacity performances are in the range of {</w:t>
      </w:r>
      <w:r>
        <w:rPr>
          <w:rFonts w:ascii="Times New Roman" w:eastAsiaTheme="minorEastAsia" w:hAnsi="Times New Roman"/>
          <w:sz w:val="20"/>
        </w:rPr>
        <w:t>3.4, 7.2</w:t>
      </w:r>
      <w:r w:rsidRPr="00F44128">
        <w:rPr>
          <w:rFonts w:ascii="Times New Roman" w:eastAsiaTheme="minorEastAsia" w:hAnsi="Times New Roman"/>
          <w:sz w:val="20"/>
        </w:rPr>
        <w:t>}, and the mean value of capacity performance is approximately [].</w:t>
      </w:r>
    </w:p>
    <w:p w14:paraId="13042AF9" w14:textId="77777777" w:rsidR="00A5210B" w:rsidRPr="00344ADC" w:rsidRDefault="00A5210B" w:rsidP="00A5210B">
      <w:pPr>
        <w:rPr>
          <w:rFonts w:eastAsia="SimSun"/>
        </w:rPr>
      </w:pPr>
    </w:p>
    <w:p w14:paraId="21F15E2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43B529B9" w14:textId="438C42C1" w:rsidR="00A5210B" w:rsidRPr="00344ADC" w:rsidRDefault="00A5210B" w:rsidP="00A5210B">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003E669D">
        <w:rPr>
          <w:rFonts w:eastAsiaTheme="minorEastAsia"/>
          <w:szCs w:val="20"/>
          <w:lang w:eastAsia="zh-CN"/>
        </w:rPr>
        <w:t xml:space="preserve">, </w:t>
      </w:r>
      <w:r w:rsidR="003E669D" w:rsidRPr="003E669D">
        <w:rPr>
          <w:rFonts w:eastAsiaTheme="minorEastAsia"/>
          <w:szCs w:val="20"/>
          <w:lang w:eastAsia="zh-CN"/>
        </w:rPr>
        <w:t>Intel</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180E8337" w14:textId="77777777" w:rsidR="00A5210B" w:rsidRPr="00344ADC" w:rsidRDefault="00A5210B" w:rsidP="00A5210B">
      <w:pPr>
        <w:spacing w:before="120" w:after="120" w:line="276" w:lineRule="auto"/>
        <w:jc w:val="both"/>
        <w:rPr>
          <w:rFonts w:eastAsiaTheme="minorEastAsia"/>
          <w:lang w:eastAsia="zh-CN"/>
        </w:rPr>
      </w:pPr>
    </w:p>
    <w:p w14:paraId="7FCC82C2"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3C14C01" w14:textId="0FA443A6"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 xml:space="preserve">Nokia,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{&gt;10~224.9}</w:t>
      </w:r>
    </w:p>
    <w:p w14:paraId="098DA233" w14:textId="01A249EF"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2</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Huawei,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sidR="00641E55">
        <w:rPr>
          <w:rFonts w:ascii="Times New Roman" w:eastAsiaTheme="minorEastAsia" w:hAnsi="Times New Roman"/>
          <w:sz w:val="20"/>
        </w:rPr>
        <w:t xml:space="preserve">&gt;15, </w:t>
      </w:r>
      <w:r w:rsidR="00A5210B" w:rsidRPr="00344ADC">
        <w:rPr>
          <w:rFonts w:ascii="Times New Roman" w:eastAsiaTheme="minorEastAsia" w:hAnsi="Times New Roman"/>
          <w:sz w:val="20"/>
        </w:rPr>
        <w:t>&gt;240}</w:t>
      </w:r>
    </w:p>
    <w:p w14:paraId="19943E38" w14:textId="77777777" w:rsidR="00A5210B" w:rsidRPr="00344ADC" w:rsidRDefault="00A5210B" w:rsidP="00A5210B">
      <w:pPr>
        <w:spacing w:before="120" w:after="120" w:line="276" w:lineRule="auto"/>
        <w:jc w:val="both"/>
        <w:rPr>
          <w:rFonts w:eastAsiaTheme="minorEastAsia"/>
          <w:lang w:eastAsia="zh-CN"/>
        </w:rPr>
      </w:pPr>
    </w:p>
    <w:p w14:paraId="6723ACF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EAEF8D6" w14:textId="49FB0AA6"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w:t>
      </w:r>
      <w:r w:rsidR="00A5210B" w:rsidRPr="00344ADC">
        <w:rPr>
          <w:rFonts w:ascii="Times New Roman" w:eastAsiaTheme="minorEastAsia" w:hAnsi="Times New Roman" w:hint="eastAsia"/>
          <w:sz w:val="20"/>
        </w:rPr>
        <w:t>~</w:t>
      </w:r>
      <w:r w:rsidR="00A5210B" w:rsidRPr="00344ADC">
        <w:rPr>
          <w:rFonts w:ascii="Times New Roman" w:eastAsiaTheme="minorEastAsia" w:hAnsi="Times New Roman"/>
          <w:sz w:val="20"/>
        </w:rPr>
        <w:t>9.49}, and the mean value of capacity performance is approximately [].</w:t>
      </w:r>
    </w:p>
    <w:p w14:paraId="798D0EAB" w14:textId="24BDA094"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4</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ZTE, Huawei, </w:t>
      </w:r>
      <w:r w:rsidRPr="003E669D">
        <w:rPr>
          <w:rFonts w:ascii="Times New Roman" w:eastAsiaTheme="minorEastAsia" w:hAnsi="Times New Roman"/>
          <w:sz w:val="20"/>
        </w:rPr>
        <w:t>Qualcomm</w:t>
      </w:r>
      <w:r>
        <w:rPr>
          <w:rFonts w:ascii="Times New Roman" w:eastAsiaTheme="minorEastAsia" w:hAnsi="Times New Roman"/>
          <w:sz w:val="20"/>
        </w:rPr>
        <w:t>, Intel</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w:t>
      </w:r>
      <w:r w:rsidR="00A5210B" w:rsidRPr="00C814D1">
        <w:rPr>
          <w:rFonts w:ascii="Times New Roman" w:eastAsiaTheme="minorEastAsia" w:hAnsi="Times New Roman"/>
          <w:sz w:val="20"/>
        </w:rPr>
        <w:t>{</w:t>
      </w:r>
      <w:r w:rsidR="00641E55">
        <w:rPr>
          <w:rFonts w:ascii="Times New Roman" w:hAnsi="Times New Roman"/>
          <w:sz w:val="20"/>
        </w:rPr>
        <w:t>7.3</w:t>
      </w:r>
      <w:r w:rsidRPr="00B96C69">
        <w:rPr>
          <w:rFonts w:ascii="Times New Roman" w:hAnsi="Times New Roman"/>
          <w:sz w:val="20"/>
        </w:rPr>
        <w:t>~14.7</w:t>
      </w:r>
      <w:r w:rsidR="00A5210B" w:rsidRPr="00C814D1">
        <w:rPr>
          <w:rFonts w:ascii="Times New Roman" w:eastAsiaTheme="minorEastAsia" w:hAnsi="Times New Roman"/>
          <w:sz w:val="20"/>
        </w:rPr>
        <w:t>}</w:t>
      </w:r>
      <w:r w:rsidR="00A5210B" w:rsidRPr="00344ADC">
        <w:rPr>
          <w:rFonts w:ascii="Times New Roman" w:eastAsiaTheme="minorEastAsia" w:hAnsi="Times New Roman"/>
          <w:sz w:val="20"/>
        </w:rPr>
        <w:t>, and the mean value of capacity performance is approximately [].</w:t>
      </w:r>
    </w:p>
    <w:p w14:paraId="3378A9A9" w14:textId="77777777" w:rsidR="00A5210B" w:rsidRPr="00344ADC" w:rsidDel="00EA0CCC" w:rsidRDefault="00A5210B" w:rsidP="00A5210B">
      <w:pPr>
        <w:spacing w:before="120" w:after="120" w:line="276" w:lineRule="auto"/>
        <w:jc w:val="both"/>
        <w:rPr>
          <w:b/>
          <w:bCs/>
          <w:u w:val="single"/>
        </w:rPr>
      </w:pPr>
    </w:p>
    <w:p w14:paraId="371195D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8ADD343" w14:textId="19C604D7"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{5~10.78}, and the mean value of capacity performance is approximately [].</w:t>
      </w:r>
    </w:p>
    <w:p w14:paraId="7F8E84BB" w14:textId="3696F2B7" w:rsidR="00A5210B" w:rsidRPr="00131E9F" w:rsidRDefault="003E669D" w:rsidP="00131E9F">
      <w:pPr>
        <w:pStyle w:val="af7"/>
        <w:numPr>
          <w:ilvl w:val="0"/>
          <w:numId w:val="13"/>
        </w:numPr>
        <w:spacing w:before="120" w:after="120" w:line="276" w:lineRule="auto"/>
        <w:ind w:firstLineChars="0"/>
        <w:rPr>
          <w:rFonts w:eastAsiaTheme="minorEastAsia"/>
        </w:rPr>
      </w:pPr>
      <w:r>
        <w:rPr>
          <w:rFonts w:ascii="Times New Roman" w:eastAsiaTheme="minorEastAsia" w:hAnsi="Times New Roman"/>
          <w:sz w:val="20"/>
        </w:rPr>
        <w:t xml:space="preserve">According to </w:t>
      </w:r>
      <w:r w:rsidR="00DE118F">
        <w:rPr>
          <w:rFonts w:ascii="Times New Roman" w:eastAsiaTheme="minorEastAsia" w:hAnsi="Times New Roman"/>
          <w:sz w:val="20"/>
        </w:rPr>
        <w:t>1</w:t>
      </w:r>
      <w:r w:rsidRPr="005C1998">
        <w:rPr>
          <w:rFonts w:ascii="Times New Roman" w:eastAsiaTheme="minorEastAsia" w:hAnsi="Times New Roman"/>
          <w:sz w:val="20"/>
        </w:rPr>
        <w:t xml:space="preserve"> source (</w:t>
      </w:r>
      <w:r w:rsidRPr="003E669D">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with MU-MIMO, the capacity performances are in the range of {</w:t>
      </w:r>
      <w:r>
        <w:rPr>
          <w:rFonts w:ascii="Times New Roman" w:eastAsiaTheme="minorEastAsia" w:hAnsi="Times New Roman"/>
          <w:sz w:val="20"/>
        </w:rPr>
        <w:t>3.1</w:t>
      </w:r>
      <w:r w:rsidRPr="00344ADC">
        <w:rPr>
          <w:rFonts w:ascii="Times New Roman" w:eastAsiaTheme="minorEastAsia" w:hAnsi="Times New Roman"/>
          <w:sz w:val="20"/>
        </w:rPr>
        <w:t>}, and the mean value of capacity performance is approximately [].</w:t>
      </w:r>
    </w:p>
    <w:p w14:paraId="1987008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UL</w:t>
      </w:r>
    </w:p>
    <w:p w14:paraId="6B2B3764" w14:textId="3D888A24" w:rsidR="00A5210B" w:rsidRPr="00344ADC" w:rsidRDefault="00A5210B" w:rsidP="00A5210B">
      <w:pPr>
        <w:spacing w:before="120" w:after="120" w:line="276" w:lineRule="auto"/>
        <w:jc w:val="both"/>
        <w:rPr>
          <w:lang w:eastAsia="zh-CN"/>
        </w:rPr>
      </w:pPr>
      <w:r w:rsidRPr="00344ADC">
        <w:rPr>
          <w:lang w:eastAsia="zh-CN"/>
        </w:rPr>
        <w:t>5 sources (</w:t>
      </w:r>
      <w:r w:rsidRPr="00344ADC">
        <w:rPr>
          <w:szCs w:val="20"/>
          <w:lang w:eastAsia="zh-CN"/>
        </w:rPr>
        <w:t xml:space="preserve">Ericsson, </w:t>
      </w:r>
      <w:r w:rsidR="006A5C84" w:rsidRPr="00902898">
        <w:rPr>
          <w:rFonts w:eastAsiaTheme="minorEastAsia"/>
        </w:rPr>
        <w:t>MediaTek</w:t>
      </w:r>
      <w:r w:rsidRPr="00344ADC">
        <w:rPr>
          <w:szCs w:val="20"/>
          <w:lang w:eastAsia="zh-CN"/>
        </w:rPr>
        <w:t>, vivo,</w:t>
      </w:r>
      <w:r w:rsidR="006A5C84">
        <w:rPr>
          <w:rFonts w:eastAsiaTheme="minorEastAsia"/>
          <w:szCs w:val="20"/>
          <w:lang w:eastAsia="zh-CN"/>
        </w:rPr>
        <w:t xml:space="preserve"> </w:t>
      </w:r>
      <w:r w:rsidRPr="00344ADC">
        <w:rPr>
          <w:rFonts w:eastAsiaTheme="minorEastAsia"/>
          <w:szCs w:val="20"/>
          <w:lang w:eastAsia="zh-CN"/>
        </w:rPr>
        <w:t xml:space="preserve">Huawei, </w:t>
      </w:r>
      <w:r w:rsidR="006A5C84" w:rsidRPr="006A5C84">
        <w:rPr>
          <w:rFonts w:eastAsiaTheme="minorEastAsia"/>
          <w:szCs w:val="20"/>
          <w:lang w:eastAsia="zh-CN"/>
        </w:rPr>
        <w:t>Qualcomm</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3F8F20F" w14:textId="77777777" w:rsidR="00A5210B" w:rsidRPr="00344ADC" w:rsidRDefault="00A5210B" w:rsidP="00A5210B">
      <w:pPr>
        <w:spacing w:before="120" w:after="120" w:line="276" w:lineRule="auto"/>
        <w:jc w:val="both"/>
        <w:rPr>
          <w:rFonts w:eastAsiaTheme="minorEastAsia"/>
          <w:lang w:eastAsia="zh-CN"/>
        </w:rPr>
      </w:pPr>
    </w:p>
    <w:p w14:paraId="306B17AC"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77DC75" w14:textId="38CD780C"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w:t>
      </w:r>
      <w:r>
        <w:rPr>
          <w:rFonts w:ascii="Times New Roman" w:eastAsiaTheme="minorEastAsia" w:hAnsi="Times New Roman"/>
          <w:sz w:val="20"/>
        </w:rPr>
        <w:t>15</w:t>
      </w:r>
      <w:r w:rsidR="00A5210B" w:rsidRPr="00344ADC">
        <w:rPr>
          <w:rFonts w:ascii="Times New Roman" w:eastAsiaTheme="minorEastAsia" w:hAnsi="Times New Roman"/>
          <w:sz w:val="20"/>
        </w:rPr>
        <w:t>~143}.</w:t>
      </w:r>
    </w:p>
    <w:p w14:paraId="6C51261B" w14:textId="57EA16C5"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Pr>
          <w:rFonts w:ascii="Times New Roman" w:eastAsiaTheme="minorEastAsia" w:hAnsi="Times New Roman"/>
          <w:sz w:val="20"/>
        </w:rPr>
        <w:t>Huawei</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Pr>
          <w:rFonts w:ascii="Times New Roman" w:eastAsiaTheme="minorEastAsia" w:hAnsi="Times New Roman"/>
          <w:sz w:val="20"/>
        </w:rPr>
        <w:t>&gt;15</w:t>
      </w:r>
      <w:r w:rsidR="00573C47">
        <w:rPr>
          <w:rFonts w:ascii="Times New Roman" w:eastAsiaTheme="minorEastAsia" w:hAnsi="Times New Roman"/>
          <w:sz w:val="20"/>
        </w:rPr>
        <w:t xml:space="preserve">, </w:t>
      </w:r>
      <w:r w:rsidR="00A5210B" w:rsidRPr="00344ADC">
        <w:rPr>
          <w:rFonts w:ascii="Times New Roman" w:eastAsiaTheme="minorEastAsia" w:hAnsi="Times New Roman"/>
          <w:sz w:val="20"/>
        </w:rPr>
        <w:t>&gt;240}.</w:t>
      </w:r>
    </w:p>
    <w:p w14:paraId="002FBD18" w14:textId="77777777" w:rsidR="00A5210B" w:rsidRPr="00344ADC" w:rsidRDefault="00A5210B" w:rsidP="00A5210B">
      <w:pPr>
        <w:spacing w:before="120" w:after="120" w:line="276" w:lineRule="auto"/>
        <w:jc w:val="both"/>
        <w:rPr>
          <w:rFonts w:eastAsiaTheme="minorEastAsia"/>
          <w:lang w:eastAsia="zh-CN"/>
        </w:rPr>
      </w:pPr>
    </w:p>
    <w:p w14:paraId="4275E8C2" w14:textId="77777777" w:rsidR="00A5210B" w:rsidRPr="00677B2C" w:rsidRDefault="00A5210B" w:rsidP="00A5210B">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406F264E" w14:textId="4A785790" w:rsidR="00A5210B" w:rsidRPr="00677B2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SU-MIMO, the capacity performances are in the range of {0~1.34}, and the mean value of capacity performance is smaller than [].</w:t>
      </w:r>
    </w:p>
    <w:p w14:paraId="031D5FAC" w14:textId="2EF7DED1" w:rsidR="00A5210B" w:rsidRPr="00677B2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Qualcomm</w:t>
      </w:r>
      <w:r w:rsidR="00C75471">
        <w:rPr>
          <w:rFonts w:ascii="Times New Roman" w:eastAsiaTheme="minorEastAsia" w:hAnsi="Times New Roman"/>
          <w:sz w:val="20"/>
        </w:rPr>
        <w:t>, Huawei</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MU-MIMO, the capacity performances are in the range of {0, &lt;1}, and the mean value of capacity performance is smaller than [].</w:t>
      </w:r>
    </w:p>
    <w:p w14:paraId="18EBFB17" w14:textId="77777777" w:rsidR="00A5210B" w:rsidRPr="00344ADC" w:rsidRDefault="00A5210B" w:rsidP="00A5210B">
      <w:pPr>
        <w:rPr>
          <w:rFonts w:eastAsia="SimSun"/>
        </w:rPr>
      </w:pPr>
    </w:p>
    <w:p w14:paraId="300C5E4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FR2 InH DL</w:t>
      </w:r>
    </w:p>
    <w:p w14:paraId="658987C2" w14:textId="77777777" w:rsidR="00A5210B" w:rsidRPr="00344ADC" w:rsidRDefault="00A5210B" w:rsidP="00A5210B">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6829FFA1" w14:textId="77777777" w:rsidR="00A5210B" w:rsidRPr="00344ADC" w:rsidRDefault="00A5210B" w:rsidP="00A5210B">
      <w:pPr>
        <w:spacing w:before="120" w:after="120" w:line="276" w:lineRule="auto"/>
        <w:jc w:val="both"/>
        <w:rPr>
          <w:rFonts w:eastAsiaTheme="minorEastAsia"/>
          <w:lang w:eastAsia="zh-CN"/>
        </w:rPr>
      </w:pPr>
    </w:p>
    <w:p w14:paraId="2E40C1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5557257" w14:textId="762BC9D2"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131E9F">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&gt;20</w:t>
      </w:r>
      <w:r w:rsidR="001D42CF">
        <w:rPr>
          <w:rFonts w:ascii="Times New Roman" w:eastAsiaTheme="minorEastAsia" w:hAnsi="Times New Roman"/>
          <w:sz w:val="20"/>
        </w:rPr>
        <w:t>, 27.5</w:t>
      </w:r>
      <w:r w:rsidR="00A5210B" w:rsidRPr="00344ADC">
        <w:rPr>
          <w:rFonts w:ascii="Times New Roman" w:eastAsiaTheme="minorEastAsia" w:hAnsi="Times New Roman"/>
          <w:sz w:val="20"/>
        </w:rPr>
        <w:t>}.</w:t>
      </w:r>
    </w:p>
    <w:p w14:paraId="602B126A" w14:textId="13D1CF8F" w:rsidR="00785275" w:rsidRPr="00344ADC" w:rsidRDefault="00785275" w:rsidP="00785275">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101EB1" w14:textId="77777777" w:rsidR="00A5210B" w:rsidRPr="00785275" w:rsidRDefault="00A5210B" w:rsidP="00A5210B">
      <w:pPr>
        <w:spacing w:before="120" w:after="120" w:line="276" w:lineRule="auto"/>
        <w:jc w:val="both"/>
        <w:rPr>
          <w:rFonts w:eastAsiaTheme="minorEastAsia"/>
          <w:lang w:eastAsia="zh-CN"/>
        </w:rPr>
      </w:pPr>
    </w:p>
    <w:p w14:paraId="177630C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C3A699C" w14:textId="17DC3EF0"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D42CF">
        <w:rPr>
          <w:rFonts w:ascii="Times New Roman" w:eastAsiaTheme="minorEastAsia" w:hAnsi="Times New Roman"/>
          <w:sz w:val="20"/>
        </w:rPr>
        <w:t>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001D42CF" w:rsidRPr="004B5838">
        <w:rPr>
          <w:rFonts w:ascii="Times New Roman" w:eastAsiaTheme="minorEastAsia" w:hAnsi="Times New Roman"/>
          <w:sz w:val="20"/>
        </w:rPr>
        <w:t>6</w:t>
      </w:r>
      <w:r w:rsidRPr="00B96C69">
        <w:rPr>
          <w:rFonts w:ascii="Times New Roman" w:hAnsi="Times New Roman"/>
          <w:sz w:val="20"/>
        </w:rPr>
        <w:t>~11</w:t>
      </w:r>
      <w:r w:rsidR="00A5210B" w:rsidRPr="004B5838">
        <w:rPr>
          <w:rFonts w:ascii="Times New Roman" w:eastAsiaTheme="minorEastAsia" w:hAnsi="Times New Roman"/>
          <w:sz w:val="20"/>
        </w:rPr>
        <w:t>},</w:t>
      </w:r>
      <w:r w:rsidR="00A5210B" w:rsidRPr="00344ADC">
        <w:rPr>
          <w:rFonts w:ascii="Times New Roman" w:eastAsiaTheme="minorEastAsia" w:hAnsi="Times New Roman"/>
          <w:sz w:val="20"/>
        </w:rPr>
        <w:t xml:space="preserve"> and the mean value of capacity performance is approximately [].</w:t>
      </w:r>
    </w:p>
    <w:p w14:paraId="529DD6C4" w14:textId="2A5572A2" w:rsidR="00CC1459" w:rsidRPr="00344ADC" w:rsidRDefault="00CC1459" w:rsidP="00CC1459">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28</w:t>
      </w:r>
      <w:r w:rsidRPr="00344ADC">
        <w:rPr>
          <w:rFonts w:ascii="Times New Roman" w:eastAsiaTheme="minorEastAsia" w:hAnsi="Times New Roman"/>
          <w:sz w:val="20"/>
        </w:rPr>
        <w:t>}.</w:t>
      </w:r>
    </w:p>
    <w:p w14:paraId="57F2504D" w14:textId="77777777" w:rsidR="00A5210B" w:rsidRPr="00CC1459" w:rsidRDefault="00A5210B" w:rsidP="00A5210B">
      <w:pPr>
        <w:spacing w:before="120" w:after="120" w:line="276" w:lineRule="auto"/>
        <w:jc w:val="both"/>
        <w:rPr>
          <w:rFonts w:eastAsiaTheme="minorEastAsia"/>
          <w:lang w:eastAsia="zh-CN"/>
        </w:rPr>
      </w:pPr>
    </w:p>
    <w:p w14:paraId="05FF708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8C49ED" w14:textId="77673E99"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Ericsson,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Pr="00B96C69">
        <w:rPr>
          <w:rFonts w:ascii="Times New Roman" w:hAnsi="Times New Roman"/>
          <w:sz w:val="20"/>
        </w:rPr>
        <w:t>3.3</w:t>
      </w:r>
      <w:r w:rsidRPr="004B5838">
        <w:rPr>
          <w:rFonts w:ascii="Times New Roman" w:eastAsiaTheme="minorEastAsia" w:hAnsi="Times New Roman"/>
          <w:sz w:val="20"/>
        </w:rPr>
        <w:t>~</w:t>
      </w:r>
      <w:r w:rsidR="004B5838" w:rsidRPr="004B5838">
        <w:rPr>
          <w:rFonts w:ascii="Times New Roman" w:eastAsiaTheme="minorEastAsia" w:hAnsi="Times New Roman"/>
          <w:sz w:val="20"/>
        </w:rPr>
        <w:t xml:space="preserve"> </w:t>
      </w:r>
      <w:r w:rsidRPr="004B5838">
        <w:rPr>
          <w:rFonts w:ascii="Times New Roman" w:eastAsiaTheme="minorEastAsia" w:hAnsi="Times New Roman"/>
          <w:sz w:val="20"/>
        </w:rPr>
        <w:t>&gt;</w:t>
      </w:r>
      <w:r w:rsidRPr="00B96C69">
        <w:rPr>
          <w:rFonts w:ascii="Times New Roman" w:hAnsi="Times New Roman"/>
          <w:sz w:val="20"/>
        </w:rPr>
        <w:t>10</w:t>
      </w:r>
      <w:r w:rsidR="00A5210B" w:rsidRPr="00344ADC">
        <w:rPr>
          <w:rFonts w:ascii="Times New Roman" w:eastAsiaTheme="minorEastAsia" w:hAnsi="Times New Roman"/>
          <w:sz w:val="20"/>
        </w:rPr>
        <w:t>}.</w:t>
      </w:r>
    </w:p>
    <w:p w14:paraId="12A0DC58" w14:textId="2452A933" w:rsidR="004B5838" w:rsidRPr="00344ADC" w:rsidRDefault="004B5838" w:rsidP="004B5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26</w:t>
      </w:r>
      <w:r w:rsidRPr="00344ADC">
        <w:rPr>
          <w:rFonts w:ascii="Times New Roman" w:eastAsiaTheme="minorEastAsia" w:hAnsi="Times New Roman"/>
          <w:sz w:val="20"/>
        </w:rPr>
        <w:t>}.</w:t>
      </w:r>
    </w:p>
    <w:p w14:paraId="27FCD800" w14:textId="77777777" w:rsidR="00A5210B" w:rsidRPr="004B5838" w:rsidRDefault="00A5210B" w:rsidP="00A5210B">
      <w:pPr>
        <w:spacing w:before="120" w:after="120" w:line="276" w:lineRule="auto"/>
        <w:jc w:val="both"/>
        <w:rPr>
          <w:rFonts w:eastAsiaTheme="minorEastAsia"/>
          <w:lang w:eastAsia="zh-CN"/>
        </w:rPr>
      </w:pPr>
    </w:p>
    <w:p w14:paraId="29F735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0BD58747" w14:textId="04C63405"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{3~6.13}, and the mean value of capacity performance is approximately [].</w:t>
      </w:r>
    </w:p>
    <w:p w14:paraId="700ADA26" w14:textId="3D9A3E61" w:rsidR="0055022C" w:rsidRPr="00344ADC" w:rsidRDefault="0055022C" w:rsidP="0055022C">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20.5</w:t>
      </w:r>
      <w:r w:rsidRPr="00344ADC">
        <w:rPr>
          <w:rFonts w:ascii="Times New Roman" w:eastAsiaTheme="minorEastAsia" w:hAnsi="Times New Roman"/>
          <w:sz w:val="20"/>
        </w:rPr>
        <w:t>}.</w:t>
      </w:r>
    </w:p>
    <w:p w14:paraId="19B36CB0" w14:textId="77777777" w:rsidR="00A5210B" w:rsidRPr="00344ADC" w:rsidRDefault="00A5210B" w:rsidP="00A5210B">
      <w:pPr>
        <w:rPr>
          <w:rFonts w:eastAsia="SimSun"/>
        </w:rPr>
      </w:pPr>
    </w:p>
    <w:p w14:paraId="135D50C4"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7DF024D9" w14:textId="77777777" w:rsidR="00A5210B" w:rsidRPr="00344ADC" w:rsidRDefault="00A5210B" w:rsidP="00A5210B">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00C29B23" w14:textId="77777777" w:rsidR="00A5210B" w:rsidRPr="00344ADC" w:rsidRDefault="00A5210B" w:rsidP="00A5210B">
      <w:pPr>
        <w:spacing w:before="120" w:after="120" w:line="276" w:lineRule="auto"/>
        <w:jc w:val="both"/>
        <w:rPr>
          <w:rFonts w:eastAsiaTheme="minorEastAsia"/>
          <w:lang w:eastAsia="zh-CN"/>
        </w:rPr>
      </w:pPr>
    </w:p>
    <w:p w14:paraId="44C63C6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407CEC1" w14:textId="42C644A3"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20</w:t>
      </w:r>
      <w:r w:rsidR="00542112">
        <w:rPr>
          <w:rFonts w:ascii="Times New Roman" w:eastAsiaTheme="minorEastAsia" w:hAnsi="Times New Roman"/>
          <w:sz w:val="20"/>
        </w:rPr>
        <w:t xml:space="preserve">, </w:t>
      </w:r>
      <w:r w:rsidR="00A5210B" w:rsidRPr="00344ADC">
        <w:rPr>
          <w:rFonts w:ascii="Times New Roman" w:eastAsiaTheme="minorEastAsia" w:hAnsi="Times New Roman"/>
          <w:sz w:val="20"/>
        </w:rPr>
        <w:t>24}.</w:t>
      </w:r>
    </w:p>
    <w:p w14:paraId="7B4F6D67" w14:textId="29B3FB81" w:rsidR="001944C8" w:rsidRPr="00344ADC" w:rsidRDefault="001944C8" w:rsidP="001944C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937BCF" w14:textId="77777777" w:rsidR="00A5210B" w:rsidRPr="00344ADC" w:rsidRDefault="00A5210B" w:rsidP="00A5210B">
      <w:pPr>
        <w:spacing w:before="120" w:after="120" w:line="276" w:lineRule="auto"/>
        <w:rPr>
          <w:rFonts w:eastAsiaTheme="minorEastAsia"/>
        </w:rPr>
      </w:pPr>
    </w:p>
    <w:p w14:paraId="470188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0E9B05C" w14:textId="4B43EA1F"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w:t>
      </w:r>
      <w:r w:rsidR="00A5210B" w:rsidRPr="00344ADC">
        <w:rPr>
          <w:rFonts w:ascii="Times New Roman" w:eastAsiaTheme="minorEastAsia" w:hAnsi="Times New Roman"/>
          <w:sz w:val="20"/>
        </w:rPr>
        <w:lastRenderedPageBreak/>
        <w:t>the capacity performances are in the range of {6~16.16}, and the mean value of capacity performance is approximately [].</w:t>
      </w:r>
    </w:p>
    <w:p w14:paraId="53ED9AD5" w14:textId="6158E7F8" w:rsidR="00E955A1" w:rsidRPr="00344ADC" w:rsidRDefault="00E955A1" w:rsidP="00E955A1">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25</w:t>
      </w:r>
      <w:r w:rsidRPr="00344ADC">
        <w:rPr>
          <w:rFonts w:ascii="Times New Roman" w:eastAsiaTheme="minorEastAsia" w:hAnsi="Times New Roman"/>
          <w:sz w:val="20"/>
        </w:rPr>
        <w:t>}.</w:t>
      </w:r>
    </w:p>
    <w:p w14:paraId="401F8061" w14:textId="77777777" w:rsidR="00A5210B" w:rsidRPr="00344ADC" w:rsidRDefault="00A5210B" w:rsidP="00A5210B">
      <w:pPr>
        <w:spacing w:before="120" w:after="120" w:line="276" w:lineRule="auto"/>
        <w:jc w:val="both"/>
        <w:rPr>
          <w:b/>
          <w:bCs/>
          <w:u w:val="single"/>
        </w:rPr>
      </w:pPr>
    </w:p>
    <w:p w14:paraId="138CE39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F046709" w14:textId="077976FD"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{5.3~13.44}, and the mean value of capacity performance is approximately [].</w:t>
      </w:r>
    </w:p>
    <w:p w14:paraId="5F20F86C" w14:textId="57DC46B4" w:rsidR="00172E7A" w:rsidRPr="00344ADC" w:rsidRDefault="00172E7A" w:rsidP="00172E7A">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23.5</w:t>
      </w:r>
      <w:r w:rsidRPr="00344ADC">
        <w:rPr>
          <w:rFonts w:ascii="Times New Roman" w:eastAsiaTheme="minorEastAsia" w:hAnsi="Times New Roman"/>
          <w:sz w:val="20"/>
        </w:rPr>
        <w:t>}.</w:t>
      </w:r>
    </w:p>
    <w:p w14:paraId="06F180D1" w14:textId="77777777" w:rsidR="00A5210B" w:rsidRPr="00172E7A" w:rsidRDefault="00A5210B" w:rsidP="00A5210B">
      <w:pPr>
        <w:spacing w:before="120" w:after="120" w:line="276" w:lineRule="auto"/>
        <w:jc w:val="both"/>
        <w:rPr>
          <w:rFonts w:eastAsiaTheme="minorEastAsia"/>
          <w:lang w:eastAsia="zh-CN"/>
        </w:rPr>
      </w:pPr>
    </w:p>
    <w:p w14:paraId="79E77C68"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409CA19C" w14:textId="59D68593"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{2~8.2}, and the mean value of capacity performance is approximately [].</w:t>
      </w:r>
    </w:p>
    <w:p w14:paraId="53F0B304" w14:textId="4B98C5BC"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sources (</w:t>
      </w:r>
      <w:r>
        <w:rPr>
          <w:rFonts w:ascii="Times New Roman" w:eastAsiaTheme="minorEastAsia" w:hAnsi="Times New Roman"/>
          <w:sz w:val="20"/>
        </w:rPr>
        <w:t>vivo</w:t>
      </w:r>
      <w:r w:rsidR="00E448FD">
        <w:rPr>
          <w:rFonts w:ascii="Times New Roman" w:eastAsiaTheme="minorEastAsia" w:hAnsi="Times New Roman"/>
          <w:sz w:val="20"/>
        </w:rPr>
        <w:t xml:space="preserve">, </w:t>
      </w:r>
      <w:r w:rsidR="00E448FD"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400MHz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16</w:t>
      </w:r>
      <w:r>
        <w:rPr>
          <w:rFonts w:ascii="Times New Roman" w:eastAsiaTheme="minorEastAsia" w:hAnsi="Times New Roman"/>
          <w:sz w:val="20"/>
        </w:rPr>
        <w:t xml:space="preserve">, </w:t>
      </w:r>
      <w:r w:rsidR="00A5210B" w:rsidRPr="00344ADC">
        <w:rPr>
          <w:rFonts w:ascii="Times New Roman" w:eastAsiaTheme="minorEastAsia" w:hAnsi="Times New Roman"/>
          <w:sz w:val="20"/>
        </w:rPr>
        <w:t>19}.</w:t>
      </w:r>
    </w:p>
    <w:p w14:paraId="54107605" w14:textId="77777777" w:rsidR="00A5210B" w:rsidRPr="00967A6B" w:rsidRDefault="00A5210B" w:rsidP="00967A6B">
      <w:pPr>
        <w:rPr>
          <w:rFonts w:eastAsia="SimSun"/>
        </w:rPr>
      </w:pPr>
    </w:p>
    <w:p w14:paraId="168C884B"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InH UL</w:t>
      </w:r>
    </w:p>
    <w:p w14:paraId="28555CFF" w14:textId="77777777" w:rsidR="00A5210B" w:rsidRPr="00344ADC" w:rsidRDefault="00A5210B" w:rsidP="00A5210B">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fldChar w:fldCharType="begin"/>
      </w:r>
      <w:r>
        <w:instrText xml:space="preserve"> REF _Ref80082594 \h  \* MERGEFORMAT </w:instrText>
      </w:r>
      <w:r>
        <w:fldChar w:fldCharType="separate"/>
      </w:r>
      <w:r w:rsidRPr="00344ADC">
        <w:rPr>
          <w:szCs w:val="20"/>
        </w:rPr>
        <w:t xml:space="preserve">Table </w:t>
      </w:r>
      <w:r w:rsidRPr="00344ADC">
        <w:rPr>
          <w:noProof/>
          <w:szCs w:val="20"/>
        </w:rPr>
        <w:t>30</w:t>
      </w:r>
      <w: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6DDD5B81"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00C5EE5" w14:textId="77777777" w:rsidR="00A5210B" w:rsidRPr="00344ADC" w:rsidRDefault="00A5210B" w:rsidP="00A5210B">
      <w:pPr>
        <w:rPr>
          <w:rFonts w:eastAsia="SimSun"/>
        </w:rPr>
      </w:pPr>
    </w:p>
    <w:p w14:paraId="55A15AE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UL</w:t>
      </w:r>
    </w:p>
    <w:p w14:paraId="2A29E082" w14:textId="77777777" w:rsidR="00A5210B" w:rsidRPr="00344ADC" w:rsidRDefault="00A5210B" w:rsidP="00A5210B">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2396ADBA"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6936B85" w14:textId="4CB5CFE6" w:rsidR="00A5210B" w:rsidRDefault="00A5210B" w:rsidP="00A5210B">
      <w:pPr>
        <w:pStyle w:val="af7"/>
        <w:ind w:firstLine="400"/>
        <w:rPr>
          <w:rFonts w:ascii="Times New Roman" w:hAnsi="Times New Roman"/>
          <w:sz w:val="20"/>
        </w:rPr>
      </w:pPr>
    </w:p>
    <w:p w14:paraId="681B5A65" w14:textId="60457030"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Impact on</w:t>
      </w:r>
      <w:r w:rsidR="000972E7">
        <w:rPr>
          <w:rFonts w:ascii="Arial" w:eastAsia="SimSun" w:hAnsi="Arial" w:cs="Arial"/>
          <w:sz w:val="24"/>
          <w:lang w:eastAsia="zh-CN"/>
        </w:rPr>
        <w:t xml:space="preserve"> capacity</w:t>
      </w:r>
    </w:p>
    <w:p w14:paraId="75F58C7C" w14:textId="460282BF" w:rsidR="000972E7" w:rsidRDefault="000972E7" w:rsidP="00A5210B">
      <w:pPr>
        <w:pStyle w:val="af7"/>
        <w:ind w:firstLine="400"/>
        <w:rPr>
          <w:rFonts w:ascii="Times New Roman" w:hAnsi="Times New Roman"/>
          <w:sz w:val="20"/>
        </w:rPr>
      </w:pPr>
    </w:p>
    <w:p w14:paraId="140D3511" w14:textId="7951F3B6" w:rsidR="008240BB" w:rsidRDefault="008240BB" w:rsidP="008240BB">
      <w:pPr>
        <w:pStyle w:val="af7"/>
        <w:ind w:firstLineChars="0" w:firstLine="0"/>
        <w:rPr>
          <w:rFonts w:ascii="Times New Roman" w:hAnsi="Times New Roman"/>
          <w:sz w:val="20"/>
        </w:rPr>
      </w:pPr>
      <w:r>
        <w:rPr>
          <w:rFonts w:ascii="Times New Roman" w:hAnsi="Times New Roman"/>
          <w:sz w:val="20"/>
        </w:rPr>
        <w:t xml:space="preserve">This section summarizes the key observations for capacity,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57FF8D9E" w14:textId="01E8D406" w:rsidR="008240BB" w:rsidRDefault="008240BB" w:rsidP="008240BB">
      <w:pPr>
        <w:pStyle w:val="af7"/>
        <w:ind w:firstLineChars="0" w:firstLine="0"/>
        <w:rPr>
          <w:rFonts w:ascii="Times New Roman" w:hAnsi="Times New Roman"/>
          <w:sz w:val="20"/>
        </w:rPr>
      </w:pPr>
    </w:p>
    <w:p w14:paraId="5C1A93B0" w14:textId="16DB0AED" w:rsidR="008240BB" w:rsidRDefault="00C30C98" w:rsidP="008240BB">
      <w:pPr>
        <w:pStyle w:val="af7"/>
        <w:ind w:firstLineChars="0" w:firstLine="0"/>
        <w:rPr>
          <w:rFonts w:ascii="Times New Roman" w:hAnsi="Times New Roman"/>
          <w:sz w:val="20"/>
        </w:rPr>
      </w:pPr>
      <w:r>
        <w:rPr>
          <w:rFonts w:ascii="Times New Roman" w:hAnsi="Times New Roman"/>
          <w:sz w:val="20"/>
        </w:rPr>
        <w:t>(</w:t>
      </w:r>
      <w:r w:rsidR="008240BB">
        <w:rPr>
          <w:rFonts w:ascii="Times New Roman" w:hAnsi="Times New Roman"/>
          <w:sz w:val="20"/>
        </w:rPr>
        <w:t xml:space="preserve">Since there are limited results for different cases, following </w:t>
      </w:r>
      <w:r w:rsidR="008240BB" w:rsidRPr="008240BB">
        <w:rPr>
          <w:rFonts w:ascii="Times New Roman" w:hAnsi="Times New Roman"/>
          <w:sz w:val="20"/>
        </w:rPr>
        <w:t>initial observations are provided</w:t>
      </w:r>
      <w:r w:rsidR="008240BB">
        <w:rPr>
          <w:rFonts w:ascii="Times New Roman" w:hAnsi="Times New Roman"/>
          <w:sz w:val="20"/>
        </w:rPr>
        <w:t xml:space="preserve"> as examples.</w:t>
      </w:r>
      <w:r>
        <w:rPr>
          <w:rFonts w:ascii="Times New Roman" w:hAnsi="Times New Roman"/>
          <w:sz w:val="20"/>
        </w:rPr>
        <w:t>)</w:t>
      </w:r>
    </w:p>
    <w:p w14:paraId="3BAFC736" w14:textId="13B33610" w:rsidR="008240BB" w:rsidRDefault="008240BB" w:rsidP="008240BB">
      <w:pPr>
        <w:pStyle w:val="af7"/>
        <w:ind w:firstLineChars="0" w:firstLine="0"/>
        <w:rPr>
          <w:rFonts w:ascii="Times New Roman" w:hAnsi="Times New Roman"/>
          <w:sz w:val="20"/>
        </w:rPr>
      </w:pPr>
    </w:p>
    <w:p w14:paraId="58BE2487" w14:textId="6BC0D80A" w:rsidR="00FC7577" w:rsidRPr="00344ADC" w:rsidRDefault="00FC7577" w:rsidP="00FC757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data rate</w:t>
      </w:r>
    </w:p>
    <w:p w14:paraId="4C778740" w14:textId="7776EF5B" w:rsidR="007E42D5" w:rsidRDefault="007E42D5" w:rsidP="00FC7577">
      <w:pPr>
        <w:spacing w:before="120" w:after="120" w:line="276" w:lineRule="auto"/>
        <w:jc w:val="both"/>
        <w:rPr>
          <w:lang w:eastAsia="zh-CN"/>
        </w:rPr>
      </w:pPr>
      <w:r w:rsidRPr="00344ADC">
        <w:rPr>
          <w:rFonts w:eastAsiaTheme="minorEastAsia" w:hint="eastAsia"/>
          <w:lang w:eastAsia="zh-CN"/>
        </w:rPr>
        <w:t>F</w:t>
      </w:r>
      <w:r w:rsidRPr="00344ADC">
        <w:rPr>
          <w:rFonts w:eastAsiaTheme="minorEastAsia"/>
          <w:lang w:eastAsia="zh-CN"/>
        </w:rPr>
        <w:t>ollowing is observed for</w:t>
      </w:r>
      <w:r>
        <w:rPr>
          <w:rFonts w:eastAsiaTheme="minorEastAsia"/>
          <w:lang w:eastAsia="zh-CN"/>
        </w:rPr>
        <w:t xml:space="preserve"> </w:t>
      </w:r>
      <w:r w:rsidRPr="008A42CF">
        <w:rPr>
          <w:rFonts w:eastAsiaTheme="minorEastAsia"/>
          <w:b/>
          <w:u w:val="single"/>
          <w:lang w:eastAsia="zh-CN"/>
        </w:rPr>
        <w:t>FR1 InH DL</w:t>
      </w:r>
    </w:p>
    <w:p w14:paraId="118C2A29" w14:textId="2DE7455D" w:rsidR="00FC7577" w:rsidRDefault="00FC7577" w:rsidP="007E42D5">
      <w:pPr>
        <w:pStyle w:val="af7"/>
        <w:numPr>
          <w:ilvl w:val="0"/>
          <w:numId w:val="13"/>
        </w:numPr>
        <w:spacing w:before="120" w:after="120" w:line="276" w:lineRule="auto"/>
        <w:ind w:firstLineChars="0"/>
        <w:rPr>
          <w:rFonts w:ascii="Times New Roman" w:eastAsiaTheme="minorEastAsia" w:hAnsi="Times New Roman"/>
          <w:sz w:val="20"/>
        </w:rPr>
      </w:pPr>
      <w:r w:rsidRPr="007E42D5">
        <w:rPr>
          <w:rFonts w:ascii="Times New Roman" w:eastAsiaTheme="minorEastAsia" w:hAnsi="Times New Roman"/>
          <w:sz w:val="20"/>
        </w:rPr>
        <w:t>9 sources (Nokia, Ericsson</w:t>
      </w:r>
      <w:r w:rsidRPr="007E42D5">
        <w:rPr>
          <w:rFonts w:ascii="Times New Roman" w:eastAsiaTheme="minorEastAsia" w:hAnsi="Times New Roman" w:hint="eastAsia"/>
          <w:sz w:val="20"/>
        </w:rPr>
        <w:t>,</w:t>
      </w:r>
      <w:r w:rsidRPr="007E42D5">
        <w:rPr>
          <w:rFonts w:ascii="Times New Roman" w:eastAsiaTheme="minorEastAsia" w:hAnsi="Times New Roman"/>
          <w:sz w:val="20"/>
        </w:rPr>
        <w:t xml:space="preserve"> Interdigital, Qualcomm, vivo, CATT, MediaTek, ZTE, CMCC) reported the evaluation results of capacity performance with InH, 100MHz bandwidth, DDDSU TDD format, as shown in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_Ref80046390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1</w:t>
      </w:r>
      <w:r w:rsidRPr="007E42D5">
        <w:rPr>
          <w:rFonts w:ascii="Times New Roman" w:eastAsiaTheme="minorEastAsia" w:hAnsi="Times New Roman"/>
          <w:sz w:val="20"/>
        </w:rPr>
        <w:fldChar w:fldCharType="end"/>
      </w:r>
      <w:r w:rsidRPr="007E42D5">
        <w:rPr>
          <w:rFonts w:ascii="Times New Roman" w:eastAsiaTheme="minorEastAsia" w:hAnsi="Times New Roman"/>
          <w:sz w:val="20"/>
        </w:rPr>
        <w:t xml:space="preserve"> to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_Ref80046554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4</w:t>
      </w:r>
      <w:r w:rsidRPr="007E42D5">
        <w:rPr>
          <w:rFonts w:ascii="Times New Roman" w:eastAsiaTheme="minorEastAsia" w:hAnsi="Times New Roman"/>
          <w:sz w:val="20"/>
        </w:rPr>
        <w:fldChar w:fldCharType="end"/>
      </w:r>
      <w:r w:rsidRPr="007E42D5">
        <w:rPr>
          <w:rFonts w:ascii="Times New Roman" w:eastAsiaTheme="minorEastAsia" w:hAnsi="Times New Roman"/>
          <w:sz w:val="20"/>
        </w:rPr>
        <w:t>.</w:t>
      </w:r>
    </w:p>
    <w:p w14:paraId="1C5CDCA6" w14:textId="5040E028" w:rsidR="003A3AE9" w:rsidRPr="003A3AE9" w:rsidRDefault="003A3AE9" w:rsidP="007E42D5">
      <w:pPr>
        <w:pStyle w:val="af7"/>
        <w:numPr>
          <w:ilvl w:val="0"/>
          <w:numId w:val="13"/>
        </w:numPr>
        <w:spacing w:before="120" w:after="120" w:line="276" w:lineRule="auto"/>
        <w:ind w:firstLineChars="0"/>
        <w:rPr>
          <w:rFonts w:ascii="Times New Roman" w:eastAsiaTheme="minorEastAsia" w:hAnsi="Times New Roman"/>
          <w:b/>
          <w:sz w:val="20"/>
        </w:rPr>
      </w:pPr>
      <w:r w:rsidRPr="003A3AE9">
        <w:rPr>
          <w:rFonts w:ascii="Times New Roman" w:eastAsiaTheme="minorEastAsia" w:hAnsi="Times New Roman"/>
          <w:b/>
          <w:sz w:val="20"/>
        </w:rPr>
        <w:t xml:space="preserve">For VR/AR, 10ms PDB, 60 </w:t>
      </w:r>
      <w:commentRangeStart w:id="14"/>
      <w:r w:rsidRPr="003A3AE9">
        <w:rPr>
          <w:rFonts w:ascii="Times New Roman" w:eastAsiaTheme="minorEastAsia" w:hAnsi="Times New Roman"/>
          <w:b/>
          <w:sz w:val="20"/>
        </w:rPr>
        <w:t>FPS</w:t>
      </w:r>
      <w:commentRangeEnd w:id="14"/>
      <w:r w:rsidR="00F50DAF">
        <w:rPr>
          <w:rStyle w:val="ab"/>
          <w:rFonts w:ascii="Times New Roman" w:eastAsia="Times New Roman" w:hAnsi="Times New Roman"/>
          <w:kern w:val="0"/>
          <w:lang w:eastAsia="en-US"/>
        </w:rPr>
        <w:commentReference w:id="14"/>
      </w:r>
    </w:p>
    <w:p w14:paraId="4DE53A51" w14:textId="2905DA69" w:rsidR="007E42D5" w:rsidRPr="00C7458F" w:rsidRDefault="007E42D5" w:rsidP="003A3AE9">
      <w:pPr>
        <w:pStyle w:val="af7"/>
        <w:numPr>
          <w:ilvl w:val="1"/>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lastRenderedPageBreak/>
        <w:t xml:space="preserve">According to </w:t>
      </w:r>
      <w:r>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C1408B">
        <w:rPr>
          <w:rFonts w:ascii="Times New Roman" w:eastAsiaTheme="minorEastAsia" w:hAnsi="Times New Roman"/>
          <w:sz w:val="20"/>
        </w:rPr>
        <w:t>Qualcomm</w:t>
      </w:r>
      <w:r>
        <w:rPr>
          <w:rFonts w:ascii="Times New Roman" w:eastAsiaTheme="minorEastAsia" w:hAnsi="Times New Roman"/>
          <w:sz w:val="20"/>
        </w:rPr>
        <w:t xml:space="preserve">, vivo, </w:t>
      </w:r>
      <w:r w:rsidRPr="00C1408B">
        <w:rPr>
          <w:rFonts w:ascii="Times New Roman" w:eastAsiaTheme="minorEastAsia" w:hAnsi="Times New Roman"/>
          <w:sz w:val="20"/>
        </w:rPr>
        <w:t>MediaTek)</w:t>
      </w:r>
      <w:r w:rsidRPr="00344ADC">
        <w:rPr>
          <w:rFonts w:ascii="Times New Roman" w:eastAsiaTheme="minorEastAsia" w:hAnsi="Times New Roman"/>
          <w:sz w:val="20"/>
        </w:rPr>
        <w:t xml:space="preserve">, with SU-MIMO, </w:t>
      </w:r>
      <w:r w:rsidR="008A42CF" w:rsidRPr="008A42CF">
        <w:rPr>
          <w:rFonts w:ascii="Times New Roman" w:eastAsiaTheme="minorEastAsia" w:hAnsi="Times New Roman"/>
          <w:b/>
          <w:sz w:val="20"/>
        </w:rPr>
        <w:t>with data rate from 30Mbps to 45Mbps</w:t>
      </w:r>
      <w:r w:rsidR="008A42CF">
        <w:rPr>
          <w:rFonts w:ascii="Times New Roman" w:eastAsiaTheme="minorEastAsia" w:hAnsi="Times New Roman"/>
          <w:sz w:val="20"/>
        </w:rPr>
        <w:t xml:space="preserve">, </w:t>
      </w:r>
      <w:r w:rsidRPr="00344ADC">
        <w:rPr>
          <w:rFonts w:ascii="Times New Roman" w:eastAsiaTheme="minorEastAsia" w:hAnsi="Times New Roman"/>
          <w:sz w:val="20"/>
        </w:rPr>
        <w:t xml:space="preserve">the capacity performances are </w:t>
      </w:r>
      <w:r w:rsidR="008A42CF">
        <w:rPr>
          <w:rFonts w:ascii="Times New Roman" w:eastAsiaTheme="minorEastAsia" w:hAnsi="Times New Roman"/>
          <w:sz w:val="20"/>
        </w:rPr>
        <w:t xml:space="preserve">decreased from </w:t>
      </w:r>
      <w:r w:rsidRPr="00C7458F">
        <w:rPr>
          <w:rFonts w:ascii="Times New Roman" w:eastAsiaTheme="minorEastAsia" w:hAnsi="Times New Roman"/>
          <w:sz w:val="20"/>
        </w:rPr>
        <w:t>{5.2~8.27}</w:t>
      </w:r>
      <w:r w:rsidR="008A42CF">
        <w:rPr>
          <w:rFonts w:ascii="Times New Roman" w:eastAsiaTheme="minorEastAsia" w:hAnsi="Times New Roman"/>
          <w:sz w:val="20"/>
        </w:rPr>
        <w:t xml:space="preserve"> to </w:t>
      </w:r>
      <w:r w:rsidR="008A42CF" w:rsidRPr="00344ADC">
        <w:rPr>
          <w:rFonts w:ascii="Times New Roman" w:eastAsiaTheme="minorEastAsia" w:hAnsi="Times New Roman"/>
          <w:sz w:val="20"/>
        </w:rPr>
        <w:t>{</w:t>
      </w:r>
      <w:r w:rsidR="008A42CF" w:rsidRPr="00131E9F">
        <w:rPr>
          <w:rFonts w:ascii="Times New Roman" w:eastAsiaTheme="minorEastAsia" w:hAnsi="Times New Roman"/>
          <w:sz w:val="20"/>
        </w:rPr>
        <w:t>3.27~4.6</w:t>
      </w:r>
      <w:r w:rsidR="008A42CF" w:rsidRPr="00344ADC">
        <w:rPr>
          <w:rFonts w:ascii="Times New Roman" w:eastAsiaTheme="minorEastAsia" w:hAnsi="Times New Roman"/>
          <w:sz w:val="20"/>
        </w:rPr>
        <w:t>}</w:t>
      </w:r>
      <w:r w:rsidRPr="00C7458F">
        <w:rPr>
          <w:rFonts w:ascii="Times New Roman" w:eastAsiaTheme="minorEastAsia" w:hAnsi="Times New Roman"/>
          <w:sz w:val="20"/>
        </w:rPr>
        <w:t>.</w:t>
      </w:r>
    </w:p>
    <w:p w14:paraId="33A566A8" w14:textId="547579B5" w:rsidR="008A42CF" w:rsidRDefault="008A42CF" w:rsidP="003A3AE9">
      <w:pPr>
        <w:pStyle w:val="af7"/>
        <w:numPr>
          <w:ilvl w:val="1"/>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Pr>
          <w:rFonts w:ascii="Times New Roman" w:eastAsiaTheme="minorEastAsia" w:hAnsi="Times New Roman"/>
          <w:sz w:val="20"/>
        </w:rPr>
        <w:t>6</w:t>
      </w:r>
      <w:r w:rsidRPr="00C7458F">
        <w:rPr>
          <w:rFonts w:ascii="Times New Roman" w:eastAsiaTheme="minorEastAsia" w:hAnsi="Times New Roman"/>
          <w:sz w:val="20"/>
        </w:rPr>
        <w:t xml:space="preserve"> sources (CMCC</w:t>
      </w:r>
      <w:r w:rsidRPr="00C7458F">
        <w:rPr>
          <w:rFonts w:ascii="Times New Roman" w:eastAsiaTheme="minorEastAsia" w:hAnsi="Times New Roman" w:hint="eastAsia"/>
          <w:sz w:val="20"/>
        </w:rPr>
        <w:t>,</w:t>
      </w:r>
      <w:r w:rsidRPr="00C7458F">
        <w:rPr>
          <w:rFonts w:ascii="Times New Roman" w:eastAsiaTheme="minorEastAsia" w:hAnsi="Times New Roman"/>
          <w:sz w:val="20"/>
        </w:rPr>
        <w:t xml:space="preserve"> Interdigital, CATT, Qualcomm, vivo, ZTE</w:t>
      </w:r>
      <w:r>
        <w:rPr>
          <w:rFonts w:ascii="Times New Roman" w:eastAsiaTheme="minorEastAsia" w:hAnsi="Times New Roman"/>
          <w:sz w:val="20"/>
        </w:rPr>
        <w:t>, CATT</w:t>
      </w:r>
      <w:r w:rsidRPr="00C7458F">
        <w:rPr>
          <w:rFonts w:ascii="Times New Roman" w:eastAsiaTheme="minorEastAsia" w:hAnsi="Times New Roman"/>
          <w:sz w:val="20"/>
        </w:rPr>
        <w:t xml:space="preserve">), with MU-MIMO, </w:t>
      </w:r>
      <w:r w:rsidRPr="008A42CF">
        <w:rPr>
          <w:rFonts w:ascii="Times New Roman" w:eastAsiaTheme="minorEastAsia" w:hAnsi="Times New Roman"/>
          <w:b/>
          <w:sz w:val="20"/>
        </w:rPr>
        <w:t>with data rate from 30Mbps to 45Mbps</w:t>
      </w:r>
      <w:r>
        <w:rPr>
          <w:rFonts w:ascii="Times New Roman" w:eastAsiaTheme="minorEastAsia" w:hAnsi="Times New Roman"/>
          <w:sz w:val="20"/>
        </w:rPr>
        <w:t xml:space="preserve">, </w:t>
      </w:r>
      <w:r w:rsidRPr="00C7458F">
        <w:rPr>
          <w:rFonts w:ascii="Times New Roman" w:eastAsiaTheme="minorEastAsia" w:hAnsi="Times New Roman"/>
          <w:sz w:val="20"/>
        </w:rPr>
        <w:t xml:space="preserve">the capacity performances </w:t>
      </w:r>
      <w:r w:rsidRPr="00344ADC">
        <w:rPr>
          <w:rFonts w:ascii="Times New Roman" w:eastAsiaTheme="minorEastAsia" w:hAnsi="Times New Roman"/>
          <w:sz w:val="20"/>
        </w:rPr>
        <w:t xml:space="preserve">are </w:t>
      </w:r>
      <w:r>
        <w:rPr>
          <w:rFonts w:ascii="Times New Roman" w:eastAsiaTheme="minorEastAsia" w:hAnsi="Times New Roman"/>
          <w:sz w:val="20"/>
        </w:rPr>
        <w:t xml:space="preserve">decreased from </w:t>
      </w:r>
      <w:r w:rsidRPr="00C7458F">
        <w:rPr>
          <w:rFonts w:ascii="Times New Roman" w:eastAsiaTheme="minorEastAsia" w:hAnsi="Times New Roman"/>
          <w:sz w:val="20"/>
        </w:rPr>
        <w:t>{10.3~12}</w:t>
      </w:r>
      <w:r>
        <w:rPr>
          <w:rFonts w:ascii="Times New Roman" w:eastAsiaTheme="minorEastAsia" w:hAnsi="Times New Roman"/>
          <w:sz w:val="20"/>
        </w:rPr>
        <w:t xml:space="preserve"> to </w:t>
      </w:r>
      <w:r w:rsidRPr="00C7458F">
        <w:rPr>
          <w:rFonts w:ascii="Times New Roman" w:eastAsiaTheme="minorEastAsia" w:hAnsi="Times New Roman"/>
          <w:sz w:val="20"/>
        </w:rPr>
        <w:t>{5.91~12}</w:t>
      </w:r>
      <w:r>
        <w:rPr>
          <w:rFonts w:ascii="Times New Roman" w:eastAsiaTheme="minorEastAsia" w:hAnsi="Times New Roman"/>
          <w:sz w:val="20"/>
        </w:rPr>
        <w:t>.</w:t>
      </w:r>
    </w:p>
    <w:p w14:paraId="5D2DC752" w14:textId="7A1D935D" w:rsidR="008240BB" w:rsidRDefault="008240BB" w:rsidP="008240BB">
      <w:pPr>
        <w:pStyle w:val="af7"/>
        <w:ind w:firstLineChars="0" w:firstLine="0"/>
        <w:rPr>
          <w:rFonts w:ascii="Times New Roman" w:hAnsi="Times New Roman"/>
          <w:sz w:val="20"/>
        </w:rPr>
      </w:pPr>
    </w:p>
    <w:p w14:paraId="5BAB593C" w14:textId="7EEADDF6" w:rsidR="00FB79DF" w:rsidRDefault="00FB79DF" w:rsidP="008240BB">
      <w:pPr>
        <w:pStyle w:val="af7"/>
        <w:ind w:firstLineChars="0" w:firstLine="0"/>
        <w:rPr>
          <w:rFonts w:ascii="Times New Roman" w:hAnsi="Times New Roman"/>
          <w:sz w:val="20"/>
        </w:rPr>
      </w:pPr>
      <w:r>
        <w:rPr>
          <w:rFonts w:ascii="Times New Roman" w:hAnsi="Times New Roman"/>
          <w:sz w:val="20"/>
        </w:rPr>
        <w:t>(More observations will be added after there are more results…)</w:t>
      </w:r>
    </w:p>
    <w:p w14:paraId="09416703" w14:textId="77777777" w:rsidR="00FB79DF" w:rsidRPr="00FB79DF" w:rsidRDefault="00FB79DF" w:rsidP="008240BB">
      <w:pPr>
        <w:pStyle w:val="af7"/>
        <w:ind w:firstLineChars="0" w:firstLine="0"/>
        <w:rPr>
          <w:rFonts w:ascii="Times New Roman" w:hAnsi="Times New Roman"/>
          <w:sz w:val="20"/>
        </w:rPr>
      </w:pPr>
    </w:p>
    <w:p w14:paraId="2341E54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PDB</w:t>
      </w:r>
    </w:p>
    <w:p w14:paraId="3204B473" w14:textId="77777777" w:rsidR="00093E4A" w:rsidRPr="00FC7577" w:rsidRDefault="00093E4A" w:rsidP="00093E4A">
      <w:pPr>
        <w:pStyle w:val="af7"/>
        <w:ind w:firstLineChars="0" w:firstLine="0"/>
        <w:rPr>
          <w:rFonts w:ascii="Times New Roman" w:hAnsi="Times New Roman"/>
          <w:sz w:val="20"/>
        </w:rPr>
      </w:pPr>
    </w:p>
    <w:p w14:paraId="798B5E57"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2AF2324" w14:textId="77777777" w:rsidR="00093E4A" w:rsidRDefault="00093E4A" w:rsidP="00093E4A">
      <w:pPr>
        <w:pStyle w:val="af7"/>
        <w:ind w:firstLineChars="0" w:firstLine="0"/>
        <w:rPr>
          <w:rFonts w:ascii="Times New Roman" w:hAnsi="Times New Roman"/>
          <w:sz w:val="20"/>
        </w:rPr>
      </w:pPr>
    </w:p>
    <w:p w14:paraId="43E41FE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jitter</w:t>
      </w:r>
    </w:p>
    <w:p w14:paraId="21A7C1B3" w14:textId="77777777" w:rsidR="00093E4A" w:rsidRDefault="00093E4A" w:rsidP="00093E4A">
      <w:pPr>
        <w:pStyle w:val="af7"/>
        <w:ind w:firstLineChars="0" w:firstLine="0"/>
        <w:rPr>
          <w:rFonts w:ascii="Times New Roman" w:hAnsi="Times New Roman"/>
          <w:sz w:val="20"/>
        </w:rPr>
      </w:pPr>
    </w:p>
    <w:p w14:paraId="3BBEA407"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BA77CA2" w14:textId="77777777" w:rsidR="00093E4A" w:rsidRDefault="00093E4A" w:rsidP="00093E4A">
      <w:pPr>
        <w:pStyle w:val="af7"/>
        <w:ind w:firstLineChars="0" w:firstLine="0"/>
        <w:rPr>
          <w:rFonts w:ascii="Times New Roman" w:hAnsi="Times New Roman"/>
          <w:sz w:val="20"/>
        </w:rPr>
      </w:pPr>
    </w:p>
    <w:p w14:paraId="03650F66"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frame rates</w:t>
      </w:r>
    </w:p>
    <w:p w14:paraId="570C668A" w14:textId="77777777" w:rsidR="00093E4A" w:rsidRDefault="00093E4A" w:rsidP="00093E4A">
      <w:pPr>
        <w:pStyle w:val="af7"/>
        <w:ind w:firstLineChars="0" w:firstLine="0"/>
        <w:rPr>
          <w:rFonts w:ascii="Times New Roman" w:hAnsi="Times New Roman"/>
          <w:sz w:val="20"/>
        </w:rPr>
      </w:pPr>
    </w:p>
    <w:p w14:paraId="11C6959A"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0A65E3C7" w14:textId="77777777" w:rsidR="00093E4A" w:rsidRDefault="00093E4A" w:rsidP="00093E4A">
      <w:pPr>
        <w:pStyle w:val="af7"/>
        <w:ind w:firstLineChars="0" w:firstLine="0"/>
        <w:rPr>
          <w:rFonts w:ascii="Times New Roman" w:hAnsi="Times New Roman"/>
          <w:sz w:val="20"/>
        </w:rPr>
      </w:pPr>
    </w:p>
    <w:p w14:paraId="01E010EE"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scheduling algorithm</w:t>
      </w:r>
    </w:p>
    <w:p w14:paraId="0BF62074" w14:textId="77777777" w:rsidR="00093E4A" w:rsidRDefault="00093E4A" w:rsidP="00093E4A">
      <w:pPr>
        <w:pStyle w:val="af7"/>
        <w:ind w:firstLineChars="0" w:firstLine="0"/>
        <w:rPr>
          <w:rFonts w:ascii="Times New Roman" w:hAnsi="Times New Roman"/>
          <w:sz w:val="20"/>
        </w:rPr>
      </w:pPr>
    </w:p>
    <w:p w14:paraId="7C47B923"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669670FC" w14:textId="77777777" w:rsidR="00093E4A" w:rsidRDefault="00093E4A" w:rsidP="00093E4A">
      <w:pPr>
        <w:pStyle w:val="af7"/>
        <w:ind w:firstLineChars="0" w:firstLine="0"/>
        <w:rPr>
          <w:rFonts w:ascii="Times New Roman" w:hAnsi="Times New Roman"/>
          <w:sz w:val="20"/>
        </w:rPr>
      </w:pPr>
    </w:p>
    <w:p w14:paraId="3479593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frequency bandwidth in FR2</w:t>
      </w:r>
    </w:p>
    <w:p w14:paraId="2E60CC34" w14:textId="77777777" w:rsidR="00093E4A" w:rsidRDefault="00093E4A" w:rsidP="00093E4A">
      <w:pPr>
        <w:pStyle w:val="af7"/>
        <w:ind w:firstLineChars="0" w:firstLine="0"/>
        <w:rPr>
          <w:rFonts w:ascii="Times New Roman" w:hAnsi="Times New Roman"/>
          <w:sz w:val="20"/>
        </w:rPr>
      </w:pPr>
    </w:p>
    <w:p w14:paraId="5286C154"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6B39693" w14:textId="77777777" w:rsidR="00093E4A" w:rsidRDefault="00093E4A" w:rsidP="00093E4A">
      <w:pPr>
        <w:pStyle w:val="af7"/>
        <w:ind w:firstLineChars="0" w:firstLine="0"/>
        <w:rPr>
          <w:rFonts w:ascii="Times New Roman" w:hAnsi="Times New Roman"/>
          <w:sz w:val="20"/>
        </w:rPr>
      </w:pPr>
    </w:p>
    <w:p w14:paraId="02A43DD4"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TDD configuration</w:t>
      </w:r>
    </w:p>
    <w:p w14:paraId="71E498DF" w14:textId="77777777" w:rsidR="00093E4A" w:rsidRDefault="00093E4A" w:rsidP="00093E4A">
      <w:pPr>
        <w:pStyle w:val="af7"/>
        <w:ind w:firstLineChars="0" w:firstLine="0"/>
        <w:rPr>
          <w:rFonts w:ascii="Times New Roman" w:hAnsi="Times New Roman"/>
          <w:sz w:val="20"/>
        </w:rPr>
      </w:pPr>
    </w:p>
    <w:p w14:paraId="69C99F51"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6F1E461" w14:textId="77777777" w:rsidR="00093E4A" w:rsidRDefault="00093E4A" w:rsidP="00093E4A">
      <w:pPr>
        <w:pStyle w:val="af7"/>
        <w:ind w:firstLineChars="0" w:firstLine="0"/>
        <w:rPr>
          <w:rFonts w:ascii="Times New Roman" w:hAnsi="Times New Roman"/>
          <w:sz w:val="20"/>
        </w:rPr>
      </w:pPr>
    </w:p>
    <w:p w14:paraId="38D3440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06B420CB" w14:textId="77777777" w:rsidR="0074445E" w:rsidRDefault="0074445E" w:rsidP="008240BB">
      <w:pPr>
        <w:pStyle w:val="af7"/>
        <w:ind w:firstLineChars="0" w:firstLine="0"/>
        <w:rPr>
          <w:rFonts w:ascii="Times New Roman" w:hAnsi="Times New Roman"/>
          <w:sz w:val="20"/>
        </w:rPr>
      </w:pPr>
    </w:p>
    <w:p w14:paraId="19E34856" w14:textId="77777777" w:rsidR="00062B26" w:rsidRPr="00344ADC" w:rsidRDefault="00062B26" w:rsidP="00062B26">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48FC1CF2" w14:textId="469F6FAF" w:rsidR="0074445E" w:rsidRDefault="0074445E" w:rsidP="008240BB">
      <w:pPr>
        <w:pStyle w:val="af7"/>
        <w:ind w:firstLineChars="0" w:firstLine="0"/>
        <w:rPr>
          <w:rFonts w:ascii="Times New Roman" w:hAnsi="Times New Roman"/>
          <w:sz w:val="20"/>
        </w:rPr>
      </w:pPr>
    </w:p>
    <w:p w14:paraId="3DBD8821" w14:textId="6162F8E7" w:rsidR="00F60967" w:rsidRPr="00344ADC" w:rsidRDefault="00F60967" w:rsidP="00F60967">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 xml:space="preserve">baseline </w:t>
      </w:r>
      <w:r w:rsidRPr="00344ADC">
        <w:rPr>
          <w:rFonts w:eastAsiaTheme="minorEastAsia"/>
          <w:b/>
          <w:bCs/>
          <w:lang w:eastAsia="zh-CN"/>
        </w:rPr>
        <w:t>capacity evaluation.</w:t>
      </w:r>
    </w:p>
    <w:tbl>
      <w:tblPr>
        <w:tblStyle w:val="TableGrid2"/>
        <w:tblW w:w="5000" w:type="pct"/>
        <w:tblLook w:val="04A0" w:firstRow="1" w:lastRow="0" w:firstColumn="1" w:lastColumn="0" w:noHBand="0" w:noVBand="1"/>
      </w:tblPr>
      <w:tblGrid>
        <w:gridCol w:w="1200"/>
        <w:gridCol w:w="7860"/>
      </w:tblGrid>
      <w:tr w:rsidR="00F60967" w:rsidRPr="00344ADC" w14:paraId="4E81DE43" w14:textId="77777777" w:rsidTr="00312BAD">
        <w:tc>
          <w:tcPr>
            <w:tcW w:w="662" w:type="pct"/>
            <w:shd w:val="clear" w:color="auto" w:fill="D9D9D9"/>
          </w:tcPr>
          <w:p w14:paraId="2B1C3122"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7395A257"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4A84A187" w14:textId="77777777" w:rsidTr="00312BAD">
        <w:tc>
          <w:tcPr>
            <w:tcW w:w="662" w:type="pct"/>
          </w:tcPr>
          <w:p w14:paraId="67389784" w14:textId="56077FFE"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119815E" w14:textId="01330AC6" w:rsidR="00F60967" w:rsidRPr="00344ADC" w:rsidRDefault="00BB0985" w:rsidP="00312BAD">
            <w:pPr>
              <w:spacing w:after="180" w:line="259" w:lineRule="auto"/>
              <w:rPr>
                <w:rFonts w:eastAsia="SimSun"/>
                <w:szCs w:val="20"/>
                <w:lang w:val="en-GB" w:eastAsia="zh-CN"/>
              </w:rPr>
            </w:pPr>
            <w:r>
              <w:rPr>
                <w:rFonts w:eastAsia="SimSun"/>
                <w:szCs w:val="20"/>
                <w:lang w:val="en-GB" w:eastAsia="zh-CN"/>
              </w:rPr>
              <w:t>We are fine for the observations. Thanks for the great efforts of collects such a huge amount of results.</w:t>
            </w:r>
          </w:p>
        </w:tc>
      </w:tr>
      <w:tr w:rsidR="00F60967" w:rsidRPr="00344ADC" w14:paraId="1F06CB94" w14:textId="77777777" w:rsidTr="00312BAD">
        <w:tc>
          <w:tcPr>
            <w:tcW w:w="662" w:type="pct"/>
          </w:tcPr>
          <w:p w14:paraId="5D35A297" w14:textId="40CAFC4A" w:rsidR="00F60967" w:rsidRPr="00344ADC" w:rsidRDefault="00F60967" w:rsidP="00312BAD">
            <w:pPr>
              <w:spacing w:after="180" w:line="259" w:lineRule="auto"/>
              <w:rPr>
                <w:rFonts w:eastAsia="SimSun"/>
                <w:szCs w:val="20"/>
                <w:lang w:eastAsia="zh-CN"/>
              </w:rPr>
            </w:pPr>
          </w:p>
        </w:tc>
        <w:tc>
          <w:tcPr>
            <w:tcW w:w="4338" w:type="pct"/>
          </w:tcPr>
          <w:p w14:paraId="6443FB26" w14:textId="77777777" w:rsidR="00F60967" w:rsidRPr="00344ADC" w:rsidRDefault="00F60967" w:rsidP="00312BAD">
            <w:pPr>
              <w:spacing w:after="180" w:line="259" w:lineRule="auto"/>
              <w:rPr>
                <w:rFonts w:eastAsia="SimSun"/>
                <w:szCs w:val="20"/>
                <w:lang w:eastAsia="zh-CN"/>
              </w:rPr>
            </w:pPr>
          </w:p>
        </w:tc>
      </w:tr>
    </w:tbl>
    <w:p w14:paraId="6D8C62F7" w14:textId="62BCC062" w:rsidR="00F60967" w:rsidRDefault="00F60967" w:rsidP="008240BB">
      <w:pPr>
        <w:pStyle w:val="af7"/>
        <w:ind w:firstLineChars="0" w:firstLine="0"/>
        <w:rPr>
          <w:rFonts w:ascii="Times New Roman" w:hAnsi="Times New Roman"/>
          <w:sz w:val="20"/>
        </w:rPr>
      </w:pPr>
    </w:p>
    <w:p w14:paraId="7E2D64B6" w14:textId="2E7D96A6" w:rsidR="00F60967" w:rsidRDefault="00F60967" w:rsidP="008240BB">
      <w:pPr>
        <w:pStyle w:val="af7"/>
        <w:ind w:firstLineChars="0" w:firstLine="0"/>
        <w:rPr>
          <w:rFonts w:ascii="Times New Roman" w:hAnsi="Times New Roman"/>
          <w:sz w:val="20"/>
        </w:rPr>
      </w:pPr>
    </w:p>
    <w:p w14:paraId="331ABC5B" w14:textId="1BADA032" w:rsidR="00F60967" w:rsidRPr="00344ADC" w:rsidRDefault="00F60967" w:rsidP="00F60967">
      <w:pPr>
        <w:pStyle w:val="a0"/>
        <w:numPr>
          <w:ilvl w:val="0"/>
          <w:numId w:val="28"/>
        </w:numPr>
        <w:ind w:left="0" w:firstLine="0"/>
        <w:rPr>
          <w:rFonts w:eastAsiaTheme="minorEastAsia"/>
          <w:b/>
          <w:bCs/>
          <w:lang w:eastAsia="zh-CN"/>
        </w:rPr>
      </w:pPr>
      <w:r w:rsidRPr="00344ADC">
        <w:rPr>
          <w:rFonts w:eastAsiaTheme="minorEastAsia"/>
          <w:b/>
          <w:bCs/>
          <w:lang w:eastAsia="zh-CN"/>
        </w:rPr>
        <w:lastRenderedPageBreak/>
        <w:t xml:space="preserve">Please share your comment on the observations for </w:t>
      </w:r>
      <w:r w:rsidR="003A2E26">
        <w:rPr>
          <w:rFonts w:eastAsiaTheme="minorEastAsia"/>
          <w:b/>
          <w:bCs/>
          <w:lang w:eastAsia="zh-CN"/>
        </w:rPr>
        <w:t xml:space="preserve">the impact of </w:t>
      </w:r>
      <w:r w:rsidRPr="00344ADC">
        <w:rPr>
          <w:rFonts w:eastAsiaTheme="minorEastAsia"/>
          <w:b/>
          <w:bCs/>
          <w:lang w:eastAsia="zh-CN"/>
        </w:rPr>
        <w:t>capacity evaluation</w:t>
      </w:r>
      <w:r w:rsidR="003A5089">
        <w:rPr>
          <w:rFonts w:eastAsiaTheme="minorEastAsia"/>
          <w:b/>
          <w:bCs/>
          <w:lang w:eastAsia="zh-CN"/>
        </w:rPr>
        <w:t>, e.g. what needs to be captured for the observations of capacity evaluation, what enhancement schemes need to be considered in the observation for capacity,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F60967" w:rsidRPr="00344ADC" w14:paraId="0C62EB3F" w14:textId="77777777" w:rsidTr="00312BAD">
        <w:tc>
          <w:tcPr>
            <w:tcW w:w="662" w:type="pct"/>
            <w:shd w:val="clear" w:color="auto" w:fill="D9D9D9"/>
          </w:tcPr>
          <w:p w14:paraId="23B8C90D"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305B0F9"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29897C09" w14:textId="77777777" w:rsidTr="00312BAD">
        <w:tc>
          <w:tcPr>
            <w:tcW w:w="662" w:type="pct"/>
          </w:tcPr>
          <w:p w14:paraId="49E77880" w14:textId="78C620F7"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5006A234" w14:textId="4A7EAA90" w:rsidR="00F60967" w:rsidRPr="00BB0985" w:rsidRDefault="00BB0985" w:rsidP="00BB0985">
            <w:pPr>
              <w:spacing w:after="180" w:line="259" w:lineRule="auto"/>
              <w:rPr>
                <w:rFonts w:eastAsia="新細明體" w:hint="eastAsia"/>
                <w:szCs w:val="20"/>
                <w:lang w:val="en-GB" w:eastAsia="zh-TW"/>
              </w:rPr>
            </w:pPr>
            <w:r>
              <w:rPr>
                <w:rFonts w:eastAsia="SimSun"/>
                <w:szCs w:val="20"/>
                <w:lang w:val="en-GB" w:eastAsia="zh-CN"/>
              </w:rPr>
              <w:t>For baseline single stream evaluation, we think delay-aware scheduling can be captured as one enhancement scheme. For two-stream (I</w:t>
            </w:r>
            <w:r>
              <w:rPr>
                <w:rFonts w:eastAsia="新細明體" w:hint="eastAsia"/>
                <w:szCs w:val="20"/>
                <w:lang w:val="en-GB" w:eastAsia="zh-TW"/>
              </w:rPr>
              <w:t>/P</w:t>
            </w:r>
            <w:r>
              <w:rPr>
                <w:rFonts w:eastAsia="新細明體"/>
                <w:szCs w:val="20"/>
                <w:lang w:val="en-GB" w:eastAsia="zh-TW"/>
              </w:rPr>
              <w:t xml:space="preserve"> stream) model, we think </w:t>
            </w:r>
            <w:r>
              <w:rPr>
                <w:rFonts w:eastAsia="SimSun"/>
                <w:szCs w:val="20"/>
                <w:lang w:val="en-GB" w:eastAsia="zh-CN"/>
              </w:rPr>
              <w:t>delay-aware scheduling</w:t>
            </w:r>
            <w:r>
              <w:rPr>
                <w:rFonts w:eastAsia="SimSun"/>
                <w:szCs w:val="20"/>
                <w:lang w:val="en-GB" w:eastAsia="zh-CN"/>
              </w:rPr>
              <w:t xml:space="preserve"> and PDB/PER adjustment can </w:t>
            </w:r>
            <w:r>
              <w:rPr>
                <w:rFonts w:eastAsia="SimSun"/>
                <w:szCs w:val="20"/>
                <w:lang w:val="en-GB" w:eastAsia="zh-CN"/>
              </w:rPr>
              <w:t>be captured as enhancement scheme</w:t>
            </w:r>
            <w:r>
              <w:rPr>
                <w:rFonts w:eastAsia="SimSun"/>
                <w:szCs w:val="20"/>
                <w:lang w:val="en-GB" w:eastAsia="zh-CN"/>
              </w:rPr>
              <w:t>s.</w:t>
            </w:r>
          </w:p>
        </w:tc>
      </w:tr>
      <w:tr w:rsidR="00F60967" w:rsidRPr="00344ADC" w14:paraId="29D3B915" w14:textId="77777777" w:rsidTr="00312BAD">
        <w:tc>
          <w:tcPr>
            <w:tcW w:w="662" w:type="pct"/>
          </w:tcPr>
          <w:p w14:paraId="1A682244" w14:textId="07B96157" w:rsidR="00F60967" w:rsidRPr="00344ADC" w:rsidRDefault="00F60967" w:rsidP="00312BAD">
            <w:pPr>
              <w:spacing w:after="180" w:line="259" w:lineRule="auto"/>
              <w:rPr>
                <w:rFonts w:eastAsia="SimSun"/>
                <w:szCs w:val="20"/>
                <w:lang w:eastAsia="zh-CN"/>
              </w:rPr>
            </w:pPr>
          </w:p>
        </w:tc>
        <w:tc>
          <w:tcPr>
            <w:tcW w:w="4338" w:type="pct"/>
          </w:tcPr>
          <w:p w14:paraId="524485F4" w14:textId="77777777" w:rsidR="00F60967" w:rsidRPr="00344ADC" w:rsidRDefault="00F60967" w:rsidP="00312BAD">
            <w:pPr>
              <w:spacing w:after="180" w:line="259" w:lineRule="auto"/>
              <w:rPr>
                <w:rFonts w:eastAsia="SimSun"/>
                <w:szCs w:val="20"/>
                <w:lang w:eastAsia="zh-CN"/>
              </w:rPr>
            </w:pPr>
          </w:p>
        </w:tc>
      </w:tr>
    </w:tbl>
    <w:p w14:paraId="230933F3" w14:textId="77777777" w:rsidR="00F60967" w:rsidRPr="00F60967" w:rsidRDefault="00F60967" w:rsidP="008240BB">
      <w:pPr>
        <w:pStyle w:val="af7"/>
        <w:ind w:firstLineChars="0" w:firstLine="0"/>
        <w:rPr>
          <w:rFonts w:ascii="Times New Roman" w:hAnsi="Times New Roman"/>
          <w:sz w:val="20"/>
        </w:rPr>
      </w:pPr>
    </w:p>
    <w:p w14:paraId="4090BAF0" w14:textId="5D36D855"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1625702C" w14:textId="42D1FAA2" w:rsidR="000972E7" w:rsidRDefault="000972E7"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Baseline performance</w:t>
      </w:r>
    </w:p>
    <w:p w14:paraId="4D4D41A1" w14:textId="3F076C0D" w:rsidR="00496D74" w:rsidRPr="00496D74" w:rsidRDefault="00496D74" w:rsidP="00496D74">
      <w:pPr>
        <w:spacing w:before="120" w:after="120" w:line="276" w:lineRule="auto"/>
        <w:jc w:val="both"/>
        <w:rPr>
          <w:lang w:eastAsia="zh-CN"/>
        </w:rPr>
      </w:pPr>
      <w:r w:rsidRPr="00496D74">
        <w:rPr>
          <w:rFonts w:hint="eastAsia"/>
          <w:lang w:eastAsia="zh-CN"/>
        </w:rPr>
        <w:t>T</w:t>
      </w:r>
      <w:r w:rsidRPr="00496D74">
        <w:rPr>
          <w:lang w:eastAsia="zh-CN"/>
        </w:rPr>
        <w:t>his section is a summary of observations for the power evaluation performance with baseline power saving scheme.</w:t>
      </w:r>
    </w:p>
    <w:p w14:paraId="1AC75BD7" w14:textId="152A6ACA" w:rsidR="00496D74" w:rsidRPr="00496D74" w:rsidRDefault="00496D74" w:rsidP="00496D74">
      <w:pPr>
        <w:spacing w:before="120" w:after="120" w:line="276" w:lineRule="auto"/>
        <w:jc w:val="both"/>
        <w:rPr>
          <w:color w:val="FF0000"/>
          <w:lang w:eastAsia="zh-CN"/>
        </w:rPr>
      </w:pPr>
      <w:r w:rsidRPr="00496D74">
        <w:rPr>
          <w:rFonts w:hint="eastAsia"/>
          <w:color w:val="FF0000"/>
          <w:lang w:eastAsia="zh-CN"/>
        </w:rPr>
        <w:t>A</w:t>
      </w:r>
      <w:r w:rsidRPr="00496D74">
        <w:rPr>
          <w:color w:val="FF0000"/>
          <w:lang w:eastAsia="zh-CN"/>
        </w:rPr>
        <w:t>s discussed before, when a power saving scheme (PSS) applies, % of satisfied UEs may vary depending on the selected PSS parameters. It is recommended that the PSS parameters are chosen to lead to a minimum satisfaction loss compared to no power saving. Therefore, in this section, the evaluation results with [&lt;50] % of satisfied UEs loss for power saving schemes compared to no power saving are considered for the observations.</w:t>
      </w:r>
    </w:p>
    <w:p w14:paraId="0B605911"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InH DL</w:t>
      </w:r>
    </w:p>
    <w:p w14:paraId="4AAC8D85" w14:textId="400DA325" w:rsidR="00496D74" w:rsidRDefault="00A5210B" w:rsidP="00A5210B">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p>
    <w:p w14:paraId="188BF7C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4CAD1456" w14:textId="6D36059A" w:rsidR="00A5210B" w:rsidRPr="00344ADC" w:rsidRDefault="00EC3652"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00A5210B"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00A5210B" w:rsidRPr="00344ADC">
        <w:rPr>
          <w:rFonts w:ascii="Times New Roman" w:eastAsiaTheme="minorEastAsia" w:hAnsi="Times New Roman"/>
          <w:sz w:val="20"/>
        </w:rPr>
        <w:t xml:space="preserve"> {</w:t>
      </w:r>
      <w:r>
        <w:rPr>
          <w:rFonts w:ascii="Times New Roman" w:eastAsiaTheme="minorEastAsia" w:hAnsi="Times New Roman"/>
          <w:sz w:val="20"/>
        </w:rPr>
        <w:t>5.28</w:t>
      </w:r>
      <w:r w:rsidR="00A5210B"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00A5210B"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916258E" w14:textId="7C630EDB" w:rsidR="00EC3652" w:rsidRPr="00344ADC" w:rsidRDefault="00EC3652" w:rsidP="00EC3652">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Nokia</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15.23%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9B0A04">
        <w:rPr>
          <w:rFonts w:ascii="Times New Roman" w:eastAsiaTheme="minorEastAsia" w:hAnsi="Times New Roman"/>
          <w:sz w:val="20"/>
        </w:rPr>
        <w:t>{</w:t>
      </w:r>
      <w:r>
        <w:rPr>
          <w:rFonts w:ascii="Times New Roman" w:eastAsiaTheme="minorEastAsia" w:hAnsi="Times New Roman"/>
          <w:sz w:val="20"/>
        </w:rPr>
        <w:t>2.67</w:t>
      </w:r>
      <w:r w:rsidRPr="00EC3652">
        <w:rPr>
          <w:rFonts w:ascii="Times New Roman" w:eastAsiaTheme="minorEastAsia" w:hAnsi="Times New Roman"/>
          <w:sz w:val="20"/>
        </w:rPr>
        <w:t>%</w:t>
      </w:r>
      <w:r w:rsidR="009B0A04">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6F203EE" w14:textId="77777777" w:rsidR="00A5210B" w:rsidRPr="00344ADC" w:rsidRDefault="00A5210B" w:rsidP="00A5210B">
      <w:pPr>
        <w:spacing w:before="120" w:after="120" w:line="276" w:lineRule="auto"/>
        <w:rPr>
          <w:rFonts w:eastAsiaTheme="minorEastAsia"/>
        </w:rPr>
      </w:pPr>
    </w:p>
    <w:p w14:paraId="2D8D8F6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71151D0" w14:textId="2CFBE33E" w:rsidR="00C80B77" w:rsidRPr="00131E9F" w:rsidRDefault="00C80B77">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{3.67%, 5.72%}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w:t>
      </w:r>
      <w:r w:rsidR="00D14DE8">
        <w:rPr>
          <w:rFonts w:ascii="Times New Roman" w:eastAsiaTheme="minorEastAsia" w:hAnsi="Times New Roman"/>
          <w:sz w:val="20"/>
        </w:rPr>
        <w:t xml:space="preserve">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4366010" w14:textId="55E714CC" w:rsidR="00C80B77" w:rsidRPr="00344ADC" w:rsidRDefault="00C80B77" w:rsidP="00C80B77">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 xml:space="preserve">vivo, </w:t>
      </w:r>
      <w:r w:rsidRPr="00C80B77">
        <w:rPr>
          <w:rFonts w:ascii="Times New Roman" w:eastAsiaTheme="minorEastAsia" w:hAnsi="Times New Roman"/>
          <w:sz w:val="20"/>
        </w:rPr>
        <w:t>CATT</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2.39%~4.88%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D14DE8">
        <w:rPr>
          <w:rFonts w:ascii="Times New Roman" w:eastAsiaTheme="minorEastAsia" w:hAnsi="Times New Roman"/>
          <w:sz w:val="20"/>
        </w:rPr>
        <w:t>{0.69</w:t>
      </w:r>
      <w:r w:rsidR="009B0A04">
        <w:rPr>
          <w:rFonts w:ascii="Times New Roman" w:eastAsiaTheme="minorEastAsia" w:hAnsi="Times New Roman"/>
          <w:sz w:val="20"/>
        </w:rPr>
        <w:t>%</w:t>
      </w:r>
      <w:r w:rsidR="00D14DE8">
        <w:rPr>
          <w:rFonts w:ascii="Times New Roman" w:eastAsiaTheme="minorEastAsia" w:hAnsi="Times New Roman"/>
          <w:sz w:val="20"/>
        </w:rPr>
        <w:t>~4.86%}</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76290B8" w14:textId="77777777" w:rsidR="00A5210B" w:rsidRPr="00344ADC" w:rsidRDefault="00A5210B" w:rsidP="00A5210B">
      <w:pPr>
        <w:spacing w:before="120" w:after="120" w:line="276" w:lineRule="auto"/>
        <w:rPr>
          <w:rFonts w:eastAsiaTheme="minorEastAsia"/>
        </w:rPr>
      </w:pPr>
    </w:p>
    <w:p w14:paraId="6B569BD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4F442504" w14:textId="64174E6E" w:rsidR="00D14DE8" w:rsidRPr="009C592C" w:rsidRDefault="00D14DE8" w:rsidP="00D14DE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{3.46%, 5.32%}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44CDBD4" w14:textId="4F89C428" w:rsidR="00D14DE8" w:rsidRPr="00344ADC" w:rsidRDefault="00D14DE8" w:rsidP="00D14DE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{2.83%, 4.68%}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2.23%, 3.89%</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B53B92B" w14:textId="77777777" w:rsidR="00A5210B" w:rsidRPr="00344ADC" w:rsidRDefault="00A5210B" w:rsidP="00A5210B">
      <w:pPr>
        <w:rPr>
          <w:rFonts w:eastAsia="SimSun"/>
        </w:rPr>
      </w:pPr>
    </w:p>
    <w:p w14:paraId="45F36A4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FR1 DU DL</w:t>
      </w:r>
    </w:p>
    <w:p w14:paraId="264126D2" w14:textId="23175473" w:rsidR="00A5210B" w:rsidRPr="00344ADC" w:rsidRDefault="00A5210B" w:rsidP="00A5210B">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p>
    <w:p w14:paraId="2C7B17E3" w14:textId="77777777" w:rsidR="00A5210B" w:rsidRPr="00344ADC" w:rsidRDefault="00A5210B" w:rsidP="00A5210B">
      <w:pPr>
        <w:spacing w:before="120" w:after="120" w:line="276" w:lineRule="auto"/>
        <w:rPr>
          <w:rFonts w:eastAsiaTheme="minorEastAsia"/>
        </w:rPr>
      </w:pPr>
    </w:p>
    <w:p w14:paraId="095031E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38779C7E" w14:textId="7EC80CC5"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FBB4E96" w14:textId="78E658B5"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2172DF2" w14:textId="77777777" w:rsidR="00A5210B" w:rsidRPr="00344ADC" w:rsidRDefault="00A5210B" w:rsidP="00A5210B">
      <w:pPr>
        <w:spacing w:before="120" w:after="120" w:line="276" w:lineRule="auto"/>
        <w:rPr>
          <w:rFonts w:eastAsiaTheme="minorEastAsia"/>
        </w:rPr>
      </w:pPr>
    </w:p>
    <w:p w14:paraId="4E4A46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1DD9D01A" w14:textId="102C4F73"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113DFA" w14:textId="3F3198EF"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3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vivo, 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2.89%~5.00%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{1.45%~8%}</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6A5B33D" w14:textId="77777777" w:rsidR="00A5210B" w:rsidRPr="00344ADC" w:rsidRDefault="00A5210B" w:rsidP="00A5210B">
      <w:pPr>
        <w:rPr>
          <w:rFonts w:eastAsia="SimSun"/>
        </w:rPr>
      </w:pPr>
    </w:p>
    <w:p w14:paraId="1B2A29D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DL</w:t>
      </w:r>
    </w:p>
    <w:p w14:paraId="3B950FDA" w14:textId="13D7277F"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08DEEBE"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400CD2FA" w14:textId="77777777" w:rsidR="00A5210B" w:rsidRPr="00344ADC" w:rsidRDefault="00A5210B" w:rsidP="00A5210B">
      <w:pPr>
        <w:rPr>
          <w:rFonts w:eastAsia="SimSun"/>
          <w:lang w:eastAsia="zh-CN"/>
        </w:rPr>
      </w:pPr>
    </w:p>
    <w:p w14:paraId="4706A67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InH UL</w:t>
      </w:r>
    </w:p>
    <w:p w14:paraId="652E42A2"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3ABF1B4A"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5086C8F0" w14:textId="77777777" w:rsidR="00A5210B" w:rsidRPr="00344ADC" w:rsidRDefault="00A5210B" w:rsidP="00A5210B">
      <w:pPr>
        <w:rPr>
          <w:rFonts w:eastAsia="SimSun"/>
        </w:rPr>
      </w:pPr>
    </w:p>
    <w:p w14:paraId="5DD77DF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2F088AA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5BD0B27"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061BE1E" w14:textId="77777777" w:rsidR="00A5210B" w:rsidRPr="00344ADC" w:rsidRDefault="00A5210B" w:rsidP="00A5210B">
      <w:pPr>
        <w:rPr>
          <w:rFonts w:eastAsia="SimSun"/>
        </w:rPr>
      </w:pPr>
    </w:p>
    <w:p w14:paraId="70C774EA"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UL</w:t>
      </w:r>
    </w:p>
    <w:p w14:paraId="2EDD2421"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74BFC7D9"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C62C312" w14:textId="77777777" w:rsidR="00A5210B" w:rsidRPr="00344ADC" w:rsidRDefault="00A5210B" w:rsidP="00A5210B">
      <w:pPr>
        <w:rPr>
          <w:rFonts w:eastAsia="SimSun"/>
        </w:rPr>
      </w:pPr>
    </w:p>
    <w:p w14:paraId="73E2717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InH DL+UL</w:t>
      </w:r>
    </w:p>
    <w:p w14:paraId="5127B9AC" w14:textId="1B028FB7" w:rsidR="00A5210B" w:rsidRPr="00344ADC" w:rsidRDefault="00A5210B" w:rsidP="00A5210B">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p>
    <w:p w14:paraId="7C0AD46C" w14:textId="77777777" w:rsidR="00A5210B" w:rsidRPr="00344ADC" w:rsidRDefault="00A5210B" w:rsidP="00A5210B">
      <w:pPr>
        <w:spacing w:before="120" w:after="120" w:line="276" w:lineRule="auto"/>
        <w:rPr>
          <w:rFonts w:eastAsiaTheme="minorEastAsia"/>
        </w:rPr>
      </w:pPr>
    </w:p>
    <w:p w14:paraId="4684246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F53AA2D" w14:textId="58244655"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{3.64%</w:t>
      </w:r>
      <w:r>
        <w:rPr>
          <w:rFonts w:ascii="Times New Roman" w:eastAsiaTheme="minorEastAsia" w:hAnsi="Times New Roman"/>
          <w:sz w:val="20"/>
        </w:rPr>
        <w:t xml:space="preserve">, </w:t>
      </w:r>
      <w:r w:rsidRPr="00344ADC">
        <w:rPr>
          <w:rFonts w:ascii="Times New Roman" w:eastAsiaTheme="minorEastAsia" w:hAnsi="Times New Roman"/>
          <w:sz w:val="20"/>
        </w:rPr>
        <w:t xml:space="preserve">3.71%}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27B46893" w14:textId="7A25275E"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{2.33%</w:t>
      </w:r>
      <w:r>
        <w:rPr>
          <w:rFonts w:ascii="Times New Roman" w:eastAsiaTheme="minorEastAsia" w:hAnsi="Times New Roman"/>
          <w:sz w:val="20"/>
        </w:rPr>
        <w:t xml:space="preserve">, </w:t>
      </w:r>
      <w:r w:rsidRPr="00344ADC">
        <w:rPr>
          <w:rFonts w:ascii="Times New Roman" w:eastAsiaTheme="minorEastAsia" w:hAnsi="Times New Roman"/>
          <w:sz w:val="20"/>
        </w:rPr>
        <w:t xml:space="preserve">3.45%}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{0.69%, 1.25%}</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48E73B87" w14:textId="77777777" w:rsidR="00A5210B" w:rsidRPr="00344ADC" w:rsidRDefault="00A5210B" w:rsidP="00A5210B">
      <w:pPr>
        <w:spacing w:before="120" w:after="120" w:line="276" w:lineRule="auto"/>
        <w:rPr>
          <w:rFonts w:eastAsiaTheme="minorEastAsia"/>
        </w:rPr>
      </w:pPr>
    </w:p>
    <w:p w14:paraId="69E397D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A35917E" w14:textId="6823373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2.59</w:t>
      </w:r>
      <w:r w:rsidRPr="00344ADC">
        <w:rPr>
          <w:rFonts w:ascii="Times New Roman" w:eastAsiaTheme="minorEastAsia" w:hAnsi="Times New Roman"/>
          <w:sz w:val="20"/>
        </w:rPr>
        <w:t>%</w:t>
      </w:r>
      <w:r>
        <w:rPr>
          <w:rFonts w:ascii="Times New Roman" w:eastAsiaTheme="minorEastAsia" w:hAnsi="Times New Roman"/>
          <w:sz w:val="20"/>
        </w:rPr>
        <w:t>, 4.20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41B85D5" w14:textId="1075A01A"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1.69</w:t>
      </w:r>
      <w:r w:rsidRPr="00344ADC">
        <w:rPr>
          <w:rFonts w:ascii="Times New Roman" w:eastAsiaTheme="minorEastAsia" w:hAnsi="Times New Roman"/>
          <w:sz w:val="20"/>
        </w:rPr>
        <w:t>%</w:t>
      </w:r>
      <w:r>
        <w:rPr>
          <w:rFonts w:ascii="Times New Roman" w:eastAsiaTheme="minorEastAsia" w:hAnsi="Times New Roman"/>
          <w:sz w:val="20"/>
        </w:rPr>
        <w:t>, 2.62</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{0.56%, 0.83%}</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69CFA3C" w14:textId="77777777" w:rsidR="00A5210B" w:rsidRPr="00344ADC" w:rsidRDefault="00A5210B" w:rsidP="00A5210B">
      <w:pPr>
        <w:spacing w:before="120" w:after="120" w:line="276" w:lineRule="auto"/>
        <w:rPr>
          <w:rFonts w:eastAsiaTheme="minorEastAsia"/>
        </w:rPr>
      </w:pPr>
    </w:p>
    <w:p w14:paraId="5F38B4F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C3E84C3" w14:textId="0DDF9DC4"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{1.02%</w:t>
      </w:r>
      <w:r>
        <w:rPr>
          <w:rFonts w:ascii="Times New Roman" w:eastAsiaTheme="minorEastAsia" w:hAnsi="Times New Roman"/>
          <w:sz w:val="20"/>
        </w:rPr>
        <w:t xml:space="preserve">, </w:t>
      </w:r>
      <w:r w:rsidRPr="00344ADC">
        <w:rPr>
          <w:rFonts w:ascii="Times New Roman" w:eastAsiaTheme="minorEastAsia" w:hAnsi="Times New Roman"/>
          <w:sz w:val="20"/>
        </w:rPr>
        <w:t xml:space="preserve">1.81%}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577EFD3" w14:textId="58E11980"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{0.83%</w:t>
      </w:r>
      <w:r>
        <w:rPr>
          <w:rFonts w:ascii="Times New Roman" w:eastAsiaTheme="minorEastAsia" w:hAnsi="Times New Roman"/>
          <w:sz w:val="20"/>
        </w:rPr>
        <w:t xml:space="preserve">, </w:t>
      </w:r>
      <w:r w:rsidRPr="00344ADC">
        <w:rPr>
          <w:rFonts w:ascii="Times New Roman" w:eastAsiaTheme="minorEastAsia" w:hAnsi="Times New Roman"/>
          <w:sz w:val="20"/>
        </w:rPr>
        <w:t xml:space="preserve">1.59%}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{0.55%,1.39%}</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9B48A58" w14:textId="77777777" w:rsidR="00A5210B" w:rsidRPr="00344ADC" w:rsidRDefault="00A5210B" w:rsidP="00A5210B">
      <w:pPr>
        <w:rPr>
          <w:rFonts w:eastAsia="SimSun"/>
        </w:rPr>
      </w:pPr>
    </w:p>
    <w:p w14:paraId="5E2C326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60966A7D" w14:textId="15B42B93" w:rsidR="00A5210B" w:rsidRPr="00344ADC" w:rsidRDefault="00A5210B" w:rsidP="00A5210B">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p>
    <w:p w14:paraId="05802BC9" w14:textId="77777777" w:rsidR="00A5210B" w:rsidRPr="00344ADC" w:rsidRDefault="00A5210B" w:rsidP="00A5210B">
      <w:pPr>
        <w:spacing w:before="120" w:after="120" w:line="276" w:lineRule="auto"/>
        <w:rPr>
          <w:rFonts w:eastAsiaTheme="minorEastAsia"/>
        </w:rPr>
      </w:pPr>
    </w:p>
    <w:p w14:paraId="211C607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05EF4DE7" w14:textId="568B9F5D"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{2.44%</w:t>
      </w:r>
      <w:r>
        <w:rPr>
          <w:rFonts w:ascii="Times New Roman" w:eastAsiaTheme="minorEastAsia" w:hAnsi="Times New Roman"/>
          <w:sz w:val="20"/>
        </w:rPr>
        <w:t xml:space="preserve">, </w:t>
      </w:r>
      <w:r w:rsidRPr="00344ADC">
        <w:rPr>
          <w:rFonts w:ascii="Times New Roman" w:eastAsiaTheme="minorEastAsia" w:hAnsi="Times New Roman"/>
          <w:sz w:val="20"/>
        </w:rPr>
        <w:t xml:space="preserve">3.56%}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8C3C75" w14:textId="162EAE02"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{2.24%</w:t>
      </w:r>
      <w:r>
        <w:rPr>
          <w:rFonts w:ascii="Times New Roman" w:eastAsiaTheme="minorEastAsia" w:hAnsi="Times New Roman"/>
          <w:sz w:val="20"/>
        </w:rPr>
        <w:t>, 3.31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0.85</w:t>
      </w:r>
      <w:r>
        <w:rPr>
          <w:rFonts w:ascii="Times New Roman" w:eastAsiaTheme="minorEastAsia" w:hAnsi="Times New Roman"/>
          <w:sz w:val="20"/>
        </w:rPr>
        <w:t>%, 2.32%}</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5458769" w14:textId="77777777" w:rsidR="00A5210B" w:rsidRPr="00344ADC" w:rsidRDefault="00A5210B" w:rsidP="00A5210B">
      <w:pPr>
        <w:spacing w:before="120" w:after="120" w:line="276" w:lineRule="auto"/>
        <w:rPr>
          <w:rFonts w:eastAsiaTheme="minorEastAsia"/>
        </w:rPr>
      </w:pPr>
    </w:p>
    <w:p w14:paraId="47688D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45F93FBD" w14:textId="10BEF0F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w:t>
      </w:r>
      <w:r>
        <w:rPr>
          <w:rFonts w:ascii="Times New Roman" w:eastAsiaTheme="minorEastAsia" w:hAnsi="Times New Roman"/>
          <w:sz w:val="20"/>
        </w:rPr>
        <w:t>39</w:t>
      </w:r>
      <w:r w:rsidRPr="00344ADC">
        <w:rPr>
          <w:rFonts w:ascii="Times New Roman" w:eastAsiaTheme="minorEastAsia" w:hAnsi="Times New Roman"/>
          <w:sz w:val="20"/>
        </w:rPr>
        <w:t>%</w:t>
      </w:r>
      <w:r>
        <w:rPr>
          <w:rFonts w:ascii="Times New Roman" w:eastAsiaTheme="minorEastAsia" w:hAnsi="Times New Roman"/>
          <w:sz w:val="20"/>
        </w:rPr>
        <w:t xml:space="preserve">, </w:t>
      </w:r>
      <w:r w:rsidRPr="00344ADC">
        <w:rPr>
          <w:rFonts w:ascii="Times New Roman" w:eastAsiaTheme="minorEastAsia" w:hAnsi="Times New Roman"/>
          <w:sz w:val="20"/>
        </w:rPr>
        <w:t>3.</w:t>
      </w:r>
      <w:r>
        <w:rPr>
          <w:rFonts w:ascii="Times New Roman" w:eastAsiaTheme="minorEastAsia" w:hAnsi="Times New Roman"/>
          <w:sz w:val="20"/>
        </w:rPr>
        <w:t>79</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060F1EF0" w14:textId="38A0199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1.62</w:t>
      </w:r>
      <w:r w:rsidRPr="00344ADC">
        <w:rPr>
          <w:rFonts w:ascii="Times New Roman" w:eastAsiaTheme="minorEastAsia" w:hAnsi="Times New Roman"/>
          <w:sz w:val="20"/>
        </w:rPr>
        <w:t>%</w:t>
      </w:r>
      <w:r>
        <w:rPr>
          <w:rFonts w:ascii="Times New Roman" w:eastAsiaTheme="minorEastAsia" w:hAnsi="Times New Roman"/>
          <w:sz w:val="20"/>
        </w:rPr>
        <w:t>, 2.58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Pr>
          <w:rFonts w:ascii="Times New Roman" w:eastAsiaTheme="minorEastAsia" w:hAnsi="Times New Roman"/>
          <w:sz w:val="20"/>
        </w:rPr>
        <w:t>53%, 0.70%}</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8AEF7D2" w14:textId="77777777" w:rsidR="00A5210B" w:rsidRPr="00344ADC" w:rsidRDefault="00A5210B" w:rsidP="00A5210B">
      <w:pPr>
        <w:spacing w:before="120" w:after="120" w:line="276" w:lineRule="auto"/>
        <w:jc w:val="both"/>
        <w:rPr>
          <w:rFonts w:eastAsiaTheme="minorEastAsia"/>
          <w:lang w:eastAsia="zh-CN"/>
        </w:rPr>
      </w:pPr>
    </w:p>
    <w:p w14:paraId="0B65EA9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3A0CC0A2" w14:textId="3761AA39"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lastRenderedPageBreak/>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Pr="00344ADC">
        <w:rPr>
          <w:rFonts w:ascii="Times New Roman" w:eastAsiaTheme="minorEastAsia" w:hAnsi="Times New Roman" w:hint="eastAsia"/>
          <w:sz w:val="20"/>
        </w:rPr>
        <w:t>0.91%</w:t>
      </w:r>
      <w:r>
        <w:rPr>
          <w:rFonts w:ascii="Times New Roman" w:eastAsiaTheme="minorEastAsia" w:hAnsi="Times New Roman"/>
          <w:sz w:val="20"/>
        </w:rPr>
        <w:t xml:space="preserve">, </w:t>
      </w:r>
      <w:r w:rsidRPr="00344ADC">
        <w:rPr>
          <w:rFonts w:ascii="Times New Roman" w:eastAsiaTheme="minorEastAsia" w:hAnsi="Times New Roman" w:hint="eastAsia"/>
          <w:sz w:val="20"/>
        </w:rPr>
        <w:t>1.63%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1646D29B" w14:textId="09C4A7FC"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0.79%</w:t>
      </w:r>
      <w:r w:rsidR="00E91825">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1.51%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sidR="00E91825">
        <w:rPr>
          <w:rFonts w:ascii="Times New Roman" w:eastAsiaTheme="minorEastAsia" w:hAnsi="Times New Roman"/>
          <w:sz w:val="20"/>
        </w:rPr>
        <w:t>45</w:t>
      </w:r>
      <w:r>
        <w:rPr>
          <w:rFonts w:ascii="Times New Roman" w:eastAsiaTheme="minorEastAsia" w:hAnsi="Times New Roman"/>
          <w:sz w:val="20"/>
        </w:rPr>
        <w:t>%, 0.</w:t>
      </w:r>
      <w:r w:rsidR="00E91825">
        <w:rPr>
          <w:rFonts w:ascii="Times New Roman" w:eastAsiaTheme="minorEastAsia" w:hAnsi="Times New Roman"/>
          <w:sz w:val="20"/>
        </w:rPr>
        <w:t>90</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7C78892F" w14:textId="77777777" w:rsidR="00A5210B" w:rsidRPr="00344ADC" w:rsidRDefault="00A5210B" w:rsidP="00A5210B">
      <w:pPr>
        <w:spacing w:before="120" w:after="120" w:line="276" w:lineRule="auto"/>
        <w:rPr>
          <w:rFonts w:eastAsia="SimSun"/>
        </w:rPr>
      </w:pPr>
    </w:p>
    <w:p w14:paraId="3733D7C5"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InH DL</w:t>
      </w:r>
    </w:p>
    <w:p w14:paraId="5AE9789B" w14:textId="77777777" w:rsidR="00A5210B" w:rsidRPr="00344ADC" w:rsidRDefault="00A5210B" w:rsidP="00A5210B">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9C4BC8E"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1B828328" w14:textId="77777777" w:rsidR="00A5210B" w:rsidRPr="00344ADC" w:rsidRDefault="00A5210B" w:rsidP="00A5210B">
      <w:pPr>
        <w:rPr>
          <w:rFonts w:eastAsia="SimSun"/>
        </w:rPr>
      </w:pPr>
    </w:p>
    <w:p w14:paraId="78EE5AC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6B1CE4BF" w14:textId="78B6279B" w:rsidR="00A5210B" w:rsidRPr="00344ADC" w:rsidRDefault="00A5210B" w:rsidP="00A5210B">
      <w:pPr>
        <w:spacing w:before="120" w:after="120" w:line="276" w:lineRule="auto"/>
        <w:jc w:val="both"/>
        <w:rPr>
          <w:rFonts w:eastAsiaTheme="minorEastAsia"/>
          <w:lang w:eastAsia="zh-CN"/>
        </w:rPr>
      </w:pPr>
      <w:r w:rsidRPr="00344ADC">
        <w:rPr>
          <w:lang w:eastAsia="zh-CN"/>
        </w:rPr>
        <w:t xml:space="preserve">1 source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4E80619B"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2E2D58A4" w14:textId="77777777" w:rsidR="00A5210B" w:rsidRPr="00344ADC" w:rsidRDefault="00A5210B" w:rsidP="00A5210B">
      <w:pPr>
        <w:rPr>
          <w:rFonts w:eastAsia="SimSun"/>
          <w:lang w:eastAsia="zh-CN"/>
        </w:rPr>
      </w:pPr>
    </w:p>
    <w:p w14:paraId="1CAE638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InH UL</w:t>
      </w:r>
    </w:p>
    <w:p w14:paraId="692DAEC6"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1896D59F"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D8DF99E" w14:textId="77777777" w:rsidR="00A5210B" w:rsidRPr="00344ADC" w:rsidRDefault="00A5210B" w:rsidP="00A5210B">
      <w:pPr>
        <w:rPr>
          <w:rFonts w:eastAsia="SimSun"/>
        </w:rPr>
      </w:pPr>
    </w:p>
    <w:p w14:paraId="7AAE1FD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0507E48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1AD7DBA7" w14:textId="10468A8E" w:rsidR="00A5210B" w:rsidRPr="00B96C69" w:rsidRDefault="00A5210B" w:rsidP="00A5210B">
      <w:pPr>
        <w:rPr>
          <w:rFonts w:eastAsia="SimSun"/>
          <w:highlight w:val="yellow"/>
        </w:rPr>
      </w:pPr>
      <w:r w:rsidRPr="00344ADC">
        <w:rPr>
          <w:rFonts w:eastAsia="SimSun" w:hint="eastAsia"/>
          <w:highlight w:val="yellow"/>
          <w:lang w:eastAsia="zh-CN"/>
        </w:rPr>
        <w:t>(</w:t>
      </w:r>
      <w:r w:rsidRPr="00344ADC">
        <w:rPr>
          <w:rFonts w:eastAsia="SimSun"/>
          <w:highlight w:val="yellow"/>
          <w:lang w:eastAsia="zh-CN"/>
        </w:rPr>
        <w:t>TBD on observation)</w:t>
      </w:r>
    </w:p>
    <w:p w14:paraId="7D3E2886" w14:textId="54A58CB2" w:rsidR="000972E7" w:rsidRDefault="000972E7" w:rsidP="00A5210B">
      <w:pPr>
        <w:rPr>
          <w:rFonts w:eastAsia="SimSun"/>
          <w:lang w:eastAsia="zh-CN"/>
        </w:rPr>
      </w:pPr>
    </w:p>
    <w:p w14:paraId="4D51A2C5" w14:textId="675A42DA"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Impact on </w:t>
      </w:r>
      <w:r w:rsidR="000972E7">
        <w:rPr>
          <w:rFonts w:ascii="Arial" w:eastAsia="SimSun" w:hAnsi="Arial" w:cs="Arial"/>
          <w:sz w:val="24"/>
          <w:lang w:eastAsia="zh-CN"/>
        </w:rPr>
        <w:t>power consumption</w:t>
      </w:r>
    </w:p>
    <w:p w14:paraId="661254C1" w14:textId="38F7F522" w:rsidR="00A5210B" w:rsidRDefault="00A5210B" w:rsidP="00A5210B">
      <w:pPr>
        <w:rPr>
          <w:rFonts w:eastAsia="SimSun"/>
        </w:rPr>
      </w:pPr>
    </w:p>
    <w:p w14:paraId="7AC67627" w14:textId="52130E8E" w:rsidR="005313AE" w:rsidRDefault="005313AE" w:rsidP="005313AE">
      <w:pPr>
        <w:pStyle w:val="af7"/>
        <w:ind w:firstLineChars="0" w:firstLine="0"/>
        <w:rPr>
          <w:rFonts w:ascii="Times New Roman" w:hAnsi="Times New Roman"/>
          <w:sz w:val="20"/>
        </w:rPr>
      </w:pPr>
      <w:r>
        <w:rPr>
          <w:rFonts w:ascii="Times New Roman" w:hAnsi="Times New Roman"/>
          <w:sz w:val="20"/>
        </w:rPr>
        <w:t xml:space="preserve">This section summarizes the key observations for power consumption,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2AAFAA29" w14:textId="77777777" w:rsidR="005313AE" w:rsidRDefault="005313AE" w:rsidP="005313AE">
      <w:pPr>
        <w:pStyle w:val="af7"/>
        <w:ind w:firstLineChars="0" w:firstLine="0"/>
        <w:rPr>
          <w:rFonts w:ascii="Times New Roman" w:hAnsi="Times New Roman"/>
          <w:sz w:val="20"/>
        </w:rPr>
      </w:pPr>
    </w:p>
    <w:p w14:paraId="1B83DCF0" w14:textId="6D708758" w:rsidR="005313AE" w:rsidRDefault="005313AE" w:rsidP="00A5210B">
      <w:pPr>
        <w:rPr>
          <w:rFonts w:eastAsia="SimSun"/>
        </w:rPr>
      </w:pPr>
    </w:p>
    <w:p w14:paraId="1A6BC05C" w14:textId="6D0DF1ED"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enhancement power saving scheme</w:t>
      </w:r>
    </w:p>
    <w:p w14:paraId="11053554" w14:textId="77FA4D93" w:rsidR="00DB4D83" w:rsidRDefault="00DB4D83" w:rsidP="00A5210B">
      <w:pPr>
        <w:rPr>
          <w:rFonts w:eastAsia="SimSun"/>
        </w:rPr>
      </w:pPr>
    </w:p>
    <w:p w14:paraId="1EDDB7C6" w14:textId="1503D03D" w:rsidR="00062B26" w:rsidRDefault="00093E4A" w:rsidP="00062B26">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24B36F8D" w14:textId="77777777" w:rsidR="00062B26" w:rsidRDefault="00062B26" w:rsidP="00A5210B">
      <w:pPr>
        <w:rPr>
          <w:rFonts w:eastAsia="SimSun"/>
        </w:rPr>
      </w:pPr>
    </w:p>
    <w:p w14:paraId="765BADB8" w14:textId="471B0B94"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sidRPr="00E63117">
        <w:rPr>
          <w:rFonts w:ascii="Arial" w:eastAsia="SimSun" w:hAnsi="Arial" w:cs="Arial"/>
          <w:sz w:val="24"/>
          <w:lang w:eastAsia="zh-CN"/>
        </w:rPr>
        <w:t>tradeoff between capacity and power</w:t>
      </w:r>
    </w:p>
    <w:p w14:paraId="709DF20C" w14:textId="12570B15" w:rsidR="00BF6B17" w:rsidRDefault="00BF6B17" w:rsidP="00A5210B">
      <w:pPr>
        <w:rPr>
          <w:rFonts w:eastAsia="SimSun"/>
        </w:rPr>
      </w:pPr>
    </w:p>
    <w:p w14:paraId="29D56618" w14:textId="5BCDD3BD" w:rsidR="00062B26" w:rsidRDefault="00062B26" w:rsidP="00062B26">
      <w:pPr>
        <w:pStyle w:val="af7"/>
        <w:ind w:firstLineChars="0" w:firstLine="0"/>
        <w:rPr>
          <w:rFonts w:ascii="Times New Roman" w:hAnsi="Times New Roman"/>
          <w:sz w:val="20"/>
        </w:rPr>
      </w:pPr>
      <w:r>
        <w:rPr>
          <w:rFonts w:ascii="Times New Roman" w:hAnsi="Times New Roman"/>
          <w:sz w:val="20"/>
        </w:rPr>
        <w:t>TBD</w:t>
      </w:r>
    </w:p>
    <w:p w14:paraId="3050E106" w14:textId="77777777" w:rsidR="00062B26" w:rsidRDefault="00062B26" w:rsidP="00A5210B">
      <w:pPr>
        <w:rPr>
          <w:rFonts w:eastAsia="SimSun"/>
        </w:rPr>
      </w:pPr>
    </w:p>
    <w:p w14:paraId="6E649E3F" w14:textId="6FD97B03"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Pr>
          <w:rFonts w:ascii="Arial" w:eastAsia="SimSun" w:hAnsi="Arial" w:cs="Arial"/>
          <w:sz w:val="24"/>
          <w:lang w:eastAsia="zh-CN"/>
        </w:rPr>
        <w:t>data rate</w:t>
      </w:r>
    </w:p>
    <w:p w14:paraId="2A9D44C9" w14:textId="2517BED0" w:rsidR="00BF6B17" w:rsidRDefault="00BF6B17" w:rsidP="00A5210B">
      <w:pPr>
        <w:rPr>
          <w:rFonts w:eastAsia="SimSun"/>
        </w:rPr>
      </w:pPr>
    </w:p>
    <w:p w14:paraId="78021AD1" w14:textId="15327E43" w:rsidR="00DB4D83" w:rsidRDefault="00E63117" w:rsidP="00A5210B">
      <w:pPr>
        <w:rPr>
          <w:rFonts w:eastAsia="SimSun"/>
          <w:lang w:eastAsia="zh-CN"/>
        </w:rPr>
      </w:pPr>
      <w:r>
        <w:rPr>
          <w:rFonts w:eastAsia="SimSun" w:hint="eastAsia"/>
          <w:lang w:eastAsia="zh-CN"/>
        </w:rPr>
        <w:t>T</w:t>
      </w:r>
      <w:r>
        <w:rPr>
          <w:rFonts w:eastAsia="SimSun"/>
          <w:lang w:eastAsia="zh-CN"/>
        </w:rPr>
        <w:t>BD</w:t>
      </w:r>
    </w:p>
    <w:p w14:paraId="4D227C2C" w14:textId="3F0287CA" w:rsidR="00E63117" w:rsidRDefault="00E63117" w:rsidP="00A5210B">
      <w:pPr>
        <w:rPr>
          <w:rFonts w:eastAsia="SimSun"/>
          <w:lang w:eastAsia="zh-CN"/>
        </w:rPr>
      </w:pPr>
    </w:p>
    <w:p w14:paraId="6FB021FF" w14:textId="3BFA0049" w:rsidR="00E63117" w:rsidRPr="00344ADC" w:rsidRDefault="00E63117" w:rsidP="00E631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Impact of xxx</w:t>
      </w:r>
    </w:p>
    <w:p w14:paraId="5F20281F" w14:textId="77777777" w:rsidR="00E63117" w:rsidRPr="00344ADC" w:rsidRDefault="00E63117" w:rsidP="00A5210B">
      <w:pPr>
        <w:rPr>
          <w:rFonts w:eastAsia="SimSun"/>
          <w:lang w:eastAsia="zh-CN"/>
        </w:rPr>
      </w:pPr>
    </w:p>
    <w:p w14:paraId="684A6E11" w14:textId="77777777" w:rsidR="00A5210B" w:rsidRPr="00344ADC" w:rsidRDefault="00A5210B" w:rsidP="00A5210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2EC384CC" w14:textId="13F591F2" w:rsidR="00A5210B" w:rsidRDefault="00A5210B">
      <w:pPr>
        <w:pStyle w:val="af7"/>
        <w:ind w:firstLine="400"/>
        <w:rPr>
          <w:rFonts w:ascii="Times New Roman" w:hAnsi="Times New Roman"/>
          <w:sz w:val="20"/>
        </w:rPr>
      </w:pPr>
    </w:p>
    <w:p w14:paraId="67D2DD58" w14:textId="31657033" w:rsidR="003A2E26" w:rsidRPr="00344ADC" w:rsidRDefault="003A2E26" w:rsidP="003A2E26">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baseline power consumption</w:t>
      </w:r>
      <w:r w:rsidRPr="00344ADC">
        <w:rPr>
          <w:rFonts w:eastAsiaTheme="minorEastAsia"/>
          <w:b/>
          <w:bCs/>
          <w:lang w:eastAsia="zh-CN"/>
        </w:rPr>
        <w:t xml:space="preserve"> evaluation.</w:t>
      </w:r>
    </w:p>
    <w:tbl>
      <w:tblPr>
        <w:tblStyle w:val="TableGrid2"/>
        <w:tblW w:w="5000" w:type="pct"/>
        <w:tblLook w:val="04A0" w:firstRow="1" w:lastRow="0" w:firstColumn="1" w:lastColumn="0" w:noHBand="0" w:noVBand="1"/>
      </w:tblPr>
      <w:tblGrid>
        <w:gridCol w:w="1200"/>
        <w:gridCol w:w="7860"/>
      </w:tblGrid>
      <w:tr w:rsidR="003A2E26" w:rsidRPr="00344ADC" w14:paraId="52C9099F" w14:textId="77777777" w:rsidTr="00312BAD">
        <w:tc>
          <w:tcPr>
            <w:tcW w:w="662" w:type="pct"/>
            <w:shd w:val="clear" w:color="auto" w:fill="D9D9D9"/>
          </w:tcPr>
          <w:p w14:paraId="1F825775"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661D8D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1E48D6D8" w14:textId="77777777" w:rsidTr="00312BAD">
        <w:tc>
          <w:tcPr>
            <w:tcW w:w="662" w:type="pct"/>
          </w:tcPr>
          <w:p w14:paraId="0582FE38" w14:textId="7862297B"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D5F5B93" w14:textId="28317C50" w:rsidR="003A2E26" w:rsidRPr="00344ADC" w:rsidRDefault="00BB0985" w:rsidP="00BB0985">
            <w:pPr>
              <w:spacing w:after="180" w:line="259" w:lineRule="auto"/>
              <w:rPr>
                <w:rFonts w:eastAsia="SimSun"/>
                <w:szCs w:val="20"/>
                <w:lang w:val="en-GB" w:eastAsia="zh-CN"/>
              </w:rPr>
            </w:pPr>
            <w:r>
              <w:rPr>
                <w:rFonts w:eastAsia="SimSun"/>
                <w:szCs w:val="20"/>
                <w:lang w:val="en-GB" w:eastAsia="zh-CN"/>
              </w:rPr>
              <w:t xml:space="preserve">Current power saving results capture 1 or 2 sources results, and most of them are only from vivo. Maybe we can capture results from more companies (Ex. MTK)? Besides, we think one observation can be the consumed power between XR service and conventional eMBB service to show how power consuming XR application is compared to eMBB. Last but not least, current captured results seem to take CDRX as baseline, which does not fit previous RAN1 agreements. </w:t>
            </w:r>
          </w:p>
        </w:tc>
      </w:tr>
      <w:tr w:rsidR="003A2E26" w:rsidRPr="00344ADC" w14:paraId="76562838" w14:textId="77777777" w:rsidTr="00312BAD">
        <w:tc>
          <w:tcPr>
            <w:tcW w:w="662" w:type="pct"/>
          </w:tcPr>
          <w:p w14:paraId="6B66D809" w14:textId="77777777" w:rsidR="003A2E26" w:rsidRPr="00344ADC" w:rsidRDefault="003A2E26" w:rsidP="00312BAD">
            <w:pPr>
              <w:spacing w:after="180" w:line="259" w:lineRule="auto"/>
              <w:rPr>
                <w:rFonts w:eastAsia="SimSun"/>
                <w:szCs w:val="20"/>
                <w:lang w:eastAsia="zh-CN"/>
              </w:rPr>
            </w:pPr>
          </w:p>
        </w:tc>
        <w:tc>
          <w:tcPr>
            <w:tcW w:w="4338" w:type="pct"/>
          </w:tcPr>
          <w:p w14:paraId="637ABA9E" w14:textId="77777777" w:rsidR="003A2E26" w:rsidRPr="00344ADC" w:rsidRDefault="003A2E26" w:rsidP="00312BAD">
            <w:pPr>
              <w:spacing w:after="180" w:line="259" w:lineRule="auto"/>
              <w:rPr>
                <w:rFonts w:eastAsia="SimSun"/>
                <w:szCs w:val="20"/>
                <w:lang w:eastAsia="zh-CN"/>
              </w:rPr>
            </w:pPr>
          </w:p>
        </w:tc>
      </w:tr>
    </w:tbl>
    <w:p w14:paraId="6251F0F7" w14:textId="77777777" w:rsidR="003A2E26" w:rsidRDefault="003A2E26" w:rsidP="003A2E26">
      <w:pPr>
        <w:pStyle w:val="af7"/>
        <w:ind w:firstLineChars="0" w:firstLine="0"/>
        <w:rPr>
          <w:rFonts w:ascii="Times New Roman" w:hAnsi="Times New Roman"/>
          <w:sz w:val="20"/>
        </w:rPr>
      </w:pPr>
    </w:p>
    <w:p w14:paraId="7C96210C" w14:textId="77777777" w:rsidR="003A2E26" w:rsidRDefault="003A2E26" w:rsidP="003A2E26">
      <w:pPr>
        <w:pStyle w:val="af7"/>
        <w:ind w:firstLineChars="0" w:firstLine="0"/>
        <w:rPr>
          <w:rFonts w:ascii="Times New Roman" w:hAnsi="Times New Roman"/>
          <w:sz w:val="20"/>
        </w:rPr>
      </w:pPr>
    </w:p>
    <w:p w14:paraId="267ECA17" w14:textId="46485953" w:rsidR="003A2E26" w:rsidRPr="00344ADC" w:rsidRDefault="003A2E26" w:rsidP="003A2E26">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the impact of power consumption</w:t>
      </w:r>
      <w:r w:rsidRPr="00344ADC">
        <w:rPr>
          <w:rFonts w:eastAsiaTheme="minorEastAsia"/>
          <w:b/>
          <w:bCs/>
          <w:lang w:eastAsia="zh-CN"/>
        </w:rPr>
        <w:t xml:space="preserve"> evaluation</w:t>
      </w:r>
      <w:r w:rsidR="00093E4A">
        <w:rPr>
          <w:rFonts w:eastAsiaTheme="minorEastAsia"/>
          <w:b/>
          <w:bCs/>
          <w:lang w:eastAsia="zh-CN"/>
        </w:rPr>
        <w:t xml:space="preserve">, e.g. </w:t>
      </w:r>
      <w:r w:rsidR="00E63117">
        <w:rPr>
          <w:rFonts w:eastAsiaTheme="minorEastAsia"/>
          <w:b/>
          <w:bCs/>
          <w:lang w:eastAsia="zh-CN"/>
        </w:rPr>
        <w:t>what needs to be captured for the observations of power evaluation, what enhancement schemes need to be considered in the observation</w:t>
      </w:r>
      <w:r w:rsidR="003A5089">
        <w:rPr>
          <w:rFonts w:eastAsiaTheme="minorEastAsia"/>
          <w:b/>
          <w:bCs/>
          <w:lang w:eastAsia="zh-CN"/>
        </w:rPr>
        <w:t xml:space="preserve"> for power</w:t>
      </w:r>
      <w:r w:rsidR="00E63117">
        <w:rPr>
          <w:rFonts w:eastAsiaTheme="minorEastAsia"/>
          <w:b/>
          <w:bCs/>
          <w:lang w:eastAsia="zh-CN"/>
        </w:rPr>
        <w:t>,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3A2E26" w:rsidRPr="00344ADC" w14:paraId="7972B09C" w14:textId="77777777" w:rsidTr="00312BAD">
        <w:tc>
          <w:tcPr>
            <w:tcW w:w="662" w:type="pct"/>
            <w:shd w:val="clear" w:color="auto" w:fill="D9D9D9"/>
          </w:tcPr>
          <w:p w14:paraId="691B8A3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092C3E9"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58277E33" w14:textId="77777777" w:rsidTr="00312BAD">
        <w:tc>
          <w:tcPr>
            <w:tcW w:w="662" w:type="pct"/>
          </w:tcPr>
          <w:p w14:paraId="3FEE5140" w14:textId="0D7AC35C"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34AFD267" w14:textId="62E12C09" w:rsidR="003A2E26" w:rsidRPr="00344ADC" w:rsidRDefault="00BB0985" w:rsidP="00BB0985">
            <w:pPr>
              <w:spacing w:after="180" w:line="259" w:lineRule="auto"/>
              <w:rPr>
                <w:rFonts w:eastAsia="SimSun"/>
                <w:szCs w:val="20"/>
                <w:lang w:val="en-GB" w:eastAsia="zh-CN"/>
              </w:rPr>
            </w:pPr>
            <w:r>
              <w:rPr>
                <w:rFonts w:eastAsia="SimSun"/>
                <w:szCs w:val="20"/>
                <w:lang w:val="en-GB" w:eastAsia="zh-CN"/>
              </w:rPr>
              <w:t xml:space="preserve">Some companies provided results for R16/R17 power saving techniques, ex. BWP switch, </w:t>
            </w:r>
            <w:bookmarkStart w:id="15" w:name="_GoBack"/>
            <w:bookmarkEnd w:id="15"/>
            <w:r>
              <w:rPr>
                <w:rFonts w:eastAsia="SimSun"/>
                <w:szCs w:val="20"/>
                <w:lang w:val="en-GB" w:eastAsia="zh-CN"/>
              </w:rPr>
              <w:t>cross slot scheduling, PDCCH skipping. We think those results should also be captured.</w:t>
            </w:r>
          </w:p>
        </w:tc>
      </w:tr>
      <w:tr w:rsidR="003A2E26" w:rsidRPr="00344ADC" w14:paraId="52A0A2E9" w14:textId="77777777" w:rsidTr="00312BAD">
        <w:tc>
          <w:tcPr>
            <w:tcW w:w="662" w:type="pct"/>
          </w:tcPr>
          <w:p w14:paraId="7E2160FC" w14:textId="77777777" w:rsidR="003A2E26" w:rsidRPr="00344ADC" w:rsidRDefault="003A2E26" w:rsidP="00312BAD">
            <w:pPr>
              <w:spacing w:after="180" w:line="259" w:lineRule="auto"/>
              <w:rPr>
                <w:rFonts w:eastAsia="SimSun"/>
                <w:szCs w:val="20"/>
                <w:lang w:eastAsia="zh-CN"/>
              </w:rPr>
            </w:pPr>
          </w:p>
        </w:tc>
        <w:tc>
          <w:tcPr>
            <w:tcW w:w="4338" w:type="pct"/>
          </w:tcPr>
          <w:p w14:paraId="6192AA6B" w14:textId="77777777" w:rsidR="003A2E26" w:rsidRPr="00344ADC" w:rsidRDefault="003A2E26" w:rsidP="00312BAD">
            <w:pPr>
              <w:spacing w:after="180" w:line="259" w:lineRule="auto"/>
              <w:rPr>
                <w:rFonts w:eastAsia="SimSun"/>
                <w:szCs w:val="20"/>
                <w:lang w:eastAsia="zh-CN"/>
              </w:rPr>
            </w:pPr>
          </w:p>
        </w:tc>
      </w:tr>
    </w:tbl>
    <w:p w14:paraId="4EECA716" w14:textId="77777777" w:rsidR="003A2E26" w:rsidRDefault="003A2E26">
      <w:pPr>
        <w:pStyle w:val="af7"/>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evaluation results</w:t>
      </w:r>
      <w:r w:rsidR="00D50F45">
        <w:rPr>
          <w:rFonts w:ascii="Arial" w:eastAsia="SimSun" w:hAnsi="Arial"/>
          <w:sz w:val="36"/>
          <w:szCs w:val="36"/>
          <w:lang w:val="fr-FR" w:eastAsia="zh-CN"/>
        </w:rPr>
        <w:t xml:space="preserve"> (1st round)</w:t>
      </w:r>
    </w:p>
    <w:p w14:paraId="6E280EDB" w14:textId="77777777"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r w:rsidRPr="00D55CD6">
              <w:rPr>
                <w:bCs/>
              </w:rPr>
              <w:t xml:space="preserve">InH,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lastRenderedPageBreak/>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QC in FR2 UL InH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SimSun"/>
                <w:szCs w:val="20"/>
                <w:lang w:eastAsia="zh-CN"/>
              </w:rPr>
            </w:pPr>
          </w:p>
          <w:p w14:paraId="036FA92A"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6DB96155" w14:textId="77777777"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SimSun"/>
                <w:szCs w:val="20"/>
                <w:lang w:eastAsia="zh-CN"/>
              </w:rPr>
            </w:pPr>
            <w:r>
              <w:rPr>
                <w:rFonts w:eastAsia="SimSun"/>
                <w:szCs w:val="20"/>
                <w:lang w:eastAsia="zh-CN"/>
              </w:rPr>
              <w:lastRenderedPageBreak/>
              <w:t>Futurewei</w:t>
            </w:r>
          </w:p>
        </w:tc>
        <w:tc>
          <w:tcPr>
            <w:tcW w:w="4338" w:type="pct"/>
          </w:tcPr>
          <w:p w14:paraId="6B26C799"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r w:rsidRPr="00361A01">
              <w:rPr>
                <w:szCs w:val="20"/>
              </w:rPr>
              <w:t xml:space="preserve">Futurewei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051A077F"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SimSun"/>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SimSun"/>
                <w:szCs w:val="20"/>
                <w:lang w:eastAsia="zh-CN"/>
              </w:rPr>
            </w:pPr>
            <w:r w:rsidRPr="5774B9B9">
              <w:rPr>
                <w:rFonts w:eastAsia="SimSun"/>
                <w:lang w:eastAsia="zh-CN"/>
              </w:rPr>
              <w:t xml:space="preserve">Nokia, </w:t>
            </w:r>
            <w:r>
              <w:rPr>
                <w:rFonts w:eastAsia="SimSun"/>
                <w:szCs w:val="20"/>
                <w:lang w:eastAsia="zh-CN"/>
              </w:rPr>
              <w:t>NSB</w:t>
            </w:r>
          </w:p>
        </w:tc>
        <w:tc>
          <w:tcPr>
            <w:tcW w:w="4338" w:type="pct"/>
          </w:tcPr>
          <w:p w14:paraId="7F5BAE97"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7B45E5BE" w14:textId="77777777" w:rsid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lastRenderedPageBreak/>
              <w:t>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eCDRX.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SimSun"/>
                <w:lang w:eastAsia="zh-CN"/>
              </w:rPr>
            </w:pPr>
            <w:r>
              <w:rPr>
                <w:rFonts w:eastAsia="SimSun"/>
                <w:szCs w:val="20"/>
                <w:lang w:eastAsia="zh-CN"/>
              </w:rPr>
              <w:lastRenderedPageBreak/>
              <w:t>InterDigital</w:t>
            </w:r>
          </w:p>
        </w:tc>
        <w:tc>
          <w:tcPr>
            <w:tcW w:w="4338" w:type="pct"/>
          </w:tcPr>
          <w:p w14:paraId="1578B6BB" w14:textId="1F2A0C1C" w:rsidR="003C71FD" w:rsidRDefault="003C71FD" w:rsidP="003C71FD">
            <w:pPr>
              <w:spacing w:after="180" w:line="259" w:lineRule="auto"/>
              <w:rPr>
                <w:rFonts w:eastAsia="SimSun"/>
                <w:szCs w:val="20"/>
                <w:lang w:eastAsia="zh-CN"/>
              </w:rPr>
            </w:pPr>
            <w:r w:rsidRPr="002369AB">
              <w:rPr>
                <w:rFonts w:eastAsia="SimSun"/>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SimSun"/>
                <w:szCs w:val="20"/>
                <w:lang w:eastAsia="zh-CN"/>
              </w:rPr>
              <w:t xml:space="preserve">for both capacity and power consumption </w:t>
            </w:r>
            <w:r w:rsidRPr="002369AB">
              <w:rPr>
                <w:rFonts w:eastAsia="SimSun"/>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SimSun"/>
                <w:szCs w:val="20"/>
                <w:lang w:eastAsia="zh-CN"/>
              </w:rPr>
            </w:pPr>
            <w:r>
              <w:rPr>
                <w:rFonts w:eastAsia="SimSun" w:hint="eastAsia"/>
                <w:lang w:eastAsia="zh-CN"/>
              </w:rPr>
              <w:t>Ch</w:t>
            </w:r>
            <w:r>
              <w:rPr>
                <w:rFonts w:eastAsia="SimSun"/>
                <w:lang w:eastAsia="zh-CN"/>
              </w:rPr>
              <w:t>ina Unicom</w:t>
            </w:r>
          </w:p>
        </w:tc>
        <w:tc>
          <w:tcPr>
            <w:tcW w:w="4338" w:type="pct"/>
          </w:tcPr>
          <w:p w14:paraId="330046F7" w14:textId="77777777" w:rsidR="00002CCA" w:rsidRDefault="00002CCA" w:rsidP="00002CCA">
            <w:pPr>
              <w:spacing w:after="180" w:line="259" w:lineRule="auto"/>
              <w:rPr>
                <w:rFonts w:eastAsia="SimSun"/>
                <w:szCs w:val="20"/>
                <w:lang w:eastAsia="zh-CN"/>
              </w:rPr>
            </w:pPr>
            <w:r>
              <w:rPr>
                <w:rFonts w:eastAsia="SimSun" w:hint="eastAsia"/>
                <w:szCs w:val="20"/>
                <w:lang w:eastAsia="zh-CN"/>
              </w:rPr>
              <w:t>T</w:t>
            </w:r>
            <w:r>
              <w:rPr>
                <w:rFonts w:eastAsia="SimSun"/>
                <w:szCs w:val="20"/>
                <w:lang w:eastAsia="zh-CN"/>
              </w:rPr>
              <w:t xml:space="preserve">hank you for </w:t>
            </w:r>
            <w:r w:rsidRPr="00361A01">
              <w:rPr>
                <w:rFonts w:eastAsia="SimSun"/>
                <w:szCs w:val="20"/>
                <w:lang w:eastAsia="zh-CN"/>
              </w:rPr>
              <w:t>moderator’s</w:t>
            </w:r>
            <w:r>
              <w:rPr>
                <w:rFonts w:eastAsia="SimSun"/>
                <w:szCs w:val="20"/>
                <w:lang w:eastAsia="zh-CN"/>
              </w:rPr>
              <w:t xml:space="preserve"> summary</w:t>
            </w:r>
            <w:r>
              <w:rPr>
                <w:rFonts w:eastAsia="SimSun" w:hint="eastAsia"/>
                <w:szCs w:val="20"/>
                <w:lang w:eastAsia="zh-CN"/>
              </w:rPr>
              <w:t>.</w:t>
            </w:r>
            <w:r>
              <w:rPr>
                <w:rFonts w:eastAsia="SimSun"/>
                <w:szCs w:val="20"/>
                <w:lang w:eastAsia="zh-CN"/>
              </w:rPr>
              <w:t xml:space="preserve"> </w:t>
            </w:r>
          </w:p>
          <w:p w14:paraId="2CAF3A30" w14:textId="77777777" w:rsidR="00002CCA" w:rsidRDefault="00002CCA" w:rsidP="00002CCA">
            <w:pPr>
              <w:spacing w:after="180" w:line="259" w:lineRule="auto"/>
              <w:rPr>
                <w:rFonts w:eastAsia="SimSun"/>
                <w:szCs w:val="20"/>
                <w:lang w:eastAsia="zh-CN"/>
              </w:rPr>
            </w:pPr>
            <w:r>
              <w:rPr>
                <w:rFonts w:eastAsia="SimSun"/>
                <w:szCs w:val="20"/>
                <w:lang w:eastAsia="zh-CN"/>
              </w:rPr>
              <w:t>T</w:t>
            </w:r>
            <w:r w:rsidRPr="002B275F">
              <w:rPr>
                <w:rFonts w:eastAsia="SimSun"/>
                <w:szCs w:val="20"/>
                <w:lang w:eastAsia="zh-CN"/>
              </w:rPr>
              <w:t>he % of satisfied UEs when #UEs/cell =C1 corresponding to the capacity</w:t>
            </w:r>
            <w:r>
              <w:rPr>
                <w:rFonts w:eastAsia="SimSun"/>
                <w:szCs w:val="20"/>
                <w:lang w:eastAsia="zh-CN"/>
              </w:rPr>
              <w:t xml:space="preserve"> are listed in the following table:</w:t>
            </w:r>
          </w:p>
          <w:tbl>
            <w:tblPr>
              <w:tblStyle w:val="aa"/>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r>
                    <w:rPr>
                      <w:rFonts w:eastAsiaTheme="minorEastAsia" w:hint="eastAsia"/>
                      <w:lang w:eastAsia="zh-CN"/>
                    </w:rPr>
                    <w:t>f</w:t>
                  </w:r>
                  <w:r>
                    <w:rPr>
                      <w:rFonts w:eastAsiaTheme="minorEastAsia"/>
                      <w:lang w:eastAsia="zh-CN"/>
                    </w:rPr>
                    <w:t>loor(Capacity)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SimSun"/>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9%(30)</w:t>
                  </w:r>
                </w:p>
              </w:tc>
            </w:tr>
          </w:tbl>
          <w:p w14:paraId="23BA321E" w14:textId="77777777" w:rsidR="00002CCA" w:rsidRPr="002369AB" w:rsidRDefault="00002CCA" w:rsidP="00002CCA">
            <w:pPr>
              <w:spacing w:after="180" w:line="259" w:lineRule="auto"/>
              <w:rPr>
                <w:rFonts w:eastAsia="SimSun"/>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SimSun"/>
                <w:lang w:eastAsia="zh-CN"/>
              </w:rPr>
            </w:pPr>
          </w:p>
        </w:tc>
        <w:tc>
          <w:tcPr>
            <w:tcW w:w="4338" w:type="pct"/>
          </w:tcPr>
          <w:p w14:paraId="287C4A38" w14:textId="77777777" w:rsidR="00767D4A" w:rsidRDefault="00767D4A" w:rsidP="00002CCA">
            <w:pPr>
              <w:spacing w:after="180" w:line="259" w:lineRule="auto"/>
              <w:rPr>
                <w:rFonts w:eastAsia="SimSun"/>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r w:rsidR="004A64B7">
        <w:rPr>
          <w:rFonts w:ascii="Arial" w:eastAsia="SimSun" w:hAnsi="Arial"/>
          <w:sz w:val="36"/>
          <w:szCs w:val="36"/>
          <w:lang w:val="fr-FR" w:eastAsia="zh-CN"/>
        </w:rPr>
        <w:t xml:space="preserve"> (1st round)</w:t>
      </w:r>
    </w:p>
    <w:p w14:paraId="269EE20A"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45252B" w:rsidRPr="00344ADC">
        <w:rPr>
          <w:rFonts w:ascii="Arial" w:eastAsia="SimSun" w:hAnsi="Arial" w:cs="Arial"/>
          <w:sz w:val="24"/>
          <w:lang w:eastAsia="zh-CN"/>
        </w:rPr>
        <w:t>InH</w:t>
      </w:r>
      <w:r w:rsidRPr="00344ADC">
        <w:rPr>
          <w:rFonts w:ascii="Arial" w:eastAsia="SimSun"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w:t>
      </w:r>
      <w:r w:rsidRPr="00344ADC">
        <w:rPr>
          <w:rFonts w:ascii="Times New Roman" w:eastAsiaTheme="minorEastAsia" w:hAnsi="Times New Roman"/>
          <w:sz w:val="20"/>
        </w:rPr>
        <w:lastRenderedPageBreak/>
        <w:t xml:space="preserve">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B96C69">
      <w:pPr>
        <w:pStyle w:val="af7"/>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UMa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unicom, MediaTek, ZTE)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SimSun"/>
        </w:rPr>
      </w:pPr>
    </w:p>
    <w:p w14:paraId="06B83137"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InH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004F3534" w:rsidRPr="00344ADC" w:rsidDel="004F3534">
        <w:rPr>
          <w:lang w:eastAsia="zh-CN"/>
        </w:rPr>
        <w:t xml:space="preserve"> </w:t>
      </w:r>
      <w:r w:rsidRPr="00344ADC">
        <w:rPr>
          <w:lang w:eastAsia="zh-CN"/>
        </w:rPr>
        <w:t xml:space="preserve">)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0B0AC1F9" w14:textId="77777777" w:rsidR="00D2150F" w:rsidRPr="00344ADC" w:rsidRDefault="00D2150F" w:rsidP="00344ADC">
      <w:pPr>
        <w:rPr>
          <w:rFonts w:eastAsia="SimSun"/>
        </w:rPr>
      </w:pPr>
    </w:p>
    <w:p w14:paraId="36C03145"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SimSun"/>
        </w:rPr>
      </w:pPr>
    </w:p>
    <w:p w14:paraId="3308D7B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UMa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SimSun"/>
        </w:rPr>
      </w:pPr>
    </w:p>
    <w:p w14:paraId="589B408A"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InH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SimSun"/>
        </w:rPr>
      </w:pPr>
    </w:p>
    <w:p w14:paraId="5047866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SimSun"/>
        </w:rPr>
      </w:pPr>
    </w:p>
    <w:p w14:paraId="27F80A83"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InH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SimSun"/>
        </w:rPr>
      </w:pPr>
    </w:p>
    <w:p w14:paraId="1AD3F42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SimSun"/>
        </w:rPr>
      </w:pPr>
    </w:p>
    <w:p w14:paraId="4143AF9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CB3950F" w14:textId="77777777" w:rsidR="00DF38D8" w:rsidRPr="00344ADC" w:rsidRDefault="00DF38D8" w:rsidP="00B04133">
      <w:pPr>
        <w:rPr>
          <w:rFonts w:eastAsia="SimSun"/>
        </w:rPr>
      </w:pPr>
    </w:p>
    <w:p w14:paraId="706A478C"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lastRenderedPageBreak/>
              <w:t>Company</w:t>
            </w:r>
          </w:p>
        </w:tc>
        <w:tc>
          <w:tcPr>
            <w:tcW w:w="4338" w:type="pct"/>
            <w:shd w:val="clear" w:color="auto" w:fill="D9D9D9"/>
          </w:tcPr>
          <w:p w14:paraId="342A29B3"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SimSun"/>
                <w:szCs w:val="20"/>
                <w:lang w:eastAsia="zh-CN"/>
              </w:rPr>
            </w:pPr>
            <w:r>
              <w:rPr>
                <w:rFonts w:eastAsia="SimSun"/>
                <w:szCs w:val="20"/>
                <w:lang w:eastAsia="zh-CN"/>
              </w:rPr>
              <w:t>Futurewei</w:t>
            </w:r>
          </w:p>
        </w:tc>
        <w:tc>
          <w:tcPr>
            <w:tcW w:w="4338" w:type="pct"/>
          </w:tcPr>
          <w:p w14:paraId="4F145F34"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SimSun"/>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434156C" w14:textId="77777777" w:rsidR="0090192C" w:rsidRDefault="0090192C" w:rsidP="0090192C">
            <w:pPr>
              <w:rPr>
                <w:b/>
                <w:bCs/>
              </w:rPr>
            </w:pPr>
            <w:r w:rsidRPr="00972EFB">
              <w:rPr>
                <w:b/>
                <w:bCs/>
              </w:rPr>
              <w:t>FR1 InH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FR1 InH DL</w:t>
            </w:r>
            <w:r>
              <w:t xml:space="preserve"> (also relevant for other cases, e.g., FR1 DU, FR1 Uma, FR2 InH)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FR1 InH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SimSun"/>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SimSun"/>
                <w:szCs w:val="20"/>
                <w:lang w:eastAsia="zh-CN"/>
              </w:rPr>
            </w:pPr>
            <w:r>
              <w:rPr>
                <w:rFonts w:eastAsia="SimSun"/>
                <w:szCs w:val="20"/>
                <w:lang w:eastAsia="zh-CN"/>
              </w:rPr>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SimSun"/>
                <w:szCs w:val="20"/>
                <w:lang w:eastAsia="zh-CN"/>
              </w:rPr>
            </w:pPr>
            <w:r>
              <w:rPr>
                <w:rFonts w:eastAsia="SimSun"/>
                <w:szCs w:val="20"/>
                <w:lang w:eastAsia="zh-CN"/>
              </w:rPr>
              <w:t>Apple</w:t>
            </w:r>
          </w:p>
        </w:tc>
        <w:tc>
          <w:tcPr>
            <w:tcW w:w="4338" w:type="pct"/>
          </w:tcPr>
          <w:p w14:paraId="60BFF9A3" w14:textId="77777777" w:rsidR="00F44128" w:rsidRDefault="00F44128" w:rsidP="00F44128">
            <w:r>
              <w:t>For FR1 inH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ZTE, Sanechips</w:t>
            </w:r>
          </w:p>
        </w:tc>
        <w:tc>
          <w:tcPr>
            <w:tcW w:w="4338" w:type="pct"/>
          </w:tcPr>
          <w:p w14:paraId="5C16113C"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Note 4 in Table 2, The relationship of standard deviation/maximum/minimum packet size is [3,109,91]%. </w:t>
            </w:r>
          </w:p>
          <w:p w14:paraId="2ED394F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Theme="minorEastAsia" w:hint="eastAsia"/>
                <w:color w:val="000000" w:themeColor="text1"/>
                <w:sz w:val="16"/>
                <w:szCs w:val="16"/>
                <w:lang w:eastAsia="zh-CN"/>
              </w:rPr>
              <w:lastRenderedPageBreak/>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[10.5, 150, 50]%</w:t>
            </w:r>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SimSun"/>
                <w:color w:val="000000" w:themeColor="text1"/>
                <w:szCs w:val="20"/>
                <w:lang w:eastAsia="zh-CN"/>
              </w:rPr>
            </w:pPr>
          </w:p>
          <w:p w14:paraId="4370C262"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example, for InH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af7"/>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SimSun"/>
                <w:szCs w:val="20"/>
                <w:lang w:eastAsia="zh-CN"/>
              </w:rPr>
            </w:pPr>
            <w:r>
              <w:rPr>
                <w:rFonts w:eastAsia="SimSun"/>
                <w:szCs w:val="20"/>
                <w:lang w:eastAsia="zh-CN"/>
              </w:rPr>
              <w:lastRenderedPageBreak/>
              <w:t>InterDigital</w:t>
            </w:r>
          </w:p>
        </w:tc>
        <w:tc>
          <w:tcPr>
            <w:tcW w:w="4338" w:type="pct"/>
          </w:tcPr>
          <w:p w14:paraId="4E60276B" w14:textId="56616E86" w:rsidR="003C71FD" w:rsidRDefault="003C71FD" w:rsidP="003C71FD">
            <w:r>
              <w:rPr>
                <w:rFonts w:eastAsia="SimSun"/>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SimSun"/>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SimSun"/>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Huawei, HiSilicon</w:t>
            </w:r>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sidR="00994771">
              <w:rPr>
                <w:rFonts w:ascii="Times New Roman" w:eastAsiaTheme="minorEastAsia" w:hAnsi="Times New Roman"/>
                <w:i/>
                <w:color w:val="FF0000"/>
                <w:sz w:val="20"/>
              </w:rPr>
              <w:t>According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Pr>
                <w:rFonts w:ascii="Times New Roman" w:eastAsiaTheme="minorEastAsia" w:hAnsi="Times New Roman"/>
                <w:i/>
                <w:color w:val="FF0000"/>
                <w:sz w:val="20"/>
              </w:rPr>
              <w:t>According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af7"/>
              <w:numPr>
                <w:ilvl w:val="1"/>
                <w:numId w:val="34"/>
              </w:numPr>
              <w:ind w:firstLineChars="0"/>
              <w:rPr>
                <w:rFonts w:ascii="Times New Roman" w:eastAsiaTheme="minorEastAsia" w:hAnsi="Times New Roman"/>
                <w:sz w:val="20"/>
              </w:rPr>
            </w:pPr>
            <w:r w:rsidRPr="004950BC">
              <w:rPr>
                <w:rFonts w:ascii="Times New Roman" w:eastAsiaTheme="minorEastAsia" w:hAnsi="Times New Roman"/>
                <w:sz w:val="20"/>
              </w:rPr>
              <w:t xml:space="preserve">So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 xml:space="preserve">-MIMO and MU-MIMO are different when we calculate the mean </w:t>
            </w:r>
            <w:r w:rsidR="00697F78">
              <w:rPr>
                <w:rFonts w:ascii="Times New Roman" w:eastAsiaTheme="minorEastAsia" w:hAnsi="Times New Roman"/>
                <w:sz w:val="20"/>
              </w:rPr>
              <w:lastRenderedPageBreak/>
              <w:t>value.</w:t>
            </w:r>
          </w:p>
          <w:p w14:paraId="63D90A75" w14:textId="7F0A89D7" w:rsidR="00697F78" w:rsidRPr="00B43652" w:rsidRDefault="00072779" w:rsidP="00D94458">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FR1 InH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unicom,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So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af7"/>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FR2 DL, InH/DU,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&gt;20. So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af7"/>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SimSun" w:hint="eastAsia"/>
                <w:szCs w:val="20"/>
                <w:lang w:eastAsia="zh-CN"/>
              </w:rPr>
              <w:lastRenderedPageBreak/>
              <w:t>v</w:t>
            </w:r>
            <w:r>
              <w:rPr>
                <w:rFonts w:eastAsia="SimSun"/>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af7"/>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af7"/>
              <w:numPr>
                <w:ilvl w:val="0"/>
                <w:numId w:val="35"/>
              </w:numPr>
              <w:ind w:firstLineChars="0"/>
              <w:rPr>
                <w:rFonts w:ascii="Times New Roman" w:hAnsi="Times New Roman"/>
              </w:rPr>
            </w:pPr>
            <w:r w:rsidRPr="00A902BF">
              <w:rPr>
                <w:rFonts w:ascii="Times New Roman" w:hAnsi="Times New Roman"/>
              </w:rPr>
              <w:lastRenderedPageBreak/>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af7"/>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SimSun"/>
                <w:szCs w:val="20"/>
                <w:lang w:eastAsia="zh-CN"/>
              </w:rPr>
            </w:pPr>
            <w:r>
              <w:rPr>
                <w:rFonts w:eastAsia="SimSun"/>
                <w:szCs w:val="20"/>
                <w:lang w:eastAsia="zh-CN"/>
              </w:rPr>
              <w:lastRenderedPageBreak/>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af7"/>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af7"/>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af7"/>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af7"/>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etc…</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SimSun"/>
                <w:szCs w:val="20"/>
                <w:lang w:eastAsia="zh-CN"/>
              </w:rPr>
            </w:pPr>
            <w:r>
              <w:rPr>
                <w:rFonts w:eastAsia="SimSun"/>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af7"/>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af7"/>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Huawei, HiSilicon</w:t>
            </w:r>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InH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af7"/>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aa"/>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C1=floor(Capacity)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af7"/>
              <w:ind w:left="420" w:firstLineChars="0" w:firstLine="0"/>
              <w:rPr>
                <w:szCs w:val="20"/>
              </w:rPr>
            </w:pPr>
          </w:p>
          <w:tbl>
            <w:tblPr>
              <w:tblStyle w:val="aa"/>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C1=floor(Capacity)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af7"/>
              <w:ind w:left="420" w:firstLineChars="0" w:firstLine="0"/>
              <w:rPr>
                <w:szCs w:val="20"/>
              </w:rPr>
            </w:pPr>
          </w:p>
        </w:tc>
      </w:tr>
    </w:tbl>
    <w:p w14:paraId="5C0341BB" w14:textId="77777777" w:rsidR="00DF38D8" w:rsidRPr="00344ADC" w:rsidRDefault="00DF38D8" w:rsidP="00B04133">
      <w:pPr>
        <w:rPr>
          <w:rFonts w:eastAsia="SimSun"/>
        </w:rPr>
      </w:pPr>
    </w:p>
    <w:p w14:paraId="03FD7F19" w14:textId="77777777" w:rsidR="00DF38D8" w:rsidRPr="00344ADC" w:rsidRDefault="00DF38D8" w:rsidP="00B04133">
      <w:pPr>
        <w:rPr>
          <w:rFonts w:eastAsia="SimSun"/>
        </w:rPr>
      </w:pPr>
    </w:p>
    <w:p w14:paraId="2F01A598"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B96C69">
        <w:tc>
          <w:tcPr>
            <w:tcW w:w="797" w:type="pct"/>
            <w:shd w:val="clear" w:color="auto" w:fill="D9D9D9"/>
          </w:tcPr>
          <w:p w14:paraId="6D3A84F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lastRenderedPageBreak/>
              <w:t>Company</w:t>
            </w:r>
          </w:p>
        </w:tc>
        <w:tc>
          <w:tcPr>
            <w:tcW w:w="4203" w:type="pct"/>
            <w:shd w:val="clear" w:color="auto" w:fill="D9D9D9"/>
          </w:tcPr>
          <w:p w14:paraId="790B11C0"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08B52E5D" w14:textId="77777777" w:rsidTr="00B96C69">
        <w:tc>
          <w:tcPr>
            <w:tcW w:w="797" w:type="pct"/>
          </w:tcPr>
          <w:p w14:paraId="0FA2DA5C"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新細明體"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39858416" w14:textId="77777777" w:rsidTr="00B96C69">
        <w:tc>
          <w:tcPr>
            <w:tcW w:w="797" w:type="pct"/>
          </w:tcPr>
          <w:p w14:paraId="29C04854"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50A38E3D"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It can be observed that 0.2 Mbit/s in UL (Pose/control) is not a limiting factor for capacity in both DU and InH.</w:t>
            </w:r>
          </w:p>
          <w:p w14:paraId="2D949E31"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InH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B96C69">
        <w:tc>
          <w:tcPr>
            <w:tcW w:w="797" w:type="pct"/>
          </w:tcPr>
          <w:p w14:paraId="52290201" w14:textId="77777777" w:rsidR="00F44128" w:rsidRDefault="00F44128"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SimSun"/>
                <w:szCs w:val="20"/>
                <w:lang w:val="en-GB" w:eastAsia="zh-CN"/>
              </w:rPr>
            </w:pPr>
          </w:p>
        </w:tc>
      </w:tr>
      <w:tr w:rsidR="00327D00" w:rsidRPr="00344ADC" w14:paraId="11656A81" w14:textId="77777777" w:rsidTr="00B96C6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B96C69">
        <w:tc>
          <w:tcPr>
            <w:tcW w:w="797" w:type="pct"/>
          </w:tcPr>
          <w:p w14:paraId="1323C57A" w14:textId="4486CDD4" w:rsidR="003C71FD" w:rsidRDefault="003C71FD" w:rsidP="003C71FD">
            <w:pPr>
              <w:spacing w:after="180" w:line="259" w:lineRule="auto"/>
              <w:rPr>
                <w:rFonts w:eastAsiaTheme="minorEastAsia"/>
                <w:szCs w:val="20"/>
                <w:lang w:val="en-GB" w:eastAsia="zh-CN"/>
              </w:rPr>
            </w:pPr>
            <w:r>
              <w:rPr>
                <w:rFonts w:eastAsia="SimSun"/>
                <w:szCs w:val="20"/>
                <w:lang w:eastAsia="zh-CN"/>
              </w:rPr>
              <w:t>InterDigital</w:t>
            </w:r>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SimSun"/>
                <w:szCs w:val="20"/>
                <w:lang w:eastAsia="zh-CN"/>
              </w:rPr>
              <w:t>We agree with the FL’s observations.</w:t>
            </w:r>
          </w:p>
        </w:tc>
      </w:tr>
      <w:tr w:rsidR="008463D3" w:rsidRPr="00344ADC" w14:paraId="1585DEF3" w14:textId="77777777" w:rsidTr="00B96C69">
        <w:tc>
          <w:tcPr>
            <w:tcW w:w="797" w:type="pct"/>
          </w:tcPr>
          <w:p w14:paraId="0767D7D9" w14:textId="4BC6D104" w:rsidR="008463D3" w:rsidRDefault="008463D3" w:rsidP="003C71FD">
            <w:pPr>
              <w:spacing w:after="180" w:line="259" w:lineRule="auto"/>
              <w:rPr>
                <w:rFonts w:eastAsia="SimSun"/>
                <w:szCs w:val="20"/>
                <w:lang w:eastAsia="zh-CN"/>
              </w:rPr>
            </w:pPr>
            <w:r>
              <w:rPr>
                <w:rFonts w:eastAsiaTheme="minorEastAsia"/>
                <w:szCs w:val="20"/>
                <w:lang w:eastAsia="zh-CN"/>
              </w:rPr>
              <w:t>Huawei, HiSilicon</w:t>
            </w:r>
          </w:p>
        </w:tc>
        <w:tc>
          <w:tcPr>
            <w:tcW w:w="4203" w:type="pct"/>
          </w:tcPr>
          <w:p w14:paraId="35D05CD3" w14:textId="5E59022C" w:rsidR="008463D3" w:rsidRDefault="008463D3" w:rsidP="003C71FD">
            <w:pPr>
              <w:spacing w:before="120" w:after="120" w:line="276" w:lineRule="auto"/>
              <w:jc w:val="both"/>
              <w:rPr>
                <w:rFonts w:eastAsia="SimSun"/>
                <w:szCs w:val="20"/>
                <w:lang w:eastAsia="zh-CN"/>
              </w:rPr>
            </w:pPr>
            <w:r>
              <w:rPr>
                <w:rFonts w:eastAsia="SimSun"/>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s can be supported in CG/VR UL pose only case. As we have commented in our companion tdoc for evaluation methodology, we found that</w:t>
            </w:r>
            <w:r w:rsidR="00A55983">
              <w:rPr>
                <w:rFonts w:eastAsiaTheme="minorEastAsia"/>
                <w:lang w:eastAsia="zh-CN"/>
              </w:rPr>
              <w:t>,</w:t>
            </w:r>
            <w:r>
              <w:rPr>
                <w:rFonts w:eastAsiaTheme="minorEastAsia"/>
                <w:lang w:eastAsia="zh-CN"/>
              </w:rPr>
              <w:t xml:space="preserve"> to support such a large number of Ues,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TW"/>
              </w:rPr>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SimSun"/>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aa"/>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lastRenderedPageBreak/>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C1=floor(Capacity)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af7"/>
              <w:ind w:left="420" w:firstLineChars="0" w:firstLine="0"/>
              <w:rPr>
                <w:szCs w:val="20"/>
              </w:rPr>
            </w:pPr>
          </w:p>
          <w:p w14:paraId="705DB552" w14:textId="77777777" w:rsidR="00D52487" w:rsidRDefault="00D52487" w:rsidP="00D52487">
            <w:pPr>
              <w:pStyle w:val="af7"/>
              <w:ind w:left="420" w:firstLineChars="0" w:firstLine="0"/>
              <w:rPr>
                <w:szCs w:val="20"/>
              </w:rPr>
            </w:pPr>
          </w:p>
          <w:p w14:paraId="56020586" w14:textId="77777777" w:rsidR="00D52487" w:rsidRDefault="00D52487" w:rsidP="00D52487">
            <w:pPr>
              <w:pStyle w:val="af7"/>
              <w:ind w:left="420" w:firstLineChars="0" w:firstLine="0"/>
              <w:rPr>
                <w:szCs w:val="20"/>
              </w:rPr>
            </w:pPr>
          </w:p>
          <w:p w14:paraId="269AC477" w14:textId="77777777" w:rsidR="00D52487" w:rsidRDefault="00D52487" w:rsidP="00D52487">
            <w:pPr>
              <w:pStyle w:val="af7"/>
              <w:ind w:left="420" w:firstLineChars="0" w:firstLine="0"/>
              <w:rPr>
                <w:szCs w:val="20"/>
              </w:rPr>
            </w:pPr>
          </w:p>
          <w:p w14:paraId="1A6FDA75" w14:textId="77777777" w:rsidR="00D52487" w:rsidRDefault="00D52487" w:rsidP="00D52487">
            <w:pPr>
              <w:pStyle w:val="af7"/>
              <w:ind w:left="420" w:firstLineChars="0" w:firstLine="0"/>
              <w:rPr>
                <w:szCs w:val="20"/>
              </w:rPr>
            </w:pPr>
          </w:p>
          <w:p w14:paraId="501C6A15" w14:textId="77777777" w:rsidR="00D52487" w:rsidRDefault="00D52487" w:rsidP="00D52487">
            <w:pPr>
              <w:pStyle w:val="af7"/>
              <w:ind w:left="420" w:firstLineChars="0" w:firstLine="0"/>
              <w:rPr>
                <w:szCs w:val="20"/>
              </w:rPr>
            </w:pPr>
          </w:p>
          <w:p w14:paraId="6D1E8E94" w14:textId="77777777" w:rsidR="00D52487" w:rsidRDefault="00D52487" w:rsidP="00D52487">
            <w:pPr>
              <w:pStyle w:val="af7"/>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SimSun"/>
        </w:rPr>
      </w:pPr>
    </w:p>
    <w:p w14:paraId="53988B3E" w14:textId="77777777" w:rsidR="00DF38D8" w:rsidRPr="00344ADC" w:rsidRDefault="00DF38D8" w:rsidP="00B04133">
      <w:pPr>
        <w:rPr>
          <w:rFonts w:eastAsia="SimSun"/>
        </w:rPr>
      </w:pPr>
    </w:p>
    <w:p w14:paraId="1E22BA25"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B96C69">
        <w:tc>
          <w:tcPr>
            <w:tcW w:w="797" w:type="pct"/>
            <w:shd w:val="clear" w:color="auto" w:fill="D9D9D9"/>
          </w:tcPr>
          <w:p w14:paraId="354BD12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65E5BB48" w14:textId="77777777" w:rsidTr="00B96C69">
        <w:tc>
          <w:tcPr>
            <w:tcW w:w="797" w:type="pct"/>
          </w:tcPr>
          <w:p w14:paraId="5B75D8CC"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B96C69">
        <w:tc>
          <w:tcPr>
            <w:tcW w:w="797" w:type="pct"/>
          </w:tcPr>
          <w:p w14:paraId="394E9FA9"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184FDC75"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4AC9219C"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r w:rsidR="00677B2C" w:rsidRPr="00344ADC" w14:paraId="6B608E90" w14:textId="77777777" w:rsidTr="00B96C69">
        <w:tc>
          <w:tcPr>
            <w:tcW w:w="797" w:type="pct"/>
          </w:tcPr>
          <w:p w14:paraId="2E2D173E" w14:textId="77777777" w:rsidR="00677B2C" w:rsidRDefault="00677B2C"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12E17A45" w14:textId="77777777" w:rsidR="00677B2C" w:rsidRDefault="00677B2C" w:rsidP="00677B2C">
            <w:pPr>
              <w:rPr>
                <w:u w:val="single"/>
              </w:rPr>
            </w:pPr>
            <w:r>
              <w:rPr>
                <w:u w:val="single"/>
              </w:rPr>
              <w:t>For FR1 UMa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af7"/>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SimSun"/>
                <w:szCs w:val="20"/>
                <w:lang w:val="en-GB" w:eastAsia="zh-CN"/>
              </w:rPr>
            </w:pPr>
          </w:p>
        </w:tc>
      </w:tr>
      <w:tr w:rsidR="00327D00" w:rsidRPr="00344ADC" w14:paraId="68BF7EF6" w14:textId="77777777" w:rsidTr="00B96C69">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af7"/>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af7"/>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PDB, </w:t>
            </w:r>
          </w:p>
          <w:p w14:paraId="49681718"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data rate</w:t>
            </w:r>
          </w:p>
          <w:p w14:paraId="059FF9EB" w14:textId="77777777" w:rsidR="00E24D03" w:rsidRPr="00A13CC6"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etc</w:t>
            </w:r>
          </w:p>
        </w:tc>
      </w:tr>
    </w:tbl>
    <w:p w14:paraId="1576806E" w14:textId="77777777" w:rsidR="00DF38D8" w:rsidRPr="00344ADC" w:rsidRDefault="00DF38D8" w:rsidP="00B04133">
      <w:pPr>
        <w:rPr>
          <w:rFonts w:eastAsia="SimSun"/>
        </w:rPr>
      </w:pPr>
    </w:p>
    <w:p w14:paraId="7E29C65C" w14:textId="77777777" w:rsidR="00DF38D8" w:rsidRPr="00344ADC" w:rsidRDefault="00DF38D8" w:rsidP="00B04133">
      <w:pPr>
        <w:rPr>
          <w:rFonts w:eastAsia="SimSun"/>
        </w:rPr>
      </w:pPr>
    </w:p>
    <w:p w14:paraId="23ABC5CA"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SimSun"/>
                <w:szCs w:val="20"/>
                <w:lang w:eastAsia="zh-CN"/>
              </w:rPr>
            </w:pPr>
            <w:r>
              <w:rPr>
                <w:rFonts w:eastAsia="SimSun"/>
                <w:szCs w:val="20"/>
                <w:lang w:eastAsia="zh-CN"/>
              </w:rPr>
              <w:lastRenderedPageBreak/>
              <w:t>Apple</w:t>
            </w:r>
          </w:p>
        </w:tc>
        <w:tc>
          <w:tcPr>
            <w:tcW w:w="4338" w:type="pct"/>
          </w:tcPr>
          <w:p w14:paraId="617451E1" w14:textId="77777777" w:rsidR="00732E9E" w:rsidRPr="00732E9E" w:rsidRDefault="00732E9E" w:rsidP="00732E9E">
            <w:pPr>
              <w:keepNext/>
              <w:spacing w:before="240" w:after="60"/>
              <w:ind w:left="709"/>
              <w:outlineLvl w:val="2"/>
              <w:rPr>
                <w:rFonts w:ascii="Arial" w:eastAsia="SimSun" w:hAnsi="Arial" w:cs="Arial"/>
                <w:sz w:val="24"/>
                <w:lang w:eastAsia="zh-CN"/>
              </w:rPr>
            </w:pPr>
            <w:r w:rsidRPr="00732E9E">
              <w:rPr>
                <w:rFonts w:ascii="Arial" w:eastAsia="SimSun" w:hAnsi="Arial" w:cs="Arial"/>
                <w:sz w:val="24"/>
                <w:lang w:eastAsia="zh-CN"/>
              </w:rPr>
              <w:t>For FR1 UMa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SimSun"/>
                <w:szCs w:val="20"/>
                <w:lang w:eastAsia="zh-CN"/>
              </w:rPr>
            </w:pPr>
          </w:p>
        </w:tc>
      </w:tr>
    </w:tbl>
    <w:p w14:paraId="43C9D8F0" w14:textId="77777777" w:rsidR="00DF38D8" w:rsidRPr="00344ADC" w:rsidRDefault="00DF38D8" w:rsidP="00344ADC">
      <w:pPr>
        <w:pStyle w:val="a0"/>
        <w:rPr>
          <w:rFonts w:eastAsiaTheme="minorEastAsia"/>
          <w:b/>
          <w:bCs/>
          <w:lang w:eastAsia="zh-CN"/>
        </w:rPr>
      </w:pPr>
    </w:p>
    <w:p w14:paraId="31944D99" w14:textId="77777777" w:rsidR="00DF38D8" w:rsidRPr="00344ADC" w:rsidRDefault="00DF38D8" w:rsidP="00344ADC">
      <w:pPr>
        <w:rPr>
          <w:rFonts w:eastAsia="SimSun"/>
        </w:rPr>
      </w:pPr>
    </w:p>
    <w:p w14:paraId="2171BB54" w14:textId="77777777"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SimSun"/>
        </w:rPr>
      </w:pPr>
    </w:p>
    <w:p w14:paraId="38C3686F"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lastRenderedPageBreak/>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SimSun"/>
        </w:rPr>
      </w:pPr>
    </w:p>
    <w:p w14:paraId="79810A60"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1BBE7B1" w14:textId="77777777" w:rsidR="006F370D" w:rsidRPr="00344ADC" w:rsidRDefault="006F370D" w:rsidP="000609C7">
      <w:pPr>
        <w:rPr>
          <w:rFonts w:eastAsia="SimSun"/>
          <w:lang w:eastAsia="zh-CN"/>
        </w:rPr>
      </w:pPr>
    </w:p>
    <w:p w14:paraId="10B42E38"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InH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A01E51D" w14:textId="77777777" w:rsidR="006F370D" w:rsidRPr="00344ADC" w:rsidRDefault="006F370D" w:rsidP="000609C7">
      <w:pPr>
        <w:rPr>
          <w:rFonts w:eastAsia="SimSun"/>
        </w:rPr>
      </w:pPr>
    </w:p>
    <w:p w14:paraId="25BF4687"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0AE88E6A" w14:textId="77777777" w:rsidR="00A54A92" w:rsidRPr="00344ADC" w:rsidRDefault="00A54A92" w:rsidP="00344ADC">
      <w:pPr>
        <w:rPr>
          <w:rFonts w:eastAsia="SimSun"/>
        </w:rPr>
      </w:pPr>
    </w:p>
    <w:p w14:paraId="16AC2B16"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3073517" w14:textId="77777777" w:rsidR="00A54A92" w:rsidRPr="00344ADC" w:rsidRDefault="00A54A92" w:rsidP="00344ADC">
      <w:pPr>
        <w:rPr>
          <w:rFonts w:eastAsia="SimSun"/>
        </w:rPr>
      </w:pPr>
    </w:p>
    <w:p w14:paraId="368C8301"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SimSun"/>
        </w:rPr>
      </w:pPr>
    </w:p>
    <w:p w14:paraId="5E2BE0C2"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SimSun"/>
        </w:rPr>
      </w:pPr>
    </w:p>
    <w:p w14:paraId="5218B0FF"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6DFC5A0" w14:textId="77777777" w:rsidR="00C75C0F" w:rsidRPr="00344ADC" w:rsidRDefault="00C75C0F" w:rsidP="000609C7">
      <w:pPr>
        <w:rPr>
          <w:rFonts w:eastAsia="SimSun"/>
        </w:rPr>
      </w:pPr>
    </w:p>
    <w:p w14:paraId="51AD3276"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21B03D7" w14:textId="77777777" w:rsidR="00C75C0F" w:rsidRPr="00344ADC" w:rsidRDefault="00C75C0F" w:rsidP="00344ADC">
      <w:pPr>
        <w:rPr>
          <w:rFonts w:eastAsia="SimSun"/>
          <w:lang w:eastAsia="zh-CN"/>
        </w:rPr>
      </w:pPr>
    </w:p>
    <w:p w14:paraId="616EF684"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49FB83E" w14:textId="77777777" w:rsidR="00C75C0F" w:rsidRPr="00344ADC" w:rsidRDefault="00C75C0F" w:rsidP="00344ADC">
      <w:pPr>
        <w:rPr>
          <w:rFonts w:eastAsia="SimSun"/>
        </w:rPr>
      </w:pPr>
    </w:p>
    <w:p w14:paraId="7E6BC73C"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5C19186" w14:textId="77777777" w:rsidR="000609C7" w:rsidRPr="00344ADC" w:rsidRDefault="000609C7" w:rsidP="00344ADC">
      <w:pPr>
        <w:rPr>
          <w:rFonts w:eastAsia="SimSun"/>
        </w:rPr>
      </w:pPr>
    </w:p>
    <w:p w14:paraId="4DF8B2E6"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8F3FDA4" w14:textId="77777777" w:rsidR="00DF38D8" w:rsidRPr="00344ADC" w:rsidRDefault="00DF38D8" w:rsidP="00DF38D8">
      <w:pPr>
        <w:rPr>
          <w:rFonts w:eastAsia="SimSun"/>
        </w:rPr>
      </w:pPr>
    </w:p>
    <w:p w14:paraId="23565F7C"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“eCDRX”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Note that the results in red are not satisfy the capacity requirement i.e., there are at least 90% satisfied U</w:t>
            </w:r>
            <w:r w:rsidR="007F7DD4" w:rsidRPr="008747CC">
              <w:rPr>
                <w:rFonts w:eastAsia="Calibri"/>
                <w:b/>
                <w:bCs/>
                <w:lang w:val="en-GB" w:eastAsia="zh-CN"/>
              </w:rPr>
              <w:t>e</w:t>
            </w:r>
            <w:r w:rsidRPr="008747CC">
              <w:rPr>
                <w:rFonts w:eastAsia="Calibri"/>
                <w:b/>
                <w:bCs/>
                <w:lang w:val="en-GB" w:eastAsia="zh-CN"/>
              </w:rPr>
              <w:t>s in the system.</w:t>
            </w:r>
            <w:r>
              <w:rPr>
                <w:rFonts w:eastAsia="Calibri"/>
                <w:lang w:val="en-GB" w:eastAsia="zh-CN"/>
              </w:rPr>
              <w:t>” This note is a bit strange, as following the revised table template the “true capacity” value is not calculated during the UE power studies. Hence, there is often a case, where “UE always ON” reports 90.2% satisfied U</w:t>
            </w:r>
            <w:r w:rsidR="007F7DD4">
              <w:rPr>
                <w:rFonts w:eastAsia="Calibri"/>
                <w:lang w:val="en-GB" w:eastAsia="zh-CN"/>
              </w:rPr>
              <w:t>e</w:t>
            </w:r>
            <w:r>
              <w:rPr>
                <w:rFonts w:eastAsia="Calibri"/>
                <w:lang w:val="en-GB" w:eastAsia="zh-CN"/>
              </w:rPr>
              <w:t>s, while some DRX config results in “89.3% of satisfied U</w:t>
            </w:r>
            <w:r w:rsidR="007F7DD4">
              <w:rPr>
                <w:rFonts w:eastAsia="Calibri"/>
                <w:lang w:val="en-GB" w:eastAsia="zh-CN"/>
              </w:rPr>
              <w:t>e</w:t>
            </w:r>
            <w:r>
              <w:rPr>
                <w:rFonts w:eastAsia="Calibri"/>
                <w:lang w:val="en-GB" w:eastAsia="zh-CN"/>
              </w:rPr>
              <w:t>s”.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2F38A741" w14:textId="77777777"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SimSun"/>
                <w:color w:val="000000" w:themeColor="text1"/>
                <w:szCs w:val="20"/>
                <w:lang w:val="en-GB" w:eastAsia="zh-CN"/>
              </w:rPr>
            </w:pPr>
            <w:r w:rsidRPr="00327D00">
              <w:rPr>
                <w:rFonts w:eastAsia="SimSun" w:hint="eastAsia"/>
                <w:color w:val="000000" w:themeColor="text1"/>
                <w:szCs w:val="20"/>
                <w:lang w:eastAsia="zh-CN"/>
              </w:rPr>
              <w:t>ZTE, Sanechips</w:t>
            </w:r>
          </w:p>
        </w:tc>
        <w:tc>
          <w:tcPr>
            <w:tcW w:w="4338" w:type="pct"/>
          </w:tcPr>
          <w:p w14:paraId="5A68434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Thanks for great effort in power results summary. In Table 54, we have noticed that our evaluation results for power consumption, with traffic model w.r.t. [3, 109, 91]% of mean packet size relationship, were missing. We suggest to add the following results in Table 54.</w:t>
            </w:r>
          </w:p>
          <w:tbl>
            <w:tblPr>
              <w:tblStyle w:val="aa"/>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C1=floor(Capacity)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ZTE, Sanechips</w:t>
                  </w:r>
                </w:p>
              </w:tc>
              <w:tc>
                <w:tcPr>
                  <w:tcW w:w="958" w:type="dxa"/>
                  <w:vAlign w:val="center"/>
                </w:tcPr>
                <w:p w14:paraId="35358A03"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61FC5E5E"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5274DE1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154999D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25A2D4D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SimSun"/>
                <w:color w:val="000000" w:themeColor="text1"/>
                <w:szCs w:val="20"/>
                <w:lang w:eastAsia="zh-CN"/>
              </w:rPr>
            </w:pPr>
          </w:p>
          <w:p w14:paraId="3E9E81AF" w14:textId="77777777" w:rsidR="00327D00" w:rsidRPr="00327D00" w:rsidRDefault="00327D00" w:rsidP="00D94458">
            <w:pPr>
              <w:spacing w:after="180" w:line="259" w:lineRule="auto"/>
              <w:rPr>
                <w:rFonts w:eastAsia="SimSun"/>
                <w:color w:val="000000" w:themeColor="text1"/>
                <w:szCs w:val="20"/>
                <w:lang w:eastAsia="zh-CN"/>
              </w:rPr>
            </w:pPr>
          </w:p>
          <w:p w14:paraId="61E1F847" w14:textId="77777777" w:rsidR="00327D00" w:rsidRPr="00327D00" w:rsidRDefault="00327D00" w:rsidP="00D94458">
            <w:pPr>
              <w:spacing w:after="180" w:line="259" w:lineRule="auto"/>
              <w:rPr>
                <w:rFonts w:eastAsia="SimSun"/>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SimSun"/>
                <w:color w:val="000000" w:themeColor="text1"/>
                <w:szCs w:val="20"/>
                <w:lang w:eastAsia="zh-CN"/>
              </w:rPr>
            </w:pPr>
            <w:r>
              <w:rPr>
                <w:rFonts w:eastAsiaTheme="minorEastAsia"/>
                <w:szCs w:val="20"/>
                <w:lang w:eastAsia="zh-CN"/>
              </w:rPr>
              <w:lastRenderedPageBreak/>
              <w:t>Huawei, HiSilicon</w:t>
            </w:r>
          </w:p>
        </w:tc>
        <w:tc>
          <w:tcPr>
            <w:tcW w:w="4338" w:type="pct"/>
          </w:tcPr>
          <w:p w14:paraId="45C3E83C" w14:textId="29B99732" w:rsidR="00CF2F42" w:rsidRPr="00327D00" w:rsidRDefault="00CF2F42" w:rsidP="00CF2F42">
            <w:pPr>
              <w:spacing w:after="180" w:line="259" w:lineRule="auto"/>
              <w:rPr>
                <w:rFonts w:eastAsia="SimSun"/>
                <w:color w:val="000000" w:themeColor="text1"/>
                <w:szCs w:val="20"/>
                <w:lang w:eastAsia="zh-CN"/>
              </w:rPr>
            </w:pPr>
            <w:r>
              <w:rPr>
                <w:rFonts w:eastAsia="SimSun"/>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SimSun"/>
                <w:color w:val="000000" w:themeColor="text1"/>
                <w:szCs w:val="20"/>
                <w:lang w:eastAsia="zh-CN"/>
              </w:rPr>
            </w:pPr>
            <w:r>
              <w:rPr>
                <w:rFonts w:eastAsia="SimSun" w:hint="eastAsia"/>
                <w:szCs w:val="20"/>
                <w:lang w:val="en-GB" w:eastAsia="zh-CN"/>
              </w:rPr>
              <w:t>v</w:t>
            </w:r>
            <w:r>
              <w:rPr>
                <w:rFonts w:eastAsia="SimSun"/>
                <w:szCs w:val="20"/>
                <w:lang w:val="en-GB" w:eastAsia="zh-CN"/>
              </w:rPr>
              <w:t>ivo</w:t>
            </w:r>
          </w:p>
        </w:tc>
        <w:tc>
          <w:tcPr>
            <w:tcW w:w="4338" w:type="pct"/>
          </w:tcPr>
          <w:p w14:paraId="3088D0D4" w14:textId="77777777" w:rsidR="00E7304E" w:rsidRDefault="00E7304E" w:rsidP="00654A48">
            <w:pPr>
              <w:rPr>
                <w:rFonts w:eastAsia="SimSun"/>
                <w:szCs w:val="20"/>
                <w:lang w:val="en-GB" w:eastAsia="zh-CN"/>
              </w:rPr>
            </w:pPr>
            <w:r>
              <w:rPr>
                <w:rFonts w:eastAsia="SimSun" w:hint="eastAsia"/>
                <w:szCs w:val="20"/>
                <w:lang w:val="en-GB" w:eastAsia="zh-CN"/>
              </w:rPr>
              <w:t>W</w:t>
            </w:r>
            <w:r>
              <w:rPr>
                <w:rFonts w:eastAsia="SimSun"/>
                <w:szCs w:val="20"/>
                <w:lang w:val="en-GB" w:eastAsia="zh-CN"/>
              </w:rPr>
              <w:t>e are OK with the description of observations.</w:t>
            </w:r>
          </w:p>
          <w:p w14:paraId="0BC0298A" w14:textId="77777777" w:rsidR="00E7304E" w:rsidRDefault="00E7304E" w:rsidP="00654A48">
            <w:pPr>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s observed from the tables, there are lots of </w:t>
            </w:r>
            <w:r w:rsidRPr="00083120">
              <w:rPr>
                <w:rFonts w:eastAsia="SimSun"/>
                <w:szCs w:val="20"/>
                <w:lang w:val="en-GB" w:eastAsia="zh-CN"/>
              </w:rPr>
              <w:t xml:space="preserve">combinations of parameter configurations for the </w:t>
            </w:r>
            <w:r>
              <w:rPr>
                <w:rFonts w:eastAsia="SimSun"/>
                <w:szCs w:val="20"/>
                <w:lang w:val="en-GB" w:eastAsia="zh-CN"/>
              </w:rPr>
              <w:t xml:space="preserve">R15/16 </w:t>
            </w:r>
            <w:r w:rsidRPr="00083120">
              <w:rPr>
                <w:rFonts w:eastAsia="SimSun"/>
                <w:szCs w:val="20"/>
                <w:lang w:val="en-GB" w:eastAsia="zh-CN"/>
              </w:rPr>
              <w:t>CDRX</w:t>
            </w:r>
            <w:r>
              <w:rPr>
                <w:rFonts w:eastAsia="SimSun"/>
                <w:szCs w:val="20"/>
                <w:lang w:val="en-GB" w:eastAsia="zh-CN"/>
              </w:rPr>
              <w:t xml:space="preserve"> scheme, </w:t>
            </w:r>
            <w:r w:rsidRPr="00083120">
              <w:rPr>
                <w:rFonts w:eastAsia="SimSun"/>
                <w:szCs w:val="20"/>
                <w:lang w:val="en-GB" w:eastAsia="zh-CN"/>
              </w:rPr>
              <w:t>and the CDRX configuration</w:t>
            </w:r>
            <w:r>
              <w:rPr>
                <w:rFonts w:eastAsia="SimSun"/>
                <w:szCs w:val="20"/>
                <w:lang w:val="en-GB" w:eastAsia="zh-CN"/>
              </w:rPr>
              <w:t xml:space="preserve">s have different effects on capacity and PS gain, which makes it </w:t>
            </w:r>
            <w:r w:rsidRPr="00083120">
              <w:rPr>
                <w:rFonts w:eastAsia="SimSun"/>
                <w:szCs w:val="20"/>
                <w:lang w:val="en-GB" w:eastAsia="zh-CN"/>
              </w:rPr>
              <w:t xml:space="preserve">difficult to accurately describe the relationship between </w:t>
            </w:r>
            <w:r>
              <w:rPr>
                <w:rFonts w:eastAsia="SimSun"/>
                <w:szCs w:val="20"/>
                <w:lang w:val="en-GB" w:eastAsia="zh-CN"/>
              </w:rPr>
              <w:t>PS</w:t>
            </w:r>
            <w:r w:rsidRPr="00083120">
              <w:rPr>
                <w:rFonts w:eastAsia="SimSun"/>
                <w:szCs w:val="20"/>
                <w:lang w:val="en-GB" w:eastAsia="zh-CN"/>
              </w:rPr>
              <w:t xml:space="preserve"> gain and capacity loss under</w:t>
            </w:r>
            <w:r>
              <w:rPr>
                <w:rFonts w:eastAsia="SimSun"/>
                <w:szCs w:val="20"/>
                <w:lang w:val="en-GB" w:eastAsia="zh-CN"/>
              </w:rPr>
              <w:t xml:space="preserve"> CDRX scheme. To make better comparison, some </w:t>
            </w:r>
            <w:r w:rsidRPr="00BC5314">
              <w:rPr>
                <w:rFonts w:eastAsia="SimSun"/>
                <w:szCs w:val="20"/>
                <w:lang w:val="en-GB" w:eastAsia="zh-CN"/>
              </w:rPr>
              <w:t>common R15/16 CDRX configuration</w:t>
            </w:r>
            <w:r>
              <w:rPr>
                <w:rFonts w:eastAsia="SimSun"/>
                <w:szCs w:val="20"/>
                <w:lang w:val="en-GB" w:eastAsia="zh-CN"/>
              </w:rPr>
              <w:t>s e.g.</w:t>
            </w:r>
            <w:r w:rsidRPr="00BC5314">
              <w:rPr>
                <w:rFonts w:eastAsia="SimSun"/>
                <w:szCs w:val="20"/>
                <w:lang w:val="en-GB" w:eastAsia="zh-CN"/>
              </w:rPr>
              <w:t xml:space="preserve"> (1</w:t>
            </w:r>
            <w:r>
              <w:rPr>
                <w:rFonts w:eastAsia="SimSun"/>
                <w:szCs w:val="20"/>
                <w:lang w:val="en-GB" w:eastAsia="zh-CN"/>
              </w:rPr>
              <w:t>0, 8, 4</w:t>
            </w:r>
            <w:r w:rsidRPr="00BC5314">
              <w:rPr>
                <w:rFonts w:eastAsia="SimSun"/>
                <w:szCs w:val="20"/>
                <w:lang w:val="en-GB" w:eastAsia="zh-CN"/>
              </w:rPr>
              <w:t>) or (16, 14, 4)</w:t>
            </w:r>
            <w:r>
              <w:rPr>
                <w:rFonts w:eastAsia="SimSun"/>
                <w:szCs w:val="20"/>
                <w:lang w:val="en-GB" w:eastAsia="zh-CN"/>
              </w:rPr>
              <w:t xml:space="preserve"> can be adopted for power evaluation</w:t>
            </w:r>
            <w:r w:rsidRPr="00BC5314">
              <w:rPr>
                <w:rFonts w:eastAsia="SimSun"/>
                <w:szCs w:val="20"/>
                <w:lang w:val="en-GB" w:eastAsia="zh-CN"/>
              </w:rPr>
              <w:t>.</w:t>
            </w:r>
          </w:p>
          <w:p w14:paraId="66064269" w14:textId="77777777" w:rsidR="00E7304E" w:rsidRPr="00361567" w:rsidRDefault="00E7304E" w:rsidP="00654A48">
            <w:pPr>
              <w:rPr>
                <w:rFonts w:eastAsia="SimSun"/>
                <w:szCs w:val="20"/>
                <w:lang w:val="en-GB" w:eastAsia="zh-CN"/>
              </w:rPr>
            </w:pPr>
          </w:p>
          <w:p w14:paraId="192EA797" w14:textId="50E4E507" w:rsidR="00E7304E" w:rsidRDefault="00E7304E" w:rsidP="00654A48">
            <w:pPr>
              <w:rPr>
                <w:rFonts w:eastAsia="SimSun"/>
                <w:szCs w:val="20"/>
                <w:lang w:val="en-GB" w:eastAsia="zh-CN"/>
              </w:rPr>
            </w:pPr>
            <w:r w:rsidRPr="00083120">
              <w:rPr>
                <w:rFonts w:eastAsia="SimSun"/>
                <w:szCs w:val="20"/>
                <w:lang w:val="en-GB" w:eastAsia="zh-CN"/>
              </w:rPr>
              <w:t>In addition</w:t>
            </w:r>
            <w:r>
              <w:rPr>
                <w:rFonts w:eastAsia="SimSun"/>
                <w:szCs w:val="20"/>
                <w:lang w:val="en-GB" w:eastAsia="zh-CN"/>
              </w:rPr>
              <w:t xml:space="preserve">, </w:t>
            </w:r>
            <w:r w:rsidRPr="00083120">
              <w:rPr>
                <w:rFonts w:eastAsia="SimSun"/>
                <w:szCs w:val="20"/>
                <w:lang w:val="en-GB" w:eastAsia="zh-CN"/>
              </w:rPr>
              <w:t>it can</w:t>
            </w:r>
            <w:r>
              <w:rPr>
                <w:rFonts w:eastAsia="SimSun"/>
                <w:szCs w:val="20"/>
                <w:lang w:val="en-GB" w:eastAsia="zh-CN"/>
              </w:rPr>
              <w:t xml:space="preserve"> also</w:t>
            </w:r>
            <w:r w:rsidRPr="00083120">
              <w:rPr>
                <w:rFonts w:eastAsia="SimSun"/>
                <w:szCs w:val="20"/>
                <w:lang w:val="en-GB" w:eastAsia="zh-CN"/>
              </w:rPr>
              <w:t xml:space="preserve"> be seen that </w:t>
            </w:r>
            <w:r>
              <w:rPr>
                <w:rFonts w:eastAsia="SimSun"/>
                <w:szCs w:val="20"/>
                <w:lang w:val="en-GB" w:eastAsia="zh-CN"/>
              </w:rPr>
              <w:t xml:space="preserve">with some particular CDRX configurations, </w:t>
            </w:r>
            <w:r w:rsidRPr="00083120">
              <w:rPr>
                <w:rFonts w:eastAsia="SimSun"/>
                <w:szCs w:val="20"/>
                <w:lang w:val="en-GB" w:eastAsia="zh-CN"/>
              </w:rPr>
              <w:t xml:space="preserve">the </w:t>
            </w:r>
            <w:r>
              <w:rPr>
                <w:rFonts w:eastAsia="SimSun"/>
                <w:szCs w:val="20"/>
                <w:lang w:val="en-GB" w:eastAsia="zh-CN"/>
              </w:rPr>
              <w:t>capacity performance</w:t>
            </w:r>
            <w:r w:rsidRPr="00083120">
              <w:rPr>
                <w:rFonts w:eastAsia="SimSun"/>
                <w:szCs w:val="20"/>
                <w:lang w:val="en-GB" w:eastAsia="zh-CN"/>
              </w:rPr>
              <w:t xml:space="preserve"> </w:t>
            </w:r>
            <w:r w:rsidR="000E5839">
              <w:rPr>
                <w:rFonts w:eastAsia="SimSun"/>
                <w:szCs w:val="20"/>
                <w:lang w:val="en-GB" w:eastAsia="zh-CN"/>
              </w:rPr>
              <w:t>is</w:t>
            </w:r>
            <w:r>
              <w:rPr>
                <w:rFonts w:eastAsia="SimSun"/>
                <w:szCs w:val="20"/>
                <w:lang w:val="en-GB" w:eastAsia="zh-CN"/>
              </w:rPr>
              <w:t xml:space="preserve"> </w:t>
            </w:r>
            <w:r w:rsidRPr="00083120">
              <w:rPr>
                <w:rFonts w:eastAsia="SimSun"/>
                <w:szCs w:val="20"/>
                <w:lang w:val="en-GB" w:eastAsia="zh-CN"/>
              </w:rPr>
              <w:t>decrease</w:t>
            </w:r>
            <w:r>
              <w:rPr>
                <w:rFonts w:eastAsia="SimSun"/>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SimSun"/>
                <w:szCs w:val="20"/>
                <w:lang w:val="en-GB" w:eastAsia="zh-CN"/>
              </w:rPr>
            </w:pPr>
          </w:p>
          <w:p w14:paraId="0558F14C" w14:textId="77777777" w:rsidR="00E7304E" w:rsidRPr="009A74DD" w:rsidRDefault="00E7304E" w:rsidP="00654A48">
            <w:pPr>
              <w:rPr>
                <w:rFonts w:eastAsia="SimSun"/>
                <w:szCs w:val="20"/>
                <w:lang w:val="en-GB" w:eastAsia="zh-CN"/>
              </w:rPr>
            </w:pPr>
            <w:r>
              <w:rPr>
                <w:rFonts w:eastAsia="SimSun"/>
                <w:szCs w:val="20"/>
                <w:lang w:val="en-GB" w:eastAsia="zh-CN"/>
              </w:rPr>
              <w:t>We are supportive of capture observations based on the results with enhanced power saving schemes. We think o</w:t>
            </w:r>
            <w:r w:rsidRPr="009A74DD">
              <w:rPr>
                <w:rFonts w:eastAsia="SimSun"/>
                <w:szCs w:val="20"/>
                <w:lang w:val="en-GB" w:eastAsia="zh-CN"/>
              </w:rPr>
              <w:t>bservations of the PDCCH skipping scheme and other enhanced schemes can be further discussed when companies provide more simulation results</w:t>
            </w:r>
            <w:r>
              <w:rPr>
                <w:rFonts w:eastAsia="SimSun"/>
                <w:szCs w:val="20"/>
                <w:lang w:val="en-GB" w:eastAsia="zh-CN"/>
              </w:rPr>
              <w:t>.</w:t>
            </w:r>
          </w:p>
        </w:tc>
      </w:tr>
    </w:tbl>
    <w:p w14:paraId="2AB0009F" w14:textId="77777777" w:rsidR="00DF38D8" w:rsidRPr="00344ADC" w:rsidRDefault="00DF38D8" w:rsidP="00DF38D8">
      <w:pPr>
        <w:rPr>
          <w:rFonts w:eastAsia="SimSun"/>
        </w:rPr>
      </w:pPr>
    </w:p>
    <w:p w14:paraId="3D14A2F6" w14:textId="77777777" w:rsidR="00DF38D8" w:rsidRPr="00344ADC" w:rsidRDefault="00DF38D8" w:rsidP="00DF38D8">
      <w:pPr>
        <w:rPr>
          <w:rFonts w:eastAsia="SimSun"/>
        </w:rPr>
      </w:pPr>
    </w:p>
    <w:p w14:paraId="5BBC90FB" w14:textId="77777777" w:rsidR="00DF38D8" w:rsidRPr="00344ADC" w:rsidRDefault="00DF38D8" w:rsidP="00DF38D8">
      <w:pPr>
        <w:rPr>
          <w:rFonts w:eastAsia="SimSun"/>
        </w:rPr>
      </w:pPr>
    </w:p>
    <w:p w14:paraId="6C12D050"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24B8AEDC" w:rsidR="00394A7E" w:rsidRPr="00B96C69" w:rsidRDefault="00394A7E" w:rsidP="00394A7E">
            <w:pPr>
              <w:spacing w:after="180" w:line="259" w:lineRule="auto"/>
              <w:rPr>
                <w:rFonts w:eastAsia="SimSun"/>
              </w:rPr>
            </w:pPr>
            <w:r>
              <w:rPr>
                <w:rFonts w:eastAsia="SimSun"/>
                <w:szCs w:val="20"/>
                <w:lang w:eastAsia="zh-CN"/>
              </w:rPr>
              <w:t>QC</w:t>
            </w:r>
          </w:p>
        </w:tc>
        <w:tc>
          <w:tcPr>
            <w:tcW w:w="4338" w:type="pct"/>
          </w:tcPr>
          <w:p w14:paraId="1696CE7B" w14:textId="5C18EFB5" w:rsidR="00394A7E" w:rsidRPr="0098049A" w:rsidRDefault="00394A7E" w:rsidP="00394A7E">
            <w:pPr>
              <w:spacing w:after="180" w:line="259" w:lineRule="auto"/>
              <w:rPr>
                <w:rFonts w:eastAsia="SimSun"/>
                <w:szCs w:val="20"/>
                <w:lang w:eastAsia="zh-CN"/>
              </w:rPr>
            </w:pPr>
            <w:r w:rsidRPr="0098049A">
              <w:rPr>
                <w:rFonts w:eastAsia="SimSun"/>
                <w:szCs w:val="20"/>
                <w:lang w:eastAsia="zh-CN"/>
              </w:rPr>
              <w:t>Thanks for the great efforts. We make a few points here.</w:t>
            </w:r>
          </w:p>
          <w:p w14:paraId="327C141C" w14:textId="77777777" w:rsidR="00394A7E" w:rsidRPr="0016035F"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needs to be clearly defined. In our guess, this is the difference of “% of satisfied UE” between two cases: AlwaysOn and PS scheme of interest for the same number of UEs. So, it would be better to be names as “% of satisfied UE loss” rather than “capacity loss” since capacity in our definition is in the number of Ues.</w:t>
            </w:r>
          </w:p>
          <w:p w14:paraId="5D1C3E54" w14:textId="43B0DF06" w:rsidR="00394A7E" w:rsidRPr="0016035F"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To make the results more informative, we support FL approach to </w:t>
            </w:r>
            <w:r w:rsidRPr="00B96C69">
              <w:rPr>
                <w:rFonts w:ascii="Times New Roman" w:hAnsi="Times New Roman"/>
              </w:rPr>
              <w:t xml:space="preserve">capture </w:t>
            </w:r>
            <w:r>
              <w:rPr>
                <w:rFonts w:ascii="Times New Roman" w:hAnsi="Times New Roman"/>
                <w:szCs w:val="20"/>
              </w:rPr>
              <w:t>“capacity loss” and “</w:t>
            </w:r>
            <w:r w:rsidRPr="00B96C69">
              <w:rPr>
                <w:rFonts w:ascii="Times New Roman" w:hAnsi="Times New Roman"/>
              </w:rPr>
              <w:t xml:space="preserve">power saving </w:t>
            </w:r>
            <w:r>
              <w:rPr>
                <w:rFonts w:ascii="Times New Roman" w:hAnsi="Times New Roman"/>
                <w:szCs w:val="20"/>
              </w:rPr>
              <w:t>gain” together.</w:t>
            </w:r>
          </w:p>
          <w:p w14:paraId="1F8FF349" w14:textId="158E66B8" w:rsidR="00394A7E" w:rsidRPr="00F33CB8"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AlwaysOn. Then, company A’s PS scheme gives S’=90% and company B’s PS scheme gives S’=89%, where S’ is the % of satisfied UE for a PS scheme. In this case, company B’s</w:t>
            </w:r>
            <w:r w:rsidRPr="00B96C69">
              <w:rPr>
                <w:rFonts w:ascii="Times New Roman" w:hAnsi="Times New Roman"/>
              </w:rPr>
              <w:t xml:space="preserve"> results </w:t>
            </w:r>
            <w:r>
              <w:rPr>
                <w:rFonts w:ascii="Times New Roman" w:hAnsi="Times New Roman"/>
              </w:rPr>
              <w:t xml:space="preserve">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the relative value w.r.t the S value, for example, S-5%, or S-10%. </w:t>
            </w:r>
            <w:r w:rsidRPr="00073391">
              <w:t xml:space="preserve"> </w:t>
            </w:r>
          </w:p>
          <w:p w14:paraId="7074F808" w14:textId="03678C48" w:rsidR="00394A7E"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lastRenderedPageBreak/>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af7"/>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SimSun"/>
                <w:szCs w:val="20"/>
                <w:lang w:eastAsia="zh-CN"/>
              </w:rPr>
            </w:pPr>
            <w:r>
              <w:rPr>
                <w:rFonts w:eastAsia="SimSun"/>
                <w:szCs w:val="20"/>
                <w:lang w:eastAsia="zh-CN"/>
              </w:rPr>
              <w:t>***********************************</w:t>
            </w:r>
          </w:p>
          <w:p w14:paraId="015675EA" w14:textId="77777777" w:rsidR="00394A7E" w:rsidRPr="00DB1E6F" w:rsidRDefault="00394A7E" w:rsidP="00394A7E">
            <w:pPr>
              <w:spacing w:after="180" w:line="259" w:lineRule="auto"/>
              <w:rPr>
                <w:rFonts w:eastAsia="SimSun"/>
                <w:b/>
                <w:bCs/>
                <w:szCs w:val="20"/>
                <w:u w:val="single"/>
                <w:lang w:eastAsia="zh-CN"/>
              </w:rPr>
            </w:pPr>
            <w:r w:rsidRPr="00DB1E6F">
              <w:rPr>
                <w:rFonts w:eastAsia="SimSun"/>
                <w:b/>
                <w:bCs/>
                <w:szCs w:val="20"/>
                <w:u w:val="single"/>
                <w:lang w:eastAsia="zh-CN"/>
              </w:rPr>
              <w:t>Question to Nokia</w:t>
            </w:r>
          </w:p>
          <w:p w14:paraId="6CF65092" w14:textId="77777777" w:rsidR="00394A7E" w:rsidRPr="006E091D" w:rsidRDefault="00394A7E" w:rsidP="00394A7E">
            <w:pPr>
              <w:spacing w:after="180" w:line="259" w:lineRule="auto"/>
              <w:rPr>
                <w:rFonts w:eastAsia="SimSun"/>
                <w:szCs w:val="20"/>
                <w:lang w:eastAsia="zh-CN"/>
              </w:rPr>
            </w:pPr>
            <w:r w:rsidRPr="006E091D">
              <w:rPr>
                <w:rFonts w:eastAsia="SimSun"/>
                <w:szCs w:val="20"/>
                <w:lang w:eastAsia="zh-CN"/>
              </w:rPr>
              <w:t>In 4.5.1.1. InH Scenario, InH, CG, 30Mbps, 15ms PDB, 100MHz bandwidth, DDDSU TDD format</w:t>
            </w:r>
          </w:p>
          <w:p w14:paraId="407DE494" w14:textId="7368D513" w:rsidR="00394A7E" w:rsidRDefault="00394A7E" w:rsidP="00394A7E">
            <w:pPr>
              <w:pBdr>
                <w:bottom w:val="dotted" w:sz="24" w:space="1" w:color="auto"/>
              </w:pBdr>
              <w:spacing w:after="180" w:line="259" w:lineRule="auto"/>
              <w:rPr>
                <w:rFonts w:eastAsia="SimSun"/>
                <w:szCs w:val="20"/>
                <w:lang w:eastAsia="zh-CN"/>
              </w:rPr>
            </w:pPr>
            <w:r w:rsidRPr="006E091D">
              <w:rPr>
                <w:rFonts w:eastAsia="SimSun"/>
                <w:szCs w:val="20"/>
                <w:lang w:eastAsia="zh-CN"/>
              </w:rPr>
              <w:t xml:space="preserve">For Nokia results - R15/16CDRX (4_2_2) and (8_4_4), how is the % of satisfied UE be 100% when evaluation is done in capacity regime where (ave #UE=C1=10). According to evaluation methodology, the % of satisfied UE </w:t>
            </w:r>
            <w:r w:rsidRPr="00B96C69">
              <w:rPr>
                <w:rFonts w:eastAsia="SimSun"/>
              </w:rPr>
              <w:t xml:space="preserve">should be </w:t>
            </w:r>
            <w:r w:rsidRPr="006E091D">
              <w:rPr>
                <w:rFonts w:eastAsia="SimSun"/>
                <w:szCs w:val="20"/>
                <w:lang w:eastAsia="zh-CN"/>
              </w:rPr>
              <w:t xml:space="preserve">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InterDigital</w:t>
            </w:r>
          </w:p>
          <w:p w14:paraId="5C52811D"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In 4.5.1.1 InH Scenario</w:t>
            </w:r>
          </w:p>
          <w:p w14:paraId="643022B4"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For InterDigital's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In 4.5.3.1. InH Sceario, InH,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InH Scenarios, </w:t>
            </w:r>
          </w:p>
          <w:p w14:paraId="65590440"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In ZTE's results, we see there are % of satisfied UE in DL, and % of satisfied UE for UL. But,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SimSun"/>
                <w:szCs w:val="20"/>
                <w:lang w:eastAsia="zh-CN"/>
              </w:rPr>
            </w:pPr>
          </w:p>
          <w:p w14:paraId="6C05CE6F" w14:textId="77777777" w:rsidR="00394A7E" w:rsidRPr="00B96C69" w:rsidRDefault="00394A7E" w:rsidP="00394A7E">
            <w:pPr>
              <w:spacing w:after="180" w:line="259" w:lineRule="auto"/>
              <w:rPr>
                <w:rFonts w:eastAsia="SimSun"/>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SimSun"/>
                <w:szCs w:val="20"/>
                <w:lang w:eastAsia="zh-CN"/>
              </w:rPr>
            </w:pPr>
            <w:r>
              <w:rPr>
                <w:rFonts w:eastAsia="SimSun"/>
                <w:szCs w:val="20"/>
                <w:lang w:eastAsia="zh-CN"/>
              </w:rPr>
              <w:lastRenderedPageBreak/>
              <w:t>MTK</w:t>
            </w:r>
            <w:r w:rsidR="006663FE">
              <w:rPr>
                <w:rFonts w:eastAsia="SimSun"/>
                <w:szCs w:val="20"/>
                <w:lang w:eastAsia="zh-CN"/>
              </w:rPr>
              <w:t>2</w:t>
            </w:r>
          </w:p>
        </w:tc>
        <w:tc>
          <w:tcPr>
            <w:tcW w:w="4338" w:type="pct"/>
          </w:tcPr>
          <w:p w14:paraId="6F43EBA0" w14:textId="77777777" w:rsidR="00D3369C" w:rsidRDefault="006663FE" w:rsidP="00394A7E">
            <w:pPr>
              <w:spacing w:after="180" w:line="259" w:lineRule="auto"/>
              <w:rPr>
                <w:rFonts w:eastAsia="SimSun"/>
                <w:szCs w:val="20"/>
                <w:lang w:eastAsia="zh-CN"/>
              </w:rPr>
            </w:pPr>
            <w:r>
              <w:rPr>
                <w:rFonts w:eastAsia="SimSun"/>
                <w:szCs w:val="20"/>
                <w:lang w:eastAsia="zh-CN"/>
              </w:rPr>
              <w:t>Regarding QC’s “</w:t>
            </w:r>
            <w:r w:rsidRPr="00AF4F27">
              <w:rPr>
                <w:rFonts w:eastAsia="SimSun"/>
                <w:b/>
                <w:bCs/>
                <w:szCs w:val="20"/>
                <w:u w:val="single"/>
                <w:lang w:eastAsia="zh-CN"/>
              </w:rPr>
              <w:t>Question to MTK</w:t>
            </w:r>
            <w:r>
              <w:rPr>
                <w:rFonts w:eastAsia="SimSun"/>
                <w:szCs w:val="20"/>
                <w:lang w:eastAsia="zh-CN"/>
              </w:rPr>
              <w:t>” for Table 53:</w:t>
            </w:r>
          </w:p>
          <w:p w14:paraId="18CEBA6D" w14:textId="583A9AD5" w:rsidR="006663FE" w:rsidRPr="006663FE" w:rsidRDefault="006663FE" w:rsidP="006663FE">
            <w:pPr>
              <w:pStyle w:val="af7"/>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hy is the % of UE is 100% if this is simulated in high load (capacity regime, avg#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SimSun"/>
                <w:szCs w:val="20"/>
              </w:rPr>
            </w:pPr>
          </w:p>
        </w:tc>
      </w:tr>
    </w:tbl>
    <w:p w14:paraId="266A86A8" w14:textId="77777777" w:rsidR="00DF38D8" w:rsidRPr="00344ADC" w:rsidRDefault="00DF38D8" w:rsidP="00DF38D8">
      <w:pPr>
        <w:rPr>
          <w:rFonts w:eastAsia="SimSun"/>
        </w:rPr>
      </w:pPr>
    </w:p>
    <w:p w14:paraId="5FBCA582" w14:textId="77777777" w:rsidR="00DF38D8" w:rsidRPr="00344ADC" w:rsidRDefault="00DF38D8" w:rsidP="00DF38D8">
      <w:pPr>
        <w:rPr>
          <w:rFonts w:eastAsia="SimSun"/>
        </w:rPr>
      </w:pPr>
    </w:p>
    <w:p w14:paraId="63265B32" w14:textId="77777777" w:rsidR="00DF38D8" w:rsidRPr="00344ADC" w:rsidRDefault="00DF38D8" w:rsidP="00344ADC">
      <w:pPr>
        <w:pStyle w:val="af7"/>
      </w:pPr>
    </w:p>
    <w:p w14:paraId="51856761" w14:textId="77777777" w:rsidR="007C65D1" w:rsidRPr="00344ADC" w:rsidRDefault="007C65D1" w:rsidP="00344ADC">
      <w:pPr>
        <w:pStyle w:val="af7"/>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sidRPr="006011CD">
        <w:rPr>
          <w:rFonts w:ascii="Arial" w:eastAsia="SimSun" w:hAnsi="Arial"/>
          <w:sz w:val="36"/>
          <w:szCs w:val="36"/>
          <w:lang w:val="fr-FR" w:eastAsia="zh-CN"/>
        </w:rPr>
        <w:t>Evaluation Results</w:t>
      </w:r>
    </w:p>
    <w:p w14:paraId="5ABD3B1C"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a7"/>
        <w:jc w:val="center"/>
        <w:rPr>
          <w:b/>
          <w:bCs/>
          <w:u w:val="single"/>
        </w:rPr>
      </w:pPr>
      <w:bookmarkStart w:id="16"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16"/>
      <w:r>
        <w:t xml:space="preserve"> System capacity of CG (8Mbps)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17C32953" w:rsidR="00EA375F" w:rsidRPr="00EA375F" w:rsidRDefault="005C3C3C" w:rsidP="00EA375F">
            <w:pPr>
              <w:jc w:val="center"/>
              <w:rPr>
                <w:sz w:val="16"/>
                <w:szCs w:val="16"/>
              </w:rPr>
            </w:pPr>
            <w:r>
              <w:rPr>
                <w:sz w:val="16"/>
                <w:szCs w:val="16"/>
              </w:rPr>
              <w:t>MediaTek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35150C86" w:rsidR="00EA375F" w:rsidRPr="00EA375F" w:rsidRDefault="005C3C3C" w:rsidP="00EA375F">
            <w:pPr>
              <w:jc w:val="center"/>
              <w:rPr>
                <w:sz w:val="16"/>
                <w:szCs w:val="16"/>
              </w:rPr>
            </w:pPr>
            <w:r>
              <w:rPr>
                <w:sz w:val="16"/>
                <w:szCs w:val="16"/>
              </w:rPr>
              <w:t>Qualcomm</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r>
        <w:rPr>
          <w:b/>
          <w:bCs/>
          <w:u w:val="single"/>
        </w:rPr>
        <w:t>InH</w:t>
      </w:r>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77777777" w:rsidR="00F1333C" w:rsidRPr="00791A3B" w:rsidRDefault="00F1333C" w:rsidP="00553EBC">
            <w:pPr>
              <w:jc w:val="center"/>
              <w:rPr>
                <w:color w:val="FF0000"/>
                <w:sz w:val="16"/>
                <w:szCs w:val="16"/>
              </w:rPr>
            </w:pPr>
            <w:r w:rsidRPr="00791A3B">
              <w:rPr>
                <w:color w:val="FF0000"/>
                <w:sz w:val="16"/>
                <w:szCs w:val="16"/>
              </w:rPr>
              <w:t>2.4</w:t>
            </w:r>
          </w:p>
        </w:tc>
        <w:tc>
          <w:tcPr>
            <w:tcW w:w="998" w:type="dxa"/>
            <w:vAlign w:val="center"/>
          </w:tcPr>
          <w:p w14:paraId="7CD12AC2" w14:textId="77777777" w:rsidR="00F1333C" w:rsidRPr="00791A3B" w:rsidRDefault="00F1333C" w:rsidP="00553EBC">
            <w:pPr>
              <w:jc w:val="center"/>
              <w:rPr>
                <w:color w:val="FF0000"/>
                <w:sz w:val="16"/>
                <w:szCs w:val="16"/>
              </w:rPr>
            </w:pPr>
            <w:r w:rsidRPr="00791A3B">
              <w:rPr>
                <w:color w:val="FF0000"/>
                <w:sz w:val="16"/>
                <w:szCs w:val="16"/>
              </w:rPr>
              <w:t>2</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038E5370" w:rsidR="00F1333C" w:rsidRPr="008D09ED" w:rsidRDefault="005C3C3C" w:rsidP="00553EBC">
            <w:pPr>
              <w:jc w:val="center"/>
              <w:rPr>
                <w:sz w:val="16"/>
                <w:szCs w:val="16"/>
              </w:rPr>
            </w:pPr>
            <w:r w:rsidRPr="00FC7577">
              <w:rPr>
                <w:sz w:val="16"/>
                <w:szCs w:val="16"/>
              </w:rPr>
              <w:t>MediaTek</w:t>
            </w:r>
          </w:p>
        </w:tc>
        <w:tc>
          <w:tcPr>
            <w:tcW w:w="850" w:type="dxa"/>
            <w:vAlign w:val="center"/>
          </w:tcPr>
          <w:p w14:paraId="368313F6" w14:textId="77777777" w:rsidR="00F1333C" w:rsidRPr="000F2DB4" w:rsidRDefault="00F1333C" w:rsidP="00553EBC">
            <w:pPr>
              <w:jc w:val="center"/>
              <w:rPr>
                <w:sz w:val="16"/>
              </w:rPr>
            </w:pPr>
            <w:r w:rsidRPr="000F2DB4">
              <w:rPr>
                <w:sz w:val="16"/>
              </w:rPr>
              <w:t>9</w:t>
            </w:r>
          </w:p>
        </w:tc>
        <w:tc>
          <w:tcPr>
            <w:tcW w:w="998" w:type="dxa"/>
            <w:vAlign w:val="center"/>
          </w:tcPr>
          <w:p w14:paraId="5DA18CD2" w14:textId="77777777" w:rsidR="00F1333C" w:rsidRPr="000F2DB4" w:rsidRDefault="00F1333C" w:rsidP="00553EBC">
            <w:pPr>
              <w:jc w:val="center"/>
              <w:rPr>
                <w:sz w:val="16"/>
              </w:rPr>
            </w:pPr>
            <w:r w:rsidRPr="000F2DB4">
              <w:rPr>
                <w:sz w:val="16"/>
              </w:rPr>
              <w:t>9</w:t>
            </w:r>
          </w:p>
        </w:tc>
        <w:tc>
          <w:tcPr>
            <w:tcW w:w="1412" w:type="dxa"/>
            <w:vAlign w:val="center"/>
          </w:tcPr>
          <w:p w14:paraId="19A446EF" w14:textId="77777777" w:rsidR="00F1333C" w:rsidRPr="000F2DB4" w:rsidRDefault="00F1333C" w:rsidP="00553EBC">
            <w:pPr>
              <w:jc w:val="center"/>
              <w:rPr>
                <w:sz w:val="16"/>
              </w:rPr>
            </w:pPr>
            <w:r w:rsidRPr="00B96C69">
              <w:rPr>
                <w:sz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B96C69" w:rsidRDefault="00DC0183" w:rsidP="00147B1C">
            <w:pPr>
              <w:jc w:val="center"/>
              <w:rPr>
                <w:sz w:val="16"/>
              </w:rPr>
            </w:pPr>
            <w:r w:rsidRPr="00B96C69">
              <w:rPr>
                <w:sz w:val="16"/>
              </w:rPr>
              <w:t>6</w:t>
            </w:r>
          </w:p>
        </w:tc>
        <w:tc>
          <w:tcPr>
            <w:tcW w:w="988" w:type="dxa"/>
            <w:vAlign w:val="center"/>
          </w:tcPr>
          <w:p w14:paraId="65A295A5" w14:textId="77777777" w:rsidR="00DC0183" w:rsidRPr="00B96C69" w:rsidRDefault="00DC0183" w:rsidP="00147B1C">
            <w:pPr>
              <w:jc w:val="center"/>
              <w:rPr>
                <w:sz w:val="16"/>
              </w:rPr>
            </w:pPr>
            <w:r w:rsidRPr="00B96C69">
              <w:rPr>
                <w:sz w:val="16"/>
              </w:rPr>
              <w:t>6</w:t>
            </w:r>
          </w:p>
        </w:tc>
        <w:tc>
          <w:tcPr>
            <w:tcW w:w="1417" w:type="dxa"/>
            <w:vAlign w:val="center"/>
          </w:tcPr>
          <w:p w14:paraId="2953D41A" w14:textId="0623B29A" w:rsidR="00DC0183" w:rsidRPr="000F2DB4" w:rsidRDefault="003C71FD" w:rsidP="00147B1C">
            <w:pPr>
              <w:jc w:val="center"/>
              <w:rPr>
                <w:sz w:val="16"/>
              </w:rPr>
            </w:pPr>
            <w:r w:rsidRPr="00B96C69">
              <w:rPr>
                <w:sz w:val="16"/>
              </w:rPr>
              <w:t xml:space="preserve"> 92%</w:t>
            </w:r>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2287794A"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9C0B03">
              <w:rPr>
                <w:rFonts w:eastAsiaTheme="minorEastAsia"/>
                <w:sz w:val="16"/>
                <w:szCs w:val="16"/>
                <w:lang w:eastAsia="zh-CN"/>
              </w:rPr>
              <w:t>1</w:t>
            </w:r>
            <w:r w:rsidR="00085D07">
              <w:rPr>
                <w:rFonts w:eastAsiaTheme="minorEastAsia"/>
                <w:sz w:val="16"/>
                <w:szCs w:val="16"/>
                <w:lang w:eastAsia="zh-CN"/>
              </w:rPr>
              <w:t>, 7</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085D07"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7</w:t>
            </w: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4244E054"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r w:rsidR="00085D07">
              <w:rPr>
                <w:rFonts w:eastAsiaTheme="minorEastAsia"/>
                <w:sz w:val="16"/>
                <w:szCs w:val="16"/>
                <w:lang w:eastAsia="zh-CN"/>
              </w:rPr>
              <w:t>, 7</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021F4EA" w14:textId="77777777" w:rsidR="00AF392A" w:rsidRPr="008D09ED" w:rsidRDefault="00D168A3" w:rsidP="00AF392A">
            <w:pPr>
              <w:jc w:val="center"/>
              <w:rPr>
                <w:sz w:val="16"/>
                <w:szCs w:val="16"/>
              </w:rPr>
            </w:pPr>
            <w:r w:rsidRPr="00AF392A">
              <w:rPr>
                <w:sz w:val="16"/>
                <w:szCs w:val="16"/>
              </w:rPr>
              <w:t>8.6</w:t>
            </w:r>
          </w:p>
        </w:tc>
        <w:tc>
          <w:tcPr>
            <w:tcW w:w="998" w:type="dxa"/>
            <w:vAlign w:val="center"/>
          </w:tcPr>
          <w:p w14:paraId="21BD76B9" w14:textId="77777777" w:rsidR="00AF392A" w:rsidRPr="008D09ED" w:rsidRDefault="00D168A3" w:rsidP="00AF392A">
            <w:pPr>
              <w:jc w:val="center"/>
              <w:rPr>
                <w:sz w:val="16"/>
                <w:szCs w:val="16"/>
              </w:rPr>
            </w:pPr>
            <w:r w:rsidRPr="00AF392A">
              <w:rPr>
                <w:sz w:val="16"/>
                <w:szCs w:val="16"/>
              </w:rPr>
              <w:t>8</w:t>
            </w:r>
          </w:p>
        </w:tc>
        <w:tc>
          <w:tcPr>
            <w:tcW w:w="1412" w:type="dxa"/>
            <w:vAlign w:val="center"/>
          </w:tcPr>
          <w:p w14:paraId="7C805625" w14:textId="77777777" w:rsidR="00AF392A" w:rsidRPr="008D09ED" w:rsidRDefault="00D168A3" w:rsidP="00AF392A">
            <w:pPr>
              <w:jc w:val="center"/>
              <w:rPr>
                <w:color w:val="FF0000"/>
                <w:sz w:val="16"/>
                <w:szCs w:val="16"/>
              </w:rPr>
            </w:pPr>
            <w:r w:rsidRPr="00AF392A">
              <w:rPr>
                <w:sz w:val="16"/>
                <w:szCs w:val="16"/>
              </w:rPr>
              <w:t>93%</w:t>
            </w:r>
          </w:p>
        </w:tc>
        <w:tc>
          <w:tcPr>
            <w:tcW w:w="850" w:type="dxa"/>
            <w:vAlign w:val="center"/>
          </w:tcPr>
          <w:p w14:paraId="6275B975" w14:textId="675EC530" w:rsidR="00AF392A" w:rsidRPr="008D09ED" w:rsidRDefault="00AF392A" w:rsidP="00147B1C">
            <w:pPr>
              <w:jc w:val="center"/>
              <w:rPr>
                <w:sz w:val="16"/>
                <w:szCs w:val="16"/>
              </w:rPr>
            </w:pPr>
          </w:p>
        </w:tc>
        <w:tc>
          <w:tcPr>
            <w:tcW w:w="988" w:type="dxa"/>
            <w:vAlign w:val="center"/>
          </w:tcPr>
          <w:p w14:paraId="5958AC9F" w14:textId="39BFB800" w:rsidR="00AF392A" w:rsidRPr="008D09ED" w:rsidRDefault="00AF392A" w:rsidP="00147B1C">
            <w:pPr>
              <w:jc w:val="center"/>
              <w:rPr>
                <w:sz w:val="16"/>
                <w:szCs w:val="16"/>
              </w:rPr>
            </w:pPr>
          </w:p>
        </w:tc>
        <w:tc>
          <w:tcPr>
            <w:tcW w:w="1417" w:type="dxa"/>
            <w:vAlign w:val="center"/>
          </w:tcPr>
          <w:p w14:paraId="39E337EA" w14:textId="0B02B19E" w:rsidR="00AF392A" w:rsidRPr="008D09ED" w:rsidRDefault="00AF392A" w:rsidP="00147B1C">
            <w:pPr>
              <w:jc w:val="center"/>
              <w:rPr>
                <w:sz w:val="16"/>
                <w:szCs w:val="16"/>
              </w:rPr>
            </w:pPr>
          </w:p>
        </w:tc>
        <w:tc>
          <w:tcPr>
            <w:tcW w:w="1276" w:type="dxa"/>
            <w:vAlign w:val="center"/>
          </w:tcPr>
          <w:p w14:paraId="5CE4D1EA" w14:textId="0164B72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7</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2AC6EAE7" w14:textId="77777777" w:rsidR="00AF392A" w:rsidRPr="008D09ED" w:rsidRDefault="00D168A3" w:rsidP="00AF392A">
            <w:pPr>
              <w:jc w:val="center"/>
              <w:rPr>
                <w:sz w:val="16"/>
                <w:szCs w:val="16"/>
              </w:rPr>
            </w:pPr>
            <w:r w:rsidRPr="00AF392A">
              <w:rPr>
                <w:sz w:val="16"/>
                <w:szCs w:val="16"/>
              </w:rPr>
              <w:t>6.4</w:t>
            </w:r>
          </w:p>
        </w:tc>
        <w:tc>
          <w:tcPr>
            <w:tcW w:w="998" w:type="dxa"/>
            <w:vAlign w:val="center"/>
          </w:tcPr>
          <w:p w14:paraId="2C2E7BB5"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E4C95CA" w14:textId="77777777" w:rsidR="00AF392A" w:rsidRPr="008D09ED" w:rsidRDefault="00D168A3" w:rsidP="00AF392A">
            <w:pPr>
              <w:jc w:val="center"/>
              <w:rPr>
                <w:color w:val="FF0000"/>
                <w:sz w:val="16"/>
                <w:szCs w:val="16"/>
              </w:rPr>
            </w:pPr>
            <w:r w:rsidRPr="00AF392A">
              <w:rPr>
                <w:sz w:val="16"/>
                <w:szCs w:val="16"/>
              </w:rPr>
              <w:t>92%</w:t>
            </w:r>
          </w:p>
        </w:tc>
        <w:tc>
          <w:tcPr>
            <w:tcW w:w="850" w:type="dxa"/>
            <w:vAlign w:val="center"/>
          </w:tcPr>
          <w:p w14:paraId="2B1B215A" w14:textId="0FD3AC04" w:rsidR="00AF392A" w:rsidRPr="008D09ED" w:rsidRDefault="00AF392A" w:rsidP="00147B1C">
            <w:pPr>
              <w:jc w:val="center"/>
              <w:rPr>
                <w:sz w:val="16"/>
                <w:szCs w:val="16"/>
              </w:rPr>
            </w:pPr>
          </w:p>
        </w:tc>
        <w:tc>
          <w:tcPr>
            <w:tcW w:w="988" w:type="dxa"/>
            <w:vAlign w:val="center"/>
          </w:tcPr>
          <w:p w14:paraId="4ADB51A9" w14:textId="467ABC31" w:rsidR="00AF392A" w:rsidRPr="008D09ED" w:rsidRDefault="00AF392A" w:rsidP="00147B1C">
            <w:pPr>
              <w:jc w:val="center"/>
              <w:rPr>
                <w:sz w:val="16"/>
                <w:szCs w:val="16"/>
              </w:rPr>
            </w:pPr>
          </w:p>
        </w:tc>
        <w:tc>
          <w:tcPr>
            <w:tcW w:w="1417" w:type="dxa"/>
            <w:vAlign w:val="center"/>
          </w:tcPr>
          <w:p w14:paraId="5AD8A3AC" w14:textId="6D92859E" w:rsidR="00AF392A" w:rsidRPr="008D09ED" w:rsidRDefault="00AF392A" w:rsidP="00147B1C">
            <w:pPr>
              <w:jc w:val="center"/>
              <w:rPr>
                <w:sz w:val="16"/>
                <w:szCs w:val="16"/>
              </w:rPr>
            </w:pPr>
          </w:p>
        </w:tc>
        <w:tc>
          <w:tcPr>
            <w:tcW w:w="1276" w:type="dxa"/>
            <w:vAlign w:val="center"/>
          </w:tcPr>
          <w:p w14:paraId="440BF12C" w14:textId="291CF071"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4</w:t>
            </w:r>
            <w:r w:rsidR="00085D07">
              <w:rPr>
                <w:rFonts w:eastAsiaTheme="minorEastAsia"/>
                <w:sz w:val="16"/>
                <w:szCs w:val="16"/>
                <w:lang w:eastAsia="zh-CN"/>
              </w:rPr>
              <w:t>, 7</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9E25E2D" w14:textId="77777777" w:rsidR="00AF392A" w:rsidRPr="008D09ED" w:rsidRDefault="00D168A3" w:rsidP="00AF392A">
            <w:pPr>
              <w:jc w:val="center"/>
              <w:rPr>
                <w:sz w:val="16"/>
                <w:szCs w:val="16"/>
              </w:rPr>
            </w:pPr>
            <w:r w:rsidRPr="00AF392A">
              <w:rPr>
                <w:sz w:val="16"/>
                <w:szCs w:val="16"/>
              </w:rPr>
              <w:t>6</w:t>
            </w:r>
          </w:p>
        </w:tc>
        <w:tc>
          <w:tcPr>
            <w:tcW w:w="998" w:type="dxa"/>
            <w:vAlign w:val="center"/>
          </w:tcPr>
          <w:p w14:paraId="3C43BCC3"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DAD6B92" w14:textId="77777777" w:rsidR="00AF392A" w:rsidRPr="008D09ED" w:rsidRDefault="00D168A3" w:rsidP="00AF392A">
            <w:pPr>
              <w:jc w:val="center"/>
              <w:rPr>
                <w:color w:val="FF0000"/>
                <w:sz w:val="16"/>
                <w:szCs w:val="16"/>
              </w:rPr>
            </w:pPr>
            <w:r w:rsidRPr="00AF392A">
              <w:rPr>
                <w:sz w:val="16"/>
                <w:szCs w:val="16"/>
              </w:rPr>
              <w:t>90%</w:t>
            </w:r>
          </w:p>
        </w:tc>
        <w:tc>
          <w:tcPr>
            <w:tcW w:w="850" w:type="dxa"/>
            <w:vAlign w:val="center"/>
          </w:tcPr>
          <w:p w14:paraId="510474A3" w14:textId="5640E435" w:rsidR="00AF392A" w:rsidRPr="008D09ED" w:rsidRDefault="00AF392A" w:rsidP="00147B1C">
            <w:pPr>
              <w:jc w:val="center"/>
              <w:rPr>
                <w:sz w:val="16"/>
                <w:szCs w:val="16"/>
              </w:rPr>
            </w:pPr>
          </w:p>
        </w:tc>
        <w:tc>
          <w:tcPr>
            <w:tcW w:w="988" w:type="dxa"/>
            <w:vAlign w:val="center"/>
          </w:tcPr>
          <w:p w14:paraId="32FB7EB0" w14:textId="127FB832" w:rsidR="00AF392A" w:rsidRPr="008D09ED" w:rsidRDefault="00AF392A" w:rsidP="00147B1C">
            <w:pPr>
              <w:jc w:val="center"/>
              <w:rPr>
                <w:sz w:val="16"/>
                <w:szCs w:val="16"/>
              </w:rPr>
            </w:pPr>
          </w:p>
        </w:tc>
        <w:tc>
          <w:tcPr>
            <w:tcW w:w="1417" w:type="dxa"/>
            <w:vAlign w:val="center"/>
          </w:tcPr>
          <w:p w14:paraId="7537E7DF" w14:textId="48CA2211" w:rsidR="00AF392A" w:rsidRPr="008D09ED" w:rsidRDefault="00AF392A" w:rsidP="00147B1C">
            <w:pPr>
              <w:jc w:val="center"/>
              <w:rPr>
                <w:sz w:val="16"/>
                <w:szCs w:val="16"/>
              </w:rPr>
            </w:pP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sidR="00085D07">
              <w:rPr>
                <w:rFonts w:eastAsiaTheme="minorEastAsia"/>
                <w:sz w:val="16"/>
                <w:szCs w:val="16"/>
                <w:lang w:eastAsia="zh-CN"/>
              </w:rPr>
              <w:t xml:space="preserv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0D89C018" w:rsidR="00DC0183" w:rsidRPr="008D09ED" w:rsidRDefault="005C3C3C" w:rsidP="00DC0183">
            <w:pPr>
              <w:jc w:val="center"/>
              <w:rPr>
                <w:sz w:val="16"/>
                <w:szCs w:val="16"/>
              </w:rPr>
            </w:pPr>
            <w:r>
              <w:rPr>
                <w:sz w:val="16"/>
                <w:szCs w:val="16"/>
              </w:rPr>
              <w:t>Qualcomm</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89B0A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6</w:t>
            </w:r>
          </w:p>
        </w:tc>
      </w:tr>
      <w:tr w:rsidR="00DC0183" w14:paraId="4FD7B7AC" w14:textId="77777777" w:rsidTr="00B96C69">
        <w:trPr>
          <w:trHeight w:hRule="exact" w:val="1355"/>
          <w:jc w:val="center"/>
        </w:trPr>
        <w:tc>
          <w:tcPr>
            <w:tcW w:w="9073" w:type="dxa"/>
            <w:gridSpan w:val="8"/>
            <w:shd w:val="clear" w:color="auto" w:fill="auto"/>
            <w:vAlign w:val="center"/>
          </w:tcPr>
          <w:p w14:paraId="2B352199" w14:textId="5C6C02E7" w:rsidR="009E14D2" w:rsidRDefault="00DC0183" w:rsidP="009E14D2">
            <w:pPr>
              <w:rPr>
                <w:rFonts w:eastAsiaTheme="minorEastAsia"/>
                <w:sz w:val="16"/>
                <w:szCs w:val="16"/>
                <w:lang w:eastAsia="zh-CN"/>
              </w:rPr>
            </w:pPr>
            <w:r w:rsidRPr="0091371E">
              <w:rPr>
                <w:sz w:val="16"/>
                <w:szCs w:val="16"/>
              </w:rPr>
              <w:lastRenderedPageBreak/>
              <w:t xml:space="preserve">Note </w:t>
            </w:r>
            <w:r w:rsidR="009C0B03">
              <w:rPr>
                <w:rFonts w:eastAsiaTheme="minorEastAsia"/>
                <w:sz w:val="16"/>
                <w:szCs w:val="16"/>
              </w:rPr>
              <w:t>1</w:t>
            </w:r>
            <w:r w:rsidR="009E14D2" w:rsidRPr="0091371E">
              <w:rPr>
                <w:rFonts w:eastAsiaTheme="minorEastAsia"/>
                <w:sz w:val="16"/>
                <w:szCs w:val="16"/>
              </w:rPr>
              <w:t xml:space="preserve">: </w:t>
            </w:r>
            <w:r w:rsidR="009E14D2">
              <w:rPr>
                <w:rFonts w:eastAsiaTheme="minorEastAsia"/>
                <w:sz w:val="16"/>
                <w:szCs w:val="16"/>
                <w:lang w:eastAsia="zh-CN"/>
              </w:rPr>
              <w:t xml:space="preserve">jitter range equals </w:t>
            </w:r>
            <w:r w:rsidR="00F0337D">
              <w:rPr>
                <w:rFonts w:eastAsiaTheme="minorEastAsia"/>
                <w:sz w:val="16"/>
                <w:szCs w:val="16"/>
                <w:lang w:eastAsia="zh-CN"/>
              </w:rPr>
              <w:t>[0, 8]</w:t>
            </w:r>
            <w:r w:rsidR="009E14D2">
              <w:rPr>
                <w:rFonts w:eastAsiaTheme="minorEastAsia"/>
                <w:sz w:val="16"/>
                <w:szCs w:val="16"/>
                <w:lang w:eastAsia="zh-CN"/>
              </w:rPr>
              <w:t>ms with 2ms STD</w:t>
            </w:r>
          </w:p>
          <w:p w14:paraId="3056B643" w14:textId="5481C3D4"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099AED5A" w14:textId="114272F0"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3</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3D400946"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5CB0A316"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Scheduling uRLLC traffic and delaying XR traffic when collision occurs</w:t>
            </w:r>
          </w:p>
          <w:p w14:paraId="5CF699A9" w14:textId="7F6D68F7" w:rsidR="00D168A3" w:rsidRDefault="009E14D2" w:rsidP="00D168A3">
            <w:pPr>
              <w:rPr>
                <w:sz w:val="16"/>
                <w:szCs w:val="16"/>
              </w:rPr>
            </w:pPr>
            <w:r w:rsidRPr="0091371E">
              <w:rPr>
                <w:sz w:val="16"/>
                <w:szCs w:val="16"/>
              </w:rPr>
              <w:t xml:space="preserve">Note </w:t>
            </w:r>
            <w:r w:rsidR="009C0B03">
              <w:rPr>
                <w:sz w:val="16"/>
                <w:szCs w:val="16"/>
              </w:rPr>
              <w:t>6</w:t>
            </w:r>
            <w:r w:rsidRPr="0091371E">
              <w:rPr>
                <w:sz w:val="16"/>
                <w:szCs w:val="16"/>
              </w:rPr>
              <w:t>: adopting delay-aware (DA) scheduling</w:t>
            </w:r>
          </w:p>
          <w:p w14:paraId="7EF31E20" w14:textId="77777777" w:rsidR="00DC0183" w:rsidRPr="009E14D2" w:rsidRDefault="00085D07" w:rsidP="009E14D2">
            <w:pPr>
              <w:rPr>
                <w:sz w:val="16"/>
                <w:szCs w:val="16"/>
              </w:rPr>
            </w:pPr>
            <w:r w:rsidRPr="0091371E">
              <w:rPr>
                <w:sz w:val="16"/>
                <w:szCs w:val="16"/>
              </w:rPr>
              <w:t xml:space="preserve">Note </w:t>
            </w:r>
            <w:r>
              <w:rPr>
                <w:sz w:val="16"/>
                <w:szCs w:val="16"/>
              </w:rPr>
              <w:t>7</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7777777" w:rsidR="00F1333C" w:rsidRPr="008D050B" w:rsidRDefault="00F1333C" w:rsidP="00233AB5">
            <w:pPr>
              <w:jc w:val="center"/>
              <w:rPr>
                <w:color w:val="FF0000"/>
                <w:sz w:val="16"/>
                <w:szCs w:val="16"/>
              </w:rPr>
            </w:pPr>
            <w:r w:rsidRPr="008D050B">
              <w:rPr>
                <w:rFonts w:eastAsiaTheme="minorEastAsia"/>
                <w:color w:val="FF0000"/>
                <w:sz w:val="16"/>
                <w:szCs w:val="16"/>
                <w:lang w:eastAsia="zh-CN"/>
              </w:rPr>
              <w:t>0.52</w:t>
            </w:r>
          </w:p>
        </w:tc>
        <w:tc>
          <w:tcPr>
            <w:tcW w:w="998" w:type="dxa"/>
            <w:vAlign w:val="center"/>
          </w:tcPr>
          <w:p w14:paraId="18FDCA3B" w14:textId="77777777" w:rsidR="00F1333C" w:rsidRPr="008D050B" w:rsidRDefault="00F1333C" w:rsidP="00233AB5">
            <w:pPr>
              <w:jc w:val="center"/>
              <w:rPr>
                <w:color w:val="FF0000"/>
                <w:sz w:val="16"/>
                <w:szCs w:val="16"/>
              </w:rPr>
            </w:pPr>
            <w:r w:rsidRPr="008D050B">
              <w:rPr>
                <w:rFonts w:eastAsiaTheme="minorEastAsia"/>
                <w:color w:val="FF0000"/>
                <w:sz w:val="16"/>
                <w:szCs w:val="16"/>
                <w:lang w:eastAsia="zh-CN"/>
              </w:rPr>
              <w:t>0</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2360D41A" w:rsidR="00F1333C" w:rsidRPr="008D09ED" w:rsidRDefault="005C3C3C" w:rsidP="00233AB5">
            <w:pPr>
              <w:jc w:val="center"/>
              <w:rPr>
                <w:sz w:val="16"/>
                <w:szCs w:val="16"/>
              </w:rPr>
            </w:pPr>
            <w:r w:rsidRPr="00FC7577">
              <w:rPr>
                <w:rFonts w:eastAsiaTheme="minorEastAsia"/>
                <w:sz w:val="16"/>
                <w:szCs w:val="16"/>
                <w:lang w:eastAsia="zh-CN"/>
              </w:rPr>
              <w:t>MediaTek</w:t>
            </w:r>
          </w:p>
        </w:tc>
        <w:tc>
          <w:tcPr>
            <w:tcW w:w="850" w:type="dxa"/>
            <w:vAlign w:val="center"/>
          </w:tcPr>
          <w:p w14:paraId="198A0FE2" w14:textId="77777777" w:rsidR="00F1333C" w:rsidRPr="000F2DB4" w:rsidRDefault="00F1333C" w:rsidP="00233AB5">
            <w:pPr>
              <w:jc w:val="center"/>
              <w:rPr>
                <w:sz w:val="16"/>
              </w:rPr>
            </w:pPr>
            <w:r w:rsidRPr="00B96C69">
              <w:rPr>
                <w:rFonts w:eastAsiaTheme="minorEastAsia"/>
                <w:sz w:val="16"/>
              </w:rPr>
              <w:t>8</w:t>
            </w:r>
          </w:p>
        </w:tc>
        <w:tc>
          <w:tcPr>
            <w:tcW w:w="998" w:type="dxa"/>
            <w:vAlign w:val="center"/>
          </w:tcPr>
          <w:p w14:paraId="6090028D" w14:textId="77777777" w:rsidR="00F1333C" w:rsidRPr="000F2DB4" w:rsidRDefault="00F1333C" w:rsidP="00233AB5">
            <w:pPr>
              <w:jc w:val="center"/>
              <w:rPr>
                <w:sz w:val="16"/>
              </w:rPr>
            </w:pPr>
            <w:r w:rsidRPr="00B96C69">
              <w:rPr>
                <w:rFonts w:eastAsiaTheme="minorEastAsia"/>
                <w:sz w:val="16"/>
              </w:rPr>
              <w:t>8</w:t>
            </w:r>
          </w:p>
        </w:tc>
        <w:tc>
          <w:tcPr>
            <w:tcW w:w="1412" w:type="dxa"/>
            <w:vAlign w:val="center"/>
          </w:tcPr>
          <w:p w14:paraId="0FBED6EF" w14:textId="77777777" w:rsidR="00F1333C" w:rsidRPr="000F2DB4" w:rsidRDefault="00F1333C" w:rsidP="00233AB5">
            <w:pPr>
              <w:jc w:val="center"/>
              <w:rPr>
                <w:sz w:val="16"/>
              </w:rPr>
            </w:pPr>
            <w:r w:rsidRPr="00B96C69">
              <w:rPr>
                <w:rFonts w:eastAsiaTheme="minorEastAsia"/>
                <w:sz w:val="16"/>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ZTE, Sanechips</w:t>
            </w:r>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085D07" w:rsidP="00233AB5">
            <w:pPr>
              <w:jc w:val="both"/>
              <w:rPr>
                <w:sz w:val="16"/>
                <w:szCs w:val="16"/>
              </w:rPr>
            </w:pPr>
            <w:r>
              <w:rPr>
                <w:rFonts w:eastAsiaTheme="minorEastAsia" w:hint="eastAsia"/>
                <w:sz w:val="16"/>
                <w:szCs w:val="16"/>
                <w:lang w:eastAsia="zh-CN"/>
              </w:rPr>
              <w:t>N</w:t>
            </w:r>
            <w:r>
              <w:rPr>
                <w:rFonts w:eastAsiaTheme="minorEastAsia"/>
                <w:sz w:val="16"/>
                <w:szCs w:val="16"/>
                <w:lang w:eastAsia="zh-CN"/>
              </w:rPr>
              <w:t>ote 5</w:t>
            </w: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54B5B36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1, 5</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B96C69" w:rsidRDefault="00147B1C" w:rsidP="00147B1C">
            <w:pPr>
              <w:jc w:val="center"/>
              <w:rPr>
                <w:sz w:val="16"/>
              </w:rPr>
            </w:pPr>
            <w:r w:rsidRPr="00B96C69">
              <w:rPr>
                <w:rFonts w:eastAsiaTheme="minorEastAsia"/>
                <w:color w:val="FF0000"/>
                <w:sz w:val="16"/>
              </w:rPr>
              <w:t>5.00</w:t>
            </w:r>
          </w:p>
        </w:tc>
        <w:tc>
          <w:tcPr>
            <w:tcW w:w="988" w:type="dxa"/>
            <w:vAlign w:val="center"/>
          </w:tcPr>
          <w:p w14:paraId="1AF43959" w14:textId="77777777" w:rsidR="00147B1C" w:rsidRPr="00B96C69" w:rsidRDefault="00147B1C" w:rsidP="00147B1C">
            <w:pPr>
              <w:jc w:val="center"/>
              <w:rPr>
                <w:sz w:val="16"/>
              </w:rPr>
            </w:pPr>
            <w:r w:rsidRPr="00B96C69">
              <w:rPr>
                <w:rFonts w:eastAsiaTheme="minorEastAsia"/>
                <w:color w:val="FF0000"/>
                <w:sz w:val="16"/>
              </w:rPr>
              <w:t>5</w:t>
            </w:r>
          </w:p>
        </w:tc>
        <w:tc>
          <w:tcPr>
            <w:tcW w:w="1417" w:type="dxa"/>
            <w:vAlign w:val="center"/>
          </w:tcPr>
          <w:p w14:paraId="2648C541" w14:textId="77777777" w:rsidR="00147B1C" w:rsidRPr="00B96C69" w:rsidRDefault="00147B1C" w:rsidP="00147B1C">
            <w:pPr>
              <w:jc w:val="center"/>
              <w:rPr>
                <w:sz w:val="16"/>
              </w:rPr>
            </w:pPr>
            <w:r w:rsidRPr="00B96C69">
              <w:rPr>
                <w:rFonts w:eastAsiaTheme="minorEastAsia"/>
                <w:color w:val="FF0000"/>
                <w:sz w:val="16"/>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59B0349B" w:rsidR="00147B1C" w:rsidRPr="00AC5033" w:rsidRDefault="003C71FD" w:rsidP="00147B1C">
            <w:pPr>
              <w:jc w:val="center"/>
              <w:rPr>
                <w:color w:val="FF0000"/>
                <w:sz w:val="16"/>
                <w:szCs w:val="16"/>
              </w:rPr>
            </w:pPr>
            <w:r>
              <w:rPr>
                <w:rFonts w:eastAsiaTheme="minorEastAsia"/>
                <w:color w:val="FF0000"/>
                <w:sz w:val="16"/>
                <w:szCs w:val="16"/>
                <w:lang w:eastAsia="zh-CN"/>
              </w:rPr>
              <w:t xml:space="preserve"> 97.5%</w:t>
            </w:r>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57DF155E"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085D07">
              <w:rPr>
                <w:rFonts w:eastAsiaTheme="minorEastAsia"/>
                <w:sz w:val="16"/>
                <w:szCs w:val="16"/>
                <w:lang w:eastAsia="zh-CN"/>
              </w:rPr>
              <w:t>2, 5</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2443A90B" w:rsidR="00147B1C" w:rsidRPr="008D09ED" w:rsidRDefault="005C3C3C" w:rsidP="00147B1C">
            <w:pPr>
              <w:jc w:val="center"/>
              <w:rPr>
                <w:sz w:val="16"/>
                <w:szCs w:val="16"/>
              </w:rPr>
            </w:pPr>
            <w:r>
              <w:rPr>
                <w:sz w:val="16"/>
                <w:szCs w:val="16"/>
              </w:rPr>
              <w:t>Qualcomm</w:t>
            </w:r>
          </w:p>
        </w:tc>
        <w:tc>
          <w:tcPr>
            <w:tcW w:w="850" w:type="dxa"/>
            <w:vAlign w:val="center"/>
          </w:tcPr>
          <w:p w14:paraId="2079460C" w14:textId="52B8C211" w:rsidR="00147B1C" w:rsidRPr="0091371E" w:rsidRDefault="008A3FE7" w:rsidP="00147B1C">
            <w:pPr>
              <w:jc w:val="center"/>
              <w:rPr>
                <w:sz w:val="16"/>
                <w:szCs w:val="16"/>
              </w:rPr>
            </w:pPr>
            <w:r w:rsidRPr="00EC53DC">
              <w:rPr>
                <w:sz w:val="16"/>
                <w:szCs w:val="16"/>
              </w:rPr>
              <w:t>7</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14F9F36D" w:rsidR="00147B1C" w:rsidRPr="0091371E" w:rsidRDefault="008A3FE7" w:rsidP="00147B1C">
            <w:pPr>
              <w:jc w:val="center"/>
              <w:rPr>
                <w:sz w:val="16"/>
                <w:szCs w:val="16"/>
              </w:rPr>
            </w:pPr>
            <w:r w:rsidRPr="008A3FE7">
              <w:rPr>
                <w:sz w:val="16"/>
                <w:szCs w:val="16"/>
              </w:rPr>
              <w:t>91%</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53FC49A1" w:rsidR="00147B1C" w:rsidRPr="0091371E" w:rsidRDefault="008A3FE7" w:rsidP="00147B1C">
            <w:pPr>
              <w:jc w:val="center"/>
              <w:rPr>
                <w:sz w:val="16"/>
                <w:szCs w:val="16"/>
              </w:rPr>
            </w:pPr>
            <w:r w:rsidRPr="00131E9F">
              <w:rPr>
                <w:sz w:val="16"/>
                <w:szCs w:val="16"/>
              </w:rPr>
              <w:t>8.27</w:t>
            </w:r>
          </w:p>
        </w:tc>
        <w:tc>
          <w:tcPr>
            <w:tcW w:w="998" w:type="dxa"/>
            <w:vAlign w:val="center"/>
          </w:tcPr>
          <w:p w14:paraId="41B84DC7" w14:textId="10A185B3" w:rsidR="00147B1C" w:rsidRPr="0091371E" w:rsidRDefault="00147B1C" w:rsidP="00147B1C">
            <w:pPr>
              <w:jc w:val="center"/>
              <w:rPr>
                <w:sz w:val="16"/>
                <w:szCs w:val="16"/>
              </w:rPr>
            </w:pPr>
            <w:r w:rsidRPr="006A0D2B">
              <w:rPr>
                <w:rFonts w:eastAsiaTheme="minorEastAsia"/>
                <w:sz w:val="16"/>
                <w:szCs w:val="16"/>
                <w:lang w:eastAsia="zh-CN"/>
              </w:rPr>
              <w:t>8</w:t>
            </w:r>
          </w:p>
        </w:tc>
        <w:tc>
          <w:tcPr>
            <w:tcW w:w="1412" w:type="dxa"/>
            <w:vAlign w:val="center"/>
          </w:tcPr>
          <w:p w14:paraId="568CA0C9" w14:textId="1F92E032" w:rsidR="00147B1C" w:rsidRPr="0091371E" w:rsidRDefault="008A3FE7" w:rsidP="00147B1C">
            <w:pPr>
              <w:jc w:val="center"/>
              <w:rPr>
                <w:sz w:val="16"/>
                <w:szCs w:val="16"/>
              </w:rPr>
            </w:pPr>
            <w:r w:rsidRPr="00131E9F">
              <w:rPr>
                <w:sz w:val="16"/>
                <w:szCs w:val="16"/>
              </w:rPr>
              <w:t>92.71%</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60AFB288" w:rsidR="00147B1C" w:rsidRPr="0091371E" w:rsidRDefault="008A3FE7" w:rsidP="00147B1C">
            <w:pPr>
              <w:jc w:val="center"/>
              <w:rPr>
                <w:sz w:val="16"/>
                <w:szCs w:val="16"/>
              </w:rPr>
            </w:pPr>
            <w:r w:rsidRPr="00131E9F">
              <w:rPr>
                <w:sz w:val="16"/>
                <w:szCs w:val="16"/>
              </w:rPr>
              <w:t>10.77</w:t>
            </w:r>
          </w:p>
        </w:tc>
        <w:tc>
          <w:tcPr>
            <w:tcW w:w="998" w:type="dxa"/>
            <w:vAlign w:val="center"/>
          </w:tcPr>
          <w:p w14:paraId="4683AFD7" w14:textId="4F60F97A" w:rsidR="00147B1C" w:rsidRPr="0091371E" w:rsidRDefault="00147B1C" w:rsidP="00147B1C">
            <w:pPr>
              <w:jc w:val="center"/>
              <w:rPr>
                <w:sz w:val="16"/>
                <w:szCs w:val="16"/>
              </w:rPr>
            </w:pPr>
            <w:r w:rsidRPr="006A0D2B">
              <w:rPr>
                <w:rFonts w:eastAsiaTheme="minorEastAsia"/>
                <w:sz w:val="16"/>
                <w:szCs w:val="16"/>
                <w:lang w:eastAsia="zh-CN"/>
              </w:rPr>
              <w:t>10</w:t>
            </w:r>
          </w:p>
        </w:tc>
        <w:tc>
          <w:tcPr>
            <w:tcW w:w="1412" w:type="dxa"/>
            <w:vAlign w:val="center"/>
          </w:tcPr>
          <w:p w14:paraId="44FD98E2" w14:textId="564F90A4" w:rsidR="00147B1C" w:rsidRPr="0091371E" w:rsidRDefault="008A3FE7" w:rsidP="00147B1C">
            <w:pPr>
              <w:jc w:val="center"/>
              <w:rPr>
                <w:sz w:val="16"/>
                <w:szCs w:val="16"/>
              </w:rPr>
            </w:pPr>
            <w:r w:rsidRPr="00131E9F">
              <w:rPr>
                <w:sz w:val="16"/>
                <w:szCs w:val="16"/>
              </w:rPr>
              <w:t>95.20%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456CBCD1"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3</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948493"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p>
        </w:tc>
      </w:tr>
      <w:tr w:rsidR="00147B1C" w14:paraId="4CACD4B2" w14:textId="77777777" w:rsidTr="00B96C69">
        <w:trPr>
          <w:trHeight w:hRule="exact" w:val="992"/>
          <w:jc w:val="center"/>
        </w:trPr>
        <w:tc>
          <w:tcPr>
            <w:tcW w:w="9073" w:type="dxa"/>
            <w:gridSpan w:val="8"/>
            <w:shd w:val="clear" w:color="auto" w:fill="auto"/>
            <w:vAlign w:val="center"/>
          </w:tcPr>
          <w:p w14:paraId="23D3D327" w14:textId="5640D013" w:rsidR="00147B1C" w:rsidRDefault="00147B1C" w:rsidP="00147B1C">
            <w:pPr>
              <w:rPr>
                <w:rFonts w:eastAsiaTheme="minorEastAsia"/>
                <w:sz w:val="16"/>
                <w:szCs w:val="16"/>
              </w:rPr>
            </w:pPr>
            <w:r w:rsidRPr="0091371E">
              <w:rPr>
                <w:sz w:val="16"/>
                <w:szCs w:val="16"/>
              </w:rPr>
              <w:t xml:space="preserve">Note </w:t>
            </w:r>
            <w:r w:rsidR="00085D07">
              <w:rPr>
                <w:rFonts w:eastAsiaTheme="minorEastAsia"/>
                <w:sz w:val="16"/>
                <w:szCs w:val="16"/>
              </w:rPr>
              <w:t>1</w:t>
            </w:r>
            <w:r w:rsidRPr="0091371E">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105839FD" w14:textId="0F7B4C69"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w:t>
            </w:r>
            <w:r w:rsidR="00085D07">
              <w:rPr>
                <w:rFonts w:eastAsiaTheme="minorEastAsia"/>
                <w:sz w:val="16"/>
                <w:szCs w:val="16"/>
              </w:rPr>
              <w:t>2</w:t>
            </w:r>
            <w:r>
              <w:rPr>
                <w:rFonts w:eastAsiaTheme="minorEastAsia"/>
                <w:sz w:val="16"/>
                <w:szCs w:val="16"/>
              </w:rPr>
              <w:t xml:space="preserve">: </w:t>
            </w:r>
            <w:r>
              <w:rPr>
                <w:rFonts w:eastAsiaTheme="minorEastAsia"/>
                <w:sz w:val="16"/>
                <w:szCs w:val="16"/>
                <w:lang w:eastAsia="zh-CN"/>
              </w:rPr>
              <w:t>jitter range equals [0, 8]ms with 2ms STD</w:t>
            </w:r>
          </w:p>
          <w:p w14:paraId="23B568F1" w14:textId="082F1404" w:rsidR="00147B1C" w:rsidRDefault="00147B1C" w:rsidP="00147B1C">
            <w:pPr>
              <w:rPr>
                <w:sz w:val="16"/>
                <w:szCs w:val="16"/>
              </w:rPr>
            </w:pPr>
            <w:r w:rsidRPr="0091371E">
              <w:rPr>
                <w:sz w:val="16"/>
                <w:szCs w:val="16"/>
              </w:rPr>
              <w:t xml:space="preserve">Note </w:t>
            </w:r>
            <w:r w:rsidR="00085D07">
              <w:rPr>
                <w:sz w:val="16"/>
                <w:szCs w:val="16"/>
              </w:rPr>
              <w:t>3</w:t>
            </w:r>
            <w:r w:rsidRPr="0091371E">
              <w:rPr>
                <w:sz w:val="16"/>
                <w:szCs w:val="16"/>
              </w:rPr>
              <w:t>: adopting delay-aware (DA) scheduling</w:t>
            </w:r>
          </w:p>
          <w:p w14:paraId="08902751" w14:textId="111F95F4"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0187AAB7" w14:textId="77777777" w:rsidR="00147B1C" w:rsidRPr="0091371E" w:rsidRDefault="00085D07" w:rsidP="00147B1C">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a7"/>
        <w:jc w:val="center"/>
        <w:rPr>
          <w:b/>
          <w:bCs/>
          <w:u w:val="single"/>
        </w:rPr>
      </w:pPr>
      <w:bookmarkStart w:id="17"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7"/>
      <w:r>
        <w:t xml:space="preserve"> System capacity of VR/AR (45Mbps)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03C86379" w:rsidR="00A619D1" w:rsidRPr="0091371E" w:rsidRDefault="005C3C3C" w:rsidP="00A619D1">
            <w:pPr>
              <w:jc w:val="center"/>
              <w:rPr>
                <w:szCs w:val="20"/>
              </w:rPr>
            </w:pPr>
            <w:r>
              <w:rPr>
                <w:rFonts w:eastAsiaTheme="minorEastAsia" w:hint="eastAsia"/>
                <w:sz w:val="16"/>
                <w:szCs w:val="16"/>
                <w:lang w:eastAsia="zh-CN"/>
              </w:rPr>
              <w:t>MediaTek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399CC46B" w:rsidR="00A619D1" w:rsidRPr="00AC5033" w:rsidRDefault="00A619D1" w:rsidP="00A619D1">
            <w:pPr>
              <w:jc w:val="center"/>
              <w:rPr>
                <w:color w:val="FF0000"/>
                <w:sz w:val="16"/>
                <w:szCs w:val="16"/>
              </w:rPr>
            </w:pPr>
          </w:p>
        </w:tc>
        <w:tc>
          <w:tcPr>
            <w:tcW w:w="998" w:type="dxa"/>
            <w:vAlign w:val="center"/>
          </w:tcPr>
          <w:p w14:paraId="6018CE3C" w14:textId="4E27FDD5" w:rsidR="00A619D1" w:rsidRPr="00AC5033" w:rsidRDefault="00A619D1" w:rsidP="00A619D1">
            <w:pPr>
              <w:jc w:val="center"/>
              <w:rPr>
                <w:color w:val="FF0000"/>
                <w:sz w:val="16"/>
                <w:szCs w:val="16"/>
              </w:rPr>
            </w:pPr>
          </w:p>
        </w:tc>
        <w:tc>
          <w:tcPr>
            <w:tcW w:w="1412" w:type="dxa"/>
            <w:vAlign w:val="center"/>
          </w:tcPr>
          <w:p w14:paraId="32ACAFA9" w14:textId="6F41C0B9" w:rsidR="00A619D1" w:rsidRPr="0091371E" w:rsidRDefault="00A619D1" w:rsidP="00A619D1">
            <w:pPr>
              <w:jc w:val="center"/>
              <w:rPr>
                <w:sz w:val="16"/>
                <w:szCs w:val="16"/>
              </w:rPr>
            </w:pPr>
          </w:p>
        </w:tc>
        <w:tc>
          <w:tcPr>
            <w:tcW w:w="850" w:type="dxa"/>
            <w:vAlign w:val="center"/>
          </w:tcPr>
          <w:p w14:paraId="25DBB466" w14:textId="08193FC4" w:rsidR="00A619D1" w:rsidRPr="00B96C69" w:rsidRDefault="003C71FD" w:rsidP="00A619D1">
            <w:pPr>
              <w:jc w:val="center"/>
              <w:rPr>
                <w:sz w:val="16"/>
              </w:rPr>
            </w:pPr>
            <w:r w:rsidRPr="00B96C69">
              <w:rPr>
                <w:color w:val="FF0000"/>
                <w:sz w:val="16"/>
              </w:rPr>
              <w:t>2</w:t>
            </w:r>
          </w:p>
        </w:tc>
        <w:tc>
          <w:tcPr>
            <w:tcW w:w="988" w:type="dxa"/>
            <w:vAlign w:val="center"/>
          </w:tcPr>
          <w:p w14:paraId="78A463E6" w14:textId="4BAFF41B" w:rsidR="00A619D1" w:rsidRPr="00B96C69" w:rsidRDefault="003C71FD" w:rsidP="00A619D1">
            <w:pPr>
              <w:jc w:val="center"/>
              <w:rPr>
                <w:sz w:val="16"/>
              </w:rPr>
            </w:pPr>
            <w:r w:rsidRPr="00B96C69">
              <w:rPr>
                <w:color w:val="FF0000"/>
                <w:sz w:val="16"/>
              </w:rPr>
              <w:t>2</w:t>
            </w:r>
          </w:p>
        </w:tc>
        <w:tc>
          <w:tcPr>
            <w:tcW w:w="1417" w:type="dxa"/>
            <w:vAlign w:val="center"/>
          </w:tcPr>
          <w:p w14:paraId="55996D42" w14:textId="618EB20E" w:rsidR="00A619D1" w:rsidRPr="00B96C69" w:rsidRDefault="003C71FD" w:rsidP="00A619D1">
            <w:pPr>
              <w:jc w:val="center"/>
              <w:rPr>
                <w:sz w:val="16"/>
              </w:rPr>
            </w:pPr>
            <w:r w:rsidRPr="00B96C69">
              <w:rPr>
                <w:color w:val="FF0000"/>
                <w:sz w:val="16"/>
              </w:rPr>
              <w:t>92.5%</w:t>
            </w:r>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ZTE, Sanechips</w:t>
            </w:r>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085D07"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sidR="00085D07">
              <w:rPr>
                <w:rFonts w:eastAsiaTheme="minorEastAsia"/>
                <w:sz w:val="16"/>
                <w:szCs w:val="16"/>
                <w:lang w:eastAsia="zh-CN"/>
              </w:rPr>
              <w:t>, 4</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00085D07">
              <w:rPr>
                <w:rFonts w:eastAsiaTheme="minorEastAsia"/>
                <w:sz w:val="16"/>
                <w:szCs w:val="16"/>
                <w:lang w:eastAsia="zh-CN"/>
              </w:rPr>
              <w:t>, 4</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488B6C12" w:rsidR="00147B1C" w:rsidRPr="0091371E" w:rsidRDefault="005C3C3C" w:rsidP="00147B1C">
            <w:pPr>
              <w:jc w:val="center"/>
              <w:rPr>
                <w:szCs w:val="20"/>
              </w:rPr>
            </w:pPr>
            <w:r>
              <w:rPr>
                <w:sz w:val="16"/>
                <w:szCs w:val="16"/>
              </w:rPr>
              <w:t>Qualcomm</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B96C69">
        <w:trPr>
          <w:trHeight w:hRule="exact" w:val="792"/>
          <w:jc w:val="center"/>
        </w:trPr>
        <w:tc>
          <w:tcPr>
            <w:tcW w:w="9073" w:type="dxa"/>
            <w:gridSpan w:val="8"/>
            <w:shd w:val="clear" w:color="auto" w:fill="auto"/>
            <w:vAlign w:val="center"/>
          </w:tcPr>
          <w:p w14:paraId="667ED815" w14:textId="27BDD9EA"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7C94A2E3" w14:textId="77777777"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71FE509" w14:textId="77777777" w:rsidR="00147B1C" w:rsidRPr="0091371E" w:rsidRDefault="00085D07" w:rsidP="00147B1C">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8"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8"/>
      <w:r>
        <w:t xml:space="preserve"> System capacity of CG (8Mbps) application in FR1 DL </w:t>
      </w:r>
      <w:r w:rsidR="00F656AB">
        <w:t xml:space="preserve">Dense Urban </w:t>
      </w:r>
      <w:r>
        <w:t>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395DA4A6" w:rsidR="00740B4E" w:rsidRPr="00EA375F" w:rsidRDefault="005C3C3C" w:rsidP="00740B4E">
            <w:pPr>
              <w:jc w:val="center"/>
              <w:rPr>
                <w:sz w:val="16"/>
                <w:szCs w:val="16"/>
              </w:rPr>
            </w:pPr>
            <w:r>
              <w:rPr>
                <w:sz w:val="16"/>
                <w:szCs w:val="16"/>
              </w:rPr>
              <w:t>MediaTek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B96C69" w:rsidRDefault="00740B4E" w:rsidP="00740B4E">
            <w:pPr>
              <w:jc w:val="center"/>
              <w:rPr>
                <w:color w:val="FF0000"/>
                <w:sz w:val="16"/>
              </w:rPr>
            </w:pPr>
            <w:r w:rsidRPr="00B96C69">
              <w:rPr>
                <w:color w:val="FF0000"/>
                <w:sz w:val="16"/>
              </w:rPr>
              <w:t>8</w:t>
            </w:r>
          </w:p>
        </w:tc>
        <w:tc>
          <w:tcPr>
            <w:tcW w:w="988" w:type="dxa"/>
            <w:vAlign w:val="center"/>
          </w:tcPr>
          <w:p w14:paraId="64B6583E" w14:textId="77777777" w:rsidR="00740B4E" w:rsidRPr="00B96C69" w:rsidRDefault="00740B4E" w:rsidP="00740B4E">
            <w:pPr>
              <w:jc w:val="center"/>
              <w:rPr>
                <w:color w:val="FF0000"/>
                <w:sz w:val="16"/>
              </w:rPr>
            </w:pPr>
            <w:r w:rsidRPr="00B96C69">
              <w:rPr>
                <w:color w:val="FF0000"/>
                <w:sz w:val="16"/>
              </w:rPr>
              <w:t>8</w:t>
            </w:r>
          </w:p>
        </w:tc>
        <w:tc>
          <w:tcPr>
            <w:tcW w:w="1417" w:type="dxa"/>
            <w:vAlign w:val="center"/>
          </w:tcPr>
          <w:p w14:paraId="426440A1" w14:textId="77777777" w:rsidR="00740B4E" w:rsidRPr="00B96C69" w:rsidRDefault="00740B4E" w:rsidP="00740B4E">
            <w:pPr>
              <w:jc w:val="center"/>
              <w:rPr>
                <w:color w:val="FF0000"/>
                <w:sz w:val="16"/>
              </w:rPr>
            </w:pPr>
            <w:r w:rsidRPr="00B96C69">
              <w:rPr>
                <w:color w:val="FF0000"/>
                <w:sz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B96C69" w:rsidRDefault="00740B4E" w:rsidP="00740B4E">
            <w:pPr>
              <w:jc w:val="center"/>
              <w:rPr>
                <w:color w:val="FF0000"/>
                <w:sz w:val="16"/>
              </w:rPr>
            </w:pPr>
            <w:r w:rsidRPr="00B96C69">
              <w:rPr>
                <w:color w:val="FF0000"/>
                <w:sz w:val="16"/>
              </w:rPr>
              <w:t>9.00</w:t>
            </w:r>
          </w:p>
        </w:tc>
        <w:tc>
          <w:tcPr>
            <w:tcW w:w="988" w:type="dxa"/>
            <w:vAlign w:val="center"/>
          </w:tcPr>
          <w:p w14:paraId="55E68910" w14:textId="77777777" w:rsidR="00740B4E" w:rsidRPr="00B96C69" w:rsidRDefault="00740B4E" w:rsidP="00740B4E">
            <w:pPr>
              <w:jc w:val="center"/>
              <w:rPr>
                <w:color w:val="FF0000"/>
                <w:sz w:val="16"/>
              </w:rPr>
            </w:pPr>
            <w:r w:rsidRPr="00B96C69">
              <w:rPr>
                <w:color w:val="FF0000"/>
                <w:sz w:val="16"/>
              </w:rPr>
              <w:t>9</w:t>
            </w:r>
          </w:p>
        </w:tc>
        <w:tc>
          <w:tcPr>
            <w:tcW w:w="1417" w:type="dxa"/>
            <w:vAlign w:val="center"/>
          </w:tcPr>
          <w:p w14:paraId="0824FC30" w14:textId="77777777" w:rsidR="00740B4E" w:rsidRPr="00B96C69" w:rsidRDefault="00740B4E" w:rsidP="00740B4E">
            <w:pPr>
              <w:jc w:val="center"/>
              <w:rPr>
                <w:color w:val="FF0000"/>
                <w:sz w:val="16"/>
              </w:rPr>
            </w:pPr>
            <w:r w:rsidRPr="00B96C69">
              <w:rPr>
                <w:color w:val="FF0000"/>
                <w:sz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58824873" w:rsidR="00740B4E" w:rsidRPr="00EA375F" w:rsidRDefault="005C3C3C" w:rsidP="00740B4E">
            <w:pPr>
              <w:jc w:val="center"/>
              <w:rPr>
                <w:sz w:val="16"/>
                <w:szCs w:val="16"/>
              </w:rPr>
            </w:pPr>
            <w:r>
              <w:rPr>
                <w:sz w:val="16"/>
                <w:szCs w:val="16"/>
              </w:rPr>
              <w:t>Qualcomm</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19"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9C0B03" w:rsidRPr="0091371E" w14:paraId="67DE51C5" w14:textId="77777777" w:rsidTr="00131E9F">
        <w:trPr>
          <w:trHeight w:val="283"/>
          <w:jc w:val="center"/>
        </w:trPr>
        <w:tc>
          <w:tcPr>
            <w:tcW w:w="1282" w:type="dxa"/>
            <w:shd w:val="clear" w:color="auto" w:fill="9CC2E5" w:themeFill="accent1" w:themeFillTint="99"/>
            <w:vAlign w:val="center"/>
          </w:tcPr>
          <w:p w14:paraId="6649081F" w14:textId="77777777" w:rsidR="009C0B03" w:rsidRPr="0091371E" w:rsidRDefault="009C0B03" w:rsidP="009C0B03">
            <w:pPr>
              <w:jc w:val="center"/>
              <w:rPr>
                <w:b/>
                <w:bCs/>
                <w:sz w:val="16"/>
                <w:szCs w:val="16"/>
              </w:rPr>
            </w:pPr>
            <w:r w:rsidRPr="008D09ED">
              <w:rPr>
                <w:sz w:val="16"/>
                <w:szCs w:val="16"/>
              </w:rPr>
              <w:t>OPPO</w:t>
            </w:r>
          </w:p>
        </w:tc>
        <w:tc>
          <w:tcPr>
            <w:tcW w:w="850" w:type="dxa"/>
            <w:shd w:val="clear" w:color="auto" w:fill="auto"/>
            <w:vAlign w:val="center"/>
          </w:tcPr>
          <w:p w14:paraId="1AC96CB9" w14:textId="42AAF96A" w:rsidR="009C0B03" w:rsidRPr="009C0B03" w:rsidRDefault="009C0B03" w:rsidP="009C0B03">
            <w:pPr>
              <w:jc w:val="center"/>
              <w:rPr>
                <w:b/>
                <w:bCs/>
                <w:sz w:val="16"/>
                <w:szCs w:val="16"/>
              </w:rPr>
            </w:pPr>
            <w:r w:rsidRPr="00131E9F">
              <w:rPr>
                <w:sz w:val="16"/>
                <w:szCs w:val="16"/>
              </w:rPr>
              <w:t>10.2</w:t>
            </w:r>
          </w:p>
        </w:tc>
        <w:tc>
          <w:tcPr>
            <w:tcW w:w="998" w:type="dxa"/>
            <w:shd w:val="clear" w:color="auto" w:fill="auto"/>
            <w:vAlign w:val="center"/>
          </w:tcPr>
          <w:p w14:paraId="3C5CB86B" w14:textId="342F2356" w:rsidR="009C0B03" w:rsidRPr="009C0B03" w:rsidRDefault="009C0B03" w:rsidP="009C0B03">
            <w:pPr>
              <w:jc w:val="center"/>
              <w:rPr>
                <w:b/>
                <w:bCs/>
                <w:sz w:val="16"/>
                <w:szCs w:val="16"/>
              </w:rPr>
            </w:pPr>
            <w:r w:rsidRPr="00131E9F">
              <w:rPr>
                <w:sz w:val="16"/>
                <w:szCs w:val="16"/>
              </w:rPr>
              <w:t>10</w:t>
            </w:r>
          </w:p>
        </w:tc>
        <w:tc>
          <w:tcPr>
            <w:tcW w:w="1412" w:type="dxa"/>
            <w:shd w:val="clear" w:color="auto" w:fill="auto"/>
            <w:vAlign w:val="center"/>
          </w:tcPr>
          <w:p w14:paraId="4C1BB816" w14:textId="0F6B6D31" w:rsidR="009C0B03" w:rsidRPr="009C0B03" w:rsidRDefault="009C0B03" w:rsidP="009C0B03">
            <w:pPr>
              <w:jc w:val="center"/>
              <w:rPr>
                <w:b/>
                <w:bCs/>
                <w:sz w:val="16"/>
                <w:szCs w:val="16"/>
              </w:rPr>
            </w:pPr>
            <w:r w:rsidRPr="00131E9F">
              <w:rPr>
                <w:sz w:val="16"/>
                <w:szCs w:val="16"/>
              </w:rPr>
              <w:t>92%</w:t>
            </w:r>
          </w:p>
        </w:tc>
        <w:tc>
          <w:tcPr>
            <w:tcW w:w="850" w:type="dxa"/>
            <w:shd w:val="clear" w:color="auto" w:fill="auto"/>
            <w:vAlign w:val="center"/>
          </w:tcPr>
          <w:p w14:paraId="5E720E50" w14:textId="77777777" w:rsidR="009C0B03" w:rsidRPr="0091371E" w:rsidRDefault="009C0B03" w:rsidP="009C0B03">
            <w:pPr>
              <w:jc w:val="center"/>
              <w:rPr>
                <w:b/>
                <w:bCs/>
                <w:sz w:val="16"/>
                <w:szCs w:val="16"/>
              </w:rPr>
            </w:pPr>
          </w:p>
        </w:tc>
        <w:tc>
          <w:tcPr>
            <w:tcW w:w="988" w:type="dxa"/>
            <w:shd w:val="clear" w:color="auto" w:fill="auto"/>
            <w:vAlign w:val="center"/>
          </w:tcPr>
          <w:p w14:paraId="589C0999" w14:textId="77777777" w:rsidR="009C0B03" w:rsidRPr="0091371E" w:rsidRDefault="009C0B03" w:rsidP="009C0B03">
            <w:pPr>
              <w:jc w:val="center"/>
              <w:rPr>
                <w:b/>
                <w:bCs/>
                <w:sz w:val="16"/>
                <w:szCs w:val="16"/>
              </w:rPr>
            </w:pPr>
          </w:p>
        </w:tc>
        <w:tc>
          <w:tcPr>
            <w:tcW w:w="1417" w:type="dxa"/>
            <w:shd w:val="clear" w:color="auto" w:fill="auto"/>
            <w:vAlign w:val="center"/>
          </w:tcPr>
          <w:p w14:paraId="75291A0E" w14:textId="77777777" w:rsidR="009C0B03" w:rsidRPr="0091371E" w:rsidRDefault="009C0B03" w:rsidP="009C0B03">
            <w:pPr>
              <w:jc w:val="center"/>
              <w:rPr>
                <w:b/>
                <w:bCs/>
                <w:sz w:val="16"/>
                <w:szCs w:val="16"/>
              </w:rPr>
            </w:pPr>
          </w:p>
        </w:tc>
        <w:tc>
          <w:tcPr>
            <w:tcW w:w="1276" w:type="dxa"/>
            <w:shd w:val="clear" w:color="auto" w:fill="auto"/>
            <w:vAlign w:val="center"/>
          </w:tcPr>
          <w:p w14:paraId="44D9855E" w14:textId="77777777" w:rsidR="009C0B03" w:rsidRPr="0091371E" w:rsidRDefault="009C0B03" w:rsidP="009C0B03">
            <w:pPr>
              <w:jc w:val="both"/>
              <w:rPr>
                <w:b/>
                <w:bCs/>
                <w:sz w:val="16"/>
                <w:szCs w:val="16"/>
              </w:rPr>
            </w:pPr>
          </w:p>
        </w:tc>
      </w:tr>
      <w:tr w:rsidR="009C0B03" w:rsidRPr="0091371E" w14:paraId="22ECBA48" w14:textId="77777777" w:rsidTr="00131E9F">
        <w:trPr>
          <w:trHeight w:val="283"/>
          <w:jc w:val="center"/>
        </w:trPr>
        <w:tc>
          <w:tcPr>
            <w:tcW w:w="1282" w:type="dxa"/>
            <w:shd w:val="clear" w:color="auto" w:fill="9CC2E5" w:themeFill="accent1" w:themeFillTint="99"/>
            <w:vAlign w:val="center"/>
          </w:tcPr>
          <w:p w14:paraId="56F3DE9D" w14:textId="77777777" w:rsidR="009C0B03" w:rsidRPr="0091371E" w:rsidRDefault="009C0B03" w:rsidP="009C0B03">
            <w:pPr>
              <w:jc w:val="center"/>
              <w:rPr>
                <w:szCs w:val="20"/>
              </w:rPr>
            </w:pPr>
            <w:r w:rsidRPr="008D09ED">
              <w:rPr>
                <w:sz w:val="16"/>
                <w:szCs w:val="16"/>
              </w:rPr>
              <w:t>OPPO</w:t>
            </w:r>
          </w:p>
        </w:tc>
        <w:tc>
          <w:tcPr>
            <w:tcW w:w="850" w:type="dxa"/>
            <w:vAlign w:val="center"/>
          </w:tcPr>
          <w:p w14:paraId="64B00406" w14:textId="2748A733" w:rsidR="009C0B03" w:rsidRPr="009C0B03" w:rsidRDefault="009C0B03" w:rsidP="009C0B03">
            <w:pPr>
              <w:jc w:val="center"/>
              <w:rPr>
                <w:sz w:val="16"/>
                <w:szCs w:val="16"/>
              </w:rPr>
            </w:pPr>
            <w:r w:rsidRPr="00131E9F">
              <w:rPr>
                <w:sz w:val="16"/>
                <w:szCs w:val="16"/>
              </w:rPr>
              <w:t>10.3</w:t>
            </w:r>
          </w:p>
        </w:tc>
        <w:tc>
          <w:tcPr>
            <w:tcW w:w="998" w:type="dxa"/>
            <w:vAlign w:val="center"/>
          </w:tcPr>
          <w:p w14:paraId="4F9755F6" w14:textId="2943246C" w:rsidR="009C0B03" w:rsidRPr="009C0B03" w:rsidRDefault="009C0B03" w:rsidP="009C0B03">
            <w:pPr>
              <w:jc w:val="center"/>
              <w:rPr>
                <w:sz w:val="16"/>
                <w:szCs w:val="16"/>
              </w:rPr>
            </w:pPr>
            <w:r w:rsidRPr="00131E9F">
              <w:rPr>
                <w:sz w:val="16"/>
                <w:szCs w:val="16"/>
              </w:rPr>
              <w:t>10</w:t>
            </w:r>
          </w:p>
        </w:tc>
        <w:tc>
          <w:tcPr>
            <w:tcW w:w="1412" w:type="dxa"/>
            <w:vAlign w:val="center"/>
          </w:tcPr>
          <w:p w14:paraId="7BC99AE6" w14:textId="0FD9155C" w:rsidR="009C0B03" w:rsidRPr="009C0B03" w:rsidRDefault="009C0B03" w:rsidP="009C0B03">
            <w:pPr>
              <w:jc w:val="center"/>
              <w:rPr>
                <w:sz w:val="16"/>
                <w:szCs w:val="16"/>
              </w:rPr>
            </w:pPr>
            <w:r w:rsidRPr="00131E9F">
              <w:rPr>
                <w:sz w:val="16"/>
                <w:szCs w:val="16"/>
              </w:rPr>
              <w:t>93%</w:t>
            </w:r>
          </w:p>
        </w:tc>
        <w:tc>
          <w:tcPr>
            <w:tcW w:w="850" w:type="dxa"/>
            <w:vAlign w:val="center"/>
          </w:tcPr>
          <w:p w14:paraId="00487646" w14:textId="77777777" w:rsidR="009C0B03" w:rsidRPr="0091371E" w:rsidRDefault="009C0B03" w:rsidP="009C0B03">
            <w:pPr>
              <w:jc w:val="center"/>
              <w:rPr>
                <w:sz w:val="16"/>
                <w:szCs w:val="16"/>
              </w:rPr>
            </w:pPr>
          </w:p>
        </w:tc>
        <w:tc>
          <w:tcPr>
            <w:tcW w:w="988" w:type="dxa"/>
            <w:vAlign w:val="center"/>
          </w:tcPr>
          <w:p w14:paraId="76EE13B3" w14:textId="77777777" w:rsidR="009C0B03" w:rsidRPr="0091371E" w:rsidRDefault="009C0B03" w:rsidP="009C0B03">
            <w:pPr>
              <w:jc w:val="center"/>
              <w:rPr>
                <w:sz w:val="16"/>
                <w:szCs w:val="16"/>
              </w:rPr>
            </w:pPr>
          </w:p>
        </w:tc>
        <w:tc>
          <w:tcPr>
            <w:tcW w:w="1417" w:type="dxa"/>
            <w:vAlign w:val="center"/>
          </w:tcPr>
          <w:p w14:paraId="2676A3AE" w14:textId="77777777" w:rsidR="009C0B03" w:rsidRPr="0091371E" w:rsidRDefault="009C0B03" w:rsidP="009C0B03">
            <w:pPr>
              <w:jc w:val="center"/>
              <w:rPr>
                <w:sz w:val="16"/>
                <w:szCs w:val="16"/>
              </w:rPr>
            </w:pPr>
          </w:p>
        </w:tc>
        <w:tc>
          <w:tcPr>
            <w:tcW w:w="1276" w:type="dxa"/>
            <w:vAlign w:val="center"/>
          </w:tcPr>
          <w:p w14:paraId="3072106C" w14:textId="77777777" w:rsidR="009C0B03" w:rsidRPr="0091371E" w:rsidRDefault="009C0B03" w:rsidP="009C0B03">
            <w:pPr>
              <w:jc w:val="both"/>
              <w:rPr>
                <w:sz w:val="16"/>
                <w:szCs w:val="16"/>
              </w:rPr>
            </w:pPr>
            <w:r w:rsidRPr="0091371E">
              <w:rPr>
                <w:sz w:val="16"/>
                <w:szCs w:val="16"/>
              </w:rPr>
              <w:t>Note 1A</w:t>
            </w:r>
          </w:p>
        </w:tc>
      </w:tr>
      <w:tr w:rsidR="009C0B03" w:rsidRPr="0091371E" w14:paraId="1E00D405" w14:textId="77777777" w:rsidTr="00131E9F">
        <w:trPr>
          <w:trHeight w:val="283"/>
          <w:jc w:val="center"/>
        </w:trPr>
        <w:tc>
          <w:tcPr>
            <w:tcW w:w="1282" w:type="dxa"/>
            <w:shd w:val="clear" w:color="auto" w:fill="9CC2E5" w:themeFill="accent1" w:themeFillTint="99"/>
            <w:vAlign w:val="center"/>
          </w:tcPr>
          <w:p w14:paraId="6EB314B9" w14:textId="77777777" w:rsidR="009C0B03" w:rsidRPr="0091371E" w:rsidRDefault="009C0B03" w:rsidP="009C0B03">
            <w:pPr>
              <w:jc w:val="center"/>
              <w:rPr>
                <w:szCs w:val="20"/>
              </w:rPr>
            </w:pPr>
            <w:r w:rsidRPr="008D09ED">
              <w:rPr>
                <w:sz w:val="16"/>
                <w:szCs w:val="16"/>
              </w:rPr>
              <w:t>OPPO</w:t>
            </w:r>
          </w:p>
        </w:tc>
        <w:tc>
          <w:tcPr>
            <w:tcW w:w="850" w:type="dxa"/>
            <w:vAlign w:val="center"/>
          </w:tcPr>
          <w:p w14:paraId="672F02BA" w14:textId="161520E6" w:rsidR="009C0B03" w:rsidRPr="009C0B03" w:rsidRDefault="009C0B03" w:rsidP="009C0B03">
            <w:pPr>
              <w:jc w:val="center"/>
              <w:rPr>
                <w:sz w:val="16"/>
                <w:szCs w:val="16"/>
              </w:rPr>
            </w:pPr>
            <w:r w:rsidRPr="00131E9F">
              <w:rPr>
                <w:sz w:val="16"/>
                <w:szCs w:val="16"/>
              </w:rPr>
              <w:t>10.3</w:t>
            </w:r>
          </w:p>
        </w:tc>
        <w:tc>
          <w:tcPr>
            <w:tcW w:w="998" w:type="dxa"/>
            <w:vAlign w:val="center"/>
          </w:tcPr>
          <w:p w14:paraId="11888DCA" w14:textId="439BCD0E" w:rsidR="009C0B03" w:rsidRPr="009C0B03" w:rsidRDefault="009C0B03" w:rsidP="009C0B03">
            <w:pPr>
              <w:jc w:val="center"/>
              <w:rPr>
                <w:sz w:val="16"/>
                <w:szCs w:val="16"/>
              </w:rPr>
            </w:pPr>
            <w:r w:rsidRPr="00131E9F">
              <w:rPr>
                <w:sz w:val="16"/>
                <w:szCs w:val="16"/>
              </w:rPr>
              <w:t>10</w:t>
            </w:r>
          </w:p>
        </w:tc>
        <w:tc>
          <w:tcPr>
            <w:tcW w:w="1412" w:type="dxa"/>
            <w:vAlign w:val="center"/>
          </w:tcPr>
          <w:p w14:paraId="3EB4274B" w14:textId="4B166016" w:rsidR="009C0B03" w:rsidRPr="009C0B03" w:rsidRDefault="009C0B03" w:rsidP="009C0B03">
            <w:pPr>
              <w:jc w:val="center"/>
              <w:rPr>
                <w:sz w:val="16"/>
                <w:szCs w:val="16"/>
              </w:rPr>
            </w:pPr>
            <w:r w:rsidRPr="00131E9F">
              <w:rPr>
                <w:sz w:val="16"/>
                <w:szCs w:val="16"/>
              </w:rPr>
              <w:t>94%</w:t>
            </w:r>
          </w:p>
        </w:tc>
        <w:tc>
          <w:tcPr>
            <w:tcW w:w="850" w:type="dxa"/>
            <w:vAlign w:val="center"/>
          </w:tcPr>
          <w:p w14:paraId="205448D5" w14:textId="77777777" w:rsidR="009C0B03" w:rsidRPr="0091371E" w:rsidRDefault="009C0B03" w:rsidP="009C0B03">
            <w:pPr>
              <w:jc w:val="center"/>
              <w:rPr>
                <w:sz w:val="16"/>
                <w:szCs w:val="16"/>
              </w:rPr>
            </w:pPr>
          </w:p>
        </w:tc>
        <w:tc>
          <w:tcPr>
            <w:tcW w:w="988" w:type="dxa"/>
            <w:vAlign w:val="center"/>
          </w:tcPr>
          <w:p w14:paraId="5C7ACC06" w14:textId="77777777" w:rsidR="009C0B03" w:rsidRPr="0091371E" w:rsidRDefault="009C0B03" w:rsidP="009C0B03">
            <w:pPr>
              <w:jc w:val="center"/>
              <w:rPr>
                <w:sz w:val="16"/>
                <w:szCs w:val="16"/>
              </w:rPr>
            </w:pPr>
          </w:p>
        </w:tc>
        <w:tc>
          <w:tcPr>
            <w:tcW w:w="1417" w:type="dxa"/>
            <w:vAlign w:val="center"/>
          </w:tcPr>
          <w:p w14:paraId="6DF1E84E" w14:textId="77777777" w:rsidR="009C0B03" w:rsidRPr="0091371E" w:rsidRDefault="009C0B03" w:rsidP="009C0B03">
            <w:pPr>
              <w:jc w:val="center"/>
              <w:rPr>
                <w:sz w:val="16"/>
                <w:szCs w:val="16"/>
              </w:rPr>
            </w:pPr>
          </w:p>
        </w:tc>
        <w:tc>
          <w:tcPr>
            <w:tcW w:w="1276" w:type="dxa"/>
            <w:vAlign w:val="center"/>
          </w:tcPr>
          <w:p w14:paraId="7469E847" w14:textId="77777777" w:rsidR="009C0B03" w:rsidRPr="0091371E" w:rsidRDefault="009C0B03" w:rsidP="009C0B03">
            <w:pPr>
              <w:jc w:val="both"/>
              <w:rPr>
                <w:sz w:val="16"/>
                <w:szCs w:val="16"/>
              </w:rPr>
            </w:pPr>
            <w:r w:rsidRPr="0091371E">
              <w:rPr>
                <w:sz w:val="16"/>
                <w:szCs w:val="16"/>
              </w:rPr>
              <w:t>Note 1B</w:t>
            </w:r>
          </w:p>
        </w:tc>
      </w:tr>
      <w:tr w:rsidR="009C0B03" w:rsidRPr="0091371E" w14:paraId="6D1019A2" w14:textId="77777777" w:rsidTr="00131E9F">
        <w:trPr>
          <w:trHeight w:val="283"/>
          <w:jc w:val="center"/>
        </w:trPr>
        <w:tc>
          <w:tcPr>
            <w:tcW w:w="1282" w:type="dxa"/>
            <w:shd w:val="clear" w:color="auto" w:fill="9CC2E5" w:themeFill="accent1" w:themeFillTint="99"/>
            <w:vAlign w:val="center"/>
          </w:tcPr>
          <w:p w14:paraId="20D290C5" w14:textId="77777777" w:rsidR="009C0B03" w:rsidRPr="0091371E" w:rsidRDefault="009C0B03" w:rsidP="009C0B03">
            <w:pPr>
              <w:jc w:val="center"/>
              <w:rPr>
                <w:szCs w:val="20"/>
              </w:rPr>
            </w:pPr>
            <w:r w:rsidRPr="008D09ED">
              <w:rPr>
                <w:sz w:val="16"/>
                <w:szCs w:val="16"/>
              </w:rPr>
              <w:t>OPPO</w:t>
            </w:r>
          </w:p>
        </w:tc>
        <w:tc>
          <w:tcPr>
            <w:tcW w:w="850" w:type="dxa"/>
            <w:vAlign w:val="center"/>
          </w:tcPr>
          <w:p w14:paraId="49089DF2" w14:textId="34710934" w:rsidR="009C0B03" w:rsidRPr="009C0B03" w:rsidRDefault="009C0B03" w:rsidP="009C0B03">
            <w:pPr>
              <w:jc w:val="center"/>
              <w:rPr>
                <w:sz w:val="16"/>
                <w:szCs w:val="16"/>
              </w:rPr>
            </w:pPr>
            <w:r w:rsidRPr="00131E9F">
              <w:rPr>
                <w:sz w:val="16"/>
                <w:szCs w:val="16"/>
              </w:rPr>
              <w:t>10.5</w:t>
            </w:r>
          </w:p>
        </w:tc>
        <w:tc>
          <w:tcPr>
            <w:tcW w:w="998" w:type="dxa"/>
            <w:vAlign w:val="center"/>
          </w:tcPr>
          <w:p w14:paraId="6AA03895" w14:textId="6F7AE83A" w:rsidR="009C0B03" w:rsidRPr="009C0B03" w:rsidRDefault="009C0B03" w:rsidP="009C0B03">
            <w:pPr>
              <w:jc w:val="center"/>
              <w:rPr>
                <w:sz w:val="16"/>
                <w:szCs w:val="16"/>
              </w:rPr>
            </w:pPr>
            <w:r w:rsidRPr="00131E9F">
              <w:rPr>
                <w:sz w:val="16"/>
                <w:szCs w:val="16"/>
              </w:rPr>
              <w:t>10</w:t>
            </w:r>
          </w:p>
        </w:tc>
        <w:tc>
          <w:tcPr>
            <w:tcW w:w="1412" w:type="dxa"/>
            <w:vAlign w:val="center"/>
          </w:tcPr>
          <w:p w14:paraId="1FA7AD02" w14:textId="592BFF31" w:rsidR="009C0B03" w:rsidRPr="009C0B03" w:rsidRDefault="009C0B03" w:rsidP="009C0B03">
            <w:pPr>
              <w:jc w:val="center"/>
              <w:rPr>
                <w:sz w:val="16"/>
                <w:szCs w:val="16"/>
              </w:rPr>
            </w:pPr>
            <w:r w:rsidRPr="00131E9F">
              <w:rPr>
                <w:sz w:val="16"/>
                <w:szCs w:val="16"/>
              </w:rPr>
              <w:t>94%</w:t>
            </w:r>
          </w:p>
        </w:tc>
        <w:tc>
          <w:tcPr>
            <w:tcW w:w="850" w:type="dxa"/>
            <w:vAlign w:val="center"/>
          </w:tcPr>
          <w:p w14:paraId="7EA4E962" w14:textId="77777777" w:rsidR="009C0B03" w:rsidRPr="0091371E" w:rsidRDefault="009C0B03" w:rsidP="009C0B03">
            <w:pPr>
              <w:jc w:val="center"/>
              <w:rPr>
                <w:sz w:val="16"/>
                <w:szCs w:val="16"/>
              </w:rPr>
            </w:pPr>
          </w:p>
        </w:tc>
        <w:tc>
          <w:tcPr>
            <w:tcW w:w="988" w:type="dxa"/>
            <w:vAlign w:val="center"/>
          </w:tcPr>
          <w:p w14:paraId="179A55A2" w14:textId="77777777" w:rsidR="009C0B03" w:rsidRPr="0091371E" w:rsidRDefault="009C0B03" w:rsidP="009C0B03">
            <w:pPr>
              <w:jc w:val="center"/>
              <w:rPr>
                <w:sz w:val="16"/>
                <w:szCs w:val="16"/>
              </w:rPr>
            </w:pPr>
          </w:p>
        </w:tc>
        <w:tc>
          <w:tcPr>
            <w:tcW w:w="1417" w:type="dxa"/>
            <w:vAlign w:val="center"/>
          </w:tcPr>
          <w:p w14:paraId="16D3D33D" w14:textId="77777777" w:rsidR="009C0B03" w:rsidRPr="0091371E" w:rsidRDefault="009C0B03" w:rsidP="009C0B03">
            <w:pPr>
              <w:jc w:val="center"/>
              <w:rPr>
                <w:sz w:val="16"/>
                <w:szCs w:val="16"/>
              </w:rPr>
            </w:pPr>
          </w:p>
        </w:tc>
        <w:tc>
          <w:tcPr>
            <w:tcW w:w="1276" w:type="dxa"/>
            <w:vAlign w:val="center"/>
          </w:tcPr>
          <w:p w14:paraId="575B8527" w14:textId="77777777" w:rsidR="009C0B03" w:rsidRPr="0091371E" w:rsidRDefault="009C0B03" w:rsidP="009C0B03">
            <w:pPr>
              <w:jc w:val="both"/>
              <w:rPr>
                <w:sz w:val="16"/>
                <w:szCs w:val="16"/>
                <w:lang w:eastAsia="zh-CN"/>
              </w:rPr>
            </w:pPr>
            <w:r w:rsidRPr="0091371E">
              <w:rPr>
                <w:sz w:val="16"/>
                <w:szCs w:val="16"/>
              </w:rPr>
              <w:t>Note 2</w:t>
            </w:r>
          </w:p>
        </w:tc>
      </w:tr>
      <w:tr w:rsidR="009C0B03" w:rsidRPr="0091371E" w14:paraId="1C875BCD" w14:textId="77777777" w:rsidTr="00131E9F">
        <w:trPr>
          <w:trHeight w:val="283"/>
          <w:jc w:val="center"/>
        </w:trPr>
        <w:tc>
          <w:tcPr>
            <w:tcW w:w="1282" w:type="dxa"/>
            <w:shd w:val="clear" w:color="auto" w:fill="9CC2E5" w:themeFill="accent1" w:themeFillTint="99"/>
            <w:vAlign w:val="center"/>
          </w:tcPr>
          <w:p w14:paraId="1DB44E58" w14:textId="77777777" w:rsidR="009C0B03" w:rsidRPr="0091371E" w:rsidRDefault="009C0B03" w:rsidP="009C0B03">
            <w:pPr>
              <w:jc w:val="center"/>
              <w:rPr>
                <w:szCs w:val="20"/>
              </w:rPr>
            </w:pPr>
            <w:r w:rsidRPr="008D09ED">
              <w:rPr>
                <w:sz w:val="16"/>
                <w:szCs w:val="16"/>
              </w:rPr>
              <w:t>OPPO</w:t>
            </w:r>
          </w:p>
        </w:tc>
        <w:tc>
          <w:tcPr>
            <w:tcW w:w="850" w:type="dxa"/>
            <w:vAlign w:val="center"/>
          </w:tcPr>
          <w:p w14:paraId="292E4E6D" w14:textId="07E9DA0A" w:rsidR="009C0B03" w:rsidRPr="009C0B03" w:rsidRDefault="009C0B03" w:rsidP="009C0B03">
            <w:pPr>
              <w:jc w:val="center"/>
              <w:rPr>
                <w:sz w:val="16"/>
                <w:szCs w:val="16"/>
              </w:rPr>
            </w:pPr>
            <w:r w:rsidRPr="00131E9F">
              <w:rPr>
                <w:sz w:val="16"/>
                <w:szCs w:val="16"/>
              </w:rPr>
              <w:t>11</w:t>
            </w:r>
          </w:p>
        </w:tc>
        <w:tc>
          <w:tcPr>
            <w:tcW w:w="998" w:type="dxa"/>
            <w:vAlign w:val="center"/>
          </w:tcPr>
          <w:p w14:paraId="708377DF" w14:textId="315E5FF1" w:rsidR="009C0B03" w:rsidRPr="009C0B03" w:rsidRDefault="009C0B03" w:rsidP="009C0B03">
            <w:pPr>
              <w:jc w:val="center"/>
              <w:rPr>
                <w:sz w:val="16"/>
                <w:szCs w:val="16"/>
              </w:rPr>
            </w:pPr>
            <w:r w:rsidRPr="00131E9F">
              <w:rPr>
                <w:sz w:val="16"/>
                <w:szCs w:val="16"/>
              </w:rPr>
              <w:t>11</w:t>
            </w:r>
          </w:p>
        </w:tc>
        <w:tc>
          <w:tcPr>
            <w:tcW w:w="1412" w:type="dxa"/>
            <w:vAlign w:val="center"/>
          </w:tcPr>
          <w:p w14:paraId="7E9AA2C4" w14:textId="0C935DC5" w:rsidR="009C0B03" w:rsidRPr="009C0B03" w:rsidRDefault="009C0B03" w:rsidP="009C0B03">
            <w:pPr>
              <w:jc w:val="center"/>
              <w:rPr>
                <w:sz w:val="16"/>
                <w:szCs w:val="16"/>
              </w:rPr>
            </w:pPr>
            <w:r w:rsidRPr="00131E9F">
              <w:rPr>
                <w:sz w:val="16"/>
                <w:szCs w:val="16"/>
              </w:rPr>
              <w:t>91%</w:t>
            </w:r>
          </w:p>
        </w:tc>
        <w:tc>
          <w:tcPr>
            <w:tcW w:w="850" w:type="dxa"/>
            <w:vAlign w:val="center"/>
          </w:tcPr>
          <w:p w14:paraId="0D6323AE" w14:textId="77777777" w:rsidR="009C0B03" w:rsidRPr="0091371E" w:rsidRDefault="009C0B03" w:rsidP="009C0B03">
            <w:pPr>
              <w:jc w:val="center"/>
              <w:rPr>
                <w:sz w:val="16"/>
                <w:szCs w:val="16"/>
              </w:rPr>
            </w:pPr>
          </w:p>
        </w:tc>
        <w:tc>
          <w:tcPr>
            <w:tcW w:w="988" w:type="dxa"/>
            <w:vAlign w:val="center"/>
          </w:tcPr>
          <w:p w14:paraId="2F5C8209" w14:textId="77777777" w:rsidR="009C0B03" w:rsidRPr="0091371E" w:rsidRDefault="009C0B03" w:rsidP="009C0B03">
            <w:pPr>
              <w:jc w:val="center"/>
              <w:rPr>
                <w:sz w:val="16"/>
                <w:szCs w:val="16"/>
              </w:rPr>
            </w:pPr>
          </w:p>
        </w:tc>
        <w:tc>
          <w:tcPr>
            <w:tcW w:w="1417" w:type="dxa"/>
            <w:vAlign w:val="center"/>
          </w:tcPr>
          <w:p w14:paraId="0AF5531D" w14:textId="77777777" w:rsidR="009C0B03" w:rsidRPr="0091371E" w:rsidRDefault="009C0B03" w:rsidP="009C0B03">
            <w:pPr>
              <w:jc w:val="center"/>
              <w:rPr>
                <w:sz w:val="16"/>
                <w:szCs w:val="16"/>
              </w:rPr>
            </w:pPr>
          </w:p>
        </w:tc>
        <w:tc>
          <w:tcPr>
            <w:tcW w:w="1276" w:type="dxa"/>
            <w:vAlign w:val="center"/>
          </w:tcPr>
          <w:p w14:paraId="008229B9" w14:textId="77777777" w:rsidR="009C0B03" w:rsidRPr="0091371E" w:rsidRDefault="009C0B03" w:rsidP="009C0B03">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9C0B03" w:rsidRPr="0091371E" w14:paraId="5C672F9D" w14:textId="77777777" w:rsidTr="00131E9F">
        <w:trPr>
          <w:trHeight w:val="283"/>
          <w:jc w:val="center"/>
        </w:trPr>
        <w:tc>
          <w:tcPr>
            <w:tcW w:w="1282" w:type="dxa"/>
            <w:shd w:val="clear" w:color="auto" w:fill="9CC2E5" w:themeFill="accent1" w:themeFillTint="99"/>
            <w:vAlign w:val="center"/>
          </w:tcPr>
          <w:p w14:paraId="0FD986CB" w14:textId="77777777" w:rsidR="009C0B03" w:rsidRPr="0091371E" w:rsidRDefault="009C0B03" w:rsidP="009C0B03">
            <w:pPr>
              <w:jc w:val="center"/>
              <w:rPr>
                <w:szCs w:val="20"/>
              </w:rPr>
            </w:pPr>
            <w:r w:rsidRPr="008D09ED">
              <w:rPr>
                <w:sz w:val="16"/>
                <w:szCs w:val="16"/>
              </w:rPr>
              <w:t>OPPO</w:t>
            </w:r>
          </w:p>
        </w:tc>
        <w:tc>
          <w:tcPr>
            <w:tcW w:w="850" w:type="dxa"/>
            <w:vAlign w:val="center"/>
          </w:tcPr>
          <w:p w14:paraId="2714C505" w14:textId="0C811168" w:rsidR="009C0B03" w:rsidRPr="009C0B03" w:rsidRDefault="009C0B03" w:rsidP="009C0B03">
            <w:pPr>
              <w:jc w:val="center"/>
              <w:rPr>
                <w:sz w:val="16"/>
                <w:szCs w:val="16"/>
              </w:rPr>
            </w:pPr>
            <w:r w:rsidRPr="00131E9F">
              <w:rPr>
                <w:sz w:val="16"/>
                <w:szCs w:val="16"/>
              </w:rPr>
              <w:t>10.1</w:t>
            </w:r>
          </w:p>
        </w:tc>
        <w:tc>
          <w:tcPr>
            <w:tcW w:w="998" w:type="dxa"/>
            <w:vAlign w:val="center"/>
          </w:tcPr>
          <w:p w14:paraId="62D7138A" w14:textId="4E857728" w:rsidR="009C0B03" w:rsidRPr="009C0B03" w:rsidRDefault="009C0B03" w:rsidP="009C0B03">
            <w:pPr>
              <w:jc w:val="center"/>
              <w:rPr>
                <w:sz w:val="16"/>
                <w:szCs w:val="16"/>
              </w:rPr>
            </w:pPr>
            <w:r w:rsidRPr="00131E9F">
              <w:rPr>
                <w:sz w:val="16"/>
                <w:szCs w:val="16"/>
              </w:rPr>
              <w:t>10</w:t>
            </w:r>
          </w:p>
        </w:tc>
        <w:tc>
          <w:tcPr>
            <w:tcW w:w="1412" w:type="dxa"/>
            <w:vAlign w:val="center"/>
          </w:tcPr>
          <w:p w14:paraId="70157899" w14:textId="71391218" w:rsidR="009C0B03" w:rsidRPr="009C0B03" w:rsidRDefault="009C0B03" w:rsidP="009C0B03">
            <w:pPr>
              <w:jc w:val="center"/>
              <w:rPr>
                <w:sz w:val="16"/>
                <w:szCs w:val="16"/>
              </w:rPr>
            </w:pPr>
            <w:r w:rsidRPr="00131E9F">
              <w:rPr>
                <w:sz w:val="16"/>
                <w:szCs w:val="16"/>
              </w:rPr>
              <w:t>93%</w:t>
            </w:r>
          </w:p>
        </w:tc>
        <w:tc>
          <w:tcPr>
            <w:tcW w:w="850" w:type="dxa"/>
            <w:vAlign w:val="center"/>
          </w:tcPr>
          <w:p w14:paraId="02C0777A" w14:textId="77777777" w:rsidR="009C0B03" w:rsidRPr="0091371E" w:rsidRDefault="009C0B03" w:rsidP="009C0B03">
            <w:pPr>
              <w:jc w:val="center"/>
              <w:rPr>
                <w:sz w:val="16"/>
                <w:szCs w:val="16"/>
              </w:rPr>
            </w:pPr>
          </w:p>
        </w:tc>
        <w:tc>
          <w:tcPr>
            <w:tcW w:w="988" w:type="dxa"/>
            <w:vAlign w:val="center"/>
          </w:tcPr>
          <w:p w14:paraId="2CB43A65" w14:textId="77777777" w:rsidR="009C0B03" w:rsidRPr="0091371E" w:rsidRDefault="009C0B03" w:rsidP="009C0B03">
            <w:pPr>
              <w:jc w:val="center"/>
              <w:rPr>
                <w:sz w:val="16"/>
                <w:szCs w:val="16"/>
              </w:rPr>
            </w:pPr>
          </w:p>
        </w:tc>
        <w:tc>
          <w:tcPr>
            <w:tcW w:w="1417" w:type="dxa"/>
            <w:vAlign w:val="center"/>
          </w:tcPr>
          <w:p w14:paraId="1930FB94" w14:textId="77777777" w:rsidR="009C0B03" w:rsidRPr="0091371E" w:rsidRDefault="009C0B03" w:rsidP="009C0B03">
            <w:pPr>
              <w:jc w:val="center"/>
              <w:rPr>
                <w:sz w:val="16"/>
                <w:szCs w:val="16"/>
              </w:rPr>
            </w:pPr>
          </w:p>
        </w:tc>
        <w:tc>
          <w:tcPr>
            <w:tcW w:w="1276" w:type="dxa"/>
            <w:vAlign w:val="center"/>
          </w:tcPr>
          <w:p w14:paraId="073020CE" w14:textId="77777777" w:rsidR="009C0B03" w:rsidRPr="0091371E" w:rsidRDefault="009C0B03" w:rsidP="009C0B03">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19223CF2"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6</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5188C93C" w:rsidR="00DC0183" w:rsidRPr="0091371E" w:rsidRDefault="005C3C3C" w:rsidP="00DC0183">
            <w:pPr>
              <w:jc w:val="center"/>
              <w:rPr>
                <w:szCs w:val="20"/>
              </w:rPr>
            </w:pPr>
            <w:r>
              <w:rPr>
                <w:rFonts w:eastAsiaTheme="minorEastAsia"/>
                <w:sz w:val="16"/>
                <w:szCs w:val="16"/>
                <w:lang w:eastAsia="zh-CN"/>
              </w:rPr>
              <w:t>MediaTek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79CDAEB" w:rsidR="00DC0183" w:rsidRPr="0081601D" w:rsidRDefault="003C71FD" w:rsidP="00DC0183">
            <w:pPr>
              <w:jc w:val="center"/>
              <w:rPr>
                <w:rFonts w:eastAsiaTheme="minorEastAsia"/>
                <w:color w:val="FF0000"/>
                <w:sz w:val="16"/>
                <w:szCs w:val="16"/>
                <w:lang w:eastAsia="zh-CN"/>
              </w:rPr>
            </w:pPr>
            <w:r>
              <w:rPr>
                <w:rFonts w:eastAsiaTheme="minorEastAsia"/>
                <w:color w:val="FF0000"/>
                <w:sz w:val="16"/>
                <w:szCs w:val="16"/>
                <w:lang w:eastAsia="zh-CN"/>
              </w:rPr>
              <w:t xml:space="preserve"> 97.5%</w:t>
            </w:r>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085D07" w:rsidP="00DC0183">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27870DDD"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 xml:space="preserve">Note </w:t>
            </w:r>
            <w:r w:rsidR="009C0B03">
              <w:rPr>
                <w:rFonts w:eastAsiaTheme="minorEastAsia"/>
                <w:sz w:val="16"/>
                <w:szCs w:val="16"/>
                <w:lang w:eastAsia="zh-CN"/>
              </w:rPr>
              <w:t>4</w:t>
            </w:r>
            <w:r w:rsidR="00085D07">
              <w:rPr>
                <w:rFonts w:eastAsiaTheme="minorEastAsia"/>
                <w:sz w:val="16"/>
                <w:szCs w:val="16"/>
                <w:lang w:eastAsia="zh-CN"/>
              </w:rPr>
              <w:t>, 6</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032B9C60" w:rsidR="004D4F5B" w:rsidRPr="00924926" w:rsidRDefault="005C3C3C" w:rsidP="004D4F5B">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3B1AAE1F"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p>
        </w:tc>
      </w:tr>
      <w:tr w:rsidR="00654A48" w14:paraId="5EDEB355" w14:textId="77777777" w:rsidTr="00B96C69">
        <w:trPr>
          <w:trHeight w:val="283"/>
          <w:jc w:val="center"/>
        </w:trPr>
        <w:tc>
          <w:tcPr>
            <w:tcW w:w="1282" w:type="dxa"/>
            <w:vMerge w:val="restart"/>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w:t>
            </w:r>
            <w:r w:rsidR="0020079E" w:rsidRPr="00131E9F">
              <w:rPr>
                <w:rFonts w:eastAsiaTheme="minorEastAsia"/>
                <w:sz w:val="16"/>
                <w:szCs w:val="16"/>
                <w:lang w:eastAsia="zh-CN"/>
              </w:rPr>
              <w:t>20</w:t>
            </w:r>
            <w:r w:rsidRPr="00191E2E">
              <w:rPr>
                <w:rFonts w:eastAsiaTheme="minorEastAsia"/>
                <w:sz w:val="16"/>
                <w:szCs w:val="16"/>
                <w:lang w:eastAsia="zh-CN"/>
              </w:rPr>
              <w:t>2%</w:t>
            </w:r>
          </w:p>
        </w:tc>
        <w:tc>
          <w:tcPr>
            <w:tcW w:w="1276" w:type="dxa"/>
            <w:vAlign w:val="center"/>
          </w:tcPr>
          <w:p w14:paraId="5DFD70D6" w14:textId="77777777" w:rsidR="00654A48" w:rsidRPr="00191E2E" w:rsidRDefault="00654A48" w:rsidP="00B96C69">
            <w:pPr>
              <w:jc w:val="center"/>
              <w:rPr>
                <w:rFonts w:eastAsiaTheme="minorEastAsia"/>
                <w:sz w:val="16"/>
                <w:szCs w:val="16"/>
                <w:lang w:eastAsia="zh-CN"/>
              </w:rPr>
            </w:pPr>
          </w:p>
        </w:tc>
      </w:tr>
      <w:tr w:rsidR="0020079E" w14:paraId="4813BDFF" w14:textId="77777777" w:rsidTr="00B96C69">
        <w:trPr>
          <w:trHeight w:val="283"/>
          <w:jc w:val="center"/>
        </w:trPr>
        <w:tc>
          <w:tcPr>
            <w:tcW w:w="1282" w:type="dxa"/>
            <w:vMerge/>
            <w:shd w:val="clear" w:color="auto" w:fill="9CC2E5" w:themeFill="accent1" w:themeFillTint="99"/>
            <w:vAlign w:val="center"/>
          </w:tcPr>
          <w:p w14:paraId="09A897BF" w14:textId="77777777" w:rsidR="0020079E" w:rsidRPr="00131E9F" w:rsidRDefault="0020079E" w:rsidP="0020079E">
            <w:pPr>
              <w:jc w:val="center"/>
              <w:rPr>
                <w:rFonts w:eastAsiaTheme="minorEastAsia"/>
                <w:sz w:val="16"/>
                <w:szCs w:val="16"/>
                <w:lang w:eastAsia="zh-CN"/>
              </w:rPr>
            </w:pPr>
          </w:p>
        </w:tc>
        <w:tc>
          <w:tcPr>
            <w:tcW w:w="850" w:type="dxa"/>
            <w:vAlign w:val="center"/>
          </w:tcPr>
          <w:p w14:paraId="23D22A7E" w14:textId="77777777" w:rsidR="0020079E" w:rsidRPr="00F32A6C" w:rsidRDefault="0020079E" w:rsidP="0020079E">
            <w:pPr>
              <w:jc w:val="center"/>
              <w:rPr>
                <w:rFonts w:eastAsiaTheme="minorEastAsia"/>
                <w:sz w:val="16"/>
                <w:szCs w:val="16"/>
                <w:lang w:eastAsia="zh-CN"/>
              </w:rPr>
            </w:pPr>
          </w:p>
        </w:tc>
        <w:tc>
          <w:tcPr>
            <w:tcW w:w="998" w:type="dxa"/>
            <w:vAlign w:val="center"/>
          </w:tcPr>
          <w:p w14:paraId="50B4EEC7" w14:textId="77777777" w:rsidR="0020079E" w:rsidRPr="00F32A6C" w:rsidRDefault="0020079E" w:rsidP="0020079E">
            <w:pPr>
              <w:jc w:val="center"/>
              <w:rPr>
                <w:rFonts w:eastAsiaTheme="minorEastAsia"/>
                <w:sz w:val="16"/>
                <w:szCs w:val="16"/>
                <w:lang w:eastAsia="zh-CN"/>
              </w:rPr>
            </w:pPr>
          </w:p>
        </w:tc>
        <w:tc>
          <w:tcPr>
            <w:tcW w:w="1412" w:type="dxa"/>
            <w:vAlign w:val="center"/>
          </w:tcPr>
          <w:p w14:paraId="48391B50" w14:textId="77777777" w:rsidR="0020079E" w:rsidRPr="00F32A6C" w:rsidRDefault="0020079E" w:rsidP="0020079E">
            <w:pPr>
              <w:jc w:val="center"/>
              <w:rPr>
                <w:rFonts w:eastAsiaTheme="minorEastAsia"/>
                <w:sz w:val="16"/>
                <w:szCs w:val="16"/>
                <w:lang w:eastAsia="zh-CN"/>
              </w:rPr>
            </w:pPr>
          </w:p>
        </w:tc>
        <w:tc>
          <w:tcPr>
            <w:tcW w:w="850" w:type="dxa"/>
            <w:vAlign w:val="center"/>
          </w:tcPr>
          <w:p w14:paraId="51D9AFCB" w14:textId="68A3DBCD"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8.2</w:t>
            </w:r>
          </w:p>
        </w:tc>
        <w:tc>
          <w:tcPr>
            <w:tcW w:w="988" w:type="dxa"/>
            <w:vAlign w:val="center"/>
          </w:tcPr>
          <w:p w14:paraId="2739CF85" w14:textId="713432EB"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w:t>
            </w:r>
          </w:p>
        </w:tc>
        <w:tc>
          <w:tcPr>
            <w:tcW w:w="1417" w:type="dxa"/>
            <w:vAlign w:val="center"/>
          </w:tcPr>
          <w:p w14:paraId="6FDAF3CF" w14:textId="7A924D57"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90.14%</w:t>
            </w:r>
          </w:p>
        </w:tc>
        <w:tc>
          <w:tcPr>
            <w:tcW w:w="1276" w:type="dxa"/>
            <w:vAlign w:val="center"/>
          </w:tcPr>
          <w:p w14:paraId="3DC84BE1" w14:textId="25C6A6E1" w:rsidR="0020079E" w:rsidRPr="0091371E" w:rsidRDefault="0020079E" w:rsidP="00131E9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p>
        </w:tc>
      </w:tr>
      <w:tr w:rsidR="004D4F5B" w14:paraId="79F04DAD" w14:textId="77777777" w:rsidTr="00B96C69">
        <w:trPr>
          <w:trHeight w:hRule="exact" w:val="1327"/>
          <w:jc w:val="center"/>
        </w:trPr>
        <w:tc>
          <w:tcPr>
            <w:tcW w:w="9073" w:type="dxa"/>
            <w:gridSpan w:val="8"/>
            <w:shd w:val="clear" w:color="auto" w:fill="auto"/>
            <w:vAlign w:val="center"/>
          </w:tcPr>
          <w:p w14:paraId="4FCA6BA1" w14:textId="77777777" w:rsidR="009C0B03" w:rsidRPr="0091371E" w:rsidRDefault="004D4F5B" w:rsidP="009C0B03">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sidRPr="0091371E">
              <w:rPr>
                <w:sz w:val="16"/>
                <w:szCs w:val="16"/>
              </w:rPr>
              <w:t>1A: the interval of packet arrival among UEs are equal</w:t>
            </w:r>
          </w:p>
          <w:p w14:paraId="238FD9C7" w14:textId="77777777" w:rsidR="009C0B03" w:rsidRPr="0091371E" w:rsidRDefault="009C0B03" w:rsidP="009C0B03">
            <w:pPr>
              <w:rPr>
                <w:sz w:val="16"/>
                <w:szCs w:val="16"/>
              </w:rPr>
            </w:pPr>
            <w:r w:rsidRPr="0091371E">
              <w:rPr>
                <w:sz w:val="16"/>
                <w:szCs w:val="16"/>
              </w:rPr>
              <w:t>Note 1B: the interval of packet arrival among UEs are zero, i.e. packet arrival among UEs are synchronized</w:t>
            </w:r>
          </w:p>
          <w:p w14:paraId="43D117A9" w14:textId="0AF08BE4" w:rsidR="009C0B03" w:rsidRPr="00131E9F" w:rsidRDefault="009C0B03" w:rsidP="004D4F5B">
            <w:pPr>
              <w:rPr>
                <w:sz w:val="16"/>
                <w:szCs w:val="16"/>
              </w:rPr>
            </w:pPr>
            <w:r w:rsidRPr="0091371E">
              <w:rPr>
                <w:sz w:val="16"/>
                <w:szCs w:val="16"/>
              </w:rPr>
              <w:t>Note 2: without jitter</w:t>
            </w:r>
          </w:p>
          <w:p w14:paraId="7489502D" w14:textId="0996AB4B"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Pr>
                <w:rFonts w:eastAsiaTheme="minorEastAsia"/>
                <w:sz w:val="16"/>
                <w:szCs w:val="16"/>
                <w:lang w:eastAsia="zh-CN"/>
              </w:rPr>
              <w:t>: jitter range equals [0, 8]ms with 2ms STD</w:t>
            </w:r>
          </w:p>
          <w:p w14:paraId="52D5CAE1" w14:textId="56AD38E8"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5819F875" w14:textId="4E6D070E" w:rsidR="0020079E" w:rsidRDefault="004D4F5B" w:rsidP="004D4F5B">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Pr>
                <w:rFonts w:eastAsiaTheme="minorEastAsia"/>
                <w:sz w:val="16"/>
                <w:szCs w:val="16"/>
                <w:lang w:eastAsia="zh-CN"/>
              </w:rPr>
              <w:t xml:space="preserve">: </w:t>
            </w:r>
            <w:r w:rsidRPr="0091371E">
              <w:rPr>
                <w:sz w:val="16"/>
                <w:szCs w:val="16"/>
              </w:rPr>
              <w:t>adopting delay-aware (DA) scheduling</w:t>
            </w:r>
          </w:p>
          <w:p w14:paraId="6ED4EF61" w14:textId="77777777" w:rsidR="004D4F5B" w:rsidRPr="00B96C69" w:rsidRDefault="00085D07" w:rsidP="004D4F5B">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bookmarkEnd w:id="19"/>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4B2378" w:rsidRPr="0091371E" w14:paraId="2555C892" w14:textId="77777777" w:rsidTr="00131E9F">
        <w:trPr>
          <w:trHeight w:val="283"/>
          <w:jc w:val="center"/>
        </w:trPr>
        <w:tc>
          <w:tcPr>
            <w:tcW w:w="1282" w:type="dxa"/>
            <w:shd w:val="clear" w:color="auto" w:fill="9CC2E5" w:themeFill="accent1" w:themeFillTint="99"/>
            <w:vAlign w:val="center"/>
          </w:tcPr>
          <w:p w14:paraId="6960586A" w14:textId="77777777" w:rsidR="004B2378" w:rsidRPr="0091371E" w:rsidRDefault="004B2378" w:rsidP="004B2378">
            <w:pPr>
              <w:jc w:val="center"/>
              <w:rPr>
                <w:b/>
                <w:bCs/>
                <w:sz w:val="16"/>
                <w:szCs w:val="16"/>
              </w:rPr>
            </w:pPr>
            <w:r w:rsidRPr="008D09ED">
              <w:rPr>
                <w:sz w:val="16"/>
                <w:szCs w:val="16"/>
              </w:rPr>
              <w:t>OPPO</w:t>
            </w:r>
          </w:p>
        </w:tc>
        <w:tc>
          <w:tcPr>
            <w:tcW w:w="850" w:type="dxa"/>
            <w:shd w:val="clear" w:color="auto" w:fill="auto"/>
            <w:vAlign w:val="center"/>
          </w:tcPr>
          <w:p w14:paraId="302CD88A" w14:textId="1380C0FD" w:rsidR="004B2378" w:rsidRPr="004B2378" w:rsidRDefault="004B2378" w:rsidP="004B2378">
            <w:pPr>
              <w:jc w:val="center"/>
              <w:rPr>
                <w:b/>
                <w:bCs/>
                <w:sz w:val="16"/>
                <w:szCs w:val="16"/>
              </w:rPr>
            </w:pPr>
            <w:r w:rsidRPr="00131E9F">
              <w:rPr>
                <w:sz w:val="16"/>
                <w:szCs w:val="16"/>
              </w:rPr>
              <w:t>8.4</w:t>
            </w:r>
          </w:p>
        </w:tc>
        <w:tc>
          <w:tcPr>
            <w:tcW w:w="998" w:type="dxa"/>
            <w:shd w:val="clear" w:color="auto" w:fill="auto"/>
            <w:vAlign w:val="center"/>
          </w:tcPr>
          <w:p w14:paraId="437BED8A" w14:textId="1E446966" w:rsidR="004B2378" w:rsidRPr="004B2378" w:rsidRDefault="004B2378" w:rsidP="004B2378">
            <w:pPr>
              <w:jc w:val="center"/>
              <w:rPr>
                <w:b/>
                <w:bCs/>
                <w:sz w:val="16"/>
                <w:szCs w:val="16"/>
              </w:rPr>
            </w:pPr>
            <w:r w:rsidRPr="00131E9F">
              <w:rPr>
                <w:sz w:val="16"/>
                <w:szCs w:val="16"/>
              </w:rPr>
              <w:t>8</w:t>
            </w:r>
          </w:p>
        </w:tc>
        <w:tc>
          <w:tcPr>
            <w:tcW w:w="1412" w:type="dxa"/>
            <w:shd w:val="clear" w:color="auto" w:fill="auto"/>
            <w:vAlign w:val="center"/>
          </w:tcPr>
          <w:p w14:paraId="0454A4F2" w14:textId="37C6F1E4" w:rsidR="004B2378" w:rsidRPr="004B2378" w:rsidRDefault="004B2378" w:rsidP="004B2378">
            <w:pPr>
              <w:jc w:val="center"/>
              <w:rPr>
                <w:b/>
                <w:bCs/>
                <w:sz w:val="16"/>
                <w:szCs w:val="16"/>
              </w:rPr>
            </w:pPr>
            <w:r w:rsidRPr="00131E9F">
              <w:rPr>
                <w:sz w:val="16"/>
                <w:szCs w:val="16"/>
              </w:rPr>
              <w:t>95%</w:t>
            </w:r>
          </w:p>
        </w:tc>
        <w:tc>
          <w:tcPr>
            <w:tcW w:w="850" w:type="dxa"/>
            <w:shd w:val="clear" w:color="auto" w:fill="auto"/>
            <w:vAlign w:val="center"/>
          </w:tcPr>
          <w:p w14:paraId="3E489B46" w14:textId="77777777" w:rsidR="004B2378" w:rsidRPr="0091371E" w:rsidRDefault="004B2378" w:rsidP="004B2378">
            <w:pPr>
              <w:jc w:val="center"/>
              <w:rPr>
                <w:b/>
                <w:bCs/>
                <w:sz w:val="16"/>
                <w:szCs w:val="16"/>
              </w:rPr>
            </w:pPr>
          </w:p>
        </w:tc>
        <w:tc>
          <w:tcPr>
            <w:tcW w:w="988" w:type="dxa"/>
            <w:shd w:val="clear" w:color="auto" w:fill="auto"/>
            <w:vAlign w:val="center"/>
          </w:tcPr>
          <w:p w14:paraId="0279B196" w14:textId="77777777" w:rsidR="004B2378" w:rsidRPr="0091371E" w:rsidRDefault="004B2378" w:rsidP="004B2378">
            <w:pPr>
              <w:jc w:val="center"/>
              <w:rPr>
                <w:b/>
                <w:bCs/>
                <w:sz w:val="16"/>
                <w:szCs w:val="16"/>
              </w:rPr>
            </w:pPr>
          </w:p>
        </w:tc>
        <w:tc>
          <w:tcPr>
            <w:tcW w:w="1417" w:type="dxa"/>
            <w:shd w:val="clear" w:color="auto" w:fill="auto"/>
            <w:vAlign w:val="center"/>
          </w:tcPr>
          <w:p w14:paraId="119E8337" w14:textId="77777777" w:rsidR="004B2378" w:rsidRPr="0091371E" w:rsidRDefault="004B2378" w:rsidP="004B2378">
            <w:pPr>
              <w:jc w:val="center"/>
              <w:rPr>
                <w:b/>
                <w:bCs/>
                <w:sz w:val="16"/>
                <w:szCs w:val="16"/>
              </w:rPr>
            </w:pPr>
          </w:p>
        </w:tc>
        <w:tc>
          <w:tcPr>
            <w:tcW w:w="1276" w:type="dxa"/>
            <w:shd w:val="clear" w:color="auto" w:fill="auto"/>
            <w:vAlign w:val="center"/>
          </w:tcPr>
          <w:p w14:paraId="091C7F8C" w14:textId="77777777" w:rsidR="004B2378" w:rsidRPr="0091371E" w:rsidRDefault="004B2378" w:rsidP="004B2378">
            <w:pPr>
              <w:jc w:val="both"/>
              <w:rPr>
                <w:b/>
                <w:bCs/>
                <w:sz w:val="16"/>
                <w:szCs w:val="16"/>
              </w:rPr>
            </w:pPr>
          </w:p>
        </w:tc>
      </w:tr>
      <w:tr w:rsidR="004B2378" w:rsidRPr="0091371E" w14:paraId="2C169F00" w14:textId="77777777" w:rsidTr="00131E9F">
        <w:trPr>
          <w:trHeight w:val="283"/>
          <w:jc w:val="center"/>
        </w:trPr>
        <w:tc>
          <w:tcPr>
            <w:tcW w:w="1282" w:type="dxa"/>
            <w:shd w:val="clear" w:color="auto" w:fill="9CC2E5" w:themeFill="accent1" w:themeFillTint="99"/>
            <w:vAlign w:val="center"/>
          </w:tcPr>
          <w:p w14:paraId="66FC510B" w14:textId="77777777" w:rsidR="004B2378" w:rsidRPr="0091371E" w:rsidRDefault="004B2378" w:rsidP="004B2378">
            <w:pPr>
              <w:jc w:val="center"/>
              <w:rPr>
                <w:szCs w:val="20"/>
              </w:rPr>
            </w:pPr>
            <w:r w:rsidRPr="008D09ED">
              <w:rPr>
                <w:sz w:val="16"/>
                <w:szCs w:val="16"/>
              </w:rPr>
              <w:t>OPPO</w:t>
            </w:r>
          </w:p>
        </w:tc>
        <w:tc>
          <w:tcPr>
            <w:tcW w:w="850" w:type="dxa"/>
            <w:vAlign w:val="center"/>
          </w:tcPr>
          <w:p w14:paraId="78BE0230" w14:textId="6D07C06A" w:rsidR="004B2378" w:rsidRPr="004B2378" w:rsidRDefault="004B2378" w:rsidP="004B2378">
            <w:pPr>
              <w:jc w:val="center"/>
              <w:rPr>
                <w:sz w:val="16"/>
                <w:szCs w:val="16"/>
              </w:rPr>
            </w:pPr>
            <w:r w:rsidRPr="00131E9F">
              <w:rPr>
                <w:sz w:val="16"/>
                <w:szCs w:val="16"/>
              </w:rPr>
              <w:t>9.2</w:t>
            </w:r>
          </w:p>
        </w:tc>
        <w:tc>
          <w:tcPr>
            <w:tcW w:w="998" w:type="dxa"/>
            <w:vAlign w:val="center"/>
          </w:tcPr>
          <w:p w14:paraId="2C66DA8F" w14:textId="518F374B" w:rsidR="004B2378" w:rsidRPr="004B2378" w:rsidRDefault="004B2378" w:rsidP="004B2378">
            <w:pPr>
              <w:jc w:val="center"/>
              <w:rPr>
                <w:sz w:val="16"/>
                <w:szCs w:val="16"/>
              </w:rPr>
            </w:pPr>
            <w:r w:rsidRPr="00131E9F">
              <w:rPr>
                <w:sz w:val="16"/>
                <w:szCs w:val="16"/>
              </w:rPr>
              <w:t>9</w:t>
            </w:r>
          </w:p>
        </w:tc>
        <w:tc>
          <w:tcPr>
            <w:tcW w:w="1412" w:type="dxa"/>
            <w:vAlign w:val="center"/>
          </w:tcPr>
          <w:p w14:paraId="00DB61D1" w14:textId="5832DA87" w:rsidR="004B2378" w:rsidRPr="004B2378" w:rsidRDefault="004B2378" w:rsidP="004B2378">
            <w:pPr>
              <w:jc w:val="center"/>
              <w:rPr>
                <w:sz w:val="16"/>
                <w:szCs w:val="16"/>
              </w:rPr>
            </w:pPr>
            <w:r w:rsidRPr="00131E9F">
              <w:rPr>
                <w:sz w:val="16"/>
                <w:szCs w:val="16"/>
              </w:rPr>
              <w:t>91%</w:t>
            </w:r>
          </w:p>
        </w:tc>
        <w:tc>
          <w:tcPr>
            <w:tcW w:w="850" w:type="dxa"/>
            <w:vAlign w:val="center"/>
          </w:tcPr>
          <w:p w14:paraId="7B443570" w14:textId="77777777" w:rsidR="004B2378" w:rsidRPr="0091371E" w:rsidRDefault="004B2378" w:rsidP="004B2378">
            <w:pPr>
              <w:jc w:val="center"/>
              <w:rPr>
                <w:sz w:val="16"/>
                <w:szCs w:val="16"/>
              </w:rPr>
            </w:pPr>
          </w:p>
        </w:tc>
        <w:tc>
          <w:tcPr>
            <w:tcW w:w="988" w:type="dxa"/>
            <w:vAlign w:val="center"/>
          </w:tcPr>
          <w:p w14:paraId="02C2F178" w14:textId="77777777" w:rsidR="004B2378" w:rsidRPr="0091371E" w:rsidRDefault="004B2378" w:rsidP="004B2378">
            <w:pPr>
              <w:jc w:val="center"/>
              <w:rPr>
                <w:sz w:val="16"/>
                <w:szCs w:val="16"/>
              </w:rPr>
            </w:pPr>
          </w:p>
        </w:tc>
        <w:tc>
          <w:tcPr>
            <w:tcW w:w="1417" w:type="dxa"/>
            <w:vAlign w:val="center"/>
          </w:tcPr>
          <w:p w14:paraId="0BB63747" w14:textId="77777777" w:rsidR="004B2378" w:rsidRPr="0091371E" w:rsidRDefault="004B2378" w:rsidP="004B2378">
            <w:pPr>
              <w:jc w:val="center"/>
              <w:rPr>
                <w:sz w:val="16"/>
                <w:szCs w:val="16"/>
              </w:rPr>
            </w:pPr>
          </w:p>
        </w:tc>
        <w:tc>
          <w:tcPr>
            <w:tcW w:w="1276" w:type="dxa"/>
            <w:vAlign w:val="center"/>
          </w:tcPr>
          <w:p w14:paraId="6873587D" w14:textId="77777777" w:rsidR="004B2378" w:rsidRPr="0091371E" w:rsidRDefault="004B2378" w:rsidP="004B2378">
            <w:pPr>
              <w:jc w:val="both"/>
              <w:rPr>
                <w:sz w:val="16"/>
                <w:szCs w:val="16"/>
              </w:rPr>
            </w:pPr>
            <w:r w:rsidRPr="0091371E">
              <w:rPr>
                <w:sz w:val="16"/>
                <w:szCs w:val="16"/>
              </w:rPr>
              <w:t>Note 1A</w:t>
            </w:r>
          </w:p>
        </w:tc>
      </w:tr>
      <w:tr w:rsidR="004B2378" w:rsidRPr="0091371E" w14:paraId="25C6CA53" w14:textId="77777777" w:rsidTr="00131E9F">
        <w:trPr>
          <w:trHeight w:val="283"/>
          <w:jc w:val="center"/>
        </w:trPr>
        <w:tc>
          <w:tcPr>
            <w:tcW w:w="1282" w:type="dxa"/>
            <w:shd w:val="clear" w:color="auto" w:fill="9CC2E5" w:themeFill="accent1" w:themeFillTint="99"/>
            <w:vAlign w:val="center"/>
          </w:tcPr>
          <w:p w14:paraId="7ADE8742" w14:textId="77777777" w:rsidR="004B2378" w:rsidRPr="0091371E" w:rsidRDefault="004B2378" w:rsidP="004B2378">
            <w:pPr>
              <w:jc w:val="center"/>
              <w:rPr>
                <w:szCs w:val="20"/>
              </w:rPr>
            </w:pPr>
            <w:r w:rsidRPr="008D09ED">
              <w:rPr>
                <w:sz w:val="16"/>
                <w:szCs w:val="16"/>
              </w:rPr>
              <w:t>OPPO</w:t>
            </w:r>
          </w:p>
        </w:tc>
        <w:tc>
          <w:tcPr>
            <w:tcW w:w="850" w:type="dxa"/>
            <w:vAlign w:val="center"/>
          </w:tcPr>
          <w:p w14:paraId="45F7DB06" w14:textId="52E9FCAA" w:rsidR="004B2378" w:rsidRPr="004B2378" w:rsidRDefault="004B2378" w:rsidP="004B2378">
            <w:pPr>
              <w:jc w:val="center"/>
              <w:rPr>
                <w:color w:val="FF0000"/>
                <w:sz w:val="16"/>
                <w:szCs w:val="16"/>
              </w:rPr>
            </w:pPr>
            <w:r w:rsidRPr="00131E9F">
              <w:rPr>
                <w:sz w:val="16"/>
                <w:szCs w:val="16"/>
              </w:rPr>
              <w:t>7.4</w:t>
            </w:r>
          </w:p>
        </w:tc>
        <w:tc>
          <w:tcPr>
            <w:tcW w:w="998" w:type="dxa"/>
            <w:vAlign w:val="center"/>
          </w:tcPr>
          <w:p w14:paraId="509A4C52" w14:textId="07F361ED" w:rsidR="004B2378" w:rsidRPr="004B2378" w:rsidRDefault="004B2378" w:rsidP="004B2378">
            <w:pPr>
              <w:jc w:val="center"/>
              <w:rPr>
                <w:color w:val="FF0000"/>
                <w:sz w:val="16"/>
                <w:szCs w:val="16"/>
              </w:rPr>
            </w:pPr>
            <w:r w:rsidRPr="00131E9F">
              <w:rPr>
                <w:sz w:val="16"/>
                <w:szCs w:val="16"/>
              </w:rPr>
              <w:t>7</w:t>
            </w:r>
          </w:p>
        </w:tc>
        <w:tc>
          <w:tcPr>
            <w:tcW w:w="1412" w:type="dxa"/>
            <w:vAlign w:val="center"/>
          </w:tcPr>
          <w:p w14:paraId="4A6EC925" w14:textId="70487447" w:rsidR="004B2378" w:rsidRPr="004B2378" w:rsidRDefault="004B2378" w:rsidP="004B2378">
            <w:pPr>
              <w:jc w:val="center"/>
              <w:rPr>
                <w:color w:val="FF0000"/>
                <w:sz w:val="16"/>
                <w:szCs w:val="16"/>
              </w:rPr>
            </w:pPr>
            <w:r w:rsidRPr="00131E9F">
              <w:rPr>
                <w:sz w:val="16"/>
                <w:szCs w:val="16"/>
              </w:rPr>
              <w:t>95%</w:t>
            </w:r>
          </w:p>
        </w:tc>
        <w:tc>
          <w:tcPr>
            <w:tcW w:w="850" w:type="dxa"/>
            <w:vAlign w:val="center"/>
          </w:tcPr>
          <w:p w14:paraId="172764BD" w14:textId="77777777" w:rsidR="004B2378" w:rsidRPr="0091371E" w:rsidRDefault="004B2378" w:rsidP="004B2378">
            <w:pPr>
              <w:jc w:val="center"/>
              <w:rPr>
                <w:sz w:val="16"/>
                <w:szCs w:val="16"/>
              </w:rPr>
            </w:pPr>
          </w:p>
        </w:tc>
        <w:tc>
          <w:tcPr>
            <w:tcW w:w="988" w:type="dxa"/>
            <w:vAlign w:val="center"/>
          </w:tcPr>
          <w:p w14:paraId="5D506766" w14:textId="77777777" w:rsidR="004B2378" w:rsidRPr="0091371E" w:rsidRDefault="004B2378" w:rsidP="004B2378">
            <w:pPr>
              <w:jc w:val="center"/>
              <w:rPr>
                <w:sz w:val="16"/>
                <w:szCs w:val="16"/>
              </w:rPr>
            </w:pPr>
          </w:p>
        </w:tc>
        <w:tc>
          <w:tcPr>
            <w:tcW w:w="1417" w:type="dxa"/>
            <w:vAlign w:val="center"/>
          </w:tcPr>
          <w:p w14:paraId="709B8B7E" w14:textId="77777777" w:rsidR="004B2378" w:rsidRPr="0091371E" w:rsidRDefault="004B2378" w:rsidP="004B2378">
            <w:pPr>
              <w:jc w:val="center"/>
              <w:rPr>
                <w:sz w:val="16"/>
                <w:szCs w:val="16"/>
              </w:rPr>
            </w:pPr>
          </w:p>
        </w:tc>
        <w:tc>
          <w:tcPr>
            <w:tcW w:w="1276" w:type="dxa"/>
            <w:vAlign w:val="center"/>
          </w:tcPr>
          <w:p w14:paraId="1A436001" w14:textId="232DEDDD" w:rsidR="004B2378" w:rsidRPr="0091371E" w:rsidRDefault="004B2378" w:rsidP="004B2378">
            <w:pPr>
              <w:jc w:val="both"/>
              <w:rPr>
                <w:sz w:val="16"/>
                <w:szCs w:val="16"/>
              </w:rPr>
            </w:pPr>
            <w:r w:rsidRPr="0091371E">
              <w:rPr>
                <w:sz w:val="16"/>
                <w:szCs w:val="16"/>
              </w:rPr>
              <w:t>Note 1</w:t>
            </w:r>
            <w:r>
              <w:rPr>
                <w:sz w:val="16"/>
                <w:szCs w:val="16"/>
              </w:rPr>
              <w:t>B</w:t>
            </w:r>
          </w:p>
        </w:tc>
      </w:tr>
      <w:tr w:rsidR="004B2378" w:rsidRPr="0091371E" w14:paraId="327DD365" w14:textId="77777777" w:rsidTr="00131E9F">
        <w:trPr>
          <w:trHeight w:val="283"/>
          <w:jc w:val="center"/>
        </w:trPr>
        <w:tc>
          <w:tcPr>
            <w:tcW w:w="1282" w:type="dxa"/>
            <w:shd w:val="clear" w:color="auto" w:fill="9CC2E5" w:themeFill="accent1" w:themeFillTint="99"/>
            <w:vAlign w:val="center"/>
          </w:tcPr>
          <w:p w14:paraId="564CA253" w14:textId="77777777" w:rsidR="004B2378" w:rsidRPr="0091371E" w:rsidRDefault="004B2378" w:rsidP="004B2378">
            <w:pPr>
              <w:jc w:val="center"/>
              <w:rPr>
                <w:szCs w:val="20"/>
              </w:rPr>
            </w:pPr>
            <w:r w:rsidRPr="008D09ED">
              <w:rPr>
                <w:sz w:val="16"/>
                <w:szCs w:val="16"/>
              </w:rPr>
              <w:t>OPPO</w:t>
            </w:r>
          </w:p>
        </w:tc>
        <w:tc>
          <w:tcPr>
            <w:tcW w:w="850" w:type="dxa"/>
            <w:vAlign w:val="center"/>
          </w:tcPr>
          <w:p w14:paraId="54FC31A1" w14:textId="25B0A856" w:rsidR="004B2378" w:rsidRPr="004B2378" w:rsidRDefault="004B2378" w:rsidP="004B2378">
            <w:pPr>
              <w:jc w:val="center"/>
              <w:rPr>
                <w:sz w:val="16"/>
                <w:szCs w:val="16"/>
              </w:rPr>
            </w:pPr>
            <w:r w:rsidRPr="00131E9F">
              <w:rPr>
                <w:sz w:val="16"/>
                <w:szCs w:val="16"/>
              </w:rPr>
              <w:t>9</w:t>
            </w:r>
          </w:p>
        </w:tc>
        <w:tc>
          <w:tcPr>
            <w:tcW w:w="998" w:type="dxa"/>
            <w:vAlign w:val="center"/>
          </w:tcPr>
          <w:p w14:paraId="6A08C168" w14:textId="1EBE04A0" w:rsidR="004B2378" w:rsidRPr="004B2378" w:rsidRDefault="004B2378" w:rsidP="004B2378">
            <w:pPr>
              <w:jc w:val="center"/>
              <w:rPr>
                <w:sz w:val="16"/>
                <w:szCs w:val="16"/>
              </w:rPr>
            </w:pPr>
            <w:r w:rsidRPr="00131E9F">
              <w:rPr>
                <w:sz w:val="16"/>
                <w:szCs w:val="16"/>
              </w:rPr>
              <w:t>9</w:t>
            </w:r>
          </w:p>
        </w:tc>
        <w:tc>
          <w:tcPr>
            <w:tcW w:w="1412" w:type="dxa"/>
            <w:vAlign w:val="center"/>
          </w:tcPr>
          <w:p w14:paraId="6CF09D67" w14:textId="543DE09B" w:rsidR="004B2378" w:rsidRPr="004B2378" w:rsidRDefault="004B2378" w:rsidP="004B2378">
            <w:pPr>
              <w:jc w:val="center"/>
              <w:rPr>
                <w:sz w:val="16"/>
                <w:szCs w:val="16"/>
              </w:rPr>
            </w:pPr>
            <w:r w:rsidRPr="00131E9F">
              <w:rPr>
                <w:sz w:val="16"/>
                <w:szCs w:val="16"/>
              </w:rPr>
              <w:t>90%</w:t>
            </w:r>
          </w:p>
        </w:tc>
        <w:tc>
          <w:tcPr>
            <w:tcW w:w="850" w:type="dxa"/>
            <w:vAlign w:val="center"/>
          </w:tcPr>
          <w:p w14:paraId="65D36476" w14:textId="77777777" w:rsidR="004B2378" w:rsidRPr="0091371E" w:rsidRDefault="004B2378" w:rsidP="004B2378">
            <w:pPr>
              <w:jc w:val="center"/>
              <w:rPr>
                <w:sz w:val="16"/>
                <w:szCs w:val="16"/>
              </w:rPr>
            </w:pPr>
          </w:p>
        </w:tc>
        <w:tc>
          <w:tcPr>
            <w:tcW w:w="988" w:type="dxa"/>
            <w:vAlign w:val="center"/>
          </w:tcPr>
          <w:p w14:paraId="79C2005E" w14:textId="77777777" w:rsidR="004B2378" w:rsidRPr="0091371E" w:rsidRDefault="004B2378" w:rsidP="004B2378">
            <w:pPr>
              <w:jc w:val="center"/>
              <w:rPr>
                <w:sz w:val="16"/>
                <w:szCs w:val="16"/>
              </w:rPr>
            </w:pPr>
          </w:p>
        </w:tc>
        <w:tc>
          <w:tcPr>
            <w:tcW w:w="1417" w:type="dxa"/>
            <w:vAlign w:val="center"/>
          </w:tcPr>
          <w:p w14:paraId="22951FDE" w14:textId="77777777" w:rsidR="004B2378" w:rsidRPr="0091371E" w:rsidRDefault="004B2378" w:rsidP="004B2378">
            <w:pPr>
              <w:jc w:val="center"/>
              <w:rPr>
                <w:sz w:val="16"/>
                <w:szCs w:val="16"/>
              </w:rPr>
            </w:pPr>
          </w:p>
        </w:tc>
        <w:tc>
          <w:tcPr>
            <w:tcW w:w="1276" w:type="dxa"/>
            <w:vAlign w:val="center"/>
          </w:tcPr>
          <w:p w14:paraId="4DF45C18" w14:textId="77777777" w:rsidR="004B2378" w:rsidRPr="0091371E" w:rsidRDefault="004B2378" w:rsidP="004B2378">
            <w:pPr>
              <w:jc w:val="both"/>
              <w:rPr>
                <w:sz w:val="16"/>
                <w:szCs w:val="16"/>
                <w:lang w:eastAsia="zh-CN"/>
              </w:rPr>
            </w:pPr>
            <w:r w:rsidRPr="0091371E">
              <w:rPr>
                <w:sz w:val="16"/>
                <w:szCs w:val="16"/>
              </w:rPr>
              <w:t>Note 2</w:t>
            </w:r>
          </w:p>
        </w:tc>
      </w:tr>
      <w:tr w:rsidR="004B2378" w:rsidRPr="0091371E" w14:paraId="052FE5AB" w14:textId="77777777" w:rsidTr="00131E9F">
        <w:trPr>
          <w:trHeight w:val="283"/>
          <w:jc w:val="center"/>
        </w:trPr>
        <w:tc>
          <w:tcPr>
            <w:tcW w:w="1282" w:type="dxa"/>
            <w:shd w:val="clear" w:color="auto" w:fill="9CC2E5" w:themeFill="accent1" w:themeFillTint="99"/>
            <w:vAlign w:val="center"/>
          </w:tcPr>
          <w:p w14:paraId="202398E5" w14:textId="77777777" w:rsidR="004B2378" w:rsidRPr="0091371E" w:rsidRDefault="004B2378" w:rsidP="004B2378">
            <w:pPr>
              <w:jc w:val="center"/>
              <w:rPr>
                <w:szCs w:val="20"/>
              </w:rPr>
            </w:pPr>
            <w:r w:rsidRPr="008D09ED">
              <w:rPr>
                <w:sz w:val="16"/>
                <w:szCs w:val="16"/>
              </w:rPr>
              <w:t>OPPO</w:t>
            </w:r>
          </w:p>
        </w:tc>
        <w:tc>
          <w:tcPr>
            <w:tcW w:w="850" w:type="dxa"/>
            <w:vAlign w:val="center"/>
          </w:tcPr>
          <w:p w14:paraId="10AD3C72" w14:textId="439978CE" w:rsidR="004B2378" w:rsidRPr="004B2378" w:rsidRDefault="004B2378" w:rsidP="004B2378">
            <w:pPr>
              <w:jc w:val="center"/>
              <w:rPr>
                <w:sz w:val="16"/>
                <w:szCs w:val="16"/>
              </w:rPr>
            </w:pPr>
            <w:r w:rsidRPr="00131E9F">
              <w:rPr>
                <w:sz w:val="16"/>
                <w:szCs w:val="16"/>
              </w:rPr>
              <w:t>10.5</w:t>
            </w:r>
          </w:p>
        </w:tc>
        <w:tc>
          <w:tcPr>
            <w:tcW w:w="998" w:type="dxa"/>
            <w:vAlign w:val="center"/>
          </w:tcPr>
          <w:p w14:paraId="60F49E2E" w14:textId="62A3352B" w:rsidR="004B2378" w:rsidRPr="004B2378" w:rsidRDefault="004B2378" w:rsidP="004B2378">
            <w:pPr>
              <w:jc w:val="center"/>
              <w:rPr>
                <w:sz w:val="16"/>
                <w:szCs w:val="16"/>
              </w:rPr>
            </w:pPr>
            <w:r w:rsidRPr="00131E9F">
              <w:rPr>
                <w:sz w:val="16"/>
                <w:szCs w:val="16"/>
              </w:rPr>
              <w:t>10</w:t>
            </w:r>
          </w:p>
        </w:tc>
        <w:tc>
          <w:tcPr>
            <w:tcW w:w="1412" w:type="dxa"/>
            <w:vAlign w:val="center"/>
          </w:tcPr>
          <w:p w14:paraId="23653077" w14:textId="4EEC1E76" w:rsidR="004B2378" w:rsidRPr="004B2378" w:rsidRDefault="004B2378" w:rsidP="004B2378">
            <w:pPr>
              <w:jc w:val="center"/>
              <w:rPr>
                <w:sz w:val="16"/>
                <w:szCs w:val="16"/>
              </w:rPr>
            </w:pPr>
            <w:r w:rsidRPr="00131E9F">
              <w:rPr>
                <w:sz w:val="16"/>
                <w:szCs w:val="16"/>
              </w:rPr>
              <w:t>94%</w:t>
            </w:r>
          </w:p>
        </w:tc>
        <w:tc>
          <w:tcPr>
            <w:tcW w:w="850" w:type="dxa"/>
            <w:vAlign w:val="center"/>
          </w:tcPr>
          <w:p w14:paraId="7C011254" w14:textId="77777777" w:rsidR="004B2378" w:rsidRPr="0091371E" w:rsidRDefault="004B2378" w:rsidP="004B2378">
            <w:pPr>
              <w:jc w:val="center"/>
              <w:rPr>
                <w:sz w:val="16"/>
                <w:szCs w:val="16"/>
              </w:rPr>
            </w:pPr>
          </w:p>
        </w:tc>
        <w:tc>
          <w:tcPr>
            <w:tcW w:w="988" w:type="dxa"/>
            <w:vAlign w:val="center"/>
          </w:tcPr>
          <w:p w14:paraId="50291D32" w14:textId="77777777" w:rsidR="004B2378" w:rsidRPr="0091371E" w:rsidRDefault="004B2378" w:rsidP="004B2378">
            <w:pPr>
              <w:jc w:val="center"/>
              <w:rPr>
                <w:sz w:val="16"/>
                <w:szCs w:val="16"/>
              </w:rPr>
            </w:pPr>
          </w:p>
        </w:tc>
        <w:tc>
          <w:tcPr>
            <w:tcW w:w="1417" w:type="dxa"/>
            <w:vAlign w:val="center"/>
          </w:tcPr>
          <w:p w14:paraId="5451EA98" w14:textId="77777777" w:rsidR="004B2378" w:rsidRPr="0091371E" w:rsidRDefault="004B2378" w:rsidP="004B2378">
            <w:pPr>
              <w:jc w:val="center"/>
              <w:rPr>
                <w:sz w:val="16"/>
                <w:szCs w:val="16"/>
              </w:rPr>
            </w:pPr>
          </w:p>
        </w:tc>
        <w:tc>
          <w:tcPr>
            <w:tcW w:w="1276" w:type="dxa"/>
            <w:vAlign w:val="center"/>
          </w:tcPr>
          <w:p w14:paraId="65A1A47B" w14:textId="77777777" w:rsidR="004B2378" w:rsidRPr="0091371E" w:rsidRDefault="004B2378" w:rsidP="004B2378">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4B2378" w:rsidRPr="0091371E" w14:paraId="03DE413D" w14:textId="77777777" w:rsidTr="00131E9F">
        <w:trPr>
          <w:trHeight w:val="283"/>
          <w:jc w:val="center"/>
        </w:trPr>
        <w:tc>
          <w:tcPr>
            <w:tcW w:w="1282" w:type="dxa"/>
            <w:shd w:val="clear" w:color="auto" w:fill="9CC2E5" w:themeFill="accent1" w:themeFillTint="99"/>
            <w:vAlign w:val="center"/>
          </w:tcPr>
          <w:p w14:paraId="198A8294" w14:textId="77777777" w:rsidR="004B2378" w:rsidRPr="0091371E" w:rsidRDefault="004B2378" w:rsidP="004B2378">
            <w:pPr>
              <w:jc w:val="center"/>
              <w:rPr>
                <w:szCs w:val="20"/>
              </w:rPr>
            </w:pPr>
            <w:r w:rsidRPr="008D09ED">
              <w:rPr>
                <w:sz w:val="16"/>
                <w:szCs w:val="16"/>
              </w:rPr>
              <w:t>OPPO</w:t>
            </w:r>
          </w:p>
        </w:tc>
        <w:tc>
          <w:tcPr>
            <w:tcW w:w="850" w:type="dxa"/>
            <w:vAlign w:val="center"/>
          </w:tcPr>
          <w:p w14:paraId="71C016BE" w14:textId="2B6B8B3C" w:rsidR="004B2378" w:rsidRPr="004B2378" w:rsidRDefault="004B2378" w:rsidP="004B2378">
            <w:pPr>
              <w:jc w:val="center"/>
              <w:rPr>
                <w:color w:val="FF0000"/>
                <w:sz w:val="16"/>
                <w:szCs w:val="16"/>
              </w:rPr>
            </w:pPr>
            <w:r w:rsidRPr="00131E9F">
              <w:rPr>
                <w:color w:val="FF0000"/>
                <w:sz w:val="16"/>
                <w:szCs w:val="16"/>
              </w:rPr>
              <w:t>7.1</w:t>
            </w:r>
          </w:p>
        </w:tc>
        <w:tc>
          <w:tcPr>
            <w:tcW w:w="998" w:type="dxa"/>
            <w:vAlign w:val="center"/>
          </w:tcPr>
          <w:p w14:paraId="713572F4" w14:textId="5F951956" w:rsidR="004B2378" w:rsidRPr="004B2378" w:rsidRDefault="004B2378" w:rsidP="004B2378">
            <w:pPr>
              <w:jc w:val="center"/>
              <w:rPr>
                <w:color w:val="FF0000"/>
                <w:sz w:val="16"/>
                <w:szCs w:val="16"/>
              </w:rPr>
            </w:pPr>
            <w:r w:rsidRPr="00131E9F">
              <w:rPr>
                <w:color w:val="FF0000"/>
                <w:sz w:val="16"/>
                <w:szCs w:val="16"/>
              </w:rPr>
              <w:t>7</w:t>
            </w:r>
          </w:p>
        </w:tc>
        <w:tc>
          <w:tcPr>
            <w:tcW w:w="1412" w:type="dxa"/>
            <w:vAlign w:val="center"/>
          </w:tcPr>
          <w:p w14:paraId="2A87E544" w14:textId="0F8F582E" w:rsidR="004B2378" w:rsidRPr="004B2378" w:rsidRDefault="004B2378" w:rsidP="004B2378">
            <w:pPr>
              <w:jc w:val="center"/>
              <w:rPr>
                <w:color w:val="FF0000"/>
                <w:sz w:val="16"/>
                <w:szCs w:val="16"/>
              </w:rPr>
            </w:pPr>
            <w:r w:rsidRPr="00131E9F">
              <w:rPr>
                <w:color w:val="FF0000"/>
                <w:sz w:val="16"/>
                <w:szCs w:val="16"/>
              </w:rPr>
              <w:t>92%</w:t>
            </w:r>
          </w:p>
        </w:tc>
        <w:tc>
          <w:tcPr>
            <w:tcW w:w="850" w:type="dxa"/>
            <w:vAlign w:val="center"/>
          </w:tcPr>
          <w:p w14:paraId="3A732776" w14:textId="77777777" w:rsidR="004B2378" w:rsidRPr="00131E9F" w:rsidRDefault="004B2378" w:rsidP="004B2378">
            <w:pPr>
              <w:jc w:val="center"/>
              <w:rPr>
                <w:color w:val="FF0000"/>
                <w:sz w:val="16"/>
                <w:szCs w:val="16"/>
              </w:rPr>
            </w:pPr>
          </w:p>
        </w:tc>
        <w:tc>
          <w:tcPr>
            <w:tcW w:w="988" w:type="dxa"/>
            <w:vAlign w:val="center"/>
          </w:tcPr>
          <w:p w14:paraId="6EBDB7D3" w14:textId="77777777" w:rsidR="004B2378" w:rsidRPr="00131E9F" w:rsidRDefault="004B2378" w:rsidP="004B2378">
            <w:pPr>
              <w:jc w:val="center"/>
              <w:rPr>
                <w:color w:val="FF0000"/>
                <w:sz w:val="16"/>
                <w:szCs w:val="16"/>
              </w:rPr>
            </w:pPr>
          </w:p>
        </w:tc>
        <w:tc>
          <w:tcPr>
            <w:tcW w:w="1417" w:type="dxa"/>
            <w:vAlign w:val="center"/>
          </w:tcPr>
          <w:p w14:paraId="7F42114F" w14:textId="77777777" w:rsidR="004B2378" w:rsidRPr="00131E9F" w:rsidRDefault="004B2378" w:rsidP="004B2378">
            <w:pPr>
              <w:jc w:val="center"/>
              <w:rPr>
                <w:color w:val="FF0000"/>
                <w:sz w:val="16"/>
                <w:szCs w:val="16"/>
              </w:rPr>
            </w:pPr>
          </w:p>
        </w:tc>
        <w:tc>
          <w:tcPr>
            <w:tcW w:w="1276" w:type="dxa"/>
            <w:vAlign w:val="center"/>
          </w:tcPr>
          <w:p w14:paraId="249F070D" w14:textId="0D9F62D5" w:rsidR="004B2378" w:rsidRPr="00131E9F" w:rsidRDefault="004B2378" w:rsidP="004B2378">
            <w:pPr>
              <w:jc w:val="both"/>
              <w:rPr>
                <w:color w:val="FF0000"/>
                <w:sz w:val="16"/>
                <w:szCs w:val="16"/>
              </w:rPr>
            </w:pPr>
            <w:r w:rsidRPr="00131E9F">
              <w:rPr>
                <w:color w:val="FF0000"/>
                <w:sz w:val="16"/>
                <w:szCs w:val="16"/>
              </w:rPr>
              <w:t>Note 2</w:t>
            </w: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r w:rsidR="00085D07">
              <w:rPr>
                <w:rFonts w:eastAsiaTheme="minorEastAsia"/>
                <w:sz w:val="16"/>
                <w:szCs w:val="16"/>
                <w:lang w:eastAsia="zh-CN"/>
              </w:rPr>
              <w:t>, 10</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13ADD88D" w:rsidR="009E14D2" w:rsidRPr="0091371E" w:rsidRDefault="005C3C3C" w:rsidP="009E14D2">
            <w:pPr>
              <w:jc w:val="center"/>
              <w:rPr>
                <w:szCs w:val="20"/>
              </w:rPr>
            </w:pPr>
            <w:r>
              <w:rPr>
                <w:rFonts w:eastAsiaTheme="minorEastAsia"/>
                <w:sz w:val="16"/>
                <w:szCs w:val="16"/>
                <w:lang w:eastAsia="zh-CN"/>
              </w:rPr>
              <w:t>MediaTek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085D07" w:rsidP="009E14D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w:t>
            </w: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r w:rsidR="00085D07">
              <w:rPr>
                <w:rFonts w:eastAsiaTheme="minorEastAsia"/>
                <w:sz w:val="16"/>
                <w:szCs w:val="16"/>
                <w:lang w:eastAsia="zh-CN"/>
              </w:rPr>
              <w:t>, 10</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3.00</w:t>
            </w:r>
          </w:p>
        </w:tc>
        <w:tc>
          <w:tcPr>
            <w:tcW w:w="988" w:type="dxa"/>
            <w:vAlign w:val="center"/>
          </w:tcPr>
          <w:p w14:paraId="275570E1"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w:t>
            </w:r>
          </w:p>
        </w:tc>
        <w:tc>
          <w:tcPr>
            <w:tcW w:w="1417" w:type="dxa"/>
            <w:vAlign w:val="center"/>
          </w:tcPr>
          <w:p w14:paraId="13D82555"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988" w:type="dxa"/>
            <w:vAlign w:val="center"/>
          </w:tcPr>
          <w:p w14:paraId="1B342406"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1417" w:type="dxa"/>
            <w:vAlign w:val="center"/>
          </w:tcPr>
          <w:p w14:paraId="3A56BDC4" w14:textId="0F59644E" w:rsidR="009E14D2" w:rsidRPr="00B96C69" w:rsidRDefault="003C71FD" w:rsidP="009E14D2">
            <w:pPr>
              <w:jc w:val="center"/>
              <w:rPr>
                <w:rFonts w:eastAsiaTheme="minorEastAsia"/>
                <w:color w:val="FF0000"/>
                <w:sz w:val="16"/>
              </w:rPr>
            </w:pPr>
            <w:r w:rsidRPr="00B96C69">
              <w:rPr>
                <w:rFonts w:eastAsiaTheme="minorEastAsia"/>
                <w:color w:val="FF0000"/>
                <w:sz w:val="16"/>
              </w:rPr>
              <w:t xml:space="preserve"> 95.5%</w:t>
            </w:r>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369B7F5" w:rsidR="00F03E1F" w:rsidRPr="00924926" w:rsidRDefault="005C3C3C" w:rsidP="00F03E1F">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3366A3" w:rsidRPr="0091371E" w14:paraId="0D82C3BB" w14:textId="77777777" w:rsidTr="00B96C69">
        <w:trPr>
          <w:trHeight w:val="283"/>
          <w:jc w:val="center"/>
        </w:trPr>
        <w:tc>
          <w:tcPr>
            <w:tcW w:w="1282" w:type="dxa"/>
            <w:vMerge w:val="restart"/>
            <w:shd w:val="clear" w:color="auto" w:fill="9CC2E5" w:themeFill="accent1" w:themeFillTint="99"/>
            <w:vAlign w:val="center"/>
          </w:tcPr>
          <w:p w14:paraId="3E91E0AA"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vAlign w:val="center"/>
          </w:tcPr>
          <w:p w14:paraId="7D64C188" w14:textId="77777777" w:rsidR="003366A3" w:rsidRPr="0091371E" w:rsidRDefault="003366A3" w:rsidP="003366A3">
            <w:pPr>
              <w:jc w:val="center"/>
              <w:rPr>
                <w:sz w:val="16"/>
                <w:szCs w:val="16"/>
              </w:rPr>
            </w:pPr>
          </w:p>
        </w:tc>
        <w:tc>
          <w:tcPr>
            <w:tcW w:w="998" w:type="dxa"/>
            <w:vAlign w:val="center"/>
          </w:tcPr>
          <w:p w14:paraId="1D616E34" w14:textId="77777777" w:rsidR="003366A3" w:rsidRPr="0091371E" w:rsidRDefault="003366A3" w:rsidP="003366A3">
            <w:pPr>
              <w:jc w:val="center"/>
              <w:rPr>
                <w:sz w:val="16"/>
                <w:szCs w:val="16"/>
              </w:rPr>
            </w:pPr>
          </w:p>
        </w:tc>
        <w:tc>
          <w:tcPr>
            <w:tcW w:w="1412" w:type="dxa"/>
            <w:vAlign w:val="center"/>
          </w:tcPr>
          <w:p w14:paraId="3DCD74AB" w14:textId="77777777" w:rsidR="003366A3" w:rsidRPr="0091371E" w:rsidRDefault="003366A3" w:rsidP="003366A3">
            <w:pPr>
              <w:jc w:val="center"/>
              <w:rPr>
                <w:sz w:val="16"/>
                <w:szCs w:val="16"/>
              </w:rPr>
            </w:pPr>
          </w:p>
        </w:tc>
        <w:tc>
          <w:tcPr>
            <w:tcW w:w="850" w:type="dxa"/>
            <w:vAlign w:val="center"/>
          </w:tcPr>
          <w:p w14:paraId="0E018B4E" w14:textId="403AAB77" w:rsidR="003366A3" w:rsidRPr="003366A3" w:rsidRDefault="003366A3" w:rsidP="003366A3">
            <w:pPr>
              <w:jc w:val="center"/>
              <w:rPr>
                <w:rFonts w:eastAsiaTheme="minorEastAsia"/>
                <w:sz w:val="16"/>
                <w:szCs w:val="16"/>
                <w:lang w:eastAsia="zh-CN"/>
              </w:rPr>
            </w:pPr>
            <w:r w:rsidRPr="00131E9F">
              <w:rPr>
                <w:sz w:val="16"/>
                <w:szCs w:val="16"/>
              </w:rPr>
              <w:t>8.7</w:t>
            </w:r>
          </w:p>
        </w:tc>
        <w:tc>
          <w:tcPr>
            <w:tcW w:w="988" w:type="dxa"/>
            <w:vAlign w:val="center"/>
          </w:tcPr>
          <w:p w14:paraId="6C49F83D" w14:textId="25D0D4D1" w:rsidR="003366A3" w:rsidRPr="003366A3" w:rsidRDefault="003366A3" w:rsidP="003366A3">
            <w:pPr>
              <w:jc w:val="center"/>
              <w:rPr>
                <w:rFonts w:eastAsiaTheme="minorEastAsia"/>
                <w:sz w:val="16"/>
                <w:szCs w:val="16"/>
                <w:lang w:eastAsia="zh-CN"/>
              </w:rPr>
            </w:pPr>
            <w:r w:rsidRPr="00131E9F">
              <w:rPr>
                <w:sz w:val="16"/>
                <w:szCs w:val="16"/>
              </w:rPr>
              <w:t>8</w:t>
            </w:r>
          </w:p>
        </w:tc>
        <w:tc>
          <w:tcPr>
            <w:tcW w:w="1417" w:type="dxa"/>
            <w:vAlign w:val="center"/>
          </w:tcPr>
          <w:p w14:paraId="6CC5323F" w14:textId="57810E92" w:rsidR="003366A3" w:rsidRPr="003366A3" w:rsidDel="003C71FD" w:rsidRDefault="003366A3" w:rsidP="003366A3">
            <w:pPr>
              <w:jc w:val="center"/>
              <w:rPr>
                <w:rFonts w:eastAsiaTheme="minorEastAsia"/>
                <w:sz w:val="16"/>
                <w:szCs w:val="16"/>
                <w:lang w:eastAsia="zh-CN"/>
              </w:rPr>
            </w:pPr>
            <w:r w:rsidRPr="00131E9F">
              <w:rPr>
                <w:sz w:val="16"/>
                <w:szCs w:val="16"/>
              </w:rPr>
              <w:t>94%</w:t>
            </w:r>
          </w:p>
        </w:tc>
        <w:tc>
          <w:tcPr>
            <w:tcW w:w="1276" w:type="dxa"/>
            <w:vAlign w:val="center"/>
          </w:tcPr>
          <w:p w14:paraId="64257EEA" w14:textId="77777777" w:rsidR="003366A3" w:rsidRPr="0091371E" w:rsidRDefault="003366A3" w:rsidP="003366A3">
            <w:pPr>
              <w:jc w:val="both"/>
              <w:rPr>
                <w:rFonts w:eastAsiaTheme="minorEastAsia"/>
                <w:sz w:val="16"/>
                <w:szCs w:val="16"/>
                <w:lang w:eastAsia="zh-CN"/>
              </w:rPr>
            </w:pPr>
          </w:p>
        </w:tc>
      </w:tr>
      <w:tr w:rsidR="003366A3" w:rsidRPr="0091371E" w14:paraId="34748E97" w14:textId="77777777" w:rsidTr="00B96C69">
        <w:trPr>
          <w:trHeight w:val="283"/>
          <w:jc w:val="center"/>
        </w:trPr>
        <w:tc>
          <w:tcPr>
            <w:tcW w:w="1282" w:type="dxa"/>
            <w:vMerge/>
            <w:shd w:val="clear" w:color="auto" w:fill="9CC2E5" w:themeFill="accent1" w:themeFillTint="99"/>
            <w:vAlign w:val="center"/>
          </w:tcPr>
          <w:p w14:paraId="6C9BA5E9" w14:textId="77777777" w:rsidR="003366A3" w:rsidRDefault="003366A3" w:rsidP="003366A3">
            <w:pPr>
              <w:jc w:val="center"/>
              <w:rPr>
                <w:rFonts w:eastAsiaTheme="minorEastAsia"/>
                <w:sz w:val="16"/>
                <w:szCs w:val="16"/>
                <w:lang w:eastAsia="zh-CN"/>
              </w:rPr>
            </w:pPr>
          </w:p>
        </w:tc>
        <w:tc>
          <w:tcPr>
            <w:tcW w:w="850" w:type="dxa"/>
            <w:vAlign w:val="center"/>
          </w:tcPr>
          <w:p w14:paraId="2A38D8B4" w14:textId="77777777" w:rsidR="003366A3" w:rsidRPr="0091371E" w:rsidRDefault="003366A3" w:rsidP="003366A3">
            <w:pPr>
              <w:jc w:val="center"/>
              <w:rPr>
                <w:sz w:val="16"/>
                <w:szCs w:val="16"/>
              </w:rPr>
            </w:pPr>
          </w:p>
        </w:tc>
        <w:tc>
          <w:tcPr>
            <w:tcW w:w="998" w:type="dxa"/>
            <w:vAlign w:val="center"/>
          </w:tcPr>
          <w:p w14:paraId="61DE2B02" w14:textId="77777777" w:rsidR="003366A3" w:rsidRPr="0091371E" w:rsidRDefault="003366A3" w:rsidP="003366A3">
            <w:pPr>
              <w:jc w:val="center"/>
              <w:rPr>
                <w:sz w:val="16"/>
                <w:szCs w:val="16"/>
              </w:rPr>
            </w:pPr>
          </w:p>
        </w:tc>
        <w:tc>
          <w:tcPr>
            <w:tcW w:w="1412" w:type="dxa"/>
            <w:vAlign w:val="center"/>
          </w:tcPr>
          <w:p w14:paraId="2324DFB8" w14:textId="77777777" w:rsidR="003366A3" w:rsidRPr="0091371E" w:rsidRDefault="003366A3" w:rsidP="003366A3">
            <w:pPr>
              <w:jc w:val="center"/>
              <w:rPr>
                <w:sz w:val="16"/>
                <w:szCs w:val="16"/>
              </w:rPr>
            </w:pPr>
          </w:p>
        </w:tc>
        <w:tc>
          <w:tcPr>
            <w:tcW w:w="850" w:type="dxa"/>
            <w:vAlign w:val="center"/>
          </w:tcPr>
          <w:p w14:paraId="58A75036" w14:textId="5A1DF24E" w:rsidR="003366A3" w:rsidRPr="003366A3" w:rsidRDefault="003366A3" w:rsidP="003366A3">
            <w:pPr>
              <w:jc w:val="center"/>
              <w:rPr>
                <w:rFonts w:eastAsiaTheme="minorEastAsia"/>
                <w:sz w:val="16"/>
                <w:szCs w:val="16"/>
                <w:lang w:eastAsia="zh-CN"/>
              </w:rPr>
            </w:pPr>
            <w:r w:rsidRPr="00131E9F">
              <w:rPr>
                <w:sz w:val="16"/>
                <w:szCs w:val="16"/>
              </w:rPr>
              <w:t>16.4</w:t>
            </w:r>
          </w:p>
        </w:tc>
        <w:tc>
          <w:tcPr>
            <w:tcW w:w="988" w:type="dxa"/>
            <w:vAlign w:val="center"/>
          </w:tcPr>
          <w:p w14:paraId="25BD1491" w14:textId="49E57BF8" w:rsidR="003366A3" w:rsidRPr="003366A3" w:rsidRDefault="003366A3" w:rsidP="003366A3">
            <w:pPr>
              <w:jc w:val="center"/>
              <w:rPr>
                <w:rFonts w:eastAsiaTheme="minorEastAsia"/>
                <w:sz w:val="16"/>
                <w:szCs w:val="16"/>
                <w:lang w:eastAsia="zh-CN"/>
              </w:rPr>
            </w:pPr>
            <w:r w:rsidRPr="00131E9F">
              <w:rPr>
                <w:sz w:val="16"/>
                <w:szCs w:val="16"/>
              </w:rPr>
              <w:t>16</w:t>
            </w:r>
          </w:p>
        </w:tc>
        <w:tc>
          <w:tcPr>
            <w:tcW w:w="1417" w:type="dxa"/>
            <w:vAlign w:val="center"/>
          </w:tcPr>
          <w:p w14:paraId="61CAB632" w14:textId="03D1A693" w:rsidR="003366A3" w:rsidRPr="003366A3" w:rsidDel="003C71FD" w:rsidRDefault="003366A3" w:rsidP="003366A3">
            <w:pPr>
              <w:jc w:val="center"/>
              <w:rPr>
                <w:rFonts w:eastAsiaTheme="minorEastAsia"/>
                <w:sz w:val="16"/>
                <w:szCs w:val="16"/>
                <w:lang w:eastAsia="zh-CN"/>
              </w:rPr>
            </w:pPr>
            <w:r w:rsidRPr="00131E9F">
              <w:rPr>
                <w:sz w:val="16"/>
                <w:szCs w:val="16"/>
              </w:rPr>
              <w:t>92%</w:t>
            </w:r>
          </w:p>
        </w:tc>
        <w:tc>
          <w:tcPr>
            <w:tcW w:w="1276" w:type="dxa"/>
            <w:vAlign w:val="center"/>
          </w:tcPr>
          <w:p w14:paraId="38BC8CDB" w14:textId="0D070F9C"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8</w:t>
            </w:r>
          </w:p>
        </w:tc>
      </w:tr>
      <w:tr w:rsidR="00654A48" w14:paraId="658E22BF" w14:textId="77777777" w:rsidTr="00B96C69">
        <w:trPr>
          <w:trHeight w:val="283"/>
          <w:jc w:val="center"/>
        </w:trPr>
        <w:tc>
          <w:tcPr>
            <w:tcW w:w="1282" w:type="dxa"/>
            <w:vMerge w:val="restart"/>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B96C69" w:rsidRDefault="00654A48" w:rsidP="00B96C69">
            <w:pPr>
              <w:jc w:val="center"/>
              <w:rPr>
                <w:rFonts w:eastAsiaTheme="minorEastAsia"/>
                <w:sz w:val="16"/>
                <w:highlight w:val="yellow"/>
              </w:rPr>
            </w:pPr>
          </w:p>
        </w:tc>
      </w:tr>
      <w:tr w:rsidR="0020079E" w:rsidRPr="0091371E" w14:paraId="7CA8273B" w14:textId="77777777" w:rsidTr="00B96C69">
        <w:trPr>
          <w:trHeight w:val="283"/>
          <w:jc w:val="center"/>
        </w:trPr>
        <w:tc>
          <w:tcPr>
            <w:tcW w:w="1282" w:type="dxa"/>
            <w:vMerge/>
            <w:shd w:val="clear" w:color="auto" w:fill="9CC2E5" w:themeFill="accent1" w:themeFillTint="99"/>
            <w:vAlign w:val="center"/>
          </w:tcPr>
          <w:p w14:paraId="5B123C02" w14:textId="77777777" w:rsidR="0020079E" w:rsidRPr="009C592C" w:rsidRDefault="0020079E" w:rsidP="0020079E">
            <w:pPr>
              <w:jc w:val="center"/>
              <w:rPr>
                <w:rFonts w:eastAsiaTheme="minorEastAsia"/>
                <w:sz w:val="16"/>
                <w:szCs w:val="16"/>
                <w:lang w:eastAsia="zh-CN"/>
              </w:rPr>
            </w:pPr>
          </w:p>
        </w:tc>
        <w:tc>
          <w:tcPr>
            <w:tcW w:w="850" w:type="dxa"/>
            <w:vAlign w:val="center"/>
          </w:tcPr>
          <w:p w14:paraId="65950EE3" w14:textId="77777777" w:rsidR="0020079E" w:rsidRPr="00F32A6C" w:rsidRDefault="0020079E" w:rsidP="0020079E">
            <w:pPr>
              <w:jc w:val="center"/>
              <w:rPr>
                <w:rFonts w:eastAsiaTheme="minorEastAsia"/>
                <w:sz w:val="16"/>
                <w:szCs w:val="16"/>
                <w:lang w:eastAsia="zh-CN"/>
              </w:rPr>
            </w:pPr>
          </w:p>
        </w:tc>
        <w:tc>
          <w:tcPr>
            <w:tcW w:w="998" w:type="dxa"/>
            <w:vAlign w:val="center"/>
          </w:tcPr>
          <w:p w14:paraId="22690577" w14:textId="77777777" w:rsidR="0020079E" w:rsidRPr="00F32A6C" w:rsidRDefault="0020079E" w:rsidP="0020079E">
            <w:pPr>
              <w:jc w:val="center"/>
              <w:rPr>
                <w:rFonts w:eastAsiaTheme="minorEastAsia"/>
                <w:sz w:val="16"/>
                <w:szCs w:val="16"/>
                <w:lang w:eastAsia="zh-CN"/>
              </w:rPr>
            </w:pPr>
          </w:p>
        </w:tc>
        <w:tc>
          <w:tcPr>
            <w:tcW w:w="1412" w:type="dxa"/>
            <w:vAlign w:val="center"/>
          </w:tcPr>
          <w:p w14:paraId="32036865" w14:textId="77777777" w:rsidR="0020079E" w:rsidRPr="00F32A6C" w:rsidRDefault="0020079E" w:rsidP="0020079E">
            <w:pPr>
              <w:jc w:val="center"/>
              <w:rPr>
                <w:rFonts w:eastAsiaTheme="minorEastAsia"/>
                <w:sz w:val="16"/>
                <w:szCs w:val="16"/>
                <w:lang w:eastAsia="zh-CN"/>
              </w:rPr>
            </w:pPr>
          </w:p>
        </w:tc>
        <w:tc>
          <w:tcPr>
            <w:tcW w:w="850" w:type="dxa"/>
            <w:vAlign w:val="center"/>
          </w:tcPr>
          <w:p w14:paraId="47C8AD14" w14:textId="7D664EA1" w:rsidR="0020079E" w:rsidRPr="0020079E" w:rsidRDefault="0020079E" w:rsidP="0020079E">
            <w:pPr>
              <w:jc w:val="center"/>
              <w:rPr>
                <w:rFonts w:eastAsiaTheme="minorEastAsia"/>
                <w:sz w:val="16"/>
                <w:szCs w:val="16"/>
                <w:lang w:eastAsia="zh-CN"/>
              </w:rPr>
            </w:pPr>
            <w:r w:rsidRPr="00131E9F">
              <w:rPr>
                <w:sz w:val="16"/>
                <w:szCs w:val="16"/>
              </w:rPr>
              <w:t>7.5</w:t>
            </w:r>
          </w:p>
        </w:tc>
        <w:tc>
          <w:tcPr>
            <w:tcW w:w="988" w:type="dxa"/>
            <w:vAlign w:val="center"/>
          </w:tcPr>
          <w:p w14:paraId="78A4AF8E" w14:textId="58E37065" w:rsidR="0020079E" w:rsidRPr="0020079E" w:rsidRDefault="0020079E" w:rsidP="0020079E">
            <w:pPr>
              <w:jc w:val="center"/>
              <w:rPr>
                <w:rFonts w:eastAsiaTheme="minorEastAsia"/>
                <w:sz w:val="16"/>
                <w:szCs w:val="16"/>
                <w:lang w:eastAsia="zh-CN"/>
              </w:rPr>
            </w:pPr>
            <w:r w:rsidRPr="00131E9F">
              <w:rPr>
                <w:sz w:val="16"/>
                <w:szCs w:val="16"/>
              </w:rPr>
              <w:t>7</w:t>
            </w:r>
          </w:p>
        </w:tc>
        <w:tc>
          <w:tcPr>
            <w:tcW w:w="1417" w:type="dxa"/>
            <w:vAlign w:val="center"/>
          </w:tcPr>
          <w:p w14:paraId="60EFCBE0" w14:textId="285BC0EA" w:rsidR="0020079E" w:rsidRPr="0020079E" w:rsidRDefault="0020079E" w:rsidP="0020079E">
            <w:pPr>
              <w:jc w:val="center"/>
              <w:rPr>
                <w:rFonts w:eastAsiaTheme="minorEastAsia"/>
                <w:sz w:val="16"/>
                <w:szCs w:val="16"/>
                <w:lang w:eastAsia="zh-CN"/>
              </w:rPr>
            </w:pPr>
            <w:r w:rsidRPr="00131E9F">
              <w:rPr>
                <w:sz w:val="16"/>
                <w:szCs w:val="16"/>
              </w:rPr>
              <w:t>95.71%</w:t>
            </w:r>
          </w:p>
        </w:tc>
        <w:tc>
          <w:tcPr>
            <w:tcW w:w="1276" w:type="dxa"/>
            <w:vAlign w:val="center"/>
          </w:tcPr>
          <w:p w14:paraId="6A6D42CA" w14:textId="52007364" w:rsidR="0020079E" w:rsidRPr="0091371E" w:rsidRDefault="0020079E" w:rsidP="0020079E">
            <w:pPr>
              <w:jc w:val="cente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w:t>
            </w:r>
          </w:p>
        </w:tc>
      </w:tr>
      <w:tr w:rsidR="00F03E1F" w14:paraId="146805BE" w14:textId="77777777" w:rsidTr="00B96C69">
        <w:trPr>
          <w:trHeight w:hRule="exact" w:val="2046"/>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983AFF8" w14:textId="39C337FA"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00B33DAD" w:rsidRPr="00AF392A">
              <w:rPr>
                <w:rFonts w:eastAsiaTheme="minorEastAsia"/>
                <w:sz w:val="16"/>
                <w:szCs w:val="16"/>
              </w:rPr>
              <w:t>]%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5A57ABD9"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62638EDF" w14:textId="77777777" w:rsidR="003366A3" w:rsidRDefault="003366A3"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8: </w:t>
            </w:r>
            <w:r w:rsidRPr="003366A3">
              <w:rPr>
                <w:rFonts w:eastAsiaTheme="minorEastAsia"/>
                <w:sz w:val="16"/>
                <w:szCs w:val="16"/>
                <w:lang w:eastAsia="zh-CN"/>
              </w:rPr>
              <w:t>cooperative MIMO/precoding</w:t>
            </w:r>
          </w:p>
          <w:p w14:paraId="3BDF0000" w14:textId="77777777" w:rsidR="0020079E" w:rsidRDefault="0020079E"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 no jitter</w:t>
            </w:r>
          </w:p>
          <w:p w14:paraId="17CC51BA" w14:textId="77777777" w:rsidR="00F03E1F" w:rsidRPr="0091371E" w:rsidRDefault="00085D07" w:rsidP="00F03E1F">
            <w:r w:rsidRPr="0091371E">
              <w:rPr>
                <w:sz w:val="16"/>
                <w:szCs w:val="16"/>
              </w:rPr>
              <w:t xml:space="preserve">Note </w:t>
            </w:r>
            <w:r>
              <w:rPr>
                <w:sz w:val="16"/>
                <w:szCs w:val="16"/>
              </w:rPr>
              <w:t>10</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0"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0"/>
      <w:r>
        <w:t xml:space="preserve"> System capacity of VR/AR (45Mbps)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lastRenderedPageBreak/>
              <w:t>Interdigital</w:t>
            </w:r>
          </w:p>
        </w:tc>
        <w:tc>
          <w:tcPr>
            <w:tcW w:w="850" w:type="dxa"/>
            <w:shd w:val="clear" w:color="auto" w:fill="auto"/>
            <w:vAlign w:val="center"/>
          </w:tcPr>
          <w:p w14:paraId="18B44EF7" w14:textId="114742F9" w:rsidR="000811A1" w:rsidRPr="0091371E" w:rsidRDefault="000811A1" w:rsidP="000811A1">
            <w:pPr>
              <w:jc w:val="center"/>
              <w:rPr>
                <w:b/>
                <w:sz w:val="16"/>
                <w:szCs w:val="16"/>
              </w:rPr>
            </w:pPr>
          </w:p>
        </w:tc>
        <w:tc>
          <w:tcPr>
            <w:tcW w:w="998" w:type="dxa"/>
            <w:shd w:val="clear" w:color="auto" w:fill="auto"/>
            <w:vAlign w:val="center"/>
          </w:tcPr>
          <w:p w14:paraId="58462362" w14:textId="75E0F311" w:rsidR="000811A1" w:rsidRPr="0091371E" w:rsidRDefault="000811A1" w:rsidP="000811A1">
            <w:pPr>
              <w:jc w:val="center"/>
              <w:rPr>
                <w:b/>
                <w:sz w:val="16"/>
                <w:szCs w:val="16"/>
              </w:rPr>
            </w:pPr>
          </w:p>
        </w:tc>
        <w:tc>
          <w:tcPr>
            <w:tcW w:w="1412" w:type="dxa"/>
            <w:shd w:val="clear" w:color="auto" w:fill="auto"/>
            <w:vAlign w:val="center"/>
          </w:tcPr>
          <w:p w14:paraId="15C855A6" w14:textId="51D9BE3F" w:rsidR="000811A1" w:rsidRPr="0091371E" w:rsidRDefault="000811A1" w:rsidP="000811A1">
            <w:pPr>
              <w:jc w:val="center"/>
              <w:rPr>
                <w:b/>
                <w:sz w:val="16"/>
                <w:szCs w:val="16"/>
              </w:rPr>
            </w:pPr>
          </w:p>
        </w:tc>
        <w:tc>
          <w:tcPr>
            <w:tcW w:w="850" w:type="dxa"/>
            <w:shd w:val="clear" w:color="auto" w:fill="auto"/>
            <w:vAlign w:val="center"/>
          </w:tcPr>
          <w:p w14:paraId="418A7C20" w14:textId="3D41401F" w:rsidR="000811A1" w:rsidRPr="00B96C69" w:rsidRDefault="003C71FD" w:rsidP="000811A1">
            <w:pPr>
              <w:jc w:val="center"/>
              <w:rPr>
                <w:color w:val="FF0000"/>
                <w:sz w:val="16"/>
              </w:rPr>
            </w:pPr>
            <w:r w:rsidRPr="00B96C69">
              <w:rPr>
                <w:color w:val="FF0000"/>
                <w:sz w:val="16"/>
              </w:rPr>
              <w:t>0</w:t>
            </w:r>
          </w:p>
        </w:tc>
        <w:tc>
          <w:tcPr>
            <w:tcW w:w="988" w:type="dxa"/>
            <w:shd w:val="clear" w:color="auto" w:fill="auto"/>
            <w:vAlign w:val="center"/>
          </w:tcPr>
          <w:p w14:paraId="78C8A1A7" w14:textId="0B45B750" w:rsidR="000811A1" w:rsidRPr="00B96C69" w:rsidRDefault="003C71FD" w:rsidP="000811A1">
            <w:pPr>
              <w:jc w:val="center"/>
              <w:rPr>
                <w:color w:val="FF0000"/>
                <w:sz w:val="16"/>
              </w:rPr>
            </w:pPr>
            <w:r w:rsidRPr="00B96C69">
              <w:rPr>
                <w:color w:val="FF0000"/>
                <w:sz w:val="16"/>
              </w:rPr>
              <w:t>0</w:t>
            </w:r>
          </w:p>
        </w:tc>
        <w:tc>
          <w:tcPr>
            <w:tcW w:w="1417" w:type="dxa"/>
            <w:shd w:val="clear" w:color="auto" w:fill="auto"/>
            <w:vAlign w:val="center"/>
          </w:tcPr>
          <w:p w14:paraId="43EE6F31" w14:textId="7778C5A8" w:rsidR="000811A1" w:rsidRPr="00B96C69" w:rsidRDefault="003C71FD" w:rsidP="000811A1">
            <w:pPr>
              <w:jc w:val="center"/>
              <w:rPr>
                <w:color w:val="FF0000"/>
                <w:sz w:val="16"/>
              </w:rPr>
            </w:pPr>
            <w:r w:rsidRPr="00B96C69">
              <w:rPr>
                <w:color w:val="FF0000"/>
                <w:sz w:val="16"/>
              </w:rPr>
              <w:t>0%</w:t>
            </w:r>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29646675" w:rsidR="000811A1" w:rsidRPr="0091371E" w:rsidRDefault="005C3C3C" w:rsidP="000811A1">
            <w:pPr>
              <w:jc w:val="center"/>
              <w:rPr>
                <w:szCs w:val="20"/>
              </w:rPr>
            </w:pPr>
            <w:r>
              <w:rPr>
                <w:rFonts w:eastAsiaTheme="minorEastAsia"/>
                <w:sz w:val="16"/>
                <w:szCs w:val="16"/>
                <w:lang w:eastAsia="zh-CN"/>
              </w:rPr>
              <w:t>MediaTek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0BBB5BBE"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2DBB3535"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01F4FA0A"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2E29058F"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085D07"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sidR="00085D07">
              <w:rPr>
                <w:rFonts w:eastAsiaTheme="minorEastAsia"/>
                <w:sz w:val="16"/>
                <w:szCs w:val="16"/>
                <w:lang w:eastAsia="zh-CN"/>
              </w:rPr>
              <w:t>, 5</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6C71411" w:rsidR="000811A1" w:rsidRPr="0091371E" w:rsidRDefault="005C3C3C" w:rsidP="000811A1">
            <w:pPr>
              <w:jc w:val="center"/>
              <w:rPr>
                <w:szCs w:val="20"/>
              </w:rPr>
            </w:pPr>
            <w:r>
              <w:rPr>
                <w:rFonts w:eastAsiaTheme="minorEastAsia"/>
                <w:sz w:val="16"/>
                <w:szCs w:val="16"/>
                <w:lang w:eastAsia="zh-CN"/>
              </w:rPr>
              <w:t>Qualcomm</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4E59CE3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3E673272" w14:textId="77777777" w:rsidR="000811A1" w:rsidRDefault="000811A1" w:rsidP="000811A1">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3A43B5C4" w14:textId="77777777" w:rsidR="000811A1" w:rsidRPr="0091371E" w:rsidRDefault="00085D07" w:rsidP="000811A1">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038B9659" w14:textId="77777777" w:rsidR="00BC01D2" w:rsidRDefault="00BC01D2" w:rsidP="006011CD">
      <w:pPr>
        <w:spacing w:before="120" w:after="120" w:line="276" w:lineRule="auto"/>
        <w:jc w:val="both"/>
      </w:pPr>
    </w:p>
    <w:p w14:paraId="1D13753A" w14:textId="5194D365" w:rsidR="00DE19BE"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w:t>
      </w:r>
      <w:r w:rsidR="00654A48">
        <w:rPr>
          <w:rFonts w:ascii="Arial" w:eastAsia="SimSun" w:hAnsi="Arial" w:cs="Arial"/>
          <w:sz w:val="24"/>
          <w:lang w:eastAsia="zh-CN"/>
        </w:rPr>
        <w:t>m</w:t>
      </w:r>
      <w:r>
        <w:rPr>
          <w:rFonts w:ascii="Arial" w:eastAsia="SimSun"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21"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21"/>
      <w:r>
        <w:t xml:space="preserve"> System capacity of CG (8Mbps)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557EAF98" w:rsidR="005B7B7E" w:rsidRPr="00EA375F" w:rsidRDefault="005C3C3C" w:rsidP="005B7B7E">
            <w:pPr>
              <w:jc w:val="center"/>
              <w:rPr>
                <w:sz w:val="16"/>
                <w:szCs w:val="16"/>
              </w:rPr>
            </w:pPr>
            <w:r>
              <w:rPr>
                <w:sz w:val="16"/>
                <w:szCs w:val="16"/>
              </w:rPr>
              <w:t>MediaTek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r w:rsidR="003D5241">
              <w:rPr>
                <w:rFonts w:eastAsiaTheme="minorEastAsia"/>
                <w:sz w:val="16"/>
                <w:szCs w:val="16"/>
                <w:lang w:eastAsia="zh-CN"/>
              </w:rPr>
              <w:t>, 2</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8233541" w:rsidR="005B7B7E" w:rsidRPr="00EA375F" w:rsidRDefault="005C3C3C" w:rsidP="005B7B7E">
            <w:pPr>
              <w:jc w:val="center"/>
              <w:rPr>
                <w:sz w:val="16"/>
                <w:szCs w:val="16"/>
              </w:rPr>
            </w:pPr>
            <w:r>
              <w:rPr>
                <w:sz w:val="16"/>
                <w:szCs w:val="16"/>
              </w:rPr>
              <w:t>Qualcomm</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522FC7A5" w14:textId="77777777" w:rsidR="005B7B7E" w:rsidRDefault="005B7B7E" w:rsidP="00553EBC">
            <w:pPr>
              <w:rPr>
                <w:sz w:val="16"/>
                <w:szCs w:val="16"/>
              </w:rPr>
            </w:pPr>
            <w:r w:rsidRPr="0091371E">
              <w:rPr>
                <w:sz w:val="16"/>
                <w:szCs w:val="16"/>
              </w:rPr>
              <w:t xml:space="preserve">Note 1: </w:t>
            </w:r>
            <w:r>
              <w:rPr>
                <w:sz w:val="16"/>
                <w:szCs w:val="16"/>
              </w:rPr>
              <w:t>10ms PDB</w:t>
            </w:r>
          </w:p>
          <w:p w14:paraId="6D3AD10B" w14:textId="6007327A" w:rsidR="003D5241" w:rsidRDefault="003D5241" w:rsidP="003D5241">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4DCFE286" w14:textId="77777777" w:rsidR="005B7B7E" w:rsidRPr="009E14D2" w:rsidRDefault="005B7B7E" w:rsidP="00553EBC">
            <w:pPr>
              <w:rPr>
                <w:sz w:val="16"/>
                <w:szCs w:val="16"/>
              </w:rPr>
            </w:pP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9BEF30C" w:rsidR="001D0953" w:rsidRPr="0091371E" w:rsidRDefault="005C3C3C" w:rsidP="001D0953">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3D5241" w:rsidP="001D0953">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1</w:t>
            </w: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085D07" w:rsidP="00B8375F">
            <w:pPr>
              <w:jc w:val="both"/>
              <w:rPr>
                <w:b/>
                <w:bCs/>
                <w:sz w:val="16"/>
                <w:szCs w:val="16"/>
              </w:rPr>
            </w:pPr>
            <w:r w:rsidRPr="00131E9F">
              <w:rPr>
                <w:rFonts w:eastAsiaTheme="minorEastAsia"/>
                <w:sz w:val="16"/>
                <w:szCs w:val="16"/>
                <w:lang w:eastAsia="zh-CN"/>
              </w:rPr>
              <w:t>Note 1</w:t>
            </w: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2D7F1E0E" w:rsidR="00B8375F" w:rsidRPr="0091371E" w:rsidRDefault="005C3C3C" w:rsidP="00B8375F">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00B0BAF5"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p>
        </w:tc>
      </w:tr>
      <w:tr w:rsidR="00B8375F" w14:paraId="010CB79B" w14:textId="77777777" w:rsidTr="00553EBC">
        <w:trPr>
          <w:trHeight w:hRule="exact" w:val="492"/>
          <w:jc w:val="center"/>
        </w:trPr>
        <w:tc>
          <w:tcPr>
            <w:tcW w:w="9073" w:type="dxa"/>
            <w:gridSpan w:val="8"/>
            <w:shd w:val="clear" w:color="auto" w:fill="auto"/>
            <w:vAlign w:val="center"/>
          </w:tcPr>
          <w:p w14:paraId="76212523" w14:textId="02BC169B" w:rsidR="00085D07" w:rsidRDefault="00B8375F" w:rsidP="00B8375F">
            <w:pPr>
              <w:rPr>
                <w:rFonts w:eastAsiaTheme="minorEastAsia"/>
                <w:sz w:val="16"/>
                <w:szCs w:val="16"/>
                <w:lang w:eastAsia="zh-CN"/>
              </w:rPr>
            </w:pPr>
            <w:r w:rsidRPr="0091371E">
              <w:rPr>
                <w:rFonts w:eastAsiaTheme="minorEastAsia" w:hint="eastAsia"/>
                <w:sz w:val="16"/>
                <w:szCs w:val="16"/>
                <w:lang w:eastAsia="zh-CN"/>
              </w:rPr>
              <w:lastRenderedPageBreak/>
              <w:t>Not</w:t>
            </w:r>
            <w:r w:rsidRPr="0091371E">
              <w:rPr>
                <w:rFonts w:eastAsiaTheme="minorEastAsia"/>
                <w:sz w:val="16"/>
                <w:szCs w:val="16"/>
                <w:lang w:eastAsia="zh-CN"/>
              </w:rPr>
              <w:t xml:space="preserve">e </w:t>
            </w:r>
            <w:r>
              <w:rPr>
                <w:rFonts w:eastAsiaTheme="minorEastAsia"/>
                <w:sz w:val="16"/>
                <w:szCs w:val="16"/>
                <w:lang w:eastAsia="zh-CN"/>
              </w:rPr>
              <w:t xml:space="preserve">1: </w:t>
            </w:r>
            <w:r w:rsidR="00085D07">
              <w:rPr>
                <w:sz w:val="16"/>
                <w:szCs w:val="16"/>
              </w:rPr>
              <w:t>M</w:t>
            </w:r>
            <w:r w:rsidR="00085D07">
              <w:rPr>
                <w:rFonts w:asciiTheme="minorEastAsia" w:eastAsiaTheme="minorEastAsia" w:hAnsiTheme="minorEastAsia" w:hint="eastAsia"/>
                <w:sz w:val="16"/>
                <w:szCs w:val="16"/>
                <w:lang w:eastAsia="zh-CN"/>
              </w:rPr>
              <w:t>ax</w:t>
            </w:r>
            <w:r w:rsidR="00085D07">
              <w:rPr>
                <w:sz w:val="16"/>
                <w:szCs w:val="16"/>
              </w:rPr>
              <w:t xml:space="preserve"> </w:t>
            </w:r>
            <w:r w:rsidR="00085D07" w:rsidRPr="00085D07">
              <w:rPr>
                <w:sz w:val="16"/>
                <w:szCs w:val="16"/>
              </w:rPr>
              <w:t>MCS modulation</w:t>
            </w:r>
            <w:r w:rsidR="00085D07">
              <w:rPr>
                <w:sz w:val="16"/>
                <w:szCs w:val="16"/>
              </w:rPr>
              <w:t>: 64QAM</w:t>
            </w:r>
          </w:p>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r>
              <w:rPr>
                <w:rFonts w:eastAsiaTheme="minorEastAsia"/>
                <w:sz w:val="16"/>
                <w:szCs w:val="16"/>
                <w:lang w:eastAsia="zh-CN"/>
              </w:rPr>
              <w:t xml:space="preserve">: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aa"/>
        <w:tblW w:w="9073" w:type="dxa"/>
        <w:jc w:val="center"/>
        <w:tblLayout w:type="fixed"/>
        <w:tblLook w:val="04A0" w:firstRow="1" w:lastRow="0" w:firstColumn="1" w:lastColumn="0" w:noHBand="0" w:noVBand="1"/>
      </w:tblPr>
      <w:tblGrid>
        <w:gridCol w:w="835"/>
        <w:gridCol w:w="587"/>
        <w:gridCol w:w="672"/>
        <w:gridCol w:w="909"/>
        <w:gridCol w:w="587"/>
        <w:gridCol w:w="666"/>
        <w:gridCol w:w="912"/>
        <w:gridCol w:w="909"/>
        <w:gridCol w:w="587"/>
        <w:gridCol w:w="666"/>
        <w:gridCol w:w="912"/>
        <w:gridCol w:w="831"/>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gridSpan w:val="5"/>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gridSpan w:val="5"/>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17010181" w:rsidR="00B8375F" w:rsidRPr="0091371E" w:rsidRDefault="00305294" w:rsidP="00B8375F">
            <w:pPr>
              <w:jc w:val="center"/>
              <w:rPr>
                <w:b/>
                <w:bCs/>
                <w:sz w:val="16"/>
                <w:szCs w:val="16"/>
              </w:rPr>
            </w:pPr>
            <w:r w:rsidRPr="00431A48">
              <w:rPr>
                <w:rFonts w:eastAsiaTheme="minorEastAsia" w:hint="eastAsia"/>
                <w:sz w:val="16"/>
                <w:szCs w:val="16"/>
                <w:lang w:eastAsia="zh-CN"/>
              </w:rPr>
              <w:t>5.5</w:t>
            </w:r>
          </w:p>
        </w:tc>
        <w:tc>
          <w:tcPr>
            <w:tcW w:w="998" w:type="dxa"/>
            <w:shd w:val="clear" w:color="auto" w:fill="auto"/>
            <w:vAlign w:val="center"/>
          </w:tcPr>
          <w:p w14:paraId="663374CB" w14:textId="1CA363B2" w:rsidR="00B8375F" w:rsidRPr="0091371E" w:rsidRDefault="00305294" w:rsidP="00B8375F">
            <w:pPr>
              <w:jc w:val="center"/>
              <w:rPr>
                <w:b/>
                <w:bCs/>
                <w:sz w:val="16"/>
                <w:szCs w:val="16"/>
              </w:rPr>
            </w:pPr>
            <w:r w:rsidRPr="00431A48">
              <w:rPr>
                <w:rFonts w:eastAsiaTheme="minorEastAsia" w:hint="eastAsia"/>
                <w:sz w:val="16"/>
                <w:szCs w:val="16"/>
                <w:lang w:eastAsia="zh-CN"/>
              </w:rPr>
              <w:t>5</w:t>
            </w:r>
          </w:p>
        </w:tc>
        <w:tc>
          <w:tcPr>
            <w:tcW w:w="1412" w:type="dxa"/>
            <w:shd w:val="clear" w:color="auto" w:fill="auto"/>
            <w:vAlign w:val="center"/>
          </w:tcPr>
          <w:p w14:paraId="5F148ADB" w14:textId="43345AA0"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w:t>
            </w:r>
            <w:r w:rsidR="00305294">
              <w:rPr>
                <w:rFonts w:eastAsiaTheme="minorEastAsia"/>
                <w:sz w:val="16"/>
                <w:szCs w:val="16"/>
                <w:lang w:eastAsia="zh-CN"/>
              </w:rPr>
              <w:t>4</w:t>
            </w:r>
            <w:r w:rsidRPr="00002CCA">
              <w:rPr>
                <w:rFonts w:eastAsiaTheme="minorEastAsia"/>
                <w:bCs/>
                <w:sz w:val="16"/>
                <w:szCs w:val="16"/>
                <w:lang w:eastAsia="zh-CN"/>
              </w:rPr>
              <w:t>%</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77B3923D" w14:textId="77777777" w:rsidR="00B8375F" w:rsidRPr="0091371E" w:rsidRDefault="003D5241" w:rsidP="00B8375F">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4</w:t>
            </w: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4A857BBC"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MediaTek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ZTE, Sanechips</w:t>
            </w:r>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gridSpan w:val="5"/>
            <w:shd w:val="clear" w:color="auto" w:fill="auto"/>
            <w:vAlign w:val="center"/>
          </w:tcPr>
          <w:p w14:paraId="6D008D4D" w14:textId="77777777" w:rsidR="00B8375F" w:rsidRPr="0091371E" w:rsidRDefault="00085D07" w:rsidP="00B8375F">
            <w:pPr>
              <w:jc w:val="both"/>
              <w:rPr>
                <w:b/>
                <w:bCs/>
                <w:sz w:val="16"/>
                <w:szCs w:val="16"/>
              </w:rPr>
            </w:pPr>
            <w:r w:rsidRPr="00131E9F">
              <w:rPr>
                <w:rFonts w:eastAsiaTheme="minorEastAsia"/>
                <w:sz w:val="16"/>
                <w:szCs w:val="16"/>
                <w:lang w:eastAsia="zh-CN"/>
              </w:rPr>
              <w:t>Note 4</w:t>
            </w: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gridSpan w:val="5"/>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DE8C817"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gridSpan w:val="5"/>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gridSpan w:val="5"/>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gridSpan w:val="5"/>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gridSpan w:val="5"/>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3366A3" w:rsidRPr="0091371E" w14:paraId="236CEFA9" w14:textId="77777777" w:rsidTr="00B96C69">
        <w:trPr>
          <w:trHeight w:val="283"/>
          <w:jc w:val="center"/>
        </w:trPr>
        <w:tc>
          <w:tcPr>
            <w:tcW w:w="1282" w:type="dxa"/>
            <w:gridSpan w:val="3"/>
            <w:vMerge w:val="restart"/>
            <w:shd w:val="clear" w:color="auto" w:fill="9CC2E5" w:themeFill="accent1" w:themeFillTint="99"/>
            <w:vAlign w:val="center"/>
          </w:tcPr>
          <w:p w14:paraId="2D7DCA89"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gridSpan w:val="3"/>
            <w:vAlign w:val="center"/>
          </w:tcPr>
          <w:p w14:paraId="4DCFB778" w14:textId="77777777" w:rsidR="003366A3" w:rsidRPr="0091371E" w:rsidRDefault="003366A3" w:rsidP="003366A3">
            <w:pPr>
              <w:jc w:val="center"/>
              <w:rPr>
                <w:sz w:val="16"/>
                <w:szCs w:val="16"/>
              </w:rPr>
            </w:pPr>
          </w:p>
        </w:tc>
        <w:tc>
          <w:tcPr>
            <w:tcW w:w="998" w:type="dxa"/>
            <w:vAlign w:val="center"/>
          </w:tcPr>
          <w:p w14:paraId="34BE5E4C" w14:textId="77777777" w:rsidR="003366A3" w:rsidRPr="0091371E" w:rsidRDefault="003366A3" w:rsidP="003366A3">
            <w:pPr>
              <w:jc w:val="center"/>
              <w:rPr>
                <w:sz w:val="16"/>
                <w:szCs w:val="16"/>
              </w:rPr>
            </w:pPr>
          </w:p>
        </w:tc>
        <w:tc>
          <w:tcPr>
            <w:tcW w:w="1412" w:type="dxa"/>
            <w:vAlign w:val="center"/>
          </w:tcPr>
          <w:p w14:paraId="06344C13" w14:textId="77777777" w:rsidR="003366A3" w:rsidRPr="0091371E" w:rsidRDefault="003366A3" w:rsidP="003366A3">
            <w:pPr>
              <w:jc w:val="center"/>
              <w:rPr>
                <w:sz w:val="16"/>
                <w:szCs w:val="16"/>
              </w:rPr>
            </w:pPr>
          </w:p>
        </w:tc>
        <w:tc>
          <w:tcPr>
            <w:tcW w:w="850" w:type="dxa"/>
            <w:vAlign w:val="center"/>
          </w:tcPr>
          <w:p w14:paraId="1F572CCD" w14:textId="5E498056"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6.1</w:t>
            </w:r>
          </w:p>
        </w:tc>
        <w:tc>
          <w:tcPr>
            <w:tcW w:w="988" w:type="dxa"/>
            <w:vAlign w:val="center"/>
          </w:tcPr>
          <w:p w14:paraId="6E5E7B47" w14:textId="44CD4001"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w:t>
            </w:r>
          </w:p>
        </w:tc>
        <w:tc>
          <w:tcPr>
            <w:tcW w:w="1417" w:type="dxa"/>
            <w:vAlign w:val="center"/>
          </w:tcPr>
          <w:p w14:paraId="39AC4595" w14:textId="111D3B43"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20F64976" w14:textId="77777777" w:rsidR="003366A3" w:rsidRPr="0091371E" w:rsidRDefault="003366A3" w:rsidP="003366A3">
            <w:pPr>
              <w:jc w:val="both"/>
              <w:rPr>
                <w:rFonts w:eastAsiaTheme="minorEastAsia"/>
                <w:sz w:val="16"/>
                <w:szCs w:val="16"/>
                <w:lang w:eastAsia="zh-CN"/>
              </w:rPr>
            </w:pPr>
          </w:p>
        </w:tc>
      </w:tr>
      <w:tr w:rsidR="003366A3" w:rsidRPr="0091371E" w14:paraId="3ABD336A" w14:textId="77777777" w:rsidTr="00B96C69">
        <w:trPr>
          <w:trHeight w:val="283"/>
          <w:jc w:val="center"/>
        </w:trPr>
        <w:tc>
          <w:tcPr>
            <w:tcW w:w="1282" w:type="dxa"/>
            <w:gridSpan w:val="3"/>
            <w:vMerge/>
            <w:shd w:val="clear" w:color="auto" w:fill="9CC2E5" w:themeFill="accent1" w:themeFillTint="99"/>
            <w:vAlign w:val="center"/>
          </w:tcPr>
          <w:p w14:paraId="2532FE4A" w14:textId="77777777" w:rsidR="003366A3" w:rsidRDefault="003366A3" w:rsidP="003366A3">
            <w:pPr>
              <w:jc w:val="center"/>
              <w:rPr>
                <w:rFonts w:eastAsiaTheme="minorEastAsia"/>
                <w:sz w:val="16"/>
                <w:szCs w:val="16"/>
                <w:lang w:eastAsia="zh-CN"/>
              </w:rPr>
            </w:pPr>
          </w:p>
        </w:tc>
        <w:tc>
          <w:tcPr>
            <w:tcW w:w="850" w:type="dxa"/>
            <w:gridSpan w:val="3"/>
            <w:vAlign w:val="center"/>
          </w:tcPr>
          <w:p w14:paraId="305212D5" w14:textId="77777777" w:rsidR="003366A3" w:rsidRPr="0091371E" w:rsidRDefault="003366A3" w:rsidP="003366A3">
            <w:pPr>
              <w:jc w:val="center"/>
              <w:rPr>
                <w:sz w:val="16"/>
                <w:szCs w:val="16"/>
              </w:rPr>
            </w:pPr>
          </w:p>
        </w:tc>
        <w:tc>
          <w:tcPr>
            <w:tcW w:w="998" w:type="dxa"/>
            <w:vAlign w:val="center"/>
          </w:tcPr>
          <w:p w14:paraId="57A946D3" w14:textId="77777777" w:rsidR="003366A3" w:rsidRPr="0091371E" w:rsidRDefault="003366A3" w:rsidP="003366A3">
            <w:pPr>
              <w:jc w:val="center"/>
              <w:rPr>
                <w:sz w:val="16"/>
                <w:szCs w:val="16"/>
              </w:rPr>
            </w:pPr>
          </w:p>
        </w:tc>
        <w:tc>
          <w:tcPr>
            <w:tcW w:w="1412" w:type="dxa"/>
            <w:vAlign w:val="center"/>
          </w:tcPr>
          <w:p w14:paraId="140EF781" w14:textId="77777777" w:rsidR="003366A3" w:rsidRPr="0091371E" w:rsidRDefault="003366A3" w:rsidP="003366A3">
            <w:pPr>
              <w:jc w:val="center"/>
              <w:rPr>
                <w:sz w:val="16"/>
                <w:szCs w:val="16"/>
              </w:rPr>
            </w:pPr>
          </w:p>
        </w:tc>
        <w:tc>
          <w:tcPr>
            <w:tcW w:w="850" w:type="dxa"/>
            <w:vAlign w:val="center"/>
          </w:tcPr>
          <w:p w14:paraId="1D39C417" w14:textId="6BBB68F2"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9.5</w:t>
            </w:r>
          </w:p>
        </w:tc>
        <w:tc>
          <w:tcPr>
            <w:tcW w:w="988" w:type="dxa"/>
            <w:vAlign w:val="center"/>
          </w:tcPr>
          <w:p w14:paraId="4C2470FC" w14:textId="0FB5FC0C"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w:t>
            </w:r>
          </w:p>
        </w:tc>
        <w:tc>
          <w:tcPr>
            <w:tcW w:w="1417" w:type="dxa"/>
            <w:vAlign w:val="center"/>
          </w:tcPr>
          <w:p w14:paraId="2D0F4A17" w14:textId="5393186C"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3E9A2654" w14:textId="1E82FA97"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w:t>
            </w:r>
          </w:p>
        </w:tc>
      </w:tr>
      <w:tr w:rsidR="00B8375F" w14:paraId="3FD307D0" w14:textId="77777777" w:rsidTr="00B96C69">
        <w:trPr>
          <w:trHeight w:hRule="exact" w:val="878"/>
          <w:jc w:val="center"/>
        </w:trPr>
        <w:tc>
          <w:tcPr>
            <w:tcW w:w="9073" w:type="dxa"/>
            <w:gridSpan w:val="12"/>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276A0B55" w14:textId="77777777" w:rsidR="00B8375F" w:rsidRDefault="00B8375F"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E9AD34B" w14:textId="77777777" w:rsidR="003366A3" w:rsidRDefault="003366A3"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366A3">
              <w:rPr>
                <w:rFonts w:eastAsiaTheme="minorEastAsia"/>
                <w:sz w:val="16"/>
                <w:szCs w:val="16"/>
                <w:lang w:eastAsia="zh-CN"/>
              </w:rPr>
              <w:t>cooperative MIMO/precoding</w:t>
            </w:r>
          </w:p>
          <w:p w14:paraId="5962D6B0" w14:textId="77777777" w:rsidR="00B8375F" w:rsidRPr="0091371E" w:rsidRDefault="00085D07" w:rsidP="00B8375F">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22"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22"/>
      <w:r>
        <w:t xml:space="preserve"> System capacity of VR/AR (45Mbps)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665110AA" w:rsidR="000C5735" w:rsidRPr="0091371E" w:rsidRDefault="005C3C3C" w:rsidP="000C5735">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4EF942C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4.6</w:t>
            </w:r>
          </w:p>
        </w:tc>
        <w:tc>
          <w:tcPr>
            <w:tcW w:w="998" w:type="dxa"/>
            <w:shd w:val="clear" w:color="auto" w:fill="auto"/>
            <w:vAlign w:val="center"/>
          </w:tcPr>
          <w:p w14:paraId="289E3E16" w14:textId="4B83407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w:t>
            </w:r>
          </w:p>
        </w:tc>
        <w:tc>
          <w:tcPr>
            <w:tcW w:w="1412" w:type="dxa"/>
            <w:shd w:val="clear" w:color="auto" w:fill="auto"/>
            <w:vAlign w:val="center"/>
          </w:tcPr>
          <w:p w14:paraId="59C09B1F" w14:textId="054C8786"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w:t>
            </w:r>
            <w:r w:rsidR="00305294">
              <w:rPr>
                <w:rFonts w:eastAsiaTheme="minorEastAsia"/>
                <w:sz w:val="16"/>
                <w:szCs w:val="16"/>
                <w:lang w:eastAsia="zh-CN"/>
              </w:rPr>
              <w:t>7</w:t>
            </w:r>
            <w:r>
              <w:rPr>
                <w:rFonts w:eastAsiaTheme="minorEastAsia"/>
                <w:sz w:val="16"/>
                <w:szCs w:val="16"/>
                <w:lang w:eastAsia="zh-CN"/>
              </w:rPr>
              <w:t>%</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3D5241"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63F7C9F0" w:rsidR="000C5735" w:rsidRPr="00431A48" w:rsidRDefault="005C3C3C" w:rsidP="000C5735">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340AE71C"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3D5241">
              <w:rPr>
                <w:rFonts w:eastAsiaTheme="minorEastAsia"/>
                <w:sz w:val="16"/>
                <w:szCs w:val="16"/>
                <w:lang w:eastAsia="zh-CN"/>
              </w:rPr>
              <w:t>2</w:t>
            </w:r>
          </w:p>
        </w:tc>
      </w:tr>
      <w:tr w:rsidR="000C5735" w14:paraId="170AB400" w14:textId="77777777" w:rsidTr="000C5735">
        <w:trPr>
          <w:trHeight w:hRule="exact" w:val="483"/>
          <w:jc w:val="center"/>
        </w:trPr>
        <w:tc>
          <w:tcPr>
            <w:tcW w:w="9073" w:type="dxa"/>
            <w:gridSpan w:val="8"/>
            <w:shd w:val="clear" w:color="auto" w:fill="auto"/>
            <w:vAlign w:val="center"/>
          </w:tcPr>
          <w:p w14:paraId="367CFBD3" w14:textId="21EC7069" w:rsidR="003D5241" w:rsidRDefault="003D5241" w:rsidP="000C5735">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t>Capacity Results: FR1 UL</w:t>
      </w:r>
    </w:p>
    <w:p w14:paraId="648279C9"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23" w:name="_Ref80046646"/>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23"/>
      <w:r>
        <w:t xml:space="preserve"> System capacity of pose/control (0.2Mbps)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r w:rsidR="00085D07">
              <w:rPr>
                <w:sz w:val="16"/>
                <w:szCs w:val="16"/>
              </w:rPr>
              <w:t>, 3</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2150FEBB"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D554FF7"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3BC205B6" w14:textId="77777777" w:rsidR="00180323"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p w14:paraId="599988E3" w14:textId="77777777" w:rsidR="00180323" w:rsidRPr="009E14D2" w:rsidRDefault="00085D07" w:rsidP="00180323">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4CE9AB8B"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3B66D43B" w:rsidR="00180323" w:rsidRPr="00180323" w:rsidRDefault="003C71FD" w:rsidP="00180323">
            <w:pPr>
              <w:jc w:val="center"/>
              <w:rPr>
                <w:sz w:val="16"/>
                <w:szCs w:val="16"/>
              </w:rPr>
            </w:pPr>
            <w:r>
              <w:rPr>
                <w:rFonts w:eastAsiaTheme="minorEastAsia"/>
                <w:sz w:val="16"/>
                <w:szCs w:val="16"/>
                <w:lang w:eastAsia="zh-CN"/>
              </w:rPr>
              <w:t xml:space="preserve"> 94.5%</w:t>
            </w:r>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619C5156"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24"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24"/>
      <w:r>
        <w:t xml:space="preserve"> System capacity of pose/control (0.2Mbps) and scene/video/data/voice (10Mbps)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44E94102"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B96C69" w:rsidRDefault="00180323" w:rsidP="00180323">
            <w:pPr>
              <w:jc w:val="center"/>
              <w:rPr>
                <w:b/>
                <w:sz w:val="16"/>
              </w:rPr>
            </w:pPr>
            <w:r w:rsidRPr="00B96C69">
              <w:rPr>
                <w:rFonts w:eastAsiaTheme="minorEastAsia"/>
                <w:color w:val="000000" w:themeColor="text1"/>
                <w:sz w:val="16"/>
              </w:rPr>
              <w:t>7.2</w:t>
            </w:r>
          </w:p>
        </w:tc>
        <w:tc>
          <w:tcPr>
            <w:tcW w:w="988" w:type="dxa"/>
            <w:shd w:val="clear" w:color="auto" w:fill="auto"/>
            <w:vAlign w:val="center"/>
          </w:tcPr>
          <w:p w14:paraId="5080808B" w14:textId="77777777" w:rsidR="00180323" w:rsidRPr="00B96C69" w:rsidRDefault="00180323" w:rsidP="00180323">
            <w:pPr>
              <w:jc w:val="center"/>
              <w:rPr>
                <w:b/>
                <w:sz w:val="16"/>
              </w:rPr>
            </w:pPr>
            <w:r w:rsidRPr="00B96C69">
              <w:rPr>
                <w:rFonts w:eastAsiaTheme="minorEastAsia"/>
                <w:color w:val="000000" w:themeColor="text1"/>
                <w:sz w:val="16"/>
              </w:rPr>
              <w:t>7</w:t>
            </w:r>
          </w:p>
        </w:tc>
        <w:tc>
          <w:tcPr>
            <w:tcW w:w="1417" w:type="dxa"/>
            <w:shd w:val="clear" w:color="auto" w:fill="auto"/>
            <w:vAlign w:val="center"/>
          </w:tcPr>
          <w:p w14:paraId="6CD037B3" w14:textId="436FD1BA" w:rsidR="00180323" w:rsidRPr="00B96C69" w:rsidRDefault="003C71FD" w:rsidP="00180323">
            <w:pPr>
              <w:jc w:val="center"/>
              <w:rPr>
                <w:color w:val="000000" w:themeColor="text1"/>
                <w:sz w:val="16"/>
              </w:rPr>
            </w:pPr>
            <w:r w:rsidRPr="00B96C69">
              <w:rPr>
                <w:rFonts w:eastAsiaTheme="minorEastAsia"/>
                <w:color w:val="000000" w:themeColor="text1"/>
                <w:sz w:val="16"/>
              </w:rPr>
              <w:t xml:space="preserve"> 94%</w:t>
            </w:r>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422540E"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25"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25"/>
      <w:r>
        <w:t xml:space="preserve"> System capacity of pose/control (0.2Mbps)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63FF8BC1"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5DA14FE4" w:rsidR="00180323" w:rsidRPr="001D0EF4" w:rsidRDefault="003C71FD" w:rsidP="00180323">
            <w:pPr>
              <w:jc w:val="center"/>
              <w:rPr>
                <w:b/>
                <w:bCs/>
                <w:color w:val="FF0000"/>
                <w:sz w:val="16"/>
                <w:szCs w:val="16"/>
              </w:rPr>
            </w:pPr>
            <w:r>
              <w:rPr>
                <w:rFonts w:eastAsiaTheme="minorEastAsia"/>
                <w:color w:val="FF0000"/>
                <w:sz w:val="16"/>
                <w:szCs w:val="16"/>
                <w:lang w:eastAsia="zh-CN"/>
              </w:rPr>
              <w:t xml:space="preserve"> 96.5%</w:t>
            </w:r>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0390387E"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4ED3F1F8" w:rsidR="00D938A0" w:rsidRPr="00D046CC" w:rsidRDefault="005C3C3C" w:rsidP="00D938A0">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ZTE, Sanechips</w:t>
            </w:r>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33F699C6" w:rsidR="00D938A0" w:rsidRPr="0091371E" w:rsidRDefault="00D168A3" w:rsidP="00D938A0">
            <w:pPr>
              <w:jc w:val="center"/>
              <w:rPr>
                <w:b/>
                <w:bCs/>
                <w:sz w:val="16"/>
                <w:szCs w:val="16"/>
              </w:rPr>
            </w:pPr>
            <w:r w:rsidRPr="004D17B1">
              <w:rPr>
                <w:sz w:val="16"/>
                <w:szCs w:val="16"/>
              </w:rPr>
              <w:t>9</w:t>
            </w:r>
            <w:r>
              <w:rPr>
                <w:sz w:val="16"/>
                <w:szCs w:val="16"/>
              </w:rPr>
              <w:t>2</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085D07" w:rsidP="00D938A0">
            <w:pPr>
              <w:jc w:val="both"/>
              <w:rPr>
                <w:b/>
                <w:bCs/>
                <w:sz w:val="16"/>
                <w:szCs w:val="16"/>
              </w:rPr>
            </w:pPr>
            <w:r w:rsidRPr="00131E9F">
              <w:rPr>
                <w:rFonts w:eastAsiaTheme="minorEastAsia"/>
                <w:sz w:val="16"/>
                <w:szCs w:val="16"/>
                <w:lang w:eastAsia="zh-CN"/>
              </w:rPr>
              <w:t>Note 6</w:t>
            </w: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1676233D" w:rsidR="00D938A0" w:rsidRPr="004D17B1" w:rsidRDefault="003C71FD" w:rsidP="00D938A0">
            <w:pPr>
              <w:jc w:val="center"/>
              <w:rPr>
                <w:b/>
                <w:color w:val="FF0000"/>
                <w:sz w:val="16"/>
                <w:szCs w:val="16"/>
              </w:rPr>
            </w:pPr>
            <w:r>
              <w:rPr>
                <w:rFonts w:eastAsiaTheme="minorEastAsia"/>
                <w:color w:val="FF0000"/>
                <w:sz w:val="16"/>
                <w:szCs w:val="16"/>
                <w:lang w:eastAsia="zh-CN"/>
              </w:rPr>
              <w:t xml:space="preserve"> 96%</w:t>
            </w:r>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2962C032" w:rsidR="00D938A0" w:rsidRPr="00D046CC" w:rsidRDefault="005C3C3C" w:rsidP="00D938A0">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B96C69">
        <w:trPr>
          <w:trHeight w:val="283"/>
          <w:jc w:val="center"/>
        </w:trPr>
        <w:tc>
          <w:tcPr>
            <w:tcW w:w="1282" w:type="dxa"/>
            <w:vMerge w:val="restart"/>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r w:rsidR="003C5B0B" w:rsidRPr="00131E9F">
              <w:rPr>
                <w:sz w:val="16"/>
                <w:szCs w:val="16"/>
              </w:rPr>
              <w:t>4</w:t>
            </w:r>
            <w:r w:rsidRPr="00191E2E">
              <w:rPr>
                <w:rFonts w:eastAsiaTheme="minorEastAsia"/>
                <w:sz w:val="16"/>
                <w:szCs w:val="16"/>
                <w:lang w:eastAsia="zh-CN"/>
              </w:rPr>
              <w:t>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3C5B0B" w:rsidRPr="0091371E" w14:paraId="530B24F5" w14:textId="77777777" w:rsidTr="00B96C69">
        <w:trPr>
          <w:trHeight w:val="283"/>
          <w:jc w:val="center"/>
        </w:trPr>
        <w:tc>
          <w:tcPr>
            <w:tcW w:w="1282" w:type="dxa"/>
            <w:vMerge/>
            <w:shd w:val="clear" w:color="auto" w:fill="9CC2E5" w:themeFill="accent1" w:themeFillTint="99"/>
            <w:vAlign w:val="center"/>
          </w:tcPr>
          <w:p w14:paraId="5C80D295"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551B8887"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1C517A30"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7CC9406D"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4FB99041" w14:textId="1051A3B2" w:rsidR="003C5B0B" w:rsidRPr="003C5B0B" w:rsidRDefault="003C5B0B" w:rsidP="003C5B0B">
            <w:pPr>
              <w:jc w:val="center"/>
              <w:rPr>
                <w:rFonts w:eastAsiaTheme="minorEastAsia"/>
                <w:sz w:val="16"/>
                <w:szCs w:val="16"/>
                <w:lang w:eastAsia="zh-CN"/>
              </w:rPr>
            </w:pPr>
            <w:r w:rsidRPr="00131E9F">
              <w:rPr>
                <w:sz w:val="16"/>
                <w:szCs w:val="16"/>
              </w:rPr>
              <w:t>14.7</w:t>
            </w:r>
          </w:p>
        </w:tc>
        <w:tc>
          <w:tcPr>
            <w:tcW w:w="988" w:type="dxa"/>
            <w:shd w:val="clear" w:color="auto" w:fill="auto"/>
            <w:vAlign w:val="center"/>
          </w:tcPr>
          <w:p w14:paraId="1CDFF4CB" w14:textId="27019C89" w:rsidR="003C5B0B" w:rsidRPr="003C5B0B" w:rsidRDefault="003C5B0B" w:rsidP="003C5B0B">
            <w:pPr>
              <w:jc w:val="center"/>
              <w:rPr>
                <w:rFonts w:eastAsiaTheme="minorEastAsia"/>
                <w:sz w:val="16"/>
                <w:szCs w:val="16"/>
                <w:lang w:eastAsia="zh-CN"/>
              </w:rPr>
            </w:pPr>
            <w:r w:rsidRPr="00131E9F">
              <w:rPr>
                <w:sz w:val="16"/>
                <w:szCs w:val="16"/>
              </w:rPr>
              <w:t>14</w:t>
            </w:r>
          </w:p>
        </w:tc>
        <w:tc>
          <w:tcPr>
            <w:tcW w:w="1417" w:type="dxa"/>
            <w:shd w:val="clear" w:color="auto" w:fill="auto"/>
            <w:vAlign w:val="center"/>
          </w:tcPr>
          <w:p w14:paraId="56BEC7CB" w14:textId="03DF0871" w:rsidR="003C5B0B" w:rsidRPr="003C5B0B" w:rsidRDefault="003C5B0B" w:rsidP="003C5B0B">
            <w:pPr>
              <w:jc w:val="center"/>
              <w:rPr>
                <w:rFonts w:eastAsiaTheme="minorEastAsia"/>
                <w:sz w:val="16"/>
                <w:szCs w:val="16"/>
                <w:lang w:eastAsia="zh-CN"/>
              </w:rPr>
            </w:pPr>
            <w:r w:rsidRPr="00131E9F">
              <w:rPr>
                <w:sz w:val="16"/>
                <w:szCs w:val="16"/>
              </w:rPr>
              <w:t>91.33%</w:t>
            </w:r>
          </w:p>
        </w:tc>
        <w:tc>
          <w:tcPr>
            <w:tcW w:w="1276" w:type="dxa"/>
            <w:shd w:val="clear" w:color="auto" w:fill="auto"/>
            <w:vAlign w:val="center"/>
          </w:tcPr>
          <w:p w14:paraId="70038B7D" w14:textId="77777777" w:rsidR="003C5B0B" w:rsidRPr="0091371E" w:rsidRDefault="003C5B0B" w:rsidP="003C5B0B">
            <w:pPr>
              <w:jc w:val="both"/>
              <w:rPr>
                <w:sz w:val="16"/>
                <w:szCs w:val="16"/>
              </w:rPr>
            </w:pPr>
          </w:p>
        </w:tc>
      </w:tr>
      <w:tr w:rsidR="003C5B0B" w:rsidRPr="0091371E" w14:paraId="6D63F9AF" w14:textId="77777777" w:rsidTr="00B96C69">
        <w:trPr>
          <w:trHeight w:val="283"/>
          <w:jc w:val="center"/>
        </w:trPr>
        <w:tc>
          <w:tcPr>
            <w:tcW w:w="1282" w:type="dxa"/>
            <w:vMerge/>
            <w:shd w:val="clear" w:color="auto" w:fill="9CC2E5" w:themeFill="accent1" w:themeFillTint="99"/>
            <w:vAlign w:val="center"/>
          </w:tcPr>
          <w:p w14:paraId="3E814BDD"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01484511"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4C8E403E"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084364AB"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1C79A068" w14:textId="1E539445" w:rsidR="003C5B0B" w:rsidRPr="003C5B0B" w:rsidRDefault="003C5B0B" w:rsidP="003C5B0B">
            <w:pPr>
              <w:jc w:val="center"/>
              <w:rPr>
                <w:rFonts w:eastAsiaTheme="minorEastAsia"/>
                <w:sz w:val="16"/>
                <w:szCs w:val="16"/>
                <w:lang w:eastAsia="zh-CN"/>
              </w:rPr>
            </w:pPr>
            <w:r w:rsidRPr="00131E9F">
              <w:rPr>
                <w:sz w:val="16"/>
                <w:szCs w:val="16"/>
              </w:rPr>
              <w:t>8.7</w:t>
            </w:r>
          </w:p>
        </w:tc>
        <w:tc>
          <w:tcPr>
            <w:tcW w:w="988" w:type="dxa"/>
            <w:shd w:val="clear" w:color="auto" w:fill="auto"/>
            <w:vAlign w:val="center"/>
          </w:tcPr>
          <w:p w14:paraId="010B76AC" w14:textId="076BDDE8" w:rsidR="003C5B0B" w:rsidRPr="003C5B0B" w:rsidRDefault="003C5B0B" w:rsidP="003C5B0B">
            <w:pPr>
              <w:jc w:val="center"/>
              <w:rPr>
                <w:rFonts w:eastAsiaTheme="minorEastAsia"/>
                <w:sz w:val="16"/>
                <w:szCs w:val="16"/>
                <w:lang w:eastAsia="zh-CN"/>
              </w:rPr>
            </w:pPr>
            <w:r w:rsidRPr="00131E9F">
              <w:rPr>
                <w:sz w:val="16"/>
                <w:szCs w:val="16"/>
              </w:rPr>
              <w:t>8</w:t>
            </w:r>
          </w:p>
        </w:tc>
        <w:tc>
          <w:tcPr>
            <w:tcW w:w="1417" w:type="dxa"/>
            <w:shd w:val="clear" w:color="auto" w:fill="auto"/>
            <w:vAlign w:val="center"/>
          </w:tcPr>
          <w:p w14:paraId="2FD46380" w14:textId="502CC1A8" w:rsidR="003C5B0B" w:rsidRPr="003C5B0B" w:rsidRDefault="003C5B0B" w:rsidP="003C5B0B">
            <w:pPr>
              <w:jc w:val="center"/>
              <w:rPr>
                <w:rFonts w:eastAsiaTheme="minorEastAsia"/>
                <w:sz w:val="16"/>
                <w:szCs w:val="16"/>
                <w:lang w:eastAsia="zh-CN"/>
              </w:rPr>
            </w:pPr>
            <w:r w:rsidRPr="00131E9F">
              <w:rPr>
                <w:sz w:val="16"/>
                <w:szCs w:val="16"/>
              </w:rPr>
              <w:t>93.36%</w:t>
            </w:r>
          </w:p>
        </w:tc>
        <w:tc>
          <w:tcPr>
            <w:tcW w:w="1276" w:type="dxa"/>
            <w:shd w:val="clear" w:color="auto" w:fill="auto"/>
            <w:vAlign w:val="center"/>
          </w:tcPr>
          <w:p w14:paraId="01F9F621" w14:textId="66D167D4" w:rsidR="003C5B0B" w:rsidRPr="0091371E" w:rsidRDefault="003C5B0B" w:rsidP="003C5B0B">
            <w:pPr>
              <w:jc w:val="both"/>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4</w:t>
            </w:r>
          </w:p>
        </w:tc>
      </w:tr>
      <w:tr w:rsidR="00654A48" w:rsidRPr="0091371E" w14:paraId="5DD1098F" w14:textId="77777777" w:rsidTr="00B96C69">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B96C69">
        <w:trPr>
          <w:trHeight w:hRule="exact" w:val="1318"/>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4F03FDF0"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p w14:paraId="2A43BCA5" w14:textId="77777777" w:rsidR="00713DB2" w:rsidRPr="00344ADC" w:rsidRDefault="00085D07" w:rsidP="00713DB2">
            <w:pPr>
              <w:rPr>
                <w:rFonts w:eastAsiaTheme="minorEastAsia"/>
                <w:sz w:val="16"/>
                <w:szCs w:val="16"/>
                <w:lang w:eastAsia="zh-CN"/>
              </w:rPr>
            </w:pPr>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lastRenderedPageBreak/>
        <w:t>100MHz bandwidth, DDDSU TDD format</w:t>
      </w:r>
    </w:p>
    <w:p w14:paraId="3AFC4B28" w14:textId="77777777" w:rsidR="00225409" w:rsidRDefault="00CC6766" w:rsidP="00CC6766">
      <w:pPr>
        <w:spacing w:before="120" w:after="120" w:line="276" w:lineRule="auto"/>
        <w:jc w:val="center"/>
      </w:pPr>
      <w:bookmarkStart w:id="26"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26"/>
      <w:r>
        <w:t xml:space="preserve"> System capacity of pose/control (0.2Mbps) and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4C74105C"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MediaTek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1064F1D1"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27"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27"/>
      <w:r>
        <w:t xml:space="preserve"> System capacity of pose/control (0.2Mbps)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0B9D86F1" w:rsidR="009079DC" w:rsidRPr="0091371E" w:rsidRDefault="005C3C3C" w:rsidP="009079DC">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354E7EE1" w:rsidR="009079DC" w:rsidRPr="00D046CC" w:rsidRDefault="005C3C3C" w:rsidP="009079D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1F66417A" w:rsidR="00600BF8" w:rsidRPr="0091371E" w:rsidRDefault="005C3C3C" w:rsidP="00600BF8">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30EAA097" w:rsidR="00600BF8" w:rsidRPr="00D046CC" w:rsidRDefault="005C3C3C" w:rsidP="00600BF8">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lastRenderedPageBreak/>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28"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28"/>
      <w:r>
        <w:t xml:space="preserve"> System capacity of pose/control (0.2Mbps) and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341F8E55" w:rsidR="00600BF8" w:rsidRPr="00D046CC" w:rsidRDefault="005C3C3C" w:rsidP="00553EB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29"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29"/>
      <w:r>
        <w:t xml:space="preserve"> System capacity of CG (8Mbps)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39A425AD" w:rsidR="004B3B73" w:rsidRPr="0091371E" w:rsidRDefault="005C3C3C" w:rsidP="004B3B73">
            <w:pPr>
              <w:jc w:val="center"/>
              <w:rPr>
                <w:szCs w:val="20"/>
              </w:rPr>
            </w:pPr>
            <w:r>
              <w:rPr>
                <w:rFonts w:eastAsiaTheme="minorEastAsia" w:hint="eastAsia"/>
                <w:sz w:val="16"/>
                <w:szCs w:val="16"/>
                <w:lang w:eastAsia="zh-CN"/>
              </w:rPr>
              <w:t>MediaTek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69462CAC"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442C9F9F"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r w:rsidRPr="00A10162">
        <w:rPr>
          <w:b/>
          <w:bCs/>
          <w:u w:val="single"/>
        </w:rPr>
        <w:t>InH,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30" w:name="_Hlk80027000"/>
            <w:r w:rsidRPr="00A10162">
              <w:rPr>
                <w:rFonts w:eastAsiaTheme="minorEastAsia" w:hint="eastAsia"/>
                <w:sz w:val="16"/>
                <w:szCs w:val="16"/>
                <w:lang w:eastAsia="zh-CN"/>
              </w:rPr>
              <w:t>Ericsson</w:t>
            </w:r>
            <w:bookmarkEnd w:id="30"/>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EF46821" w:rsidR="005674E9" w:rsidRPr="0091371E" w:rsidRDefault="005C3C3C" w:rsidP="005674E9">
            <w:pPr>
              <w:jc w:val="center"/>
              <w:rPr>
                <w:szCs w:val="20"/>
              </w:rPr>
            </w:pPr>
            <w:r>
              <w:rPr>
                <w:rFonts w:eastAsiaTheme="minorEastAsia" w:hint="eastAsia"/>
                <w:sz w:val="16"/>
                <w:szCs w:val="16"/>
                <w:lang w:eastAsia="zh-CN"/>
              </w:rPr>
              <w:t>MediaTek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ZTE, Sanechips</w:t>
            </w:r>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014BC43C" w:rsidR="005674E9" w:rsidRPr="0091371E" w:rsidRDefault="005C3C3C" w:rsidP="005674E9">
            <w:pPr>
              <w:jc w:val="center"/>
              <w:rPr>
                <w:szCs w:val="20"/>
              </w:rPr>
            </w:pPr>
            <w:r>
              <w:rPr>
                <w:rFonts w:eastAsiaTheme="minorEastAsia" w:hint="eastAsia"/>
                <w:sz w:val="16"/>
                <w:szCs w:val="16"/>
                <w:lang w:eastAsia="zh-CN"/>
              </w:rPr>
              <w:t>Qualcomm</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52B3EA38" w:rsidR="00573CC5" w:rsidRPr="00A10162" w:rsidRDefault="005C3C3C" w:rsidP="00573CC5">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5741614E" w14:textId="77777777" w:rsidR="00573CC5"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6AF4C7D4" w14:textId="77777777" w:rsidR="00573CC5" w:rsidRPr="005674E9" w:rsidRDefault="00085D07" w:rsidP="00573CC5">
            <w:pPr>
              <w:jc w:val="both"/>
              <w:rPr>
                <w:sz w:val="16"/>
                <w:szCs w:val="16"/>
              </w:rPr>
            </w:pPr>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B96C69" w:rsidRDefault="005674E9" w:rsidP="005674E9">
            <w:pPr>
              <w:jc w:val="center"/>
              <w:rPr>
                <w:sz w:val="16"/>
              </w:rPr>
            </w:pPr>
            <w:r w:rsidRPr="00B96C69">
              <w:rPr>
                <w:rFonts w:eastAsiaTheme="minorEastAsia"/>
                <w:sz w:val="16"/>
              </w:rPr>
              <w:t>3.3</w:t>
            </w:r>
          </w:p>
        </w:tc>
        <w:tc>
          <w:tcPr>
            <w:tcW w:w="998" w:type="dxa"/>
            <w:vAlign w:val="center"/>
          </w:tcPr>
          <w:p w14:paraId="2F04B984" w14:textId="77777777" w:rsidR="005674E9" w:rsidRPr="00B96C69" w:rsidRDefault="005674E9" w:rsidP="005674E9">
            <w:pPr>
              <w:jc w:val="center"/>
              <w:rPr>
                <w:sz w:val="16"/>
              </w:rPr>
            </w:pPr>
            <w:r w:rsidRPr="00B96C69">
              <w:rPr>
                <w:rFonts w:eastAsiaTheme="minorEastAsia"/>
                <w:sz w:val="16"/>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5B2D3791"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B96C69">
              <w:rPr>
                <w:rFonts w:eastAsiaTheme="minorEastAsia"/>
                <w:sz w:val="16"/>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ZTE, Sanechips</w:t>
            </w:r>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0B99714" w:rsidR="005674E9" w:rsidRPr="0091371E" w:rsidRDefault="005C3C3C" w:rsidP="005674E9">
            <w:pPr>
              <w:jc w:val="center"/>
              <w:rPr>
                <w:szCs w:val="20"/>
              </w:rPr>
            </w:pPr>
            <w:r>
              <w:rPr>
                <w:rFonts w:eastAsiaTheme="minorEastAsia"/>
                <w:sz w:val="16"/>
                <w:szCs w:val="16"/>
                <w:lang w:eastAsia="zh-CN"/>
              </w:rPr>
              <w:t>Qualcomm</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1AE5DF91" w:rsidR="00F37022" w:rsidRPr="00A10162" w:rsidRDefault="005C3C3C" w:rsidP="00F37022">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0121A9BA" w14:textId="77777777" w:rsidR="00F37022"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7400DD7B" w14:textId="77777777" w:rsidR="00F37022" w:rsidRPr="0091371E" w:rsidRDefault="00085D07" w:rsidP="00F37022">
            <w:pPr>
              <w:jc w:val="both"/>
              <w:rPr>
                <w:rFonts w:eastAsiaTheme="minorEastAsia"/>
                <w:sz w:val="16"/>
                <w:szCs w:val="16"/>
                <w:lang w:eastAsia="zh-CN"/>
              </w:rPr>
            </w:pPr>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31"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31"/>
      <w:r>
        <w:t xml:space="preserve"> System capacity of VR/AR (45Mbps)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FBE768B"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48D6AD87" w:rsidR="005674E9" w:rsidRPr="00344ADC" w:rsidRDefault="005C3C3C" w:rsidP="005674E9">
            <w:pPr>
              <w:jc w:val="center"/>
              <w:rPr>
                <w:sz w:val="16"/>
                <w:szCs w:val="16"/>
              </w:rPr>
            </w:pPr>
            <w:r>
              <w:rPr>
                <w:rFonts w:eastAsiaTheme="minorEastAsia"/>
                <w:sz w:val="16"/>
                <w:szCs w:val="16"/>
                <w:lang w:eastAsia="zh-CN"/>
              </w:rPr>
              <w:t>Qualcomm</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6ECBF7C5" w:rsidR="002315DC" w:rsidRPr="002315DC" w:rsidRDefault="005C3C3C">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32"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32"/>
      <w:r>
        <w:t xml:space="preserve"> System capacity of CG (8Mbps)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21ED37B4" w:rsidR="002315DC" w:rsidRPr="0091371E" w:rsidRDefault="005C3C3C" w:rsidP="002315DC">
            <w:pPr>
              <w:jc w:val="center"/>
              <w:rPr>
                <w:szCs w:val="20"/>
              </w:rPr>
            </w:pPr>
            <w:r>
              <w:rPr>
                <w:rFonts w:eastAsiaTheme="minorEastAsia" w:hint="eastAsia"/>
                <w:sz w:val="16"/>
                <w:szCs w:val="16"/>
                <w:lang w:eastAsia="zh-CN"/>
              </w:rPr>
              <w:t>MediaTek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247EC70A" w:rsidR="002315DC" w:rsidRPr="0091371E" w:rsidRDefault="005C3C3C" w:rsidP="002315DC">
            <w:pPr>
              <w:jc w:val="center"/>
              <w:rPr>
                <w:szCs w:val="20"/>
              </w:rPr>
            </w:pPr>
            <w:r>
              <w:rPr>
                <w:rFonts w:eastAsiaTheme="minorEastAsia" w:hint="eastAsia"/>
                <w:sz w:val="16"/>
                <w:szCs w:val="16"/>
                <w:lang w:eastAsia="zh-CN"/>
              </w:rPr>
              <w:lastRenderedPageBreak/>
              <w:t>Qualcomm</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2EA68B86"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464352B2"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1FC8474A"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46F51E9B"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676B3874" w14:textId="7769FD2F" w:rsidR="002315DC"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2315DC" w:rsidRPr="0091371E">
              <w:rPr>
                <w:sz w:val="16"/>
                <w:szCs w:val="16"/>
              </w:rPr>
              <w:t>the interval of packet arrival among UEs are equal</w:t>
            </w:r>
          </w:p>
          <w:p w14:paraId="6C83EB02" w14:textId="3822FEFE" w:rsidR="00F04863" w:rsidRDefault="00F04863" w:rsidP="002315DC">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w:t>
            </w:r>
            <w:r w:rsidR="001746C2">
              <w:rPr>
                <w:rFonts w:eastAsiaTheme="minorEastAsia"/>
                <w:sz w:val="16"/>
                <w:szCs w:val="16"/>
                <w:lang w:eastAsia="zh-CN"/>
              </w:rPr>
              <w:t>2</w:t>
            </w:r>
            <w:r>
              <w:rPr>
                <w:rFonts w:eastAsiaTheme="minorEastAsia"/>
                <w:sz w:val="16"/>
                <w:szCs w:val="16"/>
                <w:lang w:eastAsia="zh-CN"/>
              </w:rPr>
              <w:t>: 400MHz bandwidth</w:t>
            </w:r>
          </w:p>
          <w:p w14:paraId="1761981A" w14:textId="77777777" w:rsidR="00F04863" w:rsidRPr="00344ADC" w:rsidRDefault="001746C2" w:rsidP="002315DC">
            <w:pPr>
              <w:jc w:val="both"/>
              <w:rPr>
                <w:rFonts w:eastAsiaTheme="minorEastAsia"/>
                <w:sz w:val="16"/>
                <w:szCs w:val="16"/>
              </w:rPr>
            </w:pPr>
            <w:r w:rsidRPr="0091371E">
              <w:rPr>
                <w:sz w:val="16"/>
                <w:szCs w:val="16"/>
              </w:rPr>
              <w:t xml:space="preserve">Note </w:t>
            </w:r>
            <w:r>
              <w:rPr>
                <w:sz w:val="16"/>
                <w:szCs w:val="16"/>
              </w:rPr>
              <w:t>3</w:t>
            </w:r>
            <w:r w:rsidRPr="0091371E">
              <w:rPr>
                <w:sz w:val="16"/>
                <w:szCs w:val="16"/>
              </w:rPr>
              <w:t>: adopting delay-aware (DA) scheduling</w:t>
            </w:r>
            <w:r w:rsidDel="00F04863">
              <w:rPr>
                <w:sz w:val="16"/>
                <w:szCs w:val="16"/>
              </w:rPr>
              <w:t xml:space="preserve"> </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319D271F"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B96C69">
              <w:rPr>
                <w:rFonts w:eastAsiaTheme="minorEastAsia"/>
                <w:sz w:val="16"/>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4F2A9B9"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13F73BEA"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33"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33"/>
      <w:r>
        <w:t xml:space="preserve"> System capacity of VR/AR (45Mbps)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lastRenderedPageBreak/>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0EC22CF8"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27E788BF" w:rsidR="00CE5995" w:rsidRPr="0091371E" w:rsidRDefault="005C3C3C" w:rsidP="00CE5995">
            <w:pPr>
              <w:jc w:val="center"/>
              <w:rPr>
                <w:szCs w:val="20"/>
              </w:rPr>
            </w:pPr>
            <w:r>
              <w:rPr>
                <w:rFonts w:eastAsiaTheme="minorEastAsia" w:hint="eastAsia"/>
                <w:sz w:val="16"/>
                <w:szCs w:val="16"/>
                <w:lang w:eastAsia="zh-CN"/>
              </w:rPr>
              <w:t>Qualcomm</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5C6E09D4" w:rsidR="002315DC" w:rsidRPr="002315DC" w:rsidRDefault="005C3C3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34"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34"/>
      <w:r>
        <w:t xml:space="preserve"> System capacity of pose/control (0.2Mbps)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047BF1F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21FD81EB"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156DE645" w:rsidR="00084340" w:rsidRPr="00506A45" w:rsidRDefault="005C3C3C" w:rsidP="00084340">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3427AD00"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1249ADC"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2455DD2A"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0D1255D3"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137330A9"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3B926865"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35"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35"/>
      <w:r>
        <w:t xml:space="preserve"> System capacity of</w:t>
      </w:r>
      <w:r w:rsidRPr="005E10E3">
        <w:t xml:space="preserve"> scene/video/data/voice</w:t>
      </w:r>
      <w:r>
        <w:t xml:space="preserve"> (20Mbps)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ABBAC8D" w:rsidR="00135639" w:rsidRPr="0091371E" w:rsidRDefault="005C3C3C" w:rsidP="00135639">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44CDE6CB" w:rsidR="00135639" w:rsidRPr="00823DBD"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2A1BD11D" w:rsidR="00135639" w:rsidRPr="0091371E" w:rsidRDefault="005C3C3C" w:rsidP="00135639">
            <w:pPr>
              <w:jc w:val="center"/>
              <w:rPr>
                <w:szCs w:val="20"/>
              </w:rPr>
            </w:pPr>
            <w:r>
              <w:rPr>
                <w:rFonts w:eastAsiaTheme="minorEastAsia"/>
                <w:sz w:val="16"/>
                <w:szCs w:val="16"/>
                <w:lang w:eastAsia="zh-CN"/>
              </w:rPr>
              <w:t>Qualcomm</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0832176F" w:rsidR="00135639" w:rsidRPr="005674E9" w:rsidRDefault="00135639" w:rsidP="00553EBC">
            <w:pPr>
              <w:jc w:val="both"/>
              <w:rPr>
                <w:sz w:val="16"/>
                <w:szCs w:val="16"/>
              </w:rPr>
            </w:pPr>
            <w:r w:rsidRPr="0091371E">
              <w:rPr>
                <w:sz w:val="16"/>
                <w:szCs w:val="16"/>
              </w:rPr>
              <w:t xml:space="preserve">Note </w:t>
            </w:r>
            <w:r w:rsidR="001746C2">
              <w:rPr>
                <w:sz w:val="16"/>
                <w:szCs w:val="16"/>
              </w:rPr>
              <w:t>4</w:t>
            </w:r>
            <w:r>
              <w:rPr>
                <w:sz w:val="16"/>
                <w:szCs w:val="16"/>
              </w:rPr>
              <w:t>: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36"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36"/>
      <w:r>
        <w:t xml:space="preserve"> System capacity of pose/control (0.2Mbps) and</w:t>
      </w:r>
      <w:r w:rsidRPr="005E10E3">
        <w:t xml:space="preserve"> scene/video/data/voice</w:t>
      </w:r>
      <w:r>
        <w:t xml:space="preserve"> (10Mbps</w:t>
      </w:r>
      <w:r w:rsidR="006C7996">
        <w:t>/20Mbps</w:t>
      </w:r>
      <w:r>
        <w:t>)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04B9C54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65D136D6" w:rsidR="00E32847" w:rsidRPr="0091371E" w:rsidRDefault="005C3C3C" w:rsidP="00E32847">
            <w:pPr>
              <w:jc w:val="center"/>
              <w:rPr>
                <w:szCs w:val="20"/>
              </w:rPr>
            </w:pPr>
            <w:r>
              <w:rPr>
                <w:sz w:val="16"/>
                <w:szCs w:val="16"/>
              </w:rPr>
              <w:t>Qualcomm</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2631A2FC" w:rsidR="00135639" w:rsidRPr="00506A45" w:rsidRDefault="005C3C3C" w:rsidP="00135639">
            <w:pPr>
              <w:jc w:val="center"/>
              <w:rPr>
                <w:sz w:val="16"/>
                <w:szCs w:val="16"/>
              </w:rPr>
            </w:pPr>
            <w:r>
              <w:rPr>
                <w:rFonts w:hint="eastAsia"/>
                <w:sz w:val="16"/>
                <w:szCs w:val="16"/>
              </w:rPr>
              <w:t>Qualcomm</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59465EF5" w:rsidR="00135639" w:rsidRPr="00442248" w:rsidRDefault="005C3C3C">
            <w:pPr>
              <w:jc w:val="center"/>
              <w:rPr>
                <w:sz w:val="16"/>
                <w:szCs w:val="16"/>
              </w:rPr>
            </w:pPr>
            <w:r>
              <w:rPr>
                <w:sz w:val="16"/>
                <w:szCs w:val="16"/>
              </w:rPr>
              <w:t>Qualcomm</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BB5CCCB" w:rsidR="00135639" w:rsidRPr="00442248" w:rsidRDefault="005C3C3C" w:rsidP="00135639">
            <w:pPr>
              <w:jc w:val="center"/>
              <w:rPr>
                <w:sz w:val="16"/>
                <w:szCs w:val="16"/>
              </w:rPr>
            </w:pPr>
            <w:r>
              <w:rPr>
                <w:sz w:val="16"/>
                <w:szCs w:val="16"/>
              </w:rPr>
              <w:t>Qualcomm</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087E8840" w:rsidR="00115E14" w:rsidRPr="00460C69" w:rsidRDefault="005C3C3C" w:rsidP="00115E14">
            <w:pPr>
              <w:jc w:val="center"/>
              <w:rPr>
                <w:sz w:val="16"/>
                <w:szCs w:val="16"/>
              </w:rPr>
            </w:pPr>
            <w:r>
              <w:rPr>
                <w:sz w:val="16"/>
                <w:szCs w:val="16"/>
              </w:rPr>
              <w:t>Qualcomm</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37"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37"/>
      <w:r>
        <w:t xml:space="preserve"> System capacity of pose/control (0.2Mbps)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93DC681"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51F53919"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479C6633" w:rsidR="00084340" w:rsidRPr="00084340" w:rsidRDefault="005C3C3C">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56097E81"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4546FBBF"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4F34A2E8"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315A73ED"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61E162C"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37A540ED"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59B89C49" w:rsidR="00694B18" w:rsidRPr="0091371E" w:rsidRDefault="005C3C3C" w:rsidP="00553EBC">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2065A4B8" w:rsidR="00694B18" w:rsidRPr="00823DBD" w:rsidRDefault="005C3C3C" w:rsidP="00553EBC">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66CECD3" w:rsidR="00694B18" w:rsidRPr="0091371E" w:rsidRDefault="005C3C3C" w:rsidP="00553EBC">
            <w:pPr>
              <w:jc w:val="center"/>
              <w:rPr>
                <w:szCs w:val="20"/>
              </w:rPr>
            </w:pPr>
            <w:r>
              <w:rPr>
                <w:rFonts w:eastAsiaTheme="minorEastAsia"/>
                <w:sz w:val="16"/>
                <w:szCs w:val="16"/>
                <w:lang w:eastAsia="zh-CN"/>
              </w:rPr>
              <w:t>Qualcomm</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38" w:name="_Ref8008350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38"/>
      <w:r>
        <w:t xml:space="preserve"> System capacity of pose/control (0.2Mbps) and </w:t>
      </w:r>
      <w:r w:rsidRPr="005E10E3">
        <w:t>scene/video/data/voice</w:t>
      </w:r>
      <w:r>
        <w:t xml:space="preserve"> (10Mbps</w:t>
      </w:r>
      <w:r w:rsidR="006C7996">
        <w:t>/20Mbps</w:t>
      </w:r>
      <w:r>
        <w:t>)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4BC64D84"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1198AC54" w:rsidR="00E32847" w:rsidRPr="0091371E" w:rsidRDefault="005C3C3C" w:rsidP="00E32847">
            <w:pPr>
              <w:jc w:val="center"/>
              <w:rPr>
                <w:szCs w:val="20"/>
              </w:rPr>
            </w:pPr>
            <w:r>
              <w:rPr>
                <w:rFonts w:hint="eastAsia"/>
                <w:sz w:val="16"/>
                <w:szCs w:val="16"/>
              </w:rPr>
              <w:t>Qualcomm</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2917D128" w:rsidR="00135639" w:rsidRPr="00632541" w:rsidRDefault="005C3C3C" w:rsidP="00135639">
            <w:pPr>
              <w:jc w:val="center"/>
              <w:rPr>
                <w:sz w:val="16"/>
                <w:szCs w:val="16"/>
              </w:rPr>
            </w:pPr>
            <w:r>
              <w:rPr>
                <w:rFonts w:hint="eastAsia"/>
                <w:sz w:val="16"/>
                <w:szCs w:val="16"/>
              </w:rPr>
              <w:t>Qualcomm</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11BFBFAE" w:rsidR="00135639" w:rsidRPr="00632541" w:rsidRDefault="005C3C3C" w:rsidP="00135639">
            <w:pPr>
              <w:jc w:val="center"/>
              <w:rPr>
                <w:sz w:val="16"/>
                <w:szCs w:val="16"/>
              </w:rPr>
            </w:pPr>
            <w:r>
              <w:rPr>
                <w:sz w:val="16"/>
                <w:szCs w:val="16"/>
              </w:rPr>
              <w:t>Qualcomm</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3A1737C6" w:rsidR="00135639" w:rsidRPr="00344ADC"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11EDBA37" w:rsidR="00115E14" w:rsidRDefault="005C3C3C" w:rsidP="00115E14">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r w:rsidRPr="00AA46B4">
        <w:rPr>
          <w:b/>
          <w:bCs/>
          <w:u w:val="single"/>
        </w:rPr>
        <w:t>InH, CG, 30Mbps, 15ms PDB, 100MHz bandwidth, DDDSU TDD format</w:t>
      </w:r>
    </w:p>
    <w:p w14:paraId="7C7B903B" w14:textId="77777777" w:rsidR="00AA46B4" w:rsidRDefault="00FB773B" w:rsidP="00FB773B">
      <w:pPr>
        <w:spacing w:before="120" w:after="120" w:line="276" w:lineRule="auto"/>
        <w:jc w:val="center"/>
      </w:pPr>
      <w:bookmarkStart w:id="39"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39"/>
      <w:r>
        <w:t xml:space="preserve"> Power consumption results of CG (30Mbps) application in FR1 DL InH scenario</w:t>
      </w:r>
    </w:p>
    <w:tbl>
      <w:tblPr>
        <w:tblStyle w:val="aa"/>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40" w:name="_Hlk80085285"/>
            <w:r w:rsidRPr="00B673EB">
              <w:rPr>
                <w:rFonts w:eastAsiaTheme="minorEastAsia"/>
                <w:b/>
                <w:sz w:val="16"/>
                <w:szCs w:val="16"/>
                <w:lang w:eastAsia="zh-CN"/>
              </w:rPr>
              <w:t>avg # UEs/ cell = N1</w:t>
            </w:r>
            <w:bookmarkEnd w:id="40"/>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r w:rsidRPr="007F1223">
              <w:rPr>
                <w:sz w:val="16"/>
                <w:szCs w:val="16"/>
              </w:rPr>
              <w:t>AlwaysOn - baseline</w:t>
            </w:r>
          </w:p>
        </w:tc>
        <w:tc>
          <w:tcPr>
            <w:tcW w:w="1520" w:type="dxa"/>
            <w:vAlign w:val="center"/>
          </w:tcPr>
          <w:p w14:paraId="4A795333" w14:textId="680D9510" w:rsidR="0090783B" w:rsidRPr="007F1223" w:rsidRDefault="003C71FD" w:rsidP="00B954F0">
            <w:pPr>
              <w:jc w:val="center"/>
              <w:rPr>
                <w:sz w:val="16"/>
                <w:szCs w:val="16"/>
              </w:rPr>
            </w:pPr>
            <w:r>
              <w:rPr>
                <w:sz w:val="16"/>
                <w:szCs w:val="16"/>
              </w:rPr>
              <w:t xml:space="preserve"> 6</w:t>
            </w:r>
          </w:p>
        </w:tc>
        <w:tc>
          <w:tcPr>
            <w:tcW w:w="1552" w:type="dxa"/>
            <w:vAlign w:val="center"/>
          </w:tcPr>
          <w:p w14:paraId="2B79B34E" w14:textId="77777777" w:rsidR="0090783B" w:rsidRPr="00B96C69" w:rsidRDefault="0090783B" w:rsidP="00B954F0">
            <w:pPr>
              <w:jc w:val="center"/>
              <w:rPr>
                <w:color w:val="000000" w:themeColor="text1"/>
                <w:sz w:val="16"/>
              </w:rPr>
            </w:pPr>
            <w:r w:rsidRPr="00B96C69">
              <w:rPr>
                <w:color w:val="000000" w:themeColor="text1"/>
                <w:sz w:val="16"/>
              </w:rPr>
              <w:t>6</w:t>
            </w:r>
          </w:p>
        </w:tc>
        <w:tc>
          <w:tcPr>
            <w:tcW w:w="1531" w:type="dxa"/>
            <w:vAlign w:val="center"/>
          </w:tcPr>
          <w:p w14:paraId="76E080C3" w14:textId="6C1C72C8" w:rsidR="0090783B" w:rsidRPr="00B96C69" w:rsidRDefault="003C71FD" w:rsidP="00B954F0">
            <w:pPr>
              <w:jc w:val="center"/>
              <w:rPr>
                <w:color w:val="000000" w:themeColor="text1"/>
                <w:sz w:val="16"/>
              </w:rPr>
            </w:pPr>
            <w:r w:rsidRPr="00B96C69">
              <w:rPr>
                <w:color w:val="000000" w:themeColor="text1"/>
                <w:sz w:val="16"/>
              </w:rPr>
              <w:t xml:space="preserve"> 92%</w:t>
            </w:r>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1A6C590C" w:rsidR="0090783B" w:rsidRPr="007F1223" w:rsidRDefault="003C71FD" w:rsidP="00B954F0">
            <w:pPr>
              <w:jc w:val="center"/>
              <w:rPr>
                <w:sz w:val="16"/>
                <w:szCs w:val="16"/>
              </w:rPr>
            </w:pPr>
            <w:r>
              <w:rPr>
                <w:sz w:val="16"/>
                <w:szCs w:val="16"/>
              </w:rPr>
              <w:t xml:space="preserve"> 2</w:t>
            </w:r>
          </w:p>
        </w:tc>
        <w:tc>
          <w:tcPr>
            <w:tcW w:w="1552" w:type="dxa"/>
            <w:vAlign w:val="center"/>
          </w:tcPr>
          <w:p w14:paraId="41F73B2F" w14:textId="77777777" w:rsidR="0090783B" w:rsidRPr="00B96C69" w:rsidRDefault="0090783B" w:rsidP="00B954F0">
            <w:pPr>
              <w:jc w:val="center"/>
              <w:rPr>
                <w:color w:val="000000" w:themeColor="text1"/>
                <w:sz w:val="16"/>
              </w:rPr>
            </w:pPr>
            <w:r w:rsidRPr="00B96C69">
              <w:rPr>
                <w:color w:val="000000" w:themeColor="text1"/>
                <w:sz w:val="16"/>
              </w:rPr>
              <w:t>2</w:t>
            </w:r>
          </w:p>
        </w:tc>
        <w:tc>
          <w:tcPr>
            <w:tcW w:w="1531" w:type="dxa"/>
            <w:vAlign w:val="center"/>
          </w:tcPr>
          <w:p w14:paraId="44A64DD9" w14:textId="49A0D489" w:rsidR="0090783B" w:rsidRPr="00B96C69" w:rsidRDefault="003C71FD" w:rsidP="00B954F0">
            <w:pPr>
              <w:jc w:val="center"/>
              <w:rPr>
                <w:color w:val="000000" w:themeColor="text1"/>
                <w:sz w:val="16"/>
              </w:rPr>
            </w:pPr>
            <w:r w:rsidRPr="00B96C69">
              <w:rPr>
                <w:color w:val="000000" w:themeColor="text1"/>
                <w:sz w:val="16"/>
              </w:rPr>
              <w:t xml:space="preserve"> 100%</w:t>
            </w:r>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3A0667EF" w:rsidR="0090783B" w:rsidRPr="007F1223" w:rsidRDefault="003C71FD" w:rsidP="00B954F0">
            <w:pPr>
              <w:jc w:val="center"/>
              <w:rPr>
                <w:sz w:val="16"/>
                <w:szCs w:val="16"/>
              </w:rPr>
            </w:pPr>
            <w:r>
              <w:rPr>
                <w:sz w:val="16"/>
                <w:szCs w:val="16"/>
              </w:rPr>
              <w:t xml:space="preserve"> 4</w:t>
            </w:r>
          </w:p>
        </w:tc>
        <w:tc>
          <w:tcPr>
            <w:tcW w:w="1552" w:type="dxa"/>
            <w:vAlign w:val="center"/>
          </w:tcPr>
          <w:p w14:paraId="75E5A9BB" w14:textId="77777777" w:rsidR="0090783B" w:rsidRPr="00B96C69" w:rsidRDefault="0090783B" w:rsidP="00B954F0">
            <w:pPr>
              <w:jc w:val="center"/>
              <w:rPr>
                <w:color w:val="000000" w:themeColor="text1"/>
                <w:sz w:val="16"/>
              </w:rPr>
            </w:pPr>
            <w:r w:rsidRPr="00B96C69">
              <w:rPr>
                <w:color w:val="000000" w:themeColor="text1"/>
                <w:sz w:val="16"/>
              </w:rPr>
              <w:t>4</w:t>
            </w:r>
          </w:p>
        </w:tc>
        <w:tc>
          <w:tcPr>
            <w:tcW w:w="1531" w:type="dxa"/>
            <w:vAlign w:val="center"/>
          </w:tcPr>
          <w:p w14:paraId="06AD6825" w14:textId="22CDFF56" w:rsidR="0090783B" w:rsidRPr="00B96C69" w:rsidRDefault="003C71FD" w:rsidP="00B954F0">
            <w:pPr>
              <w:jc w:val="center"/>
              <w:rPr>
                <w:color w:val="000000" w:themeColor="text1"/>
                <w:sz w:val="16"/>
              </w:rPr>
            </w:pPr>
            <w:r w:rsidRPr="00B96C69">
              <w:rPr>
                <w:color w:val="000000" w:themeColor="text1"/>
                <w:sz w:val="16"/>
              </w:rPr>
              <w:t xml:space="preserve"> 90.5%</w:t>
            </w:r>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InH scenario</w:t>
      </w:r>
    </w:p>
    <w:tbl>
      <w:tblPr>
        <w:tblStyle w:val="aa"/>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r w:rsidRPr="007F1223">
              <w:rPr>
                <w:rFonts w:eastAsia="DengXian"/>
                <w:sz w:val="16"/>
                <w:szCs w:val="16"/>
              </w:rPr>
              <w:t>AlwaysOn - baseline</w:t>
            </w:r>
          </w:p>
        </w:tc>
        <w:tc>
          <w:tcPr>
            <w:tcW w:w="1384" w:type="dxa"/>
            <w:vAlign w:val="center"/>
          </w:tcPr>
          <w:p w14:paraId="2ABB4AA9" w14:textId="53C952F8" w:rsidR="00081E4B" w:rsidRPr="007F1223" w:rsidRDefault="003C71FD" w:rsidP="00081E4B">
            <w:pPr>
              <w:jc w:val="center"/>
              <w:rPr>
                <w:sz w:val="16"/>
                <w:szCs w:val="16"/>
              </w:rPr>
            </w:pPr>
            <w:r>
              <w:rPr>
                <w:sz w:val="16"/>
                <w:szCs w:val="16"/>
              </w:rPr>
              <w:t xml:space="preserve"> 2</w:t>
            </w:r>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6D80CDEE" w:rsidR="00081E4B" w:rsidRPr="00B673EB" w:rsidRDefault="003C71FD" w:rsidP="00081E4B">
            <w:pPr>
              <w:jc w:val="center"/>
              <w:rPr>
                <w:color w:val="FF0000"/>
                <w:sz w:val="16"/>
                <w:szCs w:val="16"/>
              </w:rPr>
            </w:pPr>
            <w:r w:rsidRPr="00B96C69">
              <w:rPr>
                <w:color w:val="000000" w:themeColor="text1"/>
                <w:sz w:val="16"/>
              </w:rPr>
              <w:t xml:space="preserve"> 97.5%</w:t>
            </w:r>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38D1DED6" w14:textId="01691B80"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665E7AC3"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B96C69" w:rsidRDefault="00081E4B" w:rsidP="00081E4B">
            <w:pPr>
              <w:jc w:val="center"/>
              <w:rPr>
                <w:color w:val="FF0000"/>
                <w:sz w:val="16"/>
              </w:rPr>
            </w:pPr>
            <w:r w:rsidRPr="00B96C69">
              <w:rPr>
                <w:color w:val="FF0000"/>
                <w:sz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4B844A9F" w14:textId="3850B0AD"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2D2F8C28"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B96C69" w:rsidRDefault="00081E4B" w:rsidP="00081E4B">
            <w:pPr>
              <w:jc w:val="center"/>
              <w:rPr>
                <w:color w:val="FF0000"/>
                <w:sz w:val="16"/>
              </w:rPr>
            </w:pPr>
            <w:r w:rsidRPr="00B96C69">
              <w:rPr>
                <w:color w:val="FF0000"/>
                <w:sz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B96C69" w:rsidRDefault="00081E4B" w:rsidP="00081E4B">
            <w:pPr>
              <w:jc w:val="center"/>
              <w:rPr>
                <w:color w:val="000000" w:themeColor="text1"/>
                <w:sz w:val="16"/>
              </w:rPr>
            </w:pPr>
            <w:r w:rsidRPr="00B96C69">
              <w:rPr>
                <w:color w:val="000000" w:themeColor="text1"/>
                <w:sz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B96C69" w:rsidRDefault="00081E4B" w:rsidP="00081E4B">
            <w:pPr>
              <w:jc w:val="center"/>
              <w:rPr>
                <w:color w:val="000000" w:themeColor="text1"/>
                <w:sz w:val="16"/>
              </w:rPr>
            </w:pPr>
            <w:r w:rsidRPr="00B96C69">
              <w:rPr>
                <w:color w:val="000000" w:themeColor="text1"/>
                <w:sz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1BBB97B0" w14:textId="77777777" w:rsidR="00081E4B" w:rsidRPr="00B96C69" w:rsidRDefault="00081E4B" w:rsidP="00081E4B">
            <w:pPr>
              <w:jc w:val="center"/>
              <w:rPr>
                <w:color w:val="FF0000"/>
                <w:sz w:val="16"/>
              </w:rPr>
            </w:pPr>
            <w:r w:rsidRPr="00B96C69">
              <w:rPr>
                <w:color w:val="FF0000"/>
                <w:sz w:val="16"/>
              </w:rPr>
              <w:t>5</w:t>
            </w:r>
          </w:p>
        </w:tc>
        <w:tc>
          <w:tcPr>
            <w:tcW w:w="1552" w:type="dxa"/>
            <w:vAlign w:val="center"/>
          </w:tcPr>
          <w:p w14:paraId="06B70CD7" w14:textId="77777777" w:rsidR="00081E4B" w:rsidRPr="00B96C69" w:rsidRDefault="00081E4B" w:rsidP="00081E4B">
            <w:pPr>
              <w:jc w:val="center"/>
              <w:rPr>
                <w:color w:val="FF0000"/>
                <w:sz w:val="16"/>
              </w:rPr>
            </w:pPr>
            <w:r w:rsidRPr="00B96C69">
              <w:rPr>
                <w:color w:val="FF0000"/>
                <w:sz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B96C69" w:rsidRDefault="00081E4B" w:rsidP="00081E4B">
            <w:pPr>
              <w:jc w:val="center"/>
              <w:rPr>
                <w:color w:val="FF0000"/>
                <w:sz w:val="16"/>
              </w:rPr>
            </w:pPr>
            <w:r w:rsidRPr="00B96C69">
              <w:rPr>
                <w:color w:val="FF0000"/>
                <w:sz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B96C69" w:rsidRDefault="00081E4B" w:rsidP="00081E4B">
            <w:pPr>
              <w:jc w:val="center"/>
              <w:rPr>
                <w:color w:val="000000" w:themeColor="text1"/>
                <w:sz w:val="16"/>
              </w:rPr>
            </w:pPr>
            <w:r w:rsidRPr="00B96C69">
              <w:rPr>
                <w:color w:val="000000" w:themeColor="text1"/>
                <w:sz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96C69" w:rsidRDefault="00081E4B" w:rsidP="00081E4B">
            <w:pPr>
              <w:jc w:val="center"/>
              <w:rPr>
                <w:color w:val="000000" w:themeColor="text1"/>
                <w:sz w:val="16"/>
              </w:rPr>
            </w:pPr>
            <w:r w:rsidRPr="00B96C69">
              <w:rPr>
                <w:color w:val="000000" w:themeColor="text1"/>
                <w:sz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B96C69" w:rsidRDefault="00081E4B" w:rsidP="00081E4B">
            <w:pPr>
              <w:jc w:val="center"/>
              <w:rPr>
                <w:color w:val="000000" w:themeColor="text1"/>
                <w:sz w:val="16"/>
              </w:rPr>
            </w:pPr>
            <w:r w:rsidRPr="00B96C69">
              <w:rPr>
                <w:color w:val="000000" w:themeColor="text1"/>
                <w:sz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41"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41"/>
      <w:r>
        <w:t xml:space="preserve"> Power consumption results of VR/AR (45Mbps) application in FR1 DL InH scenario</w:t>
      </w:r>
    </w:p>
    <w:tbl>
      <w:tblPr>
        <w:tblStyle w:val="aa"/>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r w:rsidRPr="007F1223">
              <w:rPr>
                <w:rFonts w:hint="eastAsia"/>
                <w:sz w:val="16"/>
                <w:szCs w:val="16"/>
              </w:rPr>
              <w:t>AlwaysOn - baseline</w:t>
            </w:r>
          </w:p>
        </w:tc>
        <w:tc>
          <w:tcPr>
            <w:tcW w:w="1419" w:type="dxa"/>
            <w:vAlign w:val="center"/>
          </w:tcPr>
          <w:p w14:paraId="1B9E2669" w14:textId="0A96B904" w:rsidR="00316060" w:rsidRPr="007F1223" w:rsidRDefault="003C71FD" w:rsidP="00316060">
            <w:pPr>
              <w:jc w:val="center"/>
              <w:rPr>
                <w:sz w:val="16"/>
                <w:szCs w:val="16"/>
              </w:rPr>
            </w:pPr>
            <w:r>
              <w:rPr>
                <w:sz w:val="16"/>
                <w:szCs w:val="16"/>
              </w:rPr>
              <w:t xml:space="preserve"> 2</w:t>
            </w:r>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53447710" w:rsidR="00316060" w:rsidRPr="00952347" w:rsidRDefault="00B718BE" w:rsidP="00316060">
            <w:pPr>
              <w:jc w:val="center"/>
              <w:rPr>
                <w:color w:val="FF0000"/>
                <w:sz w:val="16"/>
                <w:szCs w:val="16"/>
              </w:rPr>
            </w:pPr>
            <w:r w:rsidRPr="00B96C69">
              <w:rPr>
                <w:color w:val="000000" w:themeColor="text1"/>
                <w:sz w:val="16"/>
              </w:rPr>
              <w:t xml:space="preserve"> 92.5%</w:t>
            </w:r>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0C9EB660" w14:textId="04988BE4"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3FC72B36"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B96C69" w:rsidRDefault="00316060" w:rsidP="00316060">
            <w:pPr>
              <w:jc w:val="center"/>
              <w:rPr>
                <w:color w:val="FF0000"/>
                <w:sz w:val="16"/>
              </w:rPr>
            </w:pPr>
            <w:r w:rsidRPr="00B96C69">
              <w:rPr>
                <w:rFonts w:hint="eastAsia"/>
                <w:color w:val="FF0000"/>
                <w:sz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03AEC933" w14:textId="6B3B4C98"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63694E77"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B96C69" w:rsidRDefault="00316060" w:rsidP="00316060">
            <w:pPr>
              <w:jc w:val="center"/>
              <w:rPr>
                <w:color w:val="FF0000"/>
                <w:sz w:val="16"/>
              </w:rPr>
            </w:pPr>
            <w:r w:rsidRPr="00B96C69">
              <w:rPr>
                <w:rFonts w:hint="eastAsia"/>
                <w:color w:val="FF0000"/>
                <w:sz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B96C69">
              <w:rPr>
                <w:color w:val="000000" w:themeColor="text1"/>
                <w:sz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179F9E41" w14:textId="77777777" w:rsidR="00316060" w:rsidRPr="00B96C69" w:rsidRDefault="00316060" w:rsidP="00316060">
            <w:pPr>
              <w:jc w:val="center"/>
              <w:rPr>
                <w:color w:val="FF0000"/>
                <w:sz w:val="16"/>
              </w:rPr>
            </w:pPr>
            <w:r w:rsidRPr="00B96C69">
              <w:rPr>
                <w:rFonts w:hint="eastAsia"/>
                <w:color w:val="FF0000"/>
                <w:sz w:val="16"/>
              </w:rPr>
              <w:t>3</w:t>
            </w:r>
          </w:p>
        </w:tc>
        <w:tc>
          <w:tcPr>
            <w:tcW w:w="1417" w:type="dxa"/>
            <w:vAlign w:val="center"/>
          </w:tcPr>
          <w:p w14:paraId="6186E074" w14:textId="77777777" w:rsidR="00316060" w:rsidRPr="00B96C69" w:rsidRDefault="00316060" w:rsidP="00316060">
            <w:pPr>
              <w:jc w:val="center"/>
              <w:rPr>
                <w:color w:val="FF0000"/>
                <w:sz w:val="16"/>
              </w:rPr>
            </w:pPr>
            <w:r w:rsidRPr="00B96C69">
              <w:rPr>
                <w:rFonts w:hint="eastAsia"/>
                <w:color w:val="FF0000"/>
                <w:sz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B96C69" w:rsidRDefault="00316060" w:rsidP="00316060">
            <w:pPr>
              <w:jc w:val="center"/>
              <w:rPr>
                <w:color w:val="FF0000"/>
                <w:sz w:val="16"/>
              </w:rPr>
            </w:pPr>
            <w:r w:rsidRPr="00B96C69">
              <w:rPr>
                <w:rFonts w:hint="eastAsia"/>
                <w:color w:val="FF0000"/>
                <w:sz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42"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42"/>
      <w:r>
        <w:t xml:space="preserve"> Power consumption results of CG (30Mbps) application in FR1 DL Dense Urban scenario</w:t>
      </w:r>
    </w:p>
    <w:tbl>
      <w:tblPr>
        <w:tblStyle w:val="aa"/>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48F62893" w14:textId="5CF647D9" w:rsidR="00D5621E" w:rsidRPr="00B673EB" w:rsidRDefault="00B718BE" w:rsidP="00D5621E">
            <w:pPr>
              <w:jc w:val="center"/>
              <w:rPr>
                <w:sz w:val="16"/>
                <w:szCs w:val="16"/>
              </w:rPr>
            </w:pPr>
            <w:r>
              <w:rPr>
                <w:sz w:val="16"/>
                <w:szCs w:val="16"/>
              </w:rPr>
              <w:t xml:space="preserve"> 4</w:t>
            </w:r>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6F2F2792" w:rsidR="00D5621E" w:rsidRPr="00B96C69" w:rsidRDefault="00B718BE" w:rsidP="00D5621E">
            <w:pPr>
              <w:jc w:val="center"/>
              <w:rPr>
                <w:color w:val="000000" w:themeColor="text1"/>
                <w:sz w:val="16"/>
              </w:rPr>
            </w:pPr>
            <w:r w:rsidRPr="00B96C69">
              <w:rPr>
                <w:color w:val="000000" w:themeColor="text1"/>
                <w:sz w:val="16"/>
              </w:rPr>
              <w:t xml:space="preserve"> 97.5%</w:t>
            </w:r>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36709A16" w14:textId="7F0E00C6" w:rsidR="00D5621E" w:rsidRPr="00B673EB" w:rsidRDefault="00B718BE" w:rsidP="00D5621E">
            <w:pPr>
              <w:jc w:val="center"/>
              <w:rPr>
                <w:sz w:val="16"/>
                <w:szCs w:val="16"/>
              </w:rPr>
            </w:pPr>
            <w:r>
              <w:rPr>
                <w:sz w:val="16"/>
                <w:szCs w:val="16"/>
              </w:rPr>
              <w:t xml:space="preserve"> 2</w:t>
            </w:r>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5740AC22"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440CD61D" w14:textId="67186619" w:rsidR="00D5621E" w:rsidRPr="00B673EB" w:rsidRDefault="00B718BE" w:rsidP="00D5621E">
            <w:pPr>
              <w:jc w:val="center"/>
              <w:rPr>
                <w:sz w:val="16"/>
                <w:szCs w:val="16"/>
              </w:rPr>
            </w:pPr>
            <w:r>
              <w:rPr>
                <w:sz w:val="16"/>
                <w:szCs w:val="16"/>
              </w:rPr>
              <w:t xml:space="preserve"> 2</w:t>
            </w:r>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E11AD71"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A13A7EF"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3F1E5A9C"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96C69" w:rsidRDefault="00D5621E" w:rsidP="00D5621E">
            <w:pPr>
              <w:jc w:val="center"/>
              <w:rPr>
                <w:color w:val="FF0000"/>
                <w:sz w:val="16"/>
              </w:rPr>
            </w:pPr>
            <w:r w:rsidRPr="00B96C69">
              <w:rPr>
                <w:color w:val="FF0000"/>
                <w:sz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B96C69">
              <w:rPr>
                <w:color w:val="000000" w:themeColor="text1"/>
                <w:sz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EE1CB1C"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2739B07D"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96C69" w:rsidRDefault="00D5621E" w:rsidP="00D5621E">
            <w:pPr>
              <w:jc w:val="center"/>
              <w:rPr>
                <w:color w:val="FF0000"/>
                <w:sz w:val="16"/>
              </w:rPr>
            </w:pPr>
            <w:r w:rsidRPr="00B96C69">
              <w:rPr>
                <w:color w:val="FF0000"/>
                <w:sz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96C69" w:rsidRDefault="00D5621E" w:rsidP="00D5621E">
            <w:pPr>
              <w:jc w:val="center"/>
              <w:rPr>
                <w:color w:val="000000" w:themeColor="text1"/>
                <w:sz w:val="16"/>
              </w:rPr>
            </w:pPr>
          </w:p>
        </w:tc>
        <w:tc>
          <w:tcPr>
            <w:tcW w:w="2045" w:type="dxa"/>
            <w:vAlign w:val="center"/>
          </w:tcPr>
          <w:p w14:paraId="34E3D178"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(10_8_3)</w:t>
            </w:r>
          </w:p>
        </w:tc>
        <w:tc>
          <w:tcPr>
            <w:tcW w:w="1257" w:type="dxa"/>
            <w:vAlign w:val="center"/>
          </w:tcPr>
          <w:p w14:paraId="22E7BAC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2EF5BB30"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241AF82E" w14:textId="77777777" w:rsidR="00D5621E" w:rsidRPr="00B96C69" w:rsidRDefault="00D5621E" w:rsidP="00D5621E">
            <w:pPr>
              <w:jc w:val="center"/>
              <w:rPr>
                <w:color w:val="000000" w:themeColor="text1"/>
                <w:sz w:val="16"/>
              </w:rPr>
            </w:pPr>
            <w:r w:rsidRPr="00B96C69">
              <w:rPr>
                <w:color w:val="000000" w:themeColor="text1"/>
                <w:sz w:val="16"/>
              </w:rPr>
              <w:t>87.00%</w:t>
            </w:r>
          </w:p>
        </w:tc>
        <w:tc>
          <w:tcPr>
            <w:tcW w:w="1659" w:type="dxa"/>
            <w:vAlign w:val="center"/>
          </w:tcPr>
          <w:p w14:paraId="39AFCB16" w14:textId="77777777" w:rsidR="00D5621E" w:rsidRPr="00B96C69" w:rsidRDefault="00D5621E" w:rsidP="00D5621E">
            <w:pPr>
              <w:jc w:val="center"/>
              <w:rPr>
                <w:color w:val="000000" w:themeColor="text1"/>
                <w:sz w:val="16"/>
              </w:rPr>
            </w:pPr>
            <w:r w:rsidRPr="00B96C69">
              <w:rPr>
                <w:color w:val="000000" w:themeColor="text1"/>
                <w:sz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96C69" w:rsidRDefault="00D5621E" w:rsidP="00D5621E">
            <w:pPr>
              <w:jc w:val="center"/>
              <w:rPr>
                <w:color w:val="000000" w:themeColor="text1"/>
                <w:sz w:val="16"/>
              </w:rPr>
            </w:pPr>
          </w:p>
        </w:tc>
        <w:tc>
          <w:tcPr>
            <w:tcW w:w="2045" w:type="dxa"/>
            <w:vAlign w:val="center"/>
          </w:tcPr>
          <w:p w14:paraId="4FD5A555"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(10_5_5)</w:t>
            </w:r>
          </w:p>
        </w:tc>
        <w:tc>
          <w:tcPr>
            <w:tcW w:w="1257" w:type="dxa"/>
            <w:vAlign w:val="center"/>
          </w:tcPr>
          <w:p w14:paraId="52347B5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426D24D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702BB461" w14:textId="77777777" w:rsidR="00D5621E" w:rsidRPr="00B96C69" w:rsidRDefault="00D5621E" w:rsidP="00D5621E">
            <w:pPr>
              <w:jc w:val="center"/>
              <w:rPr>
                <w:color w:val="000000" w:themeColor="text1"/>
                <w:sz w:val="16"/>
              </w:rPr>
            </w:pPr>
            <w:r w:rsidRPr="00B96C69">
              <w:rPr>
                <w:color w:val="000000" w:themeColor="text1"/>
                <w:sz w:val="16"/>
              </w:rPr>
              <w:t>76.00%</w:t>
            </w:r>
          </w:p>
        </w:tc>
        <w:tc>
          <w:tcPr>
            <w:tcW w:w="1659" w:type="dxa"/>
            <w:vAlign w:val="center"/>
          </w:tcPr>
          <w:p w14:paraId="57B3F0BC" w14:textId="77777777" w:rsidR="00D5621E" w:rsidRPr="00B96C69" w:rsidRDefault="00D5621E" w:rsidP="00D5621E">
            <w:pPr>
              <w:jc w:val="center"/>
              <w:rPr>
                <w:color w:val="000000" w:themeColor="text1"/>
                <w:sz w:val="16"/>
              </w:rPr>
            </w:pPr>
            <w:r w:rsidRPr="00B96C69">
              <w:rPr>
                <w:color w:val="000000" w:themeColor="text1"/>
                <w:sz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96C69" w:rsidRDefault="00D5621E" w:rsidP="00D5621E">
            <w:pPr>
              <w:jc w:val="center"/>
              <w:rPr>
                <w:color w:val="000000" w:themeColor="text1"/>
                <w:sz w:val="16"/>
              </w:rPr>
            </w:pPr>
          </w:p>
        </w:tc>
        <w:tc>
          <w:tcPr>
            <w:tcW w:w="2045" w:type="dxa"/>
            <w:vAlign w:val="center"/>
          </w:tcPr>
          <w:p w14:paraId="1DB8599F" w14:textId="77777777" w:rsidR="00D5621E" w:rsidRPr="00B96C69" w:rsidRDefault="00B56B06" w:rsidP="00D5621E">
            <w:pPr>
              <w:jc w:val="center"/>
              <w:rPr>
                <w:color w:val="000000" w:themeColor="text1"/>
                <w:sz w:val="16"/>
              </w:rPr>
            </w:pPr>
            <w:r w:rsidRPr="00B96C69">
              <w:rPr>
                <w:color w:val="000000" w:themeColor="text1"/>
                <w:sz w:val="16"/>
              </w:rPr>
              <w:t>eCDRX</w:t>
            </w:r>
            <w:r w:rsidR="00310F01" w:rsidRPr="00B96C69">
              <w:rPr>
                <w:rFonts w:eastAsia="DengXian"/>
                <w:color w:val="000000" w:themeColor="text1"/>
                <w:sz w:val="16"/>
              </w:rPr>
              <w:t xml:space="preserve"> </w:t>
            </w:r>
            <w:r w:rsidR="00310F01" w:rsidRPr="00B96C69">
              <w:rPr>
                <w:color w:val="000000" w:themeColor="text1"/>
                <w:sz w:val="16"/>
              </w:rPr>
              <w:t>(16.6666_8_3)</w:t>
            </w:r>
          </w:p>
        </w:tc>
        <w:tc>
          <w:tcPr>
            <w:tcW w:w="1257" w:type="dxa"/>
            <w:vAlign w:val="center"/>
          </w:tcPr>
          <w:p w14:paraId="4452F364"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3D5019DF"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44FD51FC" w14:textId="77777777" w:rsidR="00D5621E" w:rsidRPr="00B96C69" w:rsidRDefault="00D5621E" w:rsidP="00D5621E">
            <w:pPr>
              <w:jc w:val="center"/>
              <w:rPr>
                <w:color w:val="000000" w:themeColor="text1"/>
                <w:sz w:val="16"/>
              </w:rPr>
            </w:pPr>
            <w:r w:rsidRPr="00B96C69">
              <w:rPr>
                <w:color w:val="000000" w:themeColor="text1"/>
                <w:sz w:val="16"/>
              </w:rPr>
              <w:t>80.00%</w:t>
            </w:r>
          </w:p>
        </w:tc>
        <w:tc>
          <w:tcPr>
            <w:tcW w:w="1659" w:type="dxa"/>
            <w:vAlign w:val="center"/>
          </w:tcPr>
          <w:p w14:paraId="453EFF72" w14:textId="77777777" w:rsidR="00D5621E" w:rsidRPr="00B96C69" w:rsidRDefault="00D5621E" w:rsidP="00D5621E">
            <w:pPr>
              <w:jc w:val="center"/>
              <w:rPr>
                <w:color w:val="000000" w:themeColor="text1"/>
                <w:sz w:val="16"/>
              </w:rPr>
            </w:pPr>
            <w:r w:rsidRPr="00B96C69">
              <w:rPr>
                <w:color w:val="000000" w:themeColor="text1"/>
                <w:sz w:val="16"/>
              </w:rPr>
              <w:t>21.00%</w:t>
            </w:r>
          </w:p>
        </w:tc>
      </w:tr>
    </w:tbl>
    <w:p w14:paraId="09B36792" w14:textId="77777777" w:rsidR="00B954F0" w:rsidRPr="00B96C69" w:rsidRDefault="00B954F0" w:rsidP="00B954F0">
      <w:pPr>
        <w:spacing w:before="120" w:after="120" w:line="276" w:lineRule="auto"/>
        <w:jc w:val="both"/>
        <w:rPr>
          <w:color w:val="000000" w:themeColor="text1"/>
        </w:rPr>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aa"/>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2C1CF4FE" w14:textId="77379227" w:rsidR="00B677DD" w:rsidRPr="00B673EB" w:rsidRDefault="00B718BE" w:rsidP="00B677DD">
            <w:pPr>
              <w:jc w:val="center"/>
              <w:rPr>
                <w:sz w:val="16"/>
                <w:szCs w:val="16"/>
              </w:rPr>
            </w:pPr>
            <w:r>
              <w:rPr>
                <w:sz w:val="16"/>
                <w:szCs w:val="16"/>
              </w:rPr>
              <w:t xml:space="preserve"> 2</w:t>
            </w:r>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29EED4A9" w:rsidR="00B677DD" w:rsidRPr="007F1223" w:rsidRDefault="00B718BE" w:rsidP="00B677DD">
            <w:pPr>
              <w:jc w:val="center"/>
              <w:rPr>
                <w:color w:val="FF0000"/>
                <w:sz w:val="16"/>
                <w:szCs w:val="16"/>
              </w:rPr>
            </w:pPr>
            <w:r w:rsidRPr="00B96C69">
              <w:rPr>
                <w:color w:val="000000" w:themeColor="text1"/>
                <w:sz w:val="16"/>
              </w:rPr>
              <w:t xml:space="preserve"> 95.5%</w:t>
            </w:r>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3FA78D0" w14:textId="4A611FDA" w:rsidR="00B677DD" w:rsidRPr="00B96C69" w:rsidRDefault="00B718BE" w:rsidP="00B677DD">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6AF9B274" w14:textId="77777777" w:rsidR="00B677DD" w:rsidRPr="00B96C69" w:rsidRDefault="00B677DD" w:rsidP="00B677DD">
            <w:pPr>
              <w:jc w:val="center"/>
              <w:rPr>
                <w:color w:val="FF0000"/>
                <w:sz w:val="16"/>
              </w:rPr>
            </w:pPr>
            <w:r w:rsidRPr="00B96C69">
              <w:rPr>
                <w:rFonts w:hint="eastAsia"/>
                <w:color w:val="FF0000"/>
                <w:sz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96C69" w:rsidRDefault="00B677DD" w:rsidP="00B677DD">
            <w:pPr>
              <w:jc w:val="center"/>
              <w:rPr>
                <w:color w:val="FF0000"/>
                <w:sz w:val="16"/>
              </w:rPr>
            </w:pPr>
            <w:r w:rsidRPr="00B96C69">
              <w:rPr>
                <w:color w:val="FF0000"/>
                <w:sz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6901DA13" w14:textId="0B0FBA7A" w:rsidR="00B677DD" w:rsidRPr="00B673EB" w:rsidRDefault="00B718BE" w:rsidP="00B677DD">
            <w:pPr>
              <w:jc w:val="center"/>
              <w:rPr>
                <w:sz w:val="16"/>
                <w:szCs w:val="16"/>
              </w:rPr>
            </w:pPr>
            <w:r>
              <w:rPr>
                <w:sz w:val="16"/>
                <w:szCs w:val="16"/>
              </w:rPr>
              <w:t xml:space="preserve"> 2</w:t>
            </w:r>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75718A59" w:rsidR="00B677DD" w:rsidRPr="007F1223" w:rsidRDefault="00B718BE" w:rsidP="00B677DD">
            <w:pPr>
              <w:jc w:val="center"/>
              <w:rPr>
                <w:color w:val="FF0000"/>
                <w:sz w:val="16"/>
                <w:szCs w:val="16"/>
              </w:rPr>
            </w:pPr>
            <w:r w:rsidRPr="00B96C69">
              <w:rPr>
                <w:color w:val="000000" w:themeColor="text1"/>
                <w:sz w:val="16"/>
              </w:rPr>
              <w:t xml:space="preserve"> 90.5%</w:t>
            </w:r>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18063C2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423D4901"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96C69" w:rsidRDefault="00B677DD" w:rsidP="00B677DD">
            <w:pPr>
              <w:jc w:val="center"/>
              <w:rPr>
                <w:color w:val="FF0000"/>
                <w:sz w:val="16"/>
              </w:rPr>
            </w:pPr>
            <w:r w:rsidRPr="00B96C69">
              <w:rPr>
                <w:color w:val="FF0000"/>
                <w:sz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B96C69">
              <w:rPr>
                <w:color w:val="000000" w:themeColor="text1"/>
                <w:sz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9DAC86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7945B97A"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96C69" w:rsidRDefault="00B677DD" w:rsidP="00B677DD">
            <w:pPr>
              <w:jc w:val="center"/>
              <w:rPr>
                <w:color w:val="FF0000"/>
                <w:sz w:val="16"/>
              </w:rPr>
            </w:pPr>
            <w:r w:rsidRPr="00B96C69">
              <w:rPr>
                <w:color w:val="FF0000"/>
                <w:sz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B96C69">
              <w:rPr>
                <w:color w:val="000000" w:themeColor="text1"/>
                <w:sz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2F6AFF1F" w14:textId="77777777" w:rsidR="00B677DD" w:rsidRPr="00B96C69" w:rsidRDefault="00B677DD" w:rsidP="00B677DD">
            <w:pPr>
              <w:jc w:val="center"/>
              <w:rPr>
                <w:color w:val="FF0000"/>
                <w:sz w:val="16"/>
              </w:rPr>
            </w:pPr>
            <w:r w:rsidRPr="00B96C69">
              <w:rPr>
                <w:rFonts w:hint="eastAsia"/>
                <w:color w:val="FF0000"/>
                <w:sz w:val="16"/>
              </w:rPr>
              <w:t>4</w:t>
            </w:r>
          </w:p>
        </w:tc>
        <w:tc>
          <w:tcPr>
            <w:tcW w:w="1552" w:type="dxa"/>
            <w:vAlign w:val="center"/>
          </w:tcPr>
          <w:p w14:paraId="36CA0BEC" w14:textId="77777777" w:rsidR="00B677DD" w:rsidRPr="00B96C69" w:rsidRDefault="00B677DD" w:rsidP="00B677DD">
            <w:pPr>
              <w:jc w:val="center"/>
              <w:rPr>
                <w:color w:val="FF0000"/>
                <w:sz w:val="16"/>
              </w:rPr>
            </w:pPr>
            <w:r w:rsidRPr="00B96C69">
              <w:rPr>
                <w:rFonts w:hint="eastAsia"/>
                <w:color w:val="FF0000"/>
                <w:sz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96C69" w:rsidRDefault="00B677DD" w:rsidP="00B677DD">
            <w:pPr>
              <w:jc w:val="center"/>
              <w:rPr>
                <w:color w:val="FF0000"/>
                <w:sz w:val="16"/>
              </w:rPr>
            </w:pPr>
            <w:r w:rsidRPr="00B96C69">
              <w:rPr>
                <w:color w:val="FF0000"/>
                <w:sz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r w:rsidRPr="00B673EB">
              <w:rPr>
                <w:rFonts w:hint="eastAsia"/>
                <w:sz w:val="16"/>
                <w:szCs w:val="16"/>
              </w:rPr>
              <w:t>eCDRX</w:t>
            </w:r>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B96C69">
              <w:rPr>
                <w:color w:val="000000" w:themeColor="text1"/>
                <w:sz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43" w:name="_Ref80088540"/>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43"/>
      <w:r>
        <w:t xml:space="preserve"> Power consumption results of VR/AR (45Mbps) application in FR1 DL Dense Urban scenario</w:t>
      </w:r>
    </w:p>
    <w:tbl>
      <w:tblPr>
        <w:tblStyle w:val="aa"/>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367EB606" w14:textId="1FD562BC"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19D7BA"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A87B9C2" w14:textId="58397713"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73EE3146"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96C69" w:rsidRDefault="00913279" w:rsidP="00913279">
            <w:pPr>
              <w:jc w:val="center"/>
              <w:rPr>
                <w:color w:val="FF0000"/>
                <w:sz w:val="16"/>
              </w:rPr>
            </w:pPr>
            <w:r w:rsidRPr="00B96C69">
              <w:rPr>
                <w:color w:val="FF0000"/>
                <w:sz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431FD16D" w14:textId="2F99F742"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B20B94"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96C69" w:rsidRDefault="00913279" w:rsidP="00913279">
            <w:pPr>
              <w:jc w:val="center"/>
              <w:rPr>
                <w:color w:val="FF0000"/>
                <w:sz w:val="16"/>
              </w:rPr>
            </w:pPr>
            <w:r w:rsidRPr="00B96C69">
              <w:rPr>
                <w:color w:val="FF0000"/>
                <w:sz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44"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44"/>
      <w:r>
        <w:t xml:space="preserve"> Power consumption results of VR/AR (30Mbps)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45"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45"/>
      <w:r>
        <w:t xml:space="preserve"> Power consumption results of VR/AR (45Mbps)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r>
        <w:rPr>
          <w:b/>
          <w:bCs/>
          <w:u w:val="single"/>
        </w:rPr>
        <w:lastRenderedPageBreak/>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46"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46"/>
      <w:r>
        <w:t xml:space="preserve"> Power consumption results of pose/control (0.2Mbps) application in FR1 UL InH scenario</w:t>
      </w:r>
    </w:p>
    <w:tbl>
      <w:tblPr>
        <w:tblStyle w:val="aa"/>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r w:rsidRPr="00B673EB">
              <w:rPr>
                <w:sz w:val="16"/>
                <w:szCs w:val="16"/>
              </w:rPr>
              <w:t>AlwaysOn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InH scenario</w:t>
      </w:r>
    </w:p>
    <w:tbl>
      <w:tblPr>
        <w:tblStyle w:val="aa"/>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47"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47"/>
      <w:r>
        <w:t xml:space="preserve"> Power consumption results of pose/control (0.2Mbps) and </w:t>
      </w:r>
      <w:r w:rsidRPr="00FB773B">
        <w:t>scene/video/data/voice</w:t>
      </w:r>
      <w:r>
        <w:t xml:space="preserve"> (10Mbps) application in FR1 UL InH scenario</w:t>
      </w:r>
    </w:p>
    <w:tbl>
      <w:tblPr>
        <w:tblStyle w:val="aa"/>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48" w:name="_Ref8004684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48"/>
      <w:r>
        <w:t xml:space="preserve"> Power consumption results of pose/control (0.2Mbps) application in FR1 UL Dense Urban scenario</w:t>
      </w:r>
    </w:p>
    <w:tbl>
      <w:tblPr>
        <w:tblStyle w:val="aa"/>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r w:rsidRPr="00B673EB">
              <w:rPr>
                <w:sz w:val="16"/>
                <w:szCs w:val="16"/>
              </w:rPr>
              <w:t>AlwaysOn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49"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49"/>
      <w:r>
        <w:t xml:space="preserve"> Power consumption results of pose/control (0.2Mbps) and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w:t>
      </w:r>
      <w:r w:rsidRPr="00B954F0">
        <w:rPr>
          <w:rFonts w:ascii="Arial" w:eastAsia="SimSun"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50"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50"/>
      <w:r>
        <w:t xml:space="preserve"> Power consumption results of pose/control (0.2Mbps) application in FR1 UL Uma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r w:rsidRPr="00B673EB">
              <w:rPr>
                <w:sz w:val="16"/>
                <w:szCs w:val="16"/>
              </w:rPr>
              <w:t>AlwaysOn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CG: </w:t>
      </w:r>
      <w:bookmarkStart w:id="51"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51"/>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52"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52"/>
      <w:r>
        <w:t xml:space="preserve"> Power consumption results of DL </w:t>
      </w:r>
      <w:r w:rsidR="00017448">
        <w:t>CG</w:t>
      </w:r>
      <w:r>
        <w:t xml:space="preserve"> (30Mbps) and UL pose/control (0.2Mbps) application in FR1 InH scenario</w:t>
      </w:r>
    </w:p>
    <w:tbl>
      <w:tblPr>
        <w:tblStyle w:val="aa"/>
        <w:tblW w:w="9515" w:type="dxa"/>
        <w:jc w:val="center"/>
        <w:tblLayout w:type="fixed"/>
        <w:tblLook w:val="04A0" w:firstRow="1" w:lastRow="0" w:firstColumn="1" w:lastColumn="0" w:noHBand="0" w:noVBand="1"/>
      </w:tblPr>
      <w:tblGrid>
        <w:gridCol w:w="993"/>
        <w:gridCol w:w="1701"/>
        <w:gridCol w:w="1559"/>
        <w:gridCol w:w="992"/>
        <w:gridCol w:w="992"/>
        <w:gridCol w:w="851"/>
        <w:gridCol w:w="850"/>
        <w:gridCol w:w="851"/>
        <w:gridCol w:w="726"/>
      </w:tblGrid>
      <w:tr w:rsidR="000F2DB4" w14:paraId="7CAEA022" w14:textId="77777777" w:rsidTr="00131E9F">
        <w:trPr>
          <w:trHeight w:val="1020"/>
          <w:jc w:val="center"/>
        </w:trPr>
        <w:tc>
          <w:tcPr>
            <w:tcW w:w="993"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01"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B96C69">
        <w:trPr>
          <w:trHeight w:hRule="exact" w:val="283"/>
          <w:jc w:val="center"/>
        </w:trPr>
        <w:tc>
          <w:tcPr>
            <w:tcW w:w="993" w:type="dxa"/>
            <w:vMerge w:val="restart"/>
            <w:shd w:val="clear" w:color="auto" w:fill="9CC2E5" w:themeFill="accent1" w:themeFillTint="99"/>
            <w:vAlign w:val="center"/>
          </w:tcPr>
          <w:p w14:paraId="5242406C" w14:textId="40AF7345" w:rsidR="00563AD1" w:rsidRPr="00B673EB" w:rsidRDefault="005C3C3C" w:rsidP="00563AD1">
            <w:pPr>
              <w:jc w:val="center"/>
              <w:rPr>
                <w:sz w:val="16"/>
                <w:szCs w:val="16"/>
              </w:rPr>
            </w:pPr>
            <w:r>
              <w:rPr>
                <w:sz w:val="16"/>
                <w:szCs w:val="16"/>
              </w:rPr>
              <w:t>MediaTek</w:t>
            </w:r>
          </w:p>
        </w:tc>
        <w:tc>
          <w:tcPr>
            <w:tcW w:w="1701" w:type="dxa"/>
            <w:vAlign w:val="center"/>
          </w:tcPr>
          <w:p w14:paraId="52AE43AE" w14:textId="77777777" w:rsidR="00563AD1" w:rsidRPr="00B673EB" w:rsidRDefault="00563AD1" w:rsidP="00563AD1">
            <w:pPr>
              <w:jc w:val="center"/>
              <w:rPr>
                <w:sz w:val="16"/>
                <w:szCs w:val="16"/>
              </w:rPr>
            </w:pPr>
            <w:bookmarkStart w:id="53" w:name="_Hlk80025717"/>
            <w:r w:rsidRPr="00B673EB">
              <w:rPr>
                <w:sz w:val="16"/>
                <w:szCs w:val="16"/>
              </w:rPr>
              <w:t>AlwaysOn</w:t>
            </w:r>
            <w:bookmarkEnd w:id="53"/>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B96C69">
        <w:trPr>
          <w:trHeight w:hRule="exact" w:val="388"/>
          <w:jc w:val="center"/>
        </w:trPr>
        <w:tc>
          <w:tcPr>
            <w:tcW w:w="993"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701"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B96C69">
        <w:trPr>
          <w:trHeight w:hRule="exact" w:val="283"/>
          <w:jc w:val="center"/>
        </w:trPr>
        <w:tc>
          <w:tcPr>
            <w:tcW w:w="993"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701"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B96C69">
        <w:trPr>
          <w:trHeight w:hRule="exact" w:val="529"/>
          <w:jc w:val="center"/>
        </w:trPr>
        <w:tc>
          <w:tcPr>
            <w:tcW w:w="993"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701"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B96C69">
        <w:trPr>
          <w:trHeight w:hRule="exact" w:val="283"/>
          <w:jc w:val="center"/>
        </w:trPr>
        <w:tc>
          <w:tcPr>
            <w:tcW w:w="993"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ZTE, Sanechips</w:t>
            </w:r>
          </w:p>
        </w:tc>
        <w:tc>
          <w:tcPr>
            <w:tcW w:w="1701" w:type="dxa"/>
            <w:vAlign w:val="center"/>
          </w:tcPr>
          <w:p w14:paraId="3F22E8CB"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B96C69">
        <w:trPr>
          <w:trHeight w:hRule="exact" w:val="283"/>
          <w:jc w:val="center"/>
        </w:trPr>
        <w:tc>
          <w:tcPr>
            <w:tcW w:w="993"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701" w:type="dxa"/>
            <w:vAlign w:val="center"/>
          </w:tcPr>
          <w:p w14:paraId="3DC35AF3"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B96C69">
        <w:trPr>
          <w:trHeight w:hRule="exact" w:val="283"/>
          <w:jc w:val="center"/>
        </w:trPr>
        <w:tc>
          <w:tcPr>
            <w:tcW w:w="993"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701" w:type="dxa"/>
            <w:vAlign w:val="center"/>
          </w:tcPr>
          <w:p w14:paraId="3EB33BB1"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B96C69">
        <w:trPr>
          <w:trHeight w:hRule="exact" w:val="283"/>
          <w:jc w:val="center"/>
        </w:trPr>
        <w:tc>
          <w:tcPr>
            <w:tcW w:w="993"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701" w:type="dxa"/>
            <w:vAlign w:val="center"/>
          </w:tcPr>
          <w:p w14:paraId="27D66846"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54" w:name="_Hlk80025237"/>
            <w:r w:rsidRPr="00B673EB">
              <w:rPr>
                <w:sz w:val="16"/>
                <w:szCs w:val="16"/>
              </w:rPr>
              <w:t>21.30%</w:t>
            </w:r>
            <w:bookmarkEnd w:id="54"/>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B96C69">
        <w:tblPrEx>
          <w:jc w:val="left"/>
        </w:tblPrEx>
        <w:trPr>
          <w:trHeight w:hRule="exact" w:val="485"/>
        </w:trPr>
        <w:tc>
          <w:tcPr>
            <w:tcW w:w="993" w:type="dxa"/>
            <w:shd w:val="clear" w:color="auto" w:fill="9CC2E5" w:themeFill="accent1" w:themeFillTint="99"/>
            <w:vAlign w:val="center"/>
          </w:tcPr>
          <w:p w14:paraId="619AE87F" w14:textId="25E6052B" w:rsidR="00563AD1" w:rsidRPr="00B673EB" w:rsidRDefault="005C3C3C" w:rsidP="00563AD1">
            <w:pPr>
              <w:jc w:val="center"/>
              <w:rPr>
                <w:sz w:val="16"/>
                <w:szCs w:val="16"/>
              </w:rPr>
            </w:pPr>
            <w:r>
              <w:rPr>
                <w:rFonts w:hint="eastAsia"/>
                <w:sz w:val="16"/>
                <w:szCs w:val="16"/>
              </w:rPr>
              <w:t>Qualcomm</w:t>
            </w:r>
          </w:p>
        </w:tc>
        <w:tc>
          <w:tcPr>
            <w:tcW w:w="1701" w:type="dxa"/>
            <w:vAlign w:val="center"/>
          </w:tcPr>
          <w:p w14:paraId="0ED6384A" w14:textId="77777777" w:rsidR="00563AD1" w:rsidRPr="00B673EB" w:rsidRDefault="00563AD1" w:rsidP="00563AD1">
            <w:pPr>
              <w:jc w:val="center"/>
              <w:rPr>
                <w:sz w:val="16"/>
                <w:szCs w:val="16"/>
              </w:rPr>
            </w:pPr>
            <w:r w:rsidRPr="00B673EB">
              <w:rPr>
                <w:rFonts w:hint="eastAsia"/>
                <w:sz w:val="16"/>
                <w:szCs w:val="16"/>
              </w:rPr>
              <w:t>AlwaysOn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96C69" w:rsidRDefault="00D82B05" w:rsidP="00563AD1">
            <w:pPr>
              <w:jc w:val="center"/>
              <w:rPr>
                <w:color w:val="000000" w:themeColor="text1"/>
                <w:sz w:val="16"/>
              </w:rPr>
            </w:pPr>
            <w:r w:rsidRPr="00B96C69">
              <w:rPr>
                <w:color w:val="000000" w:themeColor="text1"/>
                <w:sz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B96C69">
        <w:trPr>
          <w:trHeight w:hRule="exact" w:val="371"/>
          <w:jc w:val="center"/>
        </w:trPr>
        <w:tc>
          <w:tcPr>
            <w:tcW w:w="9515"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Note 1: Option 1: two-step Qauntization</w:t>
            </w:r>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InH scenario</w:t>
      </w:r>
    </w:p>
    <w:tbl>
      <w:tblPr>
        <w:tblStyle w:val="aa"/>
        <w:tblW w:w="9209" w:type="dxa"/>
        <w:jc w:val="center"/>
        <w:tblLayout w:type="fixed"/>
        <w:tblLook w:val="04A0" w:firstRow="1" w:lastRow="0" w:firstColumn="1" w:lastColumn="0" w:noHBand="0" w:noVBand="1"/>
      </w:tblPr>
      <w:tblGrid>
        <w:gridCol w:w="852"/>
        <w:gridCol w:w="1824"/>
        <w:gridCol w:w="665"/>
        <w:gridCol w:w="1525"/>
        <w:gridCol w:w="896"/>
        <w:gridCol w:w="896"/>
        <w:gridCol w:w="765"/>
        <w:gridCol w:w="839"/>
        <w:gridCol w:w="801"/>
        <w:gridCol w:w="146"/>
      </w:tblGrid>
      <w:tr w:rsidR="000F2DB4" w14:paraId="30BE50E3" w14:textId="77777777" w:rsidTr="00131E9F">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3" w:type="dxa"/>
            <w:gridSpan w:val="2"/>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B96C69">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B96C69">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813" w:type="dxa"/>
            <w:gridSpan w:val="2"/>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B96C69">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813" w:type="dxa"/>
            <w:gridSpan w:val="2"/>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B96C69">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813" w:type="dxa"/>
            <w:gridSpan w:val="2"/>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B96C69">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813" w:type="dxa"/>
            <w:gridSpan w:val="2"/>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B96C69">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B96C69">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813" w:type="dxa"/>
            <w:gridSpan w:val="2"/>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B96C69">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813" w:type="dxa"/>
            <w:gridSpan w:val="2"/>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B96C69">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813" w:type="dxa"/>
            <w:gridSpan w:val="2"/>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B96C69">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813" w:type="dxa"/>
            <w:gridSpan w:val="2"/>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B96C69">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ZTE, Sanechips</w:t>
            </w:r>
          </w:p>
        </w:tc>
        <w:tc>
          <w:tcPr>
            <w:tcW w:w="1857" w:type="dxa"/>
            <w:vAlign w:val="center"/>
          </w:tcPr>
          <w:p w14:paraId="78EF017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tcPr>
          <w:p w14:paraId="2D7A69FC" w14:textId="77777777" w:rsidR="002E1CD3" w:rsidRPr="007F1223" w:rsidRDefault="002E1CD3" w:rsidP="00025468">
            <w:pPr>
              <w:jc w:val="center"/>
              <w:rPr>
                <w:color w:val="FF0000"/>
                <w:sz w:val="16"/>
                <w:szCs w:val="16"/>
              </w:rPr>
            </w:pPr>
            <w:r w:rsidRPr="00B96C69">
              <w:t>93.18%</w:t>
            </w:r>
          </w:p>
        </w:tc>
        <w:tc>
          <w:tcPr>
            <w:tcW w:w="776" w:type="dxa"/>
          </w:tcPr>
          <w:p w14:paraId="4C40C6A8" w14:textId="77777777" w:rsidR="002E1CD3" w:rsidRPr="00B673EB" w:rsidRDefault="002E1CD3" w:rsidP="00025468">
            <w:pPr>
              <w:jc w:val="center"/>
              <w:rPr>
                <w:sz w:val="16"/>
                <w:szCs w:val="16"/>
              </w:rPr>
            </w:pPr>
            <w:r w:rsidRPr="00B96C69">
              <w:t>100%</w:t>
            </w:r>
          </w:p>
        </w:tc>
        <w:tc>
          <w:tcPr>
            <w:tcW w:w="852" w:type="dxa"/>
          </w:tcPr>
          <w:p w14:paraId="6C11FA43" w14:textId="77777777" w:rsidR="002E1CD3" w:rsidRPr="00B673EB" w:rsidRDefault="002E1CD3" w:rsidP="00025468">
            <w:pPr>
              <w:jc w:val="center"/>
              <w:rPr>
                <w:sz w:val="16"/>
                <w:szCs w:val="16"/>
              </w:rPr>
            </w:pPr>
          </w:p>
        </w:tc>
        <w:tc>
          <w:tcPr>
            <w:tcW w:w="813" w:type="dxa"/>
            <w:gridSpan w:val="2"/>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B96C69">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tcPr>
          <w:p w14:paraId="73473CBF" w14:textId="77777777" w:rsidR="002E1CD3" w:rsidRPr="007F1223" w:rsidRDefault="002E1CD3" w:rsidP="00025468">
            <w:pPr>
              <w:jc w:val="center"/>
              <w:rPr>
                <w:color w:val="FF0000"/>
                <w:sz w:val="16"/>
                <w:szCs w:val="16"/>
              </w:rPr>
            </w:pPr>
            <w:r w:rsidRPr="00B96C69">
              <w:t>93.18%</w:t>
            </w:r>
          </w:p>
        </w:tc>
        <w:tc>
          <w:tcPr>
            <w:tcW w:w="776" w:type="dxa"/>
          </w:tcPr>
          <w:p w14:paraId="0EF24FCB" w14:textId="77777777" w:rsidR="002E1CD3" w:rsidRPr="00B673EB" w:rsidRDefault="002E1CD3" w:rsidP="00025468">
            <w:pPr>
              <w:jc w:val="center"/>
              <w:rPr>
                <w:sz w:val="16"/>
                <w:szCs w:val="16"/>
              </w:rPr>
            </w:pPr>
            <w:r w:rsidRPr="00B96C69">
              <w:t>100%</w:t>
            </w:r>
          </w:p>
        </w:tc>
        <w:tc>
          <w:tcPr>
            <w:tcW w:w="852" w:type="dxa"/>
          </w:tcPr>
          <w:p w14:paraId="00EBE183" w14:textId="77777777" w:rsidR="002E1CD3" w:rsidRPr="00B673EB" w:rsidRDefault="002E1CD3" w:rsidP="00025468">
            <w:pPr>
              <w:jc w:val="center"/>
              <w:rPr>
                <w:sz w:val="16"/>
                <w:szCs w:val="16"/>
              </w:rPr>
            </w:pPr>
          </w:p>
        </w:tc>
        <w:tc>
          <w:tcPr>
            <w:tcW w:w="813" w:type="dxa"/>
            <w:gridSpan w:val="2"/>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B96C69">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tcPr>
          <w:p w14:paraId="3F1D8AE6" w14:textId="77777777" w:rsidR="002E1CD3" w:rsidRPr="007F1223" w:rsidRDefault="002E1CD3" w:rsidP="00025468">
            <w:pPr>
              <w:jc w:val="center"/>
              <w:rPr>
                <w:color w:val="FF0000"/>
                <w:sz w:val="16"/>
                <w:szCs w:val="16"/>
              </w:rPr>
            </w:pPr>
            <w:r w:rsidRPr="00B96C69">
              <w:t>93%</w:t>
            </w:r>
          </w:p>
        </w:tc>
        <w:tc>
          <w:tcPr>
            <w:tcW w:w="776" w:type="dxa"/>
          </w:tcPr>
          <w:p w14:paraId="6B667557" w14:textId="77777777" w:rsidR="002E1CD3" w:rsidRPr="00B673EB" w:rsidRDefault="002E1CD3" w:rsidP="00025468">
            <w:pPr>
              <w:jc w:val="center"/>
              <w:rPr>
                <w:sz w:val="16"/>
                <w:szCs w:val="16"/>
              </w:rPr>
            </w:pPr>
            <w:r w:rsidRPr="00B96C69">
              <w:t>100%</w:t>
            </w:r>
          </w:p>
        </w:tc>
        <w:tc>
          <w:tcPr>
            <w:tcW w:w="852" w:type="dxa"/>
          </w:tcPr>
          <w:p w14:paraId="54B07800" w14:textId="77777777" w:rsidR="002E1CD3" w:rsidRPr="00B673EB" w:rsidRDefault="002E1CD3" w:rsidP="00025468">
            <w:pPr>
              <w:jc w:val="center"/>
              <w:rPr>
                <w:sz w:val="16"/>
                <w:szCs w:val="16"/>
              </w:rPr>
            </w:pPr>
          </w:p>
        </w:tc>
        <w:tc>
          <w:tcPr>
            <w:tcW w:w="813" w:type="dxa"/>
            <w:gridSpan w:val="2"/>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B96C69">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tcPr>
          <w:p w14:paraId="0458D33F" w14:textId="77777777" w:rsidR="002E1CD3" w:rsidRPr="007F1223" w:rsidRDefault="002E1CD3" w:rsidP="00025468">
            <w:pPr>
              <w:jc w:val="center"/>
              <w:rPr>
                <w:color w:val="FF0000"/>
                <w:sz w:val="16"/>
                <w:szCs w:val="16"/>
              </w:rPr>
            </w:pPr>
            <w:r w:rsidRPr="00B96C69">
              <w:t>93%</w:t>
            </w:r>
          </w:p>
        </w:tc>
        <w:tc>
          <w:tcPr>
            <w:tcW w:w="776" w:type="dxa"/>
          </w:tcPr>
          <w:p w14:paraId="5EACD8A0" w14:textId="77777777" w:rsidR="002E1CD3" w:rsidRPr="00B673EB" w:rsidRDefault="002E1CD3" w:rsidP="00025468">
            <w:pPr>
              <w:jc w:val="center"/>
              <w:rPr>
                <w:sz w:val="16"/>
                <w:szCs w:val="16"/>
              </w:rPr>
            </w:pPr>
            <w:r w:rsidRPr="00B96C69">
              <w:t>100%</w:t>
            </w:r>
          </w:p>
        </w:tc>
        <w:tc>
          <w:tcPr>
            <w:tcW w:w="852" w:type="dxa"/>
          </w:tcPr>
          <w:p w14:paraId="27FF4991" w14:textId="77777777" w:rsidR="002E1CD3" w:rsidRPr="00B673EB" w:rsidRDefault="002E1CD3" w:rsidP="00025468">
            <w:pPr>
              <w:jc w:val="center"/>
              <w:rPr>
                <w:sz w:val="16"/>
                <w:szCs w:val="16"/>
              </w:rPr>
            </w:pPr>
          </w:p>
        </w:tc>
        <w:tc>
          <w:tcPr>
            <w:tcW w:w="813" w:type="dxa"/>
            <w:gridSpan w:val="2"/>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B96C69">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tcPr>
          <w:p w14:paraId="43F4393C"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0B448512"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5EB1C7F2"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B96C69">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tcPr>
          <w:p w14:paraId="0FED6C75"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22666C71"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4E5AFDC5"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B96C69">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tcPr>
          <w:p w14:paraId="4633F105"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51B236D7"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3CEEB0C5" w14:textId="77777777" w:rsidR="002E1CD3" w:rsidRPr="00B96C69" w:rsidRDefault="002E1CD3" w:rsidP="00025468">
            <w:pPr>
              <w:jc w:val="center"/>
              <w:rPr>
                <w:color w:val="000000" w:themeColor="text1"/>
                <w:sz w:val="16"/>
              </w:rPr>
            </w:pPr>
            <w:r w:rsidRPr="00B96C69">
              <w:rPr>
                <w:rFonts w:hint="eastAsia"/>
                <w:color w:val="000000" w:themeColor="text1"/>
              </w:rPr>
              <w:t>21.50%</w:t>
            </w:r>
          </w:p>
        </w:tc>
        <w:tc>
          <w:tcPr>
            <w:tcW w:w="813" w:type="dxa"/>
            <w:gridSpan w:val="2"/>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B96C69">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tcPr>
          <w:p w14:paraId="11D0C4AC"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1115A62C"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0694957E" w14:textId="77777777" w:rsidR="002E1CD3" w:rsidRPr="00B96C69" w:rsidRDefault="002E1CD3" w:rsidP="00025468">
            <w:pPr>
              <w:jc w:val="center"/>
              <w:rPr>
                <w:color w:val="000000" w:themeColor="text1"/>
                <w:sz w:val="16"/>
              </w:rPr>
            </w:pPr>
            <w:r w:rsidRPr="00B96C69">
              <w:rPr>
                <w:rFonts w:hint="eastAsia"/>
                <w:color w:val="000000" w:themeColor="text1"/>
              </w:rPr>
              <w:t>21.40%</w:t>
            </w:r>
          </w:p>
        </w:tc>
        <w:tc>
          <w:tcPr>
            <w:tcW w:w="813" w:type="dxa"/>
            <w:gridSpan w:val="2"/>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9F7D51" w:rsidRPr="00480BA6" w14:paraId="58DA4FB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610ACE14" w14:textId="77777777" w:rsidR="009F7D51" w:rsidRPr="00B673EB" w:rsidRDefault="009F7D51" w:rsidP="009F7D51">
            <w:pPr>
              <w:jc w:val="center"/>
              <w:rPr>
                <w:sz w:val="16"/>
                <w:szCs w:val="16"/>
              </w:rPr>
            </w:pPr>
          </w:p>
        </w:tc>
        <w:tc>
          <w:tcPr>
            <w:tcW w:w="1857" w:type="dxa"/>
            <w:vAlign w:val="center"/>
          </w:tcPr>
          <w:p w14:paraId="7690C3A2"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2AAE0D0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72374E1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EBC96AF" w14:textId="77777777" w:rsidR="009F7D51" w:rsidRPr="00B673EB" w:rsidRDefault="009F7D51" w:rsidP="009F7D51">
            <w:pPr>
              <w:jc w:val="center"/>
              <w:rPr>
                <w:sz w:val="16"/>
                <w:szCs w:val="16"/>
              </w:rPr>
            </w:pPr>
          </w:p>
        </w:tc>
        <w:tc>
          <w:tcPr>
            <w:tcW w:w="910" w:type="dxa"/>
          </w:tcPr>
          <w:p w14:paraId="33EDA3F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3EB9411B"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038FFC" w14:textId="77777777" w:rsidR="009F7D51" w:rsidRPr="00131E9F" w:rsidRDefault="009F7D51" w:rsidP="009F7D51">
            <w:pPr>
              <w:jc w:val="center"/>
              <w:rPr>
                <w:color w:val="000000" w:themeColor="text1"/>
                <w:sz w:val="16"/>
                <w:szCs w:val="16"/>
              </w:rPr>
            </w:pPr>
          </w:p>
        </w:tc>
        <w:tc>
          <w:tcPr>
            <w:tcW w:w="813" w:type="dxa"/>
            <w:vAlign w:val="center"/>
          </w:tcPr>
          <w:p w14:paraId="77B794F4"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F31477E"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A323D02" w14:textId="77777777" w:rsidR="009F7D51" w:rsidRPr="00B673EB" w:rsidRDefault="009F7D51" w:rsidP="009F7D51">
            <w:pPr>
              <w:jc w:val="center"/>
              <w:rPr>
                <w:sz w:val="16"/>
                <w:szCs w:val="16"/>
              </w:rPr>
            </w:pPr>
          </w:p>
        </w:tc>
        <w:tc>
          <w:tcPr>
            <w:tcW w:w="1857" w:type="dxa"/>
            <w:vAlign w:val="center"/>
          </w:tcPr>
          <w:p w14:paraId="045B61C7"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40C2BFE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A49962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41232B4" w14:textId="77777777" w:rsidR="009F7D51" w:rsidRPr="00B673EB" w:rsidRDefault="009F7D51" w:rsidP="009F7D51">
            <w:pPr>
              <w:jc w:val="center"/>
              <w:rPr>
                <w:sz w:val="16"/>
                <w:szCs w:val="16"/>
              </w:rPr>
            </w:pPr>
          </w:p>
        </w:tc>
        <w:tc>
          <w:tcPr>
            <w:tcW w:w="910" w:type="dxa"/>
          </w:tcPr>
          <w:p w14:paraId="093009B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12F29C83"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006B02F1" w14:textId="77777777" w:rsidR="009F7D51" w:rsidRPr="00131E9F" w:rsidRDefault="009F7D51" w:rsidP="009F7D51">
            <w:pPr>
              <w:jc w:val="center"/>
              <w:rPr>
                <w:color w:val="000000" w:themeColor="text1"/>
                <w:sz w:val="16"/>
                <w:szCs w:val="16"/>
              </w:rPr>
            </w:pPr>
          </w:p>
        </w:tc>
        <w:tc>
          <w:tcPr>
            <w:tcW w:w="813" w:type="dxa"/>
            <w:vAlign w:val="center"/>
          </w:tcPr>
          <w:p w14:paraId="245C979E"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56E5362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70906980" w14:textId="77777777" w:rsidR="009F7D51" w:rsidRPr="00B673EB" w:rsidRDefault="009F7D51" w:rsidP="009F7D51">
            <w:pPr>
              <w:jc w:val="center"/>
              <w:rPr>
                <w:sz w:val="16"/>
                <w:szCs w:val="16"/>
              </w:rPr>
            </w:pPr>
          </w:p>
        </w:tc>
        <w:tc>
          <w:tcPr>
            <w:tcW w:w="1857" w:type="dxa"/>
            <w:vAlign w:val="center"/>
          </w:tcPr>
          <w:p w14:paraId="6F2C48F3"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10F774A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00433DE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2EAA9DD6" w14:textId="77777777" w:rsidR="009F7D51" w:rsidRPr="00B673EB" w:rsidRDefault="009F7D51" w:rsidP="009F7D51">
            <w:pPr>
              <w:jc w:val="center"/>
              <w:rPr>
                <w:sz w:val="16"/>
                <w:szCs w:val="16"/>
              </w:rPr>
            </w:pPr>
          </w:p>
        </w:tc>
        <w:tc>
          <w:tcPr>
            <w:tcW w:w="910" w:type="dxa"/>
          </w:tcPr>
          <w:p w14:paraId="6275E931"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607FEBD8"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26879EA7" w14:textId="77777777" w:rsidR="009F7D51" w:rsidRPr="00131E9F" w:rsidRDefault="009F7D51" w:rsidP="009F7D51">
            <w:pPr>
              <w:jc w:val="center"/>
              <w:rPr>
                <w:color w:val="000000" w:themeColor="text1"/>
                <w:sz w:val="16"/>
                <w:szCs w:val="16"/>
              </w:rPr>
            </w:pPr>
          </w:p>
        </w:tc>
        <w:tc>
          <w:tcPr>
            <w:tcW w:w="813" w:type="dxa"/>
            <w:vAlign w:val="center"/>
          </w:tcPr>
          <w:p w14:paraId="3BDE36B3"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933C43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25C9C04" w14:textId="77777777" w:rsidR="009F7D51" w:rsidRPr="00B673EB" w:rsidRDefault="009F7D51" w:rsidP="009F7D51">
            <w:pPr>
              <w:jc w:val="center"/>
              <w:rPr>
                <w:sz w:val="16"/>
                <w:szCs w:val="16"/>
              </w:rPr>
            </w:pPr>
          </w:p>
        </w:tc>
        <w:tc>
          <w:tcPr>
            <w:tcW w:w="1857" w:type="dxa"/>
            <w:vAlign w:val="center"/>
          </w:tcPr>
          <w:p w14:paraId="25DA115B"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39D8A9F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7FD8E19"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65412A59" w14:textId="77777777" w:rsidR="009F7D51" w:rsidRPr="00B673EB" w:rsidRDefault="009F7D51" w:rsidP="009F7D51">
            <w:pPr>
              <w:jc w:val="center"/>
              <w:rPr>
                <w:sz w:val="16"/>
                <w:szCs w:val="16"/>
              </w:rPr>
            </w:pPr>
          </w:p>
        </w:tc>
        <w:tc>
          <w:tcPr>
            <w:tcW w:w="910" w:type="dxa"/>
          </w:tcPr>
          <w:p w14:paraId="10028D4C"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4CF364D7"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307069D8" w14:textId="77777777" w:rsidR="009F7D51" w:rsidRPr="00131E9F" w:rsidRDefault="009F7D51" w:rsidP="009F7D51">
            <w:pPr>
              <w:jc w:val="center"/>
              <w:rPr>
                <w:color w:val="000000" w:themeColor="text1"/>
                <w:sz w:val="16"/>
                <w:szCs w:val="16"/>
              </w:rPr>
            </w:pPr>
          </w:p>
        </w:tc>
        <w:tc>
          <w:tcPr>
            <w:tcW w:w="813" w:type="dxa"/>
            <w:vAlign w:val="center"/>
          </w:tcPr>
          <w:p w14:paraId="63993FDC"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6D19E12C"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21FA93DF" w14:textId="77777777" w:rsidR="009F7D51" w:rsidRPr="00B673EB" w:rsidRDefault="009F7D51" w:rsidP="009F7D51">
            <w:pPr>
              <w:jc w:val="center"/>
              <w:rPr>
                <w:sz w:val="16"/>
                <w:szCs w:val="16"/>
              </w:rPr>
            </w:pPr>
          </w:p>
        </w:tc>
        <w:tc>
          <w:tcPr>
            <w:tcW w:w="1857" w:type="dxa"/>
            <w:vAlign w:val="center"/>
          </w:tcPr>
          <w:p w14:paraId="2507A67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189A52E"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892A4EA"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7CCD5841" w14:textId="77777777" w:rsidR="009F7D51" w:rsidRPr="00B673EB" w:rsidRDefault="009F7D51" w:rsidP="009F7D51">
            <w:pPr>
              <w:jc w:val="center"/>
              <w:rPr>
                <w:sz w:val="16"/>
                <w:szCs w:val="16"/>
              </w:rPr>
            </w:pPr>
          </w:p>
        </w:tc>
        <w:tc>
          <w:tcPr>
            <w:tcW w:w="910" w:type="dxa"/>
          </w:tcPr>
          <w:p w14:paraId="6CBFBF1B"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131354A4"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7A2C55B"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6A7A3396"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51CD165"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14E05377" w14:textId="77777777" w:rsidR="009F7D51" w:rsidRPr="00B673EB" w:rsidRDefault="009F7D51" w:rsidP="009F7D51">
            <w:pPr>
              <w:jc w:val="center"/>
              <w:rPr>
                <w:sz w:val="16"/>
                <w:szCs w:val="16"/>
              </w:rPr>
            </w:pPr>
          </w:p>
        </w:tc>
        <w:tc>
          <w:tcPr>
            <w:tcW w:w="1857" w:type="dxa"/>
            <w:vAlign w:val="center"/>
          </w:tcPr>
          <w:p w14:paraId="7CEEC71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F585C13"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2BD13107"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13529138" w14:textId="77777777" w:rsidR="009F7D51" w:rsidRPr="00B673EB" w:rsidRDefault="009F7D51" w:rsidP="009F7D51">
            <w:pPr>
              <w:jc w:val="center"/>
              <w:rPr>
                <w:sz w:val="16"/>
                <w:szCs w:val="16"/>
              </w:rPr>
            </w:pPr>
          </w:p>
        </w:tc>
        <w:tc>
          <w:tcPr>
            <w:tcW w:w="910" w:type="dxa"/>
          </w:tcPr>
          <w:p w14:paraId="6199C33F"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62E420AD"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C6700D"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2BC58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09B69032"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D99E662" w14:textId="77777777" w:rsidR="009F7D51" w:rsidRPr="00B673EB" w:rsidRDefault="009F7D51" w:rsidP="009F7D51">
            <w:pPr>
              <w:jc w:val="center"/>
              <w:rPr>
                <w:sz w:val="16"/>
                <w:szCs w:val="16"/>
              </w:rPr>
            </w:pPr>
          </w:p>
        </w:tc>
        <w:tc>
          <w:tcPr>
            <w:tcW w:w="1857" w:type="dxa"/>
            <w:vAlign w:val="center"/>
          </w:tcPr>
          <w:p w14:paraId="24281D83"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200F140"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6933E2B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8E593C" w14:textId="77777777" w:rsidR="009F7D51" w:rsidRPr="00B673EB" w:rsidRDefault="009F7D51" w:rsidP="009F7D51">
            <w:pPr>
              <w:jc w:val="center"/>
              <w:rPr>
                <w:sz w:val="16"/>
                <w:szCs w:val="16"/>
              </w:rPr>
            </w:pPr>
          </w:p>
        </w:tc>
        <w:tc>
          <w:tcPr>
            <w:tcW w:w="910" w:type="dxa"/>
          </w:tcPr>
          <w:p w14:paraId="1E020DD8" w14:textId="77777777" w:rsidR="009F7D51" w:rsidRPr="007F1223" w:rsidRDefault="009F7D51" w:rsidP="009F7D51">
            <w:pPr>
              <w:jc w:val="center"/>
              <w:rPr>
                <w:color w:val="FF0000"/>
                <w:sz w:val="16"/>
                <w:szCs w:val="16"/>
              </w:rPr>
            </w:pPr>
            <w:r w:rsidRPr="00893AEE">
              <w:t>90.30%</w:t>
            </w:r>
          </w:p>
        </w:tc>
        <w:tc>
          <w:tcPr>
            <w:tcW w:w="776" w:type="dxa"/>
          </w:tcPr>
          <w:p w14:paraId="4FD9D00A" w14:textId="77777777" w:rsidR="009F7D51" w:rsidRPr="00B673EB" w:rsidRDefault="009F7D51" w:rsidP="009F7D51">
            <w:pPr>
              <w:jc w:val="center"/>
              <w:rPr>
                <w:sz w:val="16"/>
                <w:szCs w:val="16"/>
              </w:rPr>
            </w:pPr>
            <w:r w:rsidRPr="00893AEE">
              <w:t>100%</w:t>
            </w:r>
          </w:p>
        </w:tc>
        <w:tc>
          <w:tcPr>
            <w:tcW w:w="852" w:type="dxa"/>
          </w:tcPr>
          <w:p w14:paraId="720EEECA" w14:textId="77777777" w:rsidR="009F7D51" w:rsidRPr="00B673EB" w:rsidRDefault="009F7D51" w:rsidP="009F7D51">
            <w:pPr>
              <w:jc w:val="center"/>
              <w:rPr>
                <w:sz w:val="16"/>
                <w:szCs w:val="16"/>
              </w:rPr>
            </w:pPr>
            <w:r w:rsidRPr="00893AEE">
              <w:t>22.40%</w:t>
            </w:r>
          </w:p>
        </w:tc>
        <w:tc>
          <w:tcPr>
            <w:tcW w:w="813" w:type="dxa"/>
            <w:vAlign w:val="center"/>
          </w:tcPr>
          <w:p w14:paraId="41EBA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F0915A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BC6713B" w14:textId="77777777" w:rsidR="009F7D51" w:rsidRPr="00B673EB" w:rsidRDefault="009F7D51" w:rsidP="009F7D51">
            <w:pPr>
              <w:jc w:val="center"/>
              <w:rPr>
                <w:sz w:val="16"/>
                <w:szCs w:val="16"/>
              </w:rPr>
            </w:pPr>
          </w:p>
        </w:tc>
        <w:tc>
          <w:tcPr>
            <w:tcW w:w="1857" w:type="dxa"/>
            <w:vAlign w:val="center"/>
          </w:tcPr>
          <w:p w14:paraId="46F2BE92"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985D495"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E394766"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74E3C8" w14:textId="77777777" w:rsidR="009F7D51" w:rsidRPr="00B673EB" w:rsidRDefault="009F7D51" w:rsidP="009F7D51">
            <w:pPr>
              <w:jc w:val="center"/>
              <w:rPr>
                <w:sz w:val="16"/>
                <w:szCs w:val="16"/>
              </w:rPr>
            </w:pPr>
          </w:p>
        </w:tc>
        <w:tc>
          <w:tcPr>
            <w:tcW w:w="910" w:type="dxa"/>
          </w:tcPr>
          <w:p w14:paraId="4D532D52" w14:textId="77777777" w:rsidR="009F7D51" w:rsidRPr="007F1223" w:rsidRDefault="009F7D51" w:rsidP="009F7D51">
            <w:pPr>
              <w:jc w:val="center"/>
              <w:rPr>
                <w:color w:val="FF0000"/>
                <w:sz w:val="16"/>
                <w:szCs w:val="16"/>
              </w:rPr>
            </w:pPr>
            <w:r w:rsidRPr="00893AEE">
              <w:t>90.30%</w:t>
            </w:r>
          </w:p>
        </w:tc>
        <w:tc>
          <w:tcPr>
            <w:tcW w:w="776" w:type="dxa"/>
          </w:tcPr>
          <w:p w14:paraId="0AFE8F70" w14:textId="77777777" w:rsidR="009F7D51" w:rsidRPr="00B673EB" w:rsidRDefault="009F7D51" w:rsidP="009F7D51">
            <w:pPr>
              <w:jc w:val="center"/>
              <w:rPr>
                <w:sz w:val="16"/>
                <w:szCs w:val="16"/>
              </w:rPr>
            </w:pPr>
            <w:r w:rsidRPr="00893AEE">
              <w:t>100%</w:t>
            </w:r>
          </w:p>
        </w:tc>
        <w:tc>
          <w:tcPr>
            <w:tcW w:w="852" w:type="dxa"/>
          </w:tcPr>
          <w:p w14:paraId="62D17DB3" w14:textId="77777777" w:rsidR="009F7D51" w:rsidRPr="00B673EB" w:rsidRDefault="009F7D51" w:rsidP="009F7D51">
            <w:pPr>
              <w:jc w:val="center"/>
              <w:rPr>
                <w:sz w:val="16"/>
                <w:szCs w:val="16"/>
              </w:rPr>
            </w:pPr>
            <w:r w:rsidRPr="00893AEE">
              <w:t>22.40%</w:t>
            </w:r>
          </w:p>
        </w:tc>
        <w:tc>
          <w:tcPr>
            <w:tcW w:w="813" w:type="dxa"/>
            <w:vAlign w:val="center"/>
          </w:tcPr>
          <w:p w14:paraId="19D016D8"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2E1CD3" w:rsidRPr="00480BA6" w14:paraId="072376B2" w14:textId="77777777" w:rsidTr="00B96C69">
        <w:trPr>
          <w:trHeight w:hRule="exact" w:val="283"/>
          <w:jc w:val="center"/>
        </w:trPr>
        <w:tc>
          <w:tcPr>
            <w:tcW w:w="865" w:type="dxa"/>
            <w:shd w:val="clear" w:color="auto" w:fill="9CC2E5" w:themeFill="accent1" w:themeFillTint="99"/>
            <w:vAlign w:val="center"/>
          </w:tcPr>
          <w:p w14:paraId="646DD028" w14:textId="04611A11" w:rsidR="002E1CD3" w:rsidRPr="00B673EB" w:rsidRDefault="005C3C3C" w:rsidP="00025468">
            <w:pPr>
              <w:jc w:val="center"/>
              <w:rPr>
                <w:sz w:val="16"/>
                <w:szCs w:val="16"/>
              </w:rPr>
            </w:pPr>
            <w:r>
              <w:rPr>
                <w:rFonts w:hint="eastAsia"/>
                <w:sz w:val="16"/>
                <w:szCs w:val="16"/>
              </w:rPr>
              <w:t>Qualcomm</w:t>
            </w:r>
          </w:p>
        </w:tc>
        <w:tc>
          <w:tcPr>
            <w:tcW w:w="1857" w:type="dxa"/>
            <w:vAlign w:val="center"/>
          </w:tcPr>
          <w:p w14:paraId="63D77B7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813" w:type="dxa"/>
            <w:gridSpan w:val="2"/>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B96C69">
        <w:trPr>
          <w:trHeight w:hRule="exact" w:val="502"/>
          <w:jc w:val="center"/>
        </w:trPr>
        <w:tc>
          <w:tcPr>
            <w:tcW w:w="9209" w:type="dxa"/>
            <w:gridSpan w:val="10"/>
            <w:shd w:val="clear" w:color="auto" w:fill="FFFFFF" w:themeFill="background1"/>
            <w:vAlign w:val="center"/>
          </w:tcPr>
          <w:p w14:paraId="407B08CC" w14:textId="77777777" w:rsidR="009F7D51" w:rsidRDefault="002E1CD3" w:rsidP="009F7D51">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 two-step Qauntization</w:t>
            </w:r>
          </w:p>
          <w:p w14:paraId="768D4029" w14:textId="77777777" w:rsidR="002E1CD3" w:rsidRPr="00B96C69" w:rsidRDefault="009F7D51" w:rsidP="00B96C69">
            <w:pPr>
              <w:spacing w:after="180" w:line="259" w:lineRule="auto"/>
              <w:rPr>
                <w:rFonts w:eastAsiaTheme="minorEastAsia"/>
                <w:color w:val="000000" w:themeColor="text1"/>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InH scenario</w:t>
      </w:r>
    </w:p>
    <w:tbl>
      <w:tblPr>
        <w:tblStyle w:val="aa"/>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ZTE, Sanechips</w:t>
            </w:r>
          </w:p>
        </w:tc>
        <w:tc>
          <w:tcPr>
            <w:tcW w:w="1571" w:type="dxa"/>
            <w:vAlign w:val="center"/>
          </w:tcPr>
          <w:p w14:paraId="482E10D5"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96C69" w:rsidRDefault="00696678" w:rsidP="00696678">
            <w:pPr>
              <w:jc w:val="center"/>
              <w:rPr>
                <w:color w:val="000000" w:themeColor="text1"/>
                <w:sz w:val="16"/>
              </w:rPr>
            </w:pPr>
            <w:r w:rsidRPr="00B96C69">
              <w:rPr>
                <w:rFonts w:hint="eastAsia"/>
                <w:color w:val="000000" w:themeColor="text1"/>
                <w:sz w:val="16"/>
              </w:rPr>
              <w:t>91%</w:t>
            </w:r>
          </w:p>
        </w:tc>
        <w:tc>
          <w:tcPr>
            <w:tcW w:w="0" w:type="auto"/>
            <w:vAlign w:val="center"/>
          </w:tcPr>
          <w:p w14:paraId="68FB3B6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0923C33B" w14:textId="77777777" w:rsidR="00696678" w:rsidRPr="00B96C69" w:rsidRDefault="00696678" w:rsidP="00696678">
            <w:pPr>
              <w:jc w:val="center"/>
              <w:rPr>
                <w:color w:val="000000" w:themeColor="text1"/>
                <w:sz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155BAAD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78B69807" w14:textId="77777777" w:rsidR="00696678" w:rsidRPr="00B96C69" w:rsidRDefault="00696678" w:rsidP="00696678">
            <w:pPr>
              <w:jc w:val="center"/>
              <w:rPr>
                <w:color w:val="000000" w:themeColor="text1"/>
                <w:sz w:val="16"/>
              </w:rPr>
            </w:pPr>
            <w:r w:rsidRPr="00B96C69">
              <w:rPr>
                <w:rFonts w:hint="eastAsia"/>
                <w:color w:val="000000" w:themeColor="text1"/>
                <w:sz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6B424E47"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69C1F8DE" w14:textId="77777777" w:rsidR="00696678" w:rsidRPr="00B96C69" w:rsidRDefault="00696678" w:rsidP="00696678">
            <w:pPr>
              <w:jc w:val="center"/>
              <w:rPr>
                <w:color w:val="000000" w:themeColor="text1"/>
                <w:sz w:val="16"/>
              </w:rPr>
            </w:pPr>
            <w:r w:rsidRPr="00B96C69">
              <w:rPr>
                <w:rFonts w:hint="eastAsia"/>
                <w:color w:val="000000" w:themeColor="text1"/>
                <w:sz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two-step Qauntization</w:t>
            </w:r>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InH scenario</w:t>
      </w:r>
    </w:p>
    <w:tbl>
      <w:tblPr>
        <w:tblStyle w:val="aa"/>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55" w:name="_Hlk80028294"/>
            <w:r w:rsidRPr="00B673EB">
              <w:rPr>
                <w:rFonts w:hint="eastAsia"/>
                <w:sz w:val="16"/>
                <w:szCs w:val="16"/>
              </w:rPr>
              <w:t>23.61%</w:t>
            </w:r>
            <w:bookmarkEnd w:id="55"/>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56" w:name="_Hlk80028056"/>
            <w:r w:rsidRPr="00B673EB">
              <w:rPr>
                <w:sz w:val="16"/>
                <w:szCs w:val="16"/>
              </w:rPr>
              <w:t>R15/16CDRX</w:t>
            </w:r>
            <w:bookmarkEnd w:id="56"/>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57" w:name="_Hlk80028307"/>
            <w:r w:rsidRPr="00B673EB">
              <w:rPr>
                <w:rFonts w:hint="eastAsia"/>
                <w:sz w:val="16"/>
                <w:szCs w:val="16"/>
              </w:rPr>
              <w:t>14.77%</w:t>
            </w:r>
            <w:bookmarkEnd w:id="57"/>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InH scenario</w:t>
      </w:r>
    </w:p>
    <w:tbl>
      <w:tblPr>
        <w:tblStyle w:val="aa"/>
        <w:tblW w:w="0" w:type="auto"/>
        <w:jc w:val="center"/>
        <w:tblLook w:val="04A0" w:firstRow="1" w:lastRow="0" w:firstColumn="1" w:lastColumn="0" w:noHBand="0" w:noVBand="1"/>
      </w:tblPr>
      <w:tblGrid>
        <w:gridCol w:w="874"/>
        <w:gridCol w:w="1633"/>
        <w:gridCol w:w="905"/>
        <w:gridCol w:w="1552"/>
        <w:gridCol w:w="1006"/>
        <w:gridCol w:w="1148"/>
        <w:gridCol w:w="1157"/>
        <w:gridCol w:w="785"/>
      </w:tblGrid>
      <w:tr w:rsidR="000F2DB4"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1C31B0AE" w:rsidR="00647002" w:rsidRPr="00B673EB" w:rsidRDefault="005C3C3C" w:rsidP="00647002">
            <w:pPr>
              <w:jc w:val="center"/>
              <w:rPr>
                <w:sz w:val="16"/>
                <w:szCs w:val="16"/>
              </w:rPr>
            </w:pPr>
            <w:r>
              <w:rPr>
                <w:rFonts w:hint="eastAsia"/>
                <w:sz w:val="16"/>
                <w:szCs w:val="16"/>
              </w:rPr>
              <w:t>MediaTek</w:t>
            </w:r>
          </w:p>
        </w:tc>
        <w:tc>
          <w:tcPr>
            <w:tcW w:w="0" w:type="auto"/>
            <w:vAlign w:val="center"/>
          </w:tcPr>
          <w:p w14:paraId="3BD662BA" w14:textId="77777777" w:rsidR="00647002" w:rsidRPr="00B673EB" w:rsidRDefault="00647002" w:rsidP="00647002">
            <w:pPr>
              <w:jc w:val="center"/>
              <w:rPr>
                <w:sz w:val="16"/>
                <w:szCs w:val="16"/>
              </w:rPr>
            </w:pPr>
            <w:r w:rsidRPr="00B673EB">
              <w:rPr>
                <w:sz w:val="16"/>
                <w:szCs w:val="16"/>
              </w:rPr>
              <w:t>AlwaysOn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96C69">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96C69">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96C69">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InH scenario</w:t>
      </w:r>
    </w:p>
    <w:tbl>
      <w:tblPr>
        <w:tblStyle w:val="aa"/>
        <w:tblW w:w="0" w:type="auto"/>
        <w:jc w:val="center"/>
        <w:tblLook w:val="04A0" w:firstRow="1" w:lastRow="0" w:firstColumn="1" w:lastColumn="0" w:noHBand="0" w:noVBand="1"/>
      </w:tblPr>
      <w:tblGrid>
        <w:gridCol w:w="927"/>
        <w:gridCol w:w="1833"/>
        <w:gridCol w:w="993"/>
        <w:gridCol w:w="1552"/>
        <w:gridCol w:w="985"/>
        <w:gridCol w:w="984"/>
        <w:gridCol w:w="1001"/>
        <w:gridCol w:w="785"/>
      </w:tblGrid>
      <w:tr w:rsidR="000F2DB4"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B96C69">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B96C69">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B96C69">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B96C69">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B96C69">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B96C69">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B96C69">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B96C69">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B96C69">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96C69" w:rsidRDefault="00861382" w:rsidP="00861382">
            <w:pPr>
              <w:jc w:val="center"/>
              <w:rPr>
                <w:color w:val="000000" w:themeColor="text1"/>
                <w:sz w:val="16"/>
              </w:rPr>
            </w:pPr>
            <w:r w:rsidRPr="00B96C69">
              <w:rPr>
                <w:color w:val="000000" w:themeColor="text1"/>
                <w:sz w:val="16"/>
              </w:rPr>
              <w:t>90.56%</w:t>
            </w:r>
          </w:p>
        </w:tc>
        <w:tc>
          <w:tcPr>
            <w:tcW w:w="992" w:type="dxa"/>
            <w:vAlign w:val="center"/>
          </w:tcPr>
          <w:p w14:paraId="44CE3750" w14:textId="77777777" w:rsidR="00861382" w:rsidRPr="00B96C69" w:rsidRDefault="00861382" w:rsidP="00861382">
            <w:pPr>
              <w:jc w:val="center"/>
              <w:rPr>
                <w:color w:val="000000" w:themeColor="text1"/>
                <w:sz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B96C69">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96C69" w:rsidRDefault="00D52F72" w:rsidP="00D52F72">
            <w:pPr>
              <w:jc w:val="center"/>
              <w:rPr>
                <w:color w:val="000000" w:themeColor="text1"/>
                <w:sz w:val="16"/>
              </w:rPr>
            </w:pPr>
            <w:r w:rsidRPr="00B96C69">
              <w:rPr>
                <w:color w:val="000000" w:themeColor="text1"/>
                <w:sz w:val="16"/>
              </w:rPr>
              <w:t>91.11%</w:t>
            </w:r>
          </w:p>
        </w:tc>
        <w:tc>
          <w:tcPr>
            <w:tcW w:w="992" w:type="dxa"/>
            <w:vAlign w:val="center"/>
          </w:tcPr>
          <w:p w14:paraId="1E267665" w14:textId="77777777" w:rsidR="00D52F72" w:rsidRPr="00B96C69" w:rsidRDefault="00D52F72" w:rsidP="00D52F72">
            <w:pPr>
              <w:jc w:val="center"/>
              <w:rPr>
                <w:color w:val="000000" w:themeColor="text1"/>
                <w:sz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3953C706" w:rsidR="00D52F72" w:rsidRPr="00B673EB" w:rsidRDefault="005C3C3C" w:rsidP="0077636C">
            <w:pPr>
              <w:jc w:val="center"/>
              <w:rPr>
                <w:sz w:val="16"/>
                <w:szCs w:val="16"/>
              </w:rPr>
            </w:pPr>
            <w:r>
              <w:rPr>
                <w:rFonts w:hint="eastAsia"/>
                <w:sz w:val="16"/>
                <w:szCs w:val="16"/>
              </w:rPr>
              <w:t>Qualcomm</w:t>
            </w:r>
          </w:p>
        </w:tc>
        <w:tc>
          <w:tcPr>
            <w:tcW w:w="1859" w:type="dxa"/>
            <w:vAlign w:val="center"/>
          </w:tcPr>
          <w:p w14:paraId="15B94D5A" w14:textId="77777777" w:rsidR="00D52F72" w:rsidRPr="00B673EB" w:rsidRDefault="00D52F72" w:rsidP="00D52F72">
            <w:pPr>
              <w:jc w:val="center"/>
              <w:rPr>
                <w:sz w:val="16"/>
                <w:szCs w:val="16"/>
              </w:rPr>
            </w:pPr>
            <w:r w:rsidRPr="00B673EB">
              <w:rPr>
                <w:sz w:val="16"/>
                <w:szCs w:val="16"/>
              </w:rPr>
              <w:t>AlwaysOn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96C69" w:rsidRDefault="003E21F2" w:rsidP="00D52F72">
            <w:pPr>
              <w:jc w:val="center"/>
              <w:rPr>
                <w:color w:val="000000" w:themeColor="text1"/>
                <w:sz w:val="16"/>
              </w:rPr>
            </w:pPr>
            <w:r w:rsidRPr="00B96C69">
              <w:rPr>
                <w:rFonts w:eastAsia="DengXian"/>
                <w:color w:val="000000" w:themeColor="text1"/>
                <w:sz w:val="16"/>
              </w:rPr>
              <w:t>89.72%</w:t>
            </w:r>
          </w:p>
        </w:tc>
        <w:tc>
          <w:tcPr>
            <w:tcW w:w="992" w:type="dxa"/>
            <w:vAlign w:val="center"/>
          </w:tcPr>
          <w:p w14:paraId="01AE3C4D" w14:textId="77777777" w:rsidR="00D52F72" w:rsidRPr="00B96C69" w:rsidRDefault="003E21F2" w:rsidP="00D52F72">
            <w:pPr>
              <w:jc w:val="center"/>
              <w:rPr>
                <w:color w:val="000000" w:themeColor="text1"/>
                <w:sz w:val="16"/>
              </w:rPr>
            </w:pPr>
            <w:r w:rsidRPr="00B96C69">
              <w:rPr>
                <w:rFonts w:eastAsia="DengXian"/>
                <w:color w:val="000000" w:themeColor="text1"/>
                <w:sz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lastRenderedPageBreak/>
        <w:t>100MHz bandwidth, DDDSU TDD format</w:t>
      </w:r>
    </w:p>
    <w:p w14:paraId="65263B34" w14:textId="77777777" w:rsidR="00D52F72" w:rsidRDefault="00017448" w:rsidP="00017448">
      <w:pPr>
        <w:spacing w:before="120" w:after="120" w:line="276" w:lineRule="auto"/>
        <w:jc w:val="center"/>
      </w:pPr>
      <w:bookmarkStart w:id="58"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58"/>
      <w:r>
        <w:t xml:space="preserve"> Power consumption results of DL AR (45Mbps) and UL pose/control (0.2Mbps) and UL video (10Mbps) application in FR1 InH scenario</w:t>
      </w:r>
    </w:p>
    <w:tbl>
      <w:tblPr>
        <w:tblStyle w:val="aa"/>
        <w:tblW w:w="0" w:type="auto"/>
        <w:jc w:val="center"/>
        <w:tblLook w:val="04A0" w:firstRow="1" w:lastRow="0" w:firstColumn="1" w:lastColumn="0" w:noHBand="0" w:noVBand="1"/>
      </w:tblPr>
      <w:tblGrid>
        <w:gridCol w:w="874"/>
        <w:gridCol w:w="1887"/>
        <w:gridCol w:w="1022"/>
        <w:gridCol w:w="1552"/>
        <w:gridCol w:w="916"/>
        <w:gridCol w:w="1012"/>
        <w:gridCol w:w="1012"/>
        <w:gridCol w:w="785"/>
      </w:tblGrid>
      <w:tr w:rsidR="000F2DB4"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5E06F36A" w:rsidR="00D52F72" w:rsidRPr="00B673EB" w:rsidRDefault="005C3C3C" w:rsidP="00D52F72">
            <w:pPr>
              <w:jc w:val="center"/>
              <w:rPr>
                <w:sz w:val="16"/>
                <w:szCs w:val="16"/>
              </w:rPr>
            </w:pPr>
            <w:r>
              <w:rPr>
                <w:rFonts w:hint="eastAsia"/>
                <w:sz w:val="16"/>
                <w:szCs w:val="16"/>
              </w:rPr>
              <w:t>MediaTek</w:t>
            </w:r>
          </w:p>
        </w:tc>
        <w:tc>
          <w:tcPr>
            <w:tcW w:w="1888" w:type="dxa"/>
            <w:vAlign w:val="center"/>
          </w:tcPr>
          <w:p w14:paraId="367E6379" w14:textId="77777777" w:rsidR="00D52F72" w:rsidRPr="00B673EB" w:rsidRDefault="00D52F72" w:rsidP="00D52F72">
            <w:pPr>
              <w:jc w:val="center"/>
              <w:rPr>
                <w:sz w:val="16"/>
                <w:szCs w:val="16"/>
              </w:rPr>
            </w:pPr>
            <w:r w:rsidRPr="00B673EB">
              <w:rPr>
                <w:rFonts w:hint="eastAsia"/>
                <w:sz w:val="16"/>
                <w:szCs w:val="16"/>
              </w:rPr>
              <w:t>AlwaysOn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B96C69">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441977C6"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2014D0F5" w14:textId="77777777" w:rsidR="00D52F72" w:rsidRPr="00B96C69" w:rsidRDefault="00D52F72" w:rsidP="00D52F72">
            <w:pPr>
              <w:jc w:val="center"/>
              <w:rPr>
                <w:color w:val="000000" w:themeColor="text1"/>
                <w:sz w:val="16"/>
              </w:rPr>
            </w:pPr>
          </w:p>
        </w:tc>
        <w:tc>
          <w:tcPr>
            <w:tcW w:w="778" w:type="dxa"/>
            <w:vAlign w:val="center"/>
          </w:tcPr>
          <w:p w14:paraId="59A0FB4D" w14:textId="77777777" w:rsidR="00D52F72" w:rsidRPr="00B96C69" w:rsidRDefault="00D52F72" w:rsidP="00D52F72">
            <w:pPr>
              <w:jc w:val="center"/>
              <w:rPr>
                <w:color w:val="000000" w:themeColor="text1"/>
                <w:sz w:val="16"/>
              </w:rPr>
            </w:pPr>
            <w:r w:rsidRPr="00B96C69">
              <w:rPr>
                <w:rFonts w:hint="eastAsia"/>
                <w:color w:val="000000" w:themeColor="text1"/>
                <w:sz w:val="16"/>
              </w:rPr>
              <w:t>4.45%</w:t>
            </w:r>
          </w:p>
        </w:tc>
      </w:tr>
      <w:tr w:rsidR="00D52F72" w:rsidRPr="00480BA6" w14:paraId="494A72B9" w14:textId="77777777" w:rsidTr="00B96C69">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0B9FFC86"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13A75D73" w14:textId="77777777" w:rsidR="00D52F72" w:rsidRPr="00B96C69" w:rsidRDefault="00D52F72" w:rsidP="00D52F72">
            <w:pPr>
              <w:jc w:val="center"/>
              <w:rPr>
                <w:color w:val="000000" w:themeColor="text1"/>
                <w:sz w:val="16"/>
              </w:rPr>
            </w:pPr>
          </w:p>
        </w:tc>
        <w:tc>
          <w:tcPr>
            <w:tcW w:w="778" w:type="dxa"/>
            <w:vAlign w:val="center"/>
          </w:tcPr>
          <w:p w14:paraId="16B8C42B" w14:textId="77777777" w:rsidR="00D52F72" w:rsidRPr="00B96C69" w:rsidRDefault="00D52F72" w:rsidP="00D52F72">
            <w:pPr>
              <w:jc w:val="center"/>
              <w:rPr>
                <w:color w:val="000000" w:themeColor="text1"/>
                <w:sz w:val="16"/>
              </w:rPr>
            </w:pPr>
            <w:r w:rsidRPr="00B96C69">
              <w:rPr>
                <w:rFonts w:hint="eastAsia"/>
                <w:color w:val="000000" w:themeColor="text1"/>
                <w:sz w:val="16"/>
              </w:rPr>
              <w:t>8.84%</w:t>
            </w:r>
          </w:p>
        </w:tc>
      </w:tr>
      <w:tr w:rsidR="00D52F72" w:rsidRPr="00480BA6" w14:paraId="2A0F425E" w14:textId="77777777" w:rsidTr="00B96C69">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602FC082"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22F9373C" w14:textId="77777777" w:rsidR="00D52F72" w:rsidRPr="00B96C69" w:rsidRDefault="00D52F72" w:rsidP="00D52F72">
            <w:pPr>
              <w:jc w:val="center"/>
              <w:rPr>
                <w:color w:val="000000" w:themeColor="text1"/>
                <w:sz w:val="16"/>
              </w:rPr>
            </w:pPr>
          </w:p>
        </w:tc>
        <w:tc>
          <w:tcPr>
            <w:tcW w:w="778" w:type="dxa"/>
            <w:vAlign w:val="center"/>
          </w:tcPr>
          <w:p w14:paraId="4DC8C3E0" w14:textId="77777777" w:rsidR="00D52F72" w:rsidRPr="00B96C69" w:rsidRDefault="00D52F72" w:rsidP="00D52F72">
            <w:pPr>
              <w:jc w:val="center"/>
              <w:rPr>
                <w:color w:val="000000" w:themeColor="text1"/>
                <w:sz w:val="16"/>
              </w:rPr>
            </w:pPr>
            <w:r w:rsidRPr="00B96C69">
              <w:rPr>
                <w:rFonts w:hint="eastAsia"/>
                <w:color w:val="000000" w:themeColor="text1"/>
                <w:sz w:val="16"/>
              </w:rPr>
              <w:t>9.31%</w:t>
            </w:r>
          </w:p>
        </w:tc>
      </w:tr>
      <w:tr w:rsidR="00D52F72" w:rsidRPr="00480BA6" w14:paraId="6003704B" w14:textId="77777777" w:rsidTr="00B96C69">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59"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59"/>
      <w:r>
        <w:t xml:space="preserve"> Power consumption results of DL </w:t>
      </w:r>
      <w:r w:rsidR="00682946">
        <w:t>CG</w:t>
      </w:r>
      <w:r>
        <w:t xml:space="preserve"> (30Mbps) and UL pose/control (0.2Mbps) application in FR1 </w:t>
      </w:r>
      <w:r w:rsidR="00682946">
        <w:t>Dense Urban</w:t>
      </w:r>
      <w:r>
        <w:t xml:space="preserve"> scenario</w:t>
      </w:r>
    </w:p>
    <w:tbl>
      <w:tblPr>
        <w:tblStyle w:val="aa"/>
        <w:tblW w:w="0" w:type="auto"/>
        <w:jc w:val="center"/>
        <w:tblLook w:val="04A0" w:firstRow="1" w:lastRow="0" w:firstColumn="1" w:lastColumn="0" w:noHBand="0" w:noVBand="1"/>
      </w:tblPr>
      <w:tblGrid>
        <w:gridCol w:w="927"/>
        <w:gridCol w:w="1661"/>
        <w:gridCol w:w="820"/>
        <w:gridCol w:w="1552"/>
        <w:gridCol w:w="955"/>
        <w:gridCol w:w="1060"/>
        <w:gridCol w:w="1070"/>
        <w:gridCol w:w="1015"/>
      </w:tblGrid>
      <w:tr w:rsidR="000F2DB4"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B96C69">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B96C69">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96C69" w:rsidRDefault="003F4B87" w:rsidP="003F4B87">
            <w:pPr>
              <w:jc w:val="center"/>
              <w:rPr>
                <w:color w:val="000000" w:themeColor="text1"/>
                <w:sz w:val="16"/>
              </w:rPr>
            </w:pPr>
            <w:r w:rsidRPr="00B96C69">
              <w:rPr>
                <w:color w:val="000000" w:themeColor="text1"/>
                <w:sz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B96C69">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B96C69" w:rsidRDefault="003F4B87" w:rsidP="003F4B87">
            <w:pPr>
              <w:jc w:val="center"/>
              <w:rPr>
                <w:color w:val="000000" w:themeColor="text1"/>
                <w:sz w:val="16"/>
              </w:rPr>
            </w:pPr>
            <w:r w:rsidRPr="00B96C69">
              <w:rPr>
                <w:color w:val="000000" w:themeColor="text1"/>
                <w:sz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B96C69">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B96C69" w:rsidRDefault="003F4B87" w:rsidP="003F4B87">
            <w:pPr>
              <w:jc w:val="center"/>
              <w:rPr>
                <w:color w:val="000000" w:themeColor="text1"/>
                <w:sz w:val="16"/>
              </w:rPr>
            </w:pPr>
            <w:r w:rsidRPr="00B96C69">
              <w:rPr>
                <w:color w:val="000000" w:themeColor="text1"/>
                <w:sz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4BB5193A" w:rsidR="003F4B87" w:rsidRPr="00B673EB" w:rsidRDefault="005C3C3C" w:rsidP="003F4B87">
            <w:pPr>
              <w:jc w:val="center"/>
              <w:rPr>
                <w:sz w:val="16"/>
                <w:szCs w:val="16"/>
              </w:rPr>
            </w:pPr>
            <w:r>
              <w:rPr>
                <w:sz w:val="16"/>
                <w:szCs w:val="16"/>
              </w:rPr>
              <w:t>MediaTek</w:t>
            </w:r>
          </w:p>
        </w:tc>
        <w:tc>
          <w:tcPr>
            <w:tcW w:w="0" w:type="auto"/>
            <w:vAlign w:val="center"/>
          </w:tcPr>
          <w:p w14:paraId="0DEFB894"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B96C69">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B96C69">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B96C69">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D95993D" w:rsidR="003B5AC9" w:rsidRPr="00B673EB" w:rsidRDefault="005C3C3C" w:rsidP="00A26AC8">
            <w:pPr>
              <w:jc w:val="center"/>
              <w:rPr>
                <w:sz w:val="16"/>
                <w:szCs w:val="16"/>
              </w:rPr>
            </w:pPr>
            <w:r>
              <w:rPr>
                <w:rFonts w:hint="eastAsia"/>
                <w:sz w:val="16"/>
                <w:szCs w:val="16"/>
              </w:rPr>
              <w:t>Qualcomm</w:t>
            </w:r>
          </w:p>
        </w:tc>
        <w:tc>
          <w:tcPr>
            <w:tcW w:w="0" w:type="auto"/>
            <w:vAlign w:val="center"/>
          </w:tcPr>
          <w:p w14:paraId="0C6710E2" w14:textId="77777777" w:rsidR="003B5AC9" w:rsidRPr="00B673EB" w:rsidRDefault="003B5AC9" w:rsidP="00A26AC8">
            <w:pPr>
              <w:jc w:val="center"/>
              <w:rPr>
                <w:sz w:val="16"/>
                <w:szCs w:val="16"/>
              </w:rPr>
            </w:pPr>
            <w:r w:rsidRPr="00B673EB">
              <w:rPr>
                <w:rFonts w:hint="eastAsia"/>
                <w:sz w:val="16"/>
                <w:szCs w:val="16"/>
              </w:rPr>
              <w:t>AlwaysOn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aa"/>
        <w:tblW w:w="0" w:type="auto"/>
        <w:jc w:val="center"/>
        <w:tblLook w:val="04A0" w:firstRow="1" w:lastRow="0" w:firstColumn="1" w:lastColumn="0" w:noHBand="0" w:noVBand="1"/>
      </w:tblPr>
      <w:tblGrid>
        <w:gridCol w:w="928"/>
        <w:gridCol w:w="2033"/>
        <w:gridCol w:w="898"/>
        <w:gridCol w:w="1552"/>
        <w:gridCol w:w="959"/>
        <w:gridCol w:w="955"/>
        <w:gridCol w:w="865"/>
        <w:gridCol w:w="870"/>
      </w:tblGrid>
      <w:tr w:rsidR="000F2DB4"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B96C69">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B96C69">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B96C69">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B96C69">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B96C69">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B96C69">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B96C69">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B96C69">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B96C69">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B96C69">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6F24AAD3" w:rsidR="005964FA" w:rsidRPr="00B673EB" w:rsidRDefault="005C3C3C" w:rsidP="00A26AC8">
            <w:pPr>
              <w:jc w:val="center"/>
              <w:rPr>
                <w:sz w:val="16"/>
                <w:szCs w:val="16"/>
              </w:rPr>
            </w:pPr>
            <w:r>
              <w:rPr>
                <w:rFonts w:hint="eastAsia"/>
                <w:sz w:val="16"/>
                <w:szCs w:val="16"/>
              </w:rPr>
              <w:t>Qualcomm</w:t>
            </w:r>
          </w:p>
        </w:tc>
        <w:tc>
          <w:tcPr>
            <w:tcW w:w="2142" w:type="dxa"/>
            <w:vAlign w:val="center"/>
          </w:tcPr>
          <w:p w14:paraId="366FD741" w14:textId="77777777" w:rsidR="005964FA" w:rsidRPr="00B673EB" w:rsidRDefault="005964FA" w:rsidP="00A26AC8">
            <w:pPr>
              <w:jc w:val="center"/>
              <w:rPr>
                <w:sz w:val="16"/>
                <w:szCs w:val="16"/>
              </w:rPr>
            </w:pPr>
            <w:r w:rsidRPr="00B673EB">
              <w:rPr>
                <w:rFonts w:hint="eastAsia"/>
                <w:sz w:val="16"/>
                <w:szCs w:val="16"/>
              </w:rPr>
              <w:t>AlwaysOn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B96C69">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96C69" w:rsidRDefault="00A26AC8" w:rsidP="00A26AC8">
            <w:pPr>
              <w:jc w:val="center"/>
              <w:rPr>
                <w:color w:val="FF0000"/>
                <w:sz w:val="16"/>
              </w:rPr>
            </w:pPr>
            <w:r w:rsidRPr="00B96C69">
              <w:rPr>
                <w:rFonts w:hint="eastAsia"/>
                <w:color w:val="FF0000"/>
                <w:sz w:val="16"/>
              </w:rPr>
              <w:t>R15/16CDRX</w:t>
            </w:r>
            <w:r w:rsidR="006C1674" w:rsidRPr="00B96C69">
              <w:rPr>
                <w:color w:val="FF0000"/>
                <w:sz w:val="16"/>
              </w:rPr>
              <w:t xml:space="preserve"> (8_6_4)</w:t>
            </w:r>
          </w:p>
        </w:tc>
        <w:tc>
          <w:tcPr>
            <w:tcW w:w="956" w:type="dxa"/>
            <w:vAlign w:val="center"/>
          </w:tcPr>
          <w:p w14:paraId="31C608B5" w14:textId="77777777" w:rsidR="00A26AC8" w:rsidRPr="00B96C69" w:rsidRDefault="00A26AC8" w:rsidP="00A26AC8">
            <w:pPr>
              <w:jc w:val="center"/>
              <w:rPr>
                <w:color w:val="FF0000"/>
                <w:sz w:val="16"/>
              </w:rPr>
            </w:pPr>
            <w:r w:rsidRPr="00B96C69">
              <w:rPr>
                <w:rFonts w:hint="eastAsia"/>
                <w:color w:val="FF0000"/>
                <w:sz w:val="16"/>
              </w:rPr>
              <w:t>11</w:t>
            </w:r>
          </w:p>
        </w:tc>
        <w:tc>
          <w:tcPr>
            <w:tcW w:w="1552" w:type="dxa"/>
            <w:vAlign w:val="center"/>
          </w:tcPr>
          <w:p w14:paraId="1548C366" w14:textId="77777777" w:rsidR="00A26AC8" w:rsidRPr="00B96C69" w:rsidRDefault="00A26AC8" w:rsidP="00A26AC8">
            <w:pPr>
              <w:jc w:val="center"/>
              <w:rPr>
                <w:color w:val="FF0000"/>
                <w:sz w:val="16"/>
              </w:rPr>
            </w:pPr>
            <w:r w:rsidRPr="00B96C69">
              <w:rPr>
                <w:rFonts w:hint="eastAsia"/>
                <w:color w:val="FF0000"/>
                <w:sz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23659A17" w14:textId="77777777" w:rsidR="00A26AC8" w:rsidRPr="00B96C69" w:rsidRDefault="00A26AC8" w:rsidP="00A26AC8">
            <w:pPr>
              <w:jc w:val="center"/>
              <w:rPr>
                <w:color w:val="FF0000"/>
                <w:sz w:val="16"/>
              </w:rPr>
            </w:pPr>
            <w:r w:rsidRPr="00B96C69">
              <w:rPr>
                <w:rFonts w:hint="eastAsia"/>
                <w:color w:val="FF0000"/>
                <w:sz w:val="16"/>
              </w:rPr>
              <w:t>11.7333</w:t>
            </w:r>
            <w:r w:rsidR="00B869B0" w:rsidRPr="00B96C69">
              <w:rPr>
                <w:color w:val="FF0000"/>
                <w:sz w:val="16"/>
              </w:rPr>
              <w:t>%</w:t>
            </w:r>
          </w:p>
        </w:tc>
      </w:tr>
      <w:tr w:rsidR="00A26AC8" w:rsidRPr="00480BA6" w14:paraId="076EC681" w14:textId="77777777" w:rsidTr="00B96C69">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B96C69">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B96C69">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B96C69">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B96C69" w:rsidRDefault="00B869B0" w:rsidP="00A26AC8">
            <w:pPr>
              <w:jc w:val="center"/>
              <w:rPr>
                <w:color w:val="000000" w:themeColor="text1"/>
                <w:sz w:val="16"/>
              </w:rPr>
            </w:pPr>
            <w:r w:rsidRPr="00B96C69">
              <w:rPr>
                <w:rFonts w:eastAsia="DengXian"/>
                <w:color w:val="000000" w:themeColor="text1"/>
                <w:sz w:val="16"/>
              </w:rPr>
              <w:t>72.38%</w:t>
            </w:r>
          </w:p>
        </w:tc>
        <w:tc>
          <w:tcPr>
            <w:tcW w:w="985" w:type="dxa"/>
            <w:vAlign w:val="center"/>
          </w:tcPr>
          <w:p w14:paraId="11C88CDF" w14:textId="77777777" w:rsidR="00A26AC8" w:rsidRPr="00B96C69" w:rsidRDefault="00B869B0" w:rsidP="00A26AC8">
            <w:pPr>
              <w:jc w:val="center"/>
              <w:rPr>
                <w:color w:val="000000" w:themeColor="text1"/>
                <w:sz w:val="16"/>
              </w:rPr>
            </w:pPr>
            <w:r w:rsidRPr="00B96C69">
              <w:rPr>
                <w:rFonts w:eastAsia="DengXian"/>
                <w:color w:val="000000" w:themeColor="text1"/>
                <w:sz w:val="16"/>
              </w:rPr>
              <w:t>91.95%</w:t>
            </w:r>
          </w:p>
        </w:tc>
        <w:tc>
          <w:tcPr>
            <w:tcW w:w="880" w:type="dxa"/>
            <w:vAlign w:val="center"/>
          </w:tcPr>
          <w:p w14:paraId="55D1001B" w14:textId="77777777" w:rsidR="00A26AC8" w:rsidRPr="00B96C69" w:rsidRDefault="00B869B0" w:rsidP="00A26AC8">
            <w:pPr>
              <w:jc w:val="center"/>
              <w:rPr>
                <w:color w:val="000000" w:themeColor="text1"/>
                <w:sz w:val="16"/>
              </w:rPr>
            </w:pPr>
            <w:r w:rsidRPr="00B96C69">
              <w:rPr>
                <w:rFonts w:eastAsia="DengXian"/>
                <w:color w:val="000000" w:themeColor="text1"/>
                <w:sz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video  (10Mbps) application in FR1 Dense Urban scenario</w:t>
      </w:r>
    </w:p>
    <w:tbl>
      <w:tblPr>
        <w:tblStyle w:val="aa"/>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60"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60"/>
      <w:r>
        <w:t xml:space="preserve"> Power consumption results of DL AR (30Mbps) and UL pose/control (0.2Mbps) and UL video (10Mbps) application in FR1 Dense Urban scenario</w:t>
      </w:r>
    </w:p>
    <w:tbl>
      <w:tblPr>
        <w:tblStyle w:val="aa"/>
        <w:tblW w:w="0" w:type="auto"/>
        <w:jc w:val="center"/>
        <w:tblLook w:val="04A0" w:firstRow="1" w:lastRow="0" w:firstColumn="1" w:lastColumn="0" w:noHBand="0" w:noVBand="1"/>
      </w:tblPr>
      <w:tblGrid>
        <w:gridCol w:w="928"/>
        <w:gridCol w:w="1860"/>
        <w:gridCol w:w="675"/>
        <w:gridCol w:w="1552"/>
        <w:gridCol w:w="1071"/>
        <w:gridCol w:w="1071"/>
        <w:gridCol w:w="955"/>
        <w:gridCol w:w="948"/>
      </w:tblGrid>
      <w:tr w:rsidR="000F2DB4"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B96C69">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lastRenderedPageBreak/>
              <w:t>vivo</w:t>
            </w:r>
          </w:p>
        </w:tc>
        <w:tc>
          <w:tcPr>
            <w:tcW w:w="1920" w:type="dxa"/>
            <w:vAlign w:val="center"/>
          </w:tcPr>
          <w:p w14:paraId="05E07EB4"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B96C69">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B96C69">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B96C69">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B96C69">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B96C69">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B96C69">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B96C69">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96C69" w:rsidRDefault="005F38DC" w:rsidP="005F38DC">
            <w:pPr>
              <w:jc w:val="center"/>
              <w:rPr>
                <w:color w:val="000000" w:themeColor="text1"/>
                <w:sz w:val="16"/>
              </w:rPr>
            </w:pPr>
            <w:r w:rsidRPr="00B96C69">
              <w:rPr>
                <w:rFonts w:hint="eastAsia"/>
                <w:color w:val="000000" w:themeColor="text1"/>
                <w:sz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B96C69">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96C69" w:rsidRDefault="005F38DC" w:rsidP="005F38DC">
            <w:pPr>
              <w:jc w:val="center"/>
              <w:rPr>
                <w:color w:val="000000" w:themeColor="text1"/>
                <w:sz w:val="16"/>
              </w:rPr>
            </w:pPr>
            <w:r w:rsidRPr="00B96C69">
              <w:rPr>
                <w:rFonts w:hint="eastAsia"/>
                <w:color w:val="000000" w:themeColor="text1"/>
                <w:sz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B96C69">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96C69" w:rsidRDefault="005F38DC" w:rsidP="005F38DC">
            <w:pPr>
              <w:jc w:val="center"/>
              <w:rPr>
                <w:color w:val="000000" w:themeColor="text1"/>
                <w:sz w:val="16"/>
              </w:rPr>
            </w:pPr>
            <w:r w:rsidRPr="00B96C69">
              <w:rPr>
                <w:rFonts w:hint="eastAsia"/>
                <w:color w:val="000000" w:themeColor="text1"/>
                <w:sz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B96C69">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B96C69">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B96C69">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B96C69" w:rsidRDefault="005F38DC" w:rsidP="005F38DC">
            <w:pPr>
              <w:jc w:val="center"/>
              <w:rPr>
                <w:color w:val="000000" w:themeColor="text1"/>
                <w:sz w:val="16"/>
              </w:rPr>
            </w:pPr>
            <w:r w:rsidRPr="00B96C69">
              <w:rPr>
                <w:rFonts w:hint="eastAsia"/>
                <w:color w:val="000000" w:themeColor="text1"/>
                <w:sz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B96C69">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B96C69" w:rsidRDefault="005F38DC" w:rsidP="005F38DC">
            <w:pPr>
              <w:jc w:val="center"/>
              <w:rPr>
                <w:color w:val="000000" w:themeColor="text1"/>
                <w:sz w:val="16"/>
              </w:rPr>
            </w:pPr>
            <w:r w:rsidRPr="00B96C69">
              <w:rPr>
                <w:rFonts w:hint="eastAsia"/>
                <w:color w:val="000000" w:themeColor="text1"/>
                <w:sz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6CBA4F9E" w:rsidR="005F38DC" w:rsidRPr="00B673EB" w:rsidRDefault="005C3C3C" w:rsidP="005F38DC">
            <w:pPr>
              <w:jc w:val="center"/>
              <w:rPr>
                <w:sz w:val="16"/>
                <w:szCs w:val="16"/>
              </w:rPr>
            </w:pPr>
            <w:r>
              <w:rPr>
                <w:sz w:val="16"/>
                <w:szCs w:val="16"/>
              </w:rPr>
              <w:t>Qualcomm</w:t>
            </w:r>
          </w:p>
        </w:tc>
        <w:tc>
          <w:tcPr>
            <w:tcW w:w="1920" w:type="dxa"/>
            <w:vAlign w:val="center"/>
          </w:tcPr>
          <w:p w14:paraId="7C3F2B5E"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61"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61"/>
    <w:p w14:paraId="4D7BED91"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r w:rsidRPr="00AA46B4">
        <w:rPr>
          <w:b/>
          <w:bCs/>
          <w:u w:val="single"/>
        </w:rPr>
        <w:t>InH, CG, 30Mbps, 15ms PDB, 100MHz bandwidth, DDDSU TDD format</w:t>
      </w:r>
    </w:p>
    <w:p w14:paraId="6667A3D6" w14:textId="77777777" w:rsidR="00BD2EEA" w:rsidRDefault="00AB76CE" w:rsidP="00AB76CE">
      <w:pPr>
        <w:spacing w:before="120" w:after="120" w:line="276" w:lineRule="auto"/>
        <w:jc w:val="center"/>
      </w:pPr>
      <w:bookmarkStart w:id="62"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62"/>
      <w:r>
        <w:t xml:space="preserve"> Power consumption results of CG (30Mbps)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492BFB62"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14B26CE9" w14:textId="77777777" w:rsidR="00BD2EEA" w:rsidRPr="00B96C69" w:rsidRDefault="00BD2EEA" w:rsidP="00BD2EEA">
            <w:pPr>
              <w:jc w:val="center"/>
              <w:rPr>
                <w:color w:val="000000" w:themeColor="text1"/>
                <w:sz w:val="16"/>
              </w:rPr>
            </w:pPr>
            <w:r w:rsidRPr="00B96C69">
              <w:rPr>
                <w:rFonts w:hint="eastAsia"/>
                <w:color w:val="000000" w:themeColor="text1"/>
                <w:sz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B96C69" w:rsidRDefault="00BD2EEA" w:rsidP="00BD2EEA">
            <w:pPr>
              <w:jc w:val="center"/>
              <w:rPr>
                <w:color w:val="000000" w:themeColor="text1"/>
                <w:sz w:val="16"/>
              </w:rPr>
            </w:pPr>
            <w:r w:rsidRPr="00B96C69">
              <w:rPr>
                <w:rFonts w:hint="eastAsia"/>
                <w:color w:val="000000" w:themeColor="text1"/>
                <w:sz w:val="16"/>
              </w:rPr>
              <w:t>97.83%</w:t>
            </w:r>
          </w:p>
        </w:tc>
        <w:tc>
          <w:tcPr>
            <w:tcW w:w="0" w:type="auto"/>
            <w:vAlign w:val="center"/>
          </w:tcPr>
          <w:p w14:paraId="214EB577" w14:textId="77777777" w:rsidR="00BD2EEA" w:rsidRPr="00B96C69" w:rsidRDefault="00BD2EEA" w:rsidP="00BD2EEA">
            <w:pPr>
              <w:jc w:val="center"/>
              <w:rPr>
                <w:color w:val="000000" w:themeColor="text1"/>
                <w:sz w:val="16"/>
              </w:rPr>
            </w:pPr>
            <w:r w:rsidRPr="00B96C69">
              <w:rPr>
                <w:rFonts w:hint="eastAsia"/>
                <w:color w:val="000000" w:themeColor="text1"/>
                <w:sz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96C69" w:rsidRDefault="00BD2EEA" w:rsidP="00BD2EEA">
            <w:pPr>
              <w:jc w:val="center"/>
              <w:rPr>
                <w:color w:val="000000" w:themeColor="text1"/>
                <w:sz w:val="16"/>
              </w:rPr>
            </w:pPr>
            <w:r w:rsidRPr="00B96C69">
              <w:rPr>
                <w:rFonts w:hint="eastAsia"/>
                <w:color w:val="000000" w:themeColor="text1"/>
                <w:sz w:val="16"/>
              </w:rPr>
              <w:t>91.32%</w:t>
            </w:r>
          </w:p>
        </w:tc>
        <w:tc>
          <w:tcPr>
            <w:tcW w:w="0" w:type="auto"/>
            <w:vAlign w:val="center"/>
          </w:tcPr>
          <w:p w14:paraId="1325C726" w14:textId="77777777" w:rsidR="00BD2EEA" w:rsidRPr="00B96C69" w:rsidRDefault="00BD2EEA" w:rsidP="00BD2EEA">
            <w:pPr>
              <w:jc w:val="center"/>
              <w:rPr>
                <w:color w:val="000000" w:themeColor="text1"/>
                <w:sz w:val="16"/>
              </w:rPr>
            </w:pPr>
            <w:r w:rsidRPr="00B96C69">
              <w:rPr>
                <w:rFonts w:hint="eastAsia"/>
                <w:color w:val="000000" w:themeColor="text1"/>
                <w:sz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B96C69" w:rsidRDefault="00BD2EEA" w:rsidP="00BD2EEA">
            <w:pPr>
              <w:jc w:val="center"/>
              <w:rPr>
                <w:color w:val="000000" w:themeColor="text1"/>
                <w:sz w:val="16"/>
              </w:rPr>
            </w:pPr>
            <w:r w:rsidRPr="00B96C69">
              <w:rPr>
                <w:rFonts w:hint="eastAsia"/>
                <w:color w:val="000000" w:themeColor="text1"/>
                <w:sz w:val="16"/>
              </w:rPr>
              <w:t>92.50%</w:t>
            </w:r>
          </w:p>
        </w:tc>
        <w:tc>
          <w:tcPr>
            <w:tcW w:w="0" w:type="auto"/>
            <w:vAlign w:val="center"/>
          </w:tcPr>
          <w:p w14:paraId="251C924A"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63"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63"/>
      <w:r>
        <w:t xml:space="preserve"> Power consumption results of VR/AR (45Mbps)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927"/>
        <w:gridCol w:w="1830"/>
        <w:gridCol w:w="1351"/>
        <w:gridCol w:w="1789"/>
        <w:gridCol w:w="1538"/>
        <w:gridCol w:w="1625"/>
      </w:tblGrid>
      <w:tr w:rsidR="000F2DB4"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B96C69">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B96C69">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B96C69">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B96C69">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B96C69">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B96C69">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B96C69">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B96C69">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B96C69">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B96C69">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96C69" w:rsidRDefault="00BD2EEA" w:rsidP="00BD2EEA">
            <w:pPr>
              <w:jc w:val="center"/>
              <w:rPr>
                <w:color w:val="000000" w:themeColor="text1"/>
                <w:sz w:val="16"/>
              </w:rPr>
            </w:pPr>
            <w:r w:rsidRPr="00B96C69">
              <w:rPr>
                <w:rFonts w:hint="eastAsia"/>
                <w:color w:val="000000" w:themeColor="text1"/>
                <w:sz w:val="16"/>
              </w:rPr>
              <w:t>90.36%</w:t>
            </w:r>
          </w:p>
        </w:tc>
        <w:tc>
          <w:tcPr>
            <w:tcW w:w="1694" w:type="dxa"/>
            <w:vAlign w:val="center"/>
          </w:tcPr>
          <w:p w14:paraId="2D7EFC20" w14:textId="77777777" w:rsidR="00BD2EEA" w:rsidRPr="00B96C69" w:rsidRDefault="00BD2EEA" w:rsidP="00BD2EEA">
            <w:pPr>
              <w:jc w:val="center"/>
              <w:rPr>
                <w:color w:val="000000" w:themeColor="text1"/>
                <w:sz w:val="16"/>
              </w:rPr>
            </w:pPr>
            <w:r w:rsidRPr="00B96C69">
              <w:rPr>
                <w:rFonts w:hint="eastAsia"/>
                <w:color w:val="000000" w:themeColor="text1"/>
                <w:sz w:val="16"/>
              </w:rPr>
              <w:t>46.96%</w:t>
            </w:r>
          </w:p>
        </w:tc>
      </w:tr>
      <w:tr w:rsidR="00BD2EEA" w:rsidRPr="00316060" w14:paraId="28D27397" w14:textId="77777777" w:rsidTr="00B96C69">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64" w:name="_Hlk80035673"/>
            <w:r w:rsidRPr="00DC3662">
              <w:rPr>
                <w:rFonts w:hint="eastAsia"/>
                <w:sz w:val="16"/>
                <w:szCs w:val="16"/>
              </w:rPr>
              <w:t>R15/16CDRX</w:t>
            </w:r>
            <w:bookmarkEnd w:id="64"/>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96C69" w:rsidRDefault="00BD2EEA" w:rsidP="00BD2EEA">
            <w:pPr>
              <w:jc w:val="center"/>
              <w:rPr>
                <w:color w:val="000000" w:themeColor="text1"/>
                <w:sz w:val="16"/>
              </w:rPr>
            </w:pPr>
            <w:r w:rsidRPr="00B96C69">
              <w:rPr>
                <w:rFonts w:hint="eastAsia"/>
                <w:color w:val="000000" w:themeColor="text1"/>
                <w:sz w:val="16"/>
              </w:rPr>
              <w:t>82.08%</w:t>
            </w:r>
          </w:p>
        </w:tc>
        <w:tc>
          <w:tcPr>
            <w:tcW w:w="1694" w:type="dxa"/>
            <w:vAlign w:val="center"/>
          </w:tcPr>
          <w:p w14:paraId="10871237" w14:textId="77777777" w:rsidR="00BD2EEA" w:rsidRPr="00B96C69" w:rsidRDefault="00BD2EEA" w:rsidP="00BD2EEA">
            <w:pPr>
              <w:jc w:val="center"/>
              <w:rPr>
                <w:color w:val="000000" w:themeColor="text1"/>
                <w:sz w:val="16"/>
              </w:rPr>
            </w:pPr>
            <w:r w:rsidRPr="00B96C69">
              <w:rPr>
                <w:rFonts w:hint="eastAsia"/>
                <w:color w:val="000000" w:themeColor="text1"/>
                <w:sz w:val="16"/>
              </w:rPr>
              <w:t>23.69%</w:t>
            </w:r>
          </w:p>
        </w:tc>
      </w:tr>
      <w:tr w:rsidR="00BD2EEA" w:rsidRPr="00316060" w14:paraId="46F2362C" w14:textId="77777777" w:rsidTr="00B96C69">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B96C69">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428D610D" w:rsidR="00BD2EEA" w:rsidRPr="00B673EB" w:rsidRDefault="005C3C3C" w:rsidP="00BD2EEA">
            <w:pPr>
              <w:jc w:val="center"/>
              <w:rPr>
                <w:sz w:val="16"/>
                <w:szCs w:val="16"/>
              </w:rPr>
            </w:pPr>
            <w:r>
              <w:rPr>
                <w:rFonts w:hint="eastAsia"/>
                <w:sz w:val="16"/>
                <w:szCs w:val="16"/>
              </w:rPr>
              <w:t>Qualcomm</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B96C69">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B96C69">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B96C69">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65"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65"/>
      <w:r>
        <w:t xml:space="preserve"> Power consumption results of VR/AR (30Mbps) application in FR2</w:t>
      </w:r>
      <w:r w:rsidR="00C52B9C">
        <w:t xml:space="preserve"> DL</w:t>
      </w:r>
      <w:r>
        <w:t xml:space="preserve"> Dense Urban scenario</w:t>
      </w:r>
    </w:p>
    <w:tbl>
      <w:tblPr>
        <w:tblStyle w:val="aa"/>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66" w:name="_Ref8004695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66"/>
      <w:r>
        <w:t xml:space="preserve"> Power consumption results of VR/AR (45Mbps) application in FR2</w:t>
      </w:r>
      <w:r w:rsidR="00C52B9C">
        <w:t xml:space="preserve"> DL</w:t>
      </w:r>
      <w:r>
        <w:t xml:space="preserve">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67"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67"/>
      <w:r>
        <w:t xml:space="preserve"> Power consumption results of pose/control (0.2Mbps) application in FR2 UL InH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68"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68"/>
      <w:r>
        <w:t xml:space="preserve"> Power consumption results of </w:t>
      </w:r>
      <w:r w:rsidRPr="00C52B9C">
        <w:t>scene/video/data/voice</w:t>
      </w:r>
      <w:r>
        <w:t xml:space="preserve"> (10Mbps) application in FR2 UL InH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DU</w:t>
      </w:r>
      <w:r w:rsidRPr="00B954F0">
        <w:rPr>
          <w:rFonts w:ascii="Arial" w:eastAsia="SimSun"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69"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69"/>
      <w:r>
        <w:t xml:space="preserve"> Power consumption results of pose/control (0.2Mbps) application in FR2 UL Dense Urban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70"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70"/>
      <w:r>
        <w:t xml:space="preserve"> Power consumption results of </w:t>
      </w:r>
      <w:r w:rsidRPr="00C52B9C">
        <w:t>scene/video/data/voice</w:t>
      </w:r>
      <w:r>
        <w:t xml:space="preserve"> (10Mbps) application in FR2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SimSun"/>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62744A2C" w14:textId="77777777" w:rsidR="00737BC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ZTE, Sanechips</w:t>
      </w:r>
    </w:p>
    <w:p w14:paraId="224E67D5"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InterDigital, Inc.</w:t>
      </w:r>
    </w:p>
    <w:p w14:paraId="32463025" w14:textId="44D104EB"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1594F98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lastRenderedPageBreak/>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71" w:name="OLE_LINK1"/>
            <w:r w:rsidRPr="00C82779">
              <w:t>Urban Macro</w:t>
            </w:r>
            <w:bookmarkEnd w:id="71"/>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r w:rsidRPr="00C82779">
              <w:rPr>
                <w:lang w:eastAsia="zh-CN"/>
              </w:rPr>
              <w:t>InH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7CFA4464" w14:textId="77777777" w:rsidR="0019062A" w:rsidRPr="002010C9" w:rsidRDefault="0019062A" w:rsidP="0019062A">
            <w:pPr>
              <w:numPr>
                <w:ilvl w:val="0"/>
                <w:numId w:val="19"/>
              </w:numPr>
              <w:rPr>
                <w:lang w:eastAsia="zh-CN"/>
              </w:rPr>
            </w:pPr>
            <w:r w:rsidRPr="002010C9">
              <w:rPr>
                <w:lang w:eastAsia="zh-CN"/>
              </w:rPr>
              <w:t>32 TxRU, (M, N, P, Mg, Ng; Mp, Np) = (4,4,2,1,1;4,4)</w:t>
            </w:r>
          </w:p>
          <w:p w14:paraId="281EABF6" w14:textId="77777777" w:rsidR="0019062A" w:rsidRDefault="0019062A" w:rsidP="0019062A">
            <w:pPr>
              <w:numPr>
                <w:ilvl w:val="0"/>
                <w:numId w:val="19"/>
              </w:numPr>
              <w:rPr>
                <w:lang w:eastAsia="zh-CN"/>
              </w:rPr>
            </w:pPr>
            <w:r w:rsidRPr="002010C9">
              <w:rPr>
                <w:lang w:eastAsia="zh-CN"/>
              </w:rPr>
              <w:t>(dH, dV)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Option 1: 64 TxRU, (M, N, P, Mg, Ng; Mp, Np) = (8,8,2,1,1;4,8)</w:t>
            </w:r>
          </w:p>
          <w:p w14:paraId="0C26A5AC" w14:textId="77777777" w:rsidR="0019062A" w:rsidRPr="00024C5B" w:rsidRDefault="0019062A" w:rsidP="0019062A">
            <w:pPr>
              <w:numPr>
                <w:ilvl w:val="0"/>
                <w:numId w:val="19"/>
              </w:numPr>
            </w:pPr>
            <w:r w:rsidRPr="00024C5B">
              <w:t>Option 2: 32 TxRU, (M, N, P, Mg, Ng; Mp, Np) = (8,2,2,1,1,8,2)</w:t>
            </w:r>
          </w:p>
          <w:p w14:paraId="41AE74A0" w14:textId="77777777" w:rsidR="0019062A" w:rsidRDefault="0019062A" w:rsidP="0019062A">
            <w:pPr>
              <w:numPr>
                <w:ilvl w:val="0"/>
                <w:numId w:val="19"/>
              </w:numPr>
              <w:rPr>
                <w:lang w:eastAsia="zh-CN"/>
              </w:rPr>
            </w:pPr>
            <w:r w:rsidRPr="00916674">
              <w:t>(dH, dV)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6C062E31"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lastRenderedPageBreak/>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72" w:name="OLE_LINK2"/>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3(nfl – 1) + 1.5; nfl ~ uniform(1,Nfl) where Nfl ~ uniform(4,8)</w:t>
            </w:r>
            <w:bookmarkEnd w:id="72"/>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73" w:name="OLE_LINK3"/>
            <w:bookmarkStart w:id="74" w:name="OLE_LINK5"/>
            <w:r w:rsidRPr="00DE6737">
              <w:rPr>
                <w:lang w:eastAsia="zh-CN"/>
              </w:rPr>
              <w:t>Ceiling-mount antenna radiation pattern, 5 dBi</w:t>
            </w:r>
            <w:bookmarkEnd w:id="73"/>
            <w:bookmarkEnd w:id="74"/>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75" w:name="OLE_LINK4"/>
            <w:bookmarkStart w:id="76" w:name="OLE_LINK6"/>
            <w:r w:rsidRPr="00DE6737">
              <w:rPr>
                <w:lang w:eastAsia="zh-CN"/>
              </w:rPr>
              <w:t>3-sector antenna radiation pattern, 8 dBi</w:t>
            </w:r>
            <w:bookmarkEnd w:id="75"/>
            <w:bookmarkEnd w:id="76"/>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3-sector antenna radiation pattern, 8 dBi</w:t>
            </w:r>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SimSun"/>
              </w:rPr>
            </w:pPr>
            <w:r w:rsidRPr="002010C9">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Omni-directional, 0 dBi</w:t>
            </w:r>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SimSun"/>
              </w:rPr>
            </w:pPr>
            <w:r>
              <w:t>D</w:t>
            </w:r>
            <w:r w:rsidRPr="002010C9">
              <w:t>owntilt</w:t>
            </w:r>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Other downtilt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InH</w:t>
            </w:r>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r w:rsidRPr="002010C9">
              <w:rPr>
                <w:rFonts w:eastAsia="SimSun"/>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24AA194A" w14:textId="77777777" w:rsidR="0019062A" w:rsidRPr="002010C9" w:rsidRDefault="0019062A" w:rsidP="00553EBC">
            <w:pPr>
              <w:rPr>
                <w:rFonts w:eastAsia="SimSun"/>
              </w:rPr>
            </w:pPr>
            <w:r w:rsidRPr="002010C9">
              <w:rPr>
                <w:rFonts w:eastAsia="SimSun"/>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Companies should report gNB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lastRenderedPageBreak/>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r w:rsidRPr="00847418">
              <w:rPr>
                <w:lang w:eastAsia="zh-CN"/>
              </w:rPr>
              <w:t>InH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MHz.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MHz.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lang w:eastAsia="zh-CN"/>
              </w:rPr>
              <w:t>InH</w:t>
            </w:r>
            <w:r w:rsidRPr="00EA57DD">
              <w:rPr>
                <w:lang w:eastAsia="zh-CN"/>
              </w:rPr>
              <w:t xml:space="preserve"> scenario</w:t>
            </w:r>
            <w:r>
              <w:rPr>
                <w:lang w:eastAsia="zh-CN"/>
              </w:rPr>
              <w:t>:</w:t>
            </w:r>
          </w:p>
          <w:p w14:paraId="20E5AC79" w14:textId="77777777" w:rsidR="0019062A" w:rsidRPr="002010C9" w:rsidRDefault="0019062A" w:rsidP="0019062A">
            <w:pPr>
              <w:numPr>
                <w:ilvl w:val="0"/>
                <w:numId w:val="18"/>
              </w:numPr>
              <w:rPr>
                <w:lang w:eastAsia="zh-CN"/>
              </w:rPr>
            </w:pPr>
            <w:r w:rsidRPr="002010C9">
              <w:rPr>
                <w:lang w:eastAsia="zh-CN"/>
              </w:rPr>
              <w:t>2 TxRU, (M, N, P, Mg, Ng; Mp, Np) = (16, 8, 2,1,1;1,1)</w:t>
            </w:r>
          </w:p>
          <w:p w14:paraId="26166D3C" w14:textId="77777777" w:rsidR="0019062A" w:rsidRPr="002010C9" w:rsidRDefault="0019062A" w:rsidP="0019062A">
            <w:pPr>
              <w:numPr>
                <w:ilvl w:val="0"/>
                <w:numId w:val="18"/>
              </w:numPr>
              <w:rPr>
                <w:lang w:eastAsia="zh-CN"/>
              </w:rPr>
            </w:pPr>
            <w:r w:rsidRPr="002010C9">
              <w:rPr>
                <w:lang w:eastAsia="zh-CN"/>
              </w:rPr>
              <w:t>(dH, dV)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Default="0019062A" w:rsidP="0019062A">
            <w:pPr>
              <w:numPr>
                <w:ilvl w:val="0"/>
                <w:numId w:val="20"/>
              </w:numPr>
              <w:rPr>
                <w:lang w:eastAsia="zh-CN"/>
              </w:rPr>
            </w:pPr>
            <w:r w:rsidRPr="002010C9">
              <w:rPr>
                <w:lang w:eastAsia="zh-CN"/>
              </w:rPr>
              <w:t>2 TxRU, (M, N, P, Mg, Ng; Mp, Np) = (4,8,2,2,2;1,1)</w:t>
            </w:r>
          </w:p>
          <w:p w14:paraId="1E50C5FF" w14:textId="77777777" w:rsidR="0019062A" w:rsidRPr="007368F9" w:rsidRDefault="0019062A" w:rsidP="0019062A">
            <w:pPr>
              <w:numPr>
                <w:ilvl w:val="0"/>
                <w:numId w:val="20"/>
              </w:numPr>
              <w:rPr>
                <w:lang w:eastAsia="zh-CN"/>
              </w:rPr>
            </w:pPr>
            <w:r w:rsidRPr="005474FB">
              <w:t>(dH, dV)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Option 1 (Follow Rel-17 evaluation methodology for FeMIMO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(Mp,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4Tx/4Rx: (M, N, P, Mg, Ng; Mp, Np) = (2,4,2,1,2;1,2), (dH,dV)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lastRenderedPageBreak/>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3(nfl – 1) + 1.5; nfl ~ uniform(1,Nfl) where Nfl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lastRenderedPageBreak/>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-mount antenna radiation pattern, 5 dBi</w:t>
            </w:r>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dBi</w:t>
            </w:r>
          </w:p>
        </w:tc>
      </w:tr>
      <w:tr w:rsidR="0019062A" w:rsidRPr="0090192C"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r>
              <w:t>D</w:t>
            </w:r>
            <w:r w:rsidRPr="002010C9">
              <w:t>owntilt</w:t>
            </w:r>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Other downtilt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Assumptions on SRS: periodicity, processing gain, processing delay, etc</w:t>
            </w:r>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lastRenderedPageBreak/>
        <w:t xml:space="preserve">Annex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aa"/>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aa"/>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4"/>
      <w:footerReference w:type="default" r:id="rId15"/>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CHEN Xiaohang V2" w:date="2021-08-23T20:41:00Z" w:initials="CXH">
    <w:p w14:paraId="14131B9E" w14:textId="13A819A0" w:rsidR="00F50DAF" w:rsidRPr="00F50DAF" w:rsidRDefault="00F50DAF">
      <w:pPr>
        <w:pStyle w:val="ac"/>
        <w:rPr>
          <w:rFonts w:eastAsiaTheme="minorEastAsia"/>
          <w:lang w:eastAsia="zh-CN"/>
        </w:rPr>
      </w:pPr>
      <w:r>
        <w:rPr>
          <w:rStyle w:val="ab"/>
        </w:rPr>
        <w:annotationRef/>
      </w:r>
      <w:r>
        <w:rPr>
          <w:rFonts w:eastAsiaTheme="minorEastAsia"/>
          <w:lang w:eastAsia="zh-CN"/>
        </w:rPr>
        <w:t>Just an example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131B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66AF" w16cex:dateUtc="2021-08-20T09:36:00Z"/>
  <w16cex:commentExtensible w16cex:durableId="24CA72FE" w16cex:dateUtc="2021-08-20T10:29:00Z"/>
  <w16cex:commentExtensible w16cex:durableId="24CA8BCB" w16cex:dateUtc="2021-08-20T12:15:00Z"/>
  <w16cex:commentExtensible w16cex:durableId="24CA8D3F" w16cex:dateUtc="2021-08-20T12:21:00Z"/>
  <w16cex:commentExtensible w16cex:durableId="24CA94AD" w16cex:dateUtc="2021-08-20T12:35:00Z"/>
  <w16cex:commentExtensible w16cex:durableId="24CA944A" w16cex:dateUtc="2021-08-20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31B9E" w16cid:durableId="24CE86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F87B1" w14:textId="77777777" w:rsidR="00675C23" w:rsidRDefault="00675C23">
      <w:r>
        <w:separator/>
      </w:r>
    </w:p>
  </w:endnote>
  <w:endnote w:type="continuationSeparator" w:id="0">
    <w:p w14:paraId="63C25805" w14:textId="77777777" w:rsidR="00675C23" w:rsidRDefault="00675C23">
      <w:r>
        <w:continuationSeparator/>
      </w:r>
    </w:p>
  </w:endnote>
  <w:endnote w:type="continuationNotice" w:id="1">
    <w:p w14:paraId="6CF96D91" w14:textId="77777777" w:rsidR="00675C23" w:rsidRDefault="00675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D2B94" w14:textId="77777777" w:rsidR="00B96C69" w:rsidRDefault="00B96C6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5A827" w14:textId="77777777" w:rsidR="00675C23" w:rsidRDefault="00675C23">
      <w:r>
        <w:separator/>
      </w:r>
    </w:p>
  </w:footnote>
  <w:footnote w:type="continuationSeparator" w:id="0">
    <w:p w14:paraId="44EFC1EE" w14:textId="77777777" w:rsidR="00675C23" w:rsidRDefault="00675C23">
      <w:r>
        <w:continuationSeparator/>
      </w:r>
    </w:p>
  </w:footnote>
  <w:footnote w:type="continuationNotice" w:id="1">
    <w:p w14:paraId="50CC6FFB" w14:textId="77777777" w:rsidR="00675C23" w:rsidRDefault="00675C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D18B" w14:textId="77777777" w:rsidR="00B96C69" w:rsidRDefault="00B96C69" w:rsidP="00633361">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A1CAF"/>
    <w:multiLevelType w:val="hybridMultilevel"/>
    <w:tmpl w:val="1652B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C950D6"/>
    <w:multiLevelType w:val="hybridMultilevel"/>
    <w:tmpl w:val="B1EE8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741A75"/>
    <w:multiLevelType w:val="singleLevel"/>
    <w:tmpl w:val="40741A75"/>
    <w:lvl w:ilvl="0">
      <w:start w:val="1"/>
      <w:numFmt w:val="decimal"/>
      <w:suff w:val="space"/>
      <w:lvlText w:val="%1."/>
      <w:lvlJc w:val="left"/>
    </w:lvl>
  </w:abstractNum>
  <w:abstractNum w:abstractNumId="1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7"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3"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23024"/>
    <w:multiLevelType w:val="hybridMultilevel"/>
    <w:tmpl w:val="2E54C69E"/>
    <w:lvl w:ilvl="0" w:tplc="1A1AA438">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0283"/>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7"/>
  </w:num>
  <w:num w:numId="2">
    <w:abstractNumId w:val="22"/>
  </w:num>
  <w:num w:numId="3">
    <w:abstractNumId w:val="35"/>
  </w:num>
  <w:num w:numId="4">
    <w:abstractNumId w:val="16"/>
  </w:num>
  <w:num w:numId="5">
    <w:abstractNumId w:val="33"/>
  </w:num>
  <w:num w:numId="6">
    <w:abstractNumId w:val="38"/>
  </w:num>
  <w:num w:numId="7">
    <w:abstractNumId w:val="21"/>
  </w:num>
  <w:num w:numId="8">
    <w:abstractNumId w:val="28"/>
  </w:num>
  <w:num w:numId="9">
    <w:abstractNumId w:val="1"/>
  </w:num>
  <w:num w:numId="10">
    <w:abstractNumId w:val="20"/>
  </w:num>
  <w:num w:numId="11">
    <w:abstractNumId w:val="36"/>
  </w:num>
  <w:num w:numId="12">
    <w:abstractNumId w:val="39"/>
  </w:num>
  <w:num w:numId="13">
    <w:abstractNumId w:val="19"/>
  </w:num>
  <w:num w:numId="14">
    <w:abstractNumId w:val="6"/>
  </w:num>
  <w:num w:numId="15">
    <w:abstractNumId w:val="5"/>
  </w:num>
  <w:num w:numId="16">
    <w:abstractNumId w:val="3"/>
  </w:num>
  <w:num w:numId="17">
    <w:abstractNumId w:val="29"/>
  </w:num>
  <w:num w:numId="18">
    <w:abstractNumId w:val="31"/>
  </w:num>
  <w:num w:numId="19">
    <w:abstractNumId w:val="27"/>
  </w:num>
  <w:num w:numId="20">
    <w:abstractNumId w:val="4"/>
  </w:num>
  <w:num w:numId="21">
    <w:abstractNumId w:val="34"/>
  </w:num>
  <w:num w:numId="22">
    <w:abstractNumId w:val="32"/>
  </w:num>
  <w:num w:numId="23">
    <w:abstractNumId w:val="2"/>
  </w:num>
  <w:num w:numId="24">
    <w:abstractNumId w:val="13"/>
  </w:num>
  <w:num w:numId="25">
    <w:abstractNumId w:val="17"/>
  </w:num>
  <w:num w:numId="26">
    <w:abstractNumId w:val="30"/>
  </w:num>
  <w:num w:numId="27">
    <w:abstractNumId w:val="12"/>
  </w:num>
  <w:num w:numId="28">
    <w:abstractNumId w:val="14"/>
  </w:num>
  <w:num w:numId="29">
    <w:abstractNumId w:val="23"/>
  </w:num>
  <w:num w:numId="30">
    <w:abstractNumId w:val="25"/>
  </w:num>
  <w:num w:numId="31">
    <w:abstractNumId w:val="15"/>
  </w:num>
  <w:num w:numId="32">
    <w:abstractNumId w:val="0"/>
  </w:num>
  <w:num w:numId="33">
    <w:abstractNumId w:val="18"/>
  </w:num>
  <w:num w:numId="34">
    <w:abstractNumId w:val="9"/>
  </w:num>
  <w:num w:numId="35">
    <w:abstractNumId w:val="24"/>
  </w:num>
  <w:num w:numId="36">
    <w:abstractNumId w:val="7"/>
  </w:num>
  <w:num w:numId="37">
    <w:abstractNumId w:val="8"/>
  </w:num>
  <w:num w:numId="38">
    <w:abstractNumId w:val="10"/>
  </w:num>
  <w:num w:numId="39">
    <w:abstractNumId w:val="11"/>
  </w:num>
  <w:num w:numId="40">
    <w:abstractNumId w:val="2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V2">
    <w15:presenceInfo w15:providerId="None" w15:userId="CHEN Xiaoh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B26"/>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3D2"/>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2E7"/>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352"/>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1E9F"/>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3C63"/>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3D4"/>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860"/>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2CF"/>
    <w:rsid w:val="001D45DC"/>
    <w:rsid w:val="001D4BC3"/>
    <w:rsid w:val="001D4E30"/>
    <w:rsid w:val="001D4ECC"/>
    <w:rsid w:val="001D4FEC"/>
    <w:rsid w:val="001D504F"/>
    <w:rsid w:val="001D5659"/>
    <w:rsid w:val="001D56FE"/>
    <w:rsid w:val="001D5C94"/>
    <w:rsid w:val="001D5F2A"/>
    <w:rsid w:val="001D60E8"/>
    <w:rsid w:val="001D62D3"/>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DD8"/>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650"/>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87F5F"/>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4AA"/>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7001"/>
    <w:rsid w:val="002A713F"/>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294"/>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BAD"/>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12D"/>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F07"/>
    <w:rsid w:val="00382FBD"/>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B9E"/>
    <w:rsid w:val="003A2D78"/>
    <w:rsid w:val="003A2E26"/>
    <w:rsid w:val="003A2E48"/>
    <w:rsid w:val="003A2EED"/>
    <w:rsid w:val="003A371E"/>
    <w:rsid w:val="003A375E"/>
    <w:rsid w:val="003A3769"/>
    <w:rsid w:val="003A3804"/>
    <w:rsid w:val="003A3960"/>
    <w:rsid w:val="003A3AE9"/>
    <w:rsid w:val="003A3EC1"/>
    <w:rsid w:val="003A402D"/>
    <w:rsid w:val="003A4276"/>
    <w:rsid w:val="003A4672"/>
    <w:rsid w:val="003A4740"/>
    <w:rsid w:val="003A5013"/>
    <w:rsid w:val="003A5089"/>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B0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69D"/>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37F"/>
    <w:rsid w:val="005313AE"/>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47"/>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79D"/>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C9D"/>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EF3"/>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5C23"/>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05D"/>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539"/>
    <w:rsid w:val="006C1674"/>
    <w:rsid w:val="006C18CC"/>
    <w:rsid w:val="006C1AD2"/>
    <w:rsid w:val="006C1F22"/>
    <w:rsid w:val="006C2303"/>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0"/>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95F"/>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27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3CB2"/>
    <w:rsid w:val="007D417B"/>
    <w:rsid w:val="007D42B8"/>
    <w:rsid w:val="007D43C5"/>
    <w:rsid w:val="007D44A3"/>
    <w:rsid w:val="007D45CE"/>
    <w:rsid w:val="007D4739"/>
    <w:rsid w:val="007D482A"/>
    <w:rsid w:val="007D49C7"/>
    <w:rsid w:val="007D49DA"/>
    <w:rsid w:val="007D4A60"/>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5A9"/>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31A"/>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61F"/>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B00"/>
    <w:rsid w:val="009A7DD6"/>
    <w:rsid w:val="009A7E44"/>
    <w:rsid w:val="009B0082"/>
    <w:rsid w:val="009B03AF"/>
    <w:rsid w:val="009B04D6"/>
    <w:rsid w:val="009B070E"/>
    <w:rsid w:val="009B0731"/>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805"/>
    <w:rsid w:val="009C08C5"/>
    <w:rsid w:val="009C0983"/>
    <w:rsid w:val="009C0B0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0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668"/>
    <w:rsid w:val="00A62754"/>
    <w:rsid w:val="00A62790"/>
    <w:rsid w:val="00A62A3E"/>
    <w:rsid w:val="00A62BF9"/>
    <w:rsid w:val="00A62C40"/>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2863"/>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DE4"/>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C7F78"/>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0A2"/>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A13"/>
    <w:rsid w:val="00BB157F"/>
    <w:rsid w:val="00BB171D"/>
    <w:rsid w:val="00BB18B7"/>
    <w:rsid w:val="00BB1994"/>
    <w:rsid w:val="00BB1AB3"/>
    <w:rsid w:val="00BB1C1F"/>
    <w:rsid w:val="00BB1D8C"/>
    <w:rsid w:val="00BB1DDD"/>
    <w:rsid w:val="00BB1E98"/>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CB4"/>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1E2"/>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0C98"/>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DE8"/>
    <w:rsid w:val="00D14E75"/>
    <w:rsid w:val="00D150DF"/>
    <w:rsid w:val="00D151F7"/>
    <w:rsid w:val="00D153D1"/>
    <w:rsid w:val="00D1557C"/>
    <w:rsid w:val="00D15771"/>
    <w:rsid w:val="00D15A01"/>
    <w:rsid w:val="00D16361"/>
    <w:rsid w:val="00D16644"/>
    <w:rsid w:val="00D166EA"/>
    <w:rsid w:val="00D167C8"/>
    <w:rsid w:val="00D167D3"/>
    <w:rsid w:val="00D168A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82"/>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079"/>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9B4"/>
    <w:rsid w:val="00D91E6A"/>
    <w:rsid w:val="00D92337"/>
    <w:rsid w:val="00D924BB"/>
    <w:rsid w:val="00D927FE"/>
    <w:rsid w:val="00D92CAF"/>
    <w:rsid w:val="00D92FC5"/>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48E4"/>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4D83"/>
    <w:rsid w:val="00DB5062"/>
    <w:rsid w:val="00DB50FD"/>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17"/>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3DB"/>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DAF"/>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967"/>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151"/>
    <w:rsid w:val="00F654FC"/>
    <w:rsid w:val="00F656AB"/>
    <w:rsid w:val="00F65BA7"/>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0"/>
    <w:rsid w:val="00F86F3D"/>
    <w:rsid w:val="00F87011"/>
    <w:rsid w:val="00F8714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9DF"/>
    <w:rsid w:val="00FB7B9D"/>
    <w:rsid w:val="00FB7D75"/>
    <w:rsid w:val="00FB7DED"/>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4D"/>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7"/>
    <w:rsid w:val="00B87FBC"/>
    <w:rPr>
      <w:lang w:val="en-GB" w:eastAsia="en-US" w:bidi="ar-SA"/>
    </w:rPr>
  </w:style>
  <w:style w:type="paragraph" w:styleId="2">
    <w:name w:val="List 2"/>
    <w:basedOn w:val="a9"/>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link w:val="af"/>
    <w:semiHidden/>
    <w:rsid w:val="00AF764A"/>
    <w:rPr>
      <w:b/>
      <w:bCs/>
    </w:rPr>
  </w:style>
  <w:style w:type="paragraph" w:styleId="af0">
    <w:name w:val="Balloon Text"/>
    <w:basedOn w:val="a"/>
    <w:link w:val="af1"/>
    <w:semiHidden/>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f4">
    <w:name w:val="Document Map"/>
    <w:basedOn w:val="a"/>
    <w:link w:val="af5"/>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rsid w:val="002F6278"/>
    <w:rPr>
      <w:rFonts w:ascii="Arial" w:eastAsia="MS Mincho" w:hAnsi="Arial" w:cs="Arial"/>
      <w:b/>
      <w:bCs/>
      <w:sz w:val="26"/>
      <w:szCs w:val="26"/>
      <w:lang w:eastAsia="en-US"/>
    </w:rPr>
  </w:style>
  <w:style w:type="character" w:customStyle="1" w:styleId="a4">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6">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1">
    <w:name w:val="toc 8"/>
    <w:basedOn w:val="1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1">
    <w:name w:val="toc 1"/>
    <w:basedOn w:val="a"/>
    <w:next w:val="a"/>
    <w:autoRedefine/>
    <w:rsid w:val="002138FA"/>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リスト段落1"/>
    <w:basedOn w:val="a"/>
    <w:link w:val="af8"/>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2">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8">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7"/>
    <w:uiPriority w:val="34"/>
    <w:qFormat/>
    <w:rsid w:val="007E54B9"/>
    <w:rPr>
      <w:rFonts w:ascii="Calibri" w:hAnsi="Calibri"/>
      <w:kern w:val="2"/>
      <w:sz w:val="21"/>
      <w:szCs w:val="22"/>
    </w:rPr>
  </w:style>
  <w:style w:type="paragraph" w:styleId="af9">
    <w:name w:val="Revision"/>
    <w:hidden/>
    <w:uiPriority w:val="99"/>
    <w:semiHidden/>
    <w:rsid w:val="00583AB7"/>
    <w:rPr>
      <w:rFonts w:eastAsia="Times New Roman"/>
      <w:szCs w:val="24"/>
      <w:lang w:eastAsia="en-US"/>
    </w:rPr>
  </w:style>
  <w:style w:type="paragraph" w:styleId="Web">
    <w:name w:val="Normal (Web)"/>
    <w:basedOn w:val="a"/>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ad">
    <w:name w:val="註解文字 字元"/>
    <w:link w:val="ac"/>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a">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b">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2">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1">
    <w:name w:val="標題 2 字元"/>
    <w:aliases w:val="H2 字元,h2 字元,Head2A 字元,2 字元,UNDERRUBRIK 1-2 字元,DO NOT USE_h2 字元,h21 字元,Heading 2 Char 字元,H2 Char 字元,h2 Char 字元"/>
    <w:basedOn w:val="a1"/>
    <w:link w:val="20"/>
    <w:rsid w:val="005D55E8"/>
    <w:rPr>
      <w:rFonts w:ascii="Arial" w:eastAsia="MS Mincho" w:hAnsi="Arial" w:cs="Arial"/>
      <w:b/>
      <w:bCs/>
      <w:iCs/>
      <w:szCs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1"/>
    <w:link w:val="4"/>
    <w:rsid w:val="005D55E8"/>
    <w:rPr>
      <w:rFonts w:eastAsia="MS Mincho"/>
      <w:b/>
      <w:bCs/>
      <w:sz w:val="28"/>
      <w:szCs w:val="28"/>
      <w:lang w:eastAsia="en-US"/>
    </w:rPr>
  </w:style>
  <w:style w:type="character" w:customStyle="1" w:styleId="50">
    <w:name w:val="標題 5 字元"/>
    <w:basedOn w:val="a1"/>
    <w:link w:val="5"/>
    <w:rsid w:val="005D55E8"/>
    <w:rPr>
      <w:rFonts w:eastAsia="Times New Roman"/>
      <w:b/>
      <w:bCs/>
      <w:sz w:val="28"/>
      <w:szCs w:val="28"/>
      <w:lang w:eastAsia="en-US"/>
    </w:rPr>
  </w:style>
  <w:style w:type="character" w:customStyle="1" w:styleId="60">
    <w:name w:val="標題 6 字元"/>
    <w:basedOn w:val="a1"/>
    <w:link w:val="6"/>
    <w:rsid w:val="005D55E8"/>
    <w:rPr>
      <w:rFonts w:ascii="Arial" w:eastAsia="SimHei" w:hAnsi="Arial"/>
      <w:b/>
      <w:bCs/>
      <w:sz w:val="24"/>
      <w:szCs w:val="24"/>
      <w:lang w:eastAsia="en-US"/>
    </w:rPr>
  </w:style>
  <w:style w:type="character" w:customStyle="1" w:styleId="70">
    <w:name w:val="標題 7 字元"/>
    <w:basedOn w:val="a1"/>
    <w:link w:val="7"/>
    <w:rsid w:val="005D55E8"/>
    <w:rPr>
      <w:rFonts w:eastAsia="Times New Roman"/>
      <w:b/>
      <w:bCs/>
      <w:sz w:val="24"/>
      <w:szCs w:val="24"/>
      <w:lang w:eastAsia="en-US"/>
    </w:rPr>
  </w:style>
  <w:style w:type="character" w:customStyle="1" w:styleId="80">
    <w:name w:val="標題 8 字元"/>
    <w:basedOn w:val="a1"/>
    <w:link w:val="8"/>
    <w:rsid w:val="005D55E8"/>
    <w:rPr>
      <w:rFonts w:ascii="Arial" w:eastAsia="SimHei" w:hAnsi="Arial"/>
      <w:sz w:val="24"/>
      <w:szCs w:val="24"/>
      <w:lang w:eastAsia="en-US"/>
    </w:rPr>
  </w:style>
  <w:style w:type="character" w:customStyle="1" w:styleId="90">
    <w:name w:val="標題 9 字元"/>
    <w:basedOn w:val="a1"/>
    <w:link w:val="9"/>
    <w:rsid w:val="005D55E8"/>
    <w:rPr>
      <w:rFonts w:ascii="Arial" w:eastAsia="SimHei" w:hAnsi="Arial"/>
      <w:sz w:val="21"/>
      <w:szCs w:val="21"/>
      <w:lang w:eastAsia="en-US"/>
    </w:rPr>
  </w:style>
  <w:style w:type="character" w:customStyle="1" w:styleId="af">
    <w:name w:val="註解主旨 字元"/>
    <w:basedOn w:val="ad"/>
    <w:link w:val="ae"/>
    <w:semiHidden/>
    <w:rsid w:val="005D55E8"/>
    <w:rPr>
      <w:rFonts w:eastAsia="Times New Roman"/>
      <w:b/>
      <w:bCs/>
      <w:szCs w:val="24"/>
      <w:lang w:eastAsia="en-US"/>
    </w:rPr>
  </w:style>
  <w:style w:type="character" w:customStyle="1" w:styleId="af1">
    <w:name w:val="註解方塊文字 字元"/>
    <w:basedOn w:val="a1"/>
    <w:link w:val="af0"/>
    <w:semiHidden/>
    <w:rsid w:val="005D55E8"/>
    <w:rPr>
      <w:rFonts w:eastAsia="Times New Roman"/>
      <w:sz w:val="18"/>
      <w:szCs w:val="18"/>
      <w:lang w:eastAsia="en-US"/>
    </w:rPr>
  </w:style>
  <w:style w:type="character" w:customStyle="1" w:styleId="af3">
    <w:name w:val="頁尾 字元"/>
    <w:basedOn w:val="a1"/>
    <w:link w:val="af2"/>
    <w:rsid w:val="005D55E8"/>
    <w:rPr>
      <w:rFonts w:eastAsia="Times New Roman"/>
      <w:sz w:val="18"/>
      <w:szCs w:val="18"/>
      <w:lang w:eastAsia="en-US"/>
    </w:rPr>
  </w:style>
  <w:style w:type="character" w:customStyle="1" w:styleId="af5">
    <w:name w:val="文件引導模式 字元"/>
    <w:basedOn w:val="a1"/>
    <w:link w:val="af4"/>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a1"/>
    <w:rsid w:val="000759A6"/>
  </w:style>
  <w:style w:type="table" w:customStyle="1" w:styleId="14">
    <w:name w:val="网格型1"/>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8E519A"/>
    <w:rPr>
      <w:rFonts w:eastAsia="Calibri"/>
      <w:sz w:val="24"/>
      <w:lang w:eastAsia="zh-CN"/>
    </w:rPr>
  </w:style>
  <w:style w:type="character" w:customStyle="1" w:styleId="xapple-converted-space">
    <w:name w:val="x_apple-converted-space"/>
    <w:basedOn w:val="a1"/>
    <w:rsid w:val="008E519A"/>
  </w:style>
  <w:style w:type="paragraph" w:customStyle="1" w:styleId="xmsonormal0">
    <w:name w:val="xmsonormal"/>
    <w:basedOn w:val="a"/>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a2"/>
    <w:next w:val="aa"/>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2"/>
    <w:next w:val="aa"/>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4.xml><?xml version="1.0" encoding="utf-8"?>
<ds:datastoreItem xmlns:ds="http://schemas.openxmlformats.org/officeDocument/2006/customXml" ds:itemID="{2AD9B437-AF20-4AA4-A9E1-D3041746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66</Pages>
  <Words>20979</Words>
  <Characters>119583</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CH Hsieh (謝其軒)</cp:lastModifiedBy>
  <cp:revision>3</cp:revision>
  <cp:lastPrinted>2011-08-03T09:36:00Z</cp:lastPrinted>
  <dcterms:created xsi:type="dcterms:W3CDTF">2021-08-24T06:04:00Z</dcterms:created>
  <dcterms:modified xsi:type="dcterms:W3CDTF">2021-08-24T06:28:00Z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