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9DB84" w14:textId="6555879C" w:rsidR="00614B95" w:rsidRDefault="00DB1D06">
      <w:pPr>
        <w:tabs>
          <w:tab w:val="right" w:pos="9360"/>
        </w:tabs>
        <w:spacing w:after="0"/>
        <w:rPr>
          <w:b/>
        </w:rPr>
      </w:pPr>
      <w:r>
        <w:rPr>
          <w:b/>
        </w:rPr>
        <w:t>3GPP TSG RAN WG1 Meeting #10</w:t>
      </w:r>
      <w:r w:rsidR="00F61BA1">
        <w:rPr>
          <w:b/>
        </w:rPr>
        <w:t>6</w:t>
      </w:r>
      <w:r>
        <w:rPr>
          <w:b/>
        </w:rPr>
        <w:t>-e</w:t>
      </w:r>
      <w:r>
        <w:rPr>
          <w:b/>
        </w:rPr>
        <w:tab/>
        <w:t xml:space="preserve">                                                                          R1-</w:t>
      </w:r>
      <w:r w:rsidRPr="00F61BA1">
        <w:rPr>
          <w:b/>
          <w:highlight w:val="yellow"/>
        </w:rPr>
        <w:t>2</w:t>
      </w:r>
      <w:r w:rsidR="00F61BA1" w:rsidRPr="00F61BA1">
        <w:rPr>
          <w:b/>
          <w:highlight w:val="yellow"/>
        </w:rPr>
        <w:t>10xxxx</w:t>
      </w:r>
    </w:p>
    <w:p w14:paraId="599749D1" w14:textId="6D1D7BE1" w:rsidR="00614B95" w:rsidRDefault="00F61BA1">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w:t>
      </w:r>
      <w:r w:rsidR="00DB1D06">
        <w:rPr>
          <w:b/>
        </w:rPr>
        <w:t xml:space="preserve"> 1</w:t>
      </w:r>
      <w:r>
        <w:rPr>
          <w:b/>
        </w:rPr>
        <w:t>6</w:t>
      </w:r>
      <w:r w:rsidR="00DB1D06">
        <w:rPr>
          <w:b/>
          <w:vertAlign w:val="superscript"/>
        </w:rPr>
        <w:t>t</w:t>
      </w:r>
      <w:r w:rsidR="00DB1D06">
        <w:rPr>
          <w:b/>
          <w:color w:val="000000"/>
          <w:vertAlign w:val="superscript"/>
        </w:rPr>
        <w:t>h</w:t>
      </w:r>
      <w:r w:rsidR="00DB1D06">
        <w:rPr>
          <w:b/>
        </w:rPr>
        <w:t xml:space="preserve"> </w:t>
      </w:r>
      <w:r w:rsidR="00DB1D06">
        <w:rPr>
          <w:b/>
          <w:color w:val="000000"/>
        </w:rPr>
        <w:t>–  2</w:t>
      </w:r>
      <w:r>
        <w:rPr>
          <w:b/>
          <w:color w:val="000000"/>
        </w:rPr>
        <w:t>7</w:t>
      </w:r>
      <w:r w:rsidR="00DB1D06">
        <w:rPr>
          <w:b/>
          <w:color w:val="000000"/>
          <w:vertAlign w:val="superscript"/>
        </w:rPr>
        <w:t>th</w:t>
      </w:r>
      <w:r w:rsidR="00DB1D06">
        <w:rPr>
          <w:b/>
          <w:color w:val="000000"/>
        </w:rPr>
        <w:t>, 202</w:t>
      </w:r>
      <w:r>
        <w:rPr>
          <w:b/>
          <w:color w:val="000000"/>
        </w:rPr>
        <w:t>1</w:t>
      </w:r>
    </w:p>
    <w:p w14:paraId="1BF7C23A" w14:textId="77777777" w:rsidR="00614B95" w:rsidRDefault="00DB1D06">
      <w:pPr>
        <w:tabs>
          <w:tab w:val="left" w:pos="1200"/>
        </w:tabs>
        <w:rPr>
          <w:rFonts w:ascii="Arial" w:hAnsi="Arial" w:cs="Arial"/>
          <w:lang w:eastAsia="en-US"/>
        </w:rPr>
      </w:pPr>
      <w:r>
        <w:rPr>
          <w:rFonts w:ascii="Arial" w:hAnsi="Arial" w:cs="Arial"/>
          <w:lang w:eastAsia="en-US"/>
        </w:rPr>
        <w:tab/>
      </w:r>
    </w:p>
    <w:p w14:paraId="0AE2E2BF" w14:textId="77777777" w:rsidR="00614B95" w:rsidRDefault="00DB1D06">
      <w:pPr>
        <w:rPr>
          <w:b/>
        </w:rPr>
      </w:pPr>
      <w:r>
        <w:rPr>
          <w:b/>
        </w:rPr>
        <w:t>Agenda item:    7.2.2</w:t>
      </w:r>
    </w:p>
    <w:p w14:paraId="3D216B4A" w14:textId="77777777" w:rsidR="00614B95" w:rsidRDefault="00DB1D06">
      <w:pPr>
        <w:rPr>
          <w:b/>
        </w:rPr>
      </w:pPr>
      <w:r>
        <w:rPr>
          <w:b/>
        </w:rPr>
        <w:t>Source:              Moderator (Qualcomm</w:t>
      </w:r>
      <w:r>
        <w:rPr>
          <w:rFonts w:eastAsia="SimSun"/>
          <w:b/>
          <w:lang w:eastAsia="zh-CN"/>
        </w:rPr>
        <w:t xml:space="preserve"> </w:t>
      </w:r>
      <w:r>
        <w:rPr>
          <w:b/>
        </w:rPr>
        <w:t>Incorporated)</w:t>
      </w:r>
    </w:p>
    <w:p w14:paraId="461DCEAC" w14:textId="77777777" w:rsidR="00614B95" w:rsidRDefault="00DB1D06">
      <w:pPr>
        <w:rPr>
          <w:b/>
        </w:rPr>
      </w:pPr>
      <w:r>
        <w:rPr>
          <w:b/>
        </w:rPr>
        <w:t>Title:                  Preparation phase email discussion for NR-U</w:t>
      </w:r>
    </w:p>
    <w:p w14:paraId="008E7FB2" w14:textId="77777777" w:rsidR="00614B95" w:rsidRDefault="00DB1D06">
      <w:pPr>
        <w:rPr>
          <w:b/>
        </w:rPr>
      </w:pPr>
      <w:r>
        <w:rPr>
          <w:b/>
        </w:rPr>
        <w:t>Document for:  Discussion</w:t>
      </w:r>
      <w:r>
        <w:rPr>
          <w:rFonts w:eastAsia="SimSun"/>
          <w:b/>
          <w:lang w:eastAsia="zh-CN"/>
        </w:rPr>
        <w:t xml:space="preserve"> and </w:t>
      </w:r>
      <w:r>
        <w:rPr>
          <w:b/>
        </w:rPr>
        <w:t>Decision</w:t>
      </w:r>
    </w:p>
    <w:p w14:paraId="75C56FA8" w14:textId="77777777" w:rsidR="00614B95" w:rsidRDefault="00DB1D06">
      <w:pPr>
        <w:pStyle w:val="1"/>
        <w:numPr>
          <w:ilvl w:val="0"/>
          <w:numId w:val="10"/>
        </w:numPr>
      </w:pPr>
      <w:r>
        <w:t>Introduction</w:t>
      </w:r>
    </w:p>
    <w:p w14:paraId="32596F61" w14:textId="77777777" w:rsidR="00614B95" w:rsidRDefault="00DB1D06">
      <w:r>
        <w:t xml:space="preserve">The paper summarizes the preparation phase email discussion for contribution submitted to 7.2.2 on NR-U CR. </w:t>
      </w:r>
    </w:p>
    <w:p w14:paraId="2C12981C" w14:textId="1B6C44CD" w:rsidR="00614B95" w:rsidRDefault="00DB1D06">
      <w:pPr>
        <w:pStyle w:val="1"/>
        <w:tabs>
          <w:tab w:val="left" w:pos="9090"/>
        </w:tabs>
      </w:pPr>
      <w:r>
        <w:t>Issues identified</w:t>
      </w:r>
    </w:p>
    <w:p w14:paraId="23983D19" w14:textId="6144D87C" w:rsidR="0009117A" w:rsidRPr="0009117A" w:rsidRDefault="0009117A" w:rsidP="0009117A">
      <w:pPr>
        <w:rPr>
          <w:lang w:eastAsia="en-US"/>
        </w:rPr>
      </w:pPr>
      <w:r>
        <w:rPr>
          <w:lang w:eastAsia="en-US"/>
        </w:rPr>
        <w:t>Issues may need technical discussion:</w:t>
      </w:r>
    </w:p>
    <w:tbl>
      <w:tblPr>
        <w:tblStyle w:val="af1"/>
        <w:tblW w:w="0" w:type="auto"/>
        <w:tblLook w:val="04A0" w:firstRow="1" w:lastRow="0" w:firstColumn="1" w:lastColumn="0" w:noHBand="0" w:noVBand="1"/>
      </w:tblPr>
      <w:tblGrid>
        <w:gridCol w:w="819"/>
        <w:gridCol w:w="5386"/>
        <w:gridCol w:w="1108"/>
        <w:gridCol w:w="2049"/>
      </w:tblGrid>
      <w:tr w:rsidR="00C6036A" w14:paraId="2210133D" w14:textId="77777777" w:rsidTr="00013E26">
        <w:tc>
          <w:tcPr>
            <w:tcW w:w="819" w:type="dxa"/>
          </w:tcPr>
          <w:p w14:paraId="5A812783" w14:textId="1790F543" w:rsidR="00C6036A" w:rsidRDefault="00C6036A" w:rsidP="008E6370">
            <w:pPr>
              <w:wordWrap/>
              <w:rPr>
                <w:lang w:eastAsia="en-US"/>
              </w:rPr>
            </w:pPr>
            <w:r>
              <w:rPr>
                <w:lang w:eastAsia="en-US"/>
              </w:rPr>
              <w:t>Issue ID</w:t>
            </w:r>
          </w:p>
        </w:tc>
        <w:tc>
          <w:tcPr>
            <w:tcW w:w="5386" w:type="dxa"/>
          </w:tcPr>
          <w:p w14:paraId="27D5BDBC" w14:textId="2937ADB5" w:rsidR="00C6036A" w:rsidRDefault="00C6036A" w:rsidP="008E6370">
            <w:pPr>
              <w:wordWrap/>
              <w:rPr>
                <w:lang w:eastAsia="en-US"/>
              </w:rPr>
            </w:pPr>
            <w:r>
              <w:rPr>
                <w:lang w:eastAsia="en-US"/>
              </w:rPr>
              <w:t>Brief summary</w:t>
            </w:r>
          </w:p>
        </w:tc>
        <w:tc>
          <w:tcPr>
            <w:tcW w:w="1108" w:type="dxa"/>
          </w:tcPr>
          <w:p w14:paraId="24932E55" w14:textId="355CB7CE" w:rsidR="00C6036A" w:rsidRDefault="00013E26" w:rsidP="008E6370">
            <w:pPr>
              <w:rPr>
                <w:lang w:eastAsia="en-US"/>
              </w:rPr>
            </w:pPr>
            <w:r>
              <w:rPr>
                <w:lang w:eastAsia="en-US"/>
              </w:rPr>
              <w:t>Summary</w:t>
            </w:r>
            <w:r>
              <w:rPr>
                <w:lang w:eastAsia="en-US"/>
              </w:rPr>
              <w:br/>
              <w:t>document</w:t>
            </w:r>
          </w:p>
        </w:tc>
        <w:tc>
          <w:tcPr>
            <w:tcW w:w="2049" w:type="dxa"/>
          </w:tcPr>
          <w:p w14:paraId="4DDC9369" w14:textId="7EE4A4CC" w:rsidR="00C6036A" w:rsidRDefault="00C6036A" w:rsidP="008E6370">
            <w:pPr>
              <w:wordWrap/>
              <w:rPr>
                <w:lang w:eastAsia="en-US"/>
              </w:rPr>
            </w:pPr>
            <w:r>
              <w:rPr>
                <w:lang w:eastAsia="en-US"/>
              </w:rPr>
              <w:t>Supporting document</w:t>
            </w:r>
          </w:p>
        </w:tc>
      </w:tr>
      <w:tr w:rsidR="00C6036A" w14:paraId="4C451919" w14:textId="77777777" w:rsidTr="00013E26">
        <w:tc>
          <w:tcPr>
            <w:tcW w:w="819" w:type="dxa"/>
          </w:tcPr>
          <w:p w14:paraId="5DBEDACF" w14:textId="1ACB6E56" w:rsidR="00C6036A" w:rsidRDefault="00C6036A" w:rsidP="008E6370">
            <w:pPr>
              <w:wordWrap/>
              <w:rPr>
                <w:lang w:eastAsia="en-US"/>
              </w:rPr>
            </w:pPr>
            <w:r>
              <w:rPr>
                <w:lang w:eastAsia="en-US"/>
              </w:rPr>
              <w:t>T1</w:t>
            </w:r>
          </w:p>
        </w:tc>
        <w:tc>
          <w:tcPr>
            <w:tcW w:w="5386" w:type="dxa"/>
          </w:tcPr>
          <w:p w14:paraId="7DDD1442" w14:textId="1A60B7AC" w:rsidR="00C6036A" w:rsidRDefault="00C6036A" w:rsidP="008E6370">
            <w:pPr>
              <w:wordWrap/>
              <w:rPr>
                <w:lang w:eastAsia="en-US"/>
              </w:rPr>
            </w:pPr>
            <w:r>
              <w:rPr>
                <w:lang w:eastAsia="en-US"/>
              </w:rPr>
              <w:t>5GHz channel access update for MIIT</w:t>
            </w:r>
          </w:p>
        </w:tc>
        <w:tc>
          <w:tcPr>
            <w:tcW w:w="1108" w:type="dxa"/>
          </w:tcPr>
          <w:p w14:paraId="27DF862D" w14:textId="249FB18E" w:rsidR="00C6036A" w:rsidRDefault="00E91E40" w:rsidP="008E6370">
            <w:pPr>
              <w:rPr>
                <w:lang w:eastAsia="en-US"/>
              </w:rPr>
            </w:pPr>
            <w:r>
              <w:rPr>
                <w:lang w:eastAsia="en-US"/>
              </w:rPr>
              <w:t>[22]</w:t>
            </w:r>
          </w:p>
        </w:tc>
        <w:tc>
          <w:tcPr>
            <w:tcW w:w="2049" w:type="dxa"/>
          </w:tcPr>
          <w:p w14:paraId="28E06E24" w14:textId="67C912B5" w:rsidR="00C6036A" w:rsidRDefault="00C6036A" w:rsidP="008E6370">
            <w:pPr>
              <w:wordWrap/>
              <w:rPr>
                <w:lang w:eastAsia="en-US"/>
              </w:rPr>
            </w:pPr>
            <w:r>
              <w:rPr>
                <w:lang w:eastAsia="en-US"/>
              </w:rPr>
              <w:t>Discussion paper: [2]</w:t>
            </w:r>
          </w:p>
          <w:p w14:paraId="475F68C0" w14:textId="55A860D1" w:rsidR="00C6036A" w:rsidRDefault="00C6036A" w:rsidP="008E6370">
            <w:pPr>
              <w:wordWrap/>
              <w:rPr>
                <w:lang w:eastAsia="en-US"/>
              </w:rPr>
            </w:pPr>
            <w:r>
              <w:rPr>
                <w:lang w:eastAsia="en-US"/>
              </w:rPr>
              <w:t>CR for 37.213: [1]</w:t>
            </w:r>
          </w:p>
          <w:p w14:paraId="255F18BF" w14:textId="37970552" w:rsidR="00C6036A" w:rsidRDefault="00C6036A" w:rsidP="008E6370">
            <w:pPr>
              <w:wordWrap/>
              <w:rPr>
                <w:lang w:eastAsia="en-US"/>
              </w:rPr>
            </w:pPr>
            <w:r>
              <w:rPr>
                <w:lang w:eastAsia="en-US"/>
              </w:rPr>
              <w:t>CR for 38.212: [5]</w:t>
            </w:r>
          </w:p>
        </w:tc>
      </w:tr>
      <w:tr w:rsidR="00C6036A" w14:paraId="6187AFCC" w14:textId="77777777" w:rsidTr="00013E26">
        <w:tc>
          <w:tcPr>
            <w:tcW w:w="819" w:type="dxa"/>
          </w:tcPr>
          <w:p w14:paraId="6A7522CD" w14:textId="2BCD50FB" w:rsidR="00C6036A" w:rsidRDefault="00C6036A" w:rsidP="008E6370">
            <w:pPr>
              <w:wordWrap/>
              <w:rPr>
                <w:lang w:eastAsia="en-US"/>
              </w:rPr>
            </w:pPr>
            <w:r>
              <w:rPr>
                <w:lang w:eastAsia="en-US"/>
              </w:rPr>
              <w:t>T2</w:t>
            </w:r>
          </w:p>
        </w:tc>
        <w:tc>
          <w:tcPr>
            <w:tcW w:w="5386" w:type="dxa"/>
          </w:tcPr>
          <w:p w14:paraId="2AC4F5D4" w14:textId="54D09F3E" w:rsidR="00C6036A" w:rsidRDefault="00C6036A" w:rsidP="008E6370">
            <w:pPr>
              <w:wordWrap/>
              <w:rPr>
                <w:lang w:eastAsia="en-US"/>
              </w:rPr>
            </w:pPr>
            <w:r w:rsidRPr="006C5CC0">
              <w:t>Corrections on CG-UCI multiplexing in TS38.212</w:t>
            </w:r>
          </w:p>
        </w:tc>
        <w:tc>
          <w:tcPr>
            <w:tcW w:w="1108" w:type="dxa"/>
          </w:tcPr>
          <w:p w14:paraId="4C8FE5E0" w14:textId="095681C4" w:rsidR="00C6036A" w:rsidRDefault="008B6182" w:rsidP="008E6370">
            <w:pPr>
              <w:rPr>
                <w:lang w:eastAsia="en-US"/>
              </w:rPr>
            </w:pPr>
            <w:r>
              <w:rPr>
                <w:lang w:eastAsia="en-US"/>
              </w:rPr>
              <w:t>[24]</w:t>
            </w:r>
          </w:p>
        </w:tc>
        <w:tc>
          <w:tcPr>
            <w:tcW w:w="2049" w:type="dxa"/>
          </w:tcPr>
          <w:p w14:paraId="61179A4F" w14:textId="7D1C9513" w:rsidR="00C6036A" w:rsidRDefault="00C6036A" w:rsidP="008E6370">
            <w:pPr>
              <w:wordWrap/>
              <w:rPr>
                <w:lang w:eastAsia="en-US"/>
              </w:rPr>
            </w:pPr>
            <w:r>
              <w:rPr>
                <w:lang w:eastAsia="en-US"/>
              </w:rPr>
              <w:t>CR for 38.212: [6]</w:t>
            </w:r>
          </w:p>
        </w:tc>
      </w:tr>
      <w:tr w:rsidR="00C6036A" w14:paraId="2A364799" w14:textId="77777777" w:rsidTr="00013E26">
        <w:tc>
          <w:tcPr>
            <w:tcW w:w="819" w:type="dxa"/>
          </w:tcPr>
          <w:p w14:paraId="10D08B13" w14:textId="1FF23E24" w:rsidR="00C6036A" w:rsidRDefault="00C6036A" w:rsidP="008E6370">
            <w:pPr>
              <w:rPr>
                <w:lang w:eastAsia="en-US"/>
              </w:rPr>
            </w:pPr>
            <w:r>
              <w:rPr>
                <w:lang w:eastAsia="en-US"/>
              </w:rPr>
              <w:t>T3</w:t>
            </w:r>
          </w:p>
        </w:tc>
        <w:tc>
          <w:tcPr>
            <w:tcW w:w="5386" w:type="dxa"/>
          </w:tcPr>
          <w:p w14:paraId="2B7406E2" w14:textId="78DBCD51" w:rsidR="00C6036A" w:rsidRDefault="00C6036A" w:rsidP="008E6370">
            <w:pPr>
              <w:rPr>
                <w:rFonts w:eastAsia="SimSun" w:cs="Arial"/>
                <w:color w:val="000000"/>
                <w:sz w:val="21"/>
                <w:szCs w:val="21"/>
                <w:shd w:val="clear" w:color="auto" w:fill="FFFFFF"/>
              </w:rPr>
            </w:pPr>
            <w:r>
              <w:rPr>
                <w:sz w:val="22"/>
              </w:rPr>
              <w:t>CORESET configuration for wideband operation</w:t>
            </w:r>
          </w:p>
        </w:tc>
        <w:tc>
          <w:tcPr>
            <w:tcW w:w="1108" w:type="dxa"/>
          </w:tcPr>
          <w:p w14:paraId="6E098650" w14:textId="4CA4ACF0" w:rsidR="00C6036A" w:rsidRDefault="001F0851" w:rsidP="008E6370">
            <w:pPr>
              <w:rPr>
                <w:lang w:eastAsia="en-US"/>
              </w:rPr>
            </w:pPr>
            <w:r>
              <w:rPr>
                <w:lang w:eastAsia="en-US"/>
              </w:rPr>
              <w:t>[25]</w:t>
            </w:r>
          </w:p>
        </w:tc>
        <w:tc>
          <w:tcPr>
            <w:tcW w:w="2049" w:type="dxa"/>
          </w:tcPr>
          <w:p w14:paraId="1D38E1AC" w14:textId="2C6D0946" w:rsidR="00C6036A" w:rsidRDefault="00C6036A" w:rsidP="008E6370">
            <w:pPr>
              <w:rPr>
                <w:lang w:eastAsia="en-US"/>
              </w:rPr>
            </w:pPr>
            <w:r>
              <w:rPr>
                <w:lang w:eastAsia="en-US"/>
              </w:rPr>
              <w:t>[9], [17]</w:t>
            </w:r>
          </w:p>
        </w:tc>
      </w:tr>
      <w:tr w:rsidR="00C6036A" w14:paraId="0DDDB617" w14:textId="77777777" w:rsidTr="00013E26">
        <w:tc>
          <w:tcPr>
            <w:tcW w:w="819" w:type="dxa"/>
          </w:tcPr>
          <w:p w14:paraId="0FF1CB66" w14:textId="530353CE" w:rsidR="00C6036A" w:rsidRDefault="00C6036A" w:rsidP="008E6370">
            <w:pPr>
              <w:rPr>
                <w:lang w:eastAsia="en-US"/>
              </w:rPr>
            </w:pPr>
            <w:r>
              <w:rPr>
                <w:lang w:eastAsia="en-US"/>
              </w:rPr>
              <w:t>T4</w:t>
            </w:r>
          </w:p>
        </w:tc>
        <w:tc>
          <w:tcPr>
            <w:tcW w:w="5386" w:type="dxa"/>
          </w:tcPr>
          <w:p w14:paraId="4A14CDBD" w14:textId="6E7066D0" w:rsidR="00C6036A" w:rsidRDefault="00C6036A" w:rsidP="008E6370">
            <w:pPr>
              <w:rPr>
                <w:rFonts w:eastAsia="SimSun" w:cs="Arial"/>
                <w:color w:val="000000"/>
                <w:sz w:val="21"/>
                <w:szCs w:val="21"/>
                <w:shd w:val="clear" w:color="auto" w:fill="FFFFFF"/>
              </w:rPr>
            </w:pPr>
            <w:r>
              <w:rPr>
                <w:rFonts w:eastAsia="SimSun" w:cs="Arial"/>
                <w:color w:val="000000"/>
                <w:sz w:val="21"/>
                <w:szCs w:val="21"/>
                <w:shd w:val="clear" w:color="auto" w:fill="FFFFFF"/>
              </w:rPr>
              <w:t>Enhanced type-2 HARQ codebook NFI toggling and PUCCH</w:t>
            </w:r>
          </w:p>
        </w:tc>
        <w:tc>
          <w:tcPr>
            <w:tcW w:w="1108" w:type="dxa"/>
          </w:tcPr>
          <w:p w14:paraId="4F5F70AD" w14:textId="79E4EE6A" w:rsidR="00C6036A" w:rsidRDefault="00A867F1" w:rsidP="008E6370">
            <w:pPr>
              <w:rPr>
                <w:lang w:eastAsia="en-US"/>
              </w:rPr>
            </w:pPr>
            <w:r w:rsidRPr="00331731">
              <w:rPr>
                <w:lang w:eastAsia="en-US"/>
              </w:rPr>
              <w:t>[23]</w:t>
            </w:r>
          </w:p>
        </w:tc>
        <w:tc>
          <w:tcPr>
            <w:tcW w:w="2049" w:type="dxa"/>
          </w:tcPr>
          <w:p w14:paraId="1B25A2A8" w14:textId="40FD457C" w:rsidR="00C6036A" w:rsidRDefault="00C6036A" w:rsidP="008E6370">
            <w:pPr>
              <w:rPr>
                <w:lang w:eastAsia="en-US"/>
              </w:rPr>
            </w:pPr>
            <w:r>
              <w:rPr>
                <w:lang w:eastAsia="en-US"/>
              </w:rPr>
              <w:t>CR for 38.213: [10]</w:t>
            </w:r>
          </w:p>
        </w:tc>
      </w:tr>
      <w:tr w:rsidR="00C6036A" w14:paraId="391E025C" w14:textId="77777777" w:rsidTr="00013E26">
        <w:tc>
          <w:tcPr>
            <w:tcW w:w="819" w:type="dxa"/>
          </w:tcPr>
          <w:p w14:paraId="6B4F167E" w14:textId="05A08882" w:rsidR="00C6036A" w:rsidRDefault="00C6036A" w:rsidP="008E6370">
            <w:pPr>
              <w:rPr>
                <w:lang w:eastAsia="en-US"/>
              </w:rPr>
            </w:pPr>
            <w:r>
              <w:rPr>
                <w:lang w:eastAsia="en-US"/>
              </w:rPr>
              <w:t>T5</w:t>
            </w:r>
          </w:p>
        </w:tc>
        <w:tc>
          <w:tcPr>
            <w:tcW w:w="5386" w:type="dxa"/>
          </w:tcPr>
          <w:p w14:paraId="541ED0C4" w14:textId="19AEBF0F" w:rsidR="00C6036A" w:rsidRDefault="00C6036A" w:rsidP="008E6370">
            <w:pPr>
              <w:rPr>
                <w:rFonts w:eastAsia="SimSun" w:cs="Arial"/>
                <w:color w:val="000000"/>
                <w:sz w:val="21"/>
                <w:szCs w:val="21"/>
                <w:shd w:val="clear" w:color="auto" w:fill="FFFFFF"/>
              </w:rPr>
            </w:pPr>
            <w:r w:rsidRPr="0037714B">
              <w:rPr>
                <w:rFonts w:eastAsia="SimSun" w:cs="Arial"/>
                <w:color w:val="000000"/>
                <w:sz w:val="21"/>
                <w:szCs w:val="21"/>
                <w:shd w:val="clear" w:color="auto" w:fill="FFFFFF"/>
              </w:rPr>
              <w:t>Correction related to search space set group switching</w:t>
            </w:r>
          </w:p>
        </w:tc>
        <w:tc>
          <w:tcPr>
            <w:tcW w:w="1108" w:type="dxa"/>
          </w:tcPr>
          <w:p w14:paraId="4E15441E" w14:textId="64AB1140" w:rsidR="00C6036A" w:rsidRDefault="00647E88" w:rsidP="008E6370">
            <w:pPr>
              <w:rPr>
                <w:lang w:eastAsia="en-US"/>
              </w:rPr>
            </w:pPr>
            <w:r>
              <w:rPr>
                <w:lang w:eastAsia="en-US"/>
              </w:rPr>
              <w:t>[21]</w:t>
            </w:r>
          </w:p>
        </w:tc>
        <w:tc>
          <w:tcPr>
            <w:tcW w:w="2049" w:type="dxa"/>
          </w:tcPr>
          <w:p w14:paraId="3D3BC5BF" w14:textId="6D8979DF" w:rsidR="00C6036A" w:rsidRDefault="00C6036A" w:rsidP="008E6370">
            <w:pPr>
              <w:rPr>
                <w:lang w:eastAsia="en-US"/>
              </w:rPr>
            </w:pPr>
            <w:r>
              <w:rPr>
                <w:lang w:eastAsia="en-US"/>
              </w:rPr>
              <w:t>Discussion and TP: [15]</w:t>
            </w:r>
          </w:p>
        </w:tc>
      </w:tr>
      <w:tr w:rsidR="00C6036A" w14:paraId="6C23DD1B" w14:textId="77777777" w:rsidTr="00013E26">
        <w:tc>
          <w:tcPr>
            <w:tcW w:w="819" w:type="dxa"/>
          </w:tcPr>
          <w:p w14:paraId="743FA84D" w14:textId="0AA0E112" w:rsidR="00C6036A" w:rsidRDefault="00C6036A" w:rsidP="008E6370">
            <w:pPr>
              <w:rPr>
                <w:lang w:eastAsia="en-US"/>
              </w:rPr>
            </w:pPr>
            <w:r>
              <w:rPr>
                <w:lang w:eastAsia="en-US"/>
              </w:rPr>
              <w:t>T6</w:t>
            </w:r>
          </w:p>
        </w:tc>
        <w:tc>
          <w:tcPr>
            <w:tcW w:w="5386" w:type="dxa"/>
          </w:tcPr>
          <w:p w14:paraId="49289386" w14:textId="08609994" w:rsidR="00C6036A" w:rsidRDefault="00C6036A" w:rsidP="008E6370">
            <w:pPr>
              <w:rPr>
                <w:rFonts w:eastAsia="SimSun" w:cs="Arial"/>
                <w:color w:val="000000"/>
                <w:sz w:val="21"/>
                <w:szCs w:val="21"/>
                <w:shd w:val="clear" w:color="auto" w:fill="FFFFFF"/>
              </w:rPr>
            </w:pPr>
            <w:r>
              <w:t>On frequency hopping for multi-PUSCH scheduling with single DCI</w:t>
            </w:r>
          </w:p>
        </w:tc>
        <w:tc>
          <w:tcPr>
            <w:tcW w:w="1108" w:type="dxa"/>
          </w:tcPr>
          <w:p w14:paraId="0E42813B" w14:textId="7F9294B2" w:rsidR="00C6036A" w:rsidRDefault="008B6182" w:rsidP="008E6370">
            <w:pPr>
              <w:rPr>
                <w:lang w:eastAsia="en-US"/>
              </w:rPr>
            </w:pPr>
            <w:r>
              <w:rPr>
                <w:lang w:eastAsia="en-US"/>
              </w:rPr>
              <w:t>[24]</w:t>
            </w:r>
            <w:r w:rsidR="00A86690">
              <w:rPr>
                <w:lang w:eastAsia="en-US"/>
              </w:rPr>
              <w:t>, [23]</w:t>
            </w:r>
          </w:p>
        </w:tc>
        <w:tc>
          <w:tcPr>
            <w:tcW w:w="2049" w:type="dxa"/>
          </w:tcPr>
          <w:p w14:paraId="325EFE64" w14:textId="1C4E98A4" w:rsidR="00C6036A" w:rsidRDefault="00C6036A" w:rsidP="008E6370">
            <w:pPr>
              <w:rPr>
                <w:lang w:eastAsia="en-US"/>
              </w:rPr>
            </w:pPr>
            <w:r>
              <w:rPr>
                <w:lang w:eastAsia="en-US"/>
              </w:rPr>
              <w:t>CR for 38.214: [16]</w:t>
            </w:r>
          </w:p>
          <w:p w14:paraId="34B057C4" w14:textId="45987C69" w:rsidR="00C6036A" w:rsidRDefault="00C6036A" w:rsidP="008E6370">
            <w:pPr>
              <w:rPr>
                <w:lang w:eastAsia="en-US"/>
              </w:rPr>
            </w:pPr>
            <w:r>
              <w:rPr>
                <w:lang w:eastAsia="en-US"/>
              </w:rPr>
              <w:t>Discussion: [18]</w:t>
            </w:r>
          </w:p>
        </w:tc>
      </w:tr>
    </w:tbl>
    <w:p w14:paraId="6C906030" w14:textId="77777777" w:rsidR="00847040" w:rsidRPr="00847040" w:rsidRDefault="00847040" w:rsidP="00847040">
      <w:pPr>
        <w:rPr>
          <w:lang w:eastAsia="en-US"/>
        </w:rPr>
      </w:pPr>
    </w:p>
    <w:p w14:paraId="1DBE03FE" w14:textId="12928E5D" w:rsidR="009E673A" w:rsidRPr="009E673A" w:rsidRDefault="004E028E" w:rsidP="009E673A">
      <w:pPr>
        <w:rPr>
          <w:lang w:eastAsia="en-US"/>
        </w:rPr>
      </w:pPr>
      <w:r>
        <w:rPr>
          <w:lang w:eastAsia="en-US"/>
        </w:rPr>
        <w:t xml:space="preserve">Issues </w:t>
      </w:r>
      <w:r w:rsidR="0009117A">
        <w:rPr>
          <w:lang w:eastAsia="en-US"/>
        </w:rPr>
        <w:t xml:space="preserve">more </w:t>
      </w:r>
      <w:r>
        <w:rPr>
          <w:lang w:eastAsia="en-US"/>
        </w:rPr>
        <w:t>editorial in nature:</w:t>
      </w:r>
    </w:p>
    <w:tbl>
      <w:tblPr>
        <w:tblStyle w:val="af1"/>
        <w:tblW w:w="0" w:type="auto"/>
        <w:tblLook w:val="04A0" w:firstRow="1" w:lastRow="0" w:firstColumn="1" w:lastColumn="0" w:noHBand="0" w:noVBand="1"/>
      </w:tblPr>
      <w:tblGrid>
        <w:gridCol w:w="819"/>
        <w:gridCol w:w="5386"/>
        <w:gridCol w:w="1102"/>
        <w:gridCol w:w="2055"/>
      </w:tblGrid>
      <w:tr w:rsidR="00013E26" w14:paraId="5D6FE602" w14:textId="77777777" w:rsidTr="00013E26">
        <w:tc>
          <w:tcPr>
            <w:tcW w:w="819" w:type="dxa"/>
          </w:tcPr>
          <w:p w14:paraId="6B7680BB" w14:textId="77777777" w:rsidR="00013E26" w:rsidRDefault="00013E26" w:rsidP="008F2256">
            <w:pPr>
              <w:wordWrap/>
              <w:rPr>
                <w:lang w:eastAsia="en-US"/>
              </w:rPr>
            </w:pPr>
            <w:r>
              <w:rPr>
                <w:lang w:eastAsia="en-US"/>
              </w:rPr>
              <w:t>Issue ID</w:t>
            </w:r>
          </w:p>
        </w:tc>
        <w:tc>
          <w:tcPr>
            <w:tcW w:w="5386" w:type="dxa"/>
          </w:tcPr>
          <w:p w14:paraId="3C35792D" w14:textId="77777777" w:rsidR="00013E26" w:rsidRDefault="00013E26" w:rsidP="008F2256">
            <w:pPr>
              <w:wordWrap/>
              <w:rPr>
                <w:lang w:eastAsia="en-US"/>
              </w:rPr>
            </w:pPr>
            <w:r>
              <w:rPr>
                <w:lang w:eastAsia="en-US"/>
              </w:rPr>
              <w:t>Brief summary</w:t>
            </w:r>
          </w:p>
        </w:tc>
        <w:tc>
          <w:tcPr>
            <w:tcW w:w="1102" w:type="dxa"/>
          </w:tcPr>
          <w:p w14:paraId="2BF2C020" w14:textId="55B00E84" w:rsidR="00013E26" w:rsidRDefault="00013E26" w:rsidP="008F2256">
            <w:pPr>
              <w:rPr>
                <w:lang w:eastAsia="en-US"/>
              </w:rPr>
            </w:pPr>
            <w:r>
              <w:rPr>
                <w:lang w:eastAsia="en-US"/>
              </w:rPr>
              <w:t>Summary</w:t>
            </w:r>
            <w:r>
              <w:rPr>
                <w:lang w:eastAsia="en-US"/>
              </w:rPr>
              <w:br/>
              <w:t>document</w:t>
            </w:r>
          </w:p>
        </w:tc>
        <w:tc>
          <w:tcPr>
            <w:tcW w:w="2055" w:type="dxa"/>
          </w:tcPr>
          <w:p w14:paraId="6A7674E8" w14:textId="16112CDC" w:rsidR="00013E26" w:rsidRDefault="00013E26" w:rsidP="008F2256">
            <w:pPr>
              <w:wordWrap/>
              <w:rPr>
                <w:lang w:eastAsia="en-US"/>
              </w:rPr>
            </w:pPr>
            <w:r>
              <w:rPr>
                <w:lang w:eastAsia="en-US"/>
              </w:rPr>
              <w:t>Supporting document</w:t>
            </w:r>
          </w:p>
        </w:tc>
      </w:tr>
      <w:tr w:rsidR="00013E26" w14:paraId="78D78EA3" w14:textId="77777777" w:rsidTr="00013E26">
        <w:tc>
          <w:tcPr>
            <w:tcW w:w="819" w:type="dxa"/>
          </w:tcPr>
          <w:p w14:paraId="7D23A051" w14:textId="1D8A9074" w:rsidR="00013E26" w:rsidRDefault="00013E26" w:rsidP="008F2256">
            <w:pPr>
              <w:wordWrap/>
              <w:rPr>
                <w:lang w:eastAsia="en-US"/>
              </w:rPr>
            </w:pPr>
            <w:r>
              <w:rPr>
                <w:lang w:eastAsia="en-US"/>
              </w:rPr>
              <w:t>E1</w:t>
            </w:r>
          </w:p>
        </w:tc>
        <w:tc>
          <w:tcPr>
            <w:tcW w:w="5386" w:type="dxa"/>
          </w:tcPr>
          <w:p w14:paraId="5ACA4ABF" w14:textId="77777777" w:rsidR="00013E26" w:rsidRDefault="00013E26" w:rsidP="008F2256">
            <w:pPr>
              <w:wordWrap/>
              <w:rPr>
                <w:lang w:eastAsia="en-US"/>
              </w:rPr>
            </w:pPr>
            <w:r w:rsidRPr="00966D6A">
              <w:t>Correction on RRC parameter name of HARQ-ACK codebook in TS 38.213</w:t>
            </w:r>
          </w:p>
        </w:tc>
        <w:tc>
          <w:tcPr>
            <w:tcW w:w="1102" w:type="dxa"/>
          </w:tcPr>
          <w:p w14:paraId="5DDEA2BD" w14:textId="187C7DB8" w:rsidR="00013E26" w:rsidRDefault="007E0306" w:rsidP="008F2256">
            <w:pPr>
              <w:rPr>
                <w:lang w:eastAsia="en-US"/>
              </w:rPr>
            </w:pPr>
            <w:r>
              <w:rPr>
                <w:lang w:eastAsia="en-US"/>
              </w:rPr>
              <w:t>[23]</w:t>
            </w:r>
          </w:p>
        </w:tc>
        <w:tc>
          <w:tcPr>
            <w:tcW w:w="2055" w:type="dxa"/>
          </w:tcPr>
          <w:p w14:paraId="1DA25D07" w14:textId="46239381" w:rsidR="00013E26" w:rsidRDefault="00013E26" w:rsidP="008F2256">
            <w:pPr>
              <w:wordWrap/>
              <w:rPr>
                <w:lang w:eastAsia="en-US"/>
              </w:rPr>
            </w:pPr>
            <w:r>
              <w:rPr>
                <w:lang w:eastAsia="en-US"/>
              </w:rPr>
              <w:t>CR for 38.213: [3]</w:t>
            </w:r>
          </w:p>
        </w:tc>
      </w:tr>
      <w:tr w:rsidR="00013E26" w14:paraId="7AF1BCE2" w14:textId="77777777" w:rsidTr="00013E26">
        <w:tc>
          <w:tcPr>
            <w:tcW w:w="819" w:type="dxa"/>
          </w:tcPr>
          <w:p w14:paraId="0087ECCB" w14:textId="5A4E0FF1" w:rsidR="00013E26" w:rsidRDefault="00013E26" w:rsidP="008F2256">
            <w:pPr>
              <w:wordWrap/>
              <w:rPr>
                <w:lang w:eastAsia="en-US"/>
              </w:rPr>
            </w:pPr>
            <w:r>
              <w:rPr>
                <w:lang w:eastAsia="en-US"/>
              </w:rPr>
              <w:t>E2</w:t>
            </w:r>
          </w:p>
        </w:tc>
        <w:tc>
          <w:tcPr>
            <w:tcW w:w="5386" w:type="dxa"/>
          </w:tcPr>
          <w:p w14:paraId="7993D8AC" w14:textId="77777777" w:rsidR="00013E26" w:rsidRDefault="00013E26" w:rsidP="008F2256">
            <w:pPr>
              <w:wordWrap/>
              <w:rPr>
                <w:lang w:eastAsia="en-US"/>
              </w:rPr>
            </w:pPr>
            <w:r w:rsidRPr="00CC5D8D">
              <w:t>Correction on DFI flag in DCI format 0-1 in TS38.212</w:t>
            </w:r>
          </w:p>
        </w:tc>
        <w:tc>
          <w:tcPr>
            <w:tcW w:w="1102" w:type="dxa"/>
          </w:tcPr>
          <w:p w14:paraId="431A54DB" w14:textId="2195BF71" w:rsidR="00013E26" w:rsidRDefault="00113B60" w:rsidP="008F2256">
            <w:pPr>
              <w:rPr>
                <w:lang w:eastAsia="en-US"/>
              </w:rPr>
            </w:pPr>
            <w:r>
              <w:rPr>
                <w:lang w:eastAsia="en-US"/>
              </w:rPr>
              <w:t>[24]</w:t>
            </w:r>
          </w:p>
        </w:tc>
        <w:tc>
          <w:tcPr>
            <w:tcW w:w="2055" w:type="dxa"/>
          </w:tcPr>
          <w:p w14:paraId="37EC2FC7" w14:textId="21B54B66" w:rsidR="00013E26" w:rsidRDefault="00013E26" w:rsidP="008F2256">
            <w:pPr>
              <w:wordWrap/>
              <w:rPr>
                <w:lang w:eastAsia="en-US"/>
              </w:rPr>
            </w:pPr>
            <w:r>
              <w:rPr>
                <w:lang w:eastAsia="en-US"/>
              </w:rPr>
              <w:t>CR for 38.212: [4]</w:t>
            </w:r>
          </w:p>
        </w:tc>
      </w:tr>
      <w:tr w:rsidR="00013E26" w14:paraId="6F47BADF" w14:textId="77777777" w:rsidTr="00013E26">
        <w:tc>
          <w:tcPr>
            <w:tcW w:w="819" w:type="dxa"/>
          </w:tcPr>
          <w:p w14:paraId="46A7084A" w14:textId="793CF7E3" w:rsidR="00013E26" w:rsidRDefault="00013E26" w:rsidP="008F2256">
            <w:pPr>
              <w:wordWrap/>
              <w:rPr>
                <w:lang w:eastAsia="en-US"/>
              </w:rPr>
            </w:pPr>
            <w:r>
              <w:rPr>
                <w:lang w:eastAsia="en-US"/>
              </w:rPr>
              <w:t>E3</w:t>
            </w:r>
          </w:p>
        </w:tc>
        <w:tc>
          <w:tcPr>
            <w:tcW w:w="5386" w:type="dxa"/>
          </w:tcPr>
          <w:p w14:paraId="10F5CDEF" w14:textId="77777777" w:rsidR="00013E26" w:rsidRDefault="00013E26" w:rsidP="008F2256">
            <w:pPr>
              <w:wordWrap/>
              <w:rPr>
                <w:lang w:eastAsia="en-US"/>
              </w:rPr>
            </w:pPr>
            <w:r w:rsidRPr="00810F99">
              <w:rPr>
                <w:lang w:eastAsia="en-US"/>
              </w:rPr>
              <w:t>Editorial correction on the channel access for type-2 random access</w:t>
            </w:r>
          </w:p>
        </w:tc>
        <w:tc>
          <w:tcPr>
            <w:tcW w:w="1102" w:type="dxa"/>
          </w:tcPr>
          <w:p w14:paraId="2C0EFB73" w14:textId="4051B24F" w:rsidR="00013E26" w:rsidRDefault="00D264DA" w:rsidP="008F2256">
            <w:pPr>
              <w:rPr>
                <w:lang w:eastAsia="en-US"/>
              </w:rPr>
            </w:pPr>
            <w:r>
              <w:rPr>
                <w:lang w:eastAsia="en-US"/>
              </w:rPr>
              <w:t>[22]</w:t>
            </w:r>
          </w:p>
        </w:tc>
        <w:tc>
          <w:tcPr>
            <w:tcW w:w="2055" w:type="dxa"/>
          </w:tcPr>
          <w:p w14:paraId="40EA1581" w14:textId="700C89CA" w:rsidR="00013E26" w:rsidRDefault="00013E26" w:rsidP="008F2256">
            <w:pPr>
              <w:wordWrap/>
              <w:rPr>
                <w:lang w:eastAsia="en-US"/>
              </w:rPr>
            </w:pPr>
            <w:r>
              <w:rPr>
                <w:lang w:eastAsia="en-US"/>
              </w:rPr>
              <w:t>CR for 38.213: [7]</w:t>
            </w:r>
          </w:p>
        </w:tc>
      </w:tr>
      <w:tr w:rsidR="00013E26" w14:paraId="5C5C6C38" w14:textId="77777777" w:rsidTr="00013E26">
        <w:tc>
          <w:tcPr>
            <w:tcW w:w="819" w:type="dxa"/>
          </w:tcPr>
          <w:p w14:paraId="2DD8E204" w14:textId="6F6B3321" w:rsidR="00013E26" w:rsidRDefault="00013E26" w:rsidP="008F2256">
            <w:pPr>
              <w:wordWrap/>
              <w:rPr>
                <w:lang w:eastAsia="en-US"/>
              </w:rPr>
            </w:pPr>
            <w:r>
              <w:rPr>
                <w:lang w:eastAsia="en-US"/>
              </w:rPr>
              <w:t>E4</w:t>
            </w:r>
          </w:p>
        </w:tc>
        <w:tc>
          <w:tcPr>
            <w:tcW w:w="5386" w:type="dxa"/>
          </w:tcPr>
          <w:p w14:paraId="74638798" w14:textId="77777777" w:rsidR="00013E26" w:rsidRDefault="00013E26" w:rsidP="008F2256">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1102" w:type="dxa"/>
          </w:tcPr>
          <w:p w14:paraId="1C00ACD4" w14:textId="77777777" w:rsidR="00013E26" w:rsidRDefault="00013E26" w:rsidP="008F2256">
            <w:pPr>
              <w:rPr>
                <w:lang w:eastAsia="en-US"/>
              </w:rPr>
            </w:pPr>
          </w:p>
        </w:tc>
        <w:tc>
          <w:tcPr>
            <w:tcW w:w="2055" w:type="dxa"/>
          </w:tcPr>
          <w:p w14:paraId="2955D1C0" w14:textId="086EC177" w:rsidR="00013E26" w:rsidRDefault="00013E26" w:rsidP="008F2256">
            <w:pPr>
              <w:wordWrap/>
              <w:rPr>
                <w:lang w:eastAsia="en-US"/>
              </w:rPr>
            </w:pPr>
            <w:r>
              <w:rPr>
                <w:lang w:eastAsia="en-US"/>
              </w:rPr>
              <w:t>CR for 38.213: [8]</w:t>
            </w:r>
          </w:p>
        </w:tc>
      </w:tr>
      <w:tr w:rsidR="00B4673E" w14:paraId="2799CEBB" w14:textId="77777777" w:rsidTr="00013E26">
        <w:tc>
          <w:tcPr>
            <w:tcW w:w="819" w:type="dxa"/>
          </w:tcPr>
          <w:p w14:paraId="0F5A1938" w14:textId="435AAC62" w:rsidR="00B4673E" w:rsidRDefault="00B4673E" w:rsidP="00B4673E">
            <w:pPr>
              <w:rPr>
                <w:lang w:eastAsia="en-US"/>
              </w:rPr>
            </w:pPr>
            <w:r>
              <w:rPr>
                <w:lang w:eastAsia="en-US"/>
              </w:rPr>
              <w:t>E5</w:t>
            </w:r>
          </w:p>
        </w:tc>
        <w:tc>
          <w:tcPr>
            <w:tcW w:w="5386" w:type="dxa"/>
          </w:tcPr>
          <w:p w14:paraId="0E863045" w14:textId="3763DFD0" w:rsidR="00B4673E" w:rsidRDefault="00B4673E" w:rsidP="00B4673E">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usage of cg-minDFI-Delay</w:t>
            </w:r>
          </w:p>
        </w:tc>
        <w:tc>
          <w:tcPr>
            <w:tcW w:w="1102" w:type="dxa"/>
          </w:tcPr>
          <w:p w14:paraId="3E575686" w14:textId="0D8E11B2" w:rsidR="00B4673E" w:rsidRDefault="00B4673E" w:rsidP="00B4673E">
            <w:pPr>
              <w:rPr>
                <w:lang w:eastAsia="en-US"/>
              </w:rPr>
            </w:pPr>
            <w:r>
              <w:rPr>
                <w:lang w:eastAsia="en-US"/>
              </w:rPr>
              <w:t>[24]</w:t>
            </w:r>
          </w:p>
        </w:tc>
        <w:tc>
          <w:tcPr>
            <w:tcW w:w="2055" w:type="dxa"/>
          </w:tcPr>
          <w:p w14:paraId="4CF68003" w14:textId="1E49990E" w:rsidR="00B4673E" w:rsidRDefault="00B4673E" w:rsidP="00B4673E">
            <w:pPr>
              <w:rPr>
                <w:lang w:eastAsia="en-US"/>
              </w:rPr>
            </w:pPr>
            <w:r>
              <w:rPr>
                <w:lang w:eastAsia="en-US"/>
              </w:rPr>
              <w:t>CR for 38.213: [11]</w:t>
            </w:r>
          </w:p>
        </w:tc>
      </w:tr>
      <w:tr w:rsidR="00B4673E" w14:paraId="5A2C8FDB" w14:textId="77777777" w:rsidTr="00013E26">
        <w:tc>
          <w:tcPr>
            <w:tcW w:w="819" w:type="dxa"/>
          </w:tcPr>
          <w:p w14:paraId="529C9507" w14:textId="7FC2B4A0" w:rsidR="00B4673E" w:rsidRDefault="00B4673E" w:rsidP="00B4673E">
            <w:pPr>
              <w:rPr>
                <w:lang w:eastAsia="en-US"/>
              </w:rPr>
            </w:pPr>
            <w:r>
              <w:rPr>
                <w:lang w:eastAsia="en-US"/>
              </w:rPr>
              <w:t>E6</w:t>
            </w:r>
          </w:p>
        </w:tc>
        <w:tc>
          <w:tcPr>
            <w:tcW w:w="5386" w:type="dxa"/>
          </w:tcPr>
          <w:p w14:paraId="5C0E171E" w14:textId="08817B31" w:rsidR="00B4673E" w:rsidRDefault="00B4673E" w:rsidP="00B4673E">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1102" w:type="dxa"/>
          </w:tcPr>
          <w:p w14:paraId="27A9FA20" w14:textId="6A5FB6C1" w:rsidR="00B4673E" w:rsidRDefault="00B4673E" w:rsidP="00B4673E">
            <w:pPr>
              <w:rPr>
                <w:lang w:eastAsia="en-US"/>
              </w:rPr>
            </w:pPr>
            <w:r>
              <w:rPr>
                <w:lang w:eastAsia="en-US"/>
              </w:rPr>
              <w:t>[26]</w:t>
            </w:r>
          </w:p>
        </w:tc>
        <w:tc>
          <w:tcPr>
            <w:tcW w:w="2055" w:type="dxa"/>
          </w:tcPr>
          <w:p w14:paraId="2399B11E" w14:textId="74F2ED8A" w:rsidR="00B4673E" w:rsidRDefault="00B4673E" w:rsidP="00B4673E">
            <w:pPr>
              <w:rPr>
                <w:lang w:eastAsia="en-US"/>
              </w:rPr>
            </w:pPr>
            <w:r>
              <w:rPr>
                <w:lang w:eastAsia="en-US"/>
              </w:rPr>
              <w:t>CR for 38.213: [12]</w:t>
            </w:r>
          </w:p>
        </w:tc>
      </w:tr>
      <w:tr w:rsidR="00B4673E" w14:paraId="7423E11F" w14:textId="77777777" w:rsidTr="00013E26">
        <w:tc>
          <w:tcPr>
            <w:tcW w:w="819" w:type="dxa"/>
          </w:tcPr>
          <w:p w14:paraId="7A97BB18" w14:textId="20777D0B" w:rsidR="00B4673E" w:rsidRDefault="00B4673E" w:rsidP="00B4673E">
            <w:pPr>
              <w:rPr>
                <w:lang w:eastAsia="en-US"/>
              </w:rPr>
            </w:pPr>
            <w:r>
              <w:rPr>
                <w:lang w:eastAsia="en-US"/>
              </w:rPr>
              <w:t>E7</w:t>
            </w:r>
          </w:p>
        </w:tc>
        <w:tc>
          <w:tcPr>
            <w:tcW w:w="5386" w:type="dxa"/>
          </w:tcPr>
          <w:p w14:paraId="29F16F32" w14:textId="268FC8C3" w:rsidR="00B4673E" w:rsidRDefault="00B4673E" w:rsidP="00B4673E">
            <w:pPr>
              <w:rPr>
                <w:rFonts w:eastAsia="SimSun" w:cs="Arial"/>
                <w:color w:val="000000"/>
                <w:sz w:val="21"/>
                <w:szCs w:val="21"/>
                <w:shd w:val="clear" w:color="auto" w:fill="FFFFFF"/>
              </w:rPr>
            </w:pPr>
            <w:r w:rsidRPr="00113B0E">
              <w:rPr>
                <w:rFonts w:eastAsia="SimSun" w:cs="Arial"/>
                <w:color w:val="000000"/>
                <w:sz w:val="21"/>
                <w:szCs w:val="21"/>
                <w:shd w:val="clear" w:color="auto" w:fill="FFFFFF"/>
              </w:rPr>
              <w:t>PDSCH-to-HARQ feedback timing indicator field values</w:t>
            </w:r>
          </w:p>
        </w:tc>
        <w:tc>
          <w:tcPr>
            <w:tcW w:w="1102" w:type="dxa"/>
          </w:tcPr>
          <w:p w14:paraId="10BCF7EA" w14:textId="75159D9B" w:rsidR="00B4673E" w:rsidRDefault="00B4673E" w:rsidP="00B4673E">
            <w:pPr>
              <w:rPr>
                <w:lang w:eastAsia="en-US"/>
              </w:rPr>
            </w:pPr>
            <w:r>
              <w:rPr>
                <w:lang w:eastAsia="en-US"/>
              </w:rPr>
              <w:t>[23]</w:t>
            </w:r>
          </w:p>
        </w:tc>
        <w:tc>
          <w:tcPr>
            <w:tcW w:w="2055" w:type="dxa"/>
          </w:tcPr>
          <w:p w14:paraId="2E43A529" w14:textId="594C290F" w:rsidR="00B4673E" w:rsidRDefault="00B4673E" w:rsidP="00B4673E">
            <w:pPr>
              <w:rPr>
                <w:lang w:eastAsia="en-US"/>
              </w:rPr>
            </w:pPr>
            <w:r>
              <w:rPr>
                <w:lang w:eastAsia="en-US"/>
              </w:rPr>
              <w:t>CR for 38.213: [13]</w:t>
            </w:r>
          </w:p>
        </w:tc>
      </w:tr>
      <w:tr w:rsidR="00B4673E" w14:paraId="3E62081E" w14:textId="77777777" w:rsidTr="00013E26">
        <w:tc>
          <w:tcPr>
            <w:tcW w:w="819" w:type="dxa"/>
          </w:tcPr>
          <w:p w14:paraId="1F804A31" w14:textId="063189D9" w:rsidR="00B4673E" w:rsidRDefault="00B4673E" w:rsidP="00B4673E">
            <w:pPr>
              <w:rPr>
                <w:lang w:eastAsia="en-US"/>
              </w:rPr>
            </w:pPr>
            <w:r>
              <w:rPr>
                <w:lang w:eastAsia="en-US"/>
              </w:rPr>
              <w:t>E8</w:t>
            </w:r>
          </w:p>
        </w:tc>
        <w:tc>
          <w:tcPr>
            <w:tcW w:w="5386" w:type="dxa"/>
          </w:tcPr>
          <w:p w14:paraId="17AAEAE2" w14:textId="59D01810" w:rsidR="00B4673E" w:rsidRDefault="00B4673E" w:rsidP="00B4673E">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definition of a channel for LBT</w:t>
            </w:r>
          </w:p>
        </w:tc>
        <w:tc>
          <w:tcPr>
            <w:tcW w:w="1102" w:type="dxa"/>
          </w:tcPr>
          <w:p w14:paraId="1E7A528F" w14:textId="1F380212" w:rsidR="00B4673E" w:rsidRDefault="00B4673E" w:rsidP="00B4673E">
            <w:pPr>
              <w:rPr>
                <w:lang w:eastAsia="en-US"/>
              </w:rPr>
            </w:pPr>
            <w:r>
              <w:rPr>
                <w:lang w:eastAsia="en-US"/>
              </w:rPr>
              <w:t>[22]</w:t>
            </w:r>
          </w:p>
        </w:tc>
        <w:tc>
          <w:tcPr>
            <w:tcW w:w="2055" w:type="dxa"/>
          </w:tcPr>
          <w:p w14:paraId="1301929B" w14:textId="42B4215D" w:rsidR="00B4673E" w:rsidRDefault="00B4673E" w:rsidP="00B4673E">
            <w:pPr>
              <w:rPr>
                <w:lang w:eastAsia="en-US"/>
              </w:rPr>
            </w:pPr>
            <w:r>
              <w:rPr>
                <w:lang w:eastAsia="en-US"/>
              </w:rPr>
              <w:t>CR for 37.213: [14]</w:t>
            </w:r>
          </w:p>
        </w:tc>
      </w:tr>
      <w:tr w:rsidR="00B4673E" w14:paraId="5398DF3C" w14:textId="77777777" w:rsidTr="00013E26">
        <w:tc>
          <w:tcPr>
            <w:tcW w:w="819" w:type="dxa"/>
          </w:tcPr>
          <w:p w14:paraId="51DE4F7F" w14:textId="49F3538B" w:rsidR="00B4673E" w:rsidRDefault="00B4673E" w:rsidP="00B4673E">
            <w:pPr>
              <w:rPr>
                <w:lang w:eastAsia="en-US"/>
              </w:rPr>
            </w:pPr>
            <w:r>
              <w:rPr>
                <w:lang w:eastAsia="en-US"/>
              </w:rPr>
              <w:t>E9</w:t>
            </w:r>
          </w:p>
        </w:tc>
        <w:tc>
          <w:tcPr>
            <w:tcW w:w="5386" w:type="dxa"/>
          </w:tcPr>
          <w:p w14:paraId="589CAADB" w14:textId="1370C8CD" w:rsidR="00B4673E" w:rsidRDefault="00B4673E" w:rsidP="00B4673E">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1102" w:type="dxa"/>
          </w:tcPr>
          <w:p w14:paraId="7F21D449" w14:textId="68D4160B" w:rsidR="00B4673E" w:rsidRDefault="00B4673E" w:rsidP="00B4673E">
            <w:pPr>
              <w:rPr>
                <w:lang w:eastAsia="en-US"/>
              </w:rPr>
            </w:pPr>
            <w:r>
              <w:rPr>
                <w:lang w:eastAsia="en-US"/>
              </w:rPr>
              <w:t>[22]</w:t>
            </w:r>
          </w:p>
        </w:tc>
        <w:tc>
          <w:tcPr>
            <w:tcW w:w="2055" w:type="dxa"/>
          </w:tcPr>
          <w:p w14:paraId="2B5E9F54" w14:textId="77777777" w:rsidR="00B4673E" w:rsidRDefault="00B4673E" w:rsidP="00B4673E">
            <w:pPr>
              <w:rPr>
                <w:lang w:eastAsia="en-US"/>
              </w:rPr>
            </w:pPr>
            <w:r>
              <w:rPr>
                <w:lang w:eastAsia="en-US"/>
              </w:rPr>
              <w:t>CR for 38.212: [19]</w:t>
            </w:r>
          </w:p>
          <w:p w14:paraId="0D5366BB" w14:textId="6813329A" w:rsidR="00B4673E" w:rsidRDefault="00B4673E" w:rsidP="00B4673E">
            <w:pPr>
              <w:rPr>
                <w:lang w:eastAsia="en-US"/>
              </w:rPr>
            </w:pPr>
            <w:r>
              <w:rPr>
                <w:lang w:eastAsia="en-US"/>
              </w:rPr>
              <w:t>CR for 38.213: [20]</w:t>
            </w:r>
          </w:p>
        </w:tc>
      </w:tr>
    </w:tbl>
    <w:p w14:paraId="4D558966" w14:textId="77777777" w:rsidR="009E673A" w:rsidRDefault="009E673A">
      <w:pPr>
        <w:rPr>
          <w:lang w:eastAsia="en-US"/>
        </w:rPr>
      </w:pPr>
    </w:p>
    <w:p w14:paraId="67AA0011" w14:textId="14FB01EB" w:rsidR="00F22562" w:rsidRDefault="00F22562">
      <w:pPr>
        <w:pStyle w:val="1"/>
        <w:tabs>
          <w:tab w:val="left" w:pos="9090"/>
        </w:tabs>
      </w:pPr>
      <w:r>
        <w:lastRenderedPageBreak/>
        <w:t>Discussion on wh</w:t>
      </w:r>
      <w:r w:rsidR="0014402E">
        <w:t>ich CR to treat</w:t>
      </w:r>
    </w:p>
    <w:p w14:paraId="7C854213" w14:textId="7CEF2FE1" w:rsidR="0014402E" w:rsidRDefault="0014402E" w:rsidP="0014402E">
      <w:pPr>
        <w:rPr>
          <w:lang w:eastAsia="en-US"/>
        </w:rPr>
      </w:pPr>
      <w:r>
        <w:rPr>
          <w:lang w:eastAsia="en-US"/>
        </w:rPr>
        <w:t>Please provide your view below</w:t>
      </w:r>
      <w:r w:rsidR="00C4412C">
        <w:rPr>
          <w:lang w:eastAsia="en-US"/>
        </w:rPr>
        <w:t>. “Y” to discuss.</w:t>
      </w:r>
    </w:p>
    <w:tbl>
      <w:tblPr>
        <w:tblStyle w:val="af1"/>
        <w:tblW w:w="0" w:type="auto"/>
        <w:tblLook w:val="04A0" w:firstRow="1" w:lastRow="0" w:firstColumn="1" w:lastColumn="0" w:noHBand="0" w:noVBand="1"/>
      </w:tblPr>
      <w:tblGrid>
        <w:gridCol w:w="1337"/>
        <w:gridCol w:w="1337"/>
        <w:gridCol w:w="1337"/>
        <w:gridCol w:w="1337"/>
        <w:gridCol w:w="1338"/>
        <w:gridCol w:w="1338"/>
        <w:gridCol w:w="1338"/>
      </w:tblGrid>
      <w:tr w:rsidR="001E557C" w14:paraId="31A177F6" w14:textId="77777777" w:rsidTr="001E557C">
        <w:tc>
          <w:tcPr>
            <w:tcW w:w="1337" w:type="dxa"/>
          </w:tcPr>
          <w:p w14:paraId="2728BF74" w14:textId="6F39313B" w:rsidR="001E557C" w:rsidRDefault="001E557C" w:rsidP="0014402E">
            <w:pPr>
              <w:rPr>
                <w:lang w:eastAsia="en-US"/>
              </w:rPr>
            </w:pPr>
            <w:r>
              <w:rPr>
                <w:lang w:eastAsia="en-US"/>
              </w:rPr>
              <w:t>Company</w:t>
            </w:r>
          </w:p>
        </w:tc>
        <w:tc>
          <w:tcPr>
            <w:tcW w:w="1337" w:type="dxa"/>
          </w:tcPr>
          <w:p w14:paraId="61459BAE" w14:textId="36EB4565" w:rsidR="001E557C" w:rsidRDefault="001E557C" w:rsidP="0014402E">
            <w:pPr>
              <w:rPr>
                <w:lang w:eastAsia="en-US"/>
              </w:rPr>
            </w:pPr>
            <w:r>
              <w:rPr>
                <w:lang w:eastAsia="en-US"/>
              </w:rPr>
              <w:t>T1</w:t>
            </w:r>
          </w:p>
        </w:tc>
        <w:tc>
          <w:tcPr>
            <w:tcW w:w="1337" w:type="dxa"/>
          </w:tcPr>
          <w:p w14:paraId="46725A8C" w14:textId="6594E0A4" w:rsidR="001E557C" w:rsidRDefault="001E557C" w:rsidP="0014402E">
            <w:pPr>
              <w:rPr>
                <w:lang w:eastAsia="en-US"/>
              </w:rPr>
            </w:pPr>
            <w:r>
              <w:rPr>
                <w:lang w:eastAsia="en-US"/>
              </w:rPr>
              <w:t>T2</w:t>
            </w:r>
          </w:p>
        </w:tc>
        <w:tc>
          <w:tcPr>
            <w:tcW w:w="1337" w:type="dxa"/>
          </w:tcPr>
          <w:p w14:paraId="2C087BC3" w14:textId="518ECEE3" w:rsidR="001E557C" w:rsidRDefault="001E557C" w:rsidP="0014402E">
            <w:pPr>
              <w:rPr>
                <w:lang w:eastAsia="en-US"/>
              </w:rPr>
            </w:pPr>
            <w:r>
              <w:rPr>
                <w:lang w:eastAsia="en-US"/>
              </w:rPr>
              <w:t>T3</w:t>
            </w:r>
          </w:p>
        </w:tc>
        <w:tc>
          <w:tcPr>
            <w:tcW w:w="1338" w:type="dxa"/>
          </w:tcPr>
          <w:p w14:paraId="5C80A594" w14:textId="19FB1DFE" w:rsidR="001E557C" w:rsidRDefault="001E557C" w:rsidP="0014402E">
            <w:pPr>
              <w:rPr>
                <w:lang w:eastAsia="en-US"/>
              </w:rPr>
            </w:pPr>
            <w:r>
              <w:rPr>
                <w:lang w:eastAsia="en-US"/>
              </w:rPr>
              <w:t>T4</w:t>
            </w:r>
          </w:p>
        </w:tc>
        <w:tc>
          <w:tcPr>
            <w:tcW w:w="1338" w:type="dxa"/>
          </w:tcPr>
          <w:p w14:paraId="4E5D1261" w14:textId="671B5D7D" w:rsidR="001E557C" w:rsidRDefault="001E557C" w:rsidP="0014402E">
            <w:pPr>
              <w:rPr>
                <w:lang w:eastAsia="en-US"/>
              </w:rPr>
            </w:pPr>
            <w:r>
              <w:rPr>
                <w:lang w:eastAsia="en-US"/>
              </w:rPr>
              <w:t>T5</w:t>
            </w:r>
          </w:p>
        </w:tc>
        <w:tc>
          <w:tcPr>
            <w:tcW w:w="1338" w:type="dxa"/>
          </w:tcPr>
          <w:p w14:paraId="6396F77E" w14:textId="781E5BCE" w:rsidR="001E557C" w:rsidRDefault="001E557C" w:rsidP="0014402E">
            <w:pPr>
              <w:rPr>
                <w:lang w:eastAsia="en-US"/>
              </w:rPr>
            </w:pPr>
            <w:r>
              <w:rPr>
                <w:lang w:eastAsia="en-US"/>
              </w:rPr>
              <w:t>T6</w:t>
            </w:r>
          </w:p>
        </w:tc>
      </w:tr>
      <w:tr w:rsidR="001E557C" w14:paraId="56CADD65" w14:textId="77777777" w:rsidTr="001E557C">
        <w:tc>
          <w:tcPr>
            <w:tcW w:w="1337" w:type="dxa"/>
          </w:tcPr>
          <w:p w14:paraId="1A83F462" w14:textId="54DD12A8" w:rsidR="001E557C" w:rsidRDefault="00B21ACD" w:rsidP="0014402E">
            <w:pPr>
              <w:rPr>
                <w:lang w:eastAsia="en-US"/>
              </w:rPr>
            </w:pPr>
            <w:r>
              <w:rPr>
                <w:lang w:eastAsia="en-US"/>
              </w:rPr>
              <w:t>Samsung</w:t>
            </w:r>
          </w:p>
        </w:tc>
        <w:tc>
          <w:tcPr>
            <w:tcW w:w="1337" w:type="dxa"/>
          </w:tcPr>
          <w:p w14:paraId="5343092D" w14:textId="77777777" w:rsidR="001E557C" w:rsidRDefault="001E557C" w:rsidP="0014402E">
            <w:pPr>
              <w:rPr>
                <w:lang w:eastAsia="en-US"/>
              </w:rPr>
            </w:pPr>
          </w:p>
        </w:tc>
        <w:tc>
          <w:tcPr>
            <w:tcW w:w="1337" w:type="dxa"/>
          </w:tcPr>
          <w:p w14:paraId="4DC3D851" w14:textId="77777777" w:rsidR="001E557C" w:rsidRDefault="001E557C" w:rsidP="0014402E">
            <w:pPr>
              <w:rPr>
                <w:lang w:eastAsia="en-US"/>
              </w:rPr>
            </w:pPr>
          </w:p>
        </w:tc>
        <w:tc>
          <w:tcPr>
            <w:tcW w:w="1337" w:type="dxa"/>
          </w:tcPr>
          <w:p w14:paraId="6D4E7483" w14:textId="3D7A6239" w:rsidR="001E557C" w:rsidRDefault="00B21ACD" w:rsidP="0014402E">
            <w:pPr>
              <w:rPr>
                <w:lang w:eastAsia="en-US"/>
              </w:rPr>
            </w:pPr>
            <w:r>
              <w:rPr>
                <w:lang w:eastAsia="en-US"/>
              </w:rPr>
              <w:t>Y</w:t>
            </w:r>
          </w:p>
        </w:tc>
        <w:tc>
          <w:tcPr>
            <w:tcW w:w="1338" w:type="dxa"/>
          </w:tcPr>
          <w:p w14:paraId="75D8C4AA" w14:textId="777C1CB7" w:rsidR="001E557C" w:rsidRDefault="001E557C" w:rsidP="0014402E">
            <w:pPr>
              <w:rPr>
                <w:lang w:eastAsia="en-US"/>
              </w:rPr>
            </w:pPr>
          </w:p>
        </w:tc>
        <w:tc>
          <w:tcPr>
            <w:tcW w:w="1338" w:type="dxa"/>
          </w:tcPr>
          <w:p w14:paraId="17FDB05C" w14:textId="77777777" w:rsidR="001E557C" w:rsidRDefault="001E557C" w:rsidP="0014402E">
            <w:pPr>
              <w:rPr>
                <w:lang w:eastAsia="en-US"/>
              </w:rPr>
            </w:pPr>
          </w:p>
        </w:tc>
        <w:tc>
          <w:tcPr>
            <w:tcW w:w="1338" w:type="dxa"/>
          </w:tcPr>
          <w:p w14:paraId="7A6383F9" w14:textId="561AA9CA" w:rsidR="001E557C" w:rsidRDefault="00B21ACD" w:rsidP="0014402E">
            <w:pPr>
              <w:rPr>
                <w:lang w:eastAsia="en-US"/>
              </w:rPr>
            </w:pPr>
            <w:r>
              <w:rPr>
                <w:lang w:eastAsia="en-US"/>
              </w:rPr>
              <w:t>Y</w:t>
            </w:r>
          </w:p>
        </w:tc>
      </w:tr>
      <w:tr w:rsidR="001D700C" w14:paraId="02B769B1" w14:textId="77777777" w:rsidTr="001E557C">
        <w:tc>
          <w:tcPr>
            <w:tcW w:w="1337" w:type="dxa"/>
          </w:tcPr>
          <w:p w14:paraId="3F9C41EF" w14:textId="3F9749E0" w:rsidR="001D700C" w:rsidRPr="001D700C" w:rsidRDefault="001D700C" w:rsidP="001D700C">
            <w:pPr>
              <w:rPr>
                <w:rFonts w:eastAsia="MS Mincho"/>
                <w:lang w:eastAsia="ja-JP"/>
              </w:rPr>
            </w:pPr>
            <w:r>
              <w:rPr>
                <w:rFonts w:eastAsia="MS Mincho" w:hint="eastAsia"/>
                <w:lang w:eastAsia="ja-JP"/>
              </w:rPr>
              <w:t>S</w:t>
            </w:r>
            <w:r>
              <w:rPr>
                <w:rFonts w:eastAsia="MS Mincho"/>
                <w:lang w:eastAsia="ja-JP"/>
              </w:rPr>
              <w:t>harp</w:t>
            </w:r>
          </w:p>
        </w:tc>
        <w:tc>
          <w:tcPr>
            <w:tcW w:w="1337" w:type="dxa"/>
          </w:tcPr>
          <w:p w14:paraId="689A4A49" w14:textId="77777777" w:rsidR="001D700C" w:rsidRDefault="001D700C" w:rsidP="001D700C">
            <w:pPr>
              <w:rPr>
                <w:lang w:eastAsia="en-US"/>
              </w:rPr>
            </w:pPr>
          </w:p>
        </w:tc>
        <w:tc>
          <w:tcPr>
            <w:tcW w:w="1337" w:type="dxa"/>
          </w:tcPr>
          <w:p w14:paraId="0220B1E8" w14:textId="77777777" w:rsidR="001D700C" w:rsidRDefault="001D700C" w:rsidP="001D700C">
            <w:pPr>
              <w:rPr>
                <w:lang w:eastAsia="en-US"/>
              </w:rPr>
            </w:pPr>
          </w:p>
        </w:tc>
        <w:tc>
          <w:tcPr>
            <w:tcW w:w="1337" w:type="dxa"/>
          </w:tcPr>
          <w:p w14:paraId="3B55CD86" w14:textId="76884687" w:rsidR="001D700C" w:rsidRDefault="001D700C" w:rsidP="001D700C">
            <w:pPr>
              <w:rPr>
                <w:lang w:eastAsia="en-US"/>
              </w:rPr>
            </w:pPr>
            <w:r>
              <w:rPr>
                <w:rFonts w:eastAsia="MS Mincho" w:hint="eastAsia"/>
                <w:lang w:eastAsia="ja-JP"/>
              </w:rPr>
              <w:t>Y</w:t>
            </w:r>
          </w:p>
        </w:tc>
        <w:tc>
          <w:tcPr>
            <w:tcW w:w="1338" w:type="dxa"/>
          </w:tcPr>
          <w:p w14:paraId="65BA6905" w14:textId="65068F3E" w:rsidR="001D700C" w:rsidRDefault="001D700C" w:rsidP="001D700C">
            <w:pPr>
              <w:rPr>
                <w:lang w:eastAsia="en-US"/>
              </w:rPr>
            </w:pPr>
            <w:r>
              <w:rPr>
                <w:rFonts w:eastAsia="MS Mincho" w:hint="eastAsia"/>
                <w:lang w:eastAsia="ja-JP"/>
              </w:rPr>
              <w:t>N</w:t>
            </w:r>
          </w:p>
        </w:tc>
        <w:tc>
          <w:tcPr>
            <w:tcW w:w="1338" w:type="dxa"/>
          </w:tcPr>
          <w:p w14:paraId="3B5BBF68" w14:textId="77777777" w:rsidR="001D700C" w:rsidRDefault="001D700C" w:rsidP="001D700C">
            <w:pPr>
              <w:rPr>
                <w:lang w:eastAsia="en-US"/>
              </w:rPr>
            </w:pPr>
          </w:p>
        </w:tc>
        <w:tc>
          <w:tcPr>
            <w:tcW w:w="1338" w:type="dxa"/>
          </w:tcPr>
          <w:p w14:paraId="49CAC369" w14:textId="47B2346F" w:rsidR="001D700C" w:rsidRDefault="001D700C" w:rsidP="001D700C">
            <w:pPr>
              <w:rPr>
                <w:lang w:eastAsia="en-US"/>
              </w:rPr>
            </w:pPr>
            <w:r>
              <w:rPr>
                <w:rFonts w:eastAsia="MS Mincho" w:hint="eastAsia"/>
                <w:lang w:eastAsia="ja-JP"/>
              </w:rPr>
              <w:t>N</w:t>
            </w:r>
          </w:p>
        </w:tc>
      </w:tr>
      <w:tr w:rsidR="001D700C" w14:paraId="71A1AC14" w14:textId="77777777" w:rsidTr="001E557C">
        <w:tc>
          <w:tcPr>
            <w:tcW w:w="1337" w:type="dxa"/>
          </w:tcPr>
          <w:p w14:paraId="515E56E9" w14:textId="20763558" w:rsidR="001D700C" w:rsidRDefault="003333DE" w:rsidP="001D700C">
            <w:pPr>
              <w:rPr>
                <w:lang w:eastAsia="en-US"/>
              </w:rPr>
            </w:pPr>
            <w:r>
              <w:rPr>
                <w:lang w:eastAsia="en-US"/>
              </w:rPr>
              <w:t>Ericsson</w:t>
            </w:r>
          </w:p>
        </w:tc>
        <w:tc>
          <w:tcPr>
            <w:tcW w:w="1337" w:type="dxa"/>
          </w:tcPr>
          <w:p w14:paraId="2B38F78C" w14:textId="77777777" w:rsidR="001D700C" w:rsidRDefault="001D700C" w:rsidP="001D700C">
            <w:pPr>
              <w:rPr>
                <w:lang w:eastAsia="en-US"/>
              </w:rPr>
            </w:pPr>
          </w:p>
        </w:tc>
        <w:tc>
          <w:tcPr>
            <w:tcW w:w="1337" w:type="dxa"/>
          </w:tcPr>
          <w:p w14:paraId="437D8A9A" w14:textId="77777777" w:rsidR="001D700C" w:rsidRDefault="001D700C" w:rsidP="001D700C">
            <w:pPr>
              <w:rPr>
                <w:lang w:eastAsia="en-US"/>
              </w:rPr>
            </w:pPr>
          </w:p>
        </w:tc>
        <w:tc>
          <w:tcPr>
            <w:tcW w:w="1337" w:type="dxa"/>
          </w:tcPr>
          <w:p w14:paraId="423B207E" w14:textId="269F336E" w:rsidR="001D700C" w:rsidRDefault="003333DE" w:rsidP="001D700C">
            <w:pPr>
              <w:rPr>
                <w:lang w:eastAsia="en-US"/>
              </w:rPr>
            </w:pPr>
            <w:r>
              <w:rPr>
                <w:lang w:eastAsia="en-US"/>
              </w:rPr>
              <w:t>Y</w:t>
            </w:r>
          </w:p>
        </w:tc>
        <w:tc>
          <w:tcPr>
            <w:tcW w:w="1338" w:type="dxa"/>
          </w:tcPr>
          <w:p w14:paraId="715A66D9" w14:textId="77777777" w:rsidR="001D700C" w:rsidRDefault="001D700C" w:rsidP="001D700C">
            <w:pPr>
              <w:rPr>
                <w:lang w:eastAsia="en-US"/>
              </w:rPr>
            </w:pPr>
          </w:p>
        </w:tc>
        <w:tc>
          <w:tcPr>
            <w:tcW w:w="1338" w:type="dxa"/>
          </w:tcPr>
          <w:p w14:paraId="3428944F" w14:textId="77777777" w:rsidR="001D700C" w:rsidRDefault="001D700C" w:rsidP="001D700C">
            <w:pPr>
              <w:rPr>
                <w:lang w:eastAsia="en-US"/>
              </w:rPr>
            </w:pPr>
          </w:p>
        </w:tc>
        <w:tc>
          <w:tcPr>
            <w:tcW w:w="1338" w:type="dxa"/>
          </w:tcPr>
          <w:p w14:paraId="13CE6FBF" w14:textId="4030AE65" w:rsidR="001D700C" w:rsidRDefault="003333DE" w:rsidP="001D700C">
            <w:pPr>
              <w:rPr>
                <w:lang w:eastAsia="en-US"/>
              </w:rPr>
            </w:pPr>
            <w:r>
              <w:rPr>
                <w:lang w:eastAsia="en-US"/>
              </w:rPr>
              <w:t>Y</w:t>
            </w:r>
          </w:p>
        </w:tc>
      </w:tr>
      <w:tr w:rsidR="00D6031C" w14:paraId="39DF3329" w14:textId="77777777" w:rsidTr="001E557C">
        <w:tc>
          <w:tcPr>
            <w:tcW w:w="1337" w:type="dxa"/>
          </w:tcPr>
          <w:p w14:paraId="6BF9FCF2" w14:textId="6E9E3A1A" w:rsidR="00D6031C" w:rsidRDefault="00D6031C" w:rsidP="00D6031C">
            <w:pPr>
              <w:rPr>
                <w:lang w:eastAsia="en-US"/>
              </w:rPr>
            </w:pPr>
            <w:r>
              <w:rPr>
                <w:rFonts w:hint="eastAsia"/>
              </w:rPr>
              <w:t>L</w:t>
            </w:r>
            <w:r>
              <w:t>G</w:t>
            </w:r>
          </w:p>
        </w:tc>
        <w:tc>
          <w:tcPr>
            <w:tcW w:w="1337" w:type="dxa"/>
          </w:tcPr>
          <w:p w14:paraId="7069BF7B" w14:textId="77777777" w:rsidR="00D6031C" w:rsidRDefault="00D6031C" w:rsidP="00D6031C">
            <w:pPr>
              <w:rPr>
                <w:lang w:eastAsia="en-US"/>
              </w:rPr>
            </w:pPr>
          </w:p>
        </w:tc>
        <w:tc>
          <w:tcPr>
            <w:tcW w:w="1337" w:type="dxa"/>
          </w:tcPr>
          <w:p w14:paraId="23E3BD5C" w14:textId="4727E524" w:rsidR="00D6031C" w:rsidRDefault="00D6031C" w:rsidP="00D6031C">
            <w:pPr>
              <w:rPr>
                <w:lang w:eastAsia="en-US"/>
              </w:rPr>
            </w:pPr>
            <w:r>
              <w:rPr>
                <w:rFonts w:hint="eastAsia"/>
              </w:rPr>
              <w:t>Y</w:t>
            </w:r>
          </w:p>
        </w:tc>
        <w:tc>
          <w:tcPr>
            <w:tcW w:w="1337" w:type="dxa"/>
          </w:tcPr>
          <w:p w14:paraId="72E426A5" w14:textId="608E6CEB" w:rsidR="00D6031C" w:rsidRDefault="00D6031C" w:rsidP="00D6031C">
            <w:pPr>
              <w:rPr>
                <w:lang w:eastAsia="en-US"/>
              </w:rPr>
            </w:pPr>
            <w:r>
              <w:rPr>
                <w:rFonts w:hint="eastAsia"/>
              </w:rPr>
              <w:t>Y</w:t>
            </w:r>
          </w:p>
        </w:tc>
        <w:tc>
          <w:tcPr>
            <w:tcW w:w="1338" w:type="dxa"/>
          </w:tcPr>
          <w:p w14:paraId="35AB78EF" w14:textId="77777777" w:rsidR="00D6031C" w:rsidRDefault="00D6031C" w:rsidP="00D6031C">
            <w:pPr>
              <w:rPr>
                <w:lang w:eastAsia="en-US"/>
              </w:rPr>
            </w:pPr>
          </w:p>
        </w:tc>
        <w:tc>
          <w:tcPr>
            <w:tcW w:w="1338" w:type="dxa"/>
          </w:tcPr>
          <w:p w14:paraId="0E4B3F5F" w14:textId="77777777" w:rsidR="00D6031C" w:rsidRDefault="00D6031C" w:rsidP="00D6031C">
            <w:pPr>
              <w:rPr>
                <w:lang w:eastAsia="en-US"/>
              </w:rPr>
            </w:pPr>
          </w:p>
        </w:tc>
        <w:tc>
          <w:tcPr>
            <w:tcW w:w="1338" w:type="dxa"/>
          </w:tcPr>
          <w:p w14:paraId="77CACB1E" w14:textId="52F56137" w:rsidR="00D6031C" w:rsidRDefault="00D6031C" w:rsidP="00D6031C">
            <w:pPr>
              <w:rPr>
                <w:lang w:eastAsia="en-US"/>
              </w:rPr>
            </w:pPr>
            <w:r>
              <w:rPr>
                <w:rFonts w:hint="eastAsia"/>
              </w:rPr>
              <w:t>Y</w:t>
            </w:r>
          </w:p>
        </w:tc>
      </w:tr>
      <w:tr w:rsidR="00822FFC" w14:paraId="1559FE75" w14:textId="77777777" w:rsidTr="001E557C">
        <w:tc>
          <w:tcPr>
            <w:tcW w:w="1337" w:type="dxa"/>
          </w:tcPr>
          <w:p w14:paraId="77F758C5" w14:textId="17E8A1BD" w:rsidR="00822FFC" w:rsidRDefault="00822FFC" w:rsidP="00822FFC">
            <w:r>
              <w:rPr>
                <w:lang w:eastAsia="en-US"/>
              </w:rPr>
              <w:t>Intel</w:t>
            </w:r>
          </w:p>
        </w:tc>
        <w:tc>
          <w:tcPr>
            <w:tcW w:w="1337" w:type="dxa"/>
          </w:tcPr>
          <w:p w14:paraId="67157693" w14:textId="52919C76" w:rsidR="00822FFC" w:rsidRDefault="00822FFC" w:rsidP="00822FFC">
            <w:pPr>
              <w:rPr>
                <w:lang w:eastAsia="en-US"/>
              </w:rPr>
            </w:pPr>
            <w:r>
              <w:rPr>
                <w:lang w:eastAsia="en-US"/>
              </w:rPr>
              <w:t>Y</w:t>
            </w:r>
          </w:p>
        </w:tc>
        <w:tc>
          <w:tcPr>
            <w:tcW w:w="1337" w:type="dxa"/>
          </w:tcPr>
          <w:p w14:paraId="3D72CCBB" w14:textId="372C3BAD" w:rsidR="00822FFC" w:rsidRDefault="00822FFC" w:rsidP="00822FFC">
            <w:r>
              <w:rPr>
                <w:lang w:eastAsia="en-US"/>
              </w:rPr>
              <w:t>Y</w:t>
            </w:r>
          </w:p>
        </w:tc>
        <w:tc>
          <w:tcPr>
            <w:tcW w:w="1337" w:type="dxa"/>
          </w:tcPr>
          <w:p w14:paraId="7824E7EA" w14:textId="36FA2966" w:rsidR="00822FFC" w:rsidRDefault="00822FFC" w:rsidP="00822FFC">
            <w:r>
              <w:rPr>
                <w:lang w:eastAsia="en-US"/>
              </w:rPr>
              <w:t>Y</w:t>
            </w:r>
          </w:p>
        </w:tc>
        <w:tc>
          <w:tcPr>
            <w:tcW w:w="1338" w:type="dxa"/>
          </w:tcPr>
          <w:p w14:paraId="3AE1EEE0" w14:textId="7D29FADE" w:rsidR="00822FFC" w:rsidRDefault="00822FFC" w:rsidP="00822FFC">
            <w:pPr>
              <w:rPr>
                <w:lang w:eastAsia="en-US"/>
              </w:rPr>
            </w:pPr>
          </w:p>
        </w:tc>
        <w:tc>
          <w:tcPr>
            <w:tcW w:w="1338" w:type="dxa"/>
          </w:tcPr>
          <w:p w14:paraId="0895CC63" w14:textId="5E61A183" w:rsidR="00822FFC" w:rsidRDefault="00822FFC" w:rsidP="00822FFC">
            <w:pPr>
              <w:rPr>
                <w:lang w:eastAsia="en-US"/>
              </w:rPr>
            </w:pPr>
          </w:p>
        </w:tc>
        <w:tc>
          <w:tcPr>
            <w:tcW w:w="1338" w:type="dxa"/>
          </w:tcPr>
          <w:p w14:paraId="75CEB09A" w14:textId="462E66C9" w:rsidR="00822FFC" w:rsidRDefault="00822FFC" w:rsidP="00822FFC">
            <w:r>
              <w:rPr>
                <w:lang w:eastAsia="en-US"/>
              </w:rPr>
              <w:t>Y</w:t>
            </w:r>
          </w:p>
        </w:tc>
      </w:tr>
      <w:tr w:rsidR="007D6D0C" w14:paraId="1DA918D6" w14:textId="77777777" w:rsidTr="001E557C">
        <w:tc>
          <w:tcPr>
            <w:tcW w:w="1337" w:type="dxa"/>
          </w:tcPr>
          <w:p w14:paraId="6A8CD42B" w14:textId="7CA25680" w:rsidR="007D6D0C" w:rsidRDefault="007D6D0C" w:rsidP="00822FFC">
            <w:pPr>
              <w:rPr>
                <w:lang w:eastAsia="en-US"/>
              </w:rPr>
            </w:pPr>
            <w:r>
              <w:rPr>
                <w:lang w:eastAsia="en-US"/>
              </w:rPr>
              <w:t>MediaTek</w:t>
            </w:r>
          </w:p>
        </w:tc>
        <w:tc>
          <w:tcPr>
            <w:tcW w:w="1337" w:type="dxa"/>
          </w:tcPr>
          <w:p w14:paraId="37B471DA" w14:textId="77777777" w:rsidR="007D6D0C" w:rsidRDefault="007D6D0C" w:rsidP="00822FFC">
            <w:pPr>
              <w:rPr>
                <w:lang w:eastAsia="en-US"/>
              </w:rPr>
            </w:pPr>
          </w:p>
        </w:tc>
        <w:tc>
          <w:tcPr>
            <w:tcW w:w="1337" w:type="dxa"/>
          </w:tcPr>
          <w:p w14:paraId="2080982E" w14:textId="77777777" w:rsidR="007D6D0C" w:rsidRDefault="007D6D0C" w:rsidP="00822FFC">
            <w:pPr>
              <w:rPr>
                <w:lang w:eastAsia="en-US"/>
              </w:rPr>
            </w:pPr>
          </w:p>
        </w:tc>
        <w:tc>
          <w:tcPr>
            <w:tcW w:w="1337" w:type="dxa"/>
          </w:tcPr>
          <w:p w14:paraId="005AEA57" w14:textId="7B2A92CB" w:rsidR="007D6D0C" w:rsidRDefault="007D6D0C" w:rsidP="00822FFC">
            <w:pPr>
              <w:rPr>
                <w:lang w:eastAsia="en-US"/>
              </w:rPr>
            </w:pPr>
            <w:r>
              <w:rPr>
                <w:lang w:eastAsia="en-US"/>
              </w:rPr>
              <w:t>Y</w:t>
            </w:r>
          </w:p>
        </w:tc>
        <w:tc>
          <w:tcPr>
            <w:tcW w:w="1338" w:type="dxa"/>
          </w:tcPr>
          <w:p w14:paraId="3ADCC5FA" w14:textId="77777777" w:rsidR="007D6D0C" w:rsidRDefault="007D6D0C" w:rsidP="00822FFC">
            <w:pPr>
              <w:rPr>
                <w:lang w:eastAsia="en-US"/>
              </w:rPr>
            </w:pPr>
          </w:p>
        </w:tc>
        <w:tc>
          <w:tcPr>
            <w:tcW w:w="1338" w:type="dxa"/>
          </w:tcPr>
          <w:p w14:paraId="42A3CE68" w14:textId="2B4E79C5" w:rsidR="007D6D0C" w:rsidRDefault="007D6D0C" w:rsidP="00822FFC">
            <w:pPr>
              <w:rPr>
                <w:lang w:eastAsia="en-US"/>
              </w:rPr>
            </w:pPr>
            <w:r>
              <w:rPr>
                <w:lang w:eastAsia="en-US"/>
              </w:rPr>
              <w:t>Y</w:t>
            </w:r>
          </w:p>
        </w:tc>
        <w:tc>
          <w:tcPr>
            <w:tcW w:w="1338" w:type="dxa"/>
          </w:tcPr>
          <w:p w14:paraId="213231B1" w14:textId="5F2607FD" w:rsidR="007D6D0C" w:rsidRDefault="007D6D0C" w:rsidP="00822FFC">
            <w:pPr>
              <w:rPr>
                <w:lang w:eastAsia="en-US"/>
              </w:rPr>
            </w:pPr>
            <w:r>
              <w:rPr>
                <w:lang w:eastAsia="en-US"/>
              </w:rPr>
              <w:t>Y</w:t>
            </w:r>
          </w:p>
        </w:tc>
      </w:tr>
      <w:tr w:rsidR="00896BC6" w14:paraId="6D28AAE7" w14:textId="77777777" w:rsidTr="001E557C">
        <w:tc>
          <w:tcPr>
            <w:tcW w:w="1337" w:type="dxa"/>
          </w:tcPr>
          <w:p w14:paraId="338308AB" w14:textId="55332A5F" w:rsidR="00896BC6" w:rsidRDefault="00896BC6" w:rsidP="00822FFC">
            <w:pPr>
              <w:rPr>
                <w:lang w:eastAsia="en-US"/>
              </w:rPr>
            </w:pPr>
            <w:r>
              <w:rPr>
                <w:lang w:eastAsia="en-US"/>
              </w:rPr>
              <w:t xml:space="preserve">Apple </w:t>
            </w:r>
          </w:p>
        </w:tc>
        <w:tc>
          <w:tcPr>
            <w:tcW w:w="1337" w:type="dxa"/>
          </w:tcPr>
          <w:p w14:paraId="44F05AFE" w14:textId="77777777" w:rsidR="00896BC6" w:rsidRDefault="00896BC6" w:rsidP="00822FFC">
            <w:pPr>
              <w:rPr>
                <w:lang w:eastAsia="en-US"/>
              </w:rPr>
            </w:pPr>
          </w:p>
        </w:tc>
        <w:tc>
          <w:tcPr>
            <w:tcW w:w="1337" w:type="dxa"/>
          </w:tcPr>
          <w:p w14:paraId="53DF9811" w14:textId="77777777" w:rsidR="00896BC6" w:rsidRDefault="00896BC6" w:rsidP="00822FFC">
            <w:pPr>
              <w:rPr>
                <w:lang w:eastAsia="en-US"/>
              </w:rPr>
            </w:pPr>
          </w:p>
        </w:tc>
        <w:tc>
          <w:tcPr>
            <w:tcW w:w="1337" w:type="dxa"/>
          </w:tcPr>
          <w:p w14:paraId="43D99D31" w14:textId="26ED5DA3" w:rsidR="00896BC6" w:rsidRDefault="00896BC6" w:rsidP="00822FFC">
            <w:pPr>
              <w:rPr>
                <w:lang w:eastAsia="en-US"/>
              </w:rPr>
            </w:pPr>
            <w:r>
              <w:rPr>
                <w:lang w:eastAsia="en-US"/>
              </w:rPr>
              <w:t>Y</w:t>
            </w:r>
          </w:p>
        </w:tc>
        <w:tc>
          <w:tcPr>
            <w:tcW w:w="1338" w:type="dxa"/>
          </w:tcPr>
          <w:p w14:paraId="0E70328D" w14:textId="77777777" w:rsidR="00896BC6" w:rsidRDefault="00896BC6" w:rsidP="00822FFC">
            <w:pPr>
              <w:rPr>
                <w:lang w:eastAsia="en-US"/>
              </w:rPr>
            </w:pPr>
          </w:p>
        </w:tc>
        <w:tc>
          <w:tcPr>
            <w:tcW w:w="1338" w:type="dxa"/>
          </w:tcPr>
          <w:p w14:paraId="01500539" w14:textId="77777777" w:rsidR="00896BC6" w:rsidRDefault="00896BC6" w:rsidP="00822FFC">
            <w:pPr>
              <w:rPr>
                <w:lang w:eastAsia="en-US"/>
              </w:rPr>
            </w:pPr>
          </w:p>
        </w:tc>
        <w:tc>
          <w:tcPr>
            <w:tcW w:w="1338" w:type="dxa"/>
          </w:tcPr>
          <w:p w14:paraId="75E4FF72" w14:textId="7B2DED35" w:rsidR="00896BC6" w:rsidRDefault="00896BC6" w:rsidP="00822FFC">
            <w:pPr>
              <w:rPr>
                <w:lang w:eastAsia="en-US"/>
              </w:rPr>
            </w:pPr>
            <w:r>
              <w:rPr>
                <w:lang w:eastAsia="en-US"/>
              </w:rPr>
              <w:t>Y</w:t>
            </w:r>
          </w:p>
        </w:tc>
      </w:tr>
      <w:tr w:rsidR="00666DC2" w14:paraId="00AE683B" w14:textId="77777777" w:rsidTr="001E557C">
        <w:tc>
          <w:tcPr>
            <w:tcW w:w="1337" w:type="dxa"/>
          </w:tcPr>
          <w:p w14:paraId="3BD5EF78" w14:textId="73C36BA1" w:rsidR="00666DC2" w:rsidRDefault="00666DC2" w:rsidP="00822FFC">
            <w:pPr>
              <w:rPr>
                <w:lang w:eastAsia="en-US"/>
              </w:rPr>
            </w:pPr>
            <w:r>
              <w:rPr>
                <w:lang w:eastAsia="en-US"/>
              </w:rPr>
              <w:t>Nokia, NSB</w:t>
            </w:r>
          </w:p>
        </w:tc>
        <w:tc>
          <w:tcPr>
            <w:tcW w:w="1337" w:type="dxa"/>
          </w:tcPr>
          <w:p w14:paraId="1950A703" w14:textId="77777777" w:rsidR="00666DC2" w:rsidRDefault="00666DC2" w:rsidP="00822FFC">
            <w:pPr>
              <w:rPr>
                <w:lang w:eastAsia="en-US"/>
              </w:rPr>
            </w:pPr>
          </w:p>
        </w:tc>
        <w:tc>
          <w:tcPr>
            <w:tcW w:w="1337" w:type="dxa"/>
          </w:tcPr>
          <w:p w14:paraId="4623DE74" w14:textId="77777777" w:rsidR="00666DC2" w:rsidRDefault="00666DC2" w:rsidP="00822FFC">
            <w:pPr>
              <w:rPr>
                <w:lang w:eastAsia="en-US"/>
              </w:rPr>
            </w:pPr>
          </w:p>
        </w:tc>
        <w:tc>
          <w:tcPr>
            <w:tcW w:w="1337" w:type="dxa"/>
          </w:tcPr>
          <w:p w14:paraId="6919E31A" w14:textId="21330E7B" w:rsidR="00666DC2" w:rsidRDefault="00801FF5" w:rsidP="00822FFC">
            <w:pPr>
              <w:rPr>
                <w:lang w:eastAsia="en-US"/>
              </w:rPr>
            </w:pPr>
            <w:r>
              <w:rPr>
                <w:lang w:eastAsia="en-US"/>
              </w:rPr>
              <w:t>Y</w:t>
            </w:r>
          </w:p>
        </w:tc>
        <w:tc>
          <w:tcPr>
            <w:tcW w:w="1338" w:type="dxa"/>
          </w:tcPr>
          <w:p w14:paraId="212A49EB" w14:textId="77777777" w:rsidR="00666DC2" w:rsidRDefault="00666DC2" w:rsidP="00822FFC">
            <w:pPr>
              <w:rPr>
                <w:lang w:eastAsia="en-US"/>
              </w:rPr>
            </w:pPr>
          </w:p>
        </w:tc>
        <w:tc>
          <w:tcPr>
            <w:tcW w:w="1338" w:type="dxa"/>
          </w:tcPr>
          <w:p w14:paraId="6E627E4E" w14:textId="77777777" w:rsidR="00666DC2" w:rsidRDefault="00666DC2" w:rsidP="00822FFC">
            <w:pPr>
              <w:rPr>
                <w:lang w:eastAsia="en-US"/>
              </w:rPr>
            </w:pPr>
          </w:p>
        </w:tc>
        <w:tc>
          <w:tcPr>
            <w:tcW w:w="1338" w:type="dxa"/>
          </w:tcPr>
          <w:p w14:paraId="5394708B" w14:textId="7A0152AC" w:rsidR="00666DC2" w:rsidRDefault="00666DC2" w:rsidP="00822FFC">
            <w:pPr>
              <w:rPr>
                <w:lang w:eastAsia="en-US"/>
              </w:rPr>
            </w:pPr>
            <w:r>
              <w:rPr>
                <w:lang w:eastAsia="en-US"/>
              </w:rPr>
              <w:t>Y</w:t>
            </w:r>
          </w:p>
        </w:tc>
      </w:tr>
      <w:tr w:rsidR="00730608" w14:paraId="15D0BBD6" w14:textId="77777777" w:rsidTr="001E557C">
        <w:tc>
          <w:tcPr>
            <w:tcW w:w="1337" w:type="dxa"/>
          </w:tcPr>
          <w:p w14:paraId="4B194992" w14:textId="6EF075C8" w:rsidR="00730608" w:rsidRPr="00730608" w:rsidRDefault="00730608" w:rsidP="00822FFC">
            <w:pPr>
              <w:rPr>
                <w:rFonts w:eastAsia="PMingLiU"/>
                <w:lang w:eastAsia="zh-TW"/>
              </w:rPr>
            </w:pPr>
            <w:r>
              <w:rPr>
                <w:rFonts w:eastAsia="PMingLiU" w:hint="eastAsia"/>
                <w:lang w:eastAsia="zh-TW"/>
              </w:rPr>
              <w:t>ASUSTeK</w:t>
            </w:r>
          </w:p>
        </w:tc>
        <w:tc>
          <w:tcPr>
            <w:tcW w:w="1337" w:type="dxa"/>
          </w:tcPr>
          <w:p w14:paraId="2428529D" w14:textId="77777777" w:rsidR="00730608" w:rsidRDefault="00730608" w:rsidP="00822FFC">
            <w:pPr>
              <w:rPr>
                <w:lang w:eastAsia="en-US"/>
              </w:rPr>
            </w:pPr>
          </w:p>
        </w:tc>
        <w:tc>
          <w:tcPr>
            <w:tcW w:w="1337" w:type="dxa"/>
          </w:tcPr>
          <w:p w14:paraId="39F60C14" w14:textId="77777777" w:rsidR="00730608" w:rsidRDefault="00730608" w:rsidP="00822FFC">
            <w:pPr>
              <w:rPr>
                <w:lang w:eastAsia="en-US"/>
              </w:rPr>
            </w:pPr>
          </w:p>
        </w:tc>
        <w:tc>
          <w:tcPr>
            <w:tcW w:w="1337" w:type="dxa"/>
          </w:tcPr>
          <w:p w14:paraId="2F3A3A33" w14:textId="7893E7DC" w:rsidR="00730608" w:rsidRPr="00730608" w:rsidRDefault="00730608" w:rsidP="00822FFC">
            <w:pPr>
              <w:rPr>
                <w:rFonts w:eastAsia="PMingLiU"/>
                <w:lang w:eastAsia="zh-TW"/>
              </w:rPr>
            </w:pPr>
            <w:r>
              <w:rPr>
                <w:rFonts w:eastAsia="PMingLiU" w:hint="eastAsia"/>
                <w:lang w:eastAsia="zh-TW"/>
              </w:rPr>
              <w:t>Y</w:t>
            </w:r>
          </w:p>
        </w:tc>
        <w:tc>
          <w:tcPr>
            <w:tcW w:w="1338" w:type="dxa"/>
          </w:tcPr>
          <w:p w14:paraId="67D795AF" w14:textId="77777777" w:rsidR="00730608" w:rsidRDefault="00730608" w:rsidP="00822FFC">
            <w:pPr>
              <w:rPr>
                <w:lang w:eastAsia="en-US"/>
              </w:rPr>
            </w:pPr>
          </w:p>
        </w:tc>
        <w:tc>
          <w:tcPr>
            <w:tcW w:w="1338" w:type="dxa"/>
          </w:tcPr>
          <w:p w14:paraId="54964EA3" w14:textId="77777777" w:rsidR="00730608" w:rsidRDefault="00730608" w:rsidP="00822FFC">
            <w:pPr>
              <w:rPr>
                <w:lang w:eastAsia="en-US"/>
              </w:rPr>
            </w:pPr>
          </w:p>
        </w:tc>
        <w:tc>
          <w:tcPr>
            <w:tcW w:w="1338" w:type="dxa"/>
          </w:tcPr>
          <w:p w14:paraId="2553AAEB" w14:textId="48CF6E7F" w:rsidR="00730608" w:rsidRPr="00730608" w:rsidRDefault="00730608" w:rsidP="00822FFC">
            <w:pPr>
              <w:rPr>
                <w:rFonts w:eastAsia="PMingLiU"/>
                <w:lang w:eastAsia="zh-TW"/>
              </w:rPr>
            </w:pPr>
            <w:r>
              <w:rPr>
                <w:rFonts w:eastAsia="PMingLiU" w:hint="eastAsia"/>
                <w:lang w:eastAsia="zh-TW"/>
              </w:rPr>
              <w:t>Y</w:t>
            </w:r>
          </w:p>
        </w:tc>
      </w:tr>
      <w:tr w:rsidR="00255E04" w14:paraId="20E1B716" w14:textId="77777777" w:rsidTr="001E557C">
        <w:tc>
          <w:tcPr>
            <w:tcW w:w="1337" w:type="dxa"/>
          </w:tcPr>
          <w:p w14:paraId="4A7ADCF2" w14:textId="68714C61" w:rsidR="00255E04" w:rsidRDefault="00255E04" w:rsidP="00255E04">
            <w:pPr>
              <w:rPr>
                <w:rFonts w:eastAsia="PMingLiU"/>
                <w:lang w:eastAsia="zh-TW"/>
              </w:rPr>
            </w:pPr>
            <w:r>
              <w:rPr>
                <w:rFonts w:eastAsia="PMingLiU" w:hint="eastAsia"/>
                <w:lang w:eastAsia="zh-TW"/>
              </w:rPr>
              <w:t>H</w:t>
            </w:r>
            <w:r>
              <w:rPr>
                <w:rFonts w:eastAsia="PMingLiU"/>
                <w:lang w:eastAsia="zh-TW"/>
              </w:rPr>
              <w:t>uawei, HiSilicon</w:t>
            </w:r>
          </w:p>
        </w:tc>
        <w:tc>
          <w:tcPr>
            <w:tcW w:w="1337" w:type="dxa"/>
          </w:tcPr>
          <w:p w14:paraId="667B0F25" w14:textId="2AE95505" w:rsidR="00255E04" w:rsidRDefault="00255E04" w:rsidP="00255E04">
            <w:pPr>
              <w:rPr>
                <w:lang w:eastAsia="en-US"/>
              </w:rPr>
            </w:pPr>
            <w:r>
              <w:rPr>
                <w:rFonts w:eastAsiaTheme="minorEastAsia" w:hint="eastAsia"/>
                <w:lang w:eastAsia="zh-CN"/>
              </w:rPr>
              <w:t>Y</w:t>
            </w:r>
          </w:p>
        </w:tc>
        <w:tc>
          <w:tcPr>
            <w:tcW w:w="1337" w:type="dxa"/>
          </w:tcPr>
          <w:p w14:paraId="1A00F97A" w14:textId="546F6A3F" w:rsidR="00255E04" w:rsidRDefault="00255E04" w:rsidP="00255E04">
            <w:pPr>
              <w:rPr>
                <w:lang w:eastAsia="en-US"/>
              </w:rPr>
            </w:pPr>
            <w:r>
              <w:rPr>
                <w:rFonts w:eastAsiaTheme="minorEastAsia" w:hint="eastAsia"/>
                <w:lang w:eastAsia="zh-CN"/>
              </w:rPr>
              <w:t>Y</w:t>
            </w:r>
          </w:p>
        </w:tc>
        <w:tc>
          <w:tcPr>
            <w:tcW w:w="1337" w:type="dxa"/>
          </w:tcPr>
          <w:p w14:paraId="326F7A8A" w14:textId="514BCD06" w:rsidR="00255E04" w:rsidRDefault="00255E04" w:rsidP="00255E04">
            <w:pPr>
              <w:rPr>
                <w:rFonts w:eastAsia="PMingLiU"/>
                <w:lang w:eastAsia="zh-TW"/>
              </w:rPr>
            </w:pPr>
            <w:r>
              <w:rPr>
                <w:rFonts w:eastAsiaTheme="minorEastAsia" w:hint="eastAsia"/>
                <w:lang w:eastAsia="zh-CN"/>
              </w:rPr>
              <w:t>Y</w:t>
            </w:r>
          </w:p>
        </w:tc>
        <w:tc>
          <w:tcPr>
            <w:tcW w:w="1338" w:type="dxa"/>
          </w:tcPr>
          <w:p w14:paraId="79BCC2F7" w14:textId="77777777" w:rsidR="00255E04" w:rsidRDefault="00255E04" w:rsidP="00255E04">
            <w:pPr>
              <w:rPr>
                <w:lang w:eastAsia="en-US"/>
              </w:rPr>
            </w:pPr>
          </w:p>
        </w:tc>
        <w:tc>
          <w:tcPr>
            <w:tcW w:w="1338" w:type="dxa"/>
          </w:tcPr>
          <w:p w14:paraId="59907ED5" w14:textId="77777777" w:rsidR="00255E04" w:rsidRDefault="00255E04" w:rsidP="00255E04">
            <w:pPr>
              <w:rPr>
                <w:lang w:eastAsia="en-US"/>
              </w:rPr>
            </w:pPr>
          </w:p>
        </w:tc>
        <w:tc>
          <w:tcPr>
            <w:tcW w:w="1338" w:type="dxa"/>
          </w:tcPr>
          <w:p w14:paraId="175E8A06" w14:textId="64054CB9" w:rsidR="00255E04" w:rsidRDefault="00255E04" w:rsidP="00255E04">
            <w:pPr>
              <w:rPr>
                <w:rFonts w:eastAsia="PMingLiU"/>
                <w:lang w:eastAsia="zh-TW"/>
              </w:rPr>
            </w:pPr>
            <w:r>
              <w:rPr>
                <w:rFonts w:eastAsiaTheme="minorEastAsia" w:hint="eastAsia"/>
                <w:lang w:eastAsia="zh-CN"/>
              </w:rPr>
              <w:t>Y</w:t>
            </w:r>
          </w:p>
        </w:tc>
      </w:tr>
      <w:tr w:rsidR="00381BD1" w14:paraId="54A75108" w14:textId="77777777" w:rsidTr="001E557C">
        <w:tc>
          <w:tcPr>
            <w:tcW w:w="1337" w:type="dxa"/>
          </w:tcPr>
          <w:p w14:paraId="316C032E" w14:textId="31DC83F0" w:rsidR="00381BD1" w:rsidRDefault="00381BD1" w:rsidP="00255E04">
            <w:pPr>
              <w:rPr>
                <w:rFonts w:eastAsia="PMingLiU" w:hint="eastAsia"/>
                <w:lang w:eastAsia="zh-TW"/>
              </w:rPr>
            </w:pPr>
            <w:r>
              <w:rPr>
                <w:rFonts w:eastAsia="PMingLiU" w:hint="eastAsia"/>
                <w:lang w:eastAsia="zh-TW"/>
              </w:rPr>
              <w:t>OPPO</w:t>
            </w:r>
          </w:p>
        </w:tc>
        <w:tc>
          <w:tcPr>
            <w:tcW w:w="1337" w:type="dxa"/>
          </w:tcPr>
          <w:p w14:paraId="17C2D4A7" w14:textId="77777777" w:rsidR="00381BD1" w:rsidRDefault="00381BD1" w:rsidP="00255E04">
            <w:pPr>
              <w:rPr>
                <w:rFonts w:eastAsiaTheme="minorEastAsia" w:hint="eastAsia"/>
                <w:lang w:eastAsia="zh-CN"/>
              </w:rPr>
            </w:pPr>
          </w:p>
        </w:tc>
        <w:tc>
          <w:tcPr>
            <w:tcW w:w="1337" w:type="dxa"/>
          </w:tcPr>
          <w:p w14:paraId="2864D573" w14:textId="77777777" w:rsidR="00381BD1" w:rsidRDefault="00381BD1" w:rsidP="00255E04">
            <w:pPr>
              <w:rPr>
                <w:rFonts w:eastAsiaTheme="minorEastAsia" w:hint="eastAsia"/>
                <w:lang w:eastAsia="zh-CN"/>
              </w:rPr>
            </w:pPr>
          </w:p>
        </w:tc>
        <w:tc>
          <w:tcPr>
            <w:tcW w:w="1337" w:type="dxa"/>
          </w:tcPr>
          <w:p w14:paraId="3F5D5AE5" w14:textId="67BB67F7" w:rsidR="00381BD1" w:rsidRDefault="00381BD1" w:rsidP="00255E04">
            <w:pPr>
              <w:rPr>
                <w:rFonts w:eastAsiaTheme="minorEastAsia" w:hint="eastAsia"/>
                <w:lang w:eastAsia="zh-CN"/>
              </w:rPr>
            </w:pPr>
            <w:r>
              <w:rPr>
                <w:rFonts w:eastAsiaTheme="minorEastAsia" w:hint="eastAsia"/>
                <w:lang w:eastAsia="zh-CN"/>
              </w:rPr>
              <w:t>Y</w:t>
            </w:r>
          </w:p>
        </w:tc>
        <w:tc>
          <w:tcPr>
            <w:tcW w:w="1338" w:type="dxa"/>
          </w:tcPr>
          <w:p w14:paraId="7B74CCEB" w14:textId="73BE5478" w:rsidR="00381BD1" w:rsidRDefault="00381BD1" w:rsidP="00255E04">
            <w:pPr>
              <w:rPr>
                <w:lang w:eastAsia="en-US"/>
              </w:rPr>
            </w:pPr>
            <w:r>
              <w:rPr>
                <w:rFonts w:hint="eastAsia"/>
                <w:lang w:eastAsia="en-US"/>
              </w:rPr>
              <w:t>Y</w:t>
            </w:r>
          </w:p>
        </w:tc>
        <w:tc>
          <w:tcPr>
            <w:tcW w:w="1338" w:type="dxa"/>
          </w:tcPr>
          <w:p w14:paraId="4AE64962" w14:textId="77777777" w:rsidR="00381BD1" w:rsidRDefault="00381BD1" w:rsidP="00255E04">
            <w:pPr>
              <w:rPr>
                <w:lang w:eastAsia="en-US"/>
              </w:rPr>
            </w:pPr>
          </w:p>
        </w:tc>
        <w:tc>
          <w:tcPr>
            <w:tcW w:w="1338" w:type="dxa"/>
          </w:tcPr>
          <w:p w14:paraId="7F9A11BC" w14:textId="77777777" w:rsidR="00381BD1" w:rsidRDefault="00381BD1" w:rsidP="00255E04">
            <w:pPr>
              <w:rPr>
                <w:rFonts w:eastAsiaTheme="minorEastAsia" w:hint="eastAsia"/>
                <w:lang w:eastAsia="zh-CN"/>
              </w:rPr>
            </w:pPr>
          </w:p>
        </w:tc>
      </w:tr>
    </w:tbl>
    <w:p w14:paraId="7F0CC2C5" w14:textId="77777777" w:rsidR="00C4412C" w:rsidRDefault="00C4412C" w:rsidP="0014402E">
      <w:pPr>
        <w:rPr>
          <w:lang w:eastAsia="en-US"/>
        </w:rPr>
      </w:pPr>
    </w:p>
    <w:p w14:paraId="3F284A52" w14:textId="5DD25F87" w:rsidR="0014402E" w:rsidRDefault="0014402E" w:rsidP="0014402E">
      <w:pPr>
        <w:rPr>
          <w:lang w:eastAsia="en-US"/>
        </w:rPr>
      </w:pPr>
    </w:p>
    <w:tbl>
      <w:tblPr>
        <w:tblStyle w:val="af1"/>
        <w:tblW w:w="0" w:type="auto"/>
        <w:tblLook w:val="04A0" w:firstRow="1" w:lastRow="0" w:firstColumn="1" w:lastColumn="0" w:noHBand="0" w:noVBand="1"/>
      </w:tblPr>
      <w:tblGrid>
        <w:gridCol w:w="1075"/>
        <w:gridCol w:w="775"/>
        <w:gridCol w:w="775"/>
        <w:gridCol w:w="775"/>
        <w:gridCol w:w="775"/>
        <w:gridCol w:w="770"/>
        <w:gridCol w:w="775"/>
        <w:gridCol w:w="775"/>
        <w:gridCol w:w="775"/>
        <w:gridCol w:w="2092"/>
      </w:tblGrid>
      <w:tr w:rsidR="00B4673E" w14:paraId="133DA8DF" w14:textId="77777777" w:rsidTr="00822FFC">
        <w:trPr>
          <w:trHeight w:val="290"/>
        </w:trPr>
        <w:tc>
          <w:tcPr>
            <w:tcW w:w="1075" w:type="dxa"/>
          </w:tcPr>
          <w:p w14:paraId="3878D19D" w14:textId="3346E903" w:rsidR="00B4673E" w:rsidRDefault="00B4673E" w:rsidP="0014402E">
            <w:pPr>
              <w:rPr>
                <w:lang w:eastAsia="en-US"/>
              </w:rPr>
            </w:pPr>
            <w:r>
              <w:rPr>
                <w:lang w:eastAsia="en-US"/>
              </w:rPr>
              <w:t>Company</w:t>
            </w:r>
          </w:p>
        </w:tc>
        <w:tc>
          <w:tcPr>
            <w:tcW w:w="775" w:type="dxa"/>
          </w:tcPr>
          <w:p w14:paraId="079BEA0D" w14:textId="5C4CA5A4" w:rsidR="00B4673E" w:rsidRDefault="00B4673E" w:rsidP="0014402E">
            <w:pPr>
              <w:rPr>
                <w:lang w:eastAsia="en-US"/>
              </w:rPr>
            </w:pPr>
            <w:r>
              <w:rPr>
                <w:lang w:eastAsia="en-US"/>
              </w:rPr>
              <w:t>E1</w:t>
            </w:r>
          </w:p>
        </w:tc>
        <w:tc>
          <w:tcPr>
            <w:tcW w:w="775" w:type="dxa"/>
          </w:tcPr>
          <w:p w14:paraId="0E0E44BC" w14:textId="33F4C4D1" w:rsidR="00B4673E" w:rsidRDefault="00B4673E" w:rsidP="0014402E">
            <w:pPr>
              <w:rPr>
                <w:lang w:eastAsia="en-US"/>
              </w:rPr>
            </w:pPr>
            <w:r>
              <w:rPr>
                <w:lang w:eastAsia="en-US"/>
              </w:rPr>
              <w:t>E2</w:t>
            </w:r>
          </w:p>
        </w:tc>
        <w:tc>
          <w:tcPr>
            <w:tcW w:w="775" w:type="dxa"/>
          </w:tcPr>
          <w:p w14:paraId="546FABD3" w14:textId="3F7356B9" w:rsidR="00B4673E" w:rsidRDefault="00B4673E" w:rsidP="0014402E">
            <w:pPr>
              <w:rPr>
                <w:lang w:eastAsia="en-US"/>
              </w:rPr>
            </w:pPr>
            <w:r>
              <w:rPr>
                <w:lang w:eastAsia="en-US"/>
              </w:rPr>
              <w:t>E3</w:t>
            </w:r>
          </w:p>
        </w:tc>
        <w:tc>
          <w:tcPr>
            <w:tcW w:w="775" w:type="dxa"/>
          </w:tcPr>
          <w:p w14:paraId="5B1F9B16" w14:textId="20E6E851" w:rsidR="00B4673E" w:rsidRDefault="00B4673E" w:rsidP="0014402E">
            <w:pPr>
              <w:rPr>
                <w:lang w:eastAsia="en-US"/>
              </w:rPr>
            </w:pPr>
            <w:r>
              <w:rPr>
                <w:lang w:eastAsia="en-US"/>
              </w:rPr>
              <w:t>E4</w:t>
            </w:r>
          </w:p>
        </w:tc>
        <w:tc>
          <w:tcPr>
            <w:tcW w:w="770" w:type="dxa"/>
          </w:tcPr>
          <w:p w14:paraId="668D883C" w14:textId="0DC34519" w:rsidR="00B4673E" w:rsidRDefault="00B4673E" w:rsidP="0014402E">
            <w:pPr>
              <w:rPr>
                <w:lang w:eastAsia="en-US"/>
              </w:rPr>
            </w:pPr>
            <w:r>
              <w:rPr>
                <w:lang w:eastAsia="en-US"/>
              </w:rPr>
              <w:t>E5</w:t>
            </w:r>
          </w:p>
        </w:tc>
        <w:tc>
          <w:tcPr>
            <w:tcW w:w="775" w:type="dxa"/>
          </w:tcPr>
          <w:p w14:paraId="5EB05F8E" w14:textId="5297CA26" w:rsidR="00B4673E" w:rsidRDefault="00B4673E" w:rsidP="0014402E">
            <w:pPr>
              <w:rPr>
                <w:lang w:eastAsia="en-US"/>
              </w:rPr>
            </w:pPr>
            <w:r>
              <w:rPr>
                <w:lang w:eastAsia="en-US"/>
              </w:rPr>
              <w:t>E6</w:t>
            </w:r>
          </w:p>
        </w:tc>
        <w:tc>
          <w:tcPr>
            <w:tcW w:w="775" w:type="dxa"/>
          </w:tcPr>
          <w:p w14:paraId="2F4EAACC" w14:textId="520736C6" w:rsidR="00B4673E" w:rsidRDefault="00B4673E" w:rsidP="0014402E">
            <w:pPr>
              <w:rPr>
                <w:lang w:eastAsia="en-US"/>
              </w:rPr>
            </w:pPr>
            <w:r>
              <w:rPr>
                <w:lang w:eastAsia="en-US"/>
              </w:rPr>
              <w:t>E7</w:t>
            </w:r>
          </w:p>
        </w:tc>
        <w:tc>
          <w:tcPr>
            <w:tcW w:w="775" w:type="dxa"/>
          </w:tcPr>
          <w:p w14:paraId="77FB1046" w14:textId="2BD2EDBC" w:rsidR="00B4673E" w:rsidRDefault="00B4673E" w:rsidP="0014402E">
            <w:pPr>
              <w:rPr>
                <w:lang w:eastAsia="en-US"/>
              </w:rPr>
            </w:pPr>
            <w:r>
              <w:rPr>
                <w:lang w:eastAsia="en-US"/>
              </w:rPr>
              <w:t>E8</w:t>
            </w:r>
          </w:p>
        </w:tc>
        <w:tc>
          <w:tcPr>
            <w:tcW w:w="2092" w:type="dxa"/>
          </w:tcPr>
          <w:p w14:paraId="75AC4829" w14:textId="0172E242" w:rsidR="00B4673E" w:rsidRDefault="00B4673E" w:rsidP="0014402E">
            <w:pPr>
              <w:rPr>
                <w:lang w:eastAsia="en-US"/>
              </w:rPr>
            </w:pPr>
            <w:r>
              <w:rPr>
                <w:lang w:eastAsia="en-US"/>
              </w:rPr>
              <w:t>E9</w:t>
            </w:r>
          </w:p>
        </w:tc>
      </w:tr>
      <w:tr w:rsidR="00B4673E" w14:paraId="62C762F5" w14:textId="77777777" w:rsidTr="00822FFC">
        <w:trPr>
          <w:trHeight w:val="290"/>
        </w:trPr>
        <w:tc>
          <w:tcPr>
            <w:tcW w:w="1075" w:type="dxa"/>
          </w:tcPr>
          <w:p w14:paraId="3F8424B1" w14:textId="39C2F7FC" w:rsidR="00B4673E" w:rsidRDefault="00B21ACD" w:rsidP="0014402E">
            <w:pPr>
              <w:rPr>
                <w:lang w:eastAsia="en-US"/>
              </w:rPr>
            </w:pPr>
            <w:r>
              <w:rPr>
                <w:lang w:eastAsia="en-US"/>
              </w:rPr>
              <w:t>Samsung</w:t>
            </w:r>
          </w:p>
        </w:tc>
        <w:tc>
          <w:tcPr>
            <w:tcW w:w="775" w:type="dxa"/>
          </w:tcPr>
          <w:p w14:paraId="2248A169" w14:textId="3930B67F" w:rsidR="00B4673E" w:rsidRDefault="00B21ACD" w:rsidP="0014402E">
            <w:pPr>
              <w:rPr>
                <w:lang w:eastAsia="en-US"/>
              </w:rPr>
            </w:pPr>
            <w:r>
              <w:rPr>
                <w:lang w:eastAsia="en-US"/>
              </w:rPr>
              <w:t>Y</w:t>
            </w:r>
          </w:p>
        </w:tc>
        <w:tc>
          <w:tcPr>
            <w:tcW w:w="775" w:type="dxa"/>
          </w:tcPr>
          <w:p w14:paraId="4B805E2F" w14:textId="7695F45B" w:rsidR="00B4673E" w:rsidRDefault="00B21ACD" w:rsidP="0014402E">
            <w:pPr>
              <w:rPr>
                <w:lang w:eastAsia="en-US"/>
              </w:rPr>
            </w:pPr>
            <w:r>
              <w:rPr>
                <w:lang w:eastAsia="en-US"/>
              </w:rPr>
              <w:t>Y</w:t>
            </w:r>
          </w:p>
        </w:tc>
        <w:tc>
          <w:tcPr>
            <w:tcW w:w="775" w:type="dxa"/>
          </w:tcPr>
          <w:p w14:paraId="16AA20A5" w14:textId="1E159DD9" w:rsidR="00B4673E" w:rsidRDefault="00B21ACD" w:rsidP="0014402E">
            <w:pPr>
              <w:rPr>
                <w:lang w:eastAsia="en-US"/>
              </w:rPr>
            </w:pPr>
            <w:r>
              <w:rPr>
                <w:lang w:eastAsia="en-US"/>
              </w:rPr>
              <w:t>Y</w:t>
            </w:r>
          </w:p>
        </w:tc>
        <w:tc>
          <w:tcPr>
            <w:tcW w:w="775" w:type="dxa"/>
          </w:tcPr>
          <w:p w14:paraId="17B31F2E" w14:textId="21CB173F" w:rsidR="00B4673E" w:rsidRDefault="00B21ACD" w:rsidP="0014402E">
            <w:pPr>
              <w:rPr>
                <w:lang w:eastAsia="en-US"/>
              </w:rPr>
            </w:pPr>
            <w:r>
              <w:rPr>
                <w:lang w:eastAsia="en-US"/>
              </w:rPr>
              <w:t>Y</w:t>
            </w:r>
          </w:p>
        </w:tc>
        <w:tc>
          <w:tcPr>
            <w:tcW w:w="770" w:type="dxa"/>
          </w:tcPr>
          <w:p w14:paraId="4DBFD4E4" w14:textId="77777777" w:rsidR="00B4673E" w:rsidRDefault="00B4673E" w:rsidP="0014402E">
            <w:pPr>
              <w:rPr>
                <w:lang w:eastAsia="en-US"/>
              </w:rPr>
            </w:pPr>
          </w:p>
        </w:tc>
        <w:tc>
          <w:tcPr>
            <w:tcW w:w="775" w:type="dxa"/>
          </w:tcPr>
          <w:p w14:paraId="53571CF9" w14:textId="77777777" w:rsidR="00B4673E" w:rsidRDefault="00B4673E" w:rsidP="0014402E">
            <w:pPr>
              <w:rPr>
                <w:lang w:eastAsia="en-US"/>
              </w:rPr>
            </w:pPr>
          </w:p>
        </w:tc>
        <w:tc>
          <w:tcPr>
            <w:tcW w:w="775" w:type="dxa"/>
          </w:tcPr>
          <w:p w14:paraId="4FFF56BF" w14:textId="7C32FE72" w:rsidR="00B4673E" w:rsidRDefault="00B21ACD" w:rsidP="0014402E">
            <w:pPr>
              <w:rPr>
                <w:lang w:eastAsia="en-US"/>
              </w:rPr>
            </w:pPr>
            <w:r>
              <w:rPr>
                <w:lang w:eastAsia="en-US"/>
              </w:rPr>
              <w:t>Y</w:t>
            </w:r>
          </w:p>
        </w:tc>
        <w:tc>
          <w:tcPr>
            <w:tcW w:w="775" w:type="dxa"/>
          </w:tcPr>
          <w:p w14:paraId="11AFB282" w14:textId="1B47BB8A" w:rsidR="00B4673E" w:rsidRDefault="00B4673E" w:rsidP="0014402E">
            <w:pPr>
              <w:rPr>
                <w:lang w:eastAsia="en-US"/>
              </w:rPr>
            </w:pPr>
          </w:p>
        </w:tc>
        <w:tc>
          <w:tcPr>
            <w:tcW w:w="2092" w:type="dxa"/>
          </w:tcPr>
          <w:p w14:paraId="1C5FE5E4" w14:textId="44EE7ECD" w:rsidR="00B4673E" w:rsidRDefault="00B21ACD" w:rsidP="0014402E">
            <w:pPr>
              <w:rPr>
                <w:lang w:eastAsia="en-US"/>
              </w:rPr>
            </w:pPr>
            <w:r>
              <w:rPr>
                <w:lang w:eastAsia="en-US"/>
              </w:rPr>
              <w:t>Y</w:t>
            </w:r>
          </w:p>
        </w:tc>
      </w:tr>
      <w:tr w:rsidR="001D700C" w14:paraId="1754F544" w14:textId="77777777" w:rsidTr="00822FFC">
        <w:trPr>
          <w:trHeight w:val="290"/>
        </w:trPr>
        <w:tc>
          <w:tcPr>
            <w:tcW w:w="1075" w:type="dxa"/>
          </w:tcPr>
          <w:p w14:paraId="5A805E0A" w14:textId="0181800E" w:rsidR="001D700C" w:rsidRDefault="001D700C" w:rsidP="001D700C">
            <w:pPr>
              <w:rPr>
                <w:lang w:eastAsia="en-US"/>
              </w:rPr>
            </w:pPr>
            <w:r>
              <w:rPr>
                <w:rFonts w:eastAsia="MS Mincho" w:hint="eastAsia"/>
                <w:lang w:eastAsia="ja-JP"/>
              </w:rPr>
              <w:t>S</w:t>
            </w:r>
            <w:r>
              <w:rPr>
                <w:rFonts w:eastAsia="MS Mincho"/>
                <w:lang w:eastAsia="ja-JP"/>
              </w:rPr>
              <w:t>harp</w:t>
            </w:r>
          </w:p>
        </w:tc>
        <w:tc>
          <w:tcPr>
            <w:tcW w:w="775" w:type="dxa"/>
          </w:tcPr>
          <w:p w14:paraId="09A47D01" w14:textId="601A4E35" w:rsidR="001D700C" w:rsidRDefault="001D700C" w:rsidP="001D700C">
            <w:pPr>
              <w:rPr>
                <w:lang w:eastAsia="en-US"/>
              </w:rPr>
            </w:pPr>
            <w:r>
              <w:rPr>
                <w:rFonts w:eastAsia="MS Mincho" w:hint="eastAsia"/>
                <w:lang w:eastAsia="ja-JP"/>
              </w:rPr>
              <w:t>Y</w:t>
            </w:r>
          </w:p>
        </w:tc>
        <w:tc>
          <w:tcPr>
            <w:tcW w:w="775" w:type="dxa"/>
          </w:tcPr>
          <w:p w14:paraId="065C3AE7" w14:textId="6C373F23" w:rsidR="001D700C" w:rsidRDefault="001D700C" w:rsidP="001D700C">
            <w:pPr>
              <w:rPr>
                <w:lang w:eastAsia="en-US"/>
              </w:rPr>
            </w:pPr>
            <w:r>
              <w:rPr>
                <w:rFonts w:eastAsia="MS Mincho" w:hint="eastAsia"/>
                <w:lang w:eastAsia="ja-JP"/>
              </w:rPr>
              <w:t>Y</w:t>
            </w:r>
          </w:p>
        </w:tc>
        <w:tc>
          <w:tcPr>
            <w:tcW w:w="775" w:type="dxa"/>
          </w:tcPr>
          <w:p w14:paraId="1B4C517D" w14:textId="1E7E1EFF" w:rsidR="001D700C" w:rsidRDefault="001D700C" w:rsidP="001D700C">
            <w:pPr>
              <w:rPr>
                <w:lang w:eastAsia="en-US"/>
              </w:rPr>
            </w:pPr>
            <w:r>
              <w:rPr>
                <w:rFonts w:eastAsia="MS Mincho" w:hint="eastAsia"/>
                <w:lang w:eastAsia="ja-JP"/>
              </w:rPr>
              <w:t>Y</w:t>
            </w:r>
          </w:p>
        </w:tc>
        <w:tc>
          <w:tcPr>
            <w:tcW w:w="775" w:type="dxa"/>
          </w:tcPr>
          <w:p w14:paraId="59DEEA45" w14:textId="6777EB16" w:rsidR="001D700C" w:rsidRDefault="001D700C" w:rsidP="001D700C">
            <w:pPr>
              <w:rPr>
                <w:lang w:eastAsia="en-US"/>
              </w:rPr>
            </w:pPr>
            <w:r>
              <w:rPr>
                <w:rFonts w:eastAsia="MS Mincho" w:hint="eastAsia"/>
                <w:lang w:eastAsia="ja-JP"/>
              </w:rPr>
              <w:t>Y</w:t>
            </w:r>
          </w:p>
        </w:tc>
        <w:tc>
          <w:tcPr>
            <w:tcW w:w="770" w:type="dxa"/>
          </w:tcPr>
          <w:p w14:paraId="57CE4C4E" w14:textId="77777777" w:rsidR="001D700C" w:rsidRDefault="001D700C" w:rsidP="001D700C">
            <w:pPr>
              <w:rPr>
                <w:lang w:eastAsia="en-US"/>
              </w:rPr>
            </w:pPr>
          </w:p>
        </w:tc>
        <w:tc>
          <w:tcPr>
            <w:tcW w:w="775" w:type="dxa"/>
          </w:tcPr>
          <w:p w14:paraId="2052341D" w14:textId="77777777" w:rsidR="001D700C" w:rsidRDefault="001D700C" w:rsidP="001D700C">
            <w:pPr>
              <w:rPr>
                <w:lang w:eastAsia="en-US"/>
              </w:rPr>
            </w:pPr>
          </w:p>
        </w:tc>
        <w:tc>
          <w:tcPr>
            <w:tcW w:w="775" w:type="dxa"/>
          </w:tcPr>
          <w:p w14:paraId="0CA605F8" w14:textId="7E828BA5" w:rsidR="001D700C" w:rsidRDefault="001D700C" w:rsidP="001D700C">
            <w:pPr>
              <w:rPr>
                <w:lang w:eastAsia="en-US"/>
              </w:rPr>
            </w:pPr>
            <w:r>
              <w:rPr>
                <w:rFonts w:eastAsia="MS Mincho" w:hint="eastAsia"/>
                <w:lang w:eastAsia="ja-JP"/>
              </w:rPr>
              <w:t>Y</w:t>
            </w:r>
          </w:p>
        </w:tc>
        <w:tc>
          <w:tcPr>
            <w:tcW w:w="775" w:type="dxa"/>
          </w:tcPr>
          <w:p w14:paraId="583FAEDE" w14:textId="77777777" w:rsidR="001D700C" w:rsidRDefault="001D700C" w:rsidP="001D700C">
            <w:pPr>
              <w:rPr>
                <w:lang w:eastAsia="en-US"/>
              </w:rPr>
            </w:pPr>
          </w:p>
        </w:tc>
        <w:tc>
          <w:tcPr>
            <w:tcW w:w="2092" w:type="dxa"/>
          </w:tcPr>
          <w:p w14:paraId="1E246832" w14:textId="77777777" w:rsidR="001D700C" w:rsidRDefault="001D700C" w:rsidP="001D700C">
            <w:pPr>
              <w:rPr>
                <w:lang w:eastAsia="en-US"/>
              </w:rPr>
            </w:pPr>
          </w:p>
        </w:tc>
      </w:tr>
      <w:tr w:rsidR="001D700C" w14:paraId="2F30BEBA" w14:textId="77777777" w:rsidTr="00822FFC">
        <w:trPr>
          <w:trHeight w:val="290"/>
        </w:trPr>
        <w:tc>
          <w:tcPr>
            <w:tcW w:w="1075" w:type="dxa"/>
          </w:tcPr>
          <w:p w14:paraId="1B697C5D" w14:textId="5709D647" w:rsidR="001D700C" w:rsidRDefault="003333DE" w:rsidP="001D700C">
            <w:pPr>
              <w:rPr>
                <w:lang w:eastAsia="en-US"/>
              </w:rPr>
            </w:pPr>
            <w:r>
              <w:rPr>
                <w:lang w:eastAsia="en-US"/>
              </w:rPr>
              <w:t>Ericsson</w:t>
            </w:r>
          </w:p>
        </w:tc>
        <w:tc>
          <w:tcPr>
            <w:tcW w:w="775" w:type="dxa"/>
          </w:tcPr>
          <w:p w14:paraId="38D4BCD3" w14:textId="77777777" w:rsidR="001D700C" w:rsidRDefault="001D700C" w:rsidP="001D700C">
            <w:pPr>
              <w:rPr>
                <w:lang w:eastAsia="en-US"/>
              </w:rPr>
            </w:pPr>
          </w:p>
        </w:tc>
        <w:tc>
          <w:tcPr>
            <w:tcW w:w="775" w:type="dxa"/>
          </w:tcPr>
          <w:p w14:paraId="545CB79A" w14:textId="77777777" w:rsidR="001D700C" w:rsidRDefault="001D700C" w:rsidP="001D700C">
            <w:pPr>
              <w:rPr>
                <w:lang w:eastAsia="en-US"/>
              </w:rPr>
            </w:pPr>
          </w:p>
        </w:tc>
        <w:tc>
          <w:tcPr>
            <w:tcW w:w="775" w:type="dxa"/>
          </w:tcPr>
          <w:p w14:paraId="03FC7DB1" w14:textId="77777777" w:rsidR="001D700C" w:rsidRDefault="001D700C" w:rsidP="001D700C">
            <w:pPr>
              <w:rPr>
                <w:lang w:eastAsia="en-US"/>
              </w:rPr>
            </w:pPr>
          </w:p>
        </w:tc>
        <w:tc>
          <w:tcPr>
            <w:tcW w:w="775" w:type="dxa"/>
          </w:tcPr>
          <w:p w14:paraId="086EB49D" w14:textId="01205D79" w:rsidR="001D700C" w:rsidRDefault="003333DE" w:rsidP="001D700C">
            <w:pPr>
              <w:rPr>
                <w:lang w:eastAsia="en-US"/>
              </w:rPr>
            </w:pPr>
            <w:r>
              <w:rPr>
                <w:lang w:eastAsia="en-US"/>
              </w:rPr>
              <w:t>Y</w:t>
            </w:r>
          </w:p>
        </w:tc>
        <w:tc>
          <w:tcPr>
            <w:tcW w:w="770" w:type="dxa"/>
          </w:tcPr>
          <w:p w14:paraId="1A139F30" w14:textId="33EC9C46" w:rsidR="001D700C" w:rsidRDefault="001D700C" w:rsidP="001D700C">
            <w:pPr>
              <w:rPr>
                <w:lang w:eastAsia="en-US"/>
              </w:rPr>
            </w:pPr>
          </w:p>
        </w:tc>
        <w:tc>
          <w:tcPr>
            <w:tcW w:w="775" w:type="dxa"/>
          </w:tcPr>
          <w:p w14:paraId="7DCEB818" w14:textId="1733F58F" w:rsidR="001D700C" w:rsidRDefault="003333DE" w:rsidP="001D700C">
            <w:pPr>
              <w:rPr>
                <w:lang w:eastAsia="en-US"/>
              </w:rPr>
            </w:pPr>
            <w:r>
              <w:rPr>
                <w:lang w:eastAsia="en-US"/>
              </w:rPr>
              <w:t>Y</w:t>
            </w:r>
          </w:p>
        </w:tc>
        <w:tc>
          <w:tcPr>
            <w:tcW w:w="775" w:type="dxa"/>
          </w:tcPr>
          <w:p w14:paraId="7E7971BE" w14:textId="77777777" w:rsidR="001D700C" w:rsidRDefault="001D700C" w:rsidP="001D700C">
            <w:pPr>
              <w:rPr>
                <w:lang w:eastAsia="en-US"/>
              </w:rPr>
            </w:pPr>
          </w:p>
        </w:tc>
        <w:tc>
          <w:tcPr>
            <w:tcW w:w="775" w:type="dxa"/>
          </w:tcPr>
          <w:p w14:paraId="140D7E23" w14:textId="77777777" w:rsidR="001D700C" w:rsidRDefault="001D700C" w:rsidP="001D700C">
            <w:pPr>
              <w:rPr>
                <w:lang w:eastAsia="en-US"/>
              </w:rPr>
            </w:pPr>
          </w:p>
        </w:tc>
        <w:tc>
          <w:tcPr>
            <w:tcW w:w="2092" w:type="dxa"/>
          </w:tcPr>
          <w:p w14:paraId="64ACBEC8" w14:textId="77777777" w:rsidR="001D700C" w:rsidRDefault="001D700C" w:rsidP="001D700C">
            <w:pPr>
              <w:rPr>
                <w:lang w:eastAsia="en-US"/>
              </w:rPr>
            </w:pPr>
          </w:p>
        </w:tc>
      </w:tr>
      <w:tr w:rsidR="00D6031C" w14:paraId="725FF33C" w14:textId="77777777" w:rsidTr="00822FFC">
        <w:trPr>
          <w:trHeight w:val="290"/>
        </w:trPr>
        <w:tc>
          <w:tcPr>
            <w:tcW w:w="1075" w:type="dxa"/>
          </w:tcPr>
          <w:p w14:paraId="71CF03D3" w14:textId="1FD306B9" w:rsidR="00D6031C" w:rsidRDefault="00D6031C" w:rsidP="00D6031C">
            <w:pPr>
              <w:rPr>
                <w:lang w:eastAsia="en-US"/>
              </w:rPr>
            </w:pPr>
            <w:r>
              <w:rPr>
                <w:rFonts w:hint="eastAsia"/>
              </w:rPr>
              <w:t>LG</w:t>
            </w:r>
          </w:p>
        </w:tc>
        <w:tc>
          <w:tcPr>
            <w:tcW w:w="775" w:type="dxa"/>
          </w:tcPr>
          <w:p w14:paraId="2DD2B628" w14:textId="7DB5A8EA" w:rsidR="00D6031C" w:rsidRDefault="00D6031C" w:rsidP="00D6031C">
            <w:pPr>
              <w:rPr>
                <w:lang w:eastAsia="en-US"/>
              </w:rPr>
            </w:pPr>
            <w:r>
              <w:rPr>
                <w:rFonts w:hint="eastAsia"/>
              </w:rPr>
              <w:t>Y</w:t>
            </w:r>
          </w:p>
        </w:tc>
        <w:tc>
          <w:tcPr>
            <w:tcW w:w="775" w:type="dxa"/>
          </w:tcPr>
          <w:p w14:paraId="07A2E3CB" w14:textId="3D1E24AD" w:rsidR="00D6031C" w:rsidRDefault="00D6031C" w:rsidP="00D6031C">
            <w:pPr>
              <w:rPr>
                <w:lang w:eastAsia="en-US"/>
              </w:rPr>
            </w:pPr>
            <w:r>
              <w:rPr>
                <w:rFonts w:hint="eastAsia"/>
              </w:rPr>
              <w:t>Y</w:t>
            </w:r>
          </w:p>
        </w:tc>
        <w:tc>
          <w:tcPr>
            <w:tcW w:w="775" w:type="dxa"/>
          </w:tcPr>
          <w:p w14:paraId="0F098C42" w14:textId="4871CA81" w:rsidR="00D6031C" w:rsidRDefault="00D6031C" w:rsidP="00D6031C">
            <w:pPr>
              <w:rPr>
                <w:lang w:eastAsia="en-US"/>
              </w:rPr>
            </w:pPr>
            <w:r>
              <w:rPr>
                <w:rFonts w:hint="eastAsia"/>
              </w:rPr>
              <w:t>Y</w:t>
            </w:r>
          </w:p>
        </w:tc>
        <w:tc>
          <w:tcPr>
            <w:tcW w:w="775" w:type="dxa"/>
          </w:tcPr>
          <w:p w14:paraId="7C568B93" w14:textId="50727F8B" w:rsidR="00D6031C" w:rsidRDefault="00D6031C" w:rsidP="00D6031C">
            <w:pPr>
              <w:rPr>
                <w:lang w:eastAsia="en-US"/>
              </w:rPr>
            </w:pPr>
            <w:r>
              <w:rPr>
                <w:rFonts w:hint="eastAsia"/>
              </w:rPr>
              <w:t>Y</w:t>
            </w:r>
          </w:p>
        </w:tc>
        <w:tc>
          <w:tcPr>
            <w:tcW w:w="770" w:type="dxa"/>
          </w:tcPr>
          <w:p w14:paraId="1F35912C" w14:textId="77777777" w:rsidR="00D6031C" w:rsidRDefault="00D6031C" w:rsidP="00D6031C">
            <w:pPr>
              <w:rPr>
                <w:lang w:eastAsia="en-US"/>
              </w:rPr>
            </w:pPr>
          </w:p>
        </w:tc>
        <w:tc>
          <w:tcPr>
            <w:tcW w:w="775" w:type="dxa"/>
          </w:tcPr>
          <w:p w14:paraId="650F07BE" w14:textId="5393D8AD" w:rsidR="00D6031C" w:rsidRDefault="00D6031C" w:rsidP="00D6031C">
            <w:pPr>
              <w:rPr>
                <w:lang w:eastAsia="en-US"/>
              </w:rPr>
            </w:pPr>
            <w:r>
              <w:rPr>
                <w:rFonts w:hint="eastAsia"/>
              </w:rPr>
              <w:t>Y</w:t>
            </w:r>
          </w:p>
        </w:tc>
        <w:tc>
          <w:tcPr>
            <w:tcW w:w="775" w:type="dxa"/>
          </w:tcPr>
          <w:p w14:paraId="0CA8FE29" w14:textId="69EC553D" w:rsidR="00D6031C" w:rsidRDefault="00D6031C" w:rsidP="00D6031C">
            <w:pPr>
              <w:rPr>
                <w:lang w:eastAsia="en-US"/>
              </w:rPr>
            </w:pPr>
            <w:r>
              <w:rPr>
                <w:rFonts w:hint="eastAsia"/>
              </w:rPr>
              <w:t>Y</w:t>
            </w:r>
          </w:p>
        </w:tc>
        <w:tc>
          <w:tcPr>
            <w:tcW w:w="775" w:type="dxa"/>
          </w:tcPr>
          <w:p w14:paraId="4A2B2138" w14:textId="2A8EF0AF" w:rsidR="00D6031C" w:rsidRDefault="00D6031C" w:rsidP="00D6031C">
            <w:pPr>
              <w:rPr>
                <w:lang w:eastAsia="en-US"/>
              </w:rPr>
            </w:pPr>
            <w:r>
              <w:rPr>
                <w:rFonts w:hint="eastAsia"/>
              </w:rPr>
              <w:t>Y</w:t>
            </w:r>
          </w:p>
        </w:tc>
        <w:tc>
          <w:tcPr>
            <w:tcW w:w="2092" w:type="dxa"/>
          </w:tcPr>
          <w:p w14:paraId="73A62F44" w14:textId="3C56F912" w:rsidR="00D6031C" w:rsidRDefault="009E2FF4" w:rsidP="00D6031C">
            <w:pPr>
              <w:rPr>
                <w:lang w:eastAsia="en-US"/>
              </w:rPr>
            </w:pPr>
            <w:r>
              <w:rPr>
                <w:rFonts w:hint="eastAsia"/>
              </w:rPr>
              <w:t>Y (</w:t>
            </w:r>
            <w:r>
              <w:t xml:space="preserve">only </w:t>
            </w:r>
            <w:r>
              <w:rPr>
                <w:rFonts w:hint="eastAsia"/>
              </w:rPr>
              <w:t>CR for 38.213)</w:t>
            </w:r>
          </w:p>
        </w:tc>
      </w:tr>
      <w:tr w:rsidR="00822FFC" w14:paraId="287934BD" w14:textId="77777777" w:rsidTr="00822FFC">
        <w:trPr>
          <w:trHeight w:val="290"/>
        </w:trPr>
        <w:tc>
          <w:tcPr>
            <w:tcW w:w="1075" w:type="dxa"/>
          </w:tcPr>
          <w:p w14:paraId="49614E6D" w14:textId="29EDD35F" w:rsidR="00822FFC" w:rsidRDefault="00822FFC" w:rsidP="00822FFC">
            <w:r>
              <w:rPr>
                <w:lang w:eastAsia="en-US"/>
              </w:rPr>
              <w:t>Intel</w:t>
            </w:r>
          </w:p>
        </w:tc>
        <w:tc>
          <w:tcPr>
            <w:tcW w:w="775" w:type="dxa"/>
          </w:tcPr>
          <w:p w14:paraId="350A8F1A" w14:textId="4CE98499" w:rsidR="00822FFC" w:rsidRDefault="00822FFC" w:rsidP="00822FFC">
            <w:r w:rsidRPr="00B86B38">
              <w:rPr>
                <w:rFonts w:hint="eastAsia"/>
              </w:rPr>
              <w:t>Y</w:t>
            </w:r>
          </w:p>
        </w:tc>
        <w:tc>
          <w:tcPr>
            <w:tcW w:w="775" w:type="dxa"/>
          </w:tcPr>
          <w:p w14:paraId="7120BAAC" w14:textId="0F9AAB92" w:rsidR="00822FFC" w:rsidRDefault="00822FFC" w:rsidP="00822FFC">
            <w:r w:rsidRPr="00B86B38">
              <w:rPr>
                <w:rFonts w:hint="eastAsia"/>
              </w:rPr>
              <w:t>Y</w:t>
            </w:r>
          </w:p>
        </w:tc>
        <w:tc>
          <w:tcPr>
            <w:tcW w:w="775" w:type="dxa"/>
          </w:tcPr>
          <w:p w14:paraId="0FA65DB6" w14:textId="1D354DB0" w:rsidR="00822FFC" w:rsidRDefault="00822FFC" w:rsidP="00822FFC">
            <w:r w:rsidRPr="00B86B38">
              <w:rPr>
                <w:rFonts w:hint="eastAsia"/>
              </w:rPr>
              <w:t>Y</w:t>
            </w:r>
          </w:p>
        </w:tc>
        <w:tc>
          <w:tcPr>
            <w:tcW w:w="775" w:type="dxa"/>
          </w:tcPr>
          <w:p w14:paraId="7C65C117" w14:textId="05A438B4" w:rsidR="00822FFC" w:rsidRDefault="00822FFC" w:rsidP="00822FFC">
            <w:r w:rsidRPr="00B86B38">
              <w:rPr>
                <w:rFonts w:hint="eastAsia"/>
              </w:rPr>
              <w:t>Y</w:t>
            </w:r>
          </w:p>
        </w:tc>
        <w:tc>
          <w:tcPr>
            <w:tcW w:w="770" w:type="dxa"/>
          </w:tcPr>
          <w:p w14:paraId="66AD957A" w14:textId="22D91B4E" w:rsidR="00822FFC" w:rsidRDefault="00822FFC" w:rsidP="00822FFC">
            <w:pPr>
              <w:rPr>
                <w:lang w:eastAsia="en-US"/>
              </w:rPr>
            </w:pPr>
          </w:p>
        </w:tc>
        <w:tc>
          <w:tcPr>
            <w:tcW w:w="775" w:type="dxa"/>
          </w:tcPr>
          <w:p w14:paraId="2C4C488E" w14:textId="4BF96A00" w:rsidR="00822FFC" w:rsidRDefault="00822FFC" w:rsidP="00822FFC">
            <w:r w:rsidRPr="00B86B38">
              <w:rPr>
                <w:rFonts w:hint="eastAsia"/>
              </w:rPr>
              <w:t>Y</w:t>
            </w:r>
          </w:p>
        </w:tc>
        <w:tc>
          <w:tcPr>
            <w:tcW w:w="775" w:type="dxa"/>
          </w:tcPr>
          <w:p w14:paraId="05884442" w14:textId="37E4B01D" w:rsidR="00822FFC" w:rsidRDefault="00822FFC" w:rsidP="00822FFC">
            <w:r w:rsidRPr="00B86B38">
              <w:rPr>
                <w:rFonts w:hint="eastAsia"/>
              </w:rPr>
              <w:t>Y</w:t>
            </w:r>
          </w:p>
        </w:tc>
        <w:tc>
          <w:tcPr>
            <w:tcW w:w="775" w:type="dxa"/>
          </w:tcPr>
          <w:p w14:paraId="57AF5531" w14:textId="0510FC63" w:rsidR="00822FFC" w:rsidRDefault="00822FFC" w:rsidP="00822FFC">
            <w:r w:rsidRPr="00B86B38">
              <w:rPr>
                <w:rFonts w:hint="eastAsia"/>
              </w:rPr>
              <w:t>Y</w:t>
            </w:r>
          </w:p>
        </w:tc>
        <w:tc>
          <w:tcPr>
            <w:tcW w:w="2092" w:type="dxa"/>
          </w:tcPr>
          <w:p w14:paraId="7C6421FF" w14:textId="55E36E1B" w:rsidR="00822FFC" w:rsidRDefault="00822FFC" w:rsidP="00822FFC">
            <w:r>
              <w:rPr>
                <w:lang w:eastAsia="en-US"/>
              </w:rPr>
              <w:t>Y - Requires discussion – not all changes are agreeable and editorials</w:t>
            </w:r>
          </w:p>
        </w:tc>
      </w:tr>
      <w:tr w:rsidR="00896BC6" w14:paraId="5649B4D3" w14:textId="77777777" w:rsidTr="00822FFC">
        <w:trPr>
          <w:trHeight w:val="290"/>
        </w:trPr>
        <w:tc>
          <w:tcPr>
            <w:tcW w:w="1075" w:type="dxa"/>
          </w:tcPr>
          <w:p w14:paraId="2930FE43" w14:textId="661A6F30" w:rsidR="00896BC6" w:rsidRDefault="00896BC6" w:rsidP="00896BC6">
            <w:pPr>
              <w:rPr>
                <w:lang w:eastAsia="en-US"/>
              </w:rPr>
            </w:pPr>
            <w:r>
              <w:rPr>
                <w:lang w:eastAsia="en-US"/>
              </w:rPr>
              <w:t xml:space="preserve">Apple </w:t>
            </w:r>
          </w:p>
        </w:tc>
        <w:tc>
          <w:tcPr>
            <w:tcW w:w="775" w:type="dxa"/>
          </w:tcPr>
          <w:p w14:paraId="57971A5E" w14:textId="6422AB87" w:rsidR="00896BC6" w:rsidRPr="00B86B38" w:rsidRDefault="00896BC6" w:rsidP="00896BC6">
            <w:r>
              <w:rPr>
                <w:lang w:eastAsia="en-US"/>
              </w:rPr>
              <w:t>Y</w:t>
            </w:r>
          </w:p>
        </w:tc>
        <w:tc>
          <w:tcPr>
            <w:tcW w:w="775" w:type="dxa"/>
          </w:tcPr>
          <w:p w14:paraId="5ADB73AB" w14:textId="211B347C" w:rsidR="00896BC6" w:rsidRPr="00B86B38" w:rsidRDefault="00896BC6" w:rsidP="00896BC6">
            <w:r>
              <w:rPr>
                <w:lang w:eastAsia="en-US"/>
              </w:rPr>
              <w:t>Y</w:t>
            </w:r>
          </w:p>
        </w:tc>
        <w:tc>
          <w:tcPr>
            <w:tcW w:w="775" w:type="dxa"/>
          </w:tcPr>
          <w:p w14:paraId="2FF15A10" w14:textId="2BB935BE" w:rsidR="00896BC6" w:rsidRPr="00B86B38" w:rsidRDefault="00896BC6" w:rsidP="00896BC6">
            <w:r>
              <w:rPr>
                <w:lang w:eastAsia="en-US"/>
              </w:rPr>
              <w:t>Y</w:t>
            </w:r>
          </w:p>
        </w:tc>
        <w:tc>
          <w:tcPr>
            <w:tcW w:w="775" w:type="dxa"/>
          </w:tcPr>
          <w:p w14:paraId="5918E3B7" w14:textId="7B4F7271" w:rsidR="00896BC6" w:rsidRPr="00B86B38" w:rsidRDefault="00896BC6" w:rsidP="00896BC6">
            <w:r>
              <w:rPr>
                <w:lang w:eastAsia="en-US"/>
              </w:rPr>
              <w:t>Y</w:t>
            </w:r>
          </w:p>
        </w:tc>
        <w:tc>
          <w:tcPr>
            <w:tcW w:w="770" w:type="dxa"/>
          </w:tcPr>
          <w:p w14:paraId="2AE4BD65" w14:textId="77777777" w:rsidR="00896BC6" w:rsidRDefault="00896BC6" w:rsidP="00896BC6">
            <w:pPr>
              <w:rPr>
                <w:lang w:eastAsia="en-US"/>
              </w:rPr>
            </w:pPr>
          </w:p>
        </w:tc>
        <w:tc>
          <w:tcPr>
            <w:tcW w:w="775" w:type="dxa"/>
          </w:tcPr>
          <w:p w14:paraId="2442A455" w14:textId="31E650A3" w:rsidR="00896BC6" w:rsidRPr="00B86B38" w:rsidRDefault="00896BC6" w:rsidP="00896BC6">
            <w:r>
              <w:rPr>
                <w:lang w:eastAsia="en-US"/>
              </w:rPr>
              <w:t>Y</w:t>
            </w:r>
          </w:p>
        </w:tc>
        <w:tc>
          <w:tcPr>
            <w:tcW w:w="775" w:type="dxa"/>
          </w:tcPr>
          <w:p w14:paraId="2BA72626" w14:textId="6BB05328" w:rsidR="00896BC6" w:rsidRPr="00B86B38" w:rsidRDefault="00896BC6" w:rsidP="00896BC6">
            <w:r>
              <w:rPr>
                <w:lang w:eastAsia="en-US"/>
              </w:rPr>
              <w:t>Y</w:t>
            </w:r>
          </w:p>
        </w:tc>
        <w:tc>
          <w:tcPr>
            <w:tcW w:w="775" w:type="dxa"/>
          </w:tcPr>
          <w:p w14:paraId="466F4E68" w14:textId="77777777" w:rsidR="00896BC6" w:rsidRPr="00B86B38" w:rsidRDefault="00896BC6" w:rsidP="00896BC6"/>
        </w:tc>
        <w:tc>
          <w:tcPr>
            <w:tcW w:w="2092" w:type="dxa"/>
          </w:tcPr>
          <w:p w14:paraId="371FB403" w14:textId="77777777" w:rsidR="00896BC6" w:rsidRDefault="00896BC6" w:rsidP="00896BC6">
            <w:pPr>
              <w:rPr>
                <w:lang w:eastAsia="en-US"/>
              </w:rPr>
            </w:pPr>
          </w:p>
        </w:tc>
      </w:tr>
      <w:tr w:rsidR="00666DC2" w14:paraId="7619DC60" w14:textId="77777777" w:rsidTr="00822FFC">
        <w:trPr>
          <w:trHeight w:val="290"/>
        </w:trPr>
        <w:tc>
          <w:tcPr>
            <w:tcW w:w="1075" w:type="dxa"/>
          </w:tcPr>
          <w:p w14:paraId="7159BCBA" w14:textId="6D3ED901" w:rsidR="00666DC2" w:rsidRDefault="00666DC2" w:rsidP="00896BC6">
            <w:pPr>
              <w:rPr>
                <w:lang w:eastAsia="en-US"/>
              </w:rPr>
            </w:pPr>
            <w:r>
              <w:rPr>
                <w:lang w:eastAsia="en-US"/>
              </w:rPr>
              <w:t>Nokia, NSB</w:t>
            </w:r>
          </w:p>
        </w:tc>
        <w:tc>
          <w:tcPr>
            <w:tcW w:w="775" w:type="dxa"/>
          </w:tcPr>
          <w:p w14:paraId="1AAA0F61" w14:textId="7C1AFAD4" w:rsidR="00666DC2" w:rsidRDefault="00801FF5" w:rsidP="00896BC6">
            <w:pPr>
              <w:rPr>
                <w:lang w:eastAsia="en-US"/>
              </w:rPr>
            </w:pPr>
            <w:r>
              <w:rPr>
                <w:lang w:eastAsia="en-US"/>
              </w:rPr>
              <w:t>Y</w:t>
            </w:r>
          </w:p>
        </w:tc>
        <w:tc>
          <w:tcPr>
            <w:tcW w:w="775" w:type="dxa"/>
          </w:tcPr>
          <w:p w14:paraId="091CAD9F" w14:textId="7740753C" w:rsidR="00666DC2" w:rsidRDefault="004B6CC4" w:rsidP="00896BC6">
            <w:pPr>
              <w:rPr>
                <w:lang w:eastAsia="en-US"/>
              </w:rPr>
            </w:pPr>
            <w:r>
              <w:rPr>
                <w:lang w:eastAsia="en-US"/>
              </w:rPr>
              <w:t>Y</w:t>
            </w:r>
          </w:p>
        </w:tc>
        <w:tc>
          <w:tcPr>
            <w:tcW w:w="775" w:type="dxa"/>
          </w:tcPr>
          <w:p w14:paraId="2C3D54C6" w14:textId="75D3B90B" w:rsidR="00666DC2" w:rsidRDefault="004B6CC4" w:rsidP="00896BC6">
            <w:pPr>
              <w:rPr>
                <w:lang w:eastAsia="en-US"/>
              </w:rPr>
            </w:pPr>
            <w:r>
              <w:rPr>
                <w:lang w:eastAsia="en-US"/>
              </w:rPr>
              <w:t>Y</w:t>
            </w:r>
          </w:p>
        </w:tc>
        <w:tc>
          <w:tcPr>
            <w:tcW w:w="775" w:type="dxa"/>
          </w:tcPr>
          <w:p w14:paraId="47EA099E" w14:textId="77777777" w:rsidR="00666DC2" w:rsidRDefault="00666DC2" w:rsidP="00896BC6">
            <w:pPr>
              <w:rPr>
                <w:lang w:eastAsia="en-US"/>
              </w:rPr>
            </w:pPr>
          </w:p>
        </w:tc>
        <w:tc>
          <w:tcPr>
            <w:tcW w:w="770" w:type="dxa"/>
          </w:tcPr>
          <w:p w14:paraId="787FDC7E" w14:textId="77777777" w:rsidR="00666DC2" w:rsidRDefault="00666DC2" w:rsidP="00896BC6">
            <w:pPr>
              <w:rPr>
                <w:lang w:eastAsia="en-US"/>
              </w:rPr>
            </w:pPr>
          </w:p>
        </w:tc>
        <w:tc>
          <w:tcPr>
            <w:tcW w:w="775" w:type="dxa"/>
          </w:tcPr>
          <w:p w14:paraId="5C3AD5C4" w14:textId="792525AB" w:rsidR="00666DC2" w:rsidRDefault="00801FF5" w:rsidP="00896BC6">
            <w:pPr>
              <w:rPr>
                <w:lang w:eastAsia="en-US"/>
              </w:rPr>
            </w:pPr>
            <w:r>
              <w:rPr>
                <w:lang w:eastAsia="en-US"/>
              </w:rPr>
              <w:t>Y</w:t>
            </w:r>
          </w:p>
        </w:tc>
        <w:tc>
          <w:tcPr>
            <w:tcW w:w="775" w:type="dxa"/>
          </w:tcPr>
          <w:p w14:paraId="5827B41E" w14:textId="321583BD" w:rsidR="00666DC2" w:rsidRDefault="00801FF5" w:rsidP="00896BC6">
            <w:pPr>
              <w:rPr>
                <w:lang w:eastAsia="en-US"/>
              </w:rPr>
            </w:pPr>
            <w:r>
              <w:rPr>
                <w:lang w:eastAsia="en-US"/>
              </w:rPr>
              <w:t>Y</w:t>
            </w:r>
          </w:p>
        </w:tc>
        <w:tc>
          <w:tcPr>
            <w:tcW w:w="775" w:type="dxa"/>
          </w:tcPr>
          <w:p w14:paraId="0635BCAB" w14:textId="77777777" w:rsidR="00666DC2" w:rsidRPr="00B86B38" w:rsidRDefault="00666DC2" w:rsidP="00896BC6"/>
        </w:tc>
        <w:tc>
          <w:tcPr>
            <w:tcW w:w="2092" w:type="dxa"/>
          </w:tcPr>
          <w:p w14:paraId="56939076" w14:textId="566EE47D" w:rsidR="00666DC2" w:rsidRDefault="004B6CC4" w:rsidP="00896BC6">
            <w:pPr>
              <w:rPr>
                <w:lang w:eastAsia="en-US"/>
              </w:rPr>
            </w:pPr>
            <w:r>
              <w:rPr>
                <w:lang w:eastAsia="en-US"/>
              </w:rPr>
              <w:t>Y</w:t>
            </w:r>
          </w:p>
        </w:tc>
      </w:tr>
      <w:tr w:rsidR="00730608" w14:paraId="7CE24535" w14:textId="77777777" w:rsidTr="00822FFC">
        <w:trPr>
          <w:trHeight w:val="290"/>
        </w:trPr>
        <w:tc>
          <w:tcPr>
            <w:tcW w:w="1075" w:type="dxa"/>
          </w:tcPr>
          <w:p w14:paraId="48733AB9" w14:textId="7B1BB9DA" w:rsidR="00730608" w:rsidRPr="00730608" w:rsidRDefault="00730608" w:rsidP="00730608">
            <w:pPr>
              <w:rPr>
                <w:rFonts w:eastAsia="PMingLiU"/>
                <w:lang w:eastAsia="zh-TW"/>
              </w:rPr>
            </w:pPr>
            <w:r>
              <w:rPr>
                <w:rFonts w:eastAsia="PMingLiU" w:hint="eastAsia"/>
                <w:lang w:eastAsia="zh-TW"/>
              </w:rPr>
              <w:t>ASUSTeK</w:t>
            </w:r>
          </w:p>
        </w:tc>
        <w:tc>
          <w:tcPr>
            <w:tcW w:w="775" w:type="dxa"/>
          </w:tcPr>
          <w:p w14:paraId="07A0B708" w14:textId="0ABDAF05" w:rsidR="00730608" w:rsidRDefault="00730608" w:rsidP="00730608">
            <w:pPr>
              <w:rPr>
                <w:lang w:eastAsia="en-US"/>
              </w:rPr>
            </w:pPr>
            <w:r>
              <w:rPr>
                <w:rFonts w:eastAsia="PMingLiU" w:hint="eastAsia"/>
                <w:lang w:eastAsia="zh-TW"/>
              </w:rPr>
              <w:t>Y</w:t>
            </w:r>
          </w:p>
        </w:tc>
        <w:tc>
          <w:tcPr>
            <w:tcW w:w="775" w:type="dxa"/>
          </w:tcPr>
          <w:p w14:paraId="3B9A6FFE" w14:textId="29EFF835" w:rsidR="00730608" w:rsidRDefault="00730608" w:rsidP="00730608">
            <w:pPr>
              <w:rPr>
                <w:lang w:eastAsia="en-US"/>
              </w:rPr>
            </w:pPr>
            <w:r>
              <w:rPr>
                <w:rFonts w:eastAsia="PMingLiU" w:hint="eastAsia"/>
                <w:lang w:eastAsia="zh-TW"/>
              </w:rPr>
              <w:t>Y</w:t>
            </w:r>
          </w:p>
        </w:tc>
        <w:tc>
          <w:tcPr>
            <w:tcW w:w="775" w:type="dxa"/>
          </w:tcPr>
          <w:p w14:paraId="2EC7450E" w14:textId="7611D53A" w:rsidR="00730608" w:rsidRDefault="00730608" w:rsidP="00730608">
            <w:pPr>
              <w:rPr>
                <w:lang w:eastAsia="en-US"/>
              </w:rPr>
            </w:pPr>
            <w:r>
              <w:rPr>
                <w:rFonts w:eastAsia="PMingLiU" w:hint="eastAsia"/>
                <w:lang w:eastAsia="zh-TW"/>
              </w:rPr>
              <w:t>Y</w:t>
            </w:r>
          </w:p>
        </w:tc>
        <w:tc>
          <w:tcPr>
            <w:tcW w:w="775" w:type="dxa"/>
          </w:tcPr>
          <w:p w14:paraId="2DB10580" w14:textId="252E1951" w:rsidR="00730608" w:rsidRDefault="00730608" w:rsidP="00730608">
            <w:pPr>
              <w:rPr>
                <w:lang w:eastAsia="en-US"/>
              </w:rPr>
            </w:pPr>
            <w:r>
              <w:rPr>
                <w:rFonts w:eastAsia="PMingLiU" w:hint="eastAsia"/>
                <w:lang w:eastAsia="zh-TW"/>
              </w:rPr>
              <w:t>Y</w:t>
            </w:r>
          </w:p>
        </w:tc>
        <w:tc>
          <w:tcPr>
            <w:tcW w:w="770" w:type="dxa"/>
          </w:tcPr>
          <w:p w14:paraId="7B2CCA0D" w14:textId="77777777" w:rsidR="00730608" w:rsidRDefault="00730608" w:rsidP="00730608">
            <w:pPr>
              <w:rPr>
                <w:lang w:eastAsia="en-US"/>
              </w:rPr>
            </w:pPr>
          </w:p>
        </w:tc>
        <w:tc>
          <w:tcPr>
            <w:tcW w:w="775" w:type="dxa"/>
          </w:tcPr>
          <w:p w14:paraId="00504AAA" w14:textId="748E0D04" w:rsidR="00730608" w:rsidRDefault="00730608" w:rsidP="00730608">
            <w:pPr>
              <w:rPr>
                <w:lang w:eastAsia="en-US"/>
              </w:rPr>
            </w:pPr>
            <w:r>
              <w:rPr>
                <w:rFonts w:eastAsia="PMingLiU" w:hint="eastAsia"/>
                <w:lang w:eastAsia="zh-TW"/>
              </w:rPr>
              <w:t>Y</w:t>
            </w:r>
          </w:p>
        </w:tc>
        <w:tc>
          <w:tcPr>
            <w:tcW w:w="775" w:type="dxa"/>
          </w:tcPr>
          <w:p w14:paraId="234D0BA4" w14:textId="0896556E" w:rsidR="00730608" w:rsidRDefault="00730608" w:rsidP="00730608">
            <w:pPr>
              <w:rPr>
                <w:lang w:eastAsia="en-US"/>
              </w:rPr>
            </w:pPr>
            <w:r>
              <w:rPr>
                <w:rFonts w:eastAsia="PMingLiU" w:hint="eastAsia"/>
                <w:lang w:eastAsia="zh-TW"/>
              </w:rPr>
              <w:t>Y</w:t>
            </w:r>
          </w:p>
        </w:tc>
        <w:tc>
          <w:tcPr>
            <w:tcW w:w="775" w:type="dxa"/>
          </w:tcPr>
          <w:p w14:paraId="5DC448AD" w14:textId="77777777" w:rsidR="00730608" w:rsidRPr="00B86B38" w:rsidRDefault="00730608" w:rsidP="00730608"/>
        </w:tc>
        <w:tc>
          <w:tcPr>
            <w:tcW w:w="2092" w:type="dxa"/>
          </w:tcPr>
          <w:p w14:paraId="4E25029E" w14:textId="6B296517" w:rsidR="00730608" w:rsidRDefault="00730608" w:rsidP="00730608">
            <w:pPr>
              <w:rPr>
                <w:lang w:eastAsia="en-US"/>
              </w:rPr>
            </w:pPr>
            <w:r>
              <w:rPr>
                <w:rFonts w:eastAsia="PMingLiU" w:hint="eastAsia"/>
                <w:lang w:eastAsia="zh-TW"/>
              </w:rPr>
              <w:t>Y</w:t>
            </w:r>
            <w:r>
              <w:rPr>
                <w:rFonts w:eastAsia="PMingLiU"/>
                <w:lang w:eastAsia="zh-TW"/>
              </w:rPr>
              <w:t xml:space="preserve"> </w:t>
            </w:r>
            <w:r>
              <w:rPr>
                <w:rFonts w:eastAsia="PMingLiU" w:hint="eastAsia"/>
                <w:lang w:eastAsia="zh-TW"/>
              </w:rPr>
              <w:t xml:space="preserve"> </w:t>
            </w:r>
            <w:r>
              <w:rPr>
                <w:rFonts w:eastAsia="PMingLiU"/>
                <w:lang w:eastAsia="zh-TW"/>
              </w:rPr>
              <w:t>Note that we presume companies would like to discuss E3 would at least be fine to discuss CR [20] for 38.213 as [20] covers the change in E3 and an additional change alone the same line</w:t>
            </w:r>
          </w:p>
        </w:tc>
      </w:tr>
      <w:tr w:rsidR="00255E04" w14:paraId="7476567D" w14:textId="77777777" w:rsidTr="00822FFC">
        <w:trPr>
          <w:trHeight w:val="290"/>
        </w:trPr>
        <w:tc>
          <w:tcPr>
            <w:tcW w:w="1075" w:type="dxa"/>
          </w:tcPr>
          <w:p w14:paraId="59781209" w14:textId="4C6BF929" w:rsidR="00255E04" w:rsidRPr="00255E04" w:rsidRDefault="00255E04" w:rsidP="00255E0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5" w:type="dxa"/>
          </w:tcPr>
          <w:p w14:paraId="6E58BEE8" w14:textId="26BCDD9A" w:rsidR="00255E04" w:rsidRDefault="00255E04" w:rsidP="00255E04">
            <w:pPr>
              <w:rPr>
                <w:rFonts w:eastAsia="PMingLiU"/>
                <w:lang w:eastAsia="zh-TW"/>
              </w:rPr>
            </w:pPr>
            <w:r>
              <w:rPr>
                <w:rFonts w:eastAsiaTheme="minorEastAsia" w:hint="eastAsia"/>
                <w:lang w:eastAsia="zh-CN"/>
              </w:rPr>
              <w:t>Y</w:t>
            </w:r>
          </w:p>
        </w:tc>
        <w:tc>
          <w:tcPr>
            <w:tcW w:w="775" w:type="dxa"/>
          </w:tcPr>
          <w:p w14:paraId="5DA0A9BD" w14:textId="368E3536" w:rsidR="00255E04" w:rsidRDefault="00255E04" w:rsidP="00255E04">
            <w:pPr>
              <w:rPr>
                <w:rFonts w:eastAsia="PMingLiU"/>
                <w:lang w:eastAsia="zh-TW"/>
              </w:rPr>
            </w:pPr>
            <w:r>
              <w:rPr>
                <w:rFonts w:eastAsiaTheme="minorEastAsia" w:hint="eastAsia"/>
                <w:lang w:eastAsia="zh-CN"/>
              </w:rPr>
              <w:t>Y</w:t>
            </w:r>
          </w:p>
        </w:tc>
        <w:tc>
          <w:tcPr>
            <w:tcW w:w="775" w:type="dxa"/>
          </w:tcPr>
          <w:p w14:paraId="779CA162" w14:textId="089C3169" w:rsidR="00255E04" w:rsidRDefault="00255E04" w:rsidP="00255E04">
            <w:pPr>
              <w:rPr>
                <w:rFonts w:eastAsia="PMingLiU"/>
                <w:lang w:eastAsia="zh-TW"/>
              </w:rPr>
            </w:pPr>
            <w:r>
              <w:rPr>
                <w:rFonts w:eastAsiaTheme="minorEastAsia" w:hint="eastAsia"/>
                <w:lang w:eastAsia="zh-CN"/>
              </w:rPr>
              <w:t>Y</w:t>
            </w:r>
          </w:p>
        </w:tc>
        <w:tc>
          <w:tcPr>
            <w:tcW w:w="775" w:type="dxa"/>
          </w:tcPr>
          <w:p w14:paraId="4EE811C1" w14:textId="6B2045FC" w:rsidR="00255E04" w:rsidRDefault="00255E04" w:rsidP="00255E04">
            <w:pPr>
              <w:rPr>
                <w:rFonts w:eastAsia="PMingLiU"/>
                <w:lang w:eastAsia="zh-TW"/>
              </w:rPr>
            </w:pPr>
            <w:r>
              <w:rPr>
                <w:rFonts w:eastAsiaTheme="minorEastAsia" w:hint="eastAsia"/>
                <w:lang w:eastAsia="zh-CN"/>
              </w:rPr>
              <w:t>Y</w:t>
            </w:r>
          </w:p>
        </w:tc>
        <w:tc>
          <w:tcPr>
            <w:tcW w:w="770" w:type="dxa"/>
          </w:tcPr>
          <w:p w14:paraId="37FDFB58" w14:textId="77777777" w:rsidR="00255E04" w:rsidRDefault="00255E04" w:rsidP="00255E04">
            <w:pPr>
              <w:rPr>
                <w:lang w:eastAsia="en-US"/>
              </w:rPr>
            </w:pPr>
          </w:p>
        </w:tc>
        <w:tc>
          <w:tcPr>
            <w:tcW w:w="775" w:type="dxa"/>
          </w:tcPr>
          <w:p w14:paraId="25A03DD4" w14:textId="77777777" w:rsidR="00255E04" w:rsidRDefault="00255E04" w:rsidP="00255E04">
            <w:pPr>
              <w:rPr>
                <w:rFonts w:eastAsia="PMingLiU"/>
                <w:lang w:eastAsia="zh-TW"/>
              </w:rPr>
            </w:pPr>
          </w:p>
        </w:tc>
        <w:tc>
          <w:tcPr>
            <w:tcW w:w="775" w:type="dxa"/>
          </w:tcPr>
          <w:p w14:paraId="0F70C636" w14:textId="5029C144" w:rsidR="00255E04" w:rsidRDefault="00255E04" w:rsidP="00255E04">
            <w:pPr>
              <w:rPr>
                <w:rFonts w:eastAsia="PMingLiU"/>
                <w:lang w:eastAsia="zh-TW"/>
              </w:rPr>
            </w:pPr>
            <w:r>
              <w:rPr>
                <w:rFonts w:eastAsiaTheme="minorEastAsia" w:hint="eastAsia"/>
                <w:lang w:eastAsia="zh-CN"/>
              </w:rPr>
              <w:t>Y</w:t>
            </w:r>
          </w:p>
        </w:tc>
        <w:tc>
          <w:tcPr>
            <w:tcW w:w="775" w:type="dxa"/>
          </w:tcPr>
          <w:p w14:paraId="7470B113" w14:textId="77777777" w:rsidR="00255E04" w:rsidRPr="00B86B38" w:rsidRDefault="00255E04" w:rsidP="00255E04"/>
        </w:tc>
        <w:tc>
          <w:tcPr>
            <w:tcW w:w="2092" w:type="dxa"/>
          </w:tcPr>
          <w:p w14:paraId="22460D3B" w14:textId="6CE83D1E" w:rsidR="00255E04" w:rsidRDefault="00255E04" w:rsidP="00255E04">
            <w:pPr>
              <w:rPr>
                <w:rFonts w:eastAsia="PMingLiU"/>
                <w:lang w:eastAsia="zh-TW"/>
              </w:rPr>
            </w:pPr>
            <w:r>
              <w:rPr>
                <w:rFonts w:eastAsiaTheme="minorEastAsia" w:hint="eastAsia"/>
                <w:lang w:eastAsia="zh-CN"/>
              </w:rPr>
              <w:t>Y</w:t>
            </w:r>
          </w:p>
        </w:tc>
      </w:tr>
      <w:tr w:rsidR="00381BD1" w14:paraId="0D231F50" w14:textId="77777777" w:rsidTr="00822FFC">
        <w:trPr>
          <w:trHeight w:val="290"/>
        </w:trPr>
        <w:tc>
          <w:tcPr>
            <w:tcW w:w="1075" w:type="dxa"/>
          </w:tcPr>
          <w:p w14:paraId="2330D63B" w14:textId="1774FD48" w:rsidR="00381BD1" w:rsidRDefault="00381BD1" w:rsidP="00255E04">
            <w:pPr>
              <w:rPr>
                <w:rFonts w:eastAsiaTheme="minorEastAsia" w:hint="eastAsia"/>
                <w:lang w:eastAsia="zh-CN"/>
              </w:rPr>
            </w:pPr>
            <w:r>
              <w:rPr>
                <w:rFonts w:eastAsiaTheme="minorEastAsia" w:hint="eastAsia"/>
                <w:lang w:eastAsia="zh-CN"/>
              </w:rPr>
              <w:t>OPPO</w:t>
            </w:r>
          </w:p>
        </w:tc>
        <w:tc>
          <w:tcPr>
            <w:tcW w:w="775" w:type="dxa"/>
          </w:tcPr>
          <w:p w14:paraId="239752A7" w14:textId="77777777" w:rsidR="00381BD1" w:rsidRDefault="00381BD1" w:rsidP="00255E04">
            <w:pPr>
              <w:rPr>
                <w:rFonts w:eastAsiaTheme="minorEastAsia" w:hint="eastAsia"/>
                <w:lang w:eastAsia="zh-CN"/>
              </w:rPr>
            </w:pPr>
          </w:p>
        </w:tc>
        <w:tc>
          <w:tcPr>
            <w:tcW w:w="775" w:type="dxa"/>
          </w:tcPr>
          <w:p w14:paraId="7F4A9380" w14:textId="77777777" w:rsidR="00381BD1" w:rsidRDefault="00381BD1" w:rsidP="00255E04">
            <w:pPr>
              <w:rPr>
                <w:rFonts w:eastAsiaTheme="minorEastAsia" w:hint="eastAsia"/>
                <w:lang w:eastAsia="zh-CN"/>
              </w:rPr>
            </w:pPr>
          </w:p>
        </w:tc>
        <w:tc>
          <w:tcPr>
            <w:tcW w:w="775" w:type="dxa"/>
          </w:tcPr>
          <w:p w14:paraId="6B099699" w14:textId="77777777" w:rsidR="00381BD1" w:rsidRDefault="00381BD1" w:rsidP="00255E04">
            <w:pPr>
              <w:rPr>
                <w:rFonts w:eastAsiaTheme="minorEastAsia" w:hint="eastAsia"/>
                <w:lang w:eastAsia="zh-CN"/>
              </w:rPr>
            </w:pPr>
          </w:p>
        </w:tc>
        <w:tc>
          <w:tcPr>
            <w:tcW w:w="775" w:type="dxa"/>
          </w:tcPr>
          <w:p w14:paraId="69E36A95" w14:textId="77777777" w:rsidR="00381BD1" w:rsidRDefault="00381BD1" w:rsidP="00255E04">
            <w:pPr>
              <w:rPr>
                <w:rFonts w:eastAsiaTheme="minorEastAsia" w:hint="eastAsia"/>
                <w:lang w:eastAsia="zh-CN"/>
              </w:rPr>
            </w:pPr>
          </w:p>
        </w:tc>
        <w:tc>
          <w:tcPr>
            <w:tcW w:w="770" w:type="dxa"/>
          </w:tcPr>
          <w:p w14:paraId="547CD1D6" w14:textId="7E2575FD" w:rsidR="00381BD1" w:rsidRDefault="00381BD1" w:rsidP="00255E04">
            <w:pPr>
              <w:rPr>
                <w:lang w:eastAsia="en-US"/>
              </w:rPr>
            </w:pPr>
            <w:r>
              <w:rPr>
                <w:rFonts w:hint="eastAsia"/>
                <w:lang w:eastAsia="en-US"/>
              </w:rPr>
              <w:t>Y</w:t>
            </w:r>
          </w:p>
        </w:tc>
        <w:tc>
          <w:tcPr>
            <w:tcW w:w="775" w:type="dxa"/>
          </w:tcPr>
          <w:p w14:paraId="538AD44F" w14:textId="7E2C6C02" w:rsidR="00381BD1" w:rsidRDefault="00381BD1" w:rsidP="00255E04">
            <w:pPr>
              <w:rPr>
                <w:rFonts w:eastAsia="PMingLiU" w:hint="eastAsia"/>
                <w:lang w:eastAsia="zh-TW"/>
              </w:rPr>
            </w:pPr>
            <w:r>
              <w:rPr>
                <w:rFonts w:eastAsia="PMingLiU" w:hint="eastAsia"/>
                <w:lang w:eastAsia="zh-TW"/>
              </w:rPr>
              <w:t>Y</w:t>
            </w:r>
          </w:p>
        </w:tc>
        <w:tc>
          <w:tcPr>
            <w:tcW w:w="775" w:type="dxa"/>
          </w:tcPr>
          <w:p w14:paraId="0FFFC52D" w14:textId="093887BC" w:rsidR="00381BD1" w:rsidRDefault="00381BD1" w:rsidP="00255E04">
            <w:pPr>
              <w:rPr>
                <w:rFonts w:eastAsiaTheme="minorEastAsia" w:hint="eastAsia"/>
                <w:lang w:eastAsia="zh-CN"/>
              </w:rPr>
            </w:pPr>
            <w:r>
              <w:rPr>
                <w:rFonts w:eastAsiaTheme="minorEastAsia" w:hint="eastAsia"/>
                <w:lang w:eastAsia="zh-CN"/>
              </w:rPr>
              <w:t>Y</w:t>
            </w:r>
          </w:p>
        </w:tc>
        <w:tc>
          <w:tcPr>
            <w:tcW w:w="775" w:type="dxa"/>
          </w:tcPr>
          <w:p w14:paraId="623C0718" w14:textId="58BBE647" w:rsidR="00381BD1" w:rsidRPr="00B86B38" w:rsidRDefault="00381BD1" w:rsidP="00255E04">
            <w:pPr>
              <w:rPr>
                <w:rFonts w:hint="eastAsia"/>
              </w:rPr>
            </w:pPr>
            <w:r>
              <w:rPr>
                <w:rFonts w:hint="eastAsia"/>
              </w:rPr>
              <w:t>Y</w:t>
            </w:r>
          </w:p>
        </w:tc>
        <w:tc>
          <w:tcPr>
            <w:tcW w:w="2092" w:type="dxa"/>
          </w:tcPr>
          <w:p w14:paraId="33E902F4" w14:textId="77777777" w:rsidR="00381BD1" w:rsidRDefault="00381BD1" w:rsidP="00255E04">
            <w:pPr>
              <w:rPr>
                <w:rFonts w:eastAsiaTheme="minorEastAsia" w:hint="eastAsia"/>
                <w:lang w:eastAsia="zh-CN"/>
              </w:rPr>
            </w:pPr>
          </w:p>
        </w:tc>
      </w:tr>
    </w:tbl>
    <w:p w14:paraId="6AA7A0CC" w14:textId="3CCD474D" w:rsidR="001E557C" w:rsidRDefault="001E557C" w:rsidP="0014402E">
      <w:pPr>
        <w:rPr>
          <w:lang w:eastAsia="en-US"/>
        </w:rPr>
      </w:pPr>
    </w:p>
    <w:tbl>
      <w:tblPr>
        <w:tblStyle w:val="af1"/>
        <w:tblW w:w="0" w:type="auto"/>
        <w:tblLook w:val="04A0" w:firstRow="1" w:lastRow="0" w:firstColumn="1" w:lastColumn="0" w:noHBand="0" w:noVBand="1"/>
      </w:tblPr>
      <w:tblGrid>
        <w:gridCol w:w="1255"/>
        <w:gridCol w:w="8107"/>
      </w:tblGrid>
      <w:tr w:rsidR="00B21ACD" w14:paraId="4560113E" w14:textId="77777777" w:rsidTr="00B21ACD">
        <w:tc>
          <w:tcPr>
            <w:tcW w:w="1255" w:type="dxa"/>
          </w:tcPr>
          <w:p w14:paraId="19BC4286" w14:textId="29DA34C2" w:rsidR="00B21ACD" w:rsidRDefault="00B21ACD" w:rsidP="00B21ACD">
            <w:pPr>
              <w:wordWrap/>
              <w:rPr>
                <w:lang w:eastAsia="en-US"/>
              </w:rPr>
            </w:pPr>
            <w:r>
              <w:rPr>
                <w:lang w:eastAsia="en-US"/>
              </w:rPr>
              <w:t>Company</w:t>
            </w:r>
          </w:p>
        </w:tc>
        <w:tc>
          <w:tcPr>
            <w:tcW w:w="8107" w:type="dxa"/>
          </w:tcPr>
          <w:p w14:paraId="6650D09D" w14:textId="74D9D354" w:rsidR="00B21ACD" w:rsidRDefault="00B21ACD" w:rsidP="00B21ACD">
            <w:pPr>
              <w:wordWrap/>
              <w:rPr>
                <w:lang w:eastAsia="en-US"/>
              </w:rPr>
            </w:pPr>
            <w:r>
              <w:rPr>
                <w:lang w:eastAsia="en-US"/>
              </w:rPr>
              <w:t>Comments</w:t>
            </w:r>
          </w:p>
        </w:tc>
      </w:tr>
      <w:tr w:rsidR="00B21ACD" w14:paraId="3EA34792" w14:textId="77777777" w:rsidTr="00B21ACD">
        <w:tc>
          <w:tcPr>
            <w:tcW w:w="1255" w:type="dxa"/>
          </w:tcPr>
          <w:p w14:paraId="11825B2E" w14:textId="68153701" w:rsidR="00B21ACD" w:rsidRDefault="00B21ACD" w:rsidP="00B21ACD">
            <w:pPr>
              <w:wordWrap/>
              <w:rPr>
                <w:lang w:eastAsia="en-US"/>
              </w:rPr>
            </w:pPr>
            <w:r>
              <w:rPr>
                <w:lang w:eastAsia="en-US"/>
              </w:rPr>
              <w:t>Samsung</w:t>
            </w:r>
          </w:p>
        </w:tc>
        <w:tc>
          <w:tcPr>
            <w:tcW w:w="8107" w:type="dxa"/>
          </w:tcPr>
          <w:p w14:paraId="009C3028" w14:textId="77777777" w:rsidR="00B21ACD" w:rsidRDefault="00B21ACD" w:rsidP="00B21ACD">
            <w:pPr>
              <w:pStyle w:val="a"/>
              <w:numPr>
                <w:ilvl w:val="0"/>
                <w:numId w:val="16"/>
              </w:numPr>
              <w:wordWrap/>
              <w:ind w:left="345" w:hanging="270"/>
              <w:rPr>
                <w:lang w:eastAsia="en-US"/>
              </w:rPr>
            </w:pPr>
            <w:r>
              <w:rPr>
                <w:lang w:eastAsia="en-US"/>
              </w:rPr>
              <w:t xml:space="preserve">For T1, seems not update of the status of the regulation, so we prefer to delay the discussion. </w:t>
            </w:r>
          </w:p>
          <w:p w14:paraId="143455EF" w14:textId="77777777" w:rsidR="00B21ACD" w:rsidRDefault="00B21ACD" w:rsidP="00B21ACD">
            <w:pPr>
              <w:pStyle w:val="a"/>
              <w:numPr>
                <w:ilvl w:val="0"/>
                <w:numId w:val="16"/>
              </w:numPr>
              <w:wordWrap/>
              <w:ind w:left="345" w:hanging="270"/>
              <w:rPr>
                <w:lang w:eastAsia="en-US"/>
              </w:rPr>
            </w:pPr>
            <w:r>
              <w:rPr>
                <w:lang w:eastAsia="en-US"/>
              </w:rPr>
              <w:t xml:space="preserve">For T2, we didn’t see an essential issue with current wording in the specification. </w:t>
            </w:r>
          </w:p>
          <w:p w14:paraId="64854B2D" w14:textId="77777777" w:rsidR="00B21ACD" w:rsidRDefault="00B21ACD" w:rsidP="00B21ACD">
            <w:pPr>
              <w:pStyle w:val="a"/>
              <w:numPr>
                <w:ilvl w:val="0"/>
                <w:numId w:val="16"/>
              </w:numPr>
              <w:wordWrap/>
              <w:ind w:left="345" w:hanging="270"/>
              <w:rPr>
                <w:lang w:eastAsia="en-US"/>
              </w:rPr>
            </w:pPr>
            <w:r>
              <w:rPr>
                <w:lang w:eastAsia="en-US"/>
              </w:rPr>
              <w:t xml:space="preserve">For T4, no need for the specification change. gNB can ensure a proper scheduling by implementation. </w:t>
            </w:r>
          </w:p>
          <w:p w14:paraId="0FC08292" w14:textId="77777777" w:rsidR="00B21ACD" w:rsidRDefault="00B21ACD" w:rsidP="00B21ACD">
            <w:pPr>
              <w:pStyle w:val="a"/>
              <w:numPr>
                <w:ilvl w:val="0"/>
                <w:numId w:val="16"/>
              </w:numPr>
              <w:wordWrap/>
              <w:ind w:left="345" w:hanging="270"/>
              <w:rPr>
                <w:lang w:eastAsia="en-US"/>
              </w:rPr>
            </w:pPr>
            <w:r>
              <w:rPr>
                <w:lang w:eastAsia="en-US"/>
              </w:rPr>
              <w:t xml:space="preserve">For T5, the TP is not essential, and didn’t see a difference of UE behaviour with/without the TP. </w:t>
            </w:r>
          </w:p>
          <w:p w14:paraId="288A2E70" w14:textId="77777777" w:rsidR="00B21ACD" w:rsidRDefault="00B21ACD" w:rsidP="00B21ACD">
            <w:pPr>
              <w:pStyle w:val="a"/>
              <w:numPr>
                <w:ilvl w:val="0"/>
                <w:numId w:val="16"/>
              </w:numPr>
              <w:wordWrap/>
              <w:ind w:left="345" w:hanging="270"/>
              <w:rPr>
                <w:lang w:eastAsia="en-US"/>
              </w:rPr>
            </w:pPr>
            <w:r>
              <w:rPr>
                <w:lang w:eastAsia="en-US"/>
              </w:rPr>
              <w:lastRenderedPageBreak/>
              <w:t xml:space="preserve">For E5, seems all timelines in current specification didn’t use the wording “at least”, and it should be ok to keep current wording. </w:t>
            </w:r>
          </w:p>
          <w:p w14:paraId="4B5656E0" w14:textId="77777777" w:rsidR="00B21ACD" w:rsidRDefault="00B21ACD" w:rsidP="00B21ACD">
            <w:pPr>
              <w:pStyle w:val="a"/>
              <w:numPr>
                <w:ilvl w:val="0"/>
                <w:numId w:val="16"/>
              </w:numPr>
              <w:wordWrap/>
              <w:ind w:left="345" w:hanging="270"/>
              <w:rPr>
                <w:lang w:eastAsia="en-US"/>
              </w:rPr>
            </w:pPr>
            <w:r>
              <w:rPr>
                <w:lang w:eastAsia="en-US"/>
              </w:rPr>
              <w:t xml:space="preserve">For E6, the TP is correct, but may not be that essential. It can be understood as a general description in the beginning, and an exception in the later paragraph. Even with current wording, UE will not implement in an alternative way. </w:t>
            </w:r>
          </w:p>
          <w:p w14:paraId="50F0BD84" w14:textId="4AE0090F" w:rsidR="00B21ACD" w:rsidRDefault="00B21ACD" w:rsidP="00B21ACD">
            <w:pPr>
              <w:pStyle w:val="a"/>
              <w:numPr>
                <w:ilvl w:val="0"/>
                <w:numId w:val="16"/>
              </w:numPr>
              <w:wordWrap/>
              <w:ind w:left="345" w:hanging="270"/>
              <w:rPr>
                <w:lang w:eastAsia="en-US"/>
              </w:rPr>
            </w:pPr>
            <w:r>
              <w:rPr>
                <w:lang w:eastAsia="en-US"/>
              </w:rPr>
              <w:t xml:space="preserve">For E8, the TP is not essential, and may not be beneficial for future compatibility. </w:t>
            </w:r>
          </w:p>
        </w:tc>
      </w:tr>
      <w:tr w:rsidR="003333DE" w:rsidRPr="003333DE" w14:paraId="07B5D402" w14:textId="77777777" w:rsidTr="00B21ACD">
        <w:tc>
          <w:tcPr>
            <w:tcW w:w="1255" w:type="dxa"/>
          </w:tcPr>
          <w:p w14:paraId="7F10DED7" w14:textId="3B646ADA" w:rsidR="003333DE" w:rsidRPr="003333DE" w:rsidRDefault="003333DE" w:rsidP="00B21ACD">
            <w:pPr>
              <w:rPr>
                <w:lang w:eastAsia="en-US"/>
              </w:rPr>
            </w:pPr>
            <w:r>
              <w:rPr>
                <w:lang w:eastAsia="en-US"/>
              </w:rPr>
              <w:lastRenderedPageBreak/>
              <w:t>Ericsson</w:t>
            </w:r>
          </w:p>
        </w:tc>
        <w:tc>
          <w:tcPr>
            <w:tcW w:w="8107" w:type="dxa"/>
          </w:tcPr>
          <w:p w14:paraId="005E7381" w14:textId="7F4C9DA5" w:rsidR="00071A8B" w:rsidRDefault="00071A8B" w:rsidP="00B21ACD">
            <w:pPr>
              <w:pStyle w:val="a"/>
              <w:numPr>
                <w:ilvl w:val="0"/>
                <w:numId w:val="16"/>
              </w:numPr>
              <w:ind w:left="345" w:hanging="270"/>
              <w:rPr>
                <w:lang w:eastAsia="en-US"/>
              </w:rPr>
            </w:pPr>
            <w:r>
              <w:rPr>
                <w:lang w:eastAsia="en-US"/>
              </w:rPr>
              <w:t>T5: We also do not see the need for the spec change as we don't see an ambiguity; it seems the behavior would be the same (without ambiguity) both with and without the CR.</w:t>
            </w:r>
          </w:p>
          <w:p w14:paraId="4541C881" w14:textId="6D08A994" w:rsidR="003333DE" w:rsidRPr="003333DE" w:rsidRDefault="003333DE" w:rsidP="00B21ACD">
            <w:pPr>
              <w:pStyle w:val="a"/>
              <w:numPr>
                <w:ilvl w:val="0"/>
                <w:numId w:val="16"/>
              </w:numPr>
              <w:ind w:left="345" w:hanging="270"/>
              <w:rPr>
                <w:lang w:eastAsia="en-US"/>
              </w:rPr>
            </w:pPr>
            <w:r>
              <w:rPr>
                <w:lang w:eastAsia="en-US"/>
              </w:rPr>
              <w:t>E6: I believe the spec would benefit from clarification to avoid ambiguity on which OCC index is applied (0 or 1)</w:t>
            </w:r>
          </w:p>
        </w:tc>
      </w:tr>
      <w:tr w:rsidR="007D6D0C" w:rsidRPr="003333DE" w14:paraId="1C5ED4F7" w14:textId="77777777" w:rsidTr="00B21ACD">
        <w:tc>
          <w:tcPr>
            <w:tcW w:w="1255" w:type="dxa"/>
          </w:tcPr>
          <w:p w14:paraId="6560A720" w14:textId="688F8442" w:rsidR="007D6D0C" w:rsidRDefault="007D6D0C" w:rsidP="007D6D0C">
            <w:pPr>
              <w:rPr>
                <w:lang w:eastAsia="en-US"/>
              </w:rPr>
            </w:pPr>
            <w:r w:rsidRPr="005D47BE">
              <w:rPr>
                <w:rFonts w:hint="eastAsia"/>
                <w:lang w:eastAsia="en-US"/>
              </w:rPr>
              <w:t>MediaTek</w:t>
            </w:r>
          </w:p>
        </w:tc>
        <w:tc>
          <w:tcPr>
            <w:tcW w:w="8107" w:type="dxa"/>
          </w:tcPr>
          <w:p w14:paraId="47F85196" w14:textId="64D1C957" w:rsidR="007D6D0C" w:rsidRDefault="007D6D0C" w:rsidP="007D6D0C">
            <w:pPr>
              <w:pStyle w:val="a"/>
              <w:numPr>
                <w:ilvl w:val="0"/>
                <w:numId w:val="16"/>
              </w:numPr>
              <w:ind w:left="345" w:hanging="270"/>
              <w:rPr>
                <w:lang w:eastAsia="en-US"/>
              </w:rPr>
            </w:pPr>
            <w:r w:rsidRPr="005D47BE">
              <w:rPr>
                <w:rFonts w:hint="eastAsia"/>
                <w:lang w:eastAsia="en-US"/>
              </w:rPr>
              <w:t>For T5,</w:t>
            </w:r>
            <w:r w:rsidRPr="005D47BE">
              <w:rPr>
                <w:rFonts w:ascii="PMingLiU" w:eastAsia="PMingLiU" w:hAnsi="PMingLiU" w:hint="eastAsia"/>
                <w:lang w:eastAsia="zh-TW"/>
              </w:rPr>
              <w:t xml:space="preserve"> w</w:t>
            </w:r>
            <w:r w:rsidRPr="005D47BE">
              <w:rPr>
                <w:rFonts w:hint="eastAsia"/>
                <w:lang w:eastAsia="en-US"/>
              </w:rPr>
              <w:t xml:space="preserve">e are fine if </w:t>
            </w:r>
            <w:r w:rsidRPr="005D47BE">
              <w:rPr>
                <w:lang w:eastAsia="en-US"/>
              </w:rPr>
              <w:t>companies have common understanding</w:t>
            </w:r>
            <w:r>
              <w:rPr>
                <w:lang w:eastAsia="en-US"/>
              </w:rPr>
              <w:t xml:space="preserve"> that UE behavior would be the same with or without the CR. If not, we concern the ambiguity </w:t>
            </w:r>
            <w:r w:rsidRPr="005D47BE">
              <w:rPr>
                <w:lang w:eastAsia="en-US"/>
              </w:rPr>
              <w:t>whether UE shou</w:t>
            </w:r>
            <w:r>
              <w:rPr>
                <w:lang w:eastAsia="en-US"/>
              </w:rPr>
              <w:t>ld perform SSSG switching</w:t>
            </w:r>
            <w:r w:rsidRPr="005D47BE">
              <w:rPr>
                <w:lang w:eastAsia="en-US"/>
              </w:rPr>
              <w:t xml:space="preserve"> if UE detects a DCI on a PDCCH candidate associated with multiple search space sets and not all of the associated search space sets belong to SSSG#0</w:t>
            </w:r>
            <w:r>
              <w:rPr>
                <w:lang w:eastAsia="en-US"/>
              </w:rPr>
              <w:t>.</w:t>
            </w:r>
          </w:p>
        </w:tc>
      </w:tr>
      <w:tr w:rsidR="00666DC2" w:rsidRPr="003333DE" w14:paraId="35AA2B9C" w14:textId="77777777" w:rsidTr="00B21ACD">
        <w:tc>
          <w:tcPr>
            <w:tcW w:w="1255" w:type="dxa"/>
          </w:tcPr>
          <w:p w14:paraId="6B3BE11A" w14:textId="210793F9" w:rsidR="00666DC2" w:rsidRPr="005D47BE" w:rsidRDefault="00666DC2" w:rsidP="007D6D0C">
            <w:pPr>
              <w:rPr>
                <w:lang w:eastAsia="en-US"/>
              </w:rPr>
            </w:pPr>
            <w:r>
              <w:rPr>
                <w:lang w:eastAsia="en-US"/>
              </w:rPr>
              <w:t>Nokia, NSB</w:t>
            </w:r>
          </w:p>
        </w:tc>
        <w:tc>
          <w:tcPr>
            <w:tcW w:w="8107" w:type="dxa"/>
          </w:tcPr>
          <w:p w14:paraId="7337905D" w14:textId="56FB192A" w:rsidR="00666DC2" w:rsidRPr="005D47BE" w:rsidRDefault="00666DC2" w:rsidP="00666DC2">
            <w:pPr>
              <w:pStyle w:val="a"/>
              <w:numPr>
                <w:ilvl w:val="0"/>
                <w:numId w:val="0"/>
              </w:numPr>
              <w:ind w:left="345"/>
              <w:rPr>
                <w:lang w:eastAsia="en-US"/>
              </w:rPr>
            </w:pPr>
            <w:r>
              <w:rPr>
                <w:lang w:eastAsia="en-US"/>
              </w:rPr>
              <w:t>T1: we prefer to wait with any spec updates until the updated regulatory rules have been formally published and are in effect.</w:t>
            </w:r>
          </w:p>
        </w:tc>
      </w:tr>
      <w:tr w:rsidR="00730608" w:rsidRPr="003333DE" w14:paraId="091C4A06" w14:textId="77777777" w:rsidTr="00B21ACD">
        <w:tc>
          <w:tcPr>
            <w:tcW w:w="1255" w:type="dxa"/>
          </w:tcPr>
          <w:p w14:paraId="554E5BC7" w14:textId="25BE2BD2" w:rsidR="00730608" w:rsidRPr="00730608" w:rsidRDefault="00730608" w:rsidP="00730608">
            <w:pPr>
              <w:rPr>
                <w:rFonts w:eastAsia="PMingLiU"/>
                <w:lang w:eastAsia="zh-TW"/>
              </w:rPr>
            </w:pPr>
            <w:r>
              <w:rPr>
                <w:rFonts w:eastAsia="PMingLiU" w:hint="eastAsia"/>
                <w:lang w:eastAsia="zh-TW"/>
              </w:rPr>
              <w:t>ASUSTe</w:t>
            </w:r>
            <w:r>
              <w:rPr>
                <w:rFonts w:eastAsia="PMingLiU"/>
                <w:lang w:eastAsia="zh-TW"/>
              </w:rPr>
              <w:t>K</w:t>
            </w:r>
          </w:p>
        </w:tc>
        <w:tc>
          <w:tcPr>
            <w:tcW w:w="8107" w:type="dxa"/>
          </w:tcPr>
          <w:p w14:paraId="3A23C3D3" w14:textId="75137688" w:rsidR="00730608" w:rsidRDefault="00730608" w:rsidP="00730608">
            <w:pPr>
              <w:rPr>
                <w:lang w:eastAsia="en-US"/>
              </w:rPr>
            </w:pPr>
            <w:r>
              <w:rPr>
                <w:rFonts w:eastAsia="PMingLiU" w:hint="eastAsia"/>
                <w:lang w:eastAsia="zh-TW"/>
              </w:rPr>
              <w:t>For T6</w:t>
            </w:r>
            <w:r>
              <w:rPr>
                <w:rFonts w:eastAsia="PMingLiU"/>
                <w:lang w:eastAsia="zh-TW"/>
              </w:rPr>
              <w:t xml:space="preserve">, it seems the change complies with existing spec as analyzed by vivo’s paper (i.e. </w:t>
            </w:r>
            <w:r w:rsidRPr="007F5C0B">
              <w:rPr>
                <w:rFonts w:eastAsia="PMingLiU"/>
                <w:lang w:eastAsia="zh-TW"/>
              </w:rPr>
              <w:t>multi-PUSCH scheduling</w:t>
            </w:r>
            <w:r>
              <w:rPr>
                <w:rFonts w:eastAsia="PMingLiU"/>
                <w:lang w:eastAsia="zh-TW"/>
              </w:rPr>
              <w:t xml:space="preserve"> could be categorized as</w:t>
            </w:r>
            <w:r>
              <w:t xml:space="preserve"> </w:t>
            </w:r>
            <w:r w:rsidR="0064209E">
              <w:t>“</w:t>
            </w:r>
            <w:r w:rsidRPr="007F5C0B">
              <w:rPr>
                <w:rFonts w:eastAsia="PMingLiU"/>
                <w:lang w:eastAsia="zh-TW"/>
              </w:rPr>
              <w:t>single slot</w:t>
            </w:r>
            <w:r>
              <w:rPr>
                <w:rFonts w:eastAsia="PMingLiU"/>
                <w:lang w:eastAsia="zh-TW"/>
              </w:rPr>
              <w:t xml:space="preserve"> </w:t>
            </w:r>
            <w:r w:rsidRPr="00C31E76">
              <w:rPr>
                <w:rFonts w:eastAsia="MS Mincho"/>
                <w:szCs w:val="20"/>
                <w:lang w:val="x-none" w:eastAsia="ja-JP"/>
              </w:rPr>
              <w:t>PUSCH transmission</w:t>
            </w:r>
            <w:r w:rsidR="0064209E">
              <w:rPr>
                <w:rFonts w:eastAsia="MS Mincho"/>
                <w:szCs w:val="20"/>
                <w:lang w:val="x-none" w:eastAsia="ja-JP"/>
              </w:rPr>
              <w:t>”</w:t>
            </w:r>
            <w:r>
              <w:rPr>
                <w:rFonts w:eastAsia="MS Mincho"/>
                <w:szCs w:val="20"/>
                <w:lang w:val="x-none" w:eastAsia="ja-JP"/>
              </w:rPr>
              <w:t xml:space="preserve"> already in existing spec</w:t>
            </w:r>
            <w:r>
              <w:rPr>
                <w:rFonts w:eastAsia="PMingLiU"/>
                <w:lang w:eastAsia="zh-TW"/>
              </w:rPr>
              <w:t>), while we are open to discuss if further clarification is needed.</w:t>
            </w:r>
          </w:p>
        </w:tc>
      </w:tr>
      <w:tr w:rsidR="00255E04" w:rsidRPr="003333DE" w14:paraId="52708A26" w14:textId="77777777" w:rsidTr="00B21ACD">
        <w:tc>
          <w:tcPr>
            <w:tcW w:w="1255" w:type="dxa"/>
          </w:tcPr>
          <w:p w14:paraId="270B9374" w14:textId="77D06235" w:rsidR="00255E04" w:rsidRPr="00255E04" w:rsidRDefault="00255E04" w:rsidP="0073060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07" w:type="dxa"/>
          </w:tcPr>
          <w:p w14:paraId="5D285375" w14:textId="77777777" w:rsidR="00255E04" w:rsidRPr="00500107" w:rsidRDefault="00255E04" w:rsidP="00255E04">
            <w:pPr>
              <w:pStyle w:val="a"/>
              <w:numPr>
                <w:ilvl w:val="0"/>
                <w:numId w:val="16"/>
              </w:numPr>
              <w:wordWrap/>
              <w:ind w:left="345" w:hanging="270"/>
              <w:rPr>
                <w:lang w:eastAsia="en-US"/>
              </w:rPr>
            </w:pPr>
            <w:r>
              <w:rPr>
                <w:rFonts w:eastAsiaTheme="minorEastAsia"/>
                <w:lang w:eastAsia="zh-CN"/>
              </w:rPr>
              <w:t>For</w:t>
            </w:r>
            <w:r w:rsidRPr="00500107">
              <w:rPr>
                <w:rFonts w:eastAsiaTheme="minorEastAsia"/>
                <w:b/>
                <w:lang w:eastAsia="zh-CN"/>
              </w:rPr>
              <w:t xml:space="preserve"> T1</w:t>
            </w:r>
            <w:r>
              <w:rPr>
                <w:rFonts w:eastAsiaTheme="minorEastAsia"/>
                <w:lang w:eastAsia="zh-CN"/>
              </w:rPr>
              <w:t>, the new MIIT regulation will be published in this year and the deadline for comment collection passed for almost half year ago. The draft is stable enough for 3GPP to adapt its specification. Note that we also take draft of HS as reference when defining NR-U and NR-U-60.</w:t>
            </w:r>
          </w:p>
          <w:p w14:paraId="0F39932C" w14:textId="77777777" w:rsidR="00255E04" w:rsidRPr="00255E04" w:rsidRDefault="00255E04" w:rsidP="00255E04">
            <w:pPr>
              <w:pStyle w:val="a"/>
              <w:numPr>
                <w:ilvl w:val="0"/>
                <w:numId w:val="16"/>
              </w:numPr>
              <w:wordWrap/>
              <w:ind w:left="345" w:hanging="270"/>
              <w:rPr>
                <w:rFonts w:eastAsia="PMingLiU"/>
                <w:lang w:eastAsia="zh-TW"/>
              </w:rPr>
            </w:pPr>
            <w:r>
              <w:rPr>
                <w:rFonts w:eastAsiaTheme="minorEastAsia"/>
                <w:lang w:eastAsia="zh-CN"/>
              </w:rPr>
              <w:t xml:space="preserve">For </w:t>
            </w:r>
            <w:r w:rsidRPr="004C6B51">
              <w:rPr>
                <w:rFonts w:eastAsiaTheme="minorEastAsia"/>
                <w:b/>
                <w:lang w:eastAsia="zh-CN"/>
              </w:rPr>
              <w:t>T2</w:t>
            </w:r>
            <w:r>
              <w:rPr>
                <w:rFonts w:eastAsiaTheme="minorEastAsia"/>
                <w:lang w:eastAsia="zh-CN"/>
              </w:rPr>
              <w:t xml:space="preserve">, the identified text on the CG-UCI multiplexing bit calculation assumes there exists no UL-SCH.  However, CG-UCI is always together with CG-PUSCH which include UL-SCH. On the other hand, there is already condition for CG-UCI+UL-SCH individually andit can work together the condition of ACK+CG-UCI+UL-SCH and CSI+UL-SCH to cover all cases. So we think the identified text is incorrect and should be deleted. </w:t>
            </w:r>
          </w:p>
          <w:p w14:paraId="0224A23C" w14:textId="2ECFA845" w:rsidR="00255E04" w:rsidRDefault="00255E04" w:rsidP="00255E04">
            <w:pPr>
              <w:pStyle w:val="a"/>
              <w:numPr>
                <w:ilvl w:val="0"/>
                <w:numId w:val="16"/>
              </w:numPr>
              <w:wordWrap/>
              <w:ind w:left="345" w:hanging="270"/>
              <w:rPr>
                <w:rFonts w:eastAsia="PMingLiU"/>
                <w:lang w:eastAsia="zh-TW"/>
              </w:rPr>
            </w:pPr>
            <w:r>
              <w:rPr>
                <w:rFonts w:eastAsiaTheme="minorEastAsia"/>
                <w:lang w:eastAsia="zh-CN"/>
              </w:rPr>
              <w:t xml:space="preserve">For </w:t>
            </w:r>
            <w:r w:rsidRPr="003857EE">
              <w:rPr>
                <w:rFonts w:eastAsiaTheme="minorEastAsia"/>
                <w:b/>
                <w:lang w:eastAsia="zh-CN"/>
              </w:rPr>
              <w:t>E9</w:t>
            </w:r>
            <w:r>
              <w:rPr>
                <w:rFonts w:eastAsiaTheme="minorEastAsia"/>
                <w:lang w:eastAsia="zh-CN"/>
              </w:rPr>
              <w:t>,</w:t>
            </w:r>
            <w:r>
              <w:rPr>
                <w:lang w:eastAsia="en-US"/>
              </w:rPr>
              <w:t xml:space="preserve"> A correction is needed in the field description but not in the table header.</w:t>
            </w:r>
          </w:p>
        </w:tc>
      </w:tr>
      <w:tr w:rsidR="00381BD1" w:rsidRPr="003333DE" w14:paraId="7B872B39" w14:textId="77777777" w:rsidTr="00B21ACD">
        <w:tc>
          <w:tcPr>
            <w:tcW w:w="1255" w:type="dxa"/>
          </w:tcPr>
          <w:p w14:paraId="7561FAFA" w14:textId="792A552E" w:rsidR="00381BD1" w:rsidRDefault="00381BD1" w:rsidP="00381BD1">
            <w:pPr>
              <w:rPr>
                <w:rFonts w:eastAsiaTheme="minorEastAsia" w:hint="eastAsia"/>
                <w:lang w:eastAsia="zh-CN"/>
              </w:rPr>
            </w:pPr>
            <w:bookmarkStart w:id="0" w:name="_GoBack" w:colFirst="0" w:colLast="0"/>
            <w:r>
              <w:rPr>
                <w:rFonts w:hint="eastAsia"/>
                <w:lang w:eastAsia="en-US"/>
              </w:rPr>
              <w:t>OPPO</w:t>
            </w:r>
          </w:p>
        </w:tc>
        <w:tc>
          <w:tcPr>
            <w:tcW w:w="8107" w:type="dxa"/>
          </w:tcPr>
          <w:p w14:paraId="6812C65C" w14:textId="77777777" w:rsidR="00381BD1" w:rsidRDefault="00381BD1" w:rsidP="00381BD1">
            <w:pPr>
              <w:pStyle w:val="a"/>
              <w:numPr>
                <w:ilvl w:val="0"/>
                <w:numId w:val="16"/>
              </w:numPr>
              <w:wordWrap/>
              <w:ind w:left="345" w:hanging="270"/>
              <w:jc w:val="both"/>
              <w:rPr>
                <w:lang w:eastAsia="en-US"/>
              </w:rPr>
            </w:pPr>
            <w:r>
              <w:rPr>
                <w:rFonts w:hint="eastAsia"/>
                <w:lang w:eastAsia="en-US"/>
              </w:rPr>
              <w:t xml:space="preserve">For T4, </w:t>
            </w:r>
            <w:r>
              <w:rPr>
                <w:lang w:eastAsia="en-US"/>
              </w:rPr>
              <w:t xml:space="preserve">from UE implementation point of view, </w:t>
            </w:r>
            <w:r>
              <w:rPr>
                <w:rFonts w:hint="eastAsia"/>
                <w:lang w:eastAsia="en-US"/>
              </w:rPr>
              <w:t xml:space="preserve">it </w:t>
            </w:r>
            <w:r>
              <w:rPr>
                <w:lang w:eastAsia="en-US"/>
              </w:rPr>
              <w:t>indeed contradicts to the fact that PDSCH groups, if it is simply</w:t>
            </w:r>
            <w:r>
              <w:rPr>
                <w:rFonts w:hint="eastAsia"/>
                <w:lang w:eastAsia="en-US"/>
              </w:rPr>
              <w:t xml:space="preserve"> left up to gNB scheduling.</w:t>
            </w:r>
            <w:r>
              <w:rPr>
                <w:lang w:eastAsia="en-US"/>
              </w:rPr>
              <w:t xml:space="preserve"> When the point-out</w:t>
            </w:r>
            <w:r>
              <w:rPr>
                <w:rFonts w:hint="eastAsia"/>
                <w:lang w:eastAsia="en-US"/>
              </w:rPr>
              <w:t xml:space="preserve"> case</w:t>
            </w:r>
            <w:r>
              <w:rPr>
                <w:lang w:eastAsia="en-US"/>
              </w:rPr>
              <w:t xml:space="preserve"> in our CR</w:t>
            </w:r>
            <w:r>
              <w:rPr>
                <w:rFonts w:hint="eastAsia"/>
                <w:lang w:eastAsia="en-US"/>
              </w:rPr>
              <w:t xml:space="preserve"> is allowed, the UE has to prepare </w:t>
            </w:r>
            <w:r>
              <w:rPr>
                <w:lang w:eastAsia="en-US"/>
              </w:rPr>
              <w:t xml:space="preserve">for </w:t>
            </w:r>
            <w:r>
              <w:rPr>
                <w:rFonts w:hint="eastAsia"/>
                <w:lang w:eastAsia="en-US"/>
              </w:rPr>
              <w:t>the case, which impacts the UE implementation and buffer size, leading to increased complexity.</w:t>
            </w:r>
            <w:r>
              <w:rPr>
                <w:lang w:eastAsia="en-US"/>
              </w:rPr>
              <w:t xml:space="preserve"> During the NRU WI, 4 PDSCH groups were discussed but not adopted. However, without this CR, in practice, the UE still needs to prepare a buffer size equivalent to 4 PDSCH groups in order to prepare for the worst case. For the above reason, we think the CR should be discussed. </w:t>
            </w:r>
          </w:p>
          <w:p w14:paraId="3350B2FB" w14:textId="77777777" w:rsidR="00381BD1" w:rsidRDefault="00381BD1" w:rsidP="00381BD1">
            <w:pPr>
              <w:pStyle w:val="a"/>
              <w:numPr>
                <w:ilvl w:val="0"/>
                <w:numId w:val="16"/>
              </w:numPr>
              <w:wordWrap/>
              <w:ind w:left="345" w:hanging="270"/>
              <w:jc w:val="both"/>
              <w:rPr>
                <w:lang w:eastAsia="en-US"/>
              </w:rPr>
            </w:pPr>
            <w:r>
              <w:rPr>
                <w:lang w:eastAsia="en-US"/>
              </w:rPr>
              <w:t xml:space="preserve">For E5: without the CR, from the current spec it seems that a timeline beyond minDFI-delay will not make the HARQ-ACK information valid. Only equality will make it valid, which contradicts the original agreement. Moreover, we think that E5 is not just an editorial CR, it intends to correct the wrong concept in the current spec. </w:t>
            </w:r>
          </w:p>
          <w:p w14:paraId="4AE62E33" w14:textId="39EF0ED1" w:rsidR="00381BD1" w:rsidRDefault="00381BD1" w:rsidP="00381BD1">
            <w:pPr>
              <w:pStyle w:val="a"/>
              <w:numPr>
                <w:ilvl w:val="0"/>
                <w:numId w:val="16"/>
              </w:numPr>
              <w:ind w:left="345" w:hanging="270"/>
              <w:rPr>
                <w:rFonts w:eastAsiaTheme="minorEastAsia"/>
                <w:lang w:eastAsia="zh-CN"/>
              </w:rPr>
            </w:pPr>
            <w:r>
              <w:rPr>
                <w:lang w:eastAsia="en-US"/>
              </w:rPr>
              <w:t xml:space="preserve">For E8: the bandwidth of the ‘channel’ in 37.213 is not defined, leading to an uncertainty about the LBT bandwidth. How shall a UE implement the LBT bandwidth? </w:t>
            </w:r>
          </w:p>
        </w:tc>
      </w:tr>
      <w:bookmarkEnd w:id="0"/>
    </w:tbl>
    <w:p w14:paraId="2A352BAB" w14:textId="77777777" w:rsidR="00B21ACD" w:rsidRPr="0014402E" w:rsidRDefault="00B21ACD" w:rsidP="0014402E">
      <w:pPr>
        <w:rPr>
          <w:lang w:eastAsia="en-US"/>
        </w:rPr>
      </w:pPr>
    </w:p>
    <w:p w14:paraId="7E9D7115" w14:textId="5ED9E16D" w:rsidR="00614B95" w:rsidRDefault="00DB1D06">
      <w:pPr>
        <w:pStyle w:val="1"/>
        <w:tabs>
          <w:tab w:val="left" w:pos="9090"/>
        </w:tabs>
      </w:pPr>
      <w:r>
        <w:t>Reference</w:t>
      </w:r>
    </w:p>
    <w:p w14:paraId="6259DFAA" w14:textId="0695885F" w:rsidR="004572B5" w:rsidRDefault="004572B5" w:rsidP="004572B5">
      <w:pPr>
        <w:pStyle w:val="a"/>
        <w:numPr>
          <w:ilvl w:val="0"/>
          <w:numId w:val="15"/>
        </w:numPr>
        <w:rPr>
          <w:lang w:eastAsia="en-US"/>
        </w:rPr>
      </w:pPr>
      <w:r>
        <w:rPr>
          <w:lang w:eastAsia="en-US"/>
        </w:rPr>
        <w:t>R1-2106441, Changes of channel access procedure in TS 37.213, Huawei, HiSilicon</w:t>
      </w:r>
    </w:p>
    <w:p w14:paraId="2CE6586F" w14:textId="7811F0A5" w:rsidR="004572B5" w:rsidRDefault="004572B5" w:rsidP="004572B5">
      <w:pPr>
        <w:pStyle w:val="a"/>
        <w:numPr>
          <w:ilvl w:val="0"/>
          <w:numId w:val="15"/>
        </w:numPr>
        <w:rPr>
          <w:lang w:eastAsia="en-US"/>
        </w:rPr>
      </w:pPr>
      <w:r>
        <w:rPr>
          <w:lang w:eastAsia="en-US"/>
        </w:rPr>
        <w:t>R1-2106507, Discussion on the impact of MIIT consultation to channel access procedure, Huawei, HiSilicon</w:t>
      </w:r>
    </w:p>
    <w:p w14:paraId="1BDB6A0D" w14:textId="0240E8E0" w:rsidR="004572B5" w:rsidRDefault="004572B5" w:rsidP="004572B5">
      <w:pPr>
        <w:pStyle w:val="a"/>
        <w:numPr>
          <w:ilvl w:val="0"/>
          <w:numId w:val="15"/>
        </w:numPr>
        <w:rPr>
          <w:lang w:eastAsia="en-US"/>
        </w:rPr>
      </w:pPr>
      <w:r>
        <w:rPr>
          <w:lang w:eastAsia="en-US"/>
        </w:rPr>
        <w:t>R1-2106508, Correction on RRC parameter name of HARQ-ACK codebook in TS37.213, Huawei, HiSilicon</w:t>
      </w:r>
    </w:p>
    <w:p w14:paraId="4B803263" w14:textId="5B295B95" w:rsidR="004572B5" w:rsidRDefault="004572B5" w:rsidP="004572B5">
      <w:pPr>
        <w:pStyle w:val="a"/>
        <w:numPr>
          <w:ilvl w:val="0"/>
          <w:numId w:val="15"/>
        </w:numPr>
        <w:rPr>
          <w:lang w:eastAsia="en-US"/>
        </w:rPr>
      </w:pPr>
      <w:r>
        <w:rPr>
          <w:lang w:eastAsia="en-US"/>
        </w:rPr>
        <w:t>R1-2106509, Correction on DFI flag in DCI format 0-1 in TS38.212, Huawei, HiSilicon</w:t>
      </w:r>
    </w:p>
    <w:p w14:paraId="1019EC9D" w14:textId="0E19C806" w:rsidR="004572B5" w:rsidRDefault="004572B5" w:rsidP="004572B5">
      <w:pPr>
        <w:pStyle w:val="a"/>
        <w:numPr>
          <w:ilvl w:val="0"/>
          <w:numId w:val="15"/>
        </w:numPr>
        <w:rPr>
          <w:lang w:eastAsia="en-US"/>
        </w:rPr>
      </w:pPr>
      <w:r>
        <w:rPr>
          <w:lang w:eastAsia="en-US"/>
        </w:rPr>
        <w:lastRenderedPageBreak/>
        <w:t>R1-2106510, Changes of channel access procedure according to MIIT regulation in TS 38.212, Huawei, HiSilicon</w:t>
      </w:r>
    </w:p>
    <w:p w14:paraId="4D97050C" w14:textId="6020934A" w:rsidR="004572B5" w:rsidRDefault="004572B5" w:rsidP="004572B5">
      <w:pPr>
        <w:pStyle w:val="a"/>
        <w:numPr>
          <w:ilvl w:val="0"/>
          <w:numId w:val="15"/>
        </w:numPr>
        <w:rPr>
          <w:lang w:eastAsia="en-US"/>
        </w:rPr>
      </w:pPr>
      <w:r>
        <w:rPr>
          <w:lang w:eastAsia="en-US"/>
        </w:rPr>
        <w:t>R1-2106518, Corrections on CG-UCI multiplexing in TS38.212, Huawei, HiSilicon</w:t>
      </w:r>
    </w:p>
    <w:p w14:paraId="35A9782C" w14:textId="720DD6A2" w:rsidR="004572B5" w:rsidRDefault="004572B5" w:rsidP="004572B5">
      <w:pPr>
        <w:pStyle w:val="a"/>
        <w:numPr>
          <w:ilvl w:val="0"/>
          <w:numId w:val="15"/>
        </w:numPr>
        <w:rPr>
          <w:lang w:eastAsia="en-US"/>
        </w:rPr>
      </w:pPr>
      <w:r>
        <w:rPr>
          <w:lang w:eastAsia="en-US"/>
        </w:rPr>
        <w:t>R1-2107010, Editorial correction on the channel access for type-2 random access, ZTE, Sanechips</w:t>
      </w:r>
    </w:p>
    <w:p w14:paraId="1C842B7F" w14:textId="258B42C0" w:rsidR="004572B5" w:rsidRDefault="004572B5" w:rsidP="004572B5">
      <w:pPr>
        <w:pStyle w:val="a"/>
        <w:numPr>
          <w:ilvl w:val="0"/>
          <w:numId w:val="15"/>
        </w:numPr>
        <w:rPr>
          <w:lang w:eastAsia="en-US"/>
        </w:rPr>
      </w:pPr>
      <w:r>
        <w:rPr>
          <w:lang w:eastAsia="en-US"/>
        </w:rPr>
        <w:t>R1-2107012, Alignment CR on the parameter name of discovery burst window length, ZTE, Sanechips</w:t>
      </w:r>
    </w:p>
    <w:p w14:paraId="15857A3C" w14:textId="3538A8F3" w:rsidR="004572B5" w:rsidRDefault="004572B5" w:rsidP="004572B5">
      <w:pPr>
        <w:pStyle w:val="a"/>
        <w:numPr>
          <w:ilvl w:val="0"/>
          <w:numId w:val="15"/>
        </w:numPr>
        <w:rPr>
          <w:lang w:eastAsia="en-US"/>
        </w:rPr>
      </w:pPr>
      <w:r>
        <w:rPr>
          <w:lang w:eastAsia="en-US"/>
        </w:rPr>
        <w:t>R1-2107049, Correction related to wideband operation, Ericsson</w:t>
      </w:r>
    </w:p>
    <w:p w14:paraId="3CAF1422" w14:textId="38AC2904" w:rsidR="004572B5" w:rsidRDefault="004572B5" w:rsidP="004572B5">
      <w:pPr>
        <w:pStyle w:val="a"/>
        <w:numPr>
          <w:ilvl w:val="0"/>
          <w:numId w:val="15"/>
        </w:numPr>
        <w:rPr>
          <w:lang w:eastAsia="en-US"/>
        </w:rPr>
      </w:pPr>
      <w:r>
        <w:rPr>
          <w:lang w:eastAsia="en-US"/>
        </w:rPr>
        <w:t>R1-2107232, Draft CR on e-type 2 HARQ codebook, OPPO</w:t>
      </w:r>
    </w:p>
    <w:p w14:paraId="23A42901" w14:textId="2DC30EB0" w:rsidR="004572B5" w:rsidRDefault="004572B5" w:rsidP="004572B5">
      <w:pPr>
        <w:pStyle w:val="a"/>
        <w:numPr>
          <w:ilvl w:val="0"/>
          <w:numId w:val="15"/>
        </w:numPr>
        <w:rPr>
          <w:lang w:eastAsia="en-US"/>
        </w:rPr>
      </w:pPr>
      <w:r>
        <w:rPr>
          <w:lang w:eastAsia="en-US"/>
        </w:rPr>
        <w:t>R1-2107233, Draft CR on HARQ-ACK for PUSCH, OPPO</w:t>
      </w:r>
    </w:p>
    <w:p w14:paraId="6BC5DE3B" w14:textId="6179F7F1" w:rsidR="004572B5" w:rsidRDefault="004572B5" w:rsidP="004572B5">
      <w:pPr>
        <w:pStyle w:val="a"/>
        <w:numPr>
          <w:ilvl w:val="0"/>
          <w:numId w:val="15"/>
        </w:numPr>
        <w:rPr>
          <w:lang w:eastAsia="en-US"/>
        </w:rPr>
      </w:pPr>
      <w:r>
        <w:rPr>
          <w:lang w:eastAsia="en-US"/>
        </w:rPr>
        <w:t>R1-2107234, Draft CR on PUCCH resource determination, OPPO</w:t>
      </w:r>
    </w:p>
    <w:p w14:paraId="20EB7998" w14:textId="6BC901BA" w:rsidR="004572B5" w:rsidRDefault="004572B5" w:rsidP="004572B5">
      <w:pPr>
        <w:pStyle w:val="a"/>
        <w:numPr>
          <w:ilvl w:val="0"/>
          <w:numId w:val="15"/>
        </w:numPr>
        <w:rPr>
          <w:lang w:eastAsia="en-US"/>
        </w:rPr>
      </w:pPr>
      <w:r>
        <w:rPr>
          <w:lang w:eastAsia="en-US"/>
        </w:rPr>
        <w:t>R1-2107235, Draft CR on PDSCH-to-HARQ feedback timing indicator field values, OPPO</w:t>
      </w:r>
    </w:p>
    <w:p w14:paraId="04A46EF3" w14:textId="676B9581" w:rsidR="004572B5" w:rsidRDefault="004572B5" w:rsidP="004572B5">
      <w:pPr>
        <w:pStyle w:val="a"/>
        <w:numPr>
          <w:ilvl w:val="0"/>
          <w:numId w:val="15"/>
        </w:numPr>
        <w:rPr>
          <w:lang w:eastAsia="en-US"/>
        </w:rPr>
      </w:pPr>
      <w:r>
        <w:rPr>
          <w:lang w:eastAsia="en-US"/>
        </w:rPr>
        <w:t>R1-2107236, Draft CR on LBT bandwidth, OPPO</w:t>
      </w:r>
    </w:p>
    <w:p w14:paraId="334112A1" w14:textId="5187EA27" w:rsidR="004572B5" w:rsidRDefault="004572B5" w:rsidP="004572B5">
      <w:pPr>
        <w:pStyle w:val="a"/>
        <w:numPr>
          <w:ilvl w:val="0"/>
          <w:numId w:val="15"/>
        </w:numPr>
        <w:rPr>
          <w:lang w:eastAsia="en-US"/>
        </w:rPr>
      </w:pPr>
      <w:r>
        <w:rPr>
          <w:lang w:eastAsia="en-US"/>
        </w:rPr>
        <w:t>R1-2107484, Correction related to search space set group switching, MediaTek Inc.</w:t>
      </w:r>
    </w:p>
    <w:p w14:paraId="627486B9" w14:textId="297A39DD" w:rsidR="004572B5" w:rsidRDefault="004572B5" w:rsidP="004572B5">
      <w:pPr>
        <w:pStyle w:val="a"/>
        <w:numPr>
          <w:ilvl w:val="0"/>
          <w:numId w:val="15"/>
        </w:numPr>
        <w:rPr>
          <w:lang w:eastAsia="en-US"/>
        </w:rPr>
      </w:pPr>
      <w:r>
        <w:rPr>
          <w:lang w:eastAsia="en-US"/>
        </w:rPr>
        <w:t>R1-2107695, Correction on frequency hopping for multi-PUSCH scheduling with single DCI, Ericsson Inc.</w:t>
      </w:r>
    </w:p>
    <w:p w14:paraId="2B61580D" w14:textId="210AFD06" w:rsidR="004572B5" w:rsidRDefault="004572B5" w:rsidP="004572B5">
      <w:pPr>
        <w:pStyle w:val="a"/>
        <w:numPr>
          <w:ilvl w:val="0"/>
          <w:numId w:val="15"/>
        </w:numPr>
        <w:rPr>
          <w:lang w:eastAsia="en-US"/>
        </w:rPr>
      </w:pPr>
      <w:r>
        <w:rPr>
          <w:lang w:eastAsia="en-US"/>
        </w:rPr>
        <w:t>R1-2107712, Correction on Wideband Operation for NRU, Apple</w:t>
      </w:r>
    </w:p>
    <w:p w14:paraId="507BB354" w14:textId="525C247E" w:rsidR="004572B5" w:rsidRDefault="004572B5" w:rsidP="004572B5">
      <w:pPr>
        <w:pStyle w:val="a"/>
        <w:numPr>
          <w:ilvl w:val="0"/>
          <w:numId w:val="15"/>
        </w:numPr>
        <w:rPr>
          <w:lang w:eastAsia="en-US"/>
        </w:rPr>
      </w:pPr>
      <w:r>
        <w:rPr>
          <w:lang w:eastAsia="en-US"/>
        </w:rPr>
        <w:t>R1-2107976, Discussion on frequency hopping for multi-PUSCH scheduling, vivo</w:t>
      </w:r>
    </w:p>
    <w:p w14:paraId="349B77BB" w14:textId="3D72F4FC" w:rsidR="004572B5" w:rsidRDefault="004572B5" w:rsidP="004572B5">
      <w:pPr>
        <w:pStyle w:val="a"/>
        <w:numPr>
          <w:ilvl w:val="0"/>
          <w:numId w:val="15"/>
        </w:numPr>
        <w:rPr>
          <w:lang w:eastAsia="en-US"/>
        </w:rPr>
      </w:pPr>
      <w:r>
        <w:rPr>
          <w:lang w:eastAsia="en-US"/>
        </w:rPr>
        <w:t>R1-2108049, Correction on channel access type and CP extension indictaion, ASUSTeK</w:t>
      </w:r>
    </w:p>
    <w:p w14:paraId="2E26061C" w14:textId="358F4B18" w:rsidR="00F61BA1" w:rsidRDefault="004572B5" w:rsidP="004572B5">
      <w:pPr>
        <w:pStyle w:val="a"/>
        <w:numPr>
          <w:ilvl w:val="0"/>
          <w:numId w:val="15"/>
        </w:numPr>
        <w:rPr>
          <w:lang w:eastAsia="en-US"/>
        </w:rPr>
      </w:pPr>
      <w:r>
        <w:rPr>
          <w:lang w:eastAsia="en-US"/>
        </w:rPr>
        <w:t>R1-2108051, Correction on ChannelAccess-CPext field in RAR, ASUSTeK</w:t>
      </w:r>
    </w:p>
    <w:p w14:paraId="32D8083D" w14:textId="1AD79BD5" w:rsidR="00227D0A" w:rsidRDefault="00227D0A" w:rsidP="004572B5">
      <w:pPr>
        <w:pStyle w:val="a"/>
        <w:numPr>
          <w:ilvl w:val="0"/>
          <w:numId w:val="15"/>
        </w:numPr>
        <w:rPr>
          <w:lang w:eastAsia="en-US"/>
        </w:rPr>
      </w:pPr>
      <w:r>
        <w:rPr>
          <w:lang w:eastAsia="en-US"/>
        </w:rPr>
        <w:t xml:space="preserve">R1-21xxxxx, </w:t>
      </w:r>
      <w:r w:rsidRPr="00227D0A">
        <w:rPr>
          <w:lang w:eastAsia="en-US"/>
        </w:rPr>
        <w:t>Feature lead summary for NR-U DL Signals and Channels</w:t>
      </w:r>
      <w:r>
        <w:rPr>
          <w:lang w:eastAsia="en-US"/>
        </w:rPr>
        <w:t>, Moderator(Lenovo)</w:t>
      </w:r>
    </w:p>
    <w:p w14:paraId="03F5898A" w14:textId="4B984230" w:rsidR="00B92DF4" w:rsidRDefault="00B92DF4" w:rsidP="00B92DF4">
      <w:pPr>
        <w:pStyle w:val="a"/>
        <w:numPr>
          <w:ilvl w:val="0"/>
          <w:numId w:val="15"/>
        </w:numPr>
        <w:rPr>
          <w:lang w:eastAsia="en-US"/>
        </w:rPr>
      </w:pPr>
      <w:r>
        <w:rPr>
          <w:lang w:eastAsia="en-US"/>
        </w:rPr>
        <w:t xml:space="preserve">R1-21xxxxx, </w:t>
      </w:r>
      <w:r w:rsidRPr="00227D0A">
        <w:rPr>
          <w:lang w:eastAsia="en-US"/>
        </w:rPr>
        <w:t xml:space="preserve">Feature lead summary for NR-U </w:t>
      </w:r>
      <w:r>
        <w:rPr>
          <w:lang w:eastAsia="en-US"/>
        </w:rPr>
        <w:t>channel access, Moderator(Nokia)</w:t>
      </w:r>
    </w:p>
    <w:p w14:paraId="5A064A26" w14:textId="4415B1B4" w:rsidR="00893A1E" w:rsidRDefault="00893A1E" w:rsidP="00893A1E">
      <w:pPr>
        <w:pStyle w:val="a"/>
        <w:numPr>
          <w:ilvl w:val="0"/>
          <w:numId w:val="15"/>
        </w:numPr>
        <w:rPr>
          <w:lang w:eastAsia="en-US"/>
        </w:rPr>
      </w:pPr>
      <w:r>
        <w:rPr>
          <w:lang w:eastAsia="en-US"/>
        </w:rPr>
        <w:t xml:space="preserve">R1-21xxxxx, </w:t>
      </w:r>
      <w:r w:rsidRPr="00227D0A">
        <w:rPr>
          <w:lang w:eastAsia="en-US"/>
        </w:rPr>
        <w:t xml:space="preserve">Feature lead summary for </w:t>
      </w:r>
      <w:r>
        <w:rPr>
          <w:lang w:eastAsia="en-US"/>
        </w:rPr>
        <w:t>HARQ enhancements, Moderator(HW)</w:t>
      </w:r>
    </w:p>
    <w:p w14:paraId="5540A711" w14:textId="1D9C5E6F" w:rsidR="002455A7" w:rsidRDefault="002455A7" w:rsidP="004572B5">
      <w:pPr>
        <w:pStyle w:val="a"/>
        <w:numPr>
          <w:ilvl w:val="0"/>
          <w:numId w:val="15"/>
        </w:numPr>
        <w:rPr>
          <w:lang w:eastAsia="en-US"/>
        </w:rPr>
      </w:pPr>
      <w:r>
        <w:rPr>
          <w:lang w:eastAsia="en-US"/>
        </w:rPr>
        <w:t>R1-21xxxxx, FL summary for NR-U configured grant, Moderator(vivo)</w:t>
      </w:r>
    </w:p>
    <w:p w14:paraId="26602DD2" w14:textId="66F19B39" w:rsidR="00985344" w:rsidRDefault="00985344" w:rsidP="00985344">
      <w:pPr>
        <w:pStyle w:val="a"/>
        <w:numPr>
          <w:ilvl w:val="0"/>
          <w:numId w:val="15"/>
        </w:numPr>
        <w:rPr>
          <w:lang w:eastAsia="en-US"/>
        </w:rPr>
      </w:pPr>
      <w:r>
        <w:rPr>
          <w:lang w:eastAsia="en-US"/>
        </w:rPr>
        <w:t xml:space="preserve">R1-21xxxxx, </w:t>
      </w:r>
      <w:r w:rsidRPr="00227D0A">
        <w:rPr>
          <w:lang w:eastAsia="en-US"/>
        </w:rPr>
        <w:t xml:space="preserve">Feature lead summary for NR-U </w:t>
      </w:r>
      <w:r>
        <w:rPr>
          <w:lang w:eastAsia="en-US"/>
        </w:rPr>
        <w:t>wideband operations, Moderator(LGE)</w:t>
      </w:r>
    </w:p>
    <w:p w14:paraId="5DDCB4AB" w14:textId="577D8C52" w:rsidR="00020F67" w:rsidRDefault="00020F67" w:rsidP="00985344">
      <w:pPr>
        <w:pStyle w:val="a"/>
        <w:numPr>
          <w:ilvl w:val="0"/>
          <w:numId w:val="15"/>
        </w:numPr>
        <w:rPr>
          <w:lang w:eastAsia="en-US"/>
        </w:rPr>
      </w:pPr>
      <w:r>
        <w:rPr>
          <w:lang w:eastAsia="en-US"/>
        </w:rPr>
        <w:t>R1-21xxxxx,</w:t>
      </w:r>
      <w:r w:rsidRPr="00020F67">
        <w:t xml:space="preserve"> </w:t>
      </w:r>
      <w:r>
        <w:t>Feature lead summary for Maintenance of UL Signals and Channels, Moderator(Ericsson)</w:t>
      </w:r>
    </w:p>
    <w:p w14:paraId="12DF94E7" w14:textId="77777777" w:rsidR="00985344" w:rsidRPr="00F61BA1" w:rsidRDefault="00985344" w:rsidP="007A0152">
      <w:pPr>
        <w:rPr>
          <w:lang w:eastAsia="en-US"/>
        </w:rPr>
      </w:pPr>
    </w:p>
    <w:sectPr w:rsidR="00985344" w:rsidRPr="00F61BA1">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B0934" w14:textId="77777777" w:rsidR="00A638C3" w:rsidRDefault="00A638C3">
      <w:pPr>
        <w:spacing w:after="0"/>
      </w:pPr>
      <w:r>
        <w:separator/>
      </w:r>
    </w:p>
  </w:endnote>
  <w:endnote w:type="continuationSeparator" w:id="0">
    <w:p w14:paraId="323B3E4E" w14:textId="77777777" w:rsidR="00A638C3" w:rsidRDefault="00A63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6F36" w14:textId="77777777" w:rsidR="00614B95" w:rsidRDefault="00DB1D06">
    <w:pPr>
      <w:pStyle w:val="ab"/>
      <w:rPr>
        <w:rStyle w:val="af3"/>
      </w:rPr>
    </w:pPr>
    <w:r>
      <w:rPr>
        <w:rStyle w:val="af3"/>
      </w:rPr>
      <w:fldChar w:fldCharType="begin"/>
    </w:r>
    <w:r>
      <w:rPr>
        <w:rStyle w:val="af3"/>
      </w:rPr>
      <w:instrText xml:space="preserve">PAGE  </w:instrText>
    </w:r>
    <w:r>
      <w:rPr>
        <w:rStyle w:val="af3"/>
      </w:rPr>
      <w:fldChar w:fldCharType="end"/>
    </w:r>
  </w:p>
  <w:p w14:paraId="04063733" w14:textId="77777777" w:rsidR="00614B95" w:rsidRDefault="00614B95">
    <w:pPr>
      <w:pStyle w:val="ab"/>
    </w:pPr>
  </w:p>
  <w:p w14:paraId="7D804510" w14:textId="77777777" w:rsidR="00614B95" w:rsidRDefault="00614B95"/>
  <w:p w14:paraId="3CE67717" w14:textId="77777777" w:rsidR="00614B95" w:rsidRDefault="00614B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5370" w14:textId="3A663A79" w:rsidR="00614B95" w:rsidRDefault="00DB1D06">
    <w:pPr>
      <w:pStyle w:val="ab"/>
      <w:rPr>
        <w:rStyle w:val="af3"/>
      </w:rPr>
    </w:pPr>
    <w:r>
      <w:rPr>
        <w:rStyle w:val="af3"/>
      </w:rPr>
      <w:fldChar w:fldCharType="begin"/>
    </w:r>
    <w:r>
      <w:rPr>
        <w:rStyle w:val="af3"/>
      </w:rPr>
      <w:instrText xml:space="preserve">PAGE  </w:instrText>
    </w:r>
    <w:r>
      <w:rPr>
        <w:rStyle w:val="af3"/>
      </w:rPr>
      <w:fldChar w:fldCharType="separate"/>
    </w:r>
    <w:r w:rsidR="00980F7D">
      <w:rPr>
        <w:rStyle w:val="af3"/>
        <w:noProof/>
      </w:rPr>
      <w:t>3</w:t>
    </w:r>
    <w:r>
      <w:rPr>
        <w:rStyle w:val="af3"/>
      </w:rPr>
      <w:fldChar w:fldCharType="end"/>
    </w:r>
  </w:p>
  <w:p w14:paraId="0D73B958" w14:textId="77777777" w:rsidR="00614B95" w:rsidRDefault="00614B95">
    <w:pPr>
      <w:pStyle w:val="ab"/>
    </w:pPr>
  </w:p>
  <w:p w14:paraId="2B9A2DA7" w14:textId="77777777" w:rsidR="00614B95" w:rsidRDefault="00614B95"/>
  <w:p w14:paraId="54D61A7C" w14:textId="77777777" w:rsidR="00614B95" w:rsidRDefault="00614B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EBF8" w14:textId="77777777" w:rsidR="00A638C3" w:rsidRDefault="00A638C3">
      <w:pPr>
        <w:spacing w:after="0"/>
      </w:pPr>
      <w:r>
        <w:separator/>
      </w:r>
    </w:p>
  </w:footnote>
  <w:footnote w:type="continuationSeparator" w:id="0">
    <w:p w14:paraId="084023AB" w14:textId="77777777" w:rsidR="00A638C3" w:rsidRDefault="00A638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3977"/>
    <w:multiLevelType w:val="hybridMultilevel"/>
    <w:tmpl w:val="87A6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5732E"/>
    <w:multiLevelType w:val="multilevel"/>
    <w:tmpl w:val="2065732E"/>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C182B50"/>
    <w:multiLevelType w:val="multilevel"/>
    <w:tmpl w:val="3C182B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49630C6D"/>
    <w:multiLevelType w:val="multilevel"/>
    <w:tmpl w:val="49630C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2">
    <w:nsid w:val="571A3A5B"/>
    <w:multiLevelType w:val="multilevel"/>
    <w:tmpl w:val="571A3A5B"/>
    <w:lvl w:ilvl="0">
      <w:start w:val="1"/>
      <w:numFmt w:val="bullet"/>
      <w:lvlText w:val=""/>
      <w:lvlJc w:val="left"/>
      <w:pPr>
        <w:ind w:left="42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37C2BC6"/>
    <w:multiLevelType w:val="hybridMultilevel"/>
    <w:tmpl w:val="2594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5"/>
  </w:num>
  <w:num w:numId="3">
    <w:abstractNumId w:val="3"/>
  </w:num>
  <w:num w:numId="4">
    <w:abstractNumId w:val="14"/>
  </w:num>
  <w:num w:numId="5">
    <w:abstractNumId w:val="2"/>
  </w:num>
  <w:num w:numId="6">
    <w:abstractNumId w:val="7"/>
  </w:num>
  <w:num w:numId="7">
    <w:abstractNumId w:val="4"/>
  </w:num>
  <w:num w:numId="8">
    <w:abstractNumId w:val="8"/>
  </w:num>
  <w:num w:numId="9">
    <w:abstractNumId w:val="10"/>
  </w:num>
  <w:num w:numId="10">
    <w:abstractNumId w:val="11"/>
  </w:num>
  <w:num w:numId="11">
    <w:abstractNumId w:val="12"/>
  </w:num>
  <w:num w:numId="12">
    <w:abstractNumId w:val="6"/>
  </w:num>
  <w:num w:numId="13">
    <w:abstractNumId w:val="1"/>
  </w:num>
  <w:num w:numId="14">
    <w:abstractNumId w:val="9"/>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0439FD"/>
  <w15:docId w15:val="{BB77314D-87C7-446D-897F-DDE619FC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表段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pPr>
      <w:spacing w:after="160" w:line="259" w:lineRule="auto"/>
    </w:pPr>
    <w:rPr>
      <w:rFonts w:ascii="Times" w:eastAsia="SimSun" w:hAnsi="Times" w:cs="Times"/>
      <w:sz w:val="24"/>
      <w:szCs w:val="24"/>
    </w:rPr>
  </w:style>
  <w:style w:type="paragraph" w:customStyle="1" w:styleId="Doc-text2">
    <w:name w:val="Doc-text2"/>
    <w:basedOn w:val="a1"/>
    <w:link w:val="Doc-text2Char"/>
    <w:qFormat/>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4496C2-24B8-4C4A-9717-5A80292E0F6C}">
  <ds:schemaRefs>
    <ds:schemaRef ds:uri="http://schemas.openxmlformats.org/officeDocument/2006/bibliography"/>
  </ds:schemaRefs>
</ds:datastoreItem>
</file>

<file path=customXml/itemProps7.xml><?xml version="1.0" encoding="utf-8"?>
<ds:datastoreItem xmlns:ds="http://schemas.openxmlformats.org/officeDocument/2006/customXml" ds:itemID="{C06630FE-D522-4A14-9CEA-55578679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7397</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Hao2</cp:lastModifiedBy>
  <cp:revision>2</cp:revision>
  <cp:lastPrinted>2019-01-10T09:30:00Z</cp:lastPrinted>
  <dcterms:created xsi:type="dcterms:W3CDTF">2021-08-11T06:55:00Z</dcterms:created>
  <dcterms:modified xsi:type="dcterms:W3CDTF">2021-08-11T06:55:00Z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