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D7771" w14:textId="2561B252" w:rsidR="00C46BD4" w:rsidRPr="0000753E" w:rsidRDefault="00C46BD4" w:rsidP="00C46BD4">
      <w:pPr>
        <w:tabs>
          <w:tab w:val="center" w:pos="4536"/>
          <w:tab w:val="right" w:pos="7938"/>
          <w:tab w:val="right" w:pos="9639"/>
        </w:tabs>
        <w:ind w:right="2"/>
        <w:rPr>
          <w:rFonts w:ascii="Times New Roman" w:hAnsi="Times New Roman" w:cs="Times New Roman"/>
          <w:b/>
          <w:bCs/>
        </w:rPr>
      </w:pPr>
      <w:r w:rsidRPr="0000753E">
        <w:rPr>
          <w:rFonts w:ascii="Times New Roman" w:hAnsi="Times New Roman" w:cs="Times New Roman"/>
          <w:b/>
          <w:bCs/>
        </w:rPr>
        <w:t>3GPP TSG RAN WG1 #106-e</w:t>
      </w:r>
      <w:r w:rsidRPr="0000753E">
        <w:rPr>
          <w:rFonts w:ascii="Times New Roman" w:hAnsi="Times New Roman" w:cs="Times New Roman"/>
          <w:b/>
          <w:bCs/>
        </w:rPr>
        <w:tab/>
        <w:t xml:space="preserve">         </w:t>
      </w:r>
      <w:r w:rsidR="0000753E">
        <w:rPr>
          <w:rFonts w:ascii="Times New Roman" w:hAnsi="Times New Roman" w:cs="Times New Roman"/>
          <w:b/>
          <w:bCs/>
        </w:rPr>
        <w:t xml:space="preserve">          </w:t>
      </w:r>
      <w:r w:rsidR="00BF3F8E">
        <w:rPr>
          <w:rFonts w:ascii="Times New Roman" w:hAnsi="Times New Roman" w:cs="Times New Roman"/>
          <w:b/>
          <w:bCs/>
        </w:rPr>
        <w:t xml:space="preserve">         </w:t>
      </w:r>
      <w:r w:rsidR="009606E1">
        <w:rPr>
          <w:rFonts w:ascii="Times New Roman" w:hAnsi="Times New Roman" w:cs="Times New Roman"/>
          <w:b/>
          <w:bCs/>
        </w:rPr>
        <w:t xml:space="preserve">   </w:t>
      </w:r>
      <w:r w:rsidR="00BF3F8E">
        <w:rPr>
          <w:rFonts w:ascii="Times New Roman" w:hAnsi="Times New Roman" w:cs="Times New Roman"/>
          <w:b/>
          <w:bCs/>
        </w:rPr>
        <w:t xml:space="preserve">  </w:t>
      </w:r>
      <w:r w:rsidR="009606E1" w:rsidRPr="009606E1">
        <w:rPr>
          <w:rFonts w:ascii="Times New Roman" w:hAnsi="Times New Roman" w:cs="Times New Roman"/>
          <w:b/>
          <w:bCs/>
        </w:rPr>
        <w:t>R1-2107982</w:t>
      </w:r>
    </w:p>
    <w:p w14:paraId="3FFADCA6" w14:textId="314C2E4D" w:rsidR="00563B6D" w:rsidRPr="0000753E" w:rsidRDefault="00C46BD4" w:rsidP="00C46BD4">
      <w:pPr>
        <w:rPr>
          <w:rFonts w:ascii="Times New Roman" w:hAnsi="Times New Roman" w:cs="Times New Roman"/>
          <w:iCs/>
          <w:color w:val="000000"/>
          <w:sz w:val="22"/>
          <w:szCs w:val="20"/>
        </w:rPr>
      </w:pPr>
      <w:r w:rsidRPr="0000753E">
        <w:rPr>
          <w:rFonts w:ascii="Times New Roman" w:eastAsia="MS Mincho" w:hAnsi="Times New Roman" w:cs="Times New Roman"/>
          <w:b/>
          <w:bCs/>
          <w:lang w:eastAsia="ja-JP"/>
        </w:rPr>
        <w:t>e-Meeting, August 16</w:t>
      </w:r>
      <w:r w:rsidRPr="0000753E">
        <w:rPr>
          <w:rFonts w:ascii="Times New Roman" w:eastAsia="MS Mincho" w:hAnsi="Times New Roman" w:cs="Times New Roman"/>
          <w:b/>
          <w:bCs/>
          <w:vertAlign w:val="superscript"/>
          <w:lang w:eastAsia="ja-JP"/>
        </w:rPr>
        <w:t>th</w:t>
      </w:r>
      <w:r w:rsidRPr="0000753E">
        <w:rPr>
          <w:rFonts w:ascii="Times New Roman" w:eastAsia="MS Mincho" w:hAnsi="Times New Roman" w:cs="Times New Roman"/>
          <w:b/>
          <w:bCs/>
          <w:lang w:eastAsia="ja-JP"/>
        </w:rPr>
        <w:t xml:space="preserve"> – 27</w:t>
      </w:r>
      <w:r w:rsidRPr="0000753E">
        <w:rPr>
          <w:rFonts w:ascii="Times New Roman" w:eastAsia="MS Mincho" w:hAnsi="Times New Roman" w:cs="Times New Roman"/>
          <w:b/>
          <w:bCs/>
          <w:vertAlign w:val="superscript"/>
          <w:lang w:eastAsia="ja-JP"/>
        </w:rPr>
        <w:t>th</w:t>
      </w:r>
      <w:r w:rsidRPr="0000753E">
        <w:rPr>
          <w:rFonts w:ascii="Times New Roman" w:eastAsia="MS Mincho" w:hAnsi="Times New Roman" w:cs="Times New Roman"/>
          <w:b/>
          <w:bCs/>
          <w:lang w:eastAsia="ja-JP"/>
        </w:rPr>
        <w:t>, 2021</w:t>
      </w:r>
    </w:p>
    <w:p w14:paraId="70E789C8" w14:textId="77777777" w:rsidR="0000753E" w:rsidRDefault="0000753E" w:rsidP="00C46BD4">
      <w:pPr>
        <w:pStyle w:val="a4"/>
        <w:tabs>
          <w:tab w:val="left" w:pos="1800"/>
        </w:tabs>
        <w:ind w:left="1800" w:hanging="1800"/>
        <w:jc w:val="both"/>
        <w:rPr>
          <w:rFonts w:ascii="Times New Roman" w:hAnsi="Times New Roman" w:cs="Times New Roman"/>
          <w:sz w:val="22"/>
        </w:rPr>
      </w:pPr>
    </w:p>
    <w:p w14:paraId="2A73191E" w14:textId="7A42D4B8" w:rsidR="00C46BD4" w:rsidRPr="00C46BD4" w:rsidRDefault="00C46BD4" w:rsidP="00C46BD4">
      <w:pPr>
        <w:pStyle w:val="a4"/>
        <w:tabs>
          <w:tab w:val="left" w:pos="1800"/>
        </w:tabs>
        <w:ind w:left="1800" w:hanging="1800"/>
        <w:jc w:val="both"/>
        <w:rPr>
          <w:rFonts w:ascii="Times New Roman" w:eastAsia="宋体" w:hAnsi="Times New Roman" w:cs="Times New Roman"/>
          <w:sz w:val="22"/>
        </w:rPr>
      </w:pPr>
      <w:r w:rsidRPr="00C46BD4">
        <w:rPr>
          <w:rFonts w:ascii="Times New Roman" w:hAnsi="Times New Roman" w:cs="Times New Roman"/>
          <w:sz w:val="22"/>
        </w:rPr>
        <w:t>Source:</w:t>
      </w:r>
      <w:r w:rsidRPr="00C46BD4">
        <w:rPr>
          <w:rFonts w:ascii="Times New Roman" w:hAnsi="Times New Roman" w:cs="Times New Roman"/>
          <w:sz w:val="22"/>
        </w:rPr>
        <w:tab/>
      </w:r>
      <w:r w:rsidRPr="00C46BD4">
        <w:rPr>
          <w:rFonts w:ascii="Times New Roman" w:eastAsia="宋体" w:hAnsi="Times New Roman" w:cs="Times New Roman"/>
          <w:sz w:val="22"/>
        </w:rPr>
        <w:t>vivo</w:t>
      </w:r>
    </w:p>
    <w:p w14:paraId="1C975E28" w14:textId="2E800E9B" w:rsidR="00C46BD4" w:rsidRPr="00C46BD4" w:rsidRDefault="00C46BD4" w:rsidP="00C46BD4">
      <w:pPr>
        <w:pStyle w:val="a4"/>
        <w:tabs>
          <w:tab w:val="left" w:pos="1800"/>
        </w:tabs>
        <w:jc w:val="both"/>
        <w:rPr>
          <w:rFonts w:ascii="Times New Roman" w:eastAsia="宋体" w:hAnsi="Times New Roman" w:cs="Times New Roman"/>
          <w:sz w:val="22"/>
        </w:rPr>
      </w:pPr>
      <w:r w:rsidRPr="00C46BD4">
        <w:rPr>
          <w:rFonts w:ascii="Times New Roman" w:hAnsi="Times New Roman" w:cs="Times New Roman"/>
          <w:sz w:val="22"/>
        </w:rPr>
        <w:t>Title:</w:t>
      </w:r>
      <w:r w:rsidRPr="00C46BD4">
        <w:rPr>
          <w:rFonts w:ascii="Times New Roman" w:hAnsi="Times New Roman" w:cs="Times New Roman"/>
          <w:sz w:val="22"/>
        </w:rPr>
        <w:tab/>
      </w:r>
      <w:r w:rsidR="005D2FC0" w:rsidRPr="005D2FC0">
        <w:rPr>
          <w:rFonts w:ascii="Times New Roman" w:eastAsia="宋体" w:hAnsi="Times New Roman" w:cs="Times New Roman"/>
          <w:sz w:val="22"/>
        </w:rPr>
        <w:t>Clarification on UE procedure for prioritization</w:t>
      </w:r>
    </w:p>
    <w:p w14:paraId="7603D83B" w14:textId="77777777" w:rsidR="00C46BD4" w:rsidRPr="00C46BD4" w:rsidRDefault="00C46BD4" w:rsidP="00C46BD4">
      <w:pPr>
        <w:pStyle w:val="a4"/>
        <w:tabs>
          <w:tab w:val="left" w:pos="1800"/>
        </w:tabs>
        <w:jc w:val="both"/>
        <w:rPr>
          <w:rFonts w:ascii="Times New Roman" w:eastAsia="宋体" w:hAnsi="Times New Roman" w:cs="Times New Roman"/>
          <w:sz w:val="22"/>
        </w:rPr>
      </w:pPr>
      <w:r w:rsidRPr="00C46BD4">
        <w:rPr>
          <w:rFonts w:ascii="Times New Roman" w:hAnsi="Times New Roman" w:cs="Times New Roman"/>
          <w:sz w:val="22"/>
        </w:rPr>
        <w:t>Agenda Item:</w:t>
      </w:r>
      <w:r w:rsidRPr="00C46BD4">
        <w:rPr>
          <w:rFonts w:ascii="Times New Roman" w:hAnsi="Times New Roman" w:cs="Times New Roman"/>
          <w:sz w:val="22"/>
        </w:rPr>
        <w:tab/>
      </w:r>
      <w:r w:rsidRPr="00C46BD4">
        <w:rPr>
          <w:rFonts w:ascii="Times New Roman" w:eastAsia="宋体" w:hAnsi="Times New Roman" w:cs="Times New Roman"/>
          <w:sz w:val="22"/>
        </w:rPr>
        <w:t>7.2.5</w:t>
      </w:r>
    </w:p>
    <w:p w14:paraId="0B872D81" w14:textId="77777777" w:rsidR="0000753E" w:rsidRDefault="00C46BD4" w:rsidP="0000753E">
      <w:pPr>
        <w:pStyle w:val="a4"/>
        <w:tabs>
          <w:tab w:val="left" w:pos="1800"/>
        </w:tabs>
        <w:jc w:val="both"/>
        <w:rPr>
          <w:rFonts w:ascii="Times New Roman" w:eastAsia="宋体" w:hAnsi="Times New Roman" w:cs="Times New Roman"/>
          <w:sz w:val="22"/>
        </w:rPr>
      </w:pPr>
      <w:r w:rsidRPr="00C46BD4">
        <w:rPr>
          <w:rFonts w:ascii="Times New Roman" w:hAnsi="Times New Roman" w:cs="Times New Roman"/>
          <w:sz w:val="22"/>
        </w:rPr>
        <w:t>Document for:</w:t>
      </w:r>
      <w:r w:rsidRPr="00C46BD4">
        <w:rPr>
          <w:rFonts w:ascii="Times New Roman" w:hAnsi="Times New Roman" w:cs="Times New Roman"/>
          <w:sz w:val="22"/>
        </w:rPr>
        <w:tab/>
        <w:t>Discussion</w:t>
      </w:r>
      <w:r w:rsidRPr="00C46BD4">
        <w:rPr>
          <w:rFonts w:ascii="Times New Roman" w:eastAsia="宋体" w:hAnsi="Times New Roman" w:cs="Times New Roman"/>
          <w:sz w:val="22"/>
        </w:rPr>
        <w:t xml:space="preserve"> and Decision</w:t>
      </w:r>
      <w:bookmarkStart w:id="0" w:name="_Ref490222521"/>
      <w:bookmarkStart w:id="1" w:name="OLE_LINK13"/>
      <w:bookmarkStart w:id="2" w:name="OLE_LINK14"/>
    </w:p>
    <w:bookmarkEnd w:id="0"/>
    <w:p w14:paraId="375216CD" w14:textId="3B7190D6" w:rsidR="0000753E" w:rsidRDefault="0000753E" w:rsidP="0000753E">
      <w:pPr>
        <w:keepNext/>
        <w:keepLines/>
        <w:widowControl/>
        <w:numPr>
          <w:ilvl w:val="0"/>
          <w:numId w:val="2"/>
        </w:numPr>
        <w:overflowPunct w:val="0"/>
        <w:autoSpaceDE w:val="0"/>
        <w:autoSpaceDN w:val="0"/>
        <w:adjustRightInd w:val="0"/>
        <w:spacing w:before="180" w:after="180"/>
        <w:textAlignment w:val="baseline"/>
        <w:outlineLvl w:val="0"/>
        <w:rPr>
          <w:lang w:eastAsia="en-GB"/>
        </w:rPr>
      </w:pPr>
      <w:r w:rsidRPr="0000753E">
        <w:rPr>
          <w:rFonts w:ascii="Times New Roman" w:eastAsiaTheme="minorEastAsia" w:hAnsi="Times New Roman" w:cs="Times New Roman"/>
          <w:b/>
          <w:sz w:val="32"/>
        </w:rPr>
        <w:t>Introduction</w:t>
      </w:r>
    </w:p>
    <w:p w14:paraId="0ECE3C42" w14:textId="4243F9C1" w:rsidR="0000753E" w:rsidRPr="0040637B" w:rsidRDefault="0040637B" w:rsidP="0000753E">
      <w:pPr>
        <w:rPr>
          <w:rFonts w:ascii="Times New Roman" w:hAnsi="Times New Roman" w:cs="Times New Roman"/>
          <w:sz w:val="20"/>
        </w:rPr>
      </w:pPr>
      <w:r w:rsidRPr="0040637B">
        <w:rPr>
          <w:rFonts w:ascii="Times New Roman" w:hAnsi="Times New Roman" w:cs="Times New Roman"/>
          <w:sz w:val="20"/>
        </w:rPr>
        <w:t xml:space="preserve">In </w:t>
      </w:r>
      <w:r>
        <w:rPr>
          <w:rFonts w:ascii="Times New Roman" w:hAnsi="Times New Roman" w:cs="Times New Roman"/>
          <w:sz w:val="20"/>
        </w:rPr>
        <w:t xml:space="preserve">current spec, </w:t>
      </w:r>
      <w:r w:rsidR="00ED21D8">
        <w:rPr>
          <w:rFonts w:ascii="Times New Roman" w:hAnsi="Times New Roman" w:cs="Times New Roman"/>
          <w:sz w:val="20"/>
        </w:rPr>
        <w:t xml:space="preserve">UE </w:t>
      </w:r>
      <w:r w:rsidR="00BF3F8E">
        <w:rPr>
          <w:rFonts w:ascii="Times New Roman" w:hAnsi="Times New Roman" w:cs="Times New Roman"/>
          <w:sz w:val="20"/>
        </w:rPr>
        <w:t xml:space="preserve">performing </w:t>
      </w:r>
      <w:r w:rsidR="00BF3F8E" w:rsidRPr="0040637B">
        <w:rPr>
          <w:rFonts w:ascii="Times New Roman" w:hAnsi="Times New Roman" w:cs="Times New Roman"/>
          <w:sz w:val="20"/>
        </w:rPr>
        <w:t>intra-UE prioritization</w:t>
      </w:r>
      <w:r w:rsidR="00BF3F8E">
        <w:rPr>
          <w:rFonts w:ascii="Times New Roman" w:hAnsi="Times New Roman" w:cs="Times New Roman"/>
          <w:sz w:val="20"/>
        </w:rPr>
        <w:t xml:space="preserve"> </w:t>
      </w:r>
      <w:r w:rsidR="00ED21D8">
        <w:rPr>
          <w:rFonts w:ascii="Times New Roman" w:hAnsi="Times New Roman" w:cs="Times New Roman"/>
          <w:sz w:val="20"/>
        </w:rPr>
        <w:t xml:space="preserve">would check overlapping cases of LP channel with </w:t>
      </w:r>
      <w:r w:rsidR="00BF3F8E">
        <w:rPr>
          <w:rFonts w:ascii="Times New Roman" w:hAnsi="Times New Roman" w:cs="Times New Roman"/>
          <w:sz w:val="20"/>
        </w:rPr>
        <w:t>each</w:t>
      </w:r>
      <w:r w:rsidR="00ED21D8">
        <w:rPr>
          <w:rFonts w:ascii="Times New Roman" w:hAnsi="Times New Roman" w:cs="Times New Roman"/>
          <w:sz w:val="20"/>
        </w:rPr>
        <w:t xml:space="preserve"> intermediate HP channel</w:t>
      </w:r>
      <w:r w:rsidR="00BF3F8E">
        <w:rPr>
          <w:rFonts w:ascii="Times New Roman" w:hAnsi="Times New Roman" w:cs="Times New Roman" w:hint="eastAsia"/>
          <w:sz w:val="20"/>
        </w:rPr>
        <w:t>.</w:t>
      </w:r>
      <w:r w:rsidR="00BF3F8E">
        <w:rPr>
          <w:rFonts w:ascii="Times New Roman" w:hAnsi="Times New Roman" w:cs="Times New Roman"/>
          <w:sz w:val="20"/>
        </w:rPr>
        <w:t xml:space="preserve"> The overlapping LP channel would be canceled, </w:t>
      </w:r>
      <w:r w:rsidR="00ED21D8">
        <w:rPr>
          <w:rFonts w:ascii="Times New Roman" w:hAnsi="Times New Roman" w:cs="Times New Roman"/>
          <w:sz w:val="20"/>
        </w:rPr>
        <w:t xml:space="preserve">which </w:t>
      </w:r>
      <w:r w:rsidR="00ED21D8" w:rsidRPr="00ED21D8">
        <w:rPr>
          <w:rFonts w:ascii="Times New Roman" w:hAnsi="Times New Roman" w:cs="Times New Roman"/>
          <w:sz w:val="20"/>
        </w:rPr>
        <w:t>complicate</w:t>
      </w:r>
      <w:r w:rsidR="006375E6">
        <w:rPr>
          <w:rFonts w:ascii="Times New Roman" w:hAnsi="Times New Roman" w:cs="Times New Roman"/>
          <w:sz w:val="20"/>
        </w:rPr>
        <w:t>s</w:t>
      </w:r>
      <w:r w:rsidR="00ED21D8" w:rsidRPr="00ED21D8">
        <w:rPr>
          <w:rFonts w:ascii="Times New Roman" w:hAnsi="Times New Roman" w:cs="Times New Roman"/>
          <w:sz w:val="20"/>
        </w:rPr>
        <w:t xml:space="preserve"> the UE</w:t>
      </w:r>
      <w:r w:rsidR="00BF3F8E">
        <w:rPr>
          <w:rFonts w:ascii="Times New Roman" w:hAnsi="Times New Roman" w:cs="Times New Roman"/>
          <w:sz w:val="20"/>
        </w:rPr>
        <w:t>’s</w:t>
      </w:r>
      <w:r w:rsidR="00ED21D8" w:rsidRPr="00ED21D8">
        <w:rPr>
          <w:rFonts w:ascii="Times New Roman" w:hAnsi="Times New Roman" w:cs="Times New Roman"/>
          <w:sz w:val="20"/>
        </w:rPr>
        <w:t xml:space="preserve"> implementation</w:t>
      </w:r>
      <w:r w:rsidR="00ED21D8">
        <w:rPr>
          <w:rFonts w:ascii="Times New Roman" w:hAnsi="Times New Roman" w:cs="Times New Roman"/>
          <w:sz w:val="20"/>
        </w:rPr>
        <w:t xml:space="preserve">.   </w:t>
      </w:r>
    </w:p>
    <w:p w14:paraId="01F4785F" w14:textId="347001EB" w:rsidR="0040637B" w:rsidRPr="00291914" w:rsidRDefault="0040637B" w:rsidP="0040637B">
      <w:pPr>
        <w:ind w:leftChars="183" w:left="439"/>
        <w:rPr>
          <w:rFonts w:ascii="Times New Roman" w:hAnsi="Times New Roman" w:cs="Times New Roman"/>
          <w:i/>
          <w:iCs/>
          <w:sz w:val="18"/>
          <w:szCs w:val="18"/>
        </w:rPr>
      </w:pPr>
      <w:r w:rsidRPr="00291914">
        <w:rPr>
          <w:rFonts w:ascii="Times New Roman" w:hAnsi="Times New Roman" w:cs="Times New Roman"/>
          <w:i/>
          <w:iCs/>
          <w:sz w:val="18"/>
          <w:szCs w:val="18"/>
        </w:rPr>
        <w:t>‘A UE cancels the transmission of a LP channel including any intermediate scheduled HP transmission that does not overlap with any LP channel, if any DCI schedules an overlapping HP transmission with the LP channel, before performing multiplexing/overriding HP channels if any.’</w:t>
      </w:r>
    </w:p>
    <w:p w14:paraId="508FD41E" w14:textId="5836B096" w:rsidR="00C46BD4" w:rsidRPr="00C46BD4" w:rsidRDefault="00AE4EB5" w:rsidP="00C46BD4">
      <w:pPr>
        <w:pBdr>
          <w:bottom w:val="single" w:sz="6" w:space="1" w:color="auto"/>
        </w:pBdr>
        <w:spacing w:beforeLines="50" w:before="156" w:afterLines="50" w:after="156"/>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In RAN1</w:t>
      </w:r>
      <w:r w:rsidR="00722648">
        <w:rPr>
          <w:rFonts w:ascii="Times New Roman" w:eastAsiaTheme="minorEastAsia" w:hAnsi="Times New Roman" w:cs="Times New Roman" w:hint="eastAsia"/>
          <w:bCs/>
          <w:sz w:val="20"/>
          <w:szCs w:val="20"/>
        </w:rPr>
        <w:t>#</w:t>
      </w:r>
      <w:r w:rsidR="00722648">
        <w:rPr>
          <w:rFonts w:ascii="Times New Roman" w:eastAsiaTheme="minorEastAsia" w:hAnsi="Times New Roman" w:cs="Times New Roman"/>
          <w:bCs/>
          <w:sz w:val="20"/>
          <w:szCs w:val="20"/>
        </w:rPr>
        <w:t xml:space="preserve">105 </w:t>
      </w:r>
      <w:r w:rsidR="00722648">
        <w:rPr>
          <w:rFonts w:ascii="Times New Roman" w:eastAsiaTheme="minorEastAsia" w:hAnsi="Times New Roman" w:cs="Times New Roman" w:hint="eastAsia"/>
          <w:bCs/>
          <w:sz w:val="20"/>
          <w:szCs w:val="20"/>
        </w:rPr>
        <w:t>mee</w:t>
      </w:r>
      <w:r w:rsidR="00722648">
        <w:rPr>
          <w:rFonts w:ascii="Times New Roman" w:eastAsiaTheme="minorEastAsia" w:hAnsi="Times New Roman" w:cs="Times New Roman"/>
          <w:bCs/>
          <w:sz w:val="20"/>
          <w:szCs w:val="20"/>
        </w:rPr>
        <w:t>t</w:t>
      </w:r>
      <w:r w:rsidR="00722648">
        <w:rPr>
          <w:rFonts w:ascii="Times New Roman" w:eastAsiaTheme="minorEastAsia" w:hAnsi="Times New Roman" w:cs="Times New Roman" w:hint="eastAsia"/>
          <w:bCs/>
          <w:sz w:val="20"/>
          <w:szCs w:val="20"/>
        </w:rPr>
        <w:t>ing</w:t>
      </w:r>
      <w:r w:rsidR="00722648">
        <w:rPr>
          <w:rFonts w:ascii="Times New Roman" w:eastAsiaTheme="minorEastAsia" w:hAnsi="Times New Roman" w:cs="Times New Roman"/>
          <w:bCs/>
          <w:sz w:val="20"/>
          <w:szCs w:val="20"/>
        </w:rPr>
        <w:t xml:space="preserve">, </w:t>
      </w:r>
      <w:r w:rsidR="00930C5E">
        <w:rPr>
          <w:rFonts w:ascii="Times New Roman" w:eastAsiaTheme="minorEastAsia" w:hAnsi="Times New Roman" w:cs="Times New Roman"/>
          <w:bCs/>
          <w:sz w:val="20"/>
          <w:szCs w:val="20"/>
        </w:rPr>
        <w:t>majority of companies think th</w:t>
      </w:r>
      <w:r w:rsidR="008A4087">
        <w:rPr>
          <w:rFonts w:ascii="Times New Roman" w:eastAsiaTheme="minorEastAsia" w:hAnsi="Times New Roman" w:cs="Times New Roman"/>
          <w:bCs/>
          <w:sz w:val="20"/>
          <w:szCs w:val="20"/>
        </w:rPr>
        <w:t>is</w:t>
      </w:r>
      <w:r w:rsidR="00930C5E">
        <w:rPr>
          <w:rFonts w:ascii="Times New Roman" w:eastAsiaTheme="minorEastAsia" w:hAnsi="Times New Roman" w:cs="Times New Roman"/>
          <w:bCs/>
          <w:sz w:val="20"/>
          <w:szCs w:val="20"/>
        </w:rPr>
        <w:t xml:space="preserve"> issue should be </w:t>
      </w:r>
      <w:r w:rsidR="00BF3F8E">
        <w:rPr>
          <w:rFonts w:ascii="Times New Roman" w:eastAsiaTheme="minorEastAsia" w:hAnsi="Times New Roman" w:cs="Times New Roman"/>
          <w:bCs/>
          <w:sz w:val="20"/>
          <w:szCs w:val="20"/>
        </w:rPr>
        <w:t>solv</w:t>
      </w:r>
      <w:r w:rsidR="00930C5E">
        <w:rPr>
          <w:rFonts w:ascii="Times New Roman" w:eastAsiaTheme="minorEastAsia" w:hAnsi="Times New Roman" w:cs="Times New Roman"/>
          <w:bCs/>
          <w:sz w:val="20"/>
          <w:szCs w:val="20"/>
        </w:rPr>
        <w:t xml:space="preserve">ed. </w:t>
      </w:r>
      <w:r w:rsidR="00C46BD4" w:rsidRPr="00C46BD4">
        <w:rPr>
          <w:rFonts w:ascii="Times New Roman" w:eastAsiaTheme="minorEastAsia" w:hAnsi="Times New Roman" w:cs="Times New Roman"/>
          <w:bCs/>
          <w:sz w:val="20"/>
          <w:szCs w:val="20"/>
        </w:rPr>
        <w:t xml:space="preserve">In this contribution, we share our view on </w:t>
      </w:r>
      <w:r w:rsidR="00291914" w:rsidRPr="00291914">
        <w:rPr>
          <w:rFonts w:ascii="Times New Roman" w:eastAsiaTheme="minorEastAsia" w:hAnsi="Times New Roman" w:cs="Times New Roman"/>
          <w:bCs/>
          <w:sz w:val="20"/>
          <w:szCs w:val="20"/>
        </w:rPr>
        <w:t xml:space="preserve">UE procedure </w:t>
      </w:r>
      <w:r w:rsidR="00291914" w:rsidRPr="00291914">
        <w:rPr>
          <w:rFonts w:ascii="Times New Roman" w:eastAsiaTheme="minorEastAsia" w:hAnsi="Times New Roman" w:cs="Times New Roman" w:hint="eastAsia"/>
          <w:bCs/>
          <w:sz w:val="20"/>
          <w:szCs w:val="20"/>
        </w:rPr>
        <w:t>for</w:t>
      </w:r>
      <w:r w:rsidR="00291914" w:rsidRPr="00291914">
        <w:rPr>
          <w:rFonts w:ascii="Times New Roman" w:eastAsiaTheme="minorEastAsia" w:hAnsi="Times New Roman" w:cs="Times New Roman"/>
          <w:bCs/>
          <w:sz w:val="20"/>
          <w:szCs w:val="20"/>
        </w:rPr>
        <w:t xml:space="preserve"> </w:t>
      </w:r>
      <w:r w:rsidR="00DE725A" w:rsidRPr="00DE725A">
        <w:rPr>
          <w:rFonts w:ascii="Times New Roman" w:eastAsiaTheme="minorEastAsia" w:hAnsi="Times New Roman" w:cs="Times New Roman"/>
          <w:bCs/>
          <w:sz w:val="20"/>
          <w:szCs w:val="20"/>
        </w:rPr>
        <w:t>intra UE prioritization</w:t>
      </w:r>
      <w:r w:rsidR="00C46BD4" w:rsidRPr="00C46BD4">
        <w:rPr>
          <w:rFonts w:ascii="Times New Roman" w:eastAsiaTheme="minorEastAsia" w:hAnsi="Times New Roman" w:cs="Times New Roman"/>
          <w:bCs/>
          <w:sz w:val="20"/>
          <w:szCs w:val="20"/>
        </w:rPr>
        <w:t>.</w:t>
      </w:r>
    </w:p>
    <w:bookmarkEnd w:id="1"/>
    <w:bookmarkEnd w:id="2"/>
    <w:p w14:paraId="38C96654" w14:textId="0542DF36" w:rsidR="00C46BD4" w:rsidRPr="00C46BD4" w:rsidRDefault="00484EAE" w:rsidP="00C46BD4">
      <w:pPr>
        <w:keepNext/>
        <w:keepLines/>
        <w:widowControl/>
        <w:numPr>
          <w:ilvl w:val="0"/>
          <w:numId w:val="2"/>
        </w:numPr>
        <w:overflowPunct w:val="0"/>
        <w:autoSpaceDE w:val="0"/>
        <w:autoSpaceDN w:val="0"/>
        <w:adjustRightInd w:val="0"/>
        <w:spacing w:before="180" w:after="180"/>
        <w:textAlignment w:val="baseline"/>
        <w:outlineLvl w:val="0"/>
        <w:rPr>
          <w:rFonts w:ascii="Times New Roman" w:eastAsiaTheme="minorEastAsia" w:hAnsi="Times New Roman" w:cs="Times New Roman"/>
          <w:b/>
          <w:sz w:val="32"/>
        </w:rPr>
      </w:pPr>
      <w:r>
        <w:rPr>
          <w:rFonts w:ascii="Times New Roman" w:eastAsiaTheme="minorEastAsia" w:hAnsi="Times New Roman" w:cs="Times New Roman"/>
          <w:b/>
          <w:sz w:val="32"/>
        </w:rPr>
        <w:t>I</w:t>
      </w:r>
      <w:r w:rsidRPr="00484EAE">
        <w:rPr>
          <w:rFonts w:ascii="Times New Roman" w:eastAsiaTheme="minorEastAsia" w:hAnsi="Times New Roman" w:cs="Times New Roman"/>
          <w:b/>
          <w:sz w:val="32"/>
        </w:rPr>
        <w:t>ntra UE prioritization</w:t>
      </w:r>
    </w:p>
    <w:p w14:paraId="21677FC8" w14:textId="7FEE99B4" w:rsidR="00C46BD4" w:rsidRPr="00C46BD4" w:rsidRDefault="00470F32" w:rsidP="00C46BD4">
      <w:pPr>
        <w:spacing w:beforeLines="50" w:before="156" w:afterLines="50" w:after="156"/>
        <w:rPr>
          <w:rFonts w:ascii="Times New Roman" w:hAnsi="Times New Roman" w:cs="Times New Roman"/>
          <w:iCs/>
          <w:sz w:val="20"/>
        </w:rPr>
      </w:pPr>
      <w:r>
        <w:rPr>
          <w:rFonts w:ascii="Times New Roman" w:hAnsi="Times New Roman" w:cs="Times New Roman"/>
          <w:iCs/>
          <w:sz w:val="20"/>
        </w:rPr>
        <w:t>A</w:t>
      </w:r>
      <w:r>
        <w:rPr>
          <w:rFonts w:ascii="Times New Roman" w:hAnsi="Times New Roman" w:cs="Times New Roman" w:hint="eastAsia"/>
          <w:iCs/>
          <w:sz w:val="20"/>
        </w:rPr>
        <w:t>ccording</w:t>
      </w:r>
      <w:r>
        <w:rPr>
          <w:rFonts w:ascii="Times New Roman" w:hAnsi="Times New Roman" w:cs="Times New Roman"/>
          <w:iCs/>
          <w:sz w:val="20"/>
        </w:rPr>
        <w:t xml:space="preserve"> </w:t>
      </w:r>
      <w:r>
        <w:rPr>
          <w:rFonts w:ascii="Times New Roman" w:hAnsi="Times New Roman" w:cs="Times New Roman" w:hint="eastAsia"/>
          <w:iCs/>
          <w:sz w:val="20"/>
        </w:rPr>
        <w:t>to</w:t>
      </w:r>
      <w:r w:rsidR="00484EAE">
        <w:rPr>
          <w:rFonts w:ascii="Times New Roman" w:hAnsi="Times New Roman" w:cs="Times New Roman"/>
          <w:iCs/>
          <w:sz w:val="20"/>
        </w:rPr>
        <w:t xml:space="preserve"> </w:t>
      </w:r>
      <w:r w:rsidR="00484EAE">
        <w:rPr>
          <w:rFonts w:ascii="Times New Roman" w:hAnsi="Times New Roman" w:cs="Times New Roman" w:hint="eastAsia"/>
          <w:iCs/>
          <w:sz w:val="20"/>
        </w:rPr>
        <w:t>intra</w:t>
      </w:r>
      <w:r w:rsidR="00484EAE" w:rsidRPr="00484EAE">
        <w:rPr>
          <w:rFonts w:ascii="Times New Roman" w:hAnsi="Times New Roman" w:cs="Times New Roman"/>
          <w:iCs/>
          <w:sz w:val="20"/>
        </w:rPr>
        <w:t xml:space="preserve"> UE prioritization</w:t>
      </w:r>
      <w:r w:rsidR="00511790">
        <w:rPr>
          <w:rFonts w:ascii="Times New Roman" w:hAnsi="Times New Roman" w:cs="Times New Roman"/>
          <w:iCs/>
          <w:sz w:val="20"/>
        </w:rPr>
        <w:t xml:space="preserve"> </w:t>
      </w:r>
      <w:r w:rsidR="006375E6">
        <w:rPr>
          <w:rFonts w:ascii="Times New Roman" w:hAnsi="Times New Roman" w:cs="Times New Roman"/>
          <w:iCs/>
          <w:sz w:val="20"/>
        </w:rPr>
        <w:t>procedure</w:t>
      </w:r>
      <w:r w:rsidR="00484EAE">
        <w:rPr>
          <w:rFonts w:ascii="Times New Roman" w:hAnsi="Times New Roman" w:cs="Times New Roman" w:hint="eastAsia"/>
          <w:iCs/>
          <w:sz w:val="20"/>
        </w:rPr>
        <w:t>,</w:t>
      </w:r>
      <w:r w:rsidR="00484EAE">
        <w:rPr>
          <w:rFonts w:ascii="Times New Roman" w:hAnsi="Times New Roman" w:cs="Times New Roman"/>
          <w:iCs/>
          <w:sz w:val="20"/>
        </w:rPr>
        <w:t xml:space="preserve"> </w:t>
      </w:r>
      <w:r w:rsidR="00484EAE" w:rsidRPr="00484EAE">
        <w:rPr>
          <w:rFonts w:ascii="Times New Roman" w:hAnsi="Times New Roman" w:cs="Times New Roman"/>
          <w:iCs/>
          <w:sz w:val="20"/>
        </w:rPr>
        <w:t>UE should check the overlapping between the intermediate HP channels (which could themselves be the final channel for transmission or intermediate channels)</w:t>
      </w:r>
      <w:r w:rsidR="00511790" w:rsidRPr="00511790">
        <w:rPr>
          <w:rFonts w:ascii="Times New Roman" w:hAnsi="Times New Roman" w:cs="Times New Roman"/>
          <w:iCs/>
          <w:sz w:val="20"/>
        </w:rPr>
        <w:t xml:space="preserve"> </w:t>
      </w:r>
      <w:r w:rsidR="00511790" w:rsidRPr="00484EAE">
        <w:rPr>
          <w:rFonts w:ascii="Times New Roman" w:hAnsi="Times New Roman" w:cs="Times New Roman"/>
          <w:iCs/>
          <w:sz w:val="20"/>
        </w:rPr>
        <w:t>and the LP channels.</w:t>
      </w:r>
      <w:r w:rsidR="00484EAE" w:rsidRPr="00484EAE">
        <w:rPr>
          <w:rFonts w:ascii="Times New Roman" w:hAnsi="Times New Roman" w:cs="Times New Roman"/>
          <w:iCs/>
          <w:sz w:val="20"/>
        </w:rPr>
        <w:t xml:space="preserve"> In other words, as</w:t>
      </w:r>
      <w:r w:rsidR="00CD5F00">
        <w:rPr>
          <w:rFonts w:ascii="Times New Roman" w:hAnsi="Times New Roman" w:cs="Times New Roman"/>
          <w:iCs/>
          <w:sz w:val="20"/>
        </w:rPr>
        <w:t xml:space="preserve"> </w:t>
      </w:r>
      <w:r w:rsidR="00484EAE" w:rsidRPr="00484EAE">
        <w:rPr>
          <w:rFonts w:ascii="Times New Roman" w:hAnsi="Times New Roman" w:cs="Times New Roman"/>
          <w:iCs/>
          <w:sz w:val="20"/>
        </w:rPr>
        <w:t>HP DCI</w:t>
      </w:r>
      <w:r w:rsidR="00CD5F00">
        <w:rPr>
          <w:rFonts w:ascii="Times New Roman" w:hAnsi="Times New Roman" w:cs="Times New Roman"/>
          <w:iCs/>
          <w:sz w:val="20"/>
        </w:rPr>
        <w:t>s</w:t>
      </w:r>
      <w:r w:rsidR="00484EAE" w:rsidRPr="00484EAE">
        <w:rPr>
          <w:rFonts w:ascii="Times New Roman" w:hAnsi="Times New Roman" w:cs="Times New Roman"/>
          <w:iCs/>
          <w:sz w:val="20"/>
        </w:rPr>
        <w:t xml:space="preserve"> </w:t>
      </w:r>
      <w:r w:rsidR="00CD5F00">
        <w:rPr>
          <w:rFonts w:ascii="Times New Roman" w:hAnsi="Times New Roman" w:cs="Times New Roman"/>
          <w:iCs/>
          <w:sz w:val="20"/>
        </w:rPr>
        <w:t>are</w:t>
      </w:r>
      <w:r w:rsidR="00484EAE" w:rsidRPr="00484EAE">
        <w:rPr>
          <w:rFonts w:ascii="Times New Roman" w:hAnsi="Times New Roman" w:cs="Times New Roman"/>
          <w:iCs/>
          <w:sz w:val="20"/>
        </w:rPr>
        <w:t xml:space="preserve"> received, the UE should check whether </w:t>
      </w:r>
      <w:r w:rsidR="00CD5F00">
        <w:rPr>
          <w:rFonts w:ascii="Times New Roman" w:hAnsi="Times New Roman" w:cs="Times New Roman"/>
          <w:iCs/>
          <w:sz w:val="20"/>
        </w:rPr>
        <w:t>a</w:t>
      </w:r>
      <w:r w:rsidR="00484EAE" w:rsidRPr="00484EAE">
        <w:rPr>
          <w:rFonts w:ascii="Times New Roman" w:hAnsi="Times New Roman" w:cs="Times New Roman"/>
          <w:iCs/>
          <w:sz w:val="20"/>
        </w:rPr>
        <w:t xml:space="preserve"> HP channel </w:t>
      </w:r>
      <w:r w:rsidR="004E137F">
        <w:rPr>
          <w:rFonts w:ascii="Times New Roman" w:hAnsi="Times New Roman" w:cs="Times New Roman"/>
          <w:iCs/>
          <w:sz w:val="20"/>
        </w:rPr>
        <w:t>overrid</w:t>
      </w:r>
      <w:r w:rsidR="00CD5F00">
        <w:rPr>
          <w:rFonts w:ascii="Times New Roman" w:hAnsi="Times New Roman" w:cs="Times New Roman"/>
          <w:iCs/>
          <w:sz w:val="20"/>
        </w:rPr>
        <w:t>es</w:t>
      </w:r>
      <w:r w:rsidR="004E137F">
        <w:rPr>
          <w:rFonts w:ascii="Times New Roman" w:hAnsi="Times New Roman" w:cs="Times New Roman"/>
          <w:iCs/>
          <w:sz w:val="20"/>
        </w:rPr>
        <w:t xml:space="preserve"> </w:t>
      </w:r>
      <w:r w:rsidR="00CD5F00">
        <w:rPr>
          <w:rFonts w:ascii="Times New Roman" w:hAnsi="Times New Roman" w:cs="Times New Roman"/>
          <w:iCs/>
          <w:sz w:val="20"/>
        </w:rPr>
        <w:t>a previous</w:t>
      </w:r>
      <w:r w:rsidR="004E137F">
        <w:rPr>
          <w:rFonts w:ascii="Times New Roman" w:hAnsi="Times New Roman" w:cs="Times New Roman"/>
          <w:iCs/>
          <w:sz w:val="20"/>
        </w:rPr>
        <w:t xml:space="preserve"> HP channels or </w:t>
      </w:r>
      <w:r w:rsidR="00484EAE" w:rsidRPr="00484EAE">
        <w:rPr>
          <w:rFonts w:ascii="Times New Roman" w:hAnsi="Times New Roman" w:cs="Times New Roman"/>
          <w:iCs/>
          <w:sz w:val="20"/>
        </w:rPr>
        <w:t>multiplex</w:t>
      </w:r>
      <w:r w:rsidR="00CD5F00">
        <w:rPr>
          <w:rFonts w:ascii="Times New Roman" w:hAnsi="Times New Roman" w:cs="Times New Roman"/>
          <w:iCs/>
          <w:sz w:val="20"/>
        </w:rPr>
        <w:t>es</w:t>
      </w:r>
      <w:r w:rsidR="004E137F">
        <w:rPr>
          <w:rFonts w:ascii="Times New Roman" w:hAnsi="Times New Roman" w:cs="Times New Roman"/>
          <w:iCs/>
          <w:sz w:val="20"/>
        </w:rPr>
        <w:t xml:space="preserve"> with other HP channels</w:t>
      </w:r>
      <w:r w:rsidR="00484EAE" w:rsidRPr="00484EAE">
        <w:rPr>
          <w:rFonts w:ascii="Times New Roman" w:hAnsi="Times New Roman" w:cs="Times New Roman"/>
          <w:iCs/>
          <w:sz w:val="20"/>
        </w:rPr>
        <w:t xml:space="preserve">; </w:t>
      </w:r>
      <w:r w:rsidR="00D05DC3" w:rsidRPr="00D05DC3">
        <w:rPr>
          <w:rFonts w:ascii="Times New Roman" w:hAnsi="Times New Roman" w:cs="Times New Roman"/>
          <w:iCs/>
          <w:sz w:val="20"/>
        </w:rPr>
        <w:t xml:space="preserve">if they do, it should check the overlapping between the resulting HP channel and the </w:t>
      </w:r>
      <w:r w:rsidR="00CD5F00">
        <w:rPr>
          <w:rFonts w:ascii="Times New Roman" w:hAnsi="Times New Roman" w:cs="Times New Roman"/>
          <w:iCs/>
          <w:sz w:val="20"/>
        </w:rPr>
        <w:t>LP</w:t>
      </w:r>
      <w:r w:rsidR="00D05DC3" w:rsidRPr="00D05DC3">
        <w:rPr>
          <w:rFonts w:ascii="Times New Roman" w:hAnsi="Times New Roman" w:cs="Times New Roman"/>
          <w:iCs/>
          <w:sz w:val="20"/>
        </w:rPr>
        <w:t xml:space="preserve"> channels.</w:t>
      </w:r>
      <w:r w:rsidR="00CD5F00">
        <w:rPr>
          <w:rFonts w:ascii="Times New Roman" w:hAnsi="Times New Roman" w:cs="Times New Roman"/>
          <w:iCs/>
          <w:sz w:val="20"/>
        </w:rPr>
        <w:t xml:space="preserve"> The overlapped LP channel would be canceled.</w:t>
      </w:r>
      <w:r w:rsidR="00D05DC3" w:rsidRPr="00D05DC3">
        <w:rPr>
          <w:rFonts w:ascii="Times New Roman" w:hAnsi="Times New Roman" w:cs="Times New Roman"/>
          <w:iCs/>
          <w:sz w:val="20"/>
        </w:rPr>
        <w:t xml:space="preserve"> </w:t>
      </w:r>
      <w:r w:rsidR="00C46BD4" w:rsidRPr="00C46BD4">
        <w:rPr>
          <w:rFonts w:ascii="Times New Roman" w:hAnsi="Times New Roman" w:cs="Times New Roman"/>
          <w:iCs/>
          <w:sz w:val="20"/>
        </w:rPr>
        <w:t xml:space="preserve"> </w:t>
      </w:r>
    </w:p>
    <w:p w14:paraId="57135558" w14:textId="3F13E4AA" w:rsidR="00563B6D" w:rsidRDefault="00CD5F00" w:rsidP="00C44073">
      <w:pPr>
        <w:rPr>
          <w:rFonts w:ascii="Times New Roman" w:hAnsi="Times New Roman" w:cs="Times New Roman"/>
          <w:iCs/>
          <w:sz w:val="20"/>
        </w:rPr>
      </w:pPr>
      <w:r>
        <w:rPr>
          <w:rFonts w:ascii="Times New Roman" w:hAnsi="Times New Roman" w:cs="Times New Roman"/>
          <w:sz w:val="20"/>
        </w:rPr>
        <w:t>I</w:t>
      </w:r>
      <w:r w:rsidR="00943136" w:rsidRPr="00484EAE">
        <w:rPr>
          <w:rFonts w:ascii="Times New Roman" w:hAnsi="Times New Roman" w:cs="Times New Roman"/>
          <w:iCs/>
          <w:sz w:val="20"/>
        </w:rPr>
        <w:t>ntermediate HP channels</w:t>
      </w:r>
      <w:r w:rsidR="00943136">
        <w:rPr>
          <w:rFonts w:ascii="Times New Roman" w:hAnsi="Times New Roman" w:cs="Times New Roman"/>
          <w:iCs/>
          <w:sz w:val="20"/>
        </w:rPr>
        <w:t xml:space="preserve"> may not be final channels to be transmitted which leads to a lot cancellation of LP channels</w:t>
      </w:r>
      <w:r w:rsidR="004E137F">
        <w:rPr>
          <w:rFonts w:ascii="Times New Roman" w:hAnsi="Times New Roman" w:cs="Times New Roman"/>
          <w:iCs/>
          <w:sz w:val="20"/>
        </w:rPr>
        <w:t>. It</w:t>
      </w:r>
      <w:r w:rsidR="00943136">
        <w:rPr>
          <w:rFonts w:ascii="Times New Roman" w:hAnsi="Times New Roman" w:cs="Times New Roman"/>
          <w:iCs/>
          <w:sz w:val="20"/>
        </w:rPr>
        <w:t xml:space="preserve"> </w:t>
      </w:r>
      <w:r w:rsidR="00943136" w:rsidRPr="00ED21D8">
        <w:rPr>
          <w:rFonts w:ascii="Times New Roman" w:hAnsi="Times New Roman" w:cs="Times New Roman"/>
          <w:sz w:val="20"/>
        </w:rPr>
        <w:t>complicate</w:t>
      </w:r>
      <w:r w:rsidR="00943136">
        <w:rPr>
          <w:rFonts w:ascii="Times New Roman" w:hAnsi="Times New Roman" w:cs="Times New Roman"/>
          <w:sz w:val="20"/>
        </w:rPr>
        <w:t>s</w:t>
      </w:r>
      <w:r w:rsidR="00943136" w:rsidRPr="00ED21D8">
        <w:rPr>
          <w:rFonts w:ascii="Times New Roman" w:hAnsi="Times New Roman" w:cs="Times New Roman"/>
          <w:sz w:val="20"/>
        </w:rPr>
        <w:t xml:space="preserve"> the UE implementation</w:t>
      </w:r>
      <w:r w:rsidR="00FB3BA6">
        <w:rPr>
          <w:rFonts w:ascii="Times New Roman" w:hAnsi="Times New Roman" w:cs="Times New Roman"/>
          <w:sz w:val="20"/>
        </w:rPr>
        <w:t xml:space="preserve"> and brings the negative impact on LP channels</w:t>
      </w:r>
      <w:r w:rsidR="00943136">
        <w:rPr>
          <w:rFonts w:ascii="Times New Roman" w:hAnsi="Times New Roman" w:cs="Times New Roman"/>
          <w:sz w:val="20"/>
        </w:rPr>
        <w:t>.</w:t>
      </w:r>
      <w:r>
        <w:rPr>
          <w:rFonts w:ascii="Times New Roman" w:hAnsi="Times New Roman" w:cs="Times New Roman"/>
          <w:sz w:val="20"/>
        </w:rPr>
        <w:t xml:space="preserve"> When a LP channel overlaps with a</w:t>
      </w:r>
      <w:r w:rsidR="00F91A27">
        <w:rPr>
          <w:rFonts w:ascii="Times New Roman" w:hAnsi="Times New Roman" w:cs="Times New Roman"/>
          <w:sz w:val="20"/>
        </w:rPr>
        <w:t>n</w:t>
      </w:r>
      <w:r>
        <w:rPr>
          <w:rFonts w:ascii="Times New Roman" w:hAnsi="Times New Roman" w:cs="Times New Roman"/>
          <w:sz w:val="20"/>
        </w:rPr>
        <w:t xml:space="preserve"> intermediate HP </w:t>
      </w:r>
      <w:r w:rsidR="00F91A27">
        <w:rPr>
          <w:rFonts w:ascii="Times New Roman" w:hAnsi="Times New Roman" w:cs="Times New Roman"/>
          <w:sz w:val="20"/>
        </w:rPr>
        <w:t xml:space="preserve">channel </w:t>
      </w:r>
      <w:r>
        <w:rPr>
          <w:rFonts w:ascii="Times New Roman" w:hAnsi="Times New Roman" w:cs="Times New Roman"/>
          <w:sz w:val="20"/>
        </w:rPr>
        <w:t>which is</w:t>
      </w:r>
      <w:r w:rsidR="00F91A27" w:rsidRPr="00F91A27">
        <w:rPr>
          <w:rFonts w:ascii="Times New Roman" w:hAnsi="Times New Roman" w:cs="Times New Roman"/>
          <w:sz w:val="20"/>
        </w:rPr>
        <w:t xml:space="preserve"> </w:t>
      </w:r>
      <w:r w:rsidR="00F91A27">
        <w:rPr>
          <w:rFonts w:ascii="Times New Roman" w:hAnsi="Times New Roman" w:cs="Times New Roman"/>
          <w:sz w:val="20"/>
        </w:rPr>
        <w:t>eventually</w:t>
      </w:r>
      <w:r>
        <w:rPr>
          <w:rFonts w:ascii="Times New Roman" w:hAnsi="Times New Roman" w:cs="Times New Roman"/>
          <w:sz w:val="20"/>
        </w:rPr>
        <w:t xml:space="preserve"> not</w:t>
      </w:r>
      <w:r w:rsidR="00F91A27">
        <w:rPr>
          <w:rFonts w:ascii="Times New Roman" w:hAnsi="Times New Roman" w:cs="Times New Roman"/>
          <w:sz w:val="20"/>
        </w:rPr>
        <w:t xml:space="preserve"> transmitted, the cancelation of LP channel is unnecessary.</w:t>
      </w:r>
      <w:r w:rsidR="00FB3BA6">
        <w:rPr>
          <w:rFonts w:ascii="Times New Roman" w:hAnsi="Times New Roman" w:cs="Times New Roman"/>
          <w:sz w:val="20"/>
        </w:rPr>
        <w:t xml:space="preserve"> Actually, only final HP channels checks are efficient </w:t>
      </w:r>
      <w:r w:rsidR="00F91A27">
        <w:rPr>
          <w:rFonts w:ascii="Times New Roman" w:hAnsi="Times New Roman" w:cs="Times New Roman"/>
          <w:sz w:val="20"/>
        </w:rPr>
        <w:t xml:space="preserve">and meaningful </w:t>
      </w:r>
      <w:r w:rsidR="00FB3BA6">
        <w:rPr>
          <w:rFonts w:ascii="Times New Roman" w:hAnsi="Times New Roman" w:cs="Times New Roman"/>
          <w:sz w:val="20"/>
        </w:rPr>
        <w:t xml:space="preserve">for </w:t>
      </w:r>
      <w:r w:rsidR="00FB3BA6">
        <w:rPr>
          <w:rFonts w:ascii="Times New Roman" w:hAnsi="Times New Roman" w:cs="Times New Roman" w:hint="eastAsia"/>
          <w:iCs/>
          <w:sz w:val="20"/>
        </w:rPr>
        <w:t>intra</w:t>
      </w:r>
      <w:r w:rsidR="00FB3BA6" w:rsidRPr="00484EAE">
        <w:rPr>
          <w:rFonts w:ascii="Times New Roman" w:hAnsi="Times New Roman" w:cs="Times New Roman"/>
          <w:iCs/>
          <w:sz w:val="20"/>
        </w:rPr>
        <w:t xml:space="preserve"> UE prioritization</w:t>
      </w:r>
      <w:r w:rsidR="00FB3BA6">
        <w:rPr>
          <w:rFonts w:ascii="Times New Roman" w:hAnsi="Times New Roman" w:cs="Times New Roman"/>
          <w:iCs/>
          <w:sz w:val="20"/>
        </w:rPr>
        <w:t>.</w:t>
      </w:r>
    </w:p>
    <w:p w14:paraId="7AE1237C" w14:textId="2518AEF7" w:rsidR="00470F32" w:rsidRDefault="00470F32" w:rsidP="006F542F">
      <w:pPr>
        <w:spacing w:beforeLines="50" w:before="156" w:afterLines="50" w:after="156"/>
        <w:rPr>
          <w:rFonts w:ascii="Times New Roman" w:hAnsi="Times New Roman" w:cs="Times New Roman"/>
          <w:iCs/>
          <w:sz w:val="20"/>
        </w:rPr>
      </w:pPr>
      <w:r w:rsidRPr="00ED21D8">
        <w:rPr>
          <w:rFonts w:ascii="Times New Roman" w:hAnsi="Times New Roman" w:cs="Times New Roman"/>
          <w:sz w:val="20"/>
        </w:rPr>
        <w:t>In RAN1#105 meeting</w:t>
      </w:r>
      <w:r>
        <w:rPr>
          <w:rFonts w:ascii="Times New Roman" w:hAnsi="Times New Roman" w:cs="Times New Roman"/>
          <w:sz w:val="20"/>
        </w:rPr>
        <w:t xml:space="preserve">, the following options are discussed and no agreements are </w:t>
      </w:r>
      <w:proofErr w:type="gramStart"/>
      <w:r>
        <w:rPr>
          <w:rFonts w:ascii="Times New Roman" w:hAnsi="Times New Roman" w:cs="Times New Roman"/>
          <w:sz w:val="20"/>
        </w:rPr>
        <w:t>achieved</w:t>
      </w:r>
      <w:r w:rsidR="00D1401B">
        <w:rPr>
          <w:rFonts w:ascii="Times New Roman" w:hAnsi="Times New Roman" w:cs="Times New Roman"/>
          <w:sz w:val="20"/>
        </w:rPr>
        <w:t>[</w:t>
      </w:r>
      <w:proofErr w:type="gramEnd"/>
      <w:r w:rsidR="00D1401B">
        <w:rPr>
          <w:rFonts w:ascii="Times New Roman" w:hAnsi="Times New Roman" w:cs="Times New Roman"/>
          <w:sz w:val="20"/>
        </w:rPr>
        <w:t>1]</w:t>
      </w:r>
      <w:r>
        <w:rPr>
          <w:rFonts w:ascii="Times New Roman" w:hAnsi="Times New Roman" w:cs="Times New Roman"/>
          <w:sz w:val="20"/>
        </w:rPr>
        <w:t>.</w:t>
      </w:r>
    </w:p>
    <w:tbl>
      <w:tblPr>
        <w:tblStyle w:val="af2"/>
        <w:tblW w:w="0" w:type="auto"/>
        <w:tblLook w:val="04A0" w:firstRow="1" w:lastRow="0" w:firstColumn="1" w:lastColumn="0" w:noHBand="0" w:noVBand="1"/>
      </w:tblPr>
      <w:tblGrid>
        <w:gridCol w:w="8296"/>
      </w:tblGrid>
      <w:tr w:rsidR="00470F32" w14:paraId="521117CF" w14:textId="77777777" w:rsidTr="00470F32">
        <w:tc>
          <w:tcPr>
            <w:tcW w:w="8296" w:type="dxa"/>
          </w:tcPr>
          <w:p w14:paraId="74CB4460" w14:textId="77777777" w:rsidR="00470F32" w:rsidRPr="004E137F" w:rsidRDefault="00470F32" w:rsidP="00470F32">
            <w:pPr>
              <w:pStyle w:val="a8"/>
              <w:numPr>
                <w:ilvl w:val="0"/>
                <w:numId w:val="1"/>
              </w:numPr>
              <w:ind w:leftChars="0"/>
              <w:jc w:val="both"/>
              <w:rPr>
                <w:rFonts w:ascii="Times New Roman" w:hAnsi="Times New Roman"/>
                <w:szCs w:val="20"/>
              </w:rPr>
            </w:pPr>
            <w:r w:rsidRPr="004E137F">
              <w:rPr>
                <w:rFonts w:ascii="Times New Roman" w:hAnsi="Times New Roman"/>
                <w:b/>
                <w:bCs/>
                <w:szCs w:val="20"/>
                <w:lang w:eastAsia="zh-CN"/>
              </w:rPr>
              <w:t xml:space="preserve">Option 2: The UE does not use the outcome of intermediate multiplexing for HP channels to cancel LP channels. </w:t>
            </w:r>
          </w:p>
          <w:p w14:paraId="350B1175" w14:textId="0FAAF624" w:rsidR="00470F32" w:rsidRPr="004E137F" w:rsidRDefault="00470F32" w:rsidP="00470F32">
            <w:pPr>
              <w:pStyle w:val="a8"/>
              <w:numPr>
                <w:ilvl w:val="1"/>
                <w:numId w:val="1"/>
              </w:numPr>
              <w:ind w:leftChars="0"/>
              <w:jc w:val="both"/>
              <w:rPr>
                <w:rFonts w:ascii="Times New Roman" w:hAnsi="Times New Roman"/>
                <w:b/>
                <w:bCs/>
                <w:szCs w:val="20"/>
              </w:rPr>
            </w:pPr>
            <w:r w:rsidRPr="004E137F">
              <w:rPr>
                <w:rFonts w:ascii="Times New Roman" w:hAnsi="Times New Roman"/>
                <w:b/>
                <w:bCs/>
                <w:szCs w:val="20"/>
              </w:rPr>
              <w:t xml:space="preserve">Any HP channel that overrides or overlaps with a HP channel that overlaps with a LP channel shall meet the cancellation timeline, namely all HP DCIs must arrive </w:t>
            </w:r>
            <w:r w:rsidRPr="004E137F">
              <w:rPr>
                <w:rFonts w:ascii="Times New Roman" w:hAnsi="Times New Roman"/>
                <w:b/>
                <w:bCs/>
                <w:i/>
                <w:iCs/>
                <w:szCs w:val="20"/>
              </w:rPr>
              <w:t xml:space="preserve">Tproc,2+d1 </w:t>
            </w:r>
            <w:r w:rsidRPr="004E137F">
              <w:rPr>
                <w:rFonts w:ascii="Times New Roman" w:hAnsi="Times New Roman"/>
                <w:b/>
                <w:bCs/>
                <w:szCs w:val="20"/>
              </w:rPr>
              <w:t xml:space="preserve">before the earliest symbol that would be cancelled by the HP channel. </w:t>
            </w:r>
          </w:p>
          <w:p w14:paraId="04A995A4" w14:textId="77777777" w:rsidR="00470F32" w:rsidRPr="004E137F" w:rsidRDefault="00470F32" w:rsidP="00470F32">
            <w:pPr>
              <w:pStyle w:val="a8"/>
              <w:numPr>
                <w:ilvl w:val="1"/>
                <w:numId w:val="1"/>
              </w:numPr>
              <w:ind w:leftChars="0"/>
              <w:jc w:val="both"/>
              <w:rPr>
                <w:rFonts w:ascii="Times New Roman" w:hAnsi="Times New Roman"/>
                <w:b/>
                <w:bCs/>
                <w:szCs w:val="20"/>
                <w:u w:val="single"/>
              </w:rPr>
            </w:pPr>
            <w:r w:rsidRPr="004E137F">
              <w:rPr>
                <w:rFonts w:ascii="Times New Roman" w:hAnsi="Times New Roman"/>
                <w:b/>
                <w:bCs/>
                <w:szCs w:val="20"/>
                <w:u w:val="single"/>
                <w:lang w:eastAsia="zh-CN"/>
              </w:rPr>
              <w:t>All HP PUCCH/PUSCH channels except the final HP PUCCH/PUSCH that gets transmitted by the UE are intermediate channels.</w:t>
            </w:r>
          </w:p>
          <w:p w14:paraId="78DE69C6" w14:textId="77777777" w:rsidR="00470F32" w:rsidRPr="004E137F" w:rsidRDefault="00470F32" w:rsidP="00470F32">
            <w:pPr>
              <w:pStyle w:val="a8"/>
              <w:numPr>
                <w:ilvl w:val="0"/>
                <w:numId w:val="1"/>
              </w:numPr>
              <w:ind w:leftChars="0"/>
              <w:jc w:val="both"/>
              <w:rPr>
                <w:rFonts w:ascii="Times New Roman" w:hAnsi="Times New Roman"/>
                <w:b/>
                <w:bCs/>
                <w:szCs w:val="20"/>
                <w:u w:val="single"/>
                <w:lang w:eastAsia="zh-CN"/>
              </w:rPr>
            </w:pPr>
            <w:r w:rsidRPr="004E137F">
              <w:rPr>
                <w:rFonts w:ascii="Times New Roman" w:hAnsi="Times New Roman"/>
                <w:b/>
                <w:bCs/>
                <w:szCs w:val="20"/>
                <w:lang w:eastAsia="zh-CN"/>
              </w:rPr>
              <w:t xml:space="preserve">Option 3: [No change from the spec is needed.] </w:t>
            </w:r>
            <w:r w:rsidRPr="004E137F">
              <w:rPr>
                <w:rFonts w:ascii="Times New Roman" w:hAnsi="Times New Roman"/>
                <w:b/>
                <w:bCs/>
                <w:szCs w:val="20"/>
                <w:u w:val="single"/>
                <w:lang w:eastAsia="zh-CN"/>
              </w:rPr>
              <w:t xml:space="preserve">Clarify that the “before or after” term in Claus 9 in 38.213 is interpreted as: </w:t>
            </w:r>
          </w:p>
          <w:p w14:paraId="078CCFC9" w14:textId="77777777" w:rsidR="00470F32" w:rsidRPr="004E137F" w:rsidRDefault="00470F32" w:rsidP="00470F32">
            <w:pPr>
              <w:pStyle w:val="a8"/>
              <w:numPr>
                <w:ilvl w:val="1"/>
                <w:numId w:val="1"/>
              </w:numPr>
              <w:ind w:leftChars="0"/>
              <w:jc w:val="both"/>
              <w:rPr>
                <w:rFonts w:ascii="Times New Roman" w:hAnsi="Times New Roman"/>
                <w:b/>
                <w:bCs/>
                <w:szCs w:val="20"/>
                <w:u w:val="single"/>
                <w:lang w:eastAsia="zh-CN"/>
              </w:rPr>
            </w:pPr>
            <w:r w:rsidRPr="004E137F">
              <w:rPr>
                <w:rFonts w:ascii="Times New Roman" w:hAnsi="Times New Roman"/>
                <w:b/>
                <w:bCs/>
                <w:szCs w:val="20"/>
                <w:u w:val="single"/>
                <w:lang w:eastAsia="zh-CN"/>
              </w:rPr>
              <w:lastRenderedPageBreak/>
              <w:t xml:space="preserve">the UE checks overlapping between HP and LP channel for each HP grant it receives, including any intermediate HP channel that results from UCI multiplexing and PUCCH overriding triggered by each of the HP grant. </w:t>
            </w:r>
          </w:p>
          <w:p w14:paraId="400C196D" w14:textId="77777777" w:rsidR="00470F32" w:rsidRPr="004E137F" w:rsidRDefault="00470F32" w:rsidP="00470F32">
            <w:pPr>
              <w:pStyle w:val="a8"/>
              <w:numPr>
                <w:ilvl w:val="0"/>
                <w:numId w:val="1"/>
              </w:numPr>
              <w:ind w:leftChars="0"/>
              <w:contextualSpacing/>
              <w:rPr>
                <w:rFonts w:ascii="Times New Roman" w:hAnsi="Times New Roman"/>
                <w:b/>
                <w:bCs/>
                <w:szCs w:val="20"/>
                <w:u w:val="single"/>
                <w:lang w:eastAsia="zh-CN"/>
              </w:rPr>
            </w:pPr>
            <w:r w:rsidRPr="004E137F">
              <w:rPr>
                <w:rFonts w:ascii="Times New Roman" w:hAnsi="Times New Roman"/>
                <w:b/>
                <w:bCs/>
                <w:szCs w:val="20"/>
                <w:lang w:eastAsia="zh-CN"/>
              </w:rPr>
              <w:t xml:space="preserve">Option 3a: [No change from the spec is needed.] </w:t>
            </w:r>
            <w:r w:rsidRPr="004E137F">
              <w:rPr>
                <w:rFonts w:ascii="Times New Roman" w:hAnsi="Times New Roman"/>
                <w:b/>
                <w:bCs/>
                <w:szCs w:val="20"/>
                <w:u w:val="single"/>
                <w:lang w:eastAsia="zh-CN"/>
              </w:rPr>
              <w:t xml:space="preserve">Clarify that the “before or after” term in Claus 9 in 38.213 is interpreted as: </w:t>
            </w:r>
          </w:p>
          <w:p w14:paraId="2B384869" w14:textId="0BB93C2C" w:rsidR="00470F32" w:rsidRPr="004E137F" w:rsidRDefault="00470F32" w:rsidP="00470F32">
            <w:pPr>
              <w:pStyle w:val="a8"/>
              <w:numPr>
                <w:ilvl w:val="1"/>
                <w:numId w:val="1"/>
              </w:numPr>
              <w:ind w:leftChars="0"/>
              <w:contextualSpacing/>
              <w:rPr>
                <w:rFonts w:ascii="Times New Roman" w:hAnsi="Times New Roman"/>
                <w:b/>
                <w:bCs/>
                <w:szCs w:val="20"/>
                <w:u w:val="single"/>
                <w:lang w:eastAsia="zh-CN"/>
              </w:rPr>
            </w:pPr>
            <w:r w:rsidRPr="004E137F">
              <w:rPr>
                <w:rFonts w:ascii="Times New Roman" w:hAnsi="Times New Roman"/>
                <w:szCs w:val="20"/>
              </w:rPr>
              <w:t>A UE checks the overlap between a HP channel and a low priority channel before multiplexing. If there is an overlap, the LP channel gets cancelled. If not, a UE performs multiplexing across the HP PUCCH channels. If then there is an overlap with a LP channel, the LP channel gets cancelled. Then, multiplexing between PUCCH and PUSCH is performed. If then there is an overlap with a LP channel, the LP channel gets cancelled</w:t>
            </w:r>
          </w:p>
          <w:p w14:paraId="293EA782" w14:textId="77777777" w:rsidR="00470F32" w:rsidRPr="004E137F" w:rsidRDefault="00470F32" w:rsidP="00470F32">
            <w:pPr>
              <w:pStyle w:val="a8"/>
              <w:numPr>
                <w:ilvl w:val="0"/>
                <w:numId w:val="1"/>
              </w:numPr>
              <w:ind w:leftChars="0"/>
              <w:jc w:val="both"/>
              <w:rPr>
                <w:rFonts w:ascii="Times New Roman" w:hAnsi="Times New Roman"/>
                <w:szCs w:val="20"/>
                <w:u w:val="single"/>
              </w:rPr>
            </w:pPr>
            <w:r w:rsidRPr="004E137F">
              <w:rPr>
                <w:rFonts w:ascii="Times New Roman" w:hAnsi="Times New Roman"/>
                <w:b/>
                <w:bCs/>
                <w:szCs w:val="20"/>
                <w:u w:val="single"/>
                <w:lang w:eastAsia="zh-CN"/>
              </w:rPr>
              <w:t xml:space="preserve">Option 4: whether the intermediate HP channels is used to cancel the LP channels is left to UE implementation. </w:t>
            </w:r>
          </w:p>
          <w:p w14:paraId="1CFDDCEC" w14:textId="77777777" w:rsidR="00470F32" w:rsidRPr="00470F32" w:rsidRDefault="00470F32" w:rsidP="00C44073">
            <w:pPr>
              <w:rPr>
                <w:rFonts w:ascii="Times New Roman" w:hAnsi="Times New Roman" w:cs="Times New Roman"/>
                <w:iCs/>
                <w:sz w:val="20"/>
                <w:lang w:val="en-GB"/>
              </w:rPr>
            </w:pPr>
          </w:p>
        </w:tc>
      </w:tr>
    </w:tbl>
    <w:p w14:paraId="3AA9892A" w14:textId="6590B038" w:rsidR="004E137F" w:rsidRDefault="004E137F" w:rsidP="006F542F">
      <w:pPr>
        <w:spacing w:beforeLines="50" w:before="156" w:afterLines="50" w:after="156"/>
        <w:rPr>
          <w:rFonts w:ascii="Times New Roman" w:hAnsi="Times New Roman" w:cs="Times New Roman"/>
          <w:iCs/>
          <w:sz w:val="20"/>
        </w:rPr>
      </w:pPr>
      <w:r>
        <w:rPr>
          <w:rFonts w:ascii="Times New Roman" w:hAnsi="Times New Roman" w:cs="Times New Roman"/>
          <w:iCs/>
          <w:sz w:val="20"/>
        </w:rPr>
        <w:lastRenderedPageBreak/>
        <w:t xml:space="preserve">For this issue, </w:t>
      </w:r>
      <w:r w:rsidR="009167E7">
        <w:rPr>
          <w:rFonts w:ascii="Times New Roman" w:hAnsi="Times New Roman" w:cs="Times New Roman"/>
          <w:iCs/>
          <w:sz w:val="20"/>
        </w:rPr>
        <w:t>the key issue is the determination of the final HP channel(s). Tak</w:t>
      </w:r>
      <w:r w:rsidR="00B41476">
        <w:rPr>
          <w:rFonts w:ascii="Times New Roman" w:hAnsi="Times New Roman" w:cs="Times New Roman" w:hint="eastAsia"/>
          <w:iCs/>
          <w:sz w:val="20"/>
        </w:rPr>
        <w:t>ing</w:t>
      </w:r>
      <w:r w:rsidR="009167E7">
        <w:rPr>
          <w:rFonts w:ascii="Times New Roman" w:hAnsi="Times New Roman" w:cs="Times New Roman"/>
          <w:iCs/>
          <w:sz w:val="20"/>
        </w:rPr>
        <w:t xml:space="preserve"> Figure 1 as an example, when UE receives HP DCI#1 indicating a HP PUCCH#1, UE </w:t>
      </w:r>
      <w:r w:rsidR="005E680F">
        <w:rPr>
          <w:rFonts w:ascii="Times New Roman" w:hAnsi="Times New Roman" w:cs="Times New Roman"/>
          <w:iCs/>
          <w:sz w:val="20"/>
        </w:rPr>
        <w:t>does not know whether PUCCH #1 is the final PUCCH.</w:t>
      </w:r>
      <w:r w:rsidR="00B95544">
        <w:rPr>
          <w:rFonts w:ascii="Times New Roman" w:hAnsi="Times New Roman" w:cs="Times New Roman"/>
          <w:iCs/>
          <w:sz w:val="20"/>
        </w:rPr>
        <w:t xml:space="preserve"> The </w:t>
      </w:r>
      <w:r w:rsidR="00B95544">
        <w:rPr>
          <w:rFonts w:ascii="Times New Roman" w:hAnsi="Times New Roman" w:cs="Times New Roman" w:hint="eastAsia"/>
          <w:iCs/>
          <w:sz w:val="20"/>
        </w:rPr>
        <w:t>result</w:t>
      </w:r>
      <w:r w:rsidR="00B95544">
        <w:rPr>
          <w:rFonts w:ascii="Times New Roman" w:hAnsi="Times New Roman" w:cs="Times New Roman"/>
          <w:iCs/>
          <w:sz w:val="20"/>
        </w:rPr>
        <w:t>ing HP PUCCH #5 after multiplexing between HP SR and HP HARQ PUCCH</w:t>
      </w:r>
      <w:r w:rsidR="00B95544">
        <w:rPr>
          <w:rFonts w:ascii="Times New Roman" w:hAnsi="Times New Roman" w:cs="Times New Roman" w:hint="eastAsia"/>
          <w:iCs/>
          <w:sz w:val="20"/>
        </w:rPr>
        <w:t>#</w:t>
      </w:r>
      <w:r w:rsidR="00B95544">
        <w:rPr>
          <w:rFonts w:ascii="Times New Roman" w:hAnsi="Times New Roman" w:cs="Times New Roman"/>
          <w:iCs/>
          <w:sz w:val="20"/>
        </w:rPr>
        <w:t xml:space="preserve"> 1 overlaps with LP channel. At time t1, UE can prepare </w:t>
      </w:r>
      <w:r w:rsidR="00B26896">
        <w:rPr>
          <w:rFonts w:ascii="Times New Roman" w:hAnsi="Times New Roman" w:cs="Times New Roman"/>
          <w:iCs/>
          <w:sz w:val="20"/>
        </w:rPr>
        <w:t xml:space="preserve">the </w:t>
      </w:r>
      <w:r w:rsidR="00B95544">
        <w:rPr>
          <w:rFonts w:ascii="Times New Roman" w:hAnsi="Times New Roman" w:cs="Times New Roman"/>
          <w:iCs/>
          <w:sz w:val="20"/>
        </w:rPr>
        <w:t>cancel</w:t>
      </w:r>
      <w:r w:rsidR="00B26896">
        <w:rPr>
          <w:rFonts w:ascii="Times New Roman" w:hAnsi="Times New Roman" w:cs="Times New Roman"/>
          <w:iCs/>
          <w:sz w:val="20"/>
        </w:rPr>
        <w:t>lation of</w:t>
      </w:r>
      <w:r w:rsidR="00B95544">
        <w:rPr>
          <w:rFonts w:ascii="Times New Roman" w:hAnsi="Times New Roman" w:cs="Times New Roman"/>
          <w:iCs/>
          <w:sz w:val="20"/>
        </w:rPr>
        <w:t xml:space="preserve"> LP channel</w:t>
      </w:r>
      <w:r w:rsidR="00132882">
        <w:rPr>
          <w:rFonts w:ascii="Times New Roman" w:hAnsi="Times New Roman" w:cs="Times New Roman"/>
          <w:iCs/>
          <w:sz w:val="20"/>
        </w:rPr>
        <w:t xml:space="preserve"> according to the current cancelation timeline</w:t>
      </w:r>
      <w:r w:rsidR="00B95544">
        <w:rPr>
          <w:rFonts w:ascii="Times New Roman" w:hAnsi="Times New Roman" w:cs="Times New Roman"/>
          <w:iCs/>
          <w:sz w:val="20"/>
        </w:rPr>
        <w:t>.</w:t>
      </w:r>
      <w:r w:rsidR="00C64732">
        <w:rPr>
          <w:rFonts w:ascii="Times New Roman" w:hAnsi="Times New Roman" w:cs="Times New Roman"/>
          <w:iCs/>
          <w:sz w:val="20"/>
        </w:rPr>
        <w:t xml:space="preserve"> </w:t>
      </w:r>
      <w:r w:rsidR="0048729A">
        <w:rPr>
          <w:rFonts w:ascii="Times New Roman" w:hAnsi="Times New Roman" w:cs="Times New Roman"/>
          <w:iCs/>
          <w:sz w:val="20"/>
        </w:rPr>
        <w:t>In the l</w:t>
      </w:r>
      <w:r w:rsidR="00C64732">
        <w:rPr>
          <w:rFonts w:ascii="Times New Roman" w:hAnsi="Times New Roman" w:cs="Times New Roman"/>
          <w:iCs/>
          <w:sz w:val="20"/>
        </w:rPr>
        <w:t>ater</w:t>
      </w:r>
      <w:r w:rsidR="0048729A">
        <w:rPr>
          <w:rFonts w:ascii="Times New Roman" w:hAnsi="Times New Roman" w:cs="Times New Roman"/>
          <w:iCs/>
          <w:sz w:val="20"/>
        </w:rPr>
        <w:t xml:space="preserve"> time</w:t>
      </w:r>
      <w:r w:rsidR="00C64732">
        <w:rPr>
          <w:rFonts w:ascii="Times New Roman" w:hAnsi="Times New Roman" w:cs="Times New Roman"/>
          <w:iCs/>
          <w:sz w:val="20"/>
        </w:rPr>
        <w:t xml:space="preserve">, </w:t>
      </w:r>
      <w:r w:rsidR="007E15BB">
        <w:rPr>
          <w:rFonts w:ascii="Times New Roman" w:hAnsi="Times New Roman" w:cs="Times New Roman"/>
          <w:iCs/>
          <w:sz w:val="20"/>
        </w:rPr>
        <w:t xml:space="preserve">UE receives a </w:t>
      </w:r>
      <w:r w:rsidR="00905D3A">
        <w:rPr>
          <w:rFonts w:ascii="Times New Roman" w:hAnsi="Times New Roman" w:cs="Times New Roman"/>
          <w:iCs/>
          <w:sz w:val="20"/>
        </w:rPr>
        <w:t xml:space="preserve">HP </w:t>
      </w:r>
      <w:r w:rsidR="007E15BB">
        <w:rPr>
          <w:rFonts w:ascii="Times New Roman" w:hAnsi="Times New Roman" w:cs="Times New Roman"/>
          <w:iCs/>
          <w:sz w:val="20"/>
        </w:rPr>
        <w:t>PUCCH #2</w:t>
      </w:r>
      <w:r w:rsidR="00D36EC1">
        <w:rPr>
          <w:rFonts w:ascii="Times New Roman" w:hAnsi="Times New Roman" w:cs="Times New Roman"/>
          <w:iCs/>
          <w:sz w:val="20"/>
        </w:rPr>
        <w:t xml:space="preserve"> </w:t>
      </w:r>
      <w:r w:rsidR="00132882">
        <w:rPr>
          <w:rFonts w:ascii="Times New Roman" w:hAnsi="Times New Roman" w:cs="Times New Roman"/>
          <w:iCs/>
          <w:sz w:val="20"/>
        </w:rPr>
        <w:t xml:space="preserve">scheduled by HP DCI </w:t>
      </w:r>
      <w:r w:rsidR="00132882">
        <w:rPr>
          <w:rFonts w:ascii="Times New Roman" w:hAnsi="Times New Roman" w:cs="Times New Roman" w:hint="eastAsia"/>
          <w:iCs/>
          <w:sz w:val="20"/>
        </w:rPr>
        <w:t>#</w:t>
      </w:r>
      <w:r w:rsidR="00132882">
        <w:rPr>
          <w:rFonts w:ascii="Times New Roman" w:hAnsi="Times New Roman" w:cs="Times New Roman"/>
          <w:iCs/>
          <w:sz w:val="20"/>
        </w:rPr>
        <w:t xml:space="preserve">2 </w:t>
      </w:r>
      <w:r w:rsidR="00D36EC1">
        <w:rPr>
          <w:rFonts w:ascii="Times New Roman" w:hAnsi="Times New Roman" w:cs="Times New Roman"/>
          <w:iCs/>
          <w:sz w:val="20"/>
        </w:rPr>
        <w:t xml:space="preserve">to </w:t>
      </w:r>
      <w:r w:rsidR="00D36EC1">
        <w:rPr>
          <w:rFonts w:ascii="Times New Roman" w:hAnsi="Times New Roman" w:cs="Times New Roman" w:hint="eastAsia"/>
          <w:iCs/>
          <w:sz w:val="20"/>
        </w:rPr>
        <w:t>overrid</w:t>
      </w:r>
      <w:bookmarkStart w:id="3" w:name="_GoBack"/>
      <w:bookmarkEnd w:id="3"/>
      <w:r w:rsidR="00D36EC1">
        <w:rPr>
          <w:rFonts w:ascii="Times New Roman" w:hAnsi="Times New Roman" w:cs="Times New Roman"/>
          <w:iCs/>
          <w:sz w:val="20"/>
        </w:rPr>
        <w:t xml:space="preserve">e </w:t>
      </w:r>
      <w:r w:rsidR="00D36EC1">
        <w:rPr>
          <w:rFonts w:ascii="Times New Roman" w:hAnsi="Times New Roman" w:cs="Times New Roman" w:hint="eastAsia"/>
          <w:iCs/>
          <w:sz w:val="20"/>
        </w:rPr>
        <w:t>PUCCH</w:t>
      </w:r>
      <w:r w:rsidR="00D36EC1">
        <w:rPr>
          <w:rFonts w:ascii="Times New Roman" w:hAnsi="Times New Roman" w:cs="Times New Roman"/>
          <w:iCs/>
          <w:sz w:val="20"/>
        </w:rPr>
        <w:t xml:space="preserve">#1 </w:t>
      </w:r>
      <w:r w:rsidR="007E15BB">
        <w:rPr>
          <w:rFonts w:ascii="Times New Roman" w:hAnsi="Times New Roman" w:cs="Times New Roman"/>
          <w:iCs/>
          <w:sz w:val="20"/>
        </w:rPr>
        <w:t xml:space="preserve">and resulting PUCCH </w:t>
      </w:r>
      <w:r w:rsidR="00D36EC1">
        <w:rPr>
          <w:rFonts w:ascii="Times New Roman" w:hAnsi="Times New Roman" w:cs="Times New Roman"/>
          <w:iCs/>
          <w:sz w:val="20"/>
        </w:rPr>
        <w:t xml:space="preserve">is </w:t>
      </w:r>
      <w:r w:rsidR="007E15BB">
        <w:rPr>
          <w:rFonts w:ascii="Times New Roman" w:hAnsi="Times New Roman" w:cs="Times New Roman"/>
          <w:iCs/>
          <w:sz w:val="20"/>
        </w:rPr>
        <w:t>HP PUCCH #6.</w:t>
      </w:r>
      <w:r w:rsidR="00D36EC1">
        <w:rPr>
          <w:rFonts w:ascii="Times New Roman" w:hAnsi="Times New Roman" w:cs="Times New Roman"/>
          <w:iCs/>
          <w:sz w:val="20"/>
        </w:rPr>
        <w:t xml:space="preserve"> As a consequence, the cancellation timeline is also updated with the new arrival DCI #2.</w:t>
      </w:r>
    </w:p>
    <w:p w14:paraId="3A1AA35D" w14:textId="6D89DB32" w:rsidR="004E137F" w:rsidRDefault="00DC763F" w:rsidP="006A591C">
      <w:pPr>
        <w:jc w:val="center"/>
      </w:pPr>
      <w:r>
        <w:object w:dxaOrig="9780" w:dyaOrig="5655" w14:anchorId="01B1E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0.55pt;height:191.05pt" o:ole="">
            <v:imagedata r:id="rId7" o:title=""/>
          </v:shape>
          <o:OLEObject Type="Embed" ProgID="Visio.Drawing.15" ShapeID="_x0000_i1031" DrawAspect="Content" ObjectID="_1689778326" r:id="rId8"/>
        </w:object>
      </w:r>
    </w:p>
    <w:p w14:paraId="4E867C59" w14:textId="7C0E58D7" w:rsidR="009167E7" w:rsidRDefault="009167E7" w:rsidP="009748B5">
      <w:pPr>
        <w:jc w:val="center"/>
        <w:rPr>
          <w:rFonts w:ascii="Times New Roman" w:hAnsi="Times New Roman" w:cs="Times New Roman"/>
          <w:iCs/>
          <w:sz w:val="20"/>
        </w:rPr>
      </w:pPr>
      <w:r>
        <w:rPr>
          <w:rFonts w:ascii="Times New Roman" w:hAnsi="Times New Roman" w:cs="Times New Roman" w:hint="eastAsia"/>
          <w:iCs/>
          <w:sz w:val="20"/>
        </w:rPr>
        <w:t>F</w:t>
      </w:r>
      <w:r>
        <w:rPr>
          <w:rFonts w:ascii="Times New Roman" w:hAnsi="Times New Roman" w:cs="Times New Roman"/>
          <w:iCs/>
          <w:sz w:val="20"/>
        </w:rPr>
        <w:t>ig.1</w:t>
      </w:r>
      <w:r w:rsidR="009748B5">
        <w:rPr>
          <w:rFonts w:ascii="Times New Roman" w:hAnsi="Times New Roman" w:cs="Times New Roman"/>
          <w:iCs/>
          <w:sz w:val="20"/>
        </w:rPr>
        <w:t xml:space="preserve"> </w:t>
      </w:r>
      <w:r w:rsidR="00A2114E">
        <w:rPr>
          <w:rFonts w:ascii="Times New Roman" w:hAnsi="Times New Roman" w:cs="Times New Roman"/>
          <w:iCs/>
          <w:sz w:val="20"/>
        </w:rPr>
        <w:t xml:space="preserve">intra-UE prioritization example </w:t>
      </w:r>
      <w:r w:rsidR="009748B5">
        <w:rPr>
          <w:rFonts w:ascii="Times New Roman" w:hAnsi="Times New Roman" w:cs="Times New Roman"/>
          <w:iCs/>
          <w:sz w:val="20"/>
        </w:rPr>
        <w:t xml:space="preserve"> </w:t>
      </w:r>
    </w:p>
    <w:p w14:paraId="24E8520A" w14:textId="11192888" w:rsidR="00DC763F" w:rsidRPr="00DC763F" w:rsidRDefault="00DC763F" w:rsidP="00DC763F">
      <w:pPr>
        <w:pStyle w:val="a8"/>
        <w:numPr>
          <w:ilvl w:val="0"/>
          <w:numId w:val="8"/>
        </w:numPr>
        <w:spacing w:beforeLines="50" w:before="156" w:afterLines="50" w:after="156"/>
        <w:ind w:leftChars="0"/>
        <w:rPr>
          <w:rFonts w:ascii="Times New Roman" w:hAnsi="Times New Roman"/>
          <w:b/>
          <w:u w:val="single"/>
        </w:rPr>
      </w:pPr>
      <w:r w:rsidRPr="00DC763F">
        <w:rPr>
          <w:rFonts w:ascii="Times New Roman" w:hAnsi="Times New Roman"/>
          <w:b/>
          <w:u w:val="single"/>
        </w:rPr>
        <w:t>O</w:t>
      </w:r>
      <w:r w:rsidRPr="00DC763F">
        <w:rPr>
          <w:rFonts w:ascii="Times New Roman" w:hAnsi="Times New Roman" w:hint="eastAsia"/>
          <w:b/>
          <w:u w:val="single"/>
        </w:rPr>
        <w:t>ption</w:t>
      </w:r>
      <w:r w:rsidRPr="00DC763F">
        <w:rPr>
          <w:rFonts w:ascii="Times New Roman" w:hAnsi="Times New Roman"/>
          <w:b/>
          <w:u w:val="single"/>
        </w:rPr>
        <w:t xml:space="preserve"> 2</w:t>
      </w:r>
    </w:p>
    <w:p w14:paraId="7CCF66E5" w14:textId="5CAAF0E4" w:rsidR="00AD32D4" w:rsidRDefault="00AD32D4" w:rsidP="006A591C">
      <w:pPr>
        <w:spacing w:beforeLines="50" w:before="156" w:afterLines="50" w:after="156"/>
        <w:rPr>
          <w:rFonts w:ascii="Times New Roman" w:hAnsi="Times New Roman" w:cs="Times New Roman"/>
          <w:sz w:val="20"/>
        </w:rPr>
      </w:pPr>
      <w:r>
        <w:rPr>
          <w:rFonts w:ascii="Times New Roman" w:hAnsi="Times New Roman" w:cs="Times New Roman"/>
          <w:sz w:val="20"/>
        </w:rPr>
        <w:t xml:space="preserve">For option 2, </w:t>
      </w:r>
      <w:r w:rsidR="009903F5">
        <w:rPr>
          <w:rFonts w:ascii="Times New Roman" w:hAnsi="Times New Roman" w:cs="Times New Roman"/>
          <w:sz w:val="20"/>
        </w:rPr>
        <w:t xml:space="preserve">the description of </w:t>
      </w:r>
      <w:r>
        <w:rPr>
          <w:rFonts w:ascii="Times New Roman" w:hAnsi="Times New Roman" w:cs="Times New Roman"/>
          <w:sz w:val="20"/>
        </w:rPr>
        <w:t>‘</w:t>
      </w:r>
      <w:r w:rsidRPr="00AD32D4">
        <w:rPr>
          <w:rFonts w:ascii="Times New Roman" w:hAnsi="Times New Roman" w:cs="Times New Roman"/>
          <w:sz w:val="20"/>
        </w:rPr>
        <w:t>the earliest symbol</w:t>
      </w:r>
      <w:r>
        <w:rPr>
          <w:rFonts w:ascii="Times New Roman" w:hAnsi="Times New Roman" w:cs="Times New Roman"/>
          <w:sz w:val="20"/>
        </w:rPr>
        <w:t xml:space="preserve">’ is not </w:t>
      </w:r>
      <w:r w:rsidR="006375E6">
        <w:rPr>
          <w:rFonts w:ascii="Times New Roman" w:hAnsi="Times New Roman" w:cs="Times New Roman"/>
          <w:sz w:val="20"/>
        </w:rPr>
        <w:t>clear. I</w:t>
      </w:r>
      <w:r>
        <w:rPr>
          <w:rFonts w:ascii="Times New Roman" w:hAnsi="Times New Roman" w:cs="Times New Roman"/>
          <w:sz w:val="20"/>
        </w:rPr>
        <w:t>n current spec</w:t>
      </w:r>
      <w:r w:rsidR="00AE4EB5">
        <w:rPr>
          <w:rFonts w:ascii="Times New Roman" w:hAnsi="Times New Roman" w:cs="Times New Roman"/>
          <w:sz w:val="20"/>
        </w:rPr>
        <w:t>,</w:t>
      </w:r>
      <w:r>
        <w:rPr>
          <w:rFonts w:ascii="Times New Roman" w:hAnsi="Times New Roman" w:cs="Times New Roman"/>
          <w:sz w:val="20"/>
        </w:rPr>
        <w:t xml:space="preserve"> </w:t>
      </w:r>
      <w:r w:rsidRPr="00AD32D4">
        <w:rPr>
          <w:rFonts w:ascii="Times New Roman" w:hAnsi="Times New Roman" w:cs="Times New Roman"/>
          <w:sz w:val="20"/>
        </w:rPr>
        <w:t xml:space="preserve">only </w:t>
      </w:r>
      <w:r w:rsidR="00AE4EB5">
        <w:rPr>
          <w:rFonts w:ascii="Times New Roman" w:hAnsi="Times New Roman" w:cs="Times New Roman"/>
          <w:sz w:val="20"/>
        </w:rPr>
        <w:t>the</w:t>
      </w:r>
      <w:r w:rsidRPr="00AD32D4">
        <w:rPr>
          <w:rFonts w:ascii="Times New Roman" w:hAnsi="Times New Roman" w:cs="Times New Roman"/>
          <w:sz w:val="20"/>
        </w:rPr>
        <w:t xml:space="preserve"> latest symbol from when the cancellation has to </w:t>
      </w:r>
      <w:r w:rsidR="006375E6">
        <w:rPr>
          <w:rFonts w:ascii="Times New Roman" w:hAnsi="Times New Roman" w:cs="Times New Roman"/>
          <w:sz w:val="20"/>
        </w:rPr>
        <w:t>perform</w:t>
      </w:r>
      <w:r w:rsidRPr="00AD32D4">
        <w:rPr>
          <w:rFonts w:ascii="Times New Roman" w:hAnsi="Times New Roman" w:cs="Times New Roman"/>
          <w:sz w:val="20"/>
        </w:rPr>
        <w:t xml:space="preserve"> is define</w:t>
      </w:r>
      <w:r>
        <w:rPr>
          <w:rFonts w:ascii="Times New Roman" w:hAnsi="Times New Roman" w:cs="Times New Roman"/>
          <w:sz w:val="20"/>
        </w:rPr>
        <w:t xml:space="preserve">d. </w:t>
      </w:r>
      <w:r w:rsidR="00667358">
        <w:rPr>
          <w:rFonts w:ascii="Times New Roman" w:hAnsi="Times New Roman" w:cs="Times New Roman"/>
          <w:sz w:val="20"/>
        </w:rPr>
        <w:t>Actually,</w:t>
      </w:r>
      <w:r w:rsidR="005C681D">
        <w:rPr>
          <w:rFonts w:ascii="Times New Roman" w:hAnsi="Times New Roman" w:cs="Times New Roman"/>
          <w:sz w:val="20"/>
        </w:rPr>
        <w:t xml:space="preserve"> </w:t>
      </w:r>
      <w:r w:rsidR="00667358">
        <w:rPr>
          <w:rFonts w:ascii="Times New Roman" w:hAnsi="Times New Roman" w:cs="Times New Roman"/>
          <w:sz w:val="20"/>
        </w:rPr>
        <w:t>t</w:t>
      </w:r>
      <w:r w:rsidR="00CF080E" w:rsidRPr="00CF080E">
        <w:rPr>
          <w:rFonts w:ascii="Times New Roman" w:hAnsi="Times New Roman" w:cs="Times New Roman"/>
          <w:sz w:val="20"/>
        </w:rPr>
        <w:t xml:space="preserve">he </w:t>
      </w:r>
      <w:r w:rsidR="005C681D">
        <w:rPr>
          <w:rFonts w:ascii="Times New Roman" w:hAnsi="Times New Roman" w:cs="Times New Roman"/>
          <w:sz w:val="20"/>
        </w:rPr>
        <w:t xml:space="preserve">cancellation of </w:t>
      </w:r>
      <w:r w:rsidR="00CF080E" w:rsidRPr="00CF080E">
        <w:rPr>
          <w:rFonts w:ascii="Times New Roman" w:hAnsi="Times New Roman" w:cs="Times New Roman"/>
          <w:sz w:val="20"/>
        </w:rPr>
        <w:t xml:space="preserve">LP </w:t>
      </w:r>
      <w:r w:rsidR="00CF080E">
        <w:rPr>
          <w:rFonts w:ascii="Times New Roman" w:hAnsi="Times New Roman" w:cs="Times New Roman"/>
          <w:sz w:val="20"/>
        </w:rPr>
        <w:t xml:space="preserve">channels </w:t>
      </w:r>
      <w:r w:rsidR="005C681D">
        <w:rPr>
          <w:rFonts w:ascii="Times New Roman" w:hAnsi="Times New Roman" w:cs="Times New Roman"/>
          <w:sz w:val="20"/>
        </w:rPr>
        <w:t xml:space="preserve">can start </w:t>
      </w:r>
      <w:r w:rsidR="00AE4EB5">
        <w:rPr>
          <w:rFonts w:ascii="Times New Roman" w:hAnsi="Times New Roman" w:cs="Times New Roman"/>
          <w:sz w:val="20"/>
        </w:rPr>
        <w:t xml:space="preserve">before the overlapping symbols </w:t>
      </w:r>
      <w:r w:rsidR="00667358">
        <w:rPr>
          <w:rFonts w:ascii="Times New Roman" w:hAnsi="Times New Roman" w:cs="Times New Roman"/>
          <w:sz w:val="20"/>
        </w:rPr>
        <w:t xml:space="preserve">with HP channel, which </w:t>
      </w:r>
      <w:r w:rsidR="00CF080E" w:rsidRPr="00CF080E">
        <w:rPr>
          <w:rFonts w:ascii="Times New Roman" w:hAnsi="Times New Roman" w:cs="Times New Roman"/>
          <w:sz w:val="20"/>
        </w:rPr>
        <w:t>base</w:t>
      </w:r>
      <w:r w:rsidR="00667358">
        <w:rPr>
          <w:rFonts w:ascii="Times New Roman" w:hAnsi="Times New Roman" w:cs="Times New Roman"/>
          <w:sz w:val="20"/>
        </w:rPr>
        <w:t>s</w:t>
      </w:r>
      <w:r w:rsidR="00CF080E" w:rsidRPr="00CF080E">
        <w:rPr>
          <w:rFonts w:ascii="Times New Roman" w:hAnsi="Times New Roman" w:cs="Times New Roman"/>
          <w:sz w:val="20"/>
        </w:rPr>
        <w:t xml:space="preserve"> on UE implementation</w:t>
      </w:r>
      <w:r w:rsidR="00CF080E">
        <w:rPr>
          <w:rFonts w:ascii="Times New Roman" w:hAnsi="Times New Roman" w:cs="Times New Roman"/>
          <w:sz w:val="20"/>
        </w:rPr>
        <w:t xml:space="preserve">. </w:t>
      </w:r>
      <w:r w:rsidR="00AE4EB5">
        <w:rPr>
          <w:rFonts w:ascii="Times New Roman" w:hAnsi="Times New Roman" w:cs="Times New Roman"/>
          <w:sz w:val="20"/>
        </w:rPr>
        <w:t xml:space="preserve">If option 2 is adopted, </w:t>
      </w:r>
      <w:r w:rsidR="00EF50D1">
        <w:rPr>
          <w:rFonts w:ascii="Times New Roman" w:hAnsi="Times New Roman" w:cs="Times New Roman"/>
          <w:sz w:val="20"/>
        </w:rPr>
        <w:t xml:space="preserve">the final check </w:t>
      </w:r>
      <w:r w:rsidR="00B21BE0">
        <w:rPr>
          <w:rFonts w:ascii="Times New Roman" w:hAnsi="Times New Roman" w:cs="Times New Roman"/>
          <w:sz w:val="20"/>
        </w:rPr>
        <w:t xml:space="preserve">would introduce a </w:t>
      </w:r>
      <w:r w:rsidR="00AE4EB5">
        <w:rPr>
          <w:rFonts w:ascii="Times New Roman" w:hAnsi="Times New Roman" w:cs="Times New Roman"/>
          <w:sz w:val="20"/>
        </w:rPr>
        <w:t>new timeline</w:t>
      </w:r>
      <w:r w:rsidR="00B21BE0">
        <w:rPr>
          <w:rFonts w:ascii="Times New Roman" w:hAnsi="Times New Roman" w:cs="Times New Roman"/>
          <w:sz w:val="20"/>
        </w:rPr>
        <w:t>, which is against the current cancellation timeline</w:t>
      </w:r>
      <w:r w:rsidR="00F95A3B">
        <w:rPr>
          <w:rFonts w:ascii="Times New Roman" w:hAnsi="Times New Roman" w:cs="Times New Roman"/>
          <w:sz w:val="20"/>
        </w:rPr>
        <w:t xml:space="preserve">. It seems not appropriate at the CR </w:t>
      </w:r>
      <w:r w:rsidR="00F95A3B">
        <w:rPr>
          <w:rFonts w:ascii="Times New Roman" w:hAnsi="Times New Roman" w:cs="Times New Roman" w:hint="eastAsia"/>
          <w:sz w:val="20"/>
        </w:rPr>
        <w:t>stage</w:t>
      </w:r>
      <w:r w:rsidR="00F95A3B">
        <w:rPr>
          <w:rFonts w:ascii="Times New Roman" w:hAnsi="Times New Roman" w:cs="Times New Roman"/>
          <w:sz w:val="20"/>
        </w:rPr>
        <w:t xml:space="preserve">. </w:t>
      </w:r>
      <w:r w:rsidR="006375E6">
        <w:rPr>
          <w:rFonts w:ascii="Times New Roman" w:hAnsi="Times New Roman" w:cs="Times New Roman"/>
          <w:sz w:val="20"/>
        </w:rPr>
        <w:t>On the other hand, ‘</w:t>
      </w:r>
      <w:r w:rsidR="006375E6" w:rsidRPr="00AD32D4">
        <w:rPr>
          <w:rFonts w:ascii="Times New Roman" w:hAnsi="Times New Roman" w:cs="Times New Roman"/>
          <w:sz w:val="20"/>
        </w:rPr>
        <w:t>the earliest symbol</w:t>
      </w:r>
      <w:r w:rsidR="006375E6">
        <w:rPr>
          <w:rFonts w:ascii="Times New Roman" w:hAnsi="Times New Roman" w:cs="Times New Roman"/>
          <w:sz w:val="20"/>
        </w:rPr>
        <w:t xml:space="preserve">’ is not a fixed value. The later HP </w:t>
      </w:r>
      <w:r w:rsidR="00BC2E0D">
        <w:rPr>
          <w:rFonts w:ascii="Times New Roman" w:hAnsi="Times New Roman" w:cs="Times New Roman"/>
          <w:sz w:val="20"/>
        </w:rPr>
        <w:t>DCI</w:t>
      </w:r>
      <w:r w:rsidR="006375E6">
        <w:rPr>
          <w:rFonts w:ascii="Times New Roman" w:hAnsi="Times New Roman" w:cs="Times New Roman"/>
          <w:sz w:val="20"/>
        </w:rPr>
        <w:t xml:space="preserve"> can </w:t>
      </w:r>
      <w:r w:rsidR="00AE4EB5">
        <w:rPr>
          <w:rFonts w:ascii="Times New Roman" w:hAnsi="Times New Roman" w:cs="Times New Roman"/>
          <w:sz w:val="20"/>
        </w:rPr>
        <w:t xml:space="preserve">indicate a </w:t>
      </w:r>
      <w:r w:rsidR="00402681">
        <w:rPr>
          <w:rFonts w:ascii="Times New Roman" w:hAnsi="Times New Roman" w:cs="Times New Roman"/>
          <w:sz w:val="20"/>
        </w:rPr>
        <w:t>new</w:t>
      </w:r>
      <w:r w:rsidR="00AE4EB5">
        <w:rPr>
          <w:rFonts w:ascii="Times New Roman" w:hAnsi="Times New Roman" w:cs="Times New Roman"/>
          <w:sz w:val="20"/>
        </w:rPr>
        <w:t xml:space="preserve"> overlapping symbol between HP channel and LP channel </w:t>
      </w:r>
      <w:r w:rsidR="00402681">
        <w:rPr>
          <w:rFonts w:ascii="Times New Roman" w:hAnsi="Times New Roman" w:cs="Times New Roman"/>
          <w:sz w:val="20"/>
        </w:rPr>
        <w:lastRenderedPageBreak/>
        <w:t xml:space="preserve">which can be before or later than </w:t>
      </w:r>
      <w:r w:rsidR="00C90D8C">
        <w:rPr>
          <w:rFonts w:ascii="Times New Roman" w:hAnsi="Times New Roman" w:cs="Times New Roman"/>
          <w:sz w:val="20"/>
        </w:rPr>
        <w:t>the overlapping symbol</w:t>
      </w:r>
      <w:r w:rsidR="00402681">
        <w:rPr>
          <w:rFonts w:ascii="Times New Roman" w:hAnsi="Times New Roman" w:cs="Times New Roman"/>
          <w:sz w:val="20"/>
        </w:rPr>
        <w:t xml:space="preserve"> </w:t>
      </w:r>
      <w:r w:rsidR="00C90D8C">
        <w:rPr>
          <w:rFonts w:ascii="Times New Roman" w:hAnsi="Times New Roman" w:cs="Times New Roman"/>
          <w:sz w:val="20"/>
        </w:rPr>
        <w:t xml:space="preserve">indicated by the former HP DCI </w:t>
      </w:r>
      <w:r w:rsidR="00AE4EB5" w:rsidRPr="00AE4EB5">
        <w:rPr>
          <w:rFonts w:ascii="Times New Roman" w:hAnsi="Times New Roman" w:cs="Times New Roman"/>
          <w:sz w:val="20"/>
        </w:rPr>
        <w:t>as long as</w:t>
      </w:r>
      <w:r w:rsidR="00AE4EB5">
        <w:rPr>
          <w:rFonts w:ascii="Times New Roman" w:hAnsi="Times New Roman" w:cs="Times New Roman"/>
          <w:sz w:val="20"/>
        </w:rPr>
        <w:t xml:space="preserve"> the </w:t>
      </w:r>
      <w:r w:rsidR="00B21BE0">
        <w:rPr>
          <w:rFonts w:ascii="Times New Roman" w:hAnsi="Times New Roman" w:cs="Times New Roman"/>
          <w:sz w:val="20"/>
        </w:rPr>
        <w:t xml:space="preserve">overlapping </w:t>
      </w:r>
      <w:r w:rsidR="00AE4EB5">
        <w:rPr>
          <w:rFonts w:ascii="Times New Roman" w:hAnsi="Times New Roman" w:cs="Times New Roman"/>
          <w:sz w:val="20"/>
        </w:rPr>
        <w:t>LP</w:t>
      </w:r>
      <w:r w:rsidR="00BC2E0D">
        <w:rPr>
          <w:rFonts w:ascii="Times New Roman" w:hAnsi="Times New Roman" w:cs="Times New Roman"/>
          <w:sz w:val="20"/>
        </w:rPr>
        <w:t xml:space="preserve"> </w:t>
      </w:r>
      <w:r w:rsidR="00BC2E0D" w:rsidRPr="00BC2E0D">
        <w:rPr>
          <w:rFonts w:ascii="Times New Roman" w:hAnsi="Times New Roman" w:cs="Times New Roman"/>
          <w:sz w:val="20"/>
        </w:rPr>
        <w:t>channels</w:t>
      </w:r>
      <w:r w:rsidR="00B21BE0">
        <w:rPr>
          <w:rFonts w:ascii="Times New Roman" w:hAnsi="Times New Roman" w:cs="Times New Roman"/>
          <w:sz w:val="20"/>
        </w:rPr>
        <w:t xml:space="preserve"> can be canceled</w:t>
      </w:r>
      <w:r w:rsidR="00BC2E0D" w:rsidRPr="00BC2E0D">
        <w:rPr>
          <w:rFonts w:ascii="Times New Roman" w:hAnsi="Times New Roman" w:cs="Times New Roman"/>
          <w:sz w:val="20"/>
        </w:rPr>
        <w:t xml:space="preserve">. </w:t>
      </w:r>
      <w:r w:rsidR="00C90D8C">
        <w:rPr>
          <w:rFonts w:ascii="Times New Roman" w:hAnsi="Times New Roman" w:cs="Times New Roman"/>
          <w:sz w:val="20"/>
        </w:rPr>
        <w:t xml:space="preserve">Thus, </w:t>
      </w:r>
      <w:r w:rsidR="00B21BE0">
        <w:rPr>
          <w:rFonts w:ascii="Times New Roman" w:hAnsi="Times New Roman" w:cs="Times New Roman"/>
          <w:sz w:val="20"/>
        </w:rPr>
        <w:t xml:space="preserve">it is difficult for a </w:t>
      </w:r>
      <w:r w:rsidR="00C90D8C">
        <w:rPr>
          <w:rFonts w:ascii="Times New Roman" w:hAnsi="Times New Roman" w:cs="Times New Roman"/>
          <w:sz w:val="20"/>
        </w:rPr>
        <w:t xml:space="preserve">UE </w:t>
      </w:r>
      <w:r w:rsidR="00B21BE0">
        <w:rPr>
          <w:rFonts w:ascii="Times New Roman" w:hAnsi="Times New Roman" w:cs="Times New Roman"/>
          <w:sz w:val="20"/>
        </w:rPr>
        <w:t>to</w:t>
      </w:r>
      <w:r w:rsidR="00F60311">
        <w:rPr>
          <w:rFonts w:ascii="Times New Roman" w:hAnsi="Times New Roman" w:cs="Times New Roman"/>
          <w:sz w:val="20"/>
        </w:rPr>
        <w:t xml:space="preserve"> </w:t>
      </w:r>
      <w:r w:rsidR="00C90D8C">
        <w:rPr>
          <w:rFonts w:ascii="Times New Roman" w:hAnsi="Times New Roman" w:cs="Times New Roman"/>
          <w:sz w:val="20"/>
        </w:rPr>
        <w:t>determine the final HP DCI</w:t>
      </w:r>
      <w:r w:rsidR="00302C0F">
        <w:rPr>
          <w:rFonts w:ascii="Times New Roman" w:hAnsi="Times New Roman" w:cs="Times New Roman"/>
          <w:sz w:val="20"/>
        </w:rPr>
        <w:t xml:space="preserve"> based on ‘</w:t>
      </w:r>
      <w:r w:rsidR="00302C0F" w:rsidRPr="00AD32D4">
        <w:rPr>
          <w:rFonts w:ascii="Times New Roman" w:hAnsi="Times New Roman" w:cs="Times New Roman"/>
          <w:sz w:val="20"/>
        </w:rPr>
        <w:t>the earliest symbol</w:t>
      </w:r>
      <w:r w:rsidR="00302C0F">
        <w:rPr>
          <w:rFonts w:ascii="Times New Roman" w:hAnsi="Times New Roman" w:cs="Times New Roman"/>
          <w:sz w:val="20"/>
        </w:rPr>
        <w:t>’</w:t>
      </w:r>
      <w:r w:rsidR="00C90D8C">
        <w:rPr>
          <w:rFonts w:ascii="Times New Roman" w:hAnsi="Times New Roman" w:cs="Times New Roman"/>
          <w:sz w:val="20"/>
        </w:rPr>
        <w:t xml:space="preserve">. </w:t>
      </w:r>
    </w:p>
    <w:p w14:paraId="02EBEE78" w14:textId="0B9764E2" w:rsidR="007046F2" w:rsidRPr="00DC763F" w:rsidRDefault="00DC763F" w:rsidP="00DC763F">
      <w:pPr>
        <w:pStyle w:val="a8"/>
        <w:numPr>
          <w:ilvl w:val="0"/>
          <w:numId w:val="8"/>
        </w:numPr>
        <w:spacing w:beforeLines="50" w:before="156" w:afterLines="50" w:after="156"/>
        <w:ind w:leftChars="0"/>
        <w:rPr>
          <w:rFonts w:ascii="Times New Roman" w:hAnsi="Times New Roman"/>
          <w:b/>
          <w:u w:val="single"/>
        </w:rPr>
      </w:pPr>
      <w:r>
        <w:rPr>
          <w:rFonts w:ascii="Times New Roman" w:hAnsi="Times New Roman"/>
          <w:b/>
          <w:u w:val="single"/>
        </w:rPr>
        <w:t>O</w:t>
      </w:r>
      <w:r w:rsidRPr="00DC763F">
        <w:rPr>
          <w:rFonts w:ascii="Times New Roman" w:hAnsi="Times New Roman"/>
          <w:b/>
          <w:u w:val="single"/>
        </w:rPr>
        <w:t>ption 4</w:t>
      </w:r>
    </w:p>
    <w:p w14:paraId="03C8F283" w14:textId="3D04B18D" w:rsidR="000A0482" w:rsidRDefault="00CF080E" w:rsidP="00CF080E">
      <w:pPr>
        <w:rPr>
          <w:rFonts w:ascii="Times New Roman" w:hAnsi="Times New Roman" w:cs="Times New Roman"/>
          <w:sz w:val="20"/>
        </w:rPr>
      </w:pPr>
      <w:r>
        <w:rPr>
          <w:rFonts w:ascii="Times New Roman" w:hAnsi="Times New Roman" w:cs="Times New Roman"/>
          <w:sz w:val="20"/>
        </w:rPr>
        <w:t xml:space="preserve">For option 4, different understanding may occur between </w:t>
      </w:r>
      <w:proofErr w:type="spellStart"/>
      <w:r>
        <w:rPr>
          <w:rFonts w:ascii="Times New Roman" w:hAnsi="Times New Roman" w:cs="Times New Roman"/>
          <w:sz w:val="20"/>
        </w:rPr>
        <w:t>gNB</w:t>
      </w:r>
      <w:proofErr w:type="spellEnd"/>
      <w:r>
        <w:rPr>
          <w:rFonts w:ascii="Times New Roman" w:hAnsi="Times New Roman" w:cs="Times New Roman"/>
          <w:sz w:val="20"/>
        </w:rPr>
        <w:t xml:space="preserve"> and UE on </w:t>
      </w:r>
      <w:r w:rsidRPr="00CF080E">
        <w:rPr>
          <w:rFonts w:ascii="Times New Roman" w:hAnsi="Times New Roman" w:cs="Times New Roman"/>
          <w:sz w:val="20"/>
        </w:rPr>
        <w:t>whether the LP</w:t>
      </w:r>
      <w:r w:rsidR="00F60311">
        <w:rPr>
          <w:rFonts w:ascii="Times New Roman" w:hAnsi="Times New Roman" w:cs="Times New Roman"/>
          <w:sz w:val="20"/>
        </w:rPr>
        <w:t xml:space="preserve"> channel</w:t>
      </w:r>
      <w:r w:rsidRPr="00CF080E">
        <w:rPr>
          <w:rFonts w:ascii="Times New Roman" w:hAnsi="Times New Roman" w:cs="Times New Roman"/>
          <w:sz w:val="20"/>
        </w:rPr>
        <w:t xml:space="preserve"> w</w:t>
      </w:r>
      <w:r w:rsidR="00F60311">
        <w:rPr>
          <w:rFonts w:ascii="Times New Roman" w:hAnsi="Times New Roman" w:cs="Times New Roman"/>
          <w:sz w:val="20"/>
        </w:rPr>
        <w:t>ould</w:t>
      </w:r>
      <w:r w:rsidRPr="00CF080E">
        <w:rPr>
          <w:rFonts w:ascii="Times New Roman" w:hAnsi="Times New Roman" w:cs="Times New Roman"/>
          <w:sz w:val="20"/>
        </w:rPr>
        <w:t xml:space="preserve"> be cancelled or not.</w:t>
      </w:r>
      <w:r w:rsidR="00657BE6">
        <w:rPr>
          <w:rFonts w:ascii="Times New Roman" w:hAnsi="Times New Roman" w:cs="Times New Roman"/>
          <w:sz w:val="20"/>
        </w:rPr>
        <w:t xml:space="preserve"> From network vendor perspective, </w:t>
      </w:r>
      <w:proofErr w:type="spellStart"/>
      <w:r w:rsidR="00657BE6" w:rsidRPr="00657BE6">
        <w:rPr>
          <w:rFonts w:ascii="Times New Roman" w:hAnsi="Times New Roman" w:cs="Times New Roman"/>
          <w:sz w:val="20"/>
        </w:rPr>
        <w:t>gNB</w:t>
      </w:r>
      <w:proofErr w:type="spellEnd"/>
      <w:r w:rsidR="00657BE6" w:rsidRPr="00657BE6">
        <w:rPr>
          <w:rFonts w:ascii="Times New Roman" w:hAnsi="Times New Roman" w:cs="Times New Roman"/>
          <w:sz w:val="20"/>
        </w:rPr>
        <w:t xml:space="preserve"> should have the flexibility to reschedule</w:t>
      </w:r>
      <w:r w:rsidR="00B21BE0">
        <w:rPr>
          <w:rFonts w:ascii="Times New Roman" w:hAnsi="Times New Roman" w:cs="Times New Roman"/>
          <w:sz w:val="20"/>
        </w:rPr>
        <w:t xml:space="preserve"> other UE</w:t>
      </w:r>
      <w:r w:rsidR="00657BE6" w:rsidRPr="00657BE6">
        <w:rPr>
          <w:rFonts w:ascii="Times New Roman" w:hAnsi="Times New Roman" w:cs="Times New Roman"/>
          <w:sz w:val="20"/>
        </w:rPr>
        <w:t xml:space="preserve"> </w:t>
      </w:r>
      <w:r w:rsidR="00B21BE0">
        <w:rPr>
          <w:rFonts w:ascii="Times New Roman" w:hAnsi="Times New Roman" w:cs="Times New Roman"/>
          <w:sz w:val="20"/>
        </w:rPr>
        <w:t xml:space="preserve">with </w:t>
      </w:r>
      <w:r w:rsidR="00657BE6" w:rsidRPr="00657BE6">
        <w:rPr>
          <w:rFonts w:ascii="Times New Roman" w:hAnsi="Times New Roman" w:cs="Times New Roman"/>
          <w:sz w:val="20"/>
        </w:rPr>
        <w:t xml:space="preserve">the </w:t>
      </w:r>
      <w:r w:rsidR="00657BE6">
        <w:rPr>
          <w:rFonts w:ascii="Times New Roman" w:hAnsi="Times New Roman" w:cs="Times New Roman"/>
          <w:sz w:val="20"/>
        </w:rPr>
        <w:t xml:space="preserve">cancelled </w:t>
      </w:r>
      <w:r w:rsidR="00657BE6" w:rsidRPr="00657BE6">
        <w:rPr>
          <w:rFonts w:ascii="Times New Roman" w:hAnsi="Times New Roman" w:cs="Times New Roman"/>
          <w:sz w:val="20"/>
        </w:rPr>
        <w:t>resource</w:t>
      </w:r>
      <w:r w:rsidR="00B21BE0">
        <w:rPr>
          <w:rFonts w:ascii="Times New Roman" w:hAnsi="Times New Roman" w:cs="Times New Roman"/>
          <w:sz w:val="20"/>
        </w:rPr>
        <w:t>s,</w:t>
      </w:r>
      <w:r w:rsidR="00657BE6">
        <w:rPr>
          <w:rFonts w:ascii="Times New Roman" w:hAnsi="Times New Roman" w:cs="Times New Roman"/>
          <w:sz w:val="20"/>
        </w:rPr>
        <w:t xml:space="preserve"> which is beneficial for </w:t>
      </w:r>
      <w:r w:rsidR="00F60311">
        <w:rPr>
          <w:rFonts w:ascii="Times New Roman" w:hAnsi="Times New Roman" w:cs="Times New Roman"/>
          <w:sz w:val="20"/>
        </w:rPr>
        <w:t xml:space="preserve">the system resource utilization </w:t>
      </w:r>
      <w:r w:rsidR="00E34D0B">
        <w:rPr>
          <w:rFonts w:ascii="Times New Roman" w:hAnsi="Times New Roman" w:cs="Times New Roman"/>
          <w:sz w:val="20"/>
        </w:rPr>
        <w:t>efficiency</w:t>
      </w:r>
      <w:r w:rsidR="00F60311">
        <w:rPr>
          <w:rFonts w:ascii="Times New Roman" w:hAnsi="Times New Roman" w:cs="Times New Roman"/>
          <w:sz w:val="20"/>
        </w:rPr>
        <w:t xml:space="preserve">. </w:t>
      </w:r>
    </w:p>
    <w:p w14:paraId="56D51A72" w14:textId="745A2095" w:rsidR="00CF080E" w:rsidRPr="00DC763F" w:rsidRDefault="00DC763F" w:rsidP="00DC763F">
      <w:pPr>
        <w:pStyle w:val="a8"/>
        <w:numPr>
          <w:ilvl w:val="0"/>
          <w:numId w:val="8"/>
        </w:numPr>
        <w:spacing w:beforeLines="50" w:before="156" w:afterLines="50" w:after="156"/>
        <w:ind w:leftChars="0"/>
        <w:rPr>
          <w:rFonts w:ascii="Times New Roman" w:hAnsi="Times New Roman"/>
          <w:b/>
          <w:u w:val="single"/>
        </w:rPr>
      </w:pPr>
      <w:r>
        <w:rPr>
          <w:rFonts w:ascii="Times New Roman" w:hAnsi="Times New Roman"/>
          <w:b/>
          <w:u w:val="single"/>
        </w:rPr>
        <w:t>O</w:t>
      </w:r>
      <w:r w:rsidRPr="00DC763F">
        <w:rPr>
          <w:rFonts w:ascii="Times New Roman" w:hAnsi="Times New Roman"/>
          <w:b/>
          <w:u w:val="single"/>
        </w:rPr>
        <w:t>ption 3 and 3a</w:t>
      </w:r>
    </w:p>
    <w:p w14:paraId="1C4C4B37" w14:textId="0057BAF5" w:rsidR="009748B5" w:rsidRDefault="00657BE6" w:rsidP="00A164B5">
      <w:pPr>
        <w:rPr>
          <w:rFonts w:ascii="Times New Roman" w:hAnsi="Times New Roman" w:cs="Times New Roman"/>
          <w:sz w:val="20"/>
        </w:rPr>
      </w:pPr>
      <w:r w:rsidRPr="00657BE6">
        <w:rPr>
          <w:rFonts w:ascii="Times New Roman" w:hAnsi="Times New Roman" w:cs="Times New Roman"/>
          <w:sz w:val="20"/>
        </w:rPr>
        <w:t xml:space="preserve">For option </w:t>
      </w:r>
      <w:r w:rsidR="009A3494">
        <w:rPr>
          <w:rFonts w:ascii="Times New Roman" w:hAnsi="Times New Roman" w:cs="Times New Roman"/>
          <w:sz w:val="20"/>
        </w:rPr>
        <w:t xml:space="preserve">3 and </w:t>
      </w:r>
      <w:r w:rsidRPr="00657BE6">
        <w:rPr>
          <w:rFonts w:ascii="Times New Roman" w:hAnsi="Times New Roman" w:cs="Times New Roman"/>
          <w:sz w:val="20"/>
        </w:rPr>
        <w:t>3a</w:t>
      </w:r>
      <w:r>
        <w:rPr>
          <w:rFonts w:ascii="Times New Roman" w:hAnsi="Times New Roman" w:cs="Times New Roman"/>
          <w:sz w:val="20"/>
        </w:rPr>
        <w:t xml:space="preserve">, </w:t>
      </w:r>
      <w:r w:rsidR="00E4096F">
        <w:rPr>
          <w:rFonts w:ascii="Times New Roman" w:hAnsi="Times New Roman" w:cs="Times New Roman"/>
          <w:sz w:val="20"/>
        </w:rPr>
        <w:t xml:space="preserve">the main difference is </w:t>
      </w:r>
      <w:r w:rsidR="00BA0074">
        <w:rPr>
          <w:rFonts w:ascii="Times New Roman" w:hAnsi="Times New Roman" w:cs="Times New Roman"/>
          <w:sz w:val="20"/>
        </w:rPr>
        <w:t xml:space="preserve">the number of </w:t>
      </w:r>
      <w:r w:rsidR="0010247D">
        <w:rPr>
          <w:rFonts w:ascii="Times New Roman" w:hAnsi="Times New Roman" w:cs="Times New Roman"/>
          <w:sz w:val="20"/>
        </w:rPr>
        <w:t>intermediate check</w:t>
      </w:r>
      <w:r w:rsidR="0044305D">
        <w:rPr>
          <w:rFonts w:ascii="Times New Roman" w:hAnsi="Times New Roman" w:cs="Times New Roman"/>
          <w:sz w:val="20"/>
        </w:rPr>
        <w:t>s</w:t>
      </w:r>
      <w:r w:rsidR="00BA0074">
        <w:rPr>
          <w:rFonts w:ascii="Times New Roman" w:hAnsi="Times New Roman" w:cs="Times New Roman"/>
          <w:sz w:val="20"/>
        </w:rPr>
        <w:t xml:space="preserve"> performed by</w:t>
      </w:r>
      <w:r w:rsidR="00BA0074" w:rsidRPr="00BA0074">
        <w:rPr>
          <w:rFonts w:ascii="Times New Roman" w:hAnsi="Times New Roman" w:cs="Times New Roman"/>
          <w:sz w:val="20"/>
        </w:rPr>
        <w:t xml:space="preserve"> </w:t>
      </w:r>
      <w:r w:rsidR="00BA0074">
        <w:rPr>
          <w:rFonts w:ascii="Times New Roman" w:hAnsi="Times New Roman" w:cs="Times New Roman"/>
          <w:sz w:val="20"/>
        </w:rPr>
        <w:t>UE</w:t>
      </w:r>
      <w:r w:rsidR="00E4096F">
        <w:rPr>
          <w:rFonts w:ascii="Times New Roman" w:hAnsi="Times New Roman" w:cs="Times New Roman"/>
          <w:sz w:val="20"/>
        </w:rPr>
        <w:t xml:space="preserve">. For option 3, </w:t>
      </w:r>
      <w:r w:rsidR="00E4096F" w:rsidRPr="00E4096F">
        <w:rPr>
          <w:rFonts w:ascii="Times New Roman" w:hAnsi="Times New Roman" w:cs="Times New Roman"/>
          <w:sz w:val="20"/>
        </w:rPr>
        <w:t xml:space="preserve">UE will perform intermediate check </w:t>
      </w:r>
      <w:r w:rsidR="00F65E2F">
        <w:rPr>
          <w:rFonts w:ascii="Times New Roman" w:hAnsi="Times New Roman" w:cs="Times New Roman" w:hint="eastAsia"/>
          <w:sz w:val="20"/>
        </w:rPr>
        <w:t>after</w:t>
      </w:r>
      <w:r w:rsidR="00F65E2F">
        <w:rPr>
          <w:rFonts w:ascii="Times New Roman" w:hAnsi="Times New Roman" w:cs="Times New Roman"/>
          <w:sz w:val="20"/>
        </w:rPr>
        <w:t xml:space="preserve"> </w:t>
      </w:r>
      <w:r w:rsidR="00537318" w:rsidRPr="00E4096F">
        <w:rPr>
          <w:rFonts w:ascii="Times New Roman" w:hAnsi="Times New Roman" w:cs="Times New Roman"/>
          <w:sz w:val="20"/>
        </w:rPr>
        <w:t>each</w:t>
      </w:r>
      <w:r w:rsidR="00537318">
        <w:rPr>
          <w:rFonts w:ascii="Times New Roman" w:hAnsi="Times New Roman" w:cs="Times New Roman"/>
          <w:sz w:val="20"/>
        </w:rPr>
        <w:t xml:space="preserve"> </w:t>
      </w:r>
      <w:r w:rsidR="00F65E2F">
        <w:rPr>
          <w:rFonts w:ascii="Times New Roman" w:hAnsi="Times New Roman" w:cs="Times New Roman"/>
          <w:sz w:val="20"/>
        </w:rPr>
        <w:t>receiv</w:t>
      </w:r>
      <w:r w:rsidR="00537318">
        <w:rPr>
          <w:rFonts w:ascii="Times New Roman" w:hAnsi="Times New Roman" w:cs="Times New Roman"/>
          <w:sz w:val="20"/>
        </w:rPr>
        <w:t>ed</w:t>
      </w:r>
      <w:r w:rsidR="00E4096F" w:rsidRPr="00E4096F">
        <w:rPr>
          <w:rFonts w:ascii="Times New Roman" w:hAnsi="Times New Roman" w:cs="Times New Roman"/>
          <w:sz w:val="20"/>
        </w:rPr>
        <w:t xml:space="preserve"> DCI</w:t>
      </w:r>
      <w:r w:rsidR="003D3703">
        <w:rPr>
          <w:rFonts w:ascii="Times New Roman" w:hAnsi="Times New Roman" w:cs="Times New Roman"/>
          <w:sz w:val="20"/>
        </w:rPr>
        <w:t>, a</w:t>
      </w:r>
      <w:r w:rsidR="009748B5">
        <w:rPr>
          <w:rFonts w:ascii="Times New Roman" w:hAnsi="Times New Roman" w:cs="Times New Roman"/>
          <w:sz w:val="20"/>
        </w:rPr>
        <w:t xml:space="preserve">s </w:t>
      </w:r>
      <w:r w:rsidR="003D3703">
        <w:rPr>
          <w:rFonts w:ascii="Times New Roman" w:hAnsi="Times New Roman" w:cs="Times New Roman"/>
          <w:sz w:val="20"/>
        </w:rPr>
        <w:t>the example</w:t>
      </w:r>
      <w:r w:rsidR="009748B5">
        <w:rPr>
          <w:rFonts w:ascii="Times New Roman" w:hAnsi="Times New Roman" w:cs="Times New Roman"/>
          <w:sz w:val="20"/>
        </w:rPr>
        <w:t xml:space="preserve"> </w:t>
      </w:r>
      <w:r w:rsidR="003D3703">
        <w:rPr>
          <w:rFonts w:ascii="Times New Roman" w:hAnsi="Times New Roman" w:cs="Times New Roman"/>
          <w:sz w:val="20"/>
        </w:rPr>
        <w:t xml:space="preserve">shown </w:t>
      </w:r>
      <w:r w:rsidR="009748B5">
        <w:rPr>
          <w:rFonts w:ascii="Times New Roman" w:hAnsi="Times New Roman" w:cs="Times New Roman"/>
          <w:sz w:val="20"/>
        </w:rPr>
        <w:t xml:space="preserve">in Fig.1. </w:t>
      </w:r>
    </w:p>
    <w:p w14:paraId="6699385B" w14:textId="77777777" w:rsidR="000A6AFC" w:rsidRDefault="006824B6" w:rsidP="00A164B5">
      <w:pPr>
        <w:rPr>
          <w:rFonts w:ascii="Times New Roman" w:hAnsi="Times New Roman" w:cs="Times New Roman"/>
          <w:sz w:val="20"/>
        </w:rPr>
      </w:pPr>
      <w:r>
        <w:rPr>
          <w:rFonts w:ascii="Times New Roman" w:hAnsi="Times New Roman" w:cs="Times New Roman"/>
          <w:sz w:val="20"/>
        </w:rPr>
        <w:t>F</w:t>
      </w:r>
      <w:r w:rsidR="00FD2D63">
        <w:rPr>
          <w:rFonts w:ascii="Times New Roman" w:hAnsi="Times New Roman" w:cs="Times New Roman"/>
          <w:sz w:val="20"/>
        </w:rPr>
        <w:t>o</w:t>
      </w:r>
      <w:r w:rsidR="00E4096F">
        <w:rPr>
          <w:rFonts w:ascii="Times New Roman" w:hAnsi="Times New Roman" w:cs="Times New Roman"/>
          <w:sz w:val="20"/>
        </w:rPr>
        <w:t>r option 3</w:t>
      </w:r>
      <w:r w:rsidR="00C84E66">
        <w:rPr>
          <w:rFonts w:ascii="Times New Roman" w:hAnsi="Times New Roman" w:cs="Times New Roman"/>
          <w:sz w:val="20"/>
        </w:rPr>
        <w:t>a</w:t>
      </w:r>
      <w:r w:rsidR="00E4096F">
        <w:rPr>
          <w:rFonts w:ascii="Times New Roman" w:hAnsi="Times New Roman" w:cs="Times New Roman"/>
          <w:sz w:val="20"/>
        </w:rPr>
        <w:t>,</w:t>
      </w:r>
      <w:r>
        <w:rPr>
          <w:rFonts w:ascii="Times New Roman" w:hAnsi="Times New Roman" w:cs="Times New Roman"/>
          <w:sz w:val="20"/>
        </w:rPr>
        <w:t xml:space="preserve"> </w:t>
      </w:r>
      <w:r w:rsidR="00E4096F" w:rsidRPr="00E4096F">
        <w:rPr>
          <w:rFonts w:ascii="Times New Roman" w:hAnsi="Times New Roman" w:cs="Times New Roman"/>
          <w:sz w:val="20"/>
        </w:rPr>
        <w:t xml:space="preserve">UE only perform intermediate checks up to 3 times, </w:t>
      </w:r>
    </w:p>
    <w:p w14:paraId="5B1CBC36" w14:textId="48D1C4DB" w:rsidR="000A6AFC" w:rsidRPr="000A6AFC" w:rsidRDefault="00E4096F" w:rsidP="000A6AFC">
      <w:pPr>
        <w:pStyle w:val="a8"/>
        <w:numPr>
          <w:ilvl w:val="0"/>
          <w:numId w:val="7"/>
        </w:numPr>
        <w:ind w:leftChars="0"/>
        <w:rPr>
          <w:rFonts w:ascii="Times New Roman" w:hAnsi="Times New Roman"/>
        </w:rPr>
      </w:pPr>
      <w:r w:rsidRPr="000A6AFC">
        <w:rPr>
          <w:rFonts w:ascii="Times New Roman" w:hAnsi="Times New Roman"/>
        </w:rPr>
        <w:t xml:space="preserve">before UCI mux on PUCCH, </w:t>
      </w:r>
    </w:p>
    <w:p w14:paraId="1370D0F2" w14:textId="797AA8D1" w:rsidR="000A6AFC" w:rsidRPr="000A6AFC" w:rsidRDefault="00E4096F" w:rsidP="000A6AFC">
      <w:pPr>
        <w:pStyle w:val="a8"/>
        <w:numPr>
          <w:ilvl w:val="0"/>
          <w:numId w:val="7"/>
        </w:numPr>
        <w:ind w:leftChars="0"/>
        <w:rPr>
          <w:rFonts w:ascii="Times New Roman" w:hAnsi="Times New Roman"/>
        </w:rPr>
      </w:pPr>
      <w:r w:rsidRPr="000A6AFC">
        <w:rPr>
          <w:rFonts w:ascii="Times New Roman" w:hAnsi="Times New Roman"/>
        </w:rPr>
        <w:t xml:space="preserve">after UCI mux on PUCCH, and </w:t>
      </w:r>
    </w:p>
    <w:p w14:paraId="7CCCE358" w14:textId="5AC45D97" w:rsidR="000A6AFC" w:rsidRPr="000A6AFC" w:rsidRDefault="00E4096F" w:rsidP="000A6AFC">
      <w:pPr>
        <w:pStyle w:val="a8"/>
        <w:numPr>
          <w:ilvl w:val="0"/>
          <w:numId w:val="7"/>
        </w:numPr>
        <w:ind w:leftChars="0"/>
        <w:rPr>
          <w:rFonts w:ascii="Times New Roman" w:hAnsi="Times New Roman"/>
        </w:rPr>
      </w:pPr>
      <w:r w:rsidRPr="000A6AFC">
        <w:rPr>
          <w:rFonts w:ascii="Times New Roman" w:hAnsi="Times New Roman"/>
        </w:rPr>
        <w:t xml:space="preserve">after UCI mux on PUSCH. </w:t>
      </w:r>
    </w:p>
    <w:p w14:paraId="66DCA424" w14:textId="77777777" w:rsidR="000A6AFC" w:rsidRDefault="0086446F" w:rsidP="00A164B5">
      <w:pPr>
        <w:rPr>
          <w:rFonts w:ascii="Times New Roman" w:hAnsi="Times New Roman" w:cs="Times New Roman"/>
          <w:sz w:val="20"/>
        </w:rPr>
      </w:pPr>
      <w:r w:rsidRPr="0086446F">
        <w:rPr>
          <w:rFonts w:ascii="Times New Roman" w:hAnsi="Times New Roman" w:cs="Times New Roman"/>
          <w:sz w:val="20"/>
        </w:rPr>
        <w:t>From complexity perspective, option 3a is better than option 3</w:t>
      </w:r>
      <w:r w:rsidR="007504C5">
        <w:rPr>
          <w:rFonts w:ascii="Times New Roman" w:hAnsi="Times New Roman" w:cs="Times New Roman"/>
          <w:sz w:val="20"/>
        </w:rPr>
        <w:t xml:space="preserve"> because UE can do multiplexing based on final PUCCH</w:t>
      </w:r>
      <w:r w:rsidR="000A6AFC">
        <w:rPr>
          <w:rFonts w:ascii="Times New Roman" w:hAnsi="Times New Roman" w:cs="Times New Roman"/>
          <w:sz w:val="20"/>
        </w:rPr>
        <w:t xml:space="preserve"> after overriding procedure</w:t>
      </w:r>
      <w:r w:rsidR="00B23B80">
        <w:rPr>
          <w:rFonts w:ascii="Times New Roman" w:hAnsi="Times New Roman" w:cs="Times New Roman"/>
          <w:sz w:val="20"/>
        </w:rPr>
        <w:t xml:space="preserve">. </w:t>
      </w:r>
    </w:p>
    <w:p w14:paraId="2A8647D9" w14:textId="2E97DB7C" w:rsidR="000A6AFC" w:rsidRDefault="000A6AFC" w:rsidP="00A164B5">
      <w:pPr>
        <w:rPr>
          <w:rFonts w:ascii="Times New Roman" w:hAnsi="Times New Roman" w:cs="Times New Roman"/>
          <w:sz w:val="20"/>
        </w:rPr>
      </w:pPr>
      <w:r>
        <w:rPr>
          <w:rFonts w:ascii="Times New Roman" w:hAnsi="Times New Roman" w:cs="Times New Roman"/>
          <w:sz w:val="20"/>
        </w:rPr>
        <w:t>F</w:t>
      </w:r>
      <w:r>
        <w:rPr>
          <w:rFonts w:ascii="Times New Roman" w:hAnsi="Times New Roman" w:cs="Times New Roman" w:hint="eastAsia"/>
          <w:sz w:val="20"/>
        </w:rPr>
        <w:t>or</w:t>
      </w:r>
      <w:r>
        <w:rPr>
          <w:rFonts w:ascii="Times New Roman" w:hAnsi="Times New Roman" w:cs="Times New Roman"/>
          <w:sz w:val="20"/>
        </w:rPr>
        <w:t xml:space="preserve"> both option 3 and 3a,</w:t>
      </w:r>
      <w:r w:rsidRPr="000A6AFC">
        <w:rPr>
          <w:rFonts w:ascii="Times New Roman" w:hAnsi="Times New Roman" w:cs="Times New Roman"/>
          <w:sz w:val="20"/>
        </w:rPr>
        <w:t xml:space="preserve"> </w:t>
      </w:r>
      <w:r>
        <w:rPr>
          <w:rFonts w:ascii="Times New Roman" w:hAnsi="Times New Roman" w:cs="Times New Roman"/>
          <w:sz w:val="20"/>
        </w:rPr>
        <w:t>the sufficient processing time for cancellation can be guaranteed</w:t>
      </w:r>
      <w:r w:rsidR="0045369C" w:rsidRPr="0045369C">
        <w:rPr>
          <w:rFonts w:ascii="Times New Roman" w:hAnsi="Times New Roman" w:cs="Times New Roman"/>
          <w:sz w:val="20"/>
        </w:rPr>
        <w:t xml:space="preserve"> </w:t>
      </w:r>
      <w:r w:rsidR="0045369C">
        <w:rPr>
          <w:rFonts w:ascii="Times New Roman" w:hAnsi="Times New Roman" w:cs="Times New Roman"/>
          <w:sz w:val="20"/>
        </w:rPr>
        <w:t xml:space="preserve">by </w:t>
      </w:r>
      <w:proofErr w:type="spellStart"/>
      <w:r w:rsidR="0045369C">
        <w:rPr>
          <w:rFonts w:ascii="Times New Roman" w:hAnsi="Times New Roman" w:cs="Times New Roman"/>
          <w:sz w:val="20"/>
        </w:rPr>
        <w:t>gNB</w:t>
      </w:r>
      <w:proofErr w:type="spellEnd"/>
      <w:r w:rsidR="0045369C">
        <w:rPr>
          <w:rFonts w:ascii="Times New Roman" w:hAnsi="Times New Roman" w:cs="Times New Roman"/>
          <w:sz w:val="20"/>
        </w:rPr>
        <w:t xml:space="preserve"> scheduling</w:t>
      </w:r>
      <w:r w:rsidR="00195705">
        <w:rPr>
          <w:rFonts w:ascii="Times New Roman" w:hAnsi="Times New Roman" w:cs="Times New Roman"/>
          <w:sz w:val="20"/>
        </w:rPr>
        <w:t xml:space="preserve">, e.g., </w:t>
      </w:r>
      <w:r w:rsidR="000A018F">
        <w:rPr>
          <w:rFonts w:ascii="Times New Roman" w:hAnsi="Times New Roman" w:cs="Times New Roman"/>
          <w:sz w:val="20"/>
        </w:rPr>
        <w:t xml:space="preserve">UE can start </w:t>
      </w:r>
      <w:r>
        <w:rPr>
          <w:rFonts w:ascii="Times New Roman" w:hAnsi="Times New Roman" w:cs="Times New Roman"/>
          <w:sz w:val="20"/>
        </w:rPr>
        <w:t xml:space="preserve">the cancellation </w:t>
      </w:r>
      <w:r w:rsidR="000A018F">
        <w:rPr>
          <w:rFonts w:ascii="Times New Roman" w:hAnsi="Times New Roman" w:cs="Times New Roman"/>
          <w:sz w:val="20"/>
        </w:rPr>
        <w:t>after</w:t>
      </w:r>
      <w:r>
        <w:rPr>
          <w:rFonts w:ascii="Times New Roman" w:hAnsi="Times New Roman" w:cs="Times New Roman"/>
          <w:sz w:val="20"/>
        </w:rPr>
        <w:t xml:space="preserve"> </w:t>
      </w:r>
      <w:r w:rsidR="00195705">
        <w:rPr>
          <w:rFonts w:ascii="Times New Roman" w:hAnsi="Times New Roman" w:cs="Times New Roman"/>
          <w:sz w:val="20"/>
        </w:rPr>
        <w:t xml:space="preserve">the </w:t>
      </w:r>
      <w:r>
        <w:rPr>
          <w:rFonts w:ascii="Times New Roman" w:hAnsi="Times New Roman" w:cs="Times New Roman"/>
          <w:sz w:val="20"/>
        </w:rPr>
        <w:t>earlie</w:t>
      </w:r>
      <w:r w:rsidR="00195705">
        <w:rPr>
          <w:rFonts w:ascii="Times New Roman" w:hAnsi="Times New Roman" w:cs="Times New Roman"/>
          <w:sz w:val="20"/>
        </w:rPr>
        <w:t>st</w:t>
      </w:r>
      <w:r>
        <w:rPr>
          <w:rFonts w:ascii="Times New Roman" w:hAnsi="Times New Roman" w:cs="Times New Roman"/>
          <w:sz w:val="20"/>
        </w:rPr>
        <w:t xml:space="preserve"> DCI indicating the overlapping between HP </w:t>
      </w:r>
      <w:r w:rsidR="00195705">
        <w:rPr>
          <w:rFonts w:ascii="Times New Roman" w:hAnsi="Times New Roman" w:cs="Times New Roman"/>
          <w:sz w:val="20"/>
        </w:rPr>
        <w:t xml:space="preserve">channel </w:t>
      </w:r>
      <w:r>
        <w:rPr>
          <w:rFonts w:ascii="Times New Roman" w:hAnsi="Times New Roman" w:cs="Times New Roman"/>
          <w:sz w:val="20"/>
        </w:rPr>
        <w:t>and LP channel</w:t>
      </w:r>
      <w:r w:rsidR="00195705">
        <w:rPr>
          <w:rFonts w:ascii="Times New Roman" w:hAnsi="Times New Roman" w:cs="Times New Roman"/>
          <w:sz w:val="20"/>
        </w:rPr>
        <w:t>s</w:t>
      </w:r>
      <w:r>
        <w:rPr>
          <w:rFonts w:ascii="Times New Roman" w:hAnsi="Times New Roman" w:cs="Times New Roman"/>
          <w:sz w:val="20"/>
        </w:rPr>
        <w:t xml:space="preserve">. </w:t>
      </w:r>
    </w:p>
    <w:p w14:paraId="3FBB5323" w14:textId="115E8E0E" w:rsidR="00C82181" w:rsidRDefault="00E4096F" w:rsidP="00786A57">
      <w:pPr>
        <w:rPr>
          <w:rFonts w:ascii="Times New Roman" w:hAnsi="Times New Roman" w:cs="Times New Roman"/>
          <w:sz w:val="20"/>
        </w:rPr>
      </w:pPr>
      <w:r w:rsidRPr="00E4096F">
        <w:rPr>
          <w:rFonts w:ascii="Times New Roman" w:hAnsi="Times New Roman" w:cs="Times New Roman"/>
          <w:sz w:val="20"/>
        </w:rPr>
        <w:t>A debating point</w:t>
      </w:r>
      <w:r>
        <w:rPr>
          <w:rFonts w:ascii="Times New Roman" w:hAnsi="Times New Roman" w:cs="Times New Roman"/>
          <w:sz w:val="20"/>
        </w:rPr>
        <w:t xml:space="preserve"> is </w:t>
      </w:r>
      <w:r w:rsidR="00786A57">
        <w:rPr>
          <w:rFonts w:ascii="Times New Roman" w:hAnsi="Times New Roman" w:cs="Times New Roman"/>
          <w:sz w:val="20"/>
        </w:rPr>
        <w:t xml:space="preserve">the determination of </w:t>
      </w:r>
      <w:r>
        <w:rPr>
          <w:rFonts w:ascii="Times New Roman" w:hAnsi="Times New Roman" w:cs="Times New Roman"/>
          <w:sz w:val="20"/>
        </w:rPr>
        <w:t xml:space="preserve">final </w:t>
      </w:r>
      <w:r w:rsidR="00786A57">
        <w:rPr>
          <w:rFonts w:ascii="Times New Roman" w:hAnsi="Times New Roman" w:cs="Times New Roman"/>
          <w:sz w:val="20"/>
        </w:rPr>
        <w:t xml:space="preserve">HP </w:t>
      </w:r>
      <w:r>
        <w:rPr>
          <w:rFonts w:ascii="Times New Roman" w:hAnsi="Times New Roman" w:cs="Times New Roman"/>
          <w:sz w:val="20"/>
        </w:rPr>
        <w:t xml:space="preserve">channel at UE side, </w:t>
      </w:r>
      <w:r w:rsidR="00195705">
        <w:rPr>
          <w:rFonts w:ascii="Times New Roman" w:hAnsi="Times New Roman" w:cs="Times New Roman"/>
          <w:sz w:val="20"/>
        </w:rPr>
        <w:t>i.e</w:t>
      </w:r>
      <w:r>
        <w:rPr>
          <w:rFonts w:ascii="Times New Roman" w:hAnsi="Times New Roman" w:cs="Times New Roman"/>
          <w:sz w:val="20"/>
        </w:rPr>
        <w:t xml:space="preserve">., </w:t>
      </w:r>
      <w:r w:rsidRPr="00E4096F">
        <w:rPr>
          <w:rFonts w:ascii="Times New Roman" w:hAnsi="Times New Roman" w:cs="Times New Roman"/>
          <w:sz w:val="20"/>
        </w:rPr>
        <w:t>whether UE knows if HARQ-ACK PUCCH is the final PUCCH or not</w:t>
      </w:r>
      <w:r>
        <w:rPr>
          <w:rFonts w:ascii="Times New Roman" w:hAnsi="Times New Roman" w:cs="Times New Roman"/>
          <w:sz w:val="20"/>
        </w:rPr>
        <w:t xml:space="preserve">. </w:t>
      </w:r>
      <w:r w:rsidR="003041F2">
        <w:rPr>
          <w:rFonts w:ascii="Times New Roman" w:hAnsi="Times New Roman" w:cs="Times New Roman"/>
          <w:sz w:val="20"/>
        </w:rPr>
        <w:t xml:space="preserve">Considering the reliability of HP </w:t>
      </w:r>
      <w:r w:rsidR="003041F2">
        <w:rPr>
          <w:rFonts w:ascii="Times New Roman" w:hAnsi="Times New Roman" w:cs="Times New Roman" w:hint="eastAsia"/>
          <w:sz w:val="20"/>
        </w:rPr>
        <w:t>DCI</w:t>
      </w:r>
      <w:r w:rsidR="003041F2">
        <w:rPr>
          <w:rFonts w:ascii="Times New Roman" w:hAnsi="Times New Roman" w:cs="Times New Roman"/>
          <w:sz w:val="20"/>
        </w:rPr>
        <w:t xml:space="preserve">, the HP DCI miss detection is not a typical case. </w:t>
      </w:r>
      <w:proofErr w:type="spellStart"/>
      <w:r w:rsidR="0086446F">
        <w:rPr>
          <w:rFonts w:ascii="Times New Roman" w:hAnsi="Times New Roman" w:cs="Times New Roman"/>
          <w:sz w:val="20"/>
        </w:rPr>
        <w:t>gNB</w:t>
      </w:r>
      <w:proofErr w:type="spellEnd"/>
      <w:r w:rsidR="0086446F">
        <w:rPr>
          <w:rFonts w:ascii="Times New Roman" w:hAnsi="Times New Roman" w:cs="Times New Roman"/>
          <w:sz w:val="20"/>
        </w:rPr>
        <w:t xml:space="preserve"> knows </w:t>
      </w:r>
      <w:r w:rsidR="0086446F" w:rsidRPr="0086446F">
        <w:rPr>
          <w:rFonts w:ascii="Times New Roman" w:hAnsi="Times New Roman" w:cs="Times New Roman"/>
          <w:sz w:val="20"/>
        </w:rPr>
        <w:t>which PUCCH is the final PUCCH</w:t>
      </w:r>
      <w:r w:rsidR="0086446F">
        <w:rPr>
          <w:rFonts w:ascii="Times New Roman" w:hAnsi="Times New Roman" w:cs="Times New Roman"/>
          <w:sz w:val="20"/>
        </w:rPr>
        <w:t xml:space="preserve"> </w:t>
      </w:r>
      <w:r w:rsidR="00786A57">
        <w:rPr>
          <w:rFonts w:ascii="Times New Roman" w:hAnsi="Times New Roman" w:cs="Times New Roman"/>
          <w:sz w:val="20"/>
        </w:rPr>
        <w:t>due to PUCCH</w:t>
      </w:r>
      <w:r w:rsidR="00786A57">
        <w:rPr>
          <w:rFonts w:ascii="Times New Roman" w:hAnsi="Times New Roman" w:cs="Times New Roman" w:hint="eastAsia"/>
          <w:sz w:val="20"/>
        </w:rPr>
        <w:t>/PUSCH</w:t>
      </w:r>
      <w:r w:rsidR="00786A57">
        <w:rPr>
          <w:rFonts w:ascii="Times New Roman" w:hAnsi="Times New Roman" w:cs="Times New Roman"/>
          <w:sz w:val="20"/>
        </w:rPr>
        <w:t xml:space="preserve"> resources configured or scheduled by </w:t>
      </w:r>
      <w:r w:rsidR="00366482">
        <w:rPr>
          <w:rFonts w:ascii="Times New Roman" w:hAnsi="Times New Roman" w:cs="Times New Roman"/>
          <w:sz w:val="20"/>
        </w:rPr>
        <w:t>itself</w:t>
      </w:r>
      <w:r w:rsidR="00786A57">
        <w:rPr>
          <w:rFonts w:ascii="Times New Roman" w:hAnsi="Times New Roman" w:cs="Times New Roman"/>
          <w:sz w:val="20"/>
        </w:rPr>
        <w:t>.</w:t>
      </w:r>
      <w:r w:rsidR="00BA244D">
        <w:rPr>
          <w:rFonts w:ascii="Times New Roman" w:hAnsi="Times New Roman" w:cs="Times New Roman" w:hint="eastAsia"/>
          <w:sz w:val="20"/>
        </w:rPr>
        <w:t xml:space="preserve"> </w:t>
      </w:r>
      <w:r w:rsidR="00366482">
        <w:rPr>
          <w:rFonts w:ascii="Times New Roman" w:hAnsi="Times New Roman" w:cs="Times New Roman"/>
          <w:sz w:val="20"/>
        </w:rPr>
        <w:t>Therefore,</w:t>
      </w:r>
      <w:r w:rsidR="00BA244D">
        <w:rPr>
          <w:rFonts w:ascii="Times New Roman" w:hAnsi="Times New Roman" w:cs="Times New Roman"/>
          <w:sz w:val="20"/>
        </w:rPr>
        <w:t xml:space="preserve"> </w:t>
      </w:r>
      <w:r w:rsidR="00B95544">
        <w:rPr>
          <w:rFonts w:ascii="Times New Roman" w:hAnsi="Times New Roman" w:cs="Times New Roman"/>
          <w:sz w:val="20"/>
        </w:rPr>
        <w:t xml:space="preserve">there is no misunderstanding between </w:t>
      </w:r>
      <w:proofErr w:type="spellStart"/>
      <w:r w:rsidR="00B95544">
        <w:rPr>
          <w:rFonts w:ascii="Times New Roman" w:hAnsi="Times New Roman" w:cs="Times New Roman"/>
          <w:sz w:val="20"/>
        </w:rPr>
        <w:t>gNB</w:t>
      </w:r>
      <w:proofErr w:type="spellEnd"/>
      <w:r w:rsidR="00B95544">
        <w:rPr>
          <w:rFonts w:ascii="Times New Roman" w:hAnsi="Times New Roman" w:cs="Times New Roman"/>
          <w:sz w:val="20"/>
        </w:rPr>
        <w:t xml:space="preserve"> and UE. </w:t>
      </w:r>
      <w:r w:rsidR="00416381">
        <w:rPr>
          <w:rFonts w:ascii="Times New Roman" w:hAnsi="Times New Roman" w:cs="Times New Roman"/>
          <w:sz w:val="20"/>
        </w:rPr>
        <w:t>HP</w:t>
      </w:r>
      <w:r w:rsidR="00416381">
        <w:rPr>
          <w:rFonts w:ascii="Times New Roman" w:hAnsi="Times New Roman" w:cs="Times New Roman" w:hint="eastAsia"/>
          <w:sz w:val="20"/>
        </w:rPr>
        <w:t xml:space="preserve"> </w:t>
      </w:r>
      <w:r w:rsidR="00416381">
        <w:rPr>
          <w:rFonts w:ascii="Times New Roman" w:hAnsi="Times New Roman" w:cs="Times New Roman"/>
          <w:sz w:val="20"/>
        </w:rPr>
        <w:t xml:space="preserve">DCI miss detection </w:t>
      </w:r>
      <w:r w:rsidR="00875C00">
        <w:rPr>
          <w:rFonts w:ascii="Times New Roman" w:hAnsi="Times New Roman" w:cs="Times New Roman"/>
          <w:sz w:val="20"/>
        </w:rPr>
        <w:t>need</w:t>
      </w:r>
      <w:r w:rsidR="00416381">
        <w:rPr>
          <w:rFonts w:ascii="Times New Roman" w:hAnsi="Times New Roman" w:cs="Times New Roman"/>
          <w:sz w:val="20"/>
        </w:rPr>
        <w:t>n</w:t>
      </w:r>
      <w:r w:rsidR="00875C00">
        <w:rPr>
          <w:rFonts w:ascii="Times New Roman" w:hAnsi="Times New Roman" w:cs="Times New Roman"/>
          <w:sz w:val="20"/>
        </w:rPr>
        <w:t>’</w:t>
      </w:r>
      <w:r w:rsidR="00416381">
        <w:rPr>
          <w:rFonts w:ascii="Times New Roman" w:hAnsi="Times New Roman" w:cs="Times New Roman"/>
          <w:sz w:val="20"/>
        </w:rPr>
        <w:t>t be considered for this case.</w:t>
      </w:r>
      <w:r w:rsidR="00875C00">
        <w:rPr>
          <w:rFonts w:ascii="Times New Roman" w:hAnsi="Times New Roman" w:cs="Times New Roman"/>
          <w:sz w:val="20"/>
        </w:rPr>
        <w:t xml:space="preserve"> </w:t>
      </w:r>
    </w:p>
    <w:p w14:paraId="7D8E070D" w14:textId="0F08D7C5" w:rsidR="0086446F" w:rsidRPr="00BA244D" w:rsidRDefault="00C82181" w:rsidP="00A164B5">
      <w:pPr>
        <w:rPr>
          <w:rFonts w:ascii="Times New Roman" w:hAnsi="Times New Roman" w:cs="Times New Roman"/>
          <w:sz w:val="20"/>
        </w:rPr>
      </w:pPr>
      <w:r>
        <w:rPr>
          <w:rFonts w:ascii="Times New Roman" w:hAnsi="Times New Roman" w:cs="Times New Roman"/>
          <w:sz w:val="20"/>
        </w:rPr>
        <w:t xml:space="preserve">In current spec, both overriding timeline and multiplexing timeline are shorter than cancelation timeline. </w:t>
      </w:r>
      <w:r w:rsidR="007046F2">
        <w:rPr>
          <w:rFonts w:ascii="Times New Roman" w:hAnsi="Times New Roman" w:cs="Times New Roman"/>
          <w:sz w:val="20"/>
        </w:rPr>
        <w:t xml:space="preserve">For </w:t>
      </w:r>
      <w:r>
        <w:rPr>
          <w:rFonts w:ascii="Times New Roman" w:hAnsi="Times New Roman" w:cs="Times New Roman"/>
          <w:sz w:val="20"/>
        </w:rPr>
        <w:t xml:space="preserve">the </w:t>
      </w:r>
      <w:r w:rsidR="007046F2">
        <w:rPr>
          <w:rFonts w:ascii="Times New Roman" w:hAnsi="Times New Roman" w:cs="Times New Roman"/>
          <w:sz w:val="20"/>
        </w:rPr>
        <w:t xml:space="preserve">timeline issue, </w:t>
      </w:r>
      <w:proofErr w:type="spellStart"/>
      <w:r w:rsidR="007046F2">
        <w:rPr>
          <w:rFonts w:ascii="Times New Roman" w:hAnsi="Times New Roman" w:cs="Times New Roman"/>
          <w:sz w:val="20"/>
        </w:rPr>
        <w:t>gNB</w:t>
      </w:r>
      <w:proofErr w:type="spellEnd"/>
      <w:r w:rsidR="007046F2">
        <w:rPr>
          <w:rFonts w:ascii="Times New Roman" w:hAnsi="Times New Roman" w:cs="Times New Roman"/>
          <w:sz w:val="20"/>
        </w:rPr>
        <w:t xml:space="preserve"> </w:t>
      </w:r>
      <w:r w:rsidR="00B23B80">
        <w:rPr>
          <w:rFonts w:ascii="Times New Roman" w:hAnsi="Times New Roman" w:cs="Times New Roman"/>
          <w:sz w:val="20"/>
        </w:rPr>
        <w:t xml:space="preserve">implementation can </w:t>
      </w:r>
      <w:r w:rsidR="007046F2">
        <w:rPr>
          <w:rFonts w:ascii="Times New Roman" w:hAnsi="Times New Roman" w:cs="Times New Roman"/>
          <w:sz w:val="20"/>
        </w:rPr>
        <w:t xml:space="preserve">guarantee the </w:t>
      </w:r>
      <w:r w:rsidR="00B23B80">
        <w:rPr>
          <w:rFonts w:ascii="Times New Roman" w:hAnsi="Times New Roman" w:cs="Times New Roman"/>
          <w:sz w:val="20"/>
        </w:rPr>
        <w:t xml:space="preserve">sufficient </w:t>
      </w:r>
      <w:r w:rsidR="007046F2">
        <w:rPr>
          <w:rFonts w:ascii="Times New Roman" w:hAnsi="Times New Roman" w:cs="Times New Roman"/>
          <w:sz w:val="20"/>
        </w:rPr>
        <w:t>cancellation timeline</w:t>
      </w:r>
      <w:r w:rsidR="003041F2">
        <w:rPr>
          <w:rFonts w:ascii="Times New Roman" w:hAnsi="Times New Roman" w:cs="Times New Roman"/>
          <w:sz w:val="20"/>
        </w:rPr>
        <w:t xml:space="preserve"> </w:t>
      </w:r>
      <w:r w:rsidR="007B298D">
        <w:rPr>
          <w:rFonts w:ascii="Times New Roman" w:hAnsi="Times New Roman" w:cs="Times New Roman"/>
          <w:sz w:val="20"/>
        </w:rPr>
        <w:t>after UE performing overriding and multiplexing</w:t>
      </w:r>
      <w:r w:rsidR="00B23B80">
        <w:rPr>
          <w:rFonts w:ascii="Times New Roman" w:hAnsi="Times New Roman" w:cs="Times New Roman"/>
          <w:sz w:val="20"/>
        </w:rPr>
        <w:t xml:space="preserve"> procedure </w:t>
      </w:r>
      <w:r w:rsidR="003041F2">
        <w:rPr>
          <w:rFonts w:ascii="Times New Roman" w:hAnsi="Times New Roman" w:cs="Times New Roman"/>
          <w:sz w:val="20"/>
        </w:rPr>
        <w:t>to avoid the occurrence of error case</w:t>
      </w:r>
      <w:r w:rsidR="007046F2">
        <w:rPr>
          <w:rFonts w:ascii="Times New Roman" w:hAnsi="Times New Roman" w:cs="Times New Roman"/>
          <w:sz w:val="20"/>
        </w:rPr>
        <w:t>.</w:t>
      </w:r>
      <w:r w:rsidR="00B23B80">
        <w:rPr>
          <w:rFonts w:ascii="Times New Roman" w:hAnsi="Times New Roman" w:cs="Times New Roman"/>
          <w:sz w:val="20"/>
        </w:rPr>
        <w:t xml:space="preserve"> </w:t>
      </w:r>
      <w:r w:rsidR="007B298D">
        <w:rPr>
          <w:rFonts w:ascii="Times New Roman" w:hAnsi="Times New Roman" w:cs="Times New Roman"/>
          <w:sz w:val="20"/>
        </w:rPr>
        <w:t>Thus</w:t>
      </w:r>
      <w:r w:rsidR="00B23B80">
        <w:rPr>
          <w:rFonts w:ascii="Times New Roman" w:hAnsi="Times New Roman" w:cs="Times New Roman"/>
          <w:sz w:val="20"/>
        </w:rPr>
        <w:t xml:space="preserve">, </w:t>
      </w:r>
      <w:r w:rsidR="00CD552A" w:rsidRPr="00E2103D">
        <w:rPr>
          <w:rFonts w:ascii="Times New Roman" w:hAnsi="Times New Roman" w:cs="Times New Roman"/>
          <w:sz w:val="20"/>
        </w:rPr>
        <w:t>o</w:t>
      </w:r>
      <w:r w:rsidR="0086446F" w:rsidRPr="00BA244D">
        <w:rPr>
          <w:rFonts w:ascii="Times New Roman" w:hAnsi="Times New Roman" w:cs="Times New Roman"/>
          <w:sz w:val="20"/>
        </w:rPr>
        <w:t>ption 3a is preferred</w:t>
      </w:r>
      <w:r w:rsidR="00A83456">
        <w:rPr>
          <w:rFonts w:ascii="Times New Roman" w:hAnsi="Times New Roman" w:cs="Times New Roman"/>
          <w:sz w:val="20"/>
        </w:rPr>
        <w:t>, i.e.,</w:t>
      </w:r>
      <w:r w:rsidR="0086446F" w:rsidRPr="00BA244D">
        <w:rPr>
          <w:rFonts w:ascii="Times New Roman" w:hAnsi="Times New Roman" w:cs="Times New Roman"/>
          <w:sz w:val="20"/>
        </w:rPr>
        <w:t xml:space="preserve"> </w:t>
      </w:r>
      <w:r w:rsidR="00A83456">
        <w:rPr>
          <w:rFonts w:ascii="Times New Roman" w:hAnsi="Times New Roman" w:cs="Times New Roman"/>
          <w:sz w:val="20"/>
        </w:rPr>
        <w:t xml:space="preserve">no </w:t>
      </w:r>
      <w:r w:rsidR="00A83456" w:rsidRPr="00A83456">
        <w:rPr>
          <w:rFonts w:ascii="Times New Roman" w:hAnsi="Times New Roman" w:cs="Times New Roman"/>
          <w:sz w:val="20"/>
        </w:rPr>
        <w:t>change from the spec is needed</w:t>
      </w:r>
      <w:r w:rsidR="00A83456">
        <w:rPr>
          <w:rFonts w:ascii="Times New Roman" w:hAnsi="Times New Roman" w:cs="Times New Roman"/>
          <w:sz w:val="20"/>
        </w:rPr>
        <w:t xml:space="preserve"> and UE can perform three-step checks as the mentioned above.</w:t>
      </w:r>
    </w:p>
    <w:p w14:paraId="1EBB5CED" w14:textId="77777777" w:rsidR="000A6AFC" w:rsidRDefault="000A6AFC" w:rsidP="00A164B5">
      <w:pPr>
        <w:rPr>
          <w:rFonts w:ascii="Times New Roman" w:hAnsi="Times New Roman"/>
          <w:sz w:val="20"/>
        </w:rPr>
      </w:pPr>
    </w:p>
    <w:p w14:paraId="3D1F9E18" w14:textId="6410DF80" w:rsidR="009B1D08" w:rsidRPr="00010540" w:rsidRDefault="009B1D08" w:rsidP="00A164B5">
      <w:pPr>
        <w:rPr>
          <w:rFonts w:ascii="Times New Roman" w:hAnsi="Times New Roman" w:cs="Times New Roman"/>
          <w:b/>
          <w:i/>
          <w:sz w:val="20"/>
        </w:rPr>
      </w:pPr>
      <w:r w:rsidRPr="00010540">
        <w:rPr>
          <w:rFonts w:ascii="Times New Roman" w:hAnsi="Times New Roman" w:cs="Times New Roman"/>
          <w:b/>
          <w:i/>
          <w:sz w:val="20"/>
        </w:rPr>
        <w:t>Proposal</w:t>
      </w:r>
      <w:r w:rsidR="00010540">
        <w:rPr>
          <w:rFonts w:ascii="Times New Roman" w:hAnsi="Times New Roman" w:cs="Times New Roman"/>
          <w:b/>
          <w:i/>
          <w:sz w:val="20"/>
        </w:rPr>
        <w:t xml:space="preserve"> 1</w:t>
      </w:r>
      <w:r w:rsidRPr="00010540">
        <w:rPr>
          <w:rFonts w:ascii="Times New Roman" w:hAnsi="Times New Roman" w:cs="Times New Roman"/>
          <w:b/>
          <w:i/>
          <w:sz w:val="20"/>
        </w:rPr>
        <w:t>：</w:t>
      </w:r>
      <w:r w:rsidR="002C54C4" w:rsidRPr="002C54C4">
        <w:rPr>
          <w:rFonts w:ascii="Times New Roman" w:eastAsia="宋体" w:hAnsi="Times New Roman" w:cs="Times New Roman"/>
          <w:b/>
          <w:i/>
          <w:sz w:val="20"/>
        </w:rPr>
        <w:t>For intra-UE prioritization procedure</w:t>
      </w:r>
      <w:r w:rsidR="002C54C4">
        <w:rPr>
          <w:rFonts w:ascii="Times New Roman" w:eastAsia="宋体" w:hAnsi="Times New Roman" w:cs="Times New Roman"/>
          <w:b/>
          <w:i/>
          <w:sz w:val="20"/>
        </w:rPr>
        <w:t xml:space="preserve">, option 3a is preferred </w:t>
      </w:r>
    </w:p>
    <w:p w14:paraId="6CC802EC" w14:textId="77777777" w:rsidR="009B1D08" w:rsidRPr="00B23B80" w:rsidRDefault="009B1D08" w:rsidP="009B1D08">
      <w:pPr>
        <w:pStyle w:val="a8"/>
        <w:numPr>
          <w:ilvl w:val="0"/>
          <w:numId w:val="1"/>
        </w:numPr>
        <w:ind w:leftChars="0"/>
        <w:contextualSpacing/>
        <w:rPr>
          <w:rFonts w:ascii="Times New Roman" w:hAnsi="Times New Roman"/>
          <w:b/>
          <w:bCs/>
          <w:szCs w:val="22"/>
          <w:u w:val="single"/>
          <w:lang w:eastAsia="zh-CN"/>
        </w:rPr>
      </w:pPr>
      <w:r w:rsidRPr="00B23B80">
        <w:rPr>
          <w:rFonts w:ascii="Times New Roman" w:hAnsi="Times New Roman"/>
          <w:b/>
          <w:bCs/>
          <w:szCs w:val="22"/>
          <w:lang w:eastAsia="zh-CN"/>
        </w:rPr>
        <w:t xml:space="preserve">Option 3a: [No change from the spec is needed.] </w:t>
      </w:r>
      <w:r w:rsidRPr="00B23B80">
        <w:rPr>
          <w:rFonts w:ascii="Times New Roman" w:hAnsi="Times New Roman"/>
          <w:b/>
          <w:bCs/>
          <w:szCs w:val="22"/>
          <w:u w:val="single"/>
          <w:lang w:eastAsia="zh-CN"/>
        </w:rPr>
        <w:t xml:space="preserve">Clarify that the “before or after” term in Claus 9 in 38.213 is interpreted as: </w:t>
      </w:r>
    </w:p>
    <w:p w14:paraId="50250DE5" w14:textId="4A20CB8C" w:rsidR="009B1D08" w:rsidRPr="002C54C4" w:rsidRDefault="009B1D08" w:rsidP="009B1D08">
      <w:pPr>
        <w:pStyle w:val="a8"/>
        <w:numPr>
          <w:ilvl w:val="1"/>
          <w:numId w:val="1"/>
        </w:numPr>
        <w:ind w:leftChars="0"/>
        <w:contextualSpacing/>
        <w:rPr>
          <w:rFonts w:ascii="Times New Roman" w:hAnsi="Times New Roman"/>
          <w:b/>
          <w:bCs/>
          <w:i/>
          <w:szCs w:val="22"/>
          <w:u w:val="single"/>
          <w:lang w:eastAsia="zh-CN"/>
        </w:rPr>
      </w:pPr>
      <w:r w:rsidRPr="002C54C4">
        <w:rPr>
          <w:rFonts w:ascii="Times New Roman" w:hAnsi="Times New Roman"/>
          <w:b/>
          <w:i/>
          <w:szCs w:val="22"/>
        </w:rPr>
        <w:t>A UE checks the overlap between a HP channel and a low priority channel before multiplexing. If there is an overlap, the LP channel gets cancelled. If not, a UE performs multiplexing across the HP PUCCH channels.  If then there is an overlap with a LP channel, the LP channel gets cancelled. Then, multiplexing between PUCCH and PUSCH is performed. If then there is an overlap with a LP channel, the LP channel gets cancelled</w:t>
      </w:r>
      <w:r w:rsidR="002C54C4">
        <w:rPr>
          <w:rFonts w:ascii="Times New Roman" w:hAnsi="Times New Roman"/>
          <w:b/>
          <w:i/>
          <w:szCs w:val="22"/>
        </w:rPr>
        <w:t>.</w:t>
      </w:r>
    </w:p>
    <w:p w14:paraId="75ACCA03" w14:textId="77777777" w:rsidR="00326E66" w:rsidRPr="00010CC1" w:rsidRDefault="00326E66" w:rsidP="00326E66">
      <w:pPr>
        <w:pStyle w:val="1"/>
        <w:keepLines/>
        <w:numPr>
          <w:ilvl w:val="0"/>
          <w:numId w:val="2"/>
        </w:numPr>
        <w:pBdr>
          <w:top w:val="single" w:sz="12" w:space="3" w:color="auto"/>
        </w:pBdr>
        <w:tabs>
          <w:tab w:val="num" w:pos="425"/>
        </w:tabs>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010CC1">
        <w:rPr>
          <w:rFonts w:ascii="Times New Roman" w:eastAsia="宋体" w:hAnsi="Times New Roman" w:cs="Times New Roman"/>
          <w:b w:val="0"/>
          <w:bCs w:val="0"/>
          <w:kern w:val="0"/>
          <w:sz w:val="36"/>
          <w:szCs w:val="20"/>
          <w:lang w:val="fr-FR" w:eastAsia="zh-CN"/>
        </w:rPr>
        <w:lastRenderedPageBreak/>
        <w:t>Conclusion</w:t>
      </w:r>
    </w:p>
    <w:p w14:paraId="00CEB993" w14:textId="0C9312D1" w:rsidR="00326E66" w:rsidRPr="002C54C4" w:rsidRDefault="00326E66" w:rsidP="00326E66">
      <w:pPr>
        <w:pStyle w:val="a0"/>
        <w:spacing w:before="120"/>
        <w:rPr>
          <w:rFonts w:ascii="Times New Roman" w:eastAsia="宋体" w:hAnsi="Times New Roman"/>
          <w:sz w:val="20"/>
          <w:szCs w:val="20"/>
          <w:lang w:val="en-GB"/>
        </w:rPr>
      </w:pPr>
      <w:r w:rsidRPr="002C54C4">
        <w:rPr>
          <w:rFonts w:ascii="Times New Roman" w:eastAsia="宋体" w:hAnsi="Times New Roman"/>
          <w:sz w:val="20"/>
          <w:szCs w:val="20"/>
          <w:lang w:val="en-GB"/>
        </w:rPr>
        <w:t>In this contribution, we discuss the</w:t>
      </w:r>
      <w:r w:rsidRPr="002C54C4">
        <w:rPr>
          <w:rFonts w:ascii="Times New Roman" w:eastAsiaTheme="minorEastAsia" w:hAnsi="Times New Roman" w:cs="Times New Roman"/>
          <w:bCs/>
          <w:sz w:val="20"/>
          <w:szCs w:val="20"/>
        </w:rPr>
        <w:t xml:space="preserve"> UE procedure </w:t>
      </w:r>
      <w:r w:rsidRPr="002C54C4">
        <w:rPr>
          <w:rFonts w:ascii="Times New Roman" w:eastAsiaTheme="minorEastAsia" w:hAnsi="Times New Roman" w:cs="Times New Roman" w:hint="eastAsia"/>
          <w:bCs/>
          <w:sz w:val="20"/>
          <w:szCs w:val="20"/>
        </w:rPr>
        <w:t>for</w:t>
      </w:r>
      <w:r w:rsidRPr="002C54C4">
        <w:rPr>
          <w:rFonts w:ascii="Times New Roman" w:eastAsiaTheme="minorEastAsia" w:hAnsi="Times New Roman" w:cs="Times New Roman"/>
          <w:bCs/>
          <w:sz w:val="20"/>
          <w:szCs w:val="20"/>
        </w:rPr>
        <w:t xml:space="preserve"> intra</w:t>
      </w:r>
      <w:r w:rsidR="002C54C4">
        <w:rPr>
          <w:rFonts w:ascii="Times New Roman" w:eastAsiaTheme="minorEastAsia" w:hAnsi="Times New Roman" w:cs="Times New Roman"/>
          <w:bCs/>
          <w:sz w:val="20"/>
          <w:szCs w:val="20"/>
        </w:rPr>
        <w:t>-</w:t>
      </w:r>
      <w:r w:rsidRPr="002C54C4">
        <w:rPr>
          <w:rFonts w:ascii="Times New Roman" w:eastAsiaTheme="minorEastAsia" w:hAnsi="Times New Roman" w:cs="Times New Roman"/>
          <w:bCs/>
          <w:sz w:val="20"/>
          <w:szCs w:val="20"/>
        </w:rPr>
        <w:t>UE prioritization</w:t>
      </w:r>
      <w:r w:rsidRPr="002C54C4">
        <w:rPr>
          <w:rFonts w:ascii="Times New Roman" w:eastAsia="宋体" w:hAnsi="Times New Roman"/>
          <w:sz w:val="20"/>
          <w:szCs w:val="20"/>
          <w:lang w:val="en-GB"/>
        </w:rPr>
        <w:t xml:space="preserve">, and the following proposal </w:t>
      </w:r>
      <w:r w:rsidR="002C54C4">
        <w:rPr>
          <w:rFonts w:ascii="Times New Roman" w:eastAsia="宋体" w:hAnsi="Times New Roman"/>
          <w:sz w:val="20"/>
          <w:szCs w:val="20"/>
          <w:lang w:val="en-GB"/>
        </w:rPr>
        <w:t>is</w:t>
      </w:r>
      <w:r w:rsidRPr="002C54C4">
        <w:rPr>
          <w:rFonts w:ascii="Times New Roman" w:eastAsia="宋体" w:hAnsi="Times New Roman"/>
          <w:sz w:val="20"/>
          <w:szCs w:val="20"/>
          <w:lang w:val="en-GB"/>
        </w:rPr>
        <w:t xml:space="preserve"> made.</w:t>
      </w:r>
    </w:p>
    <w:p w14:paraId="642DF901" w14:textId="77777777" w:rsidR="002C54C4" w:rsidRPr="00010540" w:rsidRDefault="002C54C4" w:rsidP="002C54C4">
      <w:pPr>
        <w:rPr>
          <w:rFonts w:ascii="Times New Roman" w:hAnsi="Times New Roman" w:cs="Times New Roman"/>
          <w:b/>
          <w:i/>
          <w:sz w:val="20"/>
        </w:rPr>
      </w:pPr>
      <w:r w:rsidRPr="00010540">
        <w:rPr>
          <w:rFonts w:ascii="Times New Roman" w:hAnsi="Times New Roman" w:cs="Times New Roman"/>
          <w:b/>
          <w:i/>
          <w:sz w:val="20"/>
        </w:rPr>
        <w:t>Proposal</w:t>
      </w:r>
      <w:r>
        <w:rPr>
          <w:rFonts w:ascii="Times New Roman" w:hAnsi="Times New Roman" w:cs="Times New Roman"/>
          <w:b/>
          <w:i/>
          <w:sz w:val="20"/>
        </w:rPr>
        <w:t xml:space="preserve"> 1</w:t>
      </w:r>
      <w:r w:rsidRPr="00010540">
        <w:rPr>
          <w:rFonts w:ascii="Times New Roman" w:hAnsi="Times New Roman" w:cs="Times New Roman"/>
          <w:b/>
          <w:i/>
          <w:sz w:val="20"/>
        </w:rPr>
        <w:t>：</w:t>
      </w:r>
      <w:r w:rsidRPr="002C54C4">
        <w:rPr>
          <w:rFonts w:ascii="Times New Roman" w:eastAsia="宋体" w:hAnsi="Times New Roman" w:cs="Times New Roman"/>
          <w:b/>
          <w:i/>
          <w:sz w:val="20"/>
        </w:rPr>
        <w:t>For intra-UE prioritization procedure</w:t>
      </w:r>
      <w:r>
        <w:rPr>
          <w:rFonts w:ascii="Times New Roman" w:eastAsia="宋体" w:hAnsi="Times New Roman" w:cs="Times New Roman"/>
          <w:b/>
          <w:i/>
          <w:sz w:val="20"/>
        </w:rPr>
        <w:t xml:space="preserve">, option 3a is preferred </w:t>
      </w:r>
    </w:p>
    <w:p w14:paraId="52B677E6" w14:textId="77777777" w:rsidR="002C54C4" w:rsidRPr="00B23B80" w:rsidRDefault="002C54C4" w:rsidP="002C54C4">
      <w:pPr>
        <w:pStyle w:val="a8"/>
        <w:numPr>
          <w:ilvl w:val="0"/>
          <w:numId w:val="1"/>
        </w:numPr>
        <w:ind w:leftChars="0"/>
        <w:contextualSpacing/>
        <w:rPr>
          <w:rFonts w:ascii="Times New Roman" w:hAnsi="Times New Roman"/>
          <w:b/>
          <w:bCs/>
          <w:szCs w:val="22"/>
          <w:u w:val="single"/>
          <w:lang w:eastAsia="zh-CN"/>
        </w:rPr>
      </w:pPr>
      <w:r w:rsidRPr="00B23B80">
        <w:rPr>
          <w:rFonts w:ascii="Times New Roman" w:hAnsi="Times New Roman"/>
          <w:b/>
          <w:bCs/>
          <w:szCs w:val="22"/>
          <w:lang w:eastAsia="zh-CN"/>
        </w:rPr>
        <w:t xml:space="preserve">Option 3a: [No change from the spec is needed.] </w:t>
      </w:r>
      <w:r w:rsidRPr="00B23B80">
        <w:rPr>
          <w:rFonts w:ascii="Times New Roman" w:hAnsi="Times New Roman"/>
          <w:b/>
          <w:bCs/>
          <w:szCs w:val="22"/>
          <w:u w:val="single"/>
          <w:lang w:eastAsia="zh-CN"/>
        </w:rPr>
        <w:t xml:space="preserve">Clarify that the “before or after” term in Claus 9 in 38.213 is interpreted as: </w:t>
      </w:r>
    </w:p>
    <w:p w14:paraId="371D6224" w14:textId="3D22A45F" w:rsidR="00326E66" w:rsidRPr="00B23B80" w:rsidRDefault="002C54C4" w:rsidP="002C54C4">
      <w:pPr>
        <w:pStyle w:val="a8"/>
        <w:numPr>
          <w:ilvl w:val="1"/>
          <w:numId w:val="1"/>
        </w:numPr>
        <w:ind w:leftChars="0"/>
        <w:contextualSpacing/>
        <w:rPr>
          <w:rFonts w:ascii="Times New Roman" w:hAnsi="Times New Roman"/>
          <w:b/>
          <w:bCs/>
          <w:szCs w:val="22"/>
          <w:u w:val="single"/>
          <w:lang w:eastAsia="zh-CN"/>
        </w:rPr>
      </w:pPr>
      <w:r w:rsidRPr="002C54C4">
        <w:rPr>
          <w:rFonts w:ascii="Times New Roman" w:hAnsi="Times New Roman"/>
          <w:b/>
          <w:i/>
          <w:szCs w:val="22"/>
        </w:rPr>
        <w:t>A UE checks the overlap between a HP channel and a low priority channel before multiplexing. If there is an overlap, the LP channel gets cancelled. If not, a UE performs multiplexing across the HP PUCCH channels.  If then there is an overlap with a LP channel, the LP channel gets cancelled. Then, multiplexing between PUCCH and PUSCH is performed. If then there is an overlap with a LP channel, the LP channel gets cancelled</w:t>
      </w:r>
    </w:p>
    <w:p w14:paraId="33DBD596" w14:textId="29D16BB6" w:rsidR="00326E66" w:rsidRPr="00010CC1" w:rsidRDefault="004422C7" w:rsidP="00326E66">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Pr>
          <w:rFonts w:ascii="Times New Roman" w:eastAsia="宋体" w:hAnsi="Times New Roman" w:cs="Times New Roman"/>
          <w:b w:val="0"/>
          <w:bCs w:val="0"/>
          <w:kern w:val="0"/>
          <w:sz w:val="36"/>
          <w:szCs w:val="20"/>
          <w:lang w:val="fr-FR" w:eastAsia="zh-CN"/>
        </w:rPr>
        <w:t xml:space="preserve">4 </w:t>
      </w:r>
      <w:r w:rsidR="00326E66" w:rsidRPr="00010CC1">
        <w:rPr>
          <w:rFonts w:ascii="Times New Roman" w:eastAsia="宋体" w:hAnsi="Times New Roman" w:cs="Times New Roman"/>
          <w:b w:val="0"/>
          <w:bCs w:val="0"/>
          <w:kern w:val="0"/>
          <w:sz w:val="36"/>
          <w:szCs w:val="20"/>
          <w:lang w:val="fr-FR" w:eastAsia="zh-CN"/>
        </w:rPr>
        <w:t>References</w:t>
      </w:r>
    </w:p>
    <w:p w14:paraId="6BBDDB41" w14:textId="77777777" w:rsidR="00D1401B" w:rsidRPr="00D1401B" w:rsidRDefault="00D1401B" w:rsidP="00D1401B">
      <w:pPr>
        <w:pStyle w:val="a8"/>
        <w:numPr>
          <w:ilvl w:val="0"/>
          <w:numId w:val="4"/>
        </w:numPr>
        <w:ind w:leftChars="0"/>
        <w:rPr>
          <w:rFonts w:cs="Times"/>
          <w:iCs/>
          <w:color w:val="000000"/>
          <w:szCs w:val="20"/>
        </w:rPr>
      </w:pPr>
      <w:bookmarkStart w:id="4" w:name="_Ref7344069"/>
      <w:r w:rsidRPr="00D1401B">
        <w:rPr>
          <w:rFonts w:cs="Times"/>
          <w:iCs/>
          <w:color w:val="000000"/>
          <w:szCs w:val="20"/>
        </w:rPr>
        <w:t>R1-2106359</w:t>
      </w:r>
      <w:r w:rsidRPr="00D1401B">
        <w:rPr>
          <w:rFonts w:cs="Times"/>
          <w:iCs/>
          <w:color w:val="000000"/>
          <w:szCs w:val="20"/>
        </w:rPr>
        <w:tab/>
        <w:t>Summary of [105-e-NR-L1enh-URLLC-03] Email discussion/approval on remaining issues on Scheduling &amp; HARQ enhancements</w:t>
      </w:r>
      <w:r w:rsidRPr="00D1401B">
        <w:rPr>
          <w:rFonts w:cs="Times"/>
          <w:iCs/>
          <w:color w:val="000000"/>
          <w:szCs w:val="20"/>
        </w:rPr>
        <w:tab/>
        <w:t>Moderator (Qualcomm)</w:t>
      </w:r>
    </w:p>
    <w:bookmarkEnd w:id="4"/>
    <w:p w14:paraId="139DAB5E" w14:textId="503D7B0B" w:rsidR="00326E66" w:rsidRPr="002C54C4" w:rsidRDefault="00326E66" w:rsidP="007645B7">
      <w:pPr>
        <w:pStyle w:val="a0"/>
        <w:widowControl/>
        <w:rPr>
          <w:rFonts w:ascii="Times New Roman" w:hAnsi="Times New Roman"/>
          <w:sz w:val="20"/>
          <w:szCs w:val="20"/>
        </w:rPr>
      </w:pPr>
    </w:p>
    <w:p w14:paraId="2232106C" w14:textId="77777777" w:rsidR="00326E66" w:rsidRPr="00326E66" w:rsidRDefault="00326E66" w:rsidP="00A164B5">
      <w:pPr>
        <w:rPr>
          <w:rFonts w:ascii="Times New Roman" w:hAnsi="Times New Roman"/>
        </w:rPr>
      </w:pPr>
    </w:p>
    <w:sectPr w:rsidR="00326E66" w:rsidRPr="00326E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FA6EC" w14:textId="77777777" w:rsidR="000362DD" w:rsidRDefault="000362DD" w:rsidP="00563B6D">
      <w:r>
        <w:separator/>
      </w:r>
    </w:p>
  </w:endnote>
  <w:endnote w:type="continuationSeparator" w:id="0">
    <w:p w14:paraId="6EDF800F" w14:textId="77777777" w:rsidR="000362DD" w:rsidRDefault="000362DD" w:rsidP="0056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Helvetica">
    <w:panose1 w:val="020B05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9E240" w14:textId="77777777" w:rsidR="000362DD" w:rsidRDefault="000362DD" w:rsidP="00563B6D">
      <w:r>
        <w:separator/>
      </w:r>
    </w:p>
  </w:footnote>
  <w:footnote w:type="continuationSeparator" w:id="0">
    <w:p w14:paraId="70E79758" w14:textId="77777777" w:rsidR="000362DD" w:rsidRDefault="000362DD" w:rsidP="00563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85E"/>
    <w:multiLevelType w:val="hybridMultilevel"/>
    <w:tmpl w:val="57389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790B50"/>
    <w:multiLevelType w:val="hybridMultilevel"/>
    <w:tmpl w:val="3F4E0C9C"/>
    <w:lvl w:ilvl="0" w:tplc="29923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683F5D"/>
    <w:multiLevelType w:val="hybridMultilevel"/>
    <w:tmpl w:val="11AAFC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9A32A77"/>
    <w:multiLevelType w:val="hybridMultilevel"/>
    <w:tmpl w:val="A3744C86"/>
    <w:lvl w:ilvl="0" w:tplc="AC8CFDD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3971C4"/>
    <w:multiLevelType w:val="hybridMultilevel"/>
    <w:tmpl w:val="568EED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6C0433"/>
    <w:multiLevelType w:val="multilevel"/>
    <w:tmpl w:val="CDDAE492"/>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709"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5"/>
  </w:num>
  <w:num w:numId="2">
    <w:abstractNumId w:val="7"/>
  </w:num>
  <w:num w:numId="3">
    <w:abstractNumId w:val="3"/>
  </w:num>
  <w:num w:numId="4">
    <w:abstractNumId w:val="1"/>
  </w:num>
  <w:num w:numId="5">
    <w:abstractNumId w:val="6"/>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900"/>
    <w:rsid w:val="0000753E"/>
    <w:rsid w:val="00010540"/>
    <w:rsid w:val="000362DD"/>
    <w:rsid w:val="00053D2A"/>
    <w:rsid w:val="000A018F"/>
    <w:rsid w:val="000A0482"/>
    <w:rsid w:val="000A6AFC"/>
    <w:rsid w:val="000D17E7"/>
    <w:rsid w:val="0010247D"/>
    <w:rsid w:val="00132882"/>
    <w:rsid w:val="00195705"/>
    <w:rsid w:val="00257A90"/>
    <w:rsid w:val="002902D0"/>
    <w:rsid w:val="00291914"/>
    <w:rsid w:val="002C54C4"/>
    <w:rsid w:val="002D0F23"/>
    <w:rsid w:val="00302C0F"/>
    <w:rsid w:val="003041F2"/>
    <w:rsid w:val="00326E66"/>
    <w:rsid w:val="00366482"/>
    <w:rsid w:val="003A46C0"/>
    <w:rsid w:val="003D3703"/>
    <w:rsid w:val="00402681"/>
    <w:rsid w:val="0040637B"/>
    <w:rsid w:val="004108D3"/>
    <w:rsid w:val="00416381"/>
    <w:rsid w:val="004422C7"/>
    <w:rsid w:val="0044305D"/>
    <w:rsid w:val="0045369C"/>
    <w:rsid w:val="00470F32"/>
    <w:rsid w:val="00484EAE"/>
    <w:rsid w:val="0048729A"/>
    <w:rsid w:val="004E137F"/>
    <w:rsid w:val="00504177"/>
    <w:rsid w:val="00511790"/>
    <w:rsid w:val="00532202"/>
    <w:rsid w:val="00537318"/>
    <w:rsid w:val="00551F78"/>
    <w:rsid w:val="00563B6D"/>
    <w:rsid w:val="005841A0"/>
    <w:rsid w:val="005C681D"/>
    <w:rsid w:val="005D2FC0"/>
    <w:rsid w:val="005E680F"/>
    <w:rsid w:val="005F6480"/>
    <w:rsid w:val="00610128"/>
    <w:rsid w:val="00620E75"/>
    <w:rsid w:val="00625BA6"/>
    <w:rsid w:val="006375E6"/>
    <w:rsid w:val="00657BE6"/>
    <w:rsid w:val="00667358"/>
    <w:rsid w:val="00676962"/>
    <w:rsid w:val="006824B6"/>
    <w:rsid w:val="006A43B2"/>
    <w:rsid w:val="006A591C"/>
    <w:rsid w:val="006C5975"/>
    <w:rsid w:val="006F542F"/>
    <w:rsid w:val="00703A74"/>
    <w:rsid w:val="007046F2"/>
    <w:rsid w:val="00722648"/>
    <w:rsid w:val="007504C5"/>
    <w:rsid w:val="007645B7"/>
    <w:rsid w:val="00785084"/>
    <w:rsid w:val="00786A57"/>
    <w:rsid w:val="007B298D"/>
    <w:rsid w:val="007D67F8"/>
    <w:rsid w:val="007E15BB"/>
    <w:rsid w:val="007F6900"/>
    <w:rsid w:val="0086046D"/>
    <w:rsid w:val="0086446F"/>
    <w:rsid w:val="00875C00"/>
    <w:rsid w:val="00876186"/>
    <w:rsid w:val="008A4087"/>
    <w:rsid w:val="00905D3A"/>
    <w:rsid w:val="00912590"/>
    <w:rsid w:val="009167E7"/>
    <w:rsid w:val="00924F9A"/>
    <w:rsid w:val="00930C5E"/>
    <w:rsid w:val="00943136"/>
    <w:rsid w:val="0094342B"/>
    <w:rsid w:val="009606E1"/>
    <w:rsid w:val="009748B5"/>
    <w:rsid w:val="009903F5"/>
    <w:rsid w:val="009A3494"/>
    <w:rsid w:val="009B1D08"/>
    <w:rsid w:val="009C3A49"/>
    <w:rsid w:val="009D2091"/>
    <w:rsid w:val="00A164B5"/>
    <w:rsid w:val="00A2114E"/>
    <w:rsid w:val="00A5736F"/>
    <w:rsid w:val="00A83456"/>
    <w:rsid w:val="00AD32D4"/>
    <w:rsid w:val="00AE4EB5"/>
    <w:rsid w:val="00B21BE0"/>
    <w:rsid w:val="00B23B80"/>
    <w:rsid w:val="00B26896"/>
    <w:rsid w:val="00B41476"/>
    <w:rsid w:val="00B67C05"/>
    <w:rsid w:val="00B75BC5"/>
    <w:rsid w:val="00B95544"/>
    <w:rsid w:val="00BA0074"/>
    <w:rsid w:val="00BA244D"/>
    <w:rsid w:val="00BC2E0D"/>
    <w:rsid w:val="00BF3F8E"/>
    <w:rsid w:val="00BF638A"/>
    <w:rsid w:val="00C20076"/>
    <w:rsid w:val="00C44073"/>
    <w:rsid w:val="00C46BD4"/>
    <w:rsid w:val="00C64732"/>
    <w:rsid w:val="00C82181"/>
    <w:rsid w:val="00C84E66"/>
    <w:rsid w:val="00C90D8C"/>
    <w:rsid w:val="00CB37E1"/>
    <w:rsid w:val="00CD552A"/>
    <w:rsid w:val="00CD5F00"/>
    <w:rsid w:val="00CF080E"/>
    <w:rsid w:val="00CF7719"/>
    <w:rsid w:val="00D05DC3"/>
    <w:rsid w:val="00D1401B"/>
    <w:rsid w:val="00D36EC1"/>
    <w:rsid w:val="00D61B3E"/>
    <w:rsid w:val="00D61F18"/>
    <w:rsid w:val="00DC146A"/>
    <w:rsid w:val="00DC763F"/>
    <w:rsid w:val="00DE725A"/>
    <w:rsid w:val="00E2103D"/>
    <w:rsid w:val="00E34D0B"/>
    <w:rsid w:val="00E4096F"/>
    <w:rsid w:val="00E97D52"/>
    <w:rsid w:val="00EB19A8"/>
    <w:rsid w:val="00ED21D8"/>
    <w:rsid w:val="00EF50D1"/>
    <w:rsid w:val="00F60311"/>
    <w:rsid w:val="00F65E2F"/>
    <w:rsid w:val="00F91A27"/>
    <w:rsid w:val="00F922F3"/>
    <w:rsid w:val="00F95A3B"/>
    <w:rsid w:val="00FB3BA6"/>
    <w:rsid w:val="00FD2D63"/>
    <w:rsid w:val="00FE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9CC2D"/>
  <w15:chartTrackingRefBased/>
  <w15:docId w15:val="{2C85BC39-8089-46A9-AC38-78E328B41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华文中宋" w:hAnsi="宋体" w:cstheme="minorBidi"/>
        <w:kern w:val="2"/>
        <w:sz w:val="24"/>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C46BD4"/>
    <w:pPr>
      <w:keepNext/>
      <w:widowControl/>
      <w:spacing w:before="240" w:after="60"/>
      <w:jc w:val="left"/>
      <w:outlineLvl w:val="0"/>
    </w:pPr>
    <w:rPr>
      <w:rFonts w:ascii="Helvetica" w:eastAsia="Times New Roman" w:hAnsi="Helvetica" w:cs="Arial"/>
      <w:b/>
      <w:bCs/>
      <w:kern w:val="32"/>
      <w:sz w:val="28"/>
      <w:szCs w:val="32"/>
      <w:lang w:eastAsia="en-US"/>
    </w:rPr>
  </w:style>
  <w:style w:type="paragraph" w:styleId="3">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0"/>
    <w:autoRedefine/>
    <w:qFormat/>
    <w:rsid w:val="00326E66"/>
    <w:pPr>
      <w:keepNext/>
      <w:keepLines/>
      <w:widowControl/>
      <w:tabs>
        <w:tab w:val="num" w:pos="851"/>
      </w:tabs>
      <w:spacing w:before="120" w:after="180"/>
      <w:ind w:left="851" w:hanging="851"/>
      <w:jc w:val="left"/>
      <w:outlineLvl w:val="2"/>
    </w:pPr>
    <w:rPr>
      <w:rFonts w:ascii="Arial" w:eastAsia="Times New Roman" w:hAnsi="Arial" w:cs="Arial"/>
      <w:b/>
      <w:bCs/>
      <w:kern w:val="0"/>
      <w:sz w:val="21"/>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563B6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563B6D"/>
    <w:rPr>
      <w:sz w:val="18"/>
      <w:szCs w:val="18"/>
    </w:rPr>
  </w:style>
  <w:style w:type="paragraph" w:styleId="a6">
    <w:name w:val="footer"/>
    <w:basedOn w:val="a"/>
    <w:link w:val="a7"/>
    <w:uiPriority w:val="99"/>
    <w:unhideWhenUsed/>
    <w:rsid w:val="00563B6D"/>
    <w:pPr>
      <w:tabs>
        <w:tab w:val="center" w:pos="4153"/>
        <w:tab w:val="right" w:pos="8306"/>
      </w:tabs>
      <w:snapToGrid w:val="0"/>
      <w:jc w:val="left"/>
    </w:pPr>
    <w:rPr>
      <w:sz w:val="18"/>
      <w:szCs w:val="18"/>
    </w:rPr>
  </w:style>
  <w:style w:type="character" w:customStyle="1" w:styleId="a7">
    <w:name w:val="页脚 字符"/>
    <w:basedOn w:val="a1"/>
    <w:link w:val="a6"/>
    <w:uiPriority w:val="99"/>
    <w:rsid w:val="00563B6D"/>
    <w:rPr>
      <w:sz w:val="18"/>
      <w:szCs w:val="18"/>
    </w:rPr>
  </w:style>
  <w:style w:type="paragraph" w:styleId="a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
    <w:basedOn w:val="a"/>
    <w:link w:val="a9"/>
    <w:uiPriority w:val="34"/>
    <w:qFormat/>
    <w:rsid w:val="00563B6D"/>
    <w:pPr>
      <w:widowControl/>
      <w:ind w:leftChars="400" w:left="840"/>
      <w:jc w:val="left"/>
    </w:pPr>
    <w:rPr>
      <w:rFonts w:ascii="Times" w:eastAsia="Batang" w:hAnsi="Times" w:cs="Times New Roman"/>
      <w:kern w:val="0"/>
      <w:sz w:val="20"/>
      <w:szCs w:val="24"/>
      <w:lang w:val="en-GB" w:eastAsia="x-none"/>
    </w:rPr>
  </w:style>
  <w:style w:type="character" w:customStyle="1" w:styleId="a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8"/>
    <w:uiPriority w:val="34"/>
    <w:qFormat/>
    <w:rsid w:val="00563B6D"/>
    <w:rPr>
      <w:rFonts w:ascii="Times" w:eastAsia="Batang" w:hAnsi="Times" w:cs="Times New Roman"/>
      <w:kern w:val="0"/>
      <w:sz w:val="20"/>
      <w:szCs w:val="24"/>
      <w:lang w:val="en-GB" w:eastAsia="x-none"/>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C46BD4"/>
    <w:rPr>
      <w:rFonts w:ascii="Helvetica" w:eastAsia="Times New Roman" w:hAnsi="Helvetica" w:cs="Arial"/>
      <w:b/>
      <w:bCs/>
      <w:kern w:val="32"/>
      <w:sz w:val="28"/>
      <w:szCs w:val="32"/>
      <w:lang w:eastAsia="en-US"/>
    </w:rPr>
  </w:style>
  <w:style w:type="paragraph" w:styleId="a0">
    <w:name w:val="Body Text"/>
    <w:basedOn w:val="a"/>
    <w:link w:val="aa"/>
    <w:uiPriority w:val="99"/>
    <w:semiHidden/>
    <w:unhideWhenUsed/>
    <w:rsid w:val="00C46BD4"/>
    <w:pPr>
      <w:spacing w:after="120"/>
    </w:pPr>
  </w:style>
  <w:style w:type="character" w:customStyle="1" w:styleId="aa">
    <w:name w:val="正文文本 字符"/>
    <w:basedOn w:val="a1"/>
    <w:link w:val="a0"/>
    <w:uiPriority w:val="99"/>
    <w:semiHidden/>
    <w:rsid w:val="00C46BD4"/>
  </w:style>
  <w:style w:type="character" w:styleId="ab">
    <w:name w:val="annotation reference"/>
    <w:basedOn w:val="a1"/>
    <w:uiPriority w:val="99"/>
    <w:semiHidden/>
    <w:unhideWhenUsed/>
    <w:rsid w:val="009B1D08"/>
    <w:rPr>
      <w:sz w:val="21"/>
      <w:szCs w:val="21"/>
    </w:rPr>
  </w:style>
  <w:style w:type="paragraph" w:styleId="ac">
    <w:name w:val="annotation text"/>
    <w:basedOn w:val="a"/>
    <w:link w:val="ad"/>
    <w:uiPriority w:val="99"/>
    <w:semiHidden/>
    <w:unhideWhenUsed/>
    <w:rsid w:val="009B1D08"/>
    <w:pPr>
      <w:jc w:val="left"/>
    </w:pPr>
  </w:style>
  <w:style w:type="character" w:customStyle="1" w:styleId="ad">
    <w:name w:val="批注文字 字符"/>
    <w:basedOn w:val="a1"/>
    <w:link w:val="ac"/>
    <w:uiPriority w:val="99"/>
    <w:semiHidden/>
    <w:rsid w:val="009B1D08"/>
  </w:style>
  <w:style w:type="paragraph" w:styleId="ae">
    <w:name w:val="annotation subject"/>
    <w:basedOn w:val="ac"/>
    <w:next w:val="ac"/>
    <w:link w:val="af"/>
    <w:uiPriority w:val="99"/>
    <w:semiHidden/>
    <w:unhideWhenUsed/>
    <w:rsid w:val="009B1D08"/>
    <w:rPr>
      <w:b/>
      <w:bCs/>
    </w:rPr>
  </w:style>
  <w:style w:type="character" w:customStyle="1" w:styleId="af">
    <w:name w:val="批注主题 字符"/>
    <w:basedOn w:val="ad"/>
    <w:link w:val="ae"/>
    <w:uiPriority w:val="99"/>
    <w:semiHidden/>
    <w:rsid w:val="009B1D08"/>
    <w:rPr>
      <w:b/>
      <w:bCs/>
    </w:rPr>
  </w:style>
  <w:style w:type="paragraph" w:styleId="af0">
    <w:name w:val="Balloon Text"/>
    <w:basedOn w:val="a"/>
    <w:link w:val="af1"/>
    <w:uiPriority w:val="99"/>
    <w:semiHidden/>
    <w:unhideWhenUsed/>
    <w:rsid w:val="009B1D08"/>
    <w:rPr>
      <w:sz w:val="18"/>
      <w:szCs w:val="18"/>
    </w:rPr>
  </w:style>
  <w:style w:type="character" w:customStyle="1" w:styleId="af1">
    <w:name w:val="批注框文本 字符"/>
    <w:basedOn w:val="a1"/>
    <w:link w:val="af0"/>
    <w:uiPriority w:val="99"/>
    <w:semiHidden/>
    <w:rsid w:val="009B1D08"/>
    <w:rPr>
      <w:sz w:val="18"/>
      <w:szCs w:val="18"/>
    </w:rPr>
  </w:style>
  <w:style w:type="table" w:styleId="af2">
    <w:name w:val="Table Grid"/>
    <w:basedOn w:val="a2"/>
    <w:uiPriority w:val="39"/>
    <w:rsid w:val="00470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basedOn w:val="a1"/>
    <w:link w:val="3"/>
    <w:rsid w:val="00326E66"/>
    <w:rPr>
      <w:rFonts w:ascii="Arial" w:eastAsia="Times New Roman" w:hAnsi="Arial" w:cs="Arial"/>
      <w:b/>
      <w:bCs/>
      <w:kern w:val="0"/>
      <w:sz w:val="21"/>
      <w:szCs w:val="26"/>
      <w:lang w:eastAsia="en-US"/>
    </w:rPr>
  </w:style>
  <w:style w:type="character" w:customStyle="1" w:styleId="opdicttext2">
    <w:name w:val="op_dict_text2"/>
    <w:basedOn w:val="a1"/>
    <w:rsid w:val="00C82181"/>
  </w:style>
  <w:style w:type="character" w:styleId="af3">
    <w:name w:val="Hyperlink"/>
    <w:basedOn w:val="a1"/>
    <w:uiPriority w:val="99"/>
    <w:semiHidden/>
    <w:unhideWhenUsed/>
    <w:rsid w:val="00C821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399</TotalTime>
  <Pages>4</Pages>
  <Words>1274</Words>
  <Characters>7262</Characters>
  <Application>Microsoft Office Word</Application>
  <DocSecurity>0</DocSecurity>
  <Lines>60</Lines>
  <Paragraphs>17</Paragraphs>
  <ScaleCrop>false</ScaleCrop>
  <Company>Tom</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鲁智-5G研发部</dc:creator>
  <cp:keywords/>
  <dc:description/>
  <cp:lastModifiedBy>鲁智-5G研发部</cp:lastModifiedBy>
  <cp:revision>62</cp:revision>
  <dcterms:created xsi:type="dcterms:W3CDTF">2021-06-23T01:55:00Z</dcterms:created>
  <dcterms:modified xsi:type="dcterms:W3CDTF">2021-08-06T10:06:00Z</dcterms:modified>
</cp:coreProperties>
</file>