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408C6E7"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8325B6">
        <w:rPr>
          <w:rFonts w:ascii="Arial" w:hAnsi="Arial" w:cs="Arial"/>
          <w:b/>
          <w:bCs/>
          <w:sz w:val="28"/>
        </w:rPr>
        <w:t>6</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C93742">
        <w:rPr>
          <w:rFonts w:ascii="Arial" w:hAnsi="Arial" w:cs="Arial"/>
          <w:b/>
          <w:bCs/>
          <w:sz w:val="28"/>
        </w:rPr>
        <w:t>0</w:t>
      </w:r>
      <w:r w:rsidR="000B5144">
        <w:rPr>
          <w:rFonts w:ascii="Arial" w:hAnsi="Arial" w:cs="Arial"/>
          <w:b/>
          <w:bCs/>
          <w:sz w:val="28"/>
        </w:rPr>
        <w:t>7925</w:t>
      </w:r>
    </w:p>
    <w:p w14:paraId="2251776F" w14:textId="756844A6"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325B6">
        <w:rPr>
          <w:rFonts w:ascii="Arial" w:eastAsia="MS Mincho" w:hAnsi="Arial" w:cs="Arial"/>
          <w:b/>
          <w:bCs/>
          <w:sz w:val="28"/>
          <w:lang w:eastAsia="ja-JP"/>
        </w:rPr>
        <w:t>August</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w:t>
      </w:r>
      <w:r w:rsidR="008325B6">
        <w:rPr>
          <w:rFonts w:ascii="Arial" w:eastAsia="MS Mincho" w:hAnsi="Arial" w:cs="Arial"/>
          <w:b/>
          <w:bCs/>
          <w:sz w:val="28"/>
          <w:lang w:eastAsia="ja-JP"/>
        </w:rPr>
        <w:t>6</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27</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4110944"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31BF7">
        <w:rPr>
          <w:rFonts w:ascii="Arial" w:eastAsia="宋体" w:hAnsi="Arial" w:cs="Arial"/>
          <w:b/>
          <w:sz w:val="24"/>
          <w:szCs w:val="20"/>
          <w:lang w:val="en-GB"/>
        </w:rPr>
        <w:t>6</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3F92765"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631BF7">
        <w:rPr>
          <w:rFonts w:ascii="Arial" w:eastAsia="宋体" w:hAnsi="Arial" w:cs="Arial"/>
          <w:b/>
          <w:sz w:val="24"/>
          <w:szCs w:val="20"/>
          <w:lang w:val="en-GB"/>
        </w:rPr>
        <w:t>On-demand PRS and positioning for in-active state UE</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43F5EE91"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w:t>
      </w:r>
      <w:r w:rsidR="00337EDE">
        <w:t xml:space="preserve">n on-demand PRS and positioning for </w:t>
      </w:r>
      <w:r w:rsidR="004E7C1C">
        <w:t xml:space="preserve">UEs in </w:t>
      </w:r>
      <w:r w:rsidR="00337EDE">
        <w:t xml:space="preserve">RRC_INACTIVE </w:t>
      </w:r>
      <w:r w:rsidR="004E7C1C">
        <w:t>state</w:t>
      </w:r>
      <w:r w:rsidR="00337EDE">
        <w:t xml:space="preserve"> can be seen as follows</w:t>
      </w:r>
      <w:r w:rsidR="00C3608D">
        <w:rPr>
          <w:lang w:eastAsia="ko-KR"/>
        </w:rPr>
        <w:t>:</w:t>
      </w:r>
      <w:bookmarkStart w:id="1" w:name="_Hlk57059510"/>
    </w:p>
    <w:p w14:paraId="2BC17CDA" w14:textId="77777777" w:rsidR="00F717C1" w:rsidRPr="00F717C1" w:rsidRDefault="00F717C1" w:rsidP="00CE36A5">
      <w:pPr>
        <w:pStyle w:val="af"/>
        <w:numPr>
          <w:ilvl w:val="0"/>
          <w:numId w:val="8"/>
        </w:numPr>
        <w:overflowPunct w:val="0"/>
        <w:snapToGrid/>
        <w:spacing w:after="180"/>
        <w:ind w:firstLineChars="0"/>
        <w:contextualSpacing/>
        <w:jc w:val="left"/>
        <w:textAlignment w:val="baseline"/>
        <w:rPr>
          <w:i/>
          <w:sz w:val="20"/>
          <w:szCs w:val="20"/>
        </w:rPr>
      </w:pPr>
      <w:bookmarkStart w:id="2" w:name="_Hlk67643273"/>
      <w:bookmarkEnd w:id="1"/>
      <w:r w:rsidRPr="00F717C1">
        <w:rPr>
          <w:rFonts w:hint="eastAsia"/>
          <w:i/>
          <w:sz w:val="20"/>
          <w:szCs w:val="20"/>
        </w:rPr>
        <w:t xml:space="preserve">Specify </w:t>
      </w:r>
      <w:r w:rsidRPr="00F717C1">
        <w:rPr>
          <w:i/>
          <w:sz w:val="20"/>
          <w:szCs w:val="20"/>
        </w:rPr>
        <w:t xml:space="preserve">methods, measurements, signalling and procedures to support positioning for UEs </w:t>
      </w:r>
      <w:r w:rsidRPr="00F717C1">
        <w:rPr>
          <w:rFonts w:hint="eastAsia"/>
          <w:i/>
          <w:sz w:val="20"/>
          <w:szCs w:val="20"/>
        </w:rPr>
        <w:t>in RRC_</w:t>
      </w:r>
      <w:r w:rsidRPr="00F717C1">
        <w:rPr>
          <w:i/>
          <w:sz w:val="20"/>
          <w:szCs w:val="20"/>
        </w:rPr>
        <w:t xml:space="preserve"> INACTIVE</w:t>
      </w:r>
      <w:r w:rsidRPr="00F717C1">
        <w:rPr>
          <w:rFonts w:hint="eastAsia"/>
          <w:i/>
          <w:sz w:val="20"/>
          <w:szCs w:val="20"/>
        </w:rPr>
        <w:t xml:space="preserve"> state</w:t>
      </w:r>
      <w:r w:rsidRPr="00F717C1">
        <w:rPr>
          <w:i/>
          <w:sz w:val="20"/>
          <w:szCs w:val="20"/>
        </w:rPr>
        <w:t>, for UE-based and UE-assisted positioning solutions, including [RAN2, RAN1, RAN3,RAN4]:</w:t>
      </w:r>
    </w:p>
    <w:p w14:paraId="38DF82B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DL NR positioning methods and RAT-independent positioning methods </w:t>
      </w:r>
    </w:p>
    <w:p w14:paraId="71A6D0A4"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UE positioning measurements for UEs in RRC_INACTIVE state</w:t>
      </w:r>
    </w:p>
    <w:p w14:paraId="279F10D3"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Reporting of positioning measurement or location estimate performed in RRC_INACTIVE when the UE is in RRC_INACTIVE state</w:t>
      </w:r>
    </w:p>
    <w:p w14:paraId="1C554233" w14:textId="77777777" w:rsidR="00F717C1" w:rsidRPr="00F717C1" w:rsidRDefault="00F717C1" w:rsidP="00F717C1">
      <w:pPr>
        <w:pStyle w:val="af"/>
        <w:ind w:left="1080" w:firstLine="400"/>
        <w:rPr>
          <w:i/>
          <w:sz w:val="20"/>
          <w:szCs w:val="20"/>
        </w:rPr>
      </w:pPr>
      <w:r w:rsidRPr="00F717C1">
        <w:rPr>
          <w:rFonts w:eastAsia="MS Mincho"/>
          <w:i/>
          <w:sz w:val="20"/>
          <w:szCs w:val="20"/>
          <w:lang w:eastAsia="en-GB"/>
        </w:rPr>
        <w:t xml:space="preserve">Note: this work will be coordinated with the SDT WI. </w:t>
      </w:r>
    </w:p>
    <w:p w14:paraId="0DD9665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As 2</w:t>
      </w:r>
      <w:r w:rsidRPr="00F717C1">
        <w:rPr>
          <w:rFonts w:eastAsia="MS Mincho"/>
          <w:i/>
          <w:sz w:val="20"/>
          <w:szCs w:val="20"/>
          <w:vertAlign w:val="superscript"/>
        </w:rPr>
        <w:t>nd</w:t>
      </w:r>
      <w:r w:rsidRPr="00F717C1">
        <w:rPr>
          <w:rFonts w:eastAsia="MS Mincho"/>
          <w:i/>
          <w:sz w:val="20"/>
          <w:szCs w:val="20"/>
        </w:rPr>
        <w:t xml:space="preserve"> priority:</w:t>
      </w:r>
    </w:p>
    <w:p w14:paraId="6836BEFC"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UL and DL+UL NR positioning methods</w:t>
      </w:r>
    </w:p>
    <w:p w14:paraId="1749C508"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gNB positioning measurements for UEs in RRC_INACTIVE state</w:t>
      </w:r>
    </w:p>
    <w:bookmarkEnd w:id="2"/>
    <w:p w14:paraId="04188493" w14:textId="77777777" w:rsidR="00F717C1" w:rsidRPr="00F717C1" w:rsidRDefault="00F717C1" w:rsidP="00CE36A5">
      <w:pPr>
        <w:numPr>
          <w:ilvl w:val="0"/>
          <w:numId w:val="8"/>
        </w:numPr>
        <w:overflowPunct w:val="0"/>
        <w:snapToGrid/>
        <w:spacing w:after="180"/>
        <w:jc w:val="left"/>
        <w:textAlignment w:val="baseline"/>
        <w:rPr>
          <w:i/>
          <w:sz w:val="20"/>
          <w:szCs w:val="20"/>
        </w:rPr>
      </w:pPr>
      <w:r w:rsidRPr="00F717C1">
        <w:rPr>
          <w:i/>
          <w:sz w:val="20"/>
          <w:szCs w:val="20"/>
        </w:rPr>
        <w:t xml:space="preserve">Specify on-demand transmission and reception of DL PRS for </w:t>
      </w:r>
      <w:r w:rsidRPr="00F717C1">
        <w:rPr>
          <w:rFonts w:hint="eastAsia"/>
          <w:i/>
          <w:sz w:val="20"/>
          <w:szCs w:val="20"/>
        </w:rPr>
        <w:t>DL and DL+UL positioning</w:t>
      </w:r>
      <w:r w:rsidRPr="00F717C1">
        <w:rPr>
          <w:i/>
          <w:sz w:val="20"/>
          <w:szCs w:val="20"/>
        </w:rPr>
        <w:t xml:space="preserve"> for </w:t>
      </w:r>
      <w:r w:rsidRPr="00F717C1">
        <w:rPr>
          <w:rFonts w:hint="eastAsia"/>
          <w:i/>
          <w:sz w:val="20"/>
          <w:szCs w:val="20"/>
        </w:rPr>
        <w:t>UE-based and UE-assisted positioning solutions</w:t>
      </w:r>
      <w:r w:rsidRPr="00F717C1">
        <w:rPr>
          <w:i/>
          <w:sz w:val="20"/>
          <w:szCs w:val="20"/>
        </w:rPr>
        <w:t>, including: [RAN2, RAN1, RAN3]</w:t>
      </w:r>
    </w:p>
    <w:p w14:paraId="3BA2A5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UE-initiated request of on-demand DL PRS transmission</w:t>
      </w:r>
      <w:r w:rsidRPr="00F717C1">
        <w:rPr>
          <w:rFonts w:eastAsia="MS Mincho"/>
          <w:i/>
          <w:sz w:val="20"/>
          <w:szCs w:val="20"/>
        </w:rPr>
        <w:t xml:space="preserve">; </w:t>
      </w:r>
    </w:p>
    <w:p w14:paraId="69B46F9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LMF (network)-initiated request of on-demand DL PRS transmission</w:t>
      </w:r>
      <w:r w:rsidRPr="00F717C1">
        <w:rPr>
          <w:rFonts w:eastAsia="MS Mincho"/>
          <w:i/>
          <w:sz w:val="20"/>
          <w:szCs w:val="20"/>
        </w:rPr>
        <w:t xml:space="preserve">; </w:t>
      </w:r>
    </w:p>
    <w:p w14:paraId="7DCEC795" w14:textId="0571115F" w:rsidR="001E729E" w:rsidRPr="001E729E" w:rsidRDefault="001E729E" w:rsidP="00D91D0B">
      <w:pPr>
        <w:overflowPunct w:val="0"/>
        <w:spacing w:beforeLines="50" w:before="120" w:afterLines="50"/>
        <w:textAlignment w:val="baseline"/>
        <w:rPr>
          <w:lang w:eastAsia="zh-CN"/>
        </w:rPr>
      </w:pPr>
      <w:r>
        <w:rPr>
          <w:lang w:eastAsia="zh-CN"/>
        </w:rPr>
        <w:t>Agreements</w:t>
      </w:r>
      <w:r>
        <w:rPr>
          <w:rFonts w:hint="eastAsia"/>
          <w:lang w:eastAsia="zh-CN"/>
        </w:rPr>
        <w:t xml:space="preserve"> </w:t>
      </w:r>
      <w:r>
        <w:rPr>
          <w:lang w:eastAsia="zh-CN"/>
        </w:rPr>
        <w:t xml:space="preserve">on on-demand DL PRS </w:t>
      </w:r>
      <w:r w:rsidR="00577DEA">
        <w:rPr>
          <w:lang w:eastAsia="zh-CN"/>
        </w:rPr>
        <w:t xml:space="preserve">and UE in RRC_INACTIVE state </w:t>
      </w:r>
      <w:r>
        <w:rPr>
          <w:lang w:eastAsia="zh-CN"/>
        </w:rPr>
        <w:t>in RAN1-105 e-meeting can be seen as follows [2].</w:t>
      </w:r>
    </w:p>
    <w:p w14:paraId="580E840A" w14:textId="77777777" w:rsidR="001E729E" w:rsidRPr="001E729E" w:rsidRDefault="001E729E" w:rsidP="001E729E">
      <w:pPr>
        <w:rPr>
          <w:i/>
          <w:sz w:val="20"/>
          <w:szCs w:val="20"/>
          <w:lang w:eastAsia="x-none"/>
        </w:rPr>
      </w:pPr>
      <w:r w:rsidRPr="001E729E">
        <w:rPr>
          <w:i/>
          <w:sz w:val="20"/>
          <w:szCs w:val="20"/>
          <w:highlight w:val="green"/>
          <w:lang w:eastAsia="x-none"/>
        </w:rPr>
        <w:t>Agreement:</w:t>
      </w:r>
    </w:p>
    <w:p w14:paraId="3FEC4F88" w14:textId="77777777" w:rsidR="001E729E" w:rsidRPr="001E729E" w:rsidRDefault="001E729E" w:rsidP="001E729E">
      <w:pPr>
        <w:numPr>
          <w:ilvl w:val="0"/>
          <w:numId w:val="17"/>
        </w:numPr>
        <w:autoSpaceDE/>
        <w:autoSpaceDN/>
        <w:adjustRightInd/>
        <w:snapToGrid/>
        <w:spacing w:after="0"/>
        <w:ind w:left="360"/>
        <w:jc w:val="left"/>
        <w:rPr>
          <w:i/>
          <w:sz w:val="20"/>
          <w:szCs w:val="20"/>
          <w:lang w:eastAsia="x-none"/>
        </w:rPr>
      </w:pPr>
      <w:r w:rsidRPr="001E729E">
        <w:rPr>
          <w:i/>
          <w:sz w:val="20"/>
          <w:szCs w:val="20"/>
          <w:lang w:eastAsia="x-none"/>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67B3F91C"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Start/end time of DL PRS transmission</w:t>
      </w:r>
    </w:p>
    <w:p w14:paraId="7E6885CE"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DL PRS resource bandwidth</w:t>
      </w:r>
    </w:p>
    <w:p w14:paraId="0AE2197D"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DL-PRS resource set IDs</w:t>
      </w:r>
    </w:p>
    <w:p w14:paraId="1EF88862"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DL PRS resource IDs</w:t>
      </w:r>
    </w:p>
    <w:p w14:paraId="3F94E561"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DL PRS transmission periodicity and offset</w:t>
      </w:r>
    </w:p>
    <w:p w14:paraId="4E30828B"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DL PRS resource repetition factor</w:t>
      </w:r>
    </w:p>
    <w:p w14:paraId="360CF333"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Number of DL PRS symbols per DL PRS resource</w:t>
      </w:r>
    </w:p>
    <w:p w14:paraId="29DACA2A"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DL PRS muting patterns</w:t>
      </w:r>
    </w:p>
    <w:p w14:paraId="498A708B"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DL PRS QCL information</w:t>
      </w:r>
    </w:p>
    <w:p w14:paraId="5F0C62AE"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Number of TRPs</w:t>
      </w:r>
    </w:p>
    <w:p w14:paraId="79329369"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Number of PRS resources per PRS resource set</w:t>
      </w:r>
    </w:p>
    <w:p w14:paraId="244E1A0F"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Number frequency layers or frequency layer indicator</w:t>
      </w:r>
    </w:p>
    <w:p w14:paraId="634A6F1D"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lastRenderedPageBreak/>
        <w:t xml:space="preserve">Beam directions </w:t>
      </w:r>
    </w:p>
    <w:p w14:paraId="3995982F"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Combsize, start PRB, Point A of DL PRS</w:t>
      </w:r>
    </w:p>
    <w:p w14:paraId="3AFC0516" w14:textId="77777777" w:rsidR="001E729E" w:rsidRPr="001E729E" w:rsidRDefault="001E729E" w:rsidP="001E729E">
      <w:pPr>
        <w:numPr>
          <w:ilvl w:val="0"/>
          <w:numId w:val="18"/>
        </w:numPr>
        <w:autoSpaceDE/>
        <w:autoSpaceDN/>
        <w:adjustRightInd/>
        <w:snapToGrid/>
        <w:spacing w:after="0"/>
        <w:ind w:left="1364"/>
        <w:jc w:val="left"/>
        <w:rPr>
          <w:i/>
          <w:sz w:val="20"/>
          <w:szCs w:val="20"/>
          <w:lang w:eastAsia="x-none"/>
        </w:rPr>
      </w:pPr>
      <w:r w:rsidRPr="001E729E">
        <w:rPr>
          <w:i/>
          <w:sz w:val="20"/>
          <w:szCs w:val="20"/>
          <w:lang w:eastAsia="x-none"/>
        </w:rPr>
        <w:t>ON/OFF indicator of the DL PRS</w:t>
      </w:r>
    </w:p>
    <w:p w14:paraId="715BF7CD" w14:textId="77777777" w:rsidR="001E729E" w:rsidRPr="001E729E" w:rsidRDefault="001E729E" w:rsidP="001E729E">
      <w:pPr>
        <w:numPr>
          <w:ilvl w:val="0"/>
          <w:numId w:val="17"/>
        </w:numPr>
        <w:autoSpaceDE/>
        <w:autoSpaceDN/>
        <w:adjustRightInd/>
        <w:snapToGrid/>
        <w:spacing w:after="0"/>
        <w:ind w:left="360"/>
        <w:jc w:val="left"/>
        <w:rPr>
          <w:i/>
          <w:sz w:val="20"/>
          <w:szCs w:val="20"/>
          <w:lang w:eastAsia="x-none"/>
        </w:rPr>
      </w:pPr>
      <w:r w:rsidRPr="001E729E">
        <w:rPr>
          <w:i/>
          <w:sz w:val="20"/>
          <w:szCs w:val="20"/>
          <w:lang w:eastAsia="x-none"/>
        </w:rPr>
        <w:t>FFS additional parameters indicated for UE and/or LMF initiated on-demand DL PRS request</w:t>
      </w:r>
    </w:p>
    <w:p w14:paraId="703E795E" w14:textId="77777777" w:rsidR="001E729E" w:rsidRPr="001E729E" w:rsidRDefault="001E729E" w:rsidP="001E729E">
      <w:pPr>
        <w:rPr>
          <w:i/>
          <w:sz w:val="20"/>
          <w:szCs w:val="20"/>
          <w:lang w:eastAsia="x-none"/>
        </w:rPr>
      </w:pPr>
    </w:p>
    <w:p w14:paraId="27C2FBC4" w14:textId="77777777" w:rsidR="001E729E" w:rsidRPr="001E729E" w:rsidRDefault="001E729E" w:rsidP="001E729E">
      <w:pPr>
        <w:rPr>
          <w:i/>
          <w:sz w:val="20"/>
          <w:szCs w:val="20"/>
          <w:lang w:eastAsia="x-none"/>
        </w:rPr>
      </w:pPr>
      <w:r w:rsidRPr="001E729E">
        <w:rPr>
          <w:i/>
          <w:sz w:val="20"/>
          <w:szCs w:val="20"/>
          <w:highlight w:val="green"/>
          <w:lang w:eastAsia="x-none"/>
        </w:rPr>
        <w:t>Agreement:</w:t>
      </w:r>
    </w:p>
    <w:p w14:paraId="7E416857" w14:textId="77777777" w:rsidR="001E729E" w:rsidRPr="001E729E" w:rsidRDefault="001E729E" w:rsidP="001E729E">
      <w:pPr>
        <w:rPr>
          <w:i/>
          <w:sz w:val="20"/>
          <w:szCs w:val="20"/>
          <w:lang w:eastAsia="x-none"/>
        </w:rPr>
      </w:pPr>
      <w:r w:rsidRPr="001E729E">
        <w:rPr>
          <w:rFonts w:hint="eastAsia"/>
          <w:i/>
          <w:sz w:val="20"/>
          <w:szCs w:val="20"/>
          <w:lang w:eastAsia="x-none"/>
        </w:rPr>
        <w:t>NR positioning supports DL PRS-RSRP (section 5.1.28 in the TS 38.215) and DL RSTD (section 5.1.29 in the TS 38.215) measurements by UEs in RRC_INACTIVE state</w:t>
      </w:r>
    </w:p>
    <w:p w14:paraId="1C8FE9F1" w14:textId="5443EED9" w:rsidR="001E729E" w:rsidRPr="005056B4" w:rsidRDefault="001E729E" w:rsidP="008D3DD1">
      <w:pPr>
        <w:numPr>
          <w:ilvl w:val="0"/>
          <w:numId w:val="17"/>
        </w:numPr>
        <w:overflowPunct w:val="0"/>
        <w:autoSpaceDE/>
        <w:autoSpaceDN/>
        <w:adjustRightInd/>
        <w:snapToGrid/>
        <w:spacing w:beforeLines="50" w:before="120" w:afterLines="50"/>
        <w:jc w:val="left"/>
        <w:textAlignment w:val="baseline"/>
        <w:rPr>
          <w:rFonts w:eastAsia="Times New Roman"/>
        </w:rPr>
      </w:pPr>
      <w:r w:rsidRPr="005056B4">
        <w:rPr>
          <w:rFonts w:hint="eastAsia"/>
          <w:i/>
          <w:sz w:val="20"/>
          <w:szCs w:val="20"/>
          <w:lang w:eastAsia="x-none"/>
        </w:rPr>
        <w:t>FFS additional potential impact on RAN1</w:t>
      </w:r>
      <w:bookmarkStart w:id="3" w:name="_GoBack"/>
      <w:bookmarkEnd w:id="3"/>
    </w:p>
    <w:p w14:paraId="6736638B" w14:textId="771E5C5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on-demand transmission and reception of DL PRS for DL and DL+UL positioning for UE-based and UE-assisted positioning solutions, and methods/measurements/signalling and procedures to support positioning for UEs in RRC_ INACTIVE state, for UE-based and UE-assisted positioning solutions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39C78C1" w14:textId="77777777" w:rsidR="003D030A" w:rsidRDefault="003D030A" w:rsidP="007E5D2F">
      <w:pPr>
        <w:pStyle w:val="1"/>
        <w:rPr>
          <w:lang w:eastAsia="zh-CN"/>
        </w:rPr>
      </w:pPr>
      <w:r>
        <w:rPr>
          <w:lang w:eastAsia="zh-CN"/>
        </w:rPr>
        <w:t>O</w:t>
      </w:r>
      <w:r>
        <w:rPr>
          <w:rFonts w:hint="eastAsia"/>
          <w:lang w:eastAsia="zh-CN"/>
        </w:rPr>
        <w:t>n-demand</w:t>
      </w:r>
      <w:r w:rsidRPr="005A128E">
        <w:rPr>
          <w:rFonts w:hint="eastAsia"/>
          <w:lang w:eastAsia="zh-CN"/>
        </w:rPr>
        <w:t xml:space="preserve"> PRS</w:t>
      </w:r>
      <w:r>
        <w:rPr>
          <w:lang w:eastAsia="zh-CN"/>
        </w:rPr>
        <w:t xml:space="preserve"> </w:t>
      </w:r>
    </w:p>
    <w:p w14:paraId="4D6808E1" w14:textId="47BD1F55" w:rsidR="0035653B" w:rsidRPr="005A128E" w:rsidRDefault="0035653B" w:rsidP="0035653B">
      <w:pPr>
        <w:pStyle w:val="20"/>
        <w:rPr>
          <w:lang w:eastAsia="zh-CN"/>
        </w:rPr>
      </w:pPr>
      <w:r>
        <w:rPr>
          <w:lang w:eastAsia="zh-CN"/>
        </w:rPr>
        <w:t>Initiation of o</w:t>
      </w:r>
      <w:r>
        <w:rPr>
          <w:rFonts w:hint="eastAsia"/>
          <w:lang w:eastAsia="zh-CN"/>
        </w:rPr>
        <w:t>n-demand</w:t>
      </w:r>
      <w:r w:rsidRPr="005A128E">
        <w:rPr>
          <w:rFonts w:hint="eastAsia"/>
          <w:lang w:eastAsia="zh-CN"/>
        </w:rPr>
        <w:t xml:space="preserve"> PRS</w:t>
      </w:r>
      <w:r>
        <w:rPr>
          <w:lang w:eastAsia="zh-CN"/>
        </w:rPr>
        <w:t xml:space="preserve"> transmission and reception</w:t>
      </w:r>
    </w:p>
    <w:p w14:paraId="64D15A5B" w14:textId="578B973A" w:rsidR="003D030A" w:rsidRDefault="008A3A55" w:rsidP="003D030A">
      <w:pPr>
        <w:rPr>
          <w:lang w:eastAsia="x-none"/>
        </w:rPr>
      </w:pPr>
      <w:r>
        <w:rPr>
          <w:lang w:eastAsia="zh-CN"/>
        </w:rPr>
        <w:t xml:space="preserve">In order to improve the network efficiency and reduce the latency, on-demand </w:t>
      </w:r>
      <w:r w:rsidR="00927321">
        <w:rPr>
          <w:lang w:eastAsia="zh-CN"/>
        </w:rPr>
        <w:t xml:space="preserve">transmission and reception of DL </w:t>
      </w:r>
      <w:r>
        <w:rPr>
          <w:lang w:eastAsia="zh-CN"/>
        </w:rPr>
        <w:t>PRS</w:t>
      </w:r>
      <w:r w:rsidR="00927321">
        <w:rPr>
          <w:lang w:eastAsia="zh-CN"/>
        </w:rPr>
        <w:t xml:space="preserve"> for DL and DL+UL positioning for UE based and UE-assisted positioning solutions will be specified in Rel-17. </w:t>
      </w:r>
      <w:r w:rsidR="00A85F82">
        <w:rPr>
          <w:lang w:eastAsia="zh-CN"/>
        </w:rPr>
        <w:t xml:space="preserve">Different type of on-demand DL PRS should be included for different scenarios, </w:t>
      </w:r>
      <w:r w:rsidR="000F438F">
        <w:rPr>
          <w:lang w:eastAsia="zh-CN"/>
        </w:rPr>
        <w:t>i.e., periodical</w:t>
      </w:r>
      <w:r w:rsidR="00A85F82">
        <w:rPr>
          <w:lang w:eastAsia="zh-CN"/>
        </w:rPr>
        <w:t xml:space="preserve"> PRS,</w:t>
      </w:r>
      <w:r w:rsidR="003D030A">
        <w:rPr>
          <w:lang w:eastAsia="zh-CN"/>
        </w:rPr>
        <w:t xml:space="preserve"> </w:t>
      </w:r>
      <w:r w:rsidR="003D030A" w:rsidRPr="00B17BBA">
        <w:rPr>
          <w:lang w:eastAsia="x-none"/>
        </w:rPr>
        <w:t xml:space="preserve">Semi-persistent </w:t>
      </w:r>
      <w:r w:rsidR="000F438F">
        <w:rPr>
          <w:lang w:eastAsia="x-none"/>
        </w:rPr>
        <w:t xml:space="preserve">PRS </w:t>
      </w:r>
      <w:r w:rsidR="003D030A" w:rsidRPr="00B17BBA">
        <w:rPr>
          <w:lang w:eastAsia="x-none"/>
        </w:rPr>
        <w:t>and aperiodic</w:t>
      </w:r>
      <w:r w:rsidR="003D030A">
        <w:rPr>
          <w:lang w:eastAsia="x-none"/>
        </w:rPr>
        <w:t xml:space="preserve"> PRS</w:t>
      </w:r>
      <w:r w:rsidR="000F438F">
        <w:rPr>
          <w:lang w:eastAsia="x-none"/>
        </w:rPr>
        <w:t>.</w:t>
      </w:r>
    </w:p>
    <w:p w14:paraId="6B90077B" w14:textId="3B4169FB" w:rsidR="006A0C85" w:rsidRPr="00666168" w:rsidRDefault="00E80B9F" w:rsidP="003D030A">
      <w:pPr>
        <w:rPr>
          <w:b/>
          <w:bCs/>
          <w:i/>
        </w:rPr>
      </w:pPr>
      <w:r w:rsidRPr="00666168">
        <w:rPr>
          <w:b/>
          <w:bCs/>
          <w:i/>
        </w:rPr>
        <w:t>Proposal 1: on-demand PRS should support periodical</w:t>
      </w:r>
      <w:r w:rsidR="007D0514" w:rsidRPr="00666168">
        <w:rPr>
          <w:b/>
          <w:bCs/>
          <w:i/>
        </w:rPr>
        <w:t xml:space="preserve"> transmission</w:t>
      </w:r>
      <w:r w:rsidRPr="00666168">
        <w:rPr>
          <w:b/>
          <w:bCs/>
          <w:i/>
        </w:rPr>
        <w:t xml:space="preserve">, </w:t>
      </w:r>
      <w:r w:rsidR="008E1785" w:rsidRPr="00666168">
        <w:rPr>
          <w:b/>
          <w:bCs/>
          <w:i/>
        </w:rPr>
        <w:t>s</w:t>
      </w:r>
      <w:r w:rsidRPr="00666168">
        <w:rPr>
          <w:b/>
          <w:bCs/>
          <w:i/>
        </w:rPr>
        <w:t xml:space="preserve">emi-persistent </w:t>
      </w:r>
      <w:r w:rsidR="007D0514" w:rsidRPr="00666168">
        <w:rPr>
          <w:b/>
          <w:bCs/>
          <w:i/>
        </w:rPr>
        <w:t>transmission</w:t>
      </w:r>
      <w:r w:rsidRPr="00666168">
        <w:rPr>
          <w:b/>
          <w:bCs/>
          <w:i/>
        </w:rPr>
        <w:t xml:space="preserve"> and aperiodic </w:t>
      </w:r>
      <w:r w:rsidR="007D0514" w:rsidRPr="00666168">
        <w:rPr>
          <w:b/>
          <w:bCs/>
          <w:i/>
        </w:rPr>
        <w:t>transmission</w:t>
      </w:r>
      <w:r w:rsidRPr="00666168">
        <w:rPr>
          <w:b/>
          <w:bCs/>
          <w:i/>
        </w:rPr>
        <w:t>.</w:t>
      </w:r>
    </w:p>
    <w:p w14:paraId="4E843185" w14:textId="2E9D88BD" w:rsidR="003D030A" w:rsidRDefault="008C615B" w:rsidP="003D030A">
      <w:pPr>
        <w:rPr>
          <w:lang w:eastAsia="zh-CN"/>
        </w:rPr>
      </w:pPr>
      <w:r>
        <w:rPr>
          <w:lang w:eastAsia="zh-CN"/>
        </w:rPr>
        <w:t>As for the initiation of on-demand PRS transmission, both UE initiated request and LMF</w:t>
      </w:r>
      <w:r w:rsidR="001B30F5">
        <w:rPr>
          <w:lang w:eastAsia="zh-CN"/>
        </w:rPr>
        <w:t xml:space="preserve"> </w:t>
      </w:r>
      <w:r>
        <w:rPr>
          <w:lang w:eastAsia="zh-CN"/>
        </w:rPr>
        <w:t xml:space="preserve">(network) initiated request will be specified. </w:t>
      </w:r>
      <w:r w:rsidR="00FF6B88">
        <w:rPr>
          <w:lang w:eastAsia="zh-CN"/>
        </w:rPr>
        <w:t xml:space="preserve">For the case of UE initiated, </w:t>
      </w:r>
      <w:r w:rsidR="00371AB5">
        <w:rPr>
          <w:lang w:eastAsia="zh-CN"/>
        </w:rPr>
        <w:t>two procedures need to be considered. One is UE initiated request of on-demand DL PRS tra</w:t>
      </w:r>
      <w:r w:rsidR="00505364">
        <w:rPr>
          <w:lang w:eastAsia="zh-CN"/>
        </w:rPr>
        <w:t>nsmission to LMF, which belongs to RAN2’s work scope. The other one is UE</w:t>
      </w:r>
      <w:r w:rsidR="00505364" w:rsidRPr="00505364">
        <w:rPr>
          <w:lang w:eastAsia="zh-CN"/>
        </w:rPr>
        <w:t xml:space="preserve"> </w:t>
      </w:r>
      <w:r w:rsidR="00505364">
        <w:rPr>
          <w:lang w:eastAsia="zh-CN"/>
        </w:rPr>
        <w:t>initiated request of on-demand DL PRS transmission to</w:t>
      </w:r>
      <w:r w:rsidR="00FF6B88">
        <w:rPr>
          <w:lang w:eastAsia="zh-CN"/>
        </w:rPr>
        <w:t xml:space="preserve"> gNB</w:t>
      </w:r>
      <w:r w:rsidR="00505364">
        <w:rPr>
          <w:lang w:eastAsia="zh-CN"/>
        </w:rPr>
        <w:t xml:space="preserve">, and some mechanism should be discussed in RAN1. </w:t>
      </w:r>
      <w:r w:rsidR="00C70162">
        <w:rPr>
          <w:lang w:eastAsia="zh-CN"/>
        </w:rPr>
        <w:t xml:space="preserve">In this contribution, we will </w:t>
      </w:r>
      <w:r w:rsidR="003B4068">
        <w:rPr>
          <w:lang w:eastAsia="zh-CN"/>
        </w:rPr>
        <w:t xml:space="preserve">mainly </w:t>
      </w:r>
      <w:r w:rsidR="00C70162">
        <w:rPr>
          <w:lang w:eastAsia="zh-CN"/>
        </w:rPr>
        <w:t xml:space="preserve">focus on the </w:t>
      </w:r>
      <w:r w:rsidR="003B4068">
        <w:rPr>
          <w:lang w:eastAsia="zh-CN"/>
        </w:rPr>
        <w:t>second procedure and discuss on how to initiate the request of on-demand DL PRS transmission.</w:t>
      </w:r>
    </w:p>
    <w:p w14:paraId="406C9AB3" w14:textId="73096D56" w:rsidR="003D030A" w:rsidRDefault="003D030A" w:rsidP="003D030A">
      <w:pPr>
        <w:rPr>
          <w:lang w:eastAsia="zh-CN"/>
        </w:rPr>
      </w:pPr>
      <w:r>
        <w:rPr>
          <w:lang w:eastAsia="zh-CN"/>
        </w:rPr>
        <w:t xml:space="preserve">As for </w:t>
      </w:r>
      <w:r w:rsidR="007D4D43">
        <w:rPr>
          <w:lang w:eastAsia="zh-CN"/>
        </w:rPr>
        <w:t>mechanism of UE initiated request to gNB</w:t>
      </w:r>
      <w:r>
        <w:rPr>
          <w:lang w:eastAsia="zh-CN"/>
        </w:rPr>
        <w:t>, there are two options.</w:t>
      </w:r>
    </w:p>
    <w:p w14:paraId="2177A7A3" w14:textId="7AD9275C" w:rsidR="003D030A" w:rsidRDefault="003D030A" w:rsidP="00CE36A5">
      <w:pPr>
        <w:pStyle w:val="af"/>
        <w:numPr>
          <w:ilvl w:val="0"/>
          <w:numId w:val="16"/>
        </w:numPr>
        <w:ind w:firstLineChars="0"/>
        <w:rPr>
          <w:lang w:eastAsia="zh-CN"/>
        </w:rPr>
      </w:pPr>
      <w:r>
        <w:rPr>
          <w:lang w:eastAsia="zh-CN"/>
        </w:rPr>
        <w:t xml:space="preserve">Option </w:t>
      </w:r>
      <w:r w:rsidR="007D4D43">
        <w:rPr>
          <w:lang w:eastAsia="zh-CN"/>
        </w:rPr>
        <w:t>1</w:t>
      </w:r>
      <w:r>
        <w:rPr>
          <w:lang w:eastAsia="zh-CN"/>
        </w:rPr>
        <w:t xml:space="preserve">-1: indicate the </w:t>
      </w:r>
      <w:r w:rsidR="00B27A72">
        <w:rPr>
          <w:lang w:eastAsia="zh-CN"/>
        </w:rPr>
        <w:t>on-demand PRS transmission</w:t>
      </w:r>
      <w:r>
        <w:rPr>
          <w:lang w:eastAsia="zh-CN"/>
        </w:rPr>
        <w:t xml:space="preserve"> request by transmission of random access preamble on PRACH.</w:t>
      </w:r>
    </w:p>
    <w:p w14:paraId="7D9A8AC7" w14:textId="77777777" w:rsidR="00267AE2" w:rsidRDefault="00155D68" w:rsidP="00CE36A5">
      <w:pPr>
        <w:pStyle w:val="af"/>
        <w:numPr>
          <w:ilvl w:val="1"/>
          <w:numId w:val="16"/>
        </w:numPr>
        <w:ind w:firstLineChars="0"/>
        <w:rPr>
          <w:lang w:eastAsia="zh-CN"/>
        </w:rPr>
      </w:pPr>
      <w:r>
        <w:rPr>
          <w:lang w:eastAsia="zh-CN"/>
        </w:rPr>
        <w:t xml:space="preserve">Both contention free based random access and contention free based random access should be considered. </w:t>
      </w:r>
      <w:r w:rsidR="00267AE2">
        <w:rPr>
          <w:lang w:eastAsia="zh-CN"/>
        </w:rPr>
        <w:t xml:space="preserve">And also both 2-step RACH and 4-step RACH can be used. </w:t>
      </w:r>
    </w:p>
    <w:p w14:paraId="0666CD31" w14:textId="2CCAF279" w:rsidR="003D030A" w:rsidRDefault="003D030A" w:rsidP="00CE36A5">
      <w:pPr>
        <w:pStyle w:val="af"/>
        <w:numPr>
          <w:ilvl w:val="1"/>
          <w:numId w:val="16"/>
        </w:numPr>
        <w:ind w:firstLineChars="0"/>
        <w:rPr>
          <w:lang w:eastAsia="zh-CN"/>
        </w:rPr>
      </w:pPr>
      <w:r>
        <w:rPr>
          <w:lang w:eastAsia="zh-CN"/>
        </w:rPr>
        <w:t xml:space="preserve">With this option, UE can further indicate the recommending PRS configuration parameter set ID by PUSCH in Msg 3 or Msg A. </w:t>
      </w:r>
    </w:p>
    <w:p w14:paraId="30DA9463" w14:textId="70D8EA52" w:rsidR="003D030A" w:rsidRDefault="003D030A" w:rsidP="00CE36A5">
      <w:pPr>
        <w:pStyle w:val="af"/>
        <w:numPr>
          <w:ilvl w:val="0"/>
          <w:numId w:val="16"/>
        </w:numPr>
        <w:ind w:firstLineChars="0"/>
        <w:rPr>
          <w:lang w:eastAsia="zh-CN"/>
        </w:rPr>
      </w:pPr>
      <w:r>
        <w:rPr>
          <w:lang w:eastAsia="zh-CN"/>
        </w:rPr>
        <w:t xml:space="preserve">Option </w:t>
      </w:r>
      <w:r w:rsidR="007D4D43">
        <w:rPr>
          <w:lang w:eastAsia="zh-CN"/>
        </w:rPr>
        <w:t>1</w:t>
      </w:r>
      <w:r>
        <w:rPr>
          <w:lang w:eastAsia="zh-CN"/>
        </w:rPr>
        <w:t xml:space="preserve">-2: indicate the </w:t>
      </w:r>
      <w:r w:rsidR="00B27A72">
        <w:rPr>
          <w:lang w:eastAsia="zh-CN"/>
        </w:rPr>
        <w:t xml:space="preserve">on-demand PRS transmission </w:t>
      </w:r>
      <w:r>
        <w:rPr>
          <w:lang w:eastAsia="zh-CN"/>
        </w:rPr>
        <w:t>request by transmission of SR on PUCCH.</w:t>
      </w:r>
    </w:p>
    <w:p w14:paraId="4C7B6DA9" w14:textId="77777777" w:rsidR="003D030A" w:rsidRDefault="003D030A" w:rsidP="00CE36A5">
      <w:pPr>
        <w:pStyle w:val="af"/>
        <w:numPr>
          <w:ilvl w:val="1"/>
          <w:numId w:val="16"/>
        </w:numPr>
        <w:ind w:firstLineChars="0"/>
        <w:rPr>
          <w:lang w:eastAsia="zh-CN"/>
        </w:rPr>
      </w:pPr>
      <w:r>
        <w:rPr>
          <w:lang w:eastAsia="zh-CN"/>
        </w:rPr>
        <w:t xml:space="preserve">With this option, UE can further indicate the recommending PRS configuration parameter set ID by PUSCH scheduled by gNB responding to the SR. </w:t>
      </w:r>
    </w:p>
    <w:p w14:paraId="362AC21D" w14:textId="1027A88C" w:rsidR="003D030A" w:rsidRDefault="003D030A" w:rsidP="003D030A">
      <w:pPr>
        <w:rPr>
          <w:lang w:eastAsia="zh-CN"/>
        </w:rPr>
      </w:pPr>
      <w:r>
        <w:rPr>
          <w:lang w:eastAsia="zh-CN"/>
        </w:rPr>
        <w:t>W</w:t>
      </w:r>
      <w:r>
        <w:rPr>
          <w:rFonts w:hint="eastAsia"/>
          <w:lang w:eastAsia="zh-CN"/>
        </w:rPr>
        <w:t xml:space="preserve">hile </w:t>
      </w:r>
      <w:r>
        <w:rPr>
          <w:lang w:eastAsia="zh-CN"/>
        </w:rPr>
        <w:t>the mapping between PRS configuration parameter set ID and related PRS configuration parameter set need to be known by UE in advance, which can be transmitted to the UE by LMF or serving gNB.</w:t>
      </w:r>
      <w:r w:rsidR="00411DB8">
        <w:rPr>
          <w:lang w:eastAsia="zh-CN"/>
        </w:rPr>
        <w:t xml:space="preserve"> And the PRS configuration parameter can include the bandwidth, </w:t>
      </w:r>
      <w:r w:rsidR="00EC3914">
        <w:rPr>
          <w:lang w:eastAsia="zh-CN"/>
        </w:rPr>
        <w:t xml:space="preserve">comsize, number of symbols, </w:t>
      </w:r>
      <w:r w:rsidR="00411DB8">
        <w:rPr>
          <w:lang w:eastAsia="zh-CN"/>
        </w:rPr>
        <w:t>periodicity</w:t>
      </w:r>
      <w:r w:rsidR="00437748">
        <w:rPr>
          <w:lang w:eastAsia="zh-CN"/>
        </w:rPr>
        <w:t xml:space="preserve"> and repetition</w:t>
      </w:r>
      <w:r w:rsidR="00EC3914">
        <w:rPr>
          <w:lang w:eastAsia="zh-CN"/>
        </w:rPr>
        <w:t xml:space="preserve"> </w:t>
      </w:r>
      <w:r w:rsidR="00437748">
        <w:rPr>
          <w:lang w:eastAsia="zh-CN"/>
        </w:rPr>
        <w:t xml:space="preserve">factor </w:t>
      </w:r>
      <w:r w:rsidR="00411DB8">
        <w:rPr>
          <w:lang w:eastAsia="zh-CN"/>
        </w:rPr>
        <w:t xml:space="preserve">(if periodical PRS </w:t>
      </w:r>
      <w:r w:rsidR="00B47472">
        <w:rPr>
          <w:lang w:eastAsia="zh-CN"/>
        </w:rPr>
        <w:t xml:space="preserve">and semi-persistent </w:t>
      </w:r>
      <w:r w:rsidR="00411DB8">
        <w:rPr>
          <w:lang w:eastAsia="zh-CN"/>
        </w:rPr>
        <w:t>transmission is requested)</w:t>
      </w:r>
      <w:r w:rsidR="00EC3914">
        <w:rPr>
          <w:lang w:eastAsia="zh-CN"/>
        </w:rPr>
        <w:t xml:space="preserve">. </w:t>
      </w:r>
    </w:p>
    <w:p w14:paraId="23CFD89E" w14:textId="77777777" w:rsidR="00940DF8" w:rsidRDefault="00940DF8" w:rsidP="00940DF8">
      <w:pPr>
        <w:rPr>
          <w:lang w:eastAsia="zh-CN"/>
        </w:rPr>
      </w:pPr>
      <w:r>
        <w:rPr>
          <w:lang w:eastAsia="zh-CN"/>
        </w:rPr>
        <w:t>But based on the request from UE to gNB, gNB further need to send request to LMF for indicating PRS resource of neighboring TRPs. From this perspective, the latency will be not reduced a lot. Thus we can take it as low priority.</w:t>
      </w:r>
    </w:p>
    <w:p w14:paraId="2165A495" w14:textId="3444884B" w:rsidR="003D030A" w:rsidRDefault="007D4D43" w:rsidP="003D030A">
      <w:pPr>
        <w:rPr>
          <w:lang w:eastAsia="zh-CN"/>
        </w:rPr>
      </w:pPr>
      <w:r>
        <w:rPr>
          <w:lang w:eastAsia="zh-CN"/>
        </w:rPr>
        <w:lastRenderedPageBreak/>
        <w:t>F</w:t>
      </w:r>
      <w:r>
        <w:rPr>
          <w:rFonts w:hint="eastAsia"/>
          <w:lang w:eastAsia="zh-CN"/>
        </w:rPr>
        <w:t xml:space="preserve">or </w:t>
      </w:r>
      <w:r>
        <w:rPr>
          <w:lang w:eastAsia="zh-CN"/>
        </w:rPr>
        <w:t xml:space="preserve">the </w:t>
      </w:r>
      <w:r w:rsidR="005B26C1">
        <w:rPr>
          <w:lang w:eastAsia="zh-CN"/>
        </w:rPr>
        <w:t>DL PRS transmission</w:t>
      </w:r>
      <w:r>
        <w:rPr>
          <w:lang w:eastAsia="zh-CN"/>
        </w:rPr>
        <w:t xml:space="preserve"> request</w:t>
      </w:r>
      <w:r w:rsidR="005B26C1">
        <w:rPr>
          <w:lang w:eastAsia="zh-CN"/>
        </w:rPr>
        <w:t xml:space="preserve"> initiated by LMF and gNB</w:t>
      </w:r>
      <w:r>
        <w:rPr>
          <w:lang w:eastAsia="zh-CN"/>
        </w:rPr>
        <w:t xml:space="preserve">, </w:t>
      </w:r>
      <w:r w:rsidR="005B26C1">
        <w:rPr>
          <w:lang w:eastAsia="zh-CN"/>
        </w:rPr>
        <w:t xml:space="preserve">here we will focus on the request initiated by </w:t>
      </w:r>
      <w:r w:rsidR="006D5109">
        <w:rPr>
          <w:lang w:eastAsia="zh-CN"/>
        </w:rPr>
        <w:t>gNB.</w:t>
      </w:r>
      <w:r w:rsidR="00182ED4">
        <w:rPr>
          <w:lang w:eastAsia="zh-CN"/>
        </w:rPr>
        <w:t xml:space="preserve"> </w:t>
      </w:r>
      <w:r w:rsidR="00C7130C">
        <w:rPr>
          <w:lang w:eastAsia="zh-CN"/>
        </w:rPr>
        <w:t xml:space="preserve">As for the case of initiated by gNB, different type of </w:t>
      </w:r>
      <w:r w:rsidR="00F04461">
        <w:rPr>
          <w:lang w:eastAsia="zh-CN"/>
        </w:rPr>
        <w:t xml:space="preserve">DL PRS transmission can be initiated by different mechanism. </w:t>
      </w:r>
    </w:p>
    <w:p w14:paraId="5367BDFF" w14:textId="1A717B59" w:rsidR="003D030A" w:rsidRDefault="003D030A" w:rsidP="003D030A">
      <w:pPr>
        <w:rPr>
          <w:lang w:eastAsia="zh-CN"/>
        </w:rPr>
      </w:pPr>
      <w:r>
        <w:rPr>
          <w:lang w:eastAsia="zh-CN"/>
        </w:rPr>
        <w:t xml:space="preserve">As for </w:t>
      </w:r>
      <w:r w:rsidR="00F463FE">
        <w:rPr>
          <w:lang w:eastAsia="zh-CN"/>
        </w:rPr>
        <w:t>mechanism of gNB initiated request to UE, there are three options</w:t>
      </w:r>
      <w:r>
        <w:rPr>
          <w:lang w:eastAsia="zh-CN"/>
        </w:rPr>
        <w:t>.</w:t>
      </w:r>
    </w:p>
    <w:p w14:paraId="02EBC003" w14:textId="64D95203" w:rsidR="00557F8C" w:rsidRDefault="003D030A" w:rsidP="00CE36A5">
      <w:pPr>
        <w:pStyle w:val="af"/>
        <w:numPr>
          <w:ilvl w:val="0"/>
          <w:numId w:val="16"/>
        </w:numPr>
        <w:ind w:firstLineChars="0"/>
        <w:rPr>
          <w:lang w:eastAsia="zh-CN"/>
        </w:rPr>
      </w:pPr>
      <w:r>
        <w:rPr>
          <w:lang w:eastAsia="zh-CN"/>
        </w:rPr>
        <w:t xml:space="preserve">Option </w:t>
      </w:r>
      <w:r w:rsidR="002D38D0">
        <w:rPr>
          <w:lang w:eastAsia="zh-CN"/>
        </w:rPr>
        <w:t>2</w:t>
      </w:r>
      <w:r>
        <w:rPr>
          <w:lang w:eastAsia="zh-CN"/>
        </w:rPr>
        <w:t xml:space="preserve">-1: </w:t>
      </w:r>
      <w:r w:rsidR="00BB4469">
        <w:rPr>
          <w:lang w:eastAsia="zh-CN"/>
        </w:rPr>
        <w:t xml:space="preserve">indicate </w:t>
      </w:r>
      <w:r w:rsidR="0007506D">
        <w:rPr>
          <w:lang w:eastAsia="zh-CN"/>
        </w:rPr>
        <w:t>the on-demand DL PRS transmission by RRC signaling</w:t>
      </w:r>
      <w:r w:rsidR="00557F8C">
        <w:rPr>
          <w:lang w:eastAsia="zh-CN"/>
        </w:rPr>
        <w:t>.</w:t>
      </w:r>
    </w:p>
    <w:p w14:paraId="7F641E69" w14:textId="6F6CE6D3" w:rsidR="002D38D0" w:rsidRDefault="00557F8C" w:rsidP="00CE36A5">
      <w:pPr>
        <w:pStyle w:val="af"/>
        <w:numPr>
          <w:ilvl w:val="1"/>
          <w:numId w:val="16"/>
        </w:numPr>
        <w:ind w:firstLineChars="0"/>
        <w:rPr>
          <w:lang w:eastAsia="zh-CN"/>
        </w:rPr>
      </w:pPr>
      <w:r>
        <w:rPr>
          <w:lang w:eastAsia="zh-CN"/>
        </w:rPr>
        <w:t>This can be applied for periodical on-demand DL PRS transmission</w:t>
      </w:r>
      <w:r w:rsidR="00394561">
        <w:rPr>
          <w:lang w:eastAsia="zh-CN"/>
        </w:rPr>
        <w:t>. C</w:t>
      </w:r>
      <w:r w:rsidR="00575BDA">
        <w:rPr>
          <w:lang w:eastAsia="zh-CN"/>
        </w:rPr>
        <w:t>onfiguration</w:t>
      </w:r>
      <w:r w:rsidR="00394561">
        <w:rPr>
          <w:lang w:eastAsia="zh-CN"/>
        </w:rPr>
        <w:t xml:space="preserve"> parameter</w:t>
      </w:r>
      <w:r w:rsidR="00575BDA">
        <w:rPr>
          <w:lang w:eastAsia="zh-CN"/>
        </w:rPr>
        <w:t xml:space="preserve">s for </w:t>
      </w:r>
      <w:r w:rsidR="00D92367">
        <w:rPr>
          <w:lang w:eastAsia="zh-CN"/>
        </w:rPr>
        <w:t xml:space="preserve">periodical </w:t>
      </w:r>
      <w:r w:rsidR="00575BDA">
        <w:rPr>
          <w:lang w:eastAsia="zh-CN"/>
        </w:rPr>
        <w:t xml:space="preserve">on-demand DL PRS transmission </w:t>
      </w:r>
      <w:r w:rsidR="0047003F">
        <w:rPr>
          <w:lang w:eastAsia="zh-CN"/>
        </w:rPr>
        <w:t>can be configured in</w:t>
      </w:r>
      <w:r w:rsidR="00575BDA">
        <w:rPr>
          <w:lang w:eastAsia="zh-CN"/>
        </w:rPr>
        <w:t xml:space="preserve"> RRC signaling. </w:t>
      </w:r>
    </w:p>
    <w:p w14:paraId="57592AB2" w14:textId="0818434E" w:rsidR="003D030A" w:rsidRDefault="003D030A" w:rsidP="00CE36A5">
      <w:pPr>
        <w:pStyle w:val="af"/>
        <w:numPr>
          <w:ilvl w:val="0"/>
          <w:numId w:val="16"/>
        </w:numPr>
        <w:ind w:firstLineChars="0"/>
        <w:rPr>
          <w:lang w:eastAsia="zh-CN"/>
        </w:rPr>
      </w:pPr>
      <w:r>
        <w:rPr>
          <w:lang w:eastAsia="zh-CN"/>
        </w:rPr>
        <w:t xml:space="preserve">Option </w:t>
      </w:r>
      <w:r w:rsidR="002D38D0">
        <w:rPr>
          <w:lang w:eastAsia="zh-CN"/>
        </w:rPr>
        <w:t>2</w:t>
      </w:r>
      <w:r>
        <w:rPr>
          <w:lang w:eastAsia="zh-CN"/>
        </w:rPr>
        <w:t xml:space="preserve">-2: indicate the </w:t>
      </w:r>
      <w:r w:rsidR="004C16B4">
        <w:rPr>
          <w:lang w:eastAsia="zh-CN"/>
        </w:rPr>
        <w:t xml:space="preserve">on-demand DL PRS transmission </w:t>
      </w:r>
      <w:r>
        <w:rPr>
          <w:lang w:eastAsia="zh-CN"/>
        </w:rPr>
        <w:t>by MAC CE.</w:t>
      </w:r>
    </w:p>
    <w:p w14:paraId="0AB12E2E" w14:textId="55FD3F29" w:rsidR="00D92367" w:rsidRDefault="00D92367" w:rsidP="00CE36A5">
      <w:pPr>
        <w:pStyle w:val="af"/>
        <w:numPr>
          <w:ilvl w:val="1"/>
          <w:numId w:val="16"/>
        </w:numPr>
        <w:ind w:firstLineChars="0"/>
        <w:rPr>
          <w:lang w:eastAsia="zh-CN"/>
        </w:rPr>
      </w:pPr>
      <w:r>
        <w:rPr>
          <w:lang w:eastAsia="zh-CN"/>
        </w:rPr>
        <w:t xml:space="preserve">This can be applied for semi-persistent on-demand DL PRS transmission. </w:t>
      </w:r>
      <w:r w:rsidR="00A10C1B">
        <w:rPr>
          <w:lang w:eastAsia="zh-CN"/>
        </w:rPr>
        <w:t>Multiple c</w:t>
      </w:r>
      <w:r>
        <w:rPr>
          <w:lang w:eastAsia="zh-CN"/>
        </w:rPr>
        <w:t>onfiguration parameter</w:t>
      </w:r>
      <w:r w:rsidR="00A10C1B">
        <w:rPr>
          <w:lang w:eastAsia="zh-CN"/>
        </w:rPr>
        <w:t xml:space="preserve"> sets</w:t>
      </w:r>
      <w:r>
        <w:rPr>
          <w:lang w:eastAsia="zh-CN"/>
        </w:rPr>
        <w:t xml:space="preserve"> for semi-persistent on-demand DL PRS transmission can be configured in RRC signaling</w:t>
      </w:r>
      <w:r w:rsidR="00A10C1B">
        <w:rPr>
          <w:lang w:eastAsia="zh-CN"/>
        </w:rPr>
        <w:t xml:space="preserve"> and one of them will be activated by MAC CE</w:t>
      </w:r>
      <w:r>
        <w:rPr>
          <w:lang w:eastAsia="zh-CN"/>
        </w:rPr>
        <w:t xml:space="preserve">. </w:t>
      </w:r>
    </w:p>
    <w:p w14:paraId="39E98848" w14:textId="197C516B" w:rsidR="009422EC" w:rsidRDefault="009422EC" w:rsidP="00CE36A5">
      <w:pPr>
        <w:pStyle w:val="af"/>
        <w:numPr>
          <w:ilvl w:val="0"/>
          <w:numId w:val="16"/>
        </w:numPr>
        <w:ind w:firstLineChars="0"/>
        <w:rPr>
          <w:lang w:eastAsia="zh-CN"/>
        </w:rPr>
      </w:pPr>
      <w:r>
        <w:rPr>
          <w:lang w:eastAsia="zh-CN"/>
        </w:rPr>
        <w:t>Option 2-3: indicate the on-demand DL PRS transmission by DCI.</w:t>
      </w:r>
    </w:p>
    <w:p w14:paraId="3C0BBAC2" w14:textId="73D09175" w:rsidR="002D38D0" w:rsidRDefault="00E640E9" w:rsidP="00CE36A5">
      <w:pPr>
        <w:pStyle w:val="af"/>
        <w:numPr>
          <w:ilvl w:val="1"/>
          <w:numId w:val="16"/>
        </w:numPr>
        <w:ind w:firstLineChars="0"/>
        <w:rPr>
          <w:lang w:eastAsia="zh-CN"/>
        </w:rPr>
      </w:pPr>
      <w:r>
        <w:rPr>
          <w:lang w:eastAsia="zh-CN"/>
        </w:rPr>
        <w:t xml:space="preserve">This can be applied for </w:t>
      </w:r>
      <w:r w:rsidR="007E4623">
        <w:rPr>
          <w:lang w:eastAsia="zh-CN"/>
        </w:rPr>
        <w:t xml:space="preserve">semi-persistent and </w:t>
      </w:r>
      <w:r>
        <w:rPr>
          <w:lang w:eastAsia="zh-CN"/>
        </w:rPr>
        <w:t xml:space="preserve">aperiodic on-demand DL PRS transmission. Multiple configuration parameter sets for </w:t>
      </w:r>
      <w:r w:rsidR="007E4623">
        <w:rPr>
          <w:lang w:eastAsia="zh-CN"/>
        </w:rPr>
        <w:t xml:space="preserve">semi-persistent and </w:t>
      </w:r>
      <w:r>
        <w:rPr>
          <w:lang w:eastAsia="zh-CN"/>
        </w:rPr>
        <w:t xml:space="preserve">aperiodic on-demand DL PRS transmission can be configured in RRC signaling and one of them will be activated by DCI. If the number of configuration parameter sets is larger than the </w:t>
      </w:r>
      <w:r w:rsidR="00157058">
        <w:rPr>
          <w:lang w:eastAsia="zh-CN"/>
        </w:rPr>
        <w:t xml:space="preserve">number of </w:t>
      </w:r>
      <w:r w:rsidR="00654560">
        <w:rPr>
          <w:lang w:eastAsia="zh-CN"/>
        </w:rPr>
        <w:t>codepoints in DCI, MAC CE can be used to activate some of configuration parameter sets configured in RRC signaling.</w:t>
      </w:r>
    </w:p>
    <w:p w14:paraId="1840CD8F" w14:textId="631319B9" w:rsidR="003D030A" w:rsidRPr="00885748" w:rsidRDefault="003D030A" w:rsidP="003D030A">
      <w:pPr>
        <w:rPr>
          <w:lang w:eastAsia="zh-CN"/>
        </w:rPr>
      </w:pPr>
      <w:r>
        <w:rPr>
          <w:lang w:eastAsia="zh-CN"/>
        </w:rPr>
        <w:t>A</w:t>
      </w:r>
      <w:r>
        <w:rPr>
          <w:rFonts w:hint="eastAsia"/>
          <w:lang w:eastAsia="zh-CN"/>
        </w:rPr>
        <w:t xml:space="preserve">s </w:t>
      </w:r>
      <w:r w:rsidR="001C02C2">
        <w:rPr>
          <w:lang w:eastAsia="zh-CN"/>
        </w:rPr>
        <w:t xml:space="preserve">the same time, </w:t>
      </w:r>
      <w:r>
        <w:rPr>
          <w:lang w:eastAsia="zh-CN"/>
        </w:rPr>
        <w:t>gNB send</w:t>
      </w:r>
      <w:r w:rsidR="001C02C2">
        <w:rPr>
          <w:lang w:eastAsia="zh-CN"/>
        </w:rPr>
        <w:t>s</w:t>
      </w:r>
      <w:r>
        <w:rPr>
          <w:lang w:eastAsia="zh-CN"/>
        </w:rPr>
        <w:t xml:space="preserve"> triggering indication</w:t>
      </w:r>
      <w:r w:rsidR="001C02C2">
        <w:rPr>
          <w:lang w:eastAsia="zh-CN"/>
        </w:rPr>
        <w:t xml:space="preserve"> of on-demand DL PRS transmission</w:t>
      </w:r>
      <w:r>
        <w:rPr>
          <w:lang w:eastAsia="zh-CN"/>
        </w:rPr>
        <w:t xml:space="preserve"> to </w:t>
      </w:r>
      <w:r w:rsidR="001C02C2">
        <w:rPr>
          <w:lang w:eastAsia="zh-CN"/>
        </w:rPr>
        <w:t>neighboring gNB directly or through LMF</w:t>
      </w:r>
      <w:r>
        <w:rPr>
          <w:lang w:eastAsia="zh-CN"/>
        </w:rPr>
        <w:t xml:space="preserve">.  After above procedure, measurement </w:t>
      </w:r>
      <w:r w:rsidR="00CE64E6">
        <w:rPr>
          <w:lang w:eastAsia="zh-CN"/>
        </w:rPr>
        <w:t xml:space="preserve">for positioning </w:t>
      </w:r>
      <w:r>
        <w:rPr>
          <w:lang w:eastAsia="zh-CN"/>
        </w:rPr>
        <w:t>can be started.</w:t>
      </w:r>
    </w:p>
    <w:p w14:paraId="091AB148" w14:textId="3AE8F8A5" w:rsidR="003D030A" w:rsidRPr="00666168" w:rsidRDefault="003D030A" w:rsidP="00666168">
      <w:pPr>
        <w:rPr>
          <w:b/>
          <w:bCs/>
          <w:i/>
        </w:rPr>
      </w:pPr>
      <w:bookmarkStart w:id="4" w:name="_Ref40027425"/>
      <w:r w:rsidRPr="00666168">
        <w:rPr>
          <w:b/>
          <w:bCs/>
          <w:i/>
        </w:rPr>
        <w:t xml:space="preserve">Proposal </w:t>
      </w:r>
      <w:r w:rsidR="00936756">
        <w:rPr>
          <w:b/>
          <w:bCs/>
          <w:i/>
        </w:rPr>
        <w:t>2</w:t>
      </w:r>
      <w:r w:rsidRPr="00666168">
        <w:rPr>
          <w:b/>
          <w:bCs/>
          <w:i/>
        </w:rPr>
        <w:t>:</w:t>
      </w:r>
      <w:r w:rsidR="0047398F" w:rsidRPr="00666168">
        <w:rPr>
          <w:b/>
          <w:bCs/>
          <w:i/>
        </w:rPr>
        <w:t xml:space="preserve"> gNB initiated of on-demand PRS transmission can be supported by RRC, MAC CE and DCI</w:t>
      </w:r>
      <w:r w:rsidRPr="00666168">
        <w:rPr>
          <w:b/>
          <w:bCs/>
          <w:i/>
        </w:rPr>
        <w:t>.</w:t>
      </w:r>
    </w:p>
    <w:p w14:paraId="4FBCBDA0" w14:textId="18BBD111" w:rsidR="0052062F" w:rsidRPr="005A128E" w:rsidRDefault="0052062F" w:rsidP="0052062F">
      <w:pPr>
        <w:pStyle w:val="20"/>
        <w:rPr>
          <w:lang w:eastAsia="zh-CN"/>
        </w:rPr>
      </w:pPr>
      <w:r w:rsidRPr="005A128E">
        <w:rPr>
          <w:rFonts w:hint="eastAsia"/>
          <w:lang w:eastAsia="zh-CN"/>
        </w:rPr>
        <w:t>PRS</w:t>
      </w:r>
      <w:r>
        <w:rPr>
          <w:lang w:eastAsia="zh-CN"/>
        </w:rPr>
        <w:t xml:space="preserve"> measurement report</w:t>
      </w:r>
      <w:r w:rsidR="00D0322D">
        <w:rPr>
          <w:lang w:eastAsia="zh-CN"/>
        </w:rPr>
        <w:t xml:space="preserve"> transmission</w:t>
      </w:r>
    </w:p>
    <w:p w14:paraId="6D07242C" w14:textId="77777777" w:rsidR="007C535A" w:rsidRDefault="00D83933" w:rsidP="00D83933">
      <w:pPr>
        <w:rPr>
          <w:lang w:eastAsia="zh-CN"/>
        </w:rPr>
      </w:pPr>
      <w:r>
        <w:rPr>
          <w:lang w:eastAsia="zh-CN"/>
        </w:rPr>
        <w:t>A</w:t>
      </w:r>
      <w:r w:rsidR="00231DFE">
        <w:rPr>
          <w:lang w:eastAsia="zh-CN"/>
        </w:rPr>
        <w:t>fter PRS measurement, UE need to report the measurement results. In order to reduce the latency,</w:t>
      </w:r>
      <w:r w:rsidR="009B55A8">
        <w:rPr>
          <w:lang w:eastAsia="zh-CN"/>
        </w:rPr>
        <w:t xml:space="preserve"> we suggest that UE sends measurement report to gNB</w:t>
      </w:r>
      <w:r w:rsidR="00784D61">
        <w:rPr>
          <w:lang w:eastAsia="zh-CN"/>
        </w:rPr>
        <w:t>.</w:t>
      </w:r>
      <w:r w:rsidR="00397E4D">
        <w:rPr>
          <w:lang w:eastAsia="zh-CN"/>
        </w:rPr>
        <w:t xml:space="preserve"> </w:t>
      </w:r>
      <w:r w:rsidR="000C4F11">
        <w:rPr>
          <w:lang w:eastAsia="zh-CN"/>
        </w:rPr>
        <w:t>Because of the higher overhead of the measurement report, it is better to send it by PUSCH.</w:t>
      </w:r>
      <w:r w:rsidR="00E7281F">
        <w:rPr>
          <w:lang w:eastAsia="zh-CN"/>
        </w:rPr>
        <w:t xml:space="preserve"> Both configured grant PUSCH and DCI scheduled PUSCH can be supported.</w:t>
      </w:r>
      <w:r w:rsidR="00AB61A8">
        <w:rPr>
          <w:lang w:eastAsia="zh-CN"/>
        </w:rPr>
        <w:t xml:space="preserve"> For example, periodical PRS measurement report can be sent by configured grant PUSCH. While semi-persistent and aperiodic PRS measurement report can be sent by DCI scheduled PUSCH.</w:t>
      </w:r>
      <w:r w:rsidR="00347108">
        <w:rPr>
          <w:lang w:eastAsia="zh-CN"/>
        </w:rPr>
        <w:t xml:space="preserve"> And configured grant PUSCH can be triggered by RRC only or RRC+DCI. While</w:t>
      </w:r>
      <w:r w:rsidR="001B393B">
        <w:rPr>
          <w:lang w:eastAsia="zh-CN"/>
        </w:rPr>
        <w:t xml:space="preserve"> for DCI triggered PRS measurement report, the configuration parameters of PRS can be indicated by the same DCI.</w:t>
      </w:r>
    </w:p>
    <w:p w14:paraId="49886611" w14:textId="53FF0551" w:rsidR="00260B6D" w:rsidRDefault="007C535A" w:rsidP="00666168">
      <w:pPr>
        <w:rPr>
          <w:b/>
          <w:bCs/>
          <w:i/>
        </w:rPr>
      </w:pPr>
      <w:r w:rsidRPr="00666168">
        <w:rPr>
          <w:b/>
          <w:bCs/>
          <w:i/>
        </w:rPr>
        <w:t xml:space="preserve">Proposal </w:t>
      </w:r>
      <w:r w:rsidR="00936756">
        <w:rPr>
          <w:b/>
          <w:bCs/>
          <w:i/>
        </w:rPr>
        <w:t>3</w:t>
      </w:r>
      <w:r w:rsidRPr="00666168">
        <w:rPr>
          <w:b/>
          <w:bCs/>
          <w:i/>
        </w:rPr>
        <w:t>: Support PRS measurement report by PUSCH</w:t>
      </w:r>
      <w:r w:rsidR="005C1715" w:rsidRPr="00666168">
        <w:rPr>
          <w:b/>
          <w:bCs/>
          <w:i/>
        </w:rPr>
        <w:t xml:space="preserve"> including configured g</w:t>
      </w:r>
      <w:r w:rsidR="0067358D" w:rsidRPr="00666168">
        <w:rPr>
          <w:b/>
          <w:bCs/>
          <w:i/>
        </w:rPr>
        <w:t>rant PUSCH and dynamic grant</w:t>
      </w:r>
      <w:r w:rsidR="005C1715" w:rsidRPr="00666168">
        <w:rPr>
          <w:b/>
          <w:bCs/>
          <w:i/>
        </w:rPr>
        <w:t xml:space="preserve"> PUSCH</w:t>
      </w:r>
      <w:r w:rsidRPr="00666168">
        <w:rPr>
          <w:b/>
          <w:bCs/>
          <w:i/>
        </w:rPr>
        <w:t>.</w:t>
      </w:r>
    </w:p>
    <w:p w14:paraId="68A4073D" w14:textId="77777777" w:rsidR="00230926" w:rsidRDefault="00230926" w:rsidP="00230926">
      <w:pPr>
        <w:spacing w:line="260" w:lineRule="exact"/>
        <w:rPr>
          <w:lang w:eastAsia="zh-CN"/>
        </w:rPr>
      </w:pPr>
      <w:r>
        <w:rPr>
          <w:lang w:eastAsia="zh-CN"/>
        </w:rPr>
        <w:t>In order to support the flexibility and reduce the signaling overhead, we suggest to use the CSI report like mechanism, which means to associate a state ID with a PRS configuration, a measurement gap configuration and a PRS measurement report configuration, and MAC CE or DCI can activate</w:t>
      </w:r>
      <w:r>
        <w:rPr>
          <w:rFonts w:hint="eastAsia"/>
          <w:lang w:eastAsia="zh-CN"/>
        </w:rPr>
        <w:t>/</w:t>
      </w:r>
      <w:r>
        <w:rPr>
          <w:lang w:eastAsia="zh-CN"/>
        </w:rPr>
        <w:t>deactivate or triggering the PRS measurement and measurement report by indicating a state ID.</w:t>
      </w:r>
    </w:p>
    <w:p w14:paraId="504A578E" w14:textId="6C32E361" w:rsidR="00230926" w:rsidRPr="00666168" w:rsidRDefault="00230926" w:rsidP="00666168">
      <w:pPr>
        <w:rPr>
          <w:b/>
          <w:bCs/>
          <w:i/>
        </w:rPr>
      </w:pPr>
      <w:r>
        <w:rPr>
          <w:b/>
          <w:bCs/>
          <w:i/>
        </w:rPr>
        <w:t xml:space="preserve">Proposal 4: Suggest to </w:t>
      </w:r>
      <w:r w:rsidRPr="007C055A">
        <w:rPr>
          <w:b/>
          <w:bCs/>
          <w:i/>
        </w:rPr>
        <w:t>associate a state ID with a PRS configuration, a measurement gap configuration and a PRS measurement report configuration, and MAC CE or DCI can activate</w:t>
      </w:r>
      <w:r w:rsidRPr="007C055A">
        <w:rPr>
          <w:rFonts w:hint="eastAsia"/>
          <w:b/>
          <w:bCs/>
          <w:i/>
        </w:rPr>
        <w:t>/</w:t>
      </w:r>
      <w:r w:rsidRPr="007C055A">
        <w:rPr>
          <w:b/>
          <w:bCs/>
          <w:i/>
        </w:rPr>
        <w:t>deactivate or trigger the PRS measurement report by indicating a state ID</w:t>
      </w:r>
      <w:r>
        <w:rPr>
          <w:b/>
          <w:bCs/>
          <w:i/>
        </w:rPr>
        <w:t>.</w:t>
      </w:r>
    </w:p>
    <w:bookmarkEnd w:id="4"/>
    <w:p w14:paraId="1FF64E38" w14:textId="352F8B9F" w:rsidR="007E5D2F" w:rsidRPr="0040730D" w:rsidRDefault="007E5D2F" w:rsidP="007E5D2F">
      <w:pPr>
        <w:pStyle w:val="1"/>
        <w:rPr>
          <w:szCs w:val="20"/>
          <w:lang w:eastAsia="zh-CN"/>
        </w:rPr>
      </w:pPr>
      <w:r>
        <w:rPr>
          <w:szCs w:val="20"/>
          <w:lang w:eastAsia="zh-CN"/>
        </w:rPr>
        <w:t xml:space="preserve">Positioning </w:t>
      </w:r>
      <w:r w:rsidR="00546729">
        <w:rPr>
          <w:szCs w:val="20"/>
          <w:lang w:eastAsia="zh-CN"/>
        </w:rPr>
        <w:t xml:space="preserve">for UE </w:t>
      </w:r>
      <w:r>
        <w:rPr>
          <w:szCs w:val="20"/>
          <w:lang w:eastAsia="zh-CN"/>
        </w:rPr>
        <w:t xml:space="preserve">in </w:t>
      </w:r>
      <w:r w:rsidR="00546729">
        <w:rPr>
          <w:szCs w:val="20"/>
          <w:lang w:eastAsia="zh-CN"/>
        </w:rPr>
        <w:t>Inactive state</w:t>
      </w:r>
    </w:p>
    <w:p w14:paraId="47237802" w14:textId="50D7992F" w:rsidR="007E5D2F" w:rsidRDefault="007E5D2F" w:rsidP="007E5D2F">
      <w:pPr>
        <w:spacing w:line="260" w:lineRule="exact"/>
        <w:rPr>
          <w:lang w:eastAsia="zh-CN"/>
        </w:rPr>
      </w:pPr>
      <w:r>
        <w:rPr>
          <w:lang w:eastAsia="zh-CN"/>
        </w:rPr>
        <w:t>In Rel-16 positioning, most discussions focus on connected UE. But there are some cases in which positioning for idle/inactive UE is necessary too. For example the IoT device, such as children’s watch with tracking function. In this scenario, periodic positioning for idle UE is needed. If only positioning for connected UE is supported, the UE needs to switch between idle and connected mode frequently. That will introduce high signal</w:t>
      </w:r>
      <w:r w:rsidRPr="008B19B6">
        <w:rPr>
          <w:lang w:eastAsia="zh-CN"/>
        </w:rPr>
        <w:t>ing overhead</w:t>
      </w:r>
      <w:r>
        <w:rPr>
          <w:lang w:eastAsia="zh-CN"/>
        </w:rPr>
        <w:t xml:space="preserve"> and UE power </w:t>
      </w:r>
      <w:r>
        <w:rPr>
          <w:rFonts w:hint="eastAsia"/>
          <w:lang w:eastAsia="zh-CN"/>
        </w:rPr>
        <w:t xml:space="preserve">consumption. </w:t>
      </w:r>
      <w:r>
        <w:rPr>
          <w:lang w:eastAsia="zh-CN"/>
        </w:rPr>
        <w:t>Thus positioning for inactive UE should be supported</w:t>
      </w:r>
      <w:r>
        <w:rPr>
          <w:rFonts w:hint="eastAsia"/>
          <w:lang w:eastAsia="zh-CN"/>
        </w:rPr>
        <w:t>.</w:t>
      </w:r>
    </w:p>
    <w:p w14:paraId="36BFD160" w14:textId="754F4EC9" w:rsidR="007E5D2F" w:rsidRDefault="007E5D2F" w:rsidP="007E5D2F">
      <w:pPr>
        <w:spacing w:line="260" w:lineRule="exact"/>
        <w:rPr>
          <w:lang w:eastAsia="zh-CN"/>
        </w:rPr>
      </w:pPr>
      <w:r>
        <w:t xml:space="preserve">For inactive UE, there is no LPP message between UE and LMF. If the </w:t>
      </w:r>
      <w:r w:rsidR="005B4292">
        <w:t xml:space="preserve">UE assisted </w:t>
      </w:r>
      <w:r>
        <w:t>DL positioning is initiated, inactive UE at least need</w:t>
      </w:r>
      <w:r w:rsidR="005B4292">
        <w:t xml:space="preserve"> to provide the PRS measurement report</w:t>
      </w:r>
      <w:r>
        <w:t xml:space="preserve"> to gNB</w:t>
      </w:r>
      <w:r w:rsidR="005162BD">
        <w:t xml:space="preserve"> or LMF</w:t>
      </w:r>
      <w:r>
        <w:t>.</w:t>
      </w:r>
      <w:r w:rsidRPr="00255E41">
        <w:t xml:space="preserve"> </w:t>
      </w:r>
      <w:r w:rsidRPr="00FD7637">
        <w:t xml:space="preserve">According to </w:t>
      </w:r>
      <w:r w:rsidRPr="00FD7637">
        <w:lastRenderedPageBreak/>
        <w:t xml:space="preserve">the Rel-17 small data WI, the small data can be transmitted during the RACH procedure. So a straightforward way for inactive UE reporting the </w:t>
      </w:r>
      <w:r>
        <w:t>PRS</w:t>
      </w:r>
      <w:r w:rsidRPr="00FD7637">
        <w:t xml:space="preserve"> measurement</w:t>
      </w:r>
      <w:r w:rsidR="005162BD">
        <w:t xml:space="preserve"> report</w:t>
      </w:r>
      <w:r w:rsidRPr="00FD7637">
        <w:t xml:space="preserve"> is using </w:t>
      </w:r>
      <w:r>
        <w:rPr>
          <w:lang w:eastAsia="zh-CN"/>
        </w:rPr>
        <w:t>PUSCH in Msg 3 or Msg A during</w:t>
      </w:r>
      <w:r w:rsidRPr="00FD7637">
        <w:t xml:space="preserve"> RACH procedure.</w:t>
      </w:r>
    </w:p>
    <w:p w14:paraId="77D011E2" w14:textId="4A7B1639" w:rsidR="007E5D2F" w:rsidRPr="00666168" w:rsidRDefault="007E5D2F" w:rsidP="00666168">
      <w:pPr>
        <w:rPr>
          <w:b/>
          <w:bCs/>
          <w:i/>
        </w:rPr>
      </w:pPr>
      <w:r w:rsidRPr="00666168">
        <w:rPr>
          <w:b/>
          <w:bCs/>
          <w:i/>
        </w:rPr>
        <w:t xml:space="preserve">Proposal </w:t>
      </w:r>
      <w:r w:rsidR="00D8424A">
        <w:rPr>
          <w:b/>
          <w:bCs/>
          <w:i/>
        </w:rPr>
        <w:t>5</w:t>
      </w:r>
      <w:r w:rsidRPr="00666168">
        <w:rPr>
          <w:b/>
          <w:bCs/>
          <w:i/>
        </w:rPr>
        <w:t>: Measurement report can be sent to gNB by PUSCH in Msg 3 or Msg A during random access procedure for inactive UE.</w:t>
      </w:r>
    </w:p>
    <w:p w14:paraId="044B0C48" w14:textId="48FA33DB" w:rsidR="007E5D2F" w:rsidRDefault="007E5D2F" w:rsidP="007E5D2F">
      <w:pPr>
        <w:rPr>
          <w:rFonts w:eastAsia="等线"/>
        </w:rPr>
      </w:pPr>
      <w:r w:rsidRPr="00AC1753">
        <w:rPr>
          <w:rFonts w:eastAsia="等线" w:hint="eastAsia"/>
        </w:rPr>
        <w:t>C</w:t>
      </w:r>
      <w:r w:rsidRPr="00AC1753">
        <w:rPr>
          <w:rFonts w:eastAsia="等线"/>
        </w:rPr>
        <w:t>urrently, the PRS configuration was provide</w:t>
      </w:r>
      <w:r>
        <w:rPr>
          <w:rFonts w:eastAsia="等线"/>
        </w:rPr>
        <w:t>d</w:t>
      </w:r>
      <w:r w:rsidRPr="00AC1753">
        <w:rPr>
          <w:rFonts w:eastAsia="等线"/>
        </w:rPr>
        <w:t xml:space="preserve"> to UE by </w:t>
      </w:r>
      <w:r>
        <w:rPr>
          <w:rFonts w:eastAsia="等线"/>
        </w:rPr>
        <w:t>a</w:t>
      </w:r>
      <w:r w:rsidRPr="00AC1753">
        <w:rPr>
          <w:rFonts w:eastAsia="等线"/>
        </w:rPr>
        <w:t xml:space="preserve"> LPP message from LMF or </w:t>
      </w:r>
      <w:r>
        <w:rPr>
          <w:rFonts w:eastAsia="等线"/>
        </w:rPr>
        <w:t>by</w:t>
      </w:r>
      <w:r w:rsidRPr="00AC1753">
        <w:rPr>
          <w:rFonts w:eastAsia="等线"/>
        </w:rPr>
        <w:t xml:space="preserve"> the positioning system information broadcasted by gNB for </w:t>
      </w:r>
      <w:r>
        <w:rPr>
          <w:rFonts w:eastAsia="等线"/>
        </w:rPr>
        <w:t>specific</w:t>
      </w:r>
      <w:r w:rsidRPr="00AC1753">
        <w:rPr>
          <w:rFonts w:eastAsia="等线"/>
        </w:rPr>
        <w:t xml:space="preserve"> positioning method</w:t>
      </w:r>
      <w:r>
        <w:rPr>
          <w:rFonts w:eastAsia="等线"/>
        </w:rPr>
        <w:t>s</w:t>
      </w:r>
      <w:r w:rsidRPr="00AC1753">
        <w:rPr>
          <w:rFonts w:eastAsia="等线"/>
        </w:rPr>
        <w:t xml:space="preserve">. However, for LPP message, the inactive UE can’t directly receive the LPP message. </w:t>
      </w:r>
      <w:r w:rsidRPr="00B52284">
        <w:rPr>
          <w:rFonts w:eastAsia="等线"/>
        </w:rPr>
        <w:t xml:space="preserve">Considering the PRS configuration does not change frequently, the PRS configuration </w:t>
      </w:r>
      <w:r>
        <w:rPr>
          <w:rFonts w:eastAsia="等线"/>
        </w:rPr>
        <w:t>could</w:t>
      </w:r>
      <w:r w:rsidRPr="00B52284">
        <w:rPr>
          <w:rFonts w:eastAsia="等线"/>
        </w:rPr>
        <w:t xml:space="preserve"> be pre-configured when the </w:t>
      </w:r>
      <w:r w:rsidRPr="00B52284">
        <w:rPr>
          <w:rFonts w:eastAsia="等线" w:hint="eastAsia"/>
        </w:rPr>
        <w:t>UE</w:t>
      </w:r>
      <w:r w:rsidRPr="00B52284">
        <w:rPr>
          <w:rFonts w:eastAsia="等线"/>
        </w:rPr>
        <w:t xml:space="preserve"> </w:t>
      </w:r>
      <w:r w:rsidRPr="00B52284">
        <w:rPr>
          <w:rFonts w:eastAsia="等线" w:hint="eastAsia"/>
        </w:rPr>
        <w:t>is</w:t>
      </w:r>
      <w:r w:rsidRPr="00B52284">
        <w:rPr>
          <w:rFonts w:eastAsia="等线"/>
        </w:rPr>
        <w:t xml:space="preserve"> </w:t>
      </w:r>
      <w:r w:rsidRPr="00B52284">
        <w:rPr>
          <w:rFonts w:eastAsia="等线" w:hint="eastAsia"/>
        </w:rPr>
        <w:t>in</w:t>
      </w:r>
      <w:r>
        <w:rPr>
          <w:rFonts w:eastAsia="等线"/>
        </w:rPr>
        <w:t xml:space="preserve"> c</w:t>
      </w:r>
      <w:r w:rsidRPr="00B52284">
        <w:rPr>
          <w:rFonts w:eastAsia="等线"/>
        </w:rPr>
        <w:t xml:space="preserve">onnected </w:t>
      </w:r>
      <w:r>
        <w:rPr>
          <w:rFonts w:eastAsia="等线"/>
        </w:rPr>
        <w:t>state</w:t>
      </w:r>
      <w:r w:rsidRPr="00B52284">
        <w:rPr>
          <w:rFonts w:eastAsia="等线"/>
        </w:rPr>
        <w:t>. For example, the PRS configuration can be provide</w:t>
      </w:r>
      <w:r>
        <w:rPr>
          <w:rFonts w:eastAsia="等线"/>
        </w:rPr>
        <w:t>d</w:t>
      </w:r>
      <w:r w:rsidRPr="00B52284">
        <w:rPr>
          <w:rFonts w:eastAsia="等线"/>
        </w:rPr>
        <w:t xml:space="preserve"> to UE by LPP message</w:t>
      </w:r>
      <w:r w:rsidR="008E48D8">
        <w:rPr>
          <w:rFonts w:eastAsia="等线"/>
        </w:rPr>
        <w:t xml:space="preserve"> from LMF or by RRC/MAC CE/ DCI from gNB</w:t>
      </w:r>
      <w:r w:rsidRPr="00B52284">
        <w:rPr>
          <w:rFonts w:eastAsia="等线"/>
        </w:rPr>
        <w:t xml:space="preserve"> </w:t>
      </w:r>
      <w:r>
        <w:rPr>
          <w:rFonts w:eastAsia="等线"/>
        </w:rPr>
        <w:t>when UE is in c</w:t>
      </w:r>
      <w:r w:rsidRPr="00B52284">
        <w:rPr>
          <w:rFonts w:eastAsia="等线"/>
        </w:rPr>
        <w:t xml:space="preserve">onnected </w:t>
      </w:r>
      <w:r>
        <w:rPr>
          <w:rFonts w:eastAsia="等线"/>
        </w:rPr>
        <w:t>state</w:t>
      </w:r>
      <w:r w:rsidRPr="00B52284">
        <w:rPr>
          <w:rFonts w:eastAsia="等线"/>
        </w:rPr>
        <w:t xml:space="preserve"> and then UE can apply the PRS configuration when UE tran</w:t>
      </w:r>
      <w:r w:rsidR="008E48D8">
        <w:rPr>
          <w:rFonts w:eastAsia="等线"/>
        </w:rPr>
        <w:t xml:space="preserve">smits to </w:t>
      </w:r>
      <w:r w:rsidRPr="00B52284">
        <w:rPr>
          <w:rFonts w:eastAsia="等线"/>
        </w:rPr>
        <w:t xml:space="preserve">inactive </w:t>
      </w:r>
      <w:r>
        <w:rPr>
          <w:rFonts w:eastAsia="等线"/>
        </w:rPr>
        <w:t>state</w:t>
      </w:r>
      <w:r w:rsidRPr="00B52284">
        <w:rPr>
          <w:rFonts w:eastAsia="等线"/>
        </w:rPr>
        <w:t xml:space="preserve">. </w:t>
      </w:r>
    </w:p>
    <w:p w14:paraId="4E22DF53" w14:textId="64CF0D71" w:rsidR="007E5D2F" w:rsidRPr="00666168" w:rsidRDefault="007E5D2F" w:rsidP="00666168">
      <w:pPr>
        <w:rPr>
          <w:b/>
          <w:bCs/>
          <w:i/>
        </w:rPr>
      </w:pPr>
      <w:r w:rsidRPr="00666168">
        <w:rPr>
          <w:b/>
          <w:bCs/>
          <w:i/>
        </w:rPr>
        <w:t xml:space="preserve">Proposal </w:t>
      </w:r>
      <w:r w:rsidR="00D8424A">
        <w:rPr>
          <w:b/>
          <w:bCs/>
          <w:i/>
        </w:rPr>
        <w:t>6</w:t>
      </w:r>
      <w:r w:rsidRPr="00666168">
        <w:rPr>
          <w:b/>
          <w:bCs/>
          <w:i/>
        </w:rPr>
        <w:t>: Consider to pre-configure the PRS for inactive UE when UE is in connected mode.</w:t>
      </w:r>
    </w:p>
    <w:p w14:paraId="2ADE63B2" w14:textId="7B33785E" w:rsidR="007E5D2F" w:rsidRPr="00C75976" w:rsidRDefault="007E5D2F" w:rsidP="007E5D2F">
      <w:pPr>
        <w:spacing w:line="260" w:lineRule="exact"/>
        <w:rPr>
          <w:lang w:eastAsia="zh-CN"/>
        </w:rPr>
      </w:pPr>
      <w:r w:rsidRPr="00C75976">
        <w:rPr>
          <w:lang w:eastAsia="zh-CN"/>
        </w:rPr>
        <w:t>In order to support UL and DL&amp;UL positioning methods for inactive UE, RACH procedure can be reused. And preamble can be used as UL positioning reference signal. Considering the PRACH resource and preamble for random access usage and positioning usage, it is possible to configure both common PRACH resource/preamble and dedicated PRACH resource/preamble for positioning usage. In order to support DL&amp;UL positioning method, PUSCH in Msg.3 of 4-step RACH and PUSCH in Msg. A of 2-step RACH can be used to indicate the time difference between reference signal reception and transmission at UE side. However, there is one problem fo</w:t>
      </w:r>
      <w:r w:rsidR="00767AA6" w:rsidRPr="00C75976">
        <w:rPr>
          <w:lang w:eastAsia="zh-CN"/>
        </w:rPr>
        <w:t xml:space="preserve">r </w:t>
      </w:r>
      <w:r w:rsidRPr="00C75976">
        <w:rPr>
          <w:lang w:eastAsia="zh-CN"/>
        </w:rPr>
        <w:t>inactive UE. Since multi-TRP is required to support positioning, it is necessary to send independent preamble to multi-TRPs</w:t>
      </w:r>
      <w:r w:rsidR="001573C5" w:rsidRPr="00C75976">
        <w:rPr>
          <w:lang w:eastAsia="zh-CN"/>
        </w:rPr>
        <w:t xml:space="preserve"> </w:t>
      </w:r>
      <w:r w:rsidR="006D4530" w:rsidRPr="00C75976">
        <w:rPr>
          <w:lang w:eastAsia="zh-CN"/>
        </w:rPr>
        <w:t>for</w:t>
      </w:r>
      <w:r w:rsidR="001573C5" w:rsidRPr="00C75976">
        <w:rPr>
          <w:lang w:eastAsia="zh-CN"/>
        </w:rPr>
        <w:t xml:space="preserve"> beam specific </w:t>
      </w:r>
      <w:r w:rsidR="006D4530" w:rsidRPr="00C75976">
        <w:rPr>
          <w:lang w:eastAsia="zh-CN"/>
        </w:rPr>
        <w:t>UL positioning reference signal</w:t>
      </w:r>
      <w:r w:rsidRPr="00C75976">
        <w:rPr>
          <w:lang w:eastAsia="zh-CN"/>
        </w:rPr>
        <w:t>. In order to reduce the positioning latency and improve the positioning accuracy, it is better to send more than one preamble to each TRP with different beam. And the beam is same as the detected SSB from each TRP. But if more than one preamble is sent to a TRP, it may introduce impacts on efficiency of random access and high UE power consumption. Thus we propose to limit the number of SSBs referring to which the preamble is sent in each TRP. However, it is easy to differentiate TRPs from different cell. But if there are more than one TRP in a cell, it is difficult to differentiate the SSBs from different TRPs.  From our point of view, it is better to indicate UE the TRP index of each SSB. It can be indicated by both explicit and implicit signaling.</w:t>
      </w:r>
    </w:p>
    <w:p w14:paraId="30A376C3" w14:textId="17B54FAD" w:rsidR="007E5D2F" w:rsidRPr="00666168" w:rsidRDefault="007E5D2F" w:rsidP="00666168">
      <w:pPr>
        <w:rPr>
          <w:b/>
          <w:bCs/>
          <w:i/>
        </w:rPr>
      </w:pPr>
      <w:r w:rsidRPr="00666168">
        <w:rPr>
          <w:b/>
          <w:bCs/>
          <w:i/>
        </w:rPr>
        <w:t xml:space="preserve">Proposal </w:t>
      </w:r>
      <w:r w:rsidR="00D8424A">
        <w:rPr>
          <w:b/>
          <w:bCs/>
          <w:i/>
        </w:rPr>
        <w:t>7</w:t>
      </w:r>
      <w:r w:rsidRPr="00666168">
        <w:rPr>
          <w:b/>
          <w:bCs/>
          <w:i/>
        </w:rPr>
        <w:t>: Random access procedure can be reused for UL and DL&amp;UL positioning of Inactive UE.</w:t>
      </w:r>
    </w:p>
    <w:p w14:paraId="7757DC6B" w14:textId="1C927435" w:rsidR="00C327E7" w:rsidRPr="00666168" w:rsidRDefault="00C327E7" w:rsidP="00666168">
      <w:pPr>
        <w:rPr>
          <w:b/>
          <w:bCs/>
          <w:i/>
        </w:rPr>
      </w:pPr>
      <w:r w:rsidRPr="00666168">
        <w:rPr>
          <w:b/>
          <w:bCs/>
          <w:i/>
        </w:rPr>
        <w:t xml:space="preserve">Proposal </w:t>
      </w:r>
      <w:r w:rsidR="00D8424A">
        <w:rPr>
          <w:b/>
          <w:bCs/>
          <w:i/>
        </w:rPr>
        <w:t>8</w:t>
      </w:r>
      <w:r w:rsidRPr="00666168">
        <w:rPr>
          <w:b/>
          <w:bCs/>
          <w:i/>
        </w:rPr>
        <w:t>: Random access preamble can be reused as UL reference signal for Inactive UE.</w:t>
      </w:r>
    </w:p>
    <w:p w14:paraId="2BF529F8" w14:textId="16A24676" w:rsidR="00C327E7" w:rsidRPr="00C327E7" w:rsidRDefault="00CB30F8" w:rsidP="00C327E7">
      <w:pPr>
        <w:rPr>
          <w:lang w:eastAsia="zh-CN"/>
        </w:rPr>
      </w:pPr>
      <w:r>
        <w:rPr>
          <w:lang w:eastAsia="zh-CN"/>
        </w:rPr>
        <w:t>I</w:t>
      </w:r>
      <w:r>
        <w:rPr>
          <w:rFonts w:hint="eastAsia"/>
          <w:lang w:eastAsia="zh-CN"/>
        </w:rPr>
        <w:t xml:space="preserve">n </w:t>
      </w:r>
      <w:r>
        <w:rPr>
          <w:lang w:eastAsia="zh-CN"/>
        </w:rPr>
        <w:t xml:space="preserve">addition, </w:t>
      </w:r>
      <w:r w:rsidR="00890E9F">
        <w:rPr>
          <w:lang w:eastAsia="zh-CN"/>
        </w:rPr>
        <w:t xml:space="preserve">in order for the accuracy, it is better if SRS can be transmitted for </w:t>
      </w:r>
      <w:r w:rsidR="00890E9F" w:rsidRPr="00890E9F">
        <w:rPr>
          <w:lang w:eastAsia="zh-CN"/>
        </w:rPr>
        <w:t>UL and DL&amp;UL positioning</w:t>
      </w:r>
      <w:r w:rsidR="00890E9F">
        <w:rPr>
          <w:lang w:eastAsia="zh-CN"/>
        </w:rPr>
        <w:t xml:space="preserve"> methods for inactive UE.</w:t>
      </w:r>
      <w:r w:rsidR="00DE7FD1">
        <w:rPr>
          <w:lang w:eastAsia="zh-CN"/>
        </w:rPr>
        <w:t xml:space="preserve"> </w:t>
      </w:r>
      <w:r w:rsidR="0028663B">
        <w:rPr>
          <w:lang w:eastAsia="zh-CN"/>
        </w:rPr>
        <w:t xml:space="preserve">Similar to </w:t>
      </w:r>
      <w:r w:rsidR="00BC0CE2">
        <w:rPr>
          <w:lang w:eastAsia="zh-CN"/>
        </w:rPr>
        <w:t>DL PRS, the configuration of SRS can also be based on the pre-conf</w:t>
      </w:r>
      <w:r w:rsidR="006F55E2">
        <w:rPr>
          <w:lang w:eastAsia="zh-CN"/>
        </w:rPr>
        <w:t xml:space="preserve">iguration when UE in connected mode. </w:t>
      </w:r>
      <w:r w:rsidR="00D704C1">
        <w:rPr>
          <w:lang w:eastAsia="zh-CN"/>
        </w:rPr>
        <w:t>And the SRS transmission can be triggered by gNB through pa</w:t>
      </w:r>
      <w:r w:rsidR="00D672A6">
        <w:rPr>
          <w:lang w:eastAsia="zh-CN"/>
        </w:rPr>
        <w:t>g</w:t>
      </w:r>
      <w:r w:rsidR="00D704C1">
        <w:rPr>
          <w:lang w:eastAsia="zh-CN"/>
        </w:rPr>
        <w:t>ing.</w:t>
      </w:r>
      <w:r w:rsidR="006F55E2">
        <w:rPr>
          <w:lang w:eastAsia="zh-CN"/>
        </w:rPr>
        <w:t xml:space="preserve"> </w:t>
      </w:r>
      <w:r w:rsidR="00BC0CE2">
        <w:rPr>
          <w:lang w:eastAsia="zh-CN"/>
        </w:rPr>
        <w:t xml:space="preserve"> </w:t>
      </w:r>
    </w:p>
    <w:p w14:paraId="68CFC6E2" w14:textId="1F2B2261" w:rsidR="00750569" w:rsidRPr="00666168" w:rsidRDefault="00750569" w:rsidP="00666168">
      <w:pPr>
        <w:rPr>
          <w:b/>
          <w:bCs/>
          <w:i/>
        </w:rPr>
      </w:pPr>
      <w:r w:rsidRPr="00666168">
        <w:rPr>
          <w:b/>
          <w:bCs/>
          <w:i/>
        </w:rPr>
        <w:t xml:space="preserve">Proposal </w:t>
      </w:r>
      <w:r w:rsidR="00D8424A">
        <w:rPr>
          <w:b/>
          <w:bCs/>
          <w:i/>
        </w:rPr>
        <w:t>9</w:t>
      </w:r>
      <w:r w:rsidRPr="00666168">
        <w:rPr>
          <w:b/>
          <w:bCs/>
          <w:i/>
        </w:rPr>
        <w:t>: SRS transmission for inactive UE can be triggered by gNB through paging.</w:t>
      </w:r>
    </w:p>
    <w:p w14:paraId="535C4976" w14:textId="0DA0EED8" w:rsidR="001759C2" w:rsidRDefault="00F46866" w:rsidP="003D030A">
      <w:pPr>
        <w:pStyle w:val="1"/>
        <w:rPr>
          <w:lang w:eastAsia="zh-CN"/>
        </w:rPr>
      </w:pPr>
      <w:r>
        <w:rPr>
          <w:szCs w:val="20"/>
        </w:rPr>
        <w:t>Conclusion</w:t>
      </w:r>
    </w:p>
    <w:p w14:paraId="3CB3146D" w14:textId="31626A90"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6727EC" w:rsidRPr="00F772D2">
        <w:rPr>
          <w:rFonts w:eastAsia="Times New Roman"/>
        </w:rPr>
        <w:t>on-demand transmission and reception of DL PRS for DL and DL+UL positioning for UE-based and UE-assisted positioning solutions, and methods/measurements/signalling and procedures to support positioning for UEs in RRC_ INACTIVE state, for UE-based and UE-assisted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63E6F983" w14:textId="77777777" w:rsidR="00C03AA4" w:rsidRPr="00666168" w:rsidRDefault="00C03AA4" w:rsidP="00C03AA4">
      <w:pPr>
        <w:rPr>
          <w:b/>
          <w:bCs/>
          <w:i/>
        </w:rPr>
      </w:pPr>
      <w:r w:rsidRPr="00666168">
        <w:rPr>
          <w:b/>
          <w:bCs/>
          <w:i/>
        </w:rPr>
        <w:t>Proposal 1: on-demand PRS should support periodical transmission, semi-persistent transmission and aperiodic transmission.</w:t>
      </w:r>
    </w:p>
    <w:p w14:paraId="4D6F8976" w14:textId="027CF6FF" w:rsidR="00221373" w:rsidRPr="00666168" w:rsidRDefault="00221373" w:rsidP="00666168">
      <w:pPr>
        <w:rPr>
          <w:b/>
          <w:bCs/>
          <w:i/>
        </w:rPr>
      </w:pPr>
      <w:r w:rsidRPr="00666168">
        <w:rPr>
          <w:b/>
          <w:bCs/>
          <w:i/>
        </w:rPr>
        <w:t xml:space="preserve">Proposal </w:t>
      </w:r>
      <w:r w:rsidR="00936756">
        <w:rPr>
          <w:b/>
          <w:bCs/>
          <w:i/>
        </w:rPr>
        <w:t>2</w:t>
      </w:r>
      <w:r w:rsidRPr="00666168">
        <w:rPr>
          <w:b/>
          <w:bCs/>
          <w:i/>
        </w:rPr>
        <w:t>: gNB initiated of on-demand PRS transmission can be supported by RRC, MAC CE and DCI.</w:t>
      </w:r>
    </w:p>
    <w:p w14:paraId="5985C628" w14:textId="4AB9B5B3" w:rsidR="00221373" w:rsidRDefault="00221373" w:rsidP="00666168">
      <w:pPr>
        <w:rPr>
          <w:b/>
          <w:bCs/>
          <w:i/>
        </w:rPr>
      </w:pPr>
      <w:r w:rsidRPr="00666168">
        <w:rPr>
          <w:b/>
          <w:bCs/>
          <w:i/>
        </w:rPr>
        <w:t xml:space="preserve">Proposal </w:t>
      </w:r>
      <w:r w:rsidR="00936756">
        <w:rPr>
          <w:b/>
          <w:bCs/>
          <w:i/>
        </w:rPr>
        <w:t>3</w:t>
      </w:r>
      <w:r w:rsidRPr="00666168">
        <w:rPr>
          <w:b/>
          <w:bCs/>
          <w:i/>
        </w:rPr>
        <w:t xml:space="preserve">: Support PRS measurement report by PUSCH including configured grant PUSCH and </w:t>
      </w:r>
      <w:r w:rsidR="00AF701A" w:rsidRPr="00666168">
        <w:rPr>
          <w:b/>
          <w:bCs/>
          <w:i/>
        </w:rPr>
        <w:t>dynamic grant</w:t>
      </w:r>
      <w:r w:rsidRPr="00666168">
        <w:rPr>
          <w:b/>
          <w:bCs/>
          <w:i/>
        </w:rPr>
        <w:t xml:space="preserve"> PUSCH.</w:t>
      </w:r>
    </w:p>
    <w:p w14:paraId="2C172FD9" w14:textId="77777777" w:rsidR="00D8424A" w:rsidRPr="00666168" w:rsidRDefault="00D8424A" w:rsidP="00D8424A">
      <w:pPr>
        <w:rPr>
          <w:b/>
          <w:bCs/>
          <w:i/>
        </w:rPr>
      </w:pPr>
      <w:r>
        <w:rPr>
          <w:b/>
          <w:bCs/>
          <w:i/>
        </w:rPr>
        <w:lastRenderedPageBreak/>
        <w:t xml:space="preserve">Proposal 4: Suggest to </w:t>
      </w:r>
      <w:r w:rsidRPr="007C055A">
        <w:rPr>
          <w:b/>
          <w:bCs/>
          <w:i/>
        </w:rPr>
        <w:t>associate a state ID with a PRS configuration, a measurement gap configuration and a PRS measurement report configuration, and MAC CE or DCI can activate</w:t>
      </w:r>
      <w:r w:rsidRPr="007C055A">
        <w:rPr>
          <w:rFonts w:hint="eastAsia"/>
          <w:b/>
          <w:bCs/>
          <w:i/>
        </w:rPr>
        <w:t>/</w:t>
      </w:r>
      <w:r w:rsidRPr="007C055A">
        <w:rPr>
          <w:b/>
          <w:bCs/>
          <w:i/>
        </w:rPr>
        <w:t>deactivate or trigger the PRS measurement report by indicating a state ID</w:t>
      </w:r>
      <w:r>
        <w:rPr>
          <w:b/>
          <w:bCs/>
          <w:i/>
        </w:rPr>
        <w:t>.</w:t>
      </w:r>
    </w:p>
    <w:p w14:paraId="06C67ED5" w14:textId="02857048" w:rsidR="00221373" w:rsidRPr="00666168" w:rsidRDefault="00221373" w:rsidP="00666168">
      <w:pPr>
        <w:rPr>
          <w:b/>
          <w:bCs/>
          <w:i/>
        </w:rPr>
      </w:pPr>
      <w:r w:rsidRPr="00666168">
        <w:rPr>
          <w:b/>
          <w:bCs/>
          <w:i/>
        </w:rPr>
        <w:t xml:space="preserve">Proposal </w:t>
      </w:r>
      <w:r w:rsidR="00D8424A">
        <w:rPr>
          <w:b/>
          <w:bCs/>
          <w:i/>
        </w:rPr>
        <w:t>5</w:t>
      </w:r>
      <w:r w:rsidRPr="00666168">
        <w:rPr>
          <w:b/>
          <w:bCs/>
          <w:i/>
        </w:rPr>
        <w:t>: Measurement report can be sent to gNB by PUSCH in Msg 3 or Msg A during random access procedure for inactive UE.</w:t>
      </w:r>
    </w:p>
    <w:p w14:paraId="7671515A" w14:textId="7EFDE285" w:rsidR="00221373" w:rsidRPr="00666168" w:rsidRDefault="00221373" w:rsidP="00666168">
      <w:pPr>
        <w:rPr>
          <w:b/>
          <w:bCs/>
          <w:i/>
        </w:rPr>
      </w:pPr>
      <w:r w:rsidRPr="00666168">
        <w:rPr>
          <w:b/>
          <w:bCs/>
          <w:i/>
        </w:rPr>
        <w:t xml:space="preserve">Proposal </w:t>
      </w:r>
      <w:r w:rsidR="00D8424A">
        <w:rPr>
          <w:b/>
          <w:bCs/>
          <w:i/>
        </w:rPr>
        <w:t>6</w:t>
      </w:r>
      <w:r w:rsidRPr="00666168">
        <w:rPr>
          <w:b/>
          <w:bCs/>
          <w:i/>
        </w:rPr>
        <w:t>: Consider to pre-configure the PRS for inactive UE when UE is in connected mode.</w:t>
      </w:r>
    </w:p>
    <w:p w14:paraId="69851F73" w14:textId="1D567F96" w:rsidR="000E31FA" w:rsidRPr="00666168" w:rsidRDefault="000E31FA" w:rsidP="00666168">
      <w:pPr>
        <w:rPr>
          <w:b/>
          <w:bCs/>
          <w:i/>
        </w:rPr>
      </w:pPr>
      <w:r w:rsidRPr="00666168">
        <w:rPr>
          <w:b/>
          <w:bCs/>
          <w:i/>
        </w:rPr>
        <w:t xml:space="preserve">Proposal </w:t>
      </w:r>
      <w:r w:rsidR="00D8424A">
        <w:rPr>
          <w:b/>
          <w:bCs/>
          <w:i/>
        </w:rPr>
        <w:t>7</w:t>
      </w:r>
      <w:r w:rsidRPr="00666168">
        <w:rPr>
          <w:b/>
          <w:bCs/>
          <w:i/>
        </w:rPr>
        <w:t>: Random access procedure can be reused for UL and DL&amp;UL positioning of Inactive UE.</w:t>
      </w:r>
    </w:p>
    <w:p w14:paraId="33147B02" w14:textId="555F8B3F" w:rsidR="000E31FA" w:rsidRPr="00666168" w:rsidRDefault="000E31FA" w:rsidP="00666168">
      <w:pPr>
        <w:rPr>
          <w:b/>
          <w:bCs/>
          <w:i/>
        </w:rPr>
      </w:pPr>
      <w:r w:rsidRPr="00666168">
        <w:rPr>
          <w:b/>
          <w:bCs/>
          <w:i/>
        </w:rPr>
        <w:t xml:space="preserve">Proposal </w:t>
      </w:r>
      <w:r w:rsidR="00D8424A">
        <w:rPr>
          <w:b/>
          <w:bCs/>
          <w:i/>
        </w:rPr>
        <w:t>8</w:t>
      </w:r>
      <w:r w:rsidRPr="00666168">
        <w:rPr>
          <w:b/>
          <w:bCs/>
          <w:i/>
        </w:rPr>
        <w:t>: Random access preamble can be reused as UL reference signal for Inactive UE.</w:t>
      </w:r>
    </w:p>
    <w:p w14:paraId="358B8773" w14:textId="0B16D142" w:rsidR="00CD0068" w:rsidRPr="00666168" w:rsidRDefault="00CD0068" w:rsidP="00666168">
      <w:pPr>
        <w:rPr>
          <w:b/>
          <w:bCs/>
          <w:i/>
        </w:rPr>
      </w:pPr>
      <w:r w:rsidRPr="00666168">
        <w:rPr>
          <w:b/>
          <w:bCs/>
          <w:i/>
        </w:rPr>
        <w:t xml:space="preserve">Proposal </w:t>
      </w:r>
      <w:r w:rsidR="00D8424A">
        <w:rPr>
          <w:b/>
          <w:bCs/>
          <w:i/>
        </w:rPr>
        <w:t>9</w:t>
      </w:r>
      <w:r w:rsidRPr="00666168">
        <w:rPr>
          <w:b/>
          <w:bCs/>
          <w:i/>
        </w:rPr>
        <w:t>: SRS transmission for inactive UE can be triggered by gNB through paging.</w:t>
      </w:r>
    </w:p>
    <w:p w14:paraId="55C1E145" w14:textId="77777777" w:rsidR="00CE6BC2" w:rsidRPr="004815E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4F342F7D" w14:textId="77777777" w:rsidR="00D3664C"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p>
    <w:p w14:paraId="1396D658" w14:textId="6F78B87A" w:rsidR="00C259F0" w:rsidRDefault="00D3664C" w:rsidP="00001DD0">
      <w:pPr>
        <w:widowControl w:val="0"/>
        <w:numPr>
          <w:ilvl w:val="0"/>
          <w:numId w:val="6"/>
        </w:numPr>
        <w:autoSpaceDE/>
        <w:autoSpaceDN/>
        <w:adjustRightInd/>
        <w:snapToGrid/>
        <w:rPr>
          <w:sz w:val="20"/>
          <w:szCs w:val="20"/>
          <w:lang w:eastAsia="zh-CN"/>
        </w:rPr>
      </w:pPr>
      <w:r>
        <w:rPr>
          <w:sz w:val="20"/>
          <w:szCs w:val="20"/>
          <w:lang w:eastAsia="zh-CN"/>
        </w:rPr>
        <w:t>RAN1-105 e-meeting chairman notes.</w:t>
      </w:r>
      <w:r w:rsidR="00001DD0">
        <w:rPr>
          <w:sz w:val="20"/>
          <w:szCs w:val="20"/>
          <w:lang w:eastAsia="zh-CN"/>
        </w:rPr>
        <w:t xml:space="preserve"> </w:t>
      </w:r>
    </w:p>
    <w:p w14:paraId="32EF28B1" w14:textId="77777777" w:rsidR="005860F9" w:rsidRDefault="005860F9" w:rsidP="002C66FF">
      <w:pPr>
        <w:widowControl w:val="0"/>
        <w:autoSpaceDE/>
        <w:autoSpaceDN/>
        <w:adjustRightInd/>
        <w:snapToGrid/>
        <w:rPr>
          <w:sz w:val="20"/>
          <w:szCs w:val="20"/>
          <w:lang w:eastAsia="zh-CN"/>
        </w:rPr>
      </w:pPr>
    </w:p>
    <w:p w14:paraId="1BF8D51C" w14:textId="77777777" w:rsidR="005860F9" w:rsidRDefault="005860F9" w:rsidP="002C66FF">
      <w:pPr>
        <w:widowControl w:val="0"/>
        <w:autoSpaceDE/>
        <w:autoSpaceDN/>
        <w:adjustRightInd/>
        <w:snapToGrid/>
        <w:rPr>
          <w:sz w:val="20"/>
          <w:szCs w:val="20"/>
          <w:lang w:eastAsia="zh-CN"/>
        </w:rPr>
      </w:pPr>
    </w:p>
    <w:p w14:paraId="42723CC5" w14:textId="77777777" w:rsidR="005860F9" w:rsidRDefault="005860F9" w:rsidP="002C66FF">
      <w:pPr>
        <w:widowControl w:val="0"/>
        <w:autoSpaceDE/>
        <w:autoSpaceDN/>
        <w:adjustRightInd/>
        <w:snapToGrid/>
        <w:rPr>
          <w:sz w:val="20"/>
          <w:szCs w:val="20"/>
          <w:lang w:eastAsia="zh-CN"/>
        </w:rPr>
      </w:pPr>
    </w:p>
    <w:p w14:paraId="321C352C" w14:textId="77777777" w:rsidR="005860F9" w:rsidRDefault="005860F9" w:rsidP="002C66FF">
      <w:pPr>
        <w:widowControl w:val="0"/>
        <w:autoSpaceDE/>
        <w:autoSpaceDN/>
        <w:adjustRightInd/>
        <w:snapToGrid/>
        <w:rPr>
          <w:sz w:val="20"/>
          <w:szCs w:val="20"/>
          <w:lang w:eastAsia="zh-CN"/>
        </w:rPr>
      </w:pPr>
    </w:p>
    <w:p w14:paraId="7F30A196" w14:textId="77777777" w:rsidR="005860F9" w:rsidRDefault="005860F9" w:rsidP="002C66FF">
      <w:pPr>
        <w:widowControl w:val="0"/>
        <w:autoSpaceDE/>
        <w:autoSpaceDN/>
        <w:adjustRightInd/>
        <w:snapToGrid/>
        <w:rPr>
          <w:sz w:val="20"/>
          <w:szCs w:val="20"/>
          <w:lang w:eastAsia="zh-CN"/>
        </w:rPr>
      </w:pPr>
    </w:p>
    <w:sectPr w:rsidR="005860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41DC9" w14:textId="77777777" w:rsidR="002B57E6" w:rsidRDefault="002B57E6">
      <w:r>
        <w:separator/>
      </w:r>
    </w:p>
  </w:endnote>
  <w:endnote w:type="continuationSeparator" w:id="0">
    <w:p w14:paraId="42118FC7" w14:textId="77777777" w:rsidR="002B57E6" w:rsidRDefault="002B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5649" w14:textId="77777777" w:rsidR="002B57E6" w:rsidRDefault="002B57E6">
      <w:r>
        <w:separator/>
      </w:r>
    </w:p>
  </w:footnote>
  <w:footnote w:type="continuationSeparator" w:id="0">
    <w:p w14:paraId="1806B4ED" w14:textId="77777777" w:rsidR="002B57E6" w:rsidRDefault="002B57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3">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3"/>
  </w:num>
  <w:num w:numId="4">
    <w:abstractNumId w:val="14"/>
  </w:num>
  <w:num w:numId="5">
    <w:abstractNumId w:val="11"/>
  </w:num>
  <w:num w:numId="6">
    <w:abstractNumId w:val="4"/>
  </w:num>
  <w:num w:numId="7">
    <w:abstractNumId w:val="17"/>
  </w:num>
  <w:num w:numId="8">
    <w:abstractNumId w:val="0"/>
  </w:num>
  <w:num w:numId="9">
    <w:abstractNumId w:val="15"/>
  </w:num>
  <w:num w:numId="10">
    <w:abstractNumId w:val="9"/>
  </w:num>
  <w:num w:numId="11">
    <w:abstractNumId w:val="6"/>
  </w:num>
  <w:num w:numId="12">
    <w:abstractNumId w:val="5"/>
  </w:num>
  <w:num w:numId="13">
    <w:abstractNumId w:val="8"/>
  </w:num>
  <w:num w:numId="14">
    <w:abstractNumId w:val="1"/>
  </w:num>
  <w:num w:numId="15">
    <w:abstractNumId w:val="10"/>
  </w:num>
  <w:num w:numId="16">
    <w:abstractNumId w:val="2"/>
  </w:num>
  <w:num w:numId="17">
    <w:abstractNumId w:val="3"/>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4F8F"/>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4"/>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B83"/>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56B"/>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29E"/>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8E3"/>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926"/>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7E6"/>
    <w:rsid w:val="002B581A"/>
    <w:rsid w:val="002B5AB0"/>
    <w:rsid w:val="002B5DCA"/>
    <w:rsid w:val="002B6318"/>
    <w:rsid w:val="002B651B"/>
    <w:rsid w:val="002B6BDC"/>
    <w:rsid w:val="002B6C61"/>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EDE"/>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8E8"/>
    <w:rsid w:val="00426EBE"/>
    <w:rsid w:val="0042713E"/>
    <w:rsid w:val="004274FD"/>
    <w:rsid w:val="004279D7"/>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55C"/>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8D3"/>
    <w:rsid w:val="004B79FF"/>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E7C1C"/>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6B4"/>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DEA"/>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954"/>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0B5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400"/>
    <w:rsid w:val="006657B2"/>
    <w:rsid w:val="00665850"/>
    <w:rsid w:val="00665B95"/>
    <w:rsid w:val="00665C4A"/>
    <w:rsid w:val="00665CAE"/>
    <w:rsid w:val="00665FA8"/>
    <w:rsid w:val="0066616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358D"/>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DA"/>
    <w:rsid w:val="007C6B2B"/>
    <w:rsid w:val="007C6D5B"/>
    <w:rsid w:val="007C6F91"/>
    <w:rsid w:val="007C6FA8"/>
    <w:rsid w:val="007C742E"/>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5B6"/>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5EE"/>
    <w:rsid w:val="00854876"/>
    <w:rsid w:val="00854940"/>
    <w:rsid w:val="00854D21"/>
    <w:rsid w:val="00854E5E"/>
    <w:rsid w:val="00855711"/>
    <w:rsid w:val="00855914"/>
    <w:rsid w:val="00855CAD"/>
    <w:rsid w:val="00855CDE"/>
    <w:rsid w:val="0085619F"/>
    <w:rsid w:val="008565A4"/>
    <w:rsid w:val="0085663C"/>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45F"/>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CA"/>
    <w:rsid w:val="00935F9E"/>
    <w:rsid w:val="009362A9"/>
    <w:rsid w:val="00936756"/>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F8"/>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72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01A"/>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3C8"/>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B5"/>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64C"/>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24A"/>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CBB"/>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1FA9A-C1D7-48FB-A097-664650592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2129</Words>
  <Characters>12139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2021-08-06T02:48:00Z</dcterms:created>
  <dcterms:modified xsi:type="dcterms:W3CDTF">2021-08-06T02:48:00Z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