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057AD1E"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BBB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A5607">
        <w:rPr>
          <w:b/>
          <w:noProof/>
          <w:lang w:eastAsia="zh-CN"/>
        </w:rPr>
        <w:t>3GPP TSG RAN WG1 Meeting #106</w:t>
      </w:r>
      <w:r w:rsidR="00297EE1" w:rsidRPr="00297EE1">
        <w:rPr>
          <w:b/>
          <w:noProof/>
          <w:lang w:eastAsia="zh-CN"/>
        </w:rPr>
        <w:t>-e</w:t>
      </w:r>
      <w:r w:rsidR="007611AB" w:rsidRPr="003E7E99">
        <w:rPr>
          <w:b/>
          <w:lang w:eastAsia="zh-CN"/>
        </w:rPr>
        <w:tab/>
      </w:r>
      <w:r w:rsidR="00C52D57" w:rsidRPr="00C52D57">
        <w:rPr>
          <w:b/>
          <w:lang w:eastAsia="zh-CN"/>
        </w:rPr>
        <w:t>R1-2107678</w:t>
      </w:r>
    </w:p>
    <w:p w14:paraId="0CC39094" w14:textId="001F6060" w:rsidR="00562017" w:rsidRPr="003E7E99" w:rsidRDefault="003475F5" w:rsidP="003E7E99">
      <w:pPr>
        <w:jc w:val="left"/>
        <w:rPr>
          <w:b/>
          <w:lang w:eastAsia="zh-CN"/>
        </w:rPr>
      </w:pPr>
      <w:r>
        <w:rPr>
          <w:b/>
          <w:lang w:eastAsia="zh-CN"/>
        </w:rPr>
        <w:t xml:space="preserve">E-meeting, </w:t>
      </w:r>
      <w:r w:rsidR="006A5607">
        <w:rPr>
          <w:b/>
          <w:lang w:eastAsia="zh-CN"/>
        </w:rPr>
        <w:t>August 16</w:t>
      </w:r>
      <w:r w:rsidR="006A5607" w:rsidRPr="006A5607">
        <w:rPr>
          <w:b/>
          <w:vertAlign w:val="superscript"/>
          <w:lang w:eastAsia="zh-CN"/>
        </w:rPr>
        <w:t>th</w:t>
      </w:r>
      <w:r w:rsidR="00297EE1" w:rsidRPr="00297EE1">
        <w:rPr>
          <w:b/>
          <w:lang w:eastAsia="zh-CN"/>
        </w:rPr>
        <w:t xml:space="preserve"> –</w:t>
      </w:r>
      <w:r w:rsidR="006A5607">
        <w:rPr>
          <w:b/>
          <w:lang w:eastAsia="zh-CN"/>
        </w:rPr>
        <w:t xml:space="preserve"> 27</w:t>
      </w:r>
      <w:r w:rsidR="006A5607" w:rsidRPr="006A5607">
        <w:rPr>
          <w:b/>
          <w:vertAlign w:val="superscript"/>
          <w:lang w:eastAsia="zh-CN"/>
        </w:rPr>
        <w:t>th</w:t>
      </w:r>
      <w:r w:rsidR="00562017" w:rsidRPr="003E7E99">
        <w:rPr>
          <w:b/>
          <w:lang w:eastAsia="zh-CN"/>
        </w:rPr>
        <w:t>, 20</w:t>
      </w:r>
      <w:r w:rsidR="002C6297">
        <w:rPr>
          <w:b/>
          <w:lang w:eastAsia="zh-CN"/>
        </w:rPr>
        <w:t>21</w:t>
      </w:r>
    </w:p>
    <w:p w14:paraId="3E4CB777" w14:textId="77777777" w:rsidR="00721F16" w:rsidRPr="005B0A54"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33A116A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B54DC8">
        <w:rPr>
          <w:b/>
          <w:kern w:val="2"/>
          <w:lang w:eastAsia="zh-CN"/>
        </w:rPr>
        <w:t>Huawei</w:t>
      </w:r>
      <w:r w:rsidR="00951117">
        <w:rPr>
          <w:b/>
          <w:kern w:val="2"/>
          <w:lang w:eastAsia="zh-CN"/>
        </w:rPr>
        <w:t>, HiSilicon</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37AAD16A" w14:textId="1B4B07A5" w:rsidR="00400B3A" w:rsidRDefault="00B81113" w:rsidP="007E61FD">
      <w:pPr>
        <w:spacing w:after="0"/>
        <w:rPr>
          <w:lang w:eastAsia="zh-CN"/>
        </w:rPr>
      </w:pPr>
      <w:r>
        <w:rPr>
          <w:lang w:eastAsia="zh-CN"/>
        </w:rPr>
        <w:t>Based on previous agreements, t</w:t>
      </w:r>
      <w:r w:rsidR="00400B3A" w:rsidRPr="00400B3A">
        <w:rPr>
          <w:lang w:eastAsia="zh-CN"/>
        </w:rPr>
        <w:t xml:space="preserve">his contribution </w:t>
      </w:r>
      <w:r w:rsidR="00BF5787">
        <w:rPr>
          <w:lang w:eastAsia="zh-CN"/>
        </w:rPr>
        <w:t xml:space="preserve">discusses </w:t>
      </w:r>
      <w:r w:rsidR="002F63FF">
        <w:rPr>
          <w:rFonts w:hint="eastAsia"/>
          <w:lang w:eastAsia="zh-CN"/>
        </w:rPr>
        <w:t>t</w:t>
      </w:r>
      <w:r w:rsidR="002F63FF">
        <w:rPr>
          <w:lang w:eastAsia="zh-CN"/>
        </w:rPr>
        <w:t xml:space="preserve">he </w:t>
      </w:r>
      <w:r w:rsidR="00BF5787">
        <w:rPr>
          <w:lang w:eastAsia="zh-CN"/>
        </w:rPr>
        <w:t xml:space="preserve">evaluation on the achievable time synchronization accuracy over </w:t>
      </w:r>
      <w:r w:rsidR="00FC197C">
        <w:rPr>
          <w:lang w:eastAsia="zh-CN"/>
        </w:rPr>
        <w:t xml:space="preserve">the </w:t>
      </w:r>
      <w:r w:rsidR="00BF5787">
        <w:rPr>
          <w:lang w:eastAsia="zh-CN"/>
        </w:rPr>
        <w:t>Uu interface in Rel-16, and then provide</w:t>
      </w:r>
      <w:r w:rsidR="00FC197C">
        <w:rPr>
          <w:lang w:eastAsia="zh-CN"/>
        </w:rPr>
        <w:t>s</w:t>
      </w:r>
      <w:r w:rsidR="00BF5787">
        <w:rPr>
          <w:lang w:eastAsia="zh-CN"/>
        </w:rPr>
        <w:t xml:space="preserve"> our views on the potential enhancements for propagation delay compensation</w:t>
      </w:r>
      <w:r w:rsidR="00400B3A" w:rsidRPr="00400B3A">
        <w:rPr>
          <w:lang w:eastAsia="zh-CN"/>
        </w:rPr>
        <w:t>.</w:t>
      </w:r>
    </w:p>
    <w:p w14:paraId="58728226" w14:textId="77777777" w:rsidR="00BA3282" w:rsidRPr="00663749" w:rsidRDefault="00BA3282" w:rsidP="007E61FD">
      <w:pPr>
        <w:spacing w:after="0"/>
        <w:rPr>
          <w:lang w:eastAsia="zh-CN"/>
        </w:rPr>
      </w:pPr>
    </w:p>
    <w:p w14:paraId="292C0DC5" w14:textId="47AE9DD0" w:rsidR="00C351AB" w:rsidRDefault="00BF5787" w:rsidP="00D64E50">
      <w:pPr>
        <w:pStyle w:val="1"/>
        <w:rPr>
          <w:lang w:eastAsia="zh-CN"/>
        </w:rPr>
      </w:pPr>
      <w:r>
        <w:rPr>
          <w:lang w:eastAsia="zh-CN"/>
        </w:rPr>
        <w:t>Remaining issues on evaluation of achievable accuracy on</w:t>
      </w:r>
      <w:r w:rsidR="002E7172">
        <w:rPr>
          <w:lang w:eastAsia="zh-CN"/>
        </w:rPr>
        <w:t xml:space="preserve"> Uu in Rel-1</w:t>
      </w:r>
      <w:r w:rsidR="00213969">
        <w:rPr>
          <w:lang w:eastAsia="zh-CN"/>
        </w:rPr>
        <w:t>6</w:t>
      </w:r>
    </w:p>
    <w:p w14:paraId="0B1C79EC" w14:textId="1344C112" w:rsidR="00920257" w:rsidRDefault="00920257" w:rsidP="00920257">
      <w:pPr>
        <w:rPr>
          <w:lang w:eastAsia="zh-CN"/>
        </w:rPr>
      </w:pPr>
      <w:r>
        <w:rPr>
          <w:rFonts w:hint="eastAsia"/>
          <w:lang w:eastAsia="zh-CN"/>
        </w:rPr>
        <w:t>B</w:t>
      </w:r>
      <w:r>
        <w:rPr>
          <w:lang w:eastAsia="zh-CN"/>
        </w:rPr>
        <w:t xml:space="preserve">ased on the agreements achieved </w:t>
      </w:r>
      <w:r w:rsidR="002E7172">
        <w:rPr>
          <w:lang w:eastAsia="zh-CN"/>
        </w:rPr>
        <w:t>so far</w:t>
      </w:r>
      <w:r>
        <w:rPr>
          <w:lang w:eastAsia="zh-CN"/>
        </w:rPr>
        <w:t xml:space="preserve">, the potential error components that will have impact on the time synchronization accuracy over </w:t>
      </w:r>
      <w:r w:rsidR="00FC197C">
        <w:rPr>
          <w:lang w:eastAsia="zh-CN"/>
        </w:rPr>
        <w:t xml:space="preserve">the </w:t>
      </w:r>
      <w:r>
        <w:rPr>
          <w:lang w:eastAsia="zh-CN"/>
        </w:rPr>
        <w:t>Uu interface are</w:t>
      </w:r>
      <w:r w:rsidR="00EB7F79">
        <w:rPr>
          <w:lang w:eastAsia="zh-CN"/>
        </w:rPr>
        <w:t xml:space="preserve"> given</w:t>
      </w:r>
      <w:r w:rsidR="002E7172">
        <w:rPr>
          <w:lang w:eastAsia="zh-CN"/>
        </w:rPr>
        <w:t xml:space="preserve"> as below:</w:t>
      </w:r>
    </w:p>
    <w:p w14:paraId="5E7E0768" w14:textId="0DEB2B13" w:rsidR="00920257" w:rsidRDefault="00920257" w:rsidP="00920257">
      <w:pPr>
        <w:numPr>
          <w:ilvl w:val="0"/>
          <w:numId w:val="39"/>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r>
        <w:rPr>
          <w:lang w:eastAsia="zh-CN"/>
        </w:rPr>
        <w:t xml:space="preserve"> Details as shown in section 2.1</w:t>
      </w:r>
      <w:r w:rsidR="00AB2139">
        <w:rPr>
          <w:lang w:eastAsia="zh-CN"/>
        </w:rPr>
        <w:t xml:space="preserve"> in </w:t>
      </w:r>
      <w:r w:rsidR="00AB2139">
        <w:rPr>
          <w:lang w:eastAsia="zh-CN"/>
        </w:rPr>
        <w:fldChar w:fldCharType="begin"/>
      </w:r>
      <w:r w:rsidR="00AB2139">
        <w:rPr>
          <w:lang w:eastAsia="zh-CN"/>
        </w:rPr>
        <w:instrText xml:space="preserve"> REF _Ref61854662 \r \h </w:instrText>
      </w:r>
      <w:r w:rsidR="00AB2139">
        <w:rPr>
          <w:lang w:eastAsia="zh-CN"/>
        </w:rPr>
      </w:r>
      <w:r w:rsidR="00AB2139">
        <w:rPr>
          <w:lang w:eastAsia="zh-CN"/>
        </w:rPr>
        <w:fldChar w:fldCharType="separate"/>
      </w:r>
      <w:r w:rsidR="00AB2139">
        <w:rPr>
          <w:lang w:eastAsia="zh-CN"/>
        </w:rPr>
        <w:t>[1]</w:t>
      </w:r>
      <w:r w:rsidR="00AB2139">
        <w:rPr>
          <w:lang w:eastAsia="zh-CN"/>
        </w:rPr>
        <w:fldChar w:fldCharType="end"/>
      </w:r>
    </w:p>
    <w:p w14:paraId="01072676" w14:textId="77777777" w:rsidR="00EB7F79" w:rsidRDefault="00EB7F79" w:rsidP="00920257">
      <w:pPr>
        <w:numPr>
          <w:ilvl w:val="1"/>
          <w:numId w:val="39"/>
        </w:numPr>
        <w:adjustRightInd/>
        <w:spacing w:line="252" w:lineRule="auto"/>
        <w:contextualSpacing/>
        <w:jc w:val="left"/>
        <w:rPr>
          <w:lang w:eastAsia="zh-CN"/>
        </w:rPr>
      </w:pPr>
      <w:r>
        <w:rPr>
          <w:lang w:eastAsia="zh-CN"/>
        </w:rPr>
        <w:t>65 ns for control-to-control</w:t>
      </w:r>
    </w:p>
    <w:p w14:paraId="23EF1539" w14:textId="2BB7C2AC" w:rsidR="00920257" w:rsidRPr="001269CD" w:rsidRDefault="00EB7F79" w:rsidP="00920257">
      <w:pPr>
        <w:numPr>
          <w:ilvl w:val="1"/>
          <w:numId w:val="39"/>
        </w:numPr>
        <w:adjustRightInd/>
        <w:spacing w:line="252" w:lineRule="auto"/>
        <w:contextualSpacing/>
        <w:jc w:val="left"/>
        <w:rPr>
          <w:lang w:eastAsia="zh-CN"/>
        </w:rPr>
      </w:pPr>
      <w:r>
        <w:rPr>
          <w:lang w:eastAsia="zh-CN"/>
        </w:rPr>
        <w:t>200</w:t>
      </w:r>
      <w:r w:rsidR="002E7172">
        <w:rPr>
          <w:lang w:eastAsia="zh-CN"/>
        </w:rPr>
        <w:t xml:space="preserve"> </w:t>
      </w:r>
      <w:r>
        <w:rPr>
          <w:lang w:eastAsia="zh-CN"/>
        </w:rPr>
        <w:t>ns or 65 ns for smart grid</w:t>
      </w:r>
    </w:p>
    <w:p w14:paraId="260DE986" w14:textId="77777777" w:rsidR="00920257" w:rsidRPr="007E7615" w:rsidRDefault="00920257" w:rsidP="00920257">
      <w:pPr>
        <w:spacing w:after="0"/>
        <w:rPr>
          <w:b/>
          <w:lang w:eastAsia="zh-CN"/>
        </w:rPr>
      </w:pPr>
    </w:p>
    <w:p w14:paraId="7EC48DE5" w14:textId="24092C02" w:rsidR="00920257" w:rsidRDefault="00920257" w:rsidP="002E7172">
      <w:pPr>
        <w:numPr>
          <w:ilvl w:val="0"/>
          <w:numId w:val="39"/>
        </w:numPr>
        <w:adjustRightInd/>
        <w:spacing w:line="252" w:lineRule="auto"/>
        <w:contextualSpacing/>
        <w:jc w:val="left"/>
        <w:rPr>
          <w:b/>
          <w:lang w:eastAsia="zh-CN"/>
        </w:rPr>
      </w:pPr>
      <w:r>
        <w:rPr>
          <w:rFonts w:hint="eastAsia"/>
          <w:b/>
          <w:lang w:eastAsia="zh-CN"/>
        </w:rPr>
        <w:t>D</w:t>
      </w:r>
      <w:r>
        <w:rPr>
          <w:b/>
          <w:lang w:eastAsia="zh-CN"/>
        </w:rPr>
        <w:t xml:space="preserve">ownlink frame timing </w:t>
      </w:r>
      <w:r w:rsidR="002E7172">
        <w:rPr>
          <w:b/>
          <w:lang w:eastAsia="zh-CN"/>
        </w:rPr>
        <w:t xml:space="preserve">detection </w:t>
      </w:r>
      <w:r>
        <w:rPr>
          <w:b/>
          <w:lang w:eastAsia="zh-CN"/>
        </w:rPr>
        <w:t>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sidR="002E7172" w:rsidRPr="002E7172">
        <w:rPr>
          <w:lang w:eastAsia="zh-CN"/>
        </w:rPr>
        <w:t>:</w:t>
      </w:r>
      <w:r w:rsidR="002E7172">
        <w:rPr>
          <w:b/>
          <w:lang w:eastAsia="zh-CN"/>
        </w:rPr>
        <w:t xml:space="preserve"> </w:t>
      </w:r>
      <w:r w:rsidR="002E7172" w:rsidRPr="002E7172">
        <w:rPr>
          <w:lang w:eastAsia="zh-CN"/>
        </w:rPr>
        <w:t>Details as shown in section</w:t>
      </w:r>
      <w:r w:rsidR="00AB2139">
        <w:rPr>
          <w:lang w:eastAsia="zh-CN"/>
        </w:rPr>
        <w:t xml:space="preserve"> 2.1 in</w:t>
      </w:r>
      <w:r w:rsidR="002E7172">
        <w:rPr>
          <w:lang w:eastAsia="zh-CN"/>
        </w:rPr>
        <w:t xml:space="preserve"> </w:t>
      </w:r>
      <w:r w:rsidR="002E7172">
        <w:rPr>
          <w:lang w:eastAsia="zh-CN"/>
        </w:rPr>
        <w:fldChar w:fldCharType="begin"/>
      </w:r>
      <w:r w:rsidR="002E7172">
        <w:rPr>
          <w:lang w:eastAsia="zh-CN"/>
        </w:rPr>
        <w:instrText xml:space="preserve"> REF _Ref66976830 \r \h </w:instrText>
      </w:r>
      <w:r w:rsidR="002E7172">
        <w:rPr>
          <w:lang w:eastAsia="zh-CN"/>
        </w:rPr>
      </w:r>
      <w:r w:rsidR="002E7172">
        <w:rPr>
          <w:lang w:eastAsia="zh-CN"/>
        </w:rPr>
        <w:fldChar w:fldCharType="separate"/>
      </w:r>
      <w:r w:rsidR="002E7172">
        <w:rPr>
          <w:lang w:eastAsia="zh-CN"/>
        </w:rPr>
        <w:t>[2]</w:t>
      </w:r>
      <w:r w:rsidR="002E7172">
        <w:rPr>
          <w:lang w:eastAsia="zh-CN"/>
        </w:rPr>
        <w:fldChar w:fldCharType="end"/>
      </w:r>
    </w:p>
    <w:p w14:paraId="558490B0" w14:textId="66465860" w:rsidR="00920257" w:rsidRPr="001269CD" w:rsidRDefault="002E7172" w:rsidP="00C651B4">
      <w:pPr>
        <w:numPr>
          <w:ilvl w:val="1"/>
          <w:numId w:val="39"/>
        </w:numPr>
        <w:adjustRightInd/>
        <w:spacing w:line="252" w:lineRule="auto"/>
        <w:contextualSpacing/>
        <w:jc w:val="left"/>
        <w:rPr>
          <w:lang w:eastAsia="zh-CN"/>
        </w:rPr>
      </w:pPr>
      <w:r w:rsidRPr="002E7172">
        <w:rPr>
          <w:lang w:eastAsia="zh-CN"/>
        </w:rPr>
        <w:t>100 ns</w:t>
      </w:r>
      <w:r>
        <w:rPr>
          <w:lang w:eastAsia="zh-CN"/>
        </w:rPr>
        <w:t xml:space="preserve"> </w:t>
      </w:r>
      <w:r w:rsidRPr="002E7172">
        <w:rPr>
          <w:lang w:eastAsia="zh-CN"/>
        </w:rPr>
        <w:t xml:space="preserve">for TA based propagation delay compensation, if </w:t>
      </w:r>
      <w:r w:rsidR="00C52826">
        <w:rPr>
          <w:lang w:eastAsia="zh-CN"/>
        </w:rPr>
        <w:t xml:space="preserve">it </w:t>
      </w:r>
      <w:r w:rsidRPr="002E7172">
        <w:rPr>
          <w:lang w:eastAsia="zh-CN"/>
        </w:rPr>
        <w:t>needs to be considered separately</w:t>
      </w:r>
      <w:r w:rsidR="00C651B4">
        <w:rPr>
          <w:lang w:eastAsia="zh-CN"/>
        </w:rPr>
        <w:t>.</w:t>
      </w:r>
      <w:r w:rsidR="00C651B4">
        <w:rPr>
          <w:rFonts w:hint="eastAsia"/>
          <w:lang w:eastAsia="zh-CN"/>
        </w:rPr>
        <w:t xml:space="preserve"> </w:t>
      </w:r>
      <w:r w:rsidR="00AB2139">
        <w:rPr>
          <w:lang w:eastAsia="zh-CN"/>
        </w:rPr>
        <w:t xml:space="preserve">For </w:t>
      </w:r>
      <w:r w:rsidR="00AB2139" w:rsidRPr="00AB2139">
        <w:rPr>
          <w:lang w:eastAsia="zh-CN"/>
        </w:rPr>
        <w:t xml:space="preserve">the relationship between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AB2139" w:rsidRPr="00C651B4">
        <w:rPr>
          <w:rFonts w:hint="eastAsia"/>
          <w:b/>
          <w:lang w:eastAsia="zh-CN"/>
        </w:rPr>
        <w:t xml:space="preserve"> </w:t>
      </w:r>
      <w:r w:rsidR="00AB2139" w:rsidRPr="00AB2139">
        <w:rPr>
          <w:lang w:eastAsia="zh-CN"/>
        </w:rPr>
        <w:t xml:space="preserve">and </w:t>
      </w:r>
      <w:r w:rsidR="00C52826">
        <w:rPr>
          <w:lang w:eastAsia="zh-CN"/>
        </w:rPr>
        <w:t xml:space="preserve">the </w:t>
      </w:r>
      <w:r w:rsidR="00AB2139" w:rsidRPr="00AB2139">
        <w:rPr>
          <w:lang w:eastAsia="zh-CN"/>
        </w:rPr>
        <w:t>UE transmit timing error (i.e. Te)</w:t>
      </w:r>
      <w:r w:rsidR="00AB2139">
        <w:rPr>
          <w:lang w:eastAsia="zh-CN"/>
        </w:rPr>
        <w:t xml:space="preserve">, an LS </w:t>
      </w:r>
      <w:r w:rsidR="00C52826">
        <w:rPr>
          <w:lang w:eastAsia="zh-CN"/>
        </w:rPr>
        <w:t>has been</w:t>
      </w:r>
      <w:r w:rsidR="00AB2139">
        <w:rPr>
          <w:lang w:eastAsia="zh-CN"/>
        </w:rPr>
        <w:t xml:space="preserve"> sen</w:t>
      </w:r>
      <w:r w:rsidR="00C52826">
        <w:rPr>
          <w:lang w:eastAsia="zh-CN"/>
        </w:rPr>
        <w:t>t</w:t>
      </w:r>
      <w:r w:rsidR="00AB2139">
        <w:rPr>
          <w:lang w:eastAsia="zh-CN"/>
        </w:rPr>
        <w:t xml:space="preserve"> to RAN4 to ask </w:t>
      </w:r>
      <w:r w:rsidR="00C651B4">
        <w:rPr>
          <w:lang w:eastAsia="zh-CN"/>
        </w:rPr>
        <w:t>this question.</w:t>
      </w:r>
    </w:p>
    <w:p w14:paraId="59AF8B93" w14:textId="77777777" w:rsidR="00920257" w:rsidRDefault="00920257" w:rsidP="00920257">
      <w:pPr>
        <w:adjustRightInd/>
        <w:spacing w:after="0"/>
        <w:ind w:left="1440"/>
        <w:contextualSpacing/>
        <w:jc w:val="left"/>
        <w:rPr>
          <w:highlight w:val="yellow"/>
          <w:lang w:eastAsia="zh-CN"/>
        </w:rPr>
      </w:pPr>
    </w:p>
    <w:p w14:paraId="3E8A65DD" w14:textId="21836680" w:rsidR="00920257" w:rsidRDefault="00920257" w:rsidP="00920257">
      <w:pPr>
        <w:numPr>
          <w:ilvl w:val="0"/>
          <w:numId w:val="39"/>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r>
        <w:rPr>
          <w:lang w:eastAsia="zh-CN"/>
        </w:rPr>
        <w:t xml:space="preserve"> Details as shown in section 3.2.2 in </w:t>
      </w:r>
      <w:r w:rsidR="00AB2139">
        <w:rPr>
          <w:lang w:eastAsia="zh-CN"/>
        </w:rPr>
        <w:fldChar w:fldCharType="begin"/>
      </w:r>
      <w:r w:rsidR="00AB2139">
        <w:rPr>
          <w:lang w:eastAsia="zh-CN"/>
        </w:rPr>
        <w:instrText xml:space="preserve"> REF _Ref61854765 \r \h </w:instrText>
      </w:r>
      <w:r w:rsidR="00AB2139">
        <w:rPr>
          <w:lang w:eastAsia="zh-CN"/>
        </w:rPr>
      </w:r>
      <w:r w:rsidR="00AB2139">
        <w:rPr>
          <w:lang w:eastAsia="zh-CN"/>
        </w:rPr>
        <w:fldChar w:fldCharType="separate"/>
      </w:r>
      <w:r w:rsidR="00AB2139">
        <w:rPr>
          <w:lang w:eastAsia="zh-CN"/>
        </w:rPr>
        <w:t>[3]</w:t>
      </w:r>
      <w:r w:rsidR="00AB2139">
        <w:rPr>
          <w:lang w:eastAsia="zh-CN"/>
        </w:rPr>
        <w:fldChar w:fldCharType="end"/>
      </w:r>
    </w:p>
    <w:p w14:paraId="5E72927F" w14:textId="44B167EB" w:rsidR="00920257" w:rsidRPr="001269CD" w:rsidRDefault="00920257" w:rsidP="001269CD">
      <w:pPr>
        <w:numPr>
          <w:ilvl w:val="1"/>
          <w:numId w:val="39"/>
        </w:numPr>
        <w:adjustRightInd/>
        <w:spacing w:beforeLines="100" w:before="240" w:line="252" w:lineRule="auto"/>
        <w:ind w:left="1434" w:hanging="357"/>
        <w:contextualSpacing/>
        <w:jc w:val="left"/>
        <w:rPr>
          <w:b/>
          <w:lang w:eastAsia="zh-CN"/>
        </w:rPr>
      </w:pPr>
      <w:r>
        <w:rPr>
          <w:color w:val="000000"/>
        </w:rPr>
        <w:t>The value</w:t>
      </w:r>
      <w:r w:rsidR="00C52826">
        <w:rPr>
          <w:color w:val="000000"/>
        </w:rPr>
        <w:t>s</w:t>
      </w:r>
      <w:r>
        <w:rPr>
          <w:color w:val="000000"/>
        </w:rPr>
        <w:t xml:space="preserve"> defined in Table 7.1.2-1 for initial transmit timing error (Te) in TS 38.133</w:t>
      </w:r>
    </w:p>
    <w:p w14:paraId="4837E8B5" w14:textId="77777777" w:rsidR="007E7615" w:rsidRDefault="007E7615" w:rsidP="001269CD">
      <w:pPr>
        <w:adjustRightInd/>
        <w:spacing w:beforeLines="100" w:before="240" w:line="252" w:lineRule="auto"/>
        <w:ind w:left="1434"/>
        <w:contextualSpacing/>
        <w:jc w:val="left"/>
        <w:rPr>
          <w:b/>
          <w:lang w:eastAsia="zh-CN"/>
        </w:rPr>
      </w:pPr>
    </w:p>
    <w:p w14:paraId="6C6AE95A" w14:textId="533D4FFD" w:rsidR="00920257" w:rsidRDefault="007E7615" w:rsidP="001269CD">
      <w:pPr>
        <w:adjustRightInd/>
        <w:spacing w:line="252" w:lineRule="auto"/>
        <w:contextualSpacing/>
        <w:jc w:val="center"/>
        <w:rPr>
          <w:lang w:eastAsia="zh-CN"/>
        </w:rPr>
      </w:pPr>
      <w:r w:rsidRPr="007E7615">
        <w:rPr>
          <w:noProof/>
          <w:lang w:eastAsia="zh-CN"/>
        </w:rPr>
        <w:drawing>
          <wp:inline distT="0" distB="0" distL="0" distR="0" wp14:anchorId="72327F83" wp14:editId="41DA4290">
            <wp:extent cx="3344695" cy="1562318"/>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6628" cy="1567892"/>
                    </a:xfrm>
                    <a:prstGeom prst="rect">
                      <a:avLst/>
                    </a:prstGeom>
                  </pic:spPr>
                </pic:pic>
              </a:graphicData>
            </a:graphic>
          </wp:inline>
        </w:drawing>
      </w:r>
    </w:p>
    <w:p w14:paraId="43E4EC11" w14:textId="77777777" w:rsidR="00920257" w:rsidRDefault="00920257" w:rsidP="00920257">
      <w:pPr>
        <w:adjustRightInd/>
        <w:spacing w:line="252" w:lineRule="auto"/>
        <w:contextualSpacing/>
        <w:jc w:val="left"/>
        <w:rPr>
          <w:lang w:eastAsia="zh-CN"/>
        </w:rPr>
      </w:pPr>
    </w:p>
    <w:p w14:paraId="40411042" w14:textId="178040BC" w:rsidR="00920257" w:rsidRPr="00D50558" w:rsidRDefault="00920257" w:rsidP="00920257">
      <w:pPr>
        <w:numPr>
          <w:ilvl w:val="0"/>
          <w:numId w:val="39"/>
        </w:numPr>
        <w:adjustRightInd/>
        <w:spacing w:line="252" w:lineRule="auto"/>
        <w:contextualSpacing/>
        <w:jc w:val="left"/>
        <w:rPr>
          <w:b/>
          <w:lang w:eastAsia="zh-CN"/>
        </w:rPr>
      </w:pPr>
      <w:r w:rsidRPr="00D50558">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sidRPr="00D50558">
        <w:rPr>
          <w:b/>
          <w:lang w:eastAsia="zh-CN"/>
        </w:rPr>
        <w:t>)</w:t>
      </w:r>
      <w:r w:rsidRPr="00D50558">
        <w:rPr>
          <w:lang w:eastAsia="zh-CN"/>
        </w:rPr>
        <w:t xml:space="preserve"> : Details as shown in section 3.2.3.2 in </w:t>
      </w:r>
      <w:r w:rsidR="00AB2139" w:rsidRPr="00D50558">
        <w:rPr>
          <w:lang w:eastAsia="zh-CN"/>
        </w:rPr>
        <w:fldChar w:fldCharType="begin"/>
      </w:r>
      <w:r w:rsidR="00AB2139" w:rsidRPr="00D50558">
        <w:rPr>
          <w:lang w:eastAsia="zh-CN"/>
        </w:rPr>
        <w:instrText xml:space="preserve"> REF _Ref61854765 \r \h </w:instrText>
      </w:r>
      <w:r w:rsidR="00D50558">
        <w:rPr>
          <w:lang w:eastAsia="zh-CN"/>
        </w:rPr>
        <w:instrText xml:space="preserve"> \* MERGEFORMAT </w:instrText>
      </w:r>
      <w:r w:rsidR="00AB2139" w:rsidRPr="00D50558">
        <w:rPr>
          <w:lang w:eastAsia="zh-CN"/>
        </w:rPr>
      </w:r>
      <w:r w:rsidR="00AB2139" w:rsidRPr="00D50558">
        <w:rPr>
          <w:lang w:eastAsia="zh-CN"/>
        </w:rPr>
        <w:fldChar w:fldCharType="separate"/>
      </w:r>
      <w:r w:rsidR="00AB2139" w:rsidRPr="00D50558">
        <w:rPr>
          <w:lang w:eastAsia="zh-CN"/>
        </w:rPr>
        <w:t>[3]</w:t>
      </w:r>
      <w:r w:rsidR="00AB2139" w:rsidRPr="00D50558">
        <w:rPr>
          <w:lang w:eastAsia="zh-CN"/>
        </w:rPr>
        <w:fldChar w:fldCharType="end"/>
      </w:r>
    </w:p>
    <w:p w14:paraId="1B1983C7" w14:textId="77777777" w:rsidR="00920257" w:rsidRPr="00D50558" w:rsidRDefault="00920257" w:rsidP="00920257">
      <w:pPr>
        <w:numPr>
          <w:ilvl w:val="1"/>
          <w:numId w:val="39"/>
        </w:numPr>
        <w:adjustRightInd/>
        <w:spacing w:line="252" w:lineRule="auto"/>
        <w:contextualSpacing/>
        <w:jc w:val="left"/>
        <w:rPr>
          <w:b/>
          <w:lang w:eastAsia="zh-CN"/>
        </w:rPr>
      </w:pPr>
      <w:r w:rsidRPr="00D50558">
        <w:rPr>
          <w:color w:val="000000"/>
        </w:rPr>
        <w:t xml:space="preserve">100 ns </w:t>
      </w:r>
    </w:p>
    <w:p w14:paraId="4AAF71E2" w14:textId="77777777" w:rsidR="00920257" w:rsidRPr="00D50558" w:rsidRDefault="00920257" w:rsidP="00920257">
      <w:pPr>
        <w:adjustRightInd/>
        <w:spacing w:line="252" w:lineRule="auto"/>
        <w:contextualSpacing/>
        <w:jc w:val="left"/>
        <w:rPr>
          <w:lang w:eastAsia="zh-CN"/>
        </w:rPr>
      </w:pPr>
    </w:p>
    <w:p w14:paraId="68A411C8" w14:textId="6FBEC1B1" w:rsidR="00A8358C" w:rsidRPr="00D50558" w:rsidRDefault="00A8358C" w:rsidP="00A8358C">
      <w:pPr>
        <w:numPr>
          <w:ilvl w:val="0"/>
          <w:numId w:val="39"/>
        </w:numPr>
        <w:adjustRightInd/>
        <w:spacing w:line="252" w:lineRule="auto"/>
        <w:contextualSpacing/>
        <w:jc w:val="left"/>
        <w:rPr>
          <w:b/>
          <w:lang w:eastAsia="zh-CN"/>
        </w:rPr>
      </w:pPr>
      <w:r w:rsidRPr="00D50558">
        <w:rPr>
          <w:b/>
          <w:lang w:eastAsia="zh-CN"/>
        </w:rPr>
        <w:t>Asymmetry 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sidRPr="00D50558">
        <w:rPr>
          <w:b/>
          <w:lang w:eastAsia="zh-CN"/>
        </w:rPr>
        <w:t>)</w:t>
      </w:r>
      <w:r w:rsidRPr="00D50558">
        <w:rPr>
          <w:lang w:eastAsia="zh-CN"/>
        </w:rPr>
        <w:t>: Details as shown in section 2.2</w:t>
      </w:r>
      <w:r w:rsidR="0010359C" w:rsidRPr="00D50558">
        <w:rPr>
          <w:lang w:eastAsia="zh-CN"/>
        </w:rPr>
        <w:t>.</w:t>
      </w:r>
      <w:r w:rsidRPr="00D50558">
        <w:rPr>
          <w:lang w:eastAsia="zh-CN"/>
        </w:rPr>
        <w:t xml:space="preserve">1 </w:t>
      </w:r>
      <w:r w:rsidR="0010359C" w:rsidRPr="00D50558">
        <w:rPr>
          <w:lang w:eastAsia="zh-CN"/>
        </w:rPr>
        <w:t>i</w:t>
      </w:r>
      <w:r w:rsidR="00AB2139" w:rsidRPr="00D50558">
        <w:rPr>
          <w:lang w:eastAsia="zh-CN"/>
        </w:rPr>
        <w:t>n</w:t>
      </w:r>
      <w:r w:rsidR="00C651B4" w:rsidRPr="00D50558">
        <w:rPr>
          <w:lang w:eastAsia="zh-CN"/>
        </w:rPr>
        <w:t xml:space="preserve"> </w:t>
      </w:r>
      <w:r w:rsidR="00C651B4" w:rsidRPr="00D50558">
        <w:rPr>
          <w:lang w:eastAsia="zh-CN"/>
        </w:rPr>
        <w:fldChar w:fldCharType="begin"/>
      </w:r>
      <w:r w:rsidR="00C651B4" w:rsidRPr="00D50558">
        <w:rPr>
          <w:lang w:eastAsia="zh-CN"/>
        </w:rPr>
        <w:instrText xml:space="preserve"> REF _Ref61854662 \r \h </w:instrText>
      </w:r>
      <w:r w:rsidR="00D50558">
        <w:rPr>
          <w:lang w:eastAsia="zh-CN"/>
        </w:rPr>
        <w:instrText xml:space="preserve"> \* MERGEFORMAT </w:instrText>
      </w:r>
      <w:r w:rsidR="00C651B4" w:rsidRPr="00D50558">
        <w:rPr>
          <w:lang w:eastAsia="zh-CN"/>
        </w:rPr>
      </w:r>
      <w:r w:rsidR="00C651B4" w:rsidRPr="00D50558">
        <w:rPr>
          <w:lang w:eastAsia="zh-CN"/>
        </w:rPr>
        <w:fldChar w:fldCharType="separate"/>
      </w:r>
      <w:r w:rsidR="00C651B4" w:rsidRPr="00D50558">
        <w:rPr>
          <w:lang w:eastAsia="zh-CN"/>
        </w:rPr>
        <w:t>[1]</w:t>
      </w:r>
      <w:r w:rsidR="00C651B4" w:rsidRPr="00D50558">
        <w:rPr>
          <w:lang w:eastAsia="zh-CN"/>
        </w:rPr>
        <w:fldChar w:fldCharType="end"/>
      </w:r>
      <w:r w:rsidR="00AB2139" w:rsidRPr="00D50558">
        <w:rPr>
          <w:lang w:eastAsia="zh-CN"/>
        </w:rPr>
        <w:t xml:space="preserve"> and section 3.2.3.1 in </w:t>
      </w:r>
      <w:r w:rsidR="00AB2139" w:rsidRPr="00D50558">
        <w:rPr>
          <w:lang w:eastAsia="zh-CN"/>
        </w:rPr>
        <w:fldChar w:fldCharType="begin"/>
      </w:r>
      <w:r w:rsidR="00AB2139" w:rsidRPr="00D50558">
        <w:rPr>
          <w:lang w:eastAsia="zh-CN"/>
        </w:rPr>
        <w:instrText xml:space="preserve"> REF _Ref61854765 \r \h </w:instrText>
      </w:r>
      <w:r w:rsidR="00D50558">
        <w:rPr>
          <w:lang w:eastAsia="zh-CN"/>
        </w:rPr>
        <w:instrText xml:space="preserve"> \* MERGEFORMAT </w:instrText>
      </w:r>
      <w:r w:rsidR="00AB2139" w:rsidRPr="00D50558">
        <w:rPr>
          <w:lang w:eastAsia="zh-CN"/>
        </w:rPr>
      </w:r>
      <w:r w:rsidR="00AB2139" w:rsidRPr="00D50558">
        <w:rPr>
          <w:lang w:eastAsia="zh-CN"/>
        </w:rPr>
        <w:fldChar w:fldCharType="separate"/>
      </w:r>
      <w:r w:rsidR="00AB2139" w:rsidRPr="00D50558">
        <w:rPr>
          <w:lang w:eastAsia="zh-CN"/>
        </w:rPr>
        <w:t>[3]</w:t>
      </w:r>
      <w:r w:rsidR="00AB2139" w:rsidRPr="00D50558">
        <w:rPr>
          <w:lang w:eastAsia="zh-CN"/>
        </w:rPr>
        <w:fldChar w:fldCharType="end"/>
      </w:r>
    </w:p>
    <w:p w14:paraId="794B209C" w14:textId="77777777" w:rsidR="00A8358C" w:rsidRPr="00D50558" w:rsidRDefault="00A8358C" w:rsidP="00A8358C">
      <w:pPr>
        <w:numPr>
          <w:ilvl w:val="1"/>
          <w:numId w:val="39"/>
        </w:numPr>
        <w:adjustRightInd/>
        <w:spacing w:line="252" w:lineRule="auto"/>
        <w:contextualSpacing/>
        <w:jc w:val="left"/>
        <w:rPr>
          <w:lang w:eastAsia="zh-CN"/>
        </w:rPr>
      </w:pPr>
      <w:r w:rsidRPr="00D50558">
        <w:rPr>
          <w:lang w:eastAsia="zh-CN"/>
        </w:rPr>
        <w:t>0 ns (i.e. not considered)</w:t>
      </w:r>
    </w:p>
    <w:p w14:paraId="5499A879" w14:textId="77777777" w:rsidR="00A8358C" w:rsidRPr="00D50558" w:rsidRDefault="00A8358C" w:rsidP="00920257">
      <w:pPr>
        <w:adjustRightInd/>
        <w:spacing w:line="252" w:lineRule="auto"/>
        <w:contextualSpacing/>
        <w:jc w:val="left"/>
        <w:rPr>
          <w:lang w:eastAsia="zh-CN"/>
        </w:rPr>
      </w:pPr>
    </w:p>
    <w:p w14:paraId="47B0B608" w14:textId="04198935" w:rsidR="00920257" w:rsidRPr="00D50558" w:rsidRDefault="00920257" w:rsidP="00920257">
      <w:pPr>
        <w:numPr>
          <w:ilvl w:val="0"/>
          <w:numId w:val="39"/>
        </w:numPr>
        <w:adjustRightInd/>
        <w:spacing w:line="252" w:lineRule="auto"/>
        <w:contextualSpacing/>
        <w:jc w:val="left"/>
        <w:rPr>
          <w:b/>
          <w:lang w:eastAsia="zh-CN"/>
        </w:rPr>
      </w:pPr>
      <w:r w:rsidRPr="00D50558">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sidRPr="00D50558">
        <w:rPr>
          <w:b/>
          <w:lang w:eastAsia="zh-CN"/>
        </w:rPr>
        <w:t>)</w:t>
      </w:r>
      <w:r w:rsidRPr="00D50558">
        <w:rPr>
          <w:lang w:eastAsia="zh-CN"/>
        </w:rPr>
        <w:t xml:space="preserve">: Details as shown in section 3.2.3.3 in </w:t>
      </w:r>
      <w:r w:rsidR="00C651B4" w:rsidRPr="00D50558">
        <w:rPr>
          <w:lang w:eastAsia="zh-CN"/>
        </w:rPr>
        <w:fldChar w:fldCharType="begin"/>
      </w:r>
      <w:r w:rsidR="00C651B4" w:rsidRPr="00D50558">
        <w:rPr>
          <w:lang w:eastAsia="zh-CN"/>
        </w:rPr>
        <w:instrText xml:space="preserve"> REF _Ref61854765 \r \h </w:instrText>
      </w:r>
      <w:r w:rsidR="00D50558">
        <w:rPr>
          <w:lang w:eastAsia="zh-CN"/>
        </w:rPr>
        <w:instrText xml:space="preserve"> \* MERGEFORMAT </w:instrText>
      </w:r>
      <w:r w:rsidR="00C651B4" w:rsidRPr="00D50558">
        <w:rPr>
          <w:lang w:eastAsia="zh-CN"/>
        </w:rPr>
      </w:r>
      <w:r w:rsidR="00C651B4" w:rsidRPr="00D50558">
        <w:rPr>
          <w:lang w:eastAsia="zh-CN"/>
        </w:rPr>
        <w:fldChar w:fldCharType="separate"/>
      </w:r>
      <w:r w:rsidR="00C651B4" w:rsidRPr="00D50558">
        <w:rPr>
          <w:lang w:eastAsia="zh-CN"/>
        </w:rPr>
        <w:t>[3]</w:t>
      </w:r>
      <w:r w:rsidR="00C651B4" w:rsidRPr="00D50558">
        <w:rPr>
          <w:lang w:eastAsia="zh-CN"/>
        </w:rPr>
        <w:fldChar w:fldCharType="end"/>
      </w:r>
    </w:p>
    <w:p w14:paraId="61441CF5" w14:textId="045571CB" w:rsidR="00920257" w:rsidRPr="00D50558" w:rsidRDefault="00920257" w:rsidP="00920257">
      <w:pPr>
        <w:numPr>
          <w:ilvl w:val="1"/>
          <w:numId w:val="39"/>
        </w:numPr>
        <w:adjustRightInd/>
        <w:spacing w:line="252" w:lineRule="auto"/>
        <w:contextualSpacing/>
        <w:jc w:val="left"/>
        <w:rPr>
          <w:lang w:eastAsia="zh-CN"/>
        </w:rPr>
      </w:pPr>
      <w:r w:rsidRPr="00D50558">
        <w:rPr>
          <w:iCs/>
        </w:rPr>
        <w:sym w:font="Symbol" w:char="F0B1"/>
      </w:r>
      <w:r w:rsidRPr="00D50558">
        <w:rPr>
          <w:iCs/>
        </w:rPr>
        <w:t>8*64*T</w:t>
      </w:r>
      <w:r w:rsidRPr="00D50558">
        <w:rPr>
          <w:iCs/>
          <w:vertAlign w:val="subscript"/>
        </w:rPr>
        <w:t>c</w:t>
      </w:r>
      <w:r w:rsidRPr="00D50558">
        <w:rPr>
          <w:iCs/>
        </w:rPr>
        <w:t>/2</w:t>
      </w:r>
      <w:r w:rsidRPr="00D50558">
        <w:rPr>
          <w:iCs/>
          <w:vertAlign w:val="superscript"/>
        </w:rPr>
        <w:sym w:font="Symbol" w:char="F06D"/>
      </w:r>
    </w:p>
    <w:p w14:paraId="720A2AE5" w14:textId="77777777" w:rsidR="00920257" w:rsidRDefault="00920257" w:rsidP="001269CD">
      <w:pPr>
        <w:spacing w:after="0"/>
        <w:rPr>
          <w:lang w:eastAsia="zh-CN"/>
        </w:rPr>
      </w:pPr>
    </w:p>
    <w:p w14:paraId="365C01E4" w14:textId="5CFB2F38" w:rsidR="00A8358C" w:rsidRDefault="00A8358C" w:rsidP="00A8358C">
      <w:pPr>
        <w:numPr>
          <w:ilvl w:val="0"/>
          <w:numId w:val="39"/>
        </w:numPr>
        <w:adjustRightInd/>
        <w:spacing w:line="252" w:lineRule="auto"/>
        <w:contextualSpacing/>
        <w:jc w:val="left"/>
        <w:rPr>
          <w:b/>
          <w:lang w:eastAsia="zh-CN"/>
        </w:rPr>
      </w:pPr>
      <w:r>
        <w:rPr>
          <w:b/>
          <w:lang w:eastAsia="zh-CN"/>
        </w:rPr>
        <w:lastRenderedPageBreak/>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p>
    <w:p w14:paraId="012BB841" w14:textId="71835F54" w:rsidR="00A8358C" w:rsidRPr="00434918" w:rsidRDefault="00A8358C" w:rsidP="00A8358C">
      <w:pPr>
        <w:numPr>
          <w:ilvl w:val="1"/>
          <w:numId w:val="39"/>
        </w:numPr>
        <w:adjustRightInd/>
        <w:spacing w:line="252" w:lineRule="auto"/>
        <w:contextualSpacing/>
        <w:jc w:val="left"/>
        <w:rPr>
          <w:lang w:eastAsia="zh-CN"/>
        </w:rPr>
      </w:pPr>
      <w:r>
        <w:rPr>
          <w:lang w:eastAsia="zh-CN"/>
        </w:rPr>
        <w:t>It was agreed not to be considered for the overall synchronization error</w:t>
      </w:r>
    </w:p>
    <w:p w14:paraId="35C41E60" w14:textId="77777777" w:rsidR="004A4D2B" w:rsidRDefault="004A4D2B" w:rsidP="0041566B">
      <w:pPr>
        <w:spacing w:after="0"/>
        <w:rPr>
          <w:lang w:eastAsia="zh-CN"/>
        </w:rPr>
      </w:pPr>
    </w:p>
    <w:p w14:paraId="09E0DF9B" w14:textId="03299870" w:rsidR="005F0C25" w:rsidRPr="008153F1" w:rsidRDefault="008511BC" w:rsidP="0041566B">
      <w:r>
        <w:rPr>
          <w:rFonts w:hint="eastAsia"/>
          <w:lang w:eastAsia="zh-CN"/>
        </w:rPr>
        <w:t>T</w:t>
      </w:r>
      <w:r>
        <w:rPr>
          <w:lang w:eastAsia="zh-CN"/>
        </w:rPr>
        <w:t>he time synchronization mechanism with and without error is shown in figure 1 below. And according</w:t>
      </w:r>
      <w:r w:rsidR="005F0C25">
        <w:rPr>
          <w:lang w:eastAsia="zh-CN"/>
        </w:rPr>
        <w:t xml:space="preserve"> </w:t>
      </w:r>
      <w:r>
        <w:rPr>
          <w:lang w:eastAsia="zh-CN"/>
        </w:rPr>
        <w:t xml:space="preserve">to the analysis about the overall time synchronization error in </w:t>
      </w:r>
      <w:r w:rsidR="00EE4966">
        <w:rPr>
          <w:lang w:eastAsia="zh-CN"/>
        </w:rPr>
        <w:t xml:space="preserve">the </w:t>
      </w:r>
      <w:r>
        <w:rPr>
          <w:lang w:eastAsia="zh-CN"/>
        </w:rPr>
        <w:t xml:space="preserve">FL summary </w:t>
      </w:r>
      <w:r>
        <w:rPr>
          <w:lang w:eastAsia="zh-CN"/>
        </w:rPr>
        <w:fldChar w:fldCharType="begin"/>
      </w:r>
      <w:r>
        <w:rPr>
          <w:lang w:eastAsia="zh-CN"/>
        </w:rPr>
        <w:instrText xml:space="preserve"> REF _Ref79083322 \r \h </w:instrText>
      </w:r>
      <w:r>
        <w:rPr>
          <w:lang w:eastAsia="zh-CN"/>
        </w:rPr>
      </w:r>
      <w:r>
        <w:rPr>
          <w:lang w:eastAsia="zh-CN"/>
        </w:rPr>
        <w:fldChar w:fldCharType="separate"/>
      </w:r>
      <w:r>
        <w:rPr>
          <w:lang w:eastAsia="zh-CN"/>
        </w:rPr>
        <w:t>[7]</w:t>
      </w:r>
      <w:r>
        <w:rPr>
          <w:lang w:eastAsia="zh-CN"/>
        </w:rPr>
        <w:fldChar w:fldCharType="end"/>
      </w:r>
      <w:r w:rsidR="005F0C25">
        <w:rPr>
          <w:lang w:eastAsia="zh-CN"/>
        </w:rPr>
        <w:t>, the</w:t>
      </w:r>
      <w:r>
        <w:rPr>
          <w:lang w:eastAsia="zh-CN"/>
        </w:rPr>
        <w:t xml:space="preserve"> overall time synchronization error can be calculated based on following steps.</w:t>
      </w:r>
    </w:p>
    <w:p w14:paraId="12EF0697" w14:textId="2CC92D5C" w:rsidR="005F0C25" w:rsidRDefault="00ED28AB" w:rsidP="005F0C25">
      <w:pPr>
        <w:jc w:val="center"/>
      </w:pPr>
      <w:r w:rsidRPr="00ED28AB">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ED28AB">
        <w:rPr>
          <w:noProof/>
          <w:lang w:eastAsia="zh-CN"/>
        </w:rPr>
        <w:drawing>
          <wp:inline distT="0" distB="0" distL="0" distR="0" wp14:anchorId="3EE42C85" wp14:editId="657550B3">
            <wp:extent cx="5916295" cy="2524006"/>
            <wp:effectExtent l="0" t="0" r="8255" b="0"/>
            <wp:docPr id="4" name="图片 4"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00367611\Desktop\NR TA.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524006"/>
                    </a:xfrm>
                    <a:prstGeom prst="rect">
                      <a:avLst/>
                    </a:prstGeom>
                    <a:noFill/>
                    <a:ln>
                      <a:noFill/>
                    </a:ln>
                  </pic:spPr>
                </pic:pic>
              </a:graphicData>
            </a:graphic>
          </wp:inline>
        </w:drawing>
      </w:r>
    </w:p>
    <w:p w14:paraId="0D548A20" w14:textId="5A18D734" w:rsidR="001F0368" w:rsidRPr="005F0C25" w:rsidRDefault="005F0C25" w:rsidP="001269CD">
      <w:pPr>
        <w:pStyle w:val="a3"/>
        <w:rPr>
          <w:noProof/>
        </w:rPr>
      </w:pPr>
      <w:bookmarkStart w:id="2" w:name="_Ref518658730"/>
      <w:r>
        <w:t xml:space="preserve">Figure </w:t>
      </w:r>
      <w:bookmarkEnd w:id="2"/>
      <w:r w:rsidR="008E4FFE">
        <w:t>1</w:t>
      </w:r>
      <w:r>
        <w:rPr>
          <w:noProof/>
        </w:rPr>
        <w:t>: Illustration of time synchronization mechanism</w:t>
      </w:r>
    </w:p>
    <w:p w14:paraId="376BC328" w14:textId="77777777" w:rsidR="00CE4DAC" w:rsidRDefault="00CE4DAC" w:rsidP="0041566B">
      <w:pPr>
        <w:spacing w:after="0"/>
        <w:rPr>
          <w:b/>
          <w:lang w:eastAsia="zh-CN"/>
        </w:rPr>
      </w:pPr>
    </w:p>
    <w:p w14:paraId="312597B0" w14:textId="77777777" w:rsidR="008511BC" w:rsidRDefault="008511BC" w:rsidP="008511BC">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14:paraId="0A38FE14" w14:textId="77777777" w:rsidR="008511BC" w:rsidRDefault="00B52B7A" w:rsidP="008511BC">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4777EF27" w14:textId="11556E23" w:rsidR="008511BC" w:rsidRDefault="00B52B7A" w:rsidP="0041566B">
      <w:pPr>
        <w:numPr>
          <w:ilvl w:val="0"/>
          <w:numId w:val="39"/>
        </w:numPr>
        <w:adjustRightInd/>
        <w:spacing w:line="252" w:lineRule="auto"/>
        <w:ind w:left="785"/>
        <w:contextualSpacing/>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8511BC">
        <w:rPr>
          <w:lang w:eastAsia="zh-CN"/>
        </w:rPr>
        <w:t>BS transmit timing error</w:t>
      </w:r>
      <w:r w:rsidR="008511BC" w:rsidRPr="00CE4DAC">
        <w:rPr>
          <w:lang w:eastAsia="zh-CN"/>
        </w:rPr>
        <w:t xml:space="preserve"> </w:t>
      </w:r>
      <w:r w:rsidR="008511BC" w:rsidRPr="0041566B">
        <w:rPr>
          <w:lang w:eastAsia="zh-CN"/>
        </w:rPr>
        <w:t>for transmitting the RRC signaling containing the reference time clock</w:t>
      </w:r>
    </w:p>
    <w:p w14:paraId="3A064828" w14:textId="5F1E733F" w:rsidR="008511BC" w:rsidRPr="0041566B" w:rsidRDefault="00B52B7A" w:rsidP="0041566B">
      <w:pPr>
        <w:numPr>
          <w:ilvl w:val="0"/>
          <w:numId w:val="39"/>
        </w:numPr>
        <w:adjustRightInd/>
        <w:spacing w:line="252" w:lineRule="auto"/>
        <w:ind w:left="785"/>
        <w:contextualSpacing/>
        <w:rPr>
          <w:rFonts w:eastAsia="等线"/>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m:rPr>
            <m:sty m:val="p"/>
          </m:rPr>
          <w:rPr>
            <w:rFonts w:ascii="Cambria Math" w:eastAsia="等线" w:hAnsi="Cambria Math" w:hint="eastAsia"/>
            <w:lang w:eastAsia="zh-CN"/>
          </w:rPr>
          <m:t xml:space="preserve">: </m:t>
        </m:r>
      </m:oMath>
      <w:r w:rsidR="008511BC" w:rsidRPr="0041566B">
        <w:rPr>
          <w:rFonts w:eastAsia="等线"/>
          <w:lang w:eastAsia="zh-CN"/>
        </w:rPr>
        <w:t>Downlink frame timing detection error for receiving the RRC signaling contacting the reference time clock</w:t>
      </w:r>
    </w:p>
    <w:p w14:paraId="771840FB" w14:textId="77777777" w:rsidR="008511BC" w:rsidRDefault="008511BC" w:rsidP="008511BC">
      <w:pPr>
        <w:adjustRightInd/>
        <w:spacing w:line="252" w:lineRule="auto"/>
        <w:contextualSpacing/>
        <w:jc w:val="left"/>
        <w:rPr>
          <w:b/>
          <w:lang w:eastAsia="zh-CN"/>
        </w:rPr>
      </w:pPr>
    </w:p>
    <w:p w14:paraId="7881D07F" w14:textId="304D93F0" w:rsidR="008511BC" w:rsidRDefault="008511BC" w:rsidP="008511BC">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w:t>
      </w:r>
      <w:r w:rsidR="00EE4966">
        <w:rPr>
          <w:lang w:eastAsia="zh-CN"/>
        </w:rPr>
        <w:t>it</w:t>
      </w:r>
      <w:r>
        <w:rPr>
          <w:lang w:eastAsia="zh-CN"/>
        </w:rPr>
        <w:t xml:space="preserv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xml:space="preserve">. After </w:t>
      </w:r>
      <w:r w:rsidR="00EE4966">
        <w:rPr>
          <w:lang w:eastAsia="zh-CN"/>
        </w:rPr>
        <w:t xml:space="preserve">the </w:t>
      </w:r>
      <w:r>
        <w:rPr>
          <w:lang w:eastAsia="zh-CN"/>
        </w:rPr>
        <w:t>UE does the propagation delay compensation</w:t>
      </w:r>
      <w:r w:rsidR="00EE4966">
        <w:rPr>
          <w:lang w:eastAsia="zh-CN"/>
        </w:rPr>
        <w:t xml:space="preserve"> and</w:t>
      </w:r>
      <w:r>
        <w:rPr>
          <w:lang w:eastAsia="zh-CN"/>
        </w:rPr>
        <w:t xml:space="preserve"> the estimated time clock at the UE side is</w:t>
      </w:r>
    </w:p>
    <w:p w14:paraId="272886F5" w14:textId="77777777" w:rsidR="008511BC" w:rsidRDefault="00B52B7A" w:rsidP="008511BC">
      <w:pPr>
        <w:overflowPunct w:val="0"/>
        <w:snapToGrid/>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14:paraId="58CE315B" w14:textId="2A34AEDF" w:rsidR="008511BC" w:rsidRDefault="00B52B7A" w:rsidP="008511BC">
      <w:pPr>
        <w:numPr>
          <w:ilvl w:val="0"/>
          <w:numId w:val="39"/>
        </w:numPr>
        <w:adjustRightInd/>
        <w:spacing w:line="252" w:lineRule="auto"/>
        <w:ind w:left="785"/>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8511BC">
        <w:rPr>
          <w:rFonts w:hint="eastAsia"/>
          <w:lang w:eastAsia="zh-CN"/>
        </w:rPr>
        <w:t xml:space="preserve"> </w:t>
      </w:r>
      <w:r w:rsidR="008511BC">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8511BC">
        <w:rPr>
          <w:rFonts w:hint="eastAsia"/>
          <w:lang w:eastAsia="zh-CN"/>
        </w:rPr>
        <w:t xml:space="preserve"> </w:t>
      </w:r>
      <w:r w:rsidR="008511BC">
        <w:rPr>
          <w:lang w:eastAsia="zh-CN"/>
        </w:rPr>
        <w:t>for TA-based PDC</w:t>
      </w:r>
      <w:r w:rsidR="008511BC">
        <w:rPr>
          <w:rFonts w:hint="eastAsia"/>
          <w:lang w:eastAsia="zh-CN"/>
        </w:rPr>
        <w:t>.</w:t>
      </w:r>
    </w:p>
    <w:p w14:paraId="79484D6B" w14:textId="77777777" w:rsidR="008511BC" w:rsidRDefault="008511BC" w:rsidP="0041566B">
      <w:pPr>
        <w:spacing w:after="0"/>
        <w:rPr>
          <w:b/>
          <w:highlight w:val="yellow"/>
          <w:lang w:eastAsia="zh-CN"/>
        </w:rPr>
      </w:pPr>
    </w:p>
    <w:p w14:paraId="45AD909B" w14:textId="77777777" w:rsidR="00CE4DAC" w:rsidRDefault="00CE4DAC" w:rsidP="00CE4DAC">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14:paraId="1E0B0B16" w14:textId="1E176DAC" w:rsidR="008511BC" w:rsidRPr="0041566B" w:rsidRDefault="00B52B7A" w:rsidP="0041566B">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CE4DAC">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14:paraId="66B80FB0" w14:textId="7DA1AD55" w:rsidR="00F04236" w:rsidRDefault="00F04236" w:rsidP="0041566B">
      <w:pPr>
        <w:spacing w:after="0"/>
        <w:rPr>
          <w:noProof/>
          <w:lang w:eastAsia="zh-CN"/>
        </w:rPr>
      </w:pPr>
    </w:p>
    <w:p w14:paraId="1BB114A9" w14:textId="14CB4F64" w:rsidR="00003DF2" w:rsidRPr="0041566B" w:rsidRDefault="00CE4DAC" w:rsidP="00C41D8C">
      <w:pPr>
        <w:pStyle w:val="a4"/>
        <w:widowControl w:val="0"/>
        <w:numPr>
          <w:ilvl w:val="1"/>
          <w:numId w:val="52"/>
        </w:numPr>
        <w:tabs>
          <w:tab w:val="clear" w:pos="576"/>
        </w:tabs>
        <w:spacing w:before="240" w:after="120"/>
        <w:ind w:left="567" w:hanging="567"/>
        <w:outlineLvl w:val="1"/>
        <w:rPr>
          <w:b/>
          <w:sz w:val="28"/>
        </w:rPr>
      </w:pPr>
      <w:r>
        <w:rPr>
          <w:rFonts w:ascii="Times New Roman" w:hAnsi="Times New Roman" w:cs="Times New Roman"/>
          <w:b/>
          <w:sz w:val="28"/>
        </w:rPr>
        <w:t>Overall timing synchronization</w:t>
      </w:r>
      <w:r w:rsidR="00F04236" w:rsidRPr="00A609D6">
        <w:rPr>
          <w:rFonts w:ascii="Times New Roman" w:hAnsi="Times New Roman" w:cs="Times New Roman"/>
          <w:b/>
          <w:sz w:val="28"/>
        </w:rPr>
        <w:t xml:space="preserve"> error </w:t>
      </w:r>
      <w:r>
        <w:rPr>
          <w:rFonts w:ascii="Times New Roman" w:hAnsi="Times New Roman" w:cs="Times New Roman"/>
          <w:b/>
          <w:sz w:val="28"/>
        </w:rPr>
        <w:t>based on Rel-16</w:t>
      </w:r>
    </w:p>
    <w:p w14:paraId="7E2FDD57" w14:textId="41816F9A" w:rsidR="00FC28FF" w:rsidRDefault="00806AE4" w:rsidP="0041566B">
      <w:pPr>
        <w:widowControl w:val="0"/>
        <w:spacing w:before="240"/>
        <w:rPr>
          <w:noProof/>
        </w:rPr>
      </w:pPr>
      <w:r>
        <w:rPr>
          <w:rFonts w:hint="eastAsia"/>
          <w:noProof/>
        </w:rPr>
        <w:t>I</w:t>
      </w:r>
      <w:r>
        <w:rPr>
          <w:noProof/>
        </w:rPr>
        <w:t>n the RAN1#104bis-e meeting, two alternatives for evaluation of the overall time synchronization error for TA based propagation delay compensation were agreed as a Working Assumption:</w:t>
      </w:r>
    </w:p>
    <w:p w14:paraId="1C6A0FBF" w14:textId="77777777" w:rsidR="00FC28FF" w:rsidRPr="00753B7E" w:rsidRDefault="00FC28FF" w:rsidP="00FC28FF">
      <w:pPr>
        <w:spacing w:line="252" w:lineRule="auto"/>
        <w:rPr>
          <w:szCs w:val="20"/>
          <w:highlight w:val="darkYellow"/>
          <w:lang w:eastAsia="zh-CN"/>
        </w:rPr>
      </w:pPr>
      <w:r w:rsidRPr="00753B7E">
        <w:rPr>
          <w:szCs w:val="20"/>
          <w:highlight w:val="darkYellow"/>
          <w:lang w:eastAsia="zh-CN"/>
        </w:rPr>
        <w:t>Working assumption:</w:t>
      </w:r>
    </w:p>
    <w:p w14:paraId="26C50066" w14:textId="0415DC77" w:rsidR="00375691" w:rsidRDefault="00FC28FF" w:rsidP="0041566B">
      <w:pPr>
        <w:widowControl w:val="0"/>
        <w:spacing w:before="240"/>
        <w:rPr>
          <w:noProof/>
          <w:lang w:eastAsia="zh-CN"/>
        </w:rPr>
      </w:pPr>
      <w:r w:rsidRPr="008E22DD">
        <w:rPr>
          <w:noProof/>
          <w:lang w:eastAsia="zh-CN"/>
        </w:rPr>
        <w:lastRenderedPageBreak/>
        <w:drawing>
          <wp:inline distT="0" distB="0" distL="0" distR="0" wp14:anchorId="0E1D165E" wp14:editId="0CEFC455">
            <wp:extent cx="5486400" cy="5181600"/>
            <wp:effectExtent l="0" t="0" r="0" b="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5181600"/>
                    </a:xfrm>
                    <a:prstGeom prst="rect">
                      <a:avLst/>
                    </a:prstGeom>
                    <a:noFill/>
                    <a:ln>
                      <a:noFill/>
                    </a:ln>
                  </pic:spPr>
                </pic:pic>
              </a:graphicData>
            </a:graphic>
          </wp:inline>
        </w:drawing>
      </w:r>
    </w:p>
    <w:p w14:paraId="6D2D217B" w14:textId="112478ED" w:rsidR="001607F7" w:rsidRPr="00987611" w:rsidRDefault="00375691" w:rsidP="00003DF2">
      <w:pPr>
        <w:rPr>
          <w:noProof/>
          <w:lang w:eastAsia="zh-CN"/>
        </w:rPr>
      </w:pPr>
      <w:r w:rsidRPr="00987611">
        <w:rPr>
          <w:noProof/>
          <w:lang w:eastAsia="zh-CN"/>
        </w:rPr>
        <w:t>Meanwhile</w:t>
      </w:r>
      <w:r w:rsidR="00EE4966" w:rsidRPr="00987611">
        <w:rPr>
          <w:noProof/>
          <w:lang w:eastAsia="zh-CN"/>
        </w:rPr>
        <w:t>,</w:t>
      </w:r>
      <w:r w:rsidRPr="00987611">
        <w:rPr>
          <w:noProof/>
          <w:lang w:eastAsia="zh-CN"/>
        </w:rPr>
        <w:t xml:space="preserve"> two options are listed depending on whether Te includes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Pr="00987611">
        <w:rPr>
          <w:noProof/>
          <w:lang w:eastAsia="zh-CN"/>
        </w:rPr>
        <w:t xml:space="preserve"> or not. </w:t>
      </w:r>
      <w:r w:rsidR="0052211D" w:rsidRPr="00987611">
        <w:rPr>
          <w:noProof/>
          <w:lang w:eastAsia="zh-CN"/>
        </w:rPr>
        <w:t>Based on</w:t>
      </w:r>
      <w:r w:rsidR="001607F7" w:rsidRPr="00987611">
        <w:rPr>
          <w:noProof/>
          <w:lang w:eastAsia="zh-CN"/>
        </w:rPr>
        <w:t xml:space="preserve"> </w:t>
      </w:r>
      <w:r w:rsidR="00EE4966" w:rsidRPr="00987611">
        <w:rPr>
          <w:noProof/>
          <w:lang w:eastAsia="zh-CN"/>
        </w:rPr>
        <w:t>the</w:t>
      </w:r>
      <w:r w:rsidR="001607F7" w:rsidRPr="00987611">
        <w:rPr>
          <w:noProof/>
          <w:lang w:eastAsia="zh-CN"/>
        </w:rPr>
        <w:t xml:space="preserve"> LS</w:t>
      </w:r>
      <w:r w:rsidR="00EE4966" w:rsidRPr="00987611">
        <w:rPr>
          <w:noProof/>
          <w:lang w:eastAsia="zh-CN"/>
        </w:rPr>
        <w:t xml:space="preserve"> reply</w:t>
      </w:r>
      <w:r w:rsidR="0052211D" w:rsidRPr="00987611">
        <w:rPr>
          <w:noProof/>
          <w:lang w:eastAsia="zh-CN"/>
        </w:rPr>
        <w:t xml:space="preserve"> </w:t>
      </w:r>
      <w:r w:rsidR="0052211D" w:rsidRPr="00987611">
        <w:rPr>
          <w:noProof/>
          <w:lang w:eastAsia="zh-CN"/>
        </w:rPr>
        <w:fldChar w:fldCharType="begin"/>
      </w:r>
      <w:r w:rsidR="0052211D" w:rsidRPr="00987611">
        <w:rPr>
          <w:noProof/>
          <w:lang w:eastAsia="zh-CN"/>
        </w:rPr>
        <w:instrText xml:space="preserve"> REF _Ref78530334 \r \h </w:instrText>
      </w:r>
      <w:r w:rsidR="00987611">
        <w:rPr>
          <w:noProof/>
          <w:lang w:eastAsia="zh-CN"/>
        </w:rPr>
        <w:instrText xml:space="preserve"> \* MERGEFORMAT </w:instrText>
      </w:r>
      <w:r w:rsidR="0052211D" w:rsidRPr="00987611">
        <w:rPr>
          <w:noProof/>
          <w:lang w:eastAsia="zh-CN"/>
        </w:rPr>
      </w:r>
      <w:r w:rsidR="0052211D" w:rsidRPr="00987611">
        <w:rPr>
          <w:noProof/>
          <w:lang w:eastAsia="zh-CN"/>
        </w:rPr>
        <w:fldChar w:fldCharType="separate"/>
      </w:r>
      <w:r w:rsidR="0052211D" w:rsidRPr="00987611">
        <w:rPr>
          <w:noProof/>
          <w:lang w:eastAsia="zh-CN"/>
        </w:rPr>
        <w:t>[6]</w:t>
      </w:r>
      <w:r w:rsidR="0052211D" w:rsidRPr="00987611">
        <w:rPr>
          <w:noProof/>
          <w:lang w:eastAsia="zh-CN"/>
        </w:rPr>
        <w:fldChar w:fldCharType="end"/>
      </w:r>
      <w:r w:rsidR="001607F7" w:rsidRPr="00987611">
        <w:rPr>
          <w:noProof/>
          <w:lang w:eastAsia="zh-CN"/>
        </w:rPr>
        <w:t xml:space="preserve"> from RAN4</w:t>
      </w:r>
      <w:r w:rsidR="0052211D" w:rsidRPr="00987611">
        <w:rPr>
          <w:noProof/>
          <w:lang w:eastAsia="zh-CN"/>
        </w:rPr>
        <w:t xml:space="preserve">, </w:t>
      </w:r>
      <w:r w:rsidR="001607F7" w:rsidRPr="00987611">
        <w:rPr>
          <w:noProof/>
          <w:lang w:eastAsia="zh-CN"/>
        </w:rPr>
        <w:t xml:space="preserve">it is common understanding </w:t>
      </w:r>
      <w:r w:rsidR="00806AE4" w:rsidRPr="00987611">
        <w:rPr>
          <w:noProof/>
          <w:lang w:eastAsia="zh-CN"/>
        </w:rPr>
        <w:t xml:space="preserve">in RAN4 </w:t>
      </w:r>
      <w:r w:rsidR="001607F7" w:rsidRPr="00987611">
        <w:rPr>
          <w:noProof/>
          <w:lang w:eastAsia="zh-CN"/>
        </w:rPr>
        <w:t xml:space="preserve">that </w:t>
      </w:r>
      <w:r w:rsidR="00806AE4" w:rsidRPr="00987611">
        <w:rPr>
          <w:noProof/>
          <w:lang w:eastAsia="zh-CN"/>
        </w:rPr>
        <w:t xml:space="preserve">the </w:t>
      </w:r>
      <w:r w:rsidR="0052211D" w:rsidRPr="00987611">
        <w:rPr>
          <w:noProof/>
          <w:lang w:eastAsia="zh-CN"/>
        </w:rPr>
        <w:t xml:space="preserve">downlink frame timing detection error is already included in </w:t>
      </w:r>
      <w:r w:rsidR="00806AE4" w:rsidRPr="00987611">
        <w:rPr>
          <w:noProof/>
          <w:lang w:eastAsia="zh-CN"/>
        </w:rPr>
        <w:t xml:space="preserve">the </w:t>
      </w:r>
      <w:r w:rsidR="0052211D" w:rsidRPr="00987611">
        <w:rPr>
          <w:noProof/>
          <w:lang w:eastAsia="zh-CN"/>
        </w:rPr>
        <w:t>UE transmit timing error, i.e. option 1 should be used for further analysis.</w:t>
      </w:r>
    </w:p>
    <w:p w14:paraId="43B1EF26" w14:textId="3827FCDD" w:rsidR="001607F7" w:rsidRPr="00ED79C4" w:rsidRDefault="001607F7" w:rsidP="00003DF2">
      <w:pPr>
        <w:rPr>
          <w:b/>
          <w:i/>
          <w:noProof/>
          <w:u w:val="single"/>
          <w:lang w:eastAsia="zh-CN"/>
        </w:rPr>
      </w:pPr>
      <w:r w:rsidRPr="00ED79C4">
        <w:rPr>
          <w:b/>
          <w:i/>
          <w:noProof/>
          <w:u w:val="single"/>
          <w:lang w:eastAsia="zh-CN"/>
        </w:rPr>
        <w:t xml:space="preserve">Observation </w:t>
      </w:r>
      <w:r w:rsidR="00062C90">
        <w:rPr>
          <w:b/>
          <w:i/>
          <w:noProof/>
          <w:u w:val="single"/>
          <w:lang w:eastAsia="zh-CN"/>
        </w:rPr>
        <w:t>1</w:t>
      </w:r>
      <w:r w:rsidRPr="00ED79C4">
        <w:rPr>
          <w:b/>
          <w:i/>
          <w:noProof/>
          <w:u w:val="single"/>
          <w:lang w:eastAsia="zh-CN"/>
        </w:rPr>
        <w:t>:</w:t>
      </w:r>
      <w:r w:rsidRPr="00ED79C4">
        <w:rPr>
          <w:b/>
          <w:i/>
          <w:noProof/>
          <w:lang w:eastAsia="zh-CN"/>
        </w:rPr>
        <w:t xml:space="preserve"> </w:t>
      </w:r>
      <w:r w:rsidR="00806AE4">
        <w:rPr>
          <w:b/>
          <w:i/>
          <w:noProof/>
          <w:lang w:eastAsia="zh-CN"/>
        </w:rPr>
        <w:t xml:space="preserve">Based on </w:t>
      </w:r>
      <w:r w:rsidR="00EE4966">
        <w:rPr>
          <w:b/>
          <w:i/>
          <w:noProof/>
          <w:lang w:eastAsia="zh-CN"/>
        </w:rPr>
        <w:t xml:space="preserve">the </w:t>
      </w:r>
      <w:r w:rsidR="00806AE4">
        <w:rPr>
          <w:b/>
          <w:i/>
          <w:noProof/>
          <w:lang w:eastAsia="zh-CN"/>
        </w:rPr>
        <w:t xml:space="preserve">LS </w:t>
      </w:r>
      <w:r w:rsidR="00EE4966">
        <w:rPr>
          <w:b/>
          <w:i/>
          <w:noProof/>
          <w:lang w:eastAsia="zh-CN"/>
        </w:rPr>
        <w:t xml:space="preserve">reply </w:t>
      </w:r>
      <w:r w:rsidR="00806AE4">
        <w:rPr>
          <w:b/>
          <w:i/>
          <w:noProof/>
          <w:lang w:eastAsia="zh-CN"/>
        </w:rPr>
        <w:t xml:space="preserve">[6], the </w:t>
      </w:r>
      <w:r w:rsidR="0052211D" w:rsidRPr="0052211D">
        <w:rPr>
          <w:b/>
          <w:i/>
          <w:noProof/>
          <w:lang w:eastAsia="zh-CN"/>
        </w:rPr>
        <w:t xml:space="preserve">downlink frame timing detection error is already included in </w:t>
      </w:r>
      <w:r w:rsidR="00806AE4">
        <w:rPr>
          <w:b/>
          <w:i/>
          <w:noProof/>
          <w:lang w:eastAsia="zh-CN"/>
        </w:rPr>
        <w:t xml:space="preserve">the </w:t>
      </w:r>
      <w:r w:rsidR="0052211D" w:rsidRPr="0052211D">
        <w:rPr>
          <w:b/>
          <w:i/>
          <w:noProof/>
          <w:lang w:eastAsia="zh-CN"/>
        </w:rPr>
        <w:t>UE transmit timing error</w:t>
      </w:r>
      <w:r w:rsidR="00806AE4">
        <w:rPr>
          <w:b/>
          <w:i/>
          <w:noProof/>
          <w:lang w:eastAsia="zh-CN"/>
        </w:rPr>
        <w:t>,</w:t>
      </w:r>
      <w:r w:rsidR="0052211D">
        <w:rPr>
          <w:b/>
          <w:i/>
          <w:noProof/>
          <w:lang w:eastAsia="zh-CN"/>
        </w:rPr>
        <w:t xml:space="preserve"> thus option 1 i.e. </w:t>
      </w:r>
      <m:oMath>
        <m:sSub>
          <m:sSubPr>
            <m:ctrlPr>
              <w:rPr>
                <w:rFonts w:ascii="Cambria Math" w:eastAsia="等线" w:hAnsi="Cambria Math"/>
                <w:b/>
                <w:i/>
                <w:sz w:val="16"/>
                <w:szCs w:val="21"/>
                <w:lang w:eastAsia="zh-CN"/>
              </w:rPr>
            </m:ctrlPr>
          </m:sSubPr>
          <m:e>
            <m:r>
              <m:rPr>
                <m:sty m:val="bi"/>
              </m:rPr>
              <w:rPr>
                <w:rFonts w:ascii="Cambria Math" w:eastAsia="等线" w:hAnsi="Cambria Math" w:hint="eastAsia"/>
                <w:sz w:val="16"/>
                <w:szCs w:val="21"/>
                <w:lang w:eastAsia="zh-CN"/>
              </w:rPr>
              <m:t>error</m:t>
            </m:r>
          </m:e>
          <m:sub>
            <m:r>
              <m:rPr>
                <m:sty m:val="bi"/>
              </m:rPr>
              <w:rPr>
                <w:rFonts w:ascii="Cambria Math" w:eastAsia="等线" w:hAnsi="Cambria Math" w:hint="eastAsia"/>
                <w:sz w:val="16"/>
                <w:szCs w:val="21"/>
                <w:lang w:eastAsia="zh-CN"/>
              </w:rPr>
              <m:t>UE, DL,RX</m:t>
            </m:r>
          </m:sub>
        </m:sSub>
        <m:r>
          <m:rPr>
            <m:sty m:val="bi"/>
          </m:rPr>
          <w:rPr>
            <w:rFonts w:ascii="Cambria Math" w:eastAsia="等线" w:hAnsi="Cambria Math"/>
            <w:sz w:val="16"/>
            <w:szCs w:val="21"/>
            <w:lang w:eastAsia="zh-CN"/>
          </w:rPr>
          <m:t>+</m:t>
        </m:r>
        <m:sSub>
          <m:sSubPr>
            <m:ctrlPr>
              <w:rPr>
                <w:rFonts w:ascii="Cambria Math" w:eastAsia="等线" w:hAnsi="Cambria Math"/>
                <w:b/>
                <w:i/>
                <w:sz w:val="16"/>
                <w:szCs w:val="21"/>
                <w:lang w:eastAsia="zh-CN"/>
              </w:rPr>
            </m:ctrlPr>
          </m:sSubPr>
          <m:e>
            <m:r>
              <m:rPr>
                <m:sty m:val="bi"/>
              </m:rPr>
              <w:rPr>
                <w:rFonts w:ascii="Cambria Math" w:eastAsia="等线" w:hAnsi="Cambria Math" w:hint="eastAsia"/>
                <w:sz w:val="16"/>
                <w:szCs w:val="21"/>
                <w:lang w:eastAsia="zh-CN"/>
              </w:rPr>
              <m:t>error</m:t>
            </m:r>
          </m:e>
          <m:sub>
            <m:r>
              <m:rPr>
                <m:sty m:val="bi"/>
              </m:rPr>
              <w:rPr>
                <w:rFonts w:ascii="Cambria Math" w:eastAsia="等线" w:hAnsi="Cambria Math" w:hint="eastAsia"/>
                <w:sz w:val="16"/>
                <w:szCs w:val="21"/>
                <w:lang w:eastAsia="zh-CN"/>
              </w:rPr>
              <m:t xml:space="preserve">UE, </m:t>
            </m:r>
            <m:r>
              <m:rPr>
                <m:sty m:val="bi"/>
              </m:rPr>
              <w:rPr>
                <w:rFonts w:ascii="Cambria Math" w:eastAsia="等线" w:hAnsi="Cambria Math"/>
                <w:sz w:val="16"/>
                <w:szCs w:val="21"/>
                <w:lang w:eastAsia="zh-CN"/>
              </w:rPr>
              <m:t>U</m:t>
            </m:r>
            <m:r>
              <m:rPr>
                <m:sty m:val="bi"/>
              </m:rPr>
              <w:rPr>
                <w:rFonts w:ascii="Cambria Math" w:eastAsia="等线" w:hAnsi="Cambria Math" w:hint="eastAsia"/>
                <w:sz w:val="16"/>
                <w:szCs w:val="21"/>
                <w:lang w:eastAsia="zh-CN"/>
              </w:rPr>
              <m:t>L,</m:t>
            </m:r>
            <m:r>
              <m:rPr>
                <m:sty m:val="bi"/>
              </m:rPr>
              <w:rPr>
                <w:rFonts w:ascii="Cambria Math" w:eastAsia="等线" w:hAnsi="Cambria Math"/>
                <w:sz w:val="16"/>
                <w:szCs w:val="21"/>
                <w:lang w:eastAsia="zh-CN"/>
              </w:rPr>
              <m:t>T</m:t>
            </m:r>
            <m:r>
              <m:rPr>
                <m:sty m:val="bi"/>
              </m:rPr>
              <w:rPr>
                <w:rFonts w:ascii="Cambria Math" w:eastAsia="等线" w:hAnsi="Cambria Math" w:hint="eastAsia"/>
                <w:sz w:val="16"/>
                <w:szCs w:val="21"/>
                <w:lang w:eastAsia="zh-CN"/>
              </w:rPr>
              <m:t>X</m:t>
            </m:r>
          </m:sub>
        </m:sSub>
        <m:r>
          <m:rPr>
            <m:sty m:val="b"/>
          </m:rPr>
          <w:rPr>
            <w:rFonts w:ascii="Cambria Math" w:hAnsi="Cambria Math"/>
            <w:sz w:val="16"/>
            <w:szCs w:val="21"/>
            <w:lang w:eastAsia="zh-CN"/>
          </w:rPr>
          <m:t>≤</m:t>
        </m:r>
        <m:sSub>
          <m:sSubPr>
            <m:ctrlPr>
              <w:rPr>
                <w:rFonts w:ascii="Cambria Math" w:hAnsi="Cambria Math"/>
                <w:b/>
                <w:sz w:val="16"/>
                <w:szCs w:val="21"/>
                <w:lang w:eastAsia="zh-CN"/>
              </w:rPr>
            </m:ctrlPr>
          </m:sSubPr>
          <m:e>
            <m:r>
              <m:rPr>
                <m:sty m:val="bi"/>
              </m:rPr>
              <w:rPr>
                <w:rFonts w:ascii="Cambria Math" w:hAnsi="Cambria Math"/>
                <w:sz w:val="16"/>
                <w:szCs w:val="21"/>
                <w:lang w:eastAsia="zh-CN"/>
              </w:rPr>
              <m:t>T</m:t>
            </m:r>
          </m:e>
          <m:sub>
            <m:r>
              <m:rPr>
                <m:sty m:val="bi"/>
              </m:rPr>
              <w:rPr>
                <w:rFonts w:ascii="Cambria Math" w:hAnsi="Cambria Math"/>
                <w:sz w:val="16"/>
                <w:szCs w:val="21"/>
                <w:lang w:eastAsia="zh-CN"/>
              </w:rPr>
              <m:t>e</m:t>
            </m:r>
          </m:sub>
        </m:sSub>
      </m:oMath>
      <w:r w:rsidR="0052211D" w:rsidRPr="00ED79C4">
        <w:rPr>
          <w:b/>
          <w:i/>
          <w:noProof/>
          <w:lang w:eastAsia="zh-CN"/>
        </w:rPr>
        <w:t xml:space="preserve"> should be used for evaluation.</w:t>
      </w:r>
    </w:p>
    <w:p w14:paraId="0A9AB3FF" w14:textId="0AB2A7D5" w:rsidR="0021315C" w:rsidRPr="00987611" w:rsidRDefault="00375691" w:rsidP="00003DF2">
      <w:pPr>
        <w:rPr>
          <w:lang w:eastAsia="zh-CN"/>
        </w:rPr>
      </w:pPr>
      <w:r w:rsidRPr="00987611">
        <w:rPr>
          <w:noProof/>
          <w:lang w:eastAsia="zh-CN"/>
        </w:rPr>
        <w:t>Thus</w:t>
      </w:r>
      <w:r w:rsidR="00EE4966" w:rsidRPr="00987611">
        <w:rPr>
          <w:noProof/>
          <w:lang w:eastAsia="zh-CN"/>
        </w:rPr>
        <w:t>,</w:t>
      </w:r>
      <w:r w:rsidRPr="00987611">
        <w:rPr>
          <w:noProof/>
          <w:lang w:eastAsia="zh-CN"/>
        </w:rPr>
        <w:t xml:space="preserve"> the summary of these equations are shown </w:t>
      </w:r>
      <w:r w:rsidRPr="00987611">
        <w:rPr>
          <w:lang w:eastAsia="zh-CN"/>
        </w:rPr>
        <w:t xml:space="preserve">in the table </w:t>
      </w:r>
      <w:r w:rsidR="004F51EA" w:rsidRPr="00987611">
        <w:rPr>
          <w:lang w:eastAsia="zh-CN"/>
        </w:rPr>
        <w:t xml:space="preserve">1 </w:t>
      </w:r>
      <w:r w:rsidRPr="00987611">
        <w:rPr>
          <w:lang w:eastAsia="zh-CN"/>
        </w:rPr>
        <w:t>below for easier readability.</w:t>
      </w:r>
      <w:r w:rsidR="006F1889" w:rsidRPr="00987611">
        <w:rPr>
          <w:lang w:eastAsia="zh-CN"/>
        </w:rPr>
        <w:t xml:space="preserve"> </w:t>
      </w:r>
      <w:r w:rsidR="00991AF3" w:rsidRPr="00987611">
        <w:rPr>
          <w:lang w:eastAsia="zh-CN"/>
        </w:rPr>
        <w:t xml:space="preserve">Note that for Alt.2 we give two equations based on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991AF3" w:rsidRPr="00987611">
        <w:rPr>
          <w:lang w:eastAsia="zh-CN"/>
        </w:rPr>
        <w:t xml:space="preserve"> or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991AF3" w:rsidRPr="00987611">
        <w:rPr>
          <w:lang w:eastAsia="zh-CN"/>
        </w:rPr>
        <w:t xml:space="preserve"> in table </w:t>
      </w:r>
      <w:r w:rsidR="004F51EA" w:rsidRPr="00987611">
        <w:rPr>
          <w:lang w:eastAsia="zh-CN"/>
        </w:rPr>
        <w:t>1</w:t>
      </w:r>
      <w:r w:rsidR="00991AF3" w:rsidRPr="00987611">
        <w:rPr>
          <w:lang w:eastAsia="zh-CN"/>
        </w:rPr>
        <w:t>.</w:t>
      </w:r>
    </w:p>
    <w:p w14:paraId="2606D3CE" w14:textId="32FA3190" w:rsidR="00375691" w:rsidRDefault="00375691" w:rsidP="00375691">
      <w:pPr>
        <w:pStyle w:val="a3"/>
        <w:rPr>
          <w:sz w:val="18"/>
        </w:rPr>
      </w:pPr>
      <w:r>
        <w:t xml:space="preserve">Table </w:t>
      </w:r>
      <w:r w:rsidR="004F51EA">
        <w:t xml:space="preserve">1 </w:t>
      </w:r>
      <w:r>
        <w:t>– Calculation of the total error for TA based compensation</w:t>
      </w:r>
    </w:p>
    <w:tbl>
      <w:tblPr>
        <w:tblStyle w:val="a9"/>
        <w:tblW w:w="0" w:type="auto"/>
        <w:jc w:val="center"/>
        <w:tblLook w:val="04A0" w:firstRow="1" w:lastRow="0" w:firstColumn="1" w:lastColumn="0" w:noHBand="0" w:noVBand="1"/>
      </w:tblPr>
      <w:tblGrid>
        <w:gridCol w:w="846"/>
        <w:gridCol w:w="8213"/>
      </w:tblGrid>
      <w:tr w:rsidR="0052211D" w14:paraId="384D7DE3" w14:textId="77777777" w:rsidTr="00987611">
        <w:trPr>
          <w:jc w:val="center"/>
        </w:trPr>
        <w:tc>
          <w:tcPr>
            <w:tcW w:w="846" w:type="dxa"/>
          </w:tcPr>
          <w:p w14:paraId="6EF85256" w14:textId="77777777" w:rsidR="0052211D" w:rsidRDefault="0052211D" w:rsidP="00375691">
            <w:pPr>
              <w:rPr>
                <w:sz w:val="18"/>
                <w:lang w:eastAsia="zh-CN"/>
              </w:rPr>
            </w:pPr>
          </w:p>
        </w:tc>
        <w:tc>
          <w:tcPr>
            <w:tcW w:w="8213" w:type="dxa"/>
            <w:vAlign w:val="center"/>
          </w:tcPr>
          <w:p w14:paraId="477B988A" w14:textId="2FE67753" w:rsidR="0052211D" w:rsidRPr="00987611" w:rsidRDefault="0052211D" w:rsidP="00ED79C4">
            <w:pPr>
              <w:jc w:val="center"/>
              <w:rPr>
                <w:sz w:val="20"/>
                <w:lang w:eastAsia="zh-CN"/>
              </w:rPr>
            </w:pPr>
            <w:r w:rsidRPr="00987611">
              <w:rPr>
                <w:rFonts w:hint="eastAsia"/>
                <w:sz w:val="20"/>
                <w:lang w:eastAsia="zh-CN"/>
              </w:rPr>
              <w:t>O</w:t>
            </w:r>
            <w:r w:rsidRPr="00987611">
              <w:rPr>
                <w:sz w:val="20"/>
                <w:lang w:eastAsia="zh-CN"/>
              </w:rPr>
              <w:t xml:space="preserve">ption 1: </w:t>
            </w:r>
            <m:oMath>
              <m:sSub>
                <m:sSubPr>
                  <m:ctrlPr>
                    <w:rPr>
                      <w:rFonts w:ascii="Cambria Math" w:eastAsia="等线" w:hAnsi="Cambria Math"/>
                      <w:i/>
                      <w:sz w:val="20"/>
                      <w:lang w:eastAsia="zh-CN"/>
                    </w:rPr>
                  </m:ctrlPr>
                </m:sSubPr>
                <m:e>
                  <m:r>
                    <w:rPr>
                      <w:rFonts w:ascii="Cambria Math" w:eastAsia="等线" w:hAnsi="Cambria Math" w:hint="eastAsia"/>
                      <w:sz w:val="20"/>
                      <w:lang w:eastAsia="zh-CN"/>
                    </w:rPr>
                    <m:t>error</m:t>
                  </m:r>
                </m:e>
                <m:sub>
                  <m:r>
                    <w:rPr>
                      <w:rFonts w:ascii="Cambria Math" w:eastAsia="等线" w:hAnsi="Cambria Math" w:hint="eastAsia"/>
                      <w:sz w:val="20"/>
                      <w:lang w:eastAsia="zh-CN"/>
                    </w:rPr>
                    <m:t>UE, DL,RX</m:t>
                  </m:r>
                </m:sub>
              </m:sSub>
              <m:r>
                <w:rPr>
                  <w:rFonts w:ascii="Cambria Math" w:eastAsia="等线" w:hAnsi="Cambria Math"/>
                  <w:sz w:val="20"/>
                  <w:lang w:eastAsia="zh-CN"/>
                </w:rPr>
                <m:t>+</m:t>
              </m:r>
              <m:sSub>
                <m:sSubPr>
                  <m:ctrlPr>
                    <w:rPr>
                      <w:rFonts w:ascii="Cambria Math" w:eastAsia="等线" w:hAnsi="Cambria Math"/>
                      <w:i/>
                      <w:sz w:val="20"/>
                      <w:lang w:eastAsia="zh-CN"/>
                    </w:rPr>
                  </m:ctrlPr>
                </m:sSubPr>
                <m:e>
                  <m:r>
                    <w:rPr>
                      <w:rFonts w:ascii="Cambria Math" w:eastAsia="等线" w:hAnsi="Cambria Math" w:hint="eastAsia"/>
                      <w:sz w:val="20"/>
                      <w:lang w:eastAsia="zh-CN"/>
                    </w:rPr>
                    <m:t>error</m:t>
                  </m:r>
                </m:e>
                <m:sub>
                  <m:r>
                    <w:rPr>
                      <w:rFonts w:ascii="Cambria Math" w:eastAsia="等线" w:hAnsi="Cambria Math" w:hint="eastAsia"/>
                      <w:sz w:val="20"/>
                      <w:lang w:eastAsia="zh-CN"/>
                    </w:rPr>
                    <m:t xml:space="preserve">UE, </m:t>
                  </m:r>
                  <m:r>
                    <w:rPr>
                      <w:rFonts w:ascii="Cambria Math" w:eastAsia="等线" w:hAnsi="Cambria Math"/>
                      <w:sz w:val="20"/>
                      <w:lang w:eastAsia="zh-CN"/>
                    </w:rPr>
                    <m:t>U</m:t>
                  </m:r>
                  <m:r>
                    <w:rPr>
                      <w:rFonts w:ascii="Cambria Math" w:eastAsia="等线" w:hAnsi="Cambria Math" w:hint="eastAsia"/>
                      <w:sz w:val="20"/>
                      <w:lang w:eastAsia="zh-CN"/>
                    </w:rPr>
                    <m:t>L,</m:t>
                  </m:r>
                  <m:r>
                    <w:rPr>
                      <w:rFonts w:ascii="Cambria Math" w:eastAsia="等线" w:hAnsi="Cambria Math"/>
                      <w:sz w:val="20"/>
                      <w:lang w:eastAsia="zh-CN"/>
                    </w:rPr>
                    <m:t>T</m:t>
                  </m:r>
                  <m:r>
                    <w:rPr>
                      <w:rFonts w:ascii="Cambria Math" w:eastAsia="等线" w:hAnsi="Cambria Math" w:hint="eastAsia"/>
                      <w:sz w:val="20"/>
                      <w:lang w:eastAsia="zh-CN"/>
                    </w:rPr>
                    <m:t>X</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e</m:t>
                  </m:r>
                </m:sub>
              </m:sSub>
            </m:oMath>
          </w:p>
        </w:tc>
      </w:tr>
      <w:tr w:rsidR="0052211D" w14:paraId="7B08CDB0" w14:textId="77777777" w:rsidTr="00987611">
        <w:trPr>
          <w:jc w:val="center"/>
        </w:trPr>
        <w:tc>
          <w:tcPr>
            <w:tcW w:w="846" w:type="dxa"/>
          </w:tcPr>
          <w:p w14:paraId="0FE34668" w14:textId="77777777" w:rsidR="0052211D" w:rsidRPr="00987611" w:rsidRDefault="0052211D" w:rsidP="00375691">
            <w:pPr>
              <w:rPr>
                <w:b/>
                <w:sz w:val="20"/>
                <w:lang w:eastAsia="zh-CN"/>
              </w:rPr>
            </w:pPr>
            <w:r w:rsidRPr="00987611">
              <w:rPr>
                <w:rFonts w:hint="eastAsia"/>
                <w:b/>
                <w:sz w:val="20"/>
                <w:lang w:eastAsia="zh-CN"/>
              </w:rPr>
              <w:t>A</w:t>
            </w:r>
            <w:r w:rsidRPr="00987611">
              <w:rPr>
                <w:b/>
                <w:sz w:val="20"/>
                <w:lang w:eastAsia="zh-CN"/>
              </w:rPr>
              <w:t>lt 1</w:t>
            </w:r>
          </w:p>
        </w:tc>
        <w:tc>
          <w:tcPr>
            <w:tcW w:w="8213" w:type="dxa"/>
          </w:tcPr>
          <w:p w14:paraId="1D10CE90" w14:textId="77777777" w:rsidR="0052211D" w:rsidRPr="00E37062" w:rsidRDefault="00B52B7A" w:rsidP="00375691">
            <w:pPr>
              <w:jc w:val="center"/>
              <w:rPr>
                <w:sz w:val="18"/>
                <w:lang w:eastAsia="zh-CN"/>
              </w:rPr>
            </w:pPr>
            <m:oMathPara>
              <m:oMathParaPr>
                <m:jc m:val="center"/>
              </m:oMathParaPr>
              <m:oMath>
                <m:sSub>
                  <m:sSubPr>
                    <m:ctrlPr>
                      <w:rPr>
                        <w:rFonts w:ascii="Cambria Math" w:eastAsia="等线" w:hAnsi="Cambria Math"/>
                        <w:sz w:val="16"/>
                        <w:lang w:eastAsia="zh-CN"/>
                      </w:rPr>
                    </m:ctrlPr>
                  </m:sSubPr>
                  <m:e>
                    <m:r>
                      <w:rPr>
                        <w:rFonts w:ascii="Cambria Math" w:eastAsia="等线" w:hAnsi="Cambria Math"/>
                        <w:sz w:val="16"/>
                        <w:lang w:eastAsia="zh-CN"/>
                      </w:rPr>
                      <m:t>error</m:t>
                    </m:r>
                  </m:e>
                  <m:sub>
                    <m:r>
                      <w:rPr>
                        <w:rFonts w:ascii="Cambria Math" w:eastAsia="等线" w:hAnsi="Cambria Math"/>
                        <w:sz w:val="16"/>
                        <w:lang w:eastAsia="zh-CN"/>
                      </w:rPr>
                      <m:t>total, TA_based</m:t>
                    </m:r>
                  </m:sub>
                </m:sSub>
                <m:r>
                  <w:rPr>
                    <w:rFonts w:ascii="Cambria Math" w:eastAsia="等线" w:hAnsi="Cambria Math"/>
                    <w:sz w:val="16"/>
                    <w:lang w:eastAsia="zh-CN"/>
                  </w:rPr>
                  <m:t>≤</m:t>
                </m:r>
                <m:sSub>
                  <m:sSubPr>
                    <m:ctrlPr>
                      <w:rPr>
                        <w:rFonts w:ascii="Cambria Math" w:eastAsia="等线" w:hAnsi="Cambria Math"/>
                        <w:sz w:val="16"/>
                        <w:lang w:eastAsia="zh-CN"/>
                      </w:rPr>
                    </m:ctrlPr>
                  </m:sSubPr>
                  <m:e>
                    <m:r>
                      <w:rPr>
                        <w:rFonts w:ascii="Cambria Math" w:eastAsia="等线" w:hAnsi="Cambria Math"/>
                        <w:sz w:val="16"/>
                        <w:lang w:eastAsia="zh-CN"/>
                      </w:rPr>
                      <m:t>error</m:t>
                    </m:r>
                  </m:e>
                  <m:sub>
                    <m:r>
                      <w:rPr>
                        <w:rFonts w:ascii="Cambria Math" w:eastAsia="等线" w:hAnsi="Cambria Math"/>
                        <w:sz w:val="16"/>
                        <w:lang w:eastAsia="zh-CN"/>
                      </w:rPr>
                      <m:t>BS</m:t>
                    </m:r>
                    <m:r>
                      <m:rPr>
                        <m:sty m:val="p"/>
                      </m:rPr>
                      <w:rPr>
                        <w:rFonts w:ascii="Cambria Math" w:eastAsia="等线" w:hAnsi="Cambria Math"/>
                        <w:sz w:val="16"/>
                        <w:lang w:eastAsia="zh-CN"/>
                      </w:rPr>
                      <m:t xml:space="preserve">, </m:t>
                    </m:r>
                    <m:r>
                      <w:rPr>
                        <w:rFonts w:ascii="Cambria Math" w:eastAsia="等线" w:hAnsi="Cambria Math"/>
                        <w:sz w:val="16"/>
                        <w:lang w:eastAsia="zh-CN"/>
                      </w:rPr>
                      <m:t>DL</m:t>
                    </m:r>
                    <m:r>
                      <m:rPr>
                        <m:sty m:val="p"/>
                      </m:rPr>
                      <w:rPr>
                        <w:rFonts w:ascii="Cambria Math" w:eastAsia="等线" w:hAnsi="Cambria Math"/>
                        <w:sz w:val="16"/>
                        <w:lang w:eastAsia="zh-CN"/>
                      </w:rPr>
                      <m:t xml:space="preserve">, </m:t>
                    </m:r>
                    <m:r>
                      <w:rPr>
                        <w:rFonts w:ascii="Cambria Math" w:eastAsia="等线" w:hAnsi="Cambria Math"/>
                        <w:sz w:val="16"/>
                        <w:lang w:eastAsia="zh-CN"/>
                      </w:rPr>
                      <m:t>TX</m:t>
                    </m:r>
                  </m:sub>
                </m:sSub>
                <m:r>
                  <w:rPr>
                    <w:rFonts w:ascii="Cambria Math" w:hAnsi="Cambria Math"/>
                    <w:sz w:val="16"/>
                    <w:lang w:eastAsia="zh-CN"/>
                  </w:rPr>
                  <m:t>+</m:t>
                </m:r>
                <m:sSub>
                  <m:sSubPr>
                    <m:ctrlPr>
                      <w:rPr>
                        <w:rFonts w:ascii="Cambria Math" w:eastAsia="等线" w:hAnsi="Cambria Math"/>
                        <w:sz w:val="16"/>
                        <w:lang w:eastAsia="zh-CN"/>
                      </w:rPr>
                    </m:ctrlPr>
                  </m:sSubPr>
                  <m:e>
                    <m:r>
                      <w:rPr>
                        <w:rFonts w:ascii="Cambria Math" w:eastAsia="等线" w:hAnsi="Cambria Math"/>
                        <w:sz w:val="16"/>
                        <w:lang w:eastAsia="zh-CN"/>
                      </w:rPr>
                      <m:t>error</m:t>
                    </m:r>
                  </m:e>
                  <m:sub>
                    <m:r>
                      <w:rPr>
                        <w:rFonts w:ascii="Cambria Math" w:eastAsia="等线" w:hAnsi="Cambria Math"/>
                        <w:sz w:val="16"/>
                        <w:lang w:eastAsia="zh-CN"/>
                      </w:rPr>
                      <m:t>UE</m:t>
                    </m:r>
                    <m:r>
                      <m:rPr>
                        <m:sty m:val="p"/>
                      </m:rPr>
                      <w:rPr>
                        <w:rFonts w:ascii="Cambria Math" w:eastAsia="等线" w:hAnsi="Cambria Math"/>
                        <w:sz w:val="16"/>
                        <w:lang w:eastAsia="zh-CN"/>
                      </w:rPr>
                      <m:t xml:space="preserve">, </m:t>
                    </m:r>
                    <m:r>
                      <w:rPr>
                        <w:rFonts w:ascii="Cambria Math" w:eastAsia="等线" w:hAnsi="Cambria Math"/>
                        <w:sz w:val="16"/>
                        <w:lang w:eastAsia="zh-CN"/>
                      </w:rPr>
                      <m:t>DL</m:t>
                    </m:r>
                    <m:r>
                      <m:rPr>
                        <m:sty m:val="p"/>
                      </m:rPr>
                      <w:rPr>
                        <w:rFonts w:ascii="Cambria Math" w:eastAsia="等线" w:hAnsi="Cambria Math"/>
                        <w:sz w:val="16"/>
                        <w:lang w:eastAsia="zh-CN"/>
                      </w:rPr>
                      <m:t xml:space="preserve">, </m:t>
                    </m:r>
                    <m:r>
                      <w:rPr>
                        <w:rFonts w:ascii="Cambria Math" w:eastAsia="等线" w:hAnsi="Cambria Math"/>
                        <w:sz w:val="16"/>
                        <w:lang w:eastAsia="zh-CN"/>
                      </w:rPr>
                      <m:t>RX</m:t>
                    </m:r>
                  </m:sub>
                </m:sSub>
                <m:r>
                  <w:rPr>
                    <w:rFonts w:ascii="Cambria Math" w:eastAsia="等线" w:hAnsi="Cambria Math"/>
                    <w:sz w:val="16"/>
                    <w:lang w:eastAsia="zh-CN"/>
                  </w:rPr>
                  <m:t>+</m:t>
                </m:r>
                <m:f>
                  <m:fPr>
                    <m:ctrlPr>
                      <w:rPr>
                        <w:rFonts w:ascii="Cambria Math" w:eastAsia="等线" w:hAnsi="Cambria Math"/>
                        <w:i/>
                        <w:sz w:val="16"/>
                        <w:lang w:eastAsia="zh-CN"/>
                      </w:rPr>
                    </m:ctrlPr>
                  </m:fPr>
                  <m:num>
                    <m:r>
                      <w:rPr>
                        <w:rFonts w:ascii="Cambria Math" w:eastAsia="等线" w:hAnsi="Cambria Math"/>
                        <w:sz w:val="16"/>
                        <w:lang w:eastAsia="zh-CN"/>
                      </w:rPr>
                      <m:t>1</m:t>
                    </m:r>
                  </m:num>
                  <m:den>
                    <m:r>
                      <w:rPr>
                        <w:rFonts w:ascii="Cambria Math" w:eastAsia="等线" w:hAnsi="Cambria Math"/>
                        <w:sz w:val="16"/>
                        <w:lang w:eastAsia="zh-CN"/>
                      </w:rPr>
                      <m:t>2</m:t>
                    </m:r>
                  </m:den>
                </m:f>
                <m:d>
                  <m:dPr>
                    <m:ctrlPr>
                      <w:rPr>
                        <w:rFonts w:ascii="Cambria Math" w:eastAsia="等线" w:hAnsi="Cambria Math"/>
                        <w:i/>
                        <w:sz w:val="16"/>
                        <w:lang w:eastAsia="zh-CN"/>
                      </w:rPr>
                    </m:ctrlPr>
                  </m:dPr>
                  <m:e>
                    <m:sSub>
                      <m:sSubPr>
                        <m:ctrlPr>
                          <w:rPr>
                            <w:rFonts w:ascii="Cambria Math" w:eastAsia="等线" w:hAnsi="Cambria Math"/>
                            <w:i/>
                            <w:sz w:val="15"/>
                            <w:szCs w:val="21"/>
                            <w:lang w:eastAsia="zh-CN"/>
                          </w:rPr>
                        </m:ctrlPr>
                      </m:sSubPr>
                      <m:e>
                        <m:r>
                          <w:rPr>
                            <w:rFonts w:ascii="Cambria Math" w:eastAsia="等线" w:hAnsi="Cambria Math"/>
                            <w:sz w:val="15"/>
                            <w:szCs w:val="21"/>
                            <w:lang w:eastAsia="zh-CN"/>
                          </w:rPr>
                          <m:t>error</m:t>
                        </m:r>
                      </m:e>
                      <m:sub>
                        <m:r>
                          <w:rPr>
                            <w:rFonts w:ascii="Cambria Math" w:eastAsia="等线" w:hAnsi="Cambria Math"/>
                            <w:sz w:val="15"/>
                            <w:szCs w:val="21"/>
                            <w:lang w:eastAsia="zh-CN"/>
                          </w:rPr>
                          <m:t>BS, DL,TX</m:t>
                        </m:r>
                      </m:sub>
                    </m:sSub>
                    <m:r>
                      <w:rPr>
                        <w:rFonts w:ascii="Cambria Math" w:hAnsi="Cambria Math"/>
                        <w:sz w:val="16"/>
                        <w:lang w:eastAsia="zh-CN"/>
                      </w:rPr>
                      <m:t>+</m:t>
                    </m:r>
                    <m:sSub>
                      <m:sSubPr>
                        <m:ctrlPr>
                          <w:rPr>
                            <w:rFonts w:ascii="Cambria Math" w:eastAsia="等线" w:hAnsi="Cambria Math"/>
                            <w:i/>
                            <w:sz w:val="15"/>
                            <w:szCs w:val="21"/>
                            <w:lang w:eastAsia="zh-CN"/>
                          </w:rPr>
                        </m:ctrlPr>
                      </m:sSubPr>
                      <m:e>
                        <m:r>
                          <w:rPr>
                            <w:rFonts w:ascii="Cambria Math" w:eastAsia="等线" w:hAnsi="Cambria Math"/>
                            <w:sz w:val="15"/>
                            <w:szCs w:val="21"/>
                            <w:lang w:eastAsia="zh-CN"/>
                          </w:rPr>
                          <m:t>T</m:t>
                        </m:r>
                      </m:e>
                      <m:sub>
                        <m:r>
                          <w:rPr>
                            <w:rFonts w:ascii="Cambria Math" w:eastAsia="等线" w:hAnsi="Cambria Math"/>
                            <w:sz w:val="15"/>
                            <w:szCs w:val="21"/>
                            <w:lang w:eastAsia="zh-CN"/>
                          </w:rPr>
                          <m:t>e</m:t>
                        </m:r>
                      </m:sub>
                    </m:sSub>
                    <m:r>
                      <w:rPr>
                        <w:rFonts w:ascii="Cambria Math" w:eastAsia="等线" w:hAnsi="Cambria Math"/>
                        <w:sz w:val="15"/>
                        <w:szCs w:val="21"/>
                        <w:lang w:eastAsia="zh-CN"/>
                      </w:rPr>
                      <m:t>+</m:t>
                    </m:r>
                    <m:sSub>
                      <m:sSubPr>
                        <m:ctrlPr>
                          <w:rPr>
                            <w:rFonts w:ascii="Cambria Math" w:eastAsia="等线" w:hAnsi="Cambria Math"/>
                            <w:i/>
                            <w:sz w:val="15"/>
                            <w:szCs w:val="21"/>
                            <w:lang w:eastAsia="zh-CN"/>
                          </w:rPr>
                        </m:ctrlPr>
                      </m:sSubPr>
                      <m:e>
                        <m:r>
                          <w:rPr>
                            <w:rFonts w:ascii="Cambria Math" w:eastAsia="等线" w:hAnsi="Cambria Math"/>
                            <w:sz w:val="15"/>
                            <w:szCs w:val="21"/>
                            <w:lang w:eastAsia="zh-CN"/>
                          </w:rPr>
                          <m:t>error</m:t>
                        </m:r>
                      </m:e>
                      <m:sub>
                        <m:r>
                          <w:rPr>
                            <w:rFonts w:ascii="Cambria Math" w:eastAsia="等线" w:hAnsi="Cambria Math"/>
                            <w:sz w:val="15"/>
                            <w:szCs w:val="21"/>
                            <w:lang w:eastAsia="zh-CN"/>
                          </w:rPr>
                          <m:t>BS, UL,RX</m:t>
                        </m:r>
                      </m:sub>
                    </m:sSub>
                    <m:r>
                      <w:rPr>
                        <w:rFonts w:ascii="Cambria Math" w:eastAsia="等线" w:hAnsi="Cambria Math"/>
                        <w:sz w:val="15"/>
                        <w:szCs w:val="21"/>
                        <w:lang w:eastAsia="zh-CN"/>
                      </w:rPr>
                      <m:t>+</m:t>
                    </m:r>
                    <m:sSub>
                      <m:sSubPr>
                        <m:ctrlPr>
                          <w:rPr>
                            <w:rFonts w:ascii="Cambria Math" w:eastAsia="等线" w:hAnsi="Cambria Math"/>
                            <w:sz w:val="15"/>
                            <w:szCs w:val="21"/>
                            <w:lang w:eastAsia="zh-CN"/>
                          </w:rPr>
                        </m:ctrlPr>
                      </m:sSubPr>
                      <m:e>
                        <m:r>
                          <w:rPr>
                            <w:rFonts w:ascii="Cambria Math" w:eastAsia="等线" w:hAnsi="Cambria Math"/>
                            <w:sz w:val="15"/>
                            <w:szCs w:val="21"/>
                            <w:lang w:eastAsia="zh-CN"/>
                          </w:rPr>
                          <m:t>error</m:t>
                        </m:r>
                      </m:e>
                      <m:sub>
                        <m:r>
                          <w:rPr>
                            <w:rFonts w:ascii="Cambria Math" w:eastAsia="等线" w:hAnsi="Cambria Math"/>
                            <w:sz w:val="15"/>
                            <w:szCs w:val="21"/>
                            <w:lang w:eastAsia="zh-CN"/>
                          </w:rPr>
                          <m:t>TA_indication</m:t>
                        </m:r>
                      </m:sub>
                    </m:sSub>
                  </m:e>
                </m:d>
              </m:oMath>
            </m:oMathPara>
          </w:p>
        </w:tc>
      </w:tr>
      <w:tr w:rsidR="0052211D" w14:paraId="5920679E" w14:textId="77777777" w:rsidTr="00987611">
        <w:trPr>
          <w:jc w:val="center"/>
        </w:trPr>
        <w:tc>
          <w:tcPr>
            <w:tcW w:w="846" w:type="dxa"/>
          </w:tcPr>
          <w:p w14:paraId="1BC7CEF4" w14:textId="1272826C" w:rsidR="0052211D" w:rsidRPr="00987611" w:rsidRDefault="0052211D" w:rsidP="00375691">
            <w:pPr>
              <w:rPr>
                <w:b/>
                <w:sz w:val="20"/>
                <w:lang w:eastAsia="zh-CN"/>
              </w:rPr>
            </w:pPr>
            <w:r w:rsidRPr="00987611">
              <w:rPr>
                <w:b/>
                <w:sz w:val="20"/>
                <w:lang w:eastAsia="zh-CN"/>
              </w:rPr>
              <w:t>Alt 2</w:t>
            </w:r>
            <w:r w:rsidR="00386720" w:rsidRPr="00987611">
              <w:rPr>
                <w:b/>
                <w:sz w:val="20"/>
                <w:lang w:eastAsia="zh-CN"/>
              </w:rPr>
              <w:t>-1</w:t>
            </w:r>
          </w:p>
        </w:tc>
        <w:tc>
          <w:tcPr>
            <w:tcW w:w="8213" w:type="dxa"/>
          </w:tcPr>
          <w:p w14:paraId="5B5B1D69" w14:textId="5C80B01E" w:rsidR="0052211D" w:rsidRPr="00987611" w:rsidRDefault="00B52B7A">
            <w:pPr>
              <w:jc w:val="center"/>
              <w:rPr>
                <w:sz w:val="20"/>
                <w:lang w:eastAsia="zh-CN"/>
              </w:rPr>
            </w:pPr>
            <m:oMathPara>
              <m:oMath>
                <m:sSub>
                  <m:sSubPr>
                    <m:ctrlPr>
                      <w:rPr>
                        <w:rFonts w:ascii="Cambria Math" w:eastAsia="等线" w:hAnsi="Cambria Math"/>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total, TA_based</m:t>
                    </m:r>
                  </m:sub>
                </m:sSub>
                <m:r>
                  <w:rPr>
                    <w:rFonts w:ascii="Cambria Math" w:eastAsia="等线" w:hAnsi="Cambria Math"/>
                    <w:sz w:val="20"/>
                    <w:lang w:eastAsia="zh-CN"/>
                  </w:rPr>
                  <m:t>≤</m:t>
                </m:r>
                <m:f>
                  <m:fPr>
                    <m:ctrlPr>
                      <w:rPr>
                        <w:rFonts w:ascii="Cambria Math" w:eastAsia="等线" w:hAnsi="Cambria Math"/>
                        <w:i/>
                        <w:sz w:val="20"/>
                        <w:lang w:eastAsia="zh-CN"/>
                      </w:rPr>
                    </m:ctrlPr>
                  </m:fPr>
                  <m:num>
                    <m:r>
                      <w:rPr>
                        <w:rFonts w:ascii="Cambria Math" w:eastAsia="等线" w:hAnsi="Cambria Math"/>
                        <w:sz w:val="20"/>
                        <w:lang w:eastAsia="zh-CN"/>
                      </w:rPr>
                      <m:t>1</m:t>
                    </m:r>
                  </m:num>
                  <m:den>
                    <m:r>
                      <w:rPr>
                        <w:rFonts w:ascii="Cambria Math" w:eastAsia="等线" w:hAnsi="Cambria Math"/>
                        <w:sz w:val="20"/>
                        <w:lang w:eastAsia="zh-CN"/>
                      </w:rPr>
                      <m:t>2</m:t>
                    </m:r>
                  </m:den>
                </m:f>
                <m:r>
                  <w:rPr>
                    <w:rFonts w:ascii="Cambria Math" w:eastAsia="等线" w:hAnsi="Cambria Math"/>
                    <w:sz w:val="20"/>
                    <w:lang w:eastAsia="zh-CN"/>
                  </w:rPr>
                  <m:t>∙</m:t>
                </m:r>
                <m:sSub>
                  <m:sSubPr>
                    <m:ctrlPr>
                      <w:rPr>
                        <w:rFonts w:ascii="Cambria Math" w:eastAsia="等线" w:hAnsi="Cambria Math"/>
                        <w:i/>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BS, DL,TX</m:t>
                    </m:r>
                  </m:sub>
                </m:sSub>
                <m:r>
                  <w:rPr>
                    <w:rFonts w:ascii="Cambria Math" w:hAnsi="Cambria Math"/>
                    <w:sz w:val="20"/>
                    <w:lang w:eastAsia="zh-CN"/>
                  </w:rPr>
                  <m:t>+</m:t>
                </m:r>
                <m:f>
                  <m:fPr>
                    <m:ctrlPr>
                      <w:rPr>
                        <w:rFonts w:ascii="Cambria Math" w:eastAsia="等线" w:hAnsi="Cambria Math"/>
                        <w:i/>
                        <w:sz w:val="20"/>
                        <w:lang w:eastAsia="zh-CN"/>
                      </w:rPr>
                    </m:ctrlPr>
                  </m:fPr>
                  <m:num>
                    <m:r>
                      <w:rPr>
                        <w:rFonts w:ascii="Cambria Math" w:eastAsia="等线" w:hAnsi="Cambria Math"/>
                        <w:sz w:val="20"/>
                        <w:lang w:eastAsia="zh-CN"/>
                      </w:rPr>
                      <m:t>1</m:t>
                    </m:r>
                  </m:num>
                  <m:den>
                    <m:r>
                      <w:rPr>
                        <w:rFonts w:ascii="Cambria Math" w:eastAsia="等线" w:hAnsi="Cambria Math"/>
                        <w:sz w:val="20"/>
                        <w:lang w:eastAsia="zh-CN"/>
                      </w:rPr>
                      <m:t>2</m:t>
                    </m:r>
                  </m:den>
                </m:f>
                <m:d>
                  <m:dPr>
                    <m:ctrlPr>
                      <w:rPr>
                        <w:rFonts w:ascii="Cambria Math" w:eastAsia="等线" w:hAnsi="Cambria Math"/>
                        <w:i/>
                        <w:sz w:val="20"/>
                        <w:lang w:eastAsia="zh-CN"/>
                      </w:rPr>
                    </m:ctrlPr>
                  </m:dPr>
                  <m:e>
                    <m:sSub>
                      <m:sSubPr>
                        <m:ctrlPr>
                          <w:rPr>
                            <w:rFonts w:ascii="Cambria Math" w:eastAsia="等线" w:hAnsi="Cambria Math"/>
                            <w:i/>
                            <w:sz w:val="20"/>
                            <w:lang w:eastAsia="zh-CN"/>
                          </w:rPr>
                        </m:ctrlPr>
                      </m:sSubPr>
                      <m:e>
                        <m:r>
                          <w:rPr>
                            <w:rFonts w:ascii="Cambria Math" w:eastAsia="等线" w:hAnsi="Cambria Math"/>
                            <w:sz w:val="20"/>
                            <w:lang w:eastAsia="zh-CN"/>
                          </w:rPr>
                          <m:t>T</m:t>
                        </m:r>
                      </m:e>
                      <m:sub>
                        <m:r>
                          <w:rPr>
                            <w:rFonts w:ascii="Cambria Math" w:eastAsia="等线" w:hAnsi="Cambria Math"/>
                            <w:sz w:val="20"/>
                            <w:lang w:eastAsia="zh-CN"/>
                          </w:rPr>
                          <m:t>e</m:t>
                        </m:r>
                      </m:sub>
                    </m:sSub>
                    <m:r>
                      <w:rPr>
                        <w:rFonts w:ascii="Cambria Math" w:eastAsia="等线" w:hAnsi="Cambria Math"/>
                        <w:sz w:val="20"/>
                        <w:lang w:eastAsia="zh-CN"/>
                      </w:rPr>
                      <m:t>+</m:t>
                    </m:r>
                    <m:sSub>
                      <m:sSubPr>
                        <m:ctrlPr>
                          <w:rPr>
                            <w:rFonts w:ascii="Cambria Math" w:eastAsia="等线" w:hAnsi="Cambria Math"/>
                            <w:i/>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BS, UL,RX</m:t>
                        </m:r>
                      </m:sub>
                    </m:sSub>
                    <m:r>
                      <w:rPr>
                        <w:rFonts w:ascii="Cambria Math" w:eastAsia="等线" w:hAnsi="Cambria Math"/>
                        <w:sz w:val="20"/>
                        <w:lang w:eastAsia="zh-CN"/>
                      </w:rPr>
                      <m:t>+</m:t>
                    </m:r>
                    <m:sSub>
                      <m:sSubPr>
                        <m:ctrlPr>
                          <w:rPr>
                            <w:rFonts w:ascii="Cambria Math" w:eastAsia="等线" w:hAnsi="Cambria Math"/>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TA_indication</m:t>
                        </m:r>
                      </m:sub>
                    </m:sSub>
                  </m:e>
                </m:d>
              </m:oMath>
            </m:oMathPara>
          </w:p>
        </w:tc>
      </w:tr>
      <w:tr w:rsidR="00386720" w14:paraId="7234365A" w14:textId="77777777" w:rsidTr="00987611">
        <w:trPr>
          <w:jc w:val="center"/>
        </w:trPr>
        <w:tc>
          <w:tcPr>
            <w:tcW w:w="846" w:type="dxa"/>
          </w:tcPr>
          <w:p w14:paraId="0AB9DE7F" w14:textId="0E6B9E34" w:rsidR="00386720" w:rsidRPr="00987611" w:rsidRDefault="00386720" w:rsidP="00375691">
            <w:pPr>
              <w:rPr>
                <w:b/>
                <w:sz w:val="20"/>
                <w:lang w:eastAsia="zh-CN"/>
              </w:rPr>
            </w:pPr>
            <w:r w:rsidRPr="00987611">
              <w:rPr>
                <w:b/>
                <w:sz w:val="20"/>
                <w:lang w:eastAsia="zh-CN"/>
              </w:rPr>
              <w:t>Alt 2-2</w:t>
            </w:r>
          </w:p>
        </w:tc>
        <w:tc>
          <w:tcPr>
            <w:tcW w:w="8213" w:type="dxa"/>
          </w:tcPr>
          <w:p w14:paraId="1799613E" w14:textId="61B3548B" w:rsidR="00386720" w:rsidRPr="00987611" w:rsidRDefault="00B52B7A">
            <w:pPr>
              <w:jc w:val="center"/>
              <w:rPr>
                <w:sz w:val="20"/>
                <w:lang w:eastAsia="zh-CN"/>
              </w:rPr>
            </w:pPr>
            <m:oMathPara>
              <m:oMath>
                <m:sSub>
                  <m:sSubPr>
                    <m:ctrlPr>
                      <w:rPr>
                        <w:rFonts w:ascii="Cambria Math" w:eastAsia="等线" w:hAnsi="Cambria Math"/>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total, TA_based</m:t>
                    </m:r>
                  </m:sub>
                </m:sSub>
                <m:r>
                  <w:rPr>
                    <w:rFonts w:ascii="Cambria Math" w:eastAsia="等线" w:hAnsi="Cambria Math"/>
                    <w:sz w:val="20"/>
                    <w:lang w:eastAsia="zh-CN"/>
                  </w:rPr>
                  <m:t>≤</m:t>
                </m:r>
                <m:sSub>
                  <m:sSubPr>
                    <m:ctrlPr>
                      <w:rPr>
                        <w:rFonts w:ascii="Cambria Math" w:eastAsia="等线" w:hAnsi="Cambria Math"/>
                        <w:i/>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BS, DL,TX</m:t>
                    </m:r>
                  </m:sub>
                </m:sSub>
                <m:r>
                  <w:rPr>
                    <w:rFonts w:ascii="Cambria Math" w:eastAsia="等线" w:hAnsi="Cambria Math"/>
                    <w:sz w:val="20"/>
                    <w:lang w:eastAsia="zh-CN"/>
                  </w:rPr>
                  <m:t>+</m:t>
                </m:r>
                <m:f>
                  <m:fPr>
                    <m:ctrlPr>
                      <w:rPr>
                        <w:rFonts w:ascii="Cambria Math" w:eastAsia="等线" w:hAnsi="Cambria Math"/>
                        <w:i/>
                        <w:sz w:val="20"/>
                        <w:lang w:eastAsia="zh-CN"/>
                      </w:rPr>
                    </m:ctrlPr>
                  </m:fPr>
                  <m:num>
                    <m:r>
                      <w:rPr>
                        <w:rFonts w:ascii="Cambria Math" w:eastAsia="等线" w:hAnsi="Cambria Math"/>
                        <w:sz w:val="20"/>
                        <w:lang w:eastAsia="zh-CN"/>
                      </w:rPr>
                      <m:t>1</m:t>
                    </m:r>
                  </m:num>
                  <m:den>
                    <m:r>
                      <w:rPr>
                        <w:rFonts w:ascii="Cambria Math" w:eastAsia="等线" w:hAnsi="Cambria Math"/>
                        <w:sz w:val="20"/>
                        <w:lang w:eastAsia="zh-CN"/>
                      </w:rPr>
                      <m:t>2</m:t>
                    </m:r>
                  </m:den>
                </m:f>
                <m:d>
                  <m:dPr>
                    <m:ctrlPr>
                      <w:rPr>
                        <w:rFonts w:ascii="Cambria Math" w:eastAsia="等线" w:hAnsi="Cambria Math"/>
                        <w:i/>
                        <w:sz w:val="20"/>
                        <w:lang w:eastAsia="zh-CN"/>
                      </w:rPr>
                    </m:ctrlPr>
                  </m:dPr>
                  <m:e>
                    <m:sSub>
                      <m:sSubPr>
                        <m:ctrlPr>
                          <w:rPr>
                            <w:rFonts w:ascii="Cambria Math" w:eastAsia="等线" w:hAnsi="Cambria Math"/>
                            <w:i/>
                            <w:sz w:val="20"/>
                            <w:lang w:eastAsia="zh-CN"/>
                          </w:rPr>
                        </m:ctrlPr>
                      </m:sSubPr>
                      <m:e>
                        <m:r>
                          <w:rPr>
                            <w:rFonts w:ascii="Cambria Math" w:eastAsia="等线" w:hAnsi="Cambria Math"/>
                            <w:sz w:val="20"/>
                            <w:lang w:eastAsia="zh-CN"/>
                          </w:rPr>
                          <m:t>T</m:t>
                        </m:r>
                      </m:e>
                      <m:sub>
                        <m:r>
                          <w:rPr>
                            <w:rFonts w:ascii="Cambria Math" w:eastAsia="等线" w:hAnsi="Cambria Math"/>
                            <w:sz w:val="20"/>
                            <w:lang w:eastAsia="zh-CN"/>
                          </w:rPr>
                          <m:t>e</m:t>
                        </m:r>
                      </m:sub>
                    </m:sSub>
                    <m:r>
                      <w:rPr>
                        <w:rFonts w:ascii="Cambria Math" w:eastAsia="等线" w:hAnsi="Cambria Math"/>
                        <w:sz w:val="20"/>
                        <w:lang w:eastAsia="zh-CN"/>
                      </w:rPr>
                      <m:t>+</m:t>
                    </m:r>
                    <m:sSub>
                      <m:sSubPr>
                        <m:ctrlPr>
                          <w:rPr>
                            <w:rFonts w:ascii="Cambria Math" w:eastAsia="等线" w:hAnsi="Cambria Math"/>
                            <w:i/>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BS, UL,RX</m:t>
                        </m:r>
                      </m:sub>
                    </m:sSub>
                    <m:r>
                      <w:rPr>
                        <w:rFonts w:ascii="Cambria Math" w:eastAsia="等线" w:hAnsi="Cambria Math"/>
                        <w:sz w:val="20"/>
                        <w:lang w:eastAsia="zh-CN"/>
                      </w:rPr>
                      <m:t>+</m:t>
                    </m:r>
                    <m:sSub>
                      <m:sSubPr>
                        <m:ctrlPr>
                          <w:rPr>
                            <w:rFonts w:ascii="Cambria Math" w:eastAsia="等线" w:hAnsi="Cambria Math"/>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TA_indication</m:t>
                        </m:r>
                      </m:sub>
                    </m:sSub>
                  </m:e>
                </m:d>
              </m:oMath>
            </m:oMathPara>
          </w:p>
        </w:tc>
      </w:tr>
    </w:tbl>
    <w:p w14:paraId="4B33F71C" w14:textId="77777777" w:rsidR="00375691" w:rsidRPr="001C29D2" w:rsidRDefault="00375691" w:rsidP="00375691">
      <w:pPr>
        <w:spacing w:after="0"/>
        <w:rPr>
          <w:sz w:val="18"/>
          <w:lang w:eastAsia="zh-CN"/>
        </w:rPr>
      </w:pPr>
    </w:p>
    <w:p w14:paraId="7D80B068" w14:textId="4FF1552D" w:rsidR="00197243" w:rsidRDefault="000012AA" w:rsidP="00D62202">
      <w:pPr>
        <w:rPr>
          <w:lang w:eastAsia="zh-CN"/>
        </w:rPr>
      </w:pPr>
      <w:r>
        <w:rPr>
          <w:lang w:eastAsia="zh-CN"/>
        </w:rPr>
        <w:t xml:space="preserve">Based on </w:t>
      </w:r>
      <w:r w:rsidR="00FC197C">
        <w:rPr>
          <w:lang w:eastAsia="zh-CN"/>
        </w:rPr>
        <w:t xml:space="preserve">the </w:t>
      </w:r>
      <w:r>
        <w:rPr>
          <w:lang w:eastAsia="zh-CN"/>
        </w:rPr>
        <w:t xml:space="preserve">above analysis, </w:t>
      </w:r>
      <w:r w:rsidR="00197243">
        <w:rPr>
          <w:lang w:eastAsia="zh-CN"/>
        </w:rPr>
        <w:t xml:space="preserve">Table </w:t>
      </w:r>
      <w:r w:rsidR="004F51EA">
        <w:rPr>
          <w:lang w:eastAsia="zh-CN"/>
        </w:rPr>
        <w:t xml:space="preserve">2 </w:t>
      </w:r>
      <w:r w:rsidR="00061740">
        <w:rPr>
          <w:lang w:eastAsia="zh-CN"/>
        </w:rPr>
        <w:t>provides the overall time synchronization error</w:t>
      </w:r>
      <w:r w:rsidR="004C158D">
        <w:rPr>
          <w:lang w:eastAsia="zh-CN"/>
        </w:rPr>
        <w:t xml:space="preserve"> for control-to-control</w:t>
      </w:r>
      <w:r w:rsidR="00806AE4">
        <w:rPr>
          <w:lang w:eastAsia="zh-CN"/>
        </w:rPr>
        <w:t xml:space="preserve"> when propagation delay compensation based on Rel-16 is considered</w:t>
      </w:r>
      <w:r w:rsidR="005E3E34">
        <w:rPr>
          <w:lang w:eastAsia="zh-CN"/>
        </w:rPr>
        <w:t>.</w:t>
      </w:r>
    </w:p>
    <w:p w14:paraId="3438B914" w14:textId="34A5DC1F" w:rsidR="00D53975" w:rsidRDefault="00D53975" w:rsidP="00D53975">
      <w:pPr>
        <w:pStyle w:val="a3"/>
        <w:keepNext/>
      </w:pPr>
      <w:bookmarkStart w:id="3" w:name="_Ref60755488"/>
      <w:r>
        <w:lastRenderedPageBreak/>
        <w:t xml:space="preserve">Table </w:t>
      </w:r>
      <w:bookmarkEnd w:id="3"/>
      <w:r w:rsidR="004F51EA">
        <w:rPr>
          <w:noProof/>
        </w:rPr>
        <w:t>2</w:t>
      </w:r>
      <w:r w:rsidR="004F51EA">
        <w:t xml:space="preserve"> </w:t>
      </w:r>
      <w:r w:rsidR="009E1E0B">
        <w:t xml:space="preserve">- </w:t>
      </w:r>
      <w:r w:rsidR="00351B11">
        <w:t xml:space="preserve">Overall time synchronization error </w:t>
      </w:r>
      <w:r w:rsidR="00F04236">
        <w:t>after propagation delay compensation based on Rel-16</w:t>
      </w:r>
    </w:p>
    <w:tbl>
      <w:tblPr>
        <w:tblStyle w:val="a9"/>
        <w:tblW w:w="0" w:type="auto"/>
        <w:tblLayout w:type="fixed"/>
        <w:tblLook w:val="04A0" w:firstRow="1" w:lastRow="0" w:firstColumn="1" w:lastColumn="0" w:noHBand="0" w:noVBand="1"/>
      </w:tblPr>
      <w:tblGrid>
        <w:gridCol w:w="988"/>
        <w:gridCol w:w="1134"/>
        <w:gridCol w:w="283"/>
        <w:gridCol w:w="2552"/>
        <w:gridCol w:w="4350"/>
      </w:tblGrid>
      <w:tr w:rsidR="00A01512" w14:paraId="021F7801" w14:textId="77777777" w:rsidTr="001607F7">
        <w:tc>
          <w:tcPr>
            <w:tcW w:w="4957" w:type="dxa"/>
            <w:gridSpan w:val="4"/>
            <w:vAlign w:val="center"/>
          </w:tcPr>
          <w:p w14:paraId="71658BD1" w14:textId="005FE827" w:rsidR="00A01512" w:rsidRPr="00764912" w:rsidRDefault="00A01512" w:rsidP="00764912">
            <w:pPr>
              <w:spacing w:after="0"/>
              <w:jc w:val="center"/>
              <w:rPr>
                <w:b/>
                <w:lang w:eastAsia="zh-CN"/>
              </w:rPr>
            </w:pPr>
            <w:r w:rsidRPr="00764912">
              <w:rPr>
                <w:rFonts w:hint="eastAsia"/>
                <w:b/>
                <w:lang w:eastAsia="zh-CN"/>
              </w:rPr>
              <w:t>E</w:t>
            </w:r>
            <w:r w:rsidRPr="00764912">
              <w:rPr>
                <w:b/>
                <w:lang w:eastAsia="zh-CN"/>
              </w:rPr>
              <w:t>ach component</w:t>
            </w:r>
          </w:p>
        </w:tc>
        <w:tc>
          <w:tcPr>
            <w:tcW w:w="4350" w:type="dxa"/>
            <w:vAlign w:val="center"/>
          </w:tcPr>
          <w:p w14:paraId="43C1EFF6" w14:textId="2338301A" w:rsidR="00A01512" w:rsidRPr="00764912" w:rsidRDefault="00A01512" w:rsidP="00224703">
            <w:pPr>
              <w:spacing w:after="0"/>
              <w:jc w:val="center"/>
              <w:rPr>
                <w:b/>
                <w:lang w:eastAsia="zh-CN"/>
              </w:rPr>
            </w:pPr>
            <w:r w:rsidRPr="00764912">
              <w:rPr>
                <w:rFonts w:hint="eastAsia"/>
                <w:b/>
                <w:lang w:eastAsia="zh-CN"/>
              </w:rPr>
              <w:t>C</w:t>
            </w:r>
            <w:r w:rsidRPr="00764912">
              <w:rPr>
                <w:b/>
                <w:lang w:eastAsia="zh-CN"/>
              </w:rPr>
              <w:t>ontrol-to-Control</w:t>
            </w:r>
          </w:p>
        </w:tc>
      </w:tr>
      <w:tr w:rsidR="00A01512" w14:paraId="1E952497" w14:textId="77777777" w:rsidTr="001607F7">
        <w:tc>
          <w:tcPr>
            <w:tcW w:w="4957" w:type="dxa"/>
            <w:gridSpan w:val="4"/>
            <w:vAlign w:val="center"/>
          </w:tcPr>
          <w:p w14:paraId="19F8598D" w14:textId="5FB10E8B" w:rsidR="00A01512" w:rsidRDefault="00A01512" w:rsidP="00764912">
            <w:pPr>
              <w:spacing w:after="0"/>
              <w:jc w:val="center"/>
              <w:rPr>
                <w:lang w:eastAsia="zh-CN"/>
              </w:rPr>
            </w:pPr>
            <w:r>
              <w:rPr>
                <w:rFonts w:hint="eastAsia"/>
                <w:lang w:eastAsia="zh-CN"/>
              </w:rPr>
              <w:t>B</w:t>
            </w:r>
            <w:r>
              <w:rPr>
                <w:lang w:eastAsia="zh-CN"/>
              </w:rPr>
              <w:t>S transmit timing error</w:t>
            </w:r>
          </w:p>
          <w:p w14:paraId="0C4B645B" w14:textId="67904652" w:rsidR="00A01512" w:rsidRDefault="00A01512"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lang w:eastAsia="zh-CN"/>
              </w:rPr>
              <w:t>)</w:t>
            </w:r>
          </w:p>
        </w:tc>
        <w:tc>
          <w:tcPr>
            <w:tcW w:w="4350" w:type="dxa"/>
            <w:vAlign w:val="center"/>
          </w:tcPr>
          <w:p w14:paraId="49034C5B" w14:textId="2A93CDE9" w:rsidR="00A01512" w:rsidRDefault="00A01512" w:rsidP="00224703">
            <w:pPr>
              <w:spacing w:after="0"/>
              <w:jc w:val="center"/>
              <w:rPr>
                <w:lang w:eastAsia="zh-CN"/>
              </w:rPr>
            </w:pPr>
            <w:r>
              <w:rPr>
                <w:rFonts w:hint="eastAsia"/>
                <w:lang w:eastAsia="zh-CN"/>
              </w:rPr>
              <w:t>6</w:t>
            </w:r>
            <w:r>
              <w:rPr>
                <w:lang w:eastAsia="zh-CN"/>
              </w:rPr>
              <w:t>5ns</w:t>
            </w:r>
          </w:p>
        </w:tc>
      </w:tr>
      <w:tr w:rsidR="0092416D" w14:paraId="3ED56A09" w14:textId="77777777" w:rsidTr="00277279">
        <w:tc>
          <w:tcPr>
            <w:tcW w:w="4957" w:type="dxa"/>
            <w:gridSpan w:val="4"/>
            <w:vAlign w:val="center"/>
          </w:tcPr>
          <w:p w14:paraId="24E6984C" w14:textId="095839C3" w:rsidR="0092416D" w:rsidRDefault="0092416D" w:rsidP="00764912">
            <w:pPr>
              <w:spacing w:after="0"/>
              <w:jc w:val="center"/>
              <w:rPr>
                <w:lang w:eastAsia="zh-CN"/>
              </w:rPr>
            </w:pPr>
            <w:r>
              <w:rPr>
                <w:rFonts w:hint="eastAsia"/>
                <w:lang w:eastAsia="zh-CN"/>
              </w:rPr>
              <w:t>B</w:t>
            </w:r>
            <w:r>
              <w:rPr>
                <w:lang w:eastAsia="zh-CN"/>
              </w:rPr>
              <w:t>S UL detecting error</w:t>
            </w:r>
          </w:p>
          <w:p w14:paraId="5AA96D0D" w14:textId="3D6D73A7" w:rsidR="0092416D" w:rsidRDefault="0092416D"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oMath>
            <w:r>
              <w:rPr>
                <w:lang w:eastAsia="zh-CN"/>
              </w:rPr>
              <w:t>)</w:t>
            </w:r>
          </w:p>
        </w:tc>
        <w:tc>
          <w:tcPr>
            <w:tcW w:w="4350" w:type="dxa"/>
            <w:vAlign w:val="center"/>
          </w:tcPr>
          <w:p w14:paraId="3A9D47B9" w14:textId="755DD7D8" w:rsidR="0092416D" w:rsidRDefault="0092416D" w:rsidP="0092416D">
            <w:pPr>
              <w:spacing w:after="0"/>
              <w:jc w:val="center"/>
              <w:rPr>
                <w:lang w:eastAsia="zh-CN"/>
              </w:rPr>
            </w:pPr>
            <w:r>
              <w:rPr>
                <w:rFonts w:hint="eastAsia"/>
                <w:lang w:eastAsia="zh-CN"/>
              </w:rPr>
              <w:t>1</w:t>
            </w:r>
            <w:r>
              <w:rPr>
                <w:lang w:eastAsia="zh-CN"/>
              </w:rPr>
              <w:t>00ns</w:t>
            </w:r>
          </w:p>
        </w:tc>
      </w:tr>
      <w:tr w:rsidR="0092416D" w14:paraId="522F37AC" w14:textId="77777777" w:rsidTr="00277279">
        <w:tc>
          <w:tcPr>
            <w:tcW w:w="4957" w:type="dxa"/>
            <w:gridSpan w:val="4"/>
            <w:vAlign w:val="center"/>
          </w:tcPr>
          <w:p w14:paraId="2AFA918E" w14:textId="1FFE5E9E" w:rsidR="0092416D" w:rsidRDefault="0092416D" w:rsidP="00764912">
            <w:pPr>
              <w:spacing w:after="0"/>
              <w:jc w:val="center"/>
              <w:rPr>
                <w:lang w:eastAsia="zh-CN"/>
              </w:rPr>
            </w:pPr>
            <w:r>
              <w:rPr>
                <w:lang w:eastAsia="zh-CN"/>
              </w:rPr>
              <w:t>Downlink frame timing error</w:t>
            </w:r>
          </w:p>
          <w:p w14:paraId="0AA894AA" w14:textId="1103C655" w:rsidR="0092416D" w:rsidRDefault="0092416D"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oMath>
            <w:r>
              <w:rPr>
                <w:lang w:eastAsia="zh-CN"/>
              </w:rPr>
              <w:t>)</w:t>
            </w:r>
          </w:p>
        </w:tc>
        <w:tc>
          <w:tcPr>
            <w:tcW w:w="4350" w:type="dxa"/>
            <w:vAlign w:val="center"/>
          </w:tcPr>
          <w:p w14:paraId="6264DAEA" w14:textId="55E39549" w:rsidR="0092416D" w:rsidRDefault="0092416D" w:rsidP="0092416D">
            <w:pPr>
              <w:spacing w:after="0"/>
              <w:jc w:val="center"/>
              <w:rPr>
                <w:lang w:eastAsia="zh-CN"/>
              </w:rPr>
            </w:pPr>
            <w:r>
              <w:rPr>
                <w:rFonts w:hint="eastAsia"/>
                <w:lang w:eastAsia="zh-CN"/>
              </w:rPr>
              <w:t>1</w:t>
            </w:r>
            <w:r>
              <w:rPr>
                <w:lang w:eastAsia="zh-CN"/>
              </w:rPr>
              <w:t>00ns</w:t>
            </w:r>
          </w:p>
        </w:tc>
      </w:tr>
      <w:tr w:rsidR="0092416D" w:rsidRPr="000012AA" w14:paraId="1D5149B4" w14:textId="77777777" w:rsidTr="00277279">
        <w:trPr>
          <w:trHeight w:val="294"/>
        </w:trPr>
        <w:tc>
          <w:tcPr>
            <w:tcW w:w="2122" w:type="dxa"/>
            <w:gridSpan w:val="2"/>
            <w:vMerge w:val="restart"/>
            <w:vAlign w:val="center"/>
          </w:tcPr>
          <w:p w14:paraId="26086F1C" w14:textId="77777777" w:rsidR="0092416D" w:rsidRDefault="0092416D" w:rsidP="00A37968">
            <w:pPr>
              <w:spacing w:after="0"/>
              <w:jc w:val="center"/>
              <w:rPr>
                <w:lang w:eastAsia="zh-CN"/>
              </w:rPr>
            </w:pPr>
            <w:r>
              <w:rPr>
                <w:lang w:eastAsia="zh-CN"/>
              </w:rPr>
              <w:t>UE initial transmit error (Te)</w:t>
            </w:r>
          </w:p>
        </w:tc>
        <w:tc>
          <w:tcPr>
            <w:tcW w:w="2835" w:type="dxa"/>
            <w:gridSpan w:val="2"/>
            <w:vAlign w:val="center"/>
          </w:tcPr>
          <w:p w14:paraId="4B325FC3" w14:textId="0282FE94" w:rsidR="0092416D" w:rsidRDefault="0092416D" w:rsidP="00A37968">
            <w:pPr>
              <w:spacing w:after="0"/>
              <w:jc w:val="center"/>
              <w:rPr>
                <w:lang w:eastAsia="zh-CN"/>
              </w:rPr>
            </w:pPr>
            <w:r>
              <w:rPr>
                <w:rFonts w:hint="eastAsia"/>
                <w:lang w:eastAsia="zh-CN"/>
              </w:rPr>
              <w:t>1</w:t>
            </w:r>
            <w:r>
              <w:rPr>
                <w:lang w:eastAsia="zh-CN"/>
              </w:rPr>
              <w:t>5kHz SSB, 15kHz uplink</w:t>
            </w:r>
          </w:p>
        </w:tc>
        <w:tc>
          <w:tcPr>
            <w:tcW w:w="4350" w:type="dxa"/>
            <w:vAlign w:val="center"/>
          </w:tcPr>
          <w:p w14:paraId="519D5EF9" w14:textId="63076CDB" w:rsidR="0092416D" w:rsidRDefault="0092416D" w:rsidP="00224703">
            <w:pPr>
              <w:spacing w:after="0"/>
              <w:jc w:val="center"/>
              <w:rPr>
                <w:lang w:eastAsia="zh-CN"/>
              </w:rPr>
            </w:pPr>
            <w:r>
              <w:rPr>
                <w:lang w:eastAsia="zh-CN"/>
              </w:rPr>
              <w:t>12*64*Tc(i.e. 390ns)</w:t>
            </w:r>
          </w:p>
        </w:tc>
      </w:tr>
      <w:tr w:rsidR="0092416D" w:rsidRPr="000012AA" w14:paraId="0CC37AF7" w14:textId="77777777" w:rsidTr="00277279">
        <w:trPr>
          <w:trHeight w:val="294"/>
        </w:trPr>
        <w:tc>
          <w:tcPr>
            <w:tcW w:w="2122" w:type="dxa"/>
            <w:gridSpan w:val="2"/>
            <w:vMerge/>
            <w:vAlign w:val="center"/>
          </w:tcPr>
          <w:p w14:paraId="528E54A1" w14:textId="77777777" w:rsidR="0092416D" w:rsidRDefault="0092416D" w:rsidP="00A37968">
            <w:pPr>
              <w:spacing w:after="0"/>
              <w:jc w:val="center"/>
              <w:rPr>
                <w:lang w:eastAsia="zh-CN"/>
              </w:rPr>
            </w:pPr>
          </w:p>
        </w:tc>
        <w:tc>
          <w:tcPr>
            <w:tcW w:w="2835" w:type="dxa"/>
            <w:gridSpan w:val="2"/>
            <w:vAlign w:val="center"/>
          </w:tcPr>
          <w:p w14:paraId="39518D50" w14:textId="68C7453C" w:rsidR="0092416D" w:rsidRDefault="0092416D" w:rsidP="0092416D">
            <w:pPr>
              <w:spacing w:after="0"/>
              <w:jc w:val="center"/>
              <w:rPr>
                <w:lang w:eastAsia="zh-CN"/>
              </w:rPr>
            </w:pPr>
            <w:r>
              <w:rPr>
                <w:lang w:eastAsia="zh-CN"/>
              </w:rPr>
              <w:t>30kHz SSB, 30kHz uplink</w:t>
            </w:r>
          </w:p>
        </w:tc>
        <w:tc>
          <w:tcPr>
            <w:tcW w:w="4350" w:type="dxa"/>
            <w:vAlign w:val="center"/>
          </w:tcPr>
          <w:p w14:paraId="08A71453" w14:textId="107263B7" w:rsidR="0092416D" w:rsidRDefault="0092416D" w:rsidP="0092416D">
            <w:pPr>
              <w:spacing w:after="0"/>
              <w:jc w:val="center"/>
              <w:rPr>
                <w:lang w:eastAsia="zh-CN"/>
              </w:rPr>
            </w:pPr>
            <w:r>
              <w:rPr>
                <w:rFonts w:hint="eastAsia"/>
                <w:lang w:eastAsia="zh-CN"/>
              </w:rPr>
              <w:t>8</w:t>
            </w:r>
            <w:r>
              <w:rPr>
                <w:lang w:eastAsia="zh-CN"/>
              </w:rPr>
              <w:t>*64*Tc(i.e. 260ns)</w:t>
            </w:r>
          </w:p>
        </w:tc>
      </w:tr>
      <w:tr w:rsidR="00E31CEA" w14:paraId="517F9998" w14:textId="77777777" w:rsidTr="00277279">
        <w:trPr>
          <w:trHeight w:val="202"/>
        </w:trPr>
        <w:tc>
          <w:tcPr>
            <w:tcW w:w="2122" w:type="dxa"/>
            <w:gridSpan w:val="2"/>
            <w:vMerge w:val="restart"/>
            <w:vAlign w:val="center"/>
          </w:tcPr>
          <w:p w14:paraId="01F84ADD" w14:textId="657B2EAE" w:rsidR="00E31CEA" w:rsidRDefault="00E31CEA" w:rsidP="00E648AE">
            <w:pPr>
              <w:spacing w:after="0"/>
              <w:jc w:val="center"/>
              <w:rPr>
                <w:lang w:eastAsia="zh-CN"/>
              </w:rPr>
            </w:pPr>
            <w:r>
              <w:rPr>
                <w:lang w:eastAsia="zh-CN"/>
              </w:rPr>
              <w:t xml:space="preserve">TA indication error,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p>
        </w:tc>
        <w:tc>
          <w:tcPr>
            <w:tcW w:w="2835" w:type="dxa"/>
            <w:gridSpan w:val="2"/>
            <w:vAlign w:val="center"/>
          </w:tcPr>
          <w:p w14:paraId="4C342F88" w14:textId="007F2470" w:rsidR="00E31CEA" w:rsidRPr="00E31CEA" w:rsidRDefault="00E31CEA" w:rsidP="00E648AE">
            <w:pPr>
              <w:spacing w:after="0"/>
              <w:jc w:val="center"/>
              <w:rPr>
                <w:lang w:eastAsia="zh-CN"/>
              </w:rPr>
            </w:pPr>
            <w:r>
              <w:rPr>
                <w:rFonts w:hint="eastAsia"/>
                <w:lang w:eastAsia="zh-CN"/>
              </w:rPr>
              <w:t>1</w:t>
            </w:r>
            <w:r>
              <w:rPr>
                <w:lang w:eastAsia="zh-CN"/>
              </w:rPr>
              <w:t>5kHz</w:t>
            </w:r>
          </w:p>
        </w:tc>
        <w:tc>
          <w:tcPr>
            <w:tcW w:w="4350" w:type="dxa"/>
            <w:vAlign w:val="center"/>
          </w:tcPr>
          <w:p w14:paraId="09104DA6" w14:textId="265A1952" w:rsidR="00E31CEA" w:rsidRDefault="00E31CEA" w:rsidP="00E31CEA">
            <w:pPr>
              <w:spacing w:after="0"/>
              <w:jc w:val="center"/>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r w:rsidRPr="001269CD">
              <w:rPr>
                <w:iCs/>
              </w:rPr>
              <w:t>(</w:t>
            </w:r>
            <w:r>
              <w:rPr>
                <w:iCs/>
              </w:rPr>
              <w:t>260ns for 15kHz)</w:t>
            </w:r>
          </w:p>
        </w:tc>
      </w:tr>
      <w:tr w:rsidR="00E31CEA" w14:paraId="5F1DAC82" w14:textId="77777777" w:rsidTr="00277279">
        <w:trPr>
          <w:trHeight w:val="201"/>
        </w:trPr>
        <w:tc>
          <w:tcPr>
            <w:tcW w:w="2122" w:type="dxa"/>
            <w:gridSpan w:val="2"/>
            <w:vMerge/>
            <w:vAlign w:val="center"/>
          </w:tcPr>
          <w:p w14:paraId="47EBD2C5" w14:textId="77777777" w:rsidR="00E31CEA" w:rsidRDefault="00E31CEA" w:rsidP="00E648AE">
            <w:pPr>
              <w:spacing w:after="0"/>
              <w:jc w:val="center"/>
              <w:rPr>
                <w:lang w:eastAsia="zh-CN"/>
              </w:rPr>
            </w:pPr>
          </w:p>
        </w:tc>
        <w:tc>
          <w:tcPr>
            <w:tcW w:w="2835" w:type="dxa"/>
            <w:gridSpan w:val="2"/>
            <w:vAlign w:val="center"/>
          </w:tcPr>
          <w:p w14:paraId="3D019F24" w14:textId="79D73F13" w:rsidR="00E31CEA" w:rsidRPr="00E31CEA" w:rsidRDefault="00E31CEA" w:rsidP="00E648AE">
            <w:pPr>
              <w:spacing w:after="0"/>
              <w:jc w:val="center"/>
              <w:rPr>
                <w:lang w:eastAsia="zh-CN"/>
              </w:rPr>
            </w:pPr>
            <w:r>
              <w:rPr>
                <w:rFonts w:hint="eastAsia"/>
                <w:lang w:eastAsia="zh-CN"/>
              </w:rPr>
              <w:t>3</w:t>
            </w:r>
            <w:r>
              <w:rPr>
                <w:lang w:eastAsia="zh-CN"/>
              </w:rPr>
              <w:t>0kHz</w:t>
            </w:r>
          </w:p>
        </w:tc>
        <w:tc>
          <w:tcPr>
            <w:tcW w:w="4350" w:type="dxa"/>
            <w:vAlign w:val="center"/>
          </w:tcPr>
          <w:p w14:paraId="0242FE2D" w14:textId="3646DDBB" w:rsidR="00E31CEA" w:rsidRDefault="00E31CEA" w:rsidP="00224703">
            <w:pPr>
              <w:spacing w:after="0"/>
              <w:jc w:val="center"/>
              <w:rPr>
                <w:iCs/>
              </w:rPr>
            </w:pPr>
            <w:r>
              <w:rPr>
                <w:iCs/>
              </w:rPr>
              <w:sym w:font="Symbol" w:char="F0B1"/>
            </w:r>
            <w:r>
              <w:rPr>
                <w:iCs/>
              </w:rPr>
              <w:t>8*64*T</w:t>
            </w:r>
            <w:r>
              <w:rPr>
                <w:iCs/>
                <w:vertAlign w:val="subscript"/>
              </w:rPr>
              <w:t>c</w:t>
            </w:r>
            <w:r>
              <w:rPr>
                <w:iCs/>
              </w:rPr>
              <w:t>/2</w:t>
            </w:r>
            <w:r>
              <w:rPr>
                <w:iCs/>
                <w:vertAlign w:val="superscript"/>
              </w:rPr>
              <w:sym w:font="Symbol" w:char="F06D"/>
            </w:r>
            <w:r w:rsidRPr="00E31CEA">
              <w:rPr>
                <w:iCs/>
              </w:rPr>
              <w:t>(</w:t>
            </w:r>
            <w:r>
              <w:rPr>
                <w:iCs/>
              </w:rPr>
              <w:t>130ns for 30kHz</w:t>
            </w:r>
            <w:r w:rsidRPr="001269CD">
              <w:rPr>
                <w:iCs/>
              </w:rPr>
              <w:t>)</w:t>
            </w:r>
          </w:p>
        </w:tc>
      </w:tr>
      <w:tr w:rsidR="00224703" w14:paraId="75C848EC" w14:textId="77777777" w:rsidTr="00277279">
        <w:tc>
          <w:tcPr>
            <w:tcW w:w="4957" w:type="dxa"/>
            <w:gridSpan w:val="4"/>
            <w:vAlign w:val="center"/>
          </w:tcPr>
          <w:p w14:paraId="21E99683" w14:textId="77777777" w:rsidR="00224703" w:rsidRDefault="00224703" w:rsidP="00764912">
            <w:pPr>
              <w:spacing w:after="0"/>
              <w:jc w:val="center"/>
              <w:rPr>
                <w:lang w:eastAsia="zh-CN"/>
              </w:rPr>
            </w:pPr>
            <w:r w:rsidRPr="00D53975">
              <w:rPr>
                <w:lang w:eastAsia="zh-CN"/>
              </w:rPr>
              <w:t>TA adjustment accuracy</w:t>
            </w:r>
          </w:p>
          <w:p w14:paraId="6BB9357E" w14:textId="41D5D63C" w:rsidR="00224703" w:rsidRDefault="00224703" w:rsidP="00764912">
            <w:pPr>
              <w:spacing w:after="0"/>
              <w:jc w:val="center"/>
              <w:rPr>
                <w:lang w:eastAsia="zh-CN"/>
              </w:rPr>
            </w:pPr>
            <w:r w:rsidRPr="00D53975">
              <w:rPr>
                <w:lang w:eastAsia="zh-CN"/>
              </w:rPr>
              <w:t>(</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TA_adjustment</m:t>
                  </m:r>
                </m:sub>
              </m:sSub>
            </m:oMath>
            <w:r w:rsidRPr="00D53975">
              <w:rPr>
                <w:lang w:eastAsia="zh-CN"/>
              </w:rPr>
              <w:t>)</w:t>
            </w:r>
          </w:p>
        </w:tc>
        <w:tc>
          <w:tcPr>
            <w:tcW w:w="4350" w:type="dxa"/>
            <w:vAlign w:val="center"/>
          </w:tcPr>
          <w:p w14:paraId="07CD9B37" w14:textId="35930877" w:rsidR="00224703" w:rsidRDefault="00224703" w:rsidP="00224703">
            <w:pPr>
              <w:spacing w:after="0"/>
              <w:jc w:val="center"/>
              <w:rPr>
                <w:lang w:eastAsia="zh-CN"/>
              </w:rPr>
            </w:pPr>
            <w:r>
              <w:rPr>
                <w:lang w:eastAsia="zh-CN"/>
              </w:rPr>
              <w:t>It was agreed not to consider this error.</w:t>
            </w:r>
          </w:p>
        </w:tc>
      </w:tr>
      <w:tr w:rsidR="00224703" w14:paraId="4CA81479" w14:textId="77777777" w:rsidTr="00277279">
        <w:tc>
          <w:tcPr>
            <w:tcW w:w="4957" w:type="dxa"/>
            <w:gridSpan w:val="4"/>
            <w:vAlign w:val="center"/>
          </w:tcPr>
          <w:p w14:paraId="5DCED772" w14:textId="6DF3D127" w:rsidR="00224703" w:rsidRDefault="00224703" w:rsidP="00764912">
            <w:pPr>
              <w:spacing w:after="0"/>
              <w:jc w:val="center"/>
              <w:rPr>
                <w:lang w:eastAsia="zh-CN"/>
              </w:rPr>
            </w:pPr>
            <w:r>
              <w:rPr>
                <w:rFonts w:hint="eastAsia"/>
                <w:lang w:eastAsia="zh-CN"/>
              </w:rPr>
              <w:t>A</w:t>
            </w:r>
            <w:r>
              <w:rPr>
                <w:lang w:eastAsia="zh-CN"/>
              </w:rPr>
              <w:t>symmetry</w:t>
            </w:r>
            <w:r w:rsidR="00701F87">
              <w:rPr>
                <w:lang w:eastAsia="zh-CN"/>
              </w:rPr>
              <w:t xml:space="preserve"> between downlink and uplink channel</w:t>
            </w:r>
          </w:p>
          <w:p w14:paraId="5AB18DA1" w14:textId="66FC96DA" w:rsidR="00224703" w:rsidRPr="00D53975" w:rsidRDefault="00224703" w:rsidP="00764912">
            <w:pPr>
              <w:spacing w:after="0"/>
              <w:jc w:val="center"/>
              <w:rPr>
                <w:lang w:eastAsia="zh-CN"/>
              </w:rPr>
            </w:pPr>
            <w:r w:rsidRPr="00764912">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Asymmetry</m:t>
                  </m:r>
                </m:sub>
              </m:sSub>
            </m:oMath>
            <w:r w:rsidRPr="00764912">
              <w:rPr>
                <w:lang w:eastAsia="zh-CN"/>
              </w:rPr>
              <w:t>)</w:t>
            </w:r>
          </w:p>
        </w:tc>
        <w:tc>
          <w:tcPr>
            <w:tcW w:w="4350" w:type="dxa"/>
            <w:vAlign w:val="center"/>
          </w:tcPr>
          <w:p w14:paraId="7421B84B" w14:textId="052790A4" w:rsidR="00224703" w:rsidRDefault="00224703" w:rsidP="00224703">
            <w:pPr>
              <w:spacing w:after="0"/>
              <w:jc w:val="center"/>
              <w:rPr>
                <w:lang w:eastAsia="zh-CN"/>
              </w:rPr>
            </w:pPr>
            <w:r>
              <w:rPr>
                <w:lang w:eastAsia="zh-CN"/>
              </w:rPr>
              <w:t>It was agreed not to consider this error.</w:t>
            </w:r>
          </w:p>
        </w:tc>
      </w:tr>
      <w:tr w:rsidR="00991AF3" w14:paraId="63EC3FB2" w14:textId="77777777" w:rsidTr="00ED79C4">
        <w:trPr>
          <w:trHeight w:val="360"/>
        </w:trPr>
        <w:tc>
          <w:tcPr>
            <w:tcW w:w="988" w:type="dxa"/>
            <w:vMerge w:val="restart"/>
            <w:vAlign w:val="center"/>
          </w:tcPr>
          <w:p w14:paraId="7A8E2897" w14:textId="77777777" w:rsidR="00991AF3" w:rsidRPr="000012AA" w:rsidRDefault="00991AF3" w:rsidP="00704685">
            <w:pPr>
              <w:spacing w:after="0"/>
              <w:jc w:val="center"/>
              <w:rPr>
                <w:lang w:eastAsia="zh-CN"/>
              </w:rPr>
            </w:pPr>
            <w:r>
              <w:rPr>
                <w:rFonts w:hint="eastAsia"/>
                <w:lang w:eastAsia="zh-CN"/>
              </w:rPr>
              <w:t>O</w:t>
            </w:r>
            <w:r>
              <w:rPr>
                <w:lang w:eastAsia="zh-CN"/>
              </w:rPr>
              <w:t>verall synchronization error</w:t>
            </w:r>
          </w:p>
        </w:tc>
        <w:tc>
          <w:tcPr>
            <w:tcW w:w="1417" w:type="dxa"/>
            <w:gridSpan w:val="2"/>
            <w:vMerge w:val="restart"/>
            <w:vAlign w:val="center"/>
          </w:tcPr>
          <w:p w14:paraId="397AFA30" w14:textId="45DE8D7B" w:rsidR="00991AF3" w:rsidRPr="008253D2" w:rsidRDefault="00991AF3" w:rsidP="00ED79C4">
            <w:pPr>
              <w:spacing w:after="0"/>
              <w:jc w:val="center"/>
              <w:rPr>
                <w:lang w:eastAsia="zh-CN"/>
              </w:rPr>
            </w:pPr>
            <w:r w:rsidRPr="007F4B7D">
              <w:rPr>
                <w:rFonts w:hint="eastAsia"/>
                <w:lang w:eastAsia="zh-CN"/>
              </w:rPr>
              <w:t>A</w:t>
            </w:r>
            <w:r w:rsidRPr="007F4B7D">
              <w:rPr>
                <w:lang w:eastAsia="zh-CN"/>
              </w:rPr>
              <w:t>lt 1</w:t>
            </w:r>
          </w:p>
        </w:tc>
        <w:tc>
          <w:tcPr>
            <w:tcW w:w="2552" w:type="dxa"/>
            <w:vAlign w:val="center"/>
          </w:tcPr>
          <w:p w14:paraId="0B181C80" w14:textId="49D8655B" w:rsidR="00991AF3" w:rsidRPr="008253D2" w:rsidRDefault="00991AF3" w:rsidP="00920719">
            <w:pPr>
              <w:spacing w:after="0"/>
              <w:jc w:val="center"/>
              <w:rPr>
                <w:lang w:eastAsia="zh-CN"/>
              </w:rPr>
            </w:pPr>
            <w:r>
              <w:rPr>
                <w:rFonts w:hint="eastAsia"/>
                <w:lang w:eastAsia="zh-CN"/>
              </w:rPr>
              <w:t>1</w:t>
            </w:r>
            <w:r>
              <w:rPr>
                <w:lang w:eastAsia="zh-CN"/>
              </w:rPr>
              <w:t>5kHz</w:t>
            </w:r>
          </w:p>
        </w:tc>
        <w:tc>
          <w:tcPr>
            <w:tcW w:w="4350" w:type="dxa"/>
            <w:vAlign w:val="center"/>
          </w:tcPr>
          <w:p w14:paraId="190EB2C0" w14:textId="7329AA5D" w:rsidR="00991AF3" w:rsidRPr="00CE3693" w:rsidRDefault="00991AF3" w:rsidP="00A903C1">
            <w:pPr>
              <w:spacing w:after="0"/>
              <w:jc w:val="center"/>
              <w:rPr>
                <w:b/>
                <w:lang w:eastAsia="zh-CN"/>
              </w:rPr>
            </w:pPr>
            <w:r w:rsidRPr="002639A5">
              <w:rPr>
                <w:rFonts w:hint="eastAsia"/>
                <w:b/>
                <w:highlight w:val="red"/>
                <w:lang w:eastAsia="zh-CN"/>
              </w:rPr>
              <w:t>5</w:t>
            </w:r>
            <w:r>
              <w:rPr>
                <w:b/>
                <w:highlight w:val="red"/>
                <w:lang w:eastAsia="zh-CN"/>
              </w:rPr>
              <w:t>7</w:t>
            </w:r>
            <w:r w:rsidRPr="00442504">
              <w:rPr>
                <w:b/>
                <w:highlight w:val="red"/>
                <w:lang w:eastAsia="zh-CN"/>
              </w:rPr>
              <w:t>3</w:t>
            </w:r>
          </w:p>
        </w:tc>
      </w:tr>
      <w:tr w:rsidR="00991AF3" w14:paraId="62A29BF8" w14:textId="77777777" w:rsidTr="001607F7">
        <w:trPr>
          <w:trHeight w:val="360"/>
        </w:trPr>
        <w:tc>
          <w:tcPr>
            <w:tcW w:w="988" w:type="dxa"/>
            <w:vMerge/>
            <w:vAlign w:val="center"/>
          </w:tcPr>
          <w:p w14:paraId="263EFBEE" w14:textId="77777777" w:rsidR="00991AF3" w:rsidRDefault="00991AF3" w:rsidP="00704685">
            <w:pPr>
              <w:spacing w:after="0"/>
              <w:jc w:val="center"/>
              <w:rPr>
                <w:lang w:eastAsia="zh-CN"/>
              </w:rPr>
            </w:pPr>
          </w:p>
        </w:tc>
        <w:tc>
          <w:tcPr>
            <w:tcW w:w="1417" w:type="dxa"/>
            <w:gridSpan w:val="2"/>
            <w:vMerge/>
            <w:vAlign w:val="center"/>
          </w:tcPr>
          <w:p w14:paraId="0EBA33E7" w14:textId="77777777" w:rsidR="00991AF3" w:rsidRDefault="00991AF3" w:rsidP="008253D2">
            <w:pPr>
              <w:spacing w:after="0"/>
              <w:rPr>
                <w:lang w:eastAsia="zh-CN"/>
              </w:rPr>
            </w:pPr>
          </w:p>
        </w:tc>
        <w:tc>
          <w:tcPr>
            <w:tcW w:w="2552" w:type="dxa"/>
            <w:vAlign w:val="center"/>
          </w:tcPr>
          <w:p w14:paraId="1865DDB7" w14:textId="18BB1003" w:rsidR="00991AF3" w:rsidRPr="008253D2" w:rsidRDefault="00991AF3" w:rsidP="00704685">
            <w:pPr>
              <w:spacing w:after="0"/>
              <w:jc w:val="center"/>
              <w:rPr>
                <w:lang w:eastAsia="zh-CN"/>
              </w:rPr>
            </w:pPr>
            <w:r>
              <w:rPr>
                <w:rFonts w:hint="eastAsia"/>
                <w:lang w:eastAsia="zh-CN"/>
              </w:rPr>
              <w:t>3</w:t>
            </w:r>
            <w:r>
              <w:rPr>
                <w:lang w:eastAsia="zh-CN"/>
              </w:rPr>
              <w:t>0kHz</w:t>
            </w:r>
          </w:p>
        </w:tc>
        <w:tc>
          <w:tcPr>
            <w:tcW w:w="4350" w:type="dxa"/>
            <w:vAlign w:val="center"/>
          </w:tcPr>
          <w:p w14:paraId="3070636A" w14:textId="1118B4CA" w:rsidR="00991AF3" w:rsidRPr="00A92F44" w:rsidRDefault="00991AF3" w:rsidP="00A903C1">
            <w:pPr>
              <w:spacing w:after="0"/>
              <w:jc w:val="center"/>
              <w:rPr>
                <w:b/>
                <w:lang w:eastAsia="zh-CN"/>
              </w:rPr>
            </w:pPr>
            <w:r w:rsidRPr="002639A5">
              <w:rPr>
                <w:rFonts w:hint="eastAsia"/>
                <w:b/>
                <w:highlight w:val="red"/>
                <w:lang w:eastAsia="zh-CN"/>
              </w:rPr>
              <w:t>4</w:t>
            </w:r>
            <w:r w:rsidRPr="002639A5">
              <w:rPr>
                <w:b/>
                <w:highlight w:val="red"/>
                <w:lang w:eastAsia="zh-CN"/>
              </w:rPr>
              <w:t>4</w:t>
            </w:r>
            <w:r w:rsidRPr="00442504">
              <w:rPr>
                <w:b/>
                <w:highlight w:val="red"/>
                <w:lang w:eastAsia="zh-CN"/>
              </w:rPr>
              <w:t>3</w:t>
            </w:r>
          </w:p>
        </w:tc>
      </w:tr>
      <w:tr w:rsidR="00991AF3" w14:paraId="40CD85DE" w14:textId="77777777" w:rsidTr="00ED79C4">
        <w:trPr>
          <w:trHeight w:val="360"/>
        </w:trPr>
        <w:tc>
          <w:tcPr>
            <w:tcW w:w="988" w:type="dxa"/>
            <w:vMerge/>
            <w:vAlign w:val="center"/>
          </w:tcPr>
          <w:p w14:paraId="76A7B146" w14:textId="77777777" w:rsidR="00991AF3" w:rsidRDefault="00991AF3" w:rsidP="00C01378">
            <w:pPr>
              <w:spacing w:after="0"/>
              <w:jc w:val="center"/>
              <w:rPr>
                <w:lang w:eastAsia="zh-CN"/>
              </w:rPr>
            </w:pPr>
          </w:p>
        </w:tc>
        <w:tc>
          <w:tcPr>
            <w:tcW w:w="1417" w:type="dxa"/>
            <w:gridSpan w:val="2"/>
            <w:vMerge w:val="restart"/>
            <w:vAlign w:val="center"/>
          </w:tcPr>
          <w:p w14:paraId="66CF4A3E" w14:textId="044153A6" w:rsidR="00991AF3" w:rsidRDefault="00991AF3" w:rsidP="00ED79C4">
            <w:pPr>
              <w:spacing w:after="0"/>
              <w:jc w:val="center"/>
              <w:rPr>
                <w:lang w:eastAsia="zh-CN"/>
              </w:rPr>
            </w:pPr>
            <w:r w:rsidRPr="007F4B7D">
              <w:rPr>
                <w:rFonts w:hint="eastAsia"/>
                <w:lang w:eastAsia="zh-CN"/>
              </w:rPr>
              <w:t>A</w:t>
            </w:r>
            <w:r w:rsidRPr="007F4B7D">
              <w:rPr>
                <w:lang w:eastAsia="zh-CN"/>
              </w:rPr>
              <w:t xml:space="preserve">lt </w:t>
            </w:r>
            <w:r>
              <w:rPr>
                <w:lang w:eastAsia="zh-CN"/>
              </w:rPr>
              <w:t>2-1</w:t>
            </w:r>
          </w:p>
        </w:tc>
        <w:tc>
          <w:tcPr>
            <w:tcW w:w="2552" w:type="dxa"/>
            <w:vAlign w:val="center"/>
          </w:tcPr>
          <w:p w14:paraId="39600D2F" w14:textId="2D183ACB" w:rsidR="00991AF3" w:rsidRDefault="00991AF3" w:rsidP="00C01378">
            <w:pPr>
              <w:spacing w:after="0"/>
              <w:jc w:val="center"/>
              <w:rPr>
                <w:lang w:eastAsia="zh-CN"/>
              </w:rPr>
            </w:pPr>
            <w:r>
              <w:rPr>
                <w:rFonts w:hint="eastAsia"/>
                <w:lang w:eastAsia="zh-CN"/>
              </w:rPr>
              <w:t>1</w:t>
            </w:r>
            <w:r>
              <w:rPr>
                <w:lang w:eastAsia="zh-CN"/>
              </w:rPr>
              <w:t>5kHz</w:t>
            </w:r>
          </w:p>
        </w:tc>
        <w:tc>
          <w:tcPr>
            <w:tcW w:w="4350" w:type="dxa"/>
            <w:vAlign w:val="center"/>
          </w:tcPr>
          <w:p w14:paraId="0A56D8F3" w14:textId="767CE260" w:rsidR="00991AF3" w:rsidRPr="00897B3B" w:rsidRDefault="00991AF3" w:rsidP="00C01378">
            <w:pPr>
              <w:spacing w:after="0"/>
              <w:jc w:val="center"/>
              <w:rPr>
                <w:b/>
                <w:highlight w:val="green"/>
                <w:lang w:eastAsia="zh-CN"/>
              </w:rPr>
            </w:pPr>
            <w:r>
              <w:rPr>
                <w:rFonts w:hint="eastAsia"/>
                <w:b/>
                <w:highlight w:val="red"/>
                <w:lang w:eastAsia="zh-CN"/>
              </w:rPr>
              <w:t>4</w:t>
            </w:r>
            <w:r>
              <w:rPr>
                <w:b/>
                <w:highlight w:val="red"/>
                <w:lang w:eastAsia="zh-CN"/>
              </w:rPr>
              <w:t>08</w:t>
            </w:r>
          </w:p>
        </w:tc>
      </w:tr>
      <w:tr w:rsidR="00991AF3" w14:paraId="2823671F" w14:textId="77777777" w:rsidTr="001607F7">
        <w:trPr>
          <w:trHeight w:val="360"/>
        </w:trPr>
        <w:tc>
          <w:tcPr>
            <w:tcW w:w="988" w:type="dxa"/>
            <w:vMerge/>
            <w:vAlign w:val="center"/>
          </w:tcPr>
          <w:p w14:paraId="3D73908B" w14:textId="77777777" w:rsidR="00991AF3" w:rsidRDefault="00991AF3" w:rsidP="00C01378">
            <w:pPr>
              <w:spacing w:after="0"/>
              <w:jc w:val="center"/>
              <w:rPr>
                <w:lang w:eastAsia="zh-CN"/>
              </w:rPr>
            </w:pPr>
          </w:p>
        </w:tc>
        <w:tc>
          <w:tcPr>
            <w:tcW w:w="1417" w:type="dxa"/>
            <w:gridSpan w:val="2"/>
            <w:vMerge/>
            <w:vAlign w:val="center"/>
          </w:tcPr>
          <w:p w14:paraId="2AD21B4E" w14:textId="77777777" w:rsidR="00991AF3" w:rsidRDefault="00991AF3" w:rsidP="00C01378">
            <w:pPr>
              <w:spacing w:after="0"/>
              <w:jc w:val="center"/>
              <w:rPr>
                <w:lang w:eastAsia="zh-CN"/>
              </w:rPr>
            </w:pPr>
          </w:p>
        </w:tc>
        <w:tc>
          <w:tcPr>
            <w:tcW w:w="2552" w:type="dxa"/>
            <w:vAlign w:val="center"/>
          </w:tcPr>
          <w:p w14:paraId="596E37C1" w14:textId="1594398B" w:rsidR="00991AF3" w:rsidRDefault="00991AF3" w:rsidP="00C01378">
            <w:pPr>
              <w:spacing w:after="0"/>
              <w:jc w:val="center"/>
              <w:rPr>
                <w:lang w:eastAsia="zh-CN"/>
              </w:rPr>
            </w:pPr>
            <w:r>
              <w:rPr>
                <w:rFonts w:hint="eastAsia"/>
                <w:lang w:eastAsia="zh-CN"/>
              </w:rPr>
              <w:t>3</w:t>
            </w:r>
            <w:r>
              <w:rPr>
                <w:lang w:eastAsia="zh-CN"/>
              </w:rPr>
              <w:t>0kHz</w:t>
            </w:r>
          </w:p>
        </w:tc>
        <w:tc>
          <w:tcPr>
            <w:tcW w:w="4350" w:type="dxa"/>
            <w:vAlign w:val="center"/>
          </w:tcPr>
          <w:p w14:paraId="50354EF8" w14:textId="4BA0FC04" w:rsidR="00991AF3" w:rsidRPr="00897B3B" w:rsidRDefault="00991AF3" w:rsidP="00C01378">
            <w:pPr>
              <w:spacing w:after="0"/>
              <w:jc w:val="center"/>
              <w:rPr>
                <w:b/>
                <w:highlight w:val="green"/>
                <w:lang w:eastAsia="zh-CN"/>
              </w:rPr>
            </w:pPr>
            <w:r>
              <w:rPr>
                <w:rFonts w:hint="eastAsia"/>
                <w:b/>
                <w:highlight w:val="red"/>
                <w:lang w:eastAsia="zh-CN"/>
              </w:rPr>
              <w:t>2</w:t>
            </w:r>
            <w:r>
              <w:rPr>
                <w:b/>
                <w:highlight w:val="red"/>
                <w:lang w:eastAsia="zh-CN"/>
              </w:rPr>
              <w:t>78</w:t>
            </w:r>
          </w:p>
        </w:tc>
      </w:tr>
      <w:tr w:rsidR="00991AF3" w14:paraId="298AF99A" w14:textId="77777777" w:rsidTr="001607F7">
        <w:trPr>
          <w:trHeight w:val="360"/>
        </w:trPr>
        <w:tc>
          <w:tcPr>
            <w:tcW w:w="988" w:type="dxa"/>
            <w:vMerge/>
            <w:vAlign w:val="center"/>
          </w:tcPr>
          <w:p w14:paraId="7788A994" w14:textId="77777777" w:rsidR="00991AF3" w:rsidRDefault="00991AF3" w:rsidP="00991AF3">
            <w:pPr>
              <w:spacing w:after="0"/>
              <w:jc w:val="center"/>
              <w:rPr>
                <w:lang w:eastAsia="zh-CN"/>
              </w:rPr>
            </w:pPr>
          </w:p>
        </w:tc>
        <w:tc>
          <w:tcPr>
            <w:tcW w:w="1417" w:type="dxa"/>
            <w:gridSpan w:val="2"/>
            <w:vMerge w:val="restart"/>
            <w:vAlign w:val="center"/>
          </w:tcPr>
          <w:p w14:paraId="50DE9D15" w14:textId="57F53649" w:rsidR="00991AF3" w:rsidRDefault="00991AF3" w:rsidP="00991AF3">
            <w:pPr>
              <w:spacing w:after="0"/>
              <w:jc w:val="center"/>
              <w:rPr>
                <w:lang w:eastAsia="zh-CN"/>
              </w:rPr>
            </w:pPr>
            <w:r w:rsidRPr="007F4B7D">
              <w:rPr>
                <w:rFonts w:hint="eastAsia"/>
                <w:lang w:eastAsia="zh-CN"/>
              </w:rPr>
              <w:t>A</w:t>
            </w:r>
            <w:r w:rsidRPr="007F4B7D">
              <w:rPr>
                <w:lang w:eastAsia="zh-CN"/>
              </w:rPr>
              <w:t xml:space="preserve">lt </w:t>
            </w:r>
            <w:r>
              <w:rPr>
                <w:lang w:eastAsia="zh-CN"/>
              </w:rPr>
              <w:t>2-2</w:t>
            </w:r>
          </w:p>
        </w:tc>
        <w:tc>
          <w:tcPr>
            <w:tcW w:w="2552" w:type="dxa"/>
            <w:vAlign w:val="center"/>
          </w:tcPr>
          <w:p w14:paraId="073D1476" w14:textId="4D757C8F" w:rsidR="00991AF3" w:rsidRDefault="00991AF3" w:rsidP="00991AF3">
            <w:pPr>
              <w:spacing w:after="0"/>
              <w:jc w:val="center"/>
              <w:rPr>
                <w:lang w:eastAsia="zh-CN"/>
              </w:rPr>
            </w:pPr>
            <w:r>
              <w:rPr>
                <w:rFonts w:hint="eastAsia"/>
                <w:lang w:eastAsia="zh-CN"/>
              </w:rPr>
              <w:t>1</w:t>
            </w:r>
            <w:r>
              <w:rPr>
                <w:lang w:eastAsia="zh-CN"/>
              </w:rPr>
              <w:t>5kHz</w:t>
            </w:r>
          </w:p>
        </w:tc>
        <w:tc>
          <w:tcPr>
            <w:tcW w:w="4350" w:type="dxa"/>
            <w:vAlign w:val="center"/>
          </w:tcPr>
          <w:p w14:paraId="4D46A093" w14:textId="6B270C6A" w:rsidR="00991AF3" w:rsidRDefault="000063DE" w:rsidP="00991AF3">
            <w:pPr>
              <w:spacing w:after="0"/>
              <w:jc w:val="center"/>
              <w:rPr>
                <w:b/>
                <w:highlight w:val="red"/>
                <w:lang w:eastAsia="zh-CN"/>
              </w:rPr>
            </w:pPr>
            <w:r>
              <w:rPr>
                <w:rFonts w:hint="eastAsia"/>
                <w:b/>
                <w:highlight w:val="red"/>
                <w:lang w:eastAsia="zh-CN"/>
              </w:rPr>
              <w:t>4</w:t>
            </w:r>
            <w:r>
              <w:rPr>
                <w:b/>
                <w:highlight w:val="red"/>
                <w:lang w:eastAsia="zh-CN"/>
              </w:rPr>
              <w:t>40</w:t>
            </w:r>
          </w:p>
        </w:tc>
      </w:tr>
      <w:tr w:rsidR="00991AF3" w14:paraId="00514776" w14:textId="77777777" w:rsidTr="001607F7">
        <w:trPr>
          <w:trHeight w:val="360"/>
        </w:trPr>
        <w:tc>
          <w:tcPr>
            <w:tcW w:w="988" w:type="dxa"/>
            <w:vMerge/>
            <w:vAlign w:val="center"/>
          </w:tcPr>
          <w:p w14:paraId="255AFAF3" w14:textId="77777777" w:rsidR="00991AF3" w:rsidRDefault="00991AF3" w:rsidP="00991AF3">
            <w:pPr>
              <w:spacing w:after="0"/>
              <w:jc w:val="center"/>
              <w:rPr>
                <w:lang w:eastAsia="zh-CN"/>
              </w:rPr>
            </w:pPr>
          </w:p>
        </w:tc>
        <w:tc>
          <w:tcPr>
            <w:tcW w:w="1417" w:type="dxa"/>
            <w:gridSpan w:val="2"/>
            <w:vMerge/>
            <w:vAlign w:val="center"/>
          </w:tcPr>
          <w:p w14:paraId="2E59F78C" w14:textId="77777777" w:rsidR="00991AF3" w:rsidRDefault="00991AF3" w:rsidP="00991AF3">
            <w:pPr>
              <w:spacing w:after="0"/>
              <w:jc w:val="center"/>
              <w:rPr>
                <w:lang w:eastAsia="zh-CN"/>
              </w:rPr>
            </w:pPr>
          </w:p>
        </w:tc>
        <w:tc>
          <w:tcPr>
            <w:tcW w:w="2552" w:type="dxa"/>
            <w:vAlign w:val="center"/>
          </w:tcPr>
          <w:p w14:paraId="4C7A8356" w14:textId="2F385DAE" w:rsidR="00991AF3" w:rsidRDefault="00991AF3" w:rsidP="00991AF3">
            <w:pPr>
              <w:spacing w:after="0"/>
              <w:jc w:val="center"/>
              <w:rPr>
                <w:lang w:eastAsia="zh-CN"/>
              </w:rPr>
            </w:pPr>
            <w:r>
              <w:rPr>
                <w:rFonts w:hint="eastAsia"/>
                <w:lang w:eastAsia="zh-CN"/>
              </w:rPr>
              <w:t>3</w:t>
            </w:r>
            <w:r>
              <w:rPr>
                <w:lang w:eastAsia="zh-CN"/>
              </w:rPr>
              <w:t>0kHz</w:t>
            </w:r>
          </w:p>
        </w:tc>
        <w:tc>
          <w:tcPr>
            <w:tcW w:w="4350" w:type="dxa"/>
            <w:vAlign w:val="center"/>
          </w:tcPr>
          <w:p w14:paraId="130D4D0B" w14:textId="0C296B01" w:rsidR="00991AF3" w:rsidRDefault="000063DE" w:rsidP="00991AF3">
            <w:pPr>
              <w:spacing w:after="0"/>
              <w:jc w:val="center"/>
              <w:rPr>
                <w:b/>
                <w:highlight w:val="red"/>
                <w:lang w:eastAsia="zh-CN"/>
              </w:rPr>
            </w:pPr>
            <w:r>
              <w:rPr>
                <w:rFonts w:hint="eastAsia"/>
                <w:b/>
                <w:highlight w:val="red"/>
                <w:lang w:eastAsia="zh-CN"/>
              </w:rPr>
              <w:t>3</w:t>
            </w:r>
            <w:r>
              <w:rPr>
                <w:b/>
                <w:highlight w:val="red"/>
                <w:lang w:eastAsia="zh-CN"/>
              </w:rPr>
              <w:t>10</w:t>
            </w:r>
          </w:p>
        </w:tc>
      </w:tr>
      <w:tr w:rsidR="00991AF3" w14:paraId="7DFD0C6E" w14:textId="77777777" w:rsidTr="001607F7">
        <w:tc>
          <w:tcPr>
            <w:tcW w:w="4957" w:type="dxa"/>
            <w:gridSpan w:val="4"/>
            <w:vAlign w:val="center"/>
          </w:tcPr>
          <w:p w14:paraId="680EBF5E" w14:textId="501A6F2B" w:rsidR="00991AF3" w:rsidRDefault="00991AF3" w:rsidP="00991AF3">
            <w:pPr>
              <w:spacing w:after="0"/>
              <w:jc w:val="center"/>
              <w:rPr>
                <w:lang w:eastAsia="zh-CN"/>
              </w:rPr>
            </w:pPr>
            <w:r w:rsidRPr="000012AA">
              <w:rPr>
                <w:lang w:eastAsia="zh-CN"/>
              </w:rPr>
              <w:t>Single Uu interface Budget</w:t>
            </w:r>
            <w:r>
              <w:rPr>
                <w:lang w:eastAsia="zh-CN"/>
              </w:rPr>
              <w:t xml:space="preserve"> </w:t>
            </w:r>
            <w:r>
              <w:rPr>
                <w:lang w:eastAsia="zh-CN"/>
              </w:rPr>
              <w:fldChar w:fldCharType="begin"/>
            </w:r>
            <w:r>
              <w:rPr>
                <w:lang w:eastAsia="zh-CN"/>
              </w:rPr>
              <w:instrText xml:space="preserve"> REF _Ref61857134 \r \h  \* MERGEFORMAT </w:instrText>
            </w:r>
            <w:r>
              <w:rPr>
                <w:lang w:eastAsia="zh-CN"/>
              </w:rPr>
            </w:r>
            <w:r>
              <w:rPr>
                <w:lang w:eastAsia="zh-CN"/>
              </w:rPr>
              <w:fldChar w:fldCharType="separate"/>
            </w:r>
            <w:r>
              <w:rPr>
                <w:lang w:eastAsia="zh-CN"/>
              </w:rPr>
              <w:t>[4]</w:t>
            </w:r>
            <w:r>
              <w:rPr>
                <w:lang w:eastAsia="zh-CN"/>
              </w:rPr>
              <w:fldChar w:fldCharType="end"/>
            </w:r>
          </w:p>
        </w:tc>
        <w:tc>
          <w:tcPr>
            <w:tcW w:w="4350" w:type="dxa"/>
            <w:vAlign w:val="center"/>
          </w:tcPr>
          <w:p w14:paraId="0D512B76" w14:textId="52F9DA8C" w:rsidR="00991AF3" w:rsidRPr="00A92F44" w:rsidRDefault="00991AF3" w:rsidP="00991AF3">
            <w:pPr>
              <w:spacing w:after="0"/>
              <w:jc w:val="center"/>
              <w:rPr>
                <w:b/>
                <w:lang w:eastAsia="zh-CN"/>
              </w:rPr>
            </w:pPr>
            <w:r w:rsidRPr="000012AA">
              <w:rPr>
                <w:rFonts w:hint="eastAsia"/>
                <w:lang w:eastAsia="zh-CN"/>
              </w:rPr>
              <w:t>±</w:t>
            </w:r>
            <w:r w:rsidRPr="000012AA">
              <w:rPr>
                <w:lang w:eastAsia="zh-CN"/>
              </w:rPr>
              <w:t>145ns to ±275ns</w:t>
            </w:r>
          </w:p>
        </w:tc>
      </w:tr>
    </w:tbl>
    <w:p w14:paraId="2689E403" w14:textId="77777777" w:rsidR="00197243" w:rsidRDefault="00197243" w:rsidP="005C034F">
      <w:pPr>
        <w:spacing w:after="0"/>
        <w:rPr>
          <w:lang w:eastAsia="zh-CN"/>
        </w:rPr>
      </w:pPr>
    </w:p>
    <w:p w14:paraId="3B385E41" w14:textId="164883DF" w:rsidR="00C67723" w:rsidRDefault="00C841B3" w:rsidP="005C034F">
      <w:pPr>
        <w:spacing w:after="0"/>
        <w:rPr>
          <w:lang w:eastAsia="zh-CN"/>
        </w:rPr>
      </w:pPr>
      <w:r>
        <w:rPr>
          <w:lang w:eastAsia="zh-CN"/>
        </w:rPr>
        <w:t xml:space="preserve">In </w:t>
      </w:r>
      <w:r w:rsidR="009E1E0B">
        <w:rPr>
          <w:lang w:eastAsia="zh-CN"/>
        </w:rPr>
        <w:t>T</w:t>
      </w:r>
      <w:r>
        <w:rPr>
          <w:lang w:eastAsia="zh-CN"/>
        </w:rPr>
        <w:t xml:space="preserve">able </w:t>
      </w:r>
      <w:r w:rsidR="00EE4966">
        <w:rPr>
          <w:lang w:eastAsia="zh-CN"/>
        </w:rPr>
        <w:t>2</w:t>
      </w:r>
      <w:r>
        <w:rPr>
          <w:lang w:eastAsia="zh-CN"/>
        </w:rPr>
        <w:t xml:space="preserve">, </w:t>
      </w:r>
      <w:r w:rsidR="00686388">
        <w:rPr>
          <w:lang w:eastAsia="zh-CN"/>
        </w:rPr>
        <w:t xml:space="preserve">it can be seen that the overall synchronization error is too large so that </w:t>
      </w:r>
      <w:r>
        <w:rPr>
          <w:lang w:eastAsia="zh-CN"/>
        </w:rPr>
        <w:t xml:space="preserve">the </w:t>
      </w:r>
      <w:r w:rsidR="00686388">
        <w:rPr>
          <w:lang w:eastAsia="zh-CN"/>
        </w:rPr>
        <w:t xml:space="preserve">error </w:t>
      </w:r>
      <w:r>
        <w:rPr>
          <w:lang w:eastAsia="zh-CN"/>
        </w:rPr>
        <w:t>budget</w:t>
      </w:r>
      <w:r w:rsidR="001D307E">
        <w:rPr>
          <w:lang w:eastAsia="zh-CN"/>
        </w:rPr>
        <w:t xml:space="preserve"> after </w:t>
      </w:r>
      <w:r w:rsidR="009E1E0B">
        <w:rPr>
          <w:lang w:eastAsia="zh-CN"/>
        </w:rPr>
        <w:t xml:space="preserve">delay </w:t>
      </w:r>
      <w:r w:rsidR="001D307E">
        <w:rPr>
          <w:lang w:eastAsia="zh-CN"/>
        </w:rPr>
        <w:t>compensation</w:t>
      </w:r>
      <w:r w:rsidR="00686388">
        <w:rPr>
          <w:lang w:eastAsia="zh-CN"/>
        </w:rPr>
        <w:t xml:space="preserve"> cannot be met</w:t>
      </w:r>
      <w:r w:rsidR="00BF7085">
        <w:rPr>
          <w:lang w:eastAsia="zh-CN"/>
        </w:rPr>
        <w:t>.</w:t>
      </w:r>
    </w:p>
    <w:p w14:paraId="081D8294" w14:textId="77777777" w:rsidR="00C67723" w:rsidRDefault="00C67723" w:rsidP="005C034F">
      <w:pPr>
        <w:spacing w:after="0"/>
        <w:rPr>
          <w:lang w:eastAsia="zh-CN"/>
        </w:rPr>
      </w:pPr>
    </w:p>
    <w:p w14:paraId="6F272907" w14:textId="669F099C" w:rsidR="00C67723" w:rsidRPr="0049315C" w:rsidRDefault="00C67723" w:rsidP="005C034F">
      <w:pPr>
        <w:spacing w:after="0"/>
        <w:rPr>
          <w:b/>
          <w:i/>
          <w:lang w:eastAsia="zh-CN"/>
        </w:rPr>
      </w:pPr>
      <w:r w:rsidRPr="0049315C">
        <w:rPr>
          <w:b/>
          <w:i/>
          <w:u w:val="single"/>
          <w:lang w:eastAsia="zh-CN"/>
        </w:rPr>
        <w:t xml:space="preserve">Observation </w:t>
      </w:r>
      <w:r w:rsidR="00062C90">
        <w:rPr>
          <w:b/>
          <w:i/>
          <w:u w:val="single"/>
          <w:lang w:eastAsia="zh-CN"/>
        </w:rPr>
        <w:t>2</w:t>
      </w:r>
      <w:r w:rsidRPr="0049315C">
        <w:rPr>
          <w:b/>
          <w:i/>
          <w:u w:val="single"/>
          <w:lang w:eastAsia="zh-CN"/>
        </w:rPr>
        <w:t>:</w:t>
      </w:r>
      <w:r w:rsidRPr="0049315C">
        <w:rPr>
          <w:b/>
          <w:i/>
          <w:lang w:eastAsia="zh-CN"/>
        </w:rPr>
        <w:t xml:space="preserve"> </w:t>
      </w:r>
      <w:r w:rsidR="00686388">
        <w:rPr>
          <w:b/>
          <w:i/>
          <w:lang w:eastAsia="zh-CN"/>
        </w:rPr>
        <w:t>F</w:t>
      </w:r>
      <w:r w:rsidRPr="0049315C">
        <w:rPr>
          <w:b/>
          <w:i/>
          <w:lang w:eastAsia="zh-CN"/>
        </w:rPr>
        <w:t>or control-to-control, the total error after compensation based on</w:t>
      </w:r>
      <w:r w:rsidR="00686388">
        <w:rPr>
          <w:b/>
          <w:i/>
          <w:lang w:eastAsia="zh-CN"/>
        </w:rPr>
        <w:t xml:space="preserve"> the</w:t>
      </w:r>
      <w:r w:rsidRPr="0049315C">
        <w:rPr>
          <w:b/>
          <w:i/>
          <w:lang w:eastAsia="zh-CN"/>
        </w:rPr>
        <w:t xml:space="preserve"> Rel-16 TA mechanism cannot satisfy the budget.</w:t>
      </w:r>
    </w:p>
    <w:p w14:paraId="43595008" w14:textId="77777777" w:rsidR="00B332F1" w:rsidRPr="004C158D" w:rsidRDefault="00B332F1" w:rsidP="005C034F">
      <w:pPr>
        <w:spacing w:after="0"/>
        <w:rPr>
          <w:lang w:eastAsia="zh-CN"/>
        </w:rPr>
      </w:pPr>
    </w:p>
    <w:p w14:paraId="3E5AAA14" w14:textId="306AD85D" w:rsidR="007E61FD" w:rsidRDefault="00A323B2" w:rsidP="007E61FD">
      <w:pPr>
        <w:pStyle w:val="1"/>
        <w:rPr>
          <w:lang w:eastAsia="zh-CN"/>
        </w:rPr>
      </w:pPr>
      <w:r>
        <w:rPr>
          <w:lang w:eastAsia="zh-CN"/>
        </w:rPr>
        <w:t>Potential enhancements for propagation delay compensation</w:t>
      </w:r>
    </w:p>
    <w:p w14:paraId="1E6F891B" w14:textId="4D803F0D" w:rsidR="0039161A" w:rsidRDefault="0039161A" w:rsidP="001269CD">
      <w:pPr>
        <w:autoSpaceDE/>
        <w:autoSpaceDN/>
        <w:adjustRightInd/>
        <w:snapToGrid/>
        <w:spacing w:beforeLines="50" w:before="120" w:afterLines="50"/>
        <w:rPr>
          <w:lang w:eastAsia="zh-CN"/>
        </w:rPr>
      </w:pPr>
      <w:r>
        <w:rPr>
          <w:lang w:eastAsia="zh-CN"/>
        </w:rPr>
        <w:t xml:space="preserve">As </w:t>
      </w:r>
      <w:r w:rsidR="009E1E0B">
        <w:rPr>
          <w:lang w:eastAsia="zh-CN"/>
        </w:rPr>
        <w:t>discussed before</w:t>
      </w:r>
      <w:r>
        <w:rPr>
          <w:lang w:eastAsia="zh-CN"/>
        </w:rPr>
        <w:t xml:space="preserve">, TA-based propagation delay (i.e. option 1) and RTT-based delay compensation (i.e. option 2) were agreed for further study. </w:t>
      </w:r>
      <w:r w:rsidR="00F61102">
        <w:rPr>
          <w:lang w:eastAsia="zh-CN"/>
        </w:rPr>
        <w:t>This section provides our views on th</w:t>
      </w:r>
      <w:r w:rsidR="00A87ACB">
        <w:rPr>
          <w:lang w:eastAsia="zh-CN"/>
        </w:rPr>
        <w:t>e candidate solutions.</w:t>
      </w:r>
    </w:p>
    <w:p w14:paraId="450CF5D2" w14:textId="6C6E84C5" w:rsidR="00F61102" w:rsidRPr="00A609D6" w:rsidRDefault="008660FC" w:rsidP="00A609D6">
      <w:pPr>
        <w:pStyle w:val="a4"/>
        <w:widowControl w:val="0"/>
        <w:numPr>
          <w:ilvl w:val="1"/>
          <w:numId w:val="52"/>
        </w:numPr>
        <w:tabs>
          <w:tab w:val="clear" w:pos="576"/>
        </w:tabs>
        <w:spacing w:before="120" w:after="120"/>
        <w:ind w:left="567" w:hanging="567"/>
        <w:outlineLvl w:val="1"/>
        <w:rPr>
          <w:b/>
          <w:sz w:val="28"/>
        </w:rPr>
      </w:pPr>
      <w:r w:rsidRPr="00A609D6">
        <w:rPr>
          <w:rFonts w:ascii="Times New Roman" w:hAnsi="Times New Roman" w:cs="Times New Roman"/>
          <w:b/>
          <w:sz w:val="28"/>
        </w:rPr>
        <w:t xml:space="preserve">Option 1: </w:t>
      </w:r>
      <w:r w:rsidR="00F61102" w:rsidRPr="00A609D6">
        <w:rPr>
          <w:rFonts w:ascii="Times New Roman" w:hAnsi="Times New Roman" w:cs="Times New Roman"/>
          <w:b/>
          <w:sz w:val="28"/>
        </w:rPr>
        <w:t xml:space="preserve">TA-based </w:t>
      </w:r>
      <w:r w:rsidR="00523D75">
        <w:rPr>
          <w:rFonts w:ascii="Times New Roman" w:hAnsi="Times New Roman" w:cs="Times New Roman"/>
          <w:b/>
          <w:sz w:val="28"/>
        </w:rPr>
        <w:t>compensation</w:t>
      </w:r>
    </w:p>
    <w:p w14:paraId="7FC54D85" w14:textId="7E408F3E" w:rsidR="00312EE3" w:rsidRDefault="008660FC" w:rsidP="001269CD">
      <w:pPr>
        <w:autoSpaceDE/>
        <w:autoSpaceDN/>
        <w:adjustRightInd/>
        <w:snapToGrid/>
        <w:spacing w:beforeLines="50" w:before="120" w:afterLines="50"/>
        <w:jc w:val="left"/>
        <w:rPr>
          <w:lang w:eastAsia="zh-CN"/>
        </w:rPr>
      </w:pPr>
      <w:r>
        <w:rPr>
          <w:lang w:eastAsia="zh-CN"/>
        </w:rPr>
        <w:t>Based on</w:t>
      </w:r>
      <w:r w:rsidR="00312EE3">
        <w:rPr>
          <w:lang w:eastAsia="zh-CN"/>
        </w:rPr>
        <w:t xml:space="preserve"> the agreements in RAN1#102-e, the following options were </w:t>
      </w:r>
      <w:r w:rsidR="00686388">
        <w:rPr>
          <w:lang w:eastAsia="zh-CN"/>
        </w:rPr>
        <w:t>given</w:t>
      </w:r>
      <w:r w:rsidR="00312EE3">
        <w:rPr>
          <w:lang w:eastAsia="zh-CN"/>
        </w:rPr>
        <w:t xml:space="preserve"> </w:t>
      </w:r>
      <w:r w:rsidR="00A87ACB">
        <w:rPr>
          <w:lang w:eastAsia="zh-CN"/>
        </w:rPr>
        <w:t>for TA-based propagation delay</w:t>
      </w:r>
      <w:r w:rsidR="009E1E0B">
        <w:rPr>
          <w:lang w:eastAsia="zh-CN"/>
        </w:rPr>
        <w:t xml:space="preserve"> compensation</w:t>
      </w:r>
      <w:r w:rsidR="00A87ACB">
        <w:rPr>
          <w:lang w:eastAsia="zh-CN"/>
        </w:rPr>
        <w:t>:</w:t>
      </w:r>
    </w:p>
    <w:p w14:paraId="32CF7632" w14:textId="77777777" w:rsidR="00312EE3" w:rsidRDefault="00312EE3" w:rsidP="0049315C">
      <w:pPr>
        <w:numPr>
          <w:ilvl w:val="0"/>
          <w:numId w:val="40"/>
        </w:numPr>
        <w:adjustRightInd/>
        <w:spacing w:beforeLines="50" w:before="120" w:after="240" w:line="259" w:lineRule="auto"/>
        <w:contextualSpacing/>
      </w:pPr>
      <w:r>
        <w:rPr>
          <w:b/>
          <w:bCs/>
        </w:rPr>
        <w:t>Option 1a</w:t>
      </w:r>
      <w:r>
        <w:t>: Propagation delay estimation based on legacy Timing advance (potentially with enhanced TA indication granularity).</w:t>
      </w:r>
    </w:p>
    <w:p w14:paraId="5BF63ADF" w14:textId="77777777" w:rsidR="00312EE3" w:rsidRDefault="00312EE3" w:rsidP="00E846E4">
      <w:pPr>
        <w:spacing w:beforeLines="50" w:before="120" w:after="240"/>
        <w:ind w:leftChars="579" w:left="1274"/>
        <w:contextualSpacing/>
      </w:pPr>
    </w:p>
    <w:p w14:paraId="103D6DA2" w14:textId="4BFFA632" w:rsidR="00312EE3" w:rsidRDefault="00312EE3" w:rsidP="0049315C">
      <w:pPr>
        <w:numPr>
          <w:ilvl w:val="0"/>
          <w:numId w:val="40"/>
        </w:numPr>
        <w:adjustRightInd/>
        <w:spacing w:beforeLines="50" w:before="120" w:line="259" w:lineRule="auto"/>
        <w:contextualSpacing/>
      </w:pPr>
      <w:r>
        <w:rPr>
          <w:b/>
          <w:bCs/>
        </w:rPr>
        <w:t>Option 1b</w:t>
      </w:r>
      <w:r>
        <w:t>: Propagation delay estimation based on timing advance enhanced for time synchronization (as 1a but with updated RAN4 requirements to TA adjustment error and Te)</w:t>
      </w:r>
    </w:p>
    <w:p w14:paraId="1FA3938E" w14:textId="77777777" w:rsidR="00312EE3" w:rsidRDefault="00312EE3" w:rsidP="00E846E4">
      <w:pPr>
        <w:ind w:leftChars="-73" w:left="-161"/>
        <w:contextualSpacing/>
      </w:pPr>
    </w:p>
    <w:p w14:paraId="61606ECC" w14:textId="77777777" w:rsidR="00312EE3" w:rsidRDefault="00312EE3" w:rsidP="0049315C">
      <w:pPr>
        <w:numPr>
          <w:ilvl w:val="0"/>
          <w:numId w:val="40"/>
        </w:numPr>
        <w:adjustRightInd/>
        <w:spacing w:beforeLines="50" w:before="120" w:line="259" w:lineRule="auto"/>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6C9CADAD" w14:textId="77777777" w:rsidR="00312EE3" w:rsidRDefault="00312EE3" w:rsidP="005C034F">
      <w:pPr>
        <w:spacing w:after="0"/>
        <w:rPr>
          <w:lang w:eastAsia="zh-CN"/>
        </w:rPr>
      </w:pPr>
    </w:p>
    <w:p w14:paraId="49267A55" w14:textId="73E9D94B" w:rsidR="00557128" w:rsidRPr="00575919" w:rsidRDefault="00D11289" w:rsidP="005C034F">
      <w:pPr>
        <w:spacing w:after="0"/>
        <w:rPr>
          <w:lang w:eastAsia="zh-CN"/>
        </w:rPr>
      </w:pPr>
      <w:r w:rsidRPr="00575919">
        <w:rPr>
          <w:rFonts w:hint="eastAsia"/>
          <w:lang w:eastAsia="zh-CN"/>
        </w:rPr>
        <w:lastRenderedPageBreak/>
        <w:t>F</w:t>
      </w:r>
      <w:r w:rsidRPr="00575919">
        <w:rPr>
          <w:lang w:eastAsia="zh-CN"/>
        </w:rPr>
        <w:t xml:space="preserve">or option 1a, </w:t>
      </w:r>
      <w:r w:rsidR="00663749" w:rsidRPr="00575919">
        <w:rPr>
          <w:lang w:eastAsia="zh-CN"/>
        </w:rPr>
        <w:t xml:space="preserve">the </w:t>
      </w:r>
      <w:r w:rsidR="00D6093E" w:rsidRPr="00575919">
        <w:rPr>
          <w:lang w:eastAsia="zh-CN"/>
        </w:rPr>
        <w:t xml:space="preserve">TA indication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r w:rsidR="00D6093E" w:rsidRPr="00575919">
        <w:rPr>
          <w:lang w:eastAsia="zh-CN"/>
        </w:rPr>
        <w:t xml:space="preserve"> </w:t>
      </w:r>
      <w:r w:rsidR="008128F1" w:rsidRPr="00575919">
        <w:rPr>
          <w:lang w:eastAsia="zh-CN"/>
        </w:rPr>
        <w:t>needs to be</w:t>
      </w:r>
      <w:r w:rsidR="00D6093E" w:rsidRPr="00575919">
        <w:rPr>
          <w:lang w:eastAsia="zh-CN"/>
        </w:rPr>
        <w:t xml:space="preserve"> </w:t>
      </w:r>
      <w:r w:rsidR="00663749" w:rsidRPr="00575919">
        <w:rPr>
          <w:lang w:eastAsia="zh-CN"/>
        </w:rPr>
        <w:t>reduced</w:t>
      </w:r>
      <w:r w:rsidR="00D6093E" w:rsidRPr="00575919">
        <w:rPr>
          <w:lang w:eastAsia="zh-CN"/>
        </w:rPr>
        <w:t xml:space="preserve">. </w:t>
      </w:r>
      <w:r w:rsidR="00AC1A08" w:rsidRPr="00575919">
        <w:rPr>
          <w:lang w:eastAsia="zh-CN"/>
        </w:rPr>
        <w:t>Based on the</w:t>
      </w:r>
      <w:r w:rsidR="00663749" w:rsidRPr="00575919">
        <w:rPr>
          <w:lang w:eastAsia="zh-CN"/>
        </w:rPr>
        <w:t xml:space="preserve"> FL</w:t>
      </w:r>
      <w:r w:rsidR="00AC1A08" w:rsidRPr="00575919">
        <w:rPr>
          <w:lang w:eastAsia="zh-CN"/>
        </w:rPr>
        <w:t xml:space="preserve"> summary </w:t>
      </w:r>
      <w:r w:rsidR="00AC1A08" w:rsidRPr="00575919">
        <w:rPr>
          <w:lang w:eastAsia="zh-CN"/>
        </w:rPr>
        <w:fldChar w:fldCharType="begin"/>
      </w:r>
      <w:r w:rsidR="00AC1A08" w:rsidRPr="00575919">
        <w:rPr>
          <w:lang w:eastAsia="zh-CN"/>
        </w:rPr>
        <w:instrText xml:space="preserve"> REF _Ref66976830 \r \h </w:instrText>
      </w:r>
      <w:r w:rsidR="00575919">
        <w:rPr>
          <w:lang w:eastAsia="zh-CN"/>
        </w:rPr>
        <w:instrText xml:space="preserve"> \* MERGEFORMAT </w:instrText>
      </w:r>
      <w:r w:rsidR="00AC1A08" w:rsidRPr="00575919">
        <w:rPr>
          <w:lang w:eastAsia="zh-CN"/>
        </w:rPr>
      </w:r>
      <w:r w:rsidR="00AC1A08" w:rsidRPr="00575919">
        <w:rPr>
          <w:lang w:eastAsia="zh-CN"/>
        </w:rPr>
        <w:fldChar w:fldCharType="separate"/>
      </w:r>
      <w:r w:rsidR="00AC1A08" w:rsidRPr="00575919">
        <w:rPr>
          <w:lang w:eastAsia="zh-CN"/>
        </w:rPr>
        <w:t>[2]</w:t>
      </w:r>
      <w:r w:rsidR="00AC1A08" w:rsidRPr="00575919">
        <w:rPr>
          <w:lang w:eastAsia="zh-CN"/>
        </w:rPr>
        <w:fldChar w:fldCharType="end"/>
      </w:r>
      <w:r w:rsidR="00AC1A08" w:rsidRPr="00575919">
        <w:rPr>
          <w:lang w:eastAsia="zh-CN"/>
        </w:rPr>
        <w:t xml:space="preserve">, we assume </w:t>
      </w:r>
      <w:r w:rsidR="00663749" w:rsidRPr="00575919">
        <w:rPr>
          <w:lang w:eastAsia="zh-CN"/>
        </w:rPr>
        <w:t xml:space="preserve">that </w:t>
      </w:r>
      <w:r w:rsidR="00AC1A08" w:rsidRPr="00575919">
        <w:rPr>
          <w:lang w:eastAsia="zh-CN"/>
        </w:rPr>
        <w:t>the TA indication granularity improve</w:t>
      </w:r>
      <w:r w:rsidR="00663749" w:rsidRPr="00575919">
        <w:rPr>
          <w:lang w:eastAsia="zh-CN"/>
        </w:rPr>
        <w:t>ment can be</w:t>
      </w:r>
      <w:r w:rsidR="00AC1A08" w:rsidRPr="00575919">
        <w:rPr>
          <w:lang w:eastAsia="zh-CN"/>
        </w:rPr>
        <w:t xml:space="preserve"> the same as </w:t>
      </w:r>
      <w:r w:rsidR="00D267C2" w:rsidRPr="00575919">
        <w:rPr>
          <w:lang w:eastAsia="zh-CN"/>
        </w:rPr>
        <w:t xml:space="preserve">for </w:t>
      </w:r>
      <w:r w:rsidR="00AC1A08" w:rsidRPr="00575919">
        <w:rPr>
          <w:lang w:eastAsia="zh-CN"/>
        </w:rPr>
        <w:t>IAB</w:t>
      </w:r>
      <w:r w:rsidR="00D267C2" w:rsidRPr="00575919">
        <w:rPr>
          <w:lang w:eastAsia="zh-CN"/>
        </w:rPr>
        <w:t>,</w:t>
      </w:r>
      <w:r w:rsidR="00AC1A08" w:rsidRPr="00575919">
        <w:rPr>
          <w:lang w:eastAsia="zh-CN"/>
        </w:rPr>
        <w:t xml:space="preserve"> which </w:t>
      </w:r>
      <w:r w:rsidR="00D267C2" w:rsidRPr="00575919">
        <w:rPr>
          <w:lang w:eastAsia="zh-CN"/>
        </w:rPr>
        <w:t xml:space="preserve">would then </w:t>
      </w:r>
      <w:r w:rsidR="00BF7085" w:rsidRPr="00575919">
        <w:rPr>
          <w:lang w:eastAsia="zh-CN"/>
        </w:rPr>
        <w:t>be</w:t>
      </w:r>
      <w:r w:rsidR="00AC1A08" w:rsidRPr="00575919">
        <w:rPr>
          <w:lang w:eastAsia="zh-CN"/>
        </w:rPr>
        <w:t xml:space="preserve"> 64Tc. </w:t>
      </w:r>
      <w:r w:rsidR="00EE1035" w:rsidRPr="00575919">
        <w:rPr>
          <w:lang w:eastAsia="zh-CN"/>
        </w:rPr>
        <w:t>However</w:t>
      </w:r>
      <w:r w:rsidR="00EE4966" w:rsidRPr="00575919">
        <w:rPr>
          <w:lang w:eastAsia="zh-CN"/>
        </w:rPr>
        <w:t>,</w:t>
      </w:r>
      <w:r w:rsidR="00A27501" w:rsidRPr="00575919">
        <w:rPr>
          <w:lang w:eastAsia="zh-CN"/>
        </w:rPr>
        <w:t xml:space="preserve"> in this case</w:t>
      </w:r>
      <w:r w:rsidR="00EE1035" w:rsidRPr="00575919">
        <w:rPr>
          <w:lang w:eastAsia="zh-CN"/>
        </w:rPr>
        <w:t xml:space="preserve"> t</w:t>
      </w:r>
      <w:r w:rsidR="00AC1A08" w:rsidRPr="00575919">
        <w:rPr>
          <w:lang w:eastAsia="zh-CN"/>
        </w:rPr>
        <w:t>he total error</w:t>
      </w:r>
      <w:r w:rsidR="00A27501" w:rsidRPr="00575919">
        <w:rPr>
          <w:lang w:eastAsia="zh-CN"/>
        </w:rPr>
        <w:t xml:space="preserve"> based on Alt.1 or Alt. 2-1 or Alt. 2-2</w:t>
      </w:r>
      <w:r w:rsidR="00AC1A08" w:rsidRPr="00575919">
        <w:rPr>
          <w:lang w:eastAsia="zh-CN"/>
        </w:rPr>
        <w:t xml:space="preserve"> for </w:t>
      </w:r>
      <w:r w:rsidR="00663749" w:rsidRPr="00575919">
        <w:rPr>
          <w:lang w:eastAsia="zh-CN"/>
        </w:rPr>
        <w:t xml:space="preserve">the </w:t>
      </w:r>
      <w:r w:rsidR="00AC1A08" w:rsidRPr="00575919">
        <w:rPr>
          <w:lang w:eastAsia="zh-CN"/>
        </w:rPr>
        <w:t>control-to-control scenario</w:t>
      </w:r>
      <w:r w:rsidR="008E644B" w:rsidRPr="00575919">
        <w:rPr>
          <w:lang w:eastAsia="zh-CN"/>
        </w:rPr>
        <w:t xml:space="preserve"> </w:t>
      </w:r>
      <w:r w:rsidR="00EE1035" w:rsidRPr="00575919">
        <w:rPr>
          <w:lang w:eastAsia="zh-CN"/>
        </w:rPr>
        <w:t>cannot satisfy the bu</w:t>
      </w:r>
      <w:r w:rsidR="00A27501" w:rsidRPr="00575919">
        <w:rPr>
          <w:lang w:eastAsia="zh-CN"/>
        </w:rPr>
        <w:t>dget for 15kHz SCS. And</w:t>
      </w:r>
      <w:r w:rsidR="00906802" w:rsidRPr="00575919">
        <w:rPr>
          <w:lang w:eastAsia="zh-CN"/>
        </w:rPr>
        <w:t xml:space="preserve"> if we want to reduce the TA indication granularity, then </w:t>
      </w:r>
      <w:r w:rsidR="00663749" w:rsidRPr="00575919">
        <w:rPr>
          <w:lang w:eastAsia="zh-CN"/>
        </w:rPr>
        <w:t xml:space="preserve">in </w:t>
      </w:r>
      <w:r w:rsidR="00906802" w:rsidRPr="00575919">
        <w:rPr>
          <w:lang w:eastAsia="zh-CN"/>
        </w:rPr>
        <w:t>the uplink</w:t>
      </w:r>
      <w:r w:rsidR="00663749" w:rsidRPr="00575919">
        <w:rPr>
          <w:lang w:eastAsia="zh-CN"/>
        </w:rPr>
        <w:t xml:space="preserve"> a</w:t>
      </w:r>
      <w:r w:rsidR="00906802" w:rsidRPr="00575919">
        <w:rPr>
          <w:lang w:eastAsia="zh-CN"/>
        </w:rPr>
        <w:t xml:space="preserve"> larger bandwidth signal is also needed </w:t>
      </w:r>
      <w:r w:rsidR="00663749" w:rsidRPr="00575919">
        <w:rPr>
          <w:lang w:eastAsia="zh-CN"/>
        </w:rPr>
        <w:t>so that the</w:t>
      </w:r>
      <w:r w:rsidR="00906802" w:rsidRPr="00575919">
        <w:rPr>
          <w:lang w:eastAsia="zh-CN"/>
        </w:rPr>
        <w:t xml:space="preserve"> gNB </w:t>
      </w:r>
      <w:r w:rsidR="00663749" w:rsidRPr="00575919">
        <w:rPr>
          <w:lang w:eastAsia="zh-CN"/>
        </w:rPr>
        <w:t xml:space="preserve">can estimate </w:t>
      </w:r>
      <w:r w:rsidR="00906802" w:rsidRPr="00575919">
        <w:rPr>
          <w:lang w:eastAsia="zh-CN"/>
        </w:rPr>
        <w:t>the TA more precisely.</w:t>
      </w:r>
    </w:p>
    <w:p w14:paraId="3F5BE4AA" w14:textId="77777777" w:rsidR="00557128" w:rsidRPr="00575919" w:rsidRDefault="00557128" w:rsidP="005C034F">
      <w:pPr>
        <w:spacing w:after="0"/>
        <w:rPr>
          <w:lang w:eastAsia="zh-CN"/>
        </w:rPr>
      </w:pPr>
    </w:p>
    <w:p w14:paraId="2D298EE6" w14:textId="3A72CD54" w:rsidR="008128F1" w:rsidRPr="00575919" w:rsidRDefault="00D46535" w:rsidP="00A37968">
      <w:pPr>
        <w:spacing w:after="0"/>
        <w:rPr>
          <w:lang w:eastAsia="zh-CN"/>
        </w:rPr>
      </w:pPr>
      <w:r w:rsidRPr="00575919">
        <w:rPr>
          <w:lang w:eastAsia="zh-CN"/>
        </w:rPr>
        <w:t>F</w:t>
      </w:r>
      <w:r w:rsidR="00D11289" w:rsidRPr="00575919">
        <w:rPr>
          <w:lang w:eastAsia="zh-CN"/>
        </w:rPr>
        <w:t xml:space="preserve">or </w:t>
      </w:r>
      <w:r w:rsidR="00DD591F" w:rsidRPr="00575919">
        <w:rPr>
          <w:lang w:eastAsia="zh-CN"/>
        </w:rPr>
        <w:t xml:space="preserve">option 1b, </w:t>
      </w:r>
      <w:r w:rsidRPr="00575919">
        <w:rPr>
          <w:lang w:eastAsia="zh-CN"/>
        </w:rPr>
        <w:t xml:space="preserve">TA indication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r w:rsidR="008128F1" w:rsidRPr="00575919">
        <w:rPr>
          <w:lang w:eastAsia="zh-CN"/>
        </w:rPr>
        <w:t xml:space="preserve">, TA adjustment accuracy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TA_adjustment</m:t>
            </m:r>
          </m:sub>
        </m:sSub>
      </m:oMath>
      <w:r w:rsidR="008128F1" w:rsidRPr="00575919">
        <w:rPr>
          <w:lang w:eastAsia="zh-CN"/>
        </w:rPr>
        <w:t xml:space="preserve"> and </w:t>
      </w:r>
      <w:r w:rsidR="00D11289" w:rsidRPr="00575919">
        <w:rPr>
          <w:lang w:eastAsia="zh-CN"/>
        </w:rPr>
        <w:t>Te</w:t>
      </w:r>
      <w:r w:rsidR="00DD591F" w:rsidRPr="00575919">
        <w:rPr>
          <w:lang w:eastAsia="zh-CN"/>
        </w:rPr>
        <w:t xml:space="preserve"> </w:t>
      </w:r>
      <w:r w:rsidR="00557128" w:rsidRPr="00575919">
        <w:rPr>
          <w:lang w:eastAsia="zh-CN"/>
        </w:rPr>
        <w:t xml:space="preserve">can </w:t>
      </w:r>
      <w:r w:rsidR="008128F1" w:rsidRPr="00575919">
        <w:rPr>
          <w:lang w:eastAsia="zh-CN"/>
        </w:rPr>
        <w:t>be</w:t>
      </w:r>
      <w:r w:rsidR="00D11289" w:rsidRPr="00575919">
        <w:rPr>
          <w:lang w:eastAsia="zh-CN"/>
        </w:rPr>
        <w:t xml:space="preserve"> improved</w:t>
      </w:r>
      <w:r w:rsidR="00A37968" w:rsidRPr="00575919">
        <w:rPr>
          <w:lang w:eastAsia="zh-CN"/>
        </w:rPr>
        <w:t xml:space="preserve"> compared to legacy UEs</w:t>
      </w:r>
      <w:r w:rsidRPr="00575919">
        <w:rPr>
          <w:lang w:eastAsia="zh-CN"/>
        </w:rPr>
        <w:t xml:space="preserve">. </w:t>
      </w:r>
      <w:r w:rsidR="008E644B" w:rsidRPr="00575919">
        <w:rPr>
          <w:lang w:eastAsia="zh-CN"/>
        </w:rPr>
        <w:t xml:space="preserve">We assume the TA indication granularity improvement </w:t>
      </w:r>
      <w:r w:rsidR="00D71D62" w:rsidRPr="00575919">
        <w:rPr>
          <w:lang w:eastAsia="zh-CN"/>
        </w:rPr>
        <w:t>is the same as</w:t>
      </w:r>
      <w:r w:rsidR="00383DD2" w:rsidRPr="00575919">
        <w:rPr>
          <w:lang w:eastAsia="zh-CN"/>
        </w:rPr>
        <w:t xml:space="preserve"> in Option </w:t>
      </w:r>
      <w:r w:rsidR="00D71D62" w:rsidRPr="00575919">
        <w:rPr>
          <w:lang w:eastAsia="zh-CN"/>
        </w:rPr>
        <w:t xml:space="preserve">1a. </w:t>
      </w:r>
      <w:r w:rsidR="003556B4" w:rsidRPr="00575919">
        <w:rPr>
          <w:lang w:eastAsia="zh-CN"/>
        </w:rPr>
        <w:t>An e</w:t>
      </w:r>
      <w:r w:rsidR="00A27501" w:rsidRPr="00575919">
        <w:rPr>
          <w:lang w:eastAsia="zh-CN"/>
        </w:rPr>
        <w:t xml:space="preserve">stimation of </w:t>
      </w:r>
      <w:r w:rsidR="003556B4" w:rsidRPr="00575919">
        <w:rPr>
          <w:lang w:eastAsia="zh-CN"/>
        </w:rPr>
        <w:t xml:space="preserve">the </w:t>
      </w:r>
      <w:r w:rsidR="00A27501" w:rsidRPr="00575919">
        <w:rPr>
          <w:lang w:eastAsia="zh-CN"/>
        </w:rPr>
        <w:t xml:space="preserve">reduced Te and reduced TA indication granularity needed to meet the requirement for option 1b </w:t>
      </w:r>
      <w:r w:rsidR="003556B4" w:rsidRPr="00575919">
        <w:rPr>
          <w:lang w:eastAsia="zh-CN"/>
        </w:rPr>
        <w:t>are</w:t>
      </w:r>
      <w:r w:rsidR="00A27501" w:rsidRPr="00575919">
        <w:rPr>
          <w:lang w:eastAsia="zh-CN"/>
        </w:rPr>
        <w:t xml:space="preserve"> shown in </w:t>
      </w:r>
      <w:r w:rsidR="003556B4" w:rsidRPr="00575919">
        <w:rPr>
          <w:lang w:eastAsia="zh-CN"/>
        </w:rPr>
        <w:t>T</w:t>
      </w:r>
      <w:r w:rsidR="00A27501" w:rsidRPr="00575919">
        <w:rPr>
          <w:lang w:eastAsia="zh-CN"/>
        </w:rPr>
        <w:t xml:space="preserve">able </w:t>
      </w:r>
      <w:r w:rsidR="004F51EA" w:rsidRPr="00575919">
        <w:rPr>
          <w:lang w:eastAsia="zh-CN"/>
        </w:rPr>
        <w:t>3</w:t>
      </w:r>
      <w:r w:rsidR="00A27501" w:rsidRPr="00575919">
        <w:rPr>
          <w:lang w:eastAsia="zh-CN"/>
        </w:rPr>
        <w:t xml:space="preserve"> below. </w:t>
      </w:r>
      <w:r w:rsidR="00691EFA" w:rsidRPr="00575919">
        <w:rPr>
          <w:lang w:eastAsia="zh-CN"/>
        </w:rPr>
        <w:t>However</w:t>
      </w:r>
      <w:r w:rsidR="00C44992" w:rsidRPr="00575919">
        <w:rPr>
          <w:lang w:eastAsia="zh-CN"/>
        </w:rPr>
        <w:t>,</w:t>
      </w:r>
      <w:r w:rsidR="00D11289" w:rsidRPr="00575919">
        <w:rPr>
          <w:lang w:eastAsia="zh-CN"/>
        </w:rPr>
        <w:t xml:space="preserve"> </w:t>
      </w:r>
      <w:r w:rsidR="009065DA" w:rsidRPr="00575919">
        <w:rPr>
          <w:lang w:eastAsia="zh-CN"/>
        </w:rPr>
        <w:t>updating</w:t>
      </w:r>
      <w:r w:rsidR="00383DD2" w:rsidRPr="00575919">
        <w:rPr>
          <w:lang w:eastAsia="zh-CN"/>
        </w:rPr>
        <w:t xml:space="preserve"> the</w:t>
      </w:r>
      <w:r w:rsidR="00D11289" w:rsidRPr="00575919">
        <w:rPr>
          <w:lang w:eastAsia="zh-CN"/>
        </w:rPr>
        <w:t xml:space="preserve"> Te</w:t>
      </w:r>
      <w:r w:rsidR="009065DA" w:rsidRPr="00575919">
        <w:rPr>
          <w:lang w:eastAsia="zh-CN"/>
        </w:rPr>
        <w:t xml:space="preserve"> </w:t>
      </w:r>
      <w:r w:rsidR="00D11289" w:rsidRPr="00575919">
        <w:rPr>
          <w:lang w:eastAsia="zh-CN"/>
        </w:rPr>
        <w:t xml:space="preserve">may </w:t>
      </w:r>
      <w:r w:rsidR="009065DA" w:rsidRPr="00575919">
        <w:rPr>
          <w:lang w:eastAsia="zh-CN"/>
        </w:rPr>
        <w:t xml:space="preserve">also </w:t>
      </w:r>
      <w:r w:rsidR="00D11289" w:rsidRPr="00575919">
        <w:rPr>
          <w:lang w:eastAsia="zh-CN"/>
        </w:rPr>
        <w:t xml:space="preserve">need to </w:t>
      </w:r>
      <w:r w:rsidR="00C44992" w:rsidRPr="00575919">
        <w:rPr>
          <w:lang w:eastAsia="zh-CN"/>
        </w:rPr>
        <w:t xml:space="preserve">be </w:t>
      </w:r>
      <w:r w:rsidR="00D11289" w:rsidRPr="00575919">
        <w:rPr>
          <w:lang w:eastAsia="zh-CN"/>
        </w:rPr>
        <w:t>discuss</w:t>
      </w:r>
      <w:r w:rsidR="00C44992" w:rsidRPr="00575919">
        <w:rPr>
          <w:lang w:eastAsia="zh-CN"/>
        </w:rPr>
        <w:t>ed</w:t>
      </w:r>
      <w:r w:rsidR="00D11289" w:rsidRPr="00575919">
        <w:rPr>
          <w:lang w:eastAsia="zh-CN"/>
        </w:rPr>
        <w:t xml:space="preserve"> in RAN4 to check whether it has some additional impact.</w:t>
      </w:r>
      <w:r w:rsidR="00A20521" w:rsidRPr="00575919">
        <w:rPr>
          <w:lang w:eastAsia="zh-CN"/>
        </w:rPr>
        <w:t xml:space="preserve"> Since</w:t>
      </w:r>
      <w:r w:rsidR="00383DD2" w:rsidRPr="00575919">
        <w:rPr>
          <w:lang w:eastAsia="zh-CN"/>
        </w:rPr>
        <w:t xml:space="preserve">, based on its definition, </w:t>
      </w:r>
      <w:r w:rsidR="00A20521" w:rsidRPr="00575919">
        <w:rPr>
          <w:lang w:eastAsia="zh-CN"/>
        </w:rPr>
        <w:t>it is clear that Te is related to SSB, RAN4 may need to discuss whether the UE can satisfy the improved Te requirement based on SSB.</w:t>
      </w:r>
    </w:p>
    <w:p w14:paraId="7CCF2621" w14:textId="77777777" w:rsidR="00980700" w:rsidRDefault="00980700" w:rsidP="00980700">
      <w:pPr>
        <w:spacing w:after="0"/>
        <w:rPr>
          <w:lang w:eastAsia="zh-CN"/>
        </w:rPr>
      </w:pPr>
    </w:p>
    <w:p w14:paraId="31F6A990" w14:textId="68056D31" w:rsidR="00980700" w:rsidRPr="00F05940" w:rsidRDefault="00980700" w:rsidP="00980700">
      <w:pPr>
        <w:pStyle w:val="a3"/>
        <w:keepNext/>
        <w:rPr>
          <w:sz w:val="22"/>
        </w:rPr>
      </w:pPr>
      <w:r w:rsidRPr="00F05940">
        <w:rPr>
          <w:sz w:val="22"/>
        </w:rPr>
        <w:t xml:space="preserve">Table </w:t>
      </w:r>
      <w:r w:rsidR="004F51EA" w:rsidRPr="00F05940">
        <w:rPr>
          <w:sz w:val="22"/>
        </w:rPr>
        <w:t>3</w:t>
      </w:r>
      <w:r w:rsidRPr="00F05940">
        <w:rPr>
          <w:sz w:val="22"/>
        </w:rPr>
        <w:t xml:space="preserve"> Estimation of reduced Te and reduced TA indication granularity needed to meet the requirement for option 1b</w:t>
      </w:r>
    </w:p>
    <w:tbl>
      <w:tblPr>
        <w:tblStyle w:val="a9"/>
        <w:tblW w:w="4702" w:type="pct"/>
        <w:jc w:val="center"/>
        <w:tblLook w:val="04A0" w:firstRow="1" w:lastRow="0" w:firstColumn="1" w:lastColumn="0" w:noHBand="0" w:noVBand="1"/>
      </w:tblPr>
      <w:tblGrid>
        <w:gridCol w:w="1555"/>
        <w:gridCol w:w="2784"/>
        <w:gridCol w:w="1365"/>
        <w:gridCol w:w="1383"/>
        <w:gridCol w:w="1665"/>
      </w:tblGrid>
      <w:tr w:rsidR="00980700" w14:paraId="043EA7DE" w14:textId="77777777" w:rsidTr="00A27501">
        <w:trPr>
          <w:trHeight w:val="345"/>
          <w:jc w:val="center"/>
        </w:trPr>
        <w:tc>
          <w:tcPr>
            <w:tcW w:w="888" w:type="pct"/>
            <w:vMerge w:val="restart"/>
            <w:vAlign w:val="center"/>
          </w:tcPr>
          <w:p w14:paraId="5ED3D09A" w14:textId="77777777" w:rsidR="00980700" w:rsidRDefault="00980700" w:rsidP="00A27501">
            <w:pPr>
              <w:jc w:val="center"/>
            </w:pPr>
            <w:r>
              <w:t>Reduced Te</w:t>
            </w:r>
          </w:p>
        </w:tc>
        <w:tc>
          <w:tcPr>
            <w:tcW w:w="1590" w:type="pct"/>
            <w:vMerge w:val="restart"/>
            <w:vAlign w:val="center"/>
          </w:tcPr>
          <w:p w14:paraId="7EF6953C" w14:textId="77777777" w:rsidR="00980700" w:rsidRDefault="00980700" w:rsidP="00A27501">
            <w:pPr>
              <w:jc w:val="center"/>
            </w:pPr>
            <w:r>
              <w:t>Reduced TA command indication granularity</w:t>
            </w:r>
          </w:p>
        </w:tc>
        <w:tc>
          <w:tcPr>
            <w:tcW w:w="1570" w:type="pct"/>
            <w:gridSpan w:val="2"/>
          </w:tcPr>
          <w:p w14:paraId="54C81136" w14:textId="77777777" w:rsidR="00980700" w:rsidRDefault="00980700" w:rsidP="00A27501">
            <w:pPr>
              <w:rPr>
                <w:lang w:eastAsia="zh-CN"/>
              </w:rPr>
            </w:pPr>
            <w:r>
              <w:rPr>
                <w:lang w:eastAsia="zh-CN"/>
              </w:rPr>
              <w:t>overall synchronization error</w:t>
            </w:r>
          </w:p>
        </w:tc>
        <w:tc>
          <w:tcPr>
            <w:tcW w:w="951" w:type="pct"/>
            <w:vMerge w:val="restart"/>
            <w:vAlign w:val="center"/>
          </w:tcPr>
          <w:p w14:paraId="1A492C8C" w14:textId="77777777" w:rsidR="00980700" w:rsidRDefault="00980700" w:rsidP="00A27501">
            <w:pPr>
              <w:jc w:val="center"/>
              <w:rPr>
                <w:lang w:eastAsia="zh-CN"/>
              </w:rPr>
            </w:pPr>
            <w:r>
              <w:rPr>
                <w:rFonts w:hint="eastAsia"/>
                <w:lang w:eastAsia="zh-CN"/>
              </w:rPr>
              <w:t>A</w:t>
            </w:r>
            <w:r>
              <w:rPr>
                <w:lang w:eastAsia="zh-CN"/>
              </w:rPr>
              <w:t>ssumptions</w:t>
            </w:r>
          </w:p>
        </w:tc>
      </w:tr>
      <w:tr w:rsidR="00980700" w14:paraId="179F2F97" w14:textId="77777777" w:rsidTr="00A27501">
        <w:trPr>
          <w:trHeight w:val="316"/>
          <w:jc w:val="center"/>
        </w:trPr>
        <w:tc>
          <w:tcPr>
            <w:tcW w:w="888" w:type="pct"/>
            <w:vMerge/>
          </w:tcPr>
          <w:p w14:paraId="72BA9B2E" w14:textId="77777777" w:rsidR="00980700" w:rsidRDefault="00980700" w:rsidP="00A27501">
            <w:pPr>
              <w:jc w:val="center"/>
            </w:pPr>
          </w:p>
        </w:tc>
        <w:tc>
          <w:tcPr>
            <w:tcW w:w="1590" w:type="pct"/>
            <w:vMerge/>
          </w:tcPr>
          <w:p w14:paraId="7BE02201" w14:textId="77777777" w:rsidR="00980700" w:rsidRDefault="00980700" w:rsidP="00A27501">
            <w:pPr>
              <w:jc w:val="center"/>
            </w:pPr>
          </w:p>
        </w:tc>
        <w:tc>
          <w:tcPr>
            <w:tcW w:w="780" w:type="pct"/>
            <w:vAlign w:val="center"/>
          </w:tcPr>
          <w:p w14:paraId="60856896" w14:textId="77777777" w:rsidR="00980700" w:rsidRDefault="00980700" w:rsidP="00A27501">
            <w:pPr>
              <w:jc w:val="center"/>
              <w:rPr>
                <w:lang w:eastAsia="zh-CN"/>
              </w:rPr>
            </w:pPr>
            <w:r>
              <w:rPr>
                <w:lang w:eastAsia="zh-CN"/>
              </w:rPr>
              <w:t>15 kHz</w:t>
            </w:r>
          </w:p>
        </w:tc>
        <w:tc>
          <w:tcPr>
            <w:tcW w:w="790" w:type="pct"/>
          </w:tcPr>
          <w:p w14:paraId="790A35CE" w14:textId="77777777" w:rsidR="00980700" w:rsidRDefault="00980700" w:rsidP="00A27501">
            <w:pPr>
              <w:jc w:val="center"/>
              <w:rPr>
                <w:lang w:eastAsia="zh-CN"/>
              </w:rPr>
            </w:pPr>
            <w:r>
              <w:rPr>
                <w:lang w:eastAsia="zh-CN"/>
              </w:rPr>
              <w:t>30 kHz</w:t>
            </w:r>
          </w:p>
        </w:tc>
        <w:tc>
          <w:tcPr>
            <w:tcW w:w="951" w:type="pct"/>
            <w:vMerge/>
          </w:tcPr>
          <w:p w14:paraId="17BF0E95" w14:textId="77777777" w:rsidR="00980700" w:rsidRDefault="00980700" w:rsidP="00A27501">
            <w:pPr>
              <w:jc w:val="center"/>
              <w:rPr>
                <w:lang w:eastAsia="zh-CN"/>
              </w:rPr>
            </w:pPr>
          </w:p>
        </w:tc>
      </w:tr>
      <w:tr w:rsidR="00980700" w14:paraId="0B660175" w14:textId="77777777" w:rsidTr="00A27501">
        <w:trPr>
          <w:trHeight w:val="469"/>
          <w:jc w:val="center"/>
        </w:trPr>
        <w:tc>
          <w:tcPr>
            <w:tcW w:w="888" w:type="pct"/>
            <w:vAlign w:val="center"/>
          </w:tcPr>
          <w:p w14:paraId="50F175F1" w14:textId="77777777" w:rsidR="00980700" w:rsidRDefault="00980700" w:rsidP="00A27501">
            <w:pPr>
              <w:jc w:val="center"/>
              <w:rPr>
                <w:lang w:eastAsia="zh-CN"/>
              </w:rPr>
            </w:pPr>
            <w:r>
              <w:rPr>
                <w:lang w:eastAsia="zh-CN"/>
              </w:rPr>
              <w:t>(0.1)*Te</w:t>
            </w:r>
          </w:p>
        </w:tc>
        <w:tc>
          <w:tcPr>
            <w:tcW w:w="1590" w:type="pct"/>
            <w:vAlign w:val="center"/>
          </w:tcPr>
          <w:p w14:paraId="5A468055" w14:textId="247562D4" w:rsidR="00980700" w:rsidRDefault="00980700">
            <w:pPr>
              <w:jc w:val="center"/>
              <w:rPr>
                <w:lang w:eastAsia="zh-CN"/>
              </w:rPr>
            </w:pPr>
            <w:r>
              <w:rPr>
                <w:lang w:eastAsia="zh-CN"/>
              </w:rPr>
              <w:t>(1/16)*</w:t>
            </w:r>
            <w:r w:rsidR="00FE0885">
              <w:rPr>
                <w:iCs/>
              </w:rPr>
              <w:t xml:space="preserve"> (16*64*T</w:t>
            </w:r>
            <w:r w:rsidR="00FE0885">
              <w:rPr>
                <w:iCs/>
                <w:vertAlign w:val="subscript"/>
              </w:rPr>
              <w:t>c</w:t>
            </w:r>
            <w:r w:rsidR="00FE0885">
              <w:rPr>
                <w:iCs/>
              </w:rPr>
              <w:t>/2</w:t>
            </w:r>
            <w:r w:rsidR="00FE0885">
              <w:rPr>
                <w:iCs/>
                <w:vertAlign w:val="superscript"/>
              </w:rPr>
              <w:sym w:font="Symbol" w:char="F06D"/>
            </w:r>
            <w:r w:rsidR="00FE0885" w:rsidRPr="0041566B">
              <w:rPr>
                <w:iCs/>
              </w:rPr>
              <w:t>)</w:t>
            </w:r>
          </w:p>
        </w:tc>
        <w:tc>
          <w:tcPr>
            <w:tcW w:w="780" w:type="pct"/>
            <w:vAlign w:val="center"/>
          </w:tcPr>
          <w:p w14:paraId="5DB6184A" w14:textId="77777777" w:rsidR="00980700" w:rsidRDefault="00980700" w:rsidP="00A27501">
            <w:pPr>
              <w:jc w:val="center"/>
              <w:rPr>
                <w:highlight w:val="green"/>
                <w:lang w:eastAsia="zh-CN"/>
              </w:rPr>
            </w:pPr>
            <w:r>
              <w:rPr>
                <w:rFonts w:hint="eastAsia"/>
                <w:highlight w:val="green"/>
                <w:lang w:eastAsia="zh-CN"/>
              </w:rPr>
              <w:t>2</w:t>
            </w:r>
            <w:r>
              <w:rPr>
                <w:highlight w:val="green"/>
                <w:lang w:eastAsia="zh-CN"/>
              </w:rPr>
              <w:t>75</w:t>
            </w:r>
          </w:p>
        </w:tc>
        <w:tc>
          <w:tcPr>
            <w:tcW w:w="790" w:type="pct"/>
            <w:vAlign w:val="center"/>
          </w:tcPr>
          <w:p w14:paraId="2DCEBFCD" w14:textId="77777777" w:rsidR="00980700" w:rsidRDefault="00980700" w:rsidP="00A27501">
            <w:pPr>
              <w:jc w:val="center"/>
              <w:rPr>
                <w:highlight w:val="green"/>
                <w:lang w:eastAsia="zh-CN"/>
              </w:rPr>
            </w:pPr>
            <w:r>
              <w:rPr>
                <w:rFonts w:hint="eastAsia"/>
                <w:highlight w:val="green"/>
                <w:lang w:eastAsia="zh-CN"/>
              </w:rPr>
              <w:t>2</w:t>
            </w:r>
            <w:r>
              <w:rPr>
                <w:highlight w:val="green"/>
                <w:lang w:eastAsia="zh-CN"/>
              </w:rPr>
              <w:t>65</w:t>
            </w:r>
          </w:p>
        </w:tc>
        <w:tc>
          <w:tcPr>
            <w:tcW w:w="951" w:type="pct"/>
          </w:tcPr>
          <w:p w14:paraId="6FA0EB0B" w14:textId="77777777" w:rsidR="00980700" w:rsidRPr="00735E79" w:rsidRDefault="00980700" w:rsidP="00A27501">
            <w:pPr>
              <w:jc w:val="center"/>
              <w:rPr>
                <w:lang w:eastAsia="zh-CN"/>
              </w:rPr>
            </w:pPr>
            <w:r>
              <w:rPr>
                <w:rFonts w:hint="eastAsia"/>
                <w:lang w:eastAsia="zh-CN"/>
              </w:rPr>
              <w:t>A</w:t>
            </w:r>
            <w:r>
              <w:rPr>
                <w:lang w:eastAsia="zh-CN"/>
              </w:rPr>
              <w:t>lt.1</w:t>
            </w:r>
          </w:p>
        </w:tc>
      </w:tr>
      <w:tr w:rsidR="00980700" w14:paraId="31211F4D" w14:textId="77777777" w:rsidTr="00A27501">
        <w:trPr>
          <w:trHeight w:val="469"/>
          <w:jc w:val="center"/>
        </w:trPr>
        <w:tc>
          <w:tcPr>
            <w:tcW w:w="888" w:type="pct"/>
            <w:vAlign w:val="center"/>
          </w:tcPr>
          <w:p w14:paraId="63528DBD" w14:textId="77777777" w:rsidR="00980700" w:rsidRDefault="00980700" w:rsidP="00A27501">
            <w:pPr>
              <w:jc w:val="center"/>
              <w:rPr>
                <w:lang w:eastAsia="zh-CN"/>
              </w:rPr>
            </w:pPr>
            <w:r>
              <w:rPr>
                <w:lang w:eastAsia="zh-CN"/>
              </w:rPr>
              <w:t>(0.94)*Te</w:t>
            </w:r>
          </w:p>
        </w:tc>
        <w:tc>
          <w:tcPr>
            <w:tcW w:w="1590" w:type="pct"/>
          </w:tcPr>
          <w:p w14:paraId="71147A40" w14:textId="242A4AAB" w:rsidR="00980700" w:rsidRDefault="00FE0885" w:rsidP="00A27501">
            <w:pPr>
              <w:jc w:val="center"/>
              <w:rPr>
                <w:lang w:eastAsia="zh-CN"/>
              </w:rPr>
            </w:pPr>
            <w:r>
              <w:rPr>
                <w:lang w:eastAsia="zh-CN"/>
              </w:rPr>
              <w:t>(1/16)*</w:t>
            </w:r>
            <w:r>
              <w:rPr>
                <w:iCs/>
              </w:rPr>
              <w:t xml:space="preserve"> (16*64*T</w:t>
            </w:r>
            <w:r>
              <w:rPr>
                <w:iCs/>
                <w:vertAlign w:val="subscript"/>
              </w:rPr>
              <w:t>c</w:t>
            </w:r>
            <w:r>
              <w:rPr>
                <w:iCs/>
              </w:rPr>
              <w:t>/2</w:t>
            </w:r>
            <w:r>
              <w:rPr>
                <w:iCs/>
                <w:vertAlign w:val="superscript"/>
              </w:rPr>
              <w:sym w:font="Symbol" w:char="F06D"/>
            </w:r>
            <w:r w:rsidRPr="00755A4D">
              <w:rPr>
                <w:iCs/>
              </w:rPr>
              <w:t>)</w:t>
            </w:r>
          </w:p>
        </w:tc>
        <w:tc>
          <w:tcPr>
            <w:tcW w:w="780" w:type="pct"/>
            <w:vAlign w:val="center"/>
          </w:tcPr>
          <w:p w14:paraId="39A2ED59" w14:textId="77777777" w:rsidR="00980700" w:rsidRDefault="00980700" w:rsidP="00A27501">
            <w:pPr>
              <w:jc w:val="center"/>
              <w:rPr>
                <w:highlight w:val="green"/>
                <w:lang w:eastAsia="zh-CN"/>
              </w:rPr>
            </w:pPr>
            <w:r>
              <w:rPr>
                <w:rFonts w:hint="eastAsia"/>
                <w:highlight w:val="green"/>
                <w:lang w:eastAsia="zh-CN"/>
              </w:rPr>
              <w:t>2</w:t>
            </w:r>
            <w:r>
              <w:rPr>
                <w:highlight w:val="green"/>
                <w:lang w:eastAsia="zh-CN"/>
              </w:rPr>
              <w:t>74</w:t>
            </w:r>
          </w:p>
        </w:tc>
        <w:tc>
          <w:tcPr>
            <w:tcW w:w="790" w:type="pct"/>
            <w:vAlign w:val="center"/>
          </w:tcPr>
          <w:p w14:paraId="3A78522A" w14:textId="77777777" w:rsidR="00980700" w:rsidRDefault="00980700" w:rsidP="00A27501">
            <w:pPr>
              <w:jc w:val="center"/>
              <w:rPr>
                <w:highlight w:val="green"/>
                <w:lang w:eastAsia="zh-CN"/>
              </w:rPr>
            </w:pPr>
            <w:r>
              <w:rPr>
                <w:rFonts w:hint="eastAsia"/>
                <w:highlight w:val="green"/>
                <w:lang w:eastAsia="zh-CN"/>
              </w:rPr>
              <w:t>2</w:t>
            </w:r>
            <w:r>
              <w:rPr>
                <w:highlight w:val="green"/>
                <w:lang w:eastAsia="zh-CN"/>
              </w:rPr>
              <w:t>09</w:t>
            </w:r>
          </w:p>
        </w:tc>
        <w:tc>
          <w:tcPr>
            <w:tcW w:w="951" w:type="pct"/>
          </w:tcPr>
          <w:p w14:paraId="34F4DF23" w14:textId="77777777" w:rsidR="00980700" w:rsidRPr="00E80C3F" w:rsidRDefault="00980700" w:rsidP="00A27501">
            <w:pPr>
              <w:jc w:val="center"/>
              <w:rPr>
                <w:lang w:eastAsia="zh-CN"/>
              </w:rPr>
            </w:pPr>
            <w:r w:rsidRPr="00E80C3F">
              <w:rPr>
                <w:rFonts w:hint="eastAsia"/>
                <w:lang w:eastAsia="zh-CN"/>
              </w:rPr>
              <w:t>A</w:t>
            </w:r>
            <w:r w:rsidRPr="00E80C3F">
              <w:rPr>
                <w:lang w:eastAsia="zh-CN"/>
              </w:rPr>
              <w:t>lt. 2-1</w:t>
            </w:r>
          </w:p>
        </w:tc>
      </w:tr>
      <w:tr w:rsidR="00980700" w14:paraId="6145A0D5" w14:textId="77777777" w:rsidTr="00A27501">
        <w:trPr>
          <w:trHeight w:val="469"/>
          <w:jc w:val="center"/>
        </w:trPr>
        <w:tc>
          <w:tcPr>
            <w:tcW w:w="888" w:type="pct"/>
            <w:vAlign w:val="center"/>
          </w:tcPr>
          <w:p w14:paraId="5EBAA1CA" w14:textId="77777777" w:rsidR="00980700" w:rsidRDefault="00980700" w:rsidP="00A27501">
            <w:pPr>
              <w:jc w:val="center"/>
              <w:rPr>
                <w:lang w:eastAsia="zh-CN"/>
              </w:rPr>
            </w:pPr>
            <w:r>
              <w:rPr>
                <w:lang w:eastAsia="zh-CN"/>
              </w:rPr>
              <w:t>(0.78)*Te</w:t>
            </w:r>
          </w:p>
        </w:tc>
        <w:tc>
          <w:tcPr>
            <w:tcW w:w="1590" w:type="pct"/>
            <w:vAlign w:val="center"/>
          </w:tcPr>
          <w:p w14:paraId="38DDB3E6" w14:textId="3427B506" w:rsidR="00980700" w:rsidRDefault="00FE0885" w:rsidP="00A27501">
            <w:pPr>
              <w:jc w:val="center"/>
              <w:rPr>
                <w:lang w:eastAsia="zh-CN"/>
              </w:rPr>
            </w:pPr>
            <w:r>
              <w:rPr>
                <w:lang w:eastAsia="zh-CN"/>
              </w:rPr>
              <w:t>(1/16)*</w:t>
            </w:r>
            <w:r>
              <w:rPr>
                <w:iCs/>
              </w:rPr>
              <w:t xml:space="preserve"> (16*64*T</w:t>
            </w:r>
            <w:r>
              <w:rPr>
                <w:iCs/>
                <w:vertAlign w:val="subscript"/>
              </w:rPr>
              <w:t>c</w:t>
            </w:r>
            <w:r>
              <w:rPr>
                <w:iCs/>
              </w:rPr>
              <w:t>/2</w:t>
            </w:r>
            <w:r>
              <w:rPr>
                <w:iCs/>
                <w:vertAlign w:val="superscript"/>
              </w:rPr>
              <w:sym w:font="Symbol" w:char="F06D"/>
            </w:r>
            <w:r w:rsidRPr="00755A4D">
              <w:rPr>
                <w:iCs/>
              </w:rPr>
              <w:t>)</w:t>
            </w:r>
          </w:p>
        </w:tc>
        <w:tc>
          <w:tcPr>
            <w:tcW w:w="780" w:type="pct"/>
            <w:vAlign w:val="center"/>
          </w:tcPr>
          <w:p w14:paraId="2C4B5F83" w14:textId="77777777" w:rsidR="00980700" w:rsidRDefault="00980700" w:rsidP="00A27501">
            <w:pPr>
              <w:jc w:val="center"/>
              <w:rPr>
                <w:highlight w:val="green"/>
                <w:lang w:eastAsia="zh-CN"/>
              </w:rPr>
            </w:pPr>
            <w:r>
              <w:rPr>
                <w:rFonts w:hint="eastAsia"/>
                <w:highlight w:val="green"/>
                <w:lang w:eastAsia="zh-CN"/>
              </w:rPr>
              <w:t>2</w:t>
            </w:r>
            <w:r>
              <w:rPr>
                <w:highlight w:val="green"/>
                <w:lang w:eastAsia="zh-CN"/>
              </w:rPr>
              <w:t>75</w:t>
            </w:r>
          </w:p>
        </w:tc>
        <w:tc>
          <w:tcPr>
            <w:tcW w:w="790" w:type="pct"/>
            <w:vAlign w:val="center"/>
          </w:tcPr>
          <w:p w14:paraId="629C0013" w14:textId="77777777" w:rsidR="00980700" w:rsidRDefault="00980700" w:rsidP="00A27501">
            <w:pPr>
              <w:jc w:val="center"/>
              <w:rPr>
                <w:highlight w:val="green"/>
                <w:lang w:eastAsia="zh-CN"/>
              </w:rPr>
            </w:pPr>
            <w:r>
              <w:rPr>
                <w:rFonts w:hint="eastAsia"/>
                <w:highlight w:val="green"/>
                <w:lang w:eastAsia="zh-CN"/>
              </w:rPr>
              <w:t>2</w:t>
            </w:r>
            <w:r>
              <w:rPr>
                <w:highlight w:val="green"/>
                <w:lang w:eastAsia="zh-CN"/>
              </w:rPr>
              <w:t>20</w:t>
            </w:r>
          </w:p>
        </w:tc>
        <w:tc>
          <w:tcPr>
            <w:tcW w:w="951" w:type="pct"/>
          </w:tcPr>
          <w:p w14:paraId="15BBD0CA" w14:textId="77777777" w:rsidR="00980700" w:rsidRPr="00E80C3F" w:rsidRDefault="00980700" w:rsidP="00A27501">
            <w:pPr>
              <w:jc w:val="center"/>
              <w:rPr>
                <w:lang w:eastAsia="zh-CN"/>
              </w:rPr>
            </w:pPr>
            <w:r w:rsidRPr="00E80C3F">
              <w:rPr>
                <w:rFonts w:hint="eastAsia"/>
                <w:lang w:eastAsia="zh-CN"/>
              </w:rPr>
              <w:t>A</w:t>
            </w:r>
            <w:r w:rsidRPr="00E80C3F">
              <w:rPr>
                <w:lang w:eastAsia="zh-CN"/>
              </w:rPr>
              <w:t>lt. 2-2</w:t>
            </w:r>
          </w:p>
        </w:tc>
      </w:tr>
    </w:tbl>
    <w:p w14:paraId="65083C75" w14:textId="77777777" w:rsidR="009C4E7F" w:rsidRDefault="009C4E7F" w:rsidP="00D71D62">
      <w:pPr>
        <w:spacing w:after="0"/>
        <w:rPr>
          <w:lang w:eastAsia="zh-CN"/>
        </w:rPr>
      </w:pPr>
    </w:p>
    <w:p w14:paraId="4423C6CC" w14:textId="43C4D805" w:rsidR="00D71D62" w:rsidRDefault="00D71D62" w:rsidP="00D71D62">
      <w:pPr>
        <w:spacing w:after="0"/>
        <w:rPr>
          <w:lang w:eastAsia="zh-CN"/>
        </w:rPr>
      </w:pPr>
      <w:r>
        <w:rPr>
          <w:rFonts w:hint="eastAsia"/>
          <w:lang w:eastAsia="zh-CN"/>
        </w:rPr>
        <w:t>F</w:t>
      </w:r>
      <w:r>
        <w:rPr>
          <w:lang w:eastAsia="zh-CN"/>
        </w:rPr>
        <w:t>or option 1c, it is similar with 1</w:t>
      </w:r>
      <w:r w:rsidR="00E034E4">
        <w:rPr>
          <w:lang w:eastAsia="zh-CN"/>
        </w:rPr>
        <w:t>b from evaluating</w:t>
      </w:r>
      <w:r w:rsidR="0024109E">
        <w:rPr>
          <w:lang w:eastAsia="zh-CN"/>
        </w:rPr>
        <w:t xml:space="preserve"> the overall synchronization error perspective</w:t>
      </w:r>
      <w:r>
        <w:rPr>
          <w:lang w:eastAsia="zh-CN"/>
        </w:rPr>
        <w:t>. The only difference is that, the smaller delay compensation granularity is signaled by a new dedicated signaling, so the TA command is not changed and the TA procedure is not affected.</w:t>
      </w:r>
      <w:r w:rsidR="0024109E">
        <w:rPr>
          <w:lang w:eastAsia="zh-CN"/>
        </w:rPr>
        <w:t xml:space="preserve"> In addition, it doesn’t need to rely on Te as in option 1b, which depends on SSB and the initial PRACH. That is, some other signal (e.g. CSI-RS or TRS) and/or SRS can be used to achieve smaller uplink transmit timing error.</w:t>
      </w:r>
      <w:r>
        <w:rPr>
          <w:lang w:eastAsia="zh-CN"/>
        </w:rPr>
        <w:t xml:space="preserve"> </w:t>
      </w:r>
      <w:r w:rsidR="0024109E">
        <w:rPr>
          <w:lang w:eastAsia="zh-CN"/>
        </w:rPr>
        <w:t>However, similar as option 1b, whether/how to define a new procedure for achieving reduced uplink transmit timing error needs to be checked by RAN4</w:t>
      </w:r>
      <w:r>
        <w:rPr>
          <w:lang w:eastAsia="zh-CN"/>
        </w:rPr>
        <w:t>.</w:t>
      </w:r>
      <w:r w:rsidR="00F7450D">
        <w:rPr>
          <w:lang w:eastAsia="zh-CN"/>
        </w:rPr>
        <w:t xml:space="preserve"> </w:t>
      </w:r>
      <w:r w:rsidR="003556B4">
        <w:rPr>
          <w:lang w:eastAsia="zh-CN"/>
        </w:rPr>
        <w:t>The e</w:t>
      </w:r>
      <w:r w:rsidR="00F7450D" w:rsidRPr="00F7450D">
        <w:rPr>
          <w:lang w:eastAsia="zh-CN"/>
        </w:rPr>
        <w:t xml:space="preserve">stimation of </w:t>
      </w:r>
      <w:r w:rsidR="003556B4">
        <w:rPr>
          <w:lang w:eastAsia="zh-CN"/>
        </w:rPr>
        <w:t xml:space="preserve">a </w:t>
      </w:r>
      <w:r w:rsidR="00F7450D" w:rsidRPr="00F7450D">
        <w:rPr>
          <w:lang w:eastAsia="zh-CN"/>
        </w:rPr>
        <w:t>finer indication granularity</w:t>
      </w:r>
      <w:r w:rsidR="0024109E">
        <w:rPr>
          <w:lang w:eastAsia="zh-CN"/>
        </w:rPr>
        <w:t xml:space="preserve"> and reduced uplink transmit timing error</w:t>
      </w:r>
      <w:r w:rsidR="00F7450D" w:rsidRPr="00F7450D">
        <w:rPr>
          <w:lang w:eastAsia="zh-CN"/>
        </w:rPr>
        <w:t xml:space="preserve"> needed to meet the requirement for option 1c</w:t>
      </w:r>
      <w:r w:rsidR="00F7450D">
        <w:rPr>
          <w:lang w:eastAsia="zh-CN"/>
        </w:rPr>
        <w:t xml:space="preserve"> is shown in table </w:t>
      </w:r>
      <w:r w:rsidR="004F51EA">
        <w:rPr>
          <w:lang w:eastAsia="zh-CN"/>
        </w:rPr>
        <w:t>4</w:t>
      </w:r>
      <w:r w:rsidR="00F7450D">
        <w:rPr>
          <w:lang w:eastAsia="zh-CN"/>
        </w:rPr>
        <w:t xml:space="preserve"> below.</w:t>
      </w:r>
    </w:p>
    <w:p w14:paraId="7ACBEBD2" w14:textId="77777777" w:rsidR="00A27501" w:rsidRDefault="00A27501" w:rsidP="00A27501">
      <w:pPr>
        <w:spacing w:after="0"/>
        <w:rPr>
          <w:lang w:eastAsia="zh-CN"/>
        </w:rPr>
      </w:pPr>
    </w:p>
    <w:p w14:paraId="7C22D265" w14:textId="2870B2E3" w:rsidR="00A27501" w:rsidRPr="00F05940" w:rsidRDefault="00A27501" w:rsidP="00A27501">
      <w:pPr>
        <w:pStyle w:val="a3"/>
        <w:keepNext/>
        <w:rPr>
          <w:sz w:val="22"/>
        </w:rPr>
      </w:pPr>
      <w:r w:rsidRPr="00F05940">
        <w:rPr>
          <w:sz w:val="22"/>
        </w:rPr>
        <w:t xml:space="preserve">Table </w:t>
      </w:r>
      <w:r w:rsidR="004F51EA" w:rsidRPr="00F05940">
        <w:rPr>
          <w:sz w:val="22"/>
        </w:rPr>
        <w:t>4</w:t>
      </w:r>
      <w:r w:rsidRPr="00F05940">
        <w:rPr>
          <w:sz w:val="22"/>
        </w:rPr>
        <w:t xml:space="preserve"> Estimation of </w:t>
      </w:r>
      <w:r w:rsidR="00FE0885" w:rsidRPr="00F05940">
        <w:rPr>
          <w:sz w:val="22"/>
        </w:rPr>
        <w:t>finer</w:t>
      </w:r>
      <w:r w:rsidRPr="00F05940">
        <w:rPr>
          <w:sz w:val="22"/>
        </w:rPr>
        <w:t xml:space="preserve"> indication granularity needed to meet the requirement for option 1c</w:t>
      </w:r>
      <w:r w:rsidR="00F7450D" w:rsidRPr="00F05940">
        <w:rPr>
          <w:sz w:val="22"/>
        </w:rPr>
        <w:t xml:space="preserve"> and the reduced uplink transmit timing error</w:t>
      </w:r>
    </w:p>
    <w:tbl>
      <w:tblPr>
        <w:tblStyle w:val="a9"/>
        <w:tblW w:w="5000" w:type="pct"/>
        <w:jc w:val="center"/>
        <w:tblLook w:val="04A0" w:firstRow="1" w:lastRow="0" w:firstColumn="1" w:lastColumn="0" w:noHBand="0" w:noVBand="1"/>
      </w:tblPr>
      <w:tblGrid>
        <w:gridCol w:w="1884"/>
        <w:gridCol w:w="3043"/>
        <w:gridCol w:w="1908"/>
        <w:gridCol w:w="1076"/>
        <w:gridCol w:w="1396"/>
      </w:tblGrid>
      <w:tr w:rsidR="00F7450D" w14:paraId="244B1E55" w14:textId="77777777" w:rsidTr="0041566B">
        <w:trPr>
          <w:trHeight w:val="345"/>
          <w:jc w:val="center"/>
        </w:trPr>
        <w:tc>
          <w:tcPr>
            <w:tcW w:w="1012" w:type="pct"/>
            <w:vMerge w:val="restart"/>
            <w:vAlign w:val="center"/>
          </w:tcPr>
          <w:p w14:paraId="5EEE5750" w14:textId="4613B487" w:rsidR="00FE0885" w:rsidRDefault="00F7450D">
            <w:pPr>
              <w:jc w:val="center"/>
            </w:pPr>
            <w:r>
              <w:t>Reduced uplink transmit timing error</w:t>
            </w:r>
          </w:p>
        </w:tc>
        <w:tc>
          <w:tcPr>
            <w:tcW w:w="1635" w:type="pct"/>
            <w:vMerge w:val="restart"/>
            <w:vAlign w:val="center"/>
          </w:tcPr>
          <w:p w14:paraId="29C05253" w14:textId="3D3BD6F0" w:rsidR="00FE0885" w:rsidRDefault="00F7450D">
            <w:pPr>
              <w:jc w:val="center"/>
            </w:pPr>
            <w:r>
              <w:t>F</w:t>
            </w:r>
            <w:r w:rsidR="00FE0885">
              <w:t>iner delay compensation granularity signaled by a new dedicated signaling</w:t>
            </w:r>
          </w:p>
        </w:tc>
        <w:tc>
          <w:tcPr>
            <w:tcW w:w="1603" w:type="pct"/>
            <w:gridSpan w:val="2"/>
          </w:tcPr>
          <w:p w14:paraId="0E13DD0A" w14:textId="77777777" w:rsidR="00FE0885" w:rsidRDefault="00FE0885" w:rsidP="00A27501">
            <w:pPr>
              <w:rPr>
                <w:lang w:eastAsia="zh-CN"/>
              </w:rPr>
            </w:pPr>
            <w:r>
              <w:rPr>
                <w:lang w:eastAsia="zh-CN"/>
              </w:rPr>
              <w:t>overall synchronization error</w:t>
            </w:r>
          </w:p>
        </w:tc>
        <w:tc>
          <w:tcPr>
            <w:tcW w:w="750" w:type="pct"/>
            <w:vMerge w:val="restart"/>
            <w:vAlign w:val="center"/>
          </w:tcPr>
          <w:p w14:paraId="2B1373B8" w14:textId="77777777" w:rsidR="00FE0885" w:rsidRDefault="00FE0885" w:rsidP="00A27501">
            <w:pPr>
              <w:jc w:val="center"/>
              <w:rPr>
                <w:lang w:eastAsia="zh-CN"/>
              </w:rPr>
            </w:pPr>
            <w:r>
              <w:rPr>
                <w:rFonts w:hint="eastAsia"/>
                <w:lang w:eastAsia="zh-CN"/>
              </w:rPr>
              <w:t>A</w:t>
            </w:r>
            <w:r>
              <w:rPr>
                <w:lang w:eastAsia="zh-CN"/>
              </w:rPr>
              <w:t>ssumptions</w:t>
            </w:r>
          </w:p>
        </w:tc>
      </w:tr>
      <w:tr w:rsidR="00FE0885" w14:paraId="1900180F" w14:textId="77777777" w:rsidTr="0041566B">
        <w:trPr>
          <w:trHeight w:val="316"/>
          <w:jc w:val="center"/>
        </w:trPr>
        <w:tc>
          <w:tcPr>
            <w:tcW w:w="1012" w:type="pct"/>
            <w:vMerge/>
          </w:tcPr>
          <w:p w14:paraId="70D7571A" w14:textId="77777777" w:rsidR="00FE0885" w:rsidRDefault="00FE0885" w:rsidP="00A27501">
            <w:pPr>
              <w:jc w:val="center"/>
            </w:pPr>
          </w:p>
        </w:tc>
        <w:tc>
          <w:tcPr>
            <w:tcW w:w="1635" w:type="pct"/>
            <w:vMerge/>
          </w:tcPr>
          <w:p w14:paraId="2635EF49" w14:textId="77777777" w:rsidR="00FE0885" w:rsidRDefault="00FE0885" w:rsidP="00A27501">
            <w:pPr>
              <w:jc w:val="center"/>
            </w:pPr>
          </w:p>
        </w:tc>
        <w:tc>
          <w:tcPr>
            <w:tcW w:w="1025" w:type="pct"/>
            <w:vAlign w:val="center"/>
          </w:tcPr>
          <w:p w14:paraId="6D4DAC3A" w14:textId="77777777" w:rsidR="00FE0885" w:rsidRDefault="00FE0885" w:rsidP="00A27501">
            <w:pPr>
              <w:jc w:val="center"/>
              <w:rPr>
                <w:lang w:eastAsia="zh-CN"/>
              </w:rPr>
            </w:pPr>
            <w:r>
              <w:rPr>
                <w:lang w:eastAsia="zh-CN"/>
              </w:rPr>
              <w:t>15 kHz</w:t>
            </w:r>
          </w:p>
        </w:tc>
        <w:tc>
          <w:tcPr>
            <w:tcW w:w="578" w:type="pct"/>
            <w:vAlign w:val="center"/>
          </w:tcPr>
          <w:p w14:paraId="57D52567" w14:textId="77777777" w:rsidR="00FE0885" w:rsidRDefault="00FE0885">
            <w:pPr>
              <w:jc w:val="center"/>
              <w:rPr>
                <w:lang w:eastAsia="zh-CN"/>
              </w:rPr>
            </w:pPr>
            <w:r>
              <w:rPr>
                <w:lang w:eastAsia="zh-CN"/>
              </w:rPr>
              <w:t>30 kHz</w:t>
            </w:r>
          </w:p>
        </w:tc>
        <w:tc>
          <w:tcPr>
            <w:tcW w:w="750" w:type="pct"/>
            <w:vMerge/>
          </w:tcPr>
          <w:p w14:paraId="2708D5D5" w14:textId="77777777" w:rsidR="00FE0885" w:rsidRDefault="00FE0885" w:rsidP="00A27501">
            <w:pPr>
              <w:jc w:val="center"/>
              <w:rPr>
                <w:lang w:eastAsia="zh-CN"/>
              </w:rPr>
            </w:pPr>
          </w:p>
        </w:tc>
      </w:tr>
      <w:tr w:rsidR="00FE0885" w14:paraId="58AA6685" w14:textId="77777777" w:rsidTr="0041566B">
        <w:trPr>
          <w:trHeight w:val="469"/>
          <w:jc w:val="center"/>
        </w:trPr>
        <w:tc>
          <w:tcPr>
            <w:tcW w:w="1012" w:type="pct"/>
            <w:vAlign w:val="center"/>
          </w:tcPr>
          <w:p w14:paraId="33A7BC76" w14:textId="77777777" w:rsidR="00FE0885" w:rsidRDefault="00FE0885" w:rsidP="00FE0885">
            <w:pPr>
              <w:jc w:val="center"/>
              <w:rPr>
                <w:lang w:eastAsia="zh-CN"/>
              </w:rPr>
            </w:pPr>
            <w:r>
              <w:rPr>
                <w:lang w:eastAsia="zh-CN"/>
              </w:rPr>
              <w:t>(0.1)*Te</w:t>
            </w:r>
          </w:p>
        </w:tc>
        <w:tc>
          <w:tcPr>
            <w:tcW w:w="1635" w:type="pct"/>
            <w:vAlign w:val="center"/>
          </w:tcPr>
          <w:p w14:paraId="1939B5A1" w14:textId="25A47FF9" w:rsidR="00FE0885" w:rsidRDefault="00FE0885" w:rsidP="00FE0885">
            <w:pPr>
              <w:jc w:val="center"/>
              <w:rPr>
                <w:lang w:eastAsia="zh-CN"/>
              </w:rPr>
            </w:pPr>
            <w:r>
              <w:rPr>
                <w:lang w:eastAsia="zh-CN"/>
              </w:rPr>
              <w:t>(1/16)*</w:t>
            </w:r>
            <w:r>
              <w:rPr>
                <w:iCs/>
              </w:rPr>
              <w:t xml:space="preserve"> (16*64*T</w:t>
            </w:r>
            <w:r>
              <w:rPr>
                <w:iCs/>
                <w:vertAlign w:val="subscript"/>
              </w:rPr>
              <w:t>c</w:t>
            </w:r>
            <w:r>
              <w:rPr>
                <w:iCs/>
              </w:rPr>
              <w:t>/2</w:t>
            </w:r>
            <w:r>
              <w:rPr>
                <w:iCs/>
                <w:vertAlign w:val="superscript"/>
              </w:rPr>
              <w:sym w:font="Symbol" w:char="F06D"/>
            </w:r>
            <w:r w:rsidRPr="00755A4D">
              <w:rPr>
                <w:iCs/>
              </w:rPr>
              <w:t>)</w:t>
            </w:r>
          </w:p>
        </w:tc>
        <w:tc>
          <w:tcPr>
            <w:tcW w:w="1025" w:type="pct"/>
            <w:vAlign w:val="center"/>
          </w:tcPr>
          <w:p w14:paraId="21DA8460" w14:textId="77777777" w:rsidR="00FE0885" w:rsidRDefault="00FE0885" w:rsidP="00FE0885">
            <w:pPr>
              <w:jc w:val="center"/>
              <w:rPr>
                <w:highlight w:val="green"/>
                <w:lang w:eastAsia="zh-CN"/>
              </w:rPr>
            </w:pPr>
            <w:r>
              <w:rPr>
                <w:rFonts w:hint="eastAsia"/>
                <w:highlight w:val="green"/>
                <w:lang w:eastAsia="zh-CN"/>
              </w:rPr>
              <w:t>2</w:t>
            </w:r>
            <w:r>
              <w:rPr>
                <w:highlight w:val="green"/>
                <w:lang w:eastAsia="zh-CN"/>
              </w:rPr>
              <w:t>75</w:t>
            </w:r>
          </w:p>
        </w:tc>
        <w:tc>
          <w:tcPr>
            <w:tcW w:w="578" w:type="pct"/>
            <w:vAlign w:val="center"/>
          </w:tcPr>
          <w:p w14:paraId="571509AD" w14:textId="77777777" w:rsidR="00FE0885" w:rsidRDefault="00FE0885" w:rsidP="00FE0885">
            <w:pPr>
              <w:jc w:val="center"/>
              <w:rPr>
                <w:highlight w:val="green"/>
                <w:lang w:eastAsia="zh-CN"/>
              </w:rPr>
            </w:pPr>
            <w:r>
              <w:rPr>
                <w:rFonts w:hint="eastAsia"/>
                <w:highlight w:val="green"/>
                <w:lang w:eastAsia="zh-CN"/>
              </w:rPr>
              <w:t>2</w:t>
            </w:r>
            <w:r>
              <w:rPr>
                <w:highlight w:val="green"/>
                <w:lang w:eastAsia="zh-CN"/>
              </w:rPr>
              <w:t>65</w:t>
            </w:r>
          </w:p>
        </w:tc>
        <w:tc>
          <w:tcPr>
            <w:tcW w:w="750" w:type="pct"/>
          </w:tcPr>
          <w:p w14:paraId="5D211188" w14:textId="77777777" w:rsidR="00FE0885" w:rsidRPr="00735E79" w:rsidRDefault="00FE0885" w:rsidP="00FE0885">
            <w:pPr>
              <w:jc w:val="center"/>
              <w:rPr>
                <w:lang w:eastAsia="zh-CN"/>
              </w:rPr>
            </w:pPr>
            <w:r>
              <w:rPr>
                <w:rFonts w:hint="eastAsia"/>
                <w:lang w:eastAsia="zh-CN"/>
              </w:rPr>
              <w:t>A</w:t>
            </w:r>
            <w:r>
              <w:rPr>
                <w:lang w:eastAsia="zh-CN"/>
              </w:rPr>
              <w:t>lt.1</w:t>
            </w:r>
          </w:p>
        </w:tc>
      </w:tr>
      <w:tr w:rsidR="00FE0885" w14:paraId="170822D9" w14:textId="77777777" w:rsidTr="0041566B">
        <w:trPr>
          <w:trHeight w:val="469"/>
          <w:jc w:val="center"/>
        </w:trPr>
        <w:tc>
          <w:tcPr>
            <w:tcW w:w="1012" w:type="pct"/>
            <w:vAlign w:val="center"/>
          </w:tcPr>
          <w:p w14:paraId="1C2BED89" w14:textId="77777777" w:rsidR="00FE0885" w:rsidRDefault="00FE0885" w:rsidP="00FE0885">
            <w:pPr>
              <w:jc w:val="center"/>
              <w:rPr>
                <w:lang w:eastAsia="zh-CN"/>
              </w:rPr>
            </w:pPr>
            <w:r>
              <w:rPr>
                <w:lang w:eastAsia="zh-CN"/>
              </w:rPr>
              <w:t>(0.94)*Te</w:t>
            </w:r>
          </w:p>
        </w:tc>
        <w:tc>
          <w:tcPr>
            <w:tcW w:w="1635" w:type="pct"/>
          </w:tcPr>
          <w:p w14:paraId="6398109B" w14:textId="32CE394B" w:rsidR="00FE0885" w:rsidRDefault="00FE0885" w:rsidP="00FE0885">
            <w:pPr>
              <w:jc w:val="center"/>
              <w:rPr>
                <w:lang w:eastAsia="zh-CN"/>
              </w:rPr>
            </w:pPr>
            <w:r>
              <w:rPr>
                <w:lang w:eastAsia="zh-CN"/>
              </w:rPr>
              <w:t>(1/16)*</w:t>
            </w:r>
            <w:r>
              <w:rPr>
                <w:iCs/>
              </w:rPr>
              <w:t xml:space="preserve"> (16*64*T</w:t>
            </w:r>
            <w:r>
              <w:rPr>
                <w:iCs/>
                <w:vertAlign w:val="subscript"/>
              </w:rPr>
              <w:t>c</w:t>
            </w:r>
            <w:r>
              <w:rPr>
                <w:iCs/>
              </w:rPr>
              <w:t>/2</w:t>
            </w:r>
            <w:r>
              <w:rPr>
                <w:iCs/>
                <w:vertAlign w:val="superscript"/>
              </w:rPr>
              <w:sym w:font="Symbol" w:char="F06D"/>
            </w:r>
            <w:r w:rsidRPr="00755A4D">
              <w:rPr>
                <w:iCs/>
              </w:rPr>
              <w:t>)</w:t>
            </w:r>
          </w:p>
        </w:tc>
        <w:tc>
          <w:tcPr>
            <w:tcW w:w="1025" w:type="pct"/>
            <w:vAlign w:val="center"/>
          </w:tcPr>
          <w:p w14:paraId="4704482B" w14:textId="77777777" w:rsidR="00FE0885" w:rsidRDefault="00FE0885" w:rsidP="00FE0885">
            <w:pPr>
              <w:jc w:val="center"/>
              <w:rPr>
                <w:highlight w:val="green"/>
                <w:lang w:eastAsia="zh-CN"/>
              </w:rPr>
            </w:pPr>
            <w:r>
              <w:rPr>
                <w:rFonts w:hint="eastAsia"/>
                <w:highlight w:val="green"/>
                <w:lang w:eastAsia="zh-CN"/>
              </w:rPr>
              <w:t>2</w:t>
            </w:r>
            <w:r>
              <w:rPr>
                <w:highlight w:val="green"/>
                <w:lang w:eastAsia="zh-CN"/>
              </w:rPr>
              <w:t>74</w:t>
            </w:r>
          </w:p>
        </w:tc>
        <w:tc>
          <w:tcPr>
            <w:tcW w:w="578" w:type="pct"/>
            <w:vAlign w:val="center"/>
          </w:tcPr>
          <w:p w14:paraId="0A5169A6" w14:textId="77777777" w:rsidR="00FE0885" w:rsidRDefault="00FE0885" w:rsidP="00FE0885">
            <w:pPr>
              <w:jc w:val="center"/>
              <w:rPr>
                <w:highlight w:val="green"/>
                <w:lang w:eastAsia="zh-CN"/>
              </w:rPr>
            </w:pPr>
            <w:r>
              <w:rPr>
                <w:rFonts w:hint="eastAsia"/>
                <w:highlight w:val="green"/>
                <w:lang w:eastAsia="zh-CN"/>
              </w:rPr>
              <w:t>2</w:t>
            </w:r>
            <w:r>
              <w:rPr>
                <w:highlight w:val="green"/>
                <w:lang w:eastAsia="zh-CN"/>
              </w:rPr>
              <w:t>09</w:t>
            </w:r>
          </w:p>
        </w:tc>
        <w:tc>
          <w:tcPr>
            <w:tcW w:w="750" w:type="pct"/>
          </w:tcPr>
          <w:p w14:paraId="704EB87A" w14:textId="77777777" w:rsidR="00FE0885" w:rsidRPr="00E80C3F" w:rsidRDefault="00FE0885" w:rsidP="00FE0885">
            <w:pPr>
              <w:jc w:val="center"/>
              <w:rPr>
                <w:lang w:eastAsia="zh-CN"/>
              </w:rPr>
            </w:pPr>
            <w:r w:rsidRPr="00E80C3F">
              <w:rPr>
                <w:rFonts w:hint="eastAsia"/>
                <w:lang w:eastAsia="zh-CN"/>
              </w:rPr>
              <w:t>A</w:t>
            </w:r>
            <w:r w:rsidRPr="00E80C3F">
              <w:rPr>
                <w:lang w:eastAsia="zh-CN"/>
              </w:rPr>
              <w:t>lt. 2-1</w:t>
            </w:r>
          </w:p>
        </w:tc>
      </w:tr>
      <w:tr w:rsidR="00FE0885" w14:paraId="2BF8E002" w14:textId="77777777" w:rsidTr="0041566B">
        <w:trPr>
          <w:trHeight w:val="469"/>
          <w:jc w:val="center"/>
        </w:trPr>
        <w:tc>
          <w:tcPr>
            <w:tcW w:w="1012" w:type="pct"/>
            <w:vAlign w:val="center"/>
          </w:tcPr>
          <w:p w14:paraId="2E2DA27E" w14:textId="77777777" w:rsidR="00FE0885" w:rsidRDefault="00FE0885" w:rsidP="00FE0885">
            <w:pPr>
              <w:jc w:val="center"/>
              <w:rPr>
                <w:lang w:eastAsia="zh-CN"/>
              </w:rPr>
            </w:pPr>
            <w:r>
              <w:rPr>
                <w:lang w:eastAsia="zh-CN"/>
              </w:rPr>
              <w:t>(0.78)*Te</w:t>
            </w:r>
          </w:p>
        </w:tc>
        <w:tc>
          <w:tcPr>
            <w:tcW w:w="1635" w:type="pct"/>
            <w:vAlign w:val="center"/>
          </w:tcPr>
          <w:p w14:paraId="3C486A37" w14:textId="2C78B0D0" w:rsidR="00FE0885" w:rsidRDefault="00FE0885" w:rsidP="00FE0885">
            <w:pPr>
              <w:jc w:val="center"/>
              <w:rPr>
                <w:lang w:eastAsia="zh-CN"/>
              </w:rPr>
            </w:pPr>
            <w:r>
              <w:rPr>
                <w:lang w:eastAsia="zh-CN"/>
              </w:rPr>
              <w:t>(1/16)*</w:t>
            </w:r>
            <w:r>
              <w:rPr>
                <w:iCs/>
              </w:rPr>
              <w:t xml:space="preserve"> (16*64*T</w:t>
            </w:r>
            <w:r>
              <w:rPr>
                <w:iCs/>
                <w:vertAlign w:val="subscript"/>
              </w:rPr>
              <w:t>c</w:t>
            </w:r>
            <w:r>
              <w:rPr>
                <w:iCs/>
              </w:rPr>
              <w:t>/2</w:t>
            </w:r>
            <w:r>
              <w:rPr>
                <w:iCs/>
                <w:vertAlign w:val="superscript"/>
              </w:rPr>
              <w:sym w:font="Symbol" w:char="F06D"/>
            </w:r>
            <w:r w:rsidRPr="00755A4D">
              <w:rPr>
                <w:iCs/>
              </w:rPr>
              <w:t>)</w:t>
            </w:r>
          </w:p>
        </w:tc>
        <w:tc>
          <w:tcPr>
            <w:tcW w:w="1025" w:type="pct"/>
            <w:vAlign w:val="center"/>
          </w:tcPr>
          <w:p w14:paraId="7BFB1848" w14:textId="77777777" w:rsidR="00FE0885" w:rsidRDefault="00FE0885" w:rsidP="00FE0885">
            <w:pPr>
              <w:jc w:val="center"/>
              <w:rPr>
                <w:highlight w:val="green"/>
                <w:lang w:eastAsia="zh-CN"/>
              </w:rPr>
            </w:pPr>
            <w:r>
              <w:rPr>
                <w:rFonts w:hint="eastAsia"/>
                <w:highlight w:val="green"/>
                <w:lang w:eastAsia="zh-CN"/>
              </w:rPr>
              <w:t>2</w:t>
            </w:r>
            <w:r>
              <w:rPr>
                <w:highlight w:val="green"/>
                <w:lang w:eastAsia="zh-CN"/>
              </w:rPr>
              <w:t>75</w:t>
            </w:r>
          </w:p>
        </w:tc>
        <w:tc>
          <w:tcPr>
            <w:tcW w:w="578" w:type="pct"/>
            <w:vAlign w:val="center"/>
          </w:tcPr>
          <w:p w14:paraId="6ADF7AF0" w14:textId="77777777" w:rsidR="00FE0885" w:rsidRDefault="00FE0885" w:rsidP="00FE0885">
            <w:pPr>
              <w:jc w:val="center"/>
              <w:rPr>
                <w:highlight w:val="green"/>
                <w:lang w:eastAsia="zh-CN"/>
              </w:rPr>
            </w:pPr>
            <w:r>
              <w:rPr>
                <w:rFonts w:hint="eastAsia"/>
                <w:highlight w:val="green"/>
                <w:lang w:eastAsia="zh-CN"/>
              </w:rPr>
              <w:t>2</w:t>
            </w:r>
            <w:r>
              <w:rPr>
                <w:highlight w:val="green"/>
                <w:lang w:eastAsia="zh-CN"/>
              </w:rPr>
              <w:t>20</w:t>
            </w:r>
          </w:p>
        </w:tc>
        <w:tc>
          <w:tcPr>
            <w:tcW w:w="750" w:type="pct"/>
          </w:tcPr>
          <w:p w14:paraId="1A7C41E6" w14:textId="77777777" w:rsidR="00FE0885" w:rsidRPr="00E80C3F" w:rsidRDefault="00FE0885" w:rsidP="00FE0885">
            <w:pPr>
              <w:jc w:val="center"/>
              <w:rPr>
                <w:lang w:eastAsia="zh-CN"/>
              </w:rPr>
            </w:pPr>
            <w:r w:rsidRPr="00E80C3F">
              <w:rPr>
                <w:rFonts w:hint="eastAsia"/>
                <w:lang w:eastAsia="zh-CN"/>
              </w:rPr>
              <w:t>A</w:t>
            </w:r>
            <w:r w:rsidRPr="00E80C3F">
              <w:rPr>
                <w:lang w:eastAsia="zh-CN"/>
              </w:rPr>
              <w:t>lt. 2-2</w:t>
            </w:r>
          </w:p>
        </w:tc>
      </w:tr>
    </w:tbl>
    <w:p w14:paraId="7C96963B" w14:textId="77777777" w:rsidR="00980700" w:rsidRDefault="00980700" w:rsidP="00A37968">
      <w:pPr>
        <w:spacing w:after="0"/>
        <w:rPr>
          <w:lang w:eastAsia="zh-CN"/>
        </w:rPr>
      </w:pPr>
    </w:p>
    <w:p w14:paraId="19360247" w14:textId="2FF29A18" w:rsidR="0027245D" w:rsidRDefault="0027245D" w:rsidP="005C034F">
      <w:pPr>
        <w:spacing w:after="0"/>
        <w:rPr>
          <w:lang w:eastAsia="zh-CN"/>
        </w:rPr>
      </w:pPr>
      <w:r>
        <w:rPr>
          <w:rFonts w:hint="eastAsia"/>
          <w:lang w:eastAsia="zh-CN"/>
        </w:rPr>
        <w:t>B</w:t>
      </w:r>
      <w:r>
        <w:rPr>
          <w:lang w:eastAsia="zh-CN"/>
        </w:rPr>
        <w:t xml:space="preserve">ased on above analysis it can be seen that it is possible that </w:t>
      </w:r>
      <w:r w:rsidR="003556B4">
        <w:rPr>
          <w:lang w:eastAsia="zh-CN"/>
        </w:rPr>
        <w:t xml:space="preserve">a </w:t>
      </w:r>
      <w:r>
        <w:rPr>
          <w:lang w:eastAsia="zh-CN"/>
        </w:rPr>
        <w:t>TA-based method can satisfy the budget with reduced Te and TA indication granularity</w:t>
      </w:r>
      <w:r w:rsidR="0000135F">
        <w:rPr>
          <w:lang w:eastAsia="zh-CN"/>
        </w:rPr>
        <w:t>, however whether the reduced Te and TA indication granularity is feasible needs RAN4 inputs</w:t>
      </w:r>
      <w:r w:rsidR="003556B4">
        <w:rPr>
          <w:lang w:eastAsia="zh-CN"/>
        </w:rPr>
        <w:t>.</w:t>
      </w:r>
      <w:r>
        <w:rPr>
          <w:lang w:eastAsia="zh-CN"/>
        </w:rPr>
        <w:t xml:space="preserve"> </w:t>
      </w:r>
    </w:p>
    <w:p w14:paraId="31C8318E" w14:textId="77777777" w:rsidR="003947CF" w:rsidRDefault="003947CF" w:rsidP="005C034F">
      <w:pPr>
        <w:spacing w:after="0"/>
        <w:rPr>
          <w:lang w:eastAsia="zh-CN"/>
        </w:rPr>
      </w:pPr>
    </w:p>
    <w:p w14:paraId="2CAA9AB2" w14:textId="54C8004B" w:rsidR="00062C90" w:rsidRDefault="00062C90" w:rsidP="005C034F">
      <w:pPr>
        <w:spacing w:after="0"/>
        <w:rPr>
          <w:b/>
          <w:lang w:eastAsia="zh-CN"/>
        </w:rPr>
      </w:pPr>
      <w:r w:rsidRPr="0041566B">
        <w:rPr>
          <w:b/>
          <w:i/>
          <w:u w:val="single"/>
          <w:lang w:eastAsia="zh-CN"/>
        </w:rPr>
        <w:t>Proposal 1:</w:t>
      </w:r>
      <w:r>
        <w:rPr>
          <w:b/>
          <w:lang w:eastAsia="zh-CN"/>
        </w:rPr>
        <w:t xml:space="preserve"> Send LS to RAN4 to ask for feedback on the following questions:</w:t>
      </w:r>
    </w:p>
    <w:p w14:paraId="17C021CD" w14:textId="090E5A72" w:rsidR="00062C90" w:rsidRDefault="00062C90" w:rsidP="0041566B">
      <w:pPr>
        <w:pStyle w:val="a4"/>
        <w:numPr>
          <w:ilvl w:val="0"/>
          <w:numId w:val="63"/>
        </w:numPr>
        <w:rPr>
          <w:b/>
        </w:rPr>
      </w:pPr>
      <w:r w:rsidRPr="0041566B">
        <w:rPr>
          <w:rFonts w:ascii="Times New Roman" w:hAnsi="Times New Roman" w:cs="Times New Roman"/>
          <w:b/>
          <w:sz w:val="22"/>
          <w:szCs w:val="22"/>
        </w:rPr>
        <w:lastRenderedPageBreak/>
        <w:t xml:space="preserve">Question 1: </w:t>
      </w:r>
      <w:r w:rsidR="00EA3897" w:rsidRPr="00EA3897">
        <w:rPr>
          <w:rFonts w:ascii="Times New Roman" w:hAnsi="Times New Roman" w:cs="Times New Roman"/>
          <w:b/>
          <w:sz w:val="22"/>
          <w:szCs w:val="22"/>
        </w:rPr>
        <w:t>Is it feasible to assume a smaller value than the current Te</w:t>
      </w:r>
      <w:r w:rsidR="00A713DE">
        <w:rPr>
          <w:rFonts w:ascii="Times New Roman" w:hAnsi="Times New Roman" w:cs="Times New Roman"/>
          <w:b/>
          <w:sz w:val="22"/>
          <w:szCs w:val="22"/>
        </w:rPr>
        <w:t xml:space="preserve"> for the use of propagation delay compensation,</w:t>
      </w:r>
      <w:r w:rsidR="0075206A">
        <w:rPr>
          <w:rFonts w:ascii="Times New Roman" w:hAnsi="Times New Roman" w:cs="Times New Roman"/>
          <w:b/>
          <w:sz w:val="22"/>
          <w:szCs w:val="22"/>
        </w:rPr>
        <w:t xml:space="preserve"> </w:t>
      </w:r>
      <w:r w:rsidR="0075206A" w:rsidRPr="007D3BAC">
        <w:rPr>
          <w:rFonts w:ascii="Times New Roman" w:hAnsi="Times New Roman" w:cs="Times New Roman"/>
          <w:b/>
          <w:sz w:val="22"/>
          <w:szCs w:val="22"/>
        </w:rPr>
        <w:t>assuming the same definition of Te in the current RAN4 specification</w:t>
      </w:r>
      <w:r w:rsidR="00A713DE">
        <w:rPr>
          <w:rFonts w:ascii="Times New Roman" w:hAnsi="Times New Roman" w:cs="Times New Roman"/>
          <w:b/>
          <w:sz w:val="22"/>
          <w:szCs w:val="22"/>
        </w:rPr>
        <w:t xml:space="preserve"> or new definition/procedure (e.g. based on other reference signal instead of SSB)</w:t>
      </w:r>
      <w:r w:rsidR="00EA3897" w:rsidRPr="00EA3897">
        <w:rPr>
          <w:rFonts w:ascii="Times New Roman" w:hAnsi="Times New Roman" w:cs="Times New Roman"/>
          <w:b/>
          <w:sz w:val="22"/>
          <w:szCs w:val="22"/>
        </w:rPr>
        <w:t>? If the answer is yes, please also provide feedback on how much it can be reduced, e.g. reduced to (</w:t>
      </w:r>
      <w:r w:rsidR="00D819DD">
        <w:rPr>
          <w:rFonts w:ascii="Times New Roman" w:hAnsi="Times New Roman" w:cs="Times New Roman"/>
          <w:b/>
          <w:sz w:val="22"/>
          <w:szCs w:val="22"/>
        </w:rPr>
        <w:t>0.</w:t>
      </w:r>
      <w:r w:rsidR="003A1615">
        <w:rPr>
          <w:rFonts w:ascii="Times New Roman" w:hAnsi="Times New Roman" w:cs="Times New Roman"/>
          <w:b/>
          <w:sz w:val="22"/>
          <w:szCs w:val="22"/>
        </w:rPr>
        <w:t>1</w:t>
      </w:r>
      <w:r w:rsidR="00EA3897" w:rsidRPr="00EA3897">
        <w:rPr>
          <w:rFonts w:ascii="Times New Roman" w:hAnsi="Times New Roman" w:cs="Times New Roman"/>
          <w:b/>
          <w:sz w:val="22"/>
          <w:szCs w:val="22"/>
        </w:rPr>
        <w:t>)*Te.</w:t>
      </w:r>
    </w:p>
    <w:p w14:paraId="237C0FC0" w14:textId="495DCE8D" w:rsidR="00982FAD" w:rsidRPr="0041566B" w:rsidRDefault="00EA3897" w:rsidP="0041566B">
      <w:pPr>
        <w:pStyle w:val="a4"/>
        <w:numPr>
          <w:ilvl w:val="0"/>
          <w:numId w:val="63"/>
        </w:numPr>
        <w:spacing w:before="120"/>
        <w:rPr>
          <w:b/>
        </w:rPr>
      </w:pPr>
      <w:r>
        <w:rPr>
          <w:rFonts w:ascii="Times New Roman" w:hAnsi="Times New Roman" w:cs="Times New Roman"/>
          <w:b/>
          <w:sz w:val="22"/>
          <w:szCs w:val="22"/>
        </w:rPr>
        <w:t xml:space="preserve">Question 2: </w:t>
      </w:r>
      <w:r w:rsidRPr="00EA3897">
        <w:rPr>
          <w:rFonts w:ascii="Times New Roman" w:hAnsi="Times New Roman" w:cs="Times New Roman"/>
          <w:b/>
          <w:sz w:val="22"/>
          <w:szCs w:val="22"/>
        </w:rPr>
        <w:t>Is it feasible to introduce enhanced TA command indication granularity and enhanced TA estimation accuracy? If the answer is yes, please also provide feedback on how much it can be reduced, e.g. reduced to (1/</w:t>
      </w:r>
      <w:r>
        <w:rPr>
          <w:rFonts w:ascii="Times New Roman" w:hAnsi="Times New Roman" w:cs="Times New Roman"/>
          <w:b/>
          <w:sz w:val="22"/>
          <w:szCs w:val="22"/>
        </w:rPr>
        <w:t>16</w:t>
      </w:r>
      <w:r w:rsidRPr="00EA3897">
        <w:rPr>
          <w:rFonts w:ascii="Times New Roman" w:hAnsi="Times New Roman" w:cs="Times New Roman"/>
          <w:b/>
          <w:sz w:val="22"/>
          <w:szCs w:val="22"/>
        </w:rPr>
        <w:t>)*</w:t>
      </w:r>
      <w:r w:rsidRPr="00EA3897">
        <w:rPr>
          <w:iCs/>
        </w:rPr>
        <w:t xml:space="preserve"> </w:t>
      </w:r>
      <w:r w:rsidRPr="0041566B">
        <w:rPr>
          <w:b/>
          <w:iCs/>
        </w:rPr>
        <w:t>(16*64*T</w:t>
      </w:r>
      <w:r w:rsidRPr="0041566B">
        <w:rPr>
          <w:b/>
          <w:iCs/>
          <w:vertAlign w:val="subscript"/>
        </w:rPr>
        <w:t>c</w:t>
      </w:r>
      <w:r w:rsidRPr="0041566B">
        <w:rPr>
          <w:b/>
          <w:iCs/>
        </w:rPr>
        <w:t>/2</w:t>
      </w:r>
      <w:r w:rsidRPr="0041566B">
        <w:rPr>
          <w:b/>
          <w:iCs/>
          <w:vertAlign w:val="superscript"/>
        </w:rPr>
        <w:sym w:font="Symbol" w:char="F06D"/>
      </w:r>
      <w:r w:rsidRPr="0041566B">
        <w:rPr>
          <w:b/>
          <w:iCs/>
        </w:rPr>
        <w:t>)</w:t>
      </w:r>
      <w:r w:rsidRPr="00EA3897">
        <w:rPr>
          <w:rFonts w:ascii="Times New Roman" w:hAnsi="Times New Roman" w:cs="Times New Roman"/>
          <w:b/>
          <w:sz w:val="22"/>
          <w:szCs w:val="22"/>
        </w:rPr>
        <w:t xml:space="preserve"> for enhanced TA command indication granularity.</w:t>
      </w:r>
    </w:p>
    <w:p w14:paraId="276ABB01" w14:textId="77777777" w:rsidR="0075206A" w:rsidRDefault="0075206A" w:rsidP="0075206A">
      <w:pPr>
        <w:adjustRightInd/>
        <w:spacing w:beforeLines="50" w:before="120"/>
        <w:contextualSpacing/>
        <w:jc w:val="left"/>
        <w:rPr>
          <w:b/>
          <w:i/>
        </w:rPr>
      </w:pPr>
    </w:p>
    <w:p w14:paraId="589AD4CF" w14:textId="77777777" w:rsidR="007D2179" w:rsidRPr="0041566B" w:rsidRDefault="007D2179" w:rsidP="007D2179">
      <w:pPr>
        <w:pStyle w:val="a4"/>
        <w:widowControl w:val="0"/>
        <w:numPr>
          <w:ilvl w:val="1"/>
          <w:numId w:val="52"/>
        </w:numPr>
        <w:tabs>
          <w:tab w:val="clear" w:pos="576"/>
        </w:tabs>
        <w:spacing w:before="120" w:after="120"/>
        <w:ind w:left="567" w:hanging="567"/>
        <w:outlineLvl w:val="1"/>
        <w:rPr>
          <w:b/>
          <w:sz w:val="28"/>
        </w:rPr>
      </w:pPr>
      <w:r w:rsidRPr="007C5459">
        <w:rPr>
          <w:rFonts w:ascii="Times New Roman" w:hAnsi="Times New Roman" w:cs="Times New Roman"/>
          <w:b/>
          <w:sz w:val="28"/>
        </w:rPr>
        <w:t>Option 2: RTT based delay compensation</w:t>
      </w:r>
    </w:p>
    <w:p w14:paraId="15146D09" w14:textId="4BA7B1E2" w:rsidR="00F87378" w:rsidRDefault="00F87378" w:rsidP="0041566B">
      <w:pPr>
        <w:widowControl w:val="0"/>
        <w:spacing w:before="120"/>
      </w:pPr>
      <w:r w:rsidRPr="0041566B">
        <w:t>Based on the agreement in RAN1#102-e, f</w:t>
      </w:r>
      <w:r>
        <w:t>or RTT based delay compensation, propagation delay estimation is based on the RAN managed Rx-Tx procedure shown in figure 2.</w:t>
      </w:r>
    </w:p>
    <w:p w14:paraId="497C0607" w14:textId="14E63F48" w:rsidR="00B81113" w:rsidRDefault="007D2179" w:rsidP="00A609D6">
      <w:pPr>
        <w:spacing w:after="0"/>
        <w:jc w:val="center"/>
        <w:rPr>
          <w:lang w:eastAsia="zh-CN"/>
        </w:rPr>
      </w:pPr>
      <w:r>
        <w:rPr>
          <w:noProof/>
          <w:lang w:eastAsia="zh-CN"/>
        </w:rPr>
        <w:drawing>
          <wp:inline distT="0" distB="0" distL="0" distR="0" wp14:anchorId="60165F48" wp14:editId="74902621">
            <wp:extent cx="2762958"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8216" cy="1651354"/>
                    </a:xfrm>
                    <a:prstGeom prst="rect">
                      <a:avLst/>
                    </a:prstGeom>
                  </pic:spPr>
                </pic:pic>
              </a:graphicData>
            </a:graphic>
          </wp:inline>
        </w:drawing>
      </w:r>
    </w:p>
    <w:p w14:paraId="0800A341" w14:textId="4AC5C335" w:rsidR="007D2179" w:rsidRDefault="00BF7085" w:rsidP="00A609D6">
      <w:pPr>
        <w:pStyle w:val="a3"/>
        <w:rPr>
          <w:noProof/>
        </w:rPr>
      </w:pPr>
      <w:r>
        <w:t>Figure 2</w:t>
      </w:r>
      <w:r w:rsidR="007D2179">
        <w:rPr>
          <w:noProof/>
        </w:rPr>
        <w:t xml:space="preserve">: Illustration of </w:t>
      </w:r>
      <w:r w:rsidR="007D2179" w:rsidRPr="00BC59DF">
        <w:rPr>
          <w:noProof/>
        </w:rPr>
        <w:t>RTT based delay compensation</w:t>
      </w:r>
    </w:p>
    <w:p w14:paraId="43E3E893" w14:textId="7D7EABA2" w:rsidR="00314665" w:rsidRPr="005459A4" w:rsidRDefault="00314665" w:rsidP="0049315C">
      <w:pPr>
        <w:rPr>
          <w:sz w:val="21"/>
          <w:szCs w:val="21"/>
          <w:lang w:eastAsia="zh-CN"/>
        </w:rPr>
      </w:pPr>
      <w:r w:rsidRPr="005459A4">
        <w:t>The UL and DL propagation delay is t2-t1 and t4-t3</w:t>
      </w:r>
      <w:r w:rsidR="002F114D" w:rsidRPr="005459A4">
        <w:t>,</w:t>
      </w:r>
      <w:r w:rsidRPr="005459A4">
        <w:t xml:space="preserve"> respectively. The RTT would be (t4-t1)+(t2-t3), i.e. UE Rx-Tx time difference +gNB Rx-Tx time difference. The definition for the UE Rx-Tx time difference and gNB Rx-Tx time difference is shown below according to TS38.215. Considering that the reference point for T</w:t>
      </w:r>
      <w:r w:rsidRPr="005459A4">
        <w:rPr>
          <w:vertAlign w:val="subscript"/>
        </w:rPr>
        <w:t>UE-TX</w:t>
      </w:r>
      <w:r w:rsidRPr="005459A4">
        <w:t xml:space="preserve"> measurement and </w:t>
      </w:r>
      <w:r w:rsidRPr="005459A4">
        <w:rPr>
          <w:rFonts w:eastAsia="Times New Roman"/>
          <w:sz w:val="18"/>
          <w:szCs w:val="18"/>
          <w:lang w:val="en-GB"/>
        </w:rPr>
        <w:t>T</w:t>
      </w:r>
      <w:r w:rsidRPr="005459A4">
        <w:rPr>
          <w:rFonts w:eastAsia="Times New Roman"/>
          <w:sz w:val="18"/>
          <w:szCs w:val="18"/>
          <w:vertAlign w:val="subscript"/>
        </w:rPr>
        <w:t>gNB-TX</w:t>
      </w:r>
      <w:r w:rsidRPr="005459A4">
        <w:rPr>
          <w:rFonts w:eastAsia="Times New Roman"/>
          <w:sz w:val="18"/>
          <w:szCs w:val="18"/>
        </w:rPr>
        <w:t xml:space="preserve"> </w:t>
      </w:r>
      <w:r w:rsidRPr="005459A4">
        <w:t>measurement is the antenna connector, we think</w:t>
      </w:r>
      <w:r w:rsidRPr="005459A4">
        <w:rPr>
          <w:rFonts w:eastAsia="Times New Roman"/>
          <w:sz w:val="18"/>
          <w:szCs w:val="18"/>
        </w:rPr>
        <w:t xml:space="preserv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DL,TX</m:t>
            </m:r>
          </m:sub>
        </m:sSub>
      </m:oMath>
      <w:r w:rsidRPr="005459A4">
        <w:rPr>
          <w:rFonts w:eastAsiaTheme="minorEastAsia"/>
          <w:lang w:eastAsia="zh-CN"/>
        </w:rPr>
        <w:t xml:space="preserve"> </w:t>
      </w:r>
      <w:r w:rsidRPr="005459A4">
        <w:t xml:space="preserve">and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UL,TX</m:t>
            </m:r>
          </m:sub>
        </m:sSub>
      </m:oMath>
      <w:r w:rsidRPr="005459A4">
        <w:rPr>
          <w:rFonts w:eastAsiaTheme="minorEastAsia"/>
          <w:sz w:val="21"/>
          <w:szCs w:val="21"/>
          <w:lang w:eastAsia="zh-CN"/>
        </w:rPr>
        <w:t xml:space="preserve"> </w:t>
      </w:r>
      <w:r w:rsidRPr="005459A4">
        <w:rPr>
          <w:lang w:eastAsia="zh-CN"/>
        </w:rPr>
        <w:t xml:space="preserve">should not be considered in the RTT. </w:t>
      </w:r>
    </w:p>
    <w:tbl>
      <w:tblPr>
        <w:tblStyle w:val="a9"/>
        <w:tblW w:w="0" w:type="auto"/>
        <w:tblLook w:val="04A0" w:firstRow="1" w:lastRow="0" w:firstColumn="1" w:lastColumn="0" w:noHBand="0" w:noVBand="1"/>
      </w:tblPr>
      <w:tblGrid>
        <w:gridCol w:w="9307"/>
      </w:tblGrid>
      <w:tr w:rsidR="00D819DD" w14:paraId="16F10E26" w14:textId="77777777" w:rsidTr="00D819DD">
        <w:tc>
          <w:tcPr>
            <w:tcW w:w="9307" w:type="dxa"/>
          </w:tcPr>
          <w:p w14:paraId="27D037AF" w14:textId="77777777" w:rsidR="00D819DD" w:rsidRPr="00AD0EA2" w:rsidRDefault="00D819DD" w:rsidP="00D819DD">
            <w:pPr>
              <w:keepNext/>
              <w:keepLines/>
              <w:overflowPunct w:val="0"/>
              <w:snapToGrid/>
              <w:spacing w:before="120" w:after="180"/>
              <w:ind w:left="1134" w:hanging="1134"/>
              <w:jc w:val="left"/>
              <w:textAlignment w:val="baseline"/>
              <w:outlineLvl w:val="2"/>
              <w:rPr>
                <w:rFonts w:ascii="Arial" w:eastAsia="Times New Roman" w:hAnsi="Arial"/>
                <w:sz w:val="28"/>
                <w:lang w:val="en-GB"/>
              </w:rPr>
            </w:pPr>
            <w:r w:rsidRPr="00AD0EA2">
              <w:rPr>
                <w:rFonts w:ascii="Arial" w:eastAsia="Times New Roman" w:hAnsi="Arial"/>
                <w:sz w:val="28"/>
                <w:lang w:val="en-GB"/>
              </w:rPr>
              <w:t>5.1.30</w:t>
            </w:r>
            <w:r w:rsidRPr="00AD0EA2">
              <w:rPr>
                <w:rFonts w:ascii="Arial" w:eastAsia="Times New Roman" w:hAnsi="Arial"/>
                <w:sz w:val="28"/>
                <w:lang w:val="en-GB"/>
              </w:rPr>
              <w:tab/>
              <w:t>UE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30"/>
              <w:gridCol w:w="8051"/>
            </w:tblGrid>
            <w:tr w:rsidR="00D819DD" w:rsidRPr="00AD0EA2" w14:paraId="4AE3D5DC" w14:textId="77777777" w:rsidTr="004A43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50DD0" w14:textId="77777777" w:rsidR="00D819DD" w:rsidRPr="00AD0EA2" w:rsidRDefault="00D819DD" w:rsidP="00D819DD">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491FCB37"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The UE Rx – Tx time difference is defined as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w:t>
                  </w:r>
                  <w:r w:rsidRPr="00AD0EA2">
                    <w:rPr>
                      <w:rFonts w:ascii="Arial" w:eastAsia="Times New Roman" w:hAnsi="Arial"/>
                      <w:sz w:val="18"/>
                      <w:szCs w:val="18"/>
                      <w:vertAlign w:val="subscript"/>
                      <w:lang w:val="en-GB" w:eastAsia="en-GB"/>
                    </w:rPr>
                    <w:t xml:space="preserve"> </w:t>
                  </w:r>
                  <w:r w:rsidRPr="00AD0EA2">
                    <w:rPr>
                      <w:rFonts w:ascii="Arial" w:eastAsia="Times New Roman" w:hAnsi="Arial"/>
                      <w:sz w:val="18"/>
                      <w:szCs w:val="18"/>
                      <w:lang w:val="en-GB" w:eastAsia="en-GB"/>
                    </w:rPr>
                    <w:t>T</w:t>
                  </w:r>
                  <w:r w:rsidRPr="00AD0EA2">
                    <w:rPr>
                      <w:rFonts w:ascii="Arial" w:eastAsia="Times New Roman" w:hAnsi="Arial"/>
                      <w:sz w:val="18"/>
                      <w:szCs w:val="18"/>
                      <w:vertAlign w:val="subscript"/>
                      <w:lang w:val="en-GB" w:eastAsia="en-GB"/>
                    </w:rPr>
                    <w:t>UE-TX</w:t>
                  </w:r>
                </w:p>
                <w:p w14:paraId="63C3D120"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18"/>
                      <w:lang w:val="en-GB" w:eastAsia="en-GB"/>
                    </w:rPr>
                  </w:pPr>
                </w:p>
                <w:p w14:paraId="6A3A91CA"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Where:</w:t>
                  </w:r>
                </w:p>
                <w:p w14:paraId="63F7D210"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20"/>
                      <w:lang w:eastAsia="en-GB"/>
                    </w:rPr>
                  </w:pP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UE-RX</w:t>
                  </w:r>
                  <w:r w:rsidRPr="00AD0EA2">
                    <w:rPr>
                      <w:rFonts w:ascii="Arial" w:eastAsia="Times New Roman" w:hAnsi="Arial"/>
                      <w:sz w:val="18"/>
                      <w:szCs w:val="20"/>
                      <w:lang w:val="en-GB" w:eastAsia="en-GB"/>
                    </w:rPr>
                    <w:t xml:space="preserve"> is the UE received timing of downlink subframe #</w:t>
                  </w:r>
                  <w:r w:rsidRPr="00AD0EA2">
                    <w:rPr>
                      <w:rFonts w:ascii="Arial" w:eastAsia="Times New Roman" w:hAnsi="Arial"/>
                      <w:i/>
                      <w:sz w:val="18"/>
                      <w:szCs w:val="20"/>
                      <w:lang w:val="en-GB" w:eastAsia="en-GB"/>
                    </w:rPr>
                    <w:t>i</w:t>
                  </w:r>
                  <w:r w:rsidRPr="00AD0EA2">
                    <w:rPr>
                      <w:rFonts w:ascii="Arial" w:eastAsia="Times New Roman" w:hAnsi="Arial"/>
                      <w:sz w:val="18"/>
                      <w:szCs w:val="20"/>
                      <w:lang w:val="en-GB" w:eastAsia="en-GB"/>
                    </w:rPr>
                    <w:t xml:space="preserve"> from a </w:t>
                  </w:r>
                  <w:r w:rsidRPr="00AD0EA2">
                    <w:rPr>
                      <w:rFonts w:ascii="Arial" w:eastAsia="Times New Roman" w:hAnsi="Arial"/>
                      <w:sz w:val="18"/>
                      <w:szCs w:val="18"/>
                      <w:lang w:val="en-IN" w:eastAsia="en-GB"/>
                    </w:rPr>
                    <w:t>Transmission Point (TP) [18]</w:t>
                  </w:r>
                  <w:r w:rsidRPr="00AD0EA2">
                    <w:rPr>
                      <w:rFonts w:ascii="Arial" w:eastAsia="Times New Roman" w:hAnsi="Arial"/>
                      <w:sz w:val="18"/>
                      <w:szCs w:val="20"/>
                      <w:lang w:val="en-GB" w:eastAsia="en-GB"/>
                    </w:rPr>
                    <w:t>, defined by the first detected path in time.</w:t>
                  </w:r>
                </w:p>
                <w:p w14:paraId="3542AE4B"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UE-TX</w:t>
                  </w:r>
                  <w:r w:rsidRPr="00AD0EA2">
                    <w:rPr>
                      <w:rFonts w:ascii="Arial" w:eastAsia="Times New Roman" w:hAnsi="Arial"/>
                      <w:sz w:val="18"/>
                      <w:szCs w:val="20"/>
                      <w:lang w:val="en-GB" w:eastAsia="en-GB"/>
                    </w:rPr>
                    <w:t xml:space="preserve"> is the UE transmit timing of uplink subframe </w:t>
                  </w:r>
                  <w:r w:rsidRPr="00AD0EA2">
                    <w:rPr>
                      <w:rFonts w:ascii="Arial" w:eastAsia="Times New Roman" w:hAnsi="Arial"/>
                      <w:sz w:val="18"/>
                      <w:szCs w:val="20"/>
                      <w:lang w:val="en-GB"/>
                    </w:rPr>
                    <w:t>#</w:t>
                  </w:r>
                  <w:r w:rsidRPr="00AD0EA2">
                    <w:rPr>
                      <w:rFonts w:ascii="Arial" w:eastAsia="Times New Roman" w:hAnsi="Arial"/>
                      <w:i/>
                      <w:sz w:val="18"/>
                      <w:szCs w:val="20"/>
                      <w:lang w:val="en-GB" w:eastAsia="en-GB"/>
                    </w:rPr>
                    <w:t>j</w:t>
                  </w:r>
                  <w:r w:rsidRPr="00AD0EA2">
                    <w:rPr>
                      <w:rFonts w:ascii="Arial" w:eastAsia="Times New Roman" w:hAnsi="Arial"/>
                      <w:sz w:val="18"/>
                      <w:szCs w:val="20"/>
                      <w:lang w:val="en-GB" w:eastAsia="en-GB"/>
                    </w:rPr>
                    <w:t xml:space="preserve"> that is closest in time to the subframe #i received from the TP.</w:t>
                  </w:r>
                </w:p>
                <w:p w14:paraId="5A253E19"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20"/>
                      <w:lang w:val="en-GB" w:eastAsia="en-GB"/>
                    </w:rPr>
                  </w:pPr>
                </w:p>
                <w:p w14:paraId="61CC3087"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x-none"/>
                    </w:rPr>
                    <w:t xml:space="preserve">Multiple DL PRS resources can be used to determine the </w:t>
                  </w:r>
                  <w:r w:rsidRPr="00AD0EA2">
                    <w:rPr>
                      <w:rFonts w:ascii="Arial" w:eastAsia="Times New Roman" w:hAnsi="Arial"/>
                      <w:sz w:val="18"/>
                      <w:szCs w:val="20"/>
                      <w:lang w:val="en-GB" w:eastAsia="en-GB"/>
                    </w:rPr>
                    <w:t>start of one</w:t>
                  </w:r>
                  <w:r w:rsidRPr="00AD0EA2">
                    <w:rPr>
                      <w:rFonts w:ascii="Arial" w:eastAsia="Times New Roman" w:hAnsi="Arial"/>
                      <w:sz w:val="18"/>
                      <w:szCs w:val="20"/>
                      <w:lang w:val="en-GB" w:eastAsia="x-none"/>
                    </w:rPr>
                    <w:t xml:space="preserve"> subframe of the first arrival path of the </w:t>
                  </w:r>
                  <w:r w:rsidRPr="00AD0EA2">
                    <w:rPr>
                      <w:rFonts w:ascii="Arial" w:eastAsia="Times New Roman" w:hAnsi="Arial"/>
                      <w:sz w:val="18"/>
                      <w:szCs w:val="20"/>
                      <w:lang w:val="en-GB" w:eastAsia="en-GB"/>
                    </w:rPr>
                    <w:t>TP</w:t>
                  </w:r>
                  <w:r w:rsidRPr="00AD0EA2">
                    <w:rPr>
                      <w:rFonts w:ascii="Arial" w:eastAsia="Times New Roman" w:hAnsi="Arial"/>
                      <w:sz w:val="18"/>
                      <w:szCs w:val="20"/>
                      <w:lang w:val="en-GB" w:eastAsia="x-none"/>
                    </w:rPr>
                    <w:t>.</w:t>
                  </w:r>
                </w:p>
                <w:p w14:paraId="716E9703"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18"/>
                      <w:lang w:val="en-GB" w:eastAsia="en-GB"/>
                    </w:rPr>
                  </w:pPr>
                </w:p>
                <w:p w14:paraId="3AA4447A"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rPr>
                    <w:t>For frequency range 1,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measurement shall be the Rx antenna connector of the UE and </w:t>
                  </w:r>
                  <w:r w:rsidRPr="00ED39FC">
                    <w:rPr>
                      <w:rFonts w:ascii="Arial" w:eastAsia="Times New Roman" w:hAnsi="Arial"/>
                      <w:sz w:val="18"/>
                      <w:szCs w:val="18"/>
                      <w:lang w:val="en-GB"/>
                    </w:rPr>
                    <w:t>t</w:t>
                  </w:r>
                  <w:r w:rsidRPr="00ED39FC">
                    <w:rPr>
                      <w:rFonts w:ascii="Arial" w:eastAsia="Times New Roman" w:hAnsi="Arial"/>
                      <w:sz w:val="18"/>
                      <w:szCs w:val="18"/>
                      <w:lang w:val="en-GB" w:eastAsia="en-GB"/>
                    </w:rPr>
                    <w:t>he reference point for T</w:t>
                  </w:r>
                  <w:r w:rsidRPr="00ED39FC">
                    <w:rPr>
                      <w:rFonts w:ascii="Arial" w:eastAsia="Times New Roman" w:hAnsi="Arial"/>
                      <w:sz w:val="18"/>
                      <w:szCs w:val="18"/>
                      <w:vertAlign w:val="subscript"/>
                      <w:lang w:val="en-GB" w:eastAsia="en-GB"/>
                    </w:rPr>
                    <w:t>UE-TX</w:t>
                  </w:r>
                  <w:r w:rsidRPr="00ED39FC">
                    <w:rPr>
                      <w:rFonts w:ascii="Arial" w:eastAsia="Times New Roman" w:hAnsi="Arial"/>
                      <w:sz w:val="18"/>
                      <w:szCs w:val="18"/>
                      <w:lang w:val="en-GB" w:eastAsia="en-GB"/>
                    </w:rPr>
                    <w:t xml:space="preserve"> measurement shall be the Tx antenna connector of the UE.</w:t>
                  </w:r>
                  <w:r w:rsidRPr="00AD0EA2">
                    <w:rPr>
                      <w:rFonts w:ascii="Arial" w:eastAsia="Times New Roman" w:hAnsi="Arial"/>
                      <w:sz w:val="18"/>
                      <w:szCs w:val="18"/>
                      <w:lang w:val="en-GB" w:eastAsia="en-GB"/>
                    </w:rPr>
                    <w:t xml:space="preserve"> </w:t>
                  </w:r>
                  <w:r w:rsidRPr="00AD0EA2">
                    <w:rPr>
                      <w:rFonts w:ascii="Arial" w:eastAsia="Times New Roman" w:hAnsi="Arial"/>
                      <w:sz w:val="18"/>
                      <w:szCs w:val="18"/>
                      <w:lang w:val="en-GB"/>
                    </w:rPr>
                    <w:t>For frequency range 2,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RX</w:t>
                  </w:r>
                  <w:r w:rsidRPr="00AD0EA2">
                    <w:rPr>
                      <w:rFonts w:ascii="Arial" w:eastAsia="Times New Roman" w:hAnsi="Arial"/>
                      <w:sz w:val="18"/>
                      <w:szCs w:val="18"/>
                      <w:lang w:val="en-GB" w:eastAsia="en-GB"/>
                    </w:rPr>
                    <w:t xml:space="preserve"> measurement shall be the Rx antenna of the UE and </w:t>
                  </w:r>
                  <w:r w:rsidRPr="00AD0EA2">
                    <w:rPr>
                      <w:rFonts w:ascii="Arial" w:eastAsia="Times New Roman" w:hAnsi="Arial"/>
                      <w:sz w:val="18"/>
                      <w:szCs w:val="18"/>
                      <w:lang w:val="en-GB"/>
                    </w:rPr>
                    <w:t>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TX</w:t>
                  </w:r>
                  <w:r w:rsidRPr="00AD0EA2">
                    <w:rPr>
                      <w:rFonts w:ascii="Arial" w:eastAsia="Times New Roman" w:hAnsi="Arial"/>
                      <w:sz w:val="18"/>
                      <w:szCs w:val="18"/>
                      <w:lang w:val="en-GB" w:eastAsia="en-GB"/>
                    </w:rPr>
                    <w:t xml:space="preserve"> measurement shall be the Tx antenna of the UE.</w:t>
                  </w:r>
                </w:p>
              </w:tc>
            </w:tr>
            <w:tr w:rsidR="00D819DD" w:rsidRPr="00AD0EA2" w14:paraId="2E8A3197" w14:textId="77777777" w:rsidTr="004A43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903516" w14:textId="77777777" w:rsidR="00D819DD" w:rsidRPr="00AD0EA2" w:rsidRDefault="00D819DD" w:rsidP="00D819DD">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34515081" w14:textId="77777777" w:rsidR="00D819DD" w:rsidRPr="00AD0EA2" w:rsidRDefault="00D819DD" w:rsidP="00D819DD">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RRC_CONNECTED</w:t>
                  </w:r>
                </w:p>
              </w:tc>
            </w:tr>
          </w:tbl>
          <w:p w14:paraId="7C104341" w14:textId="77777777" w:rsidR="00D819DD" w:rsidRDefault="00D819DD" w:rsidP="0049315C"/>
        </w:tc>
      </w:tr>
    </w:tbl>
    <w:p w14:paraId="385AE265" w14:textId="77777777" w:rsidR="00D819DD" w:rsidRDefault="00D819DD" w:rsidP="0049315C"/>
    <w:tbl>
      <w:tblPr>
        <w:tblStyle w:val="a9"/>
        <w:tblW w:w="0" w:type="auto"/>
        <w:tblLook w:val="04A0" w:firstRow="1" w:lastRow="0" w:firstColumn="1" w:lastColumn="0" w:noHBand="0" w:noVBand="1"/>
      </w:tblPr>
      <w:tblGrid>
        <w:gridCol w:w="9307"/>
      </w:tblGrid>
      <w:tr w:rsidR="00D819DD" w14:paraId="7460F518" w14:textId="77777777" w:rsidTr="00D819DD">
        <w:tc>
          <w:tcPr>
            <w:tcW w:w="9307" w:type="dxa"/>
          </w:tcPr>
          <w:p w14:paraId="105345C7" w14:textId="77777777" w:rsidR="00D819DD" w:rsidRPr="00AD0EA2" w:rsidRDefault="00D819DD" w:rsidP="00D819DD">
            <w:pPr>
              <w:keepNext/>
              <w:keepLines/>
              <w:overflowPunct w:val="0"/>
              <w:snapToGrid/>
              <w:spacing w:before="120" w:after="180"/>
              <w:ind w:left="1134" w:hanging="1134"/>
              <w:jc w:val="left"/>
              <w:textAlignment w:val="baseline"/>
              <w:outlineLvl w:val="2"/>
              <w:rPr>
                <w:rFonts w:ascii="Arial" w:eastAsia="Times New Roman" w:hAnsi="Arial"/>
                <w:sz w:val="28"/>
                <w:lang w:val="en-GB"/>
              </w:rPr>
            </w:pPr>
            <w:r w:rsidRPr="00AD0EA2">
              <w:rPr>
                <w:rFonts w:ascii="Arial" w:eastAsia="Times New Roman" w:hAnsi="Arial"/>
                <w:sz w:val="28"/>
                <w:lang w:val="en-GB"/>
              </w:rPr>
              <w:lastRenderedPageBreak/>
              <w:t>5.2.3</w:t>
            </w:r>
            <w:r w:rsidRPr="00AD0EA2">
              <w:rPr>
                <w:rFonts w:ascii="Arial" w:eastAsia="Times New Roman" w:hAnsi="Arial"/>
                <w:sz w:val="28"/>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195"/>
            </w:tblGrid>
            <w:tr w:rsidR="004F51EA" w:rsidRPr="00AD0EA2" w14:paraId="39EF94A7" w14:textId="77777777" w:rsidTr="004A43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65E5B7" w14:textId="77777777" w:rsidR="004F51EA" w:rsidRPr="00AD0EA2" w:rsidRDefault="004F51EA" w:rsidP="004F51EA">
                  <w:pPr>
                    <w:keepNext/>
                    <w:keepLines/>
                    <w:overflowPunct w:val="0"/>
                    <w:snapToGrid/>
                    <w:spacing w:after="0"/>
                    <w:jc w:val="left"/>
                    <w:textAlignment w:val="baseline"/>
                    <w:rPr>
                      <w:rFonts w:ascii="Arial" w:eastAsia="Times New Roman" w:hAnsi="Arial" w:cs="Arial"/>
                      <w:b/>
                      <w:sz w:val="18"/>
                      <w:szCs w:val="18"/>
                      <w:lang w:val="en-GB" w:eastAsia="en-GB"/>
                    </w:rPr>
                  </w:pPr>
                  <w:r w:rsidRPr="00AD0EA2">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32A4950"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The gNB Rx – Tx time difference is defined as T</w:t>
                  </w:r>
                  <w:r w:rsidRPr="00AD0EA2">
                    <w:rPr>
                      <w:rFonts w:ascii="Arial" w:eastAsia="Times New Roman" w:hAnsi="Arial" w:cs="Arial"/>
                      <w:sz w:val="18"/>
                      <w:szCs w:val="18"/>
                      <w:vertAlign w:val="subscript"/>
                      <w:lang w:val="en-GB" w:eastAsia="en-GB"/>
                    </w:rPr>
                    <w:t>gNB-RX</w:t>
                  </w:r>
                  <w:r w:rsidRPr="00AD0EA2">
                    <w:rPr>
                      <w:rFonts w:ascii="Arial" w:eastAsia="Times New Roman" w:hAnsi="Arial" w:cs="Arial"/>
                      <w:sz w:val="18"/>
                      <w:szCs w:val="18"/>
                      <w:lang w:val="en-GB" w:eastAsia="en-GB"/>
                    </w:rPr>
                    <w:t xml:space="preserve"> –</w:t>
                  </w:r>
                  <w:r w:rsidRPr="00AD0EA2">
                    <w:rPr>
                      <w:rFonts w:ascii="Arial" w:eastAsia="Times New Roman" w:hAnsi="Arial" w:cs="Arial"/>
                      <w:sz w:val="18"/>
                      <w:szCs w:val="18"/>
                      <w:vertAlign w:val="subscript"/>
                      <w:lang w:val="en-GB" w:eastAsia="en-GB"/>
                    </w:rPr>
                    <w:t xml:space="preserve"> </w:t>
                  </w: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p>
                <w:p w14:paraId="184B65DF"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eastAsia="en-GB"/>
                    </w:rPr>
                  </w:pPr>
                </w:p>
                <w:p w14:paraId="1F8FCD64"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Where:</w:t>
                  </w:r>
                </w:p>
                <w:p w14:paraId="6AC743B3"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gNB-RX</w:t>
                  </w:r>
                  <w:r w:rsidRPr="00AD0EA2">
                    <w:rPr>
                      <w:rFonts w:ascii="Arial" w:eastAsia="Times New Roman" w:hAnsi="Arial" w:cs="Arial"/>
                      <w:sz w:val="18"/>
                      <w:szCs w:val="18"/>
                      <w:lang w:val="en-GB" w:eastAsia="en-GB"/>
                    </w:rPr>
                    <w:t xml:space="preserve"> is the Transmission and Reception Point (TRP) [18]  received timing of uplink subframe #</w:t>
                  </w:r>
                  <w:r w:rsidRPr="00AD0EA2">
                    <w:rPr>
                      <w:rFonts w:ascii="Arial" w:eastAsia="Times New Roman" w:hAnsi="Arial" w:cs="Arial"/>
                      <w:i/>
                      <w:sz w:val="18"/>
                      <w:szCs w:val="18"/>
                      <w:lang w:val="en-GB" w:eastAsia="en-GB"/>
                    </w:rPr>
                    <w:t>i</w:t>
                  </w:r>
                  <w:r w:rsidRPr="00AD0EA2">
                    <w:rPr>
                      <w:rFonts w:ascii="Arial" w:eastAsia="Times New Roman" w:hAnsi="Arial" w:cs="Arial"/>
                      <w:sz w:val="18"/>
                      <w:szCs w:val="18"/>
                      <w:lang w:val="en-GB" w:eastAsia="en-GB"/>
                    </w:rPr>
                    <w:t xml:space="preserve"> containing SRS associated with UE, defined by the first detected path in time.</w:t>
                  </w:r>
                </w:p>
                <w:p w14:paraId="797D2A14"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r w:rsidRPr="00AD0EA2">
                    <w:rPr>
                      <w:rFonts w:ascii="Arial" w:eastAsia="Times New Roman" w:hAnsi="Arial" w:cs="Arial"/>
                      <w:sz w:val="18"/>
                      <w:szCs w:val="18"/>
                      <w:lang w:val="en-GB" w:eastAsia="en-GB"/>
                    </w:rPr>
                    <w:t xml:space="preserve"> is the TRP transmit timing of downlink subframe #</w:t>
                  </w:r>
                  <w:r w:rsidRPr="00AD0EA2">
                    <w:rPr>
                      <w:rFonts w:ascii="Arial" w:eastAsia="Times New Roman" w:hAnsi="Arial" w:cs="Arial"/>
                      <w:i/>
                      <w:sz w:val="18"/>
                      <w:szCs w:val="18"/>
                      <w:lang w:val="en-GB"/>
                    </w:rPr>
                    <w:t>j</w:t>
                  </w:r>
                  <w:r w:rsidRPr="00AD0EA2">
                    <w:rPr>
                      <w:rFonts w:ascii="Arial" w:eastAsia="Times New Roman" w:hAnsi="Arial" w:cs="Arial"/>
                      <w:sz w:val="18"/>
                      <w:szCs w:val="18"/>
                      <w:lang w:val="en-GB"/>
                    </w:rPr>
                    <w:t xml:space="preserve"> that is closest in time to the subframe #</w:t>
                  </w:r>
                  <w:r w:rsidRPr="00AD0EA2">
                    <w:rPr>
                      <w:rFonts w:ascii="Arial" w:eastAsia="Times New Roman" w:hAnsi="Arial" w:cs="Arial"/>
                      <w:i/>
                      <w:sz w:val="18"/>
                      <w:szCs w:val="18"/>
                      <w:lang w:val="en-GB"/>
                    </w:rPr>
                    <w:t>i</w:t>
                  </w:r>
                  <w:r w:rsidRPr="00AD0EA2">
                    <w:rPr>
                      <w:rFonts w:ascii="Arial" w:eastAsia="Times New Roman" w:hAnsi="Arial" w:cs="Arial"/>
                      <w:sz w:val="18"/>
                      <w:szCs w:val="18"/>
                      <w:lang w:val="en-GB"/>
                    </w:rPr>
                    <w:t xml:space="preserve"> received from the UE</w:t>
                  </w:r>
                  <w:r w:rsidRPr="00AD0EA2">
                    <w:rPr>
                      <w:rFonts w:ascii="Arial" w:eastAsia="Times New Roman" w:hAnsi="Arial" w:cs="Arial"/>
                      <w:sz w:val="18"/>
                      <w:szCs w:val="18"/>
                      <w:lang w:val="en-GB" w:eastAsia="en-GB"/>
                    </w:rPr>
                    <w:t>.</w:t>
                  </w:r>
                </w:p>
                <w:p w14:paraId="51C42B70"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eastAsia="en-GB"/>
                    </w:rPr>
                  </w:pPr>
                </w:p>
                <w:p w14:paraId="6DC3505C"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Multiple SRS resources for positioning can be used to determine the start of one subframe containing SRS.</w:t>
                  </w:r>
                </w:p>
                <w:p w14:paraId="78EED01B"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eastAsia="en-GB"/>
                    </w:rPr>
                  </w:pPr>
                </w:p>
                <w:p w14:paraId="7CB29138"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gNB-RX</w:t>
                  </w:r>
                  <w:r w:rsidRPr="00AD0EA2">
                    <w:rPr>
                      <w:rFonts w:ascii="Arial" w:eastAsia="Times New Roman" w:hAnsi="Arial" w:cs="Arial"/>
                      <w:sz w:val="18"/>
                      <w:szCs w:val="18"/>
                      <w:lang w:val="en-GB"/>
                    </w:rPr>
                    <w:t xml:space="preserve"> shall be:</w:t>
                  </w:r>
                </w:p>
                <w:p w14:paraId="697A0375" w14:textId="77777777" w:rsidR="004F51EA" w:rsidRPr="00AD0EA2" w:rsidRDefault="004F51EA" w:rsidP="004F51EA">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 xml:space="preserve">for type 1-C base station TS 38.104 [9]: the Rx </w:t>
                  </w:r>
                  <w:r w:rsidRPr="00ED39FC">
                    <w:rPr>
                      <w:rFonts w:ascii="Arial" w:eastAsia="Times New Roman" w:hAnsi="Arial" w:cs="Arial"/>
                      <w:sz w:val="18"/>
                      <w:szCs w:val="18"/>
                      <w:lang w:val="en-GB"/>
                    </w:rPr>
                    <w:t>antenna connector</w:t>
                  </w:r>
                  <w:r w:rsidRPr="00AD0EA2">
                    <w:rPr>
                      <w:rFonts w:ascii="Arial" w:eastAsia="Times New Roman" w:hAnsi="Arial" w:cs="Arial"/>
                      <w:sz w:val="18"/>
                      <w:szCs w:val="18"/>
                      <w:lang w:val="en-GB"/>
                    </w:rPr>
                    <w:t>,</w:t>
                  </w:r>
                </w:p>
                <w:p w14:paraId="08E391EC" w14:textId="77777777" w:rsidR="004F51EA" w:rsidRPr="00AD0EA2" w:rsidRDefault="004F51EA" w:rsidP="004F51EA">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Rx antenna (i.e. the centre location of the radiating region of the Rx antenna),</w:t>
                  </w:r>
                </w:p>
                <w:p w14:paraId="1D61CC39" w14:textId="77777777" w:rsidR="004F51EA" w:rsidRPr="00AD0EA2" w:rsidRDefault="004F51EA" w:rsidP="004F51EA">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Rx Transceiver Array Boundary connector.</w:t>
                  </w:r>
                </w:p>
                <w:p w14:paraId="4BE4771B" w14:textId="77777777" w:rsidR="004F51EA" w:rsidRPr="00AD0EA2" w:rsidRDefault="004F51EA" w:rsidP="004F51EA">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gNB-TX</w:t>
                  </w:r>
                  <w:r w:rsidRPr="00AD0EA2">
                    <w:rPr>
                      <w:rFonts w:ascii="Arial" w:eastAsia="Times New Roman" w:hAnsi="Arial" w:cs="Arial"/>
                      <w:sz w:val="18"/>
                      <w:szCs w:val="18"/>
                      <w:lang w:val="en-GB"/>
                    </w:rPr>
                    <w:t xml:space="preserve"> shall be:</w:t>
                  </w:r>
                </w:p>
                <w:p w14:paraId="16BA1CD4" w14:textId="77777777" w:rsidR="004F51EA" w:rsidRPr="00AD0EA2" w:rsidRDefault="004F51EA" w:rsidP="004F51EA">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1-C base station TS 38.104 [9]: the Tx antenna connector,</w:t>
                  </w:r>
                </w:p>
                <w:p w14:paraId="7CF0B892" w14:textId="77777777" w:rsidR="004F51EA" w:rsidRPr="00AD0EA2" w:rsidRDefault="004F51EA" w:rsidP="004F51EA">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Tx antenna (i.e. the centre location of the radiating region of the Tx antenna),</w:t>
                  </w:r>
                </w:p>
                <w:p w14:paraId="39E5A4C9" w14:textId="77777777" w:rsidR="004F51EA" w:rsidRPr="00AD0EA2" w:rsidRDefault="004F51EA" w:rsidP="004F51EA">
                  <w:pPr>
                    <w:overflowPunct w:val="0"/>
                    <w:snapToGrid/>
                    <w:spacing w:after="0"/>
                    <w:ind w:left="568" w:hanging="284"/>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Tx Transceiver Array Boundary connector.</w:t>
                  </w:r>
                </w:p>
              </w:tc>
            </w:tr>
          </w:tbl>
          <w:p w14:paraId="7847C517" w14:textId="77777777" w:rsidR="004F51EA" w:rsidRDefault="004F51EA" w:rsidP="0049315C"/>
        </w:tc>
      </w:tr>
    </w:tbl>
    <w:p w14:paraId="3766782C" w14:textId="77777777" w:rsidR="00D819DD" w:rsidRPr="0049315C" w:rsidRDefault="00D819DD" w:rsidP="0049315C"/>
    <w:p w14:paraId="4DD3C42A" w14:textId="7F8B642D" w:rsidR="00856622" w:rsidRDefault="00D819DD" w:rsidP="001022B0">
      <w:pPr>
        <w:spacing w:beforeLines="50" w:before="120" w:afterLines="50"/>
        <w:rPr>
          <w:lang w:eastAsia="zh-CN"/>
        </w:rPr>
      </w:pPr>
      <w:r w:rsidRPr="0075554C">
        <w:rPr>
          <w:lang w:eastAsia="zh-CN"/>
        </w:rPr>
        <w:t xml:space="preserve">And </w:t>
      </w: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gNB-RX</w:t>
      </w:r>
      <w:r w:rsidRPr="0075554C">
        <w:rPr>
          <w:rFonts w:ascii="Arial" w:eastAsiaTheme="minorEastAsia" w:hAnsi="Arial" w:cs="Arial"/>
          <w:sz w:val="21"/>
          <w:szCs w:val="21"/>
          <w:lang w:eastAsia="zh-CN"/>
        </w:rPr>
        <w:t xml:space="preserve"> </w:t>
      </w:r>
      <w:r w:rsidRPr="0075554C">
        <w:rPr>
          <w:lang w:eastAsia="zh-CN"/>
        </w:rPr>
        <w:t xml:space="preserve">and </w:t>
      </w: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UE-RX</w:t>
      </w:r>
      <w:r w:rsidRPr="0075554C">
        <w:rPr>
          <w:rFonts w:ascii="Arial" w:eastAsiaTheme="minorEastAsia" w:hAnsi="Arial" w:cs="Arial"/>
          <w:sz w:val="21"/>
          <w:szCs w:val="21"/>
          <w:lang w:eastAsia="zh-CN"/>
        </w:rPr>
        <w:t xml:space="preserve"> </w:t>
      </w:r>
      <w:r w:rsidRPr="0075554C">
        <w:rPr>
          <w:lang w:eastAsia="zh-CN"/>
        </w:rPr>
        <w:t xml:space="preserve">are defined by the first detected path in time, </w:t>
      </w:r>
      <w:r w:rsidR="00856622">
        <w:rPr>
          <w:lang w:eastAsia="zh-CN"/>
        </w:rPr>
        <w:t xml:space="preserve">thus there would be </w:t>
      </w:r>
      <w:r w:rsidR="004C2C51">
        <w:rPr>
          <w:lang w:eastAsia="zh-CN"/>
        </w:rPr>
        <w:t xml:space="preserve">some </w:t>
      </w:r>
      <w:r w:rsidR="00856622">
        <w:rPr>
          <w:lang w:eastAsia="zh-CN"/>
        </w:rPr>
        <w:t>detection error.</w:t>
      </w:r>
      <w:r w:rsidRPr="0075554C">
        <w:rPr>
          <w:lang w:eastAsia="zh-CN"/>
        </w:rPr>
        <w:t xml:space="preserve"> </w:t>
      </w:r>
      <w:r w:rsidR="00856622">
        <w:rPr>
          <w:rFonts w:hint="eastAsia"/>
          <w:lang w:eastAsia="zh-CN"/>
        </w:rPr>
        <w:t>H</w:t>
      </w:r>
      <w:r w:rsidR="00856622">
        <w:rPr>
          <w:lang w:eastAsia="zh-CN"/>
        </w:rPr>
        <w:t xml:space="preserve">owever </w:t>
      </w:r>
      <w:r w:rsidR="00856622">
        <w:rPr>
          <w:sz w:val="21"/>
          <w:szCs w:val="21"/>
          <w:lang w:eastAsia="zh-CN"/>
        </w:rPr>
        <w:t>the measurement accuracy of gNB and UE Rx-Tx timing difference is already defined in TS38.133-g80 shown below, so we th</w:t>
      </w:r>
      <w:r w:rsidR="00856622" w:rsidRPr="00856622">
        <w:rPr>
          <w:sz w:val="21"/>
          <w:szCs w:val="21"/>
          <w:lang w:eastAsia="zh-CN"/>
        </w:rPr>
        <w:t xml:space="preserve">ink </w:t>
      </w:r>
      <m:oMath>
        <m:r>
          <w:rPr>
            <w:rFonts w:ascii="Cambria Math" w:hAnsi="Cambria Math" w:hint="eastAsia"/>
            <w:sz w:val="20"/>
            <w:szCs w:val="16"/>
          </w:rPr>
          <m:t>er</m:t>
        </m:r>
        <m:sSub>
          <m:sSubPr>
            <m:ctrlPr>
              <w:rPr>
                <w:rFonts w:ascii="Cambria Math" w:eastAsiaTheme="minorEastAsia" w:hAnsi="Cambria Math"/>
                <w:i/>
                <w:iCs/>
                <w:sz w:val="20"/>
                <w:szCs w:val="16"/>
              </w:rPr>
            </m:ctrlPr>
          </m:sSubPr>
          <m:e>
            <m:r>
              <w:rPr>
                <w:rFonts w:ascii="Cambria Math" w:hAnsi="Cambria Math" w:hint="eastAsia"/>
                <w:sz w:val="20"/>
                <w:szCs w:val="16"/>
              </w:rPr>
              <m:t>ror</m:t>
            </m:r>
          </m:e>
          <m:sub>
            <m:r>
              <w:rPr>
                <w:rFonts w:ascii="Cambria Math" w:hAnsi="Cambria Math" w:hint="eastAsia"/>
                <w:sz w:val="20"/>
                <w:szCs w:val="16"/>
              </w:rPr>
              <m:t>gNB,RxTxDiff</m:t>
            </m:r>
          </m:sub>
        </m:sSub>
      </m:oMath>
      <w:r w:rsidR="00856622">
        <w:rPr>
          <w:sz w:val="21"/>
          <w:szCs w:val="21"/>
          <w:lang w:eastAsia="zh-CN"/>
        </w:rPr>
        <w:t xml:space="preserve"> and </w:t>
      </w:r>
      <m:oMath>
        <m:r>
          <w:rPr>
            <w:rFonts w:ascii="Cambria Math" w:hAnsi="Cambria Math" w:hint="eastAsia"/>
            <w:sz w:val="20"/>
            <w:szCs w:val="16"/>
          </w:rPr>
          <m:t>er</m:t>
        </m:r>
        <m:sSub>
          <m:sSubPr>
            <m:ctrlPr>
              <w:rPr>
                <w:rFonts w:ascii="Cambria Math" w:eastAsiaTheme="minorEastAsia" w:hAnsi="Cambria Math"/>
                <w:i/>
                <w:iCs/>
                <w:sz w:val="20"/>
                <w:szCs w:val="16"/>
              </w:rPr>
            </m:ctrlPr>
          </m:sSubPr>
          <m:e>
            <m:r>
              <w:rPr>
                <w:rFonts w:ascii="Cambria Math" w:hAnsi="Cambria Math" w:hint="eastAsia"/>
                <w:sz w:val="20"/>
                <w:szCs w:val="16"/>
              </w:rPr>
              <m:t>ror</m:t>
            </m:r>
          </m:e>
          <m:sub>
            <m:r>
              <w:rPr>
                <w:rFonts w:ascii="Cambria Math" w:hAnsi="Cambria Math" w:hint="eastAsia"/>
                <w:sz w:val="20"/>
                <w:szCs w:val="16"/>
              </w:rPr>
              <m:t>UE, RxTxDiff</m:t>
            </m:r>
          </m:sub>
        </m:sSub>
      </m:oMath>
      <w:r w:rsidR="00856622" w:rsidRPr="0041566B">
        <w:rPr>
          <w:sz w:val="21"/>
          <w:szCs w:val="21"/>
          <w:lang w:eastAsia="zh-CN"/>
        </w:rPr>
        <w:t xml:space="preserve"> should be</w:t>
      </w:r>
      <w:r w:rsidR="00856622">
        <w:rPr>
          <w:sz w:val="21"/>
          <w:szCs w:val="21"/>
          <w:lang w:eastAsia="zh-CN"/>
        </w:rPr>
        <w:t xml:space="preserve"> used.</w:t>
      </w:r>
      <w:r w:rsidR="00856622" w:rsidRPr="0041566B">
        <w:rPr>
          <w:sz w:val="21"/>
          <w:szCs w:val="21"/>
          <w:lang w:eastAsia="zh-CN"/>
        </w:rPr>
        <w:t xml:space="preserve"> </w:t>
      </w:r>
    </w:p>
    <w:p w14:paraId="1463916C" w14:textId="77777777" w:rsidR="004F51EA" w:rsidRPr="0075554C" w:rsidRDefault="004F51EA" w:rsidP="004F51EA">
      <w:pPr>
        <w:spacing w:beforeLines="50" w:before="120" w:afterLines="50"/>
        <w:rPr>
          <w:rFonts w:eastAsiaTheme="minorEastAsia"/>
        </w:rPr>
      </w:pPr>
      <w:r>
        <w:rPr>
          <w:sz w:val="21"/>
          <w:szCs w:val="21"/>
          <w:lang w:eastAsia="zh-CN"/>
        </w:rPr>
        <w:t>Accordingly, we obtain for the total error based on RTT:</w:t>
      </w:r>
    </w:p>
    <w:p w14:paraId="4ACE98DA" w14:textId="77777777" w:rsidR="004F51EA" w:rsidRPr="00755A4D" w:rsidRDefault="00B52B7A" w:rsidP="004F51EA">
      <w:pPr>
        <w:jc w:val="cente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RxTxDiff_indication</m:t>
              </m:r>
            </m:sub>
          </m:sSub>
        </m:oMath>
      </m:oMathPara>
    </w:p>
    <w:p w14:paraId="64C039D8" w14:textId="77777777" w:rsidR="004F51EA" w:rsidRDefault="004F51EA" w:rsidP="004F51EA">
      <w:r>
        <w:t>Based on the previous discussion, the total error of RTT based compensation is given below.</w:t>
      </w:r>
    </w:p>
    <w:p w14:paraId="3D780D9A" w14:textId="340673DD" w:rsidR="004F51EA" w:rsidRPr="00241CCB" w:rsidRDefault="00B52B7A" w:rsidP="004F51EA">
      <w:pP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total,RTT</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m:oMathPara>
    </w:p>
    <w:p w14:paraId="41AEA9A2" w14:textId="77777777" w:rsidR="004F51EA" w:rsidRDefault="004F51EA" w:rsidP="004F51EA">
      <w:pPr>
        <w:jc w:val="center"/>
      </w:pPr>
      <w:r>
        <w:rPr>
          <w:noProof/>
          <w:lang w:eastAsia="zh-CN"/>
        </w:rPr>
        <w:drawing>
          <wp:inline distT="0" distB="0" distL="0" distR="0" wp14:anchorId="71E26D3A" wp14:editId="16854FD2">
            <wp:extent cx="205105" cy="206900"/>
            <wp:effectExtent l="0" t="0" r="444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572" cy="208380"/>
                    </a:xfrm>
                    <a:prstGeom prst="rect">
                      <a:avLst/>
                    </a:prstGeom>
                    <a:noFill/>
                    <a:ln>
                      <a:noFill/>
                    </a:ln>
                  </pic:spPr>
                </pic:pic>
              </a:graphicData>
            </a:graphic>
          </wp:inline>
        </w:drawing>
      </w:r>
    </w:p>
    <w:p w14:paraId="64AE79C6" w14:textId="39AAAC47" w:rsidR="004F51EA" w:rsidRPr="0041566B" w:rsidRDefault="00B52B7A" w:rsidP="004F51EA">
      <w:pPr>
        <w:spacing w:beforeLines="50" w:before="120" w:afterLines="50"/>
        <w:rPr>
          <w:sz w:val="18"/>
          <w:lang w:eastAsia="zh-CN"/>
        </w:rPr>
      </w:pPr>
      <m:oMathPara>
        <m:oMath>
          <m:sSub>
            <m:sSubPr>
              <m:ctrlPr>
                <w:rPr>
                  <w:rFonts w:ascii="Cambria Math" w:eastAsia="等线" w:hAnsi="Cambria Math"/>
                  <w:sz w:val="18"/>
                  <w:lang w:eastAsia="zh-CN"/>
                </w:rPr>
              </m:ctrlPr>
            </m:sSubPr>
            <m:e>
              <m:r>
                <w:rPr>
                  <w:rFonts w:ascii="Cambria Math" w:eastAsia="等线" w:hAnsi="Cambria Math" w:hint="eastAsia"/>
                  <w:sz w:val="18"/>
                  <w:lang w:eastAsia="zh-CN"/>
                </w:rPr>
                <m:t>error</m:t>
              </m:r>
            </m:e>
            <m:sub>
              <m:r>
                <w:rPr>
                  <w:rFonts w:ascii="Cambria Math" w:eastAsia="等线" w:hAnsi="Cambria Math" w:hint="eastAsia"/>
                  <w:sz w:val="18"/>
                  <w:lang w:eastAsia="zh-CN"/>
                </w:rPr>
                <m:t>total,RTT</m:t>
              </m:r>
              <m:r>
                <w:rPr>
                  <w:rFonts w:ascii="Cambria Math" w:eastAsia="等线" w:hAnsi="Cambria Math"/>
                  <w:sz w:val="18"/>
                  <w:lang w:eastAsia="zh-CN"/>
                </w:rPr>
                <m:t>_based</m:t>
              </m:r>
            </m:sub>
          </m:sSub>
          <m:r>
            <w:rPr>
              <w:rFonts w:ascii="Cambria Math" w:eastAsia="等线" w:hAnsi="Cambria Math" w:hint="eastAsia"/>
              <w:sz w:val="18"/>
              <w:lang w:eastAsia="zh-CN"/>
            </w:rPr>
            <m:t>=</m:t>
          </m:r>
          <m:sSub>
            <m:sSubPr>
              <m:ctrlPr>
                <w:rPr>
                  <w:rFonts w:ascii="Cambria Math" w:eastAsia="等线" w:hAnsi="Cambria Math"/>
                  <w:sz w:val="18"/>
                  <w:lang w:eastAsia="zh-CN"/>
                </w:rPr>
              </m:ctrlPr>
            </m:sSubPr>
            <m:e>
              <m:r>
                <w:rPr>
                  <w:rFonts w:ascii="Cambria Math" w:eastAsia="等线" w:hAnsi="Cambria Math" w:hint="eastAsia"/>
                  <w:sz w:val="18"/>
                  <w:lang w:eastAsia="zh-CN"/>
                </w:rPr>
                <m:t>error</m:t>
              </m:r>
            </m:e>
            <m:sub>
              <m:r>
                <w:rPr>
                  <w:rFonts w:ascii="Cambria Math" w:eastAsia="等线" w:hAnsi="Cambria Math" w:hint="eastAsia"/>
                  <w:sz w:val="18"/>
                  <w:lang w:eastAsia="zh-CN"/>
                </w:rPr>
                <m:t>BS</m:t>
              </m:r>
              <m:r>
                <m:rPr>
                  <m:sty m:val="p"/>
                </m:rPr>
                <w:rPr>
                  <w:rFonts w:ascii="Cambria Math" w:eastAsia="等线" w:hAnsi="Cambria Math" w:hint="eastAsia"/>
                  <w:sz w:val="18"/>
                  <w:lang w:eastAsia="zh-CN"/>
                </w:rPr>
                <m:t xml:space="preserve">, </m:t>
              </m:r>
              <m:r>
                <w:rPr>
                  <w:rFonts w:ascii="Cambria Math" w:eastAsia="等线" w:hAnsi="Cambria Math" w:hint="eastAsia"/>
                  <w:sz w:val="18"/>
                  <w:lang w:eastAsia="zh-CN"/>
                </w:rPr>
                <m:t>DL</m:t>
              </m:r>
              <m:r>
                <m:rPr>
                  <m:sty m:val="p"/>
                </m:rPr>
                <w:rPr>
                  <w:rFonts w:ascii="Cambria Math" w:eastAsia="等线" w:hAnsi="Cambria Math" w:hint="eastAsia"/>
                  <w:sz w:val="18"/>
                  <w:lang w:eastAsia="zh-CN"/>
                </w:rPr>
                <m:t xml:space="preserve">, </m:t>
              </m:r>
              <m:r>
                <w:rPr>
                  <w:rFonts w:ascii="Cambria Math" w:eastAsia="等线" w:hAnsi="Cambria Math" w:hint="eastAsia"/>
                  <w:sz w:val="18"/>
                  <w:lang w:eastAsia="zh-CN"/>
                </w:rPr>
                <m:t>TX</m:t>
              </m:r>
            </m:sub>
          </m:sSub>
          <m:r>
            <w:rPr>
              <w:rFonts w:ascii="Cambria Math" w:hAnsi="Cambria Math" w:hint="eastAsia"/>
              <w:sz w:val="18"/>
              <w:lang w:eastAsia="zh-CN"/>
            </w:rPr>
            <m:t>+</m:t>
          </m:r>
          <m:sSub>
            <m:sSubPr>
              <m:ctrlPr>
                <w:rPr>
                  <w:rFonts w:ascii="Cambria Math" w:eastAsia="等线" w:hAnsi="Cambria Math"/>
                  <w:sz w:val="18"/>
                  <w:lang w:eastAsia="zh-CN"/>
                </w:rPr>
              </m:ctrlPr>
            </m:sSubPr>
            <m:e>
              <m:r>
                <w:rPr>
                  <w:rFonts w:ascii="Cambria Math" w:eastAsia="等线" w:hAnsi="Cambria Math" w:hint="eastAsia"/>
                  <w:sz w:val="18"/>
                  <w:lang w:eastAsia="zh-CN"/>
                </w:rPr>
                <m:t>error</m:t>
              </m:r>
            </m:e>
            <m:sub>
              <m:r>
                <w:rPr>
                  <w:rFonts w:ascii="Cambria Math" w:eastAsia="等线" w:hAnsi="Cambria Math" w:hint="eastAsia"/>
                  <w:sz w:val="18"/>
                  <w:lang w:eastAsia="zh-CN"/>
                </w:rPr>
                <m:t>UE</m:t>
              </m:r>
              <m:r>
                <m:rPr>
                  <m:sty m:val="p"/>
                </m:rPr>
                <w:rPr>
                  <w:rFonts w:ascii="Cambria Math" w:eastAsia="等线" w:hAnsi="Cambria Math" w:hint="eastAsia"/>
                  <w:sz w:val="18"/>
                  <w:lang w:eastAsia="zh-CN"/>
                </w:rPr>
                <m:t xml:space="preserve">, </m:t>
              </m:r>
              <m:r>
                <w:rPr>
                  <w:rFonts w:ascii="Cambria Math" w:eastAsia="等线" w:hAnsi="Cambria Math" w:hint="eastAsia"/>
                  <w:sz w:val="18"/>
                  <w:lang w:eastAsia="zh-CN"/>
                </w:rPr>
                <m:t>DL</m:t>
              </m:r>
              <m:r>
                <m:rPr>
                  <m:sty m:val="p"/>
                </m:rPr>
                <w:rPr>
                  <w:rFonts w:ascii="Cambria Math" w:eastAsia="等线" w:hAnsi="Cambria Math" w:hint="eastAsia"/>
                  <w:sz w:val="18"/>
                  <w:lang w:eastAsia="zh-CN"/>
                </w:rPr>
                <m:t xml:space="preserve">, </m:t>
              </m:r>
              <m:r>
                <w:rPr>
                  <w:rFonts w:ascii="Cambria Math" w:eastAsia="等线" w:hAnsi="Cambria Math" w:hint="eastAsia"/>
                  <w:sz w:val="18"/>
                  <w:lang w:eastAsia="zh-CN"/>
                </w:rPr>
                <m:t>RX</m:t>
              </m:r>
            </m:sub>
          </m:sSub>
          <m:r>
            <w:rPr>
              <w:rFonts w:ascii="Cambria Math" w:eastAsia="等线" w:hAnsi="Cambria Math" w:hint="eastAsia"/>
              <w:sz w:val="18"/>
              <w:lang w:eastAsia="zh-CN"/>
            </w:rPr>
            <m:t>+</m:t>
          </m:r>
          <m:f>
            <m:fPr>
              <m:ctrlPr>
                <w:rPr>
                  <w:rFonts w:ascii="Cambria Math" w:eastAsia="等线" w:hAnsi="Cambria Math"/>
                  <w:i/>
                  <w:sz w:val="18"/>
                  <w:lang w:eastAsia="zh-CN"/>
                </w:rPr>
              </m:ctrlPr>
            </m:fPr>
            <m:num>
              <m:r>
                <w:rPr>
                  <w:rFonts w:ascii="Cambria Math" w:eastAsia="等线" w:hAnsi="Cambria Math" w:hint="eastAsia"/>
                  <w:sz w:val="18"/>
                  <w:lang w:eastAsia="zh-CN"/>
                </w:rPr>
                <m:t>1</m:t>
              </m:r>
            </m:num>
            <m:den>
              <m:r>
                <w:rPr>
                  <w:rFonts w:ascii="Cambria Math" w:eastAsia="等线" w:hAnsi="Cambria Math" w:hint="eastAsia"/>
                  <w:sz w:val="18"/>
                  <w:lang w:eastAsia="zh-CN"/>
                </w:rPr>
                <m:t>2</m:t>
              </m:r>
            </m:den>
          </m:f>
          <m:d>
            <m:dPr>
              <m:ctrlPr>
                <w:rPr>
                  <w:rFonts w:ascii="Cambria Math" w:eastAsia="等线" w:hAnsi="Cambria Math"/>
                  <w:i/>
                  <w:sz w:val="18"/>
                  <w:lang w:eastAsia="zh-CN"/>
                </w:rPr>
              </m:ctrlPr>
            </m:dPr>
            <m:e>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gNB,RxTxDiff</m:t>
                  </m:r>
                </m:sub>
              </m:sSub>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UE, RxTxDiff</m:t>
                  </m:r>
                </m:sub>
              </m:sSub>
              <m:r>
                <w:rPr>
                  <w:rFonts w:ascii="Cambria Math" w:eastAsia="等线" w:hAnsi="Cambria Math" w:hint="eastAsia"/>
                  <w:sz w:val="18"/>
                </w:rPr>
                <m:t>+</m:t>
              </m:r>
              <m:sSub>
                <m:sSubPr>
                  <m:ctrlPr>
                    <w:rPr>
                      <w:rFonts w:ascii="Cambria Math" w:eastAsia="等线" w:hAnsi="Cambria Math"/>
                      <w:sz w:val="18"/>
                    </w:rPr>
                  </m:ctrlPr>
                </m:sSubPr>
                <m:e>
                  <m:r>
                    <w:rPr>
                      <w:rFonts w:ascii="Cambria Math" w:eastAsia="等线" w:hAnsi="Cambria Math" w:hint="eastAsia"/>
                      <w:sz w:val="18"/>
                    </w:rPr>
                    <m:t>error</m:t>
                  </m:r>
                </m:e>
                <m:sub>
                  <m:r>
                    <w:rPr>
                      <w:rFonts w:ascii="Cambria Math" w:eastAsia="等线" w:hAnsi="Cambria Math" w:hint="eastAsia"/>
                      <w:sz w:val="18"/>
                    </w:rPr>
                    <m:t>RxTxDiff_indication</m:t>
                  </m:r>
                </m:sub>
              </m:sSub>
            </m:e>
          </m:d>
        </m:oMath>
      </m:oMathPara>
    </w:p>
    <w:p w14:paraId="06EE91B0" w14:textId="4950BB7D" w:rsidR="004F51EA" w:rsidRPr="005B4EC1" w:rsidRDefault="00B52B7A" w:rsidP="0041566B">
      <w:pPr>
        <w:rPr>
          <w:szCs w:val="21"/>
          <w:lang w:eastAsia="zh-CN"/>
        </w:rPr>
      </w:p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r w:rsidR="004F51EA">
        <w:rPr>
          <w:rFonts w:hint="eastAsia"/>
          <w:sz w:val="21"/>
          <w:szCs w:val="21"/>
          <w:lang w:eastAsia="zh-CN"/>
        </w:rPr>
        <w:t xml:space="preserve"> </w:t>
      </w:r>
      <w:r w:rsidR="004F51EA">
        <w:rPr>
          <w:sz w:val="21"/>
          <w:szCs w:val="21"/>
          <w:lang w:eastAsia="zh-CN"/>
        </w:rPr>
        <w:t xml:space="preserve">is </w:t>
      </w:r>
      <w:r w:rsidR="004F51EA">
        <w:rPr>
          <w:rFonts w:hint="eastAsia"/>
          <w:sz w:val="21"/>
          <w:szCs w:val="21"/>
          <w:lang w:eastAsia="zh-CN"/>
        </w:rPr>
        <w:t>t</w:t>
      </w:r>
      <w:r w:rsidR="004F51EA">
        <w:rPr>
          <w:sz w:val="21"/>
          <w:szCs w:val="21"/>
          <w:lang w:eastAsia="zh-CN"/>
        </w:rPr>
        <w:t xml:space="preserve">he error caused by the reporting granularity which is between Tc and 32Tc according to TS38.133. Here we use 16Tc as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r w:rsidR="004F51EA">
        <w:rPr>
          <w:rFonts w:hint="eastAsia"/>
          <w:sz w:val="21"/>
          <w:szCs w:val="21"/>
          <w:lang w:eastAsia="zh-CN"/>
        </w:rPr>
        <w:t xml:space="preserve"> </w:t>
      </w:r>
      <w:r w:rsidR="004F51EA">
        <w:rPr>
          <w:sz w:val="21"/>
          <w:szCs w:val="21"/>
          <w:lang w:eastAsia="zh-CN"/>
        </w:rPr>
        <w:t xml:space="preserve">for evaluation. </w:t>
      </w:r>
      <w:r w:rsidR="005B4EC1">
        <w:rPr>
          <w:sz w:val="21"/>
          <w:szCs w:val="21"/>
          <w:lang w:eastAsia="zh-CN"/>
        </w:rPr>
        <w:t>Note</w:t>
      </w:r>
      <w:r w:rsidR="004F51EA" w:rsidRPr="004F51EA">
        <w:rPr>
          <w:sz w:val="21"/>
          <w:szCs w:val="21"/>
          <w:lang w:eastAsia="zh-CN"/>
        </w:rPr>
        <w:t xml:space="preserve"> that the measurement accuracy of gNB and UE Rx-Tx timing difference </w:t>
      </w:r>
      <w:r w:rsidR="006C3993">
        <w:rPr>
          <w:sz w:val="21"/>
          <w:szCs w:val="21"/>
          <w:lang w:eastAsia="zh-CN"/>
        </w:rPr>
        <w:t>is different for</w:t>
      </w:r>
      <w:r w:rsidR="004F51EA" w:rsidRPr="004F51EA">
        <w:rPr>
          <w:sz w:val="21"/>
          <w:szCs w:val="21"/>
          <w:lang w:eastAsia="zh-CN"/>
        </w:rPr>
        <w:t xml:space="preserve"> different bandwidths of </w:t>
      </w:r>
      <w:r w:rsidR="005B4EC1">
        <w:rPr>
          <w:sz w:val="21"/>
          <w:szCs w:val="21"/>
          <w:lang w:eastAsia="zh-CN"/>
        </w:rPr>
        <w:t xml:space="preserve">the measured reference signal, e.g. as shown in the following tables defined for </w:t>
      </w:r>
      <w:r w:rsidR="004F51EA" w:rsidRPr="004F51EA">
        <w:rPr>
          <w:sz w:val="21"/>
          <w:szCs w:val="21"/>
          <w:lang w:eastAsia="zh-CN"/>
        </w:rPr>
        <w:t>PRS and SRS</w:t>
      </w:r>
      <w:r w:rsidR="006C3993">
        <w:rPr>
          <w:sz w:val="21"/>
          <w:szCs w:val="21"/>
          <w:lang w:eastAsia="zh-CN"/>
        </w:rPr>
        <w:t xml:space="preserve">, and there is also a </w:t>
      </w:r>
      <w:r w:rsidR="002423C7">
        <w:rPr>
          <w:sz w:val="21"/>
          <w:szCs w:val="21"/>
          <w:lang w:eastAsia="zh-CN"/>
        </w:rPr>
        <w:t xml:space="preserve">margin </w:t>
      </w:r>
      <m:oMath>
        <m:r>
          <m:rPr>
            <m:sty m:val="p"/>
          </m:rPr>
          <w:rPr>
            <w:rFonts w:ascii="Cambria Math" w:hAnsi="Cambria Math"/>
            <w:sz w:val="21"/>
            <w:szCs w:val="21"/>
            <w:lang w:eastAsia="zh-CN"/>
          </w:rPr>
          <m:t>δ</m:t>
        </m:r>
      </m:oMath>
      <w:r w:rsidR="002423C7">
        <w:rPr>
          <w:rFonts w:hint="eastAsia"/>
          <w:sz w:val="21"/>
          <w:szCs w:val="21"/>
          <w:lang w:eastAsia="zh-CN"/>
        </w:rPr>
        <w:t xml:space="preserve"> </w:t>
      </w:r>
      <w:r w:rsidR="002423C7">
        <w:rPr>
          <w:sz w:val="21"/>
          <w:szCs w:val="21"/>
          <w:lang w:eastAsia="zh-CN"/>
        </w:rPr>
        <w:t xml:space="preserve">which </w:t>
      </w:r>
      <w:r w:rsidR="00A66656">
        <w:rPr>
          <w:sz w:val="21"/>
          <w:szCs w:val="21"/>
          <w:lang w:eastAsia="zh-CN"/>
        </w:rPr>
        <w:t xml:space="preserve">still </w:t>
      </w:r>
      <w:r w:rsidR="002423C7">
        <w:rPr>
          <w:sz w:val="21"/>
          <w:szCs w:val="21"/>
          <w:lang w:eastAsia="zh-CN"/>
        </w:rPr>
        <w:t xml:space="preserve">is FFS. </w:t>
      </w:r>
      <w:r w:rsidR="00002E92">
        <w:rPr>
          <w:sz w:val="21"/>
          <w:szCs w:val="21"/>
          <w:lang w:eastAsia="zh-CN"/>
        </w:rPr>
        <w:t>T</w:t>
      </w:r>
      <w:r w:rsidR="002423C7" w:rsidRPr="005B4EC1">
        <w:rPr>
          <w:sz w:val="21"/>
          <w:szCs w:val="21"/>
          <w:lang w:eastAsia="zh-CN"/>
        </w:rPr>
        <w:t>here is no measurement accuracy</w:t>
      </w:r>
      <w:r w:rsidR="00002E92">
        <w:rPr>
          <w:sz w:val="21"/>
          <w:szCs w:val="21"/>
          <w:lang w:eastAsia="zh-CN"/>
        </w:rPr>
        <w:t xml:space="preserve"> defined</w:t>
      </w:r>
      <w:r w:rsidR="002423C7" w:rsidRPr="005B4EC1">
        <w:rPr>
          <w:sz w:val="21"/>
          <w:szCs w:val="21"/>
          <w:lang w:eastAsia="zh-CN"/>
        </w:rPr>
        <w:t xml:space="preserve"> for other reference signals</w:t>
      </w:r>
      <w:r w:rsidR="00002E92">
        <w:rPr>
          <w:sz w:val="21"/>
          <w:szCs w:val="21"/>
          <w:lang w:eastAsia="zh-CN"/>
        </w:rPr>
        <w:t xml:space="preserve"> yet</w:t>
      </w:r>
      <w:r w:rsidR="002423C7" w:rsidRPr="005B4EC1">
        <w:rPr>
          <w:sz w:val="21"/>
          <w:szCs w:val="21"/>
          <w:lang w:eastAsia="zh-CN"/>
        </w:rPr>
        <w:t xml:space="preserve">. </w:t>
      </w:r>
    </w:p>
    <w:tbl>
      <w:tblPr>
        <w:tblStyle w:val="a9"/>
        <w:tblW w:w="0" w:type="auto"/>
        <w:tblLook w:val="04A0" w:firstRow="1" w:lastRow="0" w:firstColumn="1" w:lastColumn="0" w:noHBand="0" w:noVBand="1"/>
      </w:tblPr>
      <w:tblGrid>
        <w:gridCol w:w="9307"/>
      </w:tblGrid>
      <w:tr w:rsidR="004F51EA" w14:paraId="1CA4444E" w14:textId="77777777" w:rsidTr="004A4364">
        <w:tc>
          <w:tcPr>
            <w:tcW w:w="9307" w:type="dxa"/>
          </w:tcPr>
          <w:p w14:paraId="0957CBF5" w14:textId="77777777" w:rsidR="004F51EA" w:rsidRPr="00CE5909" w:rsidRDefault="004F51EA" w:rsidP="004A4364">
            <w:pPr>
              <w:pStyle w:val="TH"/>
            </w:pPr>
            <w:r w:rsidRPr="00CE5909">
              <w:lastRenderedPageBreak/>
              <w:t>Table 10.1.25.2-1: UE Rx-Tx time difference measurement accuracy in FR1 in AWGN</w:t>
            </w:r>
          </w:p>
          <w:tbl>
            <w:tblPr>
              <w:tblW w:w="5000" w:type="pct"/>
              <w:jc w:val="center"/>
              <w:tblLook w:val="01E0" w:firstRow="1" w:lastRow="1" w:firstColumn="1" w:lastColumn="1" w:noHBand="0" w:noVBand="0"/>
            </w:tblPr>
            <w:tblGrid>
              <w:gridCol w:w="927"/>
              <w:gridCol w:w="647"/>
              <w:gridCol w:w="1004"/>
              <w:gridCol w:w="541"/>
              <w:gridCol w:w="935"/>
              <w:gridCol w:w="852"/>
              <w:gridCol w:w="216"/>
              <w:gridCol w:w="967"/>
              <w:gridCol w:w="1024"/>
              <w:gridCol w:w="1024"/>
              <w:gridCol w:w="944"/>
            </w:tblGrid>
            <w:tr w:rsidR="004F51EA" w:rsidRPr="00CE5909" w14:paraId="1E7D0CE6" w14:textId="77777777" w:rsidTr="004A4364">
              <w:trPr>
                <w:jc w:val="center"/>
              </w:trPr>
              <w:tc>
                <w:tcPr>
                  <w:tcW w:w="517"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382044" w14:textId="77777777" w:rsidR="004F51EA" w:rsidRPr="00CE5909" w:rsidRDefault="004F51EA" w:rsidP="004A4364">
                  <w:pPr>
                    <w:pStyle w:val="TAH"/>
                  </w:pPr>
                  <w:r w:rsidRPr="00387C4B">
                    <w:t>Accuracy</w:t>
                  </w:r>
                </w:p>
              </w:tc>
              <w:tc>
                <w:tcPr>
                  <w:tcW w:w="4483" w:type="pct"/>
                  <w:gridSpan w:val="10"/>
                  <w:tcBorders>
                    <w:top w:val="single" w:sz="4" w:space="0" w:color="auto"/>
                    <w:left w:val="single" w:sz="6" w:space="0" w:color="auto"/>
                    <w:bottom w:val="single" w:sz="6" w:space="0" w:color="auto"/>
                    <w:right w:val="single" w:sz="4" w:space="0" w:color="auto"/>
                  </w:tcBorders>
                </w:tcPr>
                <w:p w14:paraId="6C3A9543" w14:textId="77777777" w:rsidR="004F51EA" w:rsidRPr="00CE5909" w:rsidRDefault="004F51EA" w:rsidP="004A4364">
                  <w:pPr>
                    <w:pStyle w:val="TAH"/>
                  </w:pPr>
                  <w:r w:rsidRPr="00387C4B">
                    <w:t>Conditions</w:t>
                  </w:r>
                </w:p>
              </w:tc>
            </w:tr>
            <w:tr w:rsidR="004F51EA" w:rsidRPr="00CE5909" w14:paraId="43E03CB3" w14:textId="77777777" w:rsidTr="004A4364">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3E649A36" w14:textId="77777777" w:rsidR="004F51EA" w:rsidRPr="00CE5909" w:rsidRDefault="004F51EA" w:rsidP="004A4364">
                  <w:pPr>
                    <w:pStyle w:val="TAH"/>
                  </w:pPr>
                </w:p>
              </w:tc>
              <w:tc>
                <w:tcPr>
                  <w:tcW w:w="347"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7CEE79" w14:textId="77777777" w:rsidR="004F51EA" w:rsidRPr="00CE5909" w:rsidRDefault="004F51EA" w:rsidP="004A4364">
                  <w:pPr>
                    <w:pStyle w:val="TAH"/>
                  </w:pPr>
                  <w:r w:rsidRPr="00387C4B">
                    <w:t>PRS Ês/Iot</w:t>
                  </w:r>
                </w:p>
              </w:tc>
              <w:tc>
                <w:tcPr>
                  <w:tcW w:w="549" w:type="pct"/>
                  <w:vMerge w:val="restart"/>
                  <w:tcBorders>
                    <w:top w:val="single" w:sz="6" w:space="0" w:color="auto"/>
                    <w:left w:val="single" w:sz="6" w:space="0" w:color="auto"/>
                    <w:right w:val="single" w:sz="6" w:space="0" w:color="auto"/>
                  </w:tcBorders>
                  <w:vAlign w:val="center"/>
                </w:tcPr>
                <w:p w14:paraId="37D55E2A" w14:textId="77777777" w:rsidR="004F51EA" w:rsidRPr="00387C4B" w:rsidRDefault="004F51EA" w:rsidP="004A4364">
                  <w:pPr>
                    <w:pStyle w:val="TAH"/>
                  </w:pPr>
                  <w:r w:rsidRPr="00387C4B">
                    <w:t>Minimum PRS bandwidth</w:t>
                  </w:r>
                </w:p>
              </w:tc>
              <w:tc>
                <w:tcPr>
                  <w:tcW w:w="304" w:type="pct"/>
                  <w:vMerge w:val="restart"/>
                  <w:tcBorders>
                    <w:top w:val="single" w:sz="6" w:space="0" w:color="auto"/>
                    <w:left w:val="single" w:sz="6" w:space="0" w:color="auto"/>
                    <w:right w:val="single" w:sz="6" w:space="0" w:color="auto"/>
                  </w:tcBorders>
                </w:tcPr>
                <w:p w14:paraId="0F8A52AB" w14:textId="77777777" w:rsidR="004F51EA" w:rsidRPr="00387C4B" w:rsidRDefault="004F51EA" w:rsidP="004A4364">
                  <w:pPr>
                    <w:pStyle w:val="TAH"/>
                  </w:pPr>
                </w:p>
                <w:p w14:paraId="489222B1" w14:textId="77777777" w:rsidR="004F51EA" w:rsidRPr="00387C4B" w:rsidRDefault="004F51EA" w:rsidP="004A4364">
                  <w:pPr>
                    <w:pStyle w:val="TAH"/>
                  </w:pPr>
                  <w:r w:rsidRPr="00387C4B">
                    <w:t>PRS SCS</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2949BF76" w14:textId="77777777" w:rsidR="004F51EA" w:rsidRPr="00387C4B" w:rsidRDefault="004F51EA" w:rsidP="004A4364">
                  <w:pPr>
                    <w:pStyle w:val="TAH"/>
                    <w:rPr>
                      <w:lang w:eastAsia="zh-CN"/>
                    </w:rPr>
                  </w:pPr>
                  <w:r w:rsidRPr="00387C4B">
                    <w:rPr>
                      <w:lang w:eastAsia="zh-CN"/>
                    </w:rPr>
                    <w:t>PRS resource repetition</w:t>
                  </w:r>
                  <w:r w:rsidRPr="00CE5909">
                    <w:rPr>
                      <w:lang w:eastAsia="zh-CN"/>
                    </w:rPr>
                    <w:t xml:space="preserve">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vertAlign w:val="superscript"/>
                    </w:rPr>
                    <w:t>Note 3</w:t>
                  </w:r>
                </w:p>
              </w:tc>
              <w:tc>
                <w:tcPr>
                  <w:tcW w:w="484" w:type="pct"/>
                  <w:tcBorders>
                    <w:top w:val="single" w:sz="6" w:space="0" w:color="auto"/>
                    <w:left w:val="single" w:sz="6" w:space="0" w:color="auto"/>
                    <w:right w:val="single" w:sz="6" w:space="0" w:color="auto"/>
                  </w:tcBorders>
                </w:tcPr>
                <w:p w14:paraId="0D42DF92" w14:textId="77777777" w:rsidR="004F51EA" w:rsidRPr="00CE5909" w:rsidRDefault="004F51EA" w:rsidP="004A4364">
                  <w:pPr>
                    <w:pStyle w:val="TAH"/>
                  </w:pPr>
                </w:p>
              </w:tc>
              <w:tc>
                <w:tcPr>
                  <w:tcW w:w="2276"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5987A560" w14:textId="77777777" w:rsidR="004F51EA" w:rsidRPr="00CE5909" w:rsidRDefault="004F51EA" w:rsidP="004A4364">
                  <w:pPr>
                    <w:pStyle w:val="TAH"/>
                  </w:pPr>
                  <w:r w:rsidRPr="00387C4B">
                    <w:t>Io</w:t>
                  </w:r>
                  <w:r w:rsidRPr="00387C4B">
                    <w:rPr>
                      <w:vertAlign w:val="superscript"/>
                      <w:lang w:eastAsia="zh-CN"/>
                    </w:rPr>
                    <w:t>Note 4</w:t>
                  </w:r>
                  <w:r w:rsidRPr="00387C4B">
                    <w:t xml:space="preserve"> range</w:t>
                  </w:r>
                </w:p>
              </w:tc>
            </w:tr>
            <w:tr w:rsidR="004F51EA" w:rsidRPr="00CE5909" w14:paraId="5ED47801" w14:textId="77777777" w:rsidTr="004A4364">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C857D4A" w14:textId="77777777" w:rsidR="004F51EA" w:rsidRPr="00CE5909" w:rsidRDefault="004F51EA" w:rsidP="004A4364">
                  <w:pPr>
                    <w:pStyle w:val="TAH"/>
                  </w:pPr>
                </w:p>
              </w:tc>
              <w:tc>
                <w:tcPr>
                  <w:tcW w:w="347" w:type="pct"/>
                  <w:vMerge/>
                  <w:tcBorders>
                    <w:top w:val="single" w:sz="6" w:space="0" w:color="auto"/>
                    <w:left w:val="single" w:sz="6" w:space="0" w:color="auto"/>
                    <w:bottom w:val="single" w:sz="6" w:space="0" w:color="auto"/>
                    <w:right w:val="single" w:sz="6" w:space="0" w:color="auto"/>
                  </w:tcBorders>
                  <w:shd w:val="clear" w:color="auto" w:fill="auto"/>
                  <w:vAlign w:val="center"/>
                </w:tcPr>
                <w:p w14:paraId="782446B0" w14:textId="77777777" w:rsidR="004F51EA" w:rsidRPr="00CE5909" w:rsidRDefault="004F51EA" w:rsidP="004A4364">
                  <w:pPr>
                    <w:pStyle w:val="TAH"/>
                  </w:pPr>
                </w:p>
              </w:tc>
              <w:tc>
                <w:tcPr>
                  <w:tcW w:w="549" w:type="pct"/>
                  <w:vMerge/>
                  <w:tcBorders>
                    <w:left w:val="single" w:sz="6" w:space="0" w:color="auto"/>
                    <w:bottom w:val="single" w:sz="6" w:space="0" w:color="auto"/>
                    <w:right w:val="single" w:sz="6" w:space="0" w:color="auto"/>
                  </w:tcBorders>
                  <w:vAlign w:val="center"/>
                </w:tcPr>
                <w:p w14:paraId="22B8C0BB" w14:textId="77777777" w:rsidR="004F51EA" w:rsidRPr="00CE5909" w:rsidRDefault="004F51EA" w:rsidP="004A4364">
                  <w:pPr>
                    <w:pStyle w:val="TAH"/>
                  </w:pPr>
                </w:p>
              </w:tc>
              <w:tc>
                <w:tcPr>
                  <w:tcW w:w="304" w:type="pct"/>
                  <w:vMerge/>
                  <w:tcBorders>
                    <w:left w:val="single" w:sz="6" w:space="0" w:color="auto"/>
                    <w:bottom w:val="single" w:sz="6" w:space="0" w:color="auto"/>
                    <w:right w:val="single" w:sz="6" w:space="0" w:color="auto"/>
                  </w:tcBorders>
                </w:tcPr>
                <w:p w14:paraId="24C683E7" w14:textId="77777777" w:rsidR="004F51EA" w:rsidRPr="00CE5909" w:rsidRDefault="004F51EA" w:rsidP="004A4364">
                  <w:pPr>
                    <w:pStyle w:val="TAH"/>
                  </w:pPr>
                </w:p>
              </w:tc>
              <w:tc>
                <w:tcPr>
                  <w:tcW w:w="522" w:type="pct"/>
                  <w:vMerge/>
                  <w:tcBorders>
                    <w:left w:val="single" w:sz="6" w:space="0" w:color="auto"/>
                    <w:bottom w:val="single" w:sz="6" w:space="0" w:color="auto"/>
                    <w:right w:val="single" w:sz="6" w:space="0" w:color="auto"/>
                  </w:tcBorders>
                  <w:shd w:val="clear" w:color="auto" w:fill="auto"/>
                  <w:vAlign w:val="center"/>
                </w:tcPr>
                <w:p w14:paraId="6EBEF0B5" w14:textId="77777777" w:rsidR="004F51EA" w:rsidRPr="00CE5909" w:rsidRDefault="004F51EA" w:rsidP="004A4364">
                  <w:pPr>
                    <w:pStyle w:val="TAH"/>
                  </w:pP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E254E02" w14:textId="77777777" w:rsidR="004F51EA" w:rsidRPr="00CE5909" w:rsidRDefault="004F51EA" w:rsidP="004A4364">
                  <w:pPr>
                    <w:pStyle w:val="TAH"/>
                  </w:pPr>
                  <w:r w:rsidRPr="00387C4B">
                    <w:t>NR operating band groups</w:t>
                  </w:r>
                  <w:r w:rsidRPr="00387C4B">
                    <w:rPr>
                      <w:vertAlign w:val="superscript"/>
                    </w:rPr>
                    <w:t>Note 2</w:t>
                  </w:r>
                </w:p>
              </w:tc>
              <w:tc>
                <w:tcPr>
                  <w:tcW w:w="1674" w:type="pct"/>
                  <w:gridSpan w:val="3"/>
                  <w:tcBorders>
                    <w:top w:val="single" w:sz="6" w:space="0" w:color="auto"/>
                    <w:left w:val="single" w:sz="6" w:space="0" w:color="auto"/>
                    <w:bottom w:val="single" w:sz="6" w:space="0" w:color="auto"/>
                    <w:right w:val="single" w:sz="6" w:space="0" w:color="auto"/>
                  </w:tcBorders>
                </w:tcPr>
                <w:p w14:paraId="682E7F1C" w14:textId="77777777" w:rsidR="004F51EA" w:rsidRPr="00387C4B" w:rsidRDefault="004F51EA" w:rsidP="004A4364">
                  <w:pPr>
                    <w:pStyle w:val="TAH"/>
                  </w:pPr>
                  <w:r w:rsidRPr="00387C4B">
                    <w:t>Minimum</w:t>
                  </w:r>
                  <w:r w:rsidRPr="00387C4B">
                    <w:br/>
                    <w:t>Io</w:t>
                  </w:r>
                  <w:r w:rsidRPr="00387C4B">
                    <w:rPr>
                      <w:vertAlign w:val="superscript"/>
                    </w:rPr>
                    <w:t>Note 1</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ACF53F3" w14:textId="77777777" w:rsidR="004F51EA" w:rsidRPr="00387C4B" w:rsidRDefault="004F51EA" w:rsidP="004A4364">
                  <w:pPr>
                    <w:pStyle w:val="TAH"/>
                  </w:pPr>
                  <w:r w:rsidRPr="00387C4B">
                    <w:t>Maximum</w:t>
                  </w:r>
                  <w:r w:rsidRPr="00387C4B">
                    <w:br/>
                    <w:t>Io</w:t>
                  </w:r>
                </w:p>
              </w:tc>
            </w:tr>
            <w:tr w:rsidR="004F51EA" w:rsidRPr="00CE5909" w14:paraId="45C36111" w14:textId="77777777" w:rsidTr="004A4364">
              <w:trPr>
                <w:trHeight w:val="185"/>
                <w:jc w:val="center"/>
              </w:trPr>
              <w:tc>
                <w:tcPr>
                  <w:tcW w:w="517" w:type="pct"/>
                  <w:vMerge w:val="restart"/>
                  <w:tcBorders>
                    <w:top w:val="single" w:sz="6" w:space="0" w:color="auto"/>
                    <w:left w:val="single" w:sz="4" w:space="0" w:color="auto"/>
                    <w:right w:val="single" w:sz="6" w:space="0" w:color="auto"/>
                  </w:tcBorders>
                  <w:shd w:val="clear" w:color="auto" w:fill="auto"/>
                  <w:vAlign w:val="center"/>
                </w:tcPr>
                <w:p w14:paraId="180C9954" w14:textId="77777777" w:rsidR="004F51EA" w:rsidRPr="00CE5909" w:rsidRDefault="004F51EA" w:rsidP="004A4364">
                  <w:pPr>
                    <w:pStyle w:val="TAH"/>
                  </w:pPr>
                  <w:r w:rsidRPr="00387C4B">
                    <w:t>Tc</w:t>
                  </w:r>
                  <w:r w:rsidRPr="00387C4B">
                    <w:rPr>
                      <w:vertAlign w:val="superscript"/>
                      <w:lang w:eastAsia="zh-CN"/>
                    </w:rPr>
                    <w:t>Note 5</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3662F2A0" w14:textId="77777777" w:rsidR="004F51EA" w:rsidRPr="00CE5909" w:rsidRDefault="004F51EA" w:rsidP="004A4364">
                  <w:pPr>
                    <w:pStyle w:val="TAH"/>
                  </w:pPr>
                  <w:r w:rsidRPr="00387C4B">
                    <w:t>dB</w:t>
                  </w:r>
                </w:p>
              </w:tc>
              <w:tc>
                <w:tcPr>
                  <w:tcW w:w="549" w:type="pct"/>
                  <w:vMerge w:val="restart"/>
                  <w:tcBorders>
                    <w:top w:val="single" w:sz="6" w:space="0" w:color="auto"/>
                    <w:left w:val="single" w:sz="6" w:space="0" w:color="auto"/>
                    <w:right w:val="single" w:sz="6" w:space="0" w:color="auto"/>
                  </w:tcBorders>
                  <w:vAlign w:val="center"/>
                </w:tcPr>
                <w:p w14:paraId="0D02A611" w14:textId="77777777" w:rsidR="004F51EA" w:rsidRPr="00387C4B" w:rsidRDefault="004F51EA" w:rsidP="004A4364">
                  <w:pPr>
                    <w:pStyle w:val="TAH"/>
                  </w:pPr>
                  <w:r w:rsidRPr="00387C4B">
                    <w:t>RB</w:t>
                  </w:r>
                </w:p>
              </w:tc>
              <w:tc>
                <w:tcPr>
                  <w:tcW w:w="304" w:type="pct"/>
                  <w:vMerge w:val="restart"/>
                  <w:tcBorders>
                    <w:top w:val="single" w:sz="6" w:space="0" w:color="auto"/>
                    <w:left w:val="single" w:sz="6" w:space="0" w:color="auto"/>
                    <w:right w:val="single" w:sz="6" w:space="0" w:color="auto"/>
                  </w:tcBorders>
                </w:tcPr>
                <w:p w14:paraId="39A987A8" w14:textId="77777777" w:rsidR="004F51EA" w:rsidRPr="00CE5909" w:rsidRDefault="004F51EA" w:rsidP="004A4364">
                  <w:pPr>
                    <w:pStyle w:val="TAH"/>
                  </w:pPr>
                </w:p>
                <w:p w14:paraId="37C61BB0" w14:textId="77777777" w:rsidR="004F51EA" w:rsidRPr="00387C4B" w:rsidRDefault="004F51EA" w:rsidP="004A4364">
                  <w:pPr>
                    <w:pStyle w:val="TAH"/>
                  </w:pPr>
                  <w:r w:rsidRPr="00387C4B">
                    <w:t>kHz</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4620F8BE" w14:textId="77777777" w:rsidR="004F51EA" w:rsidRPr="00CE5909" w:rsidRDefault="004F51EA" w:rsidP="004A4364">
                  <w:pPr>
                    <w:pStyle w:val="TAH"/>
                  </w:pPr>
                </w:p>
              </w:tc>
              <w:tc>
                <w:tcPr>
                  <w:tcW w:w="562" w:type="pct"/>
                  <w:gridSpan w:val="2"/>
                  <w:vMerge w:val="restart"/>
                  <w:tcBorders>
                    <w:top w:val="single" w:sz="6" w:space="0" w:color="auto"/>
                    <w:left w:val="single" w:sz="6" w:space="0" w:color="auto"/>
                    <w:right w:val="single" w:sz="6" w:space="0" w:color="auto"/>
                  </w:tcBorders>
                  <w:shd w:val="clear" w:color="auto" w:fill="auto"/>
                  <w:vAlign w:val="center"/>
                </w:tcPr>
                <w:p w14:paraId="79F367A3" w14:textId="77777777" w:rsidR="004F51EA" w:rsidRPr="00CE5909" w:rsidRDefault="004F51EA" w:rsidP="004A4364">
                  <w:pPr>
                    <w:pStyle w:val="TAH"/>
                  </w:pPr>
                </w:p>
              </w:tc>
              <w:tc>
                <w:tcPr>
                  <w:tcW w:w="1674" w:type="pct"/>
                  <w:gridSpan w:val="3"/>
                  <w:tcBorders>
                    <w:top w:val="single" w:sz="6" w:space="0" w:color="auto"/>
                    <w:left w:val="single" w:sz="6" w:space="0" w:color="auto"/>
                    <w:right w:val="single" w:sz="6" w:space="0" w:color="auto"/>
                  </w:tcBorders>
                </w:tcPr>
                <w:p w14:paraId="09DBD786" w14:textId="77777777" w:rsidR="004F51EA" w:rsidRPr="00CE5909" w:rsidRDefault="004F51EA" w:rsidP="004A4364">
                  <w:pPr>
                    <w:pStyle w:val="TAH"/>
                  </w:pPr>
                  <w:r w:rsidRPr="00CE5909">
                    <w:t>dBm / SCS</w:t>
                  </w:r>
                  <w:r w:rsidRPr="00CE5909">
                    <w:rPr>
                      <w:vertAlign w:val="subscript"/>
                    </w:rPr>
                    <w:t>PRS</w:t>
                  </w:r>
                </w:p>
              </w:tc>
              <w:tc>
                <w:tcPr>
                  <w:tcW w:w="524" w:type="pct"/>
                  <w:vMerge w:val="restart"/>
                  <w:tcBorders>
                    <w:top w:val="single" w:sz="6" w:space="0" w:color="auto"/>
                    <w:left w:val="single" w:sz="6" w:space="0" w:color="auto"/>
                    <w:right w:val="single" w:sz="4" w:space="0" w:color="auto"/>
                  </w:tcBorders>
                  <w:shd w:val="clear" w:color="auto" w:fill="auto"/>
                  <w:vAlign w:val="center"/>
                </w:tcPr>
                <w:p w14:paraId="51E7D42B" w14:textId="77777777" w:rsidR="004F51EA" w:rsidRPr="00CE5909" w:rsidRDefault="004F51EA" w:rsidP="004A4364">
                  <w:pPr>
                    <w:pStyle w:val="TAH"/>
                  </w:pPr>
                  <w:r w:rsidRPr="00387C4B">
                    <w:t>dBm/BW</w:t>
                  </w:r>
                </w:p>
              </w:tc>
            </w:tr>
            <w:tr w:rsidR="004F51EA" w:rsidRPr="00CE5909" w14:paraId="2A7A59F2" w14:textId="77777777" w:rsidTr="004A4364">
              <w:trPr>
                <w:trHeight w:val="185"/>
                <w:jc w:val="center"/>
              </w:trPr>
              <w:tc>
                <w:tcPr>
                  <w:tcW w:w="517" w:type="pct"/>
                  <w:vMerge/>
                  <w:tcBorders>
                    <w:left w:val="single" w:sz="4" w:space="0" w:color="auto"/>
                    <w:bottom w:val="single" w:sz="6" w:space="0" w:color="auto"/>
                    <w:right w:val="single" w:sz="6" w:space="0" w:color="auto"/>
                  </w:tcBorders>
                  <w:shd w:val="clear" w:color="auto" w:fill="auto"/>
                  <w:vAlign w:val="center"/>
                </w:tcPr>
                <w:p w14:paraId="736FB525" w14:textId="77777777" w:rsidR="004F51EA" w:rsidRPr="00387C4B" w:rsidRDefault="004F51EA" w:rsidP="004A4364">
                  <w:pPr>
                    <w:keepNext/>
                    <w:keepLines/>
                    <w:spacing w:after="0"/>
                    <w:jc w:val="center"/>
                    <w:rPr>
                      <w:rFonts w:ascii="Arial" w:hAnsi="Arial" w:cs="Arial"/>
                      <w:b/>
                      <w:sz w:val="18"/>
                      <w:szCs w:val="18"/>
                    </w:rPr>
                  </w:pPr>
                </w:p>
              </w:tc>
              <w:tc>
                <w:tcPr>
                  <w:tcW w:w="347" w:type="pct"/>
                  <w:vMerge/>
                  <w:tcBorders>
                    <w:left w:val="single" w:sz="6" w:space="0" w:color="auto"/>
                    <w:bottom w:val="single" w:sz="6" w:space="0" w:color="auto"/>
                    <w:right w:val="single" w:sz="6" w:space="0" w:color="auto"/>
                  </w:tcBorders>
                  <w:shd w:val="clear" w:color="auto" w:fill="auto"/>
                  <w:vAlign w:val="center"/>
                </w:tcPr>
                <w:p w14:paraId="1F8542D5" w14:textId="77777777" w:rsidR="004F51EA" w:rsidRPr="00387C4B" w:rsidRDefault="004F51EA" w:rsidP="004A4364">
                  <w:pPr>
                    <w:keepNext/>
                    <w:keepLines/>
                    <w:spacing w:after="0"/>
                    <w:jc w:val="center"/>
                    <w:rPr>
                      <w:rFonts w:ascii="Arial" w:hAnsi="Arial" w:cs="Arial"/>
                      <w:b/>
                      <w:sz w:val="18"/>
                      <w:szCs w:val="18"/>
                    </w:rPr>
                  </w:pPr>
                </w:p>
              </w:tc>
              <w:tc>
                <w:tcPr>
                  <w:tcW w:w="549" w:type="pct"/>
                  <w:vMerge/>
                  <w:tcBorders>
                    <w:left w:val="single" w:sz="6" w:space="0" w:color="auto"/>
                    <w:bottom w:val="single" w:sz="6" w:space="0" w:color="auto"/>
                    <w:right w:val="single" w:sz="6" w:space="0" w:color="auto"/>
                  </w:tcBorders>
                  <w:vAlign w:val="center"/>
                </w:tcPr>
                <w:p w14:paraId="5661988E" w14:textId="77777777" w:rsidR="004F51EA" w:rsidRPr="00CE5909" w:rsidRDefault="004F51EA" w:rsidP="004A4364">
                  <w:pPr>
                    <w:keepNext/>
                    <w:keepLines/>
                    <w:spacing w:after="0"/>
                    <w:jc w:val="center"/>
                    <w:rPr>
                      <w:rFonts w:ascii="Arial" w:hAnsi="Arial" w:cs="Arial"/>
                      <w:b/>
                      <w:sz w:val="18"/>
                      <w:szCs w:val="18"/>
                    </w:rPr>
                  </w:pPr>
                </w:p>
              </w:tc>
              <w:tc>
                <w:tcPr>
                  <w:tcW w:w="304" w:type="pct"/>
                  <w:vMerge/>
                  <w:tcBorders>
                    <w:left w:val="single" w:sz="6" w:space="0" w:color="auto"/>
                    <w:bottom w:val="single" w:sz="6" w:space="0" w:color="auto"/>
                    <w:right w:val="single" w:sz="6" w:space="0" w:color="auto"/>
                  </w:tcBorders>
                </w:tcPr>
                <w:p w14:paraId="79265BBF" w14:textId="77777777" w:rsidR="004F51EA" w:rsidRPr="00CE5909" w:rsidRDefault="004F51EA" w:rsidP="004A4364">
                  <w:pPr>
                    <w:keepNext/>
                    <w:keepLines/>
                    <w:spacing w:after="0"/>
                    <w:jc w:val="center"/>
                    <w:rPr>
                      <w:rFonts w:ascii="Arial" w:hAnsi="Arial" w:cs="Arial"/>
                      <w:b/>
                      <w:sz w:val="18"/>
                      <w:szCs w:val="18"/>
                    </w:rPr>
                  </w:pPr>
                </w:p>
              </w:tc>
              <w:tc>
                <w:tcPr>
                  <w:tcW w:w="522" w:type="pct"/>
                  <w:vMerge/>
                  <w:tcBorders>
                    <w:left w:val="single" w:sz="6" w:space="0" w:color="auto"/>
                    <w:bottom w:val="single" w:sz="6" w:space="0" w:color="auto"/>
                    <w:right w:val="single" w:sz="6" w:space="0" w:color="auto"/>
                  </w:tcBorders>
                  <w:shd w:val="clear" w:color="auto" w:fill="auto"/>
                  <w:vAlign w:val="center"/>
                </w:tcPr>
                <w:p w14:paraId="4F9A9843" w14:textId="77777777" w:rsidR="004F51EA" w:rsidRPr="00CE5909" w:rsidRDefault="004F51EA" w:rsidP="004A4364">
                  <w:pPr>
                    <w:keepNext/>
                    <w:keepLines/>
                    <w:spacing w:after="0"/>
                    <w:jc w:val="center"/>
                    <w:rPr>
                      <w:rFonts w:ascii="Arial" w:hAnsi="Arial" w:cs="Arial"/>
                      <w:b/>
                      <w:sz w:val="18"/>
                      <w:szCs w:val="18"/>
                    </w:rPr>
                  </w:pPr>
                </w:p>
              </w:tc>
              <w:tc>
                <w:tcPr>
                  <w:tcW w:w="562" w:type="pct"/>
                  <w:gridSpan w:val="2"/>
                  <w:vMerge/>
                  <w:tcBorders>
                    <w:left w:val="single" w:sz="6" w:space="0" w:color="auto"/>
                    <w:bottom w:val="single" w:sz="6" w:space="0" w:color="auto"/>
                    <w:right w:val="single" w:sz="6" w:space="0" w:color="auto"/>
                  </w:tcBorders>
                  <w:shd w:val="clear" w:color="auto" w:fill="auto"/>
                  <w:vAlign w:val="center"/>
                </w:tcPr>
                <w:p w14:paraId="78D00F23" w14:textId="77777777" w:rsidR="004F51EA" w:rsidRPr="00CE5909" w:rsidRDefault="004F51EA" w:rsidP="004A4364">
                  <w:pPr>
                    <w:keepNext/>
                    <w:keepLines/>
                    <w:spacing w:after="0"/>
                    <w:jc w:val="center"/>
                    <w:rPr>
                      <w:rFonts w:ascii="Arial" w:hAnsi="Arial" w:cs="Arial"/>
                      <w:b/>
                      <w:sz w:val="18"/>
                      <w:szCs w:val="18"/>
                    </w:rPr>
                  </w:pP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0E1B8E2" w14:textId="77777777" w:rsidR="004F51EA" w:rsidRPr="00CE5909" w:rsidRDefault="004F51EA" w:rsidP="004A4364">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=15 kHz</w:t>
                  </w:r>
                </w:p>
              </w:tc>
              <w:tc>
                <w:tcPr>
                  <w:tcW w:w="558" w:type="pct"/>
                  <w:tcBorders>
                    <w:left w:val="single" w:sz="6" w:space="0" w:color="auto"/>
                    <w:bottom w:val="single" w:sz="6" w:space="0" w:color="auto"/>
                    <w:right w:val="single" w:sz="6" w:space="0" w:color="auto"/>
                  </w:tcBorders>
                </w:tcPr>
                <w:p w14:paraId="4E7EAA04" w14:textId="77777777" w:rsidR="004F51EA" w:rsidRPr="00CE5909" w:rsidRDefault="004F51EA" w:rsidP="004A4364">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=30 kHz</w:t>
                  </w:r>
                </w:p>
              </w:tc>
              <w:tc>
                <w:tcPr>
                  <w:tcW w:w="558" w:type="pct"/>
                  <w:tcBorders>
                    <w:left w:val="single" w:sz="6" w:space="0" w:color="auto"/>
                    <w:bottom w:val="single" w:sz="6" w:space="0" w:color="auto"/>
                    <w:right w:val="single" w:sz="6" w:space="0" w:color="auto"/>
                  </w:tcBorders>
                  <w:shd w:val="clear" w:color="auto" w:fill="auto"/>
                  <w:vAlign w:val="center"/>
                </w:tcPr>
                <w:p w14:paraId="6C4D3537" w14:textId="77777777" w:rsidR="004F51EA" w:rsidRPr="00CE5909" w:rsidRDefault="004F51EA" w:rsidP="004A4364">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=60 kHz</w:t>
                  </w:r>
                </w:p>
              </w:tc>
              <w:tc>
                <w:tcPr>
                  <w:tcW w:w="524" w:type="pct"/>
                  <w:vMerge/>
                  <w:tcBorders>
                    <w:left w:val="single" w:sz="6" w:space="0" w:color="auto"/>
                    <w:bottom w:val="single" w:sz="6" w:space="0" w:color="auto"/>
                    <w:right w:val="single" w:sz="4" w:space="0" w:color="auto"/>
                  </w:tcBorders>
                  <w:shd w:val="clear" w:color="auto" w:fill="auto"/>
                  <w:vAlign w:val="center"/>
                </w:tcPr>
                <w:p w14:paraId="68FF700C" w14:textId="77777777" w:rsidR="004F51EA" w:rsidRPr="00387C4B" w:rsidRDefault="004F51EA" w:rsidP="004A4364">
                  <w:pPr>
                    <w:keepNext/>
                    <w:keepLines/>
                    <w:spacing w:after="0"/>
                    <w:jc w:val="center"/>
                    <w:rPr>
                      <w:rFonts w:ascii="Arial" w:hAnsi="Arial" w:cs="Arial"/>
                      <w:b/>
                      <w:sz w:val="18"/>
                      <w:szCs w:val="18"/>
                    </w:rPr>
                  </w:pPr>
                </w:p>
              </w:tc>
            </w:tr>
            <w:tr w:rsidR="004F51EA" w:rsidRPr="00CE5909" w14:paraId="4775A3FD" w14:textId="77777777" w:rsidTr="004A4364">
              <w:trPr>
                <w:jc w:val="center"/>
              </w:trPr>
              <w:tc>
                <w:tcPr>
                  <w:tcW w:w="517" w:type="pct"/>
                  <w:tcBorders>
                    <w:top w:val="single" w:sz="6" w:space="0" w:color="auto"/>
                    <w:left w:val="single" w:sz="4" w:space="0" w:color="auto"/>
                    <w:right w:val="single" w:sz="6" w:space="0" w:color="auto"/>
                  </w:tcBorders>
                  <w:shd w:val="clear" w:color="auto" w:fill="auto"/>
                  <w:vAlign w:val="center"/>
                </w:tcPr>
                <w:p w14:paraId="32D96DB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[78+</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5A539073" w14:textId="77777777" w:rsidR="004F51EA" w:rsidRPr="00CE5909" w:rsidRDefault="004F51EA" w:rsidP="004A4364">
                  <w:pPr>
                    <w:keepNext/>
                    <w:keepLines/>
                    <w:spacing w:after="0"/>
                    <w:jc w:val="center"/>
                    <w:rPr>
                      <w:rFonts w:ascii="Arial" w:hAnsi="Arial" w:cs="Arial"/>
                      <w:sz w:val="18"/>
                      <w:szCs w:val="18"/>
                      <w:lang w:val="sv-SE"/>
                    </w:rPr>
                  </w:pPr>
                  <w:r w:rsidRPr="00CE5909">
                    <w:rPr>
                      <w:rFonts w:ascii="Arial" w:hAnsi="Arial" w:cs="Arial"/>
                      <w:sz w:val="18"/>
                      <w:szCs w:val="18"/>
                      <w:lang w:val="sv-SE"/>
                    </w:rPr>
                    <w:t>-3</w:t>
                  </w:r>
                </w:p>
              </w:tc>
              <w:tc>
                <w:tcPr>
                  <w:tcW w:w="549" w:type="pct"/>
                  <w:tcBorders>
                    <w:top w:val="single" w:sz="6" w:space="0" w:color="auto"/>
                    <w:left w:val="single" w:sz="6" w:space="0" w:color="auto"/>
                    <w:right w:val="single" w:sz="6" w:space="0" w:color="auto"/>
                  </w:tcBorders>
                </w:tcPr>
                <w:p w14:paraId="52D96CB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vMerge w:val="restart"/>
                  <w:tcBorders>
                    <w:top w:val="single" w:sz="6" w:space="0" w:color="auto"/>
                    <w:left w:val="single" w:sz="6" w:space="0" w:color="auto"/>
                    <w:right w:val="single" w:sz="6" w:space="0" w:color="auto"/>
                  </w:tcBorders>
                </w:tcPr>
                <w:p w14:paraId="7A2D43C8" w14:textId="77777777" w:rsidR="004F51EA" w:rsidRPr="00CE5909" w:rsidRDefault="004F51EA" w:rsidP="004A4364">
                  <w:pPr>
                    <w:keepNext/>
                    <w:keepLines/>
                    <w:spacing w:after="0"/>
                    <w:jc w:val="center"/>
                    <w:rPr>
                      <w:rFonts w:ascii="Arial" w:hAnsi="Arial" w:cs="Arial"/>
                      <w:sz w:val="18"/>
                      <w:szCs w:val="18"/>
                    </w:rPr>
                  </w:pPr>
                </w:p>
                <w:p w14:paraId="358E478B"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15</w:t>
                  </w:r>
                </w:p>
              </w:tc>
              <w:tc>
                <w:tcPr>
                  <w:tcW w:w="522" w:type="pct"/>
                  <w:tcBorders>
                    <w:top w:val="single" w:sz="6" w:space="0" w:color="auto"/>
                    <w:left w:val="single" w:sz="6" w:space="0" w:color="auto"/>
                    <w:bottom w:val="single" w:sz="4" w:space="0" w:color="auto"/>
                    <w:right w:val="single" w:sz="6" w:space="0" w:color="auto"/>
                  </w:tcBorders>
                  <w:shd w:val="clear" w:color="auto" w:fill="auto"/>
                  <w:vAlign w:val="center"/>
                </w:tcPr>
                <w:p w14:paraId="2E5B6AF3"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422C2C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495E46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567A35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3F2711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6E8439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4DFD2D6B" w14:textId="77777777" w:rsidTr="004A4364">
              <w:trPr>
                <w:jc w:val="center"/>
              </w:trPr>
              <w:tc>
                <w:tcPr>
                  <w:tcW w:w="517" w:type="pct"/>
                  <w:tcBorders>
                    <w:top w:val="single" w:sz="6" w:space="0" w:color="auto"/>
                    <w:left w:val="single" w:sz="4" w:space="0" w:color="auto"/>
                    <w:right w:val="single" w:sz="6" w:space="0" w:color="auto"/>
                  </w:tcBorders>
                  <w:shd w:val="clear" w:color="auto" w:fill="auto"/>
                  <w:vAlign w:val="center"/>
                </w:tcPr>
                <w:p w14:paraId="0720FA4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[59+</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172F2A33"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772B24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52]</w:t>
                  </w:r>
                </w:p>
              </w:tc>
              <w:tc>
                <w:tcPr>
                  <w:tcW w:w="304" w:type="pct"/>
                  <w:vMerge/>
                  <w:tcBorders>
                    <w:left w:val="single" w:sz="6" w:space="0" w:color="auto"/>
                    <w:right w:val="single" w:sz="4" w:space="0" w:color="auto"/>
                  </w:tcBorders>
                </w:tcPr>
                <w:p w14:paraId="562E4022"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75F393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238751"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D0B041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AA7F19D"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7ED146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D33F9A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2D58004E" w14:textId="77777777" w:rsidTr="004A4364">
              <w:trPr>
                <w:jc w:val="center"/>
              </w:trPr>
              <w:tc>
                <w:tcPr>
                  <w:tcW w:w="517" w:type="pct"/>
                  <w:tcBorders>
                    <w:top w:val="single" w:sz="6" w:space="0" w:color="auto"/>
                    <w:left w:val="single" w:sz="4" w:space="0" w:color="auto"/>
                    <w:right w:val="single" w:sz="6" w:space="0" w:color="auto"/>
                  </w:tcBorders>
                  <w:shd w:val="clear" w:color="auto" w:fill="auto"/>
                  <w:vAlign w:val="center"/>
                </w:tcPr>
                <w:p w14:paraId="04C4531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7AB45E70"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7497DAA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sz w:val="18"/>
                      <w:lang w:eastAsia="zh-CN"/>
                    </w:rPr>
                    <w:t>&gt;[104]</w:t>
                  </w:r>
                </w:p>
              </w:tc>
              <w:tc>
                <w:tcPr>
                  <w:tcW w:w="304" w:type="pct"/>
                  <w:vMerge/>
                  <w:tcBorders>
                    <w:left w:val="single" w:sz="6" w:space="0" w:color="auto"/>
                    <w:right w:val="single" w:sz="4" w:space="0" w:color="auto"/>
                  </w:tcBorders>
                </w:tcPr>
                <w:p w14:paraId="00AC557F"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58A35A"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FB911"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3EBB2D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438D10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2B6C03F"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7FA032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5AA6D2C8" w14:textId="77777777" w:rsidTr="004A4364">
              <w:trPr>
                <w:jc w:val="center"/>
              </w:trPr>
              <w:tc>
                <w:tcPr>
                  <w:tcW w:w="517" w:type="pct"/>
                  <w:tcBorders>
                    <w:top w:val="single" w:sz="6" w:space="0" w:color="auto"/>
                    <w:left w:val="single" w:sz="4" w:space="0" w:color="auto"/>
                    <w:right w:val="single" w:sz="6" w:space="0" w:color="auto"/>
                  </w:tcBorders>
                  <w:shd w:val="clear" w:color="auto" w:fill="auto"/>
                  <w:vAlign w:val="center"/>
                </w:tcPr>
                <w:p w14:paraId="241083F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28A31CC1"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492EE4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63CC15A6"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76764D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4933B6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F5BC9D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F5A557A"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78E218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2A83931"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6B60EAE2"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4CF1358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5C9F1A9D"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ECCD71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48]</w:t>
                  </w:r>
                </w:p>
              </w:tc>
              <w:tc>
                <w:tcPr>
                  <w:tcW w:w="304" w:type="pct"/>
                  <w:tcBorders>
                    <w:left w:val="single" w:sz="6" w:space="0" w:color="auto"/>
                    <w:right w:val="single" w:sz="4" w:space="0" w:color="auto"/>
                  </w:tcBorders>
                </w:tcPr>
                <w:p w14:paraId="7363A5CD"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0DCA8A0" w14:textId="77777777" w:rsidR="004F51EA" w:rsidRPr="00CE5909" w:rsidRDefault="004F51EA" w:rsidP="004A4364">
                  <w:pPr>
                    <w:keepNext/>
                    <w:keepLines/>
                    <w:spacing w:after="0"/>
                    <w:rPr>
                      <w:rFonts w:cs="Arial"/>
                      <w:szCs w:val="18"/>
                    </w:rPr>
                  </w:pPr>
                  <w:r w:rsidRPr="00CE5909">
                    <w:rPr>
                      <w:rFonts w:ascii="Arial" w:hAnsi="Arial" w:cs="Arial"/>
                      <w:sz w:val="18"/>
                      <w:szCs w:val="18"/>
                    </w:rPr>
                    <w:t xml:space="preserve">      ≥[1]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DE56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D96941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4BCBB0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75FF8F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7DF44D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7B5B9C73"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001FC6D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5E1B8E0D"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2257D2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132]</w:t>
                  </w:r>
                </w:p>
              </w:tc>
              <w:tc>
                <w:tcPr>
                  <w:tcW w:w="304" w:type="pct"/>
                  <w:tcBorders>
                    <w:left w:val="single" w:sz="6" w:space="0" w:color="auto"/>
                    <w:right w:val="single" w:sz="4" w:space="0" w:color="auto"/>
                  </w:tcBorders>
                </w:tcPr>
                <w:p w14:paraId="533F8076"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62FFE4B"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3B4B6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FC8853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AAA42F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0D74D2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EB89C9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2E755C60"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048DDAF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[29+</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5115306F"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4EFE6D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7277C21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75E9D9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D16A2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3E3079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7A7953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312F7AD"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9B48C4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64D130F8"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6765A2A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411D70A1"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1769E6A"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[64]</w:t>
                  </w:r>
                </w:p>
              </w:tc>
              <w:tc>
                <w:tcPr>
                  <w:tcW w:w="304" w:type="pct"/>
                  <w:tcBorders>
                    <w:left w:val="single" w:sz="6" w:space="0" w:color="auto"/>
                    <w:right w:val="single" w:sz="4" w:space="0" w:color="auto"/>
                  </w:tcBorders>
                </w:tcPr>
                <w:p w14:paraId="5EA81EC0"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2B0883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665EFF"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75765A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EE4A69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4D7DBA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812659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063CECB0"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48507A6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52739E60"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88F992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[132]</w:t>
                  </w:r>
                </w:p>
              </w:tc>
              <w:tc>
                <w:tcPr>
                  <w:tcW w:w="304" w:type="pct"/>
                  <w:tcBorders>
                    <w:left w:val="single" w:sz="6" w:space="0" w:color="auto"/>
                    <w:right w:val="single" w:sz="4" w:space="0" w:color="auto"/>
                  </w:tcBorders>
                </w:tcPr>
                <w:p w14:paraId="77F228B4"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010778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C7474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206F7B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05AF24B"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C0DD88D"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A3960A1"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3BECC6F6" w14:textId="77777777" w:rsidTr="004A4364">
              <w:trPr>
                <w:trHeight w:val="208"/>
                <w:jc w:val="center"/>
              </w:trPr>
              <w:tc>
                <w:tcPr>
                  <w:tcW w:w="517" w:type="pct"/>
                  <w:tcBorders>
                    <w:top w:val="single" w:sz="6" w:space="0" w:color="auto"/>
                    <w:left w:val="single" w:sz="4" w:space="0" w:color="auto"/>
                    <w:right w:val="single" w:sz="6" w:space="0" w:color="auto"/>
                  </w:tcBorders>
                  <w:shd w:val="clear" w:color="auto" w:fill="auto"/>
                </w:tcPr>
                <w:p w14:paraId="6A50DA8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[101+</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3ADB540A" w14:textId="77777777" w:rsidR="004F51EA" w:rsidRPr="00CE5909" w:rsidRDefault="004F51EA" w:rsidP="004A4364">
                  <w:pPr>
                    <w:keepNext/>
                    <w:keepLines/>
                    <w:spacing w:after="0"/>
                    <w:jc w:val="center"/>
                    <w:rPr>
                      <w:rFonts w:ascii="Arial" w:hAnsi="Arial" w:cs="Arial"/>
                      <w:sz w:val="18"/>
                      <w:szCs w:val="18"/>
                      <w:lang w:val="sv-SE"/>
                    </w:rPr>
                  </w:pPr>
                </w:p>
                <w:p w14:paraId="0B33E0EC" w14:textId="77777777" w:rsidR="004F51EA" w:rsidRPr="00CE5909" w:rsidRDefault="004F51EA" w:rsidP="004A4364">
                  <w:pPr>
                    <w:keepNext/>
                    <w:keepLines/>
                    <w:spacing w:after="0"/>
                    <w:jc w:val="center"/>
                    <w:rPr>
                      <w:rFonts w:ascii="Arial" w:hAnsi="Arial" w:cs="Arial"/>
                      <w:sz w:val="18"/>
                      <w:szCs w:val="18"/>
                      <w:lang w:val="sv-SE"/>
                    </w:rPr>
                  </w:pPr>
                  <w:r w:rsidRPr="00CE5909">
                    <w:rPr>
                      <w:rFonts w:ascii="Arial" w:hAnsi="Arial" w:cs="Arial"/>
                      <w:sz w:val="18"/>
                      <w:szCs w:val="18"/>
                      <w:lang w:val="sv-SE"/>
                    </w:rPr>
                    <w:t>-13</w:t>
                  </w:r>
                </w:p>
              </w:tc>
              <w:tc>
                <w:tcPr>
                  <w:tcW w:w="549" w:type="pct"/>
                  <w:tcBorders>
                    <w:top w:val="single" w:sz="6" w:space="0" w:color="auto"/>
                    <w:left w:val="single" w:sz="6" w:space="0" w:color="auto"/>
                    <w:right w:val="single" w:sz="6" w:space="0" w:color="auto"/>
                  </w:tcBorders>
                </w:tcPr>
                <w:p w14:paraId="604876A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vMerge w:val="restart"/>
                  <w:tcBorders>
                    <w:top w:val="single" w:sz="6" w:space="0" w:color="auto"/>
                    <w:left w:val="single" w:sz="6" w:space="0" w:color="auto"/>
                    <w:right w:val="single" w:sz="4" w:space="0" w:color="auto"/>
                  </w:tcBorders>
                </w:tcPr>
                <w:p w14:paraId="56FDCCD9" w14:textId="77777777" w:rsidR="004F51EA" w:rsidRPr="00CE5909" w:rsidRDefault="004F51EA" w:rsidP="004A4364">
                  <w:pPr>
                    <w:keepNext/>
                    <w:keepLines/>
                    <w:spacing w:after="0"/>
                    <w:jc w:val="center"/>
                    <w:rPr>
                      <w:rFonts w:ascii="Arial" w:hAnsi="Arial" w:cs="Arial"/>
                      <w:sz w:val="18"/>
                      <w:szCs w:val="18"/>
                    </w:rPr>
                  </w:pPr>
                </w:p>
                <w:p w14:paraId="61A8804A"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15</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84E8076"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A2DFB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16D802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0DAC1CB"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349703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3631A1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5603FD9F"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0599A6B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[75+</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729D3156"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37AAA4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52]</w:t>
                  </w:r>
                </w:p>
              </w:tc>
              <w:tc>
                <w:tcPr>
                  <w:tcW w:w="304" w:type="pct"/>
                  <w:vMerge/>
                  <w:tcBorders>
                    <w:left w:val="single" w:sz="6" w:space="0" w:color="auto"/>
                    <w:right w:val="single" w:sz="4" w:space="0" w:color="auto"/>
                  </w:tcBorders>
                </w:tcPr>
                <w:p w14:paraId="63E421C4"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1F0353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36771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F838DB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4E06F96"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125999F"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A83313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52383FB8"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7225932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[39+</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268B2991"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3C676D1"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sz w:val="18"/>
                      <w:lang w:eastAsia="zh-CN"/>
                    </w:rPr>
                    <w:t>&gt;[104]</w:t>
                  </w:r>
                </w:p>
              </w:tc>
              <w:tc>
                <w:tcPr>
                  <w:tcW w:w="304" w:type="pct"/>
                  <w:vMerge/>
                  <w:tcBorders>
                    <w:left w:val="single" w:sz="6" w:space="0" w:color="auto"/>
                    <w:right w:val="single" w:sz="4" w:space="0" w:color="auto"/>
                  </w:tcBorders>
                </w:tcPr>
                <w:p w14:paraId="2FC91348"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FF58573"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0D73E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423562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AADFB93"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F99209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083900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26AE39C1"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52F1490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0D8AF539"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6EE4C3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1EEEE93F"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E76D4C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CCB2CD"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AF42F4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4C6713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BF2FEB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42265F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638BB785"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04EA5B1D"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[37+</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2DB60B47"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BDB6EEC" w14:textId="77777777" w:rsidR="004F51EA" w:rsidRPr="00CE5909" w:rsidRDefault="004F51EA" w:rsidP="004A4364">
                  <w:pPr>
                    <w:keepNext/>
                    <w:keepLines/>
                    <w:spacing w:after="0"/>
                    <w:jc w:val="center"/>
                    <w:rPr>
                      <w:rFonts w:ascii="Arial" w:hAnsi="Arial" w:cstheme="minorHAnsi"/>
                      <w:sz w:val="18"/>
                    </w:rPr>
                  </w:pPr>
                  <w:r w:rsidRPr="00CE5909">
                    <w:rPr>
                      <w:rFonts w:ascii="Arial" w:hAnsi="Arial" w:cstheme="minorHAnsi"/>
                      <w:sz w:val="18"/>
                    </w:rPr>
                    <w:t>≥[48]</w:t>
                  </w:r>
                </w:p>
              </w:tc>
              <w:tc>
                <w:tcPr>
                  <w:tcW w:w="304" w:type="pct"/>
                  <w:tcBorders>
                    <w:top w:val="single" w:sz="6" w:space="0" w:color="auto"/>
                    <w:left w:val="single" w:sz="6" w:space="0" w:color="auto"/>
                    <w:right w:val="single" w:sz="4" w:space="0" w:color="auto"/>
                  </w:tcBorders>
                </w:tcPr>
                <w:p w14:paraId="6C3B1C30"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2B5501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CDE5CE"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5F6082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AA44F0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C78D7F3"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3014A4A"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738CCE0B"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020C63D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[16+</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305E85D2"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5409FE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≥[132]</w:t>
                  </w:r>
                </w:p>
              </w:tc>
              <w:tc>
                <w:tcPr>
                  <w:tcW w:w="304" w:type="pct"/>
                  <w:tcBorders>
                    <w:left w:val="single" w:sz="6" w:space="0" w:color="auto"/>
                    <w:right w:val="single" w:sz="4" w:space="0" w:color="auto"/>
                  </w:tcBorders>
                </w:tcPr>
                <w:p w14:paraId="0B43773A"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641ADC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B4B6F6"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FDBC50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D223FDD"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5F8BC4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25AE19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117EB9FD"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7BC96FAF"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[36+</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79CE8EDF"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44BFC6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721F750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BD882ED"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2396B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C5AA5ED"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C9C6A36"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7A36FD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4072762"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57863C29"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45B1DB2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[16+</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53314281"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3D138D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[64]</w:t>
                  </w:r>
                </w:p>
              </w:tc>
              <w:tc>
                <w:tcPr>
                  <w:tcW w:w="304" w:type="pct"/>
                  <w:tcBorders>
                    <w:left w:val="single" w:sz="6" w:space="0" w:color="auto"/>
                    <w:right w:val="single" w:sz="4" w:space="0" w:color="auto"/>
                  </w:tcBorders>
                </w:tcPr>
                <w:p w14:paraId="2C7D5742"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F8954B1"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8302B6"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70BD5F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C1D0488"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043A309"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DD24AA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35568036"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53BECEC7"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 [8+</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5A0F98FC" w14:textId="77777777" w:rsidR="004F51EA" w:rsidRPr="00CE5909" w:rsidRDefault="004F51EA" w:rsidP="004A4364">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36CDC95"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[132]</w:t>
                  </w:r>
                </w:p>
              </w:tc>
              <w:tc>
                <w:tcPr>
                  <w:tcW w:w="304" w:type="pct"/>
                  <w:tcBorders>
                    <w:left w:val="single" w:sz="6" w:space="0" w:color="auto"/>
                    <w:right w:val="single" w:sz="4" w:space="0" w:color="auto"/>
                  </w:tcBorders>
                </w:tcPr>
                <w:p w14:paraId="2256FC39" w14:textId="77777777" w:rsidR="004F51EA" w:rsidRPr="00CE5909" w:rsidRDefault="004F51EA" w:rsidP="004A4364">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E16E41B"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39D200"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83A1CF1"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8754CAC"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70B5DE3"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A1DD3E4" w14:textId="77777777" w:rsidR="004F51EA" w:rsidRPr="00CE5909" w:rsidRDefault="004F51EA" w:rsidP="004A4364">
                  <w:pPr>
                    <w:keepNext/>
                    <w:keepLines/>
                    <w:spacing w:after="0"/>
                    <w:jc w:val="center"/>
                    <w:rPr>
                      <w:rFonts w:ascii="Arial" w:hAnsi="Arial" w:cs="Arial"/>
                      <w:sz w:val="18"/>
                      <w:szCs w:val="18"/>
                    </w:rPr>
                  </w:pPr>
                  <w:r w:rsidRPr="00CE5909">
                    <w:rPr>
                      <w:rFonts w:ascii="Arial" w:hAnsi="Arial" w:cs="Arial"/>
                      <w:sz w:val="18"/>
                      <w:szCs w:val="18"/>
                    </w:rPr>
                    <w:t>TBD</w:t>
                  </w:r>
                </w:p>
              </w:tc>
            </w:tr>
            <w:tr w:rsidR="004F51EA" w:rsidRPr="00CE5909" w14:paraId="6598625C" w14:textId="77777777" w:rsidTr="004A4364">
              <w:trPr>
                <w:jc w:val="center"/>
              </w:trPr>
              <w:tc>
                <w:tcPr>
                  <w:tcW w:w="5000" w:type="pct"/>
                  <w:gridSpan w:val="11"/>
                  <w:tcBorders>
                    <w:top w:val="single" w:sz="6" w:space="0" w:color="auto"/>
                    <w:left w:val="single" w:sz="4" w:space="0" w:color="auto"/>
                    <w:bottom w:val="single" w:sz="4" w:space="0" w:color="auto"/>
                    <w:right w:val="single" w:sz="4" w:space="0" w:color="auto"/>
                  </w:tcBorders>
                </w:tcPr>
                <w:p w14:paraId="52815BCD" w14:textId="77777777" w:rsidR="004F51EA" w:rsidRPr="00CE5909" w:rsidRDefault="004F51EA" w:rsidP="004A4364">
                  <w:pPr>
                    <w:pStyle w:val="TAN"/>
                  </w:pPr>
                  <w:r w:rsidRPr="00CE5909">
                    <w:t>N</w:t>
                  </w:r>
                  <w:r w:rsidRPr="00CE5909">
                    <w:rPr>
                      <w:lang w:eastAsia="zh-CN"/>
                    </w:rPr>
                    <w:t>OTE</w:t>
                  </w:r>
                  <w:r w:rsidRPr="00CE5909">
                    <w:t xml:space="preserve"> 1:</w:t>
                  </w:r>
                  <w:r w:rsidRPr="00CE5909">
                    <w:tab/>
                    <w:t>This minimum Io condition is expressed as the average Io per RE over all REs in an OFDM symbol.</w:t>
                  </w:r>
                </w:p>
                <w:p w14:paraId="47ABAC8D" w14:textId="77777777" w:rsidR="004F51EA" w:rsidRPr="00CE5909" w:rsidRDefault="004F51EA" w:rsidP="004A4364">
                  <w:pPr>
                    <w:pStyle w:val="TAN"/>
                  </w:pPr>
                  <w:r w:rsidRPr="00CE5909">
                    <w:t>NOTE 2:</w:t>
                  </w:r>
                  <w:r w:rsidRPr="00CE5909">
                    <w:tab/>
                    <w:t>NR operating band groups are as defined in Section 3.5.</w:t>
                  </w:r>
                </w:p>
                <w:p w14:paraId="20077856" w14:textId="77777777" w:rsidR="004F51EA" w:rsidRPr="00CE5909" w:rsidRDefault="004F51EA" w:rsidP="004A4364">
                  <w:pPr>
                    <w:pStyle w:val="TAN"/>
                  </w:pPr>
                  <w:r w:rsidRPr="00CE5909">
                    <w:t>N</w:t>
                  </w:r>
                  <w:r w:rsidRPr="00CE5909">
                    <w:rPr>
                      <w:lang w:eastAsia="zh-CN"/>
                    </w:rPr>
                    <w:t>OTE</w:t>
                  </w:r>
                  <w:r w:rsidRPr="00CE5909">
                    <w:t xml:space="preserve"> 3:</w:t>
                  </w:r>
                  <w:r w:rsidRPr="00CE5909">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b/>
                      <w:bCs/>
                      <w:lang w:eastAsia="zh-CN"/>
                    </w:rPr>
                    <w:t xml:space="preserve"> </w:t>
                  </w:r>
                  <w:r w:rsidRPr="00CE5909">
                    <w:t xml:space="preserve">are configured by higher layer parameter  </w:t>
                  </w:r>
                  <w:r w:rsidRPr="00CE5909">
                    <w:rPr>
                      <w:i/>
                    </w:rPr>
                    <w:t>dl-PRS-ResourceRepetitionFactor, dl-PRS-NumSymbols and  dl-PRS-CombSizeN</w:t>
                  </w:r>
                  <w:r w:rsidRPr="00CE5909">
                    <w:rPr>
                      <w:iCs/>
                    </w:rPr>
                    <w:t>defined in TS 37.355 [34]</w:t>
                  </w:r>
                  <w:r w:rsidRPr="00CE5909">
                    <w:rPr>
                      <w:iCs/>
                      <w:lang w:val="en-US" w:eastAsia="zh-CN"/>
                    </w:rPr>
                    <w:t>.</w:t>
                  </w:r>
                </w:p>
                <w:p w14:paraId="59A05049" w14:textId="77777777" w:rsidR="004F51EA" w:rsidRPr="00CE5909" w:rsidRDefault="004F51EA" w:rsidP="004A4364">
                  <w:pPr>
                    <w:pStyle w:val="TAN"/>
                  </w:pPr>
                  <w:r w:rsidRPr="00CE5909">
                    <w:t>NOTE 4:</w:t>
                  </w:r>
                  <w:r w:rsidRPr="00CE5909">
                    <w:tab/>
                    <w:t>The Io is defined in PRS slots. The same Io range applies to PRS and non-PRS symbols. Io levels are different in PRS and non-PRS symbols within the same slot.</w:t>
                  </w:r>
                </w:p>
                <w:p w14:paraId="7634E093" w14:textId="77777777" w:rsidR="004F51EA" w:rsidRPr="00CE5909" w:rsidRDefault="004F51EA" w:rsidP="004A4364">
                  <w:pPr>
                    <w:pStyle w:val="TAN"/>
                  </w:pPr>
                  <w:r w:rsidRPr="00CE5909">
                    <w:t>N</w:t>
                  </w:r>
                  <w:r w:rsidRPr="00CE5909">
                    <w:rPr>
                      <w:lang w:eastAsia="zh-CN"/>
                    </w:rPr>
                    <w:t>OTE</w:t>
                  </w:r>
                  <w:r w:rsidRPr="00CE5909">
                    <w:t xml:space="preserve"> 5:</w:t>
                  </w:r>
                  <w:r w:rsidRPr="00CE5909">
                    <w:tab/>
                    <w:t>Tc is the basic timing unit defined in TS 38.211 [6].</w:t>
                  </w:r>
                </w:p>
              </w:tc>
            </w:tr>
          </w:tbl>
          <w:p w14:paraId="2202401C" w14:textId="77777777" w:rsidR="004F51EA" w:rsidRPr="002847DA" w:rsidRDefault="004F51EA" w:rsidP="004A4364">
            <w:pPr>
              <w:spacing w:after="0"/>
              <w:rPr>
                <w:sz w:val="21"/>
                <w:szCs w:val="21"/>
                <w:lang w:eastAsia="zh-CN"/>
              </w:rPr>
            </w:pPr>
          </w:p>
          <w:p w14:paraId="4B624019" w14:textId="77777777" w:rsidR="004F51EA" w:rsidRPr="002847DA" w:rsidRDefault="004F51EA" w:rsidP="004A4364">
            <w:pPr>
              <w:keepNext/>
              <w:keepLines/>
              <w:autoSpaceDE/>
              <w:autoSpaceDN/>
              <w:adjustRightInd/>
              <w:snapToGrid/>
              <w:spacing w:before="60" w:after="180"/>
              <w:jc w:val="center"/>
              <w:rPr>
                <w:rFonts w:ascii="Arial" w:hAnsi="Arial"/>
                <w:b/>
                <w:sz w:val="20"/>
                <w:lang w:val="en-GB"/>
              </w:rPr>
            </w:pPr>
            <w:r w:rsidRPr="002847DA">
              <w:rPr>
                <w:rFonts w:ascii="Arial" w:hAnsi="Arial"/>
                <w:b/>
                <w:sz w:val="20"/>
                <w:lang w:val="en-GB"/>
              </w:rPr>
              <w:t>Table 10.1.25.2-2: UE Rx-Tx time difference measurement accuracy in FR1 in fading</w:t>
            </w:r>
          </w:p>
          <w:tbl>
            <w:tblPr>
              <w:tblW w:w="5000" w:type="pct"/>
              <w:jc w:val="center"/>
              <w:tblLook w:val="01E0" w:firstRow="1" w:lastRow="1" w:firstColumn="1" w:lastColumn="1" w:noHBand="0" w:noVBand="0"/>
            </w:tblPr>
            <w:tblGrid>
              <w:gridCol w:w="927"/>
              <w:gridCol w:w="647"/>
              <w:gridCol w:w="1004"/>
              <w:gridCol w:w="541"/>
              <w:gridCol w:w="935"/>
              <w:gridCol w:w="852"/>
              <w:gridCol w:w="216"/>
              <w:gridCol w:w="967"/>
              <w:gridCol w:w="1024"/>
              <w:gridCol w:w="1024"/>
              <w:gridCol w:w="944"/>
            </w:tblGrid>
            <w:tr w:rsidR="004F51EA" w:rsidRPr="002847DA" w14:paraId="588E3F6B" w14:textId="77777777" w:rsidTr="004A4364">
              <w:trPr>
                <w:jc w:val="center"/>
              </w:trPr>
              <w:tc>
                <w:tcPr>
                  <w:tcW w:w="517"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41D554"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Accuracy</w:t>
                  </w:r>
                </w:p>
              </w:tc>
              <w:tc>
                <w:tcPr>
                  <w:tcW w:w="4483" w:type="pct"/>
                  <w:gridSpan w:val="10"/>
                  <w:tcBorders>
                    <w:top w:val="single" w:sz="4" w:space="0" w:color="auto"/>
                    <w:left w:val="single" w:sz="6" w:space="0" w:color="auto"/>
                    <w:bottom w:val="single" w:sz="6" w:space="0" w:color="auto"/>
                    <w:right w:val="single" w:sz="4" w:space="0" w:color="auto"/>
                  </w:tcBorders>
                </w:tcPr>
                <w:p w14:paraId="5FA1AD9D"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Conditions</w:t>
                  </w:r>
                </w:p>
              </w:tc>
            </w:tr>
            <w:tr w:rsidR="004F51EA" w:rsidRPr="002847DA" w14:paraId="6E5D1C1F" w14:textId="77777777" w:rsidTr="004A4364">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6423CE7A"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347"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B4F9A8"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PRS Ês/Iot</w:t>
                  </w:r>
                </w:p>
              </w:tc>
              <w:tc>
                <w:tcPr>
                  <w:tcW w:w="549" w:type="pct"/>
                  <w:vMerge w:val="restart"/>
                  <w:tcBorders>
                    <w:top w:val="single" w:sz="6" w:space="0" w:color="auto"/>
                    <w:left w:val="single" w:sz="6" w:space="0" w:color="auto"/>
                    <w:right w:val="single" w:sz="6" w:space="0" w:color="auto"/>
                  </w:tcBorders>
                  <w:vAlign w:val="center"/>
                </w:tcPr>
                <w:p w14:paraId="55DA8BFB"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Minimum PRS bandwidth</w:t>
                  </w:r>
                </w:p>
              </w:tc>
              <w:tc>
                <w:tcPr>
                  <w:tcW w:w="304" w:type="pct"/>
                  <w:vMerge w:val="restart"/>
                  <w:tcBorders>
                    <w:top w:val="single" w:sz="6" w:space="0" w:color="auto"/>
                    <w:left w:val="single" w:sz="6" w:space="0" w:color="auto"/>
                    <w:right w:val="single" w:sz="6" w:space="0" w:color="auto"/>
                  </w:tcBorders>
                </w:tcPr>
                <w:p w14:paraId="3C38EFE1"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p w14:paraId="6F576074"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PRS SCS</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061C3A8E"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eastAsia="zh-CN"/>
                    </w:rPr>
                  </w:pPr>
                  <w:r w:rsidRPr="002847DA">
                    <w:rPr>
                      <w:rFonts w:ascii="Arial" w:hAnsi="Arial"/>
                      <w:b/>
                      <w:sz w:val="18"/>
                      <w:szCs w:val="20"/>
                      <w:lang w:val="en-GB" w:eastAsia="zh-CN"/>
                    </w:rPr>
                    <w:t xml:space="preserve">PRS resource repetition </w:t>
                  </w:r>
                  <m:oMath>
                    <m:sSubSup>
                      <m:sSubSupPr>
                        <m:ctrlPr>
                          <w:rPr>
                            <w:rFonts w:ascii="Cambria Math" w:hAnsi="Cambria Math"/>
                            <w:b/>
                            <w:i/>
                            <w:sz w:val="18"/>
                            <w:szCs w:val="20"/>
                            <w:lang w:val="en-GB"/>
                          </w:rPr>
                        </m:ctrlPr>
                      </m:sSubSupPr>
                      <m:e>
                        <m:r>
                          <m:rPr>
                            <m:sty m:val="bi"/>
                          </m:rPr>
                          <w:rPr>
                            <w:rFonts w:ascii="Cambria Math" w:hAnsi="Cambria Math"/>
                            <w:sz w:val="18"/>
                            <w:szCs w:val="20"/>
                            <w:lang w:val="en-GB"/>
                          </w:rPr>
                          <m:t>(T</m:t>
                        </m:r>
                      </m:e>
                      <m:sub>
                        <m:r>
                          <m:rPr>
                            <m:nor/>
                          </m:rPr>
                          <w:rPr>
                            <w:rFonts w:ascii="Cambria Math" w:hAnsi="Cambria Math"/>
                            <w:b/>
                            <w:sz w:val="18"/>
                            <w:szCs w:val="20"/>
                            <w:lang w:val="en-GB"/>
                          </w:rPr>
                          <m:t>rep</m:t>
                        </m:r>
                      </m:sub>
                      <m:sup>
                        <m:r>
                          <m:rPr>
                            <m:nor/>
                          </m:rPr>
                          <w:rPr>
                            <w:rFonts w:ascii="Cambria Math" w:hAnsi="Cambria Math"/>
                            <w:b/>
                            <w:sz w:val="18"/>
                            <w:szCs w:val="20"/>
                            <w:lang w:val="en-GB"/>
                          </w:rPr>
                          <m:t>PRS</m:t>
                        </m:r>
                      </m:sup>
                    </m:sSubSup>
                    <m:r>
                      <m:rPr>
                        <m:sty m:val="bi"/>
                      </m:rPr>
                      <w:rPr>
                        <w:rFonts w:ascii="Cambria Math" w:hAnsi="Cambria Math"/>
                        <w:sz w:val="18"/>
                        <w:szCs w:val="20"/>
                        <w:lang w:val="en-GB"/>
                      </w:rPr>
                      <m:t>*</m:t>
                    </m:r>
                    <m:sSub>
                      <m:sSubPr>
                        <m:ctrlPr>
                          <w:rPr>
                            <w:rFonts w:ascii="Cambria Math" w:hAnsi="Cambria Math"/>
                            <w:b/>
                            <w:sz w:val="18"/>
                            <w:szCs w:val="20"/>
                            <w:lang w:val="en-GB"/>
                          </w:rPr>
                        </m:ctrlPr>
                      </m:sSubPr>
                      <m:e>
                        <m:r>
                          <m:rPr>
                            <m:sty m:val="bi"/>
                          </m:rPr>
                          <w:rPr>
                            <w:rFonts w:ascii="Cambria Math" w:hAnsi="Cambria Math"/>
                            <w:sz w:val="18"/>
                            <w:szCs w:val="20"/>
                            <w:lang w:val="en-GB"/>
                          </w:rPr>
                          <m:t>L</m:t>
                        </m:r>
                      </m:e>
                      <m:sub>
                        <m:r>
                          <m:rPr>
                            <m:nor/>
                          </m:rPr>
                          <w:rPr>
                            <w:rFonts w:ascii="Arial" w:hAnsi="Arial"/>
                            <w:b/>
                            <w:sz w:val="18"/>
                            <w:szCs w:val="20"/>
                            <w:lang w:val="en-GB"/>
                          </w:rPr>
                          <m:t>PRS</m:t>
                        </m:r>
                      </m:sub>
                    </m:sSub>
                    <m:r>
                      <m:rPr>
                        <m:sty m:val="bi"/>
                      </m:rPr>
                      <w:rPr>
                        <w:rFonts w:ascii="Cambria Math" w:hAnsi="Cambria Math"/>
                        <w:sz w:val="18"/>
                        <w:szCs w:val="20"/>
                        <w:lang w:val="en-GB"/>
                      </w:rPr>
                      <m:t>/</m:t>
                    </m:r>
                    <m:sSubSup>
                      <m:sSubSupPr>
                        <m:ctrlPr>
                          <w:rPr>
                            <w:rFonts w:ascii="Cambria Math" w:hAnsi="Cambria Math"/>
                            <w:b/>
                            <w:i/>
                            <w:sz w:val="18"/>
                            <w:szCs w:val="20"/>
                            <w:lang w:val="en-GB"/>
                          </w:rPr>
                        </m:ctrlPr>
                      </m:sSubSupPr>
                      <m:e>
                        <m:r>
                          <m:rPr>
                            <m:sty m:val="bi"/>
                          </m:rPr>
                          <w:rPr>
                            <w:rFonts w:ascii="Cambria Math" w:hAnsi="Cambria Math"/>
                            <w:sz w:val="18"/>
                            <w:szCs w:val="20"/>
                            <w:lang w:val="en-GB"/>
                          </w:rPr>
                          <m:t>K</m:t>
                        </m:r>
                      </m:e>
                      <m:sub>
                        <m:r>
                          <m:rPr>
                            <m:nor/>
                          </m:rPr>
                          <w:rPr>
                            <w:rFonts w:ascii="Cambria Math" w:hAnsi="Cambria Math"/>
                            <w:b/>
                            <w:sz w:val="18"/>
                            <w:szCs w:val="20"/>
                            <w:lang w:val="en-GB"/>
                          </w:rPr>
                          <m:t>comb</m:t>
                        </m:r>
                      </m:sub>
                      <m:sup>
                        <m:r>
                          <m:rPr>
                            <m:nor/>
                          </m:rPr>
                          <w:rPr>
                            <w:rFonts w:ascii="Cambria Math" w:hAnsi="Cambria Math"/>
                            <w:b/>
                            <w:sz w:val="18"/>
                            <w:szCs w:val="20"/>
                            <w:lang w:val="en-GB"/>
                          </w:rPr>
                          <m:t>PRS</m:t>
                        </m:r>
                      </m:sup>
                    </m:sSubSup>
                  </m:oMath>
                  <w:r w:rsidRPr="002847DA">
                    <w:rPr>
                      <w:rFonts w:ascii="Arial" w:hAnsi="Arial"/>
                      <w:b/>
                      <w:sz w:val="18"/>
                      <w:szCs w:val="20"/>
                      <w:vertAlign w:val="superscript"/>
                      <w:lang w:val="en-GB"/>
                    </w:rPr>
                    <w:t>Note 3</w:t>
                  </w:r>
                </w:p>
              </w:tc>
              <w:tc>
                <w:tcPr>
                  <w:tcW w:w="484" w:type="pct"/>
                  <w:tcBorders>
                    <w:top w:val="single" w:sz="6" w:space="0" w:color="auto"/>
                    <w:left w:val="single" w:sz="6" w:space="0" w:color="auto"/>
                    <w:right w:val="single" w:sz="6" w:space="0" w:color="auto"/>
                  </w:tcBorders>
                </w:tcPr>
                <w:p w14:paraId="03FF092B"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2276"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0F7735"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Io</w:t>
                  </w:r>
                  <w:r w:rsidRPr="002847DA">
                    <w:rPr>
                      <w:rFonts w:ascii="Arial" w:hAnsi="Arial"/>
                      <w:b/>
                      <w:sz w:val="18"/>
                      <w:szCs w:val="20"/>
                      <w:vertAlign w:val="superscript"/>
                      <w:lang w:val="en-GB" w:eastAsia="zh-CN"/>
                    </w:rPr>
                    <w:t>Note 4</w:t>
                  </w:r>
                  <w:r w:rsidRPr="002847DA">
                    <w:rPr>
                      <w:rFonts w:ascii="Arial" w:hAnsi="Arial"/>
                      <w:b/>
                      <w:sz w:val="18"/>
                      <w:szCs w:val="20"/>
                      <w:lang w:val="en-GB"/>
                    </w:rPr>
                    <w:t xml:space="preserve"> range</w:t>
                  </w:r>
                </w:p>
              </w:tc>
            </w:tr>
            <w:tr w:rsidR="004F51EA" w:rsidRPr="002847DA" w14:paraId="289D622B" w14:textId="77777777" w:rsidTr="004A4364">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50CB25F"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347" w:type="pct"/>
                  <w:vMerge/>
                  <w:tcBorders>
                    <w:top w:val="single" w:sz="6" w:space="0" w:color="auto"/>
                    <w:left w:val="single" w:sz="6" w:space="0" w:color="auto"/>
                    <w:bottom w:val="single" w:sz="6" w:space="0" w:color="auto"/>
                    <w:right w:val="single" w:sz="6" w:space="0" w:color="auto"/>
                  </w:tcBorders>
                  <w:shd w:val="clear" w:color="auto" w:fill="auto"/>
                  <w:vAlign w:val="center"/>
                </w:tcPr>
                <w:p w14:paraId="5323A992"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549" w:type="pct"/>
                  <w:vMerge/>
                  <w:tcBorders>
                    <w:left w:val="single" w:sz="6" w:space="0" w:color="auto"/>
                    <w:bottom w:val="single" w:sz="6" w:space="0" w:color="auto"/>
                    <w:right w:val="single" w:sz="6" w:space="0" w:color="auto"/>
                  </w:tcBorders>
                  <w:vAlign w:val="center"/>
                </w:tcPr>
                <w:p w14:paraId="1A2D35AF"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304" w:type="pct"/>
                  <w:vMerge/>
                  <w:tcBorders>
                    <w:left w:val="single" w:sz="6" w:space="0" w:color="auto"/>
                    <w:bottom w:val="single" w:sz="6" w:space="0" w:color="auto"/>
                    <w:right w:val="single" w:sz="6" w:space="0" w:color="auto"/>
                  </w:tcBorders>
                </w:tcPr>
                <w:p w14:paraId="537146C7"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522" w:type="pct"/>
                  <w:vMerge/>
                  <w:tcBorders>
                    <w:left w:val="single" w:sz="6" w:space="0" w:color="auto"/>
                    <w:bottom w:val="single" w:sz="6" w:space="0" w:color="auto"/>
                    <w:right w:val="single" w:sz="6" w:space="0" w:color="auto"/>
                  </w:tcBorders>
                  <w:shd w:val="clear" w:color="auto" w:fill="auto"/>
                  <w:vAlign w:val="center"/>
                </w:tcPr>
                <w:p w14:paraId="3BB50FB8"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28CE00"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NR operating band groups</w:t>
                  </w:r>
                  <w:r w:rsidRPr="002847DA">
                    <w:rPr>
                      <w:rFonts w:ascii="Arial" w:hAnsi="Arial"/>
                      <w:b/>
                      <w:sz w:val="18"/>
                      <w:szCs w:val="20"/>
                      <w:vertAlign w:val="superscript"/>
                      <w:lang w:val="en-GB"/>
                    </w:rPr>
                    <w:t>Note 2</w:t>
                  </w:r>
                </w:p>
              </w:tc>
              <w:tc>
                <w:tcPr>
                  <w:tcW w:w="1674" w:type="pct"/>
                  <w:gridSpan w:val="3"/>
                  <w:tcBorders>
                    <w:top w:val="single" w:sz="6" w:space="0" w:color="auto"/>
                    <w:left w:val="single" w:sz="6" w:space="0" w:color="auto"/>
                    <w:bottom w:val="single" w:sz="6" w:space="0" w:color="auto"/>
                    <w:right w:val="single" w:sz="6" w:space="0" w:color="auto"/>
                  </w:tcBorders>
                </w:tcPr>
                <w:p w14:paraId="3473ACC5"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Minimum</w:t>
                  </w:r>
                  <w:r w:rsidRPr="002847DA">
                    <w:rPr>
                      <w:rFonts w:ascii="Arial" w:hAnsi="Arial"/>
                      <w:b/>
                      <w:sz w:val="18"/>
                      <w:szCs w:val="20"/>
                      <w:lang w:val="en-GB"/>
                    </w:rPr>
                    <w:br/>
                    <w:t>Io</w:t>
                  </w:r>
                  <w:r w:rsidRPr="002847DA">
                    <w:rPr>
                      <w:rFonts w:ascii="Arial" w:hAnsi="Arial"/>
                      <w:b/>
                      <w:sz w:val="18"/>
                      <w:szCs w:val="20"/>
                      <w:vertAlign w:val="superscript"/>
                      <w:lang w:val="en-GB"/>
                    </w:rPr>
                    <w:t>Note 1</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4B7C214"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Maximum</w:t>
                  </w:r>
                  <w:r w:rsidRPr="002847DA">
                    <w:rPr>
                      <w:rFonts w:ascii="Arial" w:hAnsi="Arial"/>
                      <w:b/>
                      <w:sz w:val="18"/>
                      <w:szCs w:val="20"/>
                      <w:lang w:val="en-GB"/>
                    </w:rPr>
                    <w:br/>
                    <w:t>Io</w:t>
                  </w:r>
                </w:p>
              </w:tc>
            </w:tr>
            <w:tr w:rsidR="004F51EA" w:rsidRPr="002847DA" w14:paraId="427AA44D" w14:textId="77777777" w:rsidTr="004A4364">
              <w:trPr>
                <w:trHeight w:val="185"/>
                <w:jc w:val="center"/>
              </w:trPr>
              <w:tc>
                <w:tcPr>
                  <w:tcW w:w="517" w:type="pct"/>
                  <w:vMerge w:val="restart"/>
                  <w:tcBorders>
                    <w:top w:val="single" w:sz="6" w:space="0" w:color="auto"/>
                    <w:left w:val="single" w:sz="4" w:space="0" w:color="auto"/>
                    <w:right w:val="single" w:sz="6" w:space="0" w:color="auto"/>
                  </w:tcBorders>
                  <w:shd w:val="clear" w:color="auto" w:fill="auto"/>
                  <w:vAlign w:val="center"/>
                </w:tcPr>
                <w:p w14:paraId="38CBCA7D"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Tc</w:t>
                  </w:r>
                  <w:r w:rsidRPr="002847DA">
                    <w:rPr>
                      <w:rFonts w:ascii="Arial" w:hAnsi="Arial"/>
                      <w:b/>
                      <w:sz w:val="18"/>
                      <w:szCs w:val="20"/>
                      <w:vertAlign w:val="superscript"/>
                      <w:lang w:val="en-GB" w:eastAsia="zh-CN"/>
                    </w:rPr>
                    <w:t>Note 5</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7D23E018"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dB</w:t>
                  </w:r>
                </w:p>
              </w:tc>
              <w:tc>
                <w:tcPr>
                  <w:tcW w:w="549" w:type="pct"/>
                  <w:vMerge w:val="restart"/>
                  <w:tcBorders>
                    <w:top w:val="single" w:sz="6" w:space="0" w:color="auto"/>
                    <w:left w:val="single" w:sz="6" w:space="0" w:color="auto"/>
                    <w:right w:val="single" w:sz="6" w:space="0" w:color="auto"/>
                  </w:tcBorders>
                  <w:vAlign w:val="center"/>
                </w:tcPr>
                <w:p w14:paraId="6458EBE2"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RB</w:t>
                  </w:r>
                </w:p>
              </w:tc>
              <w:tc>
                <w:tcPr>
                  <w:tcW w:w="304" w:type="pct"/>
                  <w:vMerge w:val="restart"/>
                  <w:tcBorders>
                    <w:top w:val="single" w:sz="6" w:space="0" w:color="auto"/>
                    <w:left w:val="single" w:sz="6" w:space="0" w:color="auto"/>
                    <w:right w:val="single" w:sz="6" w:space="0" w:color="auto"/>
                  </w:tcBorders>
                </w:tcPr>
                <w:p w14:paraId="425E1DFC"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p w14:paraId="2FB12111"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kHz</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394E5ED2"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562" w:type="pct"/>
                  <w:gridSpan w:val="2"/>
                  <w:vMerge w:val="restart"/>
                  <w:tcBorders>
                    <w:top w:val="single" w:sz="6" w:space="0" w:color="auto"/>
                    <w:left w:val="single" w:sz="6" w:space="0" w:color="auto"/>
                    <w:right w:val="single" w:sz="6" w:space="0" w:color="auto"/>
                  </w:tcBorders>
                  <w:shd w:val="clear" w:color="auto" w:fill="auto"/>
                  <w:vAlign w:val="center"/>
                </w:tcPr>
                <w:p w14:paraId="0E98695F"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p>
              </w:tc>
              <w:tc>
                <w:tcPr>
                  <w:tcW w:w="1674" w:type="pct"/>
                  <w:gridSpan w:val="3"/>
                  <w:tcBorders>
                    <w:top w:val="single" w:sz="6" w:space="0" w:color="auto"/>
                    <w:left w:val="single" w:sz="6" w:space="0" w:color="auto"/>
                    <w:right w:val="single" w:sz="6" w:space="0" w:color="auto"/>
                  </w:tcBorders>
                </w:tcPr>
                <w:p w14:paraId="080F1524"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dBm / SCS</w:t>
                  </w:r>
                  <w:r w:rsidRPr="002847DA">
                    <w:rPr>
                      <w:rFonts w:ascii="Arial" w:hAnsi="Arial"/>
                      <w:b/>
                      <w:sz w:val="18"/>
                      <w:szCs w:val="20"/>
                      <w:vertAlign w:val="subscript"/>
                      <w:lang w:val="en-GB"/>
                    </w:rPr>
                    <w:t>PRS</w:t>
                  </w:r>
                </w:p>
              </w:tc>
              <w:tc>
                <w:tcPr>
                  <w:tcW w:w="524" w:type="pct"/>
                  <w:vMerge w:val="restart"/>
                  <w:tcBorders>
                    <w:top w:val="single" w:sz="6" w:space="0" w:color="auto"/>
                    <w:left w:val="single" w:sz="6" w:space="0" w:color="auto"/>
                    <w:right w:val="single" w:sz="4" w:space="0" w:color="auto"/>
                  </w:tcBorders>
                  <w:shd w:val="clear" w:color="auto" w:fill="auto"/>
                  <w:vAlign w:val="center"/>
                </w:tcPr>
                <w:p w14:paraId="45AABF53" w14:textId="77777777" w:rsidR="004F51EA" w:rsidRPr="002847DA" w:rsidRDefault="004F51EA" w:rsidP="004A4364">
                  <w:pPr>
                    <w:keepNext/>
                    <w:keepLines/>
                    <w:autoSpaceDE/>
                    <w:autoSpaceDN/>
                    <w:adjustRightInd/>
                    <w:snapToGrid/>
                    <w:spacing w:after="0"/>
                    <w:jc w:val="center"/>
                    <w:rPr>
                      <w:rFonts w:ascii="Arial" w:hAnsi="Arial"/>
                      <w:b/>
                      <w:sz w:val="18"/>
                      <w:szCs w:val="20"/>
                      <w:lang w:val="en-GB"/>
                    </w:rPr>
                  </w:pPr>
                  <w:r w:rsidRPr="002847DA">
                    <w:rPr>
                      <w:rFonts w:ascii="Arial" w:hAnsi="Arial"/>
                      <w:b/>
                      <w:sz w:val="18"/>
                      <w:szCs w:val="20"/>
                      <w:lang w:val="en-GB"/>
                    </w:rPr>
                    <w:t>dBm/BW</w:t>
                  </w:r>
                </w:p>
              </w:tc>
            </w:tr>
            <w:tr w:rsidR="004F51EA" w:rsidRPr="002847DA" w14:paraId="0BCFDB36" w14:textId="77777777" w:rsidTr="004A4364">
              <w:trPr>
                <w:trHeight w:val="185"/>
                <w:jc w:val="center"/>
              </w:trPr>
              <w:tc>
                <w:tcPr>
                  <w:tcW w:w="517" w:type="pct"/>
                  <w:vMerge/>
                  <w:tcBorders>
                    <w:left w:val="single" w:sz="4" w:space="0" w:color="auto"/>
                    <w:bottom w:val="single" w:sz="6" w:space="0" w:color="auto"/>
                    <w:right w:val="single" w:sz="6" w:space="0" w:color="auto"/>
                  </w:tcBorders>
                  <w:shd w:val="clear" w:color="auto" w:fill="auto"/>
                  <w:vAlign w:val="center"/>
                </w:tcPr>
                <w:p w14:paraId="75FDECF2"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p>
              </w:tc>
              <w:tc>
                <w:tcPr>
                  <w:tcW w:w="347" w:type="pct"/>
                  <w:vMerge/>
                  <w:tcBorders>
                    <w:left w:val="single" w:sz="6" w:space="0" w:color="auto"/>
                    <w:bottom w:val="single" w:sz="6" w:space="0" w:color="auto"/>
                    <w:right w:val="single" w:sz="6" w:space="0" w:color="auto"/>
                  </w:tcBorders>
                  <w:shd w:val="clear" w:color="auto" w:fill="auto"/>
                  <w:vAlign w:val="center"/>
                </w:tcPr>
                <w:p w14:paraId="2977EAFD"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p>
              </w:tc>
              <w:tc>
                <w:tcPr>
                  <w:tcW w:w="549" w:type="pct"/>
                  <w:vMerge/>
                  <w:tcBorders>
                    <w:left w:val="single" w:sz="6" w:space="0" w:color="auto"/>
                    <w:bottom w:val="single" w:sz="6" w:space="0" w:color="auto"/>
                    <w:right w:val="single" w:sz="6" w:space="0" w:color="auto"/>
                  </w:tcBorders>
                  <w:vAlign w:val="center"/>
                </w:tcPr>
                <w:p w14:paraId="787EB51D"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p>
              </w:tc>
              <w:tc>
                <w:tcPr>
                  <w:tcW w:w="304" w:type="pct"/>
                  <w:vMerge/>
                  <w:tcBorders>
                    <w:left w:val="single" w:sz="6" w:space="0" w:color="auto"/>
                    <w:bottom w:val="single" w:sz="6" w:space="0" w:color="auto"/>
                    <w:right w:val="single" w:sz="6" w:space="0" w:color="auto"/>
                  </w:tcBorders>
                </w:tcPr>
                <w:p w14:paraId="2FF70522"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p>
              </w:tc>
              <w:tc>
                <w:tcPr>
                  <w:tcW w:w="522" w:type="pct"/>
                  <w:vMerge/>
                  <w:tcBorders>
                    <w:left w:val="single" w:sz="6" w:space="0" w:color="auto"/>
                    <w:bottom w:val="single" w:sz="6" w:space="0" w:color="auto"/>
                    <w:right w:val="single" w:sz="6" w:space="0" w:color="auto"/>
                  </w:tcBorders>
                  <w:shd w:val="clear" w:color="auto" w:fill="auto"/>
                  <w:vAlign w:val="center"/>
                </w:tcPr>
                <w:p w14:paraId="328CBCE6"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p>
              </w:tc>
              <w:tc>
                <w:tcPr>
                  <w:tcW w:w="562" w:type="pct"/>
                  <w:gridSpan w:val="2"/>
                  <w:vMerge/>
                  <w:tcBorders>
                    <w:left w:val="single" w:sz="6" w:space="0" w:color="auto"/>
                    <w:bottom w:val="single" w:sz="6" w:space="0" w:color="auto"/>
                    <w:right w:val="single" w:sz="6" w:space="0" w:color="auto"/>
                  </w:tcBorders>
                  <w:shd w:val="clear" w:color="auto" w:fill="auto"/>
                  <w:vAlign w:val="center"/>
                </w:tcPr>
                <w:p w14:paraId="5C378B56"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9E93C88"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r w:rsidRPr="002847DA">
                    <w:rPr>
                      <w:rFonts w:ascii="Arial" w:hAnsi="Arial" w:cs="Arial"/>
                      <w:b/>
                      <w:sz w:val="18"/>
                      <w:szCs w:val="18"/>
                      <w:lang w:val="en-GB"/>
                    </w:rPr>
                    <w:t>SCS</w:t>
                  </w:r>
                  <w:r w:rsidRPr="002847DA">
                    <w:rPr>
                      <w:rFonts w:ascii="Arial" w:hAnsi="Arial" w:cs="Arial"/>
                      <w:b/>
                      <w:sz w:val="18"/>
                      <w:szCs w:val="18"/>
                      <w:vertAlign w:val="subscript"/>
                      <w:lang w:val="en-GB"/>
                    </w:rPr>
                    <w:t>PRS</w:t>
                  </w:r>
                  <w:r w:rsidRPr="002847DA">
                    <w:rPr>
                      <w:rFonts w:ascii="Arial" w:hAnsi="Arial" w:cs="Arial"/>
                      <w:b/>
                      <w:sz w:val="18"/>
                      <w:szCs w:val="18"/>
                      <w:lang w:val="en-GB"/>
                    </w:rPr>
                    <w:t>=15 kHz</w:t>
                  </w:r>
                </w:p>
              </w:tc>
              <w:tc>
                <w:tcPr>
                  <w:tcW w:w="558" w:type="pct"/>
                  <w:tcBorders>
                    <w:left w:val="single" w:sz="6" w:space="0" w:color="auto"/>
                    <w:bottom w:val="single" w:sz="6" w:space="0" w:color="auto"/>
                    <w:right w:val="single" w:sz="6" w:space="0" w:color="auto"/>
                  </w:tcBorders>
                </w:tcPr>
                <w:p w14:paraId="63C40286"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r w:rsidRPr="002847DA">
                    <w:rPr>
                      <w:rFonts w:ascii="Arial" w:hAnsi="Arial" w:cs="Arial"/>
                      <w:b/>
                      <w:sz w:val="18"/>
                      <w:szCs w:val="18"/>
                      <w:lang w:val="en-GB"/>
                    </w:rPr>
                    <w:t>SCS</w:t>
                  </w:r>
                  <w:r w:rsidRPr="002847DA">
                    <w:rPr>
                      <w:rFonts w:ascii="Arial" w:hAnsi="Arial" w:cs="Arial"/>
                      <w:b/>
                      <w:sz w:val="18"/>
                      <w:szCs w:val="18"/>
                      <w:vertAlign w:val="subscript"/>
                      <w:lang w:val="en-GB"/>
                    </w:rPr>
                    <w:t>PRS</w:t>
                  </w:r>
                  <w:r w:rsidRPr="002847DA">
                    <w:rPr>
                      <w:rFonts w:ascii="Arial" w:hAnsi="Arial" w:cs="Arial"/>
                      <w:b/>
                      <w:sz w:val="18"/>
                      <w:szCs w:val="18"/>
                      <w:lang w:val="en-GB"/>
                    </w:rPr>
                    <w:t>=30 kHz</w:t>
                  </w:r>
                </w:p>
              </w:tc>
              <w:tc>
                <w:tcPr>
                  <w:tcW w:w="558" w:type="pct"/>
                  <w:tcBorders>
                    <w:left w:val="single" w:sz="6" w:space="0" w:color="auto"/>
                    <w:bottom w:val="single" w:sz="6" w:space="0" w:color="auto"/>
                    <w:right w:val="single" w:sz="6" w:space="0" w:color="auto"/>
                  </w:tcBorders>
                  <w:shd w:val="clear" w:color="auto" w:fill="auto"/>
                  <w:vAlign w:val="center"/>
                </w:tcPr>
                <w:p w14:paraId="71A1B5B4"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r w:rsidRPr="002847DA">
                    <w:rPr>
                      <w:rFonts w:ascii="Arial" w:hAnsi="Arial" w:cs="Arial"/>
                      <w:b/>
                      <w:sz w:val="18"/>
                      <w:szCs w:val="18"/>
                      <w:lang w:val="en-GB"/>
                    </w:rPr>
                    <w:t>SCS</w:t>
                  </w:r>
                  <w:r w:rsidRPr="002847DA">
                    <w:rPr>
                      <w:rFonts w:ascii="Arial" w:hAnsi="Arial" w:cs="Arial"/>
                      <w:b/>
                      <w:sz w:val="18"/>
                      <w:szCs w:val="18"/>
                      <w:vertAlign w:val="subscript"/>
                      <w:lang w:val="en-GB"/>
                    </w:rPr>
                    <w:t>PRS</w:t>
                  </w:r>
                  <w:r w:rsidRPr="002847DA">
                    <w:rPr>
                      <w:rFonts w:ascii="Arial" w:hAnsi="Arial" w:cs="Arial"/>
                      <w:b/>
                      <w:sz w:val="18"/>
                      <w:szCs w:val="18"/>
                      <w:lang w:val="en-GB"/>
                    </w:rPr>
                    <w:t>=60 kHz</w:t>
                  </w:r>
                </w:p>
              </w:tc>
              <w:tc>
                <w:tcPr>
                  <w:tcW w:w="524" w:type="pct"/>
                  <w:vMerge/>
                  <w:tcBorders>
                    <w:left w:val="single" w:sz="6" w:space="0" w:color="auto"/>
                    <w:bottom w:val="single" w:sz="6" w:space="0" w:color="auto"/>
                    <w:right w:val="single" w:sz="4" w:space="0" w:color="auto"/>
                  </w:tcBorders>
                  <w:shd w:val="clear" w:color="auto" w:fill="auto"/>
                  <w:vAlign w:val="center"/>
                </w:tcPr>
                <w:p w14:paraId="63C4B13A" w14:textId="77777777" w:rsidR="004F51EA" w:rsidRPr="002847DA" w:rsidRDefault="004F51EA" w:rsidP="004A4364">
                  <w:pPr>
                    <w:keepNext/>
                    <w:keepLines/>
                    <w:autoSpaceDE/>
                    <w:autoSpaceDN/>
                    <w:adjustRightInd/>
                    <w:snapToGrid/>
                    <w:spacing w:after="0"/>
                    <w:jc w:val="center"/>
                    <w:rPr>
                      <w:rFonts w:ascii="Arial" w:hAnsi="Arial" w:cs="Arial"/>
                      <w:b/>
                      <w:sz w:val="18"/>
                      <w:szCs w:val="18"/>
                      <w:lang w:val="en-GB"/>
                    </w:rPr>
                  </w:pPr>
                </w:p>
              </w:tc>
            </w:tr>
            <w:tr w:rsidR="004F51EA" w:rsidRPr="002847DA" w14:paraId="4615FBF8" w14:textId="77777777" w:rsidTr="004A4364">
              <w:trPr>
                <w:jc w:val="center"/>
              </w:trPr>
              <w:tc>
                <w:tcPr>
                  <w:tcW w:w="517" w:type="pct"/>
                  <w:tcBorders>
                    <w:top w:val="single" w:sz="6" w:space="0" w:color="auto"/>
                    <w:left w:val="single" w:sz="4" w:space="0" w:color="auto"/>
                    <w:right w:val="single" w:sz="6" w:space="0" w:color="auto"/>
                  </w:tcBorders>
                  <w:shd w:val="clear" w:color="auto" w:fill="auto"/>
                  <w:vAlign w:val="center"/>
                </w:tcPr>
                <w:p w14:paraId="401951A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[137+</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265D4B0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r w:rsidRPr="002847DA">
                    <w:rPr>
                      <w:rFonts w:ascii="Arial" w:hAnsi="Arial" w:cs="Arial"/>
                      <w:sz w:val="18"/>
                      <w:szCs w:val="18"/>
                      <w:lang w:val="sv-SE"/>
                    </w:rPr>
                    <w:t>-3</w:t>
                  </w:r>
                </w:p>
              </w:tc>
              <w:tc>
                <w:tcPr>
                  <w:tcW w:w="549" w:type="pct"/>
                  <w:tcBorders>
                    <w:top w:val="single" w:sz="6" w:space="0" w:color="auto"/>
                    <w:left w:val="single" w:sz="6" w:space="0" w:color="auto"/>
                    <w:right w:val="single" w:sz="6" w:space="0" w:color="auto"/>
                  </w:tcBorders>
                </w:tcPr>
                <w:p w14:paraId="6413441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rPr>
                    <w:t>24]</w:t>
                  </w:r>
                </w:p>
              </w:tc>
              <w:tc>
                <w:tcPr>
                  <w:tcW w:w="304" w:type="pct"/>
                  <w:vMerge w:val="restart"/>
                  <w:tcBorders>
                    <w:top w:val="single" w:sz="6" w:space="0" w:color="auto"/>
                    <w:left w:val="single" w:sz="6" w:space="0" w:color="auto"/>
                    <w:right w:val="single" w:sz="6" w:space="0" w:color="auto"/>
                  </w:tcBorders>
                </w:tcPr>
                <w:p w14:paraId="5227572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p w14:paraId="4A47739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15</w:t>
                  </w:r>
                </w:p>
              </w:tc>
              <w:tc>
                <w:tcPr>
                  <w:tcW w:w="522" w:type="pct"/>
                  <w:tcBorders>
                    <w:top w:val="single" w:sz="6" w:space="0" w:color="auto"/>
                    <w:left w:val="single" w:sz="6" w:space="0" w:color="auto"/>
                    <w:bottom w:val="single" w:sz="4" w:space="0" w:color="auto"/>
                    <w:right w:val="single" w:sz="6" w:space="0" w:color="auto"/>
                  </w:tcBorders>
                  <w:shd w:val="clear" w:color="auto" w:fill="auto"/>
                  <w:vAlign w:val="center"/>
                </w:tcPr>
                <w:p w14:paraId="322A74C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≥[4]</w:t>
                  </w: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CF832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0E6A511"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B573E5E"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D0050A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023BCF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11DC7E58" w14:textId="77777777" w:rsidTr="004A4364">
              <w:trPr>
                <w:jc w:val="center"/>
              </w:trPr>
              <w:tc>
                <w:tcPr>
                  <w:tcW w:w="517" w:type="pct"/>
                  <w:tcBorders>
                    <w:top w:val="single" w:sz="6" w:space="0" w:color="auto"/>
                    <w:left w:val="single" w:sz="4" w:space="0" w:color="auto"/>
                    <w:right w:val="single" w:sz="6" w:space="0" w:color="auto"/>
                  </w:tcBorders>
                  <w:shd w:val="clear" w:color="auto" w:fill="auto"/>
                  <w:vAlign w:val="center"/>
                </w:tcPr>
                <w:p w14:paraId="54702C9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[96+</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tcBorders>
                    <w:left w:val="single" w:sz="6" w:space="0" w:color="auto"/>
                    <w:right w:val="single" w:sz="6" w:space="0" w:color="auto"/>
                  </w:tcBorders>
                  <w:shd w:val="clear" w:color="auto" w:fill="auto"/>
                  <w:vAlign w:val="center"/>
                </w:tcPr>
                <w:p w14:paraId="6E6A777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576D4D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rPr>
                    <w:t>52]</w:t>
                  </w:r>
                </w:p>
              </w:tc>
              <w:tc>
                <w:tcPr>
                  <w:tcW w:w="304" w:type="pct"/>
                  <w:vMerge/>
                  <w:tcBorders>
                    <w:left w:val="single" w:sz="6" w:space="0" w:color="auto"/>
                    <w:right w:val="single" w:sz="4" w:space="0" w:color="auto"/>
                  </w:tcBorders>
                </w:tcPr>
                <w:p w14:paraId="3ACF510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E648A7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20693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0716475"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927B18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2D327E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9AF36F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2D556658" w14:textId="77777777" w:rsidTr="004A4364">
              <w:trPr>
                <w:jc w:val="center"/>
              </w:trPr>
              <w:tc>
                <w:tcPr>
                  <w:tcW w:w="517" w:type="pct"/>
                  <w:tcBorders>
                    <w:top w:val="single" w:sz="6" w:space="0" w:color="auto"/>
                    <w:left w:val="single" w:sz="4" w:space="0" w:color="auto"/>
                    <w:right w:val="single" w:sz="6" w:space="0" w:color="auto"/>
                  </w:tcBorders>
                  <w:shd w:val="clear" w:color="auto" w:fill="auto"/>
                  <w:vAlign w:val="center"/>
                </w:tcPr>
                <w:p w14:paraId="52E7BCE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[62+</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tcBorders>
                    <w:left w:val="single" w:sz="6" w:space="0" w:color="auto"/>
                    <w:right w:val="single" w:sz="6" w:space="0" w:color="auto"/>
                  </w:tcBorders>
                  <w:shd w:val="clear" w:color="auto" w:fill="auto"/>
                  <w:vAlign w:val="center"/>
                </w:tcPr>
                <w:p w14:paraId="1F47AA7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B634CF5"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sz w:val="18"/>
                      <w:szCs w:val="20"/>
                      <w:lang w:val="en-GB" w:eastAsia="zh-CN"/>
                    </w:rPr>
                    <w:t>&gt;[104]</w:t>
                  </w:r>
                </w:p>
              </w:tc>
              <w:tc>
                <w:tcPr>
                  <w:tcW w:w="304" w:type="pct"/>
                  <w:vMerge/>
                  <w:tcBorders>
                    <w:left w:val="single" w:sz="6" w:space="0" w:color="auto"/>
                    <w:right w:val="single" w:sz="4" w:space="0" w:color="auto"/>
                  </w:tcBorders>
                </w:tcPr>
                <w:p w14:paraId="4B8C0F8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73D3EB5"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9B7F3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F6C5C8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B26E1C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DAFE88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0796CF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3ABDD670" w14:textId="77777777" w:rsidTr="004A4364">
              <w:trPr>
                <w:jc w:val="center"/>
              </w:trPr>
              <w:tc>
                <w:tcPr>
                  <w:tcW w:w="517" w:type="pct"/>
                  <w:tcBorders>
                    <w:top w:val="single" w:sz="6" w:space="0" w:color="auto"/>
                    <w:left w:val="single" w:sz="4" w:space="0" w:color="auto"/>
                    <w:right w:val="single" w:sz="6" w:space="0" w:color="auto"/>
                  </w:tcBorders>
                  <w:shd w:val="clear" w:color="auto" w:fill="auto"/>
                  <w:vAlign w:val="center"/>
                </w:tcPr>
                <w:p w14:paraId="4043FD0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lastRenderedPageBreak/>
                    <w:t>TBD</w:t>
                  </w:r>
                </w:p>
              </w:tc>
              <w:tc>
                <w:tcPr>
                  <w:tcW w:w="347" w:type="pct"/>
                  <w:tcBorders>
                    <w:left w:val="single" w:sz="6" w:space="0" w:color="auto"/>
                    <w:right w:val="single" w:sz="6" w:space="0" w:color="auto"/>
                  </w:tcBorders>
                  <w:shd w:val="clear" w:color="auto" w:fill="auto"/>
                  <w:vAlign w:val="center"/>
                </w:tcPr>
                <w:p w14:paraId="0B50000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71E667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rPr>
                    <w:t>24]</w:t>
                  </w:r>
                </w:p>
              </w:tc>
              <w:tc>
                <w:tcPr>
                  <w:tcW w:w="304" w:type="pct"/>
                  <w:tcBorders>
                    <w:top w:val="single" w:sz="6" w:space="0" w:color="auto"/>
                    <w:left w:val="single" w:sz="6" w:space="0" w:color="auto"/>
                    <w:right w:val="single" w:sz="4" w:space="0" w:color="auto"/>
                  </w:tcBorders>
                </w:tcPr>
                <w:p w14:paraId="044C924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893B0F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F8B60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46C9451"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482DCD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B5EEFD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42496E5"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3186F3AF"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1FD85B4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[68+</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tcBorders>
                    <w:left w:val="single" w:sz="6" w:space="0" w:color="auto"/>
                    <w:right w:val="single" w:sz="6" w:space="0" w:color="auto"/>
                  </w:tcBorders>
                  <w:shd w:val="clear" w:color="auto" w:fill="auto"/>
                  <w:vAlign w:val="center"/>
                </w:tcPr>
                <w:p w14:paraId="4A32B5C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6740D8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eastAsia="zh-CN"/>
                    </w:rPr>
                    <w:t>48]</w:t>
                  </w:r>
                </w:p>
              </w:tc>
              <w:tc>
                <w:tcPr>
                  <w:tcW w:w="304" w:type="pct"/>
                  <w:tcBorders>
                    <w:left w:val="single" w:sz="6" w:space="0" w:color="auto"/>
                    <w:right w:val="single" w:sz="4" w:space="0" w:color="auto"/>
                  </w:tcBorders>
                </w:tcPr>
                <w:p w14:paraId="7D37A80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B368A15" w14:textId="77777777" w:rsidR="004F51EA" w:rsidRPr="002847DA" w:rsidRDefault="004F51EA" w:rsidP="004A4364">
                  <w:pPr>
                    <w:keepNext/>
                    <w:keepLines/>
                    <w:autoSpaceDE/>
                    <w:autoSpaceDN/>
                    <w:adjustRightInd/>
                    <w:snapToGrid/>
                    <w:spacing w:after="0"/>
                    <w:jc w:val="left"/>
                    <w:rPr>
                      <w:rFonts w:ascii="Arial" w:hAnsi="Arial" w:cs="Arial"/>
                      <w:sz w:val="18"/>
                      <w:szCs w:val="18"/>
                      <w:lang w:val="en-GB"/>
                    </w:rPr>
                  </w:pPr>
                  <w:r w:rsidRPr="002847DA">
                    <w:rPr>
                      <w:rFonts w:ascii="Arial" w:hAnsi="Arial" w:cs="Arial"/>
                      <w:sz w:val="18"/>
                      <w:szCs w:val="18"/>
                      <w:lang w:val="en-GB"/>
                    </w:rPr>
                    <w:t xml:space="preserve">      ≥[1]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65C2A9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8DB7A7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6F6E2C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865DBAE"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6A98CB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1DD5E6A1"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213F5FC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[44+</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val="restart"/>
                  <w:tcBorders>
                    <w:left w:val="single" w:sz="6" w:space="0" w:color="auto"/>
                    <w:right w:val="single" w:sz="6" w:space="0" w:color="auto"/>
                  </w:tcBorders>
                  <w:shd w:val="clear" w:color="auto" w:fill="auto"/>
                  <w:vAlign w:val="center"/>
                </w:tcPr>
                <w:p w14:paraId="174B5CD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136943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eastAsia="zh-CN"/>
                    </w:rPr>
                    <w:t>132]</w:t>
                  </w:r>
                </w:p>
              </w:tc>
              <w:tc>
                <w:tcPr>
                  <w:tcW w:w="304" w:type="pct"/>
                  <w:tcBorders>
                    <w:left w:val="single" w:sz="6" w:space="0" w:color="auto"/>
                    <w:right w:val="single" w:sz="4" w:space="0" w:color="auto"/>
                  </w:tcBorders>
                </w:tcPr>
                <w:p w14:paraId="65E15E45"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1EA57C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6375266"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36107B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C71F09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A26B28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99BECB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687BBCEB"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31FD6B6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[59+</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tcBorders>
                    <w:left w:val="single" w:sz="6" w:space="0" w:color="auto"/>
                    <w:right w:val="single" w:sz="6" w:space="0" w:color="auto"/>
                  </w:tcBorders>
                  <w:shd w:val="clear" w:color="auto" w:fill="auto"/>
                  <w:vAlign w:val="center"/>
                </w:tcPr>
                <w:p w14:paraId="620E421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80AF10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rPr>
                    <w:t>24]</w:t>
                  </w:r>
                </w:p>
              </w:tc>
              <w:tc>
                <w:tcPr>
                  <w:tcW w:w="304" w:type="pct"/>
                  <w:tcBorders>
                    <w:top w:val="single" w:sz="6" w:space="0" w:color="auto"/>
                    <w:left w:val="single" w:sz="6" w:space="0" w:color="auto"/>
                    <w:right w:val="single" w:sz="4" w:space="0" w:color="auto"/>
                  </w:tcBorders>
                </w:tcPr>
                <w:p w14:paraId="36CD96F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0825AAD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17F8E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AB3DCD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12B8BF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EA5E34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D0D762E"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627A3996"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6E0B6706"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[42+</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tcBorders>
                    <w:left w:val="single" w:sz="6" w:space="0" w:color="auto"/>
                    <w:right w:val="single" w:sz="6" w:space="0" w:color="auto"/>
                  </w:tcBorders>
                  <w:shd w:val="clear" w:color="auto" w:fill="auto"/>
                  <w:vAlign w:val="center"/>
                </w:tcPr>
                <w:p w14:paraId="467C415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7E3CA0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eastAsia="zh-CN"/>
                    </w:rPr>
                    <w:t xml:space="preserve"> [64]</w:t>
                  </w:r>
                </w:p>
              </w:tc>
              <w:tc>
                <w:tcPr>
                  <w:tcW w:w="304" w:type="pct"/>
                  <w:tcBorders>
                    <w:left w:val="single" w:sz="6" w:space="0" w:color="auto"/>
                    <w:right w:val="single" w:sz="4" w:space="0" w:color="auto"/>
                  </w:tcBorders>
                </w:tcPr>
                <w:p w14:paraId="68CA2816"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E70C10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A974F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DF82E2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50E3CA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E3A4B0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D5E373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7D161FD5"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0600173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[36+</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tcBorders>
                    <w:left w:val="single" w:sz="6" w:space="0" w:color="auto"/>
                    <w:right w:val="single" w:sz="6" w:space="0" w:color="auto"/>
                  </w:tcBorders>
                  <w:shd w:val="clear" w:color="auto" w:fill="auto"/>
                  <w:vAlign w:val="center"/>
                </w:tcPr>
                <w:p w14:paraId="4C869BA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30D276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eastAsia="zh-CN"/>
                    </w:rPr>
                    <w:t xml:space="preserve"> [132]</w:t>
                  </w:r>
                </w:p>
              </w:tc>
              <w:tc>
                <w:tcPr>
                  <w:tcW w:w="304" w:type="pct"/>
                  <w:tcBorders>
                    <w:left w:val="single" w:sz="6" w:space="0" w:color="auto"/>
                    <w:right w:val="single" w:sz="4" w:space="0" w:color="auto"/>
                  </w:tcBorders>
                </w:tcPr>
                <w:p w14:paraId="0AACC7C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178C35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EB5E6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090DE1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0A6232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09F6B7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EEB1F21"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72C49902" w14:textId="77777777" w:rsidTr="004A4364">
              <w:trPr>
                <w:trHeight w:val="208"/>
                <w:jc w:val="center"/>
              </w:trPr>
              <w:tc>
                <w:tcPr>
                  <w:tcW w:w="517" w:type="pct"/>
                  <w:tcBorders>
                    <w:top w:val="single" w:sz="6" w:space="0" w:color="auto"/>
                    <w:left w:val="single" w:sz="4" w:space="0" w:color="auto"/>
                    <w:right w:val="single" w:sz="6" w:space="0" w:color="auto"/>
                  </w:tcBorders>
                  <w:shd w:val="clear" w:color="auto" w:fill="auto"/>
                </w:tcPr>
                <w:p w14:paraId="54D02F5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[180+</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51B49A95"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p w14:paraId="189B23A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r w:rsidRPr="002847DA">
                    <w:rPr>
                      <w:rFonts w:ascii="Arial" w:hAnsi="Arial" w:cs="Arial"/>
                      <w:sz w:val="18"/>
                      <w:szCs w:val="18"/>
                      <w:lang w:val="sv-SE"/>
                    </w:rPr>
                    <w:t>-13</w:t>
                  </w:r>
                </w:p>
              </w:tc>
              <w:tc>
                <w:tcPr>
                  <w:tcW w:w="549" w:type="pct"/>
                  <w:tcBorders>
                    <w:top w:val="single" w:sz="6" w:space="0" w:color="auto"/>
                    <w:left w:val="single" w:sz="6" w:space="0" w:color="auto"/>
                    <w:right w:val="single" w:sz="6" w:space="0" w:color="auto"/>
                  </w:tcBorders>
                </w:tcPr>
                <w:p w14:paraId="12B3186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rPr>
                    <w:t>24]</w:t>
                  </w:r>
                </w:p>
              </w:tc>
              <w:tc>
                <w:tcPr>
                  <w:tcW w:w="304" w:type="pct"/>
                  <w:vMerge w:val="restart"/>
                  <w:tcBorders>
                    <w:top w:val="single" w:sz="6" w:space="0" w:color="auto"/>
                    <w:left w:val="single" w:sz="6" w:space="0" w:color="auto"/>
                    <w:right w:val="single" w:sz="4" w:space="0" w:color="auto"/>
                  </w:tcBorders>
                </w:tcPr>
                <w:p w14:paraId="7BBD033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p w14:paraId="1D31F56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15</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09F695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E985BE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609D8E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2D3BE2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033F2D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3F896F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103CBC5D"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7B2ED7A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[98+</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tcBorders>
                    <w:left w:val="single" w:sz="6" w:space="0" w:color="auto"/>
                    <w:right w:val="single" w:sz="6" w:space="0" w:color="auto"/>
                  </w:tcBorders>
                  <w:shd w:val="clear" w:color="auto" w:fill="auto"/>
                  <w:vAlign w:val="center"/>
                </w:tcPr>
                <w:p w14:paraId="4F146B0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D59BB8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rPr>
                    <w:t>52]</w:t>
                  </w:r>
                </w:p>
              </w:tc>
              <w:tc>
                <w:tcPr>
                  <w:tcW w:w="304" w:type="pct"/>
                  <w:vMerge/>
                  <w:tcBorders>
                    <w:left w:val="single" w:sz="6" w:space="0" w:color="auto"/>
                    <w:right w:val="single" w:sz="4" w:space="0" w:color="auto"/>
                  </w:tcBorders>
                </w:tcPr>
                <w:p w14:paraId="567C5D1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C0D4CBE"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46171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CF1008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4AD60A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A62CAC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B0B014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11D0FE97"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0512FEC6"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[68+</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tcBorders>
                    <w:left w:val="single" w:sz="6" w:space="0" w:color="auto"/>
                    <w:right w:val="single" w:sz="6" w:space="0" w:color="auto"/>
                  </w:tcBorders>
                  <w:shd w:val="clear" w:color="auto" w:fill="auto"/>
                  <w:vAlign w:val="center"/>
                </w:tcPr>
                <w:p w14:paraId="44C4B43E"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9437ED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sz w:val="18"/>
                      <w:szCs w:val="20"/>
                      <w:lang w:val="en-GB" w:eastAsia="zh-CN"/>
                    </w:rPr>
                    <w:t>&gt;[104]</w:t>
                  </w:r>
                </w:p>
              </w:tc>
              <w:tc>
                <w:tcPr>
                  <w:tcW w:w="304" w:type="pct"/>
                  <w:vMerge/>
                  <w:tcBorders>
                    <w:left w:val="single" w:sz="6" w:space="0" w:color="auto"/>
                    <w:right w:val="single" w:sz="4" w:space="0" w:color="auto"/>
                  </w:tcBorders>
                </w:tcPr>
                <w:p w14:paraId="3D6619E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0FBBEC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D2C3A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4A935C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A804DF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73C95B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A4846CE"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4568C09E"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19C3B1B6"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347" w:type="pct"/>
                  <w:tcBorders>
                    <w:left w:val="single" w:sz="6" w:space="0" w:color="auto"/>
                    <w:right w:val="single" w:sz="6" w:space="0" w:color="auto"/>
                  </w:tcBorders>
                  <w:shd w:val="clear" w:color="auto" w:fill="auto"/>
                  <w:vAlign w:val="center"/>
                </w:tcPr>
                <w:p w14:paraId="03855835"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D95888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rPr>
                    <w:t>24]</w:t>
                  </w:r>
                </w:p>
              </w:tc>
              <w:tc>
                <w:tcPr>
                  <w:tcW w:w="304" w:type="pct"/>
                  <w:tcBorders>
                    <w:top w:val="single" w:sz="6" w:space="0" w:color="auto"/>
                    <w:left w:val="single" w:sz="6" w:space="0" w:color="auto"/>
                    <w:right w:val="single" w:sz="4" w:space="0" w:color="auto"/>
                  </w:tcBorders>
                </w:tcPr>
                <w:p w14:paraId="5CA26686"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D43FC3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2FCC8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8C55ABE"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636D16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00B9CCE"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88B5C81"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2EA1DFC0"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5EB23B9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[85+</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tcBorders>
                    <w:left w:val="single" w:sz="6" w:space="0" w:color="auto"/>
                    <w:right w:val="single" w:sz="6" w:space="0" w:color="auto"/>
                  </w:tcBorders>
                  <w:shd w:val="clear" w:color="auto" w:fill="auto"/>
                  <w:vAlign w:val="center"/>
                </w:tcPr>
                <w:p w14:paraId="76A634E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14767B7" w14:textId="77777777" w:rsidR="004F51EA" w:rsidRPr="002847DA" w:rsidRDefault="004F51EA" w:rsidP="004A4364">
                  <w:pPr>
                    <w:keepNext/>
                    <w:keepLines/>
                    <w:autoSpaceDE/>
                    <w:autoSpaceDN/>
                    <w:adjustRightInd/>
                    <w:snapToGrid/>
                    <w:spacing w:after="0"/>
                    <w:jc w:val="center"/>
                    <w:rPr>
                      <w:rFonts w:ascii="Arial" w:hAnsi="Arial" w:cs="Calibri"/>
                      <w:sz w:val="18"/>
                      <w:szCs w:val="20"/>
                      <w:lang w:val="en-GB"/>
                    </w:rPr>
                  </w:pPr>
                  <w:r w:rsidRPr="002847DA">
                    <w:rPr>
                      <w:rFonts w:ascii="Arial" w:hAnsi="Arial" w:cs="Calibri"/>
                      <w:sz w:val="18"/>
                      <w:szCs w:val="20"/>
                      <w:lang w:val="en-GB"/>
                    </w:rPr>
                    <w:t>≥[48]</w:t>
                  </w:r>
                </w:p>
              </w:tc>
              <w:tc>
                <w:tcPr>
                  <w:tcW w:w="304" w:type="pct"/>
                  <w:tcBorders>
                    <w:top w:val="single" w:sz="6" w:space="0" w:color="auto"/>
                    <w:left w:val="single" w:sz="6" w:space="0" w:color="auto"/>
                    <w:right w:val="single" w:sz="4" w:space="0" w:color="auto"/>
                  </w:tcBorders>
                </w:tcPr>
                <w:p w14:paraId="0B62B88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54D5C0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D105C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4D6D5A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0CFD41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0076CE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7EB0816"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06E2382B"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1311A597"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[44+</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val="restart"/>
                  <w:tcBorders>
                    <w:left w:val="single" w:sz="6" w:space="0" w:color="auto"/>
                    <w:right w:val="single" w:sz="6" w:space="0" w:color="auto"/>
                  </w:tcBorders>
                  <w:shd w:val="clear" w:color="auto" w:fill="auto"/>
                  <w:vAlign w:val="center"/>
                </w:tcPr>
                <w:p w14:paraId="270A475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0603C0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≥[132]</w:t>
                  </w:r>
                </w:p>
              </w:tc>
              <w:tc>
                <w:tcPr>
                  <w:tcW w:w="304" w:type="pct"/>
                  <w:tcBorders>
                    <w:left w:val="single" w:sz="6" w:space="0" w:color="auto"/>
                    <w:right w:val="single" w:sz="4" w:space="0" w:color="auto"/>
                  </w:tcBorders>
                </w:tcPr>
                <w:p w14:paraId="16ECE8A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9A673B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B2D30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4579F2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08221B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B54554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D59536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3FB1B741"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2F918C9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[139+</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vMerge/>
                  <w:tcBorders>
                    <w:left w:val="single" w:sz="6" w:space="0" w:color="auto"/>
                    <w:right w:val="single" w:sz="6" w:space="0" w:color="auto"/>
                  </w:tcBorders>
                  <w:shd w:val="clear" w:color="auto" w:fill="auto"/>
                  <w:vAlign w:val="center"/>
                </w:tcPr>
                <w:p w14:paraId="7DCBFEF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601D9D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rPr>
                    <w:t>24]</w:t>
                  </w:r>
                </w:p>
              </w:tc>
              <w:tc>
                <w:tcPr>
                  <w:tcW w:w="304" w:type="pct"/>
                  <w:tcBorders>
                    <w:top w:val="single" w:sz="6" w:space="0" w:color="auto"/>
                    <w:left w:val="single" w:sz="6" w:space="0" w:color="auto"/>
                    <w:right w:val="single" w:sz="4" w:space="0" w:color="auto"/>
                  </w:tcBorders>
                </w:tcPr>
                <w:p w14:paraId="60100F0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31EA47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993AC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670EFA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5A6FA8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1E6595F"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CFF782B"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6DA33CA6"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1FD003D8"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[66+</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tcBorders>
                    <w:left w:val="single" w:sz="6" w:space="0" w:color="auto"/>
                    <w:right w:val="single" w:sz="6" w:space="0" w:color="auto"/>
                  </w:tcBorders>
                  <w:shd w:val="clear" w:color="auto" w:fill="auto"/>
                  <w:vAlign w:val="center"/>
                </w:tcPr>
                <w:p w14:paraId="0A30370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76BC0545"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eastAsia="zh-CN"/>
                    </w:rPr>
                    <w:t xml:space="preserve"> [64]</w:t>
                  </w:r>
                </w:p>
              </w:tc>
              <w:tc>
                <w:tcPr>
                  <w:tcW w:w="304" w:type="pct"/>
                  <w:tcBorders>
                    <w:left w:val="single" w:sz="6" w:space="0" w:color="auto"/>
                    <w:right w:val="single" w:sz="4" w:space="0" w:color="auto"/>
                  </w:tcBorders>
                </w:tcPr>
                <w:p w14:paraId="26232054"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9BFE86"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2382"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9DF215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00F1531"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DACEC0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DE8236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579B2935" w14:textId="77777777" w:rsidTr="004A4364">
              <w:trPr>
                <w:jc w:val="center"/>
              </w:trPr>
              <w:tc>
                <w:tcPr>
                  <w:tcW w:w="517" w:type="pct"/>
                  <w:tcBorders>
                    <w:top w:val="single" w:sz="6" w:space="0" w:color="auto"/>
                    <w:left w:val="single" w:sz="4" w:space="0" w:color="auto"/>
                    <w:right w:val="single" w:sz="6" w:space="0" w:color="auto"/>
                  </w:tcBorders>
                  <w:shd w:val="clear" w:color="auto" w:fill="auto"/>
                </w:tcPr>
                <w:p w14:paraId="2A5A8D6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 [30+</w:t>
                  </w:r>
                  <w:r w:rsidRPr="002847DA">
                    <w:rPr>
                      <w:rFonts w:ascii="Arial" w:hAnsi="Arial" w:cs="Arial"/>
                      <w:sz w:val="18"/>
                      <w:szCs w:val="18"/>
                      <w:lang w:val="en-GB"/>
                    </w:rPr>
                    <w:sym w:font="Symbol" w:char="F064"/>
                  </w:r>
                  <w:r w:rsidRPr="002847DA">
                    <w:rPr>
                      <w:rFonts w:ascii="Arial" w:hAnsi="Arial" w:cs="Arial"/>
                      <w:sz w:val="18"/>
                      <w:szCs w:val="18"/>
                      <w:lang w:val="en-GB"/>
                    </w:rPr>
                    <w:t>]</w:t>
                  </w:r>
                </w:p>
              </w:tc>
              <w:tc>
                <w:tcPr>
                  <w:tcW w:w="347" w:type="pct"/>
                  <w:tcBorders>
                    <w:left w:val="single" w:sz="6" w:space="0" w:color="auto"/>
                    <w:right w:val="single" w:sz="6" w:space="0" w:color="auto"/>
                  </w:tcBorders>
                  <w:shd w:val="clear" w:color="auto" w:fill="auto"/>
                  <w:vAlign w:val="center"/>
                </w:tcPr>
                <w:p w14:paraId="6EEFDE91"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33A505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Calibri"/>
                      <w:sz w:val="18"/>
                      <w:szCs w:val="20"/>
                      <w:lang w:val="en-GB"/>
                    </w:rPr>
                    <w:t>≥</w:t>
                  </w:r>
                  <w:r w:rsidRPr="002847DA">
                    <w:rPr>
                      <w:rFonts w:ascii="Arial" w:hAnsi="Arial"/>
                      <w:sz w:val="18"/>
                      <w:szCs w:val="20"/>
                      <w:lang w:val="en-GB" w:eastAsia="zh-CN"/>
                    </w:rPr>
                    <w:t xml:space="preserve"> [132]</w:t>
                  </w:r>
                </w:p>
              </w:tc>
              <w:tc>
                <w:tcPr>
                  <w:tcW w:w="304" w:type="pct"/>
                  <w:tcBorders>
                    <w:left w:val="single" w:sz="6" w:space="0" w:color="auto"/>
                    <w:right w:val="single" w:sz="4" w:space="0" w:color="auto"/>
                  </w:tcBorders>
                </w:tcPr>
                <w:p w14:paraId="6F282623"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24C1070"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1F960A"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5CBF97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D2F13FD"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21EBA1C"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FD69EE9" w14:textId="77777777" w:rsidR="004F51EA" w:rsidRPr="002847DA" w:rsidRDefault="004F51EA" w:rsidP="004A4364">
                  <w:pPr>
                    <w:keepNext/>
                    <w:keepLines/>
                    <w:autoSpaceDE/>
                    <w:autoSpaceDN/>
                    <w:adjustRightInd/>
                    <w:snapToGrid/>
                    <w:spacing w:after="0"/>
                    <w:jc w:val="center"/>
                    <w:rPr>
                      <w:rFonts w:ascii="Arial" w:hAnsi="Arial" w:cs="Arial"/>
                      <w:sz w:val="18"/>
                      <w:szCs w:val="18"/>
                      <w:lang w:val="en-GB"/>
                    </w:rPr>
                  </w:pPr>
                  <w:r w:rsidRPr="002847DA">
                    <w:rPr>
                      <w:rFonts w:ascii="Arial" w:hAnsi="Arial" w:cs="Arial"/>
                      <w:sz w:val="18"/>
                      <w:szCs w:val="18"/>
                      <w:lang w:val="en-GB"/>
                    </w:rPr>
                    <w:t>TBD</w:t>
                  </w:r>
                </w:p>
              </w:tc>
            </w:tr>
            <w:tr w:rsidR="004F51EA" w:rsidRPr="002847DA" w14:paraId="70D0959E" w14:textId="77777777" w:rsidTr="004A4364">
              <w:trPr>
                <w:jc w:val="center"/>
              </w:trPr>
              <w:tc>
                <w:tcPr>
                  <w:tcW w:w="5000" w:type="pct"/>
                  <w:gridSpan w:val="11"/>
                  <w:tcBorders>
                    <w:top w:val="single" w:sz="6" w:space="0" w:color="auto"/>
                    <w:left w:val="single" w:sz="4" w:space="0" w:color="auto"/>
                    <w:bottom w:val="single" w:sz="4" w:space="0" w:color="auto"/>
                    <w:right w:val="single" w:sz="4" w:space="0" w:color="auto"/>
                  </w:tcBorders>
                </w:tcPr>
                <w:p w14:paraId="7688CAEA" w14:textId="77777777" w:rsidR="004F51EA" w:rsidRPr="002847DA" w:rsidRDefault="004F51EA" w:rsidP="004A4364">
                  <w:pPr>
                    <w:keepNext/>
                    <w:keepLines/>
                    <w:autoSpaceDE/>
                    <w:autoSpaceDN/>
                    <w:adjustRightInd/>
                    <w:snapToGrid/>
                    <w:spacing w:after="0"/>
                    <w:ind w:left="851" w:hanging="851"/>
                    <w:jc w:val="left"/>
                    <w:rPr>
                      <w:rFonts w:ascii="Arial" w:hAnsi="Arial"/>
                      <w:sz w:val="18"/>
                      <w:szCs w:val="20"/>
                      <w:lang w:val="en-GB"/>
                    </w:rPr>
                  </w:pPr>
                  <w:r w:rsidRPr="002847DA">
                    <w:rPr>
                      <w:rFonts w:ascii="Arial" w:hAnsi="Arial"/>
                      <w:sz w:val="18"/>
                      <w:szCs w:val="20"/>
                      <w:lang w:val="en-GB"/>
                    </w:rPr>
                    <w:t>N</w:t>
                  </w:r>
                  <w:r w:rsidRPr="002847DA">
                    <w:rPr>
                      <w:rFonts w:ascii="Arial" w:hAnsi="Arial"/>
                      <w:sz w:val="18"/>
                      <w:szCs w:val="20"/>
                      <w:lang w:val="en-GB" w:eastAsia="zh-CN"/>
                    </w:rPr>
                    <w:t>OTE</w:t>
                  </w:r>
                  <w:r w:rsidRPr="002847DA">
                    <w:rPr>
                      <w:rFonts w:ascii="Arial" w:hAnsi="Arial"/>
                      <w:sz w:val="18"/>
                      <w:szCs w:val="20"/>
                      <w:lang w:val="en-GB"/>
                    </w:rPr>
                    <w:t xml:space="preserve"> 1:</w:t>
                  </w:r>
                  <w:r w:rsidRPr="002847DA">
                    <w:rPr>
                      <w:rFonts w:ascii="Arial" w:hAnsi="Arial"/>
                      <w:sz w:val="18"/>
                      <w:szCs w:val="20"/>
                      <w:lang w:val="en-GB"/>
                    </w:rPr>
                    <w:tab/>
                    <w:t>This minimum Io condition is expressed as the average Io per RE over all REs in an OFDM symbol.</w:t>
                  </w:r>
                </w:p>
                <w:p w14:paraId="78DD6C17" w14:textId="77777777" w:rsidR="004F51EA" w:rsidRPr="002847DA" w:rsidRDefault="004F51EA" w:rsidP="004A4364">
                  <w:pPr>
                    <w:keepNext/>
                    <w:keepLines/>
                    <w:autoSpaceDE/>
                    <w:autoSpaceDN/>
                    <w:adjustRightInd/>
                    <w:snapToGrid/>
                    <w:spacing w:after="0"/>
                    <w:ind w:left="851" w:hanging="851"/>
                    <w:jc w:val="left"/>
                    <w:rPr>
                      <w:rFonts w:ascii="Arial" w:hAnsi="Arial"/>
                      <w:sz w:val="18"/>
                      <w:szCs w:val="20"/>
                      <w:lang w:val="en-GB"/>
                    </w:rPr>
                  </w:pPr>
                  <w:r w:rsidRPr="002847DA">
                    <w:rPr>
                      <w:rFonts w:ascii="Arial" w:hAnsi="Arial"/>
                      <w:sz w:val="18"/>
                      <w:szCs w:val="20"/>
                      <w:lang w:val="en-GB"/>
                    </w:rPr>
                    <w:t>NOTE 2:</w:t>
                  </w:r>
                  <w:r w:rsidRPr="002847DA">
                    <w:rPr>
                      <w:rFonts w:ascii="Arial" w:hAnsi="Arial"/>
                      <w:sz w:val="18"/>
                      <w:szCs w:val="20"/>
                      <w:lang w:val="en-GB"/>
                    </w:rPr>
                    <w:tab/>
                    <w:t>NR operating band groups are as defined in Section 3.5.</w:t>
                  </w:r>
                </w:p>
                <w:p w14:paraId="61889C93" w14:textId="77777777" w:rsidR="004F51EA" w:rsidRPr="002847DA" w:rsidRDefault="004F51EA" w:rsidP="004A4364">
                  <w:pPr>
                    <w:keepNext/>
                    <w:keepLines/>
                    <w:autoSpaceDE/>
                    <w:autoSpaceDN/>
                    <w:adjustRightInd/>
                    <w:snapToGrid/>
                    <w:spacing w:after="0"/>
                    <w:ind w:left="851" w:hanging="851"/>
                    <w:jc w:val="left"/>
                    <w:rPr>
                      <w:rFonts w:ascii="Arial" w:hAnsi="Arial"/>
                      <w:sz w:val="18"/>
                      <w:szCs w:val="20"/>
                      <w:lang w:val="en-GB"/>
                    </w:rPr>
                  </w:pPr>
                  <w:r w:rsidRPr="002847DA">
                    <w:rPr>
                      <w:rFonts w:ascii="Arial" w:hAnsi="Arial"/>
                      <w:sz w:val="18"/>
                      <w:szCs w:val="20"/>
                      <w:lang w:val="en-GB"/>
                    </w:rPr>
                    <w:t>N</w:t>
                  </w:r>
                  <w:r w:rsidRPr="002847DA">
                    <w:rPr>
                      <w:rFonts w:ascii="Arial" w:hAnsi="Arial"/>
                      <w:sz w:val="18"/>
                      <w:szCs w:val="20"/>
                      <w:lang w:val="en-GB" w:eastAsia="zh-CN"/>
                    </w:rPr>
                    <w:t>OTE</w:t>
                  </w:r>
                  <w:r w:rsidRPr="002847DA">
                    <w:rPr>
                      <w:rFonts w:ascii="Arial" w:hAnsi="Arial"/>
                      <w:sz w:val="18"/>
                      <w:szCs w:val="20"/>
                      <w:lang w:val="en-GB"/>
                    </w:rPr>
                    <w:t xml:space="preserve"> 3:</w:t>
                  </w:r>
                  <w:r w:rsidRPr="002847DA">
                    <w:rPr>
                      <w:rFonts w:ascii="Arial" w:hAnsi="Arial"/>
                      <w:sz w:val="18"/>
                      <w:szCs w:val="20"/>
                      <w:lang w:val="en-GB"/>
                    </w:rPr>
                    <w:tab/>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2847DA">
                    <w:rPr>
                      <w:rFonts w:ascii="Arial" w:hAnsi="Arial"/>
                      <w:b/>
                      <w:bCs/>
                      <w:sz w:val="18"/>
                      <w:szCs w:val="20"/>
                      <w:lang w:val="en-GB" w:eastAsia="zh-CN"/>
                    </w:rPr>
                    <w:t xml:space="preserve"> </w:t>
                  </w:r>
                  <w:r w:rsidRPr="002847DA">
                    <w:rPr>
                      <w:rFonts w:ascii="Arial" w:hAnsi="Arial"/>
                      <w:sz w:val="18"/>
                      <w:szCs w:val="20"/>
                      <w:lang w:val="en-GB"/>
                    </w:rPr>
                    <w:t xml:space="preserve">are configured by higher layer parameter  </w:t>
                  </w:r>
                  <w:r w:rsidRPr="002847DA">
                    <w:rPr>
                      <w:rFonts w:ascii="Arial" w:hAnsi="Arial"/>
                      <w:i/>
                      <w:sz w:val="18"/>
                      <w:szCs w:val="20"/>
                      <w:lang w:val="en-GB"/>
                    </w:rPr>
                    <w:t>dl-PRS-ResourceRepetitionFactor, dl-PRS-NumSymbols and  dl-PRS-CombSizeN</w:t>
                  </w:r>
                  <w:r w:rsidRPr="002847DA">
                    <w:rPr>
                      <w:rFonts w:ascii="Arial" w:hAnsi="Arial"/>
                      <w:iCs/>
                      <w:sz w:val="18"/>
                      <w:szCs w:val="20"/>
                      <w:lang w:val="en-GB"/>
                    </w:rPr>
                    <w:t>defined in TS 37.355 [34]</w:t>
                  </w:r>
                  <w:r w:rsidRPr="002847DA">
                    <w:rPr>
                      <w:rFonts w:ascii="Arial" w:hAnsi="Arial"/>
                      <w:iCs/>
                      <w:sz w:val="18"/>
                      <w:szCs w:val="20"/>
                      <w:lang w:eastAsia="zh-CN"/>
                    </w:rPr>
                    <w:t>.</w:t>
                  </w:r>
                </w:p>
                <w:p w14:paraId="50EB94BC" w14:textId="77777777" w:rsidR="004F51EA" w:rsidRPr="002847DA" w:rsidRDefault="004F51EA" w:rsidP="004A4364">
                  <w:pPr>
                    <w:keepNext/>
                    <w:keepLines/>
                    <w:autoSpaceDE/>
                    <w:autoSpaceDN/>
                    <w:adjustRightInd/>
                    <w:snapToGrid/>
                    <w:spacing w:after="0"/>
                    <w:ind w:left="851" w:hanging="851"/>
                    <w:jc w:val="left"/>
                    <w:rPr>
                      <w:rFonts w:ascii="Arial" w:hAnsi="Arial"/>
                      <w:sz w:val="18"/>
                      <w:szCs w:val="20"/>
                      <w:lang w:val="en-GB"/>
                    </w:rPr>
                  </w:pPr>
                  <w:r w:rsidRPr="002847DA">
                    <w:rPr>
                      <w:rFonts w:ascii="Arial" w:hAnsi="Arial"/>
                      <w:sz w:val="18"/>
                      <w:szCs w:val="20"/>
                      <w:lang w:val="en-GB"/>
                    </w:rPr>
                    <w:t>NOTE 4:</w:t>
                  </w:r>
                  <w:r w:rsidRPr="002847DA">
                    <w:rPr>
                      <w:rFonts w:ascii="Arial" w:hAnsi="Arial"/>
                      <w:sz w:val="18"/>
                      <w:szCs w:val="20"/>
                      <w:lang w:val="en-GB"/>
                    </w:rPr>
                    <w:tab/>
                    <w:t>The Io is defined in PRS slots. The same Io range applies to PRS and non-PRS symbols. Io levels are different in PRS and non-PRS symbols within the same slot.</w:t>
                  </w:r>
                </w:p>
                <w:p w14:paraId="78B5C842" w14:textId="77777777" w:rsidR="004F51EA" w:rsidRPr="002847DA" w:rsidRDefault="004F51EA" w:rsidP="004A4364">
                  <w:pPr>
                    <w:keepNext/>
                    <w:keepLines/>
                    <w:autoSpaceDE/>
                    <w:autoSpaceDN/>
                    <w:adjustRightInd/>
                    <w:snapToGrid/>
                    <w:spacing w:after="0"/>
                    <w:ind w:left="851" w:hanging="851"/>
                    <w:jc w:val="left"/>
                    <w:rPr>
                      <w:rFonts w:ascii="Arial" w:hAnsi="Arial"/>
                      <w:sz w:val="18"/>
                      <w:szCs w:val="20"/>
                      <w:lang w:val="en-GB"/>
                    </w:rPr>
                  </w:pPr>
                  <w:r w:rsidRPr="002847DA">
                    <w:rPr>
                      <w:rFonts w:ascii="Arial" w:hAnsi="Arial"/>
                      <w:sz w:val="18"/>
                      <w:szCs w:val="20"/>
                      <w:lang w:val="en-GB"/>
                    </w:rPr>
                    <w:t>N</w:t>
                  </w:r>
                  <w:r w:rsidRPr="002847DA">
                    <w:rPr>
                      <w:rFonts w:ascii="Arial" w:hAnsi="Arial"/>
                      <w:sz w:val="18"/>
                      <w:szCs w:val="20"/>
                      <w:lang w:val="en-GB" w:eastAsia="zh-CN"/>
                    </w:rPr>
                    <w:t>OTE</w:t>
                  </w:r>
                  <w:r w:rsidRPr="002847DA">
                    <w:rPr>
                      <w:rFonts w:ascii="Arial" w:hAnsi="Arial"/>
                      <w:sz w:val="18"/>
                      <w:szCs w:val="20"/>
                      <w:lang w:val="en-GB"/>
                    </w:rPr>
                    <w:t xml:space="preserve"> 5:</w:t>
                  </w:r>
                  <w:r w:rsidRPr="002847DA">
                    <w:rPr>
                      <w:rFonts w:ascii="Arial" w:hAnsi="Arial"/>
                      <w:sz w:val="18"/>
                      <w:szCs w:val="20"/>
                      <w:lang w:val="en-GB"/>
                    </w:rPr>
                    <w:tab/>
                    <w:t>Tc is the basic timing unit defined in TS 38.211 [6].</w:t>
                  </w:r>
                </w:p>
              </w:tc>
            </w:tr>
          </w:tbl>
          <w:p w14:paraId="0D08C22B" w14:textId="77777777" w:rsidR="004F51EA" w:rsidRPr="00ED79C4" w:rsidRDefault="004F51EA" w:rsidP="004A4364">
            <w:pPr>
              <w:spacing w:after="0"/>
              <w:rPr>
                <w:sz w:val="21"/>
                <w:szCs w:val="21"/>
                <w:lang w:val="en-GB" w:eastAsia="zh-CN"/>
              </w:rPr>
            </w:pPr>
          </w:p>
          <w:p w14:paraId="240D912A" w14:textId="77777777" w:rsidR="004F51EA" w:rsidRPr="006F33F5" w:rsidRDefault="004F51EA" w:rsidP="004A4364">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4F51EA" w:rsidRPr="006F33F5" w14:paraId="207FFE8E" w14:textId="77777777" w:rsidTr="004A4364">
              <w:trPr>
                <w:jc w:val="center"/>
              </w:trPr>
              <w:tc>
                <w:tcPr>
                  <w:tcW w:w="2074" w:type="dxa"/>
                </w:tcPr>
                <w:p w14:paraId="3786ABCF" w14:textId="77777777" w:rsidR="004F51EA" w:rsidRPr="006F33F5" w:rsidRDefault="004F51EA" w:rsidP="004A4364">
                  <w:pPr>
                    <w:spacing w:after="0"/>
                    <w:jc w:val="center"/>
                    <w:rPr>
                      <w:rFonts w:ascii="Arial" w:hAnsi="Arial" w:cs="Arial"/>
                      <w:b/>
                      <w:sz w:val="18"/>
                      <w:szCs w:val="18"/>
                    </w:rPr>
                  </w:pPr>
                  <w:r w:rsidRPr="006F33F5">
                    <w:rPr>
                      <w:rFonts w:ascii="Arial" w:hAnsi="Arial" w:cs="Arial"/>
                      <w:b/>
                      <w:sz w:val="18"/>
                      <w:szCs w:val="18"/>
                    </w:rPr>
                    <w:t>Accuracy</w:t>
                  </w:r>
                </w:p>
              </w:tc>
              <w:tc>
                <w:tcPr>
                  <w:tcW w:w="2074" w:type="dxa"/>
                </w:tcPr>
                <w:p w14:paraId="4479FCD7" w14:textId="77777777" w:rsidR="004F51EA" w:rsidRPr="006F33F5" w:rsidRDefault="004F51EA" w:rsidP="004A4364">
                  <w:pPr>
                    <w:spacing w:after="0"/>
                    <w:jc w:val="center"/>
                    <w:rPr>
                      <w:rFonts w:ascii="Arial" w:hAnsi="Arial" w:cs="Arial"/>
                      <w:b/>
                      <w:sz w:val="18"/>
                      <w:szCs w:val="18"/>
                    </w:rPr>
                  </w:pPr>
                  <w:r w:rsidRPr="006F33F5">
                    <w:rPr>
                      <w:rFonts w:ascii="Arial" w:hAnsi="Arial" w:cs="Arial"/>
                      <w:b/>
                      <w:sz w:val="18"/>
                      <w:szCs w:val="18"/>
                    </w:rPr>
                    <w:t>SRS Ês/Iot</w:t>
                  </w:r>
                </w:p>
              </w:tc>
              <w:tc>
                <w:tcPr>
                  <w:tcW w:w="1801" w:type="dxa"/>
                </w:tcPr>
                <w:p w14:paraId="16E59960" w14:textId="77777777" w:rsidR="004F51EA" w:rsidRPr="006F33F5" w:rsidRDefault="004F51EA" w:rsidP="004A4364">
                  <w:pPr>
                    <w:spacing w:after="0"/>
                    <w:jc w:val="center"/>
                    <w:rPr>
                      <w:rFonts w:ascii="Arial" w:hAnsi="Arial" w:cs="Arial"/>
                      <w:b/>
                      <w:sz w:val="18"/>
                      <w:szCs w:val="18"/>
                    </w:rPr>
                  </w:pPr>
                  <w:r w:rsidRPr="006F33F5">
                    <w:rPr>
                      <w:rFonts w:ascii="Arial" w:hAnsi="Arial" w:cs="Arial"/>
                      <w:b/>
                      <w:sz w:val="18"/>
                      <w:szCs w:val="18"/>
                    </w:rPr>
                    <w:t>SCS</w:t>
                  </w:r>
                </w:p>
              </w:tc>
              <w:tc>
                <w:tcPr>
                  <w:tcW w:w="2347" w:type="dxa"/>
                </w:tcPr>
                <w:p w14:paraId="0139C67B" w14:textId="77777777" w:rsidR="004F51EA" w:rsidRPr="006F33F5" w:rsidRDefault="004F51EA" w:rsidP="004A4364">
                  <w:pPr>
                    <w:spacing w:after="0"/>
                    <w:jc w:val="center"/>
                    <w:rPr>
                      <w:rFonts w:ascii="Arial" w:hAnsi="Arial" w:cs="Arial"/>
                      <w:b/>
                      <w:sz w:val="18"/>
                      <w:szCs w:val="18"/>
                    </w:rPr>
                  </w:pPr>
                  <w:r w:rsidRPr="006F33F5">
                    <w:rPr>
                      <w:rFonts w:ascii="Arial" w:hAnsi="Arial" w:cs="Arial"/>
                      <w:b/>
                      <w:sz w:val="18"/>
                      <w:szCs w:val="18"/>
                    </w:rPr>
                    <w:t>SRS bandwidth range</w:t>
                  </w:r>
                </w:p>
              </w:tc>
            </w:tr>
            <w:tr w:rsidR="004F51EA" w:rsidRPr="006F33F5" w14:paraId="71E67E20" w14:textId="77777777" w:rsidTr="004A4364">
              <w:trPr>
                <w:jc w:val="center"/>
              </w:trPr>
              <w:tc>
                <w:tcPr>
                  <w:tcW w:w="2074" w:type="dxa"/>
                </w:tcPr>
                <w:p w14:paraId="695544F5" w14:textId="77777777" w:rsidR="004F51EA" w:rsidRPr="006F33F5" w:rsidRDefault="004F51EA" w:rsidP="004A4364">
                  <w:pPr>
                    <w:spacing w:after="0"/>
                    <w:jc w:val="center"/>
                    <w:rPr>
                      <w:rFonts w:ascii="Arial" w:hAnsi="Arial" w:cs="Arial"/>
                      <w:b/>
                      <w:sz w:val="18"/>
                      <w:szCs w:val="18"/>
                      <w:lang w:eastAsia="zh-CN"/>
                    </w:rPr>
                  </w:pPr>
                  <w:r w:rsidRPr="006F33F5">
                    <w:rPr>
                      <w:rFonts w:ascii="Arial" w:hAnsi="Arial" w:cs="Arial"/>
                      <w:b/>
                      <w:sz w:val="18"/>
                      <w:szCs w:val="18"/>
                      <w:lang w:eastAsia="zh-CN"/>
                    </w:rPr>
                    <w:t>Unit: Tc</w:t>
                  </w:r>
                </w:p>
              </w:tc>
              <w:tc>
                <w:tcPr>
                  <w:tcW w:w="2074" w:type="dxa"/>
                </w:tcPr>
                <w:p w14:paraId="07435944" w14:textId="77777777" w:rsidR="004F51EA" w:rsidRPr="006F33F5" w:rsidRDefault="004F51EA" w:rsidP="004A4364">
                  <w:pPr>
                    <w:spacing w:after="0"/>
                    <w:jc w:val="center"/>
                    <w:rPr>
                      <w:rFonts w:ascii="Arial" w:hAnsi="Arial" w:cs="Arial"/>
                      <w:b/>
                      <w:sz w:val="18"/>
                      <w:szCs w:val="18"/>
                      <w:lang w:eastAsia="zh-CN"/>
                    </w:rPr>
                  </w:pPr>
                  <w:r w:rsidRPr="006F33F5">
                    <w:rPr>
                      <w:rFonts w:ascii="Arial" w:hAnsi="Arial" w:cs="Arial"/>
                      <w:b/>
                      <w:sz w:val="18"/>
                      <w:szCs w:val="18"/>
                      <w:lang w:eastAsia="zh-CN"/>
                    </w:rPr>
                    <w:t>Unit: dB</w:t>
                  </w:r>
                </w:p>
              </w:tc>
              <w:tc>
                <w:tcPr>
                  <w:tcW w:w="1801" w:type="dxa"/>
                </w:tcPr>
                <w:p w14:paraId="3DC430DD" w14:textId="77777777" w:rsidR="004F51EA" w:rsidRPr="006F33F5" w:rsidRDefault="004F51EA" w:rsidP="004A4364">
                  <w:pPr>
                    <w:spacing w:after="0"/>
                    <w:jc w:val="center"/>
                    <w:rPr>
                      <w:rFonts w:ascii="Arial" w:hAnsi="Arial" w:cs="Arial"/>
                      <w:b/>
                      <w:sz w:val="18"/>
                      <w:szCs w:val="18"/>
                      <w:lang w:eastAsia="zh-CN"/>
                    </w:rPr>
                  </w:pPr>
                  <w:r w:rsidRPr="006F33F5">
                    <w:rPr>
                      <w:rFonts w:ascii="Arial" w:hAnsi="Arial" w:cs="Arial"/>
                      <w:b/>
                      <w:sz w:val="18"/>
                      <w:szCs w:val="18"/>
                      <w:lang w:eastAsia="zh-CN"/>
                    </w:rPr>
                    <w:t>Unit: kHz</w:t>
                  </w:r>
                </w:p>
              </w:tc>
              <w:tc>
                <w:tcPr>
                  <w:tcW w:w="2347" w:type="dxa"/>
                </w:tcPr>
                <w:p w14:paraId="2A9359BD" w14:textId="77777777" w:rsidR="004F51EA" w:rsidRPr="006F33F5" w:rsidRDefault="004F51EA" w:rsidP="004A4364">
                  <w:pPr>
                    <w:spacing w:after="0"/>
                    <w:jc w:val="center"/>
                    <w:rPr>
                      <w:rFonts w:ascii="Arial" w:hAnsi="Arial" w:cs="Arial"/>
                      <w:b/>
                      <w:sz w:val="18"/>
                      <w:szCs w:val="18"/>
                      <w:lang w:eastAsia="zh-CN"/>
                    </w:rPr>
                  </w:pPr>
                  <w:r w:rsidRPr="006F33F5">
                    <w:rPr>
                      <w:rFonts w:ascii="Arial" w:hAnsi="Arial" w:cs="Arial"/>
                      <w:b/>
                      <w:sz w:val="18"/>
                      <w:szCs w:val="18"/>
                      <w:lang w:eastAsia="zh-CN"/>
                    </w:rPr>
                    <w:t>Unit: RB</w:t>
                  </w:r>
                </w:p>
              </w:tc>
            </w:tr>
            <w:tr w:rsidR="004F51EA" w:rsidRPr="006F33F5" w14:paraId="652E65EA" w14:textId="77777777" w:rsidTr="004A4364">
              <w:trPr>
                <w:jc w:val="center"/>
              </w:trPr>
              <w:tc>
                <w:tcPr>
                  <w:tcW w:w="2074" w:type="dxa"/>
                </w:tcPr>
                <w:p w14:paraId="328182FE"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[63]</w:t>
                  </w:r>
                </w:p>
              </w:tc>
              <w:tc>
                <w:tcPr>
                  <w:tcW w:w="2074" w:type="dxa"/>
                  <w:vMerge w:val="restart"/>
                </w:tcPr>
                <w:p w14:paraId="2D8B1D5F"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4CF289D9"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hint="eastAsia"/>
                      <w:sz w:val="18"/>
                      <w:szCs w:val="18"/>
                      <w:lang w:eastAsia="zh-CN"/>
                    </w:rPr>
                    <w:t>1</w:t>
                  </w:r>
                  <w:r w:rsidRPr="006F33F5">
                    <w:rPr>
                      <w:rFonts w:ascii="Arial" w:hAnsi="Arial" w:cs="Arial"/>
                      <w:sz w:val="18"/>
                      <w:szCs w:val="18"/>
                      <w:lang w:eastAsia="zh-CN"/>
                    </w:rPr>
                    <w:t>5</w:t>
                  </w:r>
                </w:p>
              </w:tc>
              <w:tc>
                <w:tcPr>
                  <w:tcW w:w="2347" w:type="dxa"/>
                </w:tcPr>
                <w:p w14:paraId="0F9F167D"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 xml:space="preserve"> 44 ≤ BW ≤ 84</w:t>
                  </w:r>
                </w:p>
              </w:tc>
            </w:tr>
            <w:tr w:rsidR="004F51EA" w:rsidRPr="006F33F5" w14:paraId="797128DB" w14:textId="77777777" w:rsidTr="004A4364">
              <w:trPr>
                <w:jc w:val="center"/>
              </w:trPr>
              <w:tc>
                <w:tcPr>
                  <w:tcW w:w="2074" w:type="dxa"/>
                </w:tcPr>
                <w:p w14:paraId="4008BE2A"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[31]</w:t>
                  </w:r>
                </w:p>
              </w:tc>
              <w:tc>
                <w:tcPr>
                  <w:tcW w:w="2074" w:type="dxa"/>
                  <w:vMerge/>
                </w:tcPr>
                <w:p w14:paraId="2A742A46" w14:textId="77777777" w:rsidR="004F51EA" w:rsidRPr="006F33F5" w:rsidRDefault="004F51EA" w:rsidP="004A4364">
                  <w:pPr>
                    <w:spacing w:after="0"/>
                    <w:jc w:val="center"/>
                    <w:rPr>
                      <w:rFonts w:ascii="Arial" w:hAnsi="Arial" w:cs="Arial"/>
                      <w:sz w:val="18"/>
                      <w:szCs w:val="18"/>
                    </w:rPr>
                  </w:pPr>
                </w:p>
              </w:tc>
              <w:tc>
                <w:tcPr>
                  <w:tcW w:w="1801" w:type="dxa"/>
                  <w:vMerge/>
                </w:tcPr>
                <w:p w14:paraId="4586912D" w14:textId="77777777" w:rsidR="004F51EA" w:rsidRPr="006F33F5" w:rsidRDefault="004F51EA" w:rsidP="004A4364">
                  <w:pPr>
                    <w:spacing w:after="0"/>
                    <w:jc w:val="center"/>
                    <w:rPr>
                      <w:rFonts w:ascii="Arial" w:hAnsi="Arial" w:cs="Arial"/>
                      <w:sz w:val="18"/>
                      <w:szCs w:val="18"/>
                    </w:rPr>
                  </w:pPr>
                </w:p>
              </w:tc>
              <w:tc>
                <w:tcPr>
                  <w:tcW w:w="2347" w:type="dxa"/>
                </w:tcPr>
                <w:p w14:paraId="567C4BB4"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 xml:space="preserve"> 88 ≤ BW ≤ 168</w:t>
                  </w:r>
                </w:p>
              </w:tc>
            </w:tr>
            <w:tr w:rsidR="004F51EA" w:rsidRPr="006F33F5" w14:paraId="1C2A2E60" w14:textId="77777777" w:rsidTr="004A4364">
              <w:trPr>
                <w:jc w:val="center"/>
              </w:trPr>
              <w:tc>
                <w:tcPr>
                  <w:tcW w:w="2074" w:type="dxa"/>
                </w:tcPr>
                <w:p w14:paraId="05394C0E"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0227572F" w14:textId="77777777" w:rsidR="004F51EA" w:rsidRPr="006F33F5" w:rsidRDefault="004F51EA" w:rsidP="004A4364">
                  <w:pPr>
                    <w:spacing w:after="0"/>
                    <w:jc w:val="center"/>
                    <w:rPr>
                      <w:rFonts w:ascii="Arial" w:hAnsi="Arial" w:cs="Arial"/>
                      <w:sz w:val="18"/>
                      <w:szCs w:val="18"/>
                    </w:rPr>
                  </w:pPr>
                </w:p>
              </w:tc>
              <w:tc>
                <w:tcPr>
                  <w:tcW w:w="1801" w:type="dxa"/>
                  <w:vMerge/>
                </w:tcPr>
                <w:p w14:paraId="3A484BFD" w14:textId="77777777" w:rsidR="004F51EA" w:rsidRPr="006F33F5" w:rsidRDefault="004F51EA" w:rsidP="004A4364">
                  <w:pPr>
                    <w:spacing w:after="0"/>
                    <w:jc w:val="center"/>
                    <w:rPr>
                      <w:rFonts w:ascii="Arial" w:hAnsi="Arial" w:cs="Arial"/>
                      <w:sz w:val="18"/>
                      <w:szCs w:val="18"/>
                    </w:rPr>
                  </w:pPr>
                </w:p>
              </w:tc>
              <w:tc>
                <w:tcPr>
                  <w:tcW w:w="2347" w:type="dxa"/>
                </w:tcPr>
                <w:p w14:paraId="0297FF4F"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4F51EA" w:rsidRPr="006F33F5" w14:paraId="0613306C" w14:textId="77777777" w:rsidTr="004A4364">
              <w:trPr>
                <w:jc w:val="center"/>
              </w:trPr>
              <w:tc>
                <w:tcPr>
                  <w:tcW w:w="2074" w:type="dxa"/>
                </w:tcPr>
                <w:p w14:paraId="1941E6F5"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[117]</w:t>
                  </w:r>
                </w:p>
              </w:tc>
              <w:tc>
                <w:tcPr>
                  <w:tcW w:w="2074" w:type="dxa"/>
                  <w:vMerge w:val="restart"/>
                </w:tcPr>
                <w:p w14:paraId="1045F376"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6699C105" w14:textId="77777777" w:rsidR="004F51EA" w:rsidRPr="006F33F5" w:rsidRDefault="004F51EA" w:rsidP="004A4364">
                  <w:pPr>
                    <w:spacing w:after="0"/>
                    <w:jc w:val="center"/>
                    <w:rPr>
                      <w:rFonts w:ascii="Arial" w:hAnsi="Arial" w:cs="Arial"/>
                      <w:sz w:val="18"/>
                      <w:szCs w:val="18"/>
                    </w:rPr>
                  </w:pPr>
                </w:p>
              </w:tc>
              <w:tc>
                <w:tcPr>
                  <w:tcW w:w="2347" w:type="dxa"/>
                </w:tcPr>
                <w:p w14:paraId="338EBDC6"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24 ≤ BW ≤ 40</w:t>
                  </w:r>
                </w:p>
              </w:tc>
            </w:tr>
            <w:tr w:rsidR="004F51EA" w:rsidRPr="006F33F5" w14:paraId="1B2C6D12" w14:textId="77777777" w:rsidTr="004A4364">
              <w:trPr>
                <w:jc w:val="center"/>
              </w:trPr>
              <w:tc>
                <w:tcPr>
                  <w:tcW w:w="2074" w:type="dxa"/>
                </w:tcPr>
                <w:p w14:paraId="29354A65"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[60]</w:t>
                  </w:r>
                </w:p>
              </w:tc>
              <w:tc>
                <w:tcPr>
                  <w:tcW w:w="2074" w:type="dxa"/>
                  <w:vMerge/>
                </w:tcPr>
                <w:p w14:paraId="7C73D024" w14:textId="77777777" w:rsidR="004F51EA" w:rsidRPr="006F33F5" w:rsidRDefault="004F51EA" w:rsidP="004A4364">
                  <w:pPr>
                    <w:spacing w:after="0"/>
                    <w:jc w:val="center"/>
                    <w:rPr>
                      <w:rFonts w:ascii="Arial" w:hAnsi="Arial" w:cs="Arial"/>
                      <w:sz w:val="18"/>
                      <w:szCs w:val="18"/>
                    </w:rPr>
                  </w:pPr>
                </w:p>
              </w:tc>
              <w:tc>
                <w:tcPr>
                  <w:tcW w:w="1801" w:type="dxa"/>
                  <w:vMerge/>
                </w:tcPr>
                <w:p w14:paraId="0204F1EA" w14:textId="77777777" w:rsidR="004F51EA" w:rsidRPr="006F33F5" w:rsidRDefault="004F51EA" w:rsidP="004A4364">
                  <w:pPr>
                    <w:spacing w:after="0"/>
                    <w:jc w:val="center"/>
                    <w:rPr>
                      <w:rFonts w:ascii="Arial" w:hAnsi="Arial" w:cs="Arial"/>
                      <w:sz w:val="18"/>
                      <w:szCs w:val="18"/>
                    </w:rPr>
                  </w:pPr>
                </w:p>
              </w:tc>
              <w:tc>
                <w:tcPr>
                  <w:tcW w:w="2347" w:type="dxa"/>
                </w:tcPr>
                <w:p w14:paraId="12C142CD"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 xml:space="preserve"> 44 ≤ BW ≤ 84</w:t>
                  </w:r>
                </w:p>
              </w:tc>
            </w:tr>
            <w:tr w:rsidR="004F51EA" w:rsidRPr="006F33F5" w14:paraId="6F53E56F" w14:textId="77777777" w:rsidTr="004A4364">
              <w:trPr>
                <w:jc w:val="center"/>
              </w:trPr>
              <w:tc>
                <w:tcPr>
                  <w:tcW w:w="2074" w:type="dxa"/>
                </w:tcPr>
                <w:p w14:paraId="126117AB"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[31]</w:t>
                  </w:r>
                </w:p>
              </w:tc>
              <w:tc>
                <w:tcPr>
                  <w:tcW w:w="2074" w:type="dxa"/>
                  <w:vMerge/>
                </w:tcPr>
                <w:p w14:paraId="31D5C394" w14:textId="77777777" w:rsidR="004F51EA" w:rsidRPr="006F33F5" w:rsidRDefault="004F51EA" w:rsidP="004A4364">
                  <w:pPr>
                    <w:spacing w:after="0"/>
                    <w:jc w:val="center"/>
                    <w:rPr>
                      <w:rFonts w:ascii="Arial" w:hAnsi="Arial" w:cs="Arial"/>
                      <w:sz w:val="18"/>
                      <w:szCs w:val="18"/>
                    </w:rPr>
                  </w:pPr>
                </w:p>
              </w:tc>
              <w:tc>
                <w:tcPr>
                  <w:tcW w:w="1801" w:type="dxa"/>
                  <w:vMerge/>
                </w:tcPr>
                <w:p w14:paraId="70BCD10A" w14:textId="77777777" w:rsidR="004F51EA" w:rsidRPr="006F33F5" w:rsidRDefault="004F51EA" w:rsidP="004A4364">
                  <w:pPr>
                    <w:spacing w:after="0"/>
                    <w:jc w:val="center"/>
                    <w:rPr>
                      <w:rFonts w:ascii="Arial" w:hAnsi="Arial" w:cs="Arial"/>
                      <w:sz w:val="18"/>
                      <w:szCs w:val="18"/>
                    </w:rPr>
                  </w:pPr>
                </w:p>
              </w:tc>
              <w:tc>
                <w:tcPr>
                  <w:tcW w:w="2347" w:type="dxa"/>
                </w:tcPr>
                <w:p w14:paraId="16AC6964"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 xml:space="preserve"> 88 ≤ BW ≤ 168</w:t>
                  </w:r>
                </w:p>
              </w:tc>
            </w:tr>
            <w:tr w:rsidR="004F51EA" w:rsidRPr="006F33F5" w14:paraId="3AAA8135" w14:textId="77777777" w:rsidTr="004A4364">
              <w:trPr>
                <w:jc w:val="center"/>
              </w:trPr>
              <w:tc>
                <w:tcPr>
                  <w:tcW w:w="2074" w:type="dxa"/>
                </w:tcPr>
                <w:p w14:paraId="0095D7CD"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0F848C59" w14:textId="77777777" w:rsidR="004F51EA" w:rsidRPr="006F33F5" w:rsidRDefault="004F51EA" w:rsidP="004A4364">
                  <w:pPr>
                    <w:spacing w:after="0"/>
                    <w:jc w:val="center"/>
                    <w:rPr>
                      <w:rFonts w:ascii="Arial" w:hAnsi="Arial" w:cs="Arial"/>
                      <w:sz w:val="18"/>
                      <w:szCs w:val="18"/>
                    </w:rPr>
                  </w:pPr>
                </w:p>
              </w:tc>
              <w:tc>
                <w:tcPr>
                  <w:tcW w:w="1801" w:type="dxa"/>
                  <w:vMerge/>
                </w:tcPr>
                <w:p w14:paraId="6B08E0A3" w14:textId="77777777" w:rsidR="004F51EA" w:rsidRPr="006F33F5" w:rsidRDefault="004F51EA" w:rsidP="004A4364">
                  <w:pPr>
                    <w:spacing w:after="0"/>
                    <w:jc w:val="center"/>
                    <w:rPr>
                      <w:rFonts w:ascii="Arial" w:hAnsi="Arial" w:cs="Arial"/>
                      <w:sz w:val="18"/>
                      <w:szCs w:val="18"/>
                    </w:rPr>
                  </w:pPr>
                </w:p>
              </w:tc>
              <w:tc>
                <w:tcPr>
                  <w:tcW w:w="2347" w:type="dxa"/>
                </w:tcPr>
                <w:p w14:paraId="4E9EBC4C"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176 ≤ BW</w:t>
                  </w:r>
                </w:p>
              </w:tc>
            </w:tr>
            <w:tr w:rsidR="004F51EA" w:rsidRPr="006F33F5" w14:paraId="6D66E8D5" w14:textId="77777777" w:rsidTr="004A4364">
              <w:trPr>
                <w:jc w:val="center"/>
              </w:trPr>
              <w:tc>
                <w:tcPr>
                  <w:tcW w:w="2074" w:type="dxa"/>
                </w:tcPr>
                <w:p w14:paraId="3A2BA0AD"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[37]</w:t>
                  </w:r>
                </w:p>
              </w:tc>
              <w:tc>
                <w:tcPr>
                  <w:tcW w:w="2074" w:type="dxa"/>
                  <w:vMerge w:val="restart"/>
                </w:tcPr>
                <w:p w14:paraId="36BFDF32"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79E24C8A"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30</w:t>
                  </w:r>
                </w:p>
              </w:tc>
              <w:tc>
                <w:tcPr>
                  <w:tcW w:w="2347" w:type="dxa"/>
                </w:tcPr>
                <w:p w14:paraId="799F3FFE"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4F51EA" w:rsidRPr="006F33F5" w14:paraId="1898FFCF" w14:textId="77777777" w:rsidTr="004A4364">
              <w:trPr>
                <w:jc w:val="center"/>
              </w:trPr>
              <w:tc>
                <w:tcPr>
                  <w:tcW w:w="2074" w:type="dxa"/>
                </w:tcPr>
                <w:p w14:paraId="1FFF336F"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1C64ED23" w14:textId="77777777" w:rsidR="004F51EA" w:rsidRPr="006F33F5" w:rsidRDefault="004F51EA" w:rsidP="004A4364">
                  <w:pPr>
                    <w:spacing w:after="0"/>
                    <w:jc w:val="center"/>
                    <w:rPr>
                      <w:rFonts w:ascii="Arial" w:hAnsi="Arial" w:cs="Arial"/>
                      <w:sz w:val="18"/>
                      <w:szCs w:val="18"/>
                    </w:rPr>
                  </w:pPr>
                </w:p>
              </w:tc>
              <w:tc>
                <w:tcPr>
                  <w:tcW w:w="1801" w:type="dxa"/>
                  <w:vMerge/>
                </w:tcPr>
                <w:p w14:paraId="66EA19F3" w14:textId="77777777" w:rsidR="004F51EA" w:rsidRPr="006F33F5" w:rsidRDefault="004F51EA" w:rsidP="004A4364">
                  <w:pPr>
                    <w:spacing w:after="0"/>
                    <w:jc w:val="center"/>
                    <w:rPr>
                      <w:rFonts w:ascii="Arial" w:hAnsi="Arial" w:cs="Arial"/>
                      <w:sz w:val="18"/>
                      <w:szCs w:val="18"/>
                    </w:rPr>
                  </w:pPr>
                </w:p>
              </w:tc>
              <w:tc>
                <w:tcPr>
                  <w:tcW w:w="2347" w:type="dxa"/>
                </w:tcPr>
                <w:p w14:paraId="3DF26EFF"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 xml:space="preserve"> 88 ≤ BW ≤ 168</w:t>
                  </w:r>
                </w:p>
              </w:tc>
            </w:tr>
            <w:tr w:rsidR="004F51EA" w:rsidRPr="006F33F5" w14:paraId="392757AA" w14:textId="77777777" w:rsidTr="004A4364">
              <w:trPr>
                <w:jc w:val="center"/>
              </w:trPr>
              <w:tc>
                <w:tcPr>
                  <w:tcW w:w="2074" w:type="dxa"/>
                </w:tcPr>
                <w:p w14:paraId="409A7381"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[8]</w:t>
                  </w:r>
                </w:p>
              </w:tc>
              <w:tc>
                <w:tcPr>
                  <w:tcW w:w="2074" w:type="dxa"/>
                  <w:vMerge/>
                </w:tcPr>
                <w:p w14:paraId="004DE466" w14:textId="77777777" w:rsidR="004F51EA" w:rsidRPr="006F33F5" w:rsidRDefault="004F51EA" w:rsidP="004A4364">
                  <w:pPr>
                    <w:spacing w:after="0"/>
                    <w:jc w:val="center"/>
                    <w:rPr>
                      <w:rFonts w:ascii="Arial" w:hAnsi="Arial" w:cs="Arial"/>
                      <w:sz w:val="18"/>
                      <w:szCs w:val="18"/>
                    </w:rPr>
                  </w:pPr>
                </w:p>
              </w:tc>
              <w:tc>
                <w:tcPr>
                  <w:tcW w:w="1801" w:type="dxa"/>
                  <w:vMerge/>
                </w:tcPr>
                <w:p w14:paraId="473FC9F0" w14:textId="77777777" w:rsidR="004F51EA" w:rsidRPr="006F33F5" w:rsidRDefault="004F51EA" w:rsidP="004A4364">
                  <w:pPr>
                    <w:spacing w:after="0"/>
                    <w:jc w:val="center"/>
                    <w:rPr>
                      <w:rFonts w:ascii="Arial" w:hAnsi="Arial" w:cs="Arial"/>
                      <w:sz w:val="18"/>
                      <w:szCs w:val="18"/>
                    </w:rPr>
                  </w:pPr>
                </w:p>
              </w:tc>
              <w:tc>
                <w:tcPr>
                  <w:tcW w:w="2347" w:type="dxa"/>
                </w:tcPr>
                <w:p w14:paraId="7532CE75"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4F51EA" w:rsidRPr="006F33F5" w14:paraId="7578B4AD" w14:textId="77777777" w:rsidTr="004A4364">
              <w:trPr>
                <w:jc w:val="center"/>
              </w:trPr>
              <w:tc>
                <w:tcPr>
                  <w:tcW w:w="2074" w:type="dxa"/>
                </w:tcPr>
                <w:p w14:paraId="355AE3A9"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[31]</w:t>
                  </w:r>
                </w:p>
              </w:tc>
              <w:tc>
                <w:tcPr>
                  <w:tcW w:w="2074" w:type="dxa"/>
                  <w:vMerge w:val="restart"/>
                </w:tcPr>
                <w:p w14:paraId="7ADC8822"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795F73F6" w14:textId="77777777" w:rsidR="004F51EA" w:rsidRPr="006F33F5" w:rsidRDefault="004F51EA" w:rsidP="004A4364">
                  <w:pPr>
                    <w:spacing w:after="0"/>
                    <w:jc w:val="center"/>
                    <w:rPr>
                      <w:rFonts w:ascii="Arial" w:hAnsi="Arial" w:cs="Arial"/>
                      <w:sz w:val="18"/>
                      <w:szCs w:val="18"/>
                    </w:rPr>
                  </w:pPr>
                </w:p>
              </w:tc>
              <w:tc>
                <w:tcPr>
                  <w:tcW w:w="2347" w:type="dxa"/>
                </w:tcPr>
                <w:p w14:paraId="5DF0AF0F"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4F51EA" w:rsidRPr="006F33F5" w14:paraId="543BB370" w14:textId="77777777" w:rsidTr="004A4364">
              <w:trPr>
                <w:jc w:val="center"/>
              </w:trPr>
              <w:tc>
                <w:tcPr>
                  <w:tcW w:w="2074" w:type="dxa"/>
                </w:tcPr>
                <w:p w14:paraId="32B85612"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64CAC8E1" w14:textId="77777777" w:rsidR="004F51EA" w:rsidRPr="006F33F5" w:rsidRDefault="004F51EA" w:rsidP="004A4364">
                  <w:pPr>
                    <w:spacing w:after="0"/>
                    <w:jc w:val="center"/>
                    <w:rPr>
                      <w:rFonts w:ascii="Arial" w:hAnsi="Arial" w:cs="Arial"/>
                      <w:sz w:val="18"/>
                      <w:szCs w:val="18"/>
                    </w:rPr>
                  </w:pPr>
                </w:p>
              </w:tc>
              <w:tc>
                <w:tcPr>
                  <w:tcW w:w="1801" w:type="dxa"/>
                  <w:vMerge/>
                </w:tcPr>
                <w:p w14:paraId="52893F7F" w14:textId="77777777" w:rsidR="004F51EA" w:rsidRPr="006F33F5" w:rsidRDefault="004F51EA" w:rsidP="004A4364">
                  <w:pPr>
                    <w:spacing w:after="0"/>
                    <w:jc w:val="center"/>
                    <w:rPr>
                      <w:rFonts w:ascii="Arial" w:hAnsi="Arial" w:cs="Arial"/>
                      <w:sz w:val="18"/>
                      <w:szCs w:val="18"/>
                    </w:rPr>
                  </w:pPr>
                </w:p>
              </w:tc>
              <w:tc>
                <w:tcPr>
                  <w:tcW w:w="2347" w:type="dxa"/>
                </w:tcPr>
                <w:p w14:paraId="7655CA38"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 xml:space="preserve"> 88 ≤ BW ≤ 168</w:t>
                  </w:r>
                </w:p>
              </w:tc>
            </w:tr>
            <w:tr w:rsidR="004F51EA" w:rsidRPr="006F33F5" w14:paraId="1FCCEF79" w14:textId="77777777" w:rsidTr="004A4364">
              <w:trPr>
                <w:jc w:val="center"/>
              </w:trPr>
              <w:tc>
                <w:tcPr>
                  <w:tcW w:w="2074" w:type="dxa"/>
                </w:tcPr>
                <w:p w14:paraId="115FBB83"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[8]</w:t>
                  </w:r>
                </w:p>
              </w:tc>
              <w:tc>
                <w:tcPr>
                  <w:tcW w:w="2074" w:type="dxa"/>
                  <w:vMerge/>
                </w:tcPr>
                <w:p w14:paraId="20A952AE" w14:textId="77777777" w:rsidR="004F51EA" w:rsidRPr="006F33F5" w:rsidRDefault="004F51EA" w:rsidP="004A4364">
                  <w:pPr>
                    <w:spacing w:after="0"/>
                    <w:jc w:val="center"/>
                    <w:rPr>
                      <w:rFonts w:ascii="Arial" w:hAnsi="Arial" w:cs="Arial"/>
                      <w:sz w:val="18"/>
                      <w:szCs w:val="18"/>
                    </w:rPr>
                  </w:pPr>
                </w:p>
              </w:tc>
              <w:tc>
                <w:tcPr>
                  <w:tcW w:w="1801" w:type="dxa"/>
                  <w:vMerge/>
                </w:tcPr>
                <w:p w14:paraId="1AD598A2" w14:textId="77777777" w:rsidR="004F51EA" w:rsidRPr="006F33F5" w:rsidRDefault="004F51EA" w:rsidP="004A4364">
                  <w:pPr>
                    <w:spacing w:after="0"/>
                    <w:jc w:val="center"/>
                    <w:rPr>
                      <w:rFonts w:ascii="Arial" w:hAnsi="Arial" w:cs="Arial"/>
                      <w:sz w:val="18"/>
                      <w:szCs w:val="18"/>
                    </w:rPr>
                  </w:pPr>
                </w:p>
              </w:tc>
              <w:tc>
                <w:tcPr>
                  <w:tcW w:w="2347" w:type="dxa"/>
                </w:tcPr>
                <w:p w14:paraId="0F4D33E7"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4F51EA" w:rsidRPr="006F33F5" w14:paraId="1198F5B2" w14:textId="77777777" w:rsidTr="004A4364">
              <w:trPr>
                <w:jc w:val="center"/>
              </w:trPr>
              <w:tc>
                <w:tcPr>
                  <w:tcW w:w="2074" w:type="dxa"/>
                </w:tcPr>
                <w:p w14:paraId="140BC489"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[19]</w:t>
                  </w:r>
                </w:p>
              </w:tc>
              <w:tc>
                <w:tcPr>
                  <w:tcW w:w="2074" w:type="dxa"/>
                  <w:vMerge w:val="restart"/>
                </w:tcPr>
                <w:p w14:paraId="227F6B80"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0D4BDC07"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60</w:t>
                  </w:r>
                </w:p>
              </w:tc>
              <w:tc>
                <w:tcPr>
                  <w:tcW w:w="2347" w:type="dxa"/>
                </w:tcPr>
                <w:p w14:paraId="3244B9CF"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4F51EA" w:rsidRPr="006F33F5" w14:paraId="31CF0128" w14:textId="77777777" w:rsidTr="004A4364">
              <w:trPr>
                <w:jc w:val="center"/>
              </w:trPr>
              <w:tc>
                <w:tcPr>
                  <w:tcW w:w="2074" w:type="dxa"/>
                </w:tcPr>
                <w:p w14:paraId="341669AF"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tcPr>
                <w:p w14:paraId="5AE12501" w14:textId="77777777" w:rsidR="004F51EA" w:rsidRPr="006F33F5" w:rsidRDefault="004F51EA" w:rsidP="004A4364">
                  <w:pPr>
                    <w:spacing w:after="0"/>
                    <w:jc w:val="center"/>
                    <w:rPr>
                      <w:rFonts w:ascii="Arial" w:hAnsi="Arial" w:cs="Arial"/>
                      <w:sz w:val="18"/>
                      <w:szCs w:val="18"/>
                    </w:rPr>
                  </w:pPr>
                </w:p>
              </w:tc>
              <w:tc>
                <w:tcPr>
                  <w:tcW w:w="1801" w:type="dxa"/>
                  <w:vMerge/>
                </w:tcPr>
                <w:p w14:paraId="0A558DAE" w14:textId="77777777" w:rsidR="004F51EA" w:rsidRPr="006F33F5" w:rsidRDefault="004F51EA" w:rsidP="004A4364">
                  <w:pPr>
                    <w:spacing w:after="0"/>
                    <w:jc w:val="center"/>
                    <w:rPr>
                      <w:rFonts w:ascii="Arial" w:hAnsi="Arial" w:cs="Arial"/>
                      <w:sz w:val="18"/>
                      <w:szCs w:val="18"/>
                    </w:rPr>
                  </w:pPr>
                </w:p>
              </w:tc>
              <w:tc>
                <w:tcPr>
                  <w:tcW w:w="2347" w:type="dxa"/>
                </w:tcPr>
                <w:p w14:paraId="0F28F86C"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 xml:space="preserve"> 88 ≤ BW </w:t>
                  </w:r>
                </w:p>
              </w:tc>
            </w:tr>
            <w:tr w:rsidR="004F51EA" w:rsidRPr="006F33F5" w14:paraId="586C9B57" w14:textId="77777777" w:rsidTr="004A4364">
              <w:trPr>
                <w:jc w:val="center"/>
              </w:trPr>
              <w:tc>
                <w:tcPr>
                  <w:tcW w:w="2074" w:type="dxa"/>
                </w:tcPr>
                <w:p w14:paraId="6D6C1EAA"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[15]</w:t>
                  </w:r>
                </w:p>
              </w:tc>
              <w:tc>
                <w:tcPr>
                  <w:tcW w:w="2074" w:type="dxa"/>
                  <w:vMerge w:val="restart"/>
                </w:tcPr>
                <w:p w14:paraId="67E1565E"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4ABB42AB" w14:textId="77777777" w:rsidR="004F51EA" w:rsidRPr="006F33F5" w:rsidRDefault="004F51EA" w:rsidP="004A4364">
                  <w:pPr>
                    <w:spacing w:after="0"/>
                    <w:jc w:val="center"/>
                    <w:rPr>
                      <w:rFonts w:ascii="Arial" w:hAnsi="Arial" w:cs="Arial"/>
                      <w:sz w:val="18"/>
                      <w:szCs w:val="18"/>
                    </w:rPr>
                  </w:pPr>
                </w:p>
              </w:tc>
              <w:tc>
                <w:tcPr>
                  <w:tcW w:w="2347" w:type="dxa"/>
                </w:tcPr>
                <w:p w14:paraId="0CF970E4" w14:textId="77777777" w:rsidR="004F51EA" w:rsidRPr="006F33F5" w:rsidRDefault="004F51EA" w:rsidP="004A4364">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4F51EA" w:rsidRPr="006F33F5" w14:paraId="2EE274F0" w14:textId="77777777" w:rsidTr="004A4364">
              <w:trPr>
                <w:jc w:val="center"/>
              </w:trPr>
              <w:tc>
                <w:tcPr>
                  <w:tcW w:w="2074" w:type="dxa"/>
                </w:tcPr>
                <w:p w14:paraId="59904181"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tcPr>
                <w:p w14:paraId="0E2DD718" w14:textId="77777777" w:rsidR="004F51EA" w:rsidRPr="006F33F5" w:rsidRDefault="004F51EA" w:rsidP="004A4364">
                  <w:pPr>
                    <w:spacing w:after="0"/>
                    <w:jc w:val="center"/>
                    <w:rPr>
                      <w:rFonts w:ascii="Arial" w:hAnsi="Arial" w:cs="Arial"/>
                      <w:sz w:val="18"/>
                      <w:szCs w:val="18"/>
                    </w:rPr>
                  </w:pPr>
                </w:p>
              </w:tc>
              <w:tc>
                <w:tcPr>
                  <w:tcW w:w="1801" w:type="dxa"/>
                  <w:vMerge/>
                </w:tcPr>
                <w:p w14:paraId="0FA17669" w14:textId="77777777" w:rsidR="004F51EA" w:rsidRPr="006F33F5" w:rsidRDefault="004F51EA" w:rsidP="004A4364">
                  <w:pPr>
                    <w:spacing w:after="0"/>
                    <w:jc w:val="center"/>
                    <w:rPr>
                      <w:rFonts w:ascii="Arial" w:hAnsi="Arial" w:cs="Arial"/>
                      <w:sz w:val="18"/>
                      <w:szCs w:val="18"/>
                    </w:rPr>
                  </w:pPr>
                </w:p>
              </w:tc>
              <w:tc>
                <w:tcPr>
                  <w:tcW w:w="2347" w:type="dxa"/>
                </w:tcPr>
                <w:p w14:paraId="40484095" w14:textId="77777777" w:rsidR="004F51EA" w:rsidRPr="006F33F5" w:rsidRDefault="004F51EA" w:rsidP="004A4364">
                  <w:pPr>
                    <w:spacing w:after="0"/>
                    <w:jc w:val="center"/>
                    <w:rPr>
                      <w:rFonts w:ascii="Arial" w:hAnsi="Arial" w:cs="Arial"/>
                      <w:sz w:val="18"/>
                      <w:szCs w:val="18"/>
                    </w:rPr>
                  </w:pPr>
                  <w:r w:rsidRPr="006F33F5">
                    <w:rPr>
                      <w:rFonts w:ascii="Arial" w:hAnsi="Arial" w:cs="Arial"/>
                      <w:sz w:val="18"/>
                      <w:szCs w:val="18"/>
                      <w:lang w:eastAsia="zh-CN"/>
                    </w:rPr>
                    <w:t xml:space="preserve"> 88 ≤ BW </w:t>
                  </w:r>
                </w:p>
              </w:tc>
            </w:tr>
          </w:tbl>
          <w:p w14:paraId="4469746D" w14:textId="77777777" w:rsidR="004F51EA" w:rsidRDefault="004F51EA" w:rsidP="004A4364">
            <w:pPr>
              <w:spacing w:after="0"/>
              <w:rPr>
                <w:sz w:val="21"/>
                <w:szCs w:val="21"/>
                <w:lang w:eastAsia="zh-CN"/>
              </w:rPr>
            </w:pPr>
          </w:p>
        </w:tc>
      </w:tr>
    </w:tbl>
    <w:p w14:paraId="64DD1B7B" w14:textId="77777777" w:rsidR="004F51EA" w:rsidRDefault="004F51EA" w:rsidP="0041566B">
      <w:pPr>
        <w:spacing w:after="0"/>
        <w:rPr>
          <w:sz w:val="21"/>
          <w:szCs w:val="21"/>
          <w:lang w:eastAsia="zh-CN"/>
        </w:rPr>
      </w:pPr>
    </w:p>
    <w:p w14:paraId="1D4B5EBC" w14:textId="3935774A" w:rsidR="00002E92" w:rsidRPr="00002E92" w:rsidRDefault="00002E92" w:rsidP="007D3BAC">
      <w:pPr>
        <w:spacing w:after="0"/>
      </w:pPr>
      <w:r w:rsidRPr="007D3BAC">
        <w:rPr>
          <w:lang w:eastAsia="zh-CN"/>
        </w:rPr>
        <w:t xml:space="preserve">For evaluation for RTT-based PDC in RAN1, we use 117Tc and 8Tc for </w:t>
      </w: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sidRPr="007D3BAC">
        <w:rPr>
          <w:lang w:eastAsia="zh-CN"/>
        </w:rPr>
        <w:t xml:space="preserve">, and 180Tc and 30Tc for </w:t>
      </w:r>
      <m:oMath>
        <m:r>
          <m:rPr>
            <m:sty m:val="p"/>
          </m:rPr>
          <w:rPr>
            <w:rFonts w:ascii="Cambria Math" w:hAnsi="Cambria Math" w:hint="eastAsia"/>
            <w:lang w:eastAsia="zh-CN"/>
          </w:rPr>
          <m:t>e</m:t>
        </m:r>
        <m:r>
          <w:rPr>
            <w:rFonts w:ascii="Cambria Math" w:hAnsi="Cambria Math" w:hint="eastAsia"/>
          </w:rPr>
          <m:t>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oMath>
      <w:r w:rsidRPr="007D3BAC">
        <w:rPr>
          <w:iCs/>
          <w:lang w:eastAsia="zh-CN"/>
        </w:rPr>
        <w:t xml:space="preserve"> </w:t>
      </w:r>
      <w:r w:rsidRPr="00002E92">
        <w:rPr>
          <w:iCs/>
          <w:lang w:eastAsia="zh-CN"/>
        </w:rPr>
        <w:t>as an example, just to have rough estimation of the performance for RTT-based PDC</w:t>
      </w:r>
      <w:r>
        <w:rPr>
          <w:iCs/>
          <w:lang w:eastAsia="zh-CN"/>
        </w:rPr>
        <w:t xml:space="preserve"> as shown in Table 5 below</w:t>
      </w:r>
      <w:r w:rsidRPr="00002E92">
        <w:rPr>
          <w:iCs/>
          <w:lang w:eastAsia="zh-CN"/>
        </w:rPr>
        <w:t>.</w:t>
      </w:r>
    </w:p>
    <w:p w14:paraId="4F66672E" w14:textId="15E8EBD9" w:rsidR="00690BED" w:rsidRPr="00AC1A08" w:rsidRDefault="00690BED" w:rsidP="007D3BAC">
      <w:pPr>
        <w:pStyle w:val="a3"/>
        <w:keepNext/>
        <w:spacing w:beforeLines="100" w:before="240"/>
      </w:pPr>
      <w:r>
        <w:t xml:space="preserve">Table </w:t>
      </w:r>
      <w:r w:rsidR="00FC6B12">
        <w:rPr>
          <w:noProof/>
        </w:rPr>
        <w:t>5</w:t>
      </w:r>
      <w:r>
        <w:t xml:space="preserve"> Overall time synchronization error achieved in option 2</w:t>
      </w:r>
      <w:r w:rsidR="00CE3693">
        <w:t xml:space="preserve"> for control-to-control</w:t>
      </w:r>
    </w:p>
    <w:tbl>
      <w:tblPr>
        <w:tblStyle w:val="a9"/>
        <w:tblW w:w="0" w:type="auto"/>
        <w:jc w:val="center"/>
        <w:tblLayout w:type="fixed"/>
        <w:tblLook w:val="04A0" w:firstRow="1" w:lastRow="0" w:firstColumn="1" w:lastColumn="0" w:noHBand="0" w:noVBand="1"/>
      </w:tblPr>
      <w:tblGrid>
        <w:gridCol w:w="1129"/>
        <w:gridCol w:w="2268"/>
        <w:gridCol w:w="2115"/>
      </w:tblGrid>
      <w:tr w:rsidR="0008070C" w:rsidRPr="000012AA" w14:paraId="262AFE0D" w14:textId="77777777" w:rsidTr="0041566B">
        <w:trPr>
          <w:trHeight w:val="730"/>
          <w:jc w:val="center"/>
        </w:trPr>
        <w:tc>
          <w:tcPr>
            <w:tcW w:w="1129" w:type="dxa"/>
            <w:vMerge w:val="restart"/>
            <w:vAlign w:val="center"/>
          </w:tcPr>
          <w:p w14:paraId="5BFE803A" w14:textId="7BEE542D" w:rsidR="0008070C" w:rsidRPr="008253D2" w:rsidRDefault="0008070C" w:rsidP="006C59B6">
            <w:pPr>
              <w:spacing w:after="0"/>
              <w:rPr>
                <w:lang w:eastAsia="zh-CN"/>
              </w:rPr>
            </w:pPr>
            <w:r>
              <w:rPr>
                <w:rFonts w:hint="eastAsia"/>
                <w:lang w:eastAsia="zh-CN"/>
              </w:rPr>
              <w:t>O</w:t>
            </w:r>
            <w:r>
              <w:rPr>
                <w:lang w:eastAsia="zh-CN"/>
              </w:rPr>
              <w:t>verall synchronization error</w:t>
            </w:r>
          </w:p>
        </w:tc>
        <w:tc>
          <w:tcPr>
            <w:tcW w:w="2268" w:type="dxa"/>
            <w:vAlign w:val="center"/>
          </w:tcPr>
          <w:p w14:paraId="5CD52CAF" w14:textId="2D72951F" w:rsidR="0008070C" w:rsidRDefault="006C6D4E" w:rsidP="00690BED">
            <w:pPr>
              <w:spacing w:after="0"/>
              <w:jc w:val="center"/>
              <w:rPr>
                <w:lang w:eastAsia="zh-CN"/>
              </w:rPr>
            </w:pPr>
            <m:oMath>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gNB,RxTxDiff</m:t>
                  </m:r>
                </m:sub>
              </m:sSub>
            </m:oMath>
            <w:r>
              <w:rPr>
                <w:lang w:eastAsia="zh-CN"/>
              </w:rPr>
              <w:t>=117Tc</w:t>
            </w:r>
          </w:p>
          <w:p w14:paraId="4D8A0810" w14:textId="74E5E823" w:rsidR="006C6D4E" w:rsidRPr="008253D2" w:rsidRDefault="006C6D4E" w:rsidP="00690BED">
            <w:pPr>
              <w:spacing w:after="0"/>
              <w:jc w:val="center"/>
              <w:rPr>
                <w:lang w:eastAsia="zh-CN"/>
              </w:rPr>
            </w:pPr>
            <m:oMathPara>
              <m:oMath>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UE, RxTxDiff</m:t>
                    </m:r>
                  </m:sub>
                </m:sSub>
                <m:r>
                  <m:rPr>
                    <m:sty m:val="p"/>
                  </m:rPr>
                  <w:rPr>
                    <w:rFonts w:ascii="Cambria Math" w:hAnsi="Cambria Math"/>
                    <w:sz w:val="18"/>
                  </w:rPr>
                  <m:t>=180Tc</m:t>
                </m:r>
              </m:oMath>
            </m:oMathPara>
          </w:p>
        </w:tc>
        <w:tc>
          <w:tcPr>
            <w:tcW w:w="2115" w:type="dxa"/>
            <w:vAlign w:val="center"/>
          </w:tcPr>
          <w:p w14:paraId="73A86AF8" w14:textId="7B3AF73E" w:rsidR="0008070C" w:rsidRPr="00325B3E" w:rsidRDefault="004A4364">
            <w:pPr>
              <w:spacing w:after="0"/>
              <w:jc w:val="center"/>
              <w:rPr>
                <w:b/>
                <w:lang w:eastAsia="zh-CN"/>
              </w:rPr>
            </w:pPr>
            <w:r w:rsidRPr="0041566B">
              <w:rPr>
                <w:b/>
                <w:highlight w:val="green"/>
                <w:lang w:eastAsia="zh-CN"/>
              </w:rPr>
              <w:t>245</w:t>
            </w:r>
          </w:p>
        </w:tc>
      </w:tr>
      <w:tr w:rsidR="0008070C" w:rsidRPr="00A92F44" w14:paraId="5A5CD93E" w14:textId="77777777" w:rsidTr="0041566B">
        <w:trPr>
          <w:trHeight w:val="730"/>
          <w:jc w:val="center"/>
        </w:trPr>
        <w:tc>
          <w:tcPr>
            <w:tcW w:w="1129" w:type="dxa"/>
            <w:vMerge/>
            <w:vAlign w:val="center"/>
          </w:tcPr>
          <w:p w14:paraId="72379735" w14:textId="35D69BAC" w:rsidR="0008070C" w:rsidRPr="008253D2" w:rsidRDefault="0008070C" w:rsidP="006C59B6">
            <w:pPr>
              <w:spacing w:after="0"/>
              <w:jc w:val="left"/>
              <w:rPr>
                <w:lang w:eastAsia="zh-CN"/>
              </w:rPr>
            </w:pPr>
          </w:p>
        </w:tc>
        <w:tc>
          <w:tcPr>
            <w:tcW w:w="2268" w:type="dxa"/>
            <w:vAlign w:val="center"/>
          </w:tcPr>
          <w:p w14:paraId="72A5C7AA" w14:textId="33D5B327" w:rsidR="006C6D4E" w:rsidRDefault="006C6D4E" w:rsidP="006C6D4E">
            <w:pPr>
              <w:spacing w:after="0"/>
              <w:jc w:val="center"/>
              <w:rPr>
                <w:lang w:eastAsia="zh-CN"/>
              </w:rPr>
            </w:pPr>
            <m:oMath>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gNB,RxTxDiff</m:t>
                  </m:r>
                </m:sub>
              </m:sSub>
            </m:oMath>
            <w:r>
              <w:rPr>
                <w:lang w:eastAsia="zh-CN"/>
              </w:rPr>
              <w:t>=</w:t>
            </w:r>
            <w:r w:rsidR="00A11E6D">
              <w:rPr>
                <w:lang w:eastAsia="zh-CN"/>
              </w:rPr>
              <w:t>8</w:t>
            </w:r>
            <w:r>
              <w:rPr>
                <w:lang w:eastAsia="zh-CN"/>
              </w:rPr>
              <w:t>Tc</w:t>
            </w:r>
          </w:p>
          <w:p w14:paraId="59B0BCCC" w14:textId="202C0966" w:rsidR="0008070C" w:rsidRPr="008253D2" w:rsidRDefault="006C6D4E">
            <w:pPr>
              <w:spacing w:after="0"/>
              <w:jc w:val="center"/>
              <w:rPr>
                <w:lang w:eastAsia="zh-CN"/>
              </w:rPr>
            </w:pPr>
            <m:oMathPara>
              <m:oMath>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UE, RxTxDiff</m:t>
                    </m:r>
                  </m:sub>
                </m:sSub>
                <m:r>
                  <m:rPr>
                    <m:sty m:val="p"/>
                  </m:rPr>
                  <w:rPr>
                    <w:rFonts w:ascii="Cambria Math" w:hAnsi="Cambria Math"/>
                    <w:sz w:val="18"/>
                  </w:rPr>
                  <m:t>=30Tc</m:t>
                </m:r>
              </m:oMath>
            </m:oMathPara>
          </w:p>
        </w:tc>
        <w:tc>
          <w:tcPr>
            <w:tcW w:w="2115" w:type="dxa"/>
            <w:vAlign w:val="center"/>
          </w:tcPr>
          <w:p w14:paraId="156BC255" w14:textId="1BDFA28F" w:rsidR="0008070C" w:rsidRPr="00A92F44" w:rsidRDefault="0027245D">
            <w:pPr>
              <w:spacing w:after="0"/>
              <w:jc w:val="center"/>
              <w:rPr>
                <w:b/>
                <w:lang w:eastAsia="zh-CN"/>
              </w:rPr>
            </w:pPr>
            <w:r w:rsidRPr="0041566B">
              <w:rPr>
                <w:b/>
                <w:highlight w:val="green"/>
                <w:lang w:eastAsia="zh-CN"/>
              </w:rPr>
              <w:t>179</w:t>
            </w:r>
          </w:p>
        </w:tc>
      </w:tr>
      <w:tr w:rsidR="000D017A" w:rsidRPr="00A92F44" w14:paraId="2F4AFEED" w14:textId="69594442" w:rsidTr="0041566B">
        <w:trPr>
          <w:trHeight w:val="360"/>
          <w:jc w:val="center"/>
        </w:trPr>
        <w:tc>
          <w:tcPr>
            <w:tcW w:w="3397" w:type="dxa"/>
            <w:gridSpan w:val="2"/>
            <w:vAlign w:val="center"/>
          </w:tcPr>
          <w:p w14:paraId="181C9360" w14:textId="77777777" w:rsidR="000D017A" w:rsidRDefault="000D017A" w:rsidP="006C59B6">
            <w:pPr>
              <w:spacing w:after="0"/>
              <w:jc w:val="center"/>
              <w:rPr>
                <w:lang w:eastAsia="zh-CN"/>
              </w:rPr>
            </w:pPr>
            <w:r w:rsidRPr="000012AA">
              <w:rPr>
                <w:lang w:eastAsia="zh-CN"/>
              </w:rPr>
              <w:lastRenderedPageBreak/>
              <w:t>Single Uu interface Budget</w:t>
            </w:r>
            <w:r>
              <w:rPr>
                <w:lang w:eastAsia="zh-CN"/>
              </w:rPr>
              <w:t xml:space="preserve"> </w:t>
            </w:r>
            <w:r>
              <w:rPr>
                <w:lang w:eastAsia="zh-CN"/>
              </w:rPr>
              <w:fldChar w:fldCharType="begin"/>
            </w:r>
            <w:r>
              <w:rPr>
                <w:lang w:eastAsia="zh-CN"/>
              </w:rPr>
              <w:instrText xml:space="preserve"> REF _Ref61857134 \r \h  \* MERGEFORMAT </w:instrText>
            </w:r>
            <w:r>
              <w:rPr>
                <w:lang w:eastAsia="zh-CN"/>
              </w:rPr>
            </w:r>
            <w:r>
              <w:rPr>
                <w:lang w:eastAsia="zh-CN"/>
              </w:rPr>
              <w:fldChar w:fldCharType="separate"/>
            </w:r>
            <w:r>
              <w:rPr>
                <w:lang w:eastAsia="zh-CN"/>
              </w:rPr>
              <w:t>[4]</w:t>
            </w:r>
            <w:r>
              <w:rPr>
                <w:lang w:eastAsia="zh-CN"/>
              </w:rPr>
              <w:fldChar w:fldCharType="end"/>
            </w:r>
          </w:p>
        </w:tc>
        <w:tc>
          <w:tcPr>
            <w:tcW w:w="2115" w:type="dxa"/>
            <w:shd w:val="clear" w:color="auto" w:fill="auto"/>
          </w:tcPr>
          <w:p w14:paraId="209C830D" w14:textId="1E3E984C" w:rsidR="000D017A" w:rsidRPr="00A92F44" w:rsidRDefault="0008070C">
            <w:pPr>
              <w:autoSpaceDE/>
              <w:autoSpaceDN/>
              <w:adjustRightInd/>
              <w:snapToGrid/>
              <w:spacing w:after="0"/>
              <w:jc w:val="left"/>
            </w:pPr>
            <w:r w:rsidRPr="000012AA">
              <w:rPr>
                <w:rFonts w:hint="eastAsia"/>
                <w:lang w:eastAsia="zh-CN"/>
              </w:rPr>
              <w:t>±</w:t>
            </w:r>
            <w:r w:rsidRPr="000012AA">
              <w:rPr>
                <w:lang w:eastAsia="zh-CN"/>
              </w:rPr>
              <w:t>145ns to ±275ns</w:t>
            </w:r>
          </w:p>
        </w:tc>
      </w:tr>
    </w:tbl>
    <w:p w14:paraId="28D0977E" w14:textId="77777777" w:rsidR="00AD0EA2" w:rsidRDefault="00AD0EA2" w:rsidP="004C158D">
      <w:pPr>
        <w:spacing w:after="0"/>
      </w:pPr>
    </w:p>
    <w:p w14:paraId="047C6407" w14:textId="358BEAF6" w:rsidR="004C158D" w:rsidRPr="004C158D" w:rsidRDefault="004C158D" w:rsidP="004C158D">
      <w:pPr>
        <w:spacing w:after="0"/>
        <w:rPr>
          <w:i/>
          <w:lang w:eastAsia="zh-CN"/>
        </w:rPr>
      </w:pPr>
      <w:r w:rsidRPr="004C158D">
        <w:rPr>
          <w:rFonts w:hint="eastAsia"/>
          <w:b/>
          <w:i/>
          <w:u w:val="single"/>
          <w:lang w:eastAsia="zh-CN"/>
        </w:rPr>
        <w:t>O</w:t>
      </w:r>
      <w:r w:rsidRPr="004C158D">
        <w:rPr>
          <w:b/>
          <w:i/>
          <w:u w:val="single"/>
          <w:lang w:eastAsia="zh-CN"/>
        </w:rPr>
        <w:t xml:space="preserve">bservation </w:t>
      </w:r>
      <w:r w:rsidR="0045412F">
        <w:rPr>
          <w:b/>
          <w:i/>
          <w:u w:val="single"/>
          <w:lang w:eastAsia="zh-CN"/>
        </w:rPr>
        <w:t>3</w:t>
      </w:r>
      <w:r w:rsidRPr="004C158D">
        <w:rPr>
          <w:b/>
          <w:i/>
          <w:u w:val="single"/>
          <w:lang w:eastAsia="zh-CN"/>
        </w:rPr>
        <w:t>:</w:t>
      </w:r>
      <w:r w:rsidRPr="004C158D">
        <w:rPr>
          <w:b/>
          <w:i/>
          <w:lang w:eastAsia="zh-CN"/>
        </w:rPr>
        <w:t xml:space="preserve"> </w:t>
      </w:r>
      <w:r w:rsidR="00E159FD">
        <w:rPr>
          <w:b/>
          <w:i/>
          <w:lang w:eastAsia="zh-CN"/>
        </w:rPr>
        <w:t>T</w:t>
      </w:r>
      <w:r w:rsidRPr="004C158D">
        <w:rPr>
          <w:b/>
          <w:i/>
          <w:lang w:eastAsia="zh-CN"/>
        </w:rPr>
        <w:t>he total error based on RTT based delay compensation can satisfy the budget.</w:t>
      </w:r>
    </w:p>
    <w:p w14:paraId="5887CE37" w14:textId="77777777" w:rsidR="00C336E8" w:rsidRPr="00C336E8" w:rsidRDefault="00C336E8" w:rsidP="005C034F">
      <w:pPr>
        <w:spacing w:after="0"/>
        <w:rPr>
          <w:b/>
          <w:i/>
          <w:lang w:eastAsia="zh-CN"/>
        </w:rPr>
      </w:pPr>
    </w:p>
    <w:p w14:paraId="089B8CAB" w14:textId="360EC4A0" w:rsidR="00433A98" w:rsidRDefault="008060F6" w:rsidP="004C158D">
      <w:pPr>
        <w:spacing w:beforeLines="50" w:before="120" w:afterLines="50"/>
      </w:pPr>
      <w:r>
        <w:t>For RTT-based PDC</w:t>
      </w:r>
      <w:r w:rsidR="004C158D">
        <w:t xml:space="preserve">, RAN1 needs to discuss which channel/signal </w:t>
      </w:r>
      <w:r w:rsidR="00E159FD">
        <w:t xml:space="preserve">the </w:t>
      </w:r>
      <w:r w:rsidR="004C158D">
        <w:t>UE/gNB need to measure</w:t>
      </w:r>
      <w:r>
        <w:t xml:space="preserve"> as shown in the agreement achieved in RAN1#105-e below</w:t>
      </w:r>
      <w:r w:rsidR="00433A98">
        <w:t xml:space="preserve">. Considering that PRS is introduced in Rel-16 positioning, we think PRS can also be used if </w:t>
      </w:r>
      <w:r w:rsidR="00EE2C01">
        <w:t xml:space="preserve">it is supported by </w:t>
      </w:r>
      <w:r w:rsidR="00433A98">
        <w:t>the UE</w:t>
      </w:r>
      <w:r w:rsidR="009452DC">
        <w:t>, however we cannot only rely on PRS since the support of PRS depends on the support of some positioning mechanism</w:t>
      </w:r>
      <w:r w:rsidR="00433A98">
        <w:t>.</w:t>
      </w:r>
      <w:r w:rsidR="00EE4689">
        <w:t xml:space="preserve"> In our understanding, in theory all existing DL reference signal can be used </w:t>
      </w:r>
      <w:r w:rsidR="00EE4689" w:rsidRPr="00753B7E">
        <w:t>for Rx – Tx time difference estimation</w:t>
      </w:r>
      <w:r w:rsidR="00EE4689">
        <w:t>, however it is better to</w:t>
      </w:r>
      <w:r w:rsidR="00FF590C">
        <w:t xml:space="preserve"> select some certain reference signal, since it is expected that RAN4 needs to define the </w:t>
      </w:r>
      <w:r w:rsidR="00FF590C" w:rsidRPr="007D3BAC">
        <w:t>Rx-Tx time difference measurement accuracy</w:t>
      </w:r>
      <w:r w:rsidR="00DE50B2">
        <w:t xml:space="preserve"> based on the measured reference signal. In our understanding, CSI-RS or TRS can be considered. </w:t>
      </w:r>
      <w:r w:rsidR="00FF590C">
        <w:t xml:space="preserve"> </w:t>
      </w:r>
      <w:r w:rsidR="00EE4689">
        <w:t xml:space="preserve">    </w:t>
      </w:r>
      <w:r w:rsidR="009452DC">
        <w:t xml:space="preserve"> </w:t>
      </w:r>
    </w:p>
    <w:tbl>
      <w:tblPr>
        <w:tblStyle w:val="a9"/>
        <w:tblW w:w="0" w:type="auto"/>
        <w:tblLook w:val="04A0" w:firstRow="1" w:lastRow="0" w:firstColumn="1" w:lastColumn="0" w:noHBand="0" w:noVBand="1"/>
      </w:tblPr>
      <w:tblGrid>
        <w:gridCol w:w="9307"/>
      </w:tblGrid>
      <w:tr w:rsidR="00536DB1" w14:paraId="13DC043A" w14:textId="77777777" w:rsidTr="00536DB1">
        <w:tc>
          <w:tcPr>
            <w:tcW w:w="9307" w:type="dxa"/>
          </w:tcPr>
          <w:p w14:paraId="7A9AE56E" w14:textId="77777777" w:rsidR="00536DB1" w:rsidRPr="00753B7E" w:rsidRDefault="00536DB1" w:rsidP="00536DB1">
            <w:pPr>
              <w:spacing w:line="252" w:lineRule="auto"/>
              <w:rPr>
                <w:highlight w:val="green"/>
              </w:rPr>
            </w:pPr>
            <w:r w:rsidRPr="00753B7E">
              <w:rPr>
                <w:highlight w:val="green"/>
              </w:rPr>
              <w:t>Agreement:</w:t>
            </w:r>
          </w:p>
          <w:p w14:paraId="2360AE4A" w14:textId="77777777" w:rsidR="00536DB1" w:rsidRPr="00753B7E" w:rsidRDefault="00536DB1" w:rsidP="00536DB1">
            <w:r w:rsidRPr="00753B7E">
              <w:t>Existing DL reference signal(s) are used for Rx – Tx time difference estimation at UE side for RTT-based propagation delay compensation, if RTT-based propagation delay compensation is supported.   </w:t>
            </w:r>
          </w:p>
          <w:p w14:paraId="4F0B1424" w14:textId="77777777" w:rsidR="00536DB1" w:rsidRPr="00753B7E" w:rsidRDefault="00536DB1" w:rsidP="00536DB1">
            <w:pPr>
              <w:numPr>
                <w:ilvl w:val="0"/>
                <w:numId w:val="59"/>
              </w:numPr>
              <w:autoSpaceDE/>
              <w:autoSpaceDN/>
              <w:adjustRightInd/>
              <w:snapToGrid/>
              <w:spacing w:after="0"/>
              <w:jc w:val="left"/>
            </w:pPr>
            <w:r w:rsidRPr="00753B7E">
              <w:t xml:space="preserve">FFS whether PRS can be used for UE Rx – Tx time difference estimation or not  </w:t>
            </w:r>
          </w:p>
          <w:p w14:paraId="71DBAF2B" w14:textId="13BEC406" w:rsidR="00536DB1" w:rsidRPr="00536DB1" w:rsidRDefault="00536DB1" w:rsidP="00D71D62">
            <w:pPr>
              <w:numPr>
                <w:ilvl w:val="0"/>
                <w:numId w:val="59"/>
              </w:numPr>
              <w:autoSpaceDE/>
              <w:autoSpaceDN/>
              <w:adjustRightInd/>
              <w:snapToGrid/>
              <w:spacing w:after="0"/>
              <w:jc w:val="left"/>
            </w:pPr>
            <w:r w:rsidRPr="00753B7E">
              <w:t>FFS which DL reference signal(s) to be used if/when PRS is not used</w:t>
            </w:r>
          </w:p>
        </w:tc>
      </w:tr>
    </w:tbl>
    <w:p w14:paraId="690D3E87" w14:textId="77777777" w:rsidR="004C158D" w:rsidRDefault="004C158D" w:rsidP="00D71D62">
      <w:pPr>
        <w:spacing w:after="0"/>
        <w:rPr>
          <w:lang w:eastAsia="zh-CN"/>
        </w:rPr>
      </w:pPr>
    </w:p>
    <w:p w14:paraId="3C24C285" w14:textId="50C931F5" w:rsidR="004C158D" w:rsidRPr="005F7E40" w:rsidRDefault="00536DB1" w:rsidP="00D71D62">
      <w:pPr>
        <w:spacing w:after="0"/>
        <w:rPr>
          <w:b/>
          <w:i/>
          <w:lang w:eastAsia="zh-CN"/>
        </w:rPr>
      </w:pPr>
      <w:r w:rsidRPr="005F7E40">
        <w:rPr>
          <w:b/>
          <w:i/>
          <w:u w:val="single"/>
          <w:lang w:eastAsia="zh-CN"/>
        </w:rPr>
        <w:t>Proposal 2:</w:t>
      </w:r>
      <w:r w:rsidRPr="005F7E40">
        <w:rPr>
          <w:b/>
          <w:i/>
          <w:lang w:eastAsia="zh-CN"/>
        </w:rPr>
        <w:t xml:space="preserve"> </w:t>
      </w:r>
      <w:r w:rsidR="0045412F" w:rsidRPr="0045412F">
        <w:rPr>
          <w:b/>
          <w:i/>
          <w:lang w:eastAsia="zh-CN"/>
        </w:rPr>
        <w:t xml:space="preserve">For RTT-based PDC, support UE Rx-Tx time difference measurement based on PRS if UE reports </w:t>
      </w:r>
      <w:r w:rsidR="0045412F">
        <w:rPr>
          <w:b/>
          <w:i/>
          <w:lang w:eastAsia="zh-CN"/>
        </w:rPr>
        <w:t xml:space="preserve">the support of PRS. Otherwise, </w:t>
      </w:r>
      <w:r w:rsidR="0045412F" w:rsidRPr="0045412F">
        <w:rPr>
          <w:b/>
          <w:i/>
          <w:lang w:eastAsia="zh-CN"/>
        </w:rPr>
        <w:t>CSI-RS or TRS is used for UE Rx-</w:t>
      </w:r>
      <w:r w:rsidR="0045412F">
        <w:rPr>
          <w:b/>
          <w:i/>
          <w:lang w:eastAsia="zh-CN"/>
        </w:rPr>
        <w:t>Tx time difference measurement.</w:t>
      </w:r>
    </w:p>
    <w:p w14:paraId="6F284EC0" w14:textId="77777777" w:rsidR="005F7E40" w:rsidRPr="00517F3E" w:rsidRDefault="005F7E40" w:rsidP="005C034F">
      <w:pPr>
        <w:spacing w:after="0"/>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5D8A87AB" w14:textId="11B02908" w:rsidR="002C22F7" w:rsidRPr="00840069" w:rsidRDefault="003C018C" w:rsidP="00840069">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4EEA6594" w14:textId="77777777" w:rsidR="00524EE6" w:rsidRPr="00ED79C4" w:rsidRDefault="00524EE6" w:rsidP="00524EE6">
      <w:pPr>
        <w:rPr>
          <w:b/>
          <w:i/>
          <w:noProof/>
          <w:u w:val="single"/>
          <w:lang w:eastAsia="zh-CN"/>
        </w:rPr>
      </w:pPr>
      <w:r w:rsidRPr="00ED79C4">
        <w:rPr>
          <w:b/>
          <w:i/>
          <w:noProof/>
          <w:u w:val="single"/>
          <w:lang w:eastAsia="zh-CN"/>
        </w:rPr>
        <w:t xml:space="preserve">Observation </w:t>
      </w:r>
      <w:r>
        <w:rPr>
          <w:b/>
          <w:i/>
          <w:noProof/>
          <w:u w:val="single"/>
          <w:lang w:eastAsia="zh-CN"/>
        </w:rPr>
        <w:t>1</w:t>
      </w:r>
      <w:r w:rsidRPr="00ED79C4">
        <w:rPr>
          <w:b/>
          <w:i/>
          <w:noProof/>
          <w:u w:val="single"/>
          <w:lang w:eastAsia="zh-CN"/>
        </w:rPr>
        <w:t>:</w:t>
      </w:r>
      <w:r w:rsidRPr="00ED79C4">
        <w:rPr>
          <w:b/>
          <w:i/>
          <w:noProof/>
          <w:lang w:eastAsia="zh-CN"/>
        </w:rPr>
        <w:t xml:space="preserve"> </w:t>
      </w:r>
      <w:r>
        <w:rPr>
          <w:b/>
          <w:i/>
          <w:noProof/>
          <w:lang w:eastAsia="zh-CN"/>
        </w:rPr>
        <w:t xml:space="preserve">Based on the LS reply [6], the </w:t>
      </w:r>
      <w:r w:rsidRPr="0052211D">
        <w:rPr>
          <w:b/>
          <w:i/>
          <w:noProof/>
          <w:lang w:eastAsia="zh-CN"/>
        </w:rPr>
        <w:t xml:space="preserve">downlink frame timing detection error is already included in </w:t>
      </w:r>
      <w:r>
        <w:rPr>
          <w:b/>
          <w:i/>
          <w:noProof/>
          <w:lang w:eastAsia="zh-CN"/>
        </w:rPr>
        <w:t xml:space="preserve">the </w:t>
      </w:r>
      <w:r w:rsidRPr="0052211D">
        <w:rPr>
          <w:b/>
          <w:i/>
          <w:noProof/>
          <w:lang w:eastAsia="zh-CN"/>
        </w:rPr>
        <w:t>UE transmit timing error</w:t>
      </w:r>
      <w:r>
        <w:rPr>
          <w:b/>
          <w:i/>
          <w:noProof/>
          <w:lang w:eastAsia="zh-CN"/>
        </w:rPr>
        <w:t xml:space="preserve">, thus option 1 i.e. </w:t>
      </w:r>
      <m:oMath>
        <m:sSub>
          <m:sSubPr>
            <m:ctrlPr>
              <w:rPr>
                <w:rFonts w:ascii="Cambria Math" w:eastAsia="等线" w:hAnsi="Cambria Math"/>
                <w:b/>
                <w:i/>
                <w:sz w:val="16"/>
                <w:szCs w:val="21"/>
                <w:lang w:eastAsia="zh-CN"/>
              </w:rPr>
            </m:ctrlPr>
          </m:sSubPr>
          <m:e>
            <m:r>
              <m:rPr>
                <m:sty m:val="bi"/>
              </m:rPr>
              <w:rPr>
                <w:rFonts w:ascii="Cambria Math" w:eastAsia="等线" w:hAnsi="Cambria Math" w:hint="eastAsia"/>
                <w:sz w:val="16"/>
                <w:szCs w:val="21"/>
                <w:lang w:eastAsia="zh-CN"/>
              </w:rPr>
              <m:t>error</m:t>
            </m:r>
          </m:e>
          <m:sub>
            <m:r>
              <m:rPr>
                <m:sty m:val="bi"/>
              </m:rPr>
              <w:rPr>
                <w:rFonts w:ascii="Cambria Math" w:eastAsia="等线" w:hAnsi="Cambria Math" w:hint="eastAsia"/>
                <w:sz w:val="16"/>
                <w:szCs w:val="21"/>
                <w:lang w:eastAsia="zh-CN"/>
              </w:rPr>
              <m:t>UE, DL,RX</m:t>
            </m:r>
          </m:sub>
        </m:sSub>
        <m:r>
          <m:rPr>
            <m:sty m:val="bi"/>
          </m:rPr>
          <w:rPr>
            <w:rFonts w:ascii="Cambria Math" w:eastAsia="等线" w:hAnsi="Cambria Math"/>
            <w:sz w:val="16"/>
            <w:szCs w:val="21"/>
            <w:lang w:eastAsia="zh-CN"/>
          </w:rPr>
          <m:t>+</m:t>
        </m:r>
        <m:sSub>
          <m:sSubPr>
            <m:ctrlPr>
              <w:rPr>
                <w:rFonts w:ascii="Cambria Math" w:eastAsia="等线" w:hAnsi="Cambria Math"/>
                <w:b/>
                <w:i/>
                <w:sz w:val="16"/>
                <w:szCs w:val="21"/>
                <w:lang w:eastAsia="zh-CN"/>
              </w:rPr>
            </m:ctrlPr>
          </m:sSubPr>
          <m:e>
            <m:r>
              <m:rPr>
                <m:sty m:val="bi"/>
              </m:rPr>
              <w:rPr>
                <w:rFonts w:ascii="Cambria Math" w:eastAsia="等线" w:hAnsi="Cambria Math" w:hint="eastAsia"/>
                <w:sz w:val="16"/>
                <w:szCs w:val="21"/>
                <w:lang w:eastAsia="zh-CN"/>
              </w:rPr>
              <m:t>error</m:t>
            </m:r>
          </m:e>
          <m:sub>
            <m:r>
              <m:rPr>
                <m:sty m:val="bi"/>
              </m:rPr>
              <w:rPr>
                <w:rFonts w:ascii="Cambria Math" w:eastAsia="等线" w:hAnsi="Cambria Math" w:hint="eastAsia"/>
                <w:sz w:val="16"/>
                <w:szCs w:val="21"/>
                <w:lang w:eastAsia="zh-CN"/>
              </w:rPr>
              <m:t xml:space="preserve">UE, </m:t>
            </m:r>
            <m:r>
              <m:rPr>
                <m:sty m:val="bi"/>
              </m:rPr>
              <w:rPr>
                <w:rFonts w:ascii="Cambria Math" w:eastAsia="等线" w:hAnsi="Cambria Math"/>
                <w:sz w:val="16"/>
                <w:szCs w:val="21"/>
                <w:lang w:eastAsia="zh-CN"/>
              </w:rPr>
              <m:t>U</m:t>
            </m:r>
            <m:r>
              <m:rPr>
                <m:sty m:val="bi"/>
              </m:rPr>
              <w:rPr>
                <w:rFonts w:ascii="Cambria Math" w:eastAsia="等线" w:hAnsi="Cambria Math" w:hint="eastAsia"/>
                <w:sz w:val="16"/>
                <w:szCs w:val="21"/>
                <w:lang w:eastAsia="zh-CN"/>
              </w:rPr>
              <m:t>L,</m:t>
            </m:r>
            <m:r>
              <m:rPr>
                <m:sty m:val="bi"/>
              </m:rPr>
              <w:rPr>
                <w:rFonts w:ascii="Cambria Math" w:eastAsia="等线" w:hAnsi="Cambria Math"/>
                <w:sz w:val="16"/>
                <w:szCs w:val="21"/>
                <w:lang w:eastAsia="zh-CN"/>
              </w:rPr>
              <m:t>T</m:t>
            </m:r>
            <m:r>
              <m:rPr>
                <m:sty m:val="bi"/>
              </m:rPr>
              <w:rPr>
                <w:rFonts w:ascii="Cambria Math" w:eastAsia="等线" w:hAnsi="Cambria Math" w:hint="eastAsia"/>
                <w:sz w:val="16"/>
                <w:szCs w:val="21"/>
                <w:lang w:eastAsia="zh-CN"/>
              </w:rPr>
              <m:t>X</m:t>
            </m:r>
          </m:sub>
        </m:sSub>
        <m:r>
          <m:rPr>
            <m:sty m:val="b"/>
          </m:rPr>
          <w:rPr>
            <w:rFonts w:ascii="Cambria Math" w:hAnsi="Cambria Math"/>
            <w:sz w:val="16"/>
            <w:szCs w:val="21"/>
            <w:lang w:eastAsia="zh-CN"/>
          </w:rPr>
          <m:t>≤</m:t>
        </m:r>
        <m:sSub>
          <m:sSubPr>
            <m:ctrlPr>
              <w:rPr>
                <w:rFonts w:ascii="Cambria Math" w:hAnsi="Cambria Math"/>
                <w:b/>
                <w:sz w:val="16"/>
                <w:szCs w:val="21"/>
                <w:lang w:eastAsia="zh-CN"/>
              </w:rPr>
            </m:ctrlPr>
          </m:sSubPr>
          <m:e>
            <m:r>
              <m:rPr>
                <m:sty m:val="bi"/>
              </m:rPr>
              <w:rPr>
                <w:rFonts w:ascii="Cambria Math" w:hAnsi="Cambria Math"/>
                <w:sz w:val="16"/>
                <w:szCs w:val="21"/>
                <w:lang w:eastAsia="zh-CN"/>
              </w:rPr>
              <m:t>T</m:t>
            </m:r>
          </m:e>
          <m:sub>
            <m:r>
              <m:rPr>
                <m:sty m:val="bi"/>
              </m:rPr>
              <w:rPr>
                <w:rFonts w:ascii="Cambria Math" w:hAnsi="Cambria Math"/>
                <w:sz w:val="16"/>
                <w:szCs w:val="21"/>
                <w:lang w:eastAsia="zh-CN"/>
              </w:rPr>
              <m:t>e</m:t>
            </m:r>
          </m:sub>
        </m:sSub>
      </m:oMath>
      <w:r w:rsidRPr="00ED79C4">
        <w:rPr>
          <w:b/>
          <w:i/>
          <w:noProof/>
          <w:lang w:eastAsia="zh-CN"/>
        </w:rPr>
        <w:t xml:space="preserve"> should be used for evaluation.</w:t>
      </w:r>
    </w:p>
    <w:p w14:paraId="1EF90F54" w14:textId="77777777" w:rsidR="00C52D57" w:rsidRPr="0049315C" w:rsidRDefault="00C52D57" w:rsidP="00C52D57">
      <w:pPr>
        <w:spacing w:after="0"/>
        <w:rPr>
          <w:b/>
          <w:i/>
          <w:lang w:eastAsia="zh-CN"/>
        </w:rPr>
      </w:pPr>
      <w:bookmarkStart w:id="4" w:name="_GoBack"/>
      <w:bookmarkEnd w:id="4"/>
      <w:r w:rsidRPr="0049315C">
        <w:rPr>
          <w:b/>
          <w:i/>
          <w:u w:val="single"/>
          <w:lang w:eastAsia="zh-CN"/>
        </w:rPr>
        <w:t xml:space="preserve">Observation </w:t>
      </w:r>
      <w:r>
        <w:rPr>
          <w:b/>
          <w:i/>
          <w:u w:val="single"/>
          <w:lang w:eastAsia="zh-CN"/>
        </w:rPr>
        <w:t>2</w:t>
      </w:r>
      <w:r w:rsidRPr="0049315C">
        <w:rPr>
          <w:b/>
          <w:i/>
          <w:u w:val="single"/>
          <w:lang w:eastAsia="zh-CN"/>
        </w:rPr>
        <w:t>:</w:t>
      </w:r>
      <w:r w:rsidRPr="0049315C">
        <w:rPr>
          <w:b/>
          <w:i/>
          <w:lang w:eastAsia="zh-CN"/>
        </w:rPr>
        <w:t xml:space="preserve"> </w:t>
      </w:r>
      <w:r>
        <w:rPr>
          <w:b/>
          <w:i/>
          <w:lang w:eastAsia="zh-CN"/>
        </w:rPr>
        <w:t>F</w:t>
      </w:r>
      <w:r w:rsidRPr="0049315C">
        <w:rPr>
          <w:b/>
          <w:i/>
          <w:lang w:eastAsia="zh-CN"/>
        </w:rPr>
        <w:t>or control-to-control, the total error after compensation based on</w:t>
      </w:r>
      <w:r>
        <w:rPr>
          <w:b/>
          <w:i/>
          <w:lang w:eastAsia="zh-CN"/>
        </w:rPr>
        <w:t xml:space="preserve"> the</w:t>
      </w:r>
      <w:r w:rsidRPr="0049315C">
        <w:rPr>
          <w:b/>
          <w:i/>
          <w:lang w:eastAsia="zh-CN"/>
        </w:rPr>
        <w:t xml:space="preserve"> Rel-16 TA mechanism cannot satisfy the budget.</w:t>
      </w:r>
    </w:p>
    <w:p w14:paraId="0C83F957" w14:textId="0D8B4C80" w:rsidR="00C203A6" w:rsidRPr="00C52D57" w:rsidRDefault="00C203A6" w:rsidP="00C203A6">
      <w:pPr>
        <w:spacing w:after="0"/>
        <w:rPr>
          <w:b/>
          <w:i/>
          <w:lang w:eastAsia="zh-CN"/>
        </w:rPr>
      </w:pPr>
    </w:p>
    <w:p w14:paraId="3532E776" w14:textId="77777777" w:rsidR="0045412F" w:rsidRDefault="0045412F" w:rsidP="0045412F">
      <w:pPr>
        <w:spacing w:after="0"/>
        <w:rPr>
          <w:b/>
          <w:lang w:eastAsia="zh-CN"/>
        </w:rPr>
      </w:pPr>
      <w:r w:rsidRPr="0041566B">
        <w:rPr>
          <w:b/>
          <w:i/>
          <w:u w:val="single"/>
          <w:lang w:eastAsia="zh-CN"/>
        </w:rPr>
        <w:t>Proposal 1:</w:t>
      </w:r>
      <w:r>
        <w:rPr>
          <w:b/>
          <w:lang w:eastAsia="zh-CN"/>
        </w:rPr>
        <w:t xml:space="preserve"> Send LS to RAN4 to ask for feedback on the following questions:</w:t>
      </w:r>
    </w:p>
    <w:p w14:paraId="7CE65FEC" w14:textId="77777777" w:rsidR="0045412F" w:rsidRDefault="0045412F" w:rsidP="0045412F">
      <w:pPr>
        <w:pStyle w:val="a4"/>
        <w:numPr>
          <w:ilvl w:val="0"/>
          <w:numId w:val="63"/>
        </w:numPr>
        <w:rPr>
          <w:b/>
        </w:rPr>
      </w:pPr>
      <w:r w:rsidRPr="0041566B">
        <w:rPr>
          <w:rFonts w:ascii="Times New Roman" w:hAnsi="Times New Roman" w:cs="Times New Roman"/>
          <w:b/>
          <w:sz w:val="22"/>
          <w:szCs w:val="22"/>
        </w:rPr>
        <w:t xml:space="preserve">Question 1: </w:t>
      </w:r>
      <w:r w:rsidRPr="00EA3897">
        <w:rPr>
          <w:rFonts w:ascii="Times New Roman" w:hAnsi="Times New Roman" w:cs="Times New Roman"/>
          <w:b/>
          <w:sz w:val="22"/>
          <w:szCs w:val="22"/>
        </w:rPr>
        <w:t>Is it feasible to assume a smaller value than the current Te</w:t>
      </w:r>
      <w:r>
        <w:rPr>
          <w:rFonts w:ascii="Times New Roman" w:hAnsi="Times New Roman" w:cs="Times New Roman"/>
          <w:b/>
          <w:sz w:val="22"/>
          <w:szCs w:val="22"/>
        </w:rPr>
        <w:t xml:space="preserve"> for the use of propagation delay compensation, </w:t>
      </w:r>
      <w:r w:rsidRPr="00060628">
        <w:rPr>
          <w:rFonts w:ascii="Times New Roman" w:hAnsi="Times New Roman" w:cs="Times New Roman"/>
          <w:b/>
          <w:sz w:val="22"/>
          <w:szCs w:val="22"/>
        </w:rPr>
        <w:t>assuming the same definition of Te in the current RAN4 specification</w:t>
      </w:r>
      <w:r>
        <w:rPr>
          <w:rFonts w:ascii="Times New Roman" w:hAnsi="Times New Roman" w:cs="Times New Roman"/>
          <w:b/>
          <w:sz w:val="22"/>
          <w:szCs w:val="22"/>
        </w:rPr>
        <w:t xml:space="preserve"> or new definition/procedure (e.g. based on other reference signal instead of SSB)</w:t>
      </w:r>
      <w:r w:rsidRPr="00EA3897">
        <w:rPr>
          <w:rFonts w:ascii="Times New Roman" w:hAnsi="Times New Roman" w:cs="Times New Roman"/>
          <w:b/>
          <w:sz w:val="22"/>
          <w:szCs w:val="22"/>
        </w:rPr>
        <w:t>? If the answer is yes, please also provide feedback on how much it can be reduced, e.g. reduced to (</w:t>
      </w:r>
      <w:r>
        <w:rPr>
          <w:rFonts w:ascii="Times New Roman" w:hAnsi="Times New Roman" w:cs="Times New Roman"/>
          <w:b/>
          <w:sz w:val="22"/>
          <w:szCs w:val="22"/>
        </w:rPr>
        <w:t>0.1</w:t>
      </w:r>
      <w:r w:rsidRPr="00EA3897">
        <w:rPr>
          <w:rFonts w:ascii="Times New Roman" w:hAnsi="Times New Roman" w:cs="Times New Roman"/>
          <w:b/>
          <w:sz w:val="22"/>
          <w:szCs w:val="22"/>
        </w:rPr>
        <w:t>)*Te.</w:t>
      </w:r>
    </w:p>
    <w:p w14:paraId="2CFADA92" w14:textId="77777777" w:rsidR="0045412F" w:rsidRPr="0041566B" w:rsidRDefault="0045412F" w:rsidP="0045412F">
      <w:pPr>
        <w:pStyle w:val="a4"/>
        <w:numPr>
          <w:ilvl w:val="0"/>
          <w:numId w:val="63"/>
        </w:numPr>
        <w:spacing w:before="120"/>
        <w:rPr>
          <w:b/>
        </w:rPr>
      </w:pPr>
      <w:r>
        <w:rPr>
          <w:rFonts w:ascii="Times New Roman" w:hAnsi="Times New Roman" w:cs="Times New Roman"/>
          <w:b/>
          <w:sz w:val="22"/>
          <w:szCs w:val="22"/>
        </w:rPr>
        <w:t xml:space="preserve">Question 2: </w:t>
      </w:r>
      <w:r w:rsidRPr="00EA3897">
        <w:rPr>
          <w:rFonts w:ascii="Times New Roman" w:hAnsi="Times New Roman" w:cs="Times New Roman"/>
          <w:b/>
          <w:sz w:val="22"/>
          <w:szCs w:val="22"/>
        </w:rPr>
        <w:t>Is it feasible to introduce enhanced TA command indication granularity and enhanced TA estimation accuracy? If the answer is yes, please also provide feedback on how much it can be reduced, e.g. reduced to (1/</w:t>
      </w:r>
      <w:r>
        <w:rPr>
          <w:rFonts w:ascii="Times New Roman" w:hAnsi="Times New Roman" w:cs="Times New Roman"/>
          <w:b/>
          <w:sz w:val="22"/>
          <w:szCs w:val="22"/>
        </w:rPr>
        <w:t>16</w:t>
      </w:r>
      <w:r w:rsidRPr="00EA3897">
        <w:rPr>
          <w:rFonts w:ascii="Times New Roman" w:hAnsi="Times New Roman" w:cs="Times New Roman"/>
          <w:b/>
          <w:sz w:val="22"/>
          <w:szCs w:val="22"/>
        </w:rPr>
        <w:t>)*</w:t>
      </w:r>
      <w:r w:rsidRPr="00EA3897">
        <w:rPr>
          <w:iCs/>
        </w:rPr>
        <w:t xml:space="preserve"> </w:t>
      </w:r>
      <w:r w:rsidRPr="0041566B">
        <w:rPr>
          <w:b/>
          <w:iCs/>
        </w:rPr>
        <w:t>(16*64*T</w:t>
      </w:r>
      <w:r w:rsidRPr="0041566B">
        <w:rPr>
          <w:b/>
          <w:iCs/>
          <w:vertAlign w:val="subscript"/>
        </w:rPr>
        <w:t>c</w:t>
      </w:r>
      <w:r w:rsidRPr="0041566B">
        <w:rPr>
          <w:b/>
          <w:iCs/>
        </w:rPr>
        <w:t>/2</w:t>
      </w:r>
      <w:r w:rsidRPr="0041566B">
        <w:rPr>
          <w:b/>
          <w:iCs/>
          <w:vertAlign w:val="superscript"/>
        </w:rPr>
        <w:sym w:font="Symbol" w:char="F06D"/>
      </w:r>
      <w:r w:rsidRPr="0041566B">
        <w:rPr>
          <w:b/>
          <w:iCs/>
        </w:rPr>
        <w:t>)</w:t>
      </w:r>
      <w:r w:rsidRPr="00EA3897">
        <w:rPr>
          <w:rFonts w:ascii="Times New Roman" w:hAnsi="Times New Roman" w:cs="Times New Roman"/>
          <w:b/>
          <w:sz w:val="22"/>
          <w:szCs w:val="22"/>
        </w:rPr>
        <w:t xml:space="preserve"> for enhanced TA command indication granularity.</w:t>
      </w:r>
    </w:p>
    <w:p w14:paraId="6F7E0436" w14:textId="77777777" w:rsidR="00C52D57" w:rsidRDefault="00C52D57" w:rsidP="00C52D57">
      <w:pPr>
        <w:spacing w:after="0"/>
        <w:rPr>
          <w:b/>
          <w:i/>
          <w:u w:val="single"/>
          <w:lang w:eastAsia="zh-CN"/>
        </w:rPr>
      </w:pPr>
    </w:p>
    <w:p w14:paraId="50965E64" w14:textId="4975386D" w:rsidR="00C52D57" w:rsidRPr="004C158D" w:rsidRDefault="00C52D57" w:rsidP="00C52D57">
      <w:pPr>
        <w:spacing w:after="0"/>
        <w:rPr>
          <w:i/>
          <w:lang w:eastAsia="zh-CN"/>
        </w:rPr>
      </w:pPr>
      <w:r w:rsidRPr="004C158D">
        <w:rPr>
          <w:rFonts w:hint="eastAsia"/>
          <w:b/>
          <w:i/>
          <w:u w:val="single"/>
          <w:lang w:eastAsia="zh-CN"/>
        </w:rPr>
        <w:t>O</w:t>
      </w:r>
      <w:r w:rsidRPr="004C158D">
        <w:rPr>
          <w:b/>
          <w:i/>
          <w:u w:val="single"/>
          <w:lang w:eastAsia="zh-CN"/>
        </w:rPr>
        <w:t xml:space="preserve">bservation </w:t>
      </w:r>
      <w:r w:rsidR="0045412F">
        <w:rPr>
          <w:b/>
          <w:i/>
          <w:u w:val="single"/>
          <w:lang w:eastAsia="zh-CN"/>
        </w:rPr>
        <w:t>3</w:t>
      </w:r>
      <w:r w:rsidRPr="004C158D">
        <w:rPr>
          <w:b/>
          <w:i/>
          <w:u w:val="single"/>
          <w:lang w:eastAsia="zh-CN"/>
        </w:rPr>
        <w:t>:</w:t>
      </w:r>
      <w:r w:rsidRPr="004C158D">
        <w:rPr>
          <w:b/>
          <w:i/>
          <w:lang w:eastAsia="zh-CN"/>
        </w:rPr>
        <w:t xml:space="preserve"> </w:t>
      </w:r>
      <w:r>
        <w:rPr>
          <w:b/>
          <w:i/>
          <w:lang w:eastAsia="zh-CN"/>
        </w:rPr>
        <w:t>T</w:t>
      </w:r>
      <w:r w:rsidRPr="004C158D">
        <w:rPr>
          <w:b/>
          <w:i/>
          <w:lang w:eastAsia="zh-CN"/>
        </w:rPr>
        <w:t>he total error based on RTT based delay compensation can satisfy the budget.</w:t>
      </w:r>
    </w:p>
    <w:p w14:paraId="5074890C" w14:textId="77777777" w:rsidR="00C52D57" w:rsidRDefault="00C52D57" w:rsidP="00C52D57">
      <w:pPr>
        <w:spacing w:after="0"/>
        <w:rPr>
          <w:b/>
          <w:i/>
          <w:u w:val="single"/>
          <w:lang w:eastAsia="zh-CN"/>
        </w:rPr>
      </w:pPr>
    </w:p>
    <w:p w14:paraId="43588A99" w14:textId="78830321" w:rsidR="0045412F" w:rsidRPr="005F7E40" w:rsidRDefault="0045412F" w:rsidP="0045412F">
      <w:pPr>
        <w:spacing w:after="0"/>
        <w:rPr>
          <w:b/>
          <w:i/>
          <w:lang w:eastAsia="zh-CN"/>
        </w:rPr>
      </w:pPr>
      <w:r w:rsidRPr="005F7E40">
        <w:rPr>
          <w:b/>
          <w:i/>
          <w:u w:val="single"/>
          <w:lang w:eastAsia="zh-CN"/>
        </w:rPr>
        <w:t>Proposal 2:</w:t>
      </w:r>
      <w:r w:rsidRPr="005F7E40">
        <w:rPr>
          <w:b/>
          <w:i/>
          <w:lang w:eastAsia="zh-CN"/>
        </w:rPr>
        <w:t xml:space="preserve"> </w:t>
      </w:r>
      <w:r w:rsidRPr="0045412F">
        <w:rPr>
          <w:b/>
          <w:i/>
          <w:lang w:eastAsia="zh-CN"/>
        </w:rPr>
        <w:t xml:space="preserve">For RTT-based PDC, support UE Rx-Tx time difference measurement based on PRS if UE reports </w:t>
      </w:r>
      <w:r>
        <w:rPr>
          <w:b/>
          <w:i/>
          <w:lang w:eastAsia="zh-CN"/>
        </w:rPr>
        <w:t xml:space="preserve">the support of PRS. Otherwise, </w:t>
      </w:r>
      <w:r w:rsidRPr="0045412F">
        <w:rPr>
          <w:b/>
          <w:i/>
          <w:lang w:eastAsia="zh-CN"/>
        </w:rPr>
        <w:t>CSI-RS or TRS is used for UE Rx-</w:t>
      </w:r>
      <w:r>
        <w:rPr>
          <w:b/>
          <w:i/>
          <w:lang w:eastAsia="zh-CN"/>
        </w:rPr>
        <w:t>Tx time difference measurement.</w:t>
      </w:r>
    </w:p>
    <w:p w14:paraId="03389A7A" w14:textId="77777777" w:rsidR="00C52D57" w:rsidRDefault="00C52D57"/>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EBC38F"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1EBD3913" w14:textId="77777777" w:rsidR="0010359C" w:rsidRDefault="0010359C" w:rsidP="0010359C">
      <w:pPr>
        <w:pStyle w:val="a4"/>
        <w:numPr>
          <w:ilvl w:val="0"/>
          <w:numId w:val="25"/>
        </w:numPr>
        <w:spacing w:after="60"/>
        <w:rPr>
          <w:rFonts w:ascii="Times New Roman" w:hAnsi="Times New Roman" w:cs="Times New Roman"/>
          <w:sz w:val="22"/>
          <w:szCs w:val="22"/>
        </w:rPr>
      </w:pPr>
      <w:bookmarkStart w:id="5" w:name="_Ref61854662"/>
      <w:bookmarkStart w:id="6" w:name="_Ref53239158"/>
      <w:bookmarkStart w:id="7" w:name="_Ref520446312"/>
      <w:r w:rsidRPr="004B3E02">
        <w:rPr>
          <w:rFonts w:ascii="Times New Roman" w:hAnsi="Times New Roman" w:cs="Times New Roman"/>
          <w:sz w:val="22"/>
          <w:szCs w:val="22"/>
        </w:rPr>
        <w:t>R1-2009551</w:t>
      </w:r>
      <w:r>
        <w:rPr>
          <w:rFonts w:ascii="Times New Roman" w:hAnsi="Times New Roman" w:cs="Times New Roman"/>
          <w:sz w:val="22"/>
          <w:szCs w:val="22"/>
        </w:rPr>
        <w:t xml:space="preserve"> </w:t>
      </w:r>
      <w:r w:rsidRPr="004B3E02">
        <w:rPr>
          <w:rFonts w:ascii="Times New Roman" w:hAnsi="Times New Roman" w:cs="Times New Roman"/>
          <w:sz w:val="22"/>
          <w:szCs w:val="22"/>
        </w:rPr>
        <w:t>Feature lead summary on propagation delay compensation enhancements</w:t>
      </w:r>
      <w:r>
        <w:rPr>
          <w:rFonts w:ascii="Times New Roman" w:hAnsi="Times New Roman" w:cs="Times New Roman"/>
          <w:sz w:val="22"/>
          <w:szCs w:val="22"/>
        </w:rPr>
        <w:t>, RNA1#103-e</w:t>
      </w:r>
      <w:bookmarkEnd w:id="5"/>
    </w:p>
    <w:p w14:paraId="6C7506F2" w14:textId="004B4C5F" w:rsidR="002E7172" w:rsidRDefault="002E7172" w:rsidP="002E7172">
      <w:pPr>
        <w:pStyle w:val="a4"/>
        <w:numPr>
          <w:ilvl w:val="0"/>
          <w:numId w:val="25"/>
        </w:numPr>
        <w:spacing w:after="60"/>
        <w:rPr>
          <w:rFonts w:ascii="Times New Roman" w:hAnsi="Times New Roman" w:cs="Times New Roman"/>
          <w:sz w:val="22"/>
          <w:szCs w:val="22"/>
        </w:rPr>
      </w:pPr>
      <w:bookmarkStart w:id="8" w:name="_Ref66976830"/>
      <w:r w:rsidRPr="002E7172">
        <w:rPr>
          <w:rFonts w:ascii="Times New Roman" w:hAnsi="Times New Roman" w:cs="Times New Roman"/>
          <w:sz w:val="22"/>
          <w:szCs w:val="22"/>
        </w:rPr>
        <w:lastRenderedPageBreak/>
        <w:t>R1-2101896</w:t>
      </w:r>
      <w:r>
        <w:rPr>
          <w:rFonts w:ascii="Times New Roman" w:hAnsi="Times New Roman" w:cs="Times New Roman"/>
          <w:sz w:val="22"/>
          <w:szCs w:val="22"/>
        </w:rPr>
        <w:t xml:space="preserve"> </w:t>
      </w:r>
      <w:r w:rsidRPr="002E7172">
        <w:rPr>
          <w:rFonts w:ascii="Times New Roman" w:hAnsi="Times New Roman" w:cs="Times New Roman"/>
          <w:sz w:val="22"/>
          <w:szCs w:val="22"/>
        </w:rPr>
        <w:t>Feature lead summary#2 on propagation delay compensation enhancements</w:t>
      </w:r>
      <w:r>
        <w:rPr>
          <w:rFonts w:ascii="Times New Roman" w:hAnsi="Times New Roman" w:cs="Times New Roman"/>
          <w:sz w:val="22"/>
          <w:szCs w:val="22"/>
        </w:rPr>
        <w:t>, RAN1#104-e</w:t>
      </w:r>
      <w:bookmarkEnd w:id="8"/>
    </w:p>
    <w:p w14:paraId="5D9B87B9" w14:textId="30BC1D14" w:rsidR="0010359C" w:rsidRDefault="0010359C" w:rsidP="0010359C">
      <w:pPr>
        <w:pStyle w:val="a4"/>
        <w:numPr>
          <w:ilvl w:val="0"/>
          <w:numId w:val="25"/>
        </w:numPr>
        <w:spacing w:after="60"/>
        <w:rPr>
          <w:rFonts w:ascii="Times New Roman" w:hAnsi="Times New Roman" w:cs="Times New Roman"/>
          <w:sz w:val="22"/>
          <w:szCs w:val="22"/>
        </w:rPr>
      </w:pPr>
      <w:bookmarkStart w:id="9" w:name="_Ref61854765"/>
      <w:r w:rsidRPr="004B3E02">
        <w:rPr>
          <w:rFonts w:ascii="Times New Roman" w:hAnsi="Times New Roman" w:cs="Times New Roman"/>
          <w:sz w:val="22"/>
          <w:szCs w:val="22"/>
        </w:rPr>
        <w:t>R1-2007068</w:t>
      </w:r>
      <w:r>
        <w:rPr>
          <w:rFonts w:ascii="Times New Roman" w:hAnsi="Times New Roman" w:cs="Times New Roman"/>
          <w:sz w:val="22"/>
          <w:szCs w:val="22"/>
        </w:rPr>
        <w:t xml:space="preserve"> </w:t>
      </w:r>
      <w:r w:rsidRPr="004B3E02">
        <w:rPr>
          <w:rFonts w:ascii="Times New Roman" w:hAnsi="Times New Roman" w:cs="Times New Roman"/>
          <w:sz w:val="22"/>
          <w:szCs w:val="22"/>
        </w:rPr>
        <w:t>Summary#1 of email discussion [102-e-NR-IIOT_URLLC_enh-05]</w:t>
      </w:r>
      <w:r>
        <w:rPr>
          <w:rFonts w:ascii="Times New Roman" w:hAnsi="Times New Roman" w:cs="Times New Roman"/>
          <w:sz w:val="22"/>
          <w:szCs w:val="22"/>
        </w:rPr>
        <w:t>, RNA1#102-e</w:t>
      </w:r>
      <w:bookmarkEnd w:id="9"/>
    </w:p>
    <w:p w14:paraId="73C70A9B" w14:textId="404FC689" w:rsidR="004B3E02" w:rsidRDefault="000012AA" w:rsidP="00A37968">
      <w:pPr>
        <w:pStyle w:val="a4"/>
        <w:numPr>
          <w:ilvl w:val="0"/>
          <w:numId w:val="25"/>
        </w:numPr>
        <w:spacing w:after="60"/>
        <w:rPr>
          <w:rFonts w:ascii="Times New Roman" w:hAnsi="Times New Roman" w:cs="Times New Roman"/>
          <w:sz w:val="22"/>
          <w:szCs w:val="22"/>
        </w:rPr>
      </w:pPr>
      <w:bookmarkStart w:id="10" w:name="_Ref61857134"/>
      <w:r w:rsidRPr="000012AA">
        <w:rPr>
          <w:rFonts w:ascii="Times New Roman" w:hAnsi="Times New Roman" w:cs="Times New Roman"/>
          <w:sz w:val="22"/>
          <w:szCs w:val="22"/>
        </w:rPr>
        <w:t>R2-2010837</w:t>
      </w:r>
      <w:r>
        <w:rPr>
          <w:rFonts w:ascii="Times New Roman" w:hAnsi="Times New Roman" w:cs="Times New Roman"/>
          <w:sz w:val="22"/>
          <w:szCs w:val="22"/>
        </w:rPr>
        <w:t xml:space="preserve"> </w:t>
      </w:r>
      <w:r w:rsidRPr="000012AA">
        <w:rPr>
          <w:rFonts w:ascii="Times New Roman" w:hAnsi="Times New Roman" w:cs="Times New Roman"/>
          <w:sz w:val="22"/>
          <w:szCs w:val="22"/>
        </w:rPr>
        <w:t>Reply LS on propagation delay compensation enhancements</w:t>
      </w:r>
      <w:bookmarkEnd w:id="6"/>
      <w:bookmarkEnd w:id="7"/>
      <w:bookmarkEnd w:id="10"/>
    </w:p>
    <w:p w14:paraId="258B199F" w14:textId="4712710A" w:rsidR="008376CB" w:rsidRDefault="008376CB" w:rsidP="008376CB">
      <w:pPr>
        <w:pStyle w:val="a4"/>
        <w:numPr>
          <w:ilvl w:val="0"/>
          <w:numId w:val="25"/>
        </w:numPr>
        <w:spacing w:after="60"/>
        <w:rPr>
          <w:rFonts w:ascii="Times New Roman" w:hAnsi="Times New Roman" w:cs="Times New Roman"/>
          <w:sz w:val="22"/>
          <w:szCs w:val="22"/>
        </w:rPr>
      </w:pPr>
      <w:bookmarkStart w:id="11" w:name="_Ref67391482"/>
      <w:r w:rsidRPr="008376CB">
        <w:rPr>
          <w:rFonts w:ascii="Times New Roman" w:hAnsi="Times New Roman" w:cs="Times New Roman"/>
          <w:sz w:val="22"/>
          <w:szCs w:val="22"/>
        </w:rPr>
        <w:t>R3-211136</w:t>
      </w:r>
      <w:r>
        <w:rPr>
          <w:rFonts w:ascii="Times New Roman" w:hAnsi="Times New Roman" w:cs="Times New Roman"/>
          <w:sz w:val="22"/>
          <w:szCs w:val="22"/>
        </w:rPr>
        <w:t xml:space="preserve"> </w:t>
      </w:r>
      <w:r w:rsidRPr="008376CB">
        <w:rPr>
          <w:rFonts w:ascii="Times New Roman" w:hAnsi="Times New Roman" w:cs="Times New Roman"/>
          <w:sz w:val="22"/>
          <w:szCs w:val="22"/>
        </w:rPr>
        <w:t>LS on gNB-based propagation delay compensation</w:t>
      </w:r>
      <w:bookmarkEnd w:id="11"/>
    </w:p>
    <w:p w14:paraId="305573AB" w14:textId="6BD14F0A" w:rsidR="0052211D" w:rsidRDefault="0052211D" w:rsidP="0052211D">
      <w:pPr>
        <w:pStyle w:val="a4"/>
        <w:numPr>
          <w:ilvl w:val="0"/>
          <w:numId w:val="25"/>
        </w:numPr>
        <w:spacing w:after="60"/>
        <w:rPr>
          <w:rFonts w:ascii="Times New Roman" w:hAnsi="Times New Roman" w:cs="Times New Roman"/>
          <w:sz w:val="22"/>
          <w:szCs w:val="22"/>
        </w:rPr>
      </w:pPr>
      <w:bookmarkStart w:id="12" w:name="_Ref78530334"/>
      <w:r w:rsidRPr="0052211D">
        <w:rPr>
          <w:rFonts w:ascii="Times New Roman" w:hAnsi="Times New Roman" w:cs="Times New Roman"/>
          <w:sz w:val="22"/>
          <w:szCs w:val="22"/>
        </w:rPr>
        <w:t>R1-2104171</w:t>
      </w:r>
      <w:r>
        <w:rPr>
          <w:rFonts w:ascii="Times New Roman" w:hAnsi="Times New Roman" w:cs="Times New Roman"/>
          <w:sz w:val="22"/>
          <w:szCs w:val="22"/>
        </w:rPr>
        <w:t xml:space="preserve"> </w:t>
      </w:r>
      <w:r w:rsidRPr="0052211D">
        <w:rPr>
          <w:rFonts w:ascii="Times New Roman" w:hAnsi="Times New Roman" w:cs="Times New Roman"/>
          <w:sz w:val="22"/>
          <w:szCs w:val="22"/>
        </w:rPr>
        <w:t>Reply LS on UE transmit timing error</w:t>
      </w:r>
      <w:r>
        <w:rPr>
          <w:rFonts w:ascii="Times New Roman" w:hAnsi="Times New Roman" w:cs="Times New Roman"/>
          <w:sz w:val="22"/>
          <w:szCs w:val="22"/>
        </w:rPr>
        <w:t>, RA</w:t>
      </w:r>
      <w:r w:rsidR="00EE4966">
        <w:rPr>
          <w:rFonts w:ascii="Times New Roman" w:hAnsi="Times New Roman" w:cs="Times New Roman"/>
          <w:sz w:val="22"/>
          <w:szCs w:val="22"/>
        </w:rPr>
        <w:t>N</w:t>
      </w:r>
      <w:r>
        <w:rPr>
          <w:rFonts w:ascii="Times New Roman" w:hAnsi="Times New Roman" w:cs="Times New Roman"/>
          <w:sz w:val="22"/>
          <w:szCs w:val="22"/>
        </w:rPr>
        <w:t>1#105</w:t>
      </w:r>
      <w:r w:rsidRPr="0052211D">
        <w:rPr>
          <w:rFonts w:ascii="Times New Roman" w:hAnsi="Times New Roman" w:cs="Times New Roman"/>
          <w:sz w:val="22"/>
          <w:szCs w:val="22"/>
        </w:rPr>
        <w:t>-e</w:t>
      </w:r>
      <w:bookmarkEnd w:id="12"/>
    </w:p>
    <w:p w14:paraId="04D519B6" w14:textId="7FA89494" w:rsidR="00D64E50" w:rsidRDefault="00D64E50" w:rsidP="00932FED">
      <w:pPr>
        <w:pStyle w:val="a4"/>
        <w:numPr>
          <w:ilvl w:val="0"/>
          <w:numId w:val="25"/>
        </w:numPr>
        <w:spacing w:after="60"/>
        <w:rPr>
          <w:rFonts w:ascii="Times New Roman" w:hAnsi="Times New Roman" w:cs="Times New Roman"/>
          <w:sz w:val="22"/>
          <w:szCs w:val="22"/>
        </w:rPr>
      </w:pPr>
      <w:bookmarkStart w:id="13" w:name="_Ref79083322"/>
      <w:r w:rsidRPr="00D64E50">
        <w:rPr>
          <w:rFonts w:ascii="Times New Roman" w:hAnsi="Times New Roman" w:cs="Times New Roman"/>
          <w:sz w:val="22"/>
          <w:szCs w:val="22"/>
        </w:rPr>
        <w:t>R1-2104136</w:t>
      </w:r>
      <w:r>
        <w:rPr>
          <w:rFonts w:ascii="Times New Roman" w:hAnsi="Times New Roman" w:cs="Times New Roman"/>
          <w:sz w:val="22"/>
          <w:szCs w:val="22"/>
        </w:rPr>
        <w:t xml:space="preserve"> </w:t>
      </w:r>
      <w:r w:rsidRPr="00D64E50">
        <w:rPr>
          <w:rFonts w:ascii="Times New Roman" w:hAnsi="Times New Roman" w:cs="Times New Roman"/>
          <w:sz w:val="22"/>
          <w:szCs w:val="22"/>
        </w:rPr>
        <w:t>Final feature lead summary on propagation delay compensation enhancements</w:t>
      </w:r>
      <w:r w:rsidR="00932FED">
        <w:rPr>
          <w:rFonts w:ascii="Times New Roman" w:hAnsi="Times New Roman" w:cs="Times New Roman"/>
          <w:sz w:val="22"/>
          <w:szCs w:val="22"/>
        </w:rPr>
        <w:t xml:space="preserve"> </w:t>
      </w:r>
      <w:r w:rsidR="00932FED" w:rsidRPr="00932FED">
        <w:rPr>
          <w:rFonts w:ascii="Times New Roman" w:hAnsi="Times New Roman" w:cs="Times New Roman"/>
          <w:sz w:val="22"/>
          <w:szCs w:val="22"/>
        </w:rPr>
        <w:t>Moderator (Huawei)</w:t>
      </w:r>
      <w:bookmarkEnd w:id="13"/>
    </w:p>
    <w:p w14:paraId="313C41D5" w14:textId="77777777" w:rsidR="00B81113" w:rsidRDefault="00B81113" w:rsidP="00A609D6">
      <w:pPr>
        <w:spacing w:after="60"/>
      </w:pPr>
    </w:p>
    <w:p w14:paraId="73BC9D37" w14:textId="19C0FF54" w:rsidR="00B81113" w:rsidRDefault="00B81113" w:rsidP="00A609D6">
      <w:pPr>
        <w:pStyle w:val="1"/>
        <w:numPr>
          <w:ilvl w:val="0"/>
          <w:numId w:val="0"/>
        </w:numPr>
        <w:spacing w:before="240"/>
        <w:ind w:left="431" w:hanging="431"/>
      </w:pPr>
      <w:r>
        <w:t>Appendix</w:t>
      </w:r>
    </w:p>
    <w:p w14:paraId="452E9083" w14:textId="77777777" w:rsidR="00B81113" w:rsidRDefault="00B81113" w:rsidP="00B81113">
      <w:pPr>
        <w:spacing w:after="0"/>
        <w:rPr>
          <w:lang w:eastAsia="zh-CN"/>
        </w:rPr>
      </w:pPr>
    </w:p>
    <w:tbl>
      <w:tblPr>
        <w:tblStyle w:val="a9"/>
        <w:tblpPr w:leftFromText="180" w:rightFromText="180" w:vertAnchor="text" w:horzAnchor="margin" w:tblpY="132"/>
        <w:tblW w:w="0" w:type="auto"/>
        <w:tblLook w:val="04A0" w:firstRow="1" w:lastRow="0" w:firstColumn="1" w:lastColumn="0" w:noHBand="0" w:noVBand="1"/>
      </w:tblPr>
      <w:tblGrid>
        <w:gridCol w:w="9307"/>
      </w:tblGrid>
      <w:tr w:rsidR="00B81113" w14:paraId="0A505B14" w14:textId="77777777" w:rsidTr="005C31FE">
        <w:tc>
          <w:tcPr>
            <w:tcW w:w="9307" w:type="dxa"/>
          </w:tcPr>
          <w:p w14:paraId="266ABC25" w14:textId="3D937042" w:rsidR="00B81113" w:rsidRPr="007E61FD" w:rsidRDefault="006A5607" w:rsidP="005C31FE">
            <w:pPr>
              <w:autoSpaceDE/>
              <w:autoSpaceDN/>
              <w:adjustRightInd/>
              <w:snapToGrid/>
              <w:spacing w:after="0"/>
              <w:jc w:val="left"/>
              <w:rPr>
                <w:rFonts w:ascii="Calibri" w:eastAsia="Batang" w:hAnsi="Calibri"/>
                <w:sz w:val="20"/>
                <w:lang w:val="en-GB" w:eastAsia="x-none"/>
              </w:rPr>
            </w:pPr>
            <w:r>
              <w:rPr>
                <w:rFonts w:ascii="Times" w:eastAsia="Batang" w:hAnsi="Times"/>
                <w:sz w:val="20"/>
                <w:szCs w:val="24"/>
                <w:highlight w:val="green"/>
                <w:lang w:val="en-GB" w:eastAsia="x-none"/>
              </w:rPr>
              <w:t xml:space="preserve">RAN1#102-e </w:t>
            </w:r>
            <w:r w:rsidR="00B81113" w:rsidRPr="007E61FD">
              <w:rPr>
                <w:rFonts w:ascii="Times" w:eastAsia="Batang" w:hAnsi="Times"/>
                <w:sz w:val="20"/>
                <w:szCs w:val="24"/>
                <w:highlight w:val="green"/>
                <w:lang w:val="en-GB" w:eastAsia="x-none"/>
              </w:rPr>
              <w:t>Agreements</w:t>
            </w:r>
            <w:r w:rsidR="00B81113" w:rsidRPr="007E61FD">
              <w:rPr>
                <w:rFonts w:ascii="Times" w:eastAsia="Batang" w:hAnsi="Times"/>
                <w:sz w:val="20"/>
                <w:szCs w:val="24"/>
                <w:lang w:val="en-GB" w:eastAsia="x-none"/>
              </w:rPr>
              <w:t>:</w:t>
            </w:r>
          </w:p>
          <w:p w14:paraId="67C0A703" w14:textId="77777777" w:rsidR="00B81113" w:rsidRPr="007E61FD" w:rsidRDefault="00B81113" w:rsidP="005C31FE">
            <w:pPr>
              <w:numPr>
                <w:ilvl w:val="0"/>
                <w:numId w:val="29"/>
              </w:numPr>
              <w:overflowPunct w:val="0"/>
              <w:autoSpaceDE/>
              <w:autoSpaceDN/>
              <w:adjustRightInd/>
              <w:snapToGrid/>
              <w:spacing w:after="180"/>
              <w:contextualSpacing/>
              <w:jc w:val="left"/>
              <w:textAlignment w:val="baseline"/>
              <w:rPr>
                <w:sz w:val="20"/>
                <w:lang w:val="en-GB" w:eastAsia="zh-CN"/>
              </w:rPr>
            </w:pPr>
            <w:r w:rsidRPr="007E61FD">
              <w:rPr>
                <w:sz w:val="20"/>
                <w:lang w:val="en-GB" w:eastAsia="ja-JP"/>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590"/>
              <w:gridCol w:w="2200"/>
              <w:gridCol w:w="1573"/>
              <w:gridCol w:w="1472"/>
              <w:gridCol w:w="2042"/>
            </w:tblGrid>
            <w:tr w:rsidR="00B81113" w:rsidRPr="007E61FD" w14:paraId="541065D9" w14:textId="77777777" w:rsidTr="005C31FE">
              <w:trPr>
                <w:trHeight w:val="20"/>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41A8B" w14:textId="77777777" w:rsidR="00B81113" w:rsidRPr="007E61FD" w:rsidRDefault="00B81113" w:rsidP="00524EE6">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B3B63" w14:textId="77777777" w:rsidR="00B81113" w:rsidRPr="007E61FD" w:rsidRDefault="00B81113" w:rsidP="00524EE6">
                  <w:pPr>
                    <w:keepNext/>
                    <w:framePr w:hSpace="180" w:wrap="around" w:vAnchor="text" w:hAnchor="margin" w:y="132"/>
                    <w:autoSpaceDE/>
                    <w:autoSpaceDN/>
                    <w:adjustRightInd/>
                    <w:snapToGrid/>
                    <w:spacing w:after="0"/>
                    <w:jc w:val="center"/>
                    <w:rPr>
                      <w:rFonts w:ascii="Times" w:eastAsia="Batang" w:hAnsi="Times"/>
                      <w:b/>
                      <w:bCs/>
                      <w:sz w:val="16"/>
                      <w:szCs w:val="16"/>
                      <w:lang w:val="en-GB" w:eastAsia="zh-CN"/>
                    </w:rPr>
                  </w:pPr>
                  <w:r w:rsidRPr="007E61FD">
                    <w:rPr>
                      <w:rFonts w:ascii="Times" w:eastAsia="Batang" w:hAnsi="Times"/>
                      <w:b/>
                      <w:bCs/>
                      <w:sz w:val="16"/>
                      <w:szCs w:val="16"/>
                      <w:lang w:val="en-GB"/>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2063B" w14:textId="77777777" w:rsidR="00B81113" w:rsidRPr="007E61FD" w:rsidRDefault="00B81113" w:rsidP="00524EE6">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5GS synchronicity budget requirement </w:t>
                  </w:r>
                </w:p>
                <w:p w14:paraId="5CE5C0ED" w14:textId="77777777" w:rsidR="00B81113" w:rsidRPr="007E61FD" w:rsidRDefault="00B81113" w:rsidP="00524EE6">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7267A" w14:textId="77777777" w:rsidR="00B81113" w:rsidRPr="007E61FD" w:rsidRDefault="00B81113" w:rsidP="00524EE6">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C031D" w14:textId="77777777" w:rsidR="00B81113" w:rsidRPr="007E61FD" w:rsidRDefault="00B81113" w:rsidP="00524EE6">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Scenario</w:t>
                  </w:r>
                </w:p>
              </w:tc>
            </w:tr>
            <w:tr w:rsidR="00B81113" w:rsidRPr="007E61FD" w14:paraId="371BBBB8" w14:textId="77777777" w:rsidTr="005C31FE">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0087B" w14:textId="77777777" w:rsidR="00B81113" w:rsidRPr="007E61FD" w:rsidRDefault="00B81113" w:rsidP="00524EE6">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2BF21793" w14:textId="77777777" w:rsidR="00B81113" w:rsidRPr="007E61FD" w:rsidRDefault="00B81113" w:rsidP="00524EE6">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017F216C" w14:textId="77777777" w:rsidR="00B81113" w:rsidRPr="007E61FD" w:rsidRDefault="00B81113" w:rsidP="00524EE6">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531D67F" w14:textId="77777777" w:rsidR="00B81113" w:rsidRPr="007E61FD" w:rsidRDefault="00B81113" w:rsidP="00524EE6">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FE8AB2" w14:textId="77777777" w:rsidR="00B81113" w:rsidRPr="007E61FD" w:rsidRDefault="00B81113" w:rsidP="00524EE6">
                  <w:pPr>
                    <w:keepNext/>
                    <w:framePr w:hSpace="180" w:wrap="around" w:vAnchor="text" w:hAnchor="margin" w:y="132"/>
                    <w:numPr>
                      <w:ilvl w:val="0"/>
                      <w:numId w:val="20"/>
                    </w:numPr>
                    <w:overflowPunct w:val="0"/>
                    <w:autoSpaceDE/>
                    <w:autoSpaceDN/>
                    <w:adjustRightInd/>
                    <w:snapToGrid/>
                    <w:spacing w:after="0"/>
                    <w:jc w:val="left"/>
                    <w:textAlignment w:val="baseline"/>
                    <w:rPr>
                      <w:rFonts w:ascii="Times" w:eastAsia="Batang" w:hAnsi="Times"/>
                      <w:sz w:val="16"/>
                      <w:szCs w:val="16"/>
                      <w:lang w:val="en-GB"/>
                    </w:rPr>
                  </w:pPr>
                  <w:r w:rsidRPr="007E61FD">
                    <w:rPr>
                      <w:rFonts w:ascii="Times" w:eastAsia="Batang" w:hAnsi="Times"/>
                      <w:sz w:val="16"/>
                      <w:szCs w:val="16"/>
                      <w:lang w:val="en-GB"/>
                    </w:rPr>
                    <w:t>Control-to-control communication for industrial controller</w:t>
                  </w:r>
                </w:p>
              </w:tc>
            </w:tr>
            <w:tr w:rsidR="00B81113" w:rsidRPr="007E61FD" w14:paraId="2EAD7D5D" w14:textId="77777777" w:rsidTr="005C31FE">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D4F65" w14:textId="77777777" w:rsidR="00B81113" w:rsidRPr="007E61FD" w:rsidRDefault="00B81113" w:rsidP="00524EE6">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39DBAF75" w14:textId="77777777" w:rsidR="00B81113" w:rsidRPr="007E61FD" w:rsidRDefault="00B81113" w:rsidP="00524EE6">
                  <w:pPr>
                    <w:keepNext/>
                    <w:framePr w:hSpace="180" w:wrap="around" w:vAnchor="text" w:hAnchor="margin" w:y="132"/>
                    <w:autoSpaceDE/>
                    <w:autoSpaceDN/>
                    <w:adjustRightInd/>
                    <w:snapToGrid/>
                    <w:spacing w:after="0"/>
                    <w:jc w:val="left"/>
                    <w:rPr>
                      <w:rFonts w:ascii="Times" w:eastAsia="Batang" w:hAnsi="Times"/>
                      <w:sz w:val="16"/>
                      <w:szCs w:val="16"/>
                      <w:lang w:val="en-GB" w:eastAsia="zh-CN"/>
                    </w:rPr>
                  </w:pPr>
                  <w:r w:rsidRPr="007E61FD">
                    <w:rPr>
                      <w:rFonts w:ascii="Times" w:eastAsia="Batang" w:hAnsi="Times"/>
                      <w:sz w:val="16"/>
                      <w:szCs w:val="16"/>
                      <w:lang w:val="en-GB"/>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3BE6E635" w14:textId="77777777" w:rsidR="00B81113" w:rsidRPr="007E61FD" w:rsidRDefault="00B81113" w:rsidP="00524EE6">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241A5CC4" w14:textId="77777777" w:rsidR="00B81113" w:rsidRPr="007E61FD" w:rsidRDefault="00B81113" w:rsidP="00524EE6">
                  <w:pPr>
                    <w:keepNext/>
                    <w:framePr w:hSpace="180" w:wrap="around" w:vAnchor="text" w:hAnchor="margin" w:y="132"/>
                    <w:autoSpaceDE/>
                    <w:autoSpaceDN/>
                    <w:adjustRightInd/>
                    <w:snapToGrid/>
                    <w:spacing w:after="0"/>
                    <w:jc w:val="left"/>
                    <w:rPr>
                      <w:rFonts w:ascii="Times" w:eastAsia="Batang" w:hAnsi="Times"/>
                      <w:color w:val="000000"/>
                      <w:sz w:val="16"/>
                      <w:szCs w:val="16"/>
                      <w:lang w:val="en-GB"/>
                    </w:rPr>
                  </w:pPr>
                  <w:r w:rsidRPr="007E61FD">
                    <w:rPr>
                      <w:rFonts w:ascii="Times" w:eastAsia="Batang" w:hAnsi="Times"/>
                      <w:color w:val="000000"/>
                      <w:sz w:val="16"/>
                      <w:szCs w:val="16"/>
                      <w:lang w:val="en-GB"/>
                    </w:rPr>
                    <w:t>&lt; 20 km</w:t>
                  </w:r>
                  <w:r w:rsidRPr="007E61FD">
                    <w:rPr>
                      <w:rFonts w:ascii="Times" w:eastAsia="Batang" w:hAnsi="Times"/>
                      <w:color w:val="000000"/>
                      <w:sz w:val="16"/>
                      <w:szCs w:val="16"/>
                      <w:vertAlign w:val="superscript"/>
                      <w:lang w:val="en-GB"/>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65990E" w14:textId="77777777" w:rsidR="00B81113" w:rsidRPr="007E61FD" w:rsidRDefault="00B81113" w:rsidP="00524EE6">
                  <w:pPr>
                    <w:keepNext/>
                    <w:framePr w:hSpace="180" w:wrap="around" w:vAnchor="text" w:hAnchor="margin" w:y="132"/>
                    <w:numPr>
                      <w:ilvl w:val="0"/>
                      <w:numId w:val="20"/>
                    </w:numPr>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Smart Grid: synchronicity between PMUs</w:t>
                  </w:r>
                </w:p>
              </w:tc>
            </w:tr>
          </w:tbl>
          <w:p w14:paraId="50AF1301" w14:textId="77777777" w:rsidR="00B81113" w:rsidRPr="007E61FD" w:rsidRDefault="00B81113" w:rsidP="005C31FE">
            <w:pPr>
              <w:autoSpaceDE/>
              <w:autoSpaceDN/>
              <w:adjustRightInd/>
              <w:snapToGrid/>
              <w:spacing w:after="0"/>
              <w:jc w:val="left"/>
              <w:rPr>
                <w:rFonts w:ascii="Times" w:eastAsia="Batang" w:hAnsi="Times"/>
                <w:sz w:val="20"/>
                <w:lang w:val="en-GB" w:eastAsia="x-none"/>
              </w:rPr>
            </w:pPr>
          </w:p>
          <w:p w14:paraId="6778EC5F" w14:textId="290D3E13" w:rsidR="00B81113" w:rsidRPr="007E61FD" w:rsidRDefault="006A5607" w:rsidP="005C31FE">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w:t>
            </w:r>
            <w:r w:rsidR="00B81113" w:rsidRPr="007E61FD">
              <w:rPr>
                <w:rFonts w:ascii="Times" w:eastAsia="Batang" w:hAnsi="Times"/>
                <w:sz w:val="20"/>
                <w:szCs w:val="24"/>
                <w:lang w:val="en-GB"/>
              </w:rPr>
              <w:t>:</w:t>
            </w:r>
          </w:p>
          <w:p w14:paraId="2510DEA4" w14:textId="77777777" w:rsidR="00B81113" w:rsidRPr="007E61FD" w:rsidRDefault="00B81113" w:rsidP="005C31FE">
            <w:pPr>
              <w:numPr>
                <w:ilvl w:val="0"/>
                <w:numId w:val="29"/>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sym w:font="Symbol" w:char="F0B1"/>
            </w:r>
            <w:r w:rsidRPr="007E61FD">
              <w:rPr>
                <w:sz w:val="20"/>
                <w:lang w:val="en-GB" w:eastAsia="ja-JP"/>
              </w:rPr>
              <w:t>8*64*T</w:t>
            </w:r>
            <w:r w:rsidRPr="007E61FD">
              <w:rPr>
                <w:sz w:val="20"/>
                <w:vertAlign w:val="subscript"/>
                <w:lang w:val="en-GB" w:eastAsia="ja-JP"/>
              </w:rPr>
              <w:t>c</w:t>
            </w:r>
            <w:r w:rsidRPr="007E61FD">
              <w:rPr>
                <w:sz w:val="20"/>
                <w:lang w:val="en-GB" w:eastAsia="ja-JP"/>
              </w:rPr>
              <w:t>/2</w:t>
            </w:r>
            <w:r w:rsidRPr="007E61FD">
              <w:rPr>
                <w:sz w:val="20"/>
                <w:vertAlign w:val="superscript"/>
                <w:lang w:val="en-GB" w:eastAsia="ja-JP"/>
              </w:rPr>
              <w:sym w:font="Symbol" w:char="F06D"/>
            </w:r>
            <w:r w:rsidRPr="007E61FD">
              <w:rPr>
                <w:sz w:val="20"/>
                <w:lang w:val="en-GB" w:eastAsia="ja-JP"/>
              </w:rPr>
              <w:t xml:space="preserve"> as the TA indicating error is assumed in the evaluation.</w:t>
            </w:r>
          </w:p>
          <w:p w14:paraId="133A0329"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p>
          <w:p w14:paraId="3397FD9C" w14:textId="0760AF1D" w:rsidR="00B81113" w:rsidRPr="007E61FD" w:rsidRDefault="006A5607" w:rsidP="005C31FE">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Agreements</w:t>
            </w:r>
            <w:r w:rsidR="00B81113" w:rsidRPr="007E61FD">
              <w:rPr>
                <w:rFonts w:ascii="Times" w:eastAsia="Batang" w:hAnsi="Times"/>
                <w:sz w:val="20"/>
                <w:szCs w:val="24"/>
                <w:lang w:val="en-GB"/>
              </w:rPr>
              <w:t>:</w:t>
            </w:r>
          </w:p>
          <w:p w14:paraId="68E9089C"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5GS synchronicity budget requirement, </w:t>
            </w:r>
          </w:p>
          <w:p w14:paraId="4EFC38B0" w14:textId="77777777" w:rsidR="00B81113" w:rsidRPr="007E61FD" w:rsidRDefault="00B81113" w:rsidP="005C31FE">
            <w:pPr>
              <w:numPr>
                <w:ilvl w:val="0"/>
                <w:numId w:val="29"/>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One Uu interface is assumed for smart grid. </w:t>
            </w:r>
          </w:p>
          <w:p w14:paraId="3D17A6FB" w14:textId="77777777" w:rsidR="00B81113" w:rsidRPr="007E61FD" w:rsidRDefault="00B81113" w:rsidP="005C31FE">
            <w:pPr>
              <w:numPr>
                <w:ilvl w:val="0"/>
                <w:numId w:val="29"/>
              </w:numPr>
              <w:overflowPunct w:val="0"/>
              <w:autoSpaceDE/>
              <w:autoSpaceDN/>
              <w:adjustRightInd/>
              <w:snapToGrid/>
              <w:spacing w:after="180"/>
              <w:contextualSpacing/>
              <w:jc w:val="left"/>
              <w:textAlignment w:val="baseline"/>
              <w:rPr>
                <w:color w:val="1F497D"/>
                <w:sz w:val="20"/>
                <w:szCs w:val="21"/>
                <w:lang w:val="en-GB" w:eastAsia="ja-JP"/>
              </w:rPr>
            </w:pPr>
            <w:r w:rsidRPr="007E61FD">
              <w:rPr>
                <w:sz w:val="20"/>
                <w:lang w:val="en-GB" w:eastAsia="ja-JP"/>
              </w:rPr>
              <w:t>Two Uu interfaces are assumed for control-to-control.</w:t>
            </w:r>
          </w:p>
          <w:p w14:paraId="4F6DCC5D" w14:textId="77777777" w:rsidR="00B81113" w:rsidRDefault="00B81113" w:rsidP="005C31FE">
            <w:pPr>
              <w:autoSpaceDE/>
              <w:autoSpaceDN/>
              <w:adjustRightInd/>
              <w:snapToGrid/>
              <w:spacing w:after="0"/>
              <w:jc w:val="left"/>
              <w:rPr>
                <w:rFonts w:ascii="Times" w:eastAsia="Batang" w:hAnsi="Times"/>
                <w:sz w:val="20"/>
                <w:szCs w:val="24"/>
                <w:highlight w:val="green"/>
                <w:lang w:val="en-GB"/>
              </w:rPr>
            </w:pPr>
          </w:p>
          <w:p w14:paraId="4245FC2E" w14:textId="08368E4B" w:rsidR="00B81113" w:rsidRPr="007E61FD" w:rsidRDefault="006A5607" w:rsidP="005C31FE">
            <w:pPr>
              <w:autoSpaceDE/>
              <w:autoSpaceDN/>
              <w:adjustRightInd/>
              <w:snapToGrid/>
              <w:spacing w:after="0"/>
              <w:jc w:val="left"/>
              <w:rPr>
                <w:rFonts w:ascii="Times" w:eastAsia="Batang" w:hAnsi="Times"/>
                <w:sz w:val="20"/>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Agreements</w:t>
            </w:r>
            <w:r w:rsidR="00B81113" w:rsidRPr="007E61FD">
              <w:rPr>
                <w:rFonts w:ascii="Times" w:eastAsia="Batang" w:hAnsi="Times"/>
                <w:sz w:val="20"/>
                <w:szCs w:val="24"/>
                <w:lang w:val="en-GB"/>
              </w:rPr>
              <w:t>:</w:t>
            </w:r>
          </w:p>
          <w:p w14:paraId="11E835DF"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BS transmit timing error, further study the following three options: </w:t>
            </w:r>
          </w:p>
          <w:p w14:paraId="14677897" w14:textId="77777777" w:rsidR="00B81113" w:rsidRPr="007E61FD" w:rsidRDefault="00B81113" w:rsidP="005C31FE">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Option 1: 65 ns </w:t>
            </w:r>
          </w:p>
          <w:p w14:paraId="608A04C2" w14:textId="77777777" w:rsidR="00B81113" w:rsidRPr="007E61FD" w:rsidRDefault="00B81113" w:rsidP="005C31FE">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2:±130ns for the indoor scenario and ±200ns for the smart grid scenario</w:t>
            </w:r>
          </w:p>
          <w:p w14:paraId="29E56064" w14:textId="77777777" w:rsidR="00B81113" w:rsidRPr="007E61FD" w:rsidRDefault="00B81113" w:rsidP="005C31FE">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3:82.5 ns</w:t>
            </w:r>
          </w:p>
          <w:p w14:paraId="5FAFB4F7" w14:textId="77777777" w:rsidR="00B81113" w:rsidRDefault="00B81113" w:rsidP="005C31FE">
            <w:pPr>
              <w:autoSpaceDE/>
              <w:autoSpaceDN/>
              <w:adjustRightInd/>
              <w:snapToGrid/>
              <w:spacing w:after="0"/>
              <w:jc w:val="left"/>
              <w:rPr>
                <w:rFonts w:ascii="Times" w:eastAsia="Batang" w:hAnsi="Times"/>
                <w:sz w:val="20"/>
                <w:szCs w:val="24"/>
                <w:highlight w:val="green"/>
                <w:lang w:val="en-GB"/>
              </w:rPr>
            </w:pPr>
          </w:p>
          <w:p w14:paraId="72BE635C" w14:textId="1D8E85A9" w:rsidR="00B81113" w:rsidRPr="007E61FD" w:rsidRDefault="006A5607" w:rsidP="005C31FE">
            <w:pPr>
              <w:autoSpaceDE/>
              <w:autoSpaceDN/>
              <w:adjustRightInd/>
              <w:snapToGrid/>
              <w:spacing w:after="0"/>
              <w:jc w:val="left"/>
              <w:rPr>
                <w:rFonts w:ascii="Times" w:eastAsia="Batang" w:hAnsi="Times"/>
                <w:color w:val="1F497D"/>
                <w:sz w:val="20"/>
                <w:szCs w:val="24"/>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w:t>
            </w:r>
            <w:r w:rsidR="00B81113" w:rsidRPr="007E61FD">
              <w:rPr>
                <w:rFonts w:ascii="Times" w:eastAsia="Batang" w:hAnsi="Times"/>
                <w:sz w:val="20"/>
                <w:szCs w:val="24"/>
                <w:lang w:val="en-GB"/>
              </w:rPr>
              <w:t>: The value defined in Table 7.1.2-1 for initial transmit timing error (Te) in TS 38.133 should be considered for evaluation of the time synchronization.</w:t>
            </w:r>
          </w:p>
          <w:p w14:paraId="0CF6B563" w14:textId="77777777" w:rsidR="00B81113" w:rsidRPr="007E61FD" w:rsidRDefault="00B81113" w:rsidP="005C31FE">
            <w:pPr>
              <w:autoSpaceDE/>
              <w:autoSpaceDN/>
              <w:adjustRightInd/>
              <w:snapToGrid/>
              <w:spacing w:after="0"/>
              <w:jc w:val="left"/>
              <w:rPr>
                <w:rFonts w:ascii="Times" w:eastAsia="Batang" w:hAnsi="Times"/>
                <w:color w:val="1F497D"/>
                <w:sz w:val="20"/>
                <w:szCs w:val="21"/>
                <w:lang w:val="en-GB"/>
              </w:rPr>
            </w:pPr>
          </w:p>
          <w:p w14:paraId="6F995F45" w14:textId="44A95B4E" w:rsidR="00B81113" w:rsidRPr="007E61FD" w:rsidRDefault="006A5607" w:rsidP="005C31FE">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w:t>
            </w:r>
            <w:r w:rsidR="00B81113" w:rsidRPr="007E61FD">
              <w:rPr>
                <w:rFonts w:ascii="Times" w:eastAsia="Batang" w:hAnsi="Times"/>
                <w:sz w:val="20"/>
                <w:szCs w:val="24"/>
                <w:lang w:val="en-GB"/>
              </w:rPr>
              <w:t>: Asymmetry between downlink and uplink channel for control-to-control scenario is not considered.</w:t>
            </w:r>
          </w:p>
          <w:p w14:paraId="69E8BEC5" w14:textId="77777777" w:rsidR="00B81113" w:rsidRPr="007E61FD" w:rsidRDefault="00B81113" w:rsidP="005C31FE">
            <w:pPr>
              <w:autoSpaceDE/>
              <w:autoSpaceDN/>
              <w:adjustRightInd/>
              <w:snapToGrid/>
              <w:spacing w:after="0"/>
              <w:jc w:val="left"/>
              <w:rPr>
                <w:rFonts w:ascii="Times" w:eastAsia="Batang" w:hAnsi="Times"/>
                <w:color w:val="1F497D"/>
                <w:sz w:val="20"/>
                <w:szCs w:val="21"/>
                <w:lang w:val="en-GB"/>
              </w:rPr>
            </w:pPr>
          </w:p>
          <w:p w14:paraId="20EB6A34" w14:textId="1A92618E" w:rsidR="00B81113" w:rsidRPr="007E61FD" w:rsidRDefault="006A5607" w:rsidP="005C31FE">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w:t>
            </w:r>
            <w:r w:rsidR="00B81113" w:rsidRPr="007E61FD">
              <w:rPr>
                <w:rFonts w:ascii="Times" w:eastAsia="Batang" w:hAnsi="Times"/>
                <w:sz w:val="20"/>
                <w:szCs w:val="24"/>
                <w:lang w:val="en-GB"/>
              </w:rPr>
              <w:t>: 100 ns is assumed for BS detecting error.</w:t>
            </w:r>
          </w:p>
          <w:p w14:paraId="0256102E" w14:textId="77777777" w:rsidR="00B81113" w:rsidRPr="007E61FD" w:rsidRDefault="00B81113" w:rsidP="005C31FE">
            <w:pPr>
              <w:autoSpaceDE/>
              <w:autoSpaceDN/>
              <w:adjustRightInd/>
              <w:snapToGrid/>
              <w:spacing w:after="0"/>
              <w:jc w:val="left"/>
              <w:rPr>
                <w:rFonts w:ascii="Times" w:eastAsia="Batang" w:hAnsi="Times"/>
                <w:color w:val="1F497D"/>
                <w:sz w:val="20"/>
                <w:szCs w:val="21"/>
                <w:lang w:val="en-GB"/>
              </w:rPr>
            </w:pPr>
          </w:p>
          <w:p w14:paraId="3AB76C88" w14:textId="53E3398E" w:rsidR="00B81113" w:rsidRPr="007E61FD" w:rsidRDefault="006A5607" w:rsidP="005C31FE">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w:t>
            </w:r>
            <w:r w:rsidR="00B81113" w:rsidRPr="007E61FD">
              <w:rPr>
                <w:rFonts w:ascii="Times" w:eastAsia="Batang" w:hAnsi="Times"/>
                <w:sz w:val="20"/>
                <w:szCs w:val="24"/>
                <w:lang w:val="en-GB"/>
              </w:rPr>
              <w:t>: Timing advance adjustment accuracy defined in Table 7.3.2.2-1 in TS 38.133 is assumed for evaluation of the time synchronization.</w:t>
            </w:r>
          </w:p>
          <w:p w14:paraId="29CB839D"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p>
          <w:p w14:paraId="7F84DF38" w14:textId="2E055857" w:rsidR="00B81113" w:rsidRPr="007E61FD" w:rsidRDefault="006A5607" w:rsidP="005C31FE">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w:t>
            </w:r>
            <w:r w:rsidR="00B81113" w:rsidRPr="007E61FD">
              <w:rPr>
                <w:rFonts w:ascii="Times" w:eastAsia="Batang" w:hAnsi="Times"/>
                <w:sz w:val="20"/>
                <w:szCs w:val="24"/>
                <w:lang w:val="en-GB"/>
              </w:rPr>
              <w:t>: Both 15 kHz and 30 kHz are assumed for both control-to-control and smart grid for evaluation of the time synchronization.</w:t>
            </w:r>
          </w:p>
          <w:p w14:paraId="27746899"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p>
          <w:p w14:paraId="37DD75CC" w14:textId="030BE802" w:rsidR="00B81113" w:rsidRPr="007E61FD" w:rsidRDefault="006A5607" w:rsidP="005C31FE">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Agreements</w:t>
            </w:r>
            <w:r w:rsidR="00B81113" w:rsidRPr="007E61FD">
              <w:rPr>
                <w:rFonts w:ascii="Times" w:eastAsia="Batang" w:hAnsi="Times"/>
                <w:sz w:val="20"/>
                <w:szCs w:val="24"/>
                <w:lang w:val="en-GB"/>
              </w:rPr>
              <w:t>:</w:t>
            </w:r>
          </w:p>
          <w:p w14:paraId="45FCE023"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Send an LS to RAN2 with the content including</w:t>
            </w:r>
          </w:p>
          <w:p w14:paraId="112F6E11" w14:textId="77777777" w:rsidR="00B81113" w:rsidRPr="007E61FD" w:rsidRDefault="00B81113" w:rsidP="005C31FE">
            <w:pPr>
              <w:numPr>
                <w:ilvl w:val="0"/>
                <w:numId w:val="31"/>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Inform RAN2 the two representative use cases concluded in RAN1 for further study;</w:t>
            </w:r>
          </w:p>
          <w:p w14:paraId="639E435D" w14:textId="77777777" w:rsidR="00B81113" w:rsidRPr="007E61FD" w:rsidRDefault="00B81113" w:rsidP="005C31FE">
            <w:pPr>
              <w:numPr>
                <w:ilvl w:val="0"/>
                <w:numId w:val="31"/>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lastRenderedPageBreak/>
              <w:t>Ask RAN2 for input about Uu interface error budget for each of the two use cases;</w:t>
            </w:r>
          </w:p>
          <w:p w14:paraId="498B21AC"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p>
          <w:p w14:paraId="4A6114F8" w14:textId="2609A690" w:rsidR="00B81113" w:rsidRPr="007E61FD" w:rsidRDefault="006A5607" w:rsidP="005C31FE">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eastAsia="x-none"/>
              </w:rPr>
              <w:t>RAN1#102-e</w:t>
            </w:r>
            <w:r w:rsidRPr="007E61FD">
              <w:rPr>
                <w:rFonts w:ascii="Times" w:eastAsia="Batang" w:hAnsi="Times"/>
                <w:sz w:val="20"/>
                <w:szCs w:val="24"/>
                <w:highlight w:val="green"/>
                <w:lang w:val="en-GB"/>
              </w:rPr>
              <w:t xml:space="preserve"> </w:t>
            </w:r>
            <w:r w:rsidR="00B81113" w:rsidRPr="007E61FD">
              <w:rPr>
                <w:rFonts w:ascii="Times" w:eastAsia="Batang" w:hAnsi="Times"/>
                <w:sz w:val="20"/>
                <w:szCs w:val="24"/>
                <w:highlight w:val="green"/>
                <w:lang w:val="en-GB"/>
              </w:rPr>
              <w:t>Agreements:</w:t>
            </w:r>
          </w:p>
          <w:p w14:paraId="096E41A4" w14:textId="77777777" w:rsidR="00B81113" w:rsidRPr="007E61FD" w:rsidRDefault="00B81113" w:rsidP="005C31FE">
            <w:pPr>
              <w:autoSpaceDE/>
              <w:autoSpaceDN/>
              <w:adjustRightInd/>
              <w:snapToGrid/>
              <w:spacing w:after="0"/>
              <w:jc w:val="left"/>
              <w:rPr>
                <w:rFonts w:eastAsia="Batang"/>
                <w:sz w:val="20"/>
                <w:szCs w:val="24"/>
                <w:lang w:val="en-GB"/>
              </w:rPr>
            </w:pPr>
            <w:r w:rsidRPr="007E61FD">
              <w:rPr>
                <w:rFonts w:eastAsia="Batang"/>
                <w:sz w:val="20"/>
                <w:szCs w:val="24"/>
                <w:lang w:val="en-GB"/>
              </w:rPr>
              <w:t>The following options for propagation delay compensation are further studied in RAN1</w:t>
            </w:r>
          </w:p>
          <w:p w14:paraId="65D8F85C" w14:textId="77777777" w:rsidR="00B81113" w:rsidRPr="007E61FD" w:rsidRDefault="00B81113" w:rsidP="005C31FE">
            <w:pPr>
              <w:numPr>
                <w:ilvl w:val="0"/>
                <w:numId w:val="32"/>
              </w:numPr>
              <w:overflowPunct w:val="0"/>
              <w:autoSpaceDE/>
              <w:autoSpaceDN/>
              <w:adjustRightInd/>
              <w:snapToGrid/>
              <w:spacing w:after="180"/>
              <w:contextualSpacing/>
              <w:jc w:val="left"/>
              <w:textAlignment w:val="baseline"/>
              <w:rPr>
                <w:sz w:val="20"/>
                <w:lang w:val="fr-FR" w:eastAsia="ja-JP"/>
              </w:rPr>
            </w:pPr>
            <w:r w:rsidRPr="007E61FD">
              <w:rPr>
                <w:sz w:val="20"/>
                <w:lang w:val="fr-FR" w:eastAsia="ja-JP"/>
              </w:rPr>
              <w:t>Option 1: TA-based propagation delay</w:t>
            </w:r>
          </w:p>
          <w:p w14:paraId="4FBCBBB6" w14:textId="77777777" w:rsidR="00B81113" w:rsidRPr="007E61FD" w:rsidRDefault="00B81113" w:rsidP="005C31FE">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1a: Propagation delay estimation based on legacy Timing advance (potentially with enhanced TA indication granularity).</w:t>
            </w:r>
          </w:p>
          <w:p w14:paraId="167A0A3D" w14:textId="77777777" w:rsidR="00B81113" w:rsidRPr="007E61FD" w:rsidRDefault="00B81113" w:rsidP="005C31FE">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1b: Propagation delay estimation based on timing advanced enhanced for time synchronization (as 1a but with updated RAN4 requirements to TA adjustment error and Te)</w:t>
            </w:r>
          </w:p>
          <w:p w14:paraId="62E786D2" w14:textId="77777777" w:rsidR="00B81113" w:rsidRPr="007E61FD" w:rsidRDefault="00B81113" w:rsidP="005C31FE">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1c: Propagation delay estimation based on a new dedicated signaling with finer delay compensation granularity (Separated signaling from TA so that TA procedure is not affected)</w:t>
            </w:r>
          </w:p>
          <w:p w14:paraId="672C1D20" w14:textId="77777777" w:rsidR="00B81113" w:rsidRPr="007E61FD" w:rsidRDefault="00B81113" w:rsidP="005C31FE">
            <w:pPr>
              <w:numPr>
                <w:ilvl w:val="0"/>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 RTT based delay compensation:</w:t>
            </w:r>
          </w:p>
          <w:p w14:paraId="2266319D" w14:textId="77777777" w:rsidR="00B81113" w:rsidRPr="00400B3A" w:rsidRDefault="00B81113" w:rsidP="005C31FE">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Propagation delay estimation based on an RAN managed Rx-Tx procedure intended for time synchronization (FFS to expand or separate procedure/signaling to positioning).</w:t>
            </w:r>
          </w:p>
          <w:p w14:paraId="458A1778" w14:textId="77777777" w:rsidR="00B81113" w:rsidRDefault="00B81113" w:rsidP="005C31FE">
            <w:pPr>
              <w:autoSpaceDE/>
              <w:autoSpaceDN/>
              <w:adjustRightInd/>
              <w:snapToGrid/>
              <w:spacing w:after="0"/>
              <w:jc w:val="left"/>
              <w:rPr>
                <w:rFonts w:eastAsia="Times New Roman"/>
                <w:sz w:val="20"/>
                <w:highlight w:val="green"/>
                <w:lang w:eastAsia="x-none"/>
              </w:rPr>
            </w:pPr>
          </w:p>
          <w:p w14:paraId="5DB342B7" w14:textId="77777777" w:rsidR="00B81113" w:rsidRDefault="00B81113" w:rsidP="005C31FE">
            <w:pPr>
              <w:autoSpaceDE/>
              <w:autoSpaceDN/>
              <w:adjustRightInd/>
              <w:snapToGrid/>
              <w:spacing w:after="0"/>
              <w:jc w:val="left"/>
              <w:rPr>
                <w:rFonts w:eastAsia="Times New Roman"/>
                <w:sz w:val="20"/>
                <w:highlight w:val="green"/>
                <w:lang w:eastAsia="x-none"/>
              </w:rPr>
            </w:pPr>
          </w:p>
          <w:p w14:paraId="41134471" w14:textId="5C2996CF" w:rsidR="00B81113" w:rsidRPr="002C6297" w:rsidRDefault="006A5607" w:rsidP="005C31FE">
            <w:pPr>
              <w:autoSpaceDE/>
              <w:autoSpaceDN/>
              <w:adjustRightInd/>
              <w:snapToGrid/>
              <w:spacing w:after="0"/>
              <w:jc w:val="left"/>
              <w:rPr>
                <w:rFonts w:eastAsia="Times New Roman"/>
                <w:sz w:val="20"/>
                <w:highlight w:val="green"/>
                <w:lang w:eastAsia="x-none"/>
              </w:rPr>
            </w:pPr>
            <w:r>
              <w:rPr>
                <w:rFonts w:ascii="Times" w:eastAsia="Batang" w:hAnsi="Times"/>
                <w:sz w:val="20"/>
                <w:szCs w:val="24"/>
                <w:highlight w:val="green"/>
                <w:lang w:val="en-GB" w:eastAsia="x-none"/>
              </w:rPr>
              <w:t>RAN1#103-e</w:t>
            </w:r>
            <w:r w:rsidRPr="002C6297">
              <w:rPr>
                <w:rFonts w:eastAsia="Times New Roman"/>
                <w:sz w:val="20"/>
                <w:highlight w:val="green"/>
                <w:lang w:eastAsia="x-none"/>
              </w:rPr>
              <w:t xml:space="preserve"> </w:t>
            </w:r>
            <w:r w:rsidR="00B81113" w:rsidRPr="002C6297">
              <w:rPr>
                <w:rFonts w:eastAsia="Times New Roman"/>
                <w:sz w:val="20"/>
                <w:highlight w:val="green"/>
                <w:lang w:eastAsia="x-none"/>
              </w:rPr>
              <w:t>Agreements:</w:t>
            </w:r>
          </w:p>
          <w:p w14:paraId="1B35745A" w14:textId="77777777" w:rsidR="00B81113" w:rsidRPr="002C6297" w:rsidRDefault="00B81113" w:rsidP="005C31FE">
            <w:pPr>
              <w:numPr>
                <w:ilvl w:val="0"/>
                <w:numId w:val="36"/>
              </w:numPr>
              <w:autoSpaceDE/>
              <w:autoSpaceDN/>
              <w:adjustRightInd/>
              <w:snapToGrid/>
              <w:spacing w:after="0"/>
              <w:jc w:val="left"/>
              <w:rPr>
                <w:rFonts w:eastAsia="Times New Roman"/>
                <w:sz w:val="20"/>
              </w:rPr>
            </w:pPr>
            <w:r w:rsidRPr="002C6297">
              <w:rPr>
                <w:rFonts w:eastAsia="Times New Roman"/>
                <w:sz w:val="20"/>
              </w:rPr>
              <w:t xml:space="preserve">Take 65 ns as the assumption of transmit timing error for evaluation of the overall time synchronization error for control-to-control. </w:t>
            </w:r>
          </w:p>
          <w:p w14:paraId="6CBD573E" w14:textId="77777777" w:rsidR="00B81113" w:rsidRPr="002C6297" w:rsidRDefault="00B81113" w:rsidP="005C31FE">
            <w:pPr>
              <w:numPr>
                <w:ilvl w:val="0"/>
                <w:numId w:val="36"/>
              </w:numPr>
              <w:autoSpaceDE/>
              <w:autoSpaceDN/>
              <w:adjustRightInd/>
              <w:snapToGrid/>
              <w:spacing w:after="0"/>
              <w:jc w:val="left"/>
              <w:rPr>
                <w:rFonts w:eastAsia="Times New Roman"/>
                <w:sz w:val="20"/>
              </w:rPr>
            </w:pPr>
            <w:r w:rsidRPr="002C6297">
              <w:rPr>
                <w:rFonts w:eastAsia="Times New Roman"/>
                <w:sz w:val="20"/>
              </w:rPr>
              <w:t>Asymmetry between downlink and uplink channel for smart grid scenario is not considered. </w:t>
            </w:r>
          </w:p>
          <w:p w14:paraId="36C8C85B" w14:textId="77777777" w:rsidR="00B81113" w:rsidRPr="002C6297" w:rsidRDefault="00B81113" w:rsidP="005C31FE">
            <w:pPr>
              <w:numPr>
                <w:ilvl w:val="0"/>
                <w:numId w:val="36"/>
              </w:numPr>
              <w:autoSpaceDE/>
              <w:autoSpaceDN/>
              <w:adjustRightInd/>
              <w:snapToGrid/>
              <w:spacing w:after="0"/>
              <w:jc w:val="left"/>
              <w:rPr>
                <w:rFonts w:eastAsia="Times New Roman"/>
                <w:strike/>
                <w:color w:val="FF0000"/>
                <w:sz w:val="20"/>
              </w:rPr>
            </w:pPr>
            <w:r w:rsidRPr="002C6297">
              <w:rPr>
                <w:rFonts w:eastAsia="Times New Roman"/>
                <w:strike/>
                <w:color w:val="FF0000"/>
                <w:sz w:val="20"/>
              </w:rPr>
              <w:t xml:space="preserve">TA adjustment accuracy is not considered for the evaluation of time synchronization error. </w:t>
            </w:r>
          </w:p>
          <w:p w14:paraId="4FBB1503" w14:textId="77777777" w:rsidR="00B81113" w:rsidRPr="002C6297" w:rsidRDefault="00B81113" w:rsidP="005C31FE">
            <w:pPr>
              <w:numPr>
                <w:ilvl w:val="0"/>
                <w:numId w:val="36"/>
              </w:numPr>
              <w:autoSpaceDE/>
              <w:autoSpaceDN/>
              <w:adjustRightInd/>
              <w:snapToGrid/>
              <w:spacing w:after="0"/>
              <w:jc w:val="left"/>
              <w:rPr>
                <w:rFonts w:eastAsia="Times New Roman"/>
                <w:sz w:val="20"/>
              </w:rPr>
            </w:pPr>
            <w:r w:rsidRPr="002C6297">
              <w:rPr>
                <w:rFonts w:eastAsia="Times New Roman"/>
                <w:i/>
                <w:iCs/>
                <w:sz w:val="20"/>
              </w:rPr>
              <w:t>error</w:t>
            </w:r>
            <w:r w:rsidRPr="002C6297">
              <w:rPr>
                <w:rFonts w:eastAsia="Times New Roman"/>
                <w:i/>
                <w:iCs/>
                <w:sz w:val="20"/>
                <w:vertAlign w:val="subscript"/>
              </w:rPr>
              <w:t>BS,DL,TX</w:t>
            </w:r>
            <w:r w:rsidRPr="002C6297">
              <w:rPr>
                <w:rFonts w:eastAsia="Times New Roman"/>
                <w:sz w:val="20"/>
              </w:rPr>
              <w:t xml:space="preserve"> is included in the equation for calculating the overall time synchronization error. </w:t>
            </w:r>
          </w:p>
          <w:p w14:paraId="5721F8A4" w14:textId="77777777" w:rsidR="00B81113" w:rsidRPr="002C6297" w:rsidRDefault="00B81113" w:rsidP="005C31FE">
            <w:pPr>
              <w:autoSpaceDE/>
              <w:autoSpaceDN/>
              <w:adjustRightInd/>
              <w:snapToGrid/>
              <w:spacing w:after="0"/>
              <w:jc w:val="left"/>
              <w:rPr>
                <w:rFonts w:eastAsia="Times New Roman"/>
                <w:i/>
                <w:iCs/>
                <w:sz w:val="20"/>
                <w:lang w:eastAsia="x-none"/>
              </w:rPr>
            </w:pPr>
          </w:p>
          <w:p w14:paraId="4D4CA2A4" w14:textId="51C76778" w:rsidR="00B81113" w:rsidRPr="002C6297" w:rsidRDefault="006A5607" w:rsidP="005C31FE">
            <w:pPr>
              <w:autoSpaceDE/>
              <w:autoSpaceDN/>
              <w:adjustRightInd/>
              <w:snapToGrid/>
              <w:spacing w:after="0"/>
              <w:jc w:val="left"/>
              <w:rPr>
                <w:rFonts w:eastAsia="Times New Roman"/>
                <w:sz w:val="20"/>
                <w:highlight w:val="green"/>
                <w:lang w:eastAsia="x-none"/>
              </w:rPr>
            </w:pPr>
            <w:r>
              <w:rPr>
                <w:rFonts w:ascii="Times" w:eastAsia="Batang" w:hAnsi="Times"/>
                <w:sz w:val="20"/>
                <w:szCs w:val="24"/>
                <w:highlight w:val="green"/>
                <w:lang w:val="en-GB" w:eastAsia="x-none"/>
              </w:rPr>
              <w:t>RAN1#103-e</w:t>
            </w:r>
            <w:r w:rsidRPr="002C6297">
              <w:rPr>
                <w:rFonts w:eastAsia="Times New Roman"/>
                <w:sz w:val="20"/>
                <w:highlight w:val="green"/>
                <w:lang w:eastAsia="x-none"/>
              </w:rPr>
              <w:t xml:space="preserve"> </w:t>
            </w:r>
            <w:r w:rsidR="00B81113" w:rsidRPr="002C6297">
              <w:rPr>
                <w:rFonts w:eastAsia="Times New Roman"/>
                <w:sz w:val="20"/>
                <w:highlight w:val="green"/>
                <w:lang w:eastAsia="x-none"/>
              </w:rPr>
              <w:t>Agreements:</w:t>
            </w:r>
          </w:p>
          <w:p w14:paraId="1008391C" w14:textId="77777777" w:rsidR="00B81113" w:rsidRPr="002C6297" w:rsidRDefault="00B81113" w:rsidP="005C31FE">
            <w:pPr>
              <w:autoSpaceDE/>
              <w:autoSpaceDN/>
              <w:adjustRightInd/>
              <w:snapToGrid/>
              <w:spacing w:after="0"/>
              <w:jc w:val="left"/>
              <w:rPr>
                <w:rFonts w:eastAsia="Times New Roman"/>
                <w:sz w:val="20"/>
                <w:szCs w:val="24"/>
              </w:rPr>
            </w:pPr>
            <w:r w:rsidRPr="002C6297">
              <w:rPr>
                <w:rFonts w:eastAsia="Times New Roman"/>
                <w:sz w:val="20"/>
                <w:szCs w:val="24"/>
              </w:rPr>
              <w:t xml:space="preserve">TA adjustment accuracy is not considered for the evaluation of time synchronization error. </w:t>
            </w:r>
          </w:p>
          <w:p w14:paraId="26839E3F" w14:textId="77777777" w:rsidR="00B81113" w:rsidRPr="002C6297" w:rsidRDefault="00B81113" w:rsidP="005C31FE">
            <w:pPr>
              <w:autoSpaceDE/>
              <w:autoSpaceDN/>
              <w:adjustRightInd/>
              <w:snapToGrid/>
              <w:spacing w:after="0"/>
              <w:jc w:val="left"/>
              <w:rPr>
                <w:rFonts w:eastAsia="Times New Roman"/>
                <w:sz w:val="20"/>
                <w:szCs w:val="24"/>
              </w:rPr>
            </w:pPr>
          </w:p>
          <w:p w14:paraId="225A9DC5" w14:textId="51471471" w:rsidR="00B81113" w:rsidRPr="002C6297" w:rsidRDefault="006A5607" w:rsidP="005C31FE">
            <w:pPr>
              <w:autoSpaceDE/>
              <w:autoSpaceDN/>
              <w:adjustRightInd/>
              <w:snapToGrid/>
              <w:spacing w:after="0"/>
              <w:jc w:val="left"/>
              <w:rPr>
                <w:rFonts w:eastAsia="Times New Roman"/>
                <w:sz w:val="20"/>
                <w:highlight w:val="green"/>
                <w:lang w:eastAsia="x-none"/>
              </w:rPr>
            </w:pPr>
            <w:r>
              <w:rPr>
                <w:rFonts w:ascii="Times" w:eastAsia="Batang" w:hAnsi="Times"/>
                <w:sz w:val="20"/>
                <w:szCs w:val="24"/>
                <w:highlight w:val="green"/>
                <w:lang w:val="en-GB" w:eastAsia="x-none"/>
              </w:rPr>
              <w:t>RAN1#103-e</w:t>
            </w:r>
            <w:r w:rsidRPr="002C6297">
              <w:rPr>
                <w:rFonts w:eastAsia="Times New Roman"/>
                <w:sz w:val="20"/>
                <w:highlight w:val="green"/>
                <w:lang w:eastAsia="x-none"/>
              </w:rPr>
              <w:t xml:space="preserve"> </w:t>
            </w:r>
            <w:r w:rsidR="00B81113" w:rsidRPr="002C6297">
              <w:rPr>
                <w:rFonts w:eastAsia="Times New Roman"/>
                <w:sz w:val="20"/>
                <w:highlight w:val="green"/>
                <w:lang w:eastAsia="x-none"/>
              </w:rPr>
              <w:t>Agreements:</w:t>
            </w:r>
          </w:p>
          <w:p w14:paraId="096361F7" w14:textId="77777777" w:rsidR="00B81113" w:rsidRPr="002C6297" w:rsidRDefault="00B81113" w:rsidP="005C31FE">
            <w:pPr>
              <w:autoSpaceDE/>
              <w:autoSpaceDN/>
              <w:adjustRightInd/>
              <w:snapToGrid/>
              <w:spacing w:after="0"/>
              <w:jc w:val="left"/>
              <w:rPr>
                <w:rFonts w:eastAsia="Times New Roman"/>
                <w:sz w:val="20"/>
                <w:szCs w:val="24"/>
              </w:rPr>
            </w:pPr>
            <w:r w:rsidRPr="002C6297">
              <w:rPr>
                <w:rFonts w:eastAsia="Times New Roman"/>
                <w:sz w:val="20"/>
                <w:szCs w:val="24"/>
              </w:rPr>
              <w:t>For evaluation of the overall time synchronization error for smart grid, companies can take one of the following two options as the assumption for BS transmit timing error:</w:t>
            </w:r>
          </w:p>
          <w:p w14:paraId="44B1FA93" w14:textId="77777777" w:rsidR="00B81113" w:rsidRPr="002C6297" w:rsidRDefault="00B81113" w:rsidP="005C31FE">
            <w:pPr>
              <w:numPr>
                <w:ilvl w:val="0"/>
                <w:numId w:val="35"/>
              </w:numPr>
              <w:autoSpaceDE/>
              <w:autoSpaceDN/>
              <w:adjustRightInd/>
              <w:snapToGrid/>
              <w:spacing w:after="0"/>
              <w:jc w:val="left"/>
              <w:rPr>
                <w:rFonts w:eastAsia="Times New Roman"/>
                <w:sz w:val="20"/>
                <w:szCs w:val="24"/>
              </w:rPr>
            </w:pPr>
            <w:r w:rsidRPr="002C6297">
              <w:rPr>
                <w:rFonts w:eastAsia="Times New Roman"/>
                <w:sz w:val="20"/>
                <w:szCs w:val="24"/>
              </w:rPr>
              <w:t>Option 1: 200 ns</w:t>
            </w:r>
          </w:p>
          <w:p w14:paraId="7AE6BBEE" w14:textId="77777777" w:rsidR="00B81113" w:rsidRDefault="00B81113" w:rsidP="005C31FE">
            <w:pPr>
              <w:numPr>
                <w:ilvl w:val="0"/>
                <w:numId w:val="35"/>
              </w:numPr>
              <w:autoSpaceDE/>
              <w:autoSpaceDN/>
              <w:adjustRightInd/>
              <w:snapToGrid/>
              <w:spacing w:after="0"/>
              <w:jc w:val="left"/>
              <w:rPr>
                <w:rFonts w:eastAsia="Times New Roman"/>
                <w:sz w:val="20"/>
                <w:szCs w:val="24"/>
              </w:rPr>
            </w:pPr>
            <w:r w:rsidRPr="002C6297">
              <w:rPr>
                <w:rFonts w:eastAsia="Times New Roman"/>
                <w:sz w:val="20"/>
                <w:szCs w:val="24"/>
              </w:rPr>
              <w:t>Option 2: 65 ns</w:t>
            </w:r>
          </w:p>
          <w:p w14:paraId="00C49433" w14:textId="77777777" w:rsidR="00B81113" w:rsidRDefault="00B81113" w:rsidP="005C31FE">
            <w:pPr>
              <w:autoSpaceDE/>
              <w:autoSpaceDN/>
              <w:adjustRightInd/>
              <w:snapToGrid/>
              <w:spacing w:after="0"/>
              <w:jc w:val="left"/>
              <w:rPr>
                <w:rFonts w:eastAsia="Times New Roman"/>
                <w:sz w:val="20"/>
                <w:szCs w:val="24"/>
              </w:rPr>
            </w:pPr>
          </w:p>
          <w:p w14:paraId="10760A06" w14:textId="43D6A8EC" w:rsidR="00B81113" w:rsidRPr="00B54DC8" w:rsidRDefault="006A5607" w:rsidP="005C31FE">
            <w:pPr>
              <w:spacing w:line="252" w:lineRule="auto"/>
              <w:rPr>
                <w:i/>
                <w:iCs/>
                <w:sz w:val="20"/>
                <w:lang w:eastAsia="zh-CN"/>
              </w:rPr>
            </w:pPr>
            <w:r>
              <w:rPr>
                <w:rFonts w:ascii="Times" w:eastAsia="Batang" w:hAnsi="Times"/>
                <w:sz w:val="20"/>
                <w:szCs w:val="24"/>
                <w:highlight w:val="green"/>
                <w:lang w:val="en-GB" w:eastAsia="x-none"/>
              </w:rPr>
              <w:t>RAN1#104-e</w:t>
            </w:r>
            <w:r w:rsidRPr="00B54DC8">
              <w:rPr>
                <w:sz w:val="20"/>
                <w:highlight w:val="green"/>
                <w:lang w:eastAsia="zh-CN"/>
              </w:rPr>
              <w:t xml:space="preserve"> </w:t>
            </w:r>
            <w:r w:rsidR="00B81113" w:rsidRPr="00B54DC8">
              <w:rPr>
                <w:sz w:val="20"/>
                <w:highlight w:val="green"/>
                <w:lang w:eastAsia="zh-CN"/>
              </w:rPr>
              <w:t>Agreements</w:t>
            </w:r>
            <w:r w:rsidR="00B81113" w:rsidRPr="00B54DC8">
              <w:rPr>
                <w:sz w:val="20"/>
                <w:lang w:eastAsia="zh-CN"/>
              </w:rPr>
              <w:t>:</w:t>
            </w:r>
            <w:r w:rsidR="00B81113" w:rsidRPr="00B54DC8">
              <w:rPr>
                <w:i/>
                <w:iCs/>
                <w:sz w:val="20"/>
                <w:lang w:eastAsia="zh-CN"/>
              </w:rPr>
              <w:t xml:space="preserve"> </w:t>
            </w:r>
            <w:r w:rsidR="00B81113" w:rsidRPr="00B54DC8">
              <w:rPr>
                <w:sz w:val="20"/>
                <w:lang w:eastAsia="zh-CN"/>
              </w:rPr>
              <w:t xml:space="preserve">Take </w:t>
            </w:r>
            <w:r w:rsidR="00B81113" w:rsidRPr="00B54DC8">
              <w:rPr>
                <w:sz w:val="20"/>
              </w:rPr>
              <w:t>±</w:t>
            </w:r>
            <w:r w:rsidR="00B81113" w:rsidRPr="00B54DC8">
              <w:rPr>
                <w:sz w:val="20"/>
                <w:lang w:eastAsia="zh-CN"/>
              </w:rPr>
              <w:t>100 ns as the assumption for downlink frame timing detection error (error</w:t>
            </w:r>
            <w:r w:rsidR="00B81113" w:rsidRPr="00B54DC8">
              <w:rPr>
                <w:sz w:val="20"/>
                <w:vertAlign w:val="subscript"/>
                <w:lang w:eastAsia="zh-CN"/>
              </w:rPr>
              <w:t>UE,DL,RX</w:t>
            </w:r>
            <w:r w:rsidR="00B81113" w:rsidRPr="00B54DC8">
              <w:rPr>
                <w:sz w:val="20"/>
                <w:lang w:eastAsia="zh-CN"/>
              </w:rPr>
              <w:fldChar w:fldCharType="begin"/>
            </w:r>
            <w:r w:rsidR="00B81113" w:rsidRPr="00B54DC8">
              <w:rPr>
                <w:sz w:val="20"/>
                <w:lang w:eastAsia="zh-CN"/>
              </w:rPr>
              <w:instrText xml:space="preserve"> QUOTE </w:instrText>
            </w:r>
            <m:oMath>
              <m:sSub>
                <m:sSubPr>
                  <m:ctrlPr>
                    <w:rPr>
                      <w:rFonts w:ascii="Cambria Math" w:hAnsi="Cambria Math" w:cs="Calibri"/>
                      <w:sz w:val="20"/>
                      <w:szCs w:val="22"/>
                    </w:rPr>
                  </m:ctrlPr>
                </m:sSubPr>
                <m:e>
                  <m:r>
                    <m:rPr>
                      <m:sty m:val="p"/>
                    </m:rPr>
                    <w:rPr>
                      <w:rFonts w:ascii="Cambria Math" w:hAnsi="Cambria Math"/>
                      <w:sz w:val="20"/>
                      <w:szCs w:val="22"/>
                      <w:lang w:eastAsia="zh-CN"/>
                    </w:rPr>
                    <m:t>error</m:t>
                  </m:r>
                </m:e>
                <m:sub>
                  <m:r>
                    <m:rPr>
                      <m:sty m:val="p"/>
                    </m:rPr>
                    <w:rPr>
                      <w:rFonts w:ascii="Cambria Math" w:hAnsi="Cambria Math"/>
                      <w:sz w:val="20"/>
                      <w:szCs w:val="22"/>
                      <w:lang w:eastAsia="zh-CN"/>
                    </w:rPr>
                    <m:t>UE, DL, RX</m:t>
                  </m:r>
                </m:sub>
              </m:sSub>
            </m:oMath>
            <w:r w:rsidR="00B81113" w:rsidRPr="00B54DC8">
              <w:rPr>
                <w:sz w:val="20"/>
                <w:lang w:eastAsia="zh-CN"/>
              </w:rPr>
              <w:instrText xml:space="preserve"> </w:instrText>
            </w:r>
            <w:r w:rsidR="00B81113" w:rsidRPr="00B54DC8">
              <w:rPr>
                <w:sz w:val="20"/>
                <w:lang w:eastAsia="zh-CN"/>
              </w:rPr>
              <w:fldChar w:fldCharType="end"/>
            </w:r>
            <w:r w:rsidR="00B81113" w:rsidRPr="00B54DC8">
              <w:rPr>
                <w:sz w:val="20"/>
                <w:lang w:eastAsia="zh-CN"/>
              </w:rPr>
              <w:t>) at the UE for evaluation of the overall time synchronization error for TA based propagation delay compensation, if downlink frame timing detection error needs to be considered separately.</w:t>
            </w:r>
          </w:p>
          <w:p w14:paraId="1B6B4314" w14:textId="77777777" w:rsidR="00B81113" w:rsidRPr="00B54DC8" w:rsidRDefault="00B81113" w:rsidP="005C31FE">
            <w:pPr>
              <w:numPr>
                <w:ilvl w:val="0"/>
                <w:numId w:val="39"/>
              </w:numPr>
              <w:adjustRightInd/>
              <w:spacing w:after="0" w:line="252" w:lineRule="auto"/>
              <w:rPr>
                <w:sz w:val="20"/>
                <w:lang w:eastAsia="zh-CN"/>
              </w:rPr>
            </w:pPr>
            <w:r w:rsidRPr="00B54DC8">
              <w:rPr>
                <w:sz w:val="20"/>
                <w:lang w:eastAsia="zh-CN"/>
              </w:rPr>
              <w:t>Send a LS to RAN4 to ask for clarification on whether downlink frame timing detection error is included in Te or not</w:t>
            </w:r>
          </w:p>
          <w:p w14:paraId="7CF90C66" w14:textId="77777777" w:rsidR="00B81113" w:rsidRPr="00B54DC8" w:rsidRDefault="00B81113" w:rsidP="005C31FE">
            <w:pPr>
              <w:numPr>
                <w:ilvl w:val="1"/>
                <w:numId w:val="39"/>
              </w:numPr>
              <w:adjustRightInd/>
              <w:spacing w:after="0" w:line="252" w:lineRule="auto"/>
              <w:rPr>
                <w:sz w:val="20"/>
                <w:lang w:eastAsia="zh-CN"/>
              </w:rPr>
            </w:pPr>
            <w:r w:rsidRPr="00B54DC8">
              <w:rPr>
                <w:sz w:val="20"/>
                <w:lang w:eastAsia="zh-CN"/>
              </w:rPr>
              <w:t>In the LS, to include more details about option 1 (included) &amp; option 2 (not included); also inc</w:t>
            </w:r>
            <w:r>
              <w:rPr>
                <w:sz w:val="20"/>
                <w:lang w:eastAsia="zh-CN"/>
              </w:rPr>
              <w:t>luding the necessary background</w:t>
            </w:r>
          </w:p>
          <w:p w14:paraId="795D9B1A" w14:textId="77777777" w:rsidR="00B81113" w:rsidRPr="00B54DC8" w:rsidRDefault="00B81113" w:rsidP="005C31FE">
            <w:pPr>
              <w:numPr>
                <w:ilvl w:val="0"/>
                <w:numId w:val="39"/>
              </w:numPr>
              <w:adjustRightInd/>
              <w:spacing w:after="0" w:line="252" w:lineRule="auto"/>
              <w:rPr>
                <w:sz w:val="20"/>
                <w:lang w:eastAsia="zh-CN"/>
              </w:rPr>
            </w:pPr>
            <w:r w:rsidRPr="00B54DC8">
              <w:rPr>
                <w:sz w:val="20"/>
                <w:lang w:eastAsia="zh-CN"/>
              </w:rPr>
              <w:t>FFS whether to apply the same value to RTT-based propagation delay compensation, and the corresponding condition (if any) if the same value will be applied</w:t>
            </w:r>
          </w:p>
          <w:p w14:paraId="17142836" w14:textId="77777777" w:rsidR="00B81113" w:rsidRDefault="00B81113" w:rsidP="005C31FE">
            <w:pPr>
              <w:autoSpaceDE/>
              <w:autoSpaceDN/>
              <w:adjustRightInd/>
              <w:snapToGrid/>
              <w:spacing w:after="0"/>
              <w:jc w:val="left"/>
              <w:rPr>
                <w:rFonts w:eastAsia="Times New Roman"/>
                <w:sz w:val="20"/>
                <w:szCs w:val="24"/>
              </w:rPr>
            </w:pPr>
          </w:p>
          <w:p w14:paraId="7B576B84" w14:textId="77777777" w:rsidR="00B81113" w:rsidRPr="00B54DC8" w:rsidRDefault="00B52B7A" w:rsidP="005C31FE">
            <w:pPr>
              <w:adjustRightInd/>
              <w:spacing w:after="60" w:line="252" w:lineRule="auto"/>
              <w:rPr>
                <w:rFonts w:ascii="Times" w:eastAsia="Batang" w:hAnsi="Times"/>
                <w:b/>
                <w:bCs/>
                <w:sz w:val="20"/>
                <w:szCs w:val="24"/>
                <w:lang w:val="en-GB"/>
              </w:rPr>
            </w:pPr>
            <w:hyperlink r:id="rId13" w:history="1">
              <w:r w:rsidR="00B81113" w:rsidRPr="00B54DC8">
                <w:rPr>
                  <w:rFonts w:ascii="Times" w:eastAsia="Batang" w:hAnsi="Times"/>
                  <w:b/>
                  <w:bCs/>
                  <w:color w:val="0000FF"/>
                  <w:sz w:val="20"/>
                  <w:szCs w:val="24"/>
                  <w:u w:val="single"/>
                  <w:lang w:val="en-GB"/>
                </w:rPr>
                <w:t>R1-2102224</w:t>
              </w:r>
            </w:hyperlink>
            <w:r w:rsidR="00B81113" w:rsidRPr="00B54DC8">
              <w:rPr>
                <w:rFonts w:ascii="Times" w:eastAsia="Batang" w:hAnsi="Times"/>
                <w:b/>
                <w:bCs/>
                <w:sz w:val="20"/>
                <w:szCs w:val="24"/>
                <w:lang w:val="en-GB"/>
              </w:rPr>
              <w:tab/>
              <w:t>Draft LS on UE transmit timing error</w:t>
            </w:r>
            <w:r w:rsidR="00B81113" w:rsidRPr="00B54DC8">
              <w:rPr>
                <w:rFonts w:ascii="Times" w:eastAsia="Batang" w:hAnsi="Times"/>
                <w:b/>
                <w:bCs/>
                <w:sz w:val="20"/>
                <w:szCs w:val="24"/>
                <w:lang w:val="en-GB"/>
              </w:rPr>
              <w:tab/>
              <w:t>Huawei</w:t>
            </w:r>
          </w:p>
          <w:p w14:paraId="1D1B487E" w14:textId="77777777" w:rsidR="00B81113" w:rsidRDefault="00B81113" w:rsidP="005C31FE">
            <w:pPr>
              <w:autoSpaceDE/>
              <w:autoSpaceDN/>
              <w:adjustRightInd/>
              <w:snapToGrid/>
              <w:spacing w:after="0"/>
              <w:jc w:val="left"/>
              <w:rPr>
                <w:rFonts w:ascii="Times" w:eastAsia="Batang" w:hAnsi="Times"/>
                <w:sz w:val="20"/>
                <w:szCs w:val="24"/>
                <w:lang w:val="en-GB"/>
              </w:rPr>
            </w:pPr>
            <w:r w:rsidRPr="00B54DC8">
              <w:rPr>
                <w:rFonts w:ascii="Times" w:eastAsia="Batang" w:hAnsi="Times"/>
                <w:b/>
                <w:bCs/>
                <w:sz w:val="20"/>
                <w:szCs w:val="24"/>
                <w:lang w:val="en-GB"/>
              </w:rPr>
              <w:t xml:space="preserve">Decision: </w:t>
            </w:r>
            <w:r w:rsidRPr="00B54DC8">
              <w:rPr>
                <w:rFonts w:ascii="Times" w:eastAsia="Batang" w:hAnsi="Times"/>
                <w:sz w:val="20"/>
                <w:szCs w:val="24"/>
                <w:lang w:val="en-GB"/>
              </w:rPr>
              <w:t>As per email posted on feb 5</w:t>
            </w:r>
            <w:r w:rsidRPr="00B54DC8">
              <w:rPr>
                <w:rFonts w:ascii="Times" w:eastAsia="Batang" w:hAnsi="Times"/>
                <w:sz w:val="20"/>
                <w:szCs w:val="24"/>
                <w:vertAlign w:val="superscript"/>
                <w:lang w:val="en-GB"/>
              </w:rPr>
              <w:t>th</w:t>
            </w:r>
            <w:r w:rsidRPr="00B54DC8">
              <w:rPr>
                <w:rFonts w:ascii="Times" w:eastAsia="Batang" w:hAnsi="Times"/>
                <w:sz w:val="20"/>
                <w:szCs w:val="24"/>
                <w:lang w:val="en-GB"/>
              </w:rPr>
              <w:t xml:space="preserve">, the draft LS is endorsed. Final LS is </w:t>
            </w:r>
            <w:r w:rsidRPr="00B54DC8">
              <w:rPr>
                <w:rFonts w:ascii="Times" w:eastAsia="Batang" w:hAnsi="Times"/>
                <w:sz w:val="20"/>
                <w:szCs w:val="24"/>
                <w:highlight w:val="green"/>
                <w:lang w:val="en-GB"/>
              </w:rPr>
              <w:t xml:space="preserve">approved in </w:t>
            </w:r>
            <w:hyperlink r:id="rId14" w:history="1">
              <w:r w:rsidRPr="00B54DC8">
                <w:rPr>
                  <w:rFonts w:ascii="Times" w:eastAsia="Batang" w:hAnsi="Times"/>
                  <w:color w:val="0000FF"/>
                  <w:sz w:val="20"/>
                  <w:szCs w:val="24"/>
                  <w:highlight w:val="green"/>
                  <w:u w:val="single"/>
                  <w:lang w:val="en-GB"/>
                </w:rPr>
                <w:t>R1-2102245</w:t>
              </w:r>
            </w:hyperlink>
            <w:r w:rsidRPr="00B54DC8">
              <w:rPr>
                <w:rFonts w:ascii="Times" w:eastAsia="Batang" w:hAnsi="Times"/>
                <w:sz w:val="20"/>
                <w:szCs w:val="24"/>
                <w:lang w:val="en-GB"/>
              </w:rPr>
              <w:t>.</w:t>
            </w:r>
          </w:p>
          <w:p w14:paraId="3AB8CCAF" w14:textId="77777777" w:rsidR="006A5607" w:rsidRDefault="006A5607" w:rsidP="005C31FE">
            <w:pPr>
              <w:autoSpaceDE/>
              <w:autoSpaceDN/>
              <w:adjustRightInd/>
              <w:snapToGrid/>
              <w:spacing w:after="0"/>
              <w:jc w:val="left"/>
              <w:rPr>
                <w:rFonts w:ascii="Times" w:eastAsia="Batang" w:hAnsi="Times"/>
                <w:sz w:val="20"/>
                <w:szCs w:val="24"/>
                <w:lang w:val="en-GB"/>
              </w:rPr>
            </w:pPr>
          </w:p>
          <w:p w14:paraId="5E913747" w14:textId="77777777" w:rsidR="006A5607" w:rsidRDefault="006A5607" w:rsidP="005C31FE">
            <w:pPr>
              <w:autoSpaceDE/>
              <w:autoSpaceDN/>
              <w:adjustRightInd/>
              <w:snapToGrid/>
              <w:spacing w:after="0"/>
              <w:jc w:val="left"/>
              <w:rPr>
                <w:rFonts w:ascii="Times" w:eastAsia="Batang" w:hAnsi="Times"/>
                <w:sz w:val="20"/>
                <w:szCs w:val="24"/>
                <w:lang w:val="en-GB"/>
              </w:rPr>
            </w:pPr>
          </w:p>
          <w:p w14:paraId="0402999B" w14:textId="77777777" w:rsidR="006A5607" w:rsidRDefault="006A5607" w:rsidP="005C31FE">
            <w:pPr>
              <w:autoSpaceDE/>
              <w:autoSpaceDN/>
              <w:adjustRightInd/>
              <w:snapToGrid/>
              <w:spacing w:after="0"/>
              <w:jc w:val="left"/>
              <w:rPr>
                <w:rFonts w:ascii="Times" w:eastAsia="Batang" w:hAnsi="Times"/>
                <w:sz w:val="20"/>
                <w:szCs w:val="24"/>
                <w:lang w:val="en-GB"/>
              </w:rPr>
            </w:pPr>
          </w:p>
          <w:p w14:paraId="625E0104" w14:textId="705EF67D" w:rsidR="006A5607" w:rsidRPr="006A5607" w:rsidRDefault="006A5607" w:rsidP="006A5607">
            <w:pPr>
              <w:widowControl w:val="0"/>
              <w:adjustRightInd/>
              <w:spacing w:after="0" w:line="252" w:lineRule="auto"/>
              <w:rPr>
                <w:rFonts w:eastAsiaTheme="minorEastAsia" w:cstheme="minorBidi"/>
                <w:kern w:val="2"/>
                <w:sz w:val="21"/>
                <w:lang w:eastAsia="zh-CN"/>
              </w:rPr>
            </w:pPr>
            <w:r>
              <w:rPr>
                <w:rFonts w:eastAsiaTheme="minorEastAsia" w:cstheme="minorBidi"/>
                <w:kern w:val="2"/>
                <w:sz w:val="21"/>
                <w:highlight w:val="green"/>
                <w:lang w:eastAsia="zh-CN"/>
              </w:rPr>
              <w:t xml:space="preserve">RAN1#104bis-e </w:t>
            </w:r>
            <w:r w:rsidRPr="006A5607">
              <w:rPr>
                <w:rFonts w:eastAsiaTheme="minorEastAsia" w:cstheme="minorBidi"/>
                <w:kern w:val="2"/>
                <w:sz w:val="21"/>
                <w:highlight w:val="green"/>
                <w:lang w:eastAsia="zh-CN"/>
              </w:rPr>
              <w:t>Agreements</w:t>
            </w:r>
            <w:r w:rsidRPr="006A5607">
              <w:rPr>
                <w:rFonts w:eastAsiaTheme="minorEastAsia" w:cstheme="minorBidi"/>
                <w:kern w:val="2"/>
                <w:sz w:val="21"/>
                <w:lang w:eastAsia="zh-CN"/>
              </w:rPr>
              <w:t>:</w:t>
            </w:r>
            <w:r w:rsidRPr="006A5607">
              <w:rPr>
                <w:rFonts w:eastAsiaTheme="minorEastAsia" w:cstheme="minorBidi"/>
                <w:i/>
                <w:iCs/>
                <w:kern w:val="2"/>
                <w:sz w:val="21"/>
                <w:lang w:eastAsia="zh-CN"/>
              </w:rPr>
              <w:t xml:space="preserve"> </w:t>
            </w:r>
            <w:r w:rsidRPr="006A5607">
              <w:rPr>
                <w:rFonts w:eastAsiaTheme="minorEastAsia" w:cstheme="minorBidi"/>
                <w:kern w:val="2"/>
                <w:sz w:val="21"/>
                <w:lang w:eastAsia="zh-CN"/>
              </w:rPr>
              <w:t>If downlink frame timing detection error needs to be considered separately from propagation delay estimation error, take ±100 ns as the assumption for downlink frame timing detection error (error</w:t>
            </w:r>
            <w:r w:rsidRPr="006A5607">
              <w:rPr>
                <w:rFonts w:eastAsiaTheme="minorEastAsia" w:cstheme="minorBidi"/>
                <w:kern w:val="2"/>
                <w:sz w:val="21"/>
                <w:vertAlign w:val="subscript"/>
                <w:lang w:eastAsia="zh-CN"/>
              </w:rPr>
              <w:t>UE,DL,RX</w:t>
            </w:r>
            <w:r w:rsidRPr="006A5607">
              <w:rPr>
                <w:rFonts w:eastAsiaTheme="minorEastAsia" w:cstheme="minorBidi"/>
                <w:kern w:val="2"/>
                <w:sz w:val="21"/>
                <w:lang w:eastAsia="zh-CN"/>
              </w:rPr>
              <w:t>) at the UE for evaluation of the overall time synchronization error for RTT based propagation delay compensation.</w:t>
            </w:r>
          </w:p>
          <w:p w14:paraId="4B59E785" w14:textId="77777777" w:rsidR="006A5607" w:rsidRPr="006A5607" w:rsidRDefault="006A5607" w:rsidP="006A5607">
            <w:pPr>
              <w:widowControl w:val="0"/>
              <w:adjustRightInd/>
              <w:spacing w:after="0" w:line="252" w:lineRule="auto"/>
              <w:rPr>
                <w:rFonts w:eastAsiaTheme="minorEastAsia" w:cstheme="minorBidi"/>
                <w:kern w:val="2"/>
                <w:sz w:val="24"/>
                <w:szCs w:val="28"/>
                <w:lang w:eastAsia="zh-CN"/>
              </w:rPr>
            </w:pPr>
          </w:p>
          <w:p w14:paraId="5313B6D3" w14:textId="184B3392" w:rsidR="006A5607" w:rsidRPr="006A5607" w:rsidRDefault="006A5607" w:rsidP="006A5607">
            <w:pPr>
              <w:widowControl w:val="0"/>
              <w:adjustRightInd/>
              <w:spacing w:line="252" w:lineRule="auto"/>
              <w:rPr>
                <w:rFonts w:eastAsiaTheme="minorEastAsia" w:cstheme="minorBidi"/>
                <w:color w:val="000000"/>
                <w:kern w:val="2"/>
                <w:sz w:val="21"/>
                <w:lang w:eastAsia="zh-CN"/>
              </w:rPr>
            </w:pPr>
            <w:r>
              <w:rPr>
                <w:rFonts w:eastAsiaTheme="minorEastAsia" w:cstheme="minorBidi"/>
                <w:kern w:val="2"/>
                <w:sz w:val="21"/>
                <w:highlight w:val="green"/>
                <w:lang w:eastAsia="zh-CN"/>
              </w:rPr>
              <w:t>RAN1#104bis-e</w:t>
            </w:r>
            <w:r w:rsidRPr="006A5607">
              <w:rPr>
                <w:rFonts w:eastAsiaTheme="minorEastAsia" w:cstheme="minorBidi"/>
                <w:kern w:val="2"/>
                <w:sz w:val="21"/>
                <w:highlight w:val="green"/>
                <w:lang w:eastAsia="zh-CN"/>
              </w:rPr>
              <w:t xml:space="preserve"> Agreements</w:t>
            </w:r>
            <w:r w:rsidRPr="006A5607">
              <w:rPr>
                <w:rFonts w:eastAsiaTheme="minorEastAsia" w:cstheme="minorBidi"/>
                <w:kern w:val="2"/>
                <w:sz w:val="21"/>
                <w:lang w:eastAsia="zh-CN"/>
              </w:rPr>
              <w:t>: Take the following equation for evaluation of the DL propagation delay estimation</w:t>
            </w:r>
            <w:r w:rsidRPr="006A5607">
              <w:rPr>
                <w:rFonts w:eastAsiaTheme="minorEastAsia" w:cstheme="minorBidi"/>
                <w:color w:val="000000"/>
                <w:kern w:val="2"/>
                <w:sz w:val="21"/>
                <w:lang w:eastAsia="zh-CN"/>
              </w:rPr>
              <w:t xml:space="preserve"> error for TA based propagation delay compensation:</w:t>
            </w:r>
          </w:p>
          <w:p w14:paraId="3659B0DE" w14:textId="77777777" w:rsidR="006A5607" w:rsidRPr="006A5607" w:rsidRDefault="006A5607" w:rsidP="006A5607">
            <w:pPr>
              <w:widowControl w:val="0"/>
              <w:adjustRightInd/>
              <w:spacing w:line="252" w:lineRule="auto"/>
              <w:jc w:val="center"/>
              <w:rPr>
                <w:rFonts w:eastAsiaTheme="minorEastAsia" w:cstheme="minorBidi"/>
                <w:kern w:val="2"/>
                <w:sz w:val="21"/>
                <w:lang w:eastAsia="zh-CN"/>
              </w:rPr>
            </w:pPr>
            <w:r w:rsidRPr="006A5607">
              <w:rPr>
                <w:rFonts w:eastAsiaTheme="minorEastAsia" w:cstheme="minorBidi"/>
                <w:noProof/>
                <w:kern w:val="2"/>
                <w:sz w:val="21"/>
                <w:lang w:eastAsia="zh-CN"/>
              </w:rPr>
              <w:lastRenderedPageBreak/>
              <w:drawing>
                <wp:inline distT="0" distB="0" distL="0" distR="0" wp14:anchorId="2B00E63C" wp14:editId="5C8D5680">
                  <wp:extent cx="5486400" cy="600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29E303ED" w14:textId="77777777" w:rsidR="006A5607" w:rsidRPr="006A5607" w:rsidRDefault="006A5607" w:rsidP="006A5607">
            <w:pPr>
              <w:widowControl w:val="0"/>
              <w:numPr>
                <w:ilvl w:val="0"/>
                <w:numId w:val="56"/>
              </w:numPr>
              <w:overflowPunct w:val="0"/>
              <w:autoSpaceDE/>
              <w:autoSpaceDN/>
              <w:adjustRightInd/>
              <w:snapToGrid/>
              <w:spacing w:after="180"/>
              <w:contextualSpacing/>
              <w:jc w:val="left"/>
              <w:textAlignment w:val="baseline"/>
              <w:rPr>
                <w:rFonts w:asciiTheme="minorHAnsi" w:eastAsiaTheme="minorEastAsia" w:hAnsiTheme="minorHAnsi" w:cstheme="minorBidi"/>
                <w:b/>
                <w:bCs/>
                <w:kern w:val="2"/>
                <w:sz w:val="21"/>
                <w:lang w:eastAsia="zh-CN"/>
              </w:rPr>
            </w:pPr>
            <w:r w:rsidRPr="006A5607">
              <w:rPr>
                <w:rFonts w:asciiTheme="minorHAnsi" w:eastAsiaTheme="minorEastAsia" w:hAnsiTheme="minorHAnsi" w:cstheme="minorBidi"/>
                <w:kern w:val="2"/>
                <w:sz w:val="21"/>
                <w:lang w:eastAsia="zh-CN"/>
              </w:rPr>
              <w:t xml:space="preserve">Either option 1 or option 2 below will be applied based on the RAN4 reply to RAN1 LS </w:t>
            </w:r>
            <w:hyperlink r:id="rId16" w:history="1">
              <w:r w:rsidRPr="006A5607">
                <w:rPr>
                  <w:rFonts w:asciiTheme="minorHAnsi" w:eastAsiaTheme="minorEastAsia" w:hAnsiTheme="minorHAnsi" w:cstheme="minorBidi"/>
                  <w:color w:val="0000FF"/>
                  <w:kern w:val="2"/>
                  <w:sz w:val="21"/>
                  <w:u w:val="single"/>
                  <w:lang w:eastAsia="zh-CN"/>
                </w:rPr>
                <w:t>R1-2102245</w:t>
              </w:r>
            </w:hyperlink>
            <w:r w:rsidRPr="006A5607">
              <w:rPr>
                <w:rFonts w:asciiTheme="minorHAnsi" w:eastAsiaTheme="minorEastAsia" w:hAnsiTheme="minorHAnsi" w:cstheme="minorBidi"/>
                <w:kern w:val="2"/>
                <w:sz w:val="21"/>
                <w:lang w:eastAsia="zh-CN"/>
              </w:rPr>
              <w:t>.</w:t>
            </w:r>
          </w:p>
          <w:p w14:paraId="051A5552" w14:textId="77777777" w:rsidR="006A5607" w:rsidRPr="006A5607" w:rsidRDefault="006A5607" w:rsidP="006A5607">
            <w:pPr>
              <w:widowControl w:val="0"/>
              <w:numPr>
                <w:ilvl w:val="1"/>
                <w:numId w:val="56"/>
              </w:numPr>
              <w:overflowPunct w:val="0"/>
              <w:autoSpaceDE/>
              <w:autoSpaceDN/>
              <w:adjustRightInd/>
              <w:snapToGrid/>
              <w:spacing w:after="180"/>
              <w:contextualSpacing/>
              <w:jc w:val="left"/>
              <w:textAlignment w:val="baseline"/>
              <w:rPr>
                <w:rFonts w:ascii="Calibri" w:eastAsiaTheme="minorEastAsia" w:hAnsi="Calibri" w:cstheme="minorBidi"/>
                <w:kern w:val="2"/>
                <w:sz w:val="21"/>
                <w:szCs w:val="21"/>
                <w:lang w:val="fr-FR" w:eastAsia="ko-KR"/>
              </w:rPr>
            </w:pPr>
            <w:r w:rsidRPr="006A5607">
              <w:rPr>
                <w:rFonts w:ascii="Times New Roman ,serif" w:eastAsiaTheme="minorEastAsia" w:hAnsi="Times New Roman ,serif" w:cstheme="minorBidi"/>
                <w:b/>
                <w:bCs/>
                <w:kern w:val="2"/>
                <w:lang w:val="fr-FR" w:eastAsia="ko-KR"/>
              </w:rPr>
              <w:t xml:space="preserve">Option 1: </w:t>
            </w:r>
            <w:r w:rsidRPr="006A5607">
              <w:rPr>
                <w:rFonts w:ascii="Cambria Math" w:eastAsiaTheme="minorEastAsia" w:hAnsi="Cambria Math" w:cstheme="minorBidi"/>
                <w:i/>
                <w:iCs/>
                <w:kern w:val="2"/>
                <w:lang w:val="fr-FR" w:eastAsia="ko-KR"/>
              </w:rPr>
              <w:t>error</w:t>
            </w:r>
            <w:r w:rsidRPr="006A5607">
              <w:rPr>
                <w:rFonts w:ascii="Cambria Math" w:eastAsiaTheme="minorEastAsia" w:hAnsi="Cambria Math" w:cstheme="minorBidi"/>
                <w:i/>
                <w:iCs/>
                <w:kern w:val="2"/>
                <w:vertAlign w:val="subscript"/>
                <w:lang w:val="fr-FR" w:eastAsia="ko-KR"/>
              </w:rPr>
              <w:t>UE, DL,RX</w:t>
            </w:r>
            <w:r w:rsidRPr="006A5607">
              <w:rPr>
                <w:rFonts w:ascii="Cambria Math" w:eastAsiaTheme="minorEastAsia" w:hAnsi="Cambria Math" w:cstheme="minorBidi"/>
                <w:kern w:val="2"/>
                <w:lang w:val="fr-FR" w:eastAsia="ko-KR"/>
              </w:rPr>
              <w:t>+</w:t>
            </w:r>
            <w:r w:rsidRPr="006A5607">
              <w:rPr>
                <w:rFonts w:ascii="Cambria Math" w:eastAsiaTheme="minorEastAsia" w:hAnsi="Cambria Math" w:cstheme="minorBidi"/>
                <w:i/>
                <w:iCs/>
                <w:kern w:val="2"/>
                <w:lang w:val="fr-FR" w:eastAsia="ko-KR"/>
              </w:rPr>
              <w:t>error</w:t>
            </w:r>
            <w:r w:rsidRPr="006A5607">
              <w:rPr>
                <w:rFonts w:ascii="Cambria Math" w:eastAsiaTheme="minorEastAsia" w:hAnsi="Cambria Math" w:cstheme="minorBidi"/>
                <w:i/>
                <w:iCs/>
                <w:kern w:val="2"/>
                <w:vertAlign w:val="subscript"/>
                <w:lang w:val="fr-FR" w:eastAsia="ko-KR"/>
              </w:rPr>
              <w:t>UE</w:t>
            </w:r>
            <w:r w:rsidRPr="006A5607">
              <w:rPr>
                <w:rFonts w:ascii="Cambria Math" w:eastAsiaTheme="minorEastAsia" w:hAnsi="Cambria Math" w:cstheme="minorBidi"/>
                <w:kern w:val="2"/>
                <w:vertAlign w:val="subscript"/>
                <w:lang w:val="fr-FR" w:eastAsia="ko-KR"/>
              </w:rPr>
              <w:t>, </w:t>
            </w:r>
            <w:r w:rsidRPr="006A5607">
              <w:rPr>
                <w:rFonts w:ascii="Cambria Math" w:eastAsiaTheme="minorEastAsia" w:hAnsi="Cambria Math" w:cstheme="minorBidi"/>
                <w:i/>
                <w:iCs/>
                <w:kern w:val="2"/>
                <w:vertAlign w:val="subscript"/>
                <w:lang w:val="fr-FR" w:eastAsia="ko-KR"/>
              </w:rPr>
              <w:t>UL</w:t>
            </w:r>
            <w:r w:rsidRPr="006A5607">
              <w:rPr>
                <w:rFonts w:ascii="Cambria Math" w:eastAsiaTheme="minorEastAsia" w:hAnsi="Cambria Math" w:cstheme="minorBidi"/>
                <w:kern w:val="2"/>
                <w:vertAlign w:val="subscript"/>
                <w:lang w:val="fr-FR" w:eastAsia="ko-KR"/>
              </w:rPr>
              <w:t>, </w:t>
            </w:r>
            <w:r w:rsidRPr="006A5607">
              <w:rPr>
                <w:rFonts w:ascii="Cambria Math" w:eastAsiaTheme="minorEastAsia" w:hAnsi="Cambria Math" w:cstheme="minorBidi"/>
                <w:i/>
                <w:iCs/>
                <w:kern w:val="2"/>
                <w:vertAlign w:val="subscript"/>
                <w:lang w:val="fr-FR" w:eastAsia="ko-KR"/>
              </w:rPr>
              <w:t>TX</w:t>
            </w:r>
            <w:r w:rsidRPr="006A5607">
              <w:rPr>
                <w:rFonts w:ascii="Times New Roman ,serif" w:eastAsiaTheme="minorEastAsia" w:hAnsi="Times New Roman ,serif" w:cstheme="minorBidi"/>
                <w:kern w:val="2"/>
                <w:lang w:val="fr-FR" w:eastAsia="ko-KR"/>
              </w:rPr>
              <w:t xml:space="preserve"> &lt;= Te</w:t>
            </w:r>
          </w:p>
          <w:p w14:paraId="5E47E36F" w14:textId="77777777" w:rsidR="006A5607" w:rsidRPr="006A5607" w:rsidRDefault="006A5607" w:rsidP="006A5607">
            <w:pPr>
              <w:widowControl w:val="0"/>
              <w:numPr>
                <w:ilvl w:val="1"/>
                <w:numId w:val="56"/>
              </w:numPr>
              <w:overflowPunct w:val="0"/>
              <w:autoSpaceDE/>
              <w:autoSpaceDN/>
              <w:adjustRightInd/>
              <w:snapToGrid/>
              <w:spacing w:after="180"/>
              <w:contextualSpacing/>
              <w:jc w:val="left"/>
              <w:textAlignment w:val="baseline"/>
              <w:rPr>
                <w:rFonts w:asciiTheme="minorHAnsi" w:eastAsiaTheme="minorEastAsia" w:hAnsiTheme="minorHAnsi" w:cstheme="minorBidi"/>
                <w:kern w:val="2"/>
                <w:sz w:val="21"/>
                <w:lang w:eastAsia="ko-KR"/>
              </w:rPr>
            </w:pPr>
            <w:r w:rsidRPr="006A5607">
              <w:rPr>
                <w:rFonts w:ascii="Times New Roman ,serif" w:eastAsiaTheme="minorEastAsia" w:hAnsi="Times New Roman ,serif" w:cstheme="minorBidi"/>
                <w:b/>
                <w:bCs/>
                <w:kern w:val="2"/>
                <w:lang w:eastAsia="ko-KR"/>
              </w:rPr>
              <w:t xml:space="preserve">Option 2: </w:t>
            </w:r>
            <w:r w:rsidRPr="006A5607">
              <w:rPr>
                <w:rFonts w:ascii="Cambria Math" w:eastAsiaTheme="minorEastAsia" w:hAnsi="Cambria Math" w:cstheme="minorBidi"/>
                <w:i/>
                <w:iCs/>
                <w:kern w:val="2"/>
                <w:lang w:eastAsia="ko-KR"/>
              </w:rPr>
              <w:t>error</w:t>
            </w:r>
            <w:r w:rsidRPr="006A5607">
              <w:rPr>
                <w:rFonts w:ascii="Cambria Math" w:eastAsiaTheme="minorEastAsia" w:hAnsi="Cambria Math" w:cstheme="minorBidi"/>
                <w:i/>
                <w:iCs/>
                <w:kern w:val="2"/>
                <w:vertAlign w:val="subscript"/>
                <w:lang w:eastAsia="ko-KR"/>
              </w:rPr>
              <w:t>UE</w:t>
            </w:r>
            <w:r w:rsidRPr="006A5607">
              <w:rPr>
                <w:rFonts w:ascii="Cambria Math" w:eastAsiaTheme="minorEastAsia" w:hAnsi="Cambria Math" w:cstheme="minorBidi"/>
                <w:kern w:val="2"/>
                <w:vertAlign w:val="subscript"/>
                <w:lang w:eastAsia="ko-KR"/>
              </w:rPr>
              <w:t>, </w:t>
            </w:r>
            <w:r w:rsidRPr="006A5607">
              <w:rPr>
                <w:rFonts w:ascii="Cambria Math" w:eastAsiaTheme="minorEastAsia" w:hAnsi="Cambria Math" w:cstheme="minorBidi"/>
                <w:i/>
                <w:iCs/>
                <w:kern w:val="2"/>
                <w:vertAlign w:val="subscript"/>
                <w:lang w:eastAsia="ko-KR"/>
              </w:rPr>
              <w:t>UL</w:t>
            </w:r>
            <w:r w:rsidRPr="006A5607">
              <w:rPr>
                <w:rFonts w:ascii="Cambria Math" w:eastAsiaTheme="minorEastAsia" w:hAnsi="Cambria Math" w:cstheme="minorBidi"/>
                <w:kern w:val="2"/>
                <w:vertAlign w:val="subscript"/>
                <w:lang w:eastAsia="ko-KR"/>
              </w:rPr>
              <w:t>, </w:t>
            </w:r>
            <w:r w:rsidRPr="006A5607">
              <w:rPr>
                <w:rFonts w:ascii="Cambria Math" w:eastAsiaTheme="minorEastAsia" w:hAnsi="Cambria Math" w:cstheme="minorBidi"/>
                <w:i/>
                <w:iCs/>
                <w:kern w:val="2"/>
                <w:vertAlign w:val="subscript"/>
                <w:lang w:eastAsia="ko-KR"/>
              </w:rPr>
              <w:t>TX</w:t>
            </w:r>
            <w:r w:rsidRPr="006A5607">
              <w:rPr>
                <w:rFonts w:ascii="Times New Roman ,serif" w:eastAsiaTheme="minorEastAsia" w:hAnsi="Times New Roman ,serif" w:cstheme="minorBidi"/>
                <w:kern w:val="2"/>
                <w:lang w:eastAsia="ko-KR"/>
              </w:rPr>
              <w:t xml:space="preserve"> = Te and </w:t>
            </w:r>
            <w:r w:rsidRPr="006A5607">
              <w:rPr>
                <w:rFonts w:ascii="Cambria Math" w:eastAsiaTheme="minorEastAsia" w:hAnsi="Cambria Math" w:cstheme="minorBidi"/>
                <w:i/>
                <w:iCs/>
                <w:kern w:val="2"/>
                <w:lang w:eastAsia="ko-KR"/>
              </w:rPr>
              <w:t>error</w:t>
            </w:r>
            <w:r w:rsidRPr="006A5607">
              <w:rPr>
                <w:rFonts w:ascii="Cambria Math" w:eastAsiaTheme="minorEastAsia" w:hAnsi="Cambria Math" w:cstheme="minorBidi"/>
                <w:i/>
                <w:iCs/>
                <w:kern w:val="2"/>
                <w:vertAlign w:val="subscript"/>
                <w:lang w:eastAsia="ko-KR"/>
              </w:rPr>
              <w:t>UE, DL,RX</w:t>
            </w:r>
            <w:r w:rsidRPr="006A5607">
              <w:rPr>
                <w:rFonts w:ascii="Times New Roman ,serif" w:eastAsiaTheme="minorEastAsia" w:hAnsi="Times New Roman ,serif" w:cstheme="minorBidi"/>
                <w:kern w:val="2"/>
                <w:lang w:eastAsia="ko-KR"/>
              </w:rPr>
              <w:t xml:space="preserve"> </w:t>
            </w:r>
            <w:r w:rsidRPr="006A5607">
              <w:rPr>
                <w:rFonts w:ascii="Times New Roman ,serif" w:eastAsiaTheme="minorEastAsia" w:hAnsi="Times New Roman ,serif" w:cstheme="minorBidi"/>
                <w:color w:val="7030A0"/>
                <w:kern w:val="2"/>
                <w:lang w:eastAsia="ko-KR"/>
              </w:rPr>
              <w:t>is equal to a value separate from Te</w:t>
            </w:r>
          </w:p>
          <w:p w14:paraId="06ECFF75" w14:textId="77777777" w:rsidR="006A5607" w:rsidRPr="006A5607" w:rsidRDefault="006A5607" w:rsidP="006A5607">
            <w:pPr>
              <w:widowControl w:val="0"/>
              <w:numPr>
                <w:ilvl w:val="0"/>
                <w:numId w:val="56"/>
              </w:numPr>
              <w:overflowPunct w:val="0"/>
              <w:autoSpaceDE/>
              <w:autoSpaceDN/>
              <w:adjustRightInd/>
              <w:snapToGrid/>
              <w:spacing w:after="180"/>
              <w:contextualSpacing/>
              <w:jc w:val="left"/>
              <w:textAlignment w:val="baseline"/>
              <w:rPr>
                <w:rFonts w:asciiTheme="minorHAnsi" w:eastAsiaTheme="minorEastAsia" w:hAnsiTheme="minorHAnsi" w:cstheme="minorBidi"/>
                <w:b/>
                <w:bCs/>
                <w:kern w:val="2"/>
                <w:sz w:val="21"/>
                <w:lang w:eastAsia="zh-CN"/>
              </w:rPr>
            </w:pPr>
            <w:r w:rsidRPr="006A5607">
              <w:rPr>
                <w:rFonts w:asciiTheme="minorHAnsi" w:eastAsiaTheme="minorEastAsia" w:hAnsiTheme="minorHAnsi" w:cstheme="minorBidi"/>
                <w:kern w:val="2"/>
                <w:sz w:val="21"/>
                <w:lang w:eastAsia="zh-CN"/>
              </w:rPr>
              <w:t xml:space="preserve">FFS whether </w:t>
            </w:r>
            <w:r w:rsidRPr="006A5607">
              <w:rPr>
                <w:rFonts w:asciiTheme="minorHAnsi" w:eastAsiaTheme="minorEastAsia" w:hAnsiTheme="minorHAnsi" w:cstheme="minorBidi"/>
                <w:i/>
                <w:iCs/>
                <w:kern w:val="2"/>
                <w:sz w:val="21"/>
                <w:lang w:eastAsia="zh-CN"/>
              </w:rPr>
              <w:t>error</w:t>
            </w:r>
            <w:r w:rsidRPr="006A5607">
              <w:rPr>
                <w:rFonts w:asciiTheme="minorHAnsi" w:eastAsiaTheme="minorEastAsia" w:hAnsiTheme="minorHAnsi" w:cstheme="minorBidi"/>
                <w:i/>
                <w:iCs/>
                <w:kern w:val="2"/>
                <w:sz w:val="21"/>
                <w:vertAlign w:val="subscript"/>
                <w:lang w:eastAsia="zh-CN"/>
              </w:rPr>
              <w:t>BS,DL,TX</w:t>
            </w:r>
            <w:r w:rsidRPr="006A5607">
              <w:rPr>
                <w:rFonts w:asciiTheme="minorHAnsi" w:eastAsiaTheme="minorEastAsia" w:hAnsiTheme="minorHAnsi" w:cstheme="minorBidi"/>
                <w:kern w:val="2"/>
                <w:sz w:val="21"/>
                <w:lang w:eastAsia="zh-CN"/>
              </w:rPr>
              <w:t xml:space="preserve"> in the above equation should be included or not. </w:t>
            </w:r>
          </w:p>
          <w:p w14:paraId="7BD8AF4E" w14:textId="77777777" w:rsidR="006A5607" w:rsidRDefault="006A5607" w:rsidP="006A5607">
            <w:pPr>
              <w:widowControl w:val="0"/>
              <w:autoSpaceDE/>
              <w:autoSpaceDN/>
              <w:adjustRightInd/>
              <w:snapToGrid/>
              <w:spacing w:after="0"/>
              <w:rPr>
                <w:rFonts w:eastAsiaTheme="minorEastAsia" w:cstheme="minorBidi"/>
                <w:kern w:val="2"/>
                <w:sz w:val="21"/>
                <w:highlight w:val="green"/>
                <w:lang w:eastAsia="zh-CN"/>
              </w:rPr>
            </w:pPr>
          </w:p>
          <w:p w14:paraId="4D10CEB8" w14:textId="3CC20F7B" w:rsidR="006A5607" w:rsidRPr="006A5607" w:rsidRDefault="006A5607" w:rsidP="006A5607">
            <w:pPr>
              <w:widowControl w:val="0"/>
              <w:autoSpaceDE/>
              <w:autoSpaceDN/>
              <w:adjustRightInd/>
              <w:snapToGrid/>
              <w:spacing w:after="0"/>
              <w:rPr>
                <w:rFonts w:eastAsiaTheme="minorEastAsia" w:cstheme="minorBidi"/>
                <w:kern w:val="2"/>
                <w:sz w:val="21"/>
                <w:highlight w:val="green"/>
                <w:lang w:eastAsia="zh-CN"/>
              </w:rPr>
            </w:pPr>
            <w:r>
              <w:rPr>
                <w:rFonts w:eastAsiaTheme="minorEastAsia" w:cstheme="minorBidi"/>
                <w:kern w:val="2"/>
                <w:sz w:val="21"/>
                <w:highlight w:val="green"/>
                <w:lang w:eastAsia="zh-CN"/>
              </w:rPr>
              <w:t>RAN1#104bis-e</w:t>
            </w:r>
            <w:r w:rsidRPr="006A5607">
              <w:rPr>
                <w:rFonts w:eastAsiaTheme="minorEastAsia" w:cstheme="minorBidi"/>
                <w:kern w:val="2"/>
                <w:sz w:val="21"/>
                <w:highlight w:val="green"/>
                <w:lang w:eastAsia="zh-CN"/>
              </w:rPr>
              <w:t xml:space="preserve"> Agreements:</w:t>
            </w:r>
          </w:p>
          <w:p w14:paraId="18D750EC" w14:textId="77777777" w:rsidR="006A5607" w:rsidRPr="006A5607" w:rsidRDefault="006A5607" w:rsidP="006A5607">
            <w:pPr>
              <w:widowControl w:val="0"/>
              <w:numPr>
                <w:ilvl w:val="0"/>
                <w:numId w:val="57"/>
              </w:numPr>
              <w:autoSpaceDE/>
              <w:autoSpaceDN/>
              <w:adjustRightInd/>
              <w:snapToGrid/>
              <w:spacing w:after="0"/>
              <w:jc w:val="left"/>
              <w:rPr>
                <w:rFonts w:eastAsiaTheme="minorEastAsia" w:cstheme="minorBidi"/>
                <w:kern w:val="2"/>
                <w:sz w:val="21"/>
                <w:lang w:eastAsia="zh-CN"/>
              </w:rPr>
            </w:pPr>
            <w:r w:rsidRPr="006A5607">
              <w:rPr>
                <w:rFonts w:eastAsiaTheme="minorEastAsia" w:cstheme="minorBidi"/>
                <w:kern w:val="2"/>
                <w:sz w:val="21"/>
                <w:lang w:eastAsia="zh-CN"/>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17482CAD" w14:textId="77777777" w:rsidR="006A5607" w:rsidRPr="006A5607" w:rsidRDefault="006A5607" w:rsidP="006A5607">
            <w:pPr>
              <w:widowControl w:val="0"/>
              <w:numPr>
                <w:ilvl w:val="0"/>
                <w:numId w:val="57"/>
              </w:numPr>
              <w:autoSpaceDE/>
              <w:autoSpaceDN/>
              <w:adjustRightInd/>
              <w:snapToGrid/>
              <w:spacing w:after="0"/>
              <w:jc w:val="left"/>
              <w:rPr>
                <w:rFonts w:eastAsiaTheme="minorEastAsia" w:cstheme="minorBidi"/>
                <w:kern w:val="2"/>
                <w:sz w:val="21"/>
                <w:lang w:eastAsia="zh-CN"/>
              </w:rPr>
            </w:pPr>
            <w:r w:rsidRPr="006A5607">
              <w:rPr>
                <w:rFonts w:eastAsiaTheme="minorEastAsia" w:cstheme="minorBidi"/>
                <w:kern w:val="2"/>
                <w:sz w:val="21"/>
                <w:lang w:eastAsia="zh-CN"/>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46E6B281" w14:textId="77777777" w:rsidR="006A5607" w:rsidRPr="006A5607" w:rsidRDefault="006A5607" w:rsidP="006A5607">
            <w:pPr>
              <w:widowControl w:val="0"/>
              <w:adjustRightInd/>
              <w:spacing w:after="0" w:line="252" w:lineRule="auto"/>
              <w:rPr>
                <w:rFonts w:eastAsiaTheme="minorEastAsia" w:cstheme="minorBidi"/>
                <w:kern w:val="2"/>
                <w:sz w:val="21"/>
                <w:lang w:eastAsia="zh-CN"/>
              </w:rPr>
            </w:pPr>
          </w:p>
          <w:p w14:paraId="1B5AC78C" w14:textId="77777777" w:rsidR="006A5607" w:rsidRPr="006A5607" w:rsidRDefault="006A5607" w:rsidP="006A5607">
            <w:pPr>
              <w:widowControl w:val="0"/>
              <w:adjustRightInd/>
              <w:spacing w:after="0" w:line="252" w:lineRule="auto"/>
              <w:rPr>
                <w:rFonts w:eastAsiaTheme="minorEastAsia" w:cstheme="minorBidi"/>
                <w:kern w:val="2"/>
                <w:sz w:val="21"/>
                <w:highlight w:val="darkYellow"/>
                <w:lang w:eastAsia="zh-CN"/>
              </w:rPr>
            </w:pPr>
            <w:r w:rsidRPr="006A5607">
              <w:rPr>
                <w:rFonts w:eastAsiaTheme="minorEastAsia" w:cstheme="minorBidi"/>
                <w:kern w:val="2"/>
                <w:sz w:val="21"/>
                <w:highlight w:val="darkYellow"/>
                <w:lang w:eastAsia="zh-CN"/>
              </w:rPr>
              <w:t>Working assumption:</w:t>
            </w:r>
          </w:p>
          <w:p w14:paraId="04A600AF" w14:textId="77777777" w:rsidR="006A5607" w:rsidRPr="006A5607" w:rsidRDefault="006A5607" w:rsidP="006A5607">
            <w:pPr>
              <w:widowControl w:val="0"/>
              <w:adjustRightInd/>
              <w:spacing w:after="0" w:line="252" w:lineRule="auto"/>
              <w:jc w:val="center"/>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noProof/>
                <w:kern w:val="2"/>
                <w:sz w:val="21"/>
                <w:lang w:eastAsia="zh-CN"/>
              </w:rPr>
              <w:drawing>
                <wp:inline distT="0" distB="0" distL="0" distR="0" wp14:anchorId="353C4A03" wp14:editId="64F022F0">
                  <wp:extent cx="5486400" cy="5181600"/>
                  <wp:effectExtent l="0" t="0" r="0" b="0"/>
                  <wp:docPr id="29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5181600"/>
                          </a:xfrm>
                          <a:prstGeom prst="rect">
                            <a:avLst/>
                          </a:prstGeom>
                          <a:noFill/>
                          <a:ln>
                            <a:noFill/>
                          </a:ln>
                        </pic:spPr>
                      </pic:pic>
                    </a:graphicData>
                  </a:graphic>
                </wp:inline>
              </w:drawing>
            </w:r>
            <w:r w:rsidRPr="006A5607">
              <w:rPr>
                <w:rFonts w:asciiTheme="minorHAnsi" w:eastAsiaTheme="minorEastAsia" w:hAnsiTheme="minorHAnsi" w:cstheme="minorBidi"/>
                <w:noProof/>
                <w:kern w:val="2"/>
                <w:sz w:val="21"/>
                <w:lang w:eastAsia="zh-CN"/>
              </w:rPr>
              <mc:AlternateContent>
                <mc:Choice Requires="wpc">
                  <w:drawing>
                    <wp:anchor distT="0" distB="0" distL="114300" distR="114300" simplePos="0" relativeHeight="251672576" behindDoc="0" locked="0" layoutInCell="1" allowOverlap="1" wp14:anchorId="6B7946D3" wp14:editId="269EED3D">
                      <wp:simplePos x="0" y="0"/>
                      <wp:positionH relativeFrom="column">
                        <wp:posOffset>-457200</wp:posOffset>
                      </wp:positionH>
                      <wp:positionV relativeFrom="paragraph">
                        <wp:posOffset>-10001885</wp:posOffset>
                      </wp:positionV>
                      <wp:extent cx="5772150" cy="5181600"/>
                      <wp:effectExtent l="0" t="0" r="0" b="0"/>
                      <wp:wrapNone/>
                      <wp:docPr id="294" name="Canvas 2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6" name="Group 206"/>
                              <wpg:cNvGrpSpPr>
                                <a:grpSpLocks/>
                              </wpg:cNvGrpSpPr>
                              <wpg:grpSpPr bwMode="auto">
                                <a:xfrm>
                                  <a:off x="0" y="0"/>
                                  <a:ext cx="5424170" cy="3971290"/>
                                  <a:chOff x="0" y="0"/>
                                  <a:chExt cx="8542" cy="6254"/>
                                </a:xfrm>
                              </wpg:grpSpPr>
                              <wps:wsp>
                                <wps:cNvPr id="25" name="Rectangle 6"/>
                                <wps:cNvSpPr>
                                  <a:spLocks noChangeArrowheads="1"/>
                                </wps:cNvSpPr>
                                <wps:spPr bwMode="auto">
                                  <a:xfrm>
                                    <a:off x="0" y="0"/>
                                    <a:ext cx="790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78A7" w14:textId="77777777" w:rsidR="00F60262" w:rsidRDefault="00F60262" w:rsidP="006A5607">
                                      <w:r>
                                        <w:rPr>
                                          <w:b/>
                                          <w:bCs/>
                                          <w:color w:val="000000"/>
                                        </w:rPr>
                                        <w:t xml:space="preserve">Take the following two alternatives as the equation for evaluation of the overall time </w:t>
                                      </w:r>
                                    </w:p>
                                  </w:txbxContent>
                                </wps:txbx>
                                <wps:bodyPr rot="0" vert="horz" wrap="none" lIns="0" tIns="0" rIns="0" bIns="0" anchor="t" anchorCtr="0">
                                  <a:spAutoFit/>
                                </wps:bodyPr>
                              </wps:wsp>
                              <wps:wsp>
                                <wps:cNvPr id="26" name="Rectangle 7"/>
                                <wps:cNvSpPr>
                                  <a:spLocks noChangeArrowheads="1"/>
                                </wps:cNvSpPr>
                                <wps:spPr bwMode="auto">
                                  <a:xfrm>
                                    <a:off x="0" y="270"/>
                                    <a:ext cx="6533"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1F46C" w14:textId="77777777" w:rsidR="00F60262" w:rsidRDefault="00F60262" w:rsidP="006A5607">
                                      <w:r>
                                        <w:rPr>
                                          <w:b/>
                                          <w:bCs/>
                                          <w:color w:val="000000"/>
                                        </w:rPr>
                                        <w:t>synchronization error for TA based propagation delay compensation:</w:t>
                                      </w:r>
                                    </w:p>
                                  </w:txbxContent>
                                </wps:txbx>
                                <wps:bodyPr rot="0" vert="horz" wrap="none" lIns="0" tIns="0" rIns="0" bIns="0" anchor="t" anchorCtr="0">
                                  <a:spAutoFit/>
                                </wps:bodyPr>
                              </wps:wsp>
                              <wps:wsp>
                                <wps:cNvPr id="27" name="Rectangle 8"/>
                                <wps:cNvSpPr>
                                  <a:spLocks noChangeArrowheads="1"/>
                                </wps:cNvSpPr>
                                <wps:spPr bwMode="auto">
                                  <a:xfrm>
                                    <a:off x="6585" y="270"/>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C8DCE"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28" name="Rectangle 9"/>
                                <wps:cNvSpPr>
                                  <a:spLocks noChangeArrowheads="1"/>
                                </wps:cNvSpPr>
                                <wps:spPr bwMode="auto">
                                  <a:xfrm>
                                    <a:off x="420" y="645"/>
                                    <a:ext cx="102"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6A095" w14:textId="77777777" w:rsidR="00F60262" w:rsidRDefault="00F60262" w:rsidP="006A5607">
                                      <w:r>
                                        <w:rPr>
                                          <w:rFonts w:ascii="Symbol" w:hAnsi="Symbol" w:cs="Symbol"/>
                                          <w:color w:val="000000"/>
                                        </w:rPr>
                                        <w:t></w:t>
                                      </w:r>
                                    </w:p>
                                  </w:txbxContent>
                                </wps:txbx>
                                <wps:bodyPr rot="0" vert="horz" wrap="none" lIns="0" tIns="0" rIns="0" bIns="0" anchor="t" anchorCtr="0">
                                  <a:spAutoFit/>
                                </wps:bodyPr>
                              </wps:wsp>
                              <wps:wsp>
                                <wps:cNvPr id="29" name="Rectangle 10"/>
                                <wps:cNvSpPr>
                                  <a:spLocks noChangeArrowheads="1"/>
                                </wps:cNvSpPr>
                                <wps:spPr bwMode="auto">
                                  <a:xfrm>
                                    <a:off x="525" y="675"/>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81F4C" w14:textId="77777777" w:rsidR="00F60262" w:rsidRDefault="00F60262" w:rsidP="006A5607">
                                      <w:r>
                                        <w:rPr>
                                          <w:rFonts w:ascii="Arial" w:hAnsi="Arial" w:cs="Arial"/>
                                          <w:color w:val="000000"/>
                                        </w:rPr>
                                        <w:t xml:space="preserve"> </w:t>
                                      </w:r>
                                    </w:p>
                                  </w:txbxContent>
                                </wps:txbx>
                                <wps:bodyPr rot="0" vert="horz" wrap="none" lIns="0" tIns="0" rIns="0" bIns="0" anchor="t" anchorCtr="0">
                                  <a:spAutoFit/>
                                </wps:bodyPr>
                              </wps:wsp>
                              <wps:wsp>
                                <wps:cNvPr id="30" name="Rectangle 11"/>
                                <wps:cNvSpPr>
                                  <a:spLocks noChangeArrowheads="1"/>
                                </wps:cNvSpPr>
                                <wps:spPr bwMode="auto">
                                  <a:xfrm>
                                    <a:off x="780" y="660"/>
                                    <a:ext cx="514"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3831A" w14:textId="77777777" w:rsidR="00F60262" w:rsidRDefault="00F60262" w:rsidP="006A5607">
                                      <w:r>
                                        <w:rPr>
                                          <w:b/>
                                          <w:bCs/>
                                          <w:color w:val="000000"/>
                                        </w:rPr>
                                        <w:t>Alt. 1</w:t>
                                      </w:r>
                                    </w:p>
                                  </w:txbxContent>
                                </wps:txbx>
                                <wps:bodyPr rot="0" vert="horz" wrap="none" lIns="0" tIns="0" rIns="0" bIns="0" anchor="t" anchorCtr="0">
                                  <a:spAutoFit/>
                                </wps:bodyPr>
                              </wps:wsp>
                              <wps:wsp>
                                <wps:cNvPr id="31" name="Rectangle 12"/>
                                <wps:cNvSpPr>
                                  <a:spLocks noChangeArrowheads="1"/>
                                </wps:cNvSpPr>
                                <wps:spPr bwMode="auto">
                                  <a:xfrm>
                                    <a:off x="1305" y="675"/>
                                    <a:ext cx="6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4A611" w14:textId="77777777" w:rsidR="00F60262" w:rsidRDefault="00F60262" w:rsidP="006A5607">
                                      <w:r>
                                        <w:rPr>
                                          <w:color w:val="000000"/>
                                        </w:rPr>
                                        <w:t xml:space="preserve">: </w:t>
                                      </w:r>
                                    </w:p>
                                  </w:txbxContent>
                                </wps:txbx>
                                <wps:bodyPr rot="0" vert="horz" wrap="none" lIns="0" tIns="0" rIns="0" bIns="0" anchor="t" anchorCtr="0">
                                  <a:spAutoFit/>
                                </wps:bodyPr>
                              </wps:wsp>
                              <wps:wsp>
                                <wps:cNvPr id="32" name="Rectangle 13"/>
                                <wps:cNvSpPr>
                                  <a:spLocks noChangeArrowheads="1"/>
                                </wps:cNvSpPr>
                                <wps:spPr bwMode="auto">
                                  <a:xfrm>
                                    <a:off x="1410" y="660"/>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73BFD"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33" name="Rectangle 14"/>
                                <wps:cNvSpPr>
                                  <a:spLocks noChangeArrowheads="1"/>
                                </wps:cNvSpPr>
                                <wps:spPr bwMode="auto">
                                  <a:xfrm>
                                    <a:off x="3420" y="915"/>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D3DB1"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34" name="Rectangle 15"/>
                                <wps:cNvSpPr>
                                  <a:spLocks noChangeArrowheads="1"/>
                                </wps:cNvSpPr>
                                <wps:spPr bwMode="auto">
                                  <a:xfrm>
                                    <a:off x="3930" y="1020"/>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3ADD"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35" name="Rectangle 16"/>
                                <wps:cNvSpPr>
                                  <a:spLocks noChangeArrowheads="1"/>
                                </wps:cNvSpPr>
                                <wps:spPr bwMode="auto">
                                  <a:xfrm>
                                    <a:off x="4335" y="1020"/>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B265A"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36" name="Rectangle 17"/>
                                <wps:cNvSpPr>
                                  <a:spLocks noChangeArrowheads="1"/>
                                </wps:cNvSpPr>
                                <wps:spPr bwMode="auto">
                                  <a:xfrm>
                                    <a:off x="4365" y="1020"/>
                                    <a:ext cx="13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DD0FE"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37" name="Rectangle 18"/>
                                <wps:cNvSpPr>
                                  <a:spLocks noChangeArrowheads="1"/>
                                </wps:cNvSpPr>
                                <wps:spPr bwMode="auto">
                                  <a:xfrm>
                                    <a:off x="4470" y="1020"/>
                                    <a:ext cx="13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FE6E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38" name="Rectangle 19"/>
                                <wps:cNvSpPr>
                                  <a:spLocks noChangeArrowheads="1"/>
                                </wps:cNvSpPr>
                                <wps:spPr bwMode="auto">
                                  <a:xfrm>
                                    <a:off x="4575" y="1080"/>
                                    <a:ext cx="592"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63B7E"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39" name="Rectangle 20"/>
                                <wps:cNvSpPr>
                                  <a:spLocks noChangeArrowheads="1"/>
                                </wps:cNvSpPr>
                                <wps:spPr bwMode="auto">
                                  <a:xfrm>
                                    <a:off x="5055" y="915"/>
                                    <a:ext cx="93"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FF713"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40" name="Rectangle 21"/>
                                <wps:cNvSpPr>
                                  <a:spLocks noChangeArrowheads="1"/>
                                </wps:cNvSpPr>
                                <wps:spPr bwMode="auto">
                                  <a:xfrm>
                                    <a:off x="5220" y="945"/>
                                    <a:ext cx="16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092B7" w14:textId="77777777" w:rsidR="00F60262" w:rsidRDefault="00F60262" w:rsidP="006A5607">
                                      <w:r>
                                        <w:rPr>
                                          <w:i/>
                                          <w:iCs/>
                                          <w:color w:val="000000"/>
                                        </w:rPr>
                                        <w:t xml:space="preserve"> </w:t>
                                      </w:r>
                                    </w:p>
                                  </w:txbxContent>
                                </wps:txbx>
                                <wps:bodyPr rot="0" vert="horz" wrap="none" lIns="0" tIns="0" rIns="0" bIns="0" anchor="t" anchorCtr="0">
                                  <a:spAutoFit/>
                                </wps:bodyPr>
                              </wps:wsp>
                              <wps:wsp>
                                <wps:cNvPr id="41" name="Rectangle 22"/>
                                <wps:cNvSpPr>
                                  <a:spLocks noChangeArrowheads="1"/>
                                </wps:cNvSpPr>
                                <wps:spPr bwMode="auto">
                                  <a:xfrm>
                                    <a:off x="0" y="1335"/>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DF060"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42" name="Rectangle 23"/>
                                <wps:cNvSpPr>
                                  <a:spLocks noChangeArrowheads="1"/>
                                </wps:cNvSpPr>
                                <wps:spPr bwMode="auto">
                                  <a:xfrm>
                                    <a:off x="510" y="1440"/>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DF57F"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43" name="Rectangle 24"/>
                                <wps:cNvSpPr>
                                  <a:spLocks noChangeArrowheads="1"/>
                                </wps:cNvSpPr>
                                <wps:spPr bwMode="auto">
                                  <a:xfrm>
                                    <a:off x="720" y="1440"/>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59A79"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44" name="Rectangle 25"/>
                                <wps:cNvSpPr>
                                  <a:spLocks noChangeArrowheads="1"/>
                                </wps:cNvSpPr>
                                <wps:spPr bwMode="auto">
                                  <a:xfrm>
                                    <a:off x="750" y="1440"/>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9670E"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45" name="Rectangle 26"/>
                                <wps:cNvSpPr>
                                  <a:spLocks noChangeArrowheads="1"/>
                                </wps:cNvSpPr>
                                <wps:spPr bwMode="auto">
                                  <a:xfrm>
                                    <a:off x="960" y="1440"/>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0E2A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46" name="Rectangle 27"/>
                                <wps:cNvSpPr>
                                  <a:spLocks noChangeArrowheads="1"/>
                                </wps:cNvSpPr>
                                <wps:spPr bwMode="auto">
                                  <a:xfrm>
                                    <a:off x="990" y="1440"/>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4D32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47" name="Rectangle 28"/>
                                <wps:cNvSpPr>
                                  <a:spLocks noChangeArrowheads="1"/>
                                </wps:cNvSpPr>
                                <wps:spPr bwMode="auto">
                                  <a:xfrm>
                                    <a:off x="1260" y="1335"/>
                                    <a:ext cx="165"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E1E39" w14:textId="77777777" w:rsidR="00F60262" w:rsidRDefault="00F60262" w:rsidP="006A5607">
                                      <w:r>
                                        <w:rPr>
                                          <w:rFonts w:ascii="Cambria Math" w:hAnsi="Cambria Math" w:cs="Cambria Math"/>
                                          <w:color w:val="FF0000"/>
                                        </w:rPr>
                                        <w:t>+</w:t>
                                      </w:r>
                                    </w:p>
                                  </w:txbxContent>
                                </wps:txbx>
                                <wps:bodyPr rot="0" vert="horz" wrap="none" lIns="0" tIns="0" rIns="0" bIns="0" anchor="t" anchorCtr="0">
                                  <a:spAutoFit/>
                                </wps:bodyPr>
                              </wps:wsp>
                              <wps:wsp>
                                <wps:cNvPr id="48" name="Rectangle 29"/>
                                <wps:cNvSpPr>
                                  <a:spLocks noChangeArrowheads="1"/>
                                </wps:cNvSpPr>
                                <wps:spPr bwMode="auto">
                                  <a:xfrm>
                                    <a:off x="1470" y="1335"/>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CC128" w14:textId="77777777" w:rsidR="00F60262" w:rsidRDefault="00F60262" w:rsidP="006A5607">
                                      <w:r>
                                        <w:rPr>
                                          <w:rFonts w:ascii="Cambria Math" w:hAnsi="Cambria Math" w:cs="Cambria Math"/>
                                          <w:color w:val="FF0000"/>
                                        </w:rPr>
                                        <w:t>??????????</w:t>
                                      </w:r>
                                    </w:p>
                                  </w:txbxContent>
                                </wps:txbx>
                                <wps:bodyPr rot="0" vert="horz" wrap="none" lIns="0" tIns="0" rIns="0" bIns="0" anchor="t" anchorCtr="0">
                                  <a:spAutoFit/>
                                </wps:bodyPr>
                              </wps:wsp>
                              <wps:wsp>
                                <wps:cNvPr id="49" name="Rectangle 30"/>
                                <wps:cNvSpPr>
                                  <a:spLocks noChangeArrowheads="1"/>
                                </wps:cNvSpPr>
                                <wps:spPr bwMode="auto">
                                  <a:xfrm>
                                    <a:off x="1980" y="1440"/>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4F323" w14:textId="77777777" w:rsidR="00F60262" w:rsidRDefault="00F60262" w:rsidP="006A5607">
                                      <w:r>
                                        <w:rPr>
                                          <w:rFonts w:ascii="Cambria Math" w:hAnsi="Cambria Math" w:cs="Cambria Math"/>
                                          <w:color w:val="FF0000"/>
                                          <w:sz w:val="16"/>
                                          <w:szCs w:val="16"/>
                                        </w:rPr>
                                        <w:t>????</w:t>
                                      </w:r>
                                    </w:p>
                                  </w:txbxContent>
                                </wps:txbx>
                                <wps:bodyPr rot="0" vert="horz" wrap="none" lIns="0" tIns="0" rIns="0" bIns="0" anchor="t" anchorCtr="0">
                                  <a:spAutoFit/>
                                </wps:bodyPr>
                              </wps:wsp>
                              <wps:wsp>
                                <wps:cNvPr id="50" name="Rectangle 31"/>
                                <wps:cNvSpPr>
                                  <a:spLocks noChangeArrowheads="1"/>
                                </wps:cNvSpPr>
                                <wps:spPr bwMode="auto">
                                  <a:xfrm>
                                    <a:off x="2205" y="1440"/>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42617" w14:textId="77777777" w:rsidR="00F60262" w:rsidRDefault="00F60262" w:rsidP="006A5607">
                                      <w:r>
                                        <w:rPr>
                                          <w:rFonts w:ascii="Cambria Math" w:hAnsi="Cambria Math" w:cs="Cambria Math"/>
                                          <w:color w:val="FF0000"/>
                                          <w:sz w:val="16"/>
                                          <w:szCs w:val="16"/>
                                        </w:rPr>
                                        <w:t>,</w:t>
                                      </w:r>
                                    </w:p>
                                  </w:txbxContent>
                                </wps:txbx>
                                <wps:bodyPr rot="0" vert="horz" wrap="none" lIns="0" tIns="0" rIns="0" bIns="0" anchor="t" anchorCtr="0">
                                  <a:spAutoFit/>
                                </wps:bodyPr>
                              </wps:wsp>
                              <wps:wsp>
                                <wps:cNvPr id="51" name="Rectangle 32"/>
                                <wps:cNvSpPr>
                                  <a:spLocks noChangeArrowheads="1"/>
                                </wps:cNvSpPr>
                                <wps:spPr bwMode="auto">
                                  <a:xfrm>
                                    <a:off x="2250" y="1440"/>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839F8" w14:textId="77777777" w:rsidR="00F60262" w:rsidRDefault="00F60262" w:rsidP="006A5607">
                                      <w:r>
                                        <w:rPr>
                                          <w:rFonts w:ascii="Cambria Math" w:hAnsi="Cambria Math" w:cs="Cambria Math"/>
                                          <w:color w:val="FF0000"/>
                                          <w:sz w:val="16"/>
                                          <w:szCs w:val="16"/>
                                        </w:rPr>
                                        <w:t>????</w:t>
                                      </w:r>
                                    </w:p>
                                  </w:txbxContent>
                                </wps:txbx>
                                <wps:bodyPr rot="0" vert="horz" wrap="none" lIns="0" tIns="0" rIns="0" bIns="0" anchor="t" anchorCtr="0">
                                  <a:spAutoFit/>
                                </wps:bodyPr>
                              </wps:wsp>
                              <wps:wsp>
                                <wps:cNvPr id="52" name="Rectangle 33"/>
                                <wps:cNvSpPr>
                                  <a:spLocks noChangeArrowheads="1"/>
                                </wps:cNvSpPr>
                                <wps:spPr bwMode="auto">
                                  <a:xfrm>
                                    <a:off x="2460" y="1440"/>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8D695" w14:textId="77777777" w:rsidR="00F60262" w:rsidRDefault="00F60262" w:rsidP="006A5607">
                                      <w:r>
                                        <w:rPr>
                                          <w:rFonts w:ascii="Cambria Math" w:hAnsi="Cambria Math" w:cs="Cambria Math"/>
                                          <w:color w:val="FF0000"/>
                                          <w:sz w:val="16"/>
                                          <w:szCs w:val="16"/>
                                        </w:rPr>
                                        <w:t>,</w:t>
                                      </w:r>
                                    </w:p>
                                  </w:txbxContent>
                                </wps:txbx>
                                <wps:bodyPr rot="0" vert="horz" wrap="none" lIns="0" tIns="0" rIns="0" bIns="0" anchor="t" anchorCtr="0">
                                  <a:spAutoFit/>
                                </wps:bodyPr>
                              </wps:wsp>
                              <wps:wsp>
                                <wps:cNvPr id="53" name="Rectangle 34"/>
                                <wps:cNvSpPr>
                                  <a:spLocks noChangeArrowheads="1"/>
                                </wps:cNvSpPr>
                                <wps:spPr bwMode="auto">
                                  <a:xfrm>
                                    <a:off x="2490" y="1440"/>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50B18" w14:textId="77777777" w:rsidR="00F60262" w:rsidRDefault="00F60262" w:rsidP="006A5607">
                                      <w:r>
                                        <w:rPr>
                                          <w:rFonts w:ascii="Cambria Math" w:hAnsi="Cambria Math" w:cs="Cambria Math"/>
                                          <w:color w:val="FF0000"/>
                                          <w:sz w:val="16"/>
                                          <w:szCs w:val="16"/>
                                        </w:rPr>
                                        <w:t>????</w:t>
                                      </w:r>
                                    </w:p>
                                  </w:txbxContent>
                                </wps:txbx>
                                <wps:bodyPr rot="0" vert="horz" wrap="none" lIns="0" tIns="0" rIns="0" bIns="0" anchor="t" anchorCtr="0">
                                  <a:spAutoFit/>
                                </wps:bodyPr>
                              </wps:wsp>
                              <wps:wsp>
                                <wps:cNvPr id="54" name="Rectangle 35"/>
                                <wps:cNvSpPr>
                                  <a:spLocks noChangeArrowheads="1"/>
                                </wps:cNvSpPr>
                                <wps:spPr bwMode="auto">
                                  <a:xfrm>
                                    <a:off x="2760" y="1335"/>
                                    <a:ext cx="165"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252D4"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55" name="Rectangle 36"/>
                                <wps:cNvSpPr>
                                  <a:spLocks noChangeArrowheads="1"/>
                                </wps:cNvSpPr>
                                <wps:spPr bwMode="auto">
                                  <a:xfrm>
                                    <a:off x="0" y="1590"/>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821A9" w14:textId="77777777" w:rsidR="00F60262" w:rsidRDefault="00F60262" w:rsidP="006A5607">
                                      <w:r>
                                        <w:rPr>
                                          <w:rFonts w:ascii="Cambria Math" w:hAnsi="Cambria Math" w:cs="Cambria Math"/>
                                          <w:color w:val="FF0000"/>
                                          <w:sz w:val="16"/>
                                          <w:szCs w:val="16"/>
                                        </w:rPr>
                                        <w:t>??????????</w:t>
                                      </w:r>
                                    </w:p>
                                  </w:txbxContent>
                                </wps:txbx>
                                <wps:bodyPr rot="0" vert="horz" wrap="none" lIns="0" tIns="0" rIns="0" bIns="0" anchor="t" anchorCtr="0">
                                  <a:spAutoFit/>
                                </wps:bodyPr>
                              </wps:wsp>
                              <wps:wsp>
                                <wps:cNvPr id="56" name="Rectangle 37"/>
                                <wps:cNvSpPr>
                                  <a:spLocks noChangeArrowheads="1"/>
                                </wps:cNvSpPr>
                                <wps:spPr bwMode="auto">
                                  <a:xfrm>
                                    <a:off x="435"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A8EE2" w14:textId="77777777" w:rsidR="00F60262" w:rsidRDefault="00F60262" w:rsidP="006A5607">
                                      <w:r>
                                        <w:rPr>
                                          <w:rFonts w:ascii="Cambria Math" w:hAnsi="Cambria Math" w:cs="Cambria Math"/>
                                          <w:color w:val="FF0000"/>
                                          <w:sz w:val="14"/>
                                          <w:szCs w:val="14"/>
                                        </w:rPr>
                                        <w:t>????</w:t>
                                      </w:r>
                                    </w:p>
                                  </w:txbxContent>
                                </wps:txbx>
                                <wps:bodyPr rot="0" vert="horz" wrap="none" lIns="0" tIns="0" rIns="0" bIns="0" anchor="t" anchorCtr="0">
                                  <a:spAutoFit/>
                                </wps:bodyPr>
                              </wps:wsp>
                              <wps:wsp>
                                <wps:cNvPr id="57" name="Rectangle 38"/>
                                <wps:cNvSpPr>
                                  <a:spLocks noChangeArrowheads="1"/>
                                </wps:cNvSpPr>
                                <wps:spPr bwMode="auto">
                                  <a:xfrm>
                                    <a:off x="630" y="1650"/>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732D4" w14:textId="77777777" w:rsidR="00F60262" w:rsidRDefault="00F60262" w:rsidP="006A5607">
                                      <w:r>
                                        <w:rPr>
                                          <w:rFonts w:ascii="Cambria Math" w:hAnsi="Cambria Math" w:cs="Cambria Math"/>
                                          <w:color w:val="FF0000"/>
                                          <w:sz w:val="14"/>
                                          <w:szCs w:val="14"/>
                                        </w:rPr>
                                        <w:t>,</w:t>
                                      </w:r>
                                    </w:p>
                                  </w:txbxContent>
                                </wps:txbx>
                                <wps:bodyPr rot="0" vert="horz" wrap="none" lIns="0" tIns="0" rIns="0" bIns="0" anchor="t" anchorCtr="0">
                                  <a:spAutoFit/>
                                </wps:bodyPr>
                              </wps:wsp>
                              <wps:wsp>
                                <wps:cNvPr id="58" name="Rectangle 39"/>
                                <wps:cNvSpPr>
                                  <a:spLocks noChangeArrowheads="1"/>
                                </wps:cNvSpPr>
                                <wps:spPr bwMode="auto">
                                  <a:xfrm>
                                    <a:off x="660"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C58AE" w14:textId="77777777" w:rsidR="00F60262" w:rsidRDefault="00F60262" w:rsidP="006A5607">
                                      <w:r>
                                        <w:rPr>
                                          <w:rFonts w:ascii="Cambria Math" w:hAnsi="Cambria Math" w:cs="Cambria Math"/>
                                          <w:color w:val="FF0000"/>
                                          <w:sz w:val="14"/>
                                          <w:szCs w:val="14"/>
                                        </w:rPr>
                                        <w:t>????</w:t>
                                      </w:r>
                                    </w:p>
                                  </w:txbxContent>
                                </wps:txbx>
                                <wps:bodyPr rot="0" vert="horz" wrap="none" lIns="0" tIns="0" rIns="0" bIns="0" anchor="t" anchorCtr="0">
                                  <a:spAutoFit/>
                                </wps:bodyPr>
                              </wps:wsp>
                              <wps:wsp>
                                <wps:cNvPr id="59" name="Rectangle 40"/>
                                <wps:cNvSpPr>
                                  <a:spLocks noChangeArrowheads="1"/>
                                </wps:cNvSpPr>
                                <wps:spPr bwMode="auto">
                                  <a:xfrm>
                                    <a:off x="840" y="1650"/>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5AACB" w14:textId="77777777" w:rsidR="00F60262" w:rsidRDefault="00F60262" w:rsidP="006A5607">
                                      <w:r>
                                        <w:rPr>
                                          <w:rFonts w:ascii="Cambria Math" w:hAnsi="Cambria Math" w:cs="Cambria Math"/>
                                          <w:color w:val="FF0000"/>
                                          <w:sz w:val="14"/>
                                          <w:szCs w:val="14"/>
                                        </w:rPr>
                                        <w:t>,</w:t>
                                      </w:r>
                                    </w:p>
                                  </w:txbxContent>
                                </wps:txbx>
                                <wps:bodyPr rot="0" vert="horz" wrap="none" lIns="0" tIns="0" rIns="0" bIns="0" anchor="t" anchorCtr="0">
                                  <a:spAutoFit/>
                                </wps:bodyPr>
                              </wps:wsp>
                              <wps:wsp>
                                <wps:cNvPr id="60" name="Rectangle 41"/>
                                <wps:cNvSpPr>
                                  <a:spLocks noChangeArrowheads="1"/>
                                </wps:cNvSpPr>
                                <wps:spPr bwMode="auto">
                                  <a:xfrm>
                                    <a:off x="870"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68D7B" w14:textId="77777777" w:rsidR="00F60262" w:rsidRDefault="00F60262" w:rsidP="006A5607">
                                      <w:r>
                                        <w:rPr>
                                          <w:rFonts w:ascii="Cambria Math" w:hAnsi="Cambria Math" w:cs="Cambria Math"/>
                                          <w:color w:val="FF0000"/>
                                          <w:sz w:val="14"/>
                                          <w:szCs w:val="14"/>
                                        </w:rPr>
                                        <w:t>????</w:t>
                                      </w:r>
                                    </w:p>
                                  </w:txbxContent>
                                </wps:txbx>
                                <wps:bodyPr rot="0" vert="horz" wrap="none" lIns="0" tIns="0" rIns="0" bIns="0" anchor="t" anchorCtr="0">
                                  <a:spAutoFit/>
                                </wps:bodyPr>
                              </wps:wsp>
                              <wps:wsp>
                                <wps:cNvPr id="61" name="Rectangle 42"/>
                                <wps:cNvSpPr>
                                  <a:spLocks noChangeArrowheads="1"/>
                                </wps:cNvSpPr>
                                <wps:spPr bwMode="auto">
                                  <a:xfrm>
                                    <a:off x="1050" y="1590"/>
                                    <a:ext cx="1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6FC5E" w14:textId="77777777" w:rsidR="00F60262" w:rsidRDefault="00F60262" w:rsidP="006A5607">
                                      <w:r>
                                        <w:rPr>
                                          <w:rFonts w:ascii="Cambria Math" w:hAnsi="Cambria Math" w:cs="Cambria Math"/>
                                          <w:color w:val="FF0000"/>
                                          <w:sz w:val="16"/>
                                          <w:szCs w:val="16"/>
                                        </w:rPr>
                                        <w:t>+</w:t>
                                      </w:r>
                                    </w:p>
                                  </w:txbxContent>
                                </wps:txbx>
                                <wps:bodyPr rot="0" vert="horz" wrap="none" lIns="0" tIns="0" rIns="0" bIns="0" anchor="t" anchorCtr="0">
                                  <a:spAutoFit/>
                                </wps:bodyPr>
                              </wps:wsp>
                              <wps:wsp>
                                <wps:cNvPr id="62" name="Rectangle 43"/>
                                <wps:cNvSpPr>
                                  <a:spLocks noChangeArrowheads="1"/>
                                </wps:cNvSpPr>
                                <wps:spPr bwMode="auto">
                                  <a:xfrm>
                                    <a:off x="1170" y="1590"/>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15E2A"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63" name="Rectangle 44"/>
                                <wps:cNvSpPr>
                                  <a:spLocks noChangeArrowheads="1"/>
                                </wps:cNvSpPr>
                                <wps:spPr bwMode="auto">
                                  <a:xfrm>
                                    <a:off x="1605"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6301"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64" name="Rectangle 45"/>
                                <wps:cNvSpPr>
                                  <a:spLocks noChangeArrowheads="1"/>
                                </wps:cNvSpPr>
                                <wps:spPr bwMode="auto">
                                  <a:xfrm>
                                    <a:off x="1800" y="1650"/>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7A153"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65" name="Rectangle 46"/>
                                <wps:cNvSpPr>
                                  <a:spLocks noChangeArrowheads="1"/>
                                </wps:cNvSpPr>
                                <wps:spPr bwMode="auto">
                                  <a:xfrm>
                                    <a:off x="1830"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0AEAC"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66" name="Rectangle 47"/>
                                <wps:cNvSpPr>
                                  <a:spLocks noChangeArrowheads="1"/>
                                </wps:cNvSpPr>
                                <wps:spPr bwMode="auto">
                                  <a:xfrm>
                                    <a:off x="2010" y="1650"/>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41484"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67" name="Rectangle 48"/>
                                <wps:cNvSpPr>
                                  <a:spLocks noChangeArrowheads="1"/>
                                </wps:cNvSpPr>
                                <wps:spPr bwMode="auto">
                                  <a:xfrm>
                                    <a:off x="2040"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622C7"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68" name="Rectangle 49"/>
                                <wps:cNvSpPr>
                                  <a:spLocks noChangeArrowheads="1"/>
                                </wps:cNvSpPr>
                                <wps:spPr bwMode="auto">
                                  <a:xfrm>
                                    <a:off x="2235" y="1590"/>
                                    <a:ext cx="8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C82D1"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69" name="Rectangle 50"/>
                                <wps:cNvSpPr>
                                  <a:spLocks noChangeArrowheads="1"/>
                                </wps:cNvSpPr>
                                <wps:spPr bwMode="auto">
                                  <a:xfrm>
                                    <a:off x="2265" y="1590"/>
                                    <a:ext cx="1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64B85"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70" name="Rectangle 51"/>
                                <wps:cNvSpPr>
                                  <a:spLocks noChangeArrowheads="1"/>
                                </wps:cNvSpPr>
                                <wps:spPr bwMode="auto">
                                  <a:xfrm>
                                    <a:off x="2385" y="1590"/>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E7724"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71" name="Rectangle 52"/>
                                <wps:cNvSpPr>
                                  <a:spLocks noChangeArrowheads="1"/>
                                </wps:cNvSpPr>
                                <wps:spPr bwMode="auto">
                                  <a:xfrm>
                                    <a:off x="2820"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4F396"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72" name="Rectangle 53"/>
                                <wps:cNvSpPr>
                                  <a:spLocks noChangeArrowheads="1"/>
                                </wps:cNvSpPr>
                                <wps:spPr bwMode="auto">
                                  <a:xfrm>
                                    <a:off x="3015" y="1650"/>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7813E"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73" name="Rectangle 54"/>
                                <wps:cNvSpPr>
                                  <a:spLocks noChangeArrowheads="1"/>
                                </wps:cNvSpPr>
                                <wps:spPr bwMode="auto">
                                  <a:xfrm>
                                    <a:off x="3045" y="1650"/>
                                    <a:ext cx="7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8344B" w14:textId="77777777" w:rsidR="00F60262" w:rsidRDefault="00F60262" w:rsidP="006A5607">
                                      <w:r>
                                        <w:rPr>
                                          <w:rFonts w:ascii="Cambria Math" w:hAnsi="Cambria Math" w:cs="Cambria Math"/>
                                          <w:color w:val="000000"/>
                                          <w:sz w:val="14"/>
                                          <w:szCs w:val="14"/>
                                        </w:rPr>
                                        <w:t xml:space="preserve"> </w:t>
                                      </w:r>
                                    </w:p>
                                  </w:txbxContent>
                                </wps:txbx>
                                <wps:bodyPr rot="0" vert="horz" wrap="none" lIns="0" tIns="0" rIns="0" bIns="0" anchor="t" anchorCtr="0">
                                  <a:spAutoFit/>
                                </wps:bodyPr>
                              </wps:wsp>
                              <wps:wsp>
                                <wps:cNvPr id="74" name="Rectangle 55"/>
                                <wps:cNvSpPr>
                                  <a:spLocks noChangeArrowheads="1"/>
                                </wps:cNvSpPr>
                                <wps:spPr bwMode="auto">
                                  <a:xfrm>
                                    <a:off x="3075"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10C85"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75" name="Rectangle 56"/>
                                <wps:cNvSpPr>
                                  <a:spLocks noChangeArrowheads="1"/>
                                </wps:cNvSpPr>
                                <wps:spPr bwMode="auto">
                                  <a:xfrm>
                                    <a:off x="3255" y="1650"/>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07757"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76" name="Rectangle 57"/>
                                <wps:cNvSpPr>
                                  <a:spLocks noChangeArrowheads="1"/>
                                </wps:cNvSpPr>
                                <wps:spPr bwMode="auto">
                                  <a:xfrm>
                                    <a:off x="3285" y="1650"/>
                                    <a:ext cx="7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E9230" w14:textId="77777777" w:rsidR="00F60262" w:rsidRDefault="00F60262" w:rsidP="006A5607">
                                      <w:r>
                                        <w:rPr>
                                          <w:rFonts w:ascii="Cambria Math" w:hAnsi="Cambria Math" w:cs="Cambria Math"/>
                                          <w:color w:val="000000"/>
                                          <w:sz w:val="14"/>
                                          <w:szCs w:val="14"/>
                                        </w:rPr>
                                        <w:t xml:space="preserve"> </w:t>
                                      </w:r>
                                    </w:p>
                                  </w:txbxContent>
                                </wps:txbx>
                                <wps:bodyPr rot="0" vert="horz" wrap="none" lIns="0" tIns="0" rIns="0" bIns="0" anchor="t" anchorCtr="0">
                                  <a:spAutoFit/>
                                </wps:bodyPr>
                              </wps:wsp>
                              <wps:wsp>
                                <wps:cNvPr id="77" name="Rectangle 58"/>
                                <wps:cNvSpPr>
                                  <a:spLocks noChangeArrowheads="1"/>
                                </wps:cNvSpPr>
                                <wps:spPr bwMode="auto">
                                  <a:xfrm>
                                    <a:off x="3315"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D2A2D"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78" name="Rectangle 59"/>
                                <wps:cNvSpPr>
                                  <a:spLocks noChangeArrowheads="1"/>
                                </wps:cNvSpPr>
                                <wps:spPr bwMode="auto">
                                  <a:xfrm>
                                    <a:off x="3510" y="1650"/>
                                    <a:ext cx="7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AE140" w14:textId="77777777" w:rsidR="00F60262" w:rsidRDefault="00F60262" w:rsidP="006A5607">
                                      <w:r>
                                        <w:rPr>
                                          <w:rFonts w:ascii="Cambria Math" w:hAnsi="Cambria Math" w:cs="Cambria Math"/>
                                          <w:color w:val="000000"/>
                                          <w:sz w:val="14"/>
                                          <w:szCs w:val="14"/>
                                        </w:rPr>
                                        <w:t xml:space="preserve"> </w:t>
                                      </w:r>
                                    </w:p>
                                  </w:txbxContent>
                                </wps:txbx>
                                <wps:bodyPr rot="0" vert="horz" wrap="none" lIns="0" tIns="0" rIns="0" bIns="0" anchor="t" anchorCtr="0">
                                  <a:spAutoFit/>
                                </wps:bodyPr>
                              </wps:wsp>
                              <wps:wsp>
                                <wps:cNvPr id="79" name="Rectangle 60"/>
                                <wps:cNvSpPr>
                                  <a:spLocks noChangeArrowheads="1"/>
                                </wps:cNvSpPr>
                                <wps:spPr bwMode="auto">
                                  <a:xfrm>
                                    <a:off x="3540" y="1590"/>
                                    <a:ext cx="1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39FD8"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80" name="Rectangle 61"/>
                                <wps:cNvSpPr>
                                  <a:spLocks noChangeArrowheads="1"/>
                                </wps:cNvSpPr>
                                <wps:spPr bwMode="auto">
                                  <a:xfrm>
                                    <a:off x="3660" y="1590"/>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B00ED"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81" name="Rectangle 62"/>
                                <wps:cNvSpPr>
                                  <a:spLocks noChangeArrowheads="1"/>
                                </wps:cNvSpPr>
                                <wps:spPr bwMode="auto">
                                  <a:xfrm>
                                    <a:off x="4095"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7C183"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82" name="Rectangle 63"/>
                                <wps:cNvSpPr>
                                  <a:spLocks noChangeArrowheads="1"/>
                                </wps:cNvSpPr>
                                <wps:spPr bwMode="auto">
                                  <a:xfrm>
                                    <a:off x="4290" y="1650"/>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BA8C0"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83" name="Rectangle 64"/>
                                <wps:cNvSpPr>
                                  <a:spLocks noChangeArrowheads="1"/>
                                </wps:cNvSpPr>
                                <wps:spPr bwMode="auto">
                                  <a:xfrm>
                                    <a:off x="4305"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C8CA9"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84" name="Rectangle 65"/>
                                <wps:cNvSpPr>
                                  <a:spLocks noChangeArrowheads="1"/>
                                </wps:cNvSpPr>
                                <wps:spPr bwMode="auto">
                                  <a:xfrm>
                                    <a:off x="4485" y="1650"/>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40A2E"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85" name="Rectangle 66"/>
                                <wps:cNvSpPr>
                                  <a:spLocks noChangeArrowheads="1"/>
                                </wps:cNvSpPr>
                                <wps:spPr bwMode="auto">
                                  <a:xfrm>
                                    <a:off x="4515" y="1650"/>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3D315"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86" name="Rectangle 67"/>
                                <wps:cNvSpPr>
                                  <a:spLocks noChangeArrowheads="1"/>
                                </wps:cNvSpPr>
                                <wps:spPr bwMode="auto">
                                  <a:xfrm>
                                    <a:off x="4725" y="1590"/>
                                    <a:ext cx="1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E0464"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87" name="Rectangle 68"/>
                                <wps:cNvSpPr>
                                  <a:spLocks noChangeArrowheads="1"/>
                                </wps:cNvSpPr>
                                <wps:spPr bwMode="auto">
                                  <a:xfrm>
                                    <a:off x="4845" y="1590"/>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39B8A"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88" name="Rectangle 69"/>
                                <wps:cNvSpPr>
                                  <a:spLocks noChangeArrowheads="1"/>
                                </wps:cNvSpPr>
                                <wps:spPr bwMode="auto">
                                  <a:xfrm>
                                    <a:off x="5265" y="1650"/>
                                    <a:ext cx="11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67FBE"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89" name="Rectangle 70"/>
                                <wps:cNvSpPr>
                                  <a:spLocks noChangeArrowheads="1"/>
                                </wps:cNvSpPr>
                                <wps:spPr bwMode="auto">
                                  <a:xfrm>
                                    <a:off x="5355" y="1650"/>
                                    <a:ext cx="11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DE712"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90" name="Rectangle 71"/>
                                <wps:cNvSpPr>
                                  <a:spLocks noChangeArrowheads="1"/>
                                </wps:cNvSpPr>
                                <wps:spPr bwMode="auto">
                                  <a:xfrm>
                                    <a:off x="5460" y="1695"/>
                                    <a:ext cx="1183"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C9E3E"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91" name="Rectangle 72"/>
                                <wps:cNvSpPr>
                                  <a:spLocks noChangeArrowheads="1"/>
                                </wps:cNvSpPr>
                                <wps:spPr bwMode="auto">
                                  <a:xfrm>
                                    <a:off x="3045" y="1875"/>
                                    <a:ext cx="8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1C49B" w14:textId="77777777" w:rsidR="00F60262" w:rsidRDefault="00F60262" w:rsidP="006A5607">
                                      <w:r>
                                        <w:rPr>
                                          <w:rFonts w:ascii="Cambria Math" w:hAnsi="Cambria Math" w:cs="Cambria Math"/>
                                          <w:color w:val="000000"/>
                                          <w:sz w:val="16"/>
                                          <w:szCs w:val="16"/>
                                        </w:rPr>
                                        <w:t>2</w:t>
                                      </w:r>
                                    </w:p>
                                  </w:txbxContent>
                                </wps:txbx>
                                <wps:bodyPr rot="0" vert="horz" wrap="none" lIns="0" tIns="0" rIns="0" bIns="0" anchor="t" anchorCtr="0">
                                  <a:spAutoFit/>
                                </wps:bodyPr>
                              </wps:wsp>
                              <wps:wsp>
                                <wps:cNvPr id="92" name="Rectangle 73"/>
                                <wps:cNvSpPr>
                                  <a:spLocks noChangeArrowheads="1"/>
                                </wps:cNvSpPr>
                                <wps:spPr bwMode="auto">
                                  <a:xfrm>
                                    <a:off x="0" y="1845"/>
                                    <a:ext cx="6180"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4"/>
                                <wps:cNvSpPr>
                                  <a:spLocks noChangeArrowheads="1"/>
                                </wps:cNvSpPr>
                                <wps:spPr bwMode="auto">
                                  <a:xfrm>
                                    <a:off x="6180" y="1725"/>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C861F" w14:textId="77777777" w:rsidR="00F60262" w:rsidRDefault="00F60262" w:rsidP="006A5607">
                                      <w:r>
                                        <w:rPr>
                                          <w:color w:val="000000"/>
                                        </w:rPr>
                                        <w:t xml:space="preserve"> </w:t>
                                      </w:r>
                                    </w:p>
                                  </w:txbxContent>
                                </wps:txbx>
                                <wps:bodyPr rot="0" vert="horz" wrap="none" lIns="0" tIns="0" rIns="0" bIns="0" anchor="t" anchorCtr="0">
                                  <a:spAutoFit/>
                                </wps:bodyPr>
                              </wps:wsp>
                              <wps:wsp>
                                <wps:cNvPr id="94" name="Rectangle 75"/>
                                <wps:cNvSpPr>
                                  <a:spLocks noChangeArrowheads="1"/>
                                </wps:cNvSpPr>
                                <wps:spPr bwMode="auto">
                                  <a:xfrm>
                                    <a:off x="6240" y="1725"/>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5CA93" w14:textId="77777777" w:rsidR="00F60262" w:rsidRDefault="00F60262" w:rsidP="006A5607">
                                      <w:r>
                                        <w:rPr>
                                          <w:color w:val="000000"/>
                                        </w:rPr>
                                        <w:t xml:space="preserve"> </w:t>
                                      </w:r>
                                    </w:p>
                                  </w:txbxContent>
                                </wps:txbx>
                                <wps:bodyPr rot="0" vert="horz" wrap="none" lIns="0" tIns="0" rIns="0" bIns="0" anchor="t" anchorCtr="0">
                                  <a:spAutoFit/>
                                </wps:bodyPr>
                              </wps:wsp>
                              <wps:wsp>
                                <wps:cNvPr id="95" name="Rectangle 76"/>
                                <wps:cNvSpPr>
                                  <a:spLocks noChangeArrowheads="1"/>
                                </wps:cNvSpPr>
                                <wps:spPr bwMode="auto">
                                  <a:xfrm>
                                    <a:off x="720" y="2055"/>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A9134"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96" name="Rectangle 77"/>
                                <wps:cNvSpPr>
                                  <a:spLocks noChangeArrowheads="1"/>
                                </wps:cNvSpPr>
                                <wps:spPr bwMode="auto">
                                  <a:xfrm>
                                    <a:off x="1140" y="2355"/>
                                    <a:ext cx="133" cy="3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54CC4" w14:textId="77777777" w:rsidR="00F60262" w:rsidRDefault="00F60262" w:rsidP="006A5607">
                                      <w:r>
                                        <w:rPr>
                                          <w:rFonts w:ascii="Courier New" w:hAnsi="Courier New" w:cs="Courier New"/>
                                          <w:color w:val="000000"/>
                                        </w:rPr>
                                        <w:t>o</w:t>
                                      </w:r>
                                    </w:p>
                                  </w:txbxContent>
                                </wps:txbx>
                                <wps:bodyPr rot="0" vert="horz" wrap="none" lIns="0" tIns="0" rIns="0" bIns="0" anchor="t" anchorCtr="0">
                                  <a:spAutoFit/>
                                </wps:bodyPr>
                              </wps:wsp>
                              <wps:wsp>
                                <wps:cNvPr id="97" name="Rectangle 78"/>
                                <wps:cNvSpPr>
                                  <a:spLocks noChangeArrowheads="1"/>
                                </wps:cNvSpPr>
                                <wps:spPr bwMode="auto">
                                  <a:xfrm>
                                    <a:off x="1275" y="2340"/>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81B1C" w14:textId="77777777" w:rsidR="00F60262" w:rsidRDefault="00F60262" w:rsidP="006A5607">
                                      <w:r>
                                        <w:rPr>
                                          <w:rFonts w:ascii="Arial" w:hAnsi="Arial" w:cs="Arial"/>
                                          <w:color w:val="000000"/>
                                        </w:rPr>
                                        <w:t xml:space="preserve"> </w:t>
                                      </w:r>
                                    </w:p>
                                  </w:txbxContent>
                                </wps:txbx>
                                <wps:bodyPr rot="0" vert="horz" wrap="none" lIns="0" tIns="0" rIns="0" bIns="0" anchor="t" anchorCtr="0">
                                  <a:spAutoFit/>
                                </wps:bodyPr>
                              </wps:wsp>
                              <wps:wsp>
                                <wps:cNvPr id="98" name="Rectangle 79"/>
                                <wps:cNvSpPr>
                                  <a:spLocks noChangeArrowheads="1"/>
                                </wps:cNvSpPr>
                                <wps:spPr bwMode="auto">
                                  <a:xfrm>
                                    <a:off x="1500" y="2340"/>
                                    <a:ext cx="6813"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E1D55" w14:textId="77777777" w:rsidR="00F60262" w:rsidRDefault="00F60262" w:rsidP="006A5607">
                                      <w:r>
                                        <w:rPr>
                                          <w:color w:val="000000"/>
                                        </w:rPr>
                                        <w:t xml:space="preserve">Either option 1 or option 2 below will be applied based on the RAN4 reply to </w:t>
                                      </w:r>
                                    </w:p>
                                  </w:txbxContent>
                                </wps:txbx>
                                <wps:bodyPr rot="0" vert="horz" wrap="none" lIns="0" tIns="0" rIns="0" bIns="0" anchor="t" anchorCtr="0">
                                  <a:spAutoFit/>
                                </wps:bodyPr>
                              </wps:wsp>
                              <wps:wsp>
                                <wps:cNvPr id="99" name="Rectangle 80"/>
                                <wps:cNvSpPr>
                                  <a:spLocks noChangeArrowheads="1"/>
                                </wps:cNvSpPr>
                                <wps:spPr bwMode="auto">
                                  <a:xfrm>
                                    <a:off x="1500" y="2595"/>
                                    <a:ext cx="887"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9ABA8" w14:textId="77777777" w:rsidR="00F60262" w:rsidRDefault="00F60262" w:rsidP="006A5607">
                                      <w:r>
                                        <w:rPr>
                                          <w:color w:val="000000"/>
                                        </w:rPr>
                                        <w:t xml:space="preserve">RAN1 LS </w:t>
                                      </w:r>
                                    </w:p>
                                  </w:txbxContent>
                                </wps:txbx>
                                <wps:bodyPr rot="0" vert="horz" wrap="none" lIns="0" tIns="0" rIns="0" bIns="0" anchor="t" anchorCtr="0">
                                  <a:spAutoFit/>
                                </wps:bodyPr>
                              </wps:wsp>
                              <wps:wsp>
                                <wps:cNvPr id="100" name="Rectangle 81"/>
                                <wps:cNvSpPr>
                                  <a:spLocks noChangeArrowheads="1"/>
                                </wps:cNvSpPr>
                                <wps:spPr bwMode="auto">
                                  <a:xfrm>
                                    <a:off x="2445" y="2595"/>
                                    <a:ext cx="257"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15373" w14:textId="77777777" w:rsidR="00F60262" w:rsidRDefault="00F60262" w:rsidP="006A5607">
                                      <w:r>
                                        <w:rPr>
                                          <w:color w:val="0563C1"/>
                                        </w:rPr>
                                        <w:t>R1</w:t>
                                      </w:r>
                                    </w:p>
                                  </w:txbxContent>
                                </wps:txbx>
                                <wps:bodyPr rot="0" vert="horz" wrap="none" lIns="0" tIns="0" rIns="0" bIns="0" anchor="t" anchorCtr="0">
                                  <a:spAutoFit/>
                                </wps:bodyPr>
                              </wps:wsp>
                              <wps:wsp>
                                <wps:cNvPr id="101" name="Rectangle 82"/>
                                <wps:cNvSpPr>
                                  <a:spLocks noChangeArrowheads="1"/>
                                </wps:cNvSpPr>
                                <wps:spPr bwMode="auto">
                                  <a:xfrm>
                                    <a:off x="2715" y="2595"/>
                                    <a:ext cx="74"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2757D" w14:textId="77777777" w:rsidR="00F60262" w:rsidRDefault="00F60262" w:rsidP="006A5607">
                                      <w:r>
                                        <w:rPr>
                                          <w:color w:val="0563C1"/>
                                        </w:rPr>
                                        <w:t>-</w:t>
                                      </w:r>
                                    </w:p>
                                  </w:txbxContent>
                                </wps:txbx>
                                <wps:bodyPr rot="0" vert="horz" wrap="none" lIns="0" tIns="0" rIns="0" bIns="0" anchor="t" anchorCtr="0">
                                  <a:spAutoFit/>
                                </wps:bodyPr>
                              </wps:wsp>
                              <wps:wsp>
                                <wps:cNvPr id="102" name="Rectangle 83"/>
                                <wps:cNvSpPr>
                                  <a:spLocks noChangeArrowheads="1"/>
                                </wps:cNvSpPr>
                                <wps:spPr bwMode="auto">
                                  <a:xfrm>
                                    <a:off x="2790" y="2595"/>
                                    <a:ext cx="77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4182D" w14:textId="77777777" w:rsidR="00F60262" w:rsidRDefault="00F60262" w:rsidP="006A5607">
                                      <w:r>
                                        <w:rPr>
                                          <w:color w:val="0563C1"/>
                                        </w:rPr>
                                        <w:t>2102245</w:t>
                                      </w:r>
                                    </w:p>
                                  </w:txbxContent>
                                </wps:txbx>
                                <wps:bodyPr rot="0" vert="horz" wrap="none" lIns="0" tIns="0" rIns="0" bIns="0" anchor="t" anchorCtr="0">
                                  <a:spAutoFit/>
                                </wps:bodyPr>
                              </wps:wsp>
                              <wps:wsp>
                                <wps:cNvPr id="103" name="Rectangle 84"/>
                                <wps:cNvSpPr>
                                  <a:spLocks noChangeArrowheads="1"/>
                                </wps:cNvSpPr>
                                <wps:spPr bwMode="auto">
                                  <a:xfrm>
                                    <a:off x="3585" y="2595"/>
                                    <a:ext cx="6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561F7" w14:textId="77777777" w:rsidR="00F60262" w:rsidRDefault="00F60262" w:rsidP="006A5607">
                                      <w:r>
                                        <w:rPr>
                                          <w:color w:val="000000"/>
                                        </w:rPr>
                                        <w:t xml:space="preserve">: </w:t>
                                      </w:r>
                                    </w:p>
                                  </w:txbxContent>
                                </wps:txbx>
                                <wps:bodyPr rot="0" vert="horz" wrap="none" lIns="0" tIns="0" rIns="0" bIns="0" anchor="t" anchorCtr="0">
                                  <a:spAutoFit/>
                                </wps:bodyPr>
                              </wps:wsp>
                              <wps:wsp>
                                <wps:cNvPr id="104" name="Rectangle 85"/>
                                <wps:cNvSpPr>
                                  <a:spLocks noChangeArrowheads="1"/>
                                </wps:cNvSpPr>
                                <wps:spPr bwMode="auto">
                                  <a:xfrm>
                                    <a:off x="3690" y="2580"/>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B5996"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105" name="Rectangle 86"/>
                                <wps:cNvSpPr>
                                  <a:spLocks noChangeArrowheads="1"/>
                                </wps:cNvSpPr>
                                <wps:spPr bwMode="auto">
                                  <a:xfrm>
                                    <a:off x="2445" y="2820"/>
                                    <a:ext cx="1140" cy="1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87"/>
                                <wps:cNvSpPr>
                                  <a:spLocks noChangeArrowheads="1"/>
                                </wps:cNvSpPr>
                                <wps:spPr bwMode="auto">
                                  <a:xfrm>
                                    <a:off x="1860" y="2866"/>
                                    <a:ext cx="10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4C1F8" w14:textId="77777777" w:rsidR="00F60262" w:rsidRDefault="00F60262" w:rsidP="006A5607">
                                      <w:r>
                                        <w:rPr>
                                          <w:rFonts w:ascii="Wingdings" w:hAnsi="Wingdings" w:cs="Wingdings"/>
                                          <w:color w:val="000000"/>
                                        </w:rPr>
                                        <w:t></w:t>
                                      </w:r>
                                    </w:p>
                                  </w:txbxContent>
                                </wps:txbx>
                                <wps:bodyPr rot="0" vert="horz" wrap="none" lIns="0" tIns="0" rIns="0" bIns="0" anchor="t" anchorCtr="0">
                                  <a:spAutoFit/>
                                </wps:bodyPr>
                              </wps:wsp>
                              <wps:wsp>
                                <wps:cNvPr id="107" name="Rectangle 88"/>
                                <wps:cNvSpPr>
                                  <a:spLocks noChangeArrowheads="1"/>
                                </wps:cNvSpPr>
                                <wps:spPr bwMode="auto">
                                  <a:xfrm>
                                    <a:off x="1965" y="2866"/>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0AA03" w14:textId="77777777" w:rsidR="00F60262" w:rsidRDefault="00F60262" w:rsidP="006A5607">
                                      <w:r>
                                        <w:rPr>
                                          <w:rFonts w:ascii="Arial" w:hAnsi="Arial" w:cs="Arial"/>
                                          <w:color w:val="000000"/>
                                        </w:rPr>
                                        <w:t xml:space="preserve"> </w:t>
                                      </w:r>
                                    </w:p>
                                  </w:txbxContent>
                                </wps:txbx>
                                <wps:bodyPr rot="0" vert="horz" wrap="none" lIns="0" tIns="0" rIns="0" bIns="0" anchor="t" anchorCtr="0">
                                  <a:spAutoFit/>
                                </wps:bodyPr>
                              </wps:wsp>
                              <wps:wsp>
                                <wps:cNvPr id="108" name="Rectangle 89"/>
                                <wps:cNvSpPr>
                                  <a:spLocks noChangeArrowheads="1"/>
                                </wps:cNvSpPr>
                                <wps:spPr bwMode="auto">
                                  <a:xfrm>
                                    <a:off x="2220" y="2851"/>
                                    <a:ext cx="899"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65824" w14:textId="77777777" w:rsidR="00F60262" w:rsidRDefault="00F60262" w:rsidP="006A5607">
                                      <w:r>
                                        <w:rPr>
                                          <w:b/>
                                          <w:bCs/>
                                          <w:color w:val="000000"/>
                                        </w:rPr>
                                        <w:t xml:space="preserve">Option 1: </w:t>
                                      </w:r>
                                    </w:p>
                                  </w:txbxContent>
                                </wps:txbx>
                                <wps:bodyPr rot="0" vert="horz" wrap="none" lIns="0" tIns="0" rIns="0" bIns="0" anchor="t" anchorCtr="0">
                                  <a:spAutoFit/>
                                </wps:bodyPr>
                              </wps:wsp>
                              <wps:wsp>
                                <wps:cNvPr id="109" name="Rectangle 90"/>
                                <wps:cNvSpPr>
                                  <a:spLocks noChangeArrowheads="1"/>
                                </wps:cNvSpPr>
                                <wps:spPr bwMode="auto">
                                  <a:xfrm>
                                    <a:off x="3180" y="2836"/>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F6F01"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10" name="Rectangle 91"/>
                                <wps:cNvSpPr>
                                  <a:spLocks noChangeArrowheads="1"/>
                                </wps:cNvSpPr>
                                <wps:spPr bwMode="auto">
                                  <a:xfrm>
                                    <a:off x="3690" y="294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CF768"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11" name="Rectangle 92"/>
                                <wps:cNvSpPr>
                                  <a:spLocks noChangeArrowheads="1"/>
                                </wps:cNvSpPr>
                                <wps:spPr bwMode="auto">
                                  <a:xfrm>
                                    <a:off x="3915" y="2941"/>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AEEAD"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12" name="Rectangle 93"/>
                                <wps:cNvSpPr>
                                  <a:spLocks noChangeArrowheads="1"/>
                                </wps:cNvSpPr>
                                <wps:spPr bwMode="auto">
                                  <a:xfrm>
                                    <a:off x="3945" y="294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1BD5A"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13" name="Rectangle 94"/>
                                <wps:cNvSpPr>
                                  <a:spLocks noChangeArrowheads="1"/>
                                </wps:cNvSpPr>
                                <wps:spPr bwMode="auto">
                                  <a:xfrm>
                                    <a:off x="4155" y="2941"/>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F8B71"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14" name="Rectangle 95"/>
                                <wps:cNvSpPr>
                                  <a:spLocks noChangeArrowheads="1"/>
                                </wps:cNvSpPr>
                                <wps:spPr bwMode="auto">
                                  <a:xfrm>
                                    <a:off x="4185" y="294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8E9D5"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15" name="Rectangle 96"/>
                                <wps:cNvSpPr>
                                  <a:spLocks noChangeArrowheads="1"/>
                                </wps:cNvSpPr>
                                <wps:spPr bwMode="auto">
                                  <a:xfrm>
                                    <a:off x="4470" y="2836"/>
                                    <a:ext cx="165"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43B94"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16" name="Rectangle 97"/>
                                <wps:cNvSpPr>
                                  <a:spLocks noChangeArrowheads="1"/>
                                </wps:cNvSpPr>
                                <wps:spPr bwMode="auto">
                                  <a:xfrm>
                                    <a:off x="4680" y="2836"/>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3E716"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17" name="Rectangle 98"/>
                                <wps:cNvSpPr>
                                  <a:spLocks noChangeArrowheads="1"/>
                                </wps:cNvSpPr>
                                <wps:spPr bwMode="auto">
                                  <a:xfrm>
                                    <a:off x="5190" y="294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55F5C"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18" name="Rectangle 99"/>
                                <wps:cNvSpPr>
                                  <a:spLocks noChangeArrowheads="1"/>
                                </wps:cNvSpPr>
                                <wps:spPr bwMode="auto">
                                  <a:xfrm>
                                    <a:off x="5415" y="2941"/>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618E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19" name="Rectangle 100"/>
                                <wps:cNvSpPr>
                                  <a:spLocks noChangeArrowheads="1"/>
                                </wps:cNvSpPr>
                                <wps:spPr bwMode="auto">
                                  <a:xfrm>
                                    <a:off x="5460" y="2941"/>
                                    <a:ext cx="8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B4BBD"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120" name="Rectangle 101"/>
                                <wps:cNvSpPr>
                                  <a:spLocks noChangeArrowheads="1"/>
                                </wps:cNvSpPr>
                                <wps:spPr bwMode="auto">
                                  <a:xfrm>
                                    <a:off x="5490" y="294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75A93"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21" name="Rectangle 102"/>
                                <wps:cNvSpPr>
                                  <a:spLocks noChangeArrowheads="1"/>
                                </wps:cNvSpPr>
                                <wps:spPr bwMode="auto">
                                  <a:xfrm>
                                    <a:off x="5700" y="2941"/>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0FE7D"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22" name="Rectangle 103"/>
                                <wps:cNvSpPr>
                                  <a:spLocks noChangeArrowheads="1"/>
                                </wps:cNvSpPr>
                                <wps:spPr bwMode="auto">
                                  <a:xfrm>
                                    <a:off x="5730" y="2941"/>
                                    <a:ext cx="8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7107"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123" name="Rectangle 104"/>
                                <wps:cNvSpPr>
                                  <a:spLocks noChangeArrowheads="1"/>
                                </wps:cNvSpPr>
                                <wps:spPr bwMode="auto">
                                  <a:xfrm>
                                    <a:off x="5760" y="294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2A824"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24" name="Rectangle 105"/>
                                <wps:cNvSpPr>
                                  <a:spLocks noChangeArrowheads="1"/>
                                </wps:cNvSpPr>
                                <wps:spPr bwMode="auto">
                                  <a:xfrm>
                                    <a:off x="5985" y="2866"/>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2DCB7" w14:textId="77777777" w:rsidR="00F60262" w:rsidRDefault="00F60262" w:rsidP="006A5607">
                                      <w:r>
                                        <w:rPr>
                                          <w:color w:val="000000"/>
                                        </w:rPr>
                                        <w:t xml:space="preserve"> </w:t>
                                      </w:r>
                                    </w:p>
                                  </w:txbxContent>
                                </wps:txbx>
                                <wps:bodyPr rot="0" vert="horz" wrap="none" lIns="0" tIns="0" rIns="0" bIns="0" anchor="t" anchorCtr="0">
                                  <a:spAutoFit/>
                                </wps:bodyPr>
                              </wps:wsp>
                              <wps:wsp>
                                <wps:cNvPr id="125" name="Rectangle 106"/>
                                <wps:cNvSpPr>
                                  <a:spLocks noChangeArrowheads="1"/>
                                </wps:cNvSpPr>
                                <wps:spPr bwMode="auto">
                                  <a:xfrm>
                                    <a:off x="6045" y="2866"/>
                                    <a:ext cx="536"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581A4" w14:textId="77777777" w:rsidR="00F60262" w:rsidRDefault="00F60262" w:rsidP="006A5607">
                                      <w:r>
                                        <w:rPr>
                                          <w:color w:val="000000"/>
                                        </w:rPr>
                                        <w:t>&lt;= Te</w:t>
                                      </w:r>
                                    </w:p>
                                  </w:txbxContent>
                                </wps:txbx>
                                <wps:bodyPr rot="0" vert="horz" wrap="none" lIns="0" tIns="0" rIns="0" bIns="0" anchor="t" anchorCtr="0">
                                  <a:spAutoFit/>
                                </wps:bodyPr>
                              </wps:wsp>
                              <wps:wsp>
                                <wps:cNvPr id="126" name="Rectangle 107"/>
                                <wps:cNvSpPr>
                                  <a:spLocks noChangeArrowheads="1"/>
                                </wps:cNvSpPr>
                                <wps:spPr bwMode="auto">
                                  <a:xfrm>
                                    <a:off x="6570" y="285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90F5F"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127" name="Rectangle 108"/>
                                <wps:cNvSpPr>
                                  <a:spLocks noChangeArrowheads="1"/>
                                </wps:cNvSpPr>
                                <wps:spPr bwMode="auto">
                                  <a:xfrm>
                                    <a:off x="1860" y="3151"/>
                                    <a:ext cx="10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AF437" w14:textId="77777777" w:rsidR="00F60262" w:rsidRDefault="00F60262" w:rsidP="006A5607">
                                      <w:r>
                                        <w:rPr>
                                          <w:rFonts w:ascii="Wingdings" w:hAnsi="Wingdings" w:cs="Wingdings"/>
                                          <w:color w:val="000000"/>
                                        </w:rPr>
                                        <w:t></w:t>
                                      </w:r>
                                    </w:p>
                                  </w:txbxContent>
                                </wps:txbx>
                                <wps:bodyPr rot="0" vert="horz" wrap="none" lIns="0" tIns="0" rIns="0" bIns="0" anchor="t" anchorCtr="0">
                                  <a:spAutoFit/>
                                </wps:bodyPr>
                              </wps:wsp>
                              <wps:wsp>
                                <wps:cNvPr id="128" name="Rectangle 109"/>
                                <wps:cNvSpPr>
                                  <a:spLocks noChangeArrowheads="1"/>
                                </wps:cNvSpPr>
                                <wps:spPr bwMode="auto">
                                  <a:xfrm>
                                    <a:off x="1965" y="315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FA6ED" w14:textId="77777777" w:rsidR="00F60262" w:rsidRDefault="00F60262" w:rsidP="006A5607">
                                      <w:r>
                                        <w:rPr>
                                          <w:rFonts w:ascii="Arial" w:hAnsi="Arial" w:cs="Arial"/>
                                          <w:color w:val="000000"/>
                                        </w:rPr>
                                        <w:t xml:space="preserve"> </w:t>
                                      </w:r>
                                    </w:p>
                                  </w:txbxContent>
                                </wps:txbx>
                                <wps:bodyPr rot="0" vert="horz" wrap="none" lIns="0" tIns="0" rIns="0" bIns="0" anchor="t" anchorCtr="0">
                                  <a:spAutoFit/>
                                </wps:bodyPr>
                              </wps:wsp>
                              <wps:wsp>
                                <wps:cNvPr id="129" name="Rectangle 110"/>
                                <wps:cNvSpPr>
                                  <a:spLocks noChangeArrowheads="1"/>
                                </wps:cNvSpPr>
                                <wps:spPr bwMode="auto">
                                  <a:xfrm>
                                    <a:off x="2220" y="3136"/>
                                    <a:ext cx="899"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83D22" w14:textId="77777777" w:rsidR="00F60262" w:rsidRDefault="00F60262" w:rsidP="006A5607">
                                      <w:r>
                                        <w:rPr>
                                          <w:b/>
                                          <w:bCs/>
                                          <w:color w:val="000000"/>
                                        </w:rPr>
                                        <w:t xml:space="preserve">Option 2: </w:t>
                                      </w:r>
                                    </w:p>
                                  </w:txbxContent>
                                </wps:txbx>
                                <wps:bodyPr rot="0" vert="horz" wrap="none" lIns="0" tIns="0" rIns="0" bIns="0" anchor="t" anchorCtr="0">
                                  <a:spAutoFit/>
                                </wps:bodyPr>
                              </wps:wsp>
                              <wps:wsp>
                                <wps:cNvPr id="130" name="Rectangle 111"/>
                                <wps:cNvSpPr>
                                  <a:spLocks noChangeArrowheads="1"/>
                                </wps:cNvSpPr>
                                <wps:spPr bwMode="auto">
                                  <a:xfrm>
                                    <a:off x="3240" y="3121"/>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95078"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31" name="Rectangle 112"/>
                                <wps:cNvSpPr>
                                  <a:spLocks noChangeArrowheads="1"/>
                                </wps:cNvSpPr>
                                <wps:spPr bwMode="auto">
                                  <a:xfrm>
                                    <a:off x="3750" y="3226"/>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63C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32" name="Rectangle 113"/>
                                <wps:cNvSpPr>
                                  <a:spLocks noChangeArrowheads="1"/>
                                </wps:cNvSpPr>
                                <wps:spPr bwMode="auto">
                                  <a:xfrm>
                                    <a:off x="3975" y="3226"/>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9F2E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33" name="Rectangle 114"/>
                                <wps:cNvSpPr>
                                  <a:spLocks noChangeArrowheads="1"/>
                                </wps:cNvSpPr>
                                <wps:spPr bwMode="auto">
                                  <a:xfrm>
                                    <a:off x="4005" y="3226"/>
                                    <a:ext cx="8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90BB8"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134" name="Rectangle 115"/>
                                <wps:cNvSpPr>
                                  <a:spLocks noChangeArrowheads="1"/>
                                </wps:cNvSpPr>
                                <wps:spPr bwMode="auto">
                                  <a:xfrm>
                                    <a:off x="4035" y="3226"/>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CD9E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35" name="Rectangle 116"/>
                                <wps:cNvSpPr>
                                  <a:spLocks noChangeArrowheads="1"/>
                                </wps:cNvSpPr>
                                <wps:spPr bwMode="auto">
                                  <a:xfrm>
                                    <a:off x="4260" y="3226"/>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25DD7"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36" name="Rectangle 117"/>
                                <wps:cNvSpPr>
                                  <a:spLocks noChangeArrowheads="1"/>
                                </wps:cNvSpPr>
                                <wps:spPr bwMode="auto">
                                  <a:xfrm>
                                    <a:off x="4290" y="3226"/>
                                    <a:ext cx="8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ADAAB"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137" name="Rectangle 118"/>
                                <wps:cNvSpPr>
                                  <a:spLocks noChangeArrowheads="1"/>
                                </wps:cNvSpPr>
                                <wps:spPr bwMode="auto">
                                  <a:xfrm>
                                    <a:off x="4320" y="3226"/>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2D23C"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38" name="Rectangle 119"/>
                                <wps:cNvSpPr>
                                  <a:spLocks noChangeArrowheads="1"/>
                                </wps:cNvSpPr>
                                <wps:spPr bwMode="auto">
                                  <a:xfrm>
                                    <a:off x="4545" y="315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402DF" w14:textId="77777777" w:rsidR="00F60262" w:rsidRDefault="00F60262" w:rsidP="006A5607">
                                      <w:r>
                                        <w:rPr>
                                          <w:color w:val="000000"/>
                                        </w:rPr>
                                        <w:t xml:space="preserve"> </w:t>
                                      </w:r>
                                    </w:p>
                                  </w:txbxContent>
                                </wps:txbx>
                                <wps:bodyPr rot="0" vert="horz" wrap="none" lIns="0" tIns="0" rIns="0" bIns="0" anchor="t" anchorCtr="0">
                                  <a:spAutoFit/>
                                </wps:bodyPr>
                              </wps:wsp>
                              <wps:wsp>
                                <wps:cNvPr id="139" name="Rectangle 120"/>
                                <wps:cNvSpPr>
                                  <a:spLocks noChangeArrowheads="1"/>
                                </wps:cNvSpPr>
                                <wps:spPr bwMode="auto">
                                  <a:xfrm>
                                    <a:off x="4635" y="3151"/>
                                    <a:ext cx="784"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D50D5" w14:textId="77777777" w:rsidR="00F60262" w:rsidRDefault="00F60262" w:rsidP="006A5607">
                                      <w:r>
                                        <w:rPr>
                                          <w:color w:val="000000"/>
                                        </w:rPr>
                                        <w:t xml:space="preserve">= Te and </w:t>
                                      </w:r>
                                    </w:p>
                                  </w:txbxContent>
                                </wps:txbx>
                                <wps:bodyPr rot="0" vert="horz" wrap="none" lIns="0" tIns="0" rIns="0" bIns="0" anchor="t" anchorCtr="0">
                                  <a:spAutoFit/>
                                </wps:bodyPr>
                              </wps:wsp>
                              <wps:wsp>
                                <wps:cNvPr id="140" name="Rectangle 121"/>
                                <wps:cNvSpPr>
                                  <a:spLocks noChangeArrowheads="1"/>
                                </wps:cNvSpPr>
                                <wps:spPr bwMode="auto">
                                  <a:xfrm>
                                    <a:off x="5580" y="3121"/>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46FC6"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41" name="Rectangle 122"/>
                                <wps:cNvSpPr>
                                  <a:spLocks noChangeArrowheads="1"/>
                                </wps:cNvSpPr>
                                <wps:spPr bwMode="auto">
                                  <a:xfrm>
                                    <a:off x="6090" y="3226"/>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CCD39"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42" name="Rectangle 123"/>
                                <wps:cNvSpPr>
                                  <a:spLocks noChangeArrowheads="1"/>
                                </wps:cNvSpPr>
                                <wps:spPr bwMode="auto">
                                  <a:xfrm>
                                    <a:off x="6330" y="3226"/>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0C4C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43" name="Rectangle 124"/>
                                <wps:cNvSpPr>
                                  <a:spLocks noChangeArrowheads="1"/>
                                </wps:cNvSpPr>
                                <wps:spPr bwMode="auto">
                                  <a:xfrm>
                                    <a:off x="6360" y="3226"/>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CEBBA"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44" name="Rectangle 125"/>
                                <wps:cNvSpPr>
                                  <a:spLocks noChangeArrowheads="1"/>
                                </wps:cNvSpPr>
                                <wps:spPr bwMode="auto">
                                  <a:xfrm>
                                    <a:off x="6570" y="3226"/>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42170"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45" name="Rectangle 126"/>
                                <wps:cNvSpPr>
                                  <a:spLocks noChangeArrowheads="1"/>
                                </wps:cNvSpPr>
                                <wps:spPr bwMode="auto">
                                  <a:xfrm>
                                    <a:off x="6600" y="3226"/>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A502D"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46" name="Rectangle 127"/>
                                <wps:cNvSpPr>
                                  <a:spLocks noChangeArrowheads="1"/>
                                </wps:cNvSpPr>
                                <wps:spPr bwMode="auto">
                                  <a:xfrm>
                                    <a:off x="6825" y="315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34558" w14:textId="77777777" w:rsidR="00F60262" w:rsidRDefault="00F60262" w:rsidP="006A5607">
                                      <w:r>
                                        <w:rPr>
                                          <w:color w:val="000000"/>
                                        </w:rPr>
                                        <w:t xml:space="preserve"> </w:t>
                                      </w:r>
                                    </w:p>
                                  </w:txbxContent>
                                </wps:txbx>
                                <wps:bodyPr rot="0" vert="horz" wrap="none" lIns="0" tIns="0" rIns="0" bIns="0" anchor="t" anchorCtr="0">
                                  <a:spAutoFit/>
                                </wps:bodyPr>
                              </wps:wsp>
                              <wps:wsp>
                                <wps:cNvPr id="147" name="Rectangle 128"/>
                                <wps:cNvSpPr>
                                  <a:spLocks noChangeArrowheads="1"/>
                                </wps:cNvSpPr>
                                <wps:spPr bwMode="auto">
                                  <a:xfrm>
                                    <a:off x="6915" y="3151"/>
                                    <a:ext cx="147"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D2BE7" w14:textId="77777777" w:rsidR="00F60262" w:rsidRDefault="00F60262" w:rsidP="006A5607">
                                      <w:r>
                                        <w:rPr>
                                          <w:color w:val="000000"/>
                                        </w:rPr>
                                        <w:t xml:space="preserve">is </w:t>
                                      </w:r>
                                    </w:p>
                                  </w:txbxContent>
                                </wps:txbx>
                                <wps:bodyPr rot="0" vert="horz" wrap="none" lIns="0" tIns="0" rIns="0" bIns="0" anchor="t" anchorCtr="0">
                                  <a:spAutoFit/>
                                </wps:bodyPr>
                              </wps:wsp>
                              <wps:wsp>
                                <wps:cNvPr id="148" name="Rectangle 129"/>
                                <wps:cNvSpPr>
                                  <a:spLocks noChangeArrowheads="1"/>
                                </wps:cNvSpPr>
                                <wps:spPr bwMode="auto">
                                  <a:xfrm>
                                    <a:off x="7155" y="3151"/>
                                    <a:ext cx="1387"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AA710" w14:textId="77777777" w:rsidR="00F60262" w:rsidRDefault="00F60262" w:rsidP="006A5607">
                                      <w:r>
                                        <w:rPr>
                                          <w:color w:val="7030A0"/>
                                        </w:rPr>
                                        <w:t xml:space="preserve">equal to a value </w:t>
                                      </w:r>
                                    </w:p>
                                  </w:txbxContent>
                                </wps:txbx>
                                <wps:bodyPr rot="0" vert="horz" wrap="none" lIns="0" tIns="0" rIns="0" bIns="0" anchor="t" anchorCtr="0">
                                  <a:spAutoFit/>
                                </wps:bodyPr>
                              </wps:wsp>
                              <wps:wsp>
                                <wps:cNvPr id="149" name="Rectangle 130"/>
                                <wps:cNvSpPr>
                                  <a:spLocks noChangeArrowheads="1"/>
                                </wps:cNvSpPr>
                                <wps:spPr bwMode="auto">
                                  <a:xfrm>
                                    <a:off x="2220" y="3436"/>
                                    <a:ext cx="149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955AF" w14:textId="77777777" w:rsidR="00F60262" w:rsidRDefault="00F60262" w:rsidP="006A5607">
                                      <w:r>
                                        <w:rPr>
                                          <w:color w:val="7030A0"/>
                                        </w:rPr>
                                        <w:t>separate from Te</w:t>
                                      </w:r>
                                    </w:p>
                                  </w:txbxContent>
                                </wps:txbx>
                                <wps:bodyPr rot="0" vert="horz" wrap="none" lIns="0" tIns="0" rIns="0" bIns="0" anchor="t" anchorCtr="0">
                                  <a:spAutoFit/>
                                </wps:bodyPr>
                              </wps:wsp>
                              <wps:wsp>
                                <wps:cNvPr id="150" name="Rectangle 131"/>
                                <wps:cNvSpPr>
                                  <a:spLocks noChangeArrowheads="1"/>
                                </wps:cNvSpPr>
                                <wps:spPr bwMode="auto">
                                  <a:xfrm>
                                    <a:off x="3750" y="3436"/>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79029" w14:textId="77777777" w:rsidR="00F60262" w:rsidRDefault="00F60262" w:rsidP="006A5607">
                                      <w:r>
                                        <w:rPr>
                                          <w:color w:val="000000"/>
                                        </w:rPr>
                                        <w:t xml:space="preserve"> </w:t>
                                      </w:r>
                                    </w:p>
                                  </w:txbxContent>
                                </wps:txbx>
                                <wps:bodyPr rot="0" vert="horz" wrap="none" lIns="0" tIns="0" rIns="0" bIns="0" anchor="t" anchorCtr="0">
                                  <a:spAutoFit/>
                                </wps:bodyPr>
                              </wps:wsp>
                              <wps:wsp>
                                <wps:cNvPr id="151" name="Rectangle 132"/>
                                <wps:cNvSpPr>
                                  <a:spLocks noChangeArrowheads="1"/>
                                </wps:cNvSpPr>
                                <wps:spPr bwMode="auto">
                                  <a:xfrm>
                                    <a:off x="3795" y="342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63E3E"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152" name="Rectangle 133"/>
                                <wps:cNvSpPr>
                                  <a:spLocks noChangeArrowheads="1"/>
                                </wps:cNvSpPr>
                                <wps:spPr bwMode="auto">
                                  <a:xfrm>
                                    <a:off x="0" y="3706"/>
                                    <a:ext cx="16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44756" w14:textId="77777777" w:rsidR="00F60262" w:rsidRDefault="00F60262" w:rsidP="006A5607">
                                      <w:r>
                                        <w:rPr>
                                          <w:i/>
                                          <w:iCs/>
                                          <w:color w:val="000000"/>
                                        </w:rPr>
                                        <w:t xml:space="preserve"> </w:t>
                                      </w:r>
                                    </w:p>
                                  </w:txbxContent>
                                </wps:txbx>
                                <wps:bodyPr rot="0" vert="horz" wrap="none" lIns="0" tIns="0" rIns="0" bIns="0" anchor="t" anchorCtr="0">
                                  <a:spAutoFit/>
                                </wps:bodyPr>
                              </wps:wsp>
                              <wps:wsp>
                                <wps:cNvPr id="153" name="Rectangle 134"/>
                                <wps:cNvSpPr>
                                  <a:spLocks noChangeArrowheads="1"/>
                                </wps:cNvSpPr>
                                <wps:spPr bwMode="auto">
                                  <a:xfrm>
                                    <a:off x="420" y="3961"/>
                                    <a:ext cx="102"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4D155" w14:textId="77777777" w:rsidR="00F60262" w:rsidRDefault="00F60262" w:rsidP="006A5607">
                                      <w:r>
                                        <w:rPr>
                                          <w:rFonts w:ascii="Symbol" w:hAnsi="Symbol" w:cs="Symbol"/>
                                          <w:color w:val="000000"/>
                                        </w:rPr>
                                        <w:t></w:t>
                                      </w:r>
                                    </w:p>
                                  </w:txbxContent>
                                </wps:txbx>
                                <wps:bodyPr rot="0" vert="horz" wrap="none" lIns="0" tIns="0" rIns="0" bIns="0" anchor="t" anchorCtr="0">
                                  <a:spAutoFit/>
                                </wps:bodyPr>
                              </wps:wsp>
                              <wps:wsp>
                                <wps:cNvPr id="154" name="Rectangle 135"/>
                                <wps:cNvSpPr>
                                  <a:spLocks noChangeArrowheads="1"/>
                                </wps:cNvSpPr>
                                <wps:spPr bwMode="auto">
                                  <a:xfrm>
                                    <a:off x="525" y="399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621EA" w14:textId="77777777" w:rsidR="00F60262" w:rsidRDefault="00F60262" w:rsidP="006A5607">
                                      <w:r>
                                        <w:rPr>
                                          <w:rFonts w:ascii="Arial" w:hAnsi="Arial" w:cs="Arial"/>
                                          <w:color w:val="000000"/>
                                        </w:rPr>
                                        <w:t xml:space="preserve"> </w:t>
                                      </w:r>
                                    </w:p>
                                  </w:txbxContent>
                                </wps:txbx>
                                <wps:bodyPr rot="0" vert="horz" wrap="none" lIns="0" tIns="0" rIns="0" bIns="0" anchor="t" anchorCtr="0">
                                  <a:spAutoFit/>
                                </wps:bodyPr>
                              </wps:wsp>
                              <wps:wsp>
                                <wps:cNvPr id="155" name="Rectangle 136"/>
                                <wps:cNvSpPr>
                                  <a:spLocks noChangeArrowheads="1"/>
                                </wps:cNvSpPr>
                                <wps:spPr bwMode="auto">
                                  <a:xfrm>
                                    <a:off x="780" y="3976"/>
                                    <a:ext cx="514"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09658" w14:textId="77777777" w:rsidR="00F60262" w:rsidRDefault="00F60262" w:rsidP="006A5607">
                                      <w:r>
                                        <w:rPr>
                                          <w:b/>
                                          <w:bCs/>
                                          <w:color w:val="000000"/>
                                        </w:rPr>
                                        <w:t>Alt. 2</w:t>
                                      </w:r>
                                    </w:p>
                                  </w:txbxContent>
                                </wps:txbx>
                                <wps:bodyPr rot="0" vert="horz" wrap="none" lIns="0" tIns="0" rIns="0" bIns="0" anchor="t" anchorCtr="0">
                                  <a:spAutoFit/>
                                </wps:bodyPr>
                              </wps:wsp>
                              <wps:wsp>
                                <wps:cNvPr id="156" name="Rectangle 137"/>
                                <wps:cNvSpPr>
                                  <a:spLocks noChangeArrowheads="1"/>
                                </wps:cNvSpPr>
                                <wps:spPr bwMode="auto">
                                  <a:xfrm>
                                    <a:off x="1305" y="3991"/>
                                    <a:ext cx="6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BC5D2" w14:textId="77777777" w:rsidR="00F60262" w:rsidRDefault="00F60262" w:rsidP="006A5607">
                                      <w:r>
                                        <w:rPr>
                                          <w:color w:val="000000"/>
                                        </w:rPr>
                                        <w:t xml:space="preserve">: </w:t>
                                      </w:r>
                                    </w:p>
                                  </w:txbxContent>
                                </wps:txbx>
                                <wps:bodyPr rot="0" vert="horz" wrap="none" lIns="0" tIns="0" rIns="0" bIns="0" anchor="t" anchorCtr="0">
                                  <a:spAutoFit/>
                                </wps:bodyPr>
                              </wps:wsp>
                              <wps:wsp>
                                <wps:cNvPr id="157" name="Rectangle 138"/>
                                <wps:cNvSpPr>
                                  <a:spLocks noChangeArrowheads="1"/>
                                </wps:cNvSpPr>
                                <wps:spPr bwMode="auto">
                                  <a:xfrm>
                                    <a:off x="1410" y="3976"/>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B825A"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158" name="Rectangle 139"/>
                                <wps:cNvSpPr>
                                  <a:spLocks noChangeArrowheads="1"/>
                                </wps:cNvSpPr>
                                <wps:spPr bwMode="auto">
                                  <a:xfrm>
                                    <a:off x="3420" y="4231"/>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5758B"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59" name="Rectangle 140"/>
                                <wps:cNvSpPr>
                                  <a:spLocks noChangeArrowheads="1"/>
                                </wps:cNvSpPr>
                                <wps:spPr bwMode="auto">
                                  <a:xfrm>
                                    <a:off x="3930" y="4336"/>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62101"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60" name="Rectangle 141"/>
                                <wps:cNvSpPr>
                                  <a:spLocks noChangeArrowheads="1"/>
                                </wps:cNvSpPr>
                                <wps:spPr bwMode="auto">
                                  <a:xfrm>
                                    <a:off x="4335" y="4336"/>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D90F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61" name="Rectangle 142"/>
                                <wps:cNvSpPr>
                                  <a:spLocks noChangeArrowheads="1"/>
                                </wps:cNvSpPr>
                                <wps:spPr bwMode="auto">
                                  <a:xfrm>
                                    <a:off x="4365" y="4336"/>
                                    <a:ext cx="13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F3BC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62" name="Rectangle 143"/>
                                <wps:cNvSpPr>
                                  <a:spLocks noChangeArrowheads="1"/>
                                </wps:cNvSpPr>
                                <wps:spPr bwMode="auto">
                                  <a:xfrm>
                                    <a:off x="4470" y="4336"/>
                                    <a:ext cx="13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58E6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63" name="Rectangle 144"/>
                                <wps:cNvSpPr>
                                  <a:spLocks noChangeArrowheads="1"/>
                                </wps:cNvSpPr>
                                <wps:spPr bwMode="auto">
                                  <a:xfrm>
                                    <a:off x="4575" y="4396"/>
                                    <a:ext cx="592"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08D71"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64" name="Rectangle 145"/>
                                <wps:cNvSpPr>
                                  <a:spLocks noChangeArrowheads="1"/>
                                </wps:cNvSpPr>
                                <wps:spPr bwMode="auto">
                                  <a:xfrm>
                                    <a:off x="5055" y="4231"/>
                                    <a:ext cx="93"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A8D3B"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65" name="Rectangle 146"/>
                                <wps:cNvSpPr>
                                  <a:spLocks noChangeArrowheads="1"/>
                                </wps:cNvSpPr>
                                <wps:spPr bwMode="auto">
                                  <a:xfrm>
                                    <a:off x="5220" y="4261"/>
                                    <a:ext cx="16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113F3" w14:textId="77777777" w:rsidR="00F60262" w:rsidRDefault="00F60262" w:rsidP="006A5607">
                                      <w:r>
                                        <w:rPr>
                                          <w:i/>
                                          <w:iCs/>
                                          <w:color w:val="000000"/>
                                        </w:rPr>
                                        <w:t xml:space="preserve"> </w:t>
                                      </w:r>
                                    </w:p>
                                  </w:txbxContent>
                                </wps:txbx>
                                <wps:bodyPr rot="0" vert="horz" wrap="none" lIns="0" tIns="0" rIns="0" bIns="0" anchor="t" anchorCtr="0">
                                  <a:spAutoFit/>
                                </wps:bodyPr>
                              </wps:wsp>
                              <wps:wsp>
                                <wps:cNvPr id="166" name="Rectangle 147"/>
                                <wps:cNvSpPr>
                                  <a:spLocks noChangeArrowheads="1"/>
                                </wps:cNvSpPr>
                                <wps:spPr bwMode="auto">
                                  <a:xfrm>
                                    <a:off x="0" y="4726"/>
                                    <a:ext cx="78"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39A81" w14:textId="77777777" w:rsidR="00F60262" w:rsidRDefault="00F60262" w:rsidP="006A5607">
                                      <w:r>
                                        <w:rPr>
                                          <w:rFonts w:ascii="Cambria Math" w:hAnsi="Cambria Math" w:cs="Cambria Math"/>
                                          <w:color w:val="FF0000"/>
                                        </w:rPr>
                                        <w:t>[</w:t>
                                      </w:r>
                                    </w:p>
                                  </w:txbxContent>
                                </wps:txbx>
                                <wps:bodyPr rot="0" vert="horz" wrap="none" lIns="0" tIns="0" rIns="0" bIns="0" anchor="t" anchorCtr="0">
                                  <a:spAutoFit/>
                                </wps:bodyPr>
                              </wps:wsp>
                              <wps:wsp>
                                <wps:cNvPr id="167" name="Rectangle 148"/>
                                <wps:cNvSpPr>
                                  <a:spLocks noChangeArrowheads="1"/>
                                </wps:cNvSpPr>
                                <wps:spPr bwMode="auto">
                                  <a:xfrm>
                                    <a:off x="75" y="4651"/>
                                    <a:ext cx="8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27FF1" w14:textId="77777777" w:rsidR="00F60262" w:rsidRDefault="00F60262" w:rsidP="006A5607">
                                      <w:r>
                                        <w:rPr>
                                          <w:rFonts w:ascii="Cambria Math" w:hAnsi="Cambria Math" w:cs="Cambria Math"/>
                                          <w:color w:val="FF0000"/>
                                          <w:sz w:val="16"/>
                                          <w:szCs w:val="16"/>
                                        </w:rPr>
                                        <w:t>1</w:t>
                                      </w:r>
                                    </w:p>
                                  </w:txbxContent>
                                </wps:txbx>
                                <wps:bodyPr rot="0" vert="horz" wrap="none" lIns="0" tIns="0" rIns="0" bIns="0" anchor="t" anchorCtr="0">
                                  <a:spAutoFit/>
                                </wps:bodyPr>
                              </wps:wsp>
                              <wps:wsp>
                                <wps:cNvPr id="168" name="Rectangle 149"/>
                                <wps:cNvSpPr>
                                  <a:spLocks noChangeArrowheads="1"/>
                                </wps:cNvSpPr>
                                <wps:spPr bwMode="auto">
                                  <a:xfrm>
                                    <a:off x="75" y="4906"/>
                                    <a:ext cx="8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48CBC" w14:textId="77777777" w:rsidR="00F60262" w:rsidRDefault="00F60262" w:rsidP="006A5607">
                                      <w:r>
                                        <w:rPr>
                                          <w:rFonts w:ascii="Cambria Math" w:hAnsi="Cambria Math" w:cs="Cambria Math"/>
                                          <w:color w:val="FF0000"/>
                                          <w:sz w:val="16"/>
                                          <w:szCs w:val="16"/>
                                        </w:rPr>
                                        <w:t>2</w:t>
                                      </w:r>
                                    </w:p>
                                  </w:txbxContent>
                                </wps:txbx>
                                <wps:bodyPr rot="0" vert="horz" wrap="none" lIns="0" tIns="0" rIns="0" bIns="0" anchor="t" anchorCtr="0">
                                  <a:spAutoFit/>
                                </wps:bodyPr>
                              </wps:wsp>
                              <wps:wsp>
                                <wps:cNvPr id="169" name="Rectangle 150"/>
                                <wps:cNvSpPr>
                                  <a:spLocks noChangeArrowheads="1"/>
                                </wps:cNvSpPr>
                                <wps:spPr bwMode="auto">
                                  <a:xfrm>
                                    <a:off x="75" y="4876"/>
                                    <a:ext cx="90" cy="1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51"/>
                                <wps:cNvSpPr>
                                  <a:spLocks noChangeArrowheads="1"/>
                                </wps:cNvSpPr>
                                <wps:spPr bwMode="auto">
                                  <a:xfrm>
                                    <a:off x="225" y="4726"/>
                                    <a:ext cx="93"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18DC4" w14:textId="77777777" w:rsidR="00F60262" w:rsidRDefault="00F60262" w:rsidP="006A5607">
                                      <w:r>
                                        <w:rPr>
                                          <w:rFonts w:ascii="Cambria Math" w:hAnsi="Cambria Math" w:cs="Cambria Math"/>
                                          <w:color w:val="FF0000"/>
                                        </w:rPr>
                                        <w:t>?</w:t>
                                      </w:r>
                                    </w:p>
                                  </w:txbxContent>
                                </wps:txbx>
                                <wps:bodyPr rot="0" vert="horz" wrap="none" lIns="0" tIns="0" rIns="0" bIns="0" anchor="t" anchorCtr="0">
                                  <a:spAutoFit/>
                                </wps:bodyPr>
                              </wps:wsp>
                              <wps:wsp>
                                <wps:cNvPr id="171" name="Rectangle 152"/>
                                <wps:cNvSpPr>
                                  <a:spLocks noChangeArrowheads="1"/>
                                </wps:cNvSpPr>
                                <wps:spPr bwMode="auto">
                                  <a:xfrm>
                                    <a:off x="330" y="4726"/>
                                    <a:ext cx="78"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9C4A4" w14:textId="77777777" w:rsidR="00F60262" w:rsidRDefault="00F60262" w:rsidP="006A5607">
                                      <w:r>
                                        <w:rPr>
                                          <w:rFonts w:ascii="Cambria Math" w:hAnsi="Cambria Math" w:cs="Cambria Math"/>
                                          <w:color w:val="FF0000"/>
                                        </w:rPr>
                                        <w:t>]</w:t>
                                      </w:r>
                                    </w:p>
                                  </w:txbxContent>
                                </wps:txbx>
                                <wps:bodyPr rot="0" vert="horz" wrap="none" lIns="0" tIns="0" rIns="0" bIns="0" anchor="t" anchorCtr="0">
                                  <a:spAutoFit/>
                                </wps:bodyPr>
                              </wps:wsp>
                              <wps:wsp>
                                <wps:cNvPr id="172" name="Rectangle 153"/>
                                <wps:cNvSpPr>
                                  <a:spLocks noChangeArrowheads="1"/>
                                </wps:cNvSpPr>
                                <wps:spPr bwMode="auto">
                                  <a:xfrm>
                                    <a:off x="405" y="4726"/>
                                    <a:ext cx="93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5D926"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73" name="Rectangle 154"/>
                                <wps:cNvSpPr>
                                  <a:spLocks noChangeArrowheads="1"/>
                                </wps:cNvSpPr>
                                <wps:spPr bwMode="auto">
                                  <a:xfrm>
                                    <a:off x="915" y="483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79A57"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74" name="Rectangle 155"/>
                                <wps:cNvSpPr>
                                  <a:spLocks noChangeArrowheads="1"/>
                                </wps:cNvSpPr>
                                <wps:spPr bwMode="auto">
                                  <a:xfrm>
                                    <a:off x="1125" y="4831"/>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A6414"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75" name="Rectangle 156"/>
                                <wps:cNvSpPr>
                                  <a:spLocks noChangeArrowheads="1"/>
                                </wps:cNvSpPr>
                                <wps:spPr bwMode="auto">
                                  <a:xfrm>
                                    <a:off x="1155" y="483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E2D1C"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76" name="Rectangle 157"/>
                                <wps:cNvSpPr>
                                  <a:spLocks noChangeArrowheads="1"/>
                                </wps:cNvSpPr>
                                <wps:spPr bwMode="auto">
                                  <a:xfrm>
                                    <a:off x="1365" y="4831"/>
                                    <a:ext cx="3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761A4"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77" name="Rectangle 158"/>
                                <wps:cNvSpPr>
                                  <a:spLocks noChangeArrowheads="1"/>
                                </wps:cNvSpPr>
                                <wps:spPr bwMode="auto">
                                  <a:xfrm>
                                    <a:off x="1395" y="4831"/>
                                    <a:ext cx="2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DCE60"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78" name="Rectangle 159"/>
                                <wps:cNvSpPr>
                                  <a:spLocks noChangeArrowheads="1"/>
                                </wps:cNvSpPr>
                                <wps:spPr bwMode="auto">
                                  <a:xfrm>
                                    <a:off x="1665" y="4726"/>
                                    <a:ext cx="165"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E0014"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179" name="Rectangle 160"/>
                                <wps:cNvSpPr>
                                  <a:spLocks noChangeArrowheads="1"/>
                                </wps:cNvSpPr>
                                <wps:spPr bwMode="auto">
                                  <a:xfrm>
                                    <a:off x="1875" y="4621"/>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A9BA9"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80" name="Rectangle 161"/>
                                <wps:cNvSpPr>
                                  <a:spLocks noChangeArrowheads="1"/>
                                </wps:cNvSpPr>
                                <wps:spPr bwMode="auto">
                                  <a:xfrm>
                                    <a:off x="2310"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E52BA"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81" name="Rectangle 162"/>
                                <wps:cNvSpPr>
                                  <a:spLocks noChangeArrowheads="1"/>
                                </wps:cNvSpPr>
                                <wps:spPr bwMode="auto">
                                  <a:xfrm>
                                    <a:off x="2505" y="4681"/>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61896"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82" name="Rectangle 163"/>
                                <wps:cNvSpPr>
                                  <a:spLocks noChangeArrowheads="1"/>
                                </wps:cNvSpPr>
                                <wps:spPr bwMode="auto">
                                  <a:xfrm>
                                    <a:off x="2535"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4162C"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83" name="Rectangle 164"/>
                                <wps:cNvSpPr>
                                  <a:spLocks noChangeArrowheads="1"/>
                                </wps:cNvSpPr>
                                <wps:spPr bwMode="auto">
                                  <a:xfrm>
                                    <a:off x="2715" y="4681"/>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BC388"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84" name="Rectangle 165"/>
                                <wps:cNvSpPr>
                                  <a:spLocks noChangeArrowheads="1"/>
                                </wps:cNvSpPr>
                                <wps:spPr bwMode="auto">
                                  <a:xfrm>
                                    <a:off x="2745"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27897"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85" name="Rectangle 166"/>
                                <wps:cNvSpPr>
                                  <a:spLocks noChangeArrowheads="1"/>
                                </wps:cNvSpPr>
                                <wps:spPr bwMode="auto">
                                  <a:xfrm>
                                    <a:off x="2955" y="4621"/>
                                    <a:ext cx="8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FABF9"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186" name="Rectangle 167"/>
                                <wps:cNvSpPr>
                                  <a:spLocks noChangeArrowheads="1"/>
                                </wps:cNvSpPr>
                                <wps:spPr bwMode="auto">
                                  <a:xfrm>
                                    <a:off x="2985" y="4621"/>
                                    <a:ext cx="1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3CF08"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87" name="Rectangle 168"/>
                                <wps:cNvSpPr>
                                  <a:spLocks noChangeArrowheads="1"/>
                                </wps:cNvSpPr>
                                <wps:spPr bwMode="auto">
                                  <a:xfrm>
                                    <a:off x="3105" y="4621"/>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E4BBA"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88" name="Rectangle 169"/>
                                <wps:cNvSpPr>
                                  <a:spLocks noChangeArrowheads="1"/>
                                </wps:cNvSpPr>
                                <wps:spPr bwMode="auto">
                                  <a:xfrm>
                                    <a:off x="3525"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D5D3A"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89" name="Rectangle 170"/>
                                <wps:cNvSpPr>
                                  <a:spLocks noChangeArrowheads="1"/>
                                </wps:cNvSpPr>
                                <wps:spPr bwMode="auto">
                                  <a:xfrm>
                                    <a:off x="3735" y="4681"/>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168F4"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90" name="Rectangle 171"/>
                                <wps:cNvSpPr>
                                  <a:spLocks noChangeArrowheads="1"/>
                                </wps:cNvSpPr>
                                <wps:spPr bwMode="auto">
                                  <a:xfrm>
                                    <a:off x="3765" y="4681"/>
                                    <a:ext cx="7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EBC26" w14:textId="77777777" w:rsidR="00F60262" w:rsidRDefault="00F60262" w:rsidP="006A5607">
                                      <w:r>
                                        <w:rPr>
                                          <w:rFonts w:ascii="Cambria Math" w:hAnsi="Cambria Math" w:cs="Cambria Math"/>
                                          <w:color w:val="000000"/>
                                          <w:sz w:val="14"/>
                                          <w:szCs w:val="14"/>
                                        </w:rPr>
                                        <w:t xml:space="preserve"> </w:t>
                                      </w:r>
                                    </w:p>
                                  </w:txbxContent>
                                </wps:txbx>
                                <wps:bodyPr rot="0" vert="horz" wrap="none" lIns="0" tIns="0" rIns="0" bIns="0" anchor="t" anchorCtr="0">
                                  <a:spAutoFit/>
                                </wps:bodyPr>
                              </wps:wsp>
                              <wps:wsp>
                                <wps:cNvPr id="191" name="Rectangle 172"/>
                                <wps:cNvSpPr>
                                  <a:spLocks noChangeArrowheads="1"/>
                                </wps:cNvSpPr>
                                <wps:spPr bwMode="auto">
                                  <a:xfrm>
                                    <a:off x="3795"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EB1F0"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92" name="Rectangle 173"/>
                                <wps:cNvSpPr>
                                  <a:spLocks noChangeArrowheads="1"/>
                                </wps:cNvSpPr>
                                <wps:spPr bwMode="auto">
                                  <a:xfrm>
                                    <a:off x="3975" y="4681"/>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065E5"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93" name="Rectangle 174"/>
                                <wps:cNvSpPr>
                                  <a:spLocks noChangeArrowheads="1"/>
                                </wps:cNvSpPr>
                                <wps:spPr bwMode="auto">
                                  <a:xfrm>
                                    <a:off x="4005" y="4681"/>
                                    <a:ext cx="7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9371A" w14:textId="77777777" w:rsidR="00F60262" w:rsidRDefault="00F60262" w:rsidP="006A5607">
                                      <w:r>
                                        <w:rPr>
                                          <w:rFonts w:ascii="Cambria Math" w:hAnsi="Cambria Math" w:cs="Cambria Math"/>
                                          <w:color w:val="000000"/>
                                          <w:sz w:val="14"/>
                                          <w:szCs w:val="14"/>
                                        </w:rPr>
                                        <w:t xml:space="preserve"> </w:t>
                                      </w:r>
                                    </w:p>
                                  </w:txbxContent>
                                </wps:txbx>
                                <wps:bodyPr rot="0" vert="horz" wrap="none" lIns="0" tIns="0" rIns="0" bIns="0" anchor="t" anchorCtr="0">
                                  <a:spAutoFit/>
                                </wps:bodyPr>
                              </wps:wsp>
                              <wps:wsp>
                                <wps:cNvPr id="194" name="Rectangle 175"/>
                                <wps:cNvSpPr>
                                  <a:spLocks noChangeArrowheads="1"/>
                                </wps:cNvSpPr>
                                <wps:spPr bwMode="auto">
                                  <a:xfrm>
                                    <a:off x="4035"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E7FB4"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95" name="Rectangle 176"/>
                                <wps:cNvSpPr>
                                  <a:spLocks noChangeArrowheads="1"/>
                                </wps:cNvSpPr>
                                <wps:spPr bwMode="auto">
                                  <a:xfrm>
                                    <a:off x="4230" y="4681"/>
                                    <a:ext cx="7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C04FA" w14:textId="77777777" w:rsidR="00F60262" w:rsidRDefault="00F60262" w:rsidP="006A5607">
                                      <w:r>
                                        <w:rPr>
                                          <w:rFonts w:ascii="Cambria Math" w:hAnsi="Cambria Math" w:cs="Cambria Math"/>
                                          <w:color w:val="000000"/>
                                          <w:sz w:val="14"/>
                                          <w:szCs w:val="14"/>
                                        </w:rPr>
                                        <w:t xml:space="preserve"> </w:t>
                                      </w:r>
                                    </w:p>
                                  </w:txbxContent>
                                </wps:txbx>
                                <wps:bodyPr rot="0" vert="horz" wrap="none" lIns="0" tIns="0" rIns="0" bIns="0" anchor="t" anchorCtr="0">
                                  <a:spAutoFit/>
                                </wps:bodyPr>
                              </wps:wsp>
                              <wps:wsp>
                                <wps:cNvPr id="196" name="Rectangle 177"/>
                                <wps:cNvSpPr>
                                  <a:spLocks noChangeArrowheads="1"/>
                                </wps:cNvSpPr>
                                <wps:spPr bwMode="auto">
                                  <a:xfrm>
                                    <a:off x="4260" y="4621"/>
                                    <a:ext cx="1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DC410"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97" name="Rectangle 178"/>
                                <wps:cNvSpPr>
                                  <a:spLocks noChangeArrowheads="1"/>
                                </wps:cNvSpPr>
                                <wps:spPr bwMode="auto">
                                  <a:xfrm>
                                    <a:off x="4380" y="4621"/>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4B20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198" name="Rectangle 179"/>
                                <wps:cNvSpPr>
                                  <a:spLocks noChangeArrowheads="1"/>
                                </wps:cNvSpPr>
                                <wps:spPr bwMode="auto">
                                  <a:xfrm>
                                    <a:off x="4800"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63AC0"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199" name="Rectangle 180"/>
                                <wps:cNvSpPr>
                                  <a:spLocks noChangeArrowheads="1"/>
                                </wps:cNvSpPr>
                                <wps:spPr bwMode="auto">
                                  <a:xfrm>
                                    <a:off x="4995" y="4681"/>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95F9"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200" name="Rectangle 181"/>
                                <wps:cNvSpPr>
                                  <a:spLocks noChangeArrowheads="1"/>
                                </wps:cNvSpPr>
                                <wps:spPr bwMode="auto">
                                  <a:xfrm>
                                    <a:off x="5025"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BC62F"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201" name="Rectangle 182"/>
                                <wps:cNvSpPr>
                                  <a:spLocks noChangeArrowheads="1"/>
                                </wps:cNvSpPr>
                                <wps:spPr bwMode="auto">
                                  <a:xfrm>
                                    <a:off x="5205" y="4681"/>
                                    <a:ext cx="2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93A30"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202" name="Rectangle 183"/>
                                <wps:cNvSpPr>
                                  <a:spLocks noChangeArrowheads="1"/>
                                </wps:cNvSpPr>
                                <wps:spPr bwMode="auto">
                                  <a:xfrm>
                                    <a:off x="5235" y="4681"/>
                                    <a:ext cx="23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FD709"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203" name="Rectangle 184"/>
                                <wps:cNvSpPr>
                                  <a:spLocks noChangeArrowheads="1"/>
                                </wps:cNvSpPr>
                                <wps:spPr bwMode="auto">
                                  <a:xfrm>
                                    <a:off x="5430" y="4621"/>
                                    <a:ext cx="1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0BF75"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04" name="Rectangle 185"/>
                                <wps:cNvSpPr>
                                  <a:spLocks noChangeArrowheads="1"/>
                                </wps:cNvSpPr>
                                <wps:spPr bwMode="auto">
                                  <a:xfrm>
                                    <a:off x="5550" y="4621"/>
                                    <a:ext cx="67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58B9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05" name="Rectangle 186"/>
                                <wps:cNvSpPr>
                                  <a:spLocks noChangeArrowheads="1"/>
                                </wps:cNvSpPr>
                                <wps:spPr bwMode="auto">
                                  <a:xfrm>
                                    <a:off x="5970" y="4681"/>
                                    <a:ext cx="11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46F9B"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206" name="Rectangle 187"/>
                                <wps:cNvSpPr>
                                  <a:spLocks noChangeArrowheads="1"/>
                                </wps:cNvSpPr>
                                <wps:spPr bwMode="auto">
                                  <a:xfrm>
                                    <a:off x="6060" y="4681"/>
                                    <a:ext cx="119"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92D96"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207" name="Rectangle 188"/>
                                <wps:cNvSpPr>
                                  <a:spLocks noChangeArrowheads="1"/>
                                </wps:cNvSpPr>
                                <wps:spPr bwMode="auto">
                                  <a:xfrm>
                                    <a:off x="6165" y="4726"/>
                                    <a:ext cx="1183"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00C78" w14:textId="77777777" w:rsidR="00F60262" w:rsidRDefault="00F60262" w:rsidP="006A5607">
                                      <w:r>
                                        <w:rPr>
                                          <w:rFonts w:ascii="Cambria Math" w:hAnsi="Cambria Math" w:cs="Cambria Math"/>
                                          <w:color w:val="000000"/>
                                          <w:sz w:val="14"/>
                                          <w:szCs w:val="14"/>
                                        </w:rPr>
                                        <w:t>????????????????????</w:t>
                                      </w:r>
                                    </w:p>
                                  </w:txbxContent>
                                </wps:txbx>
                                <wps:bodyPr rot="0" vert="horz" wrap="none" lIns="0" tIns="0" rIns="0" bIns="0" anchor="t" anchorCtr="0">
                                  <a:spAutoFit/>
                                </wps:bodyPr>
                              </wps:wsp>
                              <wps:wsp>
                                <wps:cNvPr id="208" name="Rectangle 189"/>
                                <wps:cNvSpPr>
                                  <a:spLocks noChangeArrowheads="1"/>
                                </wps:cNvSpPr>
                                <wps:spPr bwMode="auto">
                                  <a:xfrm>
                                    <a:off x="4335" y="4906"/>
                                    <a:ext cx="8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83ABB" w14:textId="77777777" w:rsidR="00F60262" w:rsidRDefault="00F60262" w:rsidP="006A5607">
                                      <w:r>
                                        <w:rPr>
                                          <w:rFonts w:ascii="Cambria Math" w:hAnsi="Cambria Math" w:cs="Cambria Math"/>
                                          <w:color w:val="000000"/>
                                          <w:sz w:val="16"/>
                                          <w:szCs w:val="16"/>
                                        </w:rPr>
                                        <w:t>2</w:t>
                                      </w:r>
                                    </w:p>
                                  </w:txbxContent>
                                </wps:txbx>
                                <wps:bodyPr rot="0" vert="horz" wrap="none" lIns="0" tIns="0" rIns="0" bIns="0" anchor="t" anchorCtr="0">
                                  <a:spAutoFit/>
                                </wps:bodyPr>
                              </wps:wsp>
                              <wps:wsp>
                                <wps:cNvPr id="209" name="Rectangle 190"/>
                                <wps:cNvSpPr>
                                  <a:spLocks noChangeArrowheads="1"/>
                                </wps:cNvSpPr>
                                <wps:spPr bwMode="auto">
                                  <a:xfrm>
                                    <a:off x="1875" y="4876"/>
                                    <a:ext cx="5010"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91"/>
                                <wps:cNvSpPr>
                                  <a:spLocks noChangeArrowheads="1"/>
                                </wps:cNvSpPr>
                                <wps:spPr bwMode="auto">
                                  <a:xfrm>
                                    <a:off x="6885" y="4756"/>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E926C" w14:textId="77777777" w:rsidR="00F60262" w:rsidRDefault="00F60262" w:rsidP="006A5607">
                                      <w:r>
                                        <w:rPr>
                                          <w:color w:val="000000"/>
                                        </w:rPr>
                                        <w:t xml:space="preserve"> </w:t>
                                      </w:r>
                                    </w:p>
                                  </w:txbxContent>
                                </wps:txbx>
                                <wps:bodyPr rot="0" vert="horz" wrap="none" lIns="0" tIns="0" rIns="0" bIns="0" anchor="t" anchorCtr="0">
                                  <a:spAutoFit/>
                                </wps:bodyPr>
                              </wps:wsp>
                              <wps:wsp>
                                <wps:cNvPr id="211" name="Rectangle 192"/>
                                <wps:cNvSpPr>
                                  <a:spLocks noChangeArrowheads="1"/>
                                </wps:cNvSpPr>
                                <wps:spPr bwMode="auto">
                                  <a:xfrm>
                                    <a:off x="6945" y="4756"/>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A3A62" w14:textId="77777777" w:rsidR="00F60262" w:rsidRDefault="00F60262" w:rsidP="006A5607">
                                      <w:r>
                                        <w:rPr>
                                          <w:color w:val="000000"/>
                                        </w:rPr>
                                        <w:t xml:space="preserve"> </w:t>
                                      </w:r>
                                    </w:p>
                                  </w:txbxContent>
                                </wps:txbx>
                                <wps:bodyPr rot="0" vert="horz" wrap="none" lIns="0" tIns="0" rIns="0" bIns="0" anchor="t" anchorCtr="0">
                                  <a:spAutoFit/>
                                </wps:bodyPr>
                              </wps:wsp>
                              <wps:wsp>
                                <wps:cNvPr id="212" name="Rectangle 193"/>
                                <wps:cNvSpPr>
                                  <a:spLocks noChangeArrowheads="1"/>
                                </wps:cNvSpPr>
                                <wps:spPr bwMode="auto">
                                  <a:xfrm>
                                    <a:off x="720" y="507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F0AF"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213" name="Rectangle 194"/>
                                <wps:cNvSpPr>
                                  <a:spLocks noChangeArrowheads="1"/>
                                </wps:cNvSpPr>
                                <wps:spPr bwMode="auto">
                                  <a:xfrm>
                                    <a:off x="1140" y="5371"/>
                                    <a:ext cx="133" cy="3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4BD78" w14:textId="77777777" w:rsidR="00F60262" w:rsidRDefault="00F60262" w:rsidP="006A5607">
                                      <w:r>
                                        <w:rPr>
                                          <w:rFonts w:ascii="Courier New" w:hAnsi="Courier New" w:cs="Courier New"/>
                                          <w:color w:val="000000"/>
                                        </w:rPr>
                                        <w:t>o</w:t>
                                      </w:r>
                                    </w:p>
                                  </w:txbxContent>
                                </wps:txbx>
                                <wps:bodyPr rot="0" vert="horz" wrap="none" lIns="0" tIns="0" rIns="0" bIns="0" anchor="t" anchorCtr="0">
                                  <a:spAutoFit/>
                                </wps:bodyPr>
                              </wps:wsp>
                              <wps:wsp>
                                <wps:cNvPr id="214" name="Rectangle 195"/>
                                <wps:cNvSpPr>
                                  <a:spLocks noChangeArrowheads="1"/>
                                </wps:cNvSpPr>
                                <wps:spPr bwMode="auto">
                                  <a:xfrm>
                                    <a:off x="1275" y="5356"/>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5922B" w14:textId="77777777" w:rsidR="00F60262" w:rsidRDefault="00F60262" w:rsidP="006A5607">
                                      <w:r>
                                        <w:rPr>
                                          <w:rFonts w:ascii="Arial" w:hAnsi="Arial" w:cs="Arial"/>
                                          <w:color w:val="000000"/>
                                        </w:rPr>
                                        <w:t xml:space="preserve"> </w:t>
                                      </w:r>
                                    </w:p>
                                  </w:txbxContent>
                                </wps:txbx>
                                <wps:bodyPr rot="0" vert="horz" wrap="none" lIns="0" tIns="0" rIns="0" bIns="0" anchor="t" anchorCtr="0">
                                  <a:spAutoFit/>
                                </wps:bodyPr>
                              </wps:wsp>
                              <wps:wsp>
                                <wps:cNvPr id="215" name="Rectangle 196"/>
                                <wps:cNvSpPr>
                                  <a:spLocks noChangeArrowheads="1"/>
                                </wps:cNvSpPr>
                                <wps:spPr bwMode="auto">
                                  <a:xfrm>
                                    <a:off x="1500" y="5356"/>
                                    <a:ext cx="6813"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CEA39" w14:textId="77777777" w:rsidR="00F60262" w:rsidRDefault="00F60262" w:rsidP="006A5607">
                                      <w:r>
                                        <w:rPr>
                                          <w:color w:val="000000"/>
                                        </w:rPr>
                                        <w:t xml:space="preserve">Either option 1 or option 2 below will be applied based on the RAN4 reply to </w:t>
                                      </w:r>
                                    </w:p>
                                  </w:txbxContent>
                                </wps:txbx>
                                <wps:bodyPr rot="0" vert="horz" wrap="none" lIns="0" tIns="0" rIns="0" bIns="0" anchor="t" anchorCtr="0">
                                  <a:spAutoFit/>
                                </wps:bodyPr>
                              </wps:wsp>
                              <wps:wsp>
                                <wps:cNvPr id="216" name="Rectangle 197"/>
                                <wps:cNvSpPr>
                                  <a:spLocks noChangeArrowheads="1"/>
                                </wps:cNvSpPr>
                                <wps:spPr bwMode="auto">
                                  <a:xfrm>
                                    <a:off x="1500" y="5626"/>
                                    <a:ext cx="887"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87D3F" w14:textId="77777777" w:rsidR="00F60262" w:rsidRDefault="00F60262" w:rsidP="006A5607">
                                      <w:r>
                                        <w:rPr>
                                          <w:color w:val="000000"/>
                                        </w:rPr>
                                        <w:t xml:space="preserve">RAN1 LS </w:t>
                                      </w:r>
                                    </w:p>
                                  </w:txbxContent>
                                </wps:txbx>
                                <wps:bodyPr rot="0" vert="horz" wrap="none" lIns="0" tIns="0" rIns="0" bIns="0" anchor="t" anchorCtr="0">
                                  <a:spAutoFit/>
                                </wps:bodyPr>
                              </wps:wsp>
                              <wps:wsp>
                                <wps:cNvPr id="217" name="Rectangle 198"/>
                                <wps:cNvSpPr>
                                  <a:spLocks noChangeArrowheads="1"/>
                                </wps:cNvSpPr>
                                <wps:spPr bwMode="auto">
                                  <a:xfrm>
                                    <a:off x="2445" y="5626"/>
                                    <a:ext cx="257"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80815" w14:textId="77777777" w:rsidR="00F60262" w:rsidRDefault="00F60262" w:rsidP="006A5607">
                                      <w:r>
                                        <w:rPr>
                                          <w:color w:val="0563C1"/>
                                        </w:rPr>
                                        <w:t>R1</w:t>
                                      </w:r>
                                    </w:p>
                                  </w:txbxContent>
                                </wps:txbx>
                                <wps:bodyPr rot="0" vert="horz" wrap="none" lIns="0" tIns="0" rIns="0" bIns="0" anchor="t" anchorCtr="0">
                                  <a:spAutoFit/>
                                </wps:bodyPr>
                              </wps:wsp>
                              <wps:wsp>
                                <wps:cNvPr id="218" name="Rectangle 199"/>
                                <wps:cNvSpPr>
                                  <a:spLocks noChangeArrowheads="1"/>
                                </wps:cNvSpPr>
                                <wps:spPr bwMode="auto">
                                  <a:xfrm>
                                    <a:off x="2715" y="5626"/>
                                    <a:ext cx="74"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83795" w14:textId="77777777" w:rsidR="00F60262" w:rsidRDefault="00F60262" w:rsidP="006A5607">
                                      <w:r>
                                        <w:rPr>
                                          <w:color w:val="0563C1"/>
                                        </w:rPr>
                                        <w:t>-</w:t>
                                      </w:r>
                                    </w:p>
                                  </w:txbxContent>
                                </wps:txbx>
                                <wps:bodyPr rot="0" vert="horz" wrap="none" lIns="0" tIns="0" rIns="0" bIns="0" anchor="t" anchorCtr="0">
                                  <a:spAutoFit/>
                                </wps:bodyPr>
                              </wps:wsp>
                              <wps:wsp>
                                <wps:cNvPr id="219" name="Rectangle 200"/>
                                <wps:cNvSpPr>
                                  <a:spLocks noChangeArrowheads="1"/>
                                </wps:cNvSpPr>
                                <wps:spPr bwMode="auto">
                                  <a:xfrm>
                                    <a:off x="2790" y="5626"/>
                                    <a:ext cx="77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17B60" w14:textId="77777777" w:rsidR="00F60262" w:rsidRDefault="00F60262" w:rsidP="006A5607">
                                      <w:r>
                                        <w:rPr>
                                          <w:color w:val="0563C1"/>
                                        </w:rPr>
                                        <w:t>2102245</w:t>
                                      </w:r>
                                    </w:p>
                                  </w:txbxContent>
                                </wps:txbx>
                                <wps:bodyPr rot="0" vert="horz" wrap="none" lIns="0" tIns="0" rIns="0" bIns="0" anchor="t" anchorCtr="0">
                                  <a:spAutoFit/>
                                </wps:bodyPr>
                              </wps:wsp>
                              <wps:wsp>
                                <wps:cNvPr id="220" name="Rectangle 201"/>
                                <wps:cNvSpPr>
                                  <a:spLocks noChangeArrowheads="1"/>
                                </wps:cNvSpPr>
                                <wps:spPr bwMode="auto">
                                  <a:xfrm>
                                    <a:off x="3585" y="5626"/>
                                    <a:ext cx="6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61141" w14:textId="77777777" w:rsidR="00F60262" w:rsidRDefault="00F60262" w:rsidP="006A5607">
                                      <w:r>
                                        <w:rPr>
                                          <w:color w:val="000000"/>
                                        </w:rPr>
                                        <w:t xml:space="preserve">: </w:t>
                                      </w:r>
                                    </w:p>
                                  </w:txbxContent>
                                </wps:txbx>
                                <wps:bodyPr rot="0" vert="horz" wrap="none" lIns="0" tIns="0" rIns="0" bIns="0" anchor="t" anchorCtr="0">
                                  <a:spAutoFit/>
                                </wps:bodyPr>
                              </wps:wsp>
                              <wps:wsp>
                                <wps:cNvPr id="221" name="Rectangle 202"/>
                                <wps:cNvSpPr>
                                  <a:spLocks noChangeArrowheads="1"/>
                                </wps:cNvSpPr>
                                <wps:spPr bwMode="auto">
                                  <a:xfrm>
                                    <a:off x="3690" y="561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8A0D5"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222" name="Rectangle 203"/>
                                <wps:cNvSpPr>
                                  <a:spLocks noChangeArrowheads="1"/>
                                </wps:cNvSpPr>
                                <wps:spPr bwMode="auto">
                                  <a:xfrm>
                                    <a:off x="2445" y="5851"/>
                                    <a:ext cx="1140" cy="1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04"/>
                                <wps:cNvSpPr>
                                  <a:spLocks noChangeArrowheads="1"/>
                                </wps:cNvSpPr>
                                <wps:spPr bwMode="auto">
                                  <a:xfrm>
                                    <a:off x="1860" y="5881"/>
                                    <a:ext cx="10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09CD0" w14:textId="77777777" w:rsidR="00F60262" w:rsidRDefault="00F60262" w:rsidP="006A5607">
                                      <w:r>
                                        <w:rPr>
                                          <w:rFonts w:ascii="Wingdings" w:hAnsi="Wingdings" w:cs="Wingdings"/>
                                          <w:color w:val="000000"/>
                                        </w:rPr>
                                        <w:t></w:t>
                                      </w:r>
                                    </w:p>
                                  </w:txbxContent>
                                </wps:txbx>
                                <wps:bodyPr rot="0" vert="horz" wrap="none" lIns="0" tIns="0" rIns="0" bIns="0" anchor="t" anchorCtr="0">
                                  <a:spAutoFit/>
                                </wps:bodyPr>
                              </wps:wsp>
                              <wps:wsp>
                                <wps:cNvPr id="224" name="Rectangle 205"/>
                                <wps:cNvSpPr>
                                  <a:spLocks noChangeArrowheads="1"/>
                                </wps:cNvSpPr>
                                <wps:spPr bwMode="auto">
                                  <a:xfrm>
                                    <a:off x="1965" y="5881"/>
                                    <a:ext cx="111"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12159" w14:textId="77777777" w:rsidR="00F60262" w:rsidRDefault="00F60262" w:rsidP="006A5607">
                                      <w:r>
                                        <w:rPr>
                                          <w:rFonts w:ascii="Arial" w:hAnsi="Arial" w:cs="Arial"/>
                                          <w:color w:val="000000"/>
                                        </w:rPr>
                                        <w:t xml:space="preserve"> </w:t>
                                      </w:r>
                                    </w:p>
                                  </w:txbxContent>
                                </wps:txbx>
                                <wps:bodyPr rot="0" vert="horz" wrap="none" lIns="0" tIns="0" rIns="0" bIns="0" anchor="t" anchorCtr="0">
                                  <a:spAutoFit/>
                                </wps:bodyPr>
                              </wps:wsp>
                            </wpg:wgp>
                            <wps:wsp>
                              <wps:cNvPr id="225" name="Rectangle 207"/>
                              <wps:cNvSpPr>
                                <a:spLocks noChangeArrowheads="1"/>
                              </wps:cNvSpPr>
                              <wps:spPr bwMode="auto">
                                <a:xfrm>
                                  <a:off x="1409700" y="3724910"/>
                                  <a:ext cx="57086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E90C4" w14:textId="77777777" w:rsidR="00F60262" w:rsidRDefault="00F60262" w:rsidP="006A5607">
                                    <w:r>
                                      <w:rPr>
                                        <w:b/>
                                        <w:bCs/>
                                        <w:color w:val="000000"/>
                                      </w:rPr>
                                      <w:t xml:space="preserve">Option 1: </w:t>
                                    </w:r>
                                  </w:p>
                                </w:txbxContent>
                              </wps:txbx>
                              <wps:bodyPr rot="0" vert="horz" wrap="none" lIns="0" tIns="0" rIns="0" bIns="0" anchor="t" anchorCtr="0">
                                <a:spAutoFit/>
                              </wps:bodyPr>
                            </wps:wsp>
                            <wps:wsp>
                              <wps:cNvPr id="226" name="Rectangle 208"/>
                              <wps:cNvSpPr>
                                <a:spLocks noChangeArrowheads="1"/>
                              </wps:cNvSpPr>
                              <wps:spPr bwMode="auto">
                                <a:xfrm>
                                  <a:off x="2019300" y="3715385"/>
                                  <a:ext cx="59055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C4310"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227" name="Rectangle 209"/>
                              <wps:cNvSpPr>
                                <a:spLocks noChangeArrowheads="1"/>
                              </wps:cNvSpPr>
                              <wps:spPr bwMode="auto">
                                <a:xfrm>
                                  <a:off x="2343150" y="3782060"/>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FA523"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28" name="Rectangle 210"/>
                              <wps:cNvSpPr>
                                <a:spLocks noChangeArrowheads="1"/>
                              </wps:cNvSpPr>
                              <wps:spPr bwMode="auto">
                                <a:xfrm>
                                  <a:off x="2486025" y="3782060"/>
                                  <a:ext cx="209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4FFB"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29" name="Rectangle 211"/>
                              <wps:cNvSpPr>
                                <a:spLocks noChangeArrowheads="1"/>
                              </wps:cNvSpPr>
                              <wps:spPr bwMode="auto">
                                <a:xfrm>
                                  <a:off x="2505075" y="3782060"/>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AA7F3"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30" name="Rectangle 212"/>
                              <wps:cNvSpPr>
                                <a:spLocks noChangeArrowheads="1"/>
                              </wps:cNvSpPr>
                              <wps:spPr bwMode="auto">
                                <a:xfrm>
                                  <a:off x="2638425" y="3782060"/>
                                  <a:ext cx="209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9979E"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31" name="Rectangle 213"/>
                              <wps:cNvSpPr>
                                <a:spLocks noChangeArrowheads="1"/>
                              </wps:cNvSpPr>
                              <wps:spPr bwMode="auto">
                                <a:xfrm>
                                  <a:off x="2657475" y="3782060"/>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3C7C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32" name="Rectangle 214"/>
                              <wps:cNvSpPr>
                                <a:spLocks noChangeArrowheads="1"/>
                              </wps:cNvSpPr>
                              <wps:spPr bwMode="auto">
                                <a:xfrm>
                                  <a:off x="2838450" y="3715385"/>
                                  <a:ext cx="104775"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1D948"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233" name="Rectangle 215"/>
                              <wps:cNvSpPr>
                                <a:spLocks noChangeArrowheads="1"/>
                              </wps:cNvSpPr>
                              <wps:spPr bwMode="auto">
                                <a:xfrm>
                                  <a:off x="2971800" y="3715385"/>
                                  <a:ext cx="59055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D59C9"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234" name="Rectangle 216"/>
                              <wps:cNvSpPr>
                                <a:spLocks noChangeArrowheads="1"/>
                              </wps:cNvSpPr>
                              <wps:spPr bwMode="auto">
                                <a:xfrm>
                                  <a:off x="3295650" y="3782060"/>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718A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35" name="Rectangle 217"/>
                              <wps:cNvSpPr>
                                <a:spLocks noChangeArrowheads="1"/>
                              </wps:cNvSpPr>
                              <wps:spPr bwMode="auto">
                                <a:xfrm>
                                  <a:off x="3438525" y="3782060"/>
                                  <a:ext cx="209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FA07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36" name="Rectangle 218"/>
                              <wps:cNvSpPr>
                                <a:spLocks noChangeArrowheads="1"/>
                              </wps:cNvSpPr>
                              <wps:spPr bwMode="auto">
                                <a:xfrm>
                                  <a:off x="3467100" y="3782060"/>
                                  <a:ext cx="514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07391"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237" name="Rectangle 219"/>
                              <wps:cNvSpPr>
                                <a:spLocks noChangeArrowheads="1"/>
                              </wps:cNvSpPr>
                              <wps:spPr bwMode="auto">
                                <a:xfrm>
                                  <a:off x="3486150" y="3782060"/>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D91CE"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38" name="Rectangle 220"/>
                              <wps:cNvSpPr>
                                <a:spLocks noChangeArrowheads="1"/>
                              </wps:cNvSpPr>
                              <wps:spPr bwMode="auto">
                                <a:xfrm>
                                  <a:off x="3619500" y="3782060"/>
                                  <a:ext cx="209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5E6EF"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39" name="Rectangle 221"/>
                              <wps:cNvSpPr>
                                <a:spLocks noChangeArrowheads="1"/>
                              </wps:cNvSpPr>
                              <wps:spPr bwMode="auto">
                                <a:xfrm>
                                  <a:off x="3638550" y="3782060"/>
                                  <a:ext cx="514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E3A3"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240" name="Rectangle 222"/>
                              <wps:cNvSpPr>
                                <a:spLocks noChangeArrowheads="1"/>
                              </wps:cNvSpPr>
                              <wps:spPr bwMode="auto">
                                <a:xfrm>
                                  <a:off x="3657600" y="3782060"/>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4246E"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41" name="Rectangle 223"/>
                              <wps:cNvSpPr>
                                <a:spLocks noChangeArrowheads="1"/>
                              </wps:cNvSpPr>
                              <wps:spPr bwMode="auto">
                                <a:xfrm>
                                  <a:off x="3800475" y="373443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9A70F" w14:textId="77777777" w:rsidR="00F60262" w:rsidRDefault="00F60262" w:rsidP="006A5607">
                                    <w:r>
                                      <w:rPr>
                                        <w:color w:val="000000"/>
                                      </w:rPr>
                                      <w:t xml:space="preserve"> </w:t>
                                    </w:r>
                                  </w:p>
                                </w:txbxContent>
                              </wps:txbx>
                              <wps:bodyPr rot="0" vert="horz" wrap="none" lIns="0" tIns="0" rIns="0" bIns="0" anchor="t" anchorCtr="0">
                                <a:spAutoFit/>
                              </wps:bodyPr>
                            </wps:wsp>
                            <wps:wsp>
                              <wps:cNvPr id="242" name="Rectangle 224"/>
                              <wps:cNvSpPr>
                                <a:spLocks noChangeArrowheads="1"/>
                              </wps:cNvSpPr>
                              <wps:spPr bwMode="auto">
                                <a:xfrm>
                                  <a:off x="3838575" y="3734435"/>
                                  <a:ext cx="34036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C8F82" w14:textId="77777777" w:rsidR="00F60262" w:rsidRDefault="00F60262" w:rsidP="006A5607">
                                    <w:r>
                                      <w:rPr>
                                        <w:color w:val="000000"/>
                                      </w:rPr>
                                      <w:t>&lt;= Te</w:t>
                                    </w:r>
                                  </w:p>
                                </w:txbxContent>
                              </wps:txbx>
                              <wps:bodyPr rot="0" vert="horz" wrap="none" lIns="0" tIns="0" rIns="0" bIns="0" anchor="t" anchorCtr="0">
                                <a:spAutoFit/>
                              </wps:bodyPr>
                            </wps:wsp>
                            <wps:wsp>
                              <wps:cNvPr id="243" name="Rectangle 225"/>
                              <wps:cNvSpPr>
                                <a:spLocks noChangeArrowheads="1"/>
                              </wps:cNvSpPr>
                              <wps:spPr bwMode="auto">
                                <a:xfrm>
                                  <a:off x="4171950" y="3724910"/>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77128"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244" name="Rectangle 226"/>
                              <wps:cNvSpPr>
                                <a:spLocks noChangeArrowheads="1"/>
                              </wps:cNvSpPr>
                              <wps:spPr bwMode="auto">
                                <a:xfrm>
                                  <a:off x="1181100" y="3915410"/>
                                  <a:ext cx="641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30C5F" w14:textId="77777777" w:rsidR="00F60262" w:rsidRDefault="00F60262" w:rsidP="006A5607">
                                    <w:r>
                                      <w:rPr>
                                        <w:rFonts w:ascii="Wingdings" w:hAnsi="Wingdings" w:cs="Wingdings"/>
                                        <w:color w:val="000000"/>
                                      </w:rPr>
                                      <w:t></w:t>
                                    </w:r>
                                  </w:p>
                                </w:txbxContent>
                              </wps:txbx>
                              <wps:bodyPr rot="0" vert="horz" wrap="none" lIns="0" tIns="0" rIns="0" bIns="0" anchor="t" anchorCtr="0">
                                <a:spAutoFit/>
                              </wps:bodyPr>
                            </wps:wsp>
                            <wps:wsp>
                              <wps:cNvPr id="245" name="Rectangle 227"/>
                              <wps:cNvSpPr>
                                <a:spLocks noChangeArrowheads="1"/>
                              </wps:cNvSpPr>
                              <wps:spPr bwMode="auto">
                                <a:xfrm>
                                  <a:off x="1247775" y="3915410"/>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4F9C6" w14:textId="77777777" w:rsidR="00F60262" w:rsidRDefault="00F60262" w:rsidP="006A5607">
                                    <w:r>
                                      <w:rPr>
                                        <w:rFonts w:ascii="Arial" w:hAnsi="Arial" w:cs="Arial"/>
                                        <w:color w:val="000000"/>
                                      </w:rPr>
                                      <w:t xml:space="preserve"> </w:t>
                                    </w:r>
                                  </w:p>
                                </w:txbxContent>
                              </wps:txbx>
                              <wps:bodyPr rot="0" vert="horz" wrap="none" lIns="0" tIns="0" rIns="0" bIns="0" anchor="t" anchorCtr="0">
                                <a:spAutoFit/>
                              </wps:bodyPr>
                            </wps:wsp>
                            <wps:wsp>
                              <wps:cNvPr id="246" name="Rectangle 228"/>
                              <wps:cNvSpPr>
                                <a:spLocks noChangeArrowheads="1"/>
                              </wps:cNvSpPr>
                              <wps:spPr bwMode="auto">
                                <a:xfrm>
                                  <a:off x="1409700" y="3905885"/>
                                  <a:ext cx="57086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1697F" w14:textId="77777777" w:rsidR="00F60262" w:rsidRDefault="00F60262" w:rsidP="006A5607">
                                    <w:r>
                                      <w:rPr>
                                        <w:b/>
                                        <w:bCs/>
                                        <w:color w:val="000000"/>
                                      </w:rPr>
                                      <w:t xml:space="preserve">Option 2: </w:t>
                                    </w:r>
                                  </w:p>
                                </w:txbxContent>
                              </wps:txbx>
                              <wps:bodyPr rot="0" vert="horz" wrap="none" lIns="0" tIns="0" rIns="0" bIns="0" anchor="t" anchorCtr="0">
                                <a:spAutoFit/>
                              </wps:bodyPr>
                            </wps:wsp>
                            <wps:wsp>
                              <wps:cNvPr id="247" name="Rectangle 229"/>
                              <wps:cNvSpPr>
                                <a:spLocks noChangeArrowheads="1"/>
                              </wps:cNvSpPr>
                              <wps:spPr bwMode="auto">
                                <a:xfrm>
                                  <a:off x="2057400" y="3896360"/>
                                  <a:ext cx="59055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8690B"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248" name="Rectangle 230"/>
                              <wps:cNvSpPr>
                                <a:spLocks noChangeArrowheads="1"/>
                              </wps:cNvSpPr>
                              <wps:spPr bwMode="auto">
                                <a:xfrm>
                                  <a:off x="2381250" y="3963035"/>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C4393"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49" name="Rectangle 231"/>
                              <wps:cNvSpPr>
                                <a:spLocks noChangeArrowheads="1"/>
                              </wps:cNvSpPr>
                              <wps:spPr bwMode="auto">
                                <a:xfrm>
                                  <a:off x="2524125" y="3963035"/>
                                  <a:ext cx="209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E30B8"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50" name="Rectangle 232"/>
                              <wps:cNvSpPr>
                                <a:spLocks noChangeArrowheads="1"/>
                              </wps:cNvSpPr>
                              <wps:spPr bwMode="auto">
                                <a:xfrm>
                                  <a:off x="2543175" y="3963035"/>
                                  <a:ext cx="514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8E5A9"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251" name="Rectangle 233"/>
                              <wps:cNvSpPr>
                                <a:spLocks noChangeArrowheads="1"/>
                              </wps:cNvSpPr>
                              <wps:spPr bwMode="auto">
                                <a:xfrm>
                                  <a:off x="2562225" y="3963035"/>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29E56"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52" name="Rectangle 234"/>
                              <wps:cNvSpPr>
                                <a:spLocks noChangeArrowheads="1"/>
                              </wps:cNvSpPr>
                              <wps:spPr bwMode="auto">
                                <a:xfrm>
                                  <a:off x="2705100" y="3963035"/>
                                  <a:ext cx="209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9F2B2"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53" name="Rectangle 235"/>
                              <wps:cNvSpPr>
                                <a:spLocks noChangeArrowheads="1"/>
                              </wps:cNvSpPr>
                              <wps:spPr bwMode="auto">
                                <a:xfrm>
                                  <a:off x="2724150" y="3963035"/>
                                  <a:ext cx="514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7AC1F" w14:textId="77777777" w:rsidR="00F60262" w:rsidRDefault="00F60262" w:rsidP="006A5607">
                                    <w:r>
                                      <w:rPr>
                                        <w:rFonts w:ascii="Cambria Math" w:hAnsi="Cambria Math" w:cs="Cambria Math"/>
                                        <w:color w:val="000000"/>
                                        <w:sz w:val="16"/>
                                        <w:szCs w:val="16"/>
                                      </w:rPr>
                                      <w:t xml:space="preserve"> </w:t>
                                    </w:r>
                                  </w:p>
                                </w:txbxContent>
                              </wps:txbx>
                              <wps:bodyPr rot="0" vert="horz" wrap="none" lIns="0" tIns="0" rIns="0" bIns="0" anchor="t" anchorCtr="0">
                                <a:spAutoFit/>
                              </wps:bodyPr>
                            </wps:wsp>
                            <wps:wsp>
                              <wps:cNvPr id="254" name="Rectangle 236"/>
                              <wps:cNvSpPr>
                                <a:spLocks noChangeArrowheads="1"/>
                              </wps:cNvSpPr>
                              <wps:spPr bwMode="auto">
                                <a:xfrm>
                                  <a:off x="2743200" y="3963035"/>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3B85D"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55" name="Rectangle 237"/>
                              <wps:cNvSpPr>
                                <a:spLocks noChangeArrowheads="1"/>
                              </wps:cNvSpPr>
                              <wps:spPr bwMode="auto">
                                <a:xfrm>
                                  <a:off x="2886075" y="3915410"/>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F3239" w14:textId="77777777" w:rsidR="00F60262" w:rsidRDefault="00F60262" w:rsidP="006A5607">
                                    <w:r>
                                      <w:rPr>
                                        <w:color w:val="000000"/>
                                      </w:rPr>
                                      <w:t xml:space="preserve"> </w:t>
                                    </w:r>
                                  </w:p>
                                </w:txbxContent>
                              </wps:txbx>
                              <wps:bodyPr rot="0" vert="horz" wrap="none" lIns="0" tIns="0" rIns="0" bIns="0" anchor="t" anchorCtr="0">
                                <a:spAutoFit/>
                              </wps:bodyPr>
                            </wps:wsp>
                            <wps:wsp>
                              <wps:cNvPr id="256" name="Rectangle 238"/>
                              <wps:cNvSpPr>
                                <a:spLocks noChangeArrowheads="1"/>
                              </wps:cNvSpPr>
                              <wps:spPr bwMode="auto">
                                <a:xfrm>
                                  <a:off x="2943225" y="3915410"/>
                                  <a:ext cx="49784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9B578" w14:textId="77777777" w:rsidR="00F60262" w:rsidRDefault="00F60262" w:rsidP="006A5607">
                                    <w:r>
                                      <w:rPr>
                                        <w:color w:val="000000"/>
                                      </w:rPr>
                                      <w:t xml:space="preserve">= Te and </w:t>
                                    </w:r>
                                  </w:p>
                                </w:txbxContent>
                              </wps:txbx>
                              <wps:bodyPr rot="0" vert="horz" wrap="none" lIns="0" tIns="0" rIns="0" bIns="0" anchor="t" anchorCtr="0">
                                <a:spAutoFit/>
                              </wps:bodyPr>
                            </wps:wsp>
                            <wps:wsp>
                              <wps:cNvPr id="257" name="Rectangle 239"/>
                              <wps:cNvSpPr>
                                <a:spLocks noChangeArrowheads="1"/>
                              </wps:cNvSpPr>
                              <wps:spPr bwMode="auto">
                                <a:xfrm>
                                  <a:off x="3543300" y="3896360"/>
                                  <a:ext cx="59055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B08D1" w14:textId="77777777" w:rsidR="00F60262" w:rsidRDefault="00F60262" w:rsidP="006A5607">
                                    <w:r>
                                      <w:rPr>
                                        <w:rFonts w:ascii="Cambria Math" w:hAnsi="Cambria Math" w:cs="Cambria Math"/>
                                        <w:color w:val="000000"/>
                                      </w:rPr>
                                      <w:t>??????????</w:t>
                                    </w:r>
                                  </w:p>
                                </w:txbxContent>
                              </wps:txbx>
                              <wps:bodyPr rot="0" vert="horz" wrap="none" lIns="0" tIns="0" rIns="0" bIns="0" anchor="t" anchorCtr="0">
                                <a:spAutoFit/>
                              </wps:bodyPr>
                            </wps:wsp>
                            <wps:wsp>
                              <wps:cNvPr id="258" name="Rectangle 240"/>
                              <wps:cNvSpPr>
                                <a:spLocks noChangeArrowheads="1"/>
                              </wps:cNvSpPr>
                              <wps:spPr bwMode="auto">
                                <a:xfrm>
                                  <a:off x="3867150" y="3963035"/>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0208"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59" name="Rectangle 241"/>
                              <wps:cNvSpPr>
                                <a:spLocks noChangeArrowheads="1"/>
                              </wps:cNvSpPr>
                              <wps:spPr bwMode="auto">
                                <a:xfrm>
                                  <a:off x="4019550" y="3963035"/>
                                  <a:ext cx="209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29C68"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60" name="Rectangle 242"/>
                              <wps:cNvSpPr>
                                <a:spLocks noChangeArrowheads="1"/>
                              </wps:cNvSpPr>
                              <wps:spPr bwMode="auto">
                                <a:xfrm>
                                  <a:off x="4038600" y="3963035"/>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D67DA"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61" name="Rectangle 243"/>
                              <wps:cNvSpPr>
                                <a:spLocks noChangeArrowheads="1"/>
                              </wps:cNvSpPr>
                              <wps:spPr bwMode="auto">
                                <a:xfrm>
                                  <a:off x="4171950" y="3963035"/>
                                  <a:ext cx="209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BEAED"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62" name="Rectangle 244"/>
                              <wps:cNvSpPr>
                                <a:spLocks noChangeArrowheads="1"/>
                              </wps:cNvSpPr>
                              <wps:spPr bwMode="auto">
                                <a:xfrm>
                                  <a:off x="4191000" y="3963035"/>
                                  <a:ext cx="172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4B88E" w14:textId="77777777" w:rsidR="00F60262" w:rsidRDefault="00F60262" w:rsidP="006A5607">
                                    <w:r>
                                      <w:rPr>
                                        <w:rFonts w:ascii="Cambria Math" w:hAnsi="Cambria Math" w:cs="Cambria Math"/>
                                        <w:color w:val="000000"/>
                                        <w:sz w:val="16"/>
                                        <w:szCs w:val="16"/>
                                      </w:rPr>
                                      <w:t>????</w:t>
                                    </w:r>
                                  </w:p>
                                </w:txbxContent>
                              </wps:txbx>
                              <wps:bodyPr rot="0" vert="horz" wrap="none" lIns="0" tIns="0" rIns="0" bIns="0" anchor="t" anchorCtr="0">
                                <a:spAutoFit/>
                              </wps:bodyPr>
                            </wps:wsp>
                            <wps:wsp>
                              <wps:cNvPr id="263" name="Rectangle 245"/>
                              <wps:cNvSpPr>
                                <a:spLocks noChangeArrowheads="1"/>
                              </wps:cNvSpPr>
                              <wps:spPr bwMode="auto">
                                <a:xfrm>
                                  <a:off x="4333875" y="3915410"/>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CD30B" w14:textId="77777777" w:rsidR="00F60262" w:rsidRDefault="00F60262" w:rsidP="006A5607">
                                    <w:r>
                                      <w:rPr>
                                        <w:color w:val="000000"/>
                                      </w:rPr>
                                      <w:t xml:space="preserve"> </w:t>
                                    </w:r>
                                  </w:p>
                                </w:txbxContent>
                              </wps:txbx>
                              <wps:bodyPr rot="0" vert="horz" wrap="none" lIns="0" tIns="0" rIns="0" bIns="0" anchor="t" anchorCtr="0">
                                <a:spAutoFit/>
                              </wps:bodyPr>
                            </wps:wsp>
                            <wps:wsp>
                              <wps:cNvPr id="264" name="Rectangle 246"/>
                              <wps:cNvSpPr>
                                <a:spLocks noChangeArrowheads="1"/>
                              </wps:cNvSpPr>
                              <wps:spPr bwMode="auto">
                                <a:xfrm>
                                  <a:off x="4391025" y="3915410"/>
                                  <a:ext cx="9334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80AD2" w14:textId="77777777" w:rsidR="00F60262" w:rsidRDefault="00F60262" w:rsidP="006A5607">
                                    <w:r>
                                      <w:rPr>
                                        <w:color w:val="000000"/>
                                      </w:rPr>
                                      <w:t xml:space="preserve">is </w:t>
                                    </w:r>
                                  </w:p>
                                </w:txbxContent>
                              </wps:txbx>
                              <wps:bodyPr rot="0" vert="horz" wrap="none" lIns="0" tIns="0" rIns="0" bIns="0" anchor="t" anchorCtr="0">
                                <a:spAutoFit/>
                              </wps:bodyPr>
                            </wps:wsp>
                            <wps:wsp>
                              <wps:cNvPr id="265" name="Rectangle 247"/>
                              <wps:cNvSpPr>
                                <a:spLocks noChangeArrowheads="1"/>
                              </wps:cNvSpPr>
                              <wps:spPr bwMode="auto">
                                <a:xfrm>
                                  <a:off x="4543425" y="3915410"/>
                                  <a:ext cx="88074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34058" w14:textId="77777777" w:rsidR="00F60262" w:rsidRDefault="00F60262" w:rsidP="006A5607">
                                    <w:r>
                                      <w:rPr>
                                        <w:color w:val="7030A0"/>
                                      </w:rPr>
                                      <w:t xml:space="preserve">equal to a value </w:t>
                                    </w:r>
                                  </w:p>
                                </w:txbxContent>
                              </wps:txbx>
                              <wps:bodyPr rot="0" vert="horz" wrap="none" lIns="0" tIns="0" rIns="0" bIns="0" anchor="t" anchorCtr="0">
                                <a:spAutoFit/>
                              </wps:bodyPr>
                            </wps:wsp>
                            <wps:wsp>
                              <wps:cNvPr id="266" name="Rectangle 248"/>
                              <wps:cNvSpPr>
                                <a:spLocks noChangeArrowheads="1"/>
                              </wps:cNvSpPr>
                              <wps:spPr bwMode="auto">
                                <a:xfrm>
                                  <a:off x="1409700" y="4105910"/>
                                  <a:ext cx="9467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D05E2" w14:textId="77777777" w:rsidR="00F60262" w:rsidRDefault="00F60262" w:rsidP="006A5607">
                                    <w:r>
                                      <w:rPr>
                                        <w:color w:val="7030A0"/>
                                      </w:rPr>
                                      <w:t>separate from Te</w:t>
                                    </w:r>
                                  </w:p>
                                </w:txbxContent>
                              </wps:txbx>
                              <wps:bodyPr rot="0" vert="horz" wrap="none" lIns="0" tIns="0" rIns="0" bIns="0" anchor="t" anchorCtr="0">
                                <a:spAutoFit/>
                              </wps:bodyPr>
                            </wps:wsp>
                            <wps:wsp>
                              <wps:cNvPr id="267" name="Rectangle 249"/>
                              <wps:cNvSpPr>
                                <a:spLocks noChangeArrowheads="1"/>
                              </wps:cNvSpPr>
                              <wps:spPr bwMode="auto">
                                <a:xfrm>
                                  <a:off x="2381250" y="4105910"/>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AA731" w14:textId="77777777" w:rsidR="00F60262" w:rsidRDefault="00F60262" w:rsidP="006A5607">
                                    <w:r>
                                      <w:rPr>
                                        <w:color w:val="000000"/>
                                      </w:rPr>
                                      <w:t xml:space="preserve"> </w:t>
                                    </w:r>
                                  </w:p>
                                </w:txbxContent>
                              </wps:txbx>
                              <wps:bodyPr rot="0" vert="horz" wrap="none" lIns="0" tIns="0" rIns="0" bIns="0" anchor="t" anchorCtr="0">
                                <a:spAutoFit/>
                              </wps:bodyPr>
                            </wps:wsp>
                            <wps:wsp>
                              <wps:cNvPr id="268" name="Rectangle 250"/>
                              <wps:cNvSpPr>
                                <a:spLocks noChangeArrowheads="1"/>
                              </wps:cNvSpPr>
                              <wps:spPr bwMode="auto">
                                <a:xfrm>
                                  <a:off x="2409825" y="409638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0057F" w14:textId="77777777" w:rsidR="00F60262" w:rsidRDefault="00F60262" w:rsidP="006A5607">
                                    <w:r>
                                      <w:rPr>
                                        <w:b/>
                                        <w:bCs/>
                                        <w:color w:val="000000"/>
                                      </w:rPr>
                                      <w:t xml:space="preserve"> </w:t>
                                    </w:r>
                                  </w:p>
                                </w:txbxContent>
                              </wps:txbx>
                              <wps:bodyPr rot="0" vert="horz" wrap="none" lIns="0" tIns="0" rIns="0" bIns="0" anchor="t" anchorCtr="0">
                                <a:spAutoFit/>
                              </wps:bodyPr>
                            </wps:wsp>
                            <wps:wsp>
                              <wps:cNvPr id="269" name="Rectangle 251"/>
                              <wps:cNvSpPr>
                                <a:spLocks noChangeArrowheads="1"/>
                              </wps:cNvSpPr>
                              <wps:spPr bwMode="auto">
                                <a:xfrm>
                                  <a:off x="952500" y="4258310"/>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B18E3" w14:textId="77777777" w:rsidR="00F60262" w:rsidRDefault="00F60262" w:rsidP="006A5607">
                                    <w:r>
                                      <w:rPr>
                                        <w:b/>
                                        <w:bCs/>
                                        <w:color w:val="7030A0"/>
                                      </w:rPr>
                                      <w:t xml:space="preserve"> </w:t>
                                    </w:r>
                                  </w:p>
                                </w:txbxContent>
                              </wps:txbx>
                              <wps:bodyPr rot="0" vert="horz" wrap="none" lIns="0" tIns="0" rIns="0" bIns="0" anchor="t" anchorCtr="0">
                                <a:spAutoFit/>
                              </wps:bodyPr>
                            </wps:wsp>
                            <wps:wsp>
                              <wps:cNvPr id="270" name="Rectangle 252"/>
                              <wps:cNvSpPr>
                                <a:spLocks noChangeArrowheads="1"/>
                              </wps:cNvSpPr>
                              <wps:spPr bwMode="auto">
                                <a:xfrm>
                                  <a:off x="723900" y="4448810"/>
                                  <a:ext cx="8445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312A2" w14:textId="77777777" w:rsidR="00F60262" w:rsidRDefault="00F60262" w:rsidP="006A5607">
                                    <w:r>
                                      <w:rPr>
                                        <w:rFonts w:ascii="Courier New" w:hAnsi="Courier New" w:cs="Courier New"/>
                                        <w:color w:val="FF0000"/>
                                      </w:rPr>
                                      <w:t>o</w:t>
                                    </w:r>
                                  </w:p>
                                </w:txbxContent>
                              </wps:txbx>
                              <wps:bodyPr rot="0" vert="horz" wrap="none" lIns="0" tIns="0" rIns="0" bIns="0" anchor="t" anchorCtr="0">
                                <a:spAutoFit/>
                              </wps:bodyPr>
                            </wps:wsp>
                            <wps:wsp>
                              <wps:cNvPr id="271" name="Rectangle 253"/>
                              <wps:cNvSpPr>
                                <a:spLocks noChangeArrowheads="1"/>
                              </wps:cNvSpPr>
                              <wps:spPr bwMode="auto">
                                <a:xfrm>
                                  <a:off x="809625" y="443928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7FDEC" w14:textId="77777777" w:rsidR="00F60262" w:rsidRDefault="00F60262" w:rsidP="006A5607">
                                    <w:r>
                                      <w:rPr>
                                        <w:rFonts w:ascii="Arial" w:hAnsi="Arial" w:cs="Arial"/>
                                        <w:color w:val="FF0000"/>
                                      </w:rPr>
                                      <w:t xml:space="preserve"> </w:t>
                                    </w:r>
                                  </w:p>
                                </w:txbxContent>
                              </wps:txbx>
                              <wps:bodyPr rot="0" vert="horz" wrap="none" lIns="0" tIns="0" rIns="0" bIns="0" anchor="t" anchorCtr="0">
                                <a:spAutoFit/>
                              </wps:bodyPr>
                            </wps:wsp>
                            <wps:wsp>
                              <wps:cNvPr id="272" name="Rectangle 254"/>
                              <wps:cNvSpPr>
                                <a:spLocks noChangeArrowheads="1"/>
                              </wps:cNvSpPr>
                              <wps:spPr bwMode="auto">
                                <a:xfrm>
                                  <a:off x="952500" y="4439285"/>
                                  <a:ext cx="142049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4C0B1" w14:textId="77777777" w:rsidR="00F60262" w:rsidRDefault="00F60262" w:rsidP="006A5607">
                                    <w:r>
                                      <w:rPr>
                                        <w:color w:val="FF0000"/>
                                      </w:rPr>
                                      <w:t xml:space="preserve">[Note: Alt.2 assumes that </w:t>
                                    </w:r>
                                  </w:p>
                                </w:txbxContent>
                              </wps:txbx>
                              <wps:bodyPr rot="0" vert="horz" wrap="none" lIns="0" tIns="0" rIns="0" bIns="0" anchor="t" anchorCtr="0">
                                <a:spAutoFit/>
                              </wps:bodyPr>
                            </wps:wsp>
                            <wps:wsp>
                              <wps:cNvPr id="273" name="Rectangle 255"/>
                              <wps:cNvSpPr>
                                <a:spLocks noChangeArrowheads="1"/>
                              </wps:cNvSpPr>
                              <wps:spPr bwMode="auto">
                                <a:xfrm>
                                  <a:off x="2447925" y="4439285"/>
                                  <a:ext cx="111760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B4EE0" w14:textId="77777777" w:rsidR="00F60262" w:rsidRDefault="00F60262" w:rsidP="006A5607">
                                    <w:r>
                                      <w:rPr>
                                        <w:color w:val="4472C4"/>
                                      </w:rPr>
                                      <w:t>gNB can coordinate</w:t>
                                    </w:r>
                                  </w:p>
                                </w:txbxContent>
                              </wps:txbx>
                              <wps:bodyPr rot="0" vert="horz" wrap="none" lIns="0" tIns="0" rIns="0" bIns="0" anchor="t" anchorCtr="0">
                                <a:spAutoFit/>
                              </wps:bodyPr>
                            </wps:wsp>
                            <wps:wsp>
                              <wps:cNvPr id="274" name="Rectangle 256"/>
                              <wps:cNvSpPr>
                                <a:spLocks noChangeArrowheads="1"/>
                              </wps:cNvSpPr>
                              <wps:spPr bwMode="auto">
                                <a:xfrm>
                                  <a:off x="3581400" y="443928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B0461" w14:textId="77777777" w:rsidR="00F60262" w:rsidRDefault="00F60262" w:rsidP="006A5607">
                                    <w:r>
                                      <w:rPr>
                                        <w:color w:val="FF0000"/>
                                      </w:rPr>
                                      <w:t xml:space="preserve"> </w:t>
                                    </w:r>
                                  </w:p>
                                </w:txbxContent>
                              </wps:txbx>
                              <wps:bodyPr rot="0" vert="horz" wrap="none" lIns="0" tIns="0" rIns="0" bIns="0" anchor="t" anchorCtr="0">
                                <a:spAutoFit/>
                              </wps:bodyPr>
                            </wps:wsp>
                            <wps:wsp>
                              <wps:cNvPr id="275" name="Rectangle 257"/>
                              <wps:cNvSpPr>
                                <a:spLocks noChangeArrowheads="1"/>
                              </wps:cNvSpPr>
                              <wps:spPr bwMode="auto">
                                <a:xfrm>
                                  <a:off x="3609975" y="4439285"/>
                                  <a:ext cx="60579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222D4" w14:textId="77777777" w:rsidR="00F60262" w:rsidRDefault="00F60262" w:rsidP="006A5607">
                                    <w:r>
                                      <w:rPr>
                                        <w:color w:val="FF0000"/>
                                      </w:rPr>
                                      <w:t xml:space="preserve">the time of </w:t>
                                    </w:r>
                                  </w:p>
                                </w:txbxContent>
                              </wps:txbx>
                              <wps:bodyPr rot="0" vert="horz" wrap="none" lIns="0" tIns="0" rIns="0" bIns="0" anchor="t" anchorCtr="0">
                                <a:spAutoFit/>
                              </wps:bodyPr>
                            </wps:wsp>
                            <wps:wsp>
                              <wps:cNvPr id="276" name="Rectangle 258"/>
                              <wps:cNvSpPr>
                                <a:spLocks noChangeArrowheads="1"/>
                              </wps:cNvSpPr>
                              <wps:spPr bwMode="auto">
                                <a:xfrm>
                                  <a:off x="4267200" y="4439285"/>
                                  <a:ext cx="7797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09B19" w14:textId="77777777" w:rsidR="00F60262" w:rsidRDefault="00F60262" w:rsidP="006A5607">
                                    <w:r>
                                      <w:rPr>
                                        <w:color w:val="4472C4"/>
                                      </w:rPr>
                                      <w:t>TA procedure</w:t>
                                    </w:r>
                                  </w:p>
                                </w:txbxContent>
                              </wps:txbx>
                              <wps:bodyPr rot="0" vert="horz" wrap="none" lIns="0" tIns="0" rIns="0" bIns="0" anchor="t" anchorCtr="0">
                                <a:spAutoFit/>
                              </wps:bodyPr>
                            </wps:wsp>
                            <wps:wsp>
                              <wps:cNvPr id="277" name="Rectangle 259"/>
                              <wps:cNvSpPr>
                                <a:spLocks noChangeArrowheads="1"/>
                              </wps:cNvSpPr>
                              <wps:spPr bwMode="auto">
                                <a:xfrm>
                                  <a:off x="5067300" y="443928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8015" w14:textId="77777777" w:rsidR="00F60262" w:rsidRDefault="00F60262" w:rsidP="006A5607">
                                    <w:r>
                                      <w:rPr>
                                        <w:color w:val="FF0000"/>
                                      </w:rPr>
                                      <w:t xml:space="preserve"> </w:t>
                                    </w:r>
                                  </w:p>
                                </w:txbxContent>
                              </wps:txbx>
                              <wps:bodyPr rot="0" vert="horz" wrap="none" lIns="0" tIns="0" rIns="0" bIns="0" anchor="t" anchorCtr="0">
                                <a:spAutoFit/>
                              </wps:bodyPr>
                            </wps:wsp>
                            <wps:wsp>
                              <wps:cNvPr id="278" name="Rectangle 260"/>
                              <wps:cNvSpPr>
                                <a:spLocks noChangeArrowheads="1"/>
                              </wps:cNvSpPr>
                              <wps:spPr bwMode="auto">
                                <a:xfrm>
                                  <a:off x="5095875" y="4439285"/>
                                  <a:ext cx="20193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96EA9" w14:textId="77777777" w:rsidR="00F60262" w:rsidRDefault="00F60262" w:rsidP="006A5607">
                                    <w:r>
                                      <w:rPr>
                                        <w:color w:val="FF0000"/>
                                      </w:rPr>
                                      <w:t xml:space="preserve">and </w:t>
                                    </w:r>
                                  </w:p>
                                </w:txbxContent>
                              </wps:txbx>
                              <wps:bodyPr rot="0" vert="horz" wrap="none" lIns="0" tIns="0" rIns="0" bIns="0" anchor="t" anchorCtr="0">
                                <a:spAutoFit/>
                              </wps:bodyPr>
                            </wps:wsp>
                            <wps:wsp>
                              <wps:cNvPr id="279" name="Rectangle 261"/>
                              <wps:cNvSpPr>
                                <a:spLocks noChangeArrowheads="1"/>
                              </wps:cNvSpPr>
                              <wps:spPr bwMode="auto">
                                <a:xfrm>
                                  <a:off x="5324475" y="4439285"/>
                                  <a:ext cx="17081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5D94B" w14:textId="77777777" w:rsidR="00F60262" w:rsidRDefault="00F60262" w:rsidP="006A5607">
                                    <w:r>
                                      <w:rPr>
                                        <w:color w:val="4472C4"/>
                                      </w:rPr>
                                      <w:t xml:space="preserve">the </w:t>
                                    </w:r>
                                  </w:p>
                                </w:txbxContent>
                              </wps:txbx>
                              <wps:bodyPr rot="0" vert="horz" wrap="none" lIns="0" tIns="0" rIns="0" bIns="0" anchor="t" anchorCtr="0">
                                <a:spAutoFit/>
                              </wps:bodyPr>
                            </wps:wsp>
                            <wps:wsp>
                              <wps:cNvPr id="280" name="Rectangle 262"/>
                              <wps:cNvSpPr>
                                <a:spLocks noChangeArrowheads="1"/>
                              </wps:cNvSpPr>
                              <wps:spPr bwMode="auto">
                                <a:xfrm>
                                  <a:off x="952500" y="4610735"/>
                                  <a:ext cx="40005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4AC16" w14:textId="77777777" w:rsidR="00F60262" w:rsidRDefault="00F60262" w:rsidP="006A5607">
                                    <w:r>
                                      <w:rPr>
                                        <w:color w:val="4472C4"/>
                                      </w:rPr>
                                      <w:t>time of</w:t>
                                    </w:r>
                                  </w:p>
                                </w:txbxContent>
                              </wps:txbx>
                              <wps:bodyPr rot="0" vert="horz" wrap="none" lIns="0" tIns="0" rIns="0" bIns="0" anchor="t" anchorCtr="0">
                                <a:spAutoFit/>
                              </wps:bodyPr>
                            </wps:wsp>
                            <wps:wsp>
                              <wps:cNvPr id="281" name="Rectangle 263"/>
                              <wps:cNvSpPr>
                                <a:spLocks noChangeArrowheads="1"/>
                              </wps:cNvSpPr>
                              <wps:spPr bwMode="auto">
                                <a:xfrm>
                                  <a:off x="1390650" y="461073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5CD32" w14:textId="77777777" w:rsidR="00F60262" w:rsidRDefault="00F60262" w:rsidP="006A5607">
                                    <w:r>
                                      <w:rPr>
                                        <w:color w:val="FF0000"/>
                                      </w:rPr>
                                      <w:t xml:space="preserve"> </w:t>
                                    </w:r>
                                  </w:p>
                                </w:txbxContent>
                              </wps:txbx>
                              <wps:bodyPr rot="0" vert="horz" wrap="none" lIns="0" tIns="0" rIns="0" bIns="0" anchor="t" anchorCtr="0">
                                <a:spAutoFit/>
                              </wps:bodyPr>
                            </wps:wsp>
                            <wps:wsp>
                              <wps:cNvPr id="282" name="Rectangle 264"/>
                              <wps:cNvSpPr>
                                <a:spLocks noChangeArrowheads="1"/>
                              </wps:cNvSpPr>
                              <wps:spPr bwMode="auto">
                                <a:xfrm>
                                  <a:off x="1428750" y="4610735"/>
                                  <a:ext cx="98996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16EC1" w14:textId="77777777" w:rsidR="00F60262" w:rsidRDefault="00F60262" w:rsidP="006A5607">
                                    <w:r>
                                      <w:rPr>
                                        <w:color w:val="FF0000"/>
                                      </w:rPr>
                                      <w:t>PD compensation</w:t>
                                    </w:r>
                                  </w:p>
                                </w:txbxContent>
                              </wps:txbx>
                              <wps:bodyPr rot="0" vert="horz" wrap="none" lIns="0" tIns="0" rIns="0" bIns="0" anchor="t" anchorCtr="0">
                                <a:spAutoFit/>
                              </wps:bodyPr>
                            </wps:wsp>
                            <wps:wsp>
                              <wps:cNvPr id="283" name="Rectangle 265"/>
                              <wps:cNvSpPr>
                                <a:spLocks noChangeArrowheads="1"/>
                              </wps:cNvSpPr>
                              <wps:spPr bwMode="auto">
                                <a:xfrm>
                                  <a:off x="2457450" y="4610735"/>
                                  <a:ext cx="3556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3850A" w14:textId="77777777" w:rsidR="00F60262" w:rsidRDefault="00F60262" w:rsidP="006A5607">
                                    <w:r>
                                      <w:rPr>
                                        <w:color w:val="FF00FF"/>
                                      </w:rPr>
                                      <w:t xml:space="preserve">, </w:t>
                                    </w:r>
                                  </w:p>
                                </w:txbxContent>
                              </wps:txbx>
                              <wps:bodyPr rot="0" vert="horz" wrap="none" lIns="0" tIns="0" rIns="0" bIns="0" anchor="t" anchorCtr="0">
                                <a:spAutoFit/>
                              </wps:bodyPr>
                            </wps:wsp>
                            <wps:wsp>
                              <wps:cNvPr id="284" name="Rectangle 266"/>
                              <wps:cNvSpPr>
                                <a:spLocks noChangeArrowheads="1"/>
                              </wps:cNvSpPr>
                              <wps:spPr bwMode="auto">
                                <a:xfrm>
                                  <a:off x="2533650" y="4610735"/>
                                  <a:ext cx="3689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03656" w14:textId="77777777" w:rsidR="00F60262" w:rsidRDefault="00F60262" w:rsidP="006A5607">
                                    <w:r>
                                      <w:rPr>
                                        <w:color w:val="4472C4"/>
                                      </w:rPr>
                                      <w:t>so that</w:t>
                                    </w:r>
                                  </w:p>
                                </w:txbxContent>
                              </wps:txbx>
                              <wps:bodyPr rot="0" vert="horz" wrap="none" lIns="0" tIns="0" rIns="0" bIns="0" anchor="t" anchorCtr="0">
                                <a:spAutoFit/>
                              </wps:bodyPr>
                            </wps:wsp>
                            <wps:wsp>
                              <wps:cNvPr id="285" name="Rectangle 267"/>
                              <wps:cNvSpPr>
                                <a:spLocks noChangeArrowheads="1"/>
                              </wps:cNvSpPr>
                              <wps:spPr bwMode="auto">
                                <a:xfrm>
                                  <a:off x="2924175" y="461073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10536" w14:textId="77777777" w:rsidR="00F60262" w:rsidRDefault="00F60262" w:rsidP="006A5607">
                                    <w:r>
                                      <w:rPr>
                                        <w:color w:val="FF00FF"/>
                                      </w:rPr>
                                      <w:t xml:space="preserve"> </w:t>
                                    </w:r>
                                  </w:p>
                                </w:txbxContent>
                              </wps:txbx>
                              <wps:bodyPr rot="0" vert="horz" wrap="none" lIns="0" tIns="0" rIns="0" bIns="0" anchor="t" anchorCtr="0">
                                <a:spAutoFit/>
                              </wps:bodyPr>
                            </wps:wsp>
                            <wps:wsp>
                              <wps:cNvPr id="286" name="Rectangle 268"/>
                              <wps:cNvSpPr>
                                <a:spLocks noChangeArrowheads="1"/>
                              </wps:cNvSpPr>
                              <wps:spPr bwMode="auto">
                                <a:xfrm>
                                  <a:off x="2962275" y="4610735"/>
                                  <a:ext cx="75247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C8A8D" w14:textId="77777777" w:rsidR="00F60262" w:rsidRDefault="00F60262" w:rsidP="006A5607">
                                    <w:r>
                                      <w:rPr>
                                        <w:color w:val="FF00FF"/>
                                      </w:rPr>
                                      <w:t xml:space="preserve">the DL frame </w:t>
                                    </w:r>
                                  </w:p>
                                </w:txbxContent>
                              </wps:txbx>
                              <wps:bodyPr rot="0" vert="horz" wrap="none" lIns="0" tIns="0" rIns="0" bIns="0" anchor="t" anchorCtr="0">
                                <a:spAutoFit/>
                              </wps:bodyPr>
                            </wps:wsp>
                            <wps:wsp>
                              <wps:cNvPr id="287" name="Rectangle 269"/>
                              <wps:cNvSpPr>
                                <a:spLocks noChangeArrowheads="1"/>
                              </wps:cNvSpPr>
                              <wps:spPr bwMode="auto">
                                <a:xfrm>
                                  <a:off x="3819525" y="4610735"/>
                                  <a:ext cx="160655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11CAE" w14:textId="77777777" w:rsidR="00F60262" w:rsidRDefault="00F60262" w:rsidP="006A5607">
                                    <w:r>
                                      <w:rPr>
                                        <w:color w:val="FF00FF"/>
                                      </w:rPr>
                                      <w:t xml:space="preserve">timing error and BS transmit </w:t>
                                    </w:r>
                                  </w:p>
                                </w:txbxContent>
                              </wps:txbx>
                              <wps:bodyPr rot="0" vert="horz" wrap="none" lIns="0" tIns="0" rIns="0" bIns="0" anchor="t" anchorCtr="0">
                                <a:spAutoFit/>
                              </wps:bodyPr>
                            </wps:wsp>
                            <wps:wsp>
                              <wps:cNvPr id="288" name="Rectangle 270"/>
                              <wps:cNvSpPr>
                                <a:spLocks noChangeArrowheads="1"/>
                              </wps:cNvSpPr>
                              <wps:spPr bwMode="auto">
                                <a:xfrm>
                                  <a:off x="952500" y="4782185"/>
                                  <a:ext cx="339090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200B5" w14:textId="77777777" w:rsidR="00F60262" w:rsidRDefault="00F60262" w:rsidP="006A5607">
                                    <w:r>
                                      <w:rPr>
                                        <w:color w:val="FF00FF"/>
                                      </w:rPr>
                                      <w:t xml:space="preserve">timing error for propagation delay estimation is correlated to </w:t>
                                    </w:r>
                                  </w:p>
                                </w:txbxContent>
                              </wps:txbx>
                              <wps:bodyPr rot="0" vert="horz" wrap="none" lIns="0" tIns="0" rIns="0" bIns="0" anchor="t" anchorCtr="0">
                                <a:spAutoFit/>
                              </wps:bodyPr>
                            </wps:wsp>
                            <wps:wsp>
                              <wps:cNvPr id="289" name="Rectangle 271"/>
                              <wps:cNvSpPr>
                                <a:spLocks noChangeArrowheads="1"/>
                              </wps:cNvSpPr>
                              <wps:spPr bwMode="auto">
                                <a:xfrm>
                                  <a:off x="4476750" y="4782185"/>
                                  <a:ext cx="97409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5A337" w14:textId="77777777" w:rsidR="00F60262" w:rsidRDefault="00F60262" w:rsidP="006A5607">
                                    <w:r>
                                      <w:rPr>
                                        <w:color w:val="4472C4"/>
                                      </w:rPr>
                                      <w:t>(e.g. the same as)</w:t>
                                    </w:r>
                                  </w:p>
                                </w:txbxContent>
                              </wps:txbx>
                              <wps:bodyPr rot="0" vert="horz" wrap="none" lIns="0" tIns="0" rIns="0" bIns="0" anchor="t" anchorCtr="0">
                                <a:spAutoFit/>
                              </wps:bodyPr>
                            </wps:wsp>
                            <wps:wsp>
                              <wps:cNvPr id="290" name="Rectangle 272"/>
                              <wps:cNvSpPr>
                                <a:spLocks noChangeArrowheads="1"/>
                              </wps:cNvSpPr>
                              <wps:spPr bwMode="auto">
                                <a:xfrm>
                                  <a:off x="5486400" y="478218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D3E7B" w14:textId="77777777" w:rsidR="00F60262" w:rsidRDefault="00F60262" w:rsidP="006A5607">
                                    <w:r>
                                      <w:rPr>
                                        <w:color w:val="FF00FF"/>
                                      </w:rPr>
                                      <w:t xml:space="preserve"> </w:t>
                                    </w:r>
                                  </w:p>
                                </w:txbxContent>
                              </wps:txbx>
                              <wps:bodyPr rot="0" vert="horz" wrap="none" lIns="0" tIns="0" rIns="0" bIns="0" anchor="t" anchorCtr="0">
                                <a:spAutoFit/>
                              </wps:bodyPr>
                            </wps:wsp>
                            <wps:wsp>
                              <wps:cNvPr id="291" name="Rectangle 273"/>
                              <wps:cNvSpPr>
                                <a:spLocks noChangeArrowheads="1"/>
                              </wps:cNvSpPr>
                              <wps:spPr bwMode="auto">
                                <a:xfrm>
                                  <a:off x="952500" y="4944110"/>
                                  <a:ext cx="424815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DE5DA" w14:textId="77777777" w:rsidR="00F60262" w:rsidRDefault="00F60262" w:rsidP="006A5607">
                                    <w:r>
                                      <w:rPr>
                                        <w:color w:val="FF00FF"/>
                                      </w:rPr>
                                      <w:t>that for the transmission of RRC signaling carrying the reference time clock</w:t>
                                    </w:r>
                                  </w:p>
                                </w:txbxContent>
                              </wps:txbx>
                              <wps:bodyPr rot="0" vert="horz" wrap="none" lIns="0" tIns="0" rIns="0" bIns="0" anchor="t" anchorCtr="0">
                                <a:spAutoFit/>
                              </wps:bodyPr>
                            </wps:wsp>
                            <wps:wsp>
                              <wps:cNvPr id="292" name="Rectangle 274"/>
                              <wps:cNvSpPr>
                                <a:spLocks noChangeArrowheads="1"/>
                              </wps:cNvSpPr>
                              <wps:spPr bwMode="auto">
                                <a:xfrm>
                                  <a:off x="5229225" y="4944110"/>
                                  <a:ext cx="4699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4777F" w14:textId="77777777" w:rsidR="00F60262" w:rsidRDefault="00F60262" w:rsidP="006A5607">
                                    <w:r>
                                      <w:rPr>
                                        <w:color w:val="FF0000"/>
                                      </w:rPr>
                                      <w:t xml:space="preserve">] </w:t>
                                    </w:r>
                                  </w:p>
                                </w:txbxContent>
                              </wps:txbx>
                              <wps:bodyPr rot="0" vert="horz" wrap="none" lIns="0" tIns="0" rIns="0" bIns="0" anchor="t" anchorCtr="0">
                                <a:spAutoFit/>
                              </wps:bodyPr>
                            </wps:wsp>
                            <wps:wsp>
                              <wps:cNvPr id="293" name="Rectangle 275"/>
                              <wps:cNvSpPr>
                                <a:spLocks noChangeArrowheads="1"/>
                              </wps:cNvSpPr>
                              <wps:spPr bwMode="auto">
                                <a:xfrm>
                                  <a:off x="5305425" y="4934585"/>
                                  <a:ext cx="704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508C8" w14:textId="77777777" w:rsidR="00F60262" w:rsidRDefault="00F60262" w:rsidP="006A5607">
                                    <w:r>
                                      <w:rPr>
                                        <w:b/>
                                        <w:bCs/>
                                        <w:color w:val="FF0000"/>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6B7946D3" id="Canvas 294" o:spid="_x0000_s1026" editas="canvas" style="position:absolute;left:0;text-align:left;margin-left:-36pt;margin-top:-787.55pt;width:454.5pt;height:408pt;z-index:251672576" coordsize="57721,5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721;height:51816;visibility:visible;mso-wrap-style:square">
                        <v:fill o:detectmouseclick="t"/>
                        <v:path o:connecttype="none"/>
                      </v:shape>
                      <v:group id="Group 206" o:spid="_x0000_s1028" style="position:absolute;width:54241;height:39712" coordsize="8542,62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6" o:spid="_x0000_s1029" style="position:absolute;width:790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194278A7" w14:textId="77777777" w:rsidR="00F60262" w:rsidRDefault="00F60262" w:rsidP="006A5607">
                                <w:r>
                                  <w:rPr>
                                    <w:b/>
                                    <w:bCs/>
                                    <w:color w:val="000000"/>
                                  </w:rPr>
                                  <w:t xml:space="preserve">Take the following two alternatives as the equation for evaluation of the overall time </w:t>
                                </w:r>
                              </w:p>
                            </w:txbxContent>
                          </v:textbox>
                        </v:rect>
                        <v:rect id="Rectangle 7" o:spid="_x0000_s1030" style="position:absolute;top:270;width:6533;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0591F46C" w14:textId="77777777" w:rsidR="00F60262" w:rsidRDefault="00F60262" w:rsidP="006A5607">
                                <w:r>
                                  <w:rPr>
                                    <w:b/>
                                    <w:bCs/>
                                    <w:color w:val="000000"/>
                                  </w:rPr>
                                  <w:t>synchronization error for TA based propagation delay compensation:</w:t>
                                </w:r>
                              </w:p>
                            </w:txbxContent>
                          </v:textbox>
                        </v:rect>
                        <v:rect id="Rectangle 8" o:spid="_x0000_s1031" style="position:absolute;left:6585;top:270;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6A3C8DCE" w14:textId="77777777" w:rsidR="00F60262" w:rsidRDefault="00F60262" w:rsidP="006A5607">
                                <w:r>
                                  <w:rPr>
                                    <w:b/>
                                    <w:bCs/>
                                    <w:color w:val="000000"/>
                                  </w:rPr>
                                  <w:t xml:space="preserve"> </w:t>
                                </w:r>
                              </w:p>
                            </w:txbxContent>
                          </v:textbox>
                        </v:rect>
                        <v:rect id="Rectangle 9" o:spid="_x0000_s1032" style="position:absolute;left:420;top:645;width:102;height:3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BB6A095" w14:textId="77777777" w:rsidR="00F60262" w:rsidRDefault="00F60262" w:rsidP="006A5607">
                                <w:r>
                                  <w:rPr>
                                    <w:rFonts w:ascii="Symbol" w:hAnsi="Symbol" w:cs="Symbol"/>
                                    <w:color w:val="000000"/>
                                  </w:rPr>
                                  <w:t></w:t>
                                </w:r>
                              </w:p>
                            </w:txbxContent>
                          </v:textbox>
                        </v:rect>
                        <v:rect id="Rectangle 10" o:spid="_x0000_s1033" style="position:absolute;left:525;top:675;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58081F4C" w14:textId="77777777" w:rsidR="00F60262" w:rsidRDefault="00F60262" w:rsidP="006A5607">
                                <w:r>
                                  <w:rPr>
                                    <w:rFonts w:ascii="Arial" w:hAnsi="Arial" w:cs="Arial"/>
                                    <w:color w:val="000000"/>
                                  </w:rPr>
                                  <w:t xml:space="preserve"> </w:t>
                                </w:r>
                              </w:p>
                            </w:txbxContent>
                          </v:textbox>
                        </v:rect>
                        <v:rect id="Rectangle 11" o:spid="_x0000_s1034" style="position:absolute;left:780;top:660;width:514;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4B23831A" w14:textId="77777777" w:rsidR="00F60262" w:rsidRDefault="00F60262" w:rsidP="006A5607">
                                <w:r>
                                  <w:rPr>
                                    <w:b/>
                                    <w:bCs/>
                                    <w:color w:val="000000"/>
                                  </w:rPr>
                                  <w:t>Alt. 1</w:t>
                                </w:r>
                              </w:p>
                            </w:txbxContent>
                          </v:textbox>
                        </v:rect>
                        <v:rect id="Rectangle 12" o:spid="_x0000_s1035" style="position:absolute;left:1305;top:675;width:62;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6264A611" w14:textId="77777777" w:rsidR="00F60262" w:rsidRDefault="00F60262" w:rsidP="006A5607">
                                <w:r>
                                  <w:rPr>
                                    <w:color w:val="000000"/>
                                  </w:rPr>
                                  <w:t xml:space="preserve">: </w:t>
                                </w:r>
                              </w:p>
                            </w:txbxContent>
                          </v:textbox>
                        </v:rect>
                        <v:rect id="Rectangle 13" o:spid="_x0000_s1036" style="position:absolute;left:1410;top:660;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24073BFD" w14:textId="77777777" w:rsidR="00F60262" w:rsidRDefault="00F60262" w:rsidP="006A5607">
                                <w:r>
                                  <w:rPr>
                                    <w:b/>
                                    <w:bCs/>
                                    <w:color w:val="000000"/>
                                  </w:rPr>
                                  <w:t xml:space="preserve"> </w:t>
                                </w:r>
                              </w:p>
                            </w:txbxContent>
                          </v:textbox>
                        </v:rect>
                        <v:rect id="Rectangle 14" o:spid="_x0000_s1037" style="position:absolute;left:3420;top:915;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258D3DB1" w14:textId="77777777" w:rsidR="00F60262" w:rsidRDefault="00F60262" w:rsidP="006A5607">
                                <w:r>
                                  <w:rPr>
                                    <w:rFonts w:ascii="Cambria Math" w:hAnsi="Cambria Math" w:cs="Cambria Math"/>
                                    <w:color w:val="000000"/>
                                  </w:rPr>
                                  <w:t>??????????</w:t>
                                </w:r>
                              </w:p>
                            </w:txbxContent>
                          </v:textbox>
                        </v:rect>
                        <v:rect id="Rectangle 15" o:spid="_x0000_s1038" style="position:absolute;left:3930;top:1020;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10133ADD" w14:textId="77777777" w:rsidR="00F60262" w:rsidRDefault="00F60262" w:rsidP="006A5607">
                                <w:r>
                                  <w:rPr>
                                    <w:rFonts w:ascii="Cambria Math" w:hAnsi="Cambria Math" w:cs="Cambria Math"/>
                                    <w:color w:val="000000"/>
                                    <w:sz w:val="16"/>
                                    <w:szCs w:val="16"/>
                                  </w:rPr>
                                  <w:t>??????????</w:t>
                                </w:r>
                              </w:p>
                            </w:txbxContent>
                          </v:textbox>
                        </v:rect>
                        <v:rect id="Rectangle 16" o:spid="_x0000_s1039" style="position:absolute;left:4335;top:1020;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611B265A" w14:textId="77777777" w:rsidR="00F60262" w:rsidRDefault="00F60262" w:rsidP="006A5607">
                                <w:r>
                                  <w:rPr>
                                    <w:rFonts w:ascii="Cambria Math" w:hAnsi="Cambria Math" w:cs="Cambria Math"/>
                                    <w:color w:val="000000"/>
                                    <w:sz w:val="16"/>
                                    <w:szCs w:val="16"/>
                                  </w:rPr>
                                  <w:t>,</w:t>
                                </w:r>
                              </w:p>
                            </w:txbxContent>
                          </v:textbox>
                        </v:rect>
                        <v:rect id="Rectangle 17" o:spid="_x0000_s1040" style="position:absolute;left:4365;top:1020;width:13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024DD0FE" w14:textId="77777777" w:rsidR="00F60262" w:rsidRDefault="00F60262" w:rsidP="006A5607">
                                <w:r>
                                  <w:rPr>
                                    <w:rFonts w:ascii="Cambria Math" w:hAnsi="Cambria Math" w:cs="Cambria Math"/>
                                    <w:color w:val="000000"/>
                                    <w:sz w:val="16"/>
                                    <w:szCs w:val="16"/>
                                  </w:rPr>
                                  <w:t>??</w:t>
                                </w:r>
                              </w:p>
                            </w:txbxContent>
                          </v:textbox>
                        </v:rect>
                        <v:rect id="Rectangle 18" o:spid="_x0000_s1041" style="position:absolute;left:4470;top:1020;width:13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93FE6E2" w14:textId="77777777" w:rsidR="00F60262" w:rsidRDefault="00F60262" w:rsidP="006A5607">
                                <w:r>
                                  <w:rPr>
                                    <w:rFonts w:ascii="Cambria Math" w:hAnsi="Cambria Math" w:cs="Cambria Math"/>
                                    <w:color w:val="000000"/>
                                    <w:sz w:val="16"/>
                                    <w:szCs w:val="16"/>
                                  </w:rPr>
                                  <w:t>??</w:t>
                                </w:r>
                              </w:p>
                            </w:txbxContent>
                          </v:textbox>
                        </v:rect>
                        <v:rect id="Rectangle 19" o:spid="_x0000_s1042" style="position:absolute;left:4575;top:1080;width:592;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6A463B7E" w14:textId="77777777" w:rsidR="00F60262" w:rsidRDefault="00F60262" w:rsidP="006A5607">
                                <w:r>
                                  <w:rPr>
                                    <w:rFonts w:ascii="Cambria Math" w:hAnsi="Cambria Math" w:cs="Cambria Math"/>
                                    <w:color w:val="000000"/>
                                    <w:sz w:val="14"/>
                                    <w:szCs w:val="14"/>
                                  </w:rPr>
                                  <w:t>??????????</w:t>
                                </w:r>
                              </w:p>
                            </w:txbxContent>
                          </v:textbox>
                        </v:rect>
                        <v:rect id="Rectangle 20" o:spid="_x0000_s1043" style="position:absolute;left:5055;top:915;width:93;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00FFF713" w14:textId="77777777" w:rsidR="00F60262" w:rsidRDefault="00F60262" w:rsidP="006A5607">
                                <w:r>
                                  <w:rPr>
                                    <w:rFonts w:ascii="Cambria Math" w:hAnsi="Cambria Math" w:cs="Cambria Math"/>
                                    <w:color w:val="000000"/>
                                  </w:rPr>
                                  <w:t>?</w:t>
                                </w:r>
                              </w:p>
                            </w:txbxContent>
                          </v:textbox>
                        </v:rect>
                        <v:rect id="Rectangle 21" o:spid="_x0000_s1044" style="position:absolute;left:5220;top:945;width:162;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48C092B7" w14:textId="77777777" w:rsidR="00F60262" w:rsidRDefault="00F60262" w:rsidP="006A5607">
                                <w:r>
                                  <w:rPr>
                                    <w:i/>
                                    <w:iCs/>
                                    <w:color w:val="000000"/>
                                  </w:rPr>
                                  <w:t xml:space="preserve"> </w:t>
                                </w:r>
                              </w:p>
                            </w:txbxContent>
                          </v:textbox>
                        </v:rect>
                        <v:rect id="Rectangle 22" o:spid="_x0000_s1045" style="position:absolute;top:1335;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BADF060" w14:textId="77777777" w:rsidR="00F60262" w:rsidRDefault="00F60262" w:rsidP="006A5607">
                                <w:r>
                                  <w:rPr>
                                    <w:rFonts w:ascii="Cambria Math" w:hAnsi="Cambria Math" w:cs="Cambria Math"/>
                                    <w:color w:val="000000"/>
                                  </w:rPr>
                                  <w:t>??????????</w:t>
                                </w:r>
                              </w:p>
                            </w:txbxContent>
                          </v:textbox>
                        </v:rect>
                        <v:rect id="Rectangle 23" o:spid="_x0000_s1046" style="position:absolute;left:510;top:1440;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451DF57F" w14:textId="77777777" w:rsidR="00F60262" w:rsidRDefault="00F60262" w:rsidP="006A5607">
                                <w:r>
                                  <w:rPr>
                                    <w:rFonts w:ascii="Cambria Math" w:hAnsi="Cambria Math" w:cs="Cambria Math"/>
                                    <w:color w:val="000000"/>
                                    <w:sz w:val="16"/>
                                    <w:szCs w:val="16"/>
                                  </w:rPr>
                                  <w:t>????</w:t>
                                </w:r>
                              </w:p>
                            </w:txbxContent>
                          </v:textbox>
                        </v:rect>
                        <v:rect id="Rectangle 24" o:spid="_x0000_s1047" style="position:absolute;left:720;top:1440;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5F459A79" w14:textId="77777777" w:rsidR="00F60262" w:rsidRDefault="00F60262" w:rsidP="006A5607">
                                <w:r>
                                  <w:rPr>
                                    <w:rFonts w:ascii="Cambria Math" w:hAnsi="Cambria Math" w:cs="Cambria Math"/>
                                    <w:color w:val="000000"/>
                                    <w:sz w:val="16"/>
                                    <w:szCs w:val="16"/>
                                  </w:rPr>
                                  <w:t>,</w:t>
                                </w:r>
                              </w:p>
                            </w:txbxContent>
                          </v:textbox>
                        </v:rect>
                        <v:rect id="Rectangle 25" o:spid="_x0000_s1048" style="position:absolute;left:750;top:1440;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26E9670E" w14:textId="77777777" w:rsidR="00F60262" w:rsidRDefault="00F60262" w:rsidP="006A5607">
                                <w:r>
                                  <w:rPr>
                                    <w:rFonts w:ascii="Cambria Math" w:hAnsi="Cambria Math" w:cs="Cambria Math"/>
                                    <w:color w:val="000000"/>
                                    <w:sz w:val="16"/>
                                    <w:szCs w:val="16"/>
                                  </w:rPr>
                                  <w:t>????</w:t>
                                </w:r>
                              </w:p>
                            </w:txbxContent>
                          </v:textbox>
                        </v:rect>
                        <v:rect id="Rectangle 26" o:spid="_x0000_s1049" style="position:absolute;left:960;top:1440;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5E80E2A6" w14:textId="77777777" w:rsidR="00F60262" w:rsidRDefault="00F60262" w:rsidP="006A5607">
                                <w:r>
                                  <w:rPr>
                                    <w:rFonts w:ascii="Cambria Math" w:hAnsi="Cambria Math" w:cs="Cambria Math"/>
                                    <w:color w:val="000000"/>
                                    <w:sz w:val="16"/>
                                    <w:szCs w:val="16"/>
                                  </w:rPr>
                                  <w:t>,</w:t>
                                </w:r>
                              </w:p>
                            </w:txbxContent>
                          </v:textbox>
                        </v:rect>
                        <v:rect id="Rectangle 27" o:spid="_x0000_s1050" style="position:absolute;left:990;top:1440;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0AA4D326" w14:textId="77777777" w:rsidR="00F60262" w:rsidRDefault="00F60262" w:rsidP="006A5607">
                                <w:r>
                                  <w:rPr>
                                    <w:rFonts w:ascii="Cambria Math" w:hAnsi="Cambria Math" w:cs="Cambria Math"/>
                                    <w:color w:val="000000"/>
                                    <w:sz w:val="16"/>
                                    <w:szCs w:val="16"/>
                                  </w:rPr>
                                  <w:t>????</w:t>
                                </w:r>
                              </w:p>
                            </w:txbxContent>
                          </v:textbox>
                        </v:rect>
                        <v:rect id="Rectangle 28" o:spid="_x0000_s1051" style="position:absolute;left:1260;top:1335;width:165;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262E1E39" w14:textId="77777777" w:rsidR="00F60262" w:rsidRDefault="00F60262" w:rsidP="006A5607">
                                <w:r>
                                  <w:rPr>
                                    <w:rFonts w:ascii="Cambria Math" w:hAnsi="Cambria Math" w:cs="Cambria Math"/>
                                    <w:color w:val="FF0000"/>
                                  </w:rPr>
                                  <w:t>+</w:t>
                                </w:r>
                              </w:p>
                            </w:txbxContent>
                          </v:textbox>
                        </v:rect>
                        <v:rect id="Rectangle 29" o:spid="_x0000_s1052" style="position:absolute;left:1470;top:1335;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057CC128" w14:textId="77777777" w:rsidR="00F60262" w:rsidRDefault="00F60262" w:rsidP="006A5607">
                                <w:r>
                                  <w:rPr>
                                    <w:rFonts w:ascii="Cambria Math" w:hAnsi="Cambria Math" w:cs="Cambria Math"/>
                                    <w:color w:val="FF0000"/>
                                  </w:rPr>
                                  <w:t>??????????</w:t>
                                </w:r>
                              </w:p>
                            </w:txbxContent>
                          </v:textbox>
                        </v:rect>
                        <v:rect id="Rectangle 30" o:spid="_x0000_s1053" style="position:absolute;left:1980;top:1440;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254F323" w14:textId="77777777" w:rsidR="00F60262" w:rsidRDefault="00F60262" w:rsidP="006A5607">
                                <w:r>
                                  <w:rPr>
                                    <w:rFonts w:ascii="Cambria Math" w:hAnsi="Cambria Math" w:cs="Cambria Math"/>
                                    <w:color w:val="FF0000"/>
                                    <w:sz w:val="16"/>
                                    <w:szCs w:val="16"/>
                                  </w:rPr>
                                  <w:t>????</w:t>
                                </w:r>
                              </w:p>
                            </w:txbxContent>
                          </v:textbox>
                        </v:rect>
                        <v:rect id="Rectangle 31" o:spid="_x0000_s1054" style="position:absolute;left:2205;top:1440;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18842617" w14:textId="77777777" w:rsidR="00F60262" w:rsidRDefault="00F60262" w:rsidP="006A5607">
                                <w:r>
                                  <w:rPr>
                                    <w:rFonts w:ascii="Cambria Math" w:hAnsi="Cambria Math" w:cs="Cambria Math"/>
                                    <w:color w:val="FF0000"/>
                                    <w:sz w:val="16"/>
                                    <w:szCs w:val="16"/>
                                  </w:rPr>
                                  <w:t>,</w:t>
                                </w:r>
                              </w:p>
                            </w:txbxContent>
                          </v:textbox>
                        </v:rect>
                        <v:rect id="Rectangle 32" o:spid="_x0000_s1055" style="position:absolute;left:2250;top:1440;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003839F8" w14:textId="77777777" w:rsidR="00F60262" w:rsidRDefault="00F60262" w:rsidP="006A5607">
                                <w:r>
                                  <w:rPr>
                                    <w:rFonts w:ascii="Cambria Math" w:hAnsi="Cambria Math" w:cs="Cambria Math"/>
                                    <w:color w:val="FF0000"/>
                                    <w:sz w:val="16"/>
                                    <w:szCs w:val="16"/>
                                  </w:rPr>
                                  <w:t>????</w:t>
                                </w:r>
                              </w:p>
                            </w:txbxContent>
                          </v:textbox>
                        </v:rect>
                        <v:rect id="Rectangle 33" o:spid="_x0000_s1056" style="position:absolute;left:2460;top:1440;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1608D695" w14:textId="77777777" w:rsidR="00F60262" w:rsidRDefault="00F60262" w:rsidP="006A5607">
                                <w:r>
                                  <w:rPr>
                                    <w:rFonts w:ascii="Cambria Math" w:hAnsi="Cambria Math" w:cs="Cambria Math"/>
                                    <w:color w:val="FF0000"/>
                                    <w:sz w:val="16"/>
                                    <w:szCs w:val="16"/>
                                  </w:rPr>
                                  <w:t>,</w:t>
                                </w:r>
                              </w:p>
                            </w:txbxContent>
                          </v:textbox>
                        </v:rect>
                        <v:rect id="Rectangle 34" o:spid="_x0000_s1057" style="position:absolute;left:2490;top:1440;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25F50B18" w14:textId="77777777" w:rsidR="00F60262" w:rsidRDefault="00F60262" w:rsidP="006A5607">
                                <w:r>
                                  <w:rPr>
                                    <w:rFonts w:ascii="Cambria Math" w:hAnsi="Cambria Math" w:cs="Cambria Math"/>
                                    <w:color w:val="FF0000"/>
                                    <w:sz w:val="16"/>
                                    <w:szCs w:val="16"/>
                                  </w:rPr>
                                  <w:t>????</w:t>
                                </w:r>
                              </w:p>
                            </w:txbxContent>
                          </v:textbox>
                        </v:rect>
                        <v:rect id="Rectangle 35" o:spid="_x0000_s1058" style="position:absolute;left:2760;top:1335;width:165;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4C0252D4" w14:textId="77777777" w:rsidR="00F60262" w:rsidRDefault="00F60262" w:rsidP="006A5607">
                                <w:r>
                                  <w:rPr>
                                    <w:rFonts w:ascii="Cambria Math" w:hAnsi="Cambria Math" w:cs="Cambria Math"/>
                                    <w:color w:val="000000"/>
                                  </w:rPr>
                                  <w:t>+</w:t>
                                </w:r>
                              </w:p>
                            </w:txbxContent>
                          </v:textbox>
                        </v:rect>
                        <v:rect id="Rectangle 36" o:spid="_x0000_s1059" style="position:absolute;top:1590;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D0821A9" w14:textId="77777777" w:rsidR="00F60262" w:rsidRDefault="00F60262" w:rsidP="006A5607">
                                <w:r>
                                  <w:rPr>
                                    <w:rFonts w:ascii="Cambria Math" w:hAnsi="Cambria Math" w:cs="Cambria Math"/>
                                    <w:color w:val="FF0000"/>
                                    <w:sz w:val="16"/>
                                    <w:szCs w:val="16"/>
                                  </w:rPr>
                                  <w:t>??????????</w:t>
                                </w:r>
                              </w:p>
                            </w:txbxContent>
                          </v:textbox>
                        </v:rect>
                        <v:rect id="Rectangle 37" o:spid="_x0000_s1060" style="position:absolute;left:435;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1D9A8EE2" w14:textId="77777777" w:rsidR="00F60262" w:rsidRDefault="00F60262" w:rsidP="006A5607">
                                <w:r>
                                  <w:rPr>
                                    <w:rFonts w:ascii="Cambria Math" w:hAnsi="Cambria Math" w:cs="Cambria Math"/>
                                    <w:color w:val="FF0000"/>
                                    <w:sz w:val="14"/>
                                    <w:szCs w:val="14"/>
                                  </w:rPr>
                                  <w:t>????</w:t>
                                </w:r>
                              </w:p>
                            </w:txbxContent>
                          </v:textbox>
                        </v:rect>
                        <v:rect id="Rectangle 38" o:spid="_x0000_s1061" style="position:absolute;left:630;top:1650;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349732D4" w14:textId="77777777" w:rsidR="00F60262" w:rsidRDefault="00F60262" w:rsidP="006A5607">
                                <w:r>
                                  <w:rPr>
                                    <w:rFonts w:ascii="Cambria Math" w:hAnsi="Cambria Math" w:cs="Cambria Math"/>
                                    <w:color w:val="FF0000"/>
                                    <w:sz w:val="14"/>
                                    <w:szCs w:val="14"/>
                                  </w:rPr>
                                  <w:t>,</w:t>
                                </w:r>
                              </w:p>
                            </w:txbxContent>
                          </v:textbox>
                        </v:rect>
                        <v:rect id="Rectangle 39" o:spid="_x0000_s1062" style="position:absolute;left:660;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514C58AE" w14:textId="77777777" w:rsidR="00F60262" w:rsidRDefault="00F60262" w:rsidP="006A5607">
                                <w:r>
                                  <w:rPr>
                                    <w:rFonts w:ascii="Cambria Math" w:hAnsi="Cambria Math" w:cs="Cambria Math"/>
                                    <w:color w:val="FF0000"/>
                                    <w:sz w:val="14"/>
                                    <w:szCs w:val="14"/>
                                  </w:rPr>
                                  <w:t>????</w:t>
                                </w:r>
                              </w:p>
                            </w:txbxContent>
                          </v:textbox>
                        </v:rect>
                        <v:rect id="Rectangle 40" o:spid="_x0000_s1063" style="position:absolute;left:840;top:1650;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1A35AACB" w14:textId="77777777" w:rsidR="00F60262" w:rsidRDefault="00F60262" w:rsidP="006A5607">
                                <w:r>
                                  <w:rPr>
                                    <w:rFonts w:ascii="Cambria Math" w:hAnsi="Cambria Math" w:cs="Cambria Math"/>
                                    <w:color w:val="FF0000"/>
                                    <w:sz w:val="14"/>
                                    <w:szCs w:val="14"/>
                                  </w:rPr>
                                  <w:t>,</w:t>
                                </w:r>
                              </w:p>
                            </w:txbxContent>
                          </v:textbox>
                        </v:rect>
                        <v:rect id="Rectangle 41" o:spid="_x0000_s1064" style="position:absolute;left:870;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6A068D7B" w14:textId="77777777" w:rsidR="00F60262" w:rsidRDefault="00F60262" w:rsidP="006A5607">
                                <w:r>
                                  <w:rPr>
                                    <w:rFonts w:ascii="Cambria Math" w:hAnsi="Cambria Math" w:cs="Cambria Math"/>
                                    <w:color w:val="FF0000"/>
                                    <w:sz w:val="14"/>
                                    <w:szCs w:val="14"/>
                                  </w:rPr>
                                  <w:t>????</w:t>
                                </w:r>
                              </w:p>
                            </w:txbxContent>
                          </v:textbox>
                        </v:rect>
                        <v:rect id="Rectangle 42" o:spid="_x0000_s1065" style="position:absolute;left:1050;top:1590;width:120;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6306FC5E" w14:textId="77777777" w:rsidR="00F60262" w:rsidRDefault="00F60262" w:rsidP="006A5607">
                                <w:r>
                                  <w:rPr>
                                    <w:rFonts w:ascii="Cambria Math" w:hAnsi="Cambria Math" w:cs="Cambria Math"/>
                                    <w:color w:val="FF0000"/>
                                    <w:sz w:val="16"/>
                                    <w:szCs w:val="16"/>
                                  </w:rPr>
                                  <w:t>+</w:t>
                                </w:r>
                              </w:p>
                            </w:txbxContent>
                          </v:textbox>
                        </v:rect>
                        <v:rect id="Rectangle 43" o:spid="_x0000_s1066" style="position:absolute;left:1170;top:1590;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61115E2A" w14:textId="77777777" w:rsidR="00F60262" w:rsidRDefault="00F60262" w:rsidP="006A5607">
                                <w:r>
                                  <w:rPr>
                                    <w:rFonts w:ascii="Cambria Math" w:hAnsi="Cambria Math" w:cs="Cambria Math"/>
                                    <w:color w:val="000000"/>
                                    <w:sz w:val="16"/>
                                    <w:szCs w:val="16"/>
                                  </w:rPr>
                                  <w:t>??????????</w:t>
                                </w:r>
                              </w:p>
                            </w:txbxContent>
                          </v:textbox>
                        </v:rect>
                        <v:rect id="Rectangle 44" o:spid="_x0000_s1067" style="position:absolute;left:1605;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776E6301" w14:textId="77777777" w:rsidR="00F60262" w:rsidRDefault="00F60262" w:rsidP="006A5607">
                                <w:r>
                                  <w:rPr>
                                    <w:rFonts w:ascii="Cambria Math" w:hAnsi="Cambria Math" w:cs="Cambria Math"/>
                                    <w:color w:val="000000"/>
                                    <w:sz w:val="14"/>
                                    <w:szCs w:val="14"/>
                                  </w:rPr>
                                  <w:t>????</w:t>
                                </w:r>
                              </w:p>
                            </w:txbxContent>
                          </v:textbox>
                        </v:rect>
                        <v:rect id="Rectangle 45" o:spid="_x0000_s1068" style="position:absolute;left:1800;top:1650;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0347A153" w14:textId="77777777" w:rsidR="00F60262" w:rsidRDefault="00F60262" w:rsidP="006A5607">
                                <w:r>
                                  <w:rPr>
                                    <w:rFonts w:ascii="Cambria Math" w:hAnsi="Cambria Math" w:cs="Cambria Math"/>
                                    <w:color w:val="000000"/>
                                    <w:sz w:val="14"/>
                                    <w:szCs w:val="14"/>
                                  </w:rPr>
                                  <w:t>,</w:t>
                                </w:r>
                              </w:p>
                            </w:txbxContent>
                          </v:textbox>
                        </v:rect>
                        <v:rect id="Rectangle 46" o:spid="_x0000_s1069" style="position:absolute;left:1830;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42E0AEAC" w14:textId="77777777" w:rsidR="00F60262" w:rsidRDefault="00F60262" w:rsidP="006A5607">
                                <w:r>
                                  <w:rPr>
                                    <w:rFonts w:ascii="Cambria Math" w:hAnsi="Cambria Math" w:cs="Cambria Math"/>
                                    <w:color w:val="000000"/>
                                    <w:sz w:val="14"/>
                                    <w:szCs w:val="14"/>
                                  </w:rPr>
                                  <w:t>????</w:t>
                                </w:r>
                              </w:p>
                            </w:txbxContent>
                          </v:textbox>
                        </v:rect>
                        <v:rect id="Rectangle 47" o:spid="_x0000_s1070" style="position:absolute;left:2010;top:1650;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66F41484" w14:textId="77777777" w:rsidR="00F60262" w:rsidRDefault="00F60262" w:rsidP="006A5607">
                                <w:r>
                                  <w:rPr>
                                    <w:rFonts w:ascii="Cambria Math" w:hAnsi="Cambria Math" w:cs="Cambria Math"/>
                                    <w:color w:val="000000"/>
                                    <w:sz w:val="14"/>
                                    <w:szCs w:val="14"/>
                                  </w:rPr>
                                  <w:t>,</w:t>
                                </w:r>
                              </w:p>
                            </w:txbxContent>
                          </v:textbox>
                        </v:rect>
                        <v:rect id="Rectangle 48" o:spid="_x0000_s1071" style="position:absolute;left:2040;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435622C7" w14:textId="77777777" w:rsidR="00F60262" w:rsidRDefault="00F60262" w:rsidP="006A5607">
                                <w:r>
                                  <w:rPr>
                                    <w:rFonts w:ascii="Cambria Math" w:hAnsi="Cambria Math" w:cs="Cambria Math"/>
                                    <w:color w:val="000000"/>
                                    <w:sz w:val="14"/>
                                    <w:szCs w:val="14"/>
                                  </w:rPr>
                                  <w:t>????</w:t>
                                </w:r>
                              </w:p>
                            </w:txbxContent>
                          </v:textbox>
                        </v:rect>
                        <v:rect id="Rectangle 49" o:spid="_x0000_s1072" style="position:absolute;left:2235;top:1590;width:8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24AC82D1" w14:textId="77777777" w:rsidR="00F60262" w:rsidRDefault="00F60262" w:rsidP="006A5607">
                                <w:r>
                                  <w:rPr>
                                    <w:rFonts w:ascii="Cambria Math" w:hAnsi="Cambria Math" w:cs="Cambria Math"/>
                                    <w:color w:val="000000"/>
                                    <w:sz w:val="16"/>
                                    <w:szCs w:val="16"/>
                                  </w:rPr>
                                  <w:t xml:space="preserve"> </w:t>
                                </w:r>
                              </w:p>
                            </w:txbxContent>
                          </v:textbox>
                        </v:rect>
                        <v:rect id="Rectangle 50" o:spid="_x0000_s1073" style="position:absolute;left:2265;top:1590;width:120;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2A664B85" w14:textId="77777777" w:rsidR="00F60262" w:rsidRDefault="00F60262" w:rsidP="006A5607">
                                <w:r>
                                  <w:rPr>
                                    <w:rFonts w:ascii="Cambria Math" w:hAnsi="Cambria Math" w:cs="Cambria Math"/>
                                    <w:color w:val="000000"/>
                                    <w:sz w:val="16"/>
                                    <w:szCs w:val="16"/>
                                  </w:rPr>
                                  <w:t>+</w:t>
                                </w:r>
                              </w:p>
                            </w:txbxContent>
                          </v:textbox>
                        </v:rect>
                        <v:rect id="Rectangle 51" o:spid="_x0000_s1074" style="position:absolute;left:2385;top:1590;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15EE7724" w14:textId="77777777" w:rsidR="00F60262" w:rsidRDefault="00F60262" w:rsidP="006A5607">
                                <w:r>
                                  <w:rPr>
                                    <w:rFonts w:ascii="Cambria Math" w:hAnsi="Cambria Math" w:cs="Cambria Math"/>
                                    <w:color w:val="000000"/>
                                    <w:sz w:val="16"/>
                                    <w:szCs w:val="16"/>
                                  </w:rPr>
                                  <w:t>??????????</w:t>
                                </w:r>
                              </w:p>
                            </w:txbxContent>
                          </v:textbox>
                        </v:rect>
                        <v:rect id="Rectangle 52" o:spid="_x0000_s1075" style="position:absolute;left:2820;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3074F396" w14:textId="77777777" w:rsidR="00F60262" w:rsidRDefault="00F60262" w:rsidP="006A5607">
                                <w:r>
                                  <w:rPr>
                                    <w:rFonts w:ascii="Cambria Math" w:hAnsi="Cambria Math" w:cs="Cambria Math"/>
                                    <w:color w:val="000000"/>
                                    <w:sz w:val="14"/>
                                    <w:szCs w:val="14"/>
                                  </w:rPr>
                                  <w:t>????</w:t>
                                </w:r>
                              </w:p>
                            </w:txbxContent>
                          </v:textbox>
                        </v:rect>
                        <v:rect id="Rectangle 53" o:spid="_x0000_s1076" style="position:absolute;left:3015;top:1650;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6287813E" w14:textId="77777777" w:rsidR="00F60262" w:rsidRDefault="00F60262" w:rsidP="006A5607">
                                <w:r>
                                  <w:rPr>
                                    <w:rFonts w:ascii="Cambria Math" w:hAnsi="Cambria Math" w:cs="Cambria Math"/>
                                    <w:color w:val="000000"/>
                                    <w:sz w:val="14"/>
                                    <w:szCs w:val="14"/>
                                  </w:rPr>
                                  <w:t>,</w:t>
                                </w:r>
                              </w:p>
                            </w:txbxContent>
                          </v:textbox>
                        </v:rect>
                        <v:rect id="Rectangle 54" o:spid="_x0000_s1077" style="position:absolute;left:3045;top:1650;width:7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64C8344B" w14:textId="77777777" w:rsidR="00F60262" w:rsidRDefault="00F60262" w:rsidP="006A5607">
                                <w:r>
                                  <w:rPr>
                                    <w:rFonts w:ascii="Cambria Math" w:hAnsi="Cambria Math" w:cs="Cambria Math"/>
                                    <w:color w:val="000000"/>
                                    <w:sz w:val="14"/>
                                    <w:szCs w:val="14"/>
                                  </w:rPr>
                                  <w:t xml:space="preserve"> </w:t>
                                </w:r>
                              </w:p>
                            </w:txbxContent>
                          </v:textbox>
                        </v:rect>
                        <v:rect id="Rectangle 55" o:spid="_x0000_s1078" style="position:absolute;left:3075;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7610C85" w14:textId="77777777" w:rsidR="00F60262" w:rsidRDefault="00F60262" w:rsidP="006A5607">
                                <w:r>
                                  <w:rPr>
                                    <w:rFonts w:ascii="Cambria Math" w:hAnsi="Cambria Math" w:cs="Cambria Math"/>
                                    <w:color w:val="000000"/>
                                    <w:sz w:val="14"/>
                                    <w:szCs w:val="14"/>
                                  </w:rPr>
                                  <w:t>????</w:t>
                                </w:r>
                              </w:p>
                            </w:txbxContent>
                          </v:textbox>
                        </v:rect>
                        <v:rect id="Rectangle 56" o:spid="_x0000_s1079" style="position:absolute;left:3255;top:1650;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7107757" w14:textId="77777777" w:rsidR="00F60262" w:rsidRDefault="00F60262" w:rsidP="006A5607">
                                <w:r>
                                  <w:rPr>
                                    <w:rFonts w:ascii="Cambria Math" w:hAnsi="Cambria Math" w:cs="Cambria Math"/>
                                    <w:color w:val="000000"/>
                                    <w:sz w:val="14"/>
                                    <w:szCs w:val="14"/>
                                  </w:rPr>
                                  <w:t>,</w:t>
                                </w:r>
                              </w:p>
                            </w:txbxContent>
                          </v:textbox>
                        </v:rect>
                        <v:rect id="Rectangle 57" o:spid="_x0000_s1080" style="position:absolute;left:3285;top:1650;width:7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3D1E9230" w14:textId="77777777" w:rsidR="00F60262" w:rsidRDefault="00F60262" w:rsidP="006A5607">
                                <w:r>
                                  <w:rPr>
                                    <w:rFonts w:ascii="Cambria Math" w:hAnsi="Cambria Math" w:cs="Cambria Math"/>
                                    <w:color w:val="000000"/>
                                    <w:sz w:val="14"/>
                                    <w:szCs w:val="14"/>
                                  </w:rPr>
                                  <w:t xml:space="preserve"> </w:t>
                                </w:r>
                              </w:p>
                            </w:txbxContent>
                          </v:textbox>
                        </v:rect>
                        <v:rect id="Rectangle 58" o:spid="_x0000_s1081" style="position:absolute;left:3315;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68DD2A2D" w14:textId="77777777" w:rsidR="00F60262" w:rsidRDefault="00F60262" w:rsidP="006A5607">
                                <w:r>
                                  <w:rPr>
                                    <w:rFonts w:ascii="Cambria Math" w:hAnsi="Cambria Math" w:cs="Cambria Math"/>
                                    <w:color w:val="000000"/>
                                    <w:sz w:val="14"/>
                                    <w:szCs w:val="14"/>
                                  </w:rPr>
                                  <w:t>????</w:t>
                                </w:r>
                              </w:p>
                            </w:txbxContent>
                          </v:textbox>
                        </v:rect>
                        <v:rect id="Rectangle 59" o:spid="_x0000_s1082" style="position:absolute;left:3510;top:1650;width:7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51EAE140" w14:textId="77777777" w:rsidR="00F60262" w:rsidRDefault="00F60262" w:rsidP="006A5607">
                                <w:r>
                                  <w:rPr>
                                    <w:rFonts w:ascii="Cambria Math" w:hAnsi="Cambria Math" w:cs="Cambria Math"/>
                                    <w:color w:val="000000"/>
                                    <w:sz w:val="14"/>
                                    <w:szCs w:val="14"/>
                                  </w:rPr>
                                  <w:t xml:space="preserve"> </w:t>
                                </w:r>
                              </w:p>
                            </w:txbxContent>
                          </v:textbox>
                        </v:rect>
                        <v:rect id="Rectangle 60" o:spid="_x0000_s1083" style="position:absolute;left:3540;top:1590;width:120;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5F039FD8" w14:textId="77777777" w:rsidR="00F60262" w:rsidRDefault="00F60262" w:rsidP="006A5607">
                                <w:r>
                                  <w:rPr>
                                    <w:rFonts w:ascii="Cambria Math" w:hAnsi="Cambria Math" w:cs="Cambria Math"/>
                                    <w:color w:val="000000"/>
                                    <w:sz w:val="16"/>
                                    <w:szCs w:val="16"/>
                                  </w:rPr>
                                  <w:t>+</w:t>
                                </w:r>
                              </w:p>
                            </w:txbxContent>
                          </v:textbox>
                        </v:rect>
                        <v:rect id="Rectangle 61" o:spid="_x0000_s1084" style="position:absolute;left:3660;top:1590;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CCB00ED" w14:textId="77777777" w:rsidR="00F60262" w:rsidRDefault="00F60262" w:rsidP="006A5607">
                                <w:r>
                                  <w:rPr>
                                    <w:rFonts w:ascii="Cambria Math" w:hAnsi="Cambria Math" w:cs="Cambria Math"/>
                                    <w:color w:val="000000"/>
                                    <w:sz w:val="16"/>
                                    <w:szCs w:val="16"/>
                                  </w:rPr>
                                  <w:t>??????????</w:t>
                                </w:r>
                              </w:p>
                            </w:txbxContent>
                          </v:textbox>
                        </v:rect>
                        <v:rect id="Rectangle 62" o:spid="_x0000_s1085" style="position:absolute;left:4095;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2297C183" w14:textId="77777777" w:rsidR="00F60262" w:rsidRDefault="00F60262" w:rsidP="006A5607">
                                <w:r>
                                  <w:rPr>
                                    <w:rFonts w:ascii="Cambria Math" w:hAnsi="Cambria Math" w:cs="Cambria Math"/>
                                    <w:color w:val="000000"/>
                                    <w:sz w:val="14"/>
                                    <w:szCs w:val="14"/>
                                  </w:rPr>
                                  <w:t>????</w:t>
                                </w:r>
                              </w:p>
                            </w:txbxContent>
                          </v:textbox>
                        </v:rect>
                        <v:rect id="Rectangle 63" o:spid="_x0000_s1086" style="position:absolute;left:4290;top:1650;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73FBA8C0" w14:textId="77777777" w:rsidR="00F60262" w:rsidRDefault="00F60262" w:rsidP="006A5607">
                                <w:r>
                                  <w:rPr>
                                    <w:rFonts w:ascii="Cambria Math" w:hAnsi="Cambria Math" w:cs="Cambria Math"/>
                                    <w:color w:val="000000"/>
                                    <w:sz w:val="14"/>
                                    <w:szCs w:val="14"/>
                                  </w:rPr>
                                  <w:t>,</w:t>
                                </w:r>
                              </w:p>
                            </w:txbxContent>
                          </v:textbox>
                        </v:rect>
                        <v:rect id="Rectangle 64" o:spid="_x0000_s1087" style="position:absolute;left:4305;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5EBC8CA9" w14:textId="77777777" w:rsidR="00F60262" w:rsidRDefault="00F60262" w:rsidP="006A5607">
                                <w:r>
                                  <w:rPr>
                                    <w:rFonts w:ascii="Cambria Math" w:hAnsi="Cambria Math" w:cs="Cambria Math"/>
                                    <w:color w:val="000000"/>
                                    <w:sz w:val="14"/>
                                    <w:szCs w:val="14"/>
                                  </w:rPr>
                                  <w:t>????</w:t>
                                </w:r>
                              </w:p>
                            </w:txbxContent>
                          </v:textbox>
                        </v:rect>
                        <v:rect id="Rectangle 65" o:spid="_x0000_s1088" style="position:absolute;left:4485;top:1650;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2FB40A2E" w14:textId="77777777" w:rsidR="00F60262" w:rsidRDefault="00F60262" w:rsidP="006A5607">
                                <w:r>
                                  <w:rPr>
                                    <w:rFonts w:ascii="Cambria Math" w:hAnsi="Cambria Math" w:cs="Cambria Math"/>
                                    <w:color w:val="000000"/>
                                    <w:sz w:val="14"/>
                                    <w:szCs w:val="14"/>
                                  </w:rPr>
                                  <w:t>,</w:t>
                                </w:r>
                              </w:p>
                            </w:txbxContent>
                          </v:textbox>
                        </v:rect>
                        <v:rect id="Rectangle 66" o:spid="_x0000_s1089" style="position:absolute;left:4515;top:1650;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3473D315" w14:textId="77777777" w:rsidR="00F60262" w:rsidRDefault="00F60262" w:rsidP="006A5607">
                                <w:r>
                                  <w:rPr>
                                    <w:rFonts w:ascii="Cambria Math" w:hAnsi="Cambria Math" w:cs="Cambria Math"/>
                                    <w:color w:val="000000"/>
                                    <w:sz w:val="14"/>
                                    <w:szCs w:val="14"/>
                                  </w:rPr>
                                  <w:t>????</w:t>
                                </w:r>
                              </w:p>
                            </w:txbxContent>
                          </v:textbox>
                        </v:rect>
                        <v:rect id="Rectangle 67" o:spid="_x0000_s1090" style="position:absolute;left:4725;top:1590;width:120;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6AEE0464" w14:textId="77777777" w:rsidR="00F60262" w:rsidRDefault="00F60262" w:rsidP="006A5607">
                                <w:r>
                                  <w:rPr>
                                    <w:rFonts w:ascii="Cambria Math" w:hAnsi="Cambria Math" w:cs="Cambria Math"/>
                                    <w:color w:val="000000"/>
                                    <w:sz w:val="16"/>
                                    <w:szCs w:val="16"/>
                                  </w:rPr>
                                  <w:t>+</w:t>
                                </w:r>
                              </w:p>
                            </w:txbxContent>
                          </v:textbox>
                        </v:rect>
                        <v:rect id="Rectangle 68" o:spid="_x0000_s1091" style="position:absolute;left:4845;top:1590;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40A39B8A" w14:textId="77777777" w:rsidR="00F60262" w:rsidRDefault="00F60262" w:rsidP="006A5607">
                                <w:r>
                                  <w:rPr>
                                    <w:rFonts w:ascii="Cambria Math" w:hAnsi="Cambria Math" w:cs="Cambria Math"/>
                                    <w:color w:val="000000"/>
                                    <w:sz w:val="16"/>
                                    <w:szCs w:val="16"/>
                                  </w:rPr>
                                  <w:t>??????????</w:t>
                                </w:r>
                              </w:p>
                            </w:txbxContent>
                          </v:textbox>
                        </v:rect>
                        <v:rect id="Rectangle 69" o:spid="_x0000_s1092" style="position:absolute;left:5265;top:1650;width:11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1F567FBE" w14:textId="77777777" w:rsidR="00F60262" w:rsidRDefault="00F60262" w:rsidP="006A5607">
                                <w:r>
                                  <w:rPr>
                                    <w:rFonts w:ascii="Cambria Math" w:hAnsi="Cambria Math" w:cs="Cambria Math"/>
                                    <w:color w:val="000000"/>
                                    <w:sz w:val="14"/>
                                    <w:szCs w:val="14"/>
                                  </w:rPr>
                                  <w:t>??</w:t>
                                </w:r>
                              </w:p>
                            </w:txbxContent>
                          </v:textbox>
                        </v:rect>
                        <v:rect id="Rectangle 70" o:spid="_x0000_s1093" style="position:absolute;left:5355;top:1650;width:11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511DE712" w14:textId="77777777" w:rsidR="00F60262" w:rsidRDefault="00F60262" w:rsidP="006A5607">
                                <w:r>
                                  <w:rPr>
                                    <w:rFonts w:ascii="Cambria Math" w:hAnsi="Cambria Math" w:cs="Cambria Math"/>
                                    <w:color w:val="000000"/>
                                    <w:sz w:val="14"/>
                                    <w:szCs w:val="14"/>
                                  </w:rPr>
                                  <w:t>??</w:t>
                                </w:r>
                              </w:p>
                            </w:txbxContent>
                          </v:textbox>
                        </v:rect>
                        <v:rect id="Rectangle 71" o:spid="_x0000_s1094" style="position:absolute;left:5460;top:1695;width:1183;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5D9C9E3E" w14:textId="77777777" w:rsidR="00F60262" w:rsidRDefault="00F60262" w:rsidP="006A5607">
                                <w:r>
                                  <w:rPr>
                                    <w:rFonts w:ascii="Cambria Math" w:hAnsi="Cambria Math" w:cs="Cambria Math"/>
                                    <w:color w:val="000000"/>
                                    <w:sz w:val="14"/>
                                    <w:szCs w:val="14"/>
                                  </w:rPr>
                                  <w:t>????????????????????</w:t>
                                </w:r>
                              </w:p>
                            </w:txbxContent>
                          </v:textbox>
                        </v:rect>
                        <v:rect id="Rectangle 72" o:spid="_x0000_s1095" style="position:absolute;left:3045;top:1875;width:89;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4001C49B" w14:textId="77777777" w:rsidR="00F60262" w:rsidRDefault="00F60262" w:rsidP="006A5607">
                                <w:r>
                                  <w:rPr>
                                    <w:rFonts w:ascii="Cambria Math" w:hAnsi="Cambria Math" w:cs="Cambria Math"/>
                                    <w:color w:val="000000"/>
                                    <w:sz w:val="16"/>
                                    <w:szCs w:val="16"/>
                                  </w:rPr>
                                  <w:t>2</w:t>
                                </w:r>
                              </w:p>
                            </w:txbxContent>
                          </v:textbox>
                        </v:rect>
                        <v:rect id="Rectangle 73" o:spid="_x0000_s1096" style="position:absolute;top:1845;width:6180;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rect id="Rectangle 74" o:spid="_x0000_s1097" style="position:absolute;left:6180;top:1725;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1AEC861F" w14:textId="77777777" w:rsidR="00F60262" w:rsidRDefault="00F60262" w:rsidP="006A5607">
                                <w:r>
                                  <w:rPr>
                                    <w:color w:val="000000"/>
                                  </w:rPr>
                                  <w:t xml:space="preserve"> </w:t>
                                </w:r>
                              </w:p>
                            </w:txbxContent>
                          </v:textbox>
                        </v:rect>
                        <v:rect id="Rectangle 75" o:spid="_x0000_s1098" style="position:absolute;left:6240;top:1725;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40D5CA93" w14:textId="77777777" w:rsidR="00F60262" w:rsidRDefault="00F60262" w:rsidP="006A5607">
                                <w:r>
                                  <w:rPr>
                                    <w:color w:val="000000"/>
                                  </w:rPr>
                                  <w:t xml:space="preserve"> </w:t>
                                </w:r>
                              </w:p>
                            </w:txbxContent>
                          </v:textbox>
                        </v:rect>
                        <v:rect id="Rectangle 76" o:spid="_x0000_s1099" style="position:absolute;left:720;top:2055;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158A9134" w14:textId="77777777" w:rsidR="00F60262" w:rsidRDefault="00F60262" w:rsidP="006A5607">
                                <w:r>
                                  <w:rPr>
                                    <w:b/>
                                    <w:bCs/>
                                    <w:color w:val="000000"/>
                                  </w:rPr>
                                  <w:t xml:space="preserve"> </w:t>
                                </w:r>
                              </w:p>
                            </w:txbxContent>
                          </v:textbox>
                        </v:rect>
                        <v:rect id="Rectangle 77" o:spid="_x0000_s1100" style="position:absolute;left:1140;top:2355;width:133;height: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61954CC4" w14:textId="77777777" w:rsidR="00F60262" w:rsidRDefault="00F60262" w:rsidP="006A5607">
                                <w:r>
                                  <w:rPr>
                                    <w:rFonts w:ascii="Courier New" w:hAnsi="Courier New" w:cs="Courier New"/>
                                    <w:color w:val="000000"/>
                                  </w:rPr>
                                  <w:t>o</w:t>
                                </w:r>
                              </w:p>
                            </w:txbxContent>
                          </v:textbox>
                        </v:rect>
                        <v:rect id="Rectangle 78" o:spid="_x0000_s1101" style="position:absolute;left:1275;top:2340;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4E881B1C" w14:textId="77777777" w:rsidR="00F60262" w:rsidRDefault="00F60262" w:rsidP="006A5607">
                                <w:r>
                                  <w:rPr>
                                    <w:rFonts w:ascii="Arial" w:hAnsi="Arial" w:cs="Arial"/>
                                    <w:color w:val="000000"/>
                                  </w:rPr>
                                  <w:t xml:space="preserve"> </w:t>
                                </w:r>
                              </w:p>
                            </w:txbxContent>
                          </v:textbox>
                        </v:rect>
                        <v:rect id="Rectangle 79" o:spid="_x0000_s1102" style="position:absolute;left:1500;top:2340;width:6813;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40FE1D55" w14:textId="77777777" w:rsidR="00F60262" w:rsidRDefault="00F60262" w:rsidP="006A5607">
                                <w:r>
                                  <w:rPr>
                                    <w:color w:val="000000"/>
                                  </w:rPr>
                                  <w:t xml:space="preserve">Either option 1 or option 2 below will be applied based on the RAN4 reply to </w:t>
                                </w:r>
                              </w:p>
                            </w:txbxContent>
                          </v:textbox>
                        </v:rect>
                        <v:rect id="Rectangle 80" o:spid="_x0000_s1103" style="position:absolute;left:1500;top:2595;width:887;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0549ABA8" w14:textId="77777777" w:rsidR="00F60262" w:rsidRDefault="00F60262" w:rsidP="006A5607">
                                <w:r>
                                  <w:rPr>
                                    <w:color w:val="000000"/>
                                  </w:rPr>
                                  <w:t xml:space="preserve">RAN1 LS </w:t>
                                </w:r>
                              </w:p>
                            </w:txbxContent>
                          </v:textbox>
                        </v:rect>
                        <v:rect id="Rectangle 81" o:spid="_x0000_s1104" style="position:absolute;left:2445;top:2595;width:257;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38B15373" w14:textId="77777777" w:rsidR="00F60262" w:rsidRDefault="00F60262" w:rsidP="006A5607">
                                <w:r>
                                  <w:rPr>
                                    <w:color w:val="0563C1"/>
                                  </w:rPr>
                                  <w:t>R1</w:t>
                                </w:r>
                              </w:p>
                            </w:txbxContent>
                          </v:textbox>
                        </v:rect>
                        <v:rect id="Rectangle 82" o:spid="_x0000_s1105" style="position:absolute;left:2715;top:2595;width:74;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4302757D" w14:textId="77777777" w:rsidR="00F60262" w:rsidRDefault="00F60262" w:rsidP="006A5607">
                                <w:r>
                                  <w:rPr>
                                    <w:color w:val="0563C1"/>
                                  </w:rPr>
                                  <w:t>-</w:t>
                                </w:r>
                              </w:p>
                            </w:txbxContent>
                          </v:textbox>
                        </v:rect>
                        <v:rect id="Rectangle 83" o:spid="_x0000_s1106" style="position:absolute;left:2790;top:2595;width:77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5F44182D" w14:textId="77777777" w:rsidR="00F60262" w:rsidRDefault="00F60262" w:rsidP="006A5607">
                                <w:r>
                                  <w:rPr>
                                    <w:color w:val="0563C1"/>
                                  </w:rPr>
                                  <w:t>2102245</w:t>
                                </w:r>
                              </w:p>
                            </w:txbxContent>
                          </v:textbox>
                        </v:rect>
                        <v:rect id="Rectangle 84" o:spid="_x0000_s1107" style="position:absolute;left:3585;top:2595;width:62;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583561F7" w14:textId="77777777" w:rsidR="00F60262" w:rsidRDefault="00F60262" w:rsidP="006A5607">
                                <w:r>
                                  <w:rPr>
                                    <w:color w:val="000000"/>
                                  </w:rPr>
                                  <w:t xml:space="preserve">: </w:t>
                                </w:r>
                              </w:p>
                            </w:txbxContent>
                          </v:textbox>
                        </v:rect>
                        <v:rect id="Rectangle 85" o:spid="_x0000_s1108" style="position:absolute;left:3690;top:2580;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6D8B5996" w14:textId="77777777" w:rsidR="00F60262" w:rsidRDefault="00F60262" w:rsidP="006A5607">
                                <w:r>
                                  <w:rPr>
                                    <w:b/>
                                    <w:bCs/>
                                    <w:color w:val="000000"/>
                                  </w:rPr>
                                  <w:t xml:space="preserve"> </w:t>
                                </w:r>
                              </w:p>
                            </w:txbxContent>
                          </v:textbox>
                        </v:rect>
                        <v:rect id="Rectangle 86" o:spid="_x0000_s1109" style="position:absolute;left:2445;top:2820;width:1140;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uEsAA&#10;AADcAAAADwAAAGRycy9kb3ducmV2LnhtbERPTWvCQBC9F/oflin01mwMpEjqKmIRvDYVzXHIjklo&#10;djbsbpP4711B8DaP9zmrzWx6MZLznWUFiyQFQVxb3XGj4Pi7/1iC8AFZY2+ZFFzJw2b9+rLCQtuJ&#10;f2gsQyNiCPsCFbQhDIWUvm7JoE/sQBy5i3UGQ4SukdrhFMNNL7M0/ZQGO44NLQ60a6n+K/+Ngt15&#10;2ewrKkffZ/mpq7ybvi9Oqfe3efsFItAcnuKH+6Dj/DSH+zPxAr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EuEsAAAADcAAAADwAAAAAAAAAAAAAAAACYAgAAZHJzL2Rvd25y&#10;ZXYueG1sUEsFBgAAAAAEAAQA9QAAAIUDAAAAAA==&#10;" fillcolor="#0563c1" stroked="f"/>
                        <v:rect id="Rectangle 87" o:spid="_x0000_s1110" style="position:absolute;left:1860;top:2866;width:10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03D4C1F8" w14:textId="77777777" w:rsidR="00F60262" w:rsidRDefault="00F60262" w:rsidP="006A5607">
                                <w:r>
                                  <w:rPr>
                                    <w:rFonts w:ascii="Wingdings" w:hAnsi="Wingdings" w:cs="Wingdings"/>
                                    <w:color w:val="000000"/>
                                  </w:rPr>
                                  <w:t></w:t>
                                </w:r>
                              </w:p>
                            </w:txbxContent>
                          </v:textbox>
                        </v:rect>
                        <v:rect id="Rectangle 88" o:spid="_x0000_s1111" style="position:absolute;left:1965;top:2866;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7620AA03" w14:textId="77777777" w:rsidR="00F60262" w:rsidRDefault="00F60262" w:rsidP="006A5607">
                                <w:r>
                                  <w:rPr>
                                    <w:rFonts w:ascii="Arial" w:hAnsi="Arial" w:cs="Arial"/>
                                    <w:color w:val="000000"/>
                                  </w:rPr>
                                  <w:t xml:space="preserve"> </w:t>
                                </w:r>
                              </w:p>
                            </w:txbxContent>
                          </v:textbox>
                        </v:rect>
                        <v:rect id="Rectangle 89" o:spid="_x0000_s1112" style="position:absolute;left:2220;top:2851;width:899;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1DB65824" w14:textId="77777777" w:rsidR="00F60262" w:rsidRDefault="00F60262" w:rsidP="006A5607">
                                <w:r>
                                  <w:rPr>
                                    <w:b/>
                                    <w:bCs/>
                                    <w:color w:val="000000"/>
                                  </w:rPr>
                                  <w:t xml:space="preserve">Option 1: </w:t>
                                </w:r>
                              </w:p>
                            </w:txbxContent>
                          </v:textbox>
                        </v:rect>
                        <v:rect id="Rectangle 90" o:spid="_x0000_s1113" style="position:absolute;left:3180;top:2836;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3DAF6F01" w14:textId="77777777" w:rsidR="00F60262" w:rsidRDefault="00F60262" w:rsidP="006A5607">
                                <w:r>
                                  <w:rPr>
                                    <w:rFonts w:ascii="Cambria Math" w:hAnsi="Cambria Math" w:cs="Cambria Math"/>
                                    <w:color w:val="000000"/>
                                  </w:rPr>
                                  <w:t>??????????</w:t>
                                </w:r>
                              </w:p>
                            </w:txbxContent>
                          </v:textbox>
                        </v:rect>
                        <v:rect id="Rectangle 91" o:spid="_x0000_s1114" style="position:absolute;left:3690;top:294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228CF768" w14:textId="77777777" w:rsidR="00F60262" w:rsidRDefault="00F60262" w:rsidP="006A5607">
                                <w:r>
                                  <w:rPr>
                                    <w:rFonts w:ascii="Cambria Math" w:hAnsi="Cambria Math" w:cs="Cambria Math"/>
                                    <w:color w:val="000000"/>
                                    <w:sz w:val="16"/>
                                    <w:szCs w:val="16"/>
                                  </w:rPr>
                                  <w:t>????</w:t>
                                </w:r>
                              </w:p>
                            </w:txbxContent>
                          </v:textbox>
                        </v:rect>
                        <v:rect id="Rectangle 92" o:spid="_x0000_s1115" style="position:absolute;left:3915;top:2941;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285AEEAD" w14:textId="77777777" w:rsidR="00F60262" w:rsidRDefault="00F60262" w:rsidP="006A5607">
                                <w:r>
                                  <w:rPr>
                                    <w:rFonts w:ascii="Cambria Math" w:hAnsi="Cambria Math" w:cs="Cambria Math"/>
                                    <w:color w:val="000000"/>
                                    <w:sz w:val="16"/>
                                    <w:szCs w:val="16"/>
                                  </w:rPr>
                                  <w:t>,</w:t>
                                </w:r>
                              </w:p>
                            </w:txbxContent>
                          </v:textbox>
                        </v:rect>
                        <v:rect id="Rectangle 93" o:spid="_x0000_s1116" style="position:absolute;left:3945;top:294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1CC1BD5A" w14:textId="77777777" w:rsidR="00F60262" w:rsidRDefault="00F60262" w:rsidP="006A5607">
                                <w:r>
                                  <w:rPr>
                                    <w:rFonts w:ascii="Cambria Math" w:hAnsi="Cambria Math" w:cs="Cambria Math"/>
                                    <w:color w:val="000000"/>
                                    <w:sz w:val="16"/>
                                    <w:szCs w:val="16"/>
                                  </w:rPr>
                                  <w:t>????</w:t>
                                </w:r>
                              </w:p>
                            </w:txbxContent>
                          </v:textbox>
                        </v:rect>
                        <v:rect id="Rectangle 94" o:spid="_x0000_s1117" style="position:absolute;left:4155;top:2941;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7ACF8B71" w14:textId="77777777" w:rsidR="00F60262" w:rsidRDefault="00F60262" w:rsidP="006A5607">
                                <w:r>
                                  <w:rPr>
                                    <w:rFonts w:ascii="Cambria Math" w:hAnsi="Cambria Math" w:cs="Cambria Math"/>
                                    <w:color w:val="000000"/>
                                    <w:sz w:val="16"/>
                                    <w:szCs w:val="16"/>
                                  </w:rPr>
                                  <w:t>,</w:t>
                                </w:r>
                              </w:p>
                            </w:txbxContent>
                          </v:textbox>
                        </v:rect>
                        <v:rect id="Rectangle 95" o:spid="_x0000_s1118" style="position:absolute;left:4185;top:294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3ED8E9D5" w14:textId="77777777" w:rsidR="00F60262" w:rsidRDefault="00F60262" w:rsidP="006A5607">
                                <w:r>
                                  <w:rPr>
                                    <w:rFonts w:ascii="Cambria Math" w:hAnsi="Cambria Math" w:cs="Cambria Math"/>
                                    <w:color w:val="000000"/>
                                    <w:sz w:val="16"/>
                                    <w:szCs w:val="16"/>
                                  </w:rPr>
                                  <w:t>????</w:t>
                                </w:r>
                              </w:p>
                            </w:txbxContent>
                          </v:textbox>
                        </v:rect>
                        <v:rect id="Rectangle 96" o:spid="_x0000_s1119" style="position:absolute;left:4470;top:2836;width:165;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FD43B94" w14:textId="77777777" w:rsidR="00F60262" w:rsidRDefault="00F60262" w:rsidP="006A5607">
                                <w:r>
                                  <w:rPr>
                                    <w:rFonts w:ascii="Cambria Math" w:hAnsi="Cambria Math" w:cs="Cambria Math"/>
                                    <w:color w:val="000000"/>
                                  </w:rPr>
                                  <w:t>+</w:t>
                                </w:r>
                              </w:p>
                            </w:txbxContent>
                          </v:textbox>
                        </v:rect>
                        <v:rect id="Rectangle 97" o:spid="_x0000_s1120" style="position:absolute;left:4680;top:2836;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2F23E716" w14:textId="77777777" w:rsidR="00F60262" w:rsidRDefault="00F60262" w:rsidP="006A5607">
                                <w:r>
                                  <w:rPr>
                                    <w:rFonts w:ascii="Cambria Math" w:hAnsi="Cambria Math" w:cs="Cambria Math"/>
                                    <w:color w:val="000000"/>
                                  </w:rPr>
                                  <w:t>??????????</w:t>
                                </w:r>
                              </w:p>
                            </w:txbxContent>
                          </v:textbox>
                        </v:rect>
                        <v:rect id="Rectangle 98" o:spid="_x0000_s1121" style="position:absolute;left:5190;top:294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EE55F5C" w14:textId="77777777" w:rsidR="00F60262" w:rsidRDefault="00F60262" w:rsidP="006A5607">
                                <w:r>
                                  <w:rPr>
                                    <w:rFonts w:ascii="Cambria Math" w:hAnsi="Cambria Math" w:cs="Cambria Math"/>
                                    <w:color w:val="000000"/>
                                    <w:sz w:val="16"/>
                                    <w:szCs w:val="16"/>
                                  </w:rPr>
                                  <w:t>????</w:t>
                                </w:r>
                              </w:p>
                            </w:txbxContent>
                          </v:textbox>
                        </v:rect>
                        <v:rect id="Rectangle 99" o:spid="_x0000_s1122" style="position:absolute;left:5415;top:2941;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0E618E2" w14:textId="77777777" w:rsidR="00F60262" w:rsidRDefault="00F60262" w:rsidP="006A5607">
                                <w:r>
                                  <w:rPr>
                                    <w:rFonts w:ascii="Cambria Math" w:hAnsi="Cambria Math" w:cs="Cambria Math"/>
                                    <w:color w:val="000000"/>
                                    <w:sz w:val="16"/>
                                    <w:szCs w:val="16"/>
                                  </w:rPr>
                                  <w:t>,</w:t>
                                </w:r>
                              </w:p>
                            </w:txbxContent>
                          </v:textbox>
                        </v:rect>
                        <v:rect id="Rectangle 100" o:spid="_x0000_s1123" style="position:absolute;left:5460;top:2941;width:8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58AB4BBD" w14:textId="77777777" w:rsidR="00F60262" w:rsidRDefault="00F60262" w:rsidP="006A5607">
                                <w:r>
                                  <w:rPr>
                                    <w:rFonts w:ascii="Cambria Math" w:hAnsi="Cambria Math" w:cs="Cambria Math"/>
                                    <w:color w:val="000000"/>
                                    <w:sz w:val="16"/>
                                    <w:szCs w:val="16"/>
                                  </w:rPr>
                                  <w:t xml:space="preserve"> </w:t>
                                </w:r>
                              </w:p>
                            </w:txbxContent>
                          </v:textbox>
                        </v:rect>
                        <v:rect id="Rectangle 101" o:spid="_x0000_s1124" style="position:absolute;left:5490;top:294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22A75A93" w14:textId="77777777" w:rsidR="00F60262" w:rsidRDefault="00F60262" w:rsidP="006A5607">
                                <w:r>
                                  <w:rPr>
                                    <w:rFonts w:ascii="Cambria Math" w:hAnsi="Cambria Math" w:cs="Cambria Math"/>
                                    <w:color w:val="000000"/>
                                    <w:sz w:val="16"/>
                                    <w:szCs w:val="16"/>
                                  </w:rPr>
                                  <w:t>????</w:t>
                                </w:r>
                              </w:p>
                            </w:txbxContent>
                          </v:textbox>
                        </v:rect>
                        <v:rect id="Rectangle 102" o:spid="_x0000_s1125" style="position:absolute;left:5700;top:2941;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0AA0FE7D" w14:textId="77777777" w:rsidR="00F60262" w:rsidRDefault="00F60262" w:rsidP="006A5607">
                                <w:r>
                                  <w:rPr>
                                    <w:rFonts w:ascii="Cambria Math" w:hAnsi="Cambria Math" w:cs="Cambria Math"/>
                                    <w:color w:val="000000"/>
                                    <w:sz w:val="16"/>
                                    <w:szCs w:val="16"/>
                                  </w:rPr>
                                  <w:t>,</w:t>
                                </w:r>
                              </w:p>
                            </w:txbxContent>
                          </v:textbox>
                        </v:rect>
                        <v:rect id="Rectangle 103" o:spid="_x0000_s1126" style="position:absolute;left:5730;top:2941;width:8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53DE7107" w14:textId="77777777" w:rsidR="00F60262" w:rsidRDefault="00F60262" w:rsidP="006A5607">
                                <w:r>
                                  <w:rPr>
                                    <w:rFonts w:ascii="Cambria Math" w:hAnsi="Cambria Math" w:cs="Cambria Math"/>
                                    <w:color w:val="000000"/>
                                    <w:sz w:val="16"/>
                                    <w:szCs w:val="16"/>
                                  </w:rPr>
                                  <w:t xml:space="preserve"> </w:t>
                                </w:r>
                              </w:p>
                            </w:txbxContent>
                          </v:textbox>
                        </v:rect>
                        <v:rect id="Rectangle 104" o:spid="_x0000_s1127" style="position:absolute;left:5760;top:294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6162A824" w14:textId="77777777" w:rsidR="00F60262" w:rsidRDefault="00F60262" w:rsidP="006A5607">
                                <w:r>
                                  <w:rPr>
                                    <w:rFonts w:ascii="Cambria Math" w:hAnsi="Cambria Math" w:cs="Cambria Math"/>
                                    <w:color w:val="000000"/>
                                    <w:sz w:val="16"/>
                                    <w:szCs w:val="16"/>
                                  </w:rPr>
                                  <w:t>????</w:t>
                                </w:r>
                              </w:p>
                            </w:txbxContent>
                          </v:textbox>
                        </v:rect>
                        <v:rect id="Rectangle 105" o:spid="_x0000_s1128" style="position:absolute;left:5985;top:2866;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4F92DCB7" w14:textId="77777777" w:rsidR="00F60262" w:rsidRDefault="00F60262" w:rsidP="006A5607">
                                <w:r>
                                  <w:rPr>
                                    <w:color w:val="000000"/>
                                  </w:rPr>
                                  <w:t xml:space="preserve"> </w:t>
                                </w:r>
                              </w:p>
                            </w:txbxContent>
                          </v:textbox>
                        </v:rect>
                        <v:rect id="Rectangle 106" o:spid="_x0000_s1129" style="position:absolute;left:6045;top:2866;width:536;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00F581A4" w14:textId="77777777" w:rsidR="00F60262" w:rsidRDefault="00F60262" w:rsidP="006A5607">
                                <w:r>
                                  <w:rPr>
                                    <w:color w:val="000000"/>
                                  </w:rPr>
                                  <w:t>&lt;= Te</w:t>
                                </w:r>
                              </w:p>
                            </w:txbxContent>
                          </v:textbox>
                        </v:rect>
                        <v:rect id="Rectangle 107" o:spid="_x0000_s1130" style="position:absolute;left:6570;top:285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41790F5F" w14:textId="77777777" w:rsidR="00F60262" w:rsidRDefault="00F60262" w:rsidP="006A5607">
                                <w:r>
                                  <w:rPr>
                                    <w:b/>
                                    <w:bCs/>
                                    <w:color w:val="000000"/>
                                  </w:rPr>
                                  <w:t xml:space="preserve"> </w:t>
                                </w:r>
                              </w:p>
                            </w:txbxContent>
                          </v:textbox>
                        </v:rect>
                        <v:rect id="Rectangle 108" o:spid="_x0000_s1131" style="position:absolute;left:1860;top:3151;width:10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6F7AF437" w14:textId="77777777" w:rsidR="00F60262" w:rsidRDefault="00F60262" w:rsidP="006A5607">
                                <w:r>
                                  <w:rPr>
                                    <w:rFonts w:ascii="Wingdings" w:hAnsi="Wingdings" w:cs="Wingdings"/>
                                    <w:color w:val="000000"/>
                                  </w:rPr>
                                  <w:t></w:t>
                                </w:r>
                              </w:p>
                            </w:txbxContent>
                          </v:textbox>
                        </v:rect>
                        <v:rect id="Rectangle 109" o:spid="_x0000_s1132" style="position:absolute;left:1965;top:315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6E7FA6ED" w14:textId="77777777" w:rsidR="00F60262" w:rsidRDefault="00F60262" w:rsidP="006A5607">
                                <w:r>
                                  <w:rPr>
                                    <w:rFonts w:ascii="Arial" w:hAnsi="Arial" w:cs="Arial"/>
                                    <w:color w:val="000000"/>
                                  </w:rPr>
                                  <w:t xml:space="preserve"> </w:t>
                                </w:r>
                              </w:p>
                            </w:txbxContent>
                          </v:textbox>
                        </v:rect>
                        <v:rect id="Rectangle 110" o:spid="_x0000_s1133" style="position:absolute;left:2220;top:3136;width:899;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14:paraId="09D83D22" w14:textId="77777777" w:rsidR="00F60262" w:rsidRDefault="00F60262" w:rsidP="006A5607">
                                <w:r>
                                  <w:rPr>
                                    <w:b/>
                                    <w:bCs/>
                                    <w:color w:val="000000"/>
                                  </w:rPr>
                                  <w:t xml:space="preserve">Option 2: </w:t>
                                </w:r>
                              </w:p>
                            </w:txbxContent>
                          </v:textbox>
                        </v:rect>
                        <v:rect id="Rectangle 111" o:spid="_x0000_s1134" style="position:absolute;left:3240;top:3121;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78795078" w14:textId="77777777" w:rsidR="00F60262" w:rsidRDefault="00F60262" w:rsidP="006A5607">
                                <w:r>
                                  <w:rPr>
                                    <w:rFonts w:ascii="Cambria Math" w:hAnsi="Cambria Math" w:cs="Cambria Math"/>
                                    <w:color w:val="000000"/>
                                  </w:rPr>
                                  <w:t>??????????</w:t>
                                </w:r>
                              </w:p>
                            </w:txbxContent>
                          </v:textbox>
                        </v:rect>
                        <v:rect id="Rectangle 112" o:spid="_x0000_s1135" style="position:absolute;left:3750;top:3226;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32163C2" w14:textId="77777777" w:rsidR="00F60262" w:rsidRDefault="00F60262" w:rsidP="006A5607">
                                <w:r>
                                  <w:rPr>
                                    <w:rFonts w:ascii="Cambria Math" w:hAnsi="Cambria Math" w:cs="Cambria Math"/>
                                    <w:color w:val="000000"/>
                                    <w:sz w:val="16"/>
                                    <w:szCs w:val="16"/>
                                  </w:rPr>
                                  <w:t>????</w:t>
                                </w:r>
                              </w:p>
                            </w:txbxContent>
                          </v:textbox>
                        </v:rect>
                        <v:rect id="Rectangle 113" o:spid="_x0000_s1136" style="position:absolute;left:3975;top:3226;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14:paraId="0CD9F2E2" w14:textId="77777777" w:rsidR="00F60262" w:rsidRDefault="00F60262" w:rsidP="006A5607">
                                <w:r>
                                  <w:rPr>
                                    <w:rFonts w:ascii="Cambria Math" w:hAnsi="Cambria Math" w:cs="Cambria Math"/>
                                    <w:color w:val="000000"/>
                                    <w:sz w:val="16"/>
                                    <w:szCs w:val="16"/>
                                  </w:rPr>
                                  <w:t>,</w:t>
                                </w:r>
                              </w:p>
                            </w:txbxContent>
                          </v:textbox>
                        </v:rect>
                        <v:rect id="Rectangle 114" o:spid="_x0000_s1137" style="position:absolute;left:4005;top:3226;width:8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71990BB8" w14:textId="77777777" w:rsidR="00F60262" w:rsidRDefault="00F60262" w:rsidP="006A5607">
                                <w:r>
                                  <w:rPr>
                                    <w:rFonts w:ascii="Cambria Math" w:hAnsi="Cambria Math" w:cs="Cambria Math"/>
                                    <w:color w:val="000000"/>
                                    <w:sz w:val="16"/>
                                    <w:szCs w:val="16"/>
                                  </w:rPr>
                                  <w:t xml:space="preserve"> </w:t>
                                </w:r>
                              </w:p>
                            </w:txbxContent>
                          </v:textbox>
                        </v:rect>
                        <v:rect id="Rectangle 115" o:spid="_x0000_s1138" style="position:absolute;left:4035;top:3226;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605CD9E6" w14:textId="77777777" w:rsidR="00F60262" w:rsidRDefault="00F60262" w:rsidP="006A5607">
                                <w:r>
                                  <w:rPr>
                                    <w:rFonts w:ascii="Cambria Math" w:hAnsi="Cambria Math" w:cs="Cambria Math"/>
                                    <w:color w:val="000000"/>
                                    <w:sz w:val="16"/>
                                    <w:szCs w:val="16"/>
                                  </w:rPr>
                                  <w:t>????</w:t>
                                </w:r>
                              </w:p>
                            </w:txbxContent>
                          </v:textbox>
                        </v:rect>
                        <v:rect id="Rectangle 116" o:spid="_x0000_s1139" style="position:absolute;left:4260;top:3226;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1DD25DD7" w14:textId="77777777" w:rsidR="00F60262" w:rsidRDefault="00F60262" w:rsidP="006A5607">
                                <w:r>
                                  <w:rPr>
                                    <w:rFonts w:ascii="Cambria Math" w:hAnsi="Cambria Math" w:cs="Cambria Math"/>
                                    <w:color w:val="000000"/>
                                    <w:sz w:val="16"/>
                                    <w:szCs w:val="16"/>
                                  </w:rPr>
                                  <w:t>,</w:t>
                                </w:r>
                              </w:p>
                            </w:txbxContent>
                          </v:textbox>
                        </v:rect>
                        <v:rect id="Rectangle 117" o:spid="_x0000_s1140" style="position:absolute;left:4290;top:3226;width:8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14:paraId="427ADAAB" w14:textId="77777777" w:rsidR="00F60262" w:rsidRDefault="00F60262" w:rsidP="006A5607">
                                <w:r>
                                  <w:rPr>
                                    <w:rFonts w:ascii="Cambria Math" w:hAnsi="Cambria Math" w:cs="Cambria Math"/>
                                    <w:color w:val="000000"/>
                                    <w:sz w:val="16"/>
                                    <w:szCs w:val="16"/>
                                  </w:rPr>
                                  <w:t xml:space="preserve"> </w:t>
                                </w:r>
                              </w:p>
                            </w:txbxContent>
                          </v:textbox>
                        </v:rect>
                        <v:rect id="Rectangle 118" o:spid="_x0000_s1141" style="position:absolute;left:4320;top:3226;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3BF2D23C" w14:textId="77777777" w:rsidR="00F60262" w:rsidRDefault="00F60262" w:rsidP="006A5607">
                                <w:r>
                                  <w:rPr>
                                    <w:rFonts w:ascii="Cambria Math" w:hAnsi="Cambria Math" w:cs="Cambria Math"/>
                                    <w:color w:val="000000"/>
                                    <w:sz w:val="16"/>
                                    <w:szCs w:val="16"/>
                                  </w:rPr>
                                  <w:t>????</w:t>
                                </w:r>
                              </w:p>
                            </w:txbxContent>
                          </v:textbox>
                        </v:rect>
                        <v:rect id="Rectangle 119" o:spid="_x0000_s1142" style="position:absolute;left:4545;top:315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341402DF" w14:textId="77777777" w:rsidR="00F60262" w:rsidRDefault="00F60262" w:rsidP="006A5607">
                                <w:r>
                                  <w:rPr>
                                    <w:color w:val="000000"/>
                                  </w:rPr>
                                  <w:t xml:space="preserve"> </w:t>
                                </w:r>
                              </w:p>
                            </w:txbxContent>
                          </v:textbox>
                        </v:rect>
                        <v:rect id="Rectangle 120" o:spid="_x0000_s1143" style="position:absolute;left:4635;top:3151;width:784;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7F0D50D5" w14:textId="77777777" w:rsidR="00F60262" w:rsidRDefault="00F60262" w:rsidP="006A5607">
                                <w:r>
                                  <w:rPr>
                                    <w:color w:val="000000"/>
                                  </w:rPr>
                                  <w:t xml:space="preserve">= Te and </w:t>
                                </w:r>
                              </w:p>
                            </w:txbxContent>
                          </v:textbox>
                        </v:rect>
                        <v:rect id="Rectangle 121" o:spid="_x0000_s1144" style="position:absolute;left:5580;top:3121;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8846FC6" w14:textId="77777777" w:rsidR="00F60262" w:rsidRDefault="00F60262" w:rsidP="006A5607">
                                <w:r>
                                  <w:rPr>
                                    <w:rFonts w:ascii="Cambria Math" w:hAnsi="Cambria Math" w:cs="Cambria Math"/>
                                    <w:color w:val="000000"/>
                                  </w:rPr>
                                  <w:t>??????????</w:t>
                                </w:r>
                              </w:p>
                            </w:txbxContent>
                          </v:textbox>
                        </v:rect>
                        <v:rect id="Rectangle 122" o:spid="_x0000_s1145" style="position:absolute;left:6090;top:3226;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733CCD39" w14:textId="77777777" w:rsidR="00F60262" w:rsidRDefault="00F60262" w:rsidP="006A5607">
                                <w:r>
                                  <w:rPr>
                                    <w:rFonts w:ascii="Cambria Math" w:hAnsi="Cambria Math" w:cs="Cambria Math"/>
                                    <w:color w:val="000000"/>
                                    <w:sz w:val="16"/>
                                    <w:szCs w:val="16"/>
                                  </w:rPr>
                                  <w:t>????</w:t>
                                </w:r>
                              </w:p>
                            </w:txbxContent>
                          </v:textbox>
                        </v:rect>
                        <v:rect id="Rectangle 123" o:spid="_x0000_s1146" style="position:absolute;left:6330;top:3226;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7410C4C6" w14:textId="77777777" w:rsidR="00F60262" w:rsidRDefault="00F60262" w:rsidP="006A5607">
                                <w:r>
                                  <w:rPr>
                                    <w:rFonts w:ascii="Cambria Math" w:hAnsi="Cambria Math" w:cs="Cambria Math"/>
                                    <w:color w:val="000000"/>
                                    <w:sz w:val="16"/>
                                    <w:szCs w:val="16"/>
                                  </w:rPr>
                                  <w:t>,</w:t>
                                </w:r>
                              </w:p>
                            </w:txbxContent>
                          </v:textbox>
                        </v:rect>
                        <v:rect id="Rectangle 124" o:spid="_x0000_s1147" style="position:absolute;left:6360;top:3226;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0A0CEBBA" w14:textId="77777777" w:rsidR="00F60262" w:rsidRDefault="00F60262" w:rsidP="006A5607">
                                <w:r>
                                  <w:rPr>
                                    <w:rFonts w:ascii="Cambria Math" w:hAnsi="Cambria Math" w:cs="Cambria Math"/>
                                    <w:color w:val="000000"/>
                                    <w:sz w:val="16"/>
                                    <w:szCs w:val="16"/>
                                  </w:rPr>
                                  <w:t>????</w:t>
                                </w:r>
                              </w:p>
                            </w:txbxContent>
                          </v:textbox>
                        </v:rect>
                        <v:rect id="Rectangle 125" o:spid="_x0000_s1148" style="position:absolute;left:6570;top:3226;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41D42170" w14:textId="77777777" w:rsidR="00F60262" w:rsidRDefault="00F60262" w:rsidP="006A5607">
                                <w:r>
                                  <w:rPr>
                                    <w:rFonts w:ascii="Cambria Math" w:hAnsi="Cambria Math" w:cs="Cambria Math"/>
                                    <w:color w:val="000000"/>
                                    <w:sz w:val="16"/>
                                    <w:szCs w:val="16"/>
                                  </w:rPr>
                                  <w:t>,</w:t>
                                </w:r>
                              </w:p>
                            </w:txbxContent>
                          </v:textbox>
                        </v:rect>
                        <v:rect id="Rectangle 126" o:spid="_x0000_s1149" style="position:absolute;left:6600;top:3226;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430A502D" w14:textId="77777777" w:rsidR="00F60262" w:rsidRDefault="00F60262" w:rsidP="006A5607">
                                <w:r>
                                  <w:rPr>
                                    <w:rFonts w:ascii="Cambria Math" w:hAnsi="Cambria Math" w:cs="Cambria Math"/>
                                    <w:color w:val="000000"/>
                                    <w:sz w:val="16"/>
                                    <w:szCs w:val="16"/>
                                  </w:rPr>
                                  <w:t>????</w:t>
                                </w:r>
                              </w:p>
                            </w:txbxContent>
                          </v:textbox>
                        </v:rect>
                        <v:rect id="Rectangle 127" o:spid="_x0000_s1150" style="position:absolute;left:6825;top:315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49A34558" w14:textId="77777777" w:rsidR="00F60262" w:rsidRDefault="00F60262" w:rsidP="006A5607">
                                <w:r>
                                  <w:rPr>
                                    <w:color w:val="000000"/>
                                  </w:rPr>
                                  <w:t xml:space="preserve"> </w:t>
                                </w:r>
                              </w:p>
                            </w:txbxContent>
                          </v:textbox>
                        </v:rect>
                        <v:rect id="Rectangle 128" o:spid="_x0000_s1151" style="position:absolute;left:6915;top:3151;width:147;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99D2BE7" w14:textId="77777777" w:rsidR="00F60262" w:rsidRDefault="00F60262" w:rsidP="006A5607">
                                <w:r>
                                  <w:rPr>
                                    <w:color w:val="000000"/>
                                  </w:rPr>
                                  <w:t xml:space="preserve">is </w:t>
                                </w:r>
                              </w:p>
                            </w:txbxContent>
                          </v:textbox>
                        </v:rect>
                        <v:rect id="Rectangle 129" o:spid="_x0000_s1152" style="position:absolute;left:7155;top:3151;width:1387;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50CAA710" w14:textId="77777777" w:rsidR="00F60262" w:rsidRDefault="00F60262" w:rsidP="006A5607">
                                <w:r>
                                  <w:rPr>
                                    <w:color w:val="7030A0"/>
                                  </w:rPr>
                                  <w:t xml:space="preserve">equal to a value </w:t>
                                </w:r>
                              </w:p>
                            </w:txbxContent>
                          </v:textbox>
                        </v:rect>
                        <v:rect id="Rectangle 130" o:spid="_x0000_s1153" style="position:absolute;left:2220;top:3436;width:149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58D955AF" w14:textId="77777777" w:rsidR="00F60262" w:rsidRDefault="00F60262" w:rsidP="006A5607">
                                <w:r>
                                  <w:rPr>
                                    <w:color w:val="7030A0"/>
                                  </w:rPr>
                                  <w:t>separate from Te</w:t>
                                </w:r>
                              </w:p>
                            </w:txbxContent>
                          </v:textbox>
                        </v:rect>
                        <v:rect id="Rectangle 131" o:spid="_x0000_s1154" style="position:absolute;left:3750;top:3436;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67379029" w14:textId="77777777" w:rsidR="00F60262" w:rsidRDefault="00F60262" w:rsidP="006A5607">
                                <w:r>
                                  <w:rPr>
                                    <w:color w:val="000000"/>
                                  </w:rPr>
                                  <w:t xml:space="preserve"> </w:t>
                                </w:r>
                              </w:p>
                            </w:txbxContent>
                          </v:textbox>
                        </v:rect>
                        <v:rect id="Rectangle 132" o:spid="_x0000_s1155" style="position:absolute;left:3795;top:342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4963E3E" w14:textId="77777777" w:rsidR="00F60262" w:rsidRDefault="00F60262" w:rsidP="006A5607">
                                <w:r>
                                  <w:rPr>
                                    <w:b/>
                                    <w:bCs/>
                                    <w:color w:val="000000"/>
                                  </w:rPr>
                                  <w:t xml:space="preserve"> </w:t>
                                </w:r>
                              </w:p>
                            </w:txbxContent>
                          </v:textbox>
                        </v:rect>
                        <v:rect id="Rectangle 133" o:spid="_x0000_s1156" style="position:absolute;top:3706;width:162;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14:paraId="42E44756" w14:textId="77777777" w:rsidR="00F60262" w:rsidRDefault="00F60262" w:rsidP="006A5607">
                                <w:r>
                                  <w:rPr>
                                    <w:i/>
                                    <w:iCs/>
                                    <w:color w:val="000000"/>
                                  </w:rPr>
                                  <w:t xml:space="preserve"> </w:t>
                                </w:r>
                              </w:p>
                            </w:txbxContent>
                          </v:textbox>
                        </v:rect>
                        <v:rect id="Rectangle 134" o:spid="_x0000_s1157" style="position:absolute;left:420;top:3961;width:102;height:3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4D54D155" w14:textId="77777777" w:rsidR="00F60262" w:rsidRDefault="00F60262" w:rsidP="006A5607">
                                <w:r>
                                  <w:rPr>
                                    <w:rFonts w:ascii="Symbol" w:hAnsi="Symbol" w:cs="Symbol"/>
                                    <w:color w:val="000000"/>
                                  </w:rPr>
                                  <w:t></w:t>
                                </w:r>
                              </w:p>
                            </w:txbxContent>
                          </v:textbox>
                        </v:rect>
                        <v:rect id="Rectangle 135" o:spid="_x0000_s1158" style="position:absolute;left:525;top:399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14:paraId="06D621EA" w14:textId="77777777" w:rsidR="00F60262" w:rsidRDefault="00F60262" w:rsidP="006A5607">
                                <w:r>
                                  <w:rPr>
                                    <w:rFonts w:ascii="Arial" w:hAnsi="Arial" w:cs="Arial"/>
                                    <w:color w:val="000000"/>
                                  </w:rPr>
                                  <w:t xml:space="preserve"> </w:t>
                                </w:r>
                              </w:p>
                            </w:txbxContent>
                          </v:textbox>
                        </v:rect>
                        <v:rect id="Rectangle 136" o:spid="_x0000_s1159" style="position:absolute;left:780;top:3976;width:514;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14:paraId="24709658" w14:textId="77777777" w:rsidR="00F60262" w:rsidRDefault="00F60262" w:rsidP="006A5607">
                                <w:r>
                                  <w:rPr>
                                    <w:b/>
                                    <w:bCs/>
                                    <w:color w:val="000000"/>
                                  </w:rPr>
                                  <w:t>Alt. 2</w:t>
                                </w:r>
                              </w:p>
                            </w:txbxContent>
                          </v:textbox>
                        </v:rect>
                        <v:rect id="Rectangle 137" o:spid="_x0000_s1160" style="position:absolute;left:1305;top:3991;width:62;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14:paraId="72FBC5D2" w14:textId="77777777" w:rsidR="00F60262" w:rsidRDefault="00F60262" w:rsidP="006A5607">
                                <w:r>
                                  <w:rPr>
                                    <w:color w:val="000000"/>
                                  </w:rPr>
                                  <w:t xml:space="preserve">: </w:t>
                                </w:r>
                              </w:p>
                            </w:txbxContent>
                          </v:textbox>
                        </v:rect>
                        <v:rect id="Rectangle 138" o:spid="_x0000_s1161" style="position:absolute;left:1410;top:3976;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14:paraId="365B825A" w14:textId="77777777" w:rsidR="00F60262" w:rsidRDefault="00F60262" w:rsidP="006A5607">
                                <w:r>
                                  <w:rPr>
                                    <w:b/>
                                    <w:bCs/>
                                    <w:color w:val="000000"/>
                                  </w:rPr>
                                  <w:t xml:space="preserve"> </w:t>
                                </w:r>
                              </w:p>
                            </w:txbxContent>
                          </v:textbox>
                        </v:rect>
                        <v:rect id="Rectangle 139" o:spid="_x0000_s1162" style="position:absolute;left:3420;top:4231;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14:paraId="1375758B" w14:textId="77777777" w:rsidR="00F60262" w:rsidRDefault="00F60262" w:rsidP="006A5607">
                                <w:r>
                                  <w:rPr>
                                    <w:rFonts w:ascii="Cambria Math" w:hAnsi="Cambria Math" w:cs="Cambria Math"/>
                                    <w:color w:val="000000"/>
                                  </w:rPr>
                                  <w:t>??????????</w:t>
                                </w:r>
                              </w:p>
                            </w:txbxContent>
                          </v:textbox>
                        </v:rect>
                        <v:rect id="Rectangle 140" o:spid="_x0000_s1163" style="position:absolute;left:3930;top:4336;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14:paraId="3D962101" w14:textId="77777777" w:rsidR="00F60262" w:rsidRDefault="00F60262" w:rsidP="006A5607">
                                <w:r>
                                  <w:rPr>
                                    <w:rFonts w:ascii="Cambria Math" w:hAnsi="Cambria Math" w:cs="Cambria Math"/>
                                    <w:color w:val="000000"/>
                                    <w:sz w:val="16"/>
                                    <w:szCs w:val="16"/>
                                  </w:rPr>
                                  <w:t>??????????</w:t>
                                </w:r>
                              </w:p>
                            </w:txbxContent>
                          </v:textbox>
                        </v:rect>
                        <v:rect id="Rectangle 141" o:spid="_x0000_s1164" style="position:absolute;left:4335;top:4336;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2C0D90F2" w14:textId="77777777" w:rsidR="00F60262" w:rsidRDefault="00F60262" w:rsidP="006A5607">
                                <w:r>
                                  <w:rPr>
                                    <w:rFonts w:ascii="Cambria Math" w:hAnsi="Cambria Math" w:cs="Cambria Math"/>
                                    <w:color w:val="000000"/>
                                    <w:sz w:val="16"/>
                                    <w:szCs w:val="16"/>
                                  </w:rPr>
                                  <w:t>,</w:t>
                                </w:r>
                              </w:p>
                            </w:txbxContent>
                          </v:textbox>
                        </v:rect>
                        <v:rect id="Rectangle 142" o:spid="_x0000_s1165" style="position:absolute;left:4365;top:4336;width:13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4D0F3BC6" w14:textId="77777777" w:rsidR="00F60262" w:rsidRDefault="00F60262" w:rsidP="006A5607">
                                <w:r>
                                  <w:rPr>
                                    <w:rFonts w:ascii="Cambria Math" w:hAnsi="Cambria Math" w:cs="Cambria Math"/>
                                    <w:color w:val="000000"/>
                                    <w:sz w:val="16"/>
                                    <w:szCs w:val="16"/>
                                  </w:rPr>
                                  <w:t>??</w:t>
                                </w:r>
                              </w:p>
                            </w:txbxContent>
                          </v:textbox>
                        </v:rect>
                        <v:rect id="Rectangle 143" o:spid="_x0000_s1166" style="position:absolute;left:4470;top:4336;width:13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14:paraId="0C358E62" w14:textId="77777777" w:rsidR="00F60262" w:rsidRDefault="00F60262" w:rsidP="006A5607">
                                <w:r>
                                  <w:rPr>
                                    <w:rFonts w:ascii="Cambria Math" w:hAnsi="Cambria Math" w:cs="Cambria Math"/>
                                    <w:color w:val="000000"/>
                                    <w:sz w:val="16"/>
                                    <w:szCs w:val="16"/>
                                  </w:rPr>
                                  <w:t>??</w:t>
                                </w:r>
                              </w:p>
                            </w:txbxContent>
                          </v:textbox>
                        </v:rect>
                        <v:rect id="Rectangle 144" o:spid="_x0000_s1167" style="position:absolute;left:4575;top:4396;width:592;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14:paraId="15F08D71" w14:textId="77777777" w:rsidR="00F60262" w:rsidRDefault="00F60262" w:rsidP="006A5607">
                                <w:r>
                                  <w:rPr>
                                    <w:rFonts w:ascii="Cambria Math" w:hAnsi="Cambria Math" w:cs="Cambria Math"/>
                                    <w:color w:val="000000"/>
                                    <w:sz w:val="14"/>
                                    <w:szCs w:val="14"/>
                                  </w:rPr>
                                  <w:t>??????????</w:t>
                                </w:r>
                              </w:p>
                            </w:txbxContent>
                          </v:textbox>
                        </v:rect>
                        <v:rect id="Rectangle 145" o:spid="_x0000_s1168" style="position:absolute;left:5055;top:4231;width:93;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14:paraId="612A8D3B" w14:textId="77777777" w:rsidR="00F60262" w:rsidRDefault="00F60262" w:rsidP="006A5607">
                                <w:r>
                                  <w:rPr>
                                    <w:rFonts w:ascii="Cambria Math" w:hAnsi="Cambria Math" w:cs="Cambria Math"/>
                                    <w:color w:val="000000"/>
                                  </w:rPr>
                                  <w:t>?</w:t>
                                </w:r>
                              </w:p>
                            </w:txbxContent>
                          </v:textbox>
                        </v:rect>
                        <v:rect id="Rectangle 146" o:spid="_x0000_s1169" style="position:absolute;left:5220;top:4261;width:162;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14:paraId="118113F3" w14:textId="77777777" w:rsidR="00F60262" w:rsidRDefault="00F60262" w:rsidP="006A5607">
                                <w:r>
                                  <w:rPr>
                                    <w:i/>
                                    <w:iCs/>
                                    <w:color w:val="000000"/>
                                  </w:rPr>
                                  <w:t xml:space="preserve"> </w:t>
                                </w:r>
                              </w:p>
                            </w:txbxContent>
                          </v:textbox>
                        </v:rect>
                        <v:rect id="Rectangle 147" o:spid="_x0000_s1170" style="position:absolute;top:4726;width:78;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14:paraId="7EB39A81" w14:textId="77777777" w:rsidR="00F60262" w:rsidRDefault="00F60262" w:rsidP="006A5607">
                                <w:r>
                                  <w:rPr>
                                    <w:rFonts w:ascii="Cambria Math" w:hAnsi="Cambria Math" w:cs="Cambria Math"/>
                                    <w:color w:val="FF0000"/>
                                  </w:rPr>
                                  <w:t>[</w:t>
                                </w:r>
                              </w:p>
                            </w:txbxContent>
                          </v:textbox>
                        </v:rect>
                        <v:rect id="Rectangle 148" o:spid="_x0000_s1171" style="position:absolute;left:75;top:4651;width:89;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14:paraId="3A227FF1" w14:textId="77777777" w:rsidR="00F60262" w:rsidRDefault="00F60262" w:rsidP="006A5607">
                                <w:r>
                                  <w:rPr>
                                    <w:rFonts w:ascii="Cambria Math" w:hAnsi="Cambria Math" w:cs="Cambria Math"/>
                                    <w:color w:val="FF0000"/>
                                    <w:sz w:val="16"/>
                                    <w:szCs w:val="16"/>
                                  </w:rPr>
                                  <w:t>1</w:t>
                                </w:r>
                              </w:p>
                            </w:txbxContent>
                          </v:textbox>
                        </v:rect>
                        <v:rect id="Rectangle 149" o:spid="_x0000_s1172" style="position:absolute;left:75;top:4906;width:89;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14:paraId="20148CBC" w14:textId="77777777" w:rsidR="00F60262" w:rsidRDefault="00F60262" w:rsidP="006A5607">
                                <w:r>
                                  <w:rPr>
                                    <w:rFonts w:ascii="Cambria Math" w:hAnsi="Cambria Math" w:cs="Cambria Math"/>
                                    <w:color w:val="FF0000"/>
                                    <w:sz w:val="16"/>
                                    <w:szCs w:val="16"/>
                                  </w:rPr>
                                  <w:t>2</w:t>
                                </w:r>
                              </w:p>
                            </w:txbxContent>
                          </v:textbox>
                        </v:rect>
                        <v:rect id="Rectangle 150" o:spid="_x0000_s1173" style="position:absolute;left:75;top:4876;width:90;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3wcQA&#10;AADcAAAADwAAAGRycy9kb3ducmV2LnhtbESPQWvDMAyF74X9B6NBb42zMdItjVvKYLBrsh66m2ar&#10;SVgsh9hLk/76ujDoTeI9ve+p2E22EyMNvnWs4ClJQRBrZ1quFRy+PlavIHxANtg5JgUzedhtHxYF&#10;5saduaSxCrWIIexzVNCE0OdSet2QRZ+4njhqJzdYDHEdamkGPMdw28nnNM2kxZYjocGe3hvSv9Wf&#10;VfC9PnSlbi/7ej6+6AiZf6pxVmr5OO03IAJN4W7+v/40sX72Brdn4gR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z98HEAAAA3AAAAA8AAAAAAAAAAAAAAAAAmAIAAGRycy9k&#10;b3ducmV2LnhtbFBLBQYAAAAABAAEAPUAAACJAwAAAAA=&#10;" fillcolor="red" stroked="f"/>
                        <v:rect id="Rectangle 151" o:spid="_x0000_s1174" style="position:absolute;left:225;top:4726;width:93;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14:paraId="59818DC4" w14:textId="77777777" w:rsidR="00F60262" w:rsidRDefault="00F60262" w:rsidP="006A5607">
                                <w:r>
                                  <w:rPr>
                                    <w:rFonts w:ascii="Cambria Math" w:hAnsi="Cambria Math" w:cs="Cambria Math"/>
                                    <w:color w:val="FF0000"/>
                                  </w:rPr>
                                  <w:t>?</w:t>
                                </w:r>
                              </w:p>
                            </w:txbxContent>
                          </v:textbox>
                        </v:rect>
                        <v:rect id="Rectangle 152" o:spid="_x0000_s1175" style="position:absolute;left:330;top:4726;width:78;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14:paraId="5C69C4A4" w14:textId="77777777" w:rsidR="00F60262" w:rsidRDefault="00F60262" w:rsidP="006A5607">
                                <w:r>
                                  <w:rPr>
                                    <w:rFonts w:ascii="Cambria Math" w:hAnsi="Cambria Math" w:cs="Cambria Math"/>
                                    <w:color w:val="FF0000"/>
                                  </w:rPr>
                                  <w:t>]</w:t>
                                </w:r>
                              </w:p>
                            </w:txbxContent>
                          </v:textbox>
                        </v:rect>
                        <v:rect id="Rectangle 153" o:spid="_x0000_s1176" style="position:absolute;left:405;top:4726;width:930;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14:paraId="6945D926" w14:textId="77777777" w:rsidR="00F60262" w:rsidRDefault="00F60262" w:rsidP="006A5607">
                                <w:r>
                                  <w:rPr>
                                    <w:rFonts w:ascii="Cambria Math" w:hAnsi="Cambria Math" w:cs="Cambria Math"/>
                                    <w:color w:val="000000"/>
                                  </w:rPr>
                                  <w:t>??????????</w:t>
                                </w:r>
                              </w:p>
                            </w:txbxContent>
                          </v:textbox>
                        </v:rect>
                        <v:rect id="Rectangle 154" o:spid="_x0000_s1177" style="position:absolute;left:915;top:483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14:paraId="55D79A57" w14:textId="77777777" w:rsidR="00F60262" w:rsidRDefault="00F60262" w:rsidP="006A5607">
                                <w:r>
                                  <w:rPr>
                                    <w:rFonts w:ascii="Cambria Math" w:hAnsi="Cambria Math" w:cs="Cambria Math"/>
                                    <w:color w:val="000000"/>
                                    <w:sz w:val="16"/>
                                    <w:szCs w:val="16"/>
                                  </w:rPr>
                                  <w:t>????</w:t>
                                </w:r>
                              </w:p>
                            </w:txbxContent>
                          </v:textbox>
                        </v:rect>
                        <v:rect id="Rectangle 155" o:spid="_x0000_s1178" style="position:absolute;left:1125;top:4831;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448A6414" w14:textId="77777777" w:rsidR="00F60262" w:rsidRDefault="00F60262" w:rsidP="006A5607">
                                <w:r>
                                  <w:rPr>
                                    <w:rFonts w:ascii="Cambria Math" w:hAnsi="Cambria Math" w:cs="Cambria Math"/>
                                    <w:color w:val="000000"/>
                                    <w:sz w:val="16"/>
                                    <w:szCs w:val="16"/>
                                  </w:rPr>
                                  <w:t>,</w:t>
                                </w:r>
                              </w:p>
                            </w:txbxContent>
                          </v:textbox>
                        </v:rect>
                        <v:rect id="Rectangle 156" o:spid="_x0000_s1179" style="position:absolute;left:1155;top:483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608E2D1C" w14:textId="77777777" w:rsidR="00F60262" w:rsidRDefault="00F60262" w:rsidP="006A5607">
                                <w:r>
                                  <w:rPr>
                                    <w:rFonts w:ascii="Cambria Math" w:hAnsi="Cambria Math" w:cs="Cambria Math"/>
                                    <w:color w:val="000000"/>
                                    <w:sz w:val="16"/>
                                    <w:szCs w:val="16"/>
                                  </w:rPr>
                                  <w:t>????</w:t>
                                </w:r>
                              </w:p>
                            </w:txbxContent>
                          </v:textbox>
                        </v:rect>
                        <v:rect id="Rectangle 157" o:spid="_x0000_s1180" style="position:absolute;left:1365;top:4831;width:33;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14:paraId="566761A4" w14:textId="77777777" w:rsidR="00F60262" w:rsidRDefault="00F60262" w:rsidP="006A5607">
                                <w:r>
                                  <w:rPr>
                                    <w:rFonts w:ascii="Cambria Math" w:hAnsi="Cambria Math" w:cs="Cambria Math"/>
                                    <w:color w:val="000000"/>
                                    <w:sz w:val="16"/>
                                    <w:szCs w:val="16"/>
                                  </w:rPr>
                                  <w:t>,</w:t>
                                </w:r>
                              </w:p>
                            </w:txbxContent>
                          </v:textbox>
                        </v:rect>
                        <v:rect id="Rectangle 158" o:spid="_x0000_s1181" style="position:absolute;left:1395;top:4831;width:27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14:paraId="12ADCE60" w14:textId="77777777" w:rsidR="00F60262" w:rsidRDefault="00F60262" w:rsidP="006A5607">
                                <w:r>
                                  <w:rPr>
                                    <w:rFonts w:ascii="Cambria Math" w:hAnsi="Cambria Math" w:cs="Cambria Math"/>
                                    <w:color w:val="000000"/>
                                    <w:sz w:val="16"/>
                                    <w:szCs w:val="16"/>
                                  </w:rPr>
                                  <w:t>????</w:t>
                                </w:r>
                              </w:p>
                            </w:txbxContent>
                          </v:textbox>
                        </v:rect>
                        <v:rect id="Rectangle 159" o:spid="_x0000_s1182" style="position:absolute;left:1665;top:4726;width:165;height: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14:paraId="2A6E0014" w14:textId="77777777" w:rsidR="00F60262" w:rsidRDefault="00F60262" w:rsidP="006A5607">
                                <w:r>
                                  <w:rPr>
                                    <w:rFonts w:ascii="Cambria Math" w:hAnsi="Cambria Math" w:cs="Cambria Math"/>
                                    <w:color w:val="000000"/>
                                  </w:rPr>
                                  <w:t>+</w:t>
                                </w:r>
                              </w:p>
                            </w:txbxContent>
                          </v:textbox>
                        </v:rect>
                        <v:rect id="Rectangle 160" o:spid="_x0000_s1183" style="position:absolute;left:1875;top:4621;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14:paraId="4F9A9BA9" w14:textId="77777777" w:rsidR="00F60262" w:rsidRDefault="00F60262" w:rsidP="006A5607">
                                <w:r>
                                  <w:rPr>
                                    <w:rFonts w:ascii="Cambria Math" w:hAnsi="Cambria Math" w:cs="Cambria Math"/>
                                    <w:color w:val="000000"/>
                                    <w:sz w:val="16"/>
                                    <w:szCs w:val="16"/>
                                  </w:rPr>
                                  <w:t>??????????</w:t>
                                </w:r>
                              </w:p>
                            </w:txbxContent>
                          </v:textbox>
                        </v:rect>
                        <v:rect id="Rectangle 161" o:spid="_x0000_s1184" style="position:absolute;left:2310;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6FFE52BA" w14:textId="77777777" w:rsidR="00F60262" w:rsidRDefault="00F60262" w:rsidP="006A5607">
                                <w:r>
                                  <w:rPr>
                                    <w:rFonts w:ascii="Cambria Math" w:hAnsi="Cambria Math" w:cs="Cambria Math"/>
                                    <w:color w:val="000000"/>
                                    <w:sz w:val="14"/>
                                    <w:szCs w:val="14"/>
                                  </w:rPr>
                                  <w:t>????</w:t>
                                </w:r>
                              </w:p>
                            </w:txbxContent>
                          </v:textbox>
                        </v:rect>
                        <v:rect id="Rectangle 162" o:spid="_x0000_s1185" style="position:absolute;left:2505;top:4681;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6A361896" w14:textId="77777777" w:rsidR="00F60262" w:rsidRDefault="00F60262" w:rsidP="006A5607">
                                <w:r>
                                  <w:rPr>
                                    <w:rFonts w:ascii="Cambria Math" w:hAnsi="Cambria Math" w:cs="Cambria Math"/>
                                    <w:color w:val="000000"/>
                                    <w:sz w:val="14"/>
                                    <w:szCs w:val="14"/>
                                  </w:rPr>
                                  <w:t>,</w:t>
                                </w:r>
                              </w:p>
                            </w:txbxContent>
                          </v:textbox>
                        </v:rect>
                        <v:rect id="Rectangle 163" o:spid="_x0000_s1186" style="position:absolute;left:2535;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14:paraId="7624162C" w14:textId="77777777" w:rsidR="00F60262" w:rsidRDefault="00F60262" w:rsidP="006A5607">
                                <w:r>
                                  <w:rPr>
                                    <w:rFonts w:ascii="Cambria Math" w:hAnsi="Cambria Math" w:cs="Cambria Math"/>
                                    <w:color w:val="000000"/>
                                    <w:sz w:val="14"/>
                                    <w:szCs w:val="14"/>
                                  </w:rPr>
                                  <w:t>????</w:t>
                                </w:r>
                              </w:p>
                            </w:txbxContent>
                          </v:textbox>
                        </v:rect>
                        <v:rect id="Rectangle 164" o:spid="_x0000_s1187" style="position:absolute;left:2715;top:4681;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14:paraId="275BC388" w14:textId="77777777" w:rsidR="00F60262" w:rsidRDefault="00F60262" w:rsidP="006A5607">
                                <w:r>
                                  <w:rPr>
                                    <w:rFonts w:ascii="Cambria Math" w:hAnsi="Cambria Math" w:cs="Cambria Math"/>
                                    <w:color w:val="000000"/>
                                    <w:sz w:val="14"/>
                                    <w:szCs w:val="14"/>
                                  </w:rPr>
                                  <w:t>,</w:t>
                                </w:r>
                              </w:p>
                            </w:txbxContent>
                          </v:textbox>
                        </v:rect>
                        <v:rect id="Rectangle 165" o:spid="_x0000_s1188" style="position:absolute;left:2745;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06E27897" w14:textId="77777777" w:rsidR="00F60262" w:rsidRDefault="00F60262" w:rsidP="006A5607">
                                <w:r>
                                  <w:rPr>
                                    <w:rFonts w:ascii="Cambria Math" w:hAnsi="Cambria Math" w:cs="Cambria Math"/>
                                    <w:color w:val="000000"/>
                                    <w:sz w:val="14"/>
                                    <w:szCs w:val="14"/>
                                  </w:rPr>
                                  <w:t>????</w:t>
                                </w:r>
                              </w:p>
                            </w:txbxContent>
                          </v:textbox>
                        </v:rect>
                        <v:rect id="Rectangle 166" o:spid="_x0000_s1189" style="position:absolute;left:2955;top:4621;width:8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57AFABF9" w14:textId="77777777" w:rsidR="00F60262" w:rsidRDefault="00F60262" w:rsidP="006A5607">
                                <w:r>
                                  <w:rPr>
                                    <w:rFonts w:ascii="Cambria Math" w:hAnsi="Cambria Math" w:cs="Cambria Math"/>
                                    <w:color w:val="000000"/>
                                    <w:sz w:val="16"/>
                                    <w:szCs w:val="16"/>
                                  </w:rPr>
                                  <w:t xml:space="preserve"> </w:t>
                                </w:r>
                              </w:p>
                            </w:txbxContent>
                          </v:textbox>
                        </v:rect>
                        <v:rect id="Rectangle 167" o:spid="_x0000_s1190" style="position:absolute;left:2985;top:4621;width:120;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0EB3CF08" w14:textId="77777777" w:rsidR="00F60262" w:rsidRDefault="00F60262" w:rsidP="006A5607">
                                <w:r>
                                  <w:rPr>
                                    <w:rFonts w:ascii="Cambria Math" w:hAnsi="Cambria Math" w:cs="Cambria Math"/>
                                    <w:color w:val="000000"/>
                                    <w:sz w:val="16"/>
                                    <w:szCs w:val="16"/>
                                  </w:rPr>
                                  <w:t>+</w:t>
                                </w:r>
                              </w:p>
                            </w:txbxContent>
                          </v:textbox>
                        </v:rect>
                        <v:rect id="Rectangle 168" o:spid="_x0000_s1191" style="position:absolute;left:3105;top:4621;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3EFE4BBA" w14:textId="77777777" w:rsidR="00F60262" w:rsidRDefault="00F60262" w:rsidP="006A5607">
                                <w:r>
                                  <w:rPr>
                                    <w:rFonts w:ascii="Cambria Math" w:hAnsi="Cambria Math" w:cs="Cambria Math"/>
                                    <w:color w:val="000000"/>
                                    <w:sz w:val="16"/>
                                    <w:szCs w:val="16"/>
                                  </w:rPr>
                                  <w:t>??????????</w:t>
                                </w:r>
                              </w:p>
                            </w:txbxContent>
                          </v:textbox>
                        </v:rect>
                        <v:rect id="Rectangle 169" o:spid="_x0000_s1192" style="position:absolute;left:3525;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14:paraId="2A5D5D3A" w14:textId="77777777" w:rsidR="00F60262" w:rsidRDefault="00F60262" w:rsidP="006A5607">
                                <w:r>
                                  <w:rPr>
                                    <w:rFonts w:ascii="Cambria Math" w:hAnsi="Cambria Math" w:cs="Cambria Math"/>
                                    <w:color w:val="000000"/>
                                    <w:sz w:val="14"/>
                                    <w:szCs w:val="14"/>
                                  </w:rPr>
                                  <w:t>????</w:t>
                                </w:r>
                              </w:p>
                            </w:txbxContent>
                          </v:textbox>
                        </v:rect>
                        <v:rect id="Rectangle 170" o:spid="_x0000_s1193" style="position:absolute;left:3735;top:4681;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353168F4" w14:textId="77777777" w:rsidR="00F60262" w:rsidRDefault="00F60262" w:rsidP="006A5607">
                                <w:r>
                                  <w:rPr>
                                    <w:rFonts w:ascii="Cambria Math" w:hAnsi="Cambria Math" w:cs="Cambria Math"/>
                                    <w:color w:val="000000"/>
                                    <w:sz w:val="14"/>
                                    <w:szCs w:val="14"/>
                                  </w:rPr>
                                  <w:t>,</w:t>
                                </w:r>
                              </w:p>
                            </w:txbxContent>
                          </v:textbox>
                        </v:rect>
                        <v:rect id="Rectangle 171" o:spid="_x0000_s1194" style="position:absolute;left:3765;top:4681;width:7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14:paraId="230EBC26" w14:textId="77777777" w:rsidR="00F60262" w:rsidRDefault="00F60262" w:rsidP="006A5607">
                                <w:r>
                                  <w:rPr>
                                    <w:rFonts w:ascii="Cambria Math" w:hAnsi="Cambria Math" w:cs="Cambria Math"/>
                                    <w:color w:val="000000"/>
                                    <w:sz w:val="14"/>
                                    <w:szCs w:val="14"/>
                                  </w:rPr>
                                  <w:t xml:space="preserve"> </w:t>
                                </w:r>
                              </w:p>
                            </w:txbxContent>
                          </v:textbox>
                        </v:rect>
                        <v:rect id="Rectangle 172" o:spid="_x0000_s1195" style="position:absolute;left:3795;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14:paraId="591EB1F0" w14:textId="77777777" w:rsidR="00F60262" w:rsidRDefault="00F60262" w:rsidP="006A5607">
                                <w:r>
                                  <w:rPr>
                                    <w:rFonts w:ascii="Cambria Math" w:hAnsi="Cambria Math" w:cs="Cambria Math"/>
                                    <w:color w:val="000000"/>
                                    <w:sz w:val="14"/>
                                    <w:szCs w:val="14"/>
                                  </w:rPr>
                                  <w:t>????</w:t>
                                </w:r>
                              </w:p>
                            </w:txbxContent>
                          </v:textbox>
                        </v:rect>
                        <v:rect id="Rectangle 173" o:spid="_x0000_s1196" style="position:absolute;left:3975;top:4681;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14:paraId="6B7065E5" w14:textId="77777777" w:rsidR="00F60262" w:rsidRDefault="00F60262" w:rsidP="006A5607">
                                <w:r>
                                  <w:rPr>
                                    <w:rFonts w:ascii="Cambria Math" w:hAnsi="Cambria Math" w:cs="Cambria Math"/>
                                    <w:color w:val="000000"/>
                                    <w:sz w:val="14"/>
                                    <w:szCs w:val="14"/>
                                  </w:rPr>
                                  <w:t>,</w:t>
                                </w:r>
                              </w:p>
                            </w:txbxContent>
                          </v:textbox>
                        </v:rect>
                        <v:rect id="Rectangle 174" o:spid="_x0000_s1197" style="position:absolute;left:4005;top:4681;width:7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14:paraId="2E99371A" w14:textId="77777777" w:rsidR="00F60262" w:rsidRDefault="00F60262" w:rsidP="006A5607">
                                <w:r>
                                  <w:rPr>
                                    <w:rFonts w:ascii="Cambria Math" w:hAnsi="Cambria Math" w:cs="Cambria Math"/>
                                    <w:color w:val="000000"/>
                                    <w:sz w:val="14"/>
                                    <w:szCs w:val="14"/>
                                  </w:rPr>
                                  <w:t xml:space="preserve"> </w:t>
                                </w:r>
                              </w:p>
                            </w:txbxContent>
                          </v:textbox>
                        </v:rect>
                        <v:rect id="Rectangle 175" o:spid="_x0000_s1198" style="position:absolute;left:4035;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14:paraId="286E7FB4" w14:textId="77777777" w:rsidR="00F60262" w:rsidRDefault="00F60262" w:rsidP="006A5607">
                                <w:r>
                                  <w:rPr>
                                    <w:rFonts w:ascii="Cambria Math" w:hAnsi="Cambria Math" w:cs="Cambria Math"/>
                                    <w:color w:val="000000"/>
                                    <w:sz w:val="14"/>
                                    <w:szCs w:val="14"/>
                                  </w:rPr>
                                  <w:t>????</w:t>
                                </w:r>
                              </w:p>
                            </w:txbxContent>
                          </v:textbox>
                        </v:rect>
                        <v:rect id="Rectangle 176" o:spid="_x0000_s1199" style="position:absolute;left:4230;top:4681;width:7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14:paraId="72CC04FA" w14:textId="77777777" w:rsidR="00F60262" w:rsidRDefault="00F60262" w:rsidP="006A5607">
                                <w:r>
                                  <w:rPr>
                                    <w:rFonts w:ascii="Cambria Math" w:hAnsi="Cambria Math" w:cs="Cambria Math"/>
                                    <w:color w:val="000000"/>
                                    <w:sz w:val="14"/>
                                    <w:szCs w:val="14"/>
                                  </w:rPr>
                                  <w:t xml:space="preserve"> </w:t>
                                </w:r>
                              </w:p>
                            </w:txbxContent>
                          </v:textbox>
                        </v:rect>
                        <v:rect id="Rectangle 177" o:spid="_x0000_s1200" style="position:absolute;left:4260;top:4621;width:120;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14:paraId="360DC410" w14:textId="77777777" w:rsidR="00F60262" w:rsidRDefault="00F60262" w:rsidP="006A5607">
                                <w:r>
                                  <w:rPr>
                                    <w:rFonts w:ascii="Cambria Math" w:hAnsi="Cambria Math" w:cs="Cambria Math"/>
                                    <w:color w:val="000000"/>
                                    <w:sz w:val="16"/>
                                    <w:szCs w:val="16"/>
                                  </w:rPr>
                                  <w:t>+</w:t>
                                </w:r>
                              </w:p>
                            </w:txbxContent>
                          </v:textbox>
                        </v:rect>
                        <v:rect id="Rectangle 178" o:spid="_x0000_s1201" style="position:absolute;left:4380;top:4621;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14:paraId="0AB4B206" w14:textId="77777777" w:rsidR="00F60262" w:rsidRDefault="00F60262" w:rsidP="006A5607">
                                <w:r>
                                  <w:rPr>
                                    <w:rFonts w:ascii="Cambria Math" w:hAnsi="Cambria Math" w:cs="Cambria Math"/>
                                    <w:color w:val="000000"/>
                                    <w:sz w:val="16"/>
                                    <w:szCs w:val="16"/>
                                  </w:rPr>
                                  <w:t>??????????</w:t>
                                </w:r>
                              </w:p>
                            </w:txbxContent>
                          </v:textbox>
                        </v:rect>
                        <v:rect id="Rectangle 179" o:spid="_x0000_s1202" style="position:absolute;left:4800;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14:paraId="10A63AC0" w14:textId="77777777" w:rsidR="00F60262" w:rsidRDefault="00F60262" w:rsidP="006A5607">
                                <w:r>
                                  <w:rPr>
                                    <w:rFonts w:ascii="Cambria Math" w:hAnsi="Cambria Math" w:cs="Cambria Math"/>
                                    <w:color w:val="000000"/>
                                    <w:sz w:val="14"/>
                                    <w:szCs w:val="14"/>
                                  </w:rPr>
                                  <w:t>????</w:t>
                                </w:r>
                              </w:p>
                            </w:txbxContent>
                          </v:textbox>
                        </v:rect>
                        <v:rect id="Rectangle 180" o:spid="_x0000_s1203" style="position:absolute;left:4995;top:4681;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14:paraId="337795F9" w14:textId="77777777" w:rsidR="00F60262" w:rsidRDefault="00F60262" w:rsidP="006A5607">
                                <w:r>
                                  <w:rPr>
                                    <w:rFonts w:ascii="Cambria Math" w:hAnsi="Cambria Math" w:cs="Cambria Math"/>
                                    <w:color w:val="000000"/>
                                    <w:sz w:val="14"/>
                                    <w:szCs w:val="14"/>
                                  </w:rPr>
                                  <w:t>,</w:t>
                                </w:r>
                              </w:p>
                            </w:txbxContent>
                          </v:textbox>
                        </v:rect>
                        <v:rect id="Rectangle 181" o:spid="_x0000_s1204" style="position:absolute;left:5025;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14:paraId="4CABC62F" w14:textId="77777777" w:rsidR="00F60262" w:rsidRDefault="00F60262" w:rsidP="006A5607">
                                <w:r>
                                  <w:rPr>
                                    <w:rFonts w:ascii="Cambria Math" w:hAnsi="Cambria Math" w:cs="Cambria Math"/>
                                    <w:color w:val="000000"/>
                                    <w:sz w:val="14"/>
                                    <w:szCs w:val="14"/>
                                  </w:rPr>
                                  <w:t>????</w:t>
                                </w:r>
                              </w:p>
                            </w:txbxContent>
                          </v:textbox>
                        </v:rect>
                        <v:rect id="Rectangle 182" o:spid="_x0000_s1205" style="position:absolute;left:5205;top:4681;width:2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14:paraId="24E93A30" w14:textId="77777777" w:rsidR="00F60262" w:rsidRDefault="00F60262" w:rsidP="006A5607">
                                <w:r>
                                  <w:rPr>
                                    <w:rFonts w:ascii="Cambria Math" w:hAnsi="Cambria Math" w:cs="Cambria Math"/>
                                    <w:color w:val="000000"/>
                                    <w:sz w:val="14"/>
                                    <w:szCs w:val="14"/>
                                  </w:rPr>
                                  <w:t>,</w:t>
                                </w:r>
                              </w:p>
                            </w:txbxContent>
                          </v:textbox>
                        </v:rect>
                        <v:rect id="Rectangle 183" o:spid="_x0000_s1206" style="position:absolute;left:5235;top:4681;width:237;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14:paraId="59CFD709" w14:textId="77777777" w:rsidR="00F60262" w:rsidRDefault="00F60262" w:rsidP="006A5607">
                                <w:r>
                                  <w:rPr>
                                    <w:rFonts w:ascii="Cambria Math" w:hAnsi="Cambria Math" w:cs="Cambria Math"/>
                                    <w:color w:val="000000"/>
                                    <w:sz w:val="14"/>
                                    <w:szCs w:val="14"/>
                                  </w:rPr>
                                  <w:t>????</w:t>
                                </w:r>
                              </w:p>
                            </w:txbxContent>
                          </v:textbox>
                        </v:rect>
                        <v:rect id="Rectangle 184" o:spid="_x0000_s1207" style="position:absolute;left:5430;top:4621;width:120;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14:paraId="6C00BF75" w14:textId="77777777" w:rsidR="00F60262" w:rsidRDefault="00F60262" w:rsidP="006A5607">
                                <w:r>
                                  <w:rPr>
                                    <w:rFonts w:ascii="Cambria Math" w:hAnsi="Cambria Math" w:cs="Cambria Math"/>
                                    <w:color w:val="000000"/>
                                    <w:sz w:val="16"/>
                                    <w:szCs w:val="16"/>
                                  </w:rPr>
                                  <w:t>+</w:t>
                                </w:r>
                              </w:p>
                            </w:txbxContent>
                          </v:textbox>
                        </v:rect>
                        <v:rect id="Rectangle 185" o:spid="_x0000_s1208" style="position:absolute;left:5550;top:4621;width:67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14:paraId="58758B96" w14:textId="77777777" w:rsidR="00F60262" w:rsidRDefault="00F60262" w:rsidP="006A5607">
                                <w:r>
                                  <w:rPr>
                                    <w:rFonts w:ascii="Cambria Math" w:hAnsi="Cambria Math" w:cs="Cambria Math"/>
                                    <w:color w:val="000000"/>
                                    <w:sz w:val="16"/>
                                    <w:szCs w:val="16"/>
                                  </w:rPr>
                                  <w:t>??????????</w:t>
                                </w:r>
                              </w:p>
                            </w:txbxContent>
                          </v:textbox>
                        </v:rect>
                        <v:rect id="Rectangle 186" o:spid="_x0000_s1209" style="position:absolute;left:5970;top:4681;width:11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14:paraId="26D46F9B" w14:textId="77777777" w:rsidR="00F60262" w:rsidRDefault="00F60262" w:rsidP="006A5607">
                                <w:r>
                                  <w:rPr>
                                    <w:rFonts w:ascii="Cambria Math" w:hAnsi="Cambria Math" w:cs="Cambria Math"/>
                                    <w:color w:val="000000"/>
                                    <w:sz w:val="14"/>
                                    <w:szCs w:val="14"/>
                                  </w:rPr>
                                  <w:t>??</w:t>
                                </w:r>
                              </w:p>
                            </w:txbxContent>
                          </v:textbox>
                        </v:rect>
                        <v:rect id="Rectangle 187" o:spid="_x0000_s1210" style="position:absolute;left:6060;top:4681;width:119;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14:paraId="70692D96" w14:textId="77777777" w:rsidR="00F60262" w:rsidRDefault="00F60262" w:rsidP="006A5607">
                                <w:r>
                                  <w:rPr>
                                    <w:rFonts w:ascii="Cambria Math" w:hAnsi="Cambria Math" w:cs="Cambria Math"/>
                                    <w:color w:val="000000"/>
                                    <w:sz w:val="14"/>
                                    <w:szCs w:val="14"/>
                                  </w:rPr>
                                  <w:t>??</w:t>
                                </w:r>
                              </w:p>
                            </w:txbxContent>
                          </v:textbox>
                        </v:rect>
                        <v:rect id="Rectangle 188" o:spid="_x0000_s1211" style="position:absolute;left:6165;top:4726;width:1183;height:2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14:paraId="33900C78" w14:textId="77777777" w:rsidR="00F60262" w:rsidRDefault="00F60262" w:rsidP="006A5607">
                                <w:r>
                                  <w:rPr>
                                    <w:rFonts w:ascii="Cambria Math" w:hAnsi="Cambria Math" w:cs="Cambria Math"/>
                                    <w:color w:val="000000"/>
                                    <w:sz w:val="14"/>
                                    <w:szCs w:val="14"/>
                                  </w:rPr>
                                  <w:t>????????????????????</w:t>
                                </w:r>
                              </w:p>
                            </w:txbxContent>
                          </v:textbox>
                        </v:rect>
                        <v:rect id="Rectangle 189" o:spid="_x0000_s1212" style="position:absolute;left:4335;top:4906;width:89;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14:paraId="4FA83ABB" w14:textId="77777777" w:rsidR="00F60262" w:rsidRDefault="00F60262" w:rsidP="006A5607">
                                <w:r>
                                  <w:rPr>
                                    <w:rFonts w:ascii="Cambria Math" w:hAnsi="Cambria Math" w:cs="Cambria Math"/>
                                    <w:color w:val="000000"/>
                                    <w:sz w:val="16"/>
                                    <w:szCs w:val="16"/>
                                  </w:rPr>
                                  <w:t>2</w:t>
                                </w:r>
                              </w:p>
                            </w:txbxContent>
                          </v:textbox>
                        </v:rect>
                        <v:rect id="Rectangle 190" o:spid="_x0000_s1213" style="position:absolute;left:1875;top:4876;width:5010;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bzMYA&#10;AADcAAAADwAAAGRycy9kb3ducmV2LnhtbESPT2sCMRTE74V+h/AKvdXEpS26GqUWCl4K/jvo7bl5&#10;7i5uXrZJ1NVP3wiFHoeZ+Q0znna2EWfyoXasod9TIIgLZ2ouNWzWXy8DECEiG2wck4YrBZhOHh/G&#10;mBt34SWdV7EUCcIhRw1VjG0uZSgqshh6riVO3sF5izFJX0rj8ZLgtpGZUu/SYs1pocKWPisqjquT&#10;1TAbDmY/i1f+vi33O9pt98e3zCutn5+6jxGISF38D/+150ZDpoZwP5OOgJ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KbzMYAAADcAAAADwAAAAAAAAAAAAAAAACYAgAAZHJz&#10;L2Rvd25yZXYueG1sUEsFBgAAAAAEAAQA9QAAAIsDAAAAAA==&#10;" fillcolor="black" stroked="f"/>
                        <v:rect id="Rectangle 191" o:spid="_x0000_s1214" style="position:absolute;left:6885;top:4756;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14:paraId="101E926C" w14:textId="77777777" w:rsidR="00F60262" w:rsidRDefault="00F60262" w:rsidP="006A5607">
                                <w:r>
                                  <w:rPr>
                                    <w:color w:val="000000"/>
                                  </w:rPr>
                                  <w:t xml:space="preserve"> </w:t>
                                </w:r>
                              </w:p>
                            </w:txbxContent>
                          </v:textbox>
                        </v:rect>
                        <v:rect id="Rectangle 192" o:spid="_x0000_s1215" style="position:absolute;left:6945;top:4756;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14:paraId="656A3A62" w14:textId="77777777" w:rsidR="00F60262" w:rsidRDefault="00F60262" w:rsidP="006A5607">
                                <w:r>
                                  <w:rPr>
                                    <w:color w:val="000000"/>
                                  </w:rPr>
                                  <w:t xml:space="preserve"> </w:t>
                                </w:r>
                              </w:p>
                            </w:txbxContent>
                          </v:textbox>
                        </v:rect>
                        <v:rect id="Rectangle 193" o:spid="_x0000_s1216" style="position:absolute;left:720;top:507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14:paraId="605FF0AF" w14:textId="77777777" w:rsidR="00F60262" w:rsidRDefault="00F60262" w:rsidP="006A5607">
                                <w:r>
                                  <w:rPr>
                                    <w:b/>
                                    <w:bCs/>
                                    <w:color w:val="000000"/>
                                  </w:rPr>
                                  <w:t xml:space="preserve"> </w:t>
                                </w:r>
                              </w:p>
                            </w:txbxContent>
                          </v:textbox>
                        </v:rect>
                        <v:rect id="Rectangle 194" o:spid="_x0000_s1217" style="position:absolute;left:1140;top:5371;width:133;height: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14:paraId="55D4BD78" w14:textId="77777777" w:rsidR="00F60262" w:rsidRDefault="00F60262" w:rsidP="006A5607">
                                <w:r>
                                  <w:rPr>
                                    <w:rFonts w:ascii="Courier New" w:hAnsi="Courier New" w:cs="Courier New"/>
                                    <w:color w:val="000000"/>
                                  </w:rPr>
                                  <w:t>o</w:t>
                                </w:r>
                              </w:p>
                            </w:txbxContent>
                          </v:textbox>
                        </v:rect>
                        <v:rect id="Rectangle 195" o:spid="_x0000_s1218" style="position:absolute;left:1275;top:5356;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14:paraId="02F5922B" w14:textId="77777777" w:rsidR="00F60262" w:rsidRDefault="00F60262" w:rsidP="006A5607">
                                <w:r>
                                  <w:rPr>
                                    <w:rFonts w:ascii="Arial" w:hAnsi="Arial" w:cs="Arial"/>
                                    <w:color w:val="000000"/>
                                  </w:rPr>
                                  <w:t xml:space="preserve"> </w:t>
                                </w:r>
                              </w:p>
                            </w:txbxContent>
                          </v:textbox>
                        </v:rect>
                        <v:rect id="Rectangle 196" o:spid="_x0000_s1219" style="position:absolute;left:1500;top:5356;width:6813;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14:paraId="558CEA39" w14:textId="77777777" w:rsidR="00F60262" w:rsidRDefault="00F60262" w:rsidP="006A5607">
                                <w:r>
                                  <w:rPr>
                                    <w:color w:val="000000"/>
                                  </w:rPr>
                                  <w:t xml:space="preserve">Either option 1 or option 2 below will be applied based on the RAN4 reply to </w:t>
                                </w:r>
                              </w:p>
                            </w:txbxContent>
                          </v:textbox>
                        </v:rect>
                        <v:rect id="Rectangle 197" o:spid="_x0000_s1220" style="position:absolute;left:1500;top:5626;width:887;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14:paraId="68E87D3F" w14:textId="77777777" w:rsidR="00F60262" w:rsidRDefault="00F60262" w:rsidP="006A5607">
                                <w:r>
                                  <w:rPr>
                                    <w:color w:val="000000"/>
                                  </w:rPr>
                                  <w:t xml:space="preserve">RAN1 LS </w:t>
                                </w:r>
                              </w:p>
                            </w:txbxContent>
                          </v:textbox>
                        </v:rect>
                        <v:rect id="Rectangle 198" o:spid="_x0000_s1221" style="position:absolute;left:2445;top:5626;width:257;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14:paraId="08780815" w14:textId="77777777" w:rsidR="00F60262" w:rsidRDefault="00F60262" w:rsidP="006A5607">
                                <w:r>
                                  <w:rPr>
                                    <w:color w:val="0563C1"/>
                                  </w:rPr>
                                  <w:t>R1</w:t>
                                </w:r>
                              </w:p>
                            </w:txbxContent>
                          </v:textbox>
                        </v:rect>
                        <v:rect id="Rectangle 199" o:spid="_x0000_s1222" style="position:absolute;left:2715;top:5626;width:74;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14:paraId="03A83795" w14:textId="77777777" w:rsidR="00F60262" w:rsidRDefault="00F60262" w:rsidP="006A5607">
                                <w:r>
                                  <w:rPr>
                                    <w:color w:val="0563C1"/>
                                  </w:rPr>
                                  <w:t>-</w:t>
                                </w:r>
                              </w:p>
                            </w:txbxContent>
                          </v:textbox>
                        </v:rect>
                        <v:rect id="Rectangle 200" o:spid="_x0000_s1223" style="position:absolute;left:2790;top:5626;width:77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14:paraId="43817B60" w14:textId="77777777" w:rsidR="00F60262" w:rsidRDefault="00F60262" w:rsidP="006A5607">
                                <w:r>
                                  <w:rPr>
                                    <w:color w:val="0563C1"/>
                                  </w:rPr>
                                  <w:t>2102245</w:t>
                                </w:r>
                              </w:p>
                            </w:txbxContent>
                          </v:textbox>
                        </v:rect>
                        <v:rect id="Rectangle 201" o:spid="_x0000_s1224" style="position:absolute;left:3585;top:5626;width:62;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14:paraId="5D761141" w14:textId="77777777" w:rsidR="00F60262" w:rsidRDefault="00F60262" w:rsidP="006A5607">
                                <w:r>
                                  <w:rPr>
                                    <w:color w:val="000000"/>
                                  </w:rPr>
                                  <w:t xml:space="preserve">: </w:t>
                                </w:r>
                              </w:p>
                            </w:txbxContent>
                          </v:textbox>
                        </v:rect>
                        <v:rect id="Rectangle 202" o:spid="_x0000_s1225" style="position:absolute;left:3690;top:561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14:paraId="0898A0D5" w14:textId="77777777" w:rsidR="00F60262" w:rsidRDefault="00F60262" w:rsidP="006A5607">
                                <w:r>
                                  <w:rPr>
                                    <w:b/>
                                    <w:bCs/>
                                    <w:color w:val="000000"/>
                                  </w:rPr>
                                  <w:t xml:space="preserve"> </w:t>
                                </w:r>
                              </w:p>
                            </w:txbxContent>
                          </v:textbox>
                        </v:rect>
                        <v:rect id="Rectangle 203" o:spid="_x0000_s1226" style="position:absolute;left:2445;top:5851;width:1140;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iLesEA&#10;AADcAAAADwAAAGRycy9kb3ducmV2LnhtbESPQYvCMBSE7wv+h/CEva2pgV2kaxRRhL3aFdfjo3m2&#10;xealJNm2/nsjCB6HmfmGWa5H24qefGgca5jPMhDEpTMNVxqOv/uPBYgQkQ22jknDjQKsV5O3JebG&#10;DXygvoiVSBAOOWqoY+xyKUNZk8Uwcx1x8i7OW4xJ+koaj0OC21aqLPuSFhtOCzV2tK2pvBb/VsP2&#10;b1Htz1T0oVWfp+Yc/LC7eK3fp+PmG0SkMb7Cz/aP0aCUgseZdAT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oi3rBAAAA3AAAAA8AAAAAAAAAAAAAAAAAmAIAAGRycy9kb3du&#10;cmV2LnhtbFBLBQYAAAAABAAEAPUAAACGAwAAAAA=&#10;" fillcolor="#0563c1" stroked="f"/>
                        <v:rect id="Rectangle 204" o:spid="_x0000_s1227" style="position:absolute;left:1860;top:5881;width:10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14:paraId="68E09CD0" w14:textId="77777777" w:rsidR="00F60262" w:rsidRDefault="00F60262" w:rsidP="006A5607">
                                <w:r>
                                  <w:rPr>
                                    <w:rFonts w:ascii="Wingdings" w:hAnsi="Wingdings" w:cs="Wingdings"/>
                                    <w:color w:val="000000"/>
                                  </w:rPr>
                                  <w:t></w:t>
                                </w:r>
                              </w:p>
                            </w:txbxContent>
                          </v:textbox>
                        </v:rect>
                        <v:rect id="Rectangle 205" o:spid="_x0000_s1228" style="position:absolute;left:1965;top:5881;width:111;height: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14:paraId="16412159" w14:textId="77777777" w:rsidR="00F60262" w:rsidRDefault="00F60262" w:rsidP="006A5607">
                                <w:r>
                                  <w:rPr>
                                    <w:rFonts w:ascii="Arial" w:hAnsi="Arial" w:cs="Arial"/>
                                    <w:color w:val="000000"/>
                                  </w:rPr>
                                  <w:t xml:space="preserve"> </w:t>
                                </w:r>
                              </w:p>
                            </w:txbxContent>
                          </v:textbox>
                        </v:rect>
                      </v:group>
                      <v:rect id="Rectangle 207" o:spid="_x0000_s1229" style="position:absolute;left:14097;top:37249;width:5708;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14:paraId="7D6E90C4" w14:textId="77777777" w:rsidR="00F60262" w:rsidRDefault="00F60262" w:rsidP="006A5607">
                              <w:r>
                                <w:rPr>
                                  <w:b/>
                                  <w:bCs/>
                                  <w:color w:val="000000"/>
                                </w:rPr>
                                <w:t xml:space="preserve">Option 1: </w:t>
                              </w:r>
                            </w:p>
                          </w:txbxContent>
                        </v:textbox>
                      </v:rect>
                      <v:rect id="Rectangle 208" o:spid="_x0000_s1230" style="position:absolute;left:20193;top:37153;width:5905;height:24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14:paraId="4EFC4310" w14:textId="77777777" w:rsidR="00F60262" w:rsidRDefault="00F60262" w:rsidP="006A5607">
                              <w:r>
                                <w:rPr>
                                  <w:rFonts w:ascii="Cambria Math" w:hAnsi="Cambria Math" w:cs="Cambria Math"/>
                                  <w:color w:val="000000"/>
                                </w:rPr>
                                <w:t>??????????</w:t>
                              </w:r>
                            </w:p>
                          </w:txbxContent>
                        </v:textbox>
                      </v:rect>
                      <v:rect id="Rectangle 209" o:spid="_x0000_s1231" style="position:absolute;left:23431;top:37820;width:172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14:paraId="730FA523" w14:textId="77777777" w:rsidR="00F60262" w:rsidRDefault="00F60262" w:rsidP="006A5607">
                              <w:r>
                                <w:rPr>
                                  <w:rFonts w:ascii="Cambria Math" w:hAnsi="Cambria Math" w:cs="Cambria Math"/>
                                  <w:color w:val="000000"/>
                                  <w:sz w:val="16"/>
                                  <w:szCs w:val="16"/>
                                </w:rPr>
                                <w:t>????</w:t>
                              </w:r>
                            </w:p>
                          </w:txbxContent>
                        </v:textbox>
                      </v:rect>
                      <v:rect id="Rectangle 210" o:spid="_x0000_s1232" style="position:absolute;left:24860;top:37820;width:20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14:paraId="23664FFB" w14:textId="77777777" w:rsidR="00F60262" w:rsidRDefault="00F60262" w:rsidP="006A5607">
                              <w:r>
                                <w:rPr>
                                  <w:rFonts w:ascii="Cambria Math" w:hAnsi="Cambria Math" w:cs="Cambria Math"/>
                                  <w:color w:val="000000"/>
                                  <w:sz w:val="16"/>
                                  <w:szCs w:val="16"/>
                                </w:rPr>
                                <w:t>,</w:t>
                              </w:r>
                            </w:p>
                          </w:txbxContent>
                        </v:textbox>
                      </v:rect>
                      <v:rect id="Rectangle 211" o:spid="_x0000_s1233" style="position:absolute;left:25050;top:37820;width:172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14:paraId="3D7AA7F3" w14:textId="77777777" w:rsidR="00F60262" w:rsidRDefault="00F60262" w:rsidP="006A5607">
                              <w:r>
                                <w:rPr>
                                  <w:rFonts w:ascii="Cambria Math" w:hAnsi="Cambria Math" w:cs="Cambria Math"/>
                                  <w:color w:val="000000"/>
                                  <w:sz w:val="16"/>
                                  <w:szCs w:val="16"/>
                                </w:rPr>
                                <w:t>????</w:t>
                              </w:r>
                            </w:p>
                          </w:txbxContent>
                        </v:textbox>
                      </v:rect>
                      <v:rect id="Rectangle 212" o:spid="_x0000_s1234" style="position:absolute;left:26384;top:37820;width:20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14:paraId="35E9979E" w14:textId="77777777" w:rsidR="00F60262" w:rsidRDefault="00F60262" w:rsidP="006A5607">
                              <w:r>
                                <w:rPr>
                                  <w:rFonts w:ascii="Cambria Math" w:hAnsi="Cambria Math" w:cs="Cambria Math"/>
                                  <w:color w:val="000000"/>
                                  <w:sz w:val="16"/>
                                  <w:szCs w:val="16"/>
                                </w:rPr>
                                <w:t>,</w:t>
                              </w:r>
                            </w:p>
                          </w:txbxContent>
                        </v:textbox>
                      </v:rect>
                      <v:rect id="Rectangle 213" o:spid="_x0000_s1235" style="position:absolute;left:26574;top:37820;width:172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14:paraId="5333C7C2" w14:textId="77777777" w:rsidR="00F60262" w:rsidRDefault="00F60262" w:rsidP="006A5607">
                              <w:r>
                                <w:rPr>
                                  <w:rFonts w:ascii="Cambria Math" w:hAnsi="Cambria Math" w:cs="Cambria Math"/>
                                  <w:color w:val="000000"/>
                                  <w:sz w:val="16"/>
                                  <w:szCs w:val="16"/>
                                </w:rPr>
                                <w:t>????</w:t>
                              </w:r>
                            </w:p>
                          </w:txbxContent>
                        </v:textbox>
                      </v:rect>
                      <v:rect id="Rectangle 214" o:spid="_x0000_s1236" style="position:absolute;left:28384;top:37153;width:1048;height:24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14:paraId="3821D948" w14:textId="77777777" w:rsidR="00F60262" w:rsidRDefault="00F60262" w:rsidP="006A5607">
                              <w:r>
                                <w:rPr>
                                  <w:rFonts w:ascii="Cambria Math" w:hAnsi="Cambria Math" w:cs="Cambria Math"/>
                                  <w:color w:val="000000"/>
                                </w:rPr>
                                <w:t>+</w:t>
                              </w:r>
                            </w:p>
                          </w:txbxContent>
                        </v:textbox>
                      </v:rect>
                      <v:rect id="Rectangle 215" o:spid="_x0000_s1237" style="position:absolute;left:29718;top:37153;width:5905;height:24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14:paraId="698D59C9" w14:textId="77777777" w:rsidR="00F60262" w:rsidRDefault="00F60262" w:rsidP="006A5607">
                              <w:r>
                                <w:rPr>
                                  <w:rFonts w:ascii="Cambria Math" w:hAnsi="Cambria Math" w:cs="Cambria Math"/>
                                  <w:color w:val="000000"/>
                                </w:rPr>
                                <w:t>??????????</w:t>
                              </w:r>
                            </w:p>
                          </w:txbxContent>
                        </v:textbox>
                      </v:rect>
                      <v:rect id="Rectangle 216" o:spid="_x0000_s1238" style="position:absolute;left:32956;top:37820;width:172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SLMIA&#10;AADcAAAADwAAAGRycy9kb3ducmV2LnhtbESP3WoCMRSE7wXfIRzBO826l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IswgAAANwAAAAPAAAAAAAAAAAAAAAAAJgCAABkcnMvZG93&#10;bnJldi54bWxQSwUGAAAAAAQABAD1AAAAhwMAAAAA&#10;" filled="f" stroked="f">
                        <v:textbox style="mso-fit-shape-to-text:t" inset="0,0,0,0">
                          <w:txbxContent>
                            <w:p w14:paraId="7D2718A2" w14:textId="77777777" w:rsidR="00F60262" w:rsidRDefault="00F60262" w:rsidP="006A5607">
                              <w:r>
                                <w:rPr>
                                  <w:rFonts w:ascii="Cambria Math" w:hAnsi="Cambria Math" w:cs="Cambria Math"/>
                                  <w:color w:val="000000"/>
                                  <w:sz w:val="16"/>
                                  <w:szCs w:val="16"/>
                                </w:rPr>
                                <w:t>????</w:t>
                              </w:r>
                            </w:p>
                          </w:txbxContent>
                        </v:textbox>
                      </v:rect>
                      <v:rect id="Rectangle 217" o:spid="_x0000_s1239" style="position:absolute;left:34385;top:37820;width:20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14:paraId="06EFA076" w14:textId="77777777" w:rsidR="00F60262" w:rsidRDefault="00F60262" w:rsidP="006A5607">
                              <w:r>
                                <w:rPr>
                                  <w:rFonts w:ascii="Cambria Math" w:hAnsi="Cambria Math" w:cs="Cambria Math"/>
                                  <w:color w:val="000000"/>
                                  <w:sz w:val="16"/>
                                  <w:szCs w:val="16"/>
                                </w:rPr>
                                <w:t>,</w:t>
                              </w:r>
                            </w:p>
                          </w:txbxContent>
                        </v:textbox>
                      </v:rect>
                      <v:rect id="Rectangle 218" o:spid="_x0000_s1240" style="position:absolute;left:34671;top:37820;width:514;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14:paraId="30E07391" w14:textId="77777777" w:rsidR="00F60262" w:rsidRDefault="00F60262" w:rsidP="006A5607">
                              <w:r>
                                <w:rPr>
                                  <w:rFonts w:ascii="Cambria Math" w:hAnsi="Cambria Math" w:cs="Cambria Math"/>
                                  <w:color w:val="000000"/>
                                  <w:sz w:val="16"/>
                                  <w:szCs w:val="16"/>
                                </w:rPr>
                                <w:t xml:space="preserve"> </w:t>
                              </w:r>
                            </w:p>
                          </w:txbxContent>
                        </v:textbox>
                      </v:rect>
                      <v:rect id="Rectangle 219" o:spid="_x0000_s1241" style="position:absolute;left:34861;top:37820;width:172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14:paraId="79FD91CE" w14:textId="77777777" w:rsidR="00F60262" w:rsidRDefault="00F60262" w:rsidP="006A5607">
                              <w:r>
                                <w:rPr>
                                  <w:rFonts w:ascii="Cambria Math" w:hAnsi="Cambria Math" w:cs="Cambria Math"/>
                                  <w:color w:val="000000"/>
                                  <w:sz w:val="16"/>
                                  <w:szCs w:val="16"/>
                                </w:rPr>
                                <w:t>????</w:t>
                              </w:r>
                            </w:p>
                          </w:txbxContent>
                        </v:textbox>
                      </v:rect>
                      <v:rect id="Rectangle 220" o:spid="_x0000_s1242" style="position:absolute;left:36195;top:37820;width:20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14:paraId="2605E6EF" w14:textId="77777777" w:rsidR="00F60262" w:rsidRDefault="00F60262" w:rsidP="006A5607">
                              <w:r>
                                <w:rPr>
                                  <w:rFonts w:ascii="Cambria Math" w:hAnsi="Cambria Math" w:cs="Cambria Math"/>
                                  <w:color w:val="000000"/>
                                  <w:sz w:val="16"/>
                                  <w:szCs w:val="16"/>
                                </w:rPr>
                                <w:t>,</w:t>
                              </w:r>
                            </w:p>
                          </w:txbxContent>
                        </v:textbox>
                      </v:rect>
                      <v:rect id="Rectangle 221" o:spid="_x0000_s1243" style="position:absolute;left:36385;top:37820;width:514;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14:paraId="01B3E3A3" w14:textId="77777777" w:rsidR="00F60262" w:rsidRDefault="00F60262" w:rsidP="006A5607">
                              <w:r>
                                <w:rPr>
                                  <w:rFonts w:ascii="Cambria Math" w:hAnsi="Cambria Math" w:cs="Cambria Math"/>
                                  <w:color w:val="000000"/>
                                  <w:sz w:val="16"/>
                                  <w:szCs w:val="16"/>
                                </w:rPr>
                                <w:t xml:space="preserve"> </w:t>
                              </w:r>
                            </w:p>
                          </w:txbxContent>
                        </v:textbox>
                      </v:rect>
                      <v:rect id="Rectangle 222" o:spid="_x0000_s1244" style="position:absolute;left:36576;top:37820;width:172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14:paraId="7AB4246E" w14:textId="77777777" w:rsidR="00F60262" w:rsidRDefault="00F60262" w:rsidP="006A5607">
                              <w:r>
                                <w:rPr>
                                  <w:rFonts w:ascii="Cambria Math" w:hAnsi="Cambria Math" w:cs="Cambria Math"/>
                                  <w:color w:val="000000"/>
                                  <w:sz w:val="16"/>
                                  <w:szCs w:val="16"/>
                                </w:rPr>
                                <w:t>????</w:t>
                              </w:r>
                            </w:p>
                          </w:txbxContent>
                        </v:textbox>
                      </v:rect>
                      <v:rect id="Rectangle 223" o:spid="_x0000_s1245" style="position:absolute;left:38004;top:37344;width:70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14:paraId="07B9A70F" w14:textId="77777777" w:rsidR="00F60262" w:rsidRDefault="00F60262" w:rsidP="006A5607">
                              <w:r>
                                <w:rPr>
                                  <w:color w:val="000000"/>
                                </w:rPr>
                                <w:t xml:space="preserve"> </w:t>
                              </w:r>
                            </w:p>
                          </w:txbxContent>
                        </v:textbox>
                      </v:rect>
                      <v:rect id="Rectangle 224" o:spid="_x0000_s1246" style="position:absolute;left:38385;top:37344;width:3404;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14:paraId="62EC8F82" w14:textId="77777777" w:rsidR="00F60262" w:rsidRDefault="00F60262" w:rsidP="006A5607">
                              <w:r>
                                <w:rPr>
                                  <w:color w:val="000000"/>
                                </w:rPr>
                                <w:t>&lt;= Te</w:t>
                              </w:r>
                            </w:p>
                          </w:txbxContent>
                        </v:textbox>
                      </v:rect>
                      <v:rect id="Rectangle 225" o:spid="_x0000_s1247" style="position:absolute;left:41719;top:37249;width:70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14:paraId="46877128" w14:textId="77777777" w:rsidR="00F60262" w:rsidRDefault="00F60262" w:rsidP="006A5607">
                              <w:r>
                                <w:rPr>
                                  <w:b/>
                                  <w:bCs/>
                                  <w:color w:val="000000"/>
                                </w:rPr>
                                <w:t xml:space="preserve"> </w:t>
                              </w:r>
                            </w:p>
                          </w:txbxContent>
                        </v:textbox>
                      </v:rect>
                      <v:rect id="Rectangle 226" o:spid="_x0000_s1248" style="position:absolute;left:11811;top:39154;width:64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14:paraId="69A30C5F" w14:textId="77777777" w:rsidR="00F60262" w:rsidRDefault="00F60262" w:rsidP="006A5607">
                              <w:r>
                                <w:rPr>
                                  <w:rFonts w:ascii="Wingdings" w:hAnsi="Wingdings" w:cs="Wingdings"/>
                                  <w:color w:val="000000"/>
                                </w:rPr>
                                <w:t></w:t>
                              </w:r>
                            </w:p>
                          </w:txbxContent>
                        </v:textbox>
                      </v:rect>
                      <v:rect id="Rectangle 227" o:spid="_x0000_s1249" style="position:absolute;left:12477;top:39154;width:70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14:paraId="4384F9C6" w14:textId="77777777" w:rsidR="00F60262" w:rsidRDefault="00F60262" w:rsidP="006A5607">
                              <w:r>
                                <w:rPr>
                                  <w:rFonts w:ascii="Arial" w:hAnsi="Arial" w:cs="Arial"/>
                                  <w:color w:val="000000"/>
                                </w:rPr>
                                <w:t xml:space="preserve"> </w:t>
                              </w:r>
                            </w:p>
                          </w:txbxContent>
                        </v:textbox>
                      </v:rect>
                      <v:rect id="Rectangle 228" o:spid="_x0000_s1250" style="position:absolute;left:14097;top:39058;width:5708;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14:paraId="3F91697F" w14:textId="77777777" w:rsidR="00F60262" w:rsidRDefault="00F60262" w:rsidP="006A5607">
                              <w:r>
                                <w:rPr>
                                  <w:b/>
                                  <w:bCs/>
                                  <w:color w:val="000000"/>
                                </w:rPr>
                                <w:t xml:space="preserve">Option 2: </w:t>
                              </w:r>
                            </w:p>
                          </w:txbxContent>
                        </v:textbox>
                      </v:rect>
                      <v:rect id="Rectangle 229" o:spid="_x0000_s1251" style="position:absolute;left:20574;top:38963;width:5905;height:24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14:paraId="4D08690B" w14:textId="77777777" w:rsidR="00F60262" w:rsidRDefault="00F60262" w:rsidP="006A5607">
                              <w:r>
                                <w:rPr>
                                  <w:rFonts w:ascii="Cambria Math" w:hAnsi="Cambria Math" w:cs="Cambria Math"/>
                                  <w:color w:val="000000"/>
                                </w:rPr>
                                <w:t>??????????</w:t>
                              </w:r>
                            </w:p>
                          </w:txbxContent>
                        </v:textbox>
                      </v:rect>
                      <v:rect id="Rectangle 230" o:spid="_x0000_s1252" style="position:absolute;left:23812;top:39630;width:172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14:paraId="1D5C4393" w14:textId="77777777" w:rsidR="00F60262" w:rsidRDefault="00F60262" w:rsidP="006A5607">
                              <w:r>
                                <w:rPr>
                                  <w:rFonts w:ascii="Cambria Math" w:hAnsi="Cambria Math" w:cs="Cambria Math"/>
                                  <w:color w:val="000000"/>
                                  <w:sz w:val="16"/>
                                  <w:szCs w:val="16"/>
                                </w:rPr>
                                <w:t>????</w:t>
                              </w:r>
                            </w:p>
                          </w:txbxContent>
                        </v:textbox>
                      </v:rect>
                      <v:rect id="Rectangle 231" o:spid="_x0000_s1253" style="position:absolute;left:25241;top:39630;width:20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14:paraId="46CE30B8" w14:textId="77777777" w:rsidR="00F60262" w:rsidRDefault="00F60262" w:rsidP="006A5607">
                              <w:r>
                                <w:rPr>
                                  <w:rFonts w:ascii="Cambria Math" w:hAnsi="Cambria Math" w:cs="Cambria Math"/>
                                  <w:color w:val="000000"/>
                                  <w:sz w:val="16"/>
                                  <w:szCs w:val="16"/>
                                </w:rPr>
                                <w:t>,</w:t>
                              </w:r>
                            </w:p>
                          </w:txbxContent>
                        </v:textbox>
                      </v:rect>
                      <v:rect id="Rectangle 232" o:spid="_x0000_s1254" style="position:absolute;left:25431;top:39630;width:51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14:paraId="1BB8E5A9" w14:textId="77777777" w:rsidR="00F60262" w:rsidRDefault="00F60262" w:rsidP="006A5607">
                              <w:r>
                                <w:rPr>
                                  <w:rFonts w:ascii="Cambria Math" w:hAnsi="Cambria Math" w:cs="Cambria Math"/>
                                  <w:color w:val="000000"/>
                                  <w:sz w:val="16"/>
                                  <w:szCs w:val="16"/>
                                </w:rPr>
                                <w:t xml:space="preserve"> </w:t>
                              </w:r>
                            </w:p>
                          </w:txbxContent>
                        </v:textbox>
                      </v:rect>
                      <v:rect id="Rectangle 233" o:spid="_x0000_s1255" style="position:absolute;left:25622;top:39630;width:172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14:paraId="3F529E56" w14:textId="77777777" w:rsidR="00F60262" w:rsidRDefault="00F60262" w:rsidP="006A5607">
                              <w:r>
                                <w:rPr>
                                  <w:rFonts w:ascii="Cambria Math" w:hAnsi="Cambria Math" w:cs="Cambria Math"/>
                                  <w:color w:val="000000"/>
                                  <w:sz w:val="16"/>
                                  <w:szCs w:val="16"/>
                                </w:rPr>
                                <w:t>????</w:t>
                              </w:r>
                            </w:p>
                          </w:txbxContent>
                        </v:textbox>
                      </v:rect>
                      <v:rect id="Rectangle 234" o:spid="_x0000_s1256" style="position:absolute;left:27051;top:39630;width:20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14:paraId="5D99F2B2" w14:textId="77777777" w:rsidR="00F60262" w:rsidRDefault="00F60262" w:rsidP="006A5607">
                              <w:r>
                                <w:rPr>
                                  <w:rFonts w:ascii="Cambria Math" w:hAnsi="Cambria Math" w:cs="Cambria Math"/>
                                  <w:color w:val="000000"/>
                                  <w:sz w:val="16"/>
                                  <w:szCs w:val="16"/>
                                </w:rPr>
                                <w:t>,</w:t>
                              </w:r>
                            </w:p>
                          </w:txbxContent>
                        </v:textbox>
                      </v:rect>
                      <v:rect id="Rectangle 235" o:spid="_x0000_s1257" style="position:absolute;left:27241;top:39630;width:514;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14:paraId="0D97AC1F" w14:textId="77777777" w:rsidR="00F60262" w:rsidRDefault="00F60262" w:rsidP="006A5607">
                              <w:r>
                                <w:rPr>
                                  <w:rFonts w:ascii="Cambria Math" w:hAnsi="Cambria Math" w:cs="Cambria Math"/>
                                  <w:color w:val="000000"/>
                                  <w:sz w:val="16"/>
                                  <w:szCs w:val="16"/>
                                </w:rPr>
                                <w:t xml:space="preserve"> </w:t>
                              </w:r>
                            </w:p>
                          </w:txbxContent>
                        </v:textbox>
                      </v:rect>
                      <v:rect id="Rectangle 236" o:spid="_x0000_s1258" style="position:absolute;left:27432;top:39630;width:172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14:paraId="7C33B85D" w14:textId="77777777" w:rsidR="00F60262" w:rsidRDefault="00F60262" w:rsidP="006A5607">
                              <w:r>
                                <w:rPr>
                                  <w:rFonts w:ascii="Cambria Math" w:hAnsi="Cambria Math" w:cs="Cambria Math"/>
                                  <w:color w:val="000000"/>
                                  <w:sz w:val="16"/>
                                  <w:szCs w:val="16"/>
                                </w:rPr>
                                <w:t>????</w:t>
                              </w:r>
                            </w:p>
                          </w:txbxContent>
                        </v:textbox>
                      </v:rect>
                      <v:rect id="Rectangle 237" o:spid="_x0000_s1259" style="position:absolute;left:28860;top:39154;width:70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14:paraId="70AF3239" w14:textId="77777777" w:rsidR="00F60262" w:rsidRDefault="00F60262" w:rsidP="006A5607">
                              <w:r>
                                <w:rPr>
                                  <w:color w:val="000000"/>
                                </w:rPr>
                                <w:t xml:space="preserve"> </w:t>
                              </w:r>
                            </w:p>
                          </w:txbxContent>
                        </v:textbox>
                      </v:rect>
                      <v:rect id="Rectangle 238" o:spid="_x0000_s1260" style="position:absolute;left:29432;top:39154;width:4978;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14:paraId="3F59B578" w14:textId="77777777" w:rsidR="00F60262" w:rsidRDefault="00F60262" w:rsidP="006A5607">
                              <w:r>
                                <w:rPr>
                                  <w:color w:val="000000"/>
                                </w:rPr>
                                <w:t xml:space="preserve">= Te and </w:t>
                              </w:r>
                            </w:p>
                          </w:txbxContent>
                        </v:textbox>
                      </v:rect>
                      <v:rect id="Rectangle 239" o:spid="_x0000_s1261" style="position:absolute;left:35433;top:38963;width:5905;height:24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14:paraId="0CCB08D1" w14:textId="77777777" w:rsidR="00F60262" w:rsidRDefault="00F60262" w:rsidP="006A5607">
                              <w:r>
                                <w:rPr>
                                  <w:rFonts w:ascii="Cambria Math" w:hAnsi="Cambria Math" w:cs="Cambria Math"/>
                                  <w:color w:val="000000"/>
                                </w:rPr>
                                <w:t>??????????</w:t>
                              </w:r>
                            </w:p>
                          </w:txbxContent>
                        </v:textbox>
                      </v:rect>
                      <v:rect id="Rectangle 240" o:spid="_x0000_s1262" style="position:absolute;left:38671;top:39630;width:1721;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14:paraId="6D400208" w14:textId="77777777" w:rsidR="00F60262" w:rsidRDefault="00F60262" w:rsidP="006A5607">
                              <w:r>
                                <w:rPr>
                                  <w:rFonts w:ascii="Cambria Math" w:hAnsi="Cambria Math" w:cs="Cambria Math"/>
                                  <w:color w:val="000000"/>
                                  <w:sz w:val="16"/>
                                  <w:szCs w:val="16"/>
                                </w:rPr>
                                <w:t>????</w:t>
                              </w:r>
                            </w:p>
                          </w:txbxContent>
                        </v:textbox>
                      </v:rect>
                      <v:rect id="Rectangle 241" o:spid="_x0000_s1263" style="position:absolute;left:40195;top:39630;width:21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14:paraId="11929C68" w14:textId="77777777" w:rsidR="00F60262" w:rsidRDefault="00F60262" w:rsidP="006A5607">
                              <w:r>
                                <w:rPr>
                                  <w:rFonts w:ascii="Cambria Math" w:hAnsi="Cambria Math" w:cs="Cambria Math"/>
                                  <w:color w:val="000000"/>
                                  <w:sz w:val="16"/>
                                  <w:szCs w:val="16"/>
                                </w:rPr>
                                <w:t>,</w:t>
                              </w:r>
                            </w:p>
                          </w:txbxContent>
                        </v:textbox>
                      </v:rect>
                      <v:rect id="Rectangle 242" o:spid="_x0000_s1264" style="position:absolute;left:40386;top:39630;width:172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E7Mr8A&#10;AADcAAAADwAAAGRycy9kb3ducmV2LnhtbERPy4rCMBTdC/MP4Q6403S6EKlGGQYKHXFj9QMuze2D&#10;SW5KkrH1781CcHk47/1xtkbcyYfBsYKvdQaCuHF64E7B7VqutiBCRNZoHJOCBwU4Hj4Weyy0m/hC&#10;9zp2IoVwKFBBH+NYSBmaniyGtRuJE9c6bzEm6DupPU4p3BqZZ9lGWhw4NfQ40k9PzV/9bxXIa11O&#10;29r4zJ3y9mx+q0tLTqnl5/y9AxFpjm/xy11pBfkm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4TsyvwAAANwAAAAPAAAAAAAAAAAAAAAAAJgCAABkcnMvZG93bnJl&#10;di54bWxQSwUGAAAAAAQABAD1AAAAhAMAAAAA&#10;" filled="f" stroked="f">
                        <v:textbox style="mso-fit-shape-to-text:t" inset="0,0,0,0">
                          <w:txbxContent>
                            <w:p w14:paraId="12FD67DA" w14:textId="77777777" w:rsidR="00F60262" w:rsidRDefault="00F60262" w:rsidP="006A5607">
                              <w:r>
                                <w:rPr>
                                  <w:rFonts w:ascii="Cambria Math" w:hAnsi="Cambria Math" w:cs="Cambria Math"/>
                                  <w:color w:val="000000"/>
                                  <w:sz w:val="16"/>
                                  <w:szCs w:val="16"/>
                                </w:rPr>
                                <w:t>????</w:t>
                              </w:r>
                            </w:p>
                          </w:txbxContent>
                        </v:textbox>
                      </v:rect>
                      <v:rect id="Rectangle 243" o:spid="_x0000_s1265" style="position:absolute;left:41719;top:39630;width:21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14:paraId="0F2BEAED" w14:textId="77777777" w:rsidR="00F60262" w:rsidRDefault="00F60262" w:rsidP="006A5607">
                              <w:r>
                                <w:rPr>
                                  <w:rFonts w:ascii="Cambria Math" w:hAnsi="Cambria Math" w:cs="Cambria Math"/>
                                  <w:color w:val="000000"/>
                                  <w:sz w:val="16"/>
                                  <w:szCs w:val="16"/>
                                </w:rPr>
                                <w:t>,</w:t>
                              </w:r>
                            </w:p>
                          </w:txbxContent>
                        </v:textbox>
                      </v:rect>
                      <v:rect id="Rectangle 244" o:spid="_x0000_s1266" style="position:absolute;left:41910;top:39630;width:172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14:paraId="0E24B88E" w14:textId="77777777" w:rsidR="00F60262" w:rsidRDefault="00F60262" w:rsidP="006A5607">
                              <w:r>
                                <w:rPr>
                                  <w:rFonts w:ascii="Cambria Math" w:hAnsi="Cambria Math" w:cs="Cambria Math"/>
                                  <w:color w:val="000000"/>
                                  <w:sz w:val="16"/>
                                  <w:szCs w:val="16"/>
                                </w:rPr>
                                <w:t>????</w:t>
                              </w:r>
                            </w:p>
                          </w:txbxContent>
                        </v:textbox>
                      </v:rect>
                      <v:rect id="Rectangle 245" o:spid="_x0000_s1267" style="position:absolute;left:43338;top:39154;width:70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14:paraId="7E8CD30B" w14:textId="77777777" w:rsidR="00F60262" w:rsidRDefault="00F60262" w:rsidP="006A5607">
                              <w:r>
                                <w:rPr>
                                  <w:color w:val="000000"/>
                                </w:rPr>
                                <w:t xml:space="preserve"> </w:t>
                              </w:r>
                            </w:p>
                          </w:txbxContent>
                        </v:textbox>
                      </v:rect>
                      <v:rect id="Rectangle 246" o:spid="_x0000_s1268" style="position:absolute;left:43910;top:39154;width:933;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14:paraId="5DC80AD2" w14:textId="77777777" w:rsidR="00F60262" w:rsidRDefault="00F60262" w:rsidP="006A5607">
                              <w:r>
                                <w:rPr>
                                  <w:color w:val="000000"/>
                                </w:rPr>
                                <w:t xml:space="preserve">is </w:t>
                              </w:r>
                            </w:p>
                          </w:txbxContent>
                        </v:textbox>
                      </v:rect>
                      <v:rect id="Rectangle 247" o:spid="_x0000_s1269" style="position:absolute;left:45434;top:39154;width:8807;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14:paraId="59334058" w14:textId="77777777" w:rsidR="00F60262" w:rsidRDefault="00F60262" w:rsidP="006A5607">
                              <w:r>
                                <w:rPr>
                                  <w:color w:val="7030A0"/>
                                </w:rPr>
                                <w:t xml:space="preserve">equal to a value </w:t>
                              </w:r>
                            </w:p>
                          </w:txbxContent>
                        </v:textbox>
                      </v:rect>
                      <v:rect id="Rectangle 248" o:spid="_x0000_s1270" style="position:absolute;left:14097;top:41059;width:9467;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14:paraId="725D05E2" w14:textId="77777777" w:rsidR="00F60262" w:rsidRDefault="00F60262" w:rsidP="006A5607">
                              <w:r>
                                <w:rPr>
                                  <w:color w:val="7030A0"/>
                                </w:rPr>
                                <w:t>separate from Te</w:t>
                              </w:r>
                            </w:p>
                          </w:txbxContent>
                        </v:textbox>
                      </v:rect>
                      <v:rect id="Rectangle 249" o:spid="_x0000_s1271" style="position:absolute;left:23812;top:41059;width:70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14:paraId="213AA731" w14:textId="77777777" w:rsidR="00F60262" w:rsidRDefault="00F60262" w:rsidP="006A5607">
                              <w:r>
                                <w:rPr>
                                  <w:color w:val="000000"/>
                                </w:rPr>
                                <w:t xml:space="preserve"> </w:t>
                              </w:r>
                            </w:p>
                          </w:txbxContent>
                        </v:textbox>
                      </v:rect>
                      <v:rect id="Rectangle 250" o:spid="_x0000_s1272" style="position:absolute;left:24098;top:40963;width:705;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14:paraId="6990057F" w14:textId="77777777" w:rsidR="00F60262" w:rsidRDefault="00F60262" w:rsidP="006A5607">
                              <w:r>
                                <w:rPr>
                                  <w:b/>
                                  <w:bCs/>
                                  <w:color w:val="000000"/>
                                </w:rPr>
                                <w:t xml:space="preserve"> </w:t>
                              </w:r>
                            </w:p>
                          </w:txbxContent>
                        </v:textbox>
                      </v:rect>
                      <v:rect id="Rectangle 251" o:spid="_x0000_s1273" style="position:absolute;left:9525;top:42583;width:704;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14:paraId="242B18E3" w14:textId="77777777" w:rsidR="00F60262" w:rsidRDefault="00F60262" w:rsidP="006A5607">
                              <w:r>
                                <w:rPr>
                                  <w:b/>
                                  <w:bCs/>
                                  <w:color w:val="7030A0"/>
                                </w:rPr>
                                <w:t xml:space="preserve"> </w:t>
                              </w:r>
                            </w:p>
                          </w:txbxContent>
                        </v:textbox>
                      </v:rect>
                      <v:rect id="Rectangle 252" o:spid="_x0000_s1274" style="position:absolute;left:7239;top:44488;width:844;height:2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14:paraId="0D0312A2" w14:textId="77777777" w:rsidR="00F60262" w:rsidRDefault="00F60262" w:rsidP="006A5607">
                              <w:r>
                                <w:rPr>
                                  <w:rFonts w:ascii="Courier New" w:hAnsi="Courier New" w:cs="Courier New"/>
                                  <w:color w:val="FF0000"/>
                                </w:rPr>
                                <w:t>o</w:t>
                              </w:r>
                            </w:p>
                          </w:txbxContent>
                        </v:textbox>
                      </v:rect>
                      <v:rect id="Rectangle 253" o:spid="_x0000_s1275" style="position:absolute;left:8096;top:44392;width:705;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14:paraId="60F7FDEC" w14:textId="77777777" w:rsidR="00F60262" w:rsidRDefault="00F60262" w:rsidP="006A5607">
                              <w:r>
                                <w:rPr>
                                  <w:rFonts w:ascii="Arial" w:hAnsi="Arial" w:cs="Arial"/>
                                  <w:color w:val="FF0000"/>
                                </w:rPr>
                                <w:t xml:space="preserve"> </w:t>
                              </w:r>
                            </w:p>
                          </w:txbxContent>
                        </v:textbox>
                      </v:rect>
                      <v:rect id="Rectangle 254" o:spid="_x0000_s1276" style="position:absolute;left:9525;top:44392;width:14204;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14:paraId="2434C0B1" w14:textId="77777777" w:rsidR="00F60262" w:rsidRDefault="00F60262" w:rsidP="006A5607">
                              <w:r>
                                <w:rPr>
                                  <w:color w:val="FF0000"/>
                                </w:rPr>
                                <w:t xml:space="preserve">[Note: Alt.2 assumes that </w:t>
                              </w:r>
                            </w:p>
                          </w:txbxContent>
                        </v:textbox>
                      </v:rect>
                      <v:rect id="Rectangle 255" o:spid="_x0000_s1277" style="position:absolute;left:24479;top:44392;width:11176;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14:paraId="6AEB4EE0" w14:textId="77777777" w:rsidR="00F60262" w:rsidRDefault="00F60262" w:rsidP="006A5607">
                              <w:r>
                                <w:rPr>
                                  <w:color w:val="4472C4"/>
                                </w:rPr>
                                <w:t>gNB can coordinate</w:t>
                              </w:r>
                            </w:p>
                          </w:txbxContent>
                        </v:textbox>
                      </v:rect>
                      <v:rect id="Rectangle 256" o:spid="_x0000_s1278" style="position:absolute;left:35814;top:44392;width:704;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14:paraId="3FAB0461" w14:textId="77777777" w:rsidR="00F60262" w:rsidRDefault="00F60262" w:rsidP="006A5607">
                              <w:r>
                                <w:rPr>
                                  <w:color w:val="FF0000"/>
                                </w:rPr>
                                <w:t xml:space="preserve"> </w:t>
                              </w:r>
                            </w:p>
                          </w:txbxContent>
                        </v:textbox>
                      </v:rect>
                      <v:rect id="Rectangle 257" o:spid="_x0000_s1279" style="position:absolute;left:36099;top:44392;width:6058;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14:paraId="3DF222D4" w14:textId="77777777" w:rsidR="00F60262" w:rsidRDefault="00F60262" w:rsidP="006A5607">
                              <w:r>
                                <w:rPr>
                                  <w:color w:val="FF0000"/>
                                </w:rPr>
                                <w:t xml:space="preserve">the time of </w:t>
                              </w:r>
                            </w:p>
                          </w:txbxContent>
                        </v:textbox>
                      </v:rect>
                      <v:rect id="Rectangle 258" o:spid="_x0000_s1280" style="position:absolute;left:42672;top:44392;width:7797;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14:paraId="5E109B19" w14:textId="77777777" w:rsidR="00F60262" w:rsidRDefault="00F60262" w:rsidP="006A5607">
                              <w:r>
                                <w:rPr>
                                  <w:color w:val="4472C4"/>
                                </w:rPr>
                                <w:t>TA procedure</w:t>
                              </w:r>
                            </w:p>
                          </w:txbxContent>
                        </v:textbox>
                      </v:rect>
                      <v:rect id="Rectangle 259" o:spid="_x0000_s1281" style="position:absolute;left:50673;top:44392;width:704;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14:paraId="2E508015" w14:textId="77777777" w:rsidR="00F60262" w:rsidRDefault="00F60262" w:rsidP="006A5607">
                              <w:r>
                                <w:rPr>
                                  <w:color w:val="FF0000"/>
                                </w:rPr>
                                <w:t xml:space="preserve"> </w:t>
                              </w:r>
                            </w:p>
                          </w:txbxContent>
                        </v:textbox>
                      </v:rect>
                      <v:rect id="Rectangle 260" o:spid="_x0000_s1282" style="position:absolute;left:50958;top:44392;width:2020;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14:paraId="18D96EA9" w14:textId="77777777" w:rsidR="00F60262" w:rsidRDefault="00F60262" w:rsidP="006A5607">
                              <w:r>
                                <w:rPr>
                                  <w:color w:val="FF0000"/>
                                </w:rPr>
                                <w:t xml:space="preserve">and </w:t>
                              </w:r>
                            </w:p>
                          </w:txbxContent>
                        </v:textbox>
                      </v:rect>
                      <v:rect id="Rectangle 261" o:spid="_x0000_s1283" style="position:absolute;left:53244;top:44392;width:1708;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14:paraId="3925D94B" w14:textId="77777777" w:rsidR="00F60262" w:rsidRDefault="00F60262" w:rsidP="006A5607">
                              <w:r>
                                <w:rPr>
                                  <w:color w:val="4472C4"/>
                                </w:rPr>
                                <w:t xml:space="preserve">the </w:t>
                              </w:r>
                            </w:p>
                          </w:txbxContent>
                        </v:textbox>
                      </v:rect>
                      <v:rect id="Rectangle 262" o:spid="_x0000_s1284" style="position:absolute;left:9525;top:46107;width:4000;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14:paraId="3E54AC16" w14:textId="77777777" w:rsidR="00F60262" w:rsidRDefault="00F60262" w:rsidP="006A5607">
                              <w:r>
                                <w:rPr>
                                  <w:color w:val="4472C4"/>
                                </w:rPr>
                                <w:t>time of</w:t>
                              </w:r>
                            </w:p>
                          </w:txbxContent>
                        </v:textbox>
                      </v:rect>
                      <v:rect id="Rectangle 263" o:spid="_x0000_s1285" style="position:absolute;left:13906;top:46107;width:70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14:paraId="1B55CD32" w14:textId="77777777" w:rsidR="00F60262" w:rsidRDefault="00F60262" w:rsidP="006A5607">
                              <w:r>
                                <w:rPr>
                                  <w:color w:val="FF0000"/>
                                </w:rPr>
                                <w:t xml:space="preserve"> </w:t>
                              </w:r>
                            </w:p>
                          </w:txbxContent>
                        </v:textbox>
                      </v:rect>
                      <v:rect id="Rectangle 264" o:spid="_x0000_s1286" style="position:absolute;left:14287;top:46107;width:9900;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14:paraId="31D16EC1" w14:textId="77777777" w:rsidR="00F60262" w:rsidRDefault="00F60262" w:rsidP="006A5607">
                              <w:r>
                                <w:rPr>
                                  <w:color w:val="FF0000"/>
                                </w:rPr>
                                <w:t>PD compensation</w:t>
                              </w:r>
                            </w:p>
                          </w:txbxContent>
                        </v:textbox>
                      </v:rect>
                      <v:rect id="Rectangle 265" o:spid="_x0000_s1287" style="position:absolute;left:24574;top:46107;width:356;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14:paraId="75C3850A" w14:textId="77777777" w:rsidR="00F60262" w:rsidRDefault="00F60262" w:rsidP="006A5607">
                              <w:r>
                                <w:rPr>
                                  <w:color w:val="FF00FF"/>
                                </w:rPr>
                                <w:t xml:space="preserve">, </w:t>
                              </w:r>
                            </w:p>
                          </w:txbxContent>
                        </v:textbox>
                      </v:rect>
                      <v:rect id="Rectangle 266" o:spid="_x0000_s1288" style="position:absolute;left:25336;top:46107;width:3689;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14:paraId="20C03656" w14:textId="77777777" w:rsidR="00F60262" w:rsidRDefault="00F60262" w:rsidP="006A5607">
                              <w:r>
                                <w:rPr>
                                  <w:color w:val="4472C4"/>
                                </w:rPr>
                                <w:t>so that</w:t>
                              </w:r>
                            </w:p>
                          </w:txbxContent>
                        </v:textbox>
                      </v:rect>
                      <v:rect id="Rectangle 267" o:spid="_x0000_s1289" style="position:absolute;left:29241;top:46107;width:70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14:paraId="2B910536" w14:textId="77777777" w:rsidR="00F60262" w:rsidRDefault="00F60262" w:rsidP="006A5607">
                              <w:r>
                                <w:rPr>
                                  <w:color w:val="FF00FF"/>
                                </w:rPr>
                                <w:t xml:space="preserve"> </w:t>
                              </w:r>
                            </w:p>
                          </w:txbxContent>
                        </v:textbox>
                      </v:rect>
                      <v:rect id="Rectangle 268" o:spid="_x0000_s1290" style="position:absolute;left:29622;top:46107;width:752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14:paraId="0C1C8A8D" w14:textId="77777777" w:rsidR="00F60262" w:rsidRDefault="00F60262" w:rsidP="006A5607">
                              <w:r>
                                <w:rPr>
                                  <w:color w:val="FF00FF"/>
                                </w:rPr>
                                <w:t xml:space="preserve">the DL frame </w:t>
                              </w:r>
                            </w:p>
                          </w:txbxContent>
                        </v:textbox>
                      </v:rect>
                      <v:rect id="Rectangle 269" o:spid="_x0000_s1291" style="position:absolute;left:38195;top:46107;width:16065;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14:paraId="09811CAE" w14:textId="77777777" w:rsidR="00F60262" w:rsidRDefault="00F60262" w:rsidP="006A5607">
                              <w:r>
                                <w:rPr>
                                  <w:color w:val="FF00FF"/>
                                </w:rPr>
                                <w:t xml:space="preserve">timing error and BS transmit </w:t>
                              </w:r>
                            </w:p>
                          </w:txbxContent>
                        </v:textbox>
                      </v:rect>
                      <v:rect id="Rectangle 270" o:spid="_x0000_s1292" style="position:absolute;left:9525;top:47821;width:33909;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14:paraId="680200B5" w14:textId="77777777" w:rsidR="00F60262" w:rsidRDefault="00F60262" w:rsidP="006A5607">
                              <w:r>
                                <w:rPr>
                                  <w:color w:val="FF00FF"/>
                                </w:rPr>
                                <w:t xml:space="preserve">timing error for propagation delay estimation is correlated to </w:t>
                              </w:r>
                            </w:p>
                          </w:txbxContent>
                        </v:textbox>
                      </v:rect>
                      <v:rect id="Rectangle 271" o:spid="_x0000_s1293" style="position:absolute;left:44767;top:47821;width:9741;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14:paraId="0EE5A337" w14:textId="77777777" w:rsidR="00F60262" w:rsidRDefault="00F60262" w:rsidP="006A5607">
                              <w:r>
                                <w:rPr>
                                  <w:color w:val="4472C4"/>
                                </w:rPr>
                                <w:t>(e.g. the same as)</w:t>
                              </w:r>
                            </w:p>
                          </w:txbxContent>
                        </v:textbox>
                      </v:rect>
                      <v:rect id="Rectangle 272" o:spid="_x0000_s1294" style="position:absolute;left:54864;top:47821;width:704;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14:paraId="693D3E7B" w14:textId="77777777" w:rsidR="00F60262" w:rsidRDefault="00F60262" w:rsidP="006A5607">
                              <w:r>
                                <w:rPr>
                                  <w:color w:val="FF00FF"/>
                                </w:rPr>
                                <w:t xml:space="preserve"> </w:t>
                              </w:r>
                            </w:p>
                          </w:txbxContent>
                        </v:textbox>
                      </v:rect>
                      <v:rect id="Rectangle 273" o:spid="_x0000_s1295" style="position:absolute;left:9525;top:49441;width:42481;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14:paraId="35FDE5DA" w14:textId="77777777" w:rsidR="00F60262" w:rsidRDefault="00F60262" w:rsidP="006A5607">
                              <w:r>
                                <w:rPr>
                                  <w:color w:val="FF00FF"/>
                                </w:rPr>
                                <w:t>that for the transmission of RRC signaling carrying the reference time clock</w:t>
                              </w:r>
                            </w:p>
                          </w:txbxContent>
                        </v:textbox>
                      </v:rect>
                      <v:rect id="Rectangle 274" o:spid="_x0000_s1296" style="position:absolute;left:52292;top:49441;width:470;height:2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14:paraId="69B4777F" w14:textId="77777777" w:rsidR="00F60262" w:rsidRDefault="00F60262" w:rsidP="006A5607">
                              <w:r>
                                <w:rPr>
                                  <w:color w:val="FF0000"/>
                                </w:rPr>
                                <w:t xml:space="preserve">] </w:t>
                              </w:r>
                            </w:p>
                          </w:txbxContent>
                        </v:textbox>
                      </v:rect>
                      <v:rect id="Rectangle 275" o:spid="_x0000_s1297" style="position:absolute;left:53054;top:49345;width:705;height:2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14:paraId="388508C8" w14:textId="77777777" w:rsidR="00F60262" w:rsidRDefault="00F60262" w:rsidP="006A5607">
                              <w:r>
                                <w:rPr>
                                  <w:b/>
                                  <w:bCs/>
                                  <w:color w:val="FF0000"/>
                                </w:rPr>
                                <w:t xml:space="preserve"> </w:t>
                              </w:r>
                            </w:p>
                          </w:txbxContent>
                        </v:textbox>
                      </v:rect>
                    </v:group>
                  </w:pict>
                </mc:Fallback>
              </mc:AlternateContent>
            </w:r>
          </w:p>
          <w:p w14:paraId="6F74DD3D" w14:textId="552262C2" w:rsidR="006A5607" w:rsidRPr="006A5607" w:rsidRDefault="00621B00" w:rsidP="006A5607">
            <w:pPr>
              <w:widowControl w:val="0"/>
              <w:adjustRightInd/>
              <w:spacing w:after="0" w:line="252" w:lineRule="auto"/>
              <w:rPr>
                <w:rFonts w:asciiTheme="minorHAnsi" w:eastAsiaTheme="minorEastAsia" w:hAnsiTheme="minorHAnsi" w:cstheme="minorBidi"/>
                <w:kern w:val="2"/>
                <w:sz w:val="21"/>
                <w:highlight w:val="green"/>
                <w:lang w:eastAsia="zh-CN"/>
              </w:rPr>
            </w:pPr>
            <w:r>
              <w:rPr>
                <w:rFonts w:eastAsiaTheme="minorEastAsia" w:cstheme="minorBidi"/>
                <w:kern w:val="2"/>
                <w:sz w:val="21"/>
                <w:highlight w:val="green"/>
                <w:lang w:eastAsia="zh-CN"/>
              </w:rPr>
              <w:t>RAN1#104bis-e</w:t>
            </w:r>
            <w:r w:rsidRPr="006A5607">
              <w:rPr>
                <w:rFonts w:asciiTheme="minorHAnsi" w:eastAsiaTheme="minorEastAsia" w:hAnsiTheme="minorHAnsi" w:cstheme="minorBidi"/>
                <w:kern w:val="2"/>
                <w:sz w:val="21"/>
                <w:highlight w:val="green"/>
                <w:lang w:eastAsia="zh-CN"/>
              </w:rPr>
              <w:t xml:space="preserve"> </w:t>
            </w:r>
            <w:r w:rsidR="006A5607" w:rsidRPr="006A5607">
              <w:rPr>
                <w:rFonts w:asciiTheme="minorHAnsi" w:eastAsiaTheme="minorEastAsia" w:hAnsiTheme="minorHAnsi" w:cstheme="minorBidi"/>
                <w:kern w:val="2"/>
                <w:sz w:val="21"/>
                <w:highlight w:val="green"/>
                <w:lang w:eastAsia="zh-CN"/>
              </w:rPr>
              <w:t>Agreement:</w:t>
            </w:r>
          </w:p>
          <w:p w14:paraId="715858AE" w14:textId="77777777" w:rsidR="006A5607" w:rsidRPr="006A5607" w:rsidRDefault="006A5607" w:rsidP="006A5607">
            <w:pPr>
              <w:widowControl w:val="0"/>
              <w:autoSpaceDE/>
              <w:autoSpaceDN/>
              <w:adjustRightInd/>
              <w:snapToGrid/>
              <w:spacing w:after="0"/>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kern w:val="2"/>
                <w:sz w:val="21"/>
                <w:lang w:eastAsia="zh-CN"/>
              </w:rPr>
              <w:t xml:space="preserve">Take the following as the evaluation assumptions for both RTT-based PDC and TA-based PDC.   </w:t>
            </w:r>
          </w:p>
          <w:p w14:paraId="654EFE39" w14:textId="77777777" w:rsidR="006A5607" w:rsidRPr="006A5607" w:rsidRDefault="006A5607" w:rsidP="006A5607">
            <w:pPr>
              <w:widowControl w:val="0"/>
              <w:numPr>
                <w:ilvl w:val="0"/>
                <w:numId w:val="58"/>
              </w:numPr>
              <w:autoSpaceDE/>
              <w:autoSpaceDN/>
              <w:adjustRightInd/>
              <w:snapToGrid/>
              <w:spacing w:after="0"/>
              <w:jc w:val="left"/>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kern w:val="2"/>
                <w:sz w:val="21"/>
                <w:lang w:eastAsia="zh-CN"/>
              </w:rPr>
              <w:t xml:space="preserve">The UE may acquire an up-to-date PD estimation after waking up from DRX. This implies that gNB </w:t>
            </w:r>
            <w:r w:rsidRPr="006A5607">
              <w:rPr>
                <w:rFonts w:asciiTheme="minorHAnsi" w:eastAsiaTheme="minorEastAsia" w:hAnsiTheme="minorHAnsi" w:cstheme="minorBidi"/>
                <w:kern w:val="2"/>
                <w:sz w:val="21"/>
                <w:lang w:eastAsia="zh-CN"/>
              </w:rPr>
              <w:lastRenderedPageBreak/>
              <w:t>may signal an update timing advance value or complete a Rx-Tx measurement procedure.</w:t>
            </w:r>
          </w:p>
          <w:p w14:paraId="227BCA05" w14:textId="77777777" w:rsidR="006A5607" w:rsidRPr="006A5607" w:rsidRDefault="006A5607" w:rsidP="006A5607">
            <w:pPr>
              <w:widowControl w:val="0"/>
              <w:numPr>
                <w:ilvl w:val="0"/>
                <w:numId w:val="58"/>
              </w:numPr>
              <w:autoSpaceDE/>
              <w:autoSpaceDN/>
              <w:adjustRightInd/>
              <w:snapToGrid/>
              <w:spacing w:after="0"/>
              <w:jc w:val="left"/>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i/>
                <w:iCs/>
                <w:kern w:val="2"/>
                <w:sz w:val="21"/>
                <w:lang w:eastAsia="zh-CN"/>
              </w:rPr>
              <w:t>error</w:t>
            </w:r>
            <w:r w:rsidRPr="006A5607">
              <w:rPr>
                <w:rFonts w:asciiTheme="minorHAnsi" w:eastAsiaTheme="minorEastAsia" w:hAnsiTheme="minorHAnsi" w:cstheme="minorBidi"/>
                <w:i/>
                <w:iCs/>
                <w:kern w:val="2"/>
                <w:sz w:val="21"/>
                <w:vertAlign w:val="subscript"/>
                <w:lang w:eastAsia="zh-CN"/>
              </w:rPr>
              <w:t>UE,DL,RX</w:t>
            </w:r>
            <w:r w:rsidRPr="006A5607">
              <w:rPr>
                <w:rFonts w:asciiTheme="minorHAnsi" w:eastAsiaTheme="minorEastAsia" w:hAnsiTheme="minorHAnsi" w:cstheme="minorBidi"/>
                <w:kern w:val="2"/>
                <w:sz w:val="21"/>
                <w:lang w:eastAsia="zh-CN"/>
              </w:rPr>
              <w:fldChar w:fldCharType="begin"/>
            </w:r>
            <w:r w:rsidRPr="006A5607">
              <w:rPr>
                <w:rFonts w:asciiTheme="minorHAnsi" w:eastAsiaTheme="minorEastAsia" w:hAnsiTheme="minorHAnsi" w:cstheme="minorBidi"/>
                <w:kern w:val="2"/>
                <w:sz w:val="21"/>
                <w:lang w:eastAsia="zh-CN"/>
              </w:rPr>
              <w:instrText xml:space="preserve"> QUOTE </w:instrText>
            </w:r>
            <m:oMath>
              <m:sSub>
                <m:sSubPr>
                  <m:ctrlPr>
                    <w:rPr>
                      <w:rFonts w:ascii="Cambria Math" w:hAnsi="Cambria Math" w:cs="Calibri"/>
                      <w:color w:val="000000"/>
                      <w:kern w:val="2"/>
                      <w:lang w:eastAsia="zh-CN"/>
                    </w:rPr>
                  </m:ctrlPr>
                </m:sSubPr>
                <m:e>
                  <m:r>
                    <m:rPr>
                      <m:sty m:val="p"/>
                    </m:rPr>
                    <w:rPr>
                      <w:rFonts w:ascii="Cambria Math" w:eastAsiaTheme="minorEastAsia" w:hAnsi="Cambria Math" w:cstheme="minorBidi"/>
                      <w:color w:val="000000"/>
                      <w:kern w:val="2"/>
                      <w:lang w:eastAsia="zh-CN"/>
                    </w:rPr>
                    <m:t>error</m:t>
                  </m:r>
                </m:e>
                <m:sub>
                  <m:r>
                    <m:rPr>
                      <m:sty m:val="p"/>
                    </m:rPr>
                    <w:rPr>
                      <w:rFonts w:ascii="Cambria Math" w:eastAsiaTheme="minorEastAsia" w:hAnsi="Cambria Math" w:cstheme="minorBidi"/>
                      <w:color w:val="000000"/>
                      <w:kern w:val="2"/>
                      <w:lang w:eastAsia="zh-CN"/>
                    </w:rPr>
                    <m:t>UE, DL, RX</m:t>
                  </m:r>
                </m:sub>
              </m:sSub>
            </m:oMath>
            <w:r w:rsidRPr="006A5607">
              <w:rPr>
                <w:rFonts w:asciiTheme="minorHAnsi" w:eastAsiaTheme="minorEastAsia" w:hAnsiTheme="minorHAnsi" w:cstheme="minorBidi"/>
                <w:kern w:val="2"/>
                <w:sz w:val="21"/>
                <w:lang w:eastAsia="zh-CN"/>
              </w:rPr>
              <w:instrText xml:space="preserve"> </w:instrText>
            </w:r>
            <w:r w:rsidRPr="006A5607">
              <w:rPr>
                <w:rFonts w:asciiTheme="minorHAnsi" w:eastAsiaTheme="minorEastAsia" w:hAnsiTheme="minorHAnsi" w:cstheme="minorBidi"/>
                <w:kern w:val="2"/>
                <w:sz w:val="21"/>
                <w:lang w:eastAsia="zh-CN"/>
              </w:rPr>
              <w:fldChar w:fldCharType="end"/>
            </w:r>
            <w:r w:rsidRPr="006A5607">
              <w:rPr>
                <w:rFonts w:asciiTheme="minorHAnsi" w:eastAsiaTheme="minorEastAsia" w:hAnsiTheme="minorHAnsi" w:cstheme="minorBidi"/>
                <w:kern w:val="2"/>
                <w:sz w:val="21"/>
                <w:lang w:eastAsia="zh-CN"/>
              </w:rPr>
              <w:t xml:space="preserve"> is based on other signals (e.g. CSI-RS) instead of SSB.</w:t>
            </w:r>
          </w:p>
          <w:p w14:paraId="0201D838" w14:textId="77777777" w:rsidR="006A5607" w:rsidRPr="006A5607" w:rsidRDefault="006A5607" w:rsidP="006A5607">
            <w:pPr>
              <w:widowControl w:val="0"/>
              <w:numPr>
                <w:ilvl w:val="0"/>
                <w:numId w:val="58"/>
              </w:numPr>
              <w:autoSpaceDE/>
              <w:autoSpaceDN/>
              <w:adjustRightInd/>
              <w:snapToGrid/>
              <w:spacing w:after="0"/>
              <w:jc w:val="left"/>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i/>
                <w:iCs/>
                <w:kern w:val="2"/>
                <w:sz w:val="21"/>
                <w:lang w:eastAsia="zh-CN"/>
              </w:rPr>
              <w:t>error</w:t>
            </w:r>
            <w:r w:rsidRPr="006A5607">
              <w:rPr>
                <w:rFonts w:asciiTheme="minorHAnsi" w:eastAsiaTheme="minorEastAsia" w:hAnsiTheme="minorHAnsi" w:cstheme="minorBidi"/>
                <w:i/>
                <w:iCs/>
                <w:kern w:val="2"/>
                <w:sz w:val="21"/>
                <w:vertAlign w:val="subscript"/>
                <w:lang w:eastAsia="zh-CN"/>
              </w:rPr>
              <w:t>BS, UL,RX</w:t>
            </w:r>
            <w:r w:rsidRPr="006A5607">
              <w:rPr>
                <w:rFonts w:asciiTheme="minorHAnsi" w:eastAsiaTheme="minorEastAsia" w:hAnsiTheme="minorHAnsi" w:cstheme="minorBidi"/>
                <w:kern w:val="2"/>
                <w:sz w:val="21"/>
                <w:lang w:eastAsia="zh-CN"/>
              </w:rPr>
              <w:fldChar w:fldCharType="begin"/>
            </w:r>
            <w:r w:rsidRPr="006A5607">
              <w:rPr>
                <w:rFonts w:asciiTheme="minorHAnsi" w:eastAsiaTheme="minorEastAsia" w:hAnsiTheme="minorHAnsi" w:cstheme="minorBidi"/>
                <w:kern w:val="2"/>
                <w:sz w:val="21"/>
                <w:lang w:eastAsia="zh-CN"/>
              </w:rPr>
              <w:instrText xml:space="preserve"> QUOTE </w:instrText>
            </w:r>
            <m:oMath>
              <m:sSub>
                <m:sSubPr>
                  <m:ctrlPr>
                    <w:rPr>
                      <w:rFonts w:ascii="Cambria Math" w:hAnsi="Cambria Math" w:cs="Calibri"/>
                      <w:color w:val="000000"/>
                      <w:kern w:val="2"/>
                      <w:lang w:eastAsia="zh-CN"/>
                    </w:rPr>
                  </m:ctrlPr>
                </m:sSubPr>
                <m:e>
                  <m:r>
                    <m:rPr>
                      <m:sty m:val="p"/>
                    </m:rPr>
                    <w:rPr>
                      <w:rFonts w:ascii="Cambria Math" w:eastAsiaTheme="minorEastAsia" w:hAnsi="Cambria Math" w:cstheme="minorBidi"/>
                      <w:color w:val="000000"/>
                      <w:kern w:val="2"/>
                      <w:lang w:eastAsia="zh-CN"/>
                    </w:rPr>
                    <m:t>error</m:t>
                  </m:r>
                </m:e>
                <m:sub>
                  <m:r>
                    <m:rPr>
                      <m:sty m:val="p"/>
                    </m:rPr>
                    <w:rPr>
                      <w:rFonts w:ascii="Cambria Math" w:eastAsiaTheme="minorEastAsia" w:hAnsi="Cambria Math" w:cstheme="minorBidi"/>
                      <w:color w:val="000000"/>
                      <w:kern w:val="2"/>
                      <w:lang w:eastAsia="zh-CN"/>
                    </w:rPr>
                    <m:t>UE, DL, RX</m:t>
                  </m:r>
                </m:sub>
              </m:sSub>
            </m:oMath>
            <w:r w:rsidRPr="006A5607">
              <w:rPr>
                <w:rFonts w:asciiTheme="minorHAnsi" w:eastAsiaTheme="minorEastAsia" w:hAnsiTheme="minorHAnsi" w:cstheme="minorBidi"/>
                <w:kern w:val="2"/>
                <w:sz w:val="21"/>
                <w:lang w:eastAsia="zh-CN"/>
              </w:rPr>
              <w:instrText xml:space="preserve"> </w:instrText>
            </w:r>
            <w:r w:rsidRPr="006A5607">
              <w:rPr>
                <w:rFonts w:asciiTheme="minorHAnsi" w:eastAsiaTheme="minorEastAsia" w:hAnsiTheme="minorHAnsi" w:cstheme="minorBidi"/>
                <w:kern w:val="2"/>
                <w:sz w:val="21"/>
                <w:lang w:eastAsia="zh-CN"/>
              </w:rPr>
              <w:fldChar w:fldCharType="end"/>
            </w:r>
            <w:r w:rsidRPr="006A5607">
              <w:rPr>
                <w:rFonts w:asciiTheme="minorHAnsi" w:eastAsiaTheme="minorEastAsia" w:hAnsiTheme="minorHAnsi" w:cstheme="minorBidi"/>
                <w:kern w:val="2"/>
                <w:sz w:val="21"/>
                <w:lang w:eastAsia="zh-CN"/>
              </w:rPr>
              <w:t xml:space="preserve"> iss based on other uplink signals instead of contention based PRACH, e.g. SRS.  </w:t>
            </w:r>
          </w:p>
          <w:p w14:paraId="1BD08AE0" w14:textId="77777777" w:rsidR="006A5607" w:rsidRPr="006A5607" w:rsidRDefault="006A5607" w:rsidP="006A5607">
            <w:pPr>
              <w:widowControl w:val="0"/>
              <w:numPr>
                <w:ilvl w:val="0"/>
                <w:numId w:val="58"/>
              </w:numPr>
              <w:autoSpaceDE/>
              <w:autoSpaceDN/>
              <w:adjustRightInd/>
              <w:snapToGrid/>
              <w:spacing w:after="0"/>
              <w:jc w:val="left"/>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kern w:val="2"/>
                <w:sz w:val="21"/>
                <w:lang w:eastAsia="zh-CN"/>
              </w:rPr>
              <w:t>Further study and specify new procedure/signaling (if necessary) to ensure that the PD estimation can be acquired after DRX for the adopted PDC method.</w:t>
            </w:r>
          </w:p>
          <w:p w14:paraId="2A6C8580" w14:textId="77777777" w:rsidR="006A5607" w:rsidRPr="006A5607" w:rsidRDefault="006A5607" w:rsidP="006A5607">
            <w:pPr>
              <w:widowControl w:val="0"/>
              <w:adjustRightInd/>
              <w:spacing w:after="0" w:line="252" w:lineRule="auto"/>
              <w:rPr>
                <w:rFonts w:eastAsiaTheme="minorEastAsia" w:cstheme="minorBidi"/>
                <w:kern w:val="2"/>
                <w:sz w:val="21"/>
                <w:lang w:eastAsia="zh-CN"/>
              </w:rPr>
            </w:pPr>
          </w:p>
          <w:p w14:paraId="204A4CFA" w14:textId="7B3A7DF2" w:rsidR="006A5607" w:rsidRPr="006A5607" w:rsidRDefault="00621B00" w:rsidP="006A5607">
            <w:pPr>
              <w:widowControl w:val="0"/>
              <w:adjustRightInd/>
              <w:spacing w:after="0" w:line="252" w:lineRule="auto"/>
              <w:rPr>
                <w:rFonts w:eastAsiaTheme="minorEastAsia" w:cstheme="minorBidi"/>
                <w:kern w:val="2"/>
                <w:sz w:val="21"/>
                <w:highlight w:val="green"/>
                <w:lang w:eastAsia="zh-CN"/>
              </w:rPr>
            </w:pPr>
            <w:r>
              <w:rPr>
                <w:rFonts w:eastAsiaTheme="minorEastAsia" w:cstheme="minorBidi"/>
                <w:kern w:val="2"/>
                <w:sz w:val="21"/>
                <w:highlight w:val="green"/>
                <w:lang w:eastAsia="zh-CN"/>
              </w:rPr>
              <w:t>RAN1#104bis-e</w:t>
            </w:r>
            <w:r w:rsidRPr="006A5607">
              <w:rPr>
                <w:rFonts w:eastAsiaTheme="minorEastAsia" w:cstheme="minorBidi"/>
                <w:kern w:val="2"/>
                <w:sz w:val="21"/>
                <w:highlight w:val="green"/>
                <w:lang w:eastAsia="zh-CN"/>
              </w:rPr>
              <w:t xml:space="preserve"> </w:t>
            </w:r>
            <w:r w:rsidR="006A5607" w:rsidRPr="006A5607">
              <w:rPr>
                <w:rFonts w:eastAsiaTheme="minorEastAsia" w:cstheme="minorBidi"/>
                <w:kern w:val="2"/>
                <w:sz w:val="21"/>
                <w:highlight w:val="green"/>
                <w:lang w:eastAsia="zh-CN"/>
              </w:rPr>
              <w:t>Agreement:</w:t>
            </w:r>
          </w:p>
          <w:p w14:paraId="5D77E59D" w14:textId="77777777" w:rsidR="006A5607" w:rsidRPr="006A5607" w:rsidRDefault="006A5607" w:rsidP="006A5607">
            <w:pPr>
              <w:widowControl w:val="0"/>
              <w:autoSpaceDE/>
              <w:autoSpaceDN/>
              <w:adjustRightInd/>
              <w:snapToGrid/>
              <w:spacing w:after="0"/>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kern w:val="2"/>
                <w:sz w:val="21"/>
                <w:lang w:eastAsia="zh-CN"/>
              </w:rPr>
              <w:t>Existing DL reference signal(s) are used for Rx – Tx time difference estimation at UE side for RTT-based propagation delay compensation, if RTT-based propagation delay compensation is supported.   </w:t>
            </w:r>
          </w:p>
          <w:p w14:paraId="5BB0AD39" w14:textId="77777777" w:rsidR="006A5607" w:rsidRPr="006A5607" w:rsidRDefault="006A5607" w:rsidP="006A5607">
            <w:pPr>
              <w:widowControl w:val="0"/>
              <w:numPr>
                <w:ilvl w:val="0"/>
                <w:numId w:val="59"/>
              </w:numPr>
              <w:autoSpaceDE/>
              <w:autoSpaceDN/>
              <w:adjustRightInd/>
              <w:snapToGrid/>
              <w:spacing w:after="0"/>
              <w:jc w:val="left"/>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kern w:val="2"/>
                <w:sz w:val="21"/>
                <w:lang w:eastAsia="zh-CN"/>
              </w:rPr>
              <w:t xml:space="preserve">FFS whether PRS can be used for UE Rx – Tx time difference estimation or not  </w:t>
            </w:r>
          </w:p>
          <w:p w14:paraId="23F240D8" w14:textId="77777777" w:rsidR="006A5607" w:rsidRPr="006A5607" w:rsidRDefault="006A5607" w:rsidP="006A5607">
            <w:pPr>
              <w:widowControl w:val="0"/>
              <w:numPr>
                <w:ilvl w:val="0"/>
                <w:numId w:val="59"/>
              </w:numPr>
              <w:autoSpaceDE/>
              <w:autoSpaceDN/>
              <w:adjustRightInd/>
              <w:snapToGrid/>
              <w:spacing w:after="0"/>
              <w:jc w:val="left"/>
              <w:rPr>
                <w:rFonts w:asciiTheme="minorHAnsi" w:eastAsiaTheme="minorEastAsia" w:hAnsiTheme="minorHAnsi" w:cstheme="minorBidi"/>
                <w:kern w:val="2"/>
                <w:sz w:val="21"/>
                <w:lang w:eastAsia="zh-CN"/>
              </w:rPr>
            </w:pPr>
            <w:r w:rsidRPr="006A5607">
              <w:rPr>
                <w:rFonts w:asciiTheme="minorHAnsi" w:eastAsiaTheme="minorEastAsia" w:hAnsiTheme="minorHAnsi" w:cstheme="minorBidi"/>
                <w:kern w:val="2"/>
                <w:sz w:val="21"/>
                <w:lang w:eastAsia="zh-CN"/>
              </w:rPr>
              <w:t>FFS which DL reference signal(s) to be used if/when PRS is not used</w:t>
            </w:r>
          </w:p>
          <w:p w14:paraId="1FAE6FD8" w14:textId="77777777" w:rsidR="006A5607" w:rsidRPr="006A5607" w:rsidRDefault="006A5607" w:rsidP="006A5607">
            <w:pPr>
              <w:widowControl w:val="0"/>
              <w:adjustRightInd/>
              <w:spacing w:after="0" w:line="252" w:lineRule="auto"/>
              <w:rPr>
                <w:rFonts w:eastAsiaTheme="minorEastAsia" w:cstheme="minorBidi"/>
                <w:kern w:val="2"/>
                <w:sz w:val="21"/>
                <w:lang w:eastAsia="zh-CN"/>
              </w:rPr>
            </w:pPr>
          </w:p>
          <w:p w14:paraId="02056EFD" w14:textId="77777777" w:rsidR="006A5607" w:rsidRPr="006A5607" w:rsidRDefault="006A5607" w:rsidP="006A5607">
            <w:pPr>
              <w:widowControl w:val="0"/>
              <w:adjustRightInd/>
              <w:spacing w:after="0" w:line="252" w:lineRule="auto"/>
              <w:rPr>
                <w:rFonts w:eastAsiaTheme="minorEastAsia" w:cstheme="minorBidi"/>
                <w:kern w:val="2"/>
                <w:sz w:val="21"/>
                <w:u w:val="single"/>
                <w:lang w:eastAsia="zh-CN"/>
              </w:rPr>
            </w:pPr>
            <w:r w:rsidRPr="006A5607">
              <w:rPr>
                <w:rFonts w:eastAsiaTheme="minorEastAsia" w:cstheme="minorBidi"/>
                <w:kern w:val="2"/>
                <w:sz w:val="21"/>
                <w:u w:val="single"/>
                <w:lang w:eastAsia="zh-CN"/>
              </w:rPr>
              <w:t>Conclusion:</w:t>
            </w:r>
          </w:p>
          <w:p w14:paraId="41E41B3C" w14:textId="257F9842" w:rsidR="006A5607" w:rsidRDefault="006A5607" w:rsidP="006A5607">
            <w:pPr>
              <w:autoSpaceDE/>
              <w:autoSpaceDN/>
              <w:adjustRightInd/>
              <w:snapToGrid/>
              <w:spacing w:after="0"/>
              <w:jc w:val="left"/>
              <w:rPr>
                <w:rFonts w:ascii="Times" w:eastAsia="Batang" w:hAnsi="Times"/>
                <w:sz w:val="20"/>
                <w:szCs w:val="24"/>
                <w:lang w:val="en-GB"/>
              </w:rPr>
            </w:pPr>
            <w:r w:rsidRPr="006A5607">
              <w:rPr>
                <w:rFonts w:asciiTheme="minorHAnsi" w:eastAsiaTheme="minorEastAsia" w:hAnsiTheme="minorHAnsi" w:cstheme="minorBidi"/>
                <w:kern w:val="2"/>
                <w:sz w:val="21"/>
                <w:szCs w:val="22"/>
                <w:lang w:eastAsia="zh-CN"/>
              </w:rPr>
              <w:t>Leave it to RAN2 to decide whether to support UE based compensation and/or gNB based compensation for any propagation delay compensation method RAN1 may adopt for Rel-17, if applicable.</w:t>
            </w:r>
          </w:p>
          <w:p w14:paraId="63C4A73A" w14:textId="77777777" w:rsidR="006A5607" w:rsidRPr="00B54DC8" w:rsidRDefault="006A5607" w:rsidP="005C31FE">
            <w:pPr>
              <w:autoSpaceDE/>
              <w:autoSpaceDN/>
              <w:adjustRightInd/>
              <w:snapToGrid/>
              <w:spacing w:after="0"/>
              <w:jc w:val="left"/>
              <w:rPr>
                <w:rFonts w:ascii="Times" w:eastAsia="Batang" w:hAnsi="Times"/>
                <w:sz w:val="20"/>
                <w:szCs w:val="24"/>
                <w:lang w:val="en-GB"/>
              </w:rPr>
            </w:pPr>
          </w:p>
        </w:tc>
      </w:tr>
    </w:tbl>
    <w:p w14:paraId="47C2BD2C" w14:textId="77777777" w:rsidR="00B81113" w:rsidRDefault="00B81113" w:rsidP="00B81113">
      <w:pPr>
        <w:spacing w:after="0"/>
        <w:rPr>
          <w:lang w:eastAsia="zh-CN"/>
        </w:rPr>
      </w:pPr>
    </w:p>
    <w:p w14:paraId="6B3E040E" w14:textId="77777777" w:rsidR="00B81113" w:rsidRPr="00663749" w:rsidRDefault="00B81113" w:rsidP="00A609D6"/>
    <w:sectPr w:rsidR="00B81113" w:rsidRPr="0066374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5D43C" w14:textId="77777777" w:rsidR="00B52B7A" w:rsidRDefault="00B52B7A" w:rsidP="00721F16">
      <w:pPr>
        <w:spacing w:after="0"/>
      </w:pPr>
      <w:r>
        <w:separator/>
      </w:r>
    </w:p>
  </w:endnote>
  <w:endnote w:type="continuationSeparator" w:id="0">
    <w:p w14:paraId="31F7B500" w14:textId="77777777" w:rsidR="00B52B7A" w:rsidRDefault="00B52B7A" w:rsidP="00721F16">
      <w:pPr>
        <w:spacing w:after="0"/>
      </w:pPr>
      <w:r>
        <w:continuationSeparator/>
      </w:r>
    </w:p>
  </w:endnote>
  <w:endnote w:type="continuationNotice" w:id="1">
    <w:p w14:paraId="7D93A2A1" w14:textId="77777777" w:rsidR="00B52B7A" w:rsidRDefault="00B52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New Roman ,serif">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02BE7" w14:textId="77777777" w:rsidR="00B52B7A" w:rsidRDefault="00B52B7A" w:rsidP="00721F16">
      <w:pPr>
        <w:spacing w:after="0"/>
      </w:pPr>
      <w:r>
        <w:separator/>
      </w:r>
    </w:p>
  </w:footnote>
  <w:footnote w:type="continuationSeparator" w:id="0">
    <w:p w14:paraId="6797BFD6" w14:textId="77777777" w:rsidR="00B52B7A" w:rsidRDefault="00B52B7A" w:rsidP="00721F16">
      <w:pPr>
        <w:spacing w:after="0"/>
      </w:pPr>
      <w:r>
        <w:continuationSeparator/>
      </w:r>
    </w:p>
  </w:footnote>
  <w:footnote w:type="continuationNotice" w:id="1">
    <w:p w14:paraId="05CECCAC" w14:textId="77777777" w:rsidR="00B52B7A" w:rsidRDefault="00B52B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B22D3"/>
    <w:multiLevelType w:val="hybridMultilevel"/>
    <w:tmpl w:val="EFF41B12"/>
    <w:lvl w:ilvl="0" w:tplc="76725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03EC0"/>
    <w:multiLevelType w:val="hybridMultilevel"/>
    <w:tmpl w:val="9CE0E6B8"/>
    <w:lvl w:ilvl="0" w:tplc="BB902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412BAC"/>
    <w:multiLevelType w:val="hybridMultilevel"/>
    <w:tmpl w:val="42B6AEC0"/>
    <w:lvl w:ilvl="0" w:tplc="B1EC5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86171"/>
    <w:multiLevelType w:val="hybridMultilevel"/>
    <w:tmpl w:val="2B222D2E"/>
    <w:lvl w:ilvl="0" w:tplc="2182D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183147"/>
    <w:multiLevelType w:val="hybridMultilevel"/>
    <w:tmpl w:val="1A52FEC6"/>
    <w:lvl w:ilvl="0" w:tplc="49863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4EE6B70"/>
    <w:multiLevelType w:val="hybridMultilevel"/>
    <w:tmpl w:val="A21A67F2"/>
    <w:lvl w:ilvl="0" w:tplc="38069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04100E"/>
    <w:multiLevelType w:val="hybridMultilevel"/>
    <w:tmpl w:val="31305830"/>
    <w:lvl w:ilvl="0" w:tplc="CD78F93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2016B2"/>
    <w:multiLevelType w:val="hybridMultilevel"/>
    <w:tmpl w:val="04660A90"/>
    <w:lvl w:ilvl="0" w:tplc="040B0005">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B557C1"/>
    <w:multiLevelType w:val="multilevel"/>
    <w:tmpl w:val="13EEDA22"/>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65A5469"/>
    <w:multiLevelType w:val="multilevel"/>
    <w:tmpl w:val="99944E2A"/>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7045E29"/>
    <w:multiLevelType w:val="hybridMultilevel"/>
    <w:tmpl w:val="2B16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500776"/>
    <w:multiLevelType w:val="hybridMultilevel"/>
    <w:tmpl w:val="CC767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5F4E43"/>
    <w:multiLevelType w:val="hybridMultilevel"/>
    <w:tmpl w:val="42F05858"/>
    <w:lvl w:ilvl="0" w:tplc="04150019">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8"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0C71"/>
    <w:multiLevelType w:val="hybridMultilevel"/>
    <w:tmpl w:val="426C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0631D58"/>
    <w:multiLevelType w:val="hybridMultilevel"/>
    <w:tmpl w:val="D05C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81025D"/>
    <w:multiLevelType w:val="hybridMultilevel"/>
    <w:tmpl w:val="C94E6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E54611"/>
    <w:multiLevelType w:val="hybridMultilevel"/>
    <w:tmpl w:val="3F1EB2A6"/>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429AC"/>
    <w:multiLevelType w:val="hybridMultilevel"/>
    <w:tmpl w:val="F7F2AF0C"/>
    <w:lvl w:ilvl="0" w:tplc="01BC0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A422D2"/>
    <w:multiLevelType w:val="hybridMultilevel"/>
    <w:tmpl w:val="2516047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41" w15:restartNumberingAfterBreak="0">
    <w:nsid w:val="6D790A1A"/>
    <w:multiLevelType w:val="hybridMultilevel"/>
    <w:tmpl w:val="B6D6A200"/>
    <w:lvl w:ilvl="0" w:tplc="78ACC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1EC4B47"/>
    <w:multiLevelType w:val="hybridMultilevel"/>
    <w:tmpl w:val="4440C64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8560C1"/>
    <w:multiLevelType w:val="hybridMultilevel"/>
    <w:tmpl w:val="F94A2EEA"/>
    <w:lvl w:ilvl="0" w:tplc="FE243C34">
      <w:start w:val="1"/>
      <w:numFmt w:val="decimal"/>
      <w:lvlText w:val="%1."/>
      <w:lvlJc w:val="left"/>
      <w:pPr>
        <w:ind w:left="800" w:hanging="360"/>
      </w:pPr>
      <w:rPr>
        <w:rFonts w:hint="default"/>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42"/>
  </w:num>
  <w:num w:numId="4">
    <w:abstractNumId w:val="30"/>
  </w:num>
  <w:num w:numId="5">
    <w:abstractNumId w:val="1"/>
  </w:num>
  <w:num w:numId="6">
    <w:abstractNumId w:val="48"/>
  </w:num>
  <w:num w:numId="7">
    <w:abstractNumId w:val="39"/>
  </w:num>
  <w:num w:numId="8">
    <w:abstractNumId w:val="28"/>
  </w:num>
  <w:num w:numId="9">
    <w:abstractNumId w:val="12"/>
  </w:num>
  <w:num w:numId="10">
    <w:abstractNumId w:val="18"/>
  </w:num>
  <w:num w:numId="11">
    <w:abstractNumId w:val="45"/>
  </w:num>
  <w:num w:numId="12">
    <w:abstractNumId w:val="32"/>
  </w:num>
  <w:num w:numId="13">
    <w:abstractNumId w:val="19"/>
  </w:num>
  <w:num w:numId="14">
    <w:abstractNumId w:val="15"/>
  </w:num>
  <w:num w:numId="15">
    <w:abstractNumId w:val="8"/>
  </w:num>
  <w:num w:numId="16">
    <w:abstractNumId w:val="23"/>
  </w:num>
  <w:num w:numId="17">
    <w:abstractNumId w:val="27"/>
  </w:num>
  <w:num w:numId="18">
    <w:abstractNumId w:val="20"/>
  </w:num>
  <w:num w:numId="19">
    <w:abstractNumId w:val="29"/>
  </w:num>
  <w:num w:numId="20">
    <w:abstractNumId w:val="44"/>
  </w:num>
  <w:num w:numId="21">
    <w:abstractNumId w:val="44"/>
  </w:num>
  <w:num w:numId="22">
    <w:abstractNumId w:val="20"/>
  </w:num>
  <w:num w:numId="23">
    <w:abstractNumId w:val="44"/>
  </w:num>
  <w:num w:numId="24">
    <w:abstractNumId w:val="44"/>
  </w:num>
  <w:num w:numId="25">
    <w:abstractNumId w:val="38"/>
  </w:num>
  <w:num w:numId="26">
    <w:abstractNumId w:val="37"/>
  </w:num>
  <w:num w:numId="27">
    <w:abstractNumId w:val="5"/>
  </w:num>
  <w:num w:numId="28">
    <w:abstractNumId w:val="47"/>
  </w:num>
  <w:num w:numId="29">
    <w:abstractNumId w:val="3"/>
  </w:num>
  <w:num w:numId="30">
    <w:abstractNumId w:val="34"/>
  </w:num>
  <w:num w:numId="31">
    <w:abstractNumId w:val="24"/>
  </w:num>
  <w:num w:numId="32">
    <w:abstractNumId w:val="46"/>
  </w:num>
  <w:num w:numId="33">
    <w:abstractNumId w:val="20"/>
  </w:num>
  <w:num w:numId="34">
    <w:abstractNumId w:val="43"/>
  </w:num>
  <w:num w:numId="35">
    <w:abstractNumId w:val="40"/>
  </w:num>
  <w:num w:numId="36">
    <w:abstractNumId w:val="36"/>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33"/>
  </w:num>
  <w:num w:numId="39">
    <w:abstractNumId w:val="6"/>
  </w:num>
  <w:num w:numId="40">
    <w:abstractNumId w:val="13"/>
  </w:num>
  <w:num w:numId="41">
    <w:abstractNumId w:val="11"/>
  </w:num>
  <w:num w:numId="42">
    <w:abstractNumId w:val="9"/>
  </w:num>
  <w:num w:numId="43">
    <w:abstractNumId w:val="20"/>
  </w:num>
  <w:num w:numId="44">
    <w:abstractNumId w:val="20"/>
  </w:num>
  <w:num w:numId="45">
    <w:abstractNumId w:val="21"/>
  </w:num>
  <w:num w:numId="46">
    <w:abstractNumId w:val="20"/>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4"/>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20"/>
  </w:num>
  <w:num w:numId="50">
    <w:abstractNumId w:val="35"/>
  </w:num>
  <w:num w:numId="51">
    <w:abstractNumId w:val="20"/>
  </w:num>
  <w:num w:numId="52">
    <w:abstractNumId w:val="20"/>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3">
    <w:abstractNumId w:val="20"/>
  </w:num>
  <w:num w:numId="54">
    <w:abstractNumId w:val="22"/>
  </w:num>
  <w:num w:numId="55">
    <w:abstractNumId w:val="41"/>
  </w:num>
  <w:num w:numId="56">
    <w:abstractNumId w:val="31"/>
  </w:num>
  <w:num w:numId="57">
    <w:abstractNumId w:val="10"/>
  </w:num>
  <w:num w:numId="58">
    <w:abstractNumId w:val="17"/>
  </w:num>
  <w:num w:numId="59">
    <w:abstractNumId w:val="26"/>
  </w:num>
  <w:num w:numId="60">
    <w:abstractNumId w:val="16"/>
  </w:num>
  <w:num w:numId="61">
    <w:abstractNumId w:val="7"/>
  </w:num>
  <w:num w:numId="62">
    <w:abstractNumId w:val="2"/>
  </w:num>
  <w:num w:numId="63">
    <w:abstractNumId w:val="14"/>
  </w:num>
  <w:num w:numId="64">
    <w:abstractNumId w:val="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8F9"/>
    <w:rsid w:val="00000C7E"/>
    <w:rsid w:val="000012AA"/>
    <w:rsid w:val="0000135F"/>
    <w:rsid w:val="000014E3"/>
    <w:rsid w:val="00001CE9"/>
    <w:rsid w:val="00001DF0"/>
    <w:rsid w:val="000020FE"/>
    <w:rsid w:val="0000255A"/>
    <w:rsid w:val="00002E92"/>
    <w:rsid w:val="00003868"/>
    <w:rsid w:val="00003C98"/>
    <w:rsid w:val="00003DA4"/>
    <w:rsid w:val="00003DF2"/>
    <w:rsid w:val="00004034"/>
    <w:rsid w:val="00005FE0"/>
    <w:rsid w:val="000061BA"/>
    <w:rsid w:val="000063DE"/>
    <w:rsid w:val="000065B7"/>
    <w:rsid w:val="00007CF6"/>
    <w:rsid w:val="000105DB"/>
    <w:rsid w:val="00010C3C"/>
    <w:rsid w:val="00010DB8"/>
    <w:rsid w:val="00011030"/>
    <w:rsid w:val="000112C7"/>
    <w:rsid w:val="000120E8"/>
    <w:rsid w:val="00012FCB"/>
    <w:rsid w:val="00013484"/>
    <w:rsid w:val="000148FD"/>
    <w:rsid w:val="0001493B"/>
    <w:rsid w:val="0001512C"/>
    <w:rsid w:val="000157E1"/>
    <w:rsid w:val="000158E0"/>
    <w:rsid w:val="00015B1A"/>
    <w:rsid w:val="0001672F"/>
    <w:rsid w:val="00016A7C"/>
    <w:rsid w:val="0001751B"/>
    <w:rsid w:val="0002013D"/>
    <w:rsid w:val="0002042A"/>
    <w:rsid w:val="000209DD"/>
    <w:rsid w:val="00021E97"/>
    <w:rsid w:val="00021F55"/>
    <w:rsid w:val="000224DD"/>
    <w:rsid w:val="0002252A"/>
    <w:rsid w:val="00022675"/>
    <w:rsid w:val="00023F35"/>
    <w:rsid w:val="0002440D"/>
    <w:rsid w:val="0002444C"/>
    <w:rsid w:val="0002456E"/>
    <w:rsid w:val="00026932"/>
    <w:rsid w:val="00026BDA"/>
    <w:rsid w:val="00026C5D"/>
    <w:rsid w:val="00026F95"/>
    <w:rsid w:val="00026F97"/>
    <w:rsid w:val="0002768A"/>
    <w:rsid w:val="00030128"/>
    <w:rsid w:val="000311C1"/>
    <w:rsid w:val="00031654"/>
    <w:rsid w:val="0003166F"/>
    <w:rsid w:val="000317BB"/>
    <w:rsid w:val="0003192B"/>
    <w:rsid w:val="00031C10"/>
    <w:rsid w:val="0003269F"/>
    <w:rsid w:val="00032C30"/>
    <w:rsid w:val="00034347"/>
    <w:rsid w:val="00034A8D"/>
    <w:rsid w:val="00036461"/>
    <w:rsid w:val="000368AC"/>
    <w:rsid w:val="00036C07"/>
    <w:rsid w:val="00037DF0"/>
    <w:rsid w:val="000408CE"/>
    <w:rsid w:val="00041804"/>
    <w:rsid w:val="00041E44"/>
    <w:rsid w:val="00042F55"/>
    <w:rsid w:val="00044C83"/>
    <w:rsid w:val="00044E6A"/>
    <w:rsid w:val="00044FD0"/>
    <w:rsid w:val="00045313"/>
    <w:rsid w:val="000459DF"/>
    <w:rsid w:val="00045F1E"/>
    <w:rsid w:val="00046628"/>
    <w:rsid w:val="00046EFB"/>
    <w:rsid w:val="00047E8E"/>
    <w:rsid w:val="000500EE"/>
    <w:rsid w:val="000505D1"/>
    <w:rsid w:val="0005191F"/>
    <w:rsid w:val="00051965"/>
    <w:rsid w:val="0005201F"/>
    <w:rsid w:val="000523BF"/>
    <w:rsid w:val="0005323C"/>
    <w:rsid w:val="00053871"/>
    <w:rsid w:val="00053C15"/>
    <w:rsid w:val="00053E55"/>
    <w:rsid w:val="0005438D"/>
    <w:rsid w:val="00054650"/>
    <w:rsid w:val="0005465F"/>
    <w:rsid w:val="0005510B"/>
    <w:rsid w:val="00055487"/>
    <w:rsid w:val="00056541"/>
    <w:rsid w:val="000571E0"/>
    <w:rsid w:val="0006003E"/>
    <w:rsid w:val="00061114"/>
    <w:rsid w:val="00061740"/>
    <w:rsid w:val="00061786"/>
    <w:rsid w:val="000617AC"/>
    <w:rsid w:val="00061A97"/>
    <w:rsid w:val="00061B6A"/>
    <w:rsid w:val="00061E31"/>
    <w:rsid w:val="00061EB0"/>
    <w:rsid w:val="000622CB"/>
    <w:rsid w:val="000629DD"/>
    <w:rsid w:val="00062A20"/>
    <w:rsid w:val="00062C90"/>
    <w:rsid w:val="000633DA"/>
    <w:rsid w:val="00064607"/>
    <w:rsid w:val="00064A7A"/>
    <w:rsid w:val="00065337"/>
    <w:rsid w:val="000657FA"/>
    <w:rsid w:val="00066409"/>
    <w:rsid w:val="000667BB"/>
    <w:rsid w:val="00066C57"/>
    <w:rsid w:val="00067AB8"/>
    <w:rsid w:val="00067CA1"/>
    <w:rsid w:val="00070616"/>
    <w:rsid w:val="0007066F"/>
    <w:rsid w:val="00070681"/>
    <w:rsid w:val="00070D7A"/>
    <w:rsid w:val="0007158A"/>
    <w:rsid w:val="000718E1"/>
    <w:rsid w:val="00072858"/>
    <w:rsid w:val="000735E8"/>
    <w:rsid w:val="000736C3"/>
    <w:rsid w:val="00074305"/>
    <w:rsid w:val="000747CD"/>
    <w:rsid w:val="00074E35"/>
    <w:rsid w:val="00075603"/>
    <w:rsid w:val="0008070C"/>
    <w:rsid w:val="000836C4"/>
    <w:rsid w:val="000840F4"/>
    <w:rsid w:val="0008569D"/>
    <w:rsid w:val="0008582B"/>
    <w:rsid w:val="000866C9"/>
    <w:rsid w:val="000867DD"/>
    <w:rsid w:val="00090134"/>
    <w:rsid w:val="00091855"/>
    <w:rsid w:val="0009244E"/>
    <w:rsid w:val="0009325E"/>
    <w:rsid w:val="000934CA"/>
    <w:rsid w:val="00093507"/>
    <w:rsid w:val="00094D54"/>
    <w:rsid w:val="00096296"/>
    <w:rsid w:val="00096873"/>
    <w:rsid w:val="00096F97"/>
    <w:rsid w:val="000970AC"/>
    <w:rsid w:val="00097407"/>
    <w:rsid w:val="00097986"/>
    <w:rsid w:val="00097BCB"/>
    <w:rsid w:val="000A0150"/>
    <w:rsid w:val="000A08CC"/>
    <w:rsid w:val="000A1FC8"/>
    <w:rsid w:val="000A201F"/>
    <w:rsid w:val="000A207A"/>
    <w:rsid w:val="000A2F8D"/>
    <w:rsid w:val="000A31DC"/>
    <w:rsid w:val="000A350B"/>
    <w:rsid w:val="000A39D4"/>
    <w:rsid w:val="000A3DCD"/>
    <w:rsid w:val="000A3EFF"/>
    <w:rsid w:val="000A4240"/>
    <w:rsid w:val="000A4B90"/>
    <w:rsid w:val="000A6052"/>
    <w:rsid w:val="000A6702"/>
    <w:rsid w:val="000A7A02"/>
    <w:rsid w:val="000A7A1D"/>
    <w:rsid w:val="000B0055"/>
    <w:rsid w:val="000B0569"/>
    <w:rsid w:val="000B05D3"/>
    <w:rsid w:val="000B1654"/>
    <w:rsid w:val="000B1725"/>
    <w:rsid w:val="000B1DB6"/>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20C5"/>
    <w:rsid w:val="000C2235"/>
    <w:rsid w:val="000C2FB9"/>
    <w:rsid w:val="000C30EC"/>
    <w:rsid w:val="000C3109"/>
    <w:rsid w:val="000C33D6"/>
    <w:rsid w:val="000C3482"/>
    <w:rsid w:val="000C398B"/>
    <w:rsid w:val="000C5EA0"/>
    <w:rsid w:val="000C6197"/>
    <w:rsid w:val="000C6A1F"/>
    <w:rsid w:val="000C7018"/>
    <w:rsid w:val="000C7520"/>
    <w:rsid w:val="000C7AC3"/>
    <w:rsid w:val="000C7DB7"/>
    <w:rsid w:val="000D017A"/>
    <w:rsid w:val="000D1C53"/>
    <w:rsid w:val="000D1D12"/>
    <w:rsid w:val="000D3E4E"/>
    <w:rsid w:val="000D4BEB"/>
    <w:rsid w:val="000D5125"/>
    <w:rsid w:val="000D5CC0"/>
    <w:rsid w:val="000D61A7"/>
    <w:rsid w:val="000D6EAB"/>
    <w:rsid w:val="000D7302"/>
    <w:rsid w:val="000D7FF5"/>
    <w:rsid w:val="000E0AE7"/>
    <w:rsid w:val="000E0FC7"/>
    <w:rsid w:val="000E10C2"/>
    <w:rsid w:val="000E1338"/>
    <w:rsid w:val="000E1875"/>
    <w:rsid w:val="000E1D52"/>
    <w:rsid w:val="000E3D86"/>
    <w:rsid w:val="000E3DCB"/>
    <w:rsid w:val="000E4625"/>
    <w:rsid w:val="000E4C00"/>
    <w:rsid w:val="000E5434"/>
    <w:rsid w:val="000E5464"/>
    <w:rsid w:val="000E5E88"/>
    <w:rsid w:val="000E7170"/>
    <w:rsid w:val="000E73AF"/>
    <w:rsid w:val="000E78FE"/>
    <w:rsid w:val="000E7EFB"/>
    <w:rsid w:val="000F01F5"/>
    <w:rsid w:val="000F0444"/>
    <w:rsid w:val="000F097E"/>
    <w:rsid w:val="000F0AEF"/>
    <w:rsid w:val="000F0EEC"/>
    <w:rsid w:val="000F13AB"/>
    <w:rsid w:val="000F2093"/>
    <w:rsid w:val="000F2380"/>
    <w:rsid w:val="000F2762"/>
    <w:rsid w:val="000F2A70"/>
    <w:rsid w:val="000F3289"/>
    <w:rsid w:val="000F3331"/>
    <w:rsid w:val="000F36F3"/>
    <w:rsid w:val="000F3E48"/>
    <w:rsid w:val="000F455E"/>
    <w:rsid w:val="000F4EEB"/>
    <w:rsid w:val="000F4F88"/>
    <w:rsid w:val="000F5184"/>
    <w:rsid w:val="000F5523"/>
    <w:rsid w:val="000F5927"/>
    <w:rsid w:val="000F63F3"/>
    <w:rsid w:val="000F6634"/>
    <w:rsid w:val="000F6737"/>
    <w:rsid w:val="000F7176"/>
    <w:rsid w:val="000F7D4A"/>
    <w:rsid w:val="00100025"/>
    <w:rsid w:val="00100050"/>
    <w:rsid w:val="0010061A"/>
    <w:rsid w:val="00100C9A"/>
    <w:rsid w:val="00100D34"/>
    <w:rsid w:val="0010109B"/>
    <w:rsid w:val="001010E5"/>
    <w:rsid w:val="00101C0A"/>
    <w:rsid w:val="001022B0"/>
    <w:rsid w:val="001024CA"/>
    <w:rsid w:val="0010276E"/>
    <w:rsid w:val="0010332A"/>
    <w:rsid w:val="0010359C"/>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2DA8"/>
    <w:rsid w:val="001136C7"/>
    <w:rsid w:val="001147ED"/>
    <w:rsid w:val="00114845"/>
    <w:rsid w:val="001150DF"/>
    <w:rsid w:val="001157E3"/>
    <w:rsid w:val="001164BE"/>
    <w:rsid w:val="00116D02"/>
    <w:rsid w:val="00117348"/>
    <w:rsid w:val="001179E1"/>
    <w:rsid w:val="00117E5B"/>
    <w:rsid w:val="00120A33"/>
    <w:rsid w:val="00120B38"/>
    <w:rsid w:val="00120E57"/>
    <w:rsid w:val="00120F18"/>
    <w:rsid w:val="00120F2F"/>
    <w:rsid w:val="001210B4"/>
    <w:rsid w:val="0012118E"/>
    <w:rsid w:val="001214DD"/>
    <w:rsid w:val="00121FC4"/>
    <w:rsid w:val="00122CAD"/>
    <w:rsid w:val="00124CEF"/>
    <w:rsid w:val="00124E9D"/>
    <w:rsid w:val="001269CD"/>
    <w:rsid w:val="001269FF"/>
    <w:rsid w:val="001304D4"/>
    <w:rsid w:val="00130BB0"/>
    <w:rsid w:val="001311E4"/>
    <w:rsid w:val="00131986"/>
    <w:rsid w:val="00132F7E"/>
    <w:rsid w:val="00133C1F"/>
    <w:rsid w:val="001351A3"/>
    <w:rsid w:val="00135433"/>
    <w:rsid w:val="0013714C"/>
    <w:rsid w:val="0014091B"/>
    <w:rsid w:val="00140944"/>
    <w:rsid w:val="0014123A"/>
    <w:rsid w:val="001436F6"/>
    <w:rsid w:val="00143856"/>
    <w:rsid w:val="00143A6D"/>
    <w:rsid w:val="0014494E"/>
    <w:rsid w:val="001449E2"/>
    <w:rsid w:val="001453BC"/>
    <w:rsid w:val="0014593B"/>
    <w:rsid w:val="00145E65"/>
    <w:rsid w:val="00146056"/>
    <w:rsid w:val="0014673B"/>
    <w:rsid w:val="00146BA8"/>
    <w:rsid w:val="0014756C"/>
    <w:rsid w:val="00147BBC"/>
    <w:rsid w:val="00147C91"/>
    <w:rsid w:val="00147EEB"/>
    <w:rsid w:val="0015139B"/>
    <w:rsid w:val="0015168C"/>
    <w:rsid w:val="001517DE"/>
    <w:rsid w:val="00152562"/>
    <w:rsid w:val="001525BB"/>
    <w:rsid w:val="00152716"/>
    <w:rsid w:val="00153622"/>
    <w:rsid w:val="001540CC"/>
    <w:rsid w:val="00154136"/>
    <w:rsid w:val="00154870"/>
    <w:rsid w:val="00154994"/>
    <w:rsid w:val="00155328"/>
    <w:rsid w:val="001554D8"/>
    <w:rsid w:val="00155D73"/>
    <w:rsid w:val="00156282"/>
    <w:rsid w:val="00156F30"/>
    <w:rsid w:val="001607F7"/>
    <w:rsid w:val="00160814"/>
    <w:rsid w:val="00160C75"/>
    <w:rsid w:val="00161677"/>
    <w:rsid w:val="001626B9"/>
    <w:rsid w:val="00165BD7"/>
    <w:rsid w:val="00166196"/>
    <w:rsid w:val="00166EE1"/>
    <w:rsid w:val="0016734E"/>
    <w:rsid w:val="001700F7"/>
    <w:rsid w:val="00170378"/>
    <w:rsid w:val="001709E0"/>
    <w:rsid w:val="001715D2"/>
    <w:rsid w:val="00172556"/>
    <w:rsid w:val="00172698"/>
    <w:rsid w:val="00172868"/>
    <w:rsid w:val="00172B09"/>
    <w:rsid w:val="0017316A"/>
    <w:rsid w:val="0017365C"/>
    <w:rsid w:val="0017389B"/>
    <w:rsid w:val="00173C6D"/>
    <w:rsid w:val="0017437A"/>
    <w:rsid w:val="00174503"/>
    <w:rsid w:val="00174B73"/>
    <w:rsid w:val="0017554A"/>
    <w:rsid w:val="00176692"/>
    <w:rsid w:val="00176B1B"/>
    <w:rsid w:val="001778B3"/>
    <w:rsid w:val="00177C42"/>
    <w:rsid w:val="00180AC2"/>
    <w:rsid w:val="00180D29"/>
    <w:rsid w:val="00180D96"/>
    <w:rsid w:val="0018144F"/>
    <w:rsid w:val="00181F3A"/>
    <w:rsid w:val="001823C7"/>
    <w:rsid w:val="00182A67"/>
    <w:rsid w:val="001830E3"/>
    <w:rsid w:val="00183896"/>
    <w:rsid w:val="001845C3"/>
    <w:rsid w:val="00185AC0"/>
    <w:rsid w:val="00185EA9"/>
    <w:rsid w:val="00186374"/>
    <w:rsid w:val="00186F19"/>
    <w:rsid w:val="00187FEF"/>
    <w:rsid w:val="0019007A"/>
    <w:rsid w:val="0019039D"/>
    <w:rsid w:val="00190C36"/>
    <w:rsid w:val="00191538"/>
    <w:rsid w:val="001916BF"/>
    <w:rsid w:val="00191C57"/>
    <w:rsid w:val="001930BF"/>
    <w:rsid w:val="00193DBE"/>
    <w:rsid w:val="00194DDF"/>
    <w:rsid w:val="001953C2"/>
    <w:rsid w:val="00195C04"/>
    <w:rsid w:val="00195D31"/>
    <w:rsid w:val="001964DA"/>
    <w:rsid w:val="001967E6"/>
    <w:rsid w:val="00196F3E"/>
    <w:rsid w:val="00197243"/>
    <w:rsid w:val="0019744E"/>
    <w:rsid w:val="00197B61"/>
    <w:rsid w:val="00197F7F"/>
    <w:rsid w:val="001A0089"/>
    <w:rsid w:val="001A0200"/>
    <w:rsid w:val="001A0C6A"/>
    <w:rsid w:val="001A0E29"/>
    <w:rsid w:val="001A0E57"/>
    <w:rsid w:val="001A1CC5"/>
    <w:rsid w:val="001A2CC3"/>
    <w:rsid w:val="001A2CDF"/>
    <w:rsid w:val="001A4E94"/>
    <w:rsid w:val="001A5C87"/>
    <w:rsid w:val="001A5EC6"/>
    <w:rsid w:val="001A6781"/>
    <w:rsid w:val="001B036F"/>
    <w:rsid w:val="001B1194"/>
    <w:rsid w:val="001B1436"/>
    <w:rsid w:val="001B215E"/>
    <w:rsid w:val="001B2B12"/>
    <w:rsid w:val="001B3142"/>
    <w:rsid w:val="001B4152"/>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5B8"/>
    <w:rsid w:val="001C192D"/>
    <w:rsid w:val="001C24E0"/>
    <w:rsid w:val="001C2A48"/>
    <w:rsid w:val="001C2A9E"/>
    <w:rsid w:val="001C2E90"/>
    <w:rsid w:val="001C3233"/>
    <w:rsid w:val="001C3BB4"/>
    <w:rsid w:val="001C3EA3"/>
    <w:rsid w:val="001C462B"/>
    <w:rsid w:val="001C4895"/>
    <w:rsid w:val="001C4C9C"/>
    <w:rsid w:val="001C5117"/>
    <w:rsid w:val="001C55E8"/>
    <w:rsid w:val="001C572A"/>
    <w:rsid w:val="001C6277"/>
    <w:rsid w:val="001D1355"/>
    <w:rsid w:val="001D14EA"/>
    <w:rsid w:val="001D1530"/>
    <w:rsid w:val="001D177E"/>
    <w:rsid w:val="001D2B05"/>
    <w:rsid w:val="001D307E"/>
    <w:rsid w:val="001D3A63"/>
    <w:rsid w:val="001D3F39"/>
    <w:rsid w:val="001D506C"/>
    <w:rsid w:val="001D5D85"/>
    <w:rsid w:val="001D5E76"/>
    <w:rsid w:val="001D7A0B"/>
    <w:rsid w:val="001E0025"/>
    <w:rsid w:val="001E31F2"/>
    <w:rsid w:val="001E40E4"/>
    <w:rsid w:val="001E4579"/>
    <w:rsid w:val="001E5531"/>
    <w:rsid w:val="001E5FA9"/>
    <w:rsid w:val="001E60CE"/>
    <w:rsid w:val="001E6CEC"/>
    <w:rsid w:val="001E6CFD"/>
    <w:rsid w:val="001E6FC1"/>
    <w:rsid w:val="001E756B"/>
    <w:rsid w:val="001E757A"/>
    <w:rsid w:val="001E7A56"/>
    <w:rsid w:val="001E7AD4"/>
    <w:rsid w:val="001F0368"/>
    <w:rsid w:val="001F1BE0"/>
    <w:rsid w:val="001F20B0"/>
    <w:rsid w:val="001F2A04"/>
    <w:rsid w:val="001F3016"/>
    <w:rsid w:val="001F5DCB"/>
    <w:rsid w:val="001F6122"/>
    <w:rsid w:val="001F618F"/>
    <w:rsid w:val="001F65BD"/>
    <w:rsid w:val="001F6690"/>
    <w:rsid w:val="001F6947"/>
    <w:rsid w:val="001F7A66"/>
    <w:rsid w:val="00200031"/>
    <w:rsid w:val="00200DC2"/>
    <w:rsid w:val="0020229E"/>
    <w:rsid w:val="00203AE7"/>
    <w:rsid w:val="00206360"/>
    <w:rsid w:val="0020667C"/>
    <w:rsid w:val="00206C01"/>
    <w:rsid w:val="00207747"/>
    <w:rsid w:val="002104BB"/>
    <w:rsid w:val="00210729"/>
    <w:rsid w:val="00210B54"/>
    <w:rsid w:val="00211B73"/>
    <w:rsid w:val="00211D14"/>
    <w:rsid w:val="0021254B"/>
    <w:rsid w:val="00212A0B"/>
    <w:rsid w:val="00212E41"/>
    <w:rsid w:val="00212E7C"/>
    <w:rsid w:val="0021315C"/>
    <w:rsid w:val="00213969"/>
    <w:rsid w:val="00213ADB"/>
    <w:rsid w:val="002147B2"/>
    <w:rsid w:val="00215450"/>
    <w:rsid w:val="00215B09"/>
    <w:rsid w:val="00217011"/>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03"/>
    <w:rsid w:val="00224793"/>
    <w:rsid w:val="00224BB3"/>
    <w:rsid w:val="00224E7B"/>
    <w:rsid w:val="0022536A"/>
    <w:rsid w:val="00225469"/>
    <w:rsid w:val="00226545"/>
    <w:rsid w:val="00226BA0"/>
    <w:rsid w:val="0022720F"/>
    <w:rsid w:val="00227386"/>
    <w:rsid w:val="00230BB9"/>
    <w:rsid w:val="0023168D"/>
    <w:rsid w:val="0023250E"/>
    <w:rsid w:val="00232647"/>
    <w:rsid w:val="00232964"/>
    <w:rsid w:val="00232975"/>
    <w:rsid w:val="00232EE8"/>
    <w:rsid w:val="00232F22"/>
    <w:rsid w:val="0023325B"/>
    <w:rsid w:val="00233617"/>
    <w:rsid w:val="00233D2B"/>
    <w:rsid w:val="002352DE"/>
    <w:rsid w:val="00235BC0"/>
    <w:rsid w:val="00235C0F"/>
    <w:rsid w:val="00236CCD"/>
    <w:rsid w:val="00237251"/>
    <w:rsid w:val="00237493"/>
    <w:rsid w:val="0023775C"/>
    <w:rsid w:val="0024109E"/>
    <w:rsid w:val="00241CCB"/>
    <w:rsid w:val="00241E10"/>
    <w:rsid w:val="0024204C"/>
    <w:rsid w:val="002423C7"/>
    <w:rsid w:val="002426AA"/>
    <w:rsid w:val="00242CC0"/>
    <w:rsid w:val="00243198"/>
    <w:rsid w:val="002438FD"/>
    <w:rsid w:val="0024395B"/>
    <w:rsid w:val="00243C63"/>
    <w:rsid w:val="00243C89"/>
    <w:rsid w:val="00245AF4"/>
    <w:rsid w:val="00245F85"/>
    <w:rsid w:val="00246555"/>
    <w:rsid w:val="00246FF7"/>
    <w:rsid w:val="00247645"/>
    <w:rsid w:val="0024771A"/>
    <w:rsid w:val="002478D6"/>
    <w:rsid w:val="00250430"/>
    <w:rsid w:val="002508D5"/>
    <w:rsid w:val="002509C3"/>
    <w:rsid w:val="00251E35"/>
    <w:rsid w:val="00252E57"/>
    <w:rsid w:val="00253B55"/>
    <w:rsid w:val="00253C4C"/>
    <w:rsid w:val="00253F65"/>
    <w:rsid w:val="00254AA7"/>
    <w:rsid w:val="002552CC"/>
    <w:rsid w:val="00255311"/>
    <w:rsid w:val="00255B36"/>
    <w:rsid w:val="002561BC"/>
    <w:rsid w:val="00256826"/>
    <w:rsid w:val="00256F9C"/>
    <w:rsid w:val="00257159"/>
    <w:rsid w:val="00257577"/>
    <w:rsid w:val="00261717"/>
    <w:rsid w:val="0026203D"/>
    <w:rsid w:val="00262370"/>
    <w:rsid w:val="0026270D"/>
    <w:rsid w:val="00262EC1"/>
    <w:rsid w:val="0026309E"/>
    <w:rsid w:val="002639A5"/>
    <w:rsid w:val="00263BB6"/>
    <w:rsid w:val="00265338"/>
    <w:rsid w:val="0026571F"/>
    <w:rsid w:val="00265822"/>
    <w:rsid w:val="00265870"/>
    <w:rsid w:val="002677BA"/>
    <w:rsid w:val="00267E3E"/>
    <w:rsid w:val="0027072E"/>
    <w:rsid w:val="00270890"/>
    <w:rsid w:val="002712FE"/>
    <w:rsid w:val="0027245D"/>
    <w:rsid w:val="002727FF"/>
    <w:rsid w:val="00272FDB"/>
    <w:rsid w:val="00273822"/>
    <w:rsid w:val="0027388E"/>
    <w:rsid w:val="0027398A"/>
    <w:rsid w:val="0027402F"/>
    <w:rsid w:val="00274153"/>
    <w:rsid w:val="0027563C"/>
    <w:rsid w:val="00275A5C"/>
    <w:rsid w:val="00276BB8"/>
    <w:rsid w:val="00277279"/>
    <w:rsid w:val="00277A76"/>
    <w:rsid w:val="00280D5E"/>
    <w:rsid w:val="002810F3"/>
    <w:rsid w:val="00281FAD"/>
    <w:rsid w:val="0028251A"/>
    <w:rsid w:val="00282709"/>
    <w:rsid w:val="002827D3"/>
    <w:rsid w:val="002828A0"/>
    <w:rsid w:val="00282A53"/>
    <w:rsid w:val="002838A9"/>
    <w:rsid w:val="002847DA"/>
    <w:rsid w:val="00284899"/>
    <w:rsid w:val="00284B53"/>
    <w:rsid w:val="00285EA9"/>
    <w:rsid w:val="00285FE3"/>
    <w:rsid w:val="00286AF5"/>
    <w:rsid w:val="00286BC8"/>
    <w:rsid w:val="00287CB9"/>
    <w:rsid w:val="00290F73"/>
    <w:rsid w:val="00291FA0"/>
    <w:rsid w:val="002933A6"/>
    <w:rsid w:val="00294610"/>
    <w:rsid w:val="00294C02"/>
    <w:rsid w:val="0029517C"/>
    <w:rsid w:val="00296129"/>
    <w:rsid w:val="00296195"/>
    <w:rsid w:val="00296370"/>
    <w:rsid w:val="00296808"/>
    <w:rsid w:val="00296D1B"/>
    <w:rsid w:val="00297417"/>
    <w:rsid w:val="002974F0"/>
    <w:rsid w:val="00297883"/>
    <w:rsid w:val="00297944"/>
    <w:rsid w:val="00297EE1"/>
    <w:rsid w:val="002A136E"/>
    <w:rsid w:val="002A1B28"/>
    <w:rsid w:val="002A2507"/>
    <w:rsid w:val="002A2942"/>
    <w:rsid w:val="002A2EB1"/>
    <w:rsid w:val="002A310A"/>
    <w:rsid w:val="002A3119"/>
    <w:rsid w:val="002A32F1"/>
    <w:rsid w:val="002A36BE"/>
    <w:rsid w:val="002A4144"/>
    <w:rsid w:val="002A4360"/>
    <w:rsid w:val="002A43D5"/>
    <w:rsid w:val="002A485C"/>
    <w:rsid w:val="002A48C4"/>
    <w:rsid w:val="002A4EC9"/>
    <w:rsid w:val="002A5690"/>
    <w:rsid w:val="002A5DC2"/>
    <w:rsid w:val="002A6050"/>
    <w:rsid w:val="002A6377"/>
    <w:rsid w:val="002A64D3"/>
    <w:rsid w:val="002B02AB"/>
    <w:rsid w:val="002B0315"/>
    <w:rsid w:val="002B0DDB"/>
    <w:rsid w:val="002B2993"/>
    <w:rsid w:val="002B2E89"/>
    <w:rsid w:val="002B316E"/>
    <w:rsid w:val="002B321B"/>
    <w:rsid w:val="002B404A"/>
    <w:rsid w:val="002B48A4"/>
    <w:rsid w:val="002B4D83"/>
    <w:rsid w:val="002B4DC7"/>
    <w:rsid w:val="002B4E84"/>
    <w:rsid w:val="002B5C3F"/>
    <w:rsid w:val="002B623C"/>
    <w:rsid w:val="002B639A"/>
    <w:rsid w:val="002B6C34"/>
    <w:rsid w:val="002B7726"/>
    <w:rsid w:val="002B7EA7"/>
    <w:rsid w:val="002C065B"/>
    <w:rsid w:val="002C0EFD"/>
    <w:rsid w:val="002C1BB8"/>
    <w:rsid w:val="002C22F7"/>
    <w:rsid w:val="002C27F1"/>
    <w:rsid w:val="002C2D58"/>
    <w:rsid w:val="002C321F"/>
    <w:rsid w:val="002C533B"/>
    <w:rsid w:val="002C5391"/>
    <w:rsid w:val="002C6297"/>
    <w:rsid w:val="002C64DC"/>
    <w:rsid w:val="002C6EEE"/>
    <w:rsid w:val="002C75DB"/>
    <w:rsid w:val="002D0F73"/>
    <w:rsid w:val="002D0FB2"/>
    <w:rsid w:val="002D199B"/>
    <w:rsid w:val="002D25AC"/>
    <w:rsid w:val="002D349E"/>
    <w:rsid w:val="002D39A9"/>
    <w:rsid w:val="002D42C0"/>
    <w:rsid w:val="002D6397"/>
    <w:rsid w:val="002D6841"/>
    <w:rsid w:val="002E0106"/>
    <w:rsid w:val="002E03EB"/>
    <w:rsid w:val="002E0648"/>
    <w:rsid w:val="002E07F3"/>
    <w:rsid w:val="002E26BB"/>
    <w:rsid w:val="002E2ABE"/>
    <w:rsid w:val="002E32B5"/>
    <w:rsid w:val="002E5FCC"/>
    <w:rsid w:val="002E6654"/>
    <w:rsid w:val="002E66F2"/>
    <w:rsid w:val="002E6B6E"/>
    <w:rsid w:val="002E6D32"/>
    <w:rsid w:val="002E7172"/>
    <w:rsid w:val="002E7277"/>
    <w:rsid w:val="002E7426"/>
    <w:rsid w:val="002E7946"/>
    <w:rsid w:val="002F0230"/>
    <w:rsid w:val="002F0FF0"/>
    <w:rsid w:val="002F114D"/>
    <w:rsid w:val="002F16D9"/>
    <w:rsid w:val="002F16DC"/>
    <w:rsid w:val="002F1B87"/>
    <w:rsid w:val="002F23F4"/>
    <w:rsid w:val="002F3BFB"/>
    <w:rsid w:val="002F3F4A"/>
    <w:rsid w:val="002F4BE9"/>
    <w:rsid w:val="002F527F"/>
    <w:rsid w:val="002F551C"/>
    <w:rsid w:val="002F63FF"/>
    <w:rsid w:val="002F678D"/>
    <w:rsid w:val="002F6C16"/>
    <w:rsid w:val="002F6C9C"/>
    <w:rsid w:val="002F6E61"/>
    <w:rsid w:val="002F7EBA"/>
    <w:rsid w:val="003000E6"/>
    <w:rsid w:val="003006BE"/>
    <w:rsid w:val="00300D0A"/>
    <w:rsid w:val="00301601"/>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E4"/>
    <w:rsid w:val="00311ABE"/>
    <w:rsid w:val="003121F7"/>
    <w:rsid w:val="003126EF"/>
    <w:rsid w:val="00312EE3"/>
    <w:rsid w:val="00313173"/>
    <w:rsid w:val="003135EF"/>
    <w:rsid w:val="00313C24"/>
    <w:rsid w:val="00313DE7"/>
    <w:rsid w:val="003142BC"/>
    <w:rsid w:val="00314665"/>
    <w:rsid w:val="003147A7"/>
    <w:rsid w:val="00314C93"/>
    <w:rsid w:val="00315C80"/>
    <w:rsid w:val="00315FE6"/>
    <w:rsid w:val="0031661A"/>
    <w:rsid w:val="0031687C"/>
    <w:rsid w:val="003169B0"/>
    <w:rsid w:val="00317228"/>
    <w:rsid w:val="00317567"/>
    <w:rsid w:val="003176A2"/>
    <w:rsid w:val="0031799A"/>
    <w:rsid w:val="00317C4C"/>
    <w:rsid w:val="003205C9"/>
    <w:rsid w:val="003207BF"/>
    <w:rsid w:val="0032166D"/>
    <w:rsid w:val="00321CAC"/>
    <w:rsid w:val="00321D29"/>
    <w:rsid w:val="00322A44"/>
    <w:rsid w:val="00324FAD"/>
    <w:rsid w:val="003251D1"/>
    <w:rsid w:val="003254EC"/>
    <w:rsid w:val="00325B3E"/>
    <w:rsid w:val="00327F6A"/>
    <w:rsid w:val="003304A5"/>
    <w:rsid w:val="00330F33"/>
    <w:rsid w:val="0033145B"/>
    <w:rsid w:val="003314CD"/>
    <w:rsid w:val="003316A1"/>
    <w:rsid w:val="003320E2"/>
    <w:rsid w:val="00332A7C"/>
    <w:rsid w:val="00332CAF"/>
    <w:rsid w:val="0033355D"/>
    <w:rsid w:val="003340B1"/>
    <w:rsid w:val="00334512"/>
    <w:rsid w:val="00334632"/>
    <w:rsid w:val="00334991"/>
    <w:rsid w:val="00335A5E"/>
    <w:rsid w:val="003360D3"/>
    <w:rsid w:val="003367E7"/>
    <w:rsid w:val="00336817"/>
    <w:rsid w:val="00336964"/>
    <w:rsid w:val="00336B77"/>
    <w:rsid w:val="00337076"/>
    <w:rsid w:val="00337CF0"/>
    <w:rsid w:val="0034076C"/>
    <w:rsid w:val="003432B8"/>
    <w:rsid w:val="003436E5"/>
    <w:rsid w:val="00344BB8"/>
    <w:rsid w:val="00344E03"/>
    <w:rsid w:val="00345659"/>
    <w:rsid w:val="00345789"/>
    <w:rsid w:val="00345A5F"/>
    <w:rsid w:val="00345B52"/>
    <w:rsid w:val="003475F5"/>
    <w:rsid w:val="00351B11"/>
    <w:rsid w:val="00351CCF"/>
    <w:rsid w:val="00351F01"/>
    <w:rsid w:val="0035218F"/>
    <w:rsid w:val="00353D88"/>
    <w:rsid w:val="003542D4"/>
    <w:rsid w:val="003548AC"/>
    <w:rsid w:val="003554A0"/>
    <w:rsid w:val="003556B4"/>
    <w:rsid w:val="0035625A"/>
    <w:rsid w:val="003572ED"/>
    <w:rsid w:val="00357A79"/>
    <w:rsid w:val="00360599"/>
    <w:rsid w:val="0036067F"/>
    <w:rsid w:val="00362E83"/>
    <w:rsid w:val="00363227"/>
    <w:rsid w:val="00363F7C"/>
    <w:rsid w:val="00364677"/>
    <w:rsid w:val="00364828"/>
    <w:rsid w:val="00364D14"/>
    <w:rsid w:val="0036504A"/>
    <w:rsid w:val="00365AFE"/>
    <w:rsid w:val="00365F7E"/>
    <w:rsid w:val="00365FFE"/>
    <w:rsid w:val="0036782F"/>
    <w:rsid w:val="0037089F"/>
    <w:rsid w:val="0037148E"/>
    <w:rsid w:val="0037266E"/>
    <w:rsid w:val="00372F97"/>
    <w:rsid w:val="003735FF"/>
    <w:rsid w:val="003736BF"/>
    <w:rsid w:val="00375691"/>
    <w:rsid w:val="003759D1"/>
    <w:rsid w:val="00375BDA"/>
    <w:rsid w:val="00376EC7"/>
    <w:rsid w:val="0037767E"/>
    <w:rsid w:val="0038004A"/>
    <w:rsid w:val="00380727"/>
    <w:rsid w:val="00381F9B"/>
    <w:rsid w:val="00382717"/>
    <w:rsid w:val="00383869"/>
    <w:rsid w:val="00383B42"/>
    <w:rsid w:val="00383DD2"/>
    <w:rsid w:val="00384F88"/>
    <w:rsid w:val="00384FC6"/>
    <w:rsid w:val="003853B9"/>
    <w:rsid w:val="00385D27"/>
    <w:rsid w:val="00386720"/>
    <w:rsid w:val="00387657"/>
    <w:rsid w:val="0038772B"/>
    <w:rsid w:val="00387DC7"/>
    <w:rsid w:val="0039020F"/>
    <w:rsid w:val="00390709"/>
    <w:rsid w:val="0039161A"/>
    <w:rsid w:val="00391E04"/>
    <w:rsid w:val="00392098"/>
    <w:rsid w:val="003923D0"/>
    <w:rsid w:val="00392D11"/>
    <w:rsid w:val="00393F6C"/>
    <w:rsid w:val="003941D0"/>
    <w:rsid w:val="003947CF"/>
    <w:rsid w:val="00394B33"/>
    <w:rsid w:val="00394C41"/>
    <w:rsid w:val="003964D2"/>
    <w:rsid w:val="00396F10"/>
    <w:rsid w:val="003973CD"/>
    <w:rsid w:val="00397549"/>
    <w:rsid w:val="003A02C5"/>
    <w:rsid w:val="003A1615"/>
    <w:rsid w:val="003A1B2C"/>
    <w:rsid w:val="003A235F"/>
    <w:rsid w:val="003A2D0A"/>
    <w:rsid w:val="003A426C"/>
    <w:rsid w:val="003A428F"/>
    <w:rsid w:val="003A4993"/>
    <w:rsid w:val="003A4D20"/>
    <w:rsid w:val="003A4E39"/>
    <w:rsid w:val="003A5C54"/>
    <w:rsid w:val="003A686E"/>
    <w:rsid w:val="003A7AFB"/>
    <w:rsid w:val="003B034F"/>
    <w:rsid w:val="003B0C18"/>
    <w:rsid w:val="003B0EDD"/>
    <w:rsid w:val="003B12CD"/>
    <w:rsid w:val="003B165E"/>
    <w:rsid w:val="003B34FF"/>
    <w:rsid w:val="003B3945"/>
    <w:rsid w:val="003B4BB7"/>
    <w:rsid w:val="003B594B"/>
    <w:rsid w:val="003B5F98"/>
    <w:rsid w:val="003B60B8"/>
    <w:rsid w:val="003B62E8"/>
    <w:rsid w:val="003B63DF"/>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5664"/>
    <w:rsid w:val="003D5E21"/>
    <w:rsid w:val="003D6D37"/>
    <w:rsid w:val="003E1741"/>
    <w:rsid w:val="003E1A73"/>
    <w:rsid w:val="003E20C7"/>
    <w:rsid w:val="003E26EC"/>
    <w:rsid w:val="003E34B6"/>
    <w:rsid w:val="003E3C35"/>
    <w:rsid w:val="003E3C51"/>
    <w:rsid w:val="003E4A61"/>
    <w:rsid w:val="003E65D2"/>
    <w:rsid w:val="003E7E99"/>
    <w:rsid w:val="003F02AE"/>
    <w:rsid w:val="003F069E"/>
    <w:rsid w:val="003F07C4"/>
    <w:rsid w:val="003F17C7"/>
    <w:rsid w:val="003F2678"/>
    <w:rsid w:val="003F26D3"/>
    <w:rsid w:val="003F27F3"/>
    <w:rsid w:val="003F2F14"/>
    <w:rsid w:val="003F384D"/>
    <w:rsid w:val="003F393F"/>
    <w:rsid w:val="003F3C82"/>
    <w:rsid w:val="003F43F1"/>
    <w:rsid w:val="003F627E"/>
    <w:rsid w:val="003F70B9"/>
    <w:rsid w:val="003F73AF"/>
    <w:rsid w:val="003F7E43"/>
    <w:rsid w:val="00400585"/>
    <w:rsid w:val="00400B3A"/>
    <w:rsid w:val="00400C63"/>
    <w:rsid w:val="00400F56"/>
    <w:rsid w:val="00401696"/>
    <w:rsid w:val="00401764"/>
    <w:rsid w:val="00401F95"/>
    <w:rsid w:val="00402134"/>
    <w:rsid w:val="0040306C"/>
    <w:rsid w:val="0040326D"/>
    <w:rsid w:val="004032A8"/>
    <w:rsid w:val="00403693"/>
    <w:rsid w:val="00403D5B"/>
    <w:rsid w:val="0040421F"/>
    <w:rsid w:val="00404454"/>
    <w:rsid w:val="004054A3"/>
    <w:rsid w:val="004055E1"/>
    <w:rsid w:val="00405926"/>
    <w:rsid w:val="00405DB1"/>
    <w:rsid w:val="00406D87"/>
    <w:rsid w:val="00407191"/>
    <w:rsid w:val="00407243"/>
    <w:rsid w:val="00407A1A"/>
    <w:rsid w:val="00407A33"/>
    <w:rsid w:val="0041011F"/>
    <w:rsid w:val="00410EB8"/>
    <w:rsid w:val="00410F81"/>
    <w:rsid w:val="00413031"/>
    <w:rsid w:val="00413C8C"/>
    <w:rsid w:val="004148C3"/>
    <w:rsid w:val="0041566B"/>
    <w:rsid w:val="00415A61"/>
    <w:rsid w:val="00415A91"/>
    <w:rsid w:val="004160FB"/>
    <w:rsid w:val="00416185"/>
    <w:rsid w:val="0041657F"/>
    <w:rsid w:val="00416D49"/>
    <w:rsid w:val="00417840"/>
    <w:rsid w:val="00417CA2"/>
    <w:rsid w:val="00420373"/>
    <w:rsid w:val="00421029"/>
    <w:rsid w:val="004212BC"/>
    <w:rsid w:val="00421EEF"/>
    <w:rsid w:val="00422123"/>
    <w:rsid w:val="004221FE"/>
    <w:rsid w:val="004223F6"/>
    <w:rsid w:val="00422BF4"/>
    <w:rsid w:val="00423327"/>
    <w:rsid w:val="00423467"/>
    <w:rsid w:val="00423486"/>
    <w:rsid w:val="00424CDC"/>
    <w:rsid w:val="00424DE5"/>
    <w:rsid w:val="0042523A"/>
    <w:rsid w:val="0042589A"/>
    <w:rsid w:val="00426211"/>
    <w:rsid w:val="004264A1"/>
    <w:rsid w:val="00427E06"/>
    <w:rsid w:val="0043043B"/>
    <w:rsid w:val="00431541"/>
    <w:rsid w:val="00431695"/>
    <w:rsid w:val="00432FF8"/>
    <w:rsid w:val="00433223"/>
    <w:rsid w:val="00433A98"/>
    <w:rsid w:val="0043429B"/>
    <w:rsid w:val="0043475E"/>
    <w:rsid w:val="0043512F"/>
    <w:rsid w:val="00435C60"/>
    <w:rsid w:val="00435F6A"/>
    <w:rsid w:val="0043606E"/>
    <w:rsid w:val="00436152"/>
    <w:rsid w:val="00440581"/>
    <w:rsid w:val="00440712"/>
    <w:rsid w:val="0044089B"/>
    <w:rsid w:val="00440BEF"/>
    <w:rsid w:val="00441868"/>
    <w:rsid w:val="00442504"/>
    <w:rsid w:val="00444D80"/>
    <w:rsid w:val="004452BC"/>
    <w:rsid w:val="004458C8"/>
    <w:rsid w:val="00445BD2"/>
    <w:rsid w:val="00446041"/>
    <w:rsid w:val="00446612"/>
    <w:rsid w:val="004509B0"/>
    <w:rsid w:val="00450F62"/>
    <w:rsid w:val="0045102C"/>
    <w:rsid w:val="00452276"/>
    <w:rsid w:val="004525E0"/>
    <w:rsid w:val="00452606"/>
    <w:rsid w:val="00452B1E"/>
    <w:rsid w:val="00452FE8"/>
    <w:rsid w:val="004530A9"/>
    <w:rsid w:val="00453209"/>
    <w:rsid w:val="004534EC"/>
    <w:rsid w:val="00453771"/>
    <w:rsid w:val="00453BD0"/>
    <w:rsid w:val="0045412F"/>
    <w:rsid w:val="004546FD"/>
    <w:rsid w:val="00454767"/>
    <w:rsid w:val="00454C5A"/>
    <w:rsid w:val="00455830"/>
    <w:rsid w:val="00455B99"/>
    <w:rsid w:val="00456A2E"/>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7A7D"/>
    <w:rsid w:val="00482E4F"/>
    <w:rsid w:val="0048302B"/>
    <w:rsid w:val="0048370E"/>
    <w:rsid w:val="00483C11"/>
    <w:rsid w:val="00484245"/>
    <w:rsid w:val="0048468B"/>
    <w:rsid w:val="00485AD6"/>
    <w:rsid w:val="00485F9D"/>
    <w:rsid w:val="0048603C"/>
    <w:rsid w:val="00486550"/>
    <w:rsid w:val="004868BD"/>
    <w:rsid w:val="00487D86"/>
    <w:rsid w:val="00490416"/>
    <w:rsid w:val="004908DE"/>
    <w:rsid w:val="00490F8C"/>
    <w:rsid w:val="004919EC"/>
    <w:rsid w:val="00492C47"/>
    <w:rsid w:val="0049315C"/>
    <w:rsid w:val="004937AF"/>
    <w:rsid w:val="00493EAE"/>
    <w:rsid w:val="00493FA5"/>
    <w:rsid w:val="004948E7"/>
    <w:rsid w:val="00494A76"/>
    <w:rsid w:val="00495EE8"/>
    <w:rsid w:val="004972B5"/>
    <w:rsid w:val="004977DF"/>
    <w:rsid w:val="004A0921"/>
    <w:rsid w:val="004A1A44"/>
    <w:rsid w:val="004A1AED"/>
    <w:rsid w:val="004A2040"/>
    <w:rsid w:val="004A2A17"/>
    <w:rsid w:val="004A3328"/>
    <w:rsid w:val="004A422F"/>
    <w:rsid w:val="004A4364"/>
    <w:rsid w:val="004A43B0"/>
    <w:rsid w:val="004A482C"/>
    <w:rsid w:val="004A4D2B"/>
    <w:rsid w:val="004A5222"/>
    <w:rsid w:val="004A5B57"/>
    <w:rsid w:val="004A634E"/>
    <w:rsid w:val="004A6635"/>
    <w:rsid w:val="004A685B"/>
    <w:rsid w:val="004A7372"/>
    <w:rsid w:val="004A739C"/>
    <w:rsid w:val="004A7A2C"/>
    <w:rsid w:val="004B25E6"/>
    <w:rsid w:val="004B2600"/>
    <w:rsid w:val="004B3E02"/>
    <w:rsid w:val="004B4244"/>
    <w:rsid w:val="004B4AC1"/>
    <w:rsid w:val="004B50E4"/>
    <w:rsid w:val="004B6935"/>
    <w:rsid w:val="004B7242"/>
    <w:rsid w:val="004B76DF"/>
    <w:rsid w:val="004C047B"/>
    <w:rsid w:val="004C158D"/>
    <w:rsid w:val="004C1917"/>
    <w:rsid w:val="004C2520"/>
    <w:rsid w:val="004C28FE"/>
    <w:rsid w:val="004C2B57"/>
    <w:rsid w:val="004C2C51"/>
    <w:rsid w:val="004C3AD9"/>
    <w:rsid w:val="004C3DA8"/>
    <w:rsid w:val="004C402E"/>
    <w:rsid w:val="004C4340"/>
    <w:rsid w:val="004C437B"/>
    <w:rsid w:val="004C4635"/>
    <w:rsid w:val="004C46FD"/>
    <w:rsid w:val="004C5D3A"/>
    <w:rsid w:val="004C6C67"/>
    <w:rsid w:val="004C7106"/>
    <w:rsid w:val="004C73BF"/>
    <w:rsid w:val="004C7537"/>
    <w:rsid w:val="004D0421"/>
    <w:rsid w:val="004D0AA5"/>
    <w:rsid w:val="004D0E0C"/>
    <w:rsid w:val="004D1761"/>
    <w:rsid w:val="004D1C91"/>
    <w:rsid w:val="004D2037"/>
    <w:rsid w:val="004D2147"/>
    <w:rsid w:val="004D2375"/>
    <w:rsid w:val="004D281C"/>
    <w:rsid w:val="004D2A2D"/>
    <w:rsid w:val="004D2AFC"/>
    <w:rsid w:val="004D3C79"/>
    <w:rsid w:val="004D4453"/>
    <w:rsid w:val="004D46E3"/>
    <w:rsid w:val="004D47A1"/>
    <w:rsid w:val="004D4809"/>
    <w:rsid w:val="004D4B60"/>
    <w:rsid w:val="004D4BB5"/>
    <w:rsid w:val="004D4CFE"/>
    <w:rsid w:val="004D4DAB"/>
    <w:rsid w:val="004D5752"/>
    <w:rsid w:val="004D5852"/>
    <w:rsid w:val="004D5A25"/>
    <w:rsid w:val="004D638A"/>
    <w:rsid w:val="004D6734"/>
    <w:rsid w:val="004D70C4"/>
    <w:rsid w:val="004D7F34"/>
    <w:rsid w:val="004E064E"/>
    <w:rsid w:val="004E2D30"/>
    <w:rsid w:val="004E470A"/>
    <w:rsid w:val="004E6058"/>
    <w:rsid w:val="004E65E8"/>
    <w:rsid w:val="004E6D35"/>
    <w:rsid w:val="004E7B4E"/>
    <w:rsid w:val="004F013E"/>
    <w:rsid w:val="004F07A6"/>
    <w:rsid w:val="004F1E55"/>
    <w:rsid w:val="004F1ED2"/>
    <w:rsid w:val="004F2A54"/>
    <w:rsid w:val="004F3397"/>
    <w:rsid w:val="004F411B"/>
    <w:rsid w:val="004F45AF"/>
    <w:rsid w:val="004F473E"/>
    <w:rsid w:val="004F4848"/>
    <w:rsid w:val="004F51EA"/>
    <w:rsid w:val="004F5472"/>
    <w:rsid w:val="004F559E"/>
    <w:rsid w:val="004F7296"/>
    <w:rsid w:val="004F733B"/>
    <w:rsid w:val="004F7DD0"/>
    <w:rsid w:val="005001F6"/>
    <w:rsid w:val="0050088F"/>
    <w:rsid w:val="00500C74"/>
    <w:rsid w:val="00502324"/>
    <w:rsid w:val="0050236E"/>
    <w:rsid w:val="005023D8"/>
    <w:rsid w:val="00502856"/>
    <w:rsid w:val="00502858"/>
    <w:rsid w:val="0050289C"/>
    <w:rsid w:val="00503922"/>
    <w:rsid w:val="0050406F"/>
    <w:rsid w:val="00504F17"/>
    <w:rsid w:val="00504F49"/>
    <w:rsid w:val="00505965"/>
    <w:rsid w:val="005059D9"/>
    <w:rsid w:val="005061F4"/>
    <w:rsid w:val="00506CAE"/>
    <w:rsid w:val="00507194"/>
    <w:rsid w:val="0050748C"/>
    <w:rsid w:val="00507A2E"/>
    <w:rsid w:val="00507ABF"/>
    <w:rsid w:val="00510901"/>
    <w:rsid w:val="00511816"/>
    <w:rsid w:val="00511E9F"/>
    <w:rsid w:val="00513200"/>
    <w:rsid w:val="00513E8B"/>
    <w:rsid w:val="005155CC"/>
    <w:rsid w:val="005168D6"/>
    <w:rsid w:val="00516B65"/>
    <w:rsid w:val="00517F3E"/>
    <w:rsid w:val="0052005E"/>
    <w:rsid w:val="00520D70"/>
    <w:rsid w:val="005215D5"/>
    <w:rsid w:val="0052186C"/>
    <w:rsid w:val="0052211D"/>
    <w:rsid w:val="00522505"/>
    <w:rsid w:val="00522FAF"/>
    <w:rsid w:val="00523108"/>
    <w:rsid w:val="00523C79"/>
    <w:rsid w:val="00523CFC"/>
    <w:rsid w:val="00523D75"/>
    <w:rsid w:val="005246E8"/>
    <w:rsid w:val="00524D08"/>
    <w:rsid w:val="00524EE6"/>
    <w:rsid w:val="00525F4F"/>
    <w:rsid w:val="00526420"/>
    <w:rsid w:val="00526830"/>
    <w:rsid w:val="0052771C"/>
    <w:rsid w:val="00527D02"/>
    <w:rsid w:val="00531989"/>
    <w:rsid w:val="00532706"/>
    <w:rsid w:val="00532F1D"/>
    <w:rsid w:val="0053352B"/>
    <w:rsid w:val="005340FF"/>
    <w:rsid w:val="005346BA"/>
    <w:rsid w:val="00535E11"/>
    <w:rsid w:val="0053620D"/>
    <w:rsid w:val="00536516"/>
    <w:rsid w:val="00536B84"/>
    <w:rsid w:val="00536DB1"/>
    <w:rsid w:val="0053704D"/>
    <w:rsid w:val="0054015F"/>
    <w:rsid w:val="00541914"/>
    <w:rsid w:val="00541F3E"/>
    <w:rsid w:val="00542064"/>
    <w:rsid w:val="005432F2"/>
    <w:rsid w:val="00544B08"/>
    <w:rsid w:val="00545644"/>
    <w:rsid w:val="005459A4"/>
    <w:rsid w:val="00545AB1"/>
    <w:rsid w:val="00546124"/>
    <w:rsid w:val="00546A90"/>
    <w:rsid w:val="005476FF"/>
    <w:rsid w:val="005506DE"/>
    <w:rsid w:val="005528DC"/>
    <w:rsid w:val="005529FF"/>
    <w:rsid w:val="00554202"/>
    <w:rsid w:val="00554442"/>
    <w:rsid w:val="005545EB"/>
    <w:rsid w:val="00554C5A"/>
    <w:rsid w:val="00556AB2"/>
    <w:rsid w:val="00557128"/>
    <w:rsid w:val="005573CA"/>
    <w:rsid w:val="00557696"/>
    <w:rsid w:val="0055798C"/>
    <w:rsid w:val="00557F62"/>
    <w:rsid w:val="005602B7"/>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1F1A"/>
    <w:rsid w:val="0057434E"/>
    <w:rsid w:val="00574D4C"/>
    <w:rsid w:val="0057513F"/>
    <w:rsid w:val="00575201"/>
    <w:rsid w:val="00575919"/>
    <w:rsid w:val="0057626C"/>
    <w:rsid w:val="00576714"/>
    <w:rsid w:val="00576D0C"/>
    <w:rsid w:val="00576D38"/>
    <w:rsid w:val="00577756"/>
    <w:rsid w:val="00577B85"/>
    <w:rsid w:val="00580085"/>
    <w:rsid w:val="00580341"/>
    <w:rsid w:val="00580574"/>
    <w:rsid w:val="0058058F"/>
    <w:rsid w:val="005812D1"/>
    <w:rsid w:val="005812FC"/>
    <w:rsid w:val="005820BA"/>
    <w:rsid w:val="00582AC5"/>
    <w:rsid w:val="00582F47"/>
    <w:rsid w:val="005841DD"/>
    <w:rsid w:val="00585A67"/>
    <w:rsid w:val="00586232"/>
    <w:rsid w:val="00586858"/>
    <w:rsid w:val="00586C46"/>
    <w:rsid w:val="00587AEF"/>
    <w:rsid w:val="00591846"/>
    <w:rsid w:val="0059196F"/>
    <w:rsid w:val="00591B99"/>
    <w:rsid w:val="00592276"/>
    <w:rsid w:val="005924AA"/>
    <w:rsid w:val="005928EC"/>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228D"/>
    <w:rsid w:val="005A292C"/>
    <w:rsid w:val="005A31C2"/>
    <w:rsid w:val="005A37B5"/>
    <w:rsid w:val="005A57C6"/>
    <w:rsid w:val="005A75F9"/>
    <w:rsid w:val="005B00E3"/>
    <w:rsid w:val="005B0A54"/>
    <w:rsid w:val="005B118A"/>
    <w:rsid w:val="005B11B1"/>
    <w:rsid w:val="005B1831"/>
    <w:rsid w:val="005B2310"/>
    <w:rsid w:val="005B3238"/>
    <w:rsid w:val="005B410D"/>
    <w:rsid w:val="005B4C42"/>
    <w:rsid w:val="005B4EC1"/>
    <w:rsid w:val="005B4F9B"/>
    <w:rsid w:val="005B51B1"/>
    <w:rsid w:val="005B5761"/>
    <w:rsid w:val="005B609E"/>
    <w:rsid w:val="005B6BA9"/>
    <w:rsid w:val="005B7143"/>
    <w:rsid w:val="005B71DF"/>
    <w:rsid w:val="005B72CD"/>
    <w:rsid w:val="005C034F"/>
    <w:rsid w:val="005C0BB6"/>
    <w:rsid w:val="005C2C44"/>
    <w:rsid w:val="005C31E6"/>
    <w:rsid w:val="005C31FE"/>
    <w:rsid w:val="005C3731"/>
    <w:rsid w:val="005C3CAE"/>
    <w:rsid w:val="005C4343"/>
    <w:rsid w:val="005C444F"/>
    <w:rsid w:val="005C4951"/>
    <w:rsid w:val="005C4E3C"/>
    <w:rsid w:val="005C4ED2"/>
    <w:rsid w:val="005C4F92"/>
    <w:rsid w:val="005C5451"/>
    <w:rsid w:val="005C655C"/>
    <w:rsid w:val="005C6C78"/>
    <w:rsid w:val="005C7588"/>
    <w:rsid w:val="005C767A"/>
    <w:rsid w:val="005D167D"/>
    <w:rsid w:val="005D16FC"/>
    <w:rsid w:val="005D1735"/>
    <w:rsid w:val="005D3F6B"/>
    <w:rsid w:val="005D5052"/>
    <w:rsid w:val="005D5077"/>
    <w:rsid w:val="005D5A8D"/>
    <w:rsid w:val="005D5AF2"/>
    <w:rsid w:val="005D600C"/>
    <w:rsid w:val="005D6094"/>
    <w:rsid w:val="005E0418"/>
    <w:rsid w:val="005E0E53"/>
    <w:rsid w:val="005E1A9B"/>
    <w:rsid w:val="005E2F9B"/>
    <w:rsid w:val="005E3E34"/>
    <w:rsid w:val="005E4F8A"/>
    <w:rsid w:val="005E5C75"/>
    <w:rsid w:val="005E6F66"/>
    <w:rsid w:val="005E7242"/>
    <w:rsid w:val="005E7829"/>
    <w:rsid w:val="005E7986"/>
    <w:rsid w:val="005E7B78"/>
    <w:rsid w:val="005F06BD"/>
    <w:rsid w:val="005F0711"/>
    <w:rsid w:val="005F0C25"/>
    <w:rsid w:val="005F1547"/>
    <w:rsid w:val="005F252C"/>
    <w:rsid w:val="005F26D2"/>
    <w:rsid w:val="005F2A0E"/>
    <w:rsid w:val="005F2FB8"/>
    <w:rsid w:val="005F3F64"/>
    <w:rsid w:val="005F4184"/>
    <w:rsid w:val="005F4E44"/>
    <w:rsid w:val="005F6160"/>
    <w:rsid w:val="005F6ED8"/>
    <w:rsid w:val="005F7E40"/>
    <w:rsid w:val="006000DD"/>
    <w:rsid w:val="006020E5"/>
    <w:rsid w:val="00603046"/>
    <w:rsid w:val="00603052"/>
    <w:rsid w:val="00603255"/>
    <w:rsid w:val="00603453"/>
    <w:rsid w:val="00603498"/>
    <w:rsid w:val="006034CF"/>
    <w:rsid w:val="006037F3"/>
    <w:rsid w:val="006038C6"/>
    <w:rsid w:val="0060502D"/>
    <w:rsid w:val="0060508C"/>
    <w:rsid w:val="00605A7C"/>
    <w:rsid w:val="0060659B"/>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47B"/>
    <w:rsid w:val="006219A5"/>
    <w:rsid w:val="006219CF"/>
    <w:rsid w:val="00621B00"/>
    <w:rsid w:val="00623B73"/>
    <w:rsid w:val="00623E77"/>
    <w:rsid w:val="00625A03"/>
    <w:rsid w:val="00625A33"/>
    <w:rsid w:val="0062688B"/>
    <w:rsid w:val="00626BF9"/>
    <w:rsid w:val="00627290"/>
    <w:rsid w:val="00630A25"/>
    <w:rsid w:val="00631100"/>
    <w:rsid w:val="006313FF"/>
    <w:rsid w:val="006318F4"/>
    <w:rsid w:val="006324BC"/>
    <w:rsid w:val="0063303E"/>
    <w:rsid w:val="006340CE"/>
    <w:rsid w:val="006346F7"/>
    <w:rsid w:val="0063594F"/>
    <w:rsid w:val="006360AD"/>
    <w:rsid w:val="006377ED"/>
    <w:rsid w:val="0064058B"/>
    <w:rsid w:val="006407B2"/>
    <w:rsid w:val="00640960"/>
    <w:rsid w:val="0064109E"/>
    <w:rsid w:val="00641356"/>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654"/>
    <w:rsid w:val="0065071D"/>
    <w:rsid w:val="00650CB0"/>
    <w:rsid w:val="00652BBB"/>
    <w:rsid w:val="00654950"/>
    <w:rsid w:val="006555EA"/>
    <w:rsid w:val="006558D3"/>
    <w:rsid w:val="00655E13"/>
    <w:rsid w:val="00655E96"/>
    <w:rsid w:val="00656338"/>
    <w:rsid w:val="00656956"/>
    <w:rsid w:val="0065706F"/>
    <w:rsid w:val="00657A5D"/>
    <w:rsid w:val="00661E04"/>
    <w:rsid w:val="00662CB6"/>
    <w:rsid w:val="006631DA"/>
    <w:rsid w:val="006635E8"/>
    <w:rsid w:val="00663749"/>
    <w:rsid w:val="00663849"/>
    <w:rsid w:val="00663E60"/>
    <w:rsid w:val="00664B22"/>
    <w:rsid w:val="0066608D"/>
    <w:rsid w:val="0066687B"/>
    <w:rsid w:val="00666F73"/>
    <w:rsid w:val="00667A96"/>
    <w:rsid w:val="0067062D"/>
    <w:rsid w:val="0067099D"/>
    <w:rsid w:val="006710D3"/>
    <w:rsid w:val="00671320"/>
    <w:rsid w:val="00671360"/>
    <w:rsid w:val="00671D8A"/>
    <w:rsid w:val="00672485"/>
    <w:rsid w:val="00672539"/>
    <w:rsid w:val="00672619"/>
    <w:rsid w:val="006735E9"/>
    <w:rsid w:val="00673D17"/>
    <w:rsid w:val="00674FE7"/>
    <w:rsid w:val="006757DE"/>
    <w:rsid w:val="00675B9A"/>
    <w:rsid w:val="00675C14"/>
    <w:rsid w:val="0067709E"/>
    <w:rsid w:val="006770BA"/>
    <w:rsid w:val="006800EA"/>
    <w:rsid w:val="006809F7"/>
    <w:rsid w:val="00680EF7"/>
    <w:rsid w:val="00683861"/>
    <w:rsid w:val="00683AA1"/>
    <w:rsid w:val="00683DC1"/>
    <w:rsid w:val="00683ED8"/>
    <w:rsid w:val="0068413A"/>
    <w:rsid w:val="00684516"/>
    <w:rsid w:val="00686388"/>
    <w:rsid w:val="00686960"/>
    <w:rsid w:val="00686C1D"/>
    <w:rsid w:val="00687122"/>
    <w:rsid w:val="00687AE1"/>
    <w:rsid w:val="00690B75"/>
    <w:rsid w:val="00690BED"/>
    <w:rsid w:val="00690D89"/>
    <w:rsid w:val="00691A89"/>
    <w:rsid w:val="00691C34"/>
    <w:rsid w:val="00691EFA"/>
    <w:rsid w:val="006934FB"/>
    <w:rsid w:val="00693D9D"/>
    <w:rsid w:val="00694130"/>
    <w:rsid w:val="0069434F"/>
    <w:rsid w:val="00694806"/>
    <w:rsid w:val="006949A0"/>
    <w:rsid w:val="00695D4D"/>
    <w:rsid w:val="00695E3C"/>
    <w:rsid w:val="00695E43"/>
    <w:rsid w:val="006965A0"/>
    <w:rsid w:val="00697672"/>
    <w:rsid w:val="00697D77"/>
    <w:rsid w:val="00697DAA"/>
    <w:rsid w:val="006A0026"/>
    <w:rsid w:val="006A05C3"/>
    <w:rsid w:val="006A0CD2"/>
    <w:rsid w:val="006A1A80"/>
    <w:rsid w:val="006A250E"/>
    <w:rsid w:val="006A2569"/>
    <w:rsid w:val="006A35A7"/>
    <w:rsid w:val="006A47A6"/>
    <w:rsid w:val="006A4E8C"/>
    <w:rsid w:val="006A5607"/>
    <w:rsid w:val="006A6546"/>
    <w:rsid w:val="006A68C5"/>
    <w:rsid w:val="006A6EA2"/>
    <w:rsid w:val="006A73FD"/>
    <w:rsid w:val="006A7A48"/>
    <w:rsid w:val="006B0970"/>
    <w:rsid w:val="006B0D4C"/>
    <w:rsid w:val="006B1368"/>
    <w:rsid w:val="006B13FA"/>
    <w:rsid w:val="006B1526"/>
    <w:rsid w:val="006B2A8E"/>
    <w:rsid w:val="006B2AFF"/>
    <w:rsid w:val="006B33BC"/>
    <w:rsid w:val="006B38CD"/>
    <w:rsid w:val="006B3B3A"/>
    <w:rsid w:val="006B4172"/>
    <w:rsid w:val="006B5085"/>
    <w:rsid w:val="006B5682"/>
    <w:rsid w:val="006B683D"/>
    <w:rsid w:val="006B6CEC"/>
    <w:rsid w:val="006B70D3"/>
    <w:rsid w:val="006B78CA"/>
    <w:rsid w:val="006C01DA"/>
    <w:rsid w:val="006C04EB"/>
    <w:rsid w:val="006C095D"/>
    <w:rsid w:val="006C1823"/>
    <w:rsid w:val="006C1B86"/>
    <w:rsid w:val="006C1F4F"/>
    <w:rsid w:val="006C2521"/>
    <w:rsid w:val="006C2D55"/>
    <w:rsid w:val="006C37B9"/>
    <w:rsid w:val="006C3993"/>
    <w:rsid w:val="006C3D92"/>
    <w:rsid w:val="006C520F"/>
    <w:rsid w:val="006C59B6"/>
    <w:rsid w:val="006C5A0B"/>
    <w:rsid w:val="006C6190"/>
    <w:rsid w:val="006C6444"/>
    <w:rsid w:val="006C6788"/>
    <w:rsid w:val="006C687C"/>
    <w:rsid w:val="006C6D4E"/>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0A"/>
    <w:rsid w:val="006E6A29"/>
    <w:rsid w:val="006E6B6D"/>
    <w:rsid w:val="006E7283"/>
    <w:rsid w:val="006E782F"/>
    <w:rsid w:val="006F1766"/>
    <w:rsid w:val="006F1889"/>
    <w:rsid w:val="006F1932"/>
    <w:rsid w:val="006F1AE1"/>
    <w:rsid w:val="006F1E86"/>
    <w:rsid w:val="006F2940"/>
    <w:rsid w:val="006F2FD7"/>
    <w:rsid w:val="006F3932"/>
    <w:rsid w:val="006F3C0F"/>
    <w:rsid w:val="006F3E5E"/>
    <w:rsid w:val="006F4599"/>
    <w:rsid w:val="006F47AC"/>
    <w:rsid w:val="006F582B"/>
    <w:rsid w:val="006F632F"/>
    <w:rsid w:val="006F722D"/>
    <w:rsid w:val="007000DA"/>
    <w:rsid w:val="00701F87"/>
    <w:rsid w:val="0070231F"/>
    <w:rsid w:val="0070393D"/>
    <w:rsid w:val="00703B95"/>
    <w:rsid w:val="00704350"/>
    <w:rsid w:val="00704685"/>
    <w:rsid w:val="00705AF4"/>
    <w:rsid w:val="0070620D"/>
    <w:rsid w:val="007065E4"/>
    <w:rsid w:val="00706B5A"/>
    <w:rsid w:val="00706DA4"/>
    <w:rsid w:val="0070724D"/>
    <w:rsid w:val="00707581"/>
    <w:rsid w:val="0071118C"/>
    <w:rsid w:val="007121FD"/>
    <w:rsid w:val="00713183"/>
    <w:rsid w:val="007132FF"/>
    <w:rsid w:val="00713A7F"/>
    <w:rsid w:val="00714D8C"/>
    <w:rsid w:val="00716F40"/>
    <w:rsid w:val="007171F1"/>
    <w:rsid w:val="00721A83"/>
    <w:rsid w:val="00721BBE"/>
    <w:rsid w:val="00721F16"/>
    <w:rsid w:val="00722065"/>
    <w:rsid w:val="00722361"/>
    <w:rsid w:val="00722EDC"/>
    <w:rsid w:val="007232D1"/>
    <w:rsid w:val="007238A0"/>
    <w:rsid w:val="007242AE"/>
    <w:rsid w:val="00725860"/>
    <w:rsid w:val="00725CD0"/>
    <w:rsid w:val="00725E3E"/>
    <w:rsid w:val="00726912"/>
    <w:rsid w:val="007272A1"/>
    <w:rsid w:val="007309DE"/>
    <w:rsid w:val="00731385"/>
    <w:rsid w:val="0073195E"/>
    <w:rsid w:val="00731DF0"/>
    <w:rsid w:val="0073377B"/>
    <w:rsid w:val="00734985"/>
    <w:rsid w:val="00734B45"/>
    <w:rsid w:val="007354C8"/>
    <w:rsid w:val="007358DE"/>
    <w:rsid w:val="007361FB"/>
    <w:rsid w:val="00736684"/>
    <w:rsid w:val="00736E72"/>
    <w:rsid w:val="00737054"/>
    <w:rsid w:val="00737210"/>
    <w:rsid w:val="00737690"/>
    <w:rsid w:val="00741187"/>
    <w:rsid w:val="00741906"/>
    <w:rsid w:val="00741DFF"/>
    <w:rsid w:val="00742467"/>
    <w:rsid w:val="0074271F"/>
    <w:rsid w:val="00742A02"/>
    <w:rsid w:val="0074328C"/>
    <w:rsid w:val="00743368"/>
    <w:rsid w:val="007435A6"/>
    <w:rsid w:val="007438B6"/>
    <w:rsid w:val="0074469D"/>
    <w:rsid w:val="0074545B"/>
    <w:rsid w:val="00745762"/>
    <w:rsid w:val="00745CA2"/>
    <w:rsid w:val="0074693E"/>
    <w:rsid w:val="00746F9C"/>
    <w:rsid w:val="00747FEB"/>
    <w:rsid w:val="007503CC"/>
    <w:rsid w:val="00750C4D"/>
    <w:rsid w:val="0075150D"/>
    <w:rsid w:val="00751EEC"/>
    <w:rsid w:val="0075206A"/>
    <w:rsid w:val="00752A91"/>
    <w:rsid w:val="007532BD"/>
    <w:rsid w:val="00753432"/>
    <w:rsid w:val="00753AEC"/>
    <w:rsid w:val="00753EA7"/>
    <w:rsid w:val="007541E5"/>
    <w:rsid w:val="007545ED"/>
    <w:rsid w:val="00754A1E"/>
    <w:rsid w:val="00754E23"/>
    <w:rsid w:val="0075554C"/>
    <w:rsid w:val="00756D68"/>
    <w:rsid w:val="00757046"/>
    <w:rsid w:val="00757B27"/>
    <w:rsid w:val="007611AB"/>
    <w:rsid w:val="00761B30"/>
    <w:rsid w:val="00761E2A"/>
    <w:rsid w:val="00763399"/>
    <w:rsid w:val="00763482"/>
    <w:rsid w:val="007641B7"/>
    <w:rsid w:val="00764805"/>
    <w:rsid w:val="00764912"/>
    <w:rsid w:val="007649E1"/>
    <w:rsid w:val="00765970"/>
    <w:rsid w:val="0076740F"/>
    <w:rsid w:val="0076784C"/>
    <w:rsid w:val="00767A47"/>
    <w:rsid w:val="007706CF"/>
    <w:rsid w:val="0077109E"/>
    <w:rsid w:val="00771151"/>
    <w:rsid w:val="00771956"/>
    <w:rsid w:val="0077214E"/>
    <w:rsid w:val="00772451"/>
    <w:rsid w:val="0077272C"/>
    <w:rsid w:val="00772F54"/>
    <w:rsid w:val="007744DC"/>
    <w:rsid w:val="00774692"/>
    <w:rsid w:val="00774CF6"/>
    <w:rsid w:val="007752DE"/>
    <w:rsid w:val="00775345"/>
    <w:rsid w:val="00775704"/>
    <w:rsid w:val="00775855"/>
    <w:rsid w:val="0077600C"/>
    <w:rsid w:val="0077612F"/>
    <w:rsid w:val="007765CE"/>
    <w:rsid w:val="00776874"/>
    <w:rsid w:val="00776963"/>
    <w:rsid w:val="00777593"/>
    <w:rsid w:val="00780D56"/>
    <w:rsid w:val="00780E0E"/>
    <w:rsid w:val="00781223"/>
    <w:rsid w:val="007815D5"/>
    <w:rsid w:val="00781B75"/>
    <w:rsid w:val="007823A2"/>
    <w:rsid w:val="00782AB4"/>
    <w:rsid w:val="00782F02"/>
    <w:rsid w:val="00783A22"/>
    <w:rsid w:val="0078474F"/>
    <w:rsid w:val="0078495E"/>
    <w:rsid w:val="00784AC1"/>
    <w:rsid w:val="00784BE0"/>
    <w:rsid w:val="00785B3C"/>
    <w:rsid w:val="007863AC"/>
    <w:rsid w:val="00786BF5"/>
    <w:rsid w:val="00787020"/>
    <w:rsid w:val="0078737F"/>
    <w:rsid w:val="0078757E"/>
    <w:rsid w:val="007877C0"/>
    <w:rsid w:val="00787EA0"/>
    <w:rsid w:val="00787F50"/>
    <w:rsid w:val="0079025D"/>
    <w:rsid w:val="00790337"/>
    <w:rsid w:val="007904E5"/>
    <w:rsid w:val="007906DB"/>
    <w:rsid w:val="0079073C"/>
    <w:rsid w:val="00791F09"/>
    <w:rsid w:val="007925A7"/>
    <w:rsid w:val="00793022"/>
    <w:rsid w:val="0079311F"/>
    <w:rsid w:val="007932FE"/>
    <w:rsid w:val="00794F91"/>
    <w:rsid w:val="00795278"/>
    <w:rsid w:val="00795A05"/>
    <w:rsid w:val="00796620"/>
    <w:rsid w:val="00797442"/>
    <w:rsid w:val="007A0D21"/>
    <w:rsid w:val="007A0D5A"/>
    <w:rsid w:val="007A0E9B"/>
    <w:rsid w:val="007A1239"/>
    <w:rsid w:val="007A16DD"/>
    <w:rsid w:val="007A1B3B"/>
    <w:rsid w:val="007A3EBD"/>
    <w:rsid w:val="007A3F42"/>
    <w:rsid w:val="007A40ED"/>
    <w:rsid w:val="007A4239"/>
    <w:rsid w:val="007A681F"/>
    <w:rsid w:val="007A70AC"/>
    <w:rsid w:val="007A7656"/>
    <w:rsid w:val="007A7C20"/>
    <w:rsid w:val="007B036F"/>
    <w:rsid w:val="007B0FBD"/>
    <w:rsid w:val="007B12D1"/>
    <w:rsid w:val="007B143B"/>
    <w:rsid w:val="007B143F"/>
    <w:rsid w:val="007B1C6A"/>
    <w:rsid w:val="007B298C"/>
    <w:rsid w:val="007B2C5E"/>
    <w:rsid w:val="007B379D"/>
    <w:rsid w:val="007B3F24"/>
    <w:rsid w:val="007B4F7B"/>
    <w:rsid w:val="007B64F7"/>
    <w:rsid w:val="007B66BC"/>
    <w:rsid w:val="007B6804"/>
    <w:rsid w:val="007B68F5"/>
    <w:rsid w:val="007B6C45"/>
    <w:rsid w:val="007B7646"/>
    <w:rsid w:val="007B7AF9"/>
    <w:rsid w:val="007B7C6F"/>
    <w:rsid w:val="007C0E3B"/>
    <w:rsid w:val="007C2008"/>
    <w:rsid w:val="007C250B"/>
    <w:rsid w:val="007C3838"/>
    <w:rsid w:val="007C4027"/>
    <w:rsid w:val="007C449F"/>
    <w:rsid w:val="007C4C3D"/>
    <w:rsid w:val="007C53DD"/>
    <w:rsid w:val="007C611B"/>
    <w:rsid w:val="007C7015"/>
    <w:rsid w:val="007C713C"/>
    <w:rsid w:val="007C732A"/>
    <w:rsid w:val="007C75AB"/>
    <w:rsid w:val="007D012A"/>
    <w:rsid w:val="007D02C5"/>
    <w:rsid w:val="007D033A"/>
    <w:rsid w:val="007D2179"/>
    <w:rsid w:val="007D22E0"/>
    <w:rsid w:val="007D2687"/>
    <w:rsid w:val="007D2C1C"/>
    <w:rsid w:val="007D3590"/>
    <w:rsid w:val="007D35F7"/>
    <w:rsid w:val="007D3BAC"/>
    <w:rsid w:val="007D3D37"/>
    <w:rsid w:val="007D456C"/>
    <w:rsid w:val="007D4800"/>
    <w:rsid w:val="007D48AD"/>
    <w:rsid w:val="007D4993"/>
    <w:rsid w:val="007D4ED2"/>
    <w:rsid w:val="007D5262"/>
    <w:rsid w:val="007D5324"/>
    <w:rsid w:val="007D55B0"/>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C1B"/>
    <w:rsid w:val="007E6CEA"/>
    <w:rsid w:val="007E7104"/>
    <w:rsid w:val="007E7615"/>
    <w:rsid w:val="007E7F0C"/>
    <w:rsid w:val="007F0744"/>
    <w:rsid w:val="007F0C10"/>
    <w:rsid w:val="007F0D0E"/>
    <w:rsid w:val="007F130D"/>
    <w:rsid w:val="007F15DB"/>
    <w:rsid w:val="007F1932"/>
    <w:rsid w:val="007F23F2"/>
    <w:rsid w:val="007F267E"/>
    <w:rsid w:val="007F32C2"/>
    <w:rsid w:val="007F3841"/>
    <w:rsid w:val="007F4B7D"/>
    <w:rsid w:val="007F4FE5"/>
    <w:rsid w:val="007F5411"/>
    <w:rsid w:val="007F6508"/>
    <w:rsid w:val="00800D5B"/>
    <w:rsid w:val="00801171"/>
    <w:rsid w:val="00801D6F"/>
    <w:rsid w:val="00802358"/>
    <w:rsid w:val="00802C58"/>
    <w:rsid w:val="00802FA7"/>
    <w:rsid w:val="00804AC8"/>
    <w:rsid w:val="00804C48"/>
    <w:rsid w:val="00805EE9"/>
    <w:rsid w:val="008060F6"/>
    <w:rsid w:val="00806511"/>
    <w:rsid w:val="00806AE4"/>
    <w:rsid w:val="00806E93"/>
    <w:rsid w:val="00807298"/>
    <w:rsid w:val="00807CC2"/>
    <w:rsid w:val="00807E51"/>
    <w:rsid w:val="00807FC1"/>
    <w:rsid w:val="00810512"/>
    <w:rsid w:val="00810A68"/>
    <w:rsid w:val="00810C62"/>
    <w:rsid w:val="0081161B"/>
    <w:rsid w:val="008125CD"/>
    <w:rsid w:val="008125D7"/>
    <w:rsid w:val="008128F1"/>
    <w:rsid w:val="00814AE2"/>
    <w:rsid w:val="008150E1"/>
    <w:rsid w:val="0081568C"/>
    <w:rsid w:val="00815750"/>
    <w:rsid w:val="00815A41"/>
    <w:rsid w:val="0081637D"/>
    <w:rsid w:val="008163D2"/>
    <w:rsid w:val="00816897"/>
    <w:rsid w:val="008204FC"/>
    <w:rsid w:val="00820BB1"/>
    <w:rsid w:val="00820ED7"/>
    <w:rsid w:val="00820EFF"/>
    <w:rsid w:val="008210A5"/>
    <w:rsid w:val="00821186"/>
    <w:rsid w:val="00821344"/>
    <w:rsid w:val="00821B78"/>
    <w:rsid w:val="00823129"/>
    <w:rsid w:val="008239D7"/>
    <w:rsid w:val="0082401D"/>
    <w:rsid w:val="00824384"/>
    <w:rsid w:val="00824FE0"/>
    <w:rsid w:val="0082529F"/>
    <w:rsid w:val="008253D2"/>
    <w:rsid w:val="00826377"/>
    <w:rsid w:val="00826ABE"/>
    <w:rsid w:val="008300D4"/>
    <w:rsid w:val="0083050B"/>
    <w:rsid w:val="00830884"/>
    <w:rsid w:val="00831A19"/>
    <w:rsid w:val="00832099"/>
    <w:rsid w:val="00832B2E"/>
    <w:rsid w:val="00833DEA"/>
    <w:rsid w:val="00833F8C"/>
    <w:rsid w:val="00834061"/>
    <w:rsid w:val="008340A0"/>
    <w:rsid w:val="00835578"/>
    <w:rsid w:val="00836023"/>
    <w:rsid w:val="00836314"/>
    <w:rsid w:val="0083664D"/>
    <w:rsid w:val="0083728B"/>
    <w:rsid w:val="00837345"/>
    <w:rsid w:val="0083752C"/>
    <w:rsid w:val="008376CB"/>
    <w:rsid w:val="00837A5C"/>
    <w:rsid w:val="00840069"/>
    <w:rsid w:val="00840792"/>
    <w:rsid w:val="00841C2E"/>
    <w:rsid w:val="0084208C"/>
    <w:rsid w:val="00842253"/>
    <w:rsid w:val="00842978"/>
    <w:rsid w:val="00842C60"/>
    <w:rsid w:val="00843415"/>
    <w:rsid w:val="00844208"/>
    <w:rsid w:val="00844480"/>
    <w:rsid w:val="008445FC"/>
    <w:rsid w:val="008448C0"/>
    <w:rsid w:val="00844F3F"/>
    <w:rsid w:val="00845475"/>
    <w:rsid w:val="00845485"/>
    <w:rsid w:val="00845935"/>
    <w:rsid w:val="008464FF"/>
    <w:rsid w:val="00846748"/>
    <w:rsid w:val="00846991"/>
    <w:rsid w:val="00847EBB"/>
    <w:rsid w:val="00847F89"/>
    <w:rsid w:val="00850B13"/>
    <w:rsid w:val="008511BC"/>
    <w:rsid w:val="00851865"/>
    <w:rsid w:val="00851A07"/>
    <w:rsid w:val="00851AF1"/>
    <w:rsid w:val="00851CFC"/>
    <w:rsid w:val="00852936"/>
    <w:rsid w:val="008532BB"/>
    <w:rsid w:val="00853807"/>
    <w:rsid w:val="008539D1"/>
    <w:rsid w:val="00853DCF"/>
    <w:rsid w:val="0085441F"/>
    <w:rsid w:val="008547D9"/>
    <w:rsid w:val="00854AA0"/>
    <w:rsid w:val="0085515C"/>
    <w:rsid w:val="00856622"/>
    <w:rsid w:val="00856F3A"/>
    <w:rsid w:val="00861C6A"/>
    <w:rsid w:val="00861E53"/>
    <w:rsid w:val="00862315"/>
    <w:rsid w:val="00862340"/>
    <w:rsid w:val="008628A4"/>
    <w:rsid w:val="00863659"/>
    <w:rsid w:val="008636DA"/>
    <w:rsid w:val="00864C83"/>
    <w:rsid w:val="00865D10"/>
    <w:rsid w:val="00865DD3"/>
    <w:rsid w:val="00865E80"/>
    <w:rsid w:val="008660FC"/>
    <w:rsid w:val="00866368"/>
    <w:rsid w:val="00866716"/>
    <w:rsid w:val="00867344"/>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4F19"/>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B25"/>
    <w:rsid w:val="00880F7E"/>
    <w:rsid w:val="00881298"/>
    <w:rsid w:val="00881D66"/>
    <w:rsid w:val="00881D74"/>
    <w:rsid w:val="00882F1E"/>
    <w:rsid w:val="00883986"/>
    <w:rsid w:val="00883D07"/>
    <w:rsid w:val="00883F7F"/>
    <w:rsid w:val="00884432"/>
    <w:rsid w:val="0088484F"/>
    <w:rsid w:val="008848F9"/>
    <w:rsid w:val="00884F33"/>
    <w:rsid w:val="008868B6"/>
    <w:rsid w:val="00886BC9"/>
    <w:rsid w:val="008874D6"/>
    <w:rsid w:val="0088781E"/>
    <w:rsid w:val="008878AB"/>
    <w:rsid w:val="00887A11"/>
    <w:rsid w:val="0089022D"/>
    <w:rsid w:val="00890D75"/>
    <w:rsid w:val="008910BC"/>
    <w:rsid w:val="00891547"/>
    <w:rsid w:val="00891F65"/>
    <w:rsid w:val="00892E8C"/>
    <w:rsid w:val="0089310A"/>
    <w:rsid w:val="0089313C"/>
    <w:rsid w:val="00893A83"/>
    <w:rsid w:val="00893B22"/>
    <w:rsid w:val="00893BED"/>
    <w:rsid w:val="0089403F"/>
    <w:rsid w:val="008951AF"/>
    <w:rsid w:val="0089534E"/>
    <w:rsid w:val="008955C4"/>
    <w:rsid w:val="00895E78"/>
    <w:rsid w:val="008964BD"/>
    <w:rsid w:val="0089661F"/>
    <w:rsid w:val="0089681A"/>
    <w:rsid w:val="0089706C"/>
    <w:rsid w:val="00897AD9"/>
    <w:rsid w:val="00897B3B"/>
    <w:rsid w:val="008A07EE"/>
    <w:rsid w:val="008A08E9"/>
    <w:rsid w:val="008A1464"/>
    <w:rsid w:val="008A1D78"/>
    <w:rsid w:val="008A2324"/>
    <w:rsid w:val="008A24DE"/>
    <w:rsid w:val="008A3BC6"/>
    <w:rsid w:val="008A53B0"/>
    <w:rsid w:val="008A5AEE"/>
    <w:rsid w:val="008A6557"/>
    <w:rsid w:val="008A6E07"/>
    <w:rsid w:val="008A708D"/>
    <w:rsid w:val="008A7110"/>
    <w:rsid w:val="008A7167"/>
    <w:rsid w:val="008A72FF"/>
    <w:rsid w:val="008B05E2"/>
    <w:rsid w:val="008B09A5"/>
    <w:rsid w:val="008B1444"/>
    <w:rsid w:val="008B21CB"/>
    <w:rsid w:val="008B273C"/>
    <w:rsid w:val="008B2BC1"/>
    <w:rsid w:val="008B3B2B"/>
    <w:rsid w:val="008B3FE9"/>
    <w:rsid w:val="008B40BA"/>
    <w:rsid w:val="008B428D"/>
    <w:rsid w:val="008B42FC"/>
    <w:rsid w:val="008B4E5C"/>
    <w:rsid w:val="008B5998"/>
    <w:rsid w:val="008B5D5D"/>
    <w:rsid w:val="008B602A"/>
    <w:rsid w:val="008B6A29"/>
    <w:rsid w:val="008B7628"/>
    <w:rsid w:val="008B7C85"/>
    <w:rsid w:val="008C08A0"/>
    <w:rsid w:val="008C0C47"/>
    <w:rsid w:val="008C1BA4"/>
    <w:rsid w:val="008C1E1F"/>
    <w:rsid w:val="008C1F04"/>
    <w:rsid w:val="008C2847"/>
    <w:rsid w:val="008C2F23"/>
    <w:rsid w:val="008C3597"/>
    <w:rsid w:val="008C3D90"/>
    <w:rsid w:val="008C4A13"/>
    <w:rsid w:val="008C4F5F"/>
    <w:rsid w:val="008C4F78"/>
    <w:rsid w:val="008C5DAD"/>
    <w:rsid w:val="008C6158"/>
    <w:rsid w:val="008C6D99"/>
    <w:rsid w:val="008C7FE8"/>
    <w:rsid w:val="008D041A"/>
    <w:rsid w:val="008D06A4"/>
    <w:rsid w:val="008D1A60"/>
    <w:rsid w:val="008D1AD9"/>
    <w:rsid w:val="008D23A3"/>
    <w:rsid w:val="008D28D2"/>
    <w:rsid w:val="008D35E2"/>
    <w:rsid w:val="008D363F"/>
    <w:rsid w:val="008D3688"/>
    <w:rsid w:val="008D3783"/>
    <w:rsid w:val="008D3DCE"/>
    <w:rsid w:val="008D5382"/>
    <w:rsid w:val="008D5987"/>
    <w:rsid w:val="008D5B49"/>
    <w:rsid w:val="008D5B7A"/>
    <w:rsid w:val="008D6F61"/>
    <w:rsid w:val="008D75A9"/>
    <w:rsid w:val="008E0173"/>
    <w:rsid w:val="008E028A"/>
    <w:rsid w:val="008E1464"/>
    <w:rsid w:val="008E1499"/>
    <w:rsid w:val="008E2A3F"/>
    <w:rsid w:val="008E2A4C"/>
    <w:rsid w:val="008E2D82"/>
    <w:rsid w:val="008E2E7B"/>
    <w:rsid w:val="008E363E"/>
    <w:rsid w:val="008E3814"/>
    <w:rsid w:val="008E42A9"/>
    <w:rsid w:val="008E42F3"/>
    <w:rsid w:val="008E4FFE"/>
    <w:rsid w:val="008E55C1"/>
    <w:rsid w:val="008E565B"/>
    <w:rsid w:val="008E644B"/>
    <w:rsid w:val="008E66EB"/>
    <w:rsid w:val="008E7764"/>
    <w:rsid w:val="008E7A1F"/>
    <w:rsid w:val="008F11D4"/>
    <w:rsid w:val="008F221F"/>
    <w:rsid w:val="008F3F11"/>
    <w:rsid w:val="008F43A2"/>
    <w:rsid w:val="008F45C0"/>
    <w:rsid w:val="008F549C"/>
    <w:rsid w:val="008F57F6"/>
    <w:rsid w:val="008F58BD"/>
    <w:rsid w:val="008F5FF8"/>
    <w:rsid w:val="008F7141"/>
    <w:rsid w:val="008F7762"/>
    <w:rsid w:val="008F78D7"/>
    <w:rsid w:val="008F7A8F"/>
    <w:rsid w:val="008F7C4F"/>
    <w:rsid w:val="008F7CBE"/>
    <w:rsid w:val="009005FD"/>
    <w:rsid w:val="009006F3"/>
    <w:rsid w:val="0090244F"/>
    <w:rsid w:val="009029CE"/>
    <w:rsid w:val="00902AD4"/>
    <w:rsid w:val="009039C6"/>
    <w:rsid w:val="00903B00"/>
    <w:rsid w:val="009042C9"/>
    <w:rsid w:val="00904FF2"/>
    <w:rsid w:val="009057DE"/>
    <w:rsid w:val="00905947"/>
    <w:rsid w:val="009065DA"/>
    <w:rsid w:val="00906608"/>
    <w:rsid w:val="00906802"/>
    <w:rsid w:val="00906A27"/>
    <w:rsid w:val="00906D82"/>
    <w:rsid w:val="00906DFE"/>
    <w:rsid w:val="00910E77"/>
    <w:rsid w:val="009114D0"/>
    <w:rsid w:val="009124E7"/>
    <w:rsid w:val="00912B0E"/>
    <w:rsid w:val="00912CE3"/>
    <w:rsid w:val="00912D09"/>
    <w:rsid w:val="00912E6F"/>
    <w:rsid w:val="00913292"/>
    <w:rsid w:val="00913456"/>
    <w:rsid w:val="00913BFB"/>
    <w:rsid w:val="009142D5"/>
    <w:rsid w:val="00914AEB"/>
    <w:rsid w:val="009153C0"/>
    <w:rsid w:val="009155E0"/>
    <w:rsid w:val="00916AFC"/>
    <w:rsid w:val="00917DB1"/>
    <w:rsid w:val="00920257"/>
    <w:rsid w:val="00920565"/>
    <w:rsid w:val="00920719"/>
    <w:rsid w:val="00921490"/>
    <w:rsid w:val="009217DF"/>
    <w:rsid w:val="00921CF8"/>
    <w:rsid w:val="0092258E"/>
    <w:rsid w:val="0092269E"/>
    <w:rsid w:val="0092416D"/>
    <w:rsid w:val="00924313"/>
    <w:rsid w:val="00925511"/>
    <w:rsid w:val="00925779"/>
    <w:rsid w:val="0092727E"/>
    <w:rsid w:val="00927C22"/>
    <w:rsid w:val="00931672"/>
    <w:rsid w:val="00931998"/>
    <w:rsid w:val="00932099"/>
    <w:rsid w:val="00932C23"/>
    <w:rsid w:val="00932FED"/>
    <w:rsid w:val="009336F2"/>
    <w:rsid w:val="00933E76"/>
    <w:rsid w:val="00934E4B"/>
    <w:rsid w:val="009360F2"/>
    <w:rsid w:val="0093683B"/>
    <w:rsid w:val="00936BA2"/>
    <w:rsid w:val="00936D34"/>
    <w:rsid w:val="009371C9"/>
    <w:rsid w:val="00937305"/>
    <w:rsid w:val="009377F4"/>
    <w:rsid w:val="00937F79"/>
    <w:rsid w:val="0094033B"/>
    <w:rsid w:val="009409FF"/>
    <w:rsid w:val="00941290"/>
    <w:rsid w:val="009427A4"/>
    <w:rsid w:val="00942804"/>
    <w:rsid w:val="00942958"/>
    <w:rsid w:val="00942B48"/>
    <w:rsid w:val="009435BD"/>
    <w:rsid w:val="0094365E"/>
    <w:rsid w:val="0094369A"/>
    <w:rsid w:val="00943740"/>
    <w:rsid w:val="009438BC"/>
    <w:rsid w:val="00943A5E"/>
    <w:rsid w:val="00943B10"/>
    <w:rsid w:val="00943C9F"/>
    <w:rsid w:val="009443E2"/>
    <w:rsid w:val="009452DC"/>
    <w:rsid w:val="00945801"/>
    <w:rsid w:val="00946749"/>
    <w:rsid w:val="00947D63"/>
    <w:rsid w:val="00947DB8"/>
    <w:rsid w:val="0095019D"/>
    <w:rsid w:val="00951117"/>
    <w:rsid w:val="00952888"/>
    <w:rsid w:val="00952A17"/>
    <w:rsid w:val="00953202"/>
    <w:rsid w:val="00953720"/>
    <w:rsid w:val="0095458F"/>
    <w:rsid w:val="00954EF6"/>
    <w:rsid w:val="00956559"/>
    <w:rsid w:val="009565CE"/>
    <w:rsid w:val="0095691D"/>
    <w:rsid w:val="00956D38"/>
    <w:rsid w:val="00957B17"/>
    <w:rsid w:val="0096078C"/>
    <w:rsid w:val="00960E64"/>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7DBE"/>
    <w:rsid w:val="00970169"/>
    <w:rsid w:val="0097041B"/>
    <w:rsid w:val="00970FEF"/>
    <w:rsid w:val="00972781"/>
    <w:rsid w:val="00972A88"/>
    <w:rsid w:val="00972B7F"/>
    <w:rsid w:val="00972EBE"/>
    <w:rsid w:val="00972FF9"/>
    <w:rsid w:val="00974827"/>
    <w:rsid w:val="00974E86"/>
    <w:rsid w:val="00974FDE"/>
    <w:rsid w:val="00975006"/>
    <w:rsid w:val="00975295"/>
    <w:rsid w:val="009753D5"/>
    <w:rsid w:val="009759B2"/>
    <w:rsid w:val="0097613E"/>
    <w:rsid w:val="00976899"/>
    <w:rsid w:val="00976D2C"/>
    <w:rsid w:val="0097718E"/>
    <w:rsid w:val="00980700"/>
    <w:rsid w:val="00980BB7"/>
    <w:rsid w:val="00981C27"/>
    <w:rsid w:val="00981F80"/>
    <w:rsid w:val="0098247C"/>
    <w:rsid w:val="009828F3"/>
    <w:rsid w:val="00982FAD"/>
    <w:rsid w:val="00983617"/>
    <w:rsid w:val="00983803"/>
    <w:rsid w:val="00983B62"/>
    <w:rsid w:val="00983D39"/>
    <w:rsid w:val="00984A9B"/>
    <w:rsid w:val="00986107"/>
    <w:rsid w:val="0098693B"/>
    <w:rsid w:val="0098758A"/>
    <w:rsid w:val="00987611"/>
    <w:rsid w:val="00987ACF"/>
    <w:rsid w:val="00990ABA"/>
    <w:rsid w:val="0099160F"/>
    <w:rsid w:val="00991707"/>
    <w:rsid w:val="009919A8"/>
    <w:rsid w:val="00991AF3"/>
    <w:rsid w:val="00992F0C"/>
    <w:rsid w:val="00993120"/>
    <w:rsid w:val="00993C19"/>
    <w:rsid w:val="009944C0"/>
    <w:rsid w:val="00994DF2"/>
    <w:rsid w:val="00994E62"/>
    <w:rsid w:val="009950F8"/>
    <w:rsid w:val="0099599E"/>
    <w:rsid w:val="00995D28"/>
    <w:rsid w:val="00996FE0"/>
    <w:rsid w:val="00997292"/>
    <w:rsid w:val="00997354"/>
    <w:rsid w:val="00997F38"/>
    <w:rsid w:val="009A0C6E"/>
    <w:rsid w:val="009A110F"/>
    <w:rsid w:val="009A2491"/>
    <w:rsid w:val="009A3652"/>
    <w:rsid w:val="009A36BF"/>
    <w:rsid w:val="009A4416"/>
    <w:rsid w:val="009A48D4"/>
    <w:rsid w:val="009A4E33"/>
    <w:rsid w:val="009A5A6C"/>
    <w:rsid w:val="009B030D"/>
    <w:rsid w:val="009B0493"/>
    <w:rsid w:val="009B1152"/>
    <w:rsid w:val="009B131C"/>
    <w:rsid w:val="009B18F2"/>
    <w:rsid w:val="009B2BE1"/>
    <w:rsid w:val="009B33FE"/>
    <w:rsid w:val="009B3763"/>
    <w:rsid w:val="009B3CDE"/>
    <w:rsid w:val="009B48E1"/>
    <w:rsid w:val="009B491E"/>
    <w:rsid w:val="009B4A3C"/>
    <w:rsid w:val="009B4F6F"/>
    <w:rsid w:val="009B518E"/>
    <w:rsid w:val="009B7D9D"/>
    <w:rsid w:val="009B7EAA"/>
    <w:rsid w:val="009C048B"/>
    <w:rsid w:val="009C0BBB"/>
    <w:rsid w:val="009C1715"/>
    <w:rsid w:val="009C19C6"/>
    <w:rsid w:val="009C19F1"/>
    <w:rsid w:val="009C209B"/>
    <w:rsid w:val="009C2AB0"/>
    <w:rsid w:val="009C38A1"/>
    <w:rsid w:val="009C398C"/>
    <w:rsid w:val="009C3FC9"/>
    <w:rsid w:val="009C4584"/>
    <w:rsid w:val="009C499B"/>
    <w:rsid w:val="009C4E7F"/>
    <w:rsid w:val="009C5675"/>
    <w:rsid w:val="009C5BD1"/>
    <w:rsid w:val="009C6B54"/>
    <w:rsid w:val="009C6F8A"/>
    <w:rsid w:val="009C7717"/>
    <w:rsid w:val="009C7CB5"/>
    <w:rsid w:val="009D0561"/>
    <w:rsid w:val="009D05B2"/>
    <w:rsid w:val="009D05E4"/>
    <w:rsid w:val="009D070D"/>
    <w:rsid w:val="009D08F6"/>
    <w:rsid w:val="009D126E"/>
    <w:rsid w:val="009D129F"/>
    <w:rsid w:val="009D1504"/>
    <w:rsid w:val="009D159D"/>
    <w:rsid w:val="009D216B"/>
    <w:rsid w:val="009D23DD"/>
    <w:rsid w:val="009D2D5A"/>
    <w:rsid w:val="009D33EC"/>
    <w:rsid w:val="009D3828"/>
    <w:rsid w:val="009D3B9B"/>
    <w:rsid w:val="009D4B78"/>
    <w:rsid w:val="009D5354"/>
    <w:rsid w:val="009D53B0"/>
    <w:rsid w:val="009D5B7E"/>
    <w:rsid w:val="009D626F"/>
    <w:rsid w:val="009D7964"/>
    <w:rsid w:val="009E0610"/>
    <w:rsid w:val="009E0831"/>
    <w:rsid w:val="009E1E0B"/>
    <w:rsid w:val="009E3399"/>
    <w:rsid w:val="009E3C30"/>
    <w:rsid w:val="009E4A6D"/>
    <w:rsid w:val="009E6249"/>
    <w:rsid w:val="009E6825"/>
    <w:rsid w:val="009E74B4"/>
    <w:rsid w:val="009E7868"/>
    <w:rsid w:val="009E78E9"/>
    <w:rsid w:val="009E79A1"/>
    <w:rsid w:val="009E7B7B"/>
    <w:rsid w:val="009E7EF9"/>
    <w:rsid w:val="009F1246"/>
    <w:rsid w:val="009F18B2"/>
    <w:rsid w:val="009F1A60"/>
    <w:rsid w:val="009F2254"/>
    <w:rsid w:val="009F29F6"/>
    <w:rsid w:val="009F300E"/>
    <w:rsid w:val="009F416B"/>
    <w:rsid w:val="009F43A1"/>
    <w:rsid w:val="009F572B"/>
    <w:rsid w:val="009F5C65"/>
    <w:rsid w:val="009F6150"/>
    <w:rsid w:val="009F65E8"/>
    <w:rsid w:val="009F683C"/>
    <w:rsid w:val="009F68F1"/>
    <w:rsid w:val="009F7758"/>
    <w:rsid w:val="00A00EB3"/>
    <w:rsid w:val="00A01512"/>
    <w:rsid w:val="00A01DE0"/>
    <w:rsid w:val="00A02165"/>
    <w:rsid w:val="00A02436"/>
    <w:rsid w:val="00A02AD9"/>
    <w:rsid w:val="00A02D3C"/>
    <w:rsid w:val="00A039A1"/>
    <w:rsid w:val="00A03D42"/>
    <w:rsid w:val="00A0421E"/>
    <w:rsid w:val="00A044D0"/>
    <w:rsid w:val="00A04780"/>
    <w:rsid w:val="00A05F34"/>
    <w:rsid w:val="00A07BBA"/>
    <w:rsid w:val="00A10150"/>
    <w:rsid w:val="00A106BD"/>
    <w:rsid w:val="00A10772"/>
    <w:rsid w:val="00A10B03"/>
    <w:rsid w:val="00A110F7"/>
    <w:rsid w:val="00A118CE"/>
    <w:rsid w:val="00A11DC6"/>
    <w:rsid w:val="00A11E6D"/>
    <w:rsid w:val="00A12082"/>
    <w:rsid w:val="00A12314"/>
    <w:rsid w:val="00A1231B"/>
    <w:rsid w:val="00A12C8B"/>
    <w:rsid w:val="00A12F3B"/>
    <w:rsid w:val="00A130D8"/>
    <w:rsid w:val="00A13571"/>
    <w:rsid w:val="00A14395"/>
    <w:rsid w:val="00A144F3"/>
    <w:rsid w:val="00A15091"/>
    <w:rsid w:val="00A153BF"/>
    <w:rsid w:val="00A15491"/>
    <w:rsid w:val="00A1608E"/>
    <w:rsid w:val="00A16299"/>
    <w:rsid w:val="00A16ACD"/>
    <w:rsid w:val="00A1726D"/>
    <w:rsid w:val="00A17B36"/>
    <w:rsid w:val="00A20521"/>
    <w:rsid w:val="00A205D9"/>
    <w:rsid w:val="00A20A12"/>
    <w:rsid w:val="00A21753"/>
    <w:rsid w:val="00A21EDD"/>
    <w:rsid w:val="00A21FBD"/>
    <w:rsid w:val="00A22530"/>
    <w:rsid w:val="00A2289D"/>
    <w:rsid w:val="00A22979"/>
    <w:rsid w:val="00A232A3"/>
    <w:rsid w:val="00A232E4"/>
    <w:rsid w:val="00A23417"/>
    <w:rsid w:val="00A23804"/>
    <w:rsid w:val="00A23AAB"/>
    <w:rsid w:val="00A24E05"/>
    <w:rsid w:val="00A25A00"/>
    <w:rsid w:val="00A27501"/>
    <w:rsid w:val="00A27B6C"/>
    <w:rsid w:val="00A27D24"/>
    <w:rsid w:val="00A30679"/>
    <w:rsid w:val="00A323B2"/>
    <w:rsid w:val="00A32573"/>
    <w:rsid w:val="00A32A8E"/>
    <w:rsid w:val="00A331C7"/>
    <w:rsid w:val="00A33D93"/>
    <w:rsid w:val="00A34C49"/>
    <w:rsid w:val="00A352AD"/>
    <w:rsid w:val="00A35671"/>
    <w:rsid w:val="00A36003"/>
    <w:rsid w:val="00A368DA"/>
    <w:rsid w:val="00A37968"/>
    <w:rsid w:val="00A37B0A"/>
    <w:rsid w:val="00A40B5C"/>
    <w:rsid w:val="00A40B72"/>
    <w:rsid w:val="00A40EC5"/>
    <w:rsid w:val="00A40ED4"/>
    <w:rsid w:val="00A41FA5"/>
    <w:rsid w:val="00A42596"/>
    <w:rsid w:val="00A42879"/>
    <w:rsid w:val="00A42F40"/>
    <w:rsid w:val="00A44134"/>
    <w:rsid w:val="00A4475A"/>
    <w:rsid w:val="00A45E27"/>
    <w:rsid w:val="00A46438"/>
    <w:rsid w:val="00A465A4"/>
    <w:rsid w:val="00A469A8"/>
    <w:rsid w:val="00A4746E"/>
    <w:rsid w:val="00A47998"/>
    <w:rsid w:val="00A500E8"/>
    <w:rsid w:val="00A5060F"/>
    <w:rsid w:val="00A50D1E"/>
    <w:rsid w:val="00A50D9D"/>
    <w:rsid w:val="00A50EB2"/>
    <w:rsid w:val="00A51DA5"/>
    <w:rsid w:val="00A52328"/>
    <w:rsid w:val="00A52751"/>
    <w:rsid w:val="00A53962"/>
    <w:rsid w:val="00A53CCA"/>
    <w:rsid w:val="00A53F2C"/>
    <w:rsid w:val="00A54576"/>
    <w:rsid w:val="00A546CB"/>
    <w:rsid w:val="00A54BA7"/>
    <w:rsid w:val="00A5632E"/>
    <w:rsid w:val="00A56938"/>
    <w:rsid w:val="00A5698D"/>
    <w:rsid w:val="00A57197"/>
    <w:rsid w:val="00A60049"/>
    <w:rsid w:val="00A6063D"/>
    <w:rsid w:val="00A609D6"/>
    <w:rsid w:val="00A60C24"/>
    <w:rsid w:val="00A60F18"/>
    <w:rsid w:val="00A61839"/>
    <w:rsid w:val="00A62A8E"/>
    <w:rsid w:val="00A63D61"/>
    <w:rsid w:val="00A64126"/>
    <w:rsid w:val="00A641A3"/>
    <w:rsid w:val="00A643B5"/>
    <w:rsid w:val="00A646C1"/>
    <w:rsid w:val="00A64724"/>
    <w:rsid w:val="00A6531C"/>
    <w:rsid w:val="00A654ED"/>
    <w:rsid w:val="00A65A54"/>
    <w:rsid w:val="00A65CA7"/>
    <w:rsid w:val="00A65EA2"/>
    <w:rsid w:val="00A664F5"/>
    <w:rsid w:val="00A66656"/>
    <w:rsid w:val="00A6671B"/>
    <w:rsid w:val="00A67A42"/>
    <w:rsid w:val="00A67E9E"/>
    <w:rsid w:val="00A70530"/>
    <w:rsid w:val="00A7075D"/>
    <w:rsid w:val="00A708D4"/>
    <w:rsid w:val="00A71059"/>
    <w:rsid w:val="00A713DE"/>
    <w:rsid w:val="00A714D3"/>
    <w:rsid w:val="00A722EA"/>
    <w:rsid w:val="00A7255C"/>
    <w:rsid w:val="00A733C8"/>
    <w:rsid w:val="00A74D35"/>
    <w:rsid w:val="00A76088"/>
    <w:rsid w:val="00A76BD8"/>
    <w:rsid w:val="00A76D11"/>
    <w:rsid w:val="00A774D9"/>
    <w:rsid w:val="00A807D8"/>
    <w:rsid w:val="00A80F67"/>
    <w:rsid w:val="00A8120C"/>
    <w:rsid w:val="00A82313"/>
    <w:rsid w:val="00A8271E"/>
    <w:rsid w:val="00A82C35"/>
    <w:rsid w:val="00A8358C"/>
    <w:rsid w:val="00A83724"/>
    <w:rsid w:val="00A846B6"/>
    <w:rsid w:val="00A8499D"/>
    <w:rsid w:val="00A84A0D"/>
    <w:rsid w:val="00A85347"/>
    <w:rsid w:val="00A8538A"/>
    <w:rsid w:val="00A8566D"/>
    <w:rsid w:val="00A8648A"/>
    <w:rsid w:val="00A87ACB"/>
    <w:rsid w:val="00A903C1"/>
    <w:rsid w:val="00A90861"/>
    <w:rsid w:val="00A90EFD"/>
    <w:rsid w:val="00A917B3"/>
    <w:rsid w:val="00A91FF7"/>
    <w:rsid w:val="00A921E6"/>
    <w:rsid w:val="00A92BB6"/>
    <w:rsid w:val="00A92F01"/>
    <w:rsid w:val="00A941DE"/>
    <w:rsid w:val="00A9480D"/>
    <w:rsid w:val="00A94CA9"/>
    <w:rsid w:val="00A94CB5"/>
    <w:rsid w:val="00A94FEE"/>
    <w:rsid w:val="00A9640A"/>
    <w:rsid w:val="00A96CAE"/>
    <w:rsid w:val="00A96CF0"/>
    <w:rsid w:val="00A97A1F"/>
    <w:rsid w:val="00AA0F3F"/>
    <w:rsid w:val="00AA131A"/>
    <w:rsid w:val="00AA1936"/>
    <w:rsid w:val="00AA2669"/>
    <w:rsid w:val="00AA2B8F"/>
    <w:rsid w:val="00AA30E1"/>
    <w:rsid w:val="00AA32AD"/>
    <w:rsid w:val="00AA35C0"/>
    <w:rsid w:val="00AA38D1"/>
    <w:rsid w:val="00AA3DF0"/>
    <w:rsid w:val="00AA47B7"/>
    <w:rsid w:val="00AA4A43"/>
    <w:rsid w:val="00AA5441"/>
    <w:rsid w:val="00AA5F7C"/>
    <w:rsid w:val="00AA65EE"/>
    <w:rsid w:val="00AA6C2E"/>
    <w:rsid w:val="00AA7736"/>
    <w:rsid w:val="00AB0A53"/>
    <w:rsid w:val="00AB16F6"/>
    <w:rsid w:val="00AB20A4"/>
    <w:rsid w:val="00AB2139"/>
    <w:rsid w:val="00AB433F"/>
    <w:rsid w:val="00AB4B66"/>
    <w:rsid w:val="00AB5015"/>
    <w:rsid w:val="00AB5680"/>
    <w:rsid w:val="00AB573D"/>
    <w:rsid w:val="00AB7551"/>
    <w:rsid w:val="00AB79D6"/>
    <w:rsid w:val="00AB7AA0"/>
    <w:rsid w:val="00AB7B62"/>
    <w:rsid w:val="00AC0B71"/>
    <w:rsid w:val="00AC1A08"/>
    <w:rsid w:val="00AC1D47"/>
    <w:rsid w:val="00AC1F65"/>
    <w:rsid w:val="00AC210F"/>
    <w:rsid w:val="00AC2D2D"/>
    <w:rsid w:val="00AC39C3"/>
    <w:rsid w:val="00AC5218"/>
    <w:rsid w:val="00AC5432"/>
    <w:rsid w:val="00AC56F3"/>
    <w:rsid w:val="00AC5A87"/>
    <w:rsid w:val="00AC5B1D"/>
    <w:rsid w:val="00AC6CAF"/>
    <w:rsid w:val="00AC7B40"/>
    <w:rsid w:val="00AD026E"/>
    <w:rsid w:val="00AD0EA2"/>
    <w:rsid w:val="00AD11D0"/>
    <w:rsid w:val="00AD16D8"/>
    <w:rsid w:val="00AD1777"/>
    <w:rsid w:val="00AD27B6"/>
    <w:rsid w:val="00AD2BFE"/>
    <w:rsid w:val="00AD4C7C"/>
    <w:rsid w:val="00AD7446"/>
    <w:rsid w:val="00AD778F"/>
    <w:rsid w:val="00AE0294"/>
    <w:rsid w:val="00AE18F5"/>
    <w:rsid w:val="00AE209B"/>
    <w:rsid w:val="00AE25E1"/>
    <w:rsid w:val="00AE2CEA"/>
    <w:rsid w:val="00AE2FC6"/>
    <w:rsid w:val="00AE332D"/>
    <w:rsid w:val="00AE3499"/>
    <w:rsid w:val="00AE54CF"/>
    <w:rsid w:val="00AE58ED"/>
    <w:rsid w:val="00AE731E"/>
    <w:rsid w:val="00AE767A"/>
    <w:rsid w:val="00AE776B"/>
    <w:rsid w:val="00AE7EBC"/>
    <w:rsid w:val="00AF1ECA"/>
    <w:rsid w:val="00AF246E"/>
    <w:rsid w:val="00AF2F7E"/>
    <w:rsid w:val="00AF3D0C"/>
    <w:rsid w:val="00AF3FF6"/>
    <w:rsid w:val="00AF4392"/>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47BB"/>
    <w:rsid w:val="00B04953"/>
    <w:rsid w:val="00B05769"/>
    <w:rsid w:val="00B0577B"/>
    <w:rsid w:val="00B05CBB"/>
    <w:rsid w:val="00B066F0"/>
    <w:rsid w:val="00B06824"/>
    <w:rsid w:val="00B07637"/>
    <w:rsid w:val="00B103C7"/>
    <w:rsid w:val="00B108C8"/>
    <w:rsid w:val="00B10E88"/>
    <w:rsid w:val="00B118C4"/>
    <w:rsid w:val="00B11E0F"/>
    <w:rsid w:val="00B11F4A"/>
    <w:rsid w:val="00B13BF8"/>
    <w:rsid w:val="00B15151"/>
    <w:rsid w:val="00B15798"/>
    <w:rsid w:val="00B16782"/>
    <w:rsid w:val="00B16920"/>
    <w:rsid w:val="00B1725F"/>
    <w:rsid w:val="00B176E2"/>
    <w:rsid w:val="00B17815"/>
    <w:rsid w:val="00B17E66"/>
    <w:rsid w:val="00B209BB"/>
    <w:rsid w:val="00B213ED"/>
    <w:rsid w:val="00B21B96"/>
    <w:rsid w:val="00B223AF"/>
    <w:rsid w:val="00B226F5"/>
    <w:rsid w:val="00B241BD"/>
    <w:rsid w:val="00B2475C"/>
    <w:rsid w:val="00B24A90"/>
    <w:rsid w:val="00B2658D"/>
    <w:rsid w:val="00B26645"/>
    <w:rsid w:val="00B26FC0"/>
    <w:rsid w:val="00B2712F"/>
    <w:rsid w:val="00B27174"/>
    <w:rsid w:val="00B2795A"/>
    <w:rsid w:val="00B2796D"/>
    <w:rsid w:val="00B3203F"/>
    <w:rsid w:val="00B32278"/>
    <w:rsid w:val="00B3291B"/>
    <w:rsid w:val="00B32DBE"/>
    <w:rsid w:val="00B33150"/>
    <w:rsid w:val="00B332F1"/>
    <w:rsid w:val="00B337BC"/>
    <w:rsid w:val="00B346C0"/>
    <w:rsid w:val="00B347E3"/>
    <w:rsid w:val="00B34912"/>
    <w:rsid w:val="00B34A04"/>
    <w:rsid w:val="00B353EF"/>
    <w:rsid w:val="00B35C61"/>
    <w:rsid w:val="00B36192"/>
    <w:rsid w:val="00B361E8"/>
    <w:rsid w:val="00B364C7"/>
    <w:rsid w:val="00B36F40"/>
    <w:rsid w:val="00B37BB4"/>
    <w:rsid w:val="00B401E9"/>
    <w:rsid w:val="00B4161E"/>
    <w:rsid w:val="00B42B79"/>
    <w:rsid w:val="00B43040"/>
    <w:rsid w:val="00B43BA4"/>
    <w:rsid w:val="00B451A6"/>
    <w:rsid w:val="00B465AD"/>
    <w:rsid w:val="00B46C46"/>
    <w:rsid w:val="00B46D0F"/>
    <w:rsid w:val="00B46EF9"/>
    <w:rsid w:val="00B5063B"/>
    <w:rsid w:val="00B507F0"/>
    <w:rsid w:val="00B51D3F"/>
    <w:rsid w:val="00B51E8B"/>
    <w:rsid w:val="00B520CD"/>
    <w:rsid w:val="00B524DF"/>
    <w:rsid w:val="00B524FA"/>
    <w:rsid w:val="00B52B7A"/>
    <w:rsid w:val="00B52C5E"/>
    <w:rsid w:val="00B5359E"/>
    <w:rsid w:val="00B53D3A"/>
    <w:rsid w:val="00B53D5D"/>
    <w:rsid w:val="00B5436B"/>
    <w:rsid w:val="00B54475"/>
    <w:rsid w:val="00B54771"/>
    <w:rsid w:val="00B548FB"/>
    <w:rsid w:val="00B54B42"/>
    <w:rsid w:val="00B54DC8"/>
    <w:rsid w:val="00B54FB3"/>
    <w:rsid w:val="00B5574A"/>
    <w:rsid w:val="00B5587E"/>
    <w:rsid w:val="00B56240"/>
    <w:rsid w:val="00B56B47"/>
    <w:rsid w:val="00B57449"/>
    <w:rsid w:val="00B57718"/>
    <w:rsid w:val="00B57853"/>
    <w:rsid w:val="00B603A2"/>
    <w:rsid w:val="00B607C7"/>
    <w:rsid w:val="00B60DBF"/>
    <w:rsid w:val="00B6239A"/>
    <w:rsid w:val="00B62508"/>
    <w:rsid w:val="00B6330A"/>
    <w:rsid w:val="00B633F1"/>
    <w:rsid w:val="00B63CD8"/>
    <w:rsid w:val="00B65304"/>
    <w:rsid w:val="00B65F3F"/>
    <w:rsid w:val="00B65FBB"/>
    <w:rsid w:val="00B66056"/>
    <w:rsid w:val="00B665F8"/>
    <w:rsid w:val="00B67A3C"/>
    <w:rsid w:val="00B67CC3"/>
    <w:rsid w:val="00B67E1C"/>
    <w:rsid w:val="00B703BF"/>
    <w:rsid w:val="00B7122D"/>
    <w:rsid w:val="00B7163C"/>
    <w:rsid w:val="00B71B88"/>
    <w:rsid w:val="00B7223A"/>
    <w:rsid w:val="00B725AE"/>
    <w:rsid w:val="00B726D3"/>
    <w:rsid w:val="00B72D93"/>
    <w:rsid w:val="00B74AAB"/>
    <w:rsid w:val="00B74C01"/>
    <w:rsid w:val="00B756E5"/>
    <w:rsid w:val="00B756E8"/>
    <w:rsid w:val="00B756FF"/>
    <w:rsid w:val="00B76B73"/>
    <w:rsid w:val="00B77FA2"/>
    <w:rsid w:val="00B80220"/>
    <w:rsid w:val="00B8025F"/>
    <w:rsid w:val="00B803D2"/>
    <w:rsid w:val="00B81113"/>
    <w:rsid w:val="00B8193E"/>
    <w:rsid w:val="00B81EB9"/>
    <w:rsid w:val="00B81F80"/>
    <w:rsid w:val="00B82033"/>
    <w:rsid w:val="00B82720"/>
    <w:rsid w:val="00B82B19"/>
    <w:rsid w:val="00B835D0"/>
    <w:rsid w:val="00B83BFB"/>
    <w:rsid w:val="00B84C8B"/>
    <w:rsid w:val="00B85094"/>
    <w:rsid w:val="00B850AE"/>
    <w:rsid w:val="00B85720"/>
    <w:rsid w:val="00B85C12"/>
    <w:rsid w:val="00B86243"/>
    <w:rsid w:val="00B87089"/>
    <w:rsid w:val="00B87A11"/>
    <w:rsid w:val="00B87D67"/>
    <w:rsid w:val="00B90A7C"/>
    <w:rsid w:val="00B910A4"/>
    <w:rsid w:val="00B910F9"/>
    <w:rsid w:val="00B92532"/>
    <w:rsid w:val="00B92583"/>
    <w:rsid w:val="00B93891"/>
    <w:rsid w:val="00B94AEC"/>
    <w:rsid w:val="00B95EA3"/>
    <w:rsid w:val="00B96300"/>
    <w:rsid w:val="00B964C7"/>
    <w:rsid w:val="00B965EA"/>
    <w:rsid w:val="00B970CD"/>
    <w:rsid w:val="00BA033E"/>
    <w:rsid w:val="00BA09C1"/>
    <w:rsid w:val="00BA1542"/>
    <w:rsid w:val="00BA1576"/>
    <w:rsid w:val="00BA1582"/>
    <w:rsid w:val="00BA2EDA"/>
    <w:rsid w:val="00BA3282"/>
    <w:rsid w:val="00BA3F0B"/>
    <w:rsid w:val="00BA3FF7"/>
    <w:rsid w:val="00BA402B"/>
    <w:rsid w:val="00BA478C"/>
    <w:rsid w:val="00BA4D9D"/>
    <w:rsid w:val="00BA525F"/>
    <w:rsid w:val="00BA69E5"/>
    <w:rsid w:val="00BA7C32"/>
    <w:rsid w:val="00BB081E"/>
    <w:rsid w:val="00BB0DB7"/>
    <w:rsid w:val="00BB0E49"/>
    <w:rsid w:val="00BB1D31"/>
    <w:rsid w:val="00BB280B"/>
    <w:rsid w:val="00BB35C1"/>
    <w:rsid w:val="00BB3C3D"/>
    <w:rsid w:val="00BB49AC"/>
    <w:rsid w:val="00BB4F95"/>
    <w:rsid w:val="00BB64C7"/>
    <w:rsid w:val="00BB6543"/>
    <w:rsid w:val="00BB6A3A"/>
    <w:rsid w:val="00BB6DEF"/>
    <w:rsid w:val="00BC02EE"/>
    <w:rsid w:val="00BC0640"/>
    <w:rsid w:val="00BC1CFA"/>
    <w:rsid w:val="00BC1D69"/>
    <w:rsid w:val="00BC1DC5"/>
    <w:rsid w:val="00BC248E"/>
    <w:rsid w:val="00BC35D8"/>
    <w:rsid w:val="00BC45B9"/>
    <w:rsid w:val="00BC4C9E"/>
    <w:rsid w:val="00BC50C2"/>
    <w:rsid w:val="00BC51DC"/>
    <w:rsid w:val="00BC59DF"/>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7746"/>
    <w:rsid w:val="00BD7F3C"/>
    <w:rsid w:val="00BE00E7"/>
    <w:rsid w:val="00BE032F"/>
    <w:rsid w:val="00BE086A"/>
    <w:rsid w:val="00BE1025"/>
    <w:rsid w:val="00BE1F44"/>
    <w:rsid w:val="00BE2F08"/>
    <w:rsid w:val="00BE32C3"/>
    <w:rsid w:val="00BE3B0E"/>
    <w:rsid w:val="00BE4659"/>
    <w:rsid w:val="00BE4F56"/>
    <w:rsid w:val="00BE5293"/>
    <w:rsid w:val="00BE5353"/>
    <w:rsid w:val="00BE54C3"/>
    <w:rsid w:val="00BE6065"/>
    <w:rsid w:val="00BE671C"/>
    <w:rsid w:val="00BE736B"/>
    <w:rsid w:val="00BE754A"/>
    <w:rsid w:val="00BE7772"/>
    <w:rsid w:val="00BF06A8"/>
    <w:rsid w:val="00BF086D"/>
    <w:rsid w:val="00BF09F2"/>
    <w:rsid w:val="00BF21A8"/>
    <w:rsid w:val="00BF265F"/>
    <w:rsid w:val="00BF2F1D"/>
    <w:rsid w:val="00BF3311"/>
    <w:rsid w:val="00BF3B09"/>
    <w:rsid w:val="00BF3ED3"/>
    <w:rsid w:val="00BF4173"/>
    <w:rsid w:val="00BF5263"/>
    <w:rsid w:val="00BF5787"/>
    <w:rsid w:val="00BF62DB"/>
    <w:rsid w:val="00BF6FB5"/>
    <w:rsid w:val="00BF7085"/>
    <w:rsid w:val="00BF72AD"/>
    <w:rsid w:val="00BF74F2"/>
    <w:rsid w:val="00BF7A56"/>
    <w:rsid w:val="00C00BCE"/>
    <w:rsid w:val="00C0135E"/>
    <w:rsid w:val="00C01378"/>
    <w:rsid w:val="00C0198F"/>
    <w:rsid w:val="00C01C3B"/>
    <w:rsid w:val="00C02911"/>
    <w:rsid w:val="00C0302E"/>
    <w:rsid w:val="00C03CCF"/>
    <w:rsid w:val="00C04053"/>
    <w:rsid w:val="00C04A9D"/>
    <w:rsid w:val="00C04A9F"/>
    <w:rsid w:val="00C04BDF"/>
    <w:rsid w:val="00C04E0F"/>
    <w:rsid w:val="00C063B5"/>
    <w:rsid w:val="00C067F8"/>
    <w:rsid w:val="00C06FED"/>
    <w:rsid w:val="00C07237"/>
    <w:rsid w:val="00C07751"/>
    <w:rsid w:val="00C07D45"/>
    <w:rsid w:val="00C10700"/>
    <w:rsid w:val="00C10842"/>
    <w:rsid w:val="00C10B7B"/>
    <w:rsid w:val="00C11316"/>
    <w:rsid w:val="00C12DF4"/>
    <w:rsid w:val="00C12EA6"/>
    <w:rsid w:val="00C1311E"/>
    <w:rsid w:val="00C13446"/>
    <w:rsid w:val="00C136BF"/>
    <w:rsid w:val="00C13E7E"/>
    <w:rsid w:val="00C146AF"/>
    <w:rsid w:val="00C14C87"/>
    <w:rsid w:val="00C14CC2"/>
    <w:rsid w:val="00C15795"/>
    <w:rsid w:val="00C15DA9"/>
    <w:rsid w:val="00C177FC"/>
    <w:rsid w:val="00C17AE9"/>
    <w:rsid w:val="00C203A6"/>
    <w:rsid w:val="00C206C3"/>
    <w:rsid w:val="00C2254C"/>
    <w:rsid w:val="00C227ED"/>
    <w:rsid w:val="00C22AA0"/>
    <w:rsid w:val="00C232D9"/>
    <w:rsid w:val="00C234B1"/>
    <w:rsid w:val="00C2409E"/>
    <w:rsid w:val="00C24445"/>
    <w:rsid w:val="00C24F87"/>
    <w:rsid w:val="00C255A4"/>
    <w:rsid w:val="00C2600B"/>
    <w:rsid w:val="00C261AC"/>
    <w:rsid w:val="00C26632"/>
    <w:rsid w:val="00C26702"/>
    <w:rsid w:val="00C26832"/>
    <w:rsid w:val="00C26F91"/>
    <w:rsid w:val="00C30190"/>
    <w:rsid w:val="00C3111C"/>
    <w:rsid w:val="00C3135A"/>
    <w:rsid w:val="00C3207A"/>
    <w:rsid w:val="00C33395"/>
    <w:rsid w:val="00C336E8"/>
    <w:rsid w:val="00C33EBE"/>
    <w:rsid w:val="00C3400A"/>
    <w:rsid w:val="00C346DC"/>
    <w:rsid w:val="00C351AB"/>
    <w:rsid w:val="00C35A89"/>
    <w:rsid w:val="00C3615A"/>
    <w:rsid w:val="00C36F72"/>
    <w:rsid w:val="00C40313"/>
    <w:rsid w:val="00C405A7"/>
    <w:rsid w:val="00C4064E"/>
    <w:rsid w:val="00C40B79"/>
    <w:rsid w:val="00C40BA4"/>
    <w:rsid w:val="00C41496"/>
    <w:rsid w:val="00C4157C"/>
    <w:rsid w:val="00C41D8C"/>
    <w:rsid w:val="00C420A3"/>
    <w:rsid w:val="00C4254F"/>
    <w:rsid w:val="00C43055"/>
    <w:rsid w:val="00C43D3E"/>
    <w:rsid w:val="00C43EBA"/>
    <w:rsid w:val="00C441C7"/>
    <w:rsid w:val="00C44263"/>
    <w:rsid w:val="00C444A5"/>
    <w:rsid w:val="00C44992"/>
    <w:rsid w:val="00C46B45"/>
    <w:rsid w:val="00C47762"/>
    <w:rsid w:val="00C50258"/>
    <w:rsid w:val="00C50407"/>
    <w:rsid w:val="00C506F0"/>
    <w:rsid w:val="00C51848"/>
    <w:rsid w:val="00C51BF8"/>
    <w:rsid w:val="00C51C9D"/>
    <w:rsid w:val="00C524B4"/>
    <w:rsid w:val="00C52826"/>
    <w:rsid w:val="00C528D6"/>
    <w:rsid w:val="00C52982"/>
    <w:rsid w:val="00C52BBD"/>
    <w:rsid w:val="00C52D57"/>
    <w:rsid w:val="00C53AF5"/>
    <w:rsid w:val="00C53B39"/>
    <w:rsid w:val="00C53B52"/>
    <w:rsid w:val="00C546AF"/>
    <w:rsid w:val="00C549EE"/>
    <w:rsid w:val="00C55015"/>
    <w:rsid w:val="00C55C13"/>
    <w:rsid w:val="00C56657"/>
    <w:rsid w:val="00C571DA"/>
    <w:rsid w:val="00C576D6"/>
    <w:rsid w:val="00C578CA"/>
    <w:rsid w:val="00C57D2F"/>
    <w:rsid w:val="00C57E1A"/>
    <w:rsid w:val="00C57E7A"/>
    <w:rsid w:val="00C601E7"/>
    <w:rsid w:val="00C602C9"/>
    <w:rsid w:val="00C60615"/>
    <w:rsid w:val="00C60E73"/>
    <w:rsid w:val="00C61B16"/>
    <w:rsid w:val="00C62D46"/>
    <w:rsid w:val="00C63B6C"/>
    <w:rsid w:val="00C63FE7"/>
    <w:rsid w:val="00C63FFF"/>
    <w:rsid w:val="00C651B4"/>
    <w:rsid w:val="00C656F2"/>
    <w:rsid w:val="00C65799"/>
    <w:rsid w:val="00C65EA7"/>
    <w:rsid w:val="00C667B2"/>
    <w:rsid w:val="00C668F4"/>
    <w:rsid w:val="00C66EBA"/>
    <w:rsid w:val="00C66FD8"/>
    <w:rsid w:val="00C676E2"/>
    <w:rsid w:val="00C67723"/>
    <w:rsid w:val="00C67E9C"/>
    <w:rsid w:val="00C70090"/>
    <w:rsid w:val="00C70939"/>
    <w:rsid w:val="00C70D6A"/>
    <w:rsid w:val="00C711DD"/>
    <w:rsid w:val="00C71B00"/>
    <w:rsid w:val="00C71B5B"/>
    <w:rsid w:val="00C72010"/>
    <w:rsid w:val="00C7213E"/>
    <w:rsid w:val="00C7224A"/>
    <w:rsid w:val="00C728E7"/>
    <w:rsid w:val="00C72BA8"/>
    <w:rsid w:val="00C7477F"/>
    <w:rsid w:val="00C74F7D"/>
    <w:rsid w:val="00C7517D"/>
    <w:rsid w:val="00C7575D"/>
    <w:rsid w:val="00C75B2E"/>
    <w:rsid w:val="00C75ED2"/>
    <w:rsid w:val="00C7648E"/>
    <w:rsid w:val="00C76DA8"/>
    <w:rsid w:val="00C776DE"/>
    <w:rsid w:val="00C8012B"/>
    <w:rsid w:val="00C81D3F"/>
    <w:rsid w:val="00C81DA4"/>
    <w:rsid w:val="00C82028"/>
    <w:rsid w:val="00C8212F"/>
    <w:rsid w:val="00C8288B"/>
    <w:rsid w:val="00C82F2E"/>
    <w:rsid w:val="00C841B3"/>
    <w:rsid w:val="00C852F0"/>
    <w:rsid w:val="00C85D9F"/>
    <w:rsid w:val="00C86095"/>
    <w:rsid w:val="00C86349"/>
    <w:rsid w:val="00C864E7"/>
    <w:rsid w:val="00C8737B"/>
    <w:rsid w:val="00C87600"/>
    <w:rsid w:val="00C90415"/>
    <w:rsid w:val="00C90EBF"/>
    <w:rsid w:val="00C913E1"/>
    <w:rsid w:val="00C914CB"/>
    <w:rsid w:val="00C920F4"/>
    <w:rsid w:val="00C9391F"/>
    <w:rsid w:val="00C93AC5"/>
    <w:rsid w:val="00C945A7"/>
    <w:rsid w:val="00C9481E"/>
    <w:rsid w:val="00C94AA4"/>
    <w:rsid w:val="00C94E09"/>
    <w:rsid w:val="00C95649"/>
    <w:rsid w:val="00C95D91"/>
    <w:rsid w:val="00C95F41"/>
    <w:rsid w:val="00C96A02"/>
    <w:rsid w:val="00C96D42"/>
    <w:rsid w:val="00C97F89"/>
    <w:rsid w:val="00CA17C2"/>
    <w:rsid w:val="00CA20FF"/>
    <w:rsid w:val="00CA249D"/>
    <w:rsid w:val="00CA258A"/>
    <w:rsid w:val="00CA2845"/>
    <w:rsid w:val="00CA329C"/>
    <w:rsid w:val="00CA37AF"/>
    <w:rsid w:val="00CA42BF"/>
    <w:rsid w:val="00CA4E7E"/>
    <w:rsid w:val="00CA594B"/>
    <w:rsid w:val="00CA6DAC"/>
    <w:rsid w:val="00CA6ED1"/>
    <w:rsid w:val="00CA775F"/>
    <w:rsid w:val="00CB1098"/>
    <w:rsid w:val="00CB19BC"/>
    <w:rsid w:val="00CB2729"/>
    <w:rsid w:val="00CB3F98"/>
    <w:rsid w:val="00CB4193"/>
    <w:rsid w:val="00CB5504"/>
    <w:rsid w:val="00CB5532"/>
    <w:rsid w:val="00CB5BE2"/>
    <w:rsid w:val="00CB5E56"/>
    <w:rsid w:val="00CB6B9A"/>
    <w:rsid w:val="00CB7D9E"/>
    <w:rsid w:val="00CB7F17"/>
    <w:rsid w:val="00CC0197"/>
    <w:rsid w:val="00CC0F0D"/>
    <w:rsid w:val="00CC1EDC"/>
    <w:rsid w:val="00CC21C4"/>
    <w:rsid w:val="00CC2703"/>
    <w:rsid w:val="00CC3627"/>
    <w:rsid w:val="00CC40BA"/>
    <w:rsid w:val="00CC4967"/>
    <w:rsid w:val="00CC4AF2"/>
    <w:rsid w:val="00CC5030"/>
    <w:rsid w:val="00CC6851"/>
    <w:rsid w:val="00CC7137"/>
    <w:rsid w:val="00CC7151"/>
    <w:rsid w:val="00CC7AF7"/>
    <w:rsid w:val="00CD026B"/>
    <w:rsid w:val="00CD0DEF"/>
    <w:rsid w:val="00CD1085"/>
    <w:rsid w:val="00CD1234"/>
    <w:rsid w:val="00CD129E"/>
    <w:rsid w:val="00CD1F68"/>
    <w:rsid w:val="00CD2479"/>
    <w:rsid w:val="00CD2AFD"/>
    <w:rsid w:val="00CD2DC7"/>
    <w:rsid w:val="00CD3CA1"/>
    <w:rsid w:val="00CD47B9"/>
    <w:rsid w:val="00CD49C3"/>
    <w:rsid w:val="00CD5240"/>
    <w:rsid w:val="00CD5799"/>
    <w:rsid w:val="00CD5813"/>
    <w:rsid w:val="00CD5A51"/>
    <w:rsid w:val="00CD5B15"/>
    <w:rsid w:val="00CD632A"/>
    <w:rsid w:val="00CD64E8"/>
    <w:rsid w:val="00CD64EE"/>
    <w:rsid w:val="00CD6D90"/>
    <w:rsid w:val="00CD7645"/>
    <w:rsid w:val="00CD7941"/>
    <w:rsid w:val="00CD7BF2"/>
    <w:rsid w:val="00CE02B2"/>
    <w:rsid w:val="00CE2063"/>
    <w:rsid w:val="00CE3435"/>
    <w:rsid w:val="00CE354F"/>
    <w:rsid w:val="00CE3693"/>
    <w:rsid w:val="00CE372A"/>
    <w:rsid w:val="00CE3DE9"/>
    <w:rsid w:val="00CE3F9F"/>
    <w:rsid w:val="00CE4DAC"/>
    <w:rsid w:val="00CE5512"/>
    <w:rsid w:val="00CE57E7"/>
    <w:rsid w:val="00CE5B0C"/>
    <w:rsid w:val="00CE6615"/>
    <w:rsid w:val="00CE66B2"/>
    <w:rsid w:val="00CE66B6"/>
    <w:rsid w:val="00CE693E"/>
    <w:rsid w:val="00CE69F2"/>
    <w:rsid w:val="00CE7F6E"/>
    <w:rsid w:val="00CF0E0F"/>
    <w:rsid w:val="00CF128D"/>
    <w:rsid w:val="00CF145D"/>
    <w:rsid w:val="00CF2A46"/>
    <w:rsid w:val="00CF2F02"/>
    <w:rsid w:val="00CF33DF"/>
    <w:rsid w:val="00CF387A"/>
    <w:rsid w:val="00CF3908"/>
    <w:rsid w:val="00CF412B"/>
    <w:rsid w:val="00CF44B3"/>
    <w:rsid w:val="00CF4F13"/>
    <w:rsid w:val="00CF531B"/>
    <w:rsid w:val="00CF5373"/>
    <w:rsid w:val="00CF58BD"/>
    <w:rsid w:val="00CF6150"/>
    <w:rsid w:val="00CF61B6"/>
    <w:rsid w:val="00CF681D"/>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16"/>
    <w:rsid w:val="00D076E0"/>
    <w:rsid w:val="00D07CA7"/>
    <w:rsid w:val="00D11289"/>
    <w:rsid w:val="00D11307"/>
    <w:rsid w:val="00D11319"/>
    <w:rsid w:val="00D1135C"/>
    <w:rsid w:val="00D15026"/>
    <w:rsid w:val="00D1542C"/>
    <w:rsid w:val="00D15714"/>
    <w:rsid w:val="00D15F1E"/>
    <w:rsid w:val="00D172CA"/>
    <w:rsid w:val="00D17AF9"/>
    <w:rsid w:val="00D17E5D"/>
    <w:rsid w:val="00D20238"/>
    <w:rsid w:val="00D2066E"/>
    <w:rsid w:val="00D20789"/>
    <w:rsid w:val="00D20960"/>
    <w:rsid w:val="00D20A83"/>
    <w:rsid w:val="00D211F2"/>
    <w:rsid w:val="00D21687"/>
    <w:rsid w:val="00D223B4"/>
    <w:rsid w:val="00D22C00"/>
    <w:rsid w:val="00D23075"/>
    <w:rsid w:val="00D23F23"/>
    <w:rsid w:val="00D2434D"/>
    <w:rsid w:val="00D246CA"/>
    <w:rsid w:val="00D24C6D"/>
    <w:rsid w:val="00D24EF3"/>
    <w:rsid w:val="00D25548"/>
    <w:rsid w:val="00D25B51"/>
    <w:rsid w:val="00D25F4D"/>
    <w:rsid w:val="00D261C0"/>
    <w:rsid w:val="00D26581"/>
    <w:rsid w:val="00D267C2"/>
    <w:rsid w:val="00D2732F"/>
    <w:rsid w:val="00D313DC"/>
    <w:rsid w:val="00D315C9"/>
    <w:rsid w:val="00D321F8"/>
    <w:rsid w:val="00D3255E"/>
    <w:rsid w:val="00D32BAF"/>
    <w:rsid w:val="00D33D64"/>
    <w:rsid w:val="00D34CE7"/>
    <w:rsid w:val="00D3529F"/>
    <w:rsid w:val="00D3542E"/>
    <w:rsid w:val="00D35793"/>
    <w:rsid w:val="00D35C02"/>
    <w:rsid w:val="00D36193"/>
    <w:rsid w:val="00D37523"/>
    <w:rsid w:val="00D37AF6"/>
    <w:rsid w:val="00D37F6B"/>
    <w:rsid w:val="00D40668"/>
    <w:rsid w:val="00D41255"/>
    <w:rsid w:val="00D412EF"/>
    <w:rsid w:val="00D42611"/>
    <w:rsid w:val="00D4286A"/>
    <w:rsid w:val="00D43456"/>
    <w:rsid w:val="00D43800"/>
    <w:rsid w:val="00D44157"/>
    <w:rsid w:val="00D4441C"/>
    <w:rsid w:val="00D45686"/>
    <w:rsid w:val="00D45AE4"/>
    <w:rsid w:val="00D45C47"/>
    <w:rsid w:val="00D45F81"/>
    <w:rsid w:val="00D46535"/>
    <w:rsid w:val="00D47343"/>
    <w:rsid w:val="00D47FDF"/>
    <w:rsid w:val="00D50558"/>
    <w:rsid w:val="00D51B0A"/>
    <w:rsid w:val="00D53975"/>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093E"/>
    <w:rsid w:val="00D61420"/>
    <w:rsid w:val="00D61FB3"/>
    <w:rsid w:val="00D62202"/>
    <w:rsid w:val="00D626E2"/>
    <w:rsid w:val="00D626E5"/>
    <w:rsid w:val="00D62F4A"/>
    <w:rsid w:val="00D63949"/>
    <w:rsid w:val="00D6394E"/>
    <w:rsid w:val="00D64C17"/>
    <w:rsid w:val="00D64CF0"/>
    <w:rsid w:val="00D64E50"/>
    <w:rsid w:val="00D64F37"/>
    <w:rsid w:val="00D65D97"/>
    <w:rsid w:val="00D660E3"/>
    <w:rsid w:val="00D66E7D"/>
    <w:rsid w:val="00D674C0"/>
    <w:rsid w:val="00D674E9"/>
    <w:rsid w:val="00D6762A"/>
    <w:rsid w:val="00D67E73"/>
    <w:rsid w:val="00D70643"/>
    <w:rsid w:val="00D70E38"/>
    <w:rsid w:val="00D7171E"/>
    <w:rsid w:val="00D71D62"/>
    <w:rsid w:val="00D721B1"/>
    <w:rsid w:val="00D72531"/>
    <w:rsid w:val="00D738AF"/>
    <w:rsid w:val="00D739D2"/>
    <w:rsid w:val="00D73C4A"/>
    <w:rsid w:val="00D74607"/>
    <w:rsid w:val="00D747CE"/>
    <w:rsid w:val="00D75B49"/>
    <w:rsid w:val="00D75EAD"/>
    <w:rsid w:val="00D77352"/>
    <w:rsid w:val="00D7765F"/>
    <w:rsid w:val="00D77723"/>
    <w:rsid w:val="00D80492"/>
    <w:rsid w:val="00D80A89"/>
    <w:rsid w:val="00D819D4"/>
    <w:rsid w:val="00D819DD"/>
    <w:rsid w:val="00D825BE"/>
    <w:rsid w:val="00D82881"/>
    <w:rsid w:val="00D83181"/>
    <w:rsid w:val="00D83BDA"/>
    <w:rsid w:val="00D83C87"/>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B75"/>
    <w:rsid w:val="00DA1EB8"/>
    <w:rsid w:val="00DA217F"/>
    <w:rsid w:val="00DA25F7"/>
    <w:rsid w:val="00DA265C"/>
    <w:rsid w:val="00DA3C64"/>
    <w:rsid w:val="00DA56A3"/>
    <w:rsid w:val="00DA62F3"/>
    <w:rsid w:val="00DA664E"/>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966"/>
    <w:rsid w:val="00DC2E30"/>
    <w:rsid w:val="00DC3406"/>
    <w:rsid w:val="00DC3478"/>
    <w:rsid w:val="00DC3507"/>
    <w:rsid w:val="00DC3544"/>
    <w:rsid w:val="00DC36B3"/>
    <w:rsid w:val="00DC4C6C"/>
    <w:rsid w:val="00DC580B"/>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591F"/>
    <w:rsid w:val="00DD602F"/>
    <w:rsid w:val="00DD7241"/>
    <w:rsid w:val="00DD7621"/>
    <w:rsid w:val="00DD781F"/>
    <w:rsid w:val="00DD7FBE"/>
    <w:rsid w:val="00DE0780"/>
    <w:rsid w:val="00DE0810"/>
    <w:rsid w:val="00DE0AB9"/>
    <w:rsid w:val="00DE0F42"/>
    <w:rsid w:val="00DE50B2"/>
    <w:rsid w:val="00DE5BEA"/>
    <w:rsid w:val="00DE5CF2"/>
    <w:rsid w:val="00DE7BAD"/>
    <w:rsid w:val="00DF074D"/>
    <w:rsid w:val="00DF0BA1"/>
    <w:rsid w:val="00DF0E3E"/>
    <w:rsid w:val="00DF1475"/>
    <w:rsid w:val="00DF1CE6"/>
    <w:rsid w:val="00DF2172"/>
    <w:rsid w:val="00DF2BC6"/>
    <w:rsid w:val="00DF3299"/>
    <w:rsid w:val="00DF3A30"/>
    <w:rsid w:val="00DF3A86"/>
    <w:rsid w:val="00DF3D35"/>
    <w:rsid w:val="00DF598C"/>
    <w:rsid w:val="00DF6785"/>
    <w:rsid w:val="00DF680F"/>
    <w:rsid w:val="00E0018B"/>
    <w:rsid w:val="00E00CA4"/>
    <w:rsid w:val="00E00F6B"/>
    <w:rsid w:val="00E01055"/>
    <w:rsid w:val="00E02109"/>
    <w:rsid w:val="00E026F2"/>
    <w:rsid w:val="00E03095"/>
    <w:rsid w:val="00E03377"/>
    <w:rsid w:val="00E033D1"/>
    <w:rsid w:val="00E034E4"/>
    <w:rsid w:val="00E03F06"/>
    <w:rsid w:val="00E04344"/>
    <w:rsid w:val="00E04483"/>
    <w:rsid w:val="00E044FB"/>
    <w:rsid w:val="00E058A7"/>
    <w:rsid w:val="00E05A99"/>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9FD"/>
    <w:rsid w:val="00E15B44"/>
    <w:rsid w:val="00E1672F"/>
    <w:rsid w:val="00E172AF"/>
    <w:rsid w:val="00E2141C"/>
    <w:rsid w:val="00E21BCE"/>
    <w:rsid w:val="00E21EB3"/>
    <w:rsid w:val="00E220CD"/>
    <w:rsid w:val="00E2211D"/>
    <w:rsid w:val="00E22575"/>
    <w:rsid w:val="00E2271F"/>
    <w:rsid w:val="00E22D8B"/>
    <w:rsid w:val="00E232AE"/>
    <w:rsid w:val="00E24198"/>
    <w:rsid w:val="00E251A6"/>
    <w:rsid w:val="00E2581F"/>
    <w:rsid w:val="00E26346"/>
    <w:rsid w:val="00E30097"/>
    <w:rsid w:val="00E30305"/>
    <w:rsid w:val="00E30A15"/>
    <w:rsid w:val="00E30A25"/>
    <w:rsid w:val="00E30CCC"/>
    <w:rsid w:val="00E30EC3"/>
    <w:rsid w:val="00E311CD"/>
    <w:rsid w:val="00E31C3D"/>
    <w:rsid w:val="00E31CEA"/>
    <w:rsid w:val="00E32C8B"/>
    <w:rsid w:val="00E333B6"/>
    <w:rsid w:val="00E334BB"/>
    <w:rsid w:val="00E33A34"/>
    <w:rsid w:val="00E33BB3"/>
    <w:rsid w:val="00E3483B"/>
    <w:rsid w:val="00E34D90"/>
    <w:rsid w:val="00E34E4A"/>
    <w:rsid w:val="00E36240"/>
    <w:rsid w:val="00E36295"/>
    <w:rsid w:val="00E368E3"/>
    <w:rsid w:val="00E36F72"/>
    <w:rsid w:val="00E37062"/>
    <w:rsid w:val="00E37898"/>
    <w:rsid w:val="00E37940"/>
    <w:rsid w:val="00E41015"/>
    <w:rsid w:val="00E414B6"/>
    <w:rsid w:val="00E41BE3"/>
    <w:rsid w:val="00E433AF"/>
    <w:rsid w:val="00E439CF"/>
    <w:rsid w:val="00E446AF"/>
    <w:rsid w:val="00E44862"/>
    <w:rsid w:val="00E4555C"/>
    <w:rsid w:val="00E458E1"/>
    <w:rsid w:val="00E4605C"/>
    <w:rsid w:val="00E460D7"/>
    <w:rsid w:val="00E467C5"/>
    <w:rsid w:val="00E471E9"/>
    <w:rsid w:val="00E4724A"/>
    <w:rsid w:val="00E47532"/>
    <w:rsid w:val="00E50462"/>
    <w:rsid w:val="00E506DE"/>
    <w:rsid w:val="00E50868"/>
    <w:rsid w:val="00E51451"/>
    <w:rsid w:val="00E5213E"/>
    <w:rsid w:val="00E53AFF"/>
    <w:rsid w:val="00E540E4"/>
    <w:rsid w:val="00E54ACF"/>
    <w:rsid w:val="00E555D7"/>
    <w:rsid w:val="00E55E36"/>
    <w:rsid w:val="00E55FAD"/>
    <w:rsid w:val="00E60EB8"/>
    <w:rsid w:val="00E619BC"/>
    <w:rsid w:val="00E61A20"/>
    <w:rsid w:val="00E626A8"/>
    <w:rsid w:val="00E6276E"/>
    <w:rsid w:val="00E62CAF"/>
    <w:rsid w:val="00E6334B"/>
    <w:rsid w:val="00E645D6"/>
    <w:rsid w:val="00E648AE"/>
    <w:rsid w:val="00E64D00"/>
    <w:rsid w:val="00E6631B"/>
    <w:rsid w:val="00E66AF1"/>
    <w:rsid w:val="00E67630"/>
    <w:rsid w:val="00E67673"/>
    <w:rsid w:val="00E679DE"/>
    <w:rsid w:val="00E67B06"/>
    <w:rsid w:val="00E70405"/>
    <w:rsid w:val="00E706C4"/>
    <w:rsid w:val="00E70A0F"/>
    <w:rsid w:val="00E70CC2"/>
    <w:rsid w:val="00E70F2D"/>
    <w:rsid w:val="00E71AEF"/>
    <w:rsid w:val="00E71DF8"/>
    <w:rsid w:val="00E72FF1"/>
    <w:rsid w:val="00E73AFC"/>
    <w:rsid w:val="00E742A9"/>
    <w:rsid w:val="00E74373"/>
    <w:rsid w:val="00E74766"/>
    <w:rsid w:val="00E75937"/>
    <w:rsid w:val="00E763C8"/>
    <w:rsid w:val="00E769AA"/>
    <w:rsid w:val="00E77B1B"/>
    <w:rsid w:val="00E77CE5"/>
    <w:rsid w:val="00E77DE7"/>
    <w:rsid w:val="00E80A85"/>
    <w:rsid w:val="00E80E0D"/>
    <w:rsid w:val="00E8147A"/>
    <w:rsid w:val="00E81B18"/>
    <w:rsid w:val="00E822DC"/>
    <w:rsid w:val="00E823C8"/>
    <w:rsid w:val="00E823F4"/>
    <w:rsid w:val="00E82DDC"/>
    <w:rsid w:val="00E82F72"/>
    <w:rsid w:val="00E838F0"/>
    <w:rsid w:val="00E83E5D"/>
    <w:rsid w:val="00E840B4"/>
    <w:rsid w:val="00E846E4"/>
    <w:rsid w:val="00E84C9D"/>
    <w:rsid w:val="00E85912"/>
    <w:rsid w:val="00E85BD2"/>
    <w:rsid w:val="00E85D8F"/>
    <w:rsid w:val="00E876B4"/>
    <w:rsid w:val="00E877E7"/>
    <w:rsid w:val="00E91F22"/>
    <w:rsid w:val="00E91F75"/>
    <w:rsid w:val="00E93652"/>
    <w:rsid w:val="00E93C4A"/>
    <w:rsid w:val="00E93DEA"/>
    <w:rsid w:val="00E9432F"/>
    <w:rsid w:val="00E9506A"/>
    <w:rsid w:val="00E9604B"/>
    <w:rsid w:val="00E9643F"/>
    <w:rsid w:val="00E967C7"/>
    <w:rsid w:val="00E96CC9"/>
    <w:rsid w:val="00EA1AB9"/>
    <w:rsid w:val="00EA1C33"/>
    <w:rsid w:val="00EA2DEF"/>
    <w:rsid w:val="00EA2E30"/>
    <w:rsid w:val="00EA2E9A"/>
    <w:rsid w:val="00EA3897"/>
    <w:rsid w:val="00EA46BA"/>
    <w:rsid w:val="00EA4BA7"/>
    <w:rsid w:val="00EA54F3"/>
    <w:rsid w:val="00EA5C52"/>
    <w:rsid w:val="00EA6167"/>
    <w:rsid w:val="00EA6CAC"/>
    <w:rsid w:val="00EA7C5C"/>
    <w:rsid w:val="00EA7C74"/>
    <w:rsid w:val="00EA7CF4"/>
    <w:rsid w:val="00EA7E5F"/>
    <w:rsid w:val="00EB0187"/>
    <w:rsid w:val="00EB046A"/>
    <w:rsid w:val="00EB06B3"/>
    <w:rsid w:val="00EB0AED"/>
    <w:rsid w:val="00EB1031"/>
    <w:rsid w:val="00EB1CD0"/>
    <w:rsid w:val="00EB2023"/>
    <w:rsid w:val="00EB24DE"/>
    <w:rsid w:val="00EB2FDE"/>
    <w:rsid w:val="00EB427B"/>
    <w:rsid w:val="00EB449B"/>
    <w:rsid w:val="00EB4819"/>
    <w:rsid w:val="00EB5452"/>
    <w:rsid w:val="00EB54FD"/>
    <w:rsid w:val="00EB614D"/>
    <w:rsid w:val="00EB622B"/>
    <w:rsid w:val="00EB6299"/>
    <w:rsid w:val="00EB6A85"/>
    <w:rsid w:val="00EB7F79"/>
    <w:rsid w:val="00EC0D3C"/>
    <w:rsid w:val="00EC0F23"/>
    <w:rsid w:val="00EC14EE"/>
    <w:rsid w:val="00EC21F9"/>
    <w:rsid w:val="00EC2922"/>
    <w:rsid w:val="00EC2D20"/>
    <w:rsid w:val="00EC38D5"/>
    <w:rsid w:val="00EC473A"/>
    <w:rsid w:val="00EC4B40"/>
    <w:rsid w:val="00EC4F3A"/>
    <w:rsid w:val="00EC521D"/>
    <w:rsid w:val="00EC54F2"/>
    <w:rsid w:val="00EC5C39"/>
    <w:rsid w:val="00EC5CE6"/>
    <w:rsid w:val="00EC64D6"/>
    <w:rsid w:val="00EC679C"/>
    <w:rsid w:val="00EC6845"/>
    <w:rsid w:val="00EC689D"/>
    <w:rsid w:val="00EC7BDF"/>
    <w:rsid w:val="00EC7CD5"/>
    <w:rsid w:val="00EC7F89"/>
    <w:rsid w:val="00ED015A"/>
    <w:rsid w:val="00ED08FB"/>
    <w:rsid w:val="00ED0A91"/>
    <w:rsid w:val="00ED0E23"/>
    <w:rsid w:val="00ED0E50"/>
    <w:rsid w:val="00ED0F25"/>
    <w:rsid w:val="00ED1123"/>
    <w:rsid w:val="00ED201F"/>
    <w:rsid w:val="00ED2718"/>
    <w:rsid w:val="00ED2773"/>
    <w:rsid w:val="00ED27FC"/>
    <w:rsid w:val="00ED28AB"/>
    <w:rsid w:val="00ED3029"/>
    <w:rsid w:val="00ED32BC"/>
    <w:rsid w:val="00ED3555"/>
    <w:rsid w:val="00ED35A8"/>
    <w:rsid w:val="00ED36CB"/>
    <w:rsid w:val="00ED39FC"/>
    <w:rsid w:val="00ED3AEE"/>
    <w:rsid w:val="00ED3FAA"/>
    <w:rsid w:val="00ED6134"/>
    <w:rsid w:val="00ED61E0"/>
    <w:rsid w:val="00ED6953"/>
    <w:rsid w:val="00ED6D7E"/>
    <w:rsid w:val="00ED70AD"/>
    <w:rsid w:val="00ED79C4"/>
    <w:rsid w:val="00ED7C1C"/>
    <w:rsid w:val="00EE0301"/>
    <w:rsid w:val="00EE0566"/>
    <w:rsid w:val="00EE0791"/>
    <w:rsid w:val="00EE0C30"/>
    <w:rsid w:val="00EE1035"/>
    <w:rsid w:val="00EE1559"/>
    <w:rsid w:val="00EE1B4D"/>
    <w:rsid w:val="00EE21B9"/>
    <w:rsid w:val="00EE283D"/>
    <w:rsid w:val="00EE2C01"/>
    <w:rsid w:val="00EE35A2"/>
    <w:rsid w:val="00EE427D"/>
    <w:rsid w:val="00EE4689"/>
    <w:rsid w:val="00EE4966"/>
    <w:rsid w:val="00EE4A6E"/>
    <w:rsid w:val="00EE501B"/>
    <w:rsid w:val="00EE5C18"/>
    <w:rsid w:val="00EE5C78"/>
    <w:rsid w:val="00EE7396"/>
    <w:rsid w:val="00EE7428"/>
    <w:rsid w:val="00EE7440"/>
    <w:rsid w:val="00EE74FE"/>
    <w:rsid w:val="00EE7510"/>
    <w:rsid w:val="00EE7BA2"/>
    <w:rsid w:val="00EF0278"/>
    <w:rsid w:val="00EF0447"/>
    <w:rsid w:val="00EF046D"/>
    <w:rsid w:val="00EF100D"/>
    <w:rsid w:val="00EF1387"/>
    <w:rsid w:val="00EF13DE"/>
    <w:rsid w:val="00EF1B2A"/>
    <w:rsid w:val="00EF1C70"/>
    <w:rsid w:val="00EF1C81"/>
    <w:rsid w:val="00EF1CF5"/>
    <w:rsid w:val="00EF2161"/>
    <w:rsid w:val="00EF2B17"/>
    <w:rsid w:val="00EF3163"/>
    <w:rsid w:val="00EF3251"/>
    <w:rsid w:val="00EF50BC"/>
    <w:rsid w:val="00EF6BBF"/>
    <w:rsid w:val="00EF7AB1"/>
    <w:rsid w:val="00EF7FBD"/>
    <w:rsid w:val="00F00071"/>
    <w:rsid w:val="00F0120B"/>
    <w:rsid w:val="00F023E7"/>
    <w:rsid w:val="00F029CE"/>
    <w:rsid w:val="00F031CC"/>
    <w:rsid w:val="00F04199"/>
    <w:rsid w:val="00F04236"/>
    <w:rsid w:val="00F0449D"/>
    <w:rsid w:val="00F04B19"/>
    <w:rsid w:val="00F04E71"/>
    <w:rsid w:val="00F04F41"/>
    <w:rsid w:val="00F05940"/>
    <w:rsid w:val="00F07936"/>
    <w:rsid w:val="00F07CC9"/>
    <w:rsid w:val="00F07E9E"/>
    <w:rsid w:val="00F104EB"/>
    <w:rsid w:val="00F10B0A"/>
    <w:rsid w:val="00F1118B"/>
    <w:rsid w:val="00F11694"/>
    <w:rsid w:val="00F12AC2"/>
    <w:rsid w:val="00F13C3D"/>
    <w:rsid w:val="00F13F71"/>
    <w:rsid w:val="00F175DD"/>
    <w:rsid w:val="00F17C6E"/>
    <w:rsid w:val="00F17C83"/>
    <w:rsid w:val="00F20F82"/>
    <w:rsid w:val="00F21383"/>
    <w:rsid w:val="00F2167D"/>
    <w:rsid w:val="00F21AAB"/>
    <w:rsid w:val="00F2247A"/>
    <w:rsid w:val="00F227A7"/>
    <w:rsid w:val="00F22A64"/>
    <w:rsid w:val="00F24A08"/>
    <w:rsid w:val="00F24BFD"/>
    <w:rsid w:val="00F253FF"/>
    <w:rsid w:val="00F2659B"/>
    <w:rsid w:val="00F279DB"/>
    <w:rsid w:val="00F3133E"/>
    <w:rsid w:val="00F328D1"/>
    <w:rsid w:val="00F32B5B"/>
    <w:rsid w:val="00F32C06"/>
    <w:rsid w:val="00F33434"/>
    <w:rsid w:val="00F3393F"/>
    <w:rsid w:val="00F33EB9"/>
    <w:rsid w:val="00F342BB"/>
    <w:rsid w:val="00F34847"/>
    <w:rsid w:val="00F34A9E"/>
    <w:rsid w:val="00F34D07"/>
    <w:rsid w:val="00F35C13"/>
    <w:rsid w:val="00F35CC7"/>
    <w:rsid w:val="00F35DC5"/>
    <w:rsid w:val="00F35F40"/>
    <w:rsid w:val="00F35FBC"/>
    <w:rsid w:val="00F37208"/>
    <w:rsid w:val="00F40739"/>
    <w:rsid w:val="00F40A6A"/>
    <w:rsid w:val="00F40E22"/>
    <w:rsid w:val="00F40F4E"/>
    <w:rsid w:val="00F414E8"/>
    <w:rsid w:val="00F41645"/>
    <w:rsid w:val="00F417B6"/>
    <w:rsid w:val="00F41F0D"/>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0E5F"/>
    <w:rsid w:val="00F50F1F"/>
    <w:rsid w:val="00F51739"/>
    <w:rsid w:val="00F52114"/>
    <w:rsid w:val="00F52373"/>
    <w:rsid w:val="00F5294B"/>
    <w:rsid w:val="00F52B0C"/>
    <w:rsid w:val="00F52C11"/>
    <w:rsid w:val="00F53A91"/>
    <w:rsid w:val="00F53C98"/>
    <w:rsid w:val="00F55F1B"/>
    <w:rsid w:val="00F57074"/>
    <w:rsid w:val="00F575C7"/>
    <w:rsid w:val="00F60262"/>
    <w:rsid w:val="00F60EF4"/>
    <w:rsid w:val="00F61102"/>
    <w:rsid w:val="00F612B4"/>
    <w:rsid w:val="00F61344"/>
    <w:rsid w:val="00F6136E"/>
    <w:rsid w:val="00F62669"/>
    <w:rsid w:val="00F6273D"/>
    <w:rsid w:val="00F63FC3"/>
    <w:rsid w:val="00F64081"/>
    <w:rsid w:val="00F6414B"/>
    <w:rsid w:val="00F658E7"/>
    <w:rsid w:val="00F65FE8"/>
    <w:rsid w:val="00F664F3"/>
    <w:rsid w:val="00F665F5"/>
    <w:rsid w:val="00F67317"/>
    <w:rsid w:val="00F70722"/>
    <w:rsid w:val="00F714EC"/>
    <w:rsid w:val="00F71775"/>
    <w:rsid w:val="00F71791"/>
    <w:rsid w:val="00F717C7"/>
    <w:rsid w:val="00F719B7"/>
    <w:rsid w:val="00F735C5"/>
    <w:rsid w:val="00F738AE"/>
    <w:rsid w:val="00F74149"/>
    <w:rsid w:val="00F744EA"/>
    <w:rsid w:val="00F7450D"/>
    <w:rsid w:val="00F7580D"/>
    <w:rsid w:val="00F76029"/>
    <w:rsid w:val="00F76B3E"/>
    <w:rsid w:val="00F76C57"/>
    <w:rsid w:val="00F76F2E"/>
    <w:rsid w:val="00F77596"/>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378"/>
    <w:rsid w:val="00F87A39"/>
    <w:rsid w:val="00F87C0B"/>
    <w:rsid w:val="00F87EFA"/>
    <w:rsid w:val="00F903C5"/>
    <w:rsid w:val="00F90C41"/>
    <w:rsid w:val="00F91891"/>
    <w:rsid w:val="00F93AF7"/>
    <w:rsid w:val="00F94139"/>
    <w:rsid w:val="00F94194"/>
    <w:rsid w:val="00F94D05"/>
    <w:rsid w:val="00F95F7E"/>
    <w:rsid w:val="00F9635F"/>
    <w:rsid w:val="00F963F7"/>
    <w:rsid w:val="00FA181B"/>
    <w:rsid w:val="00FA1AAE"/>
    <w:rsid w:val="00FA1B95"/>
    <w:rsid w:val="00FA2640"/>
    <w:rsid w:val="00FA3602"/>
    <w:rsid w:val="00FA475B"/>
    <w:rsid w:val="00FA47B3"/>
    <w:rsid w:val="00FA497C"/>
    <w:rsid w:val="00FA51B4"/>
    <w:rsid w:val="00FA52CF"/>
    <w:rsid w:val="00FA5412"/>
    <w:rsid w:val="00FA55BB"/>
    <w:rsid w:val="00FA6204"/>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0181"/>
    <w:rsid w:val="00FC1936"/>
    <w:rsid w:val="00FC197C"/>
    <w:rsid w:val="00FC28FF"/>
    <w:rsid w:val="00FC3372"/>
    <w:rsid w:val="00FC4495"/>
    <w:rsid w:val="00FC59AA"/>
    <w:rsid w:val="00FC6B12"/>
    <w:rsid w:val="00FC764A"/>
    <w:rsid w:val="00FD00AD"/>
    <w:rsid w:val="00FD1193"/>
    <w:rsid w:val="00FD1EE8"/>
    <w:rsid w:val="00FD23C5"/>
    <w:rsid w:val="00FD24E1"/>
    <w:rsid w:val="00FD33F2"/>
    <w:rsid w:val="00FD3630"/>
    <w:rsid w:val="00FD3DD3"/>
    <w:rsid w:val="00FD495B"/>
    <w:rsid w:val="00FD4AE5"/>
    <w:rsid w:val="00FD4F6D"/>
    <w:rsid w:val="00FD7450"/>
    <w:rsid w:val="00FD75B8"/>
    <w:rsid w:val="00FD78E1"/>
    <w:rsid w:val="00FE0885"/>
    <w:rsid w:val="00FE109F"/>
    <w:rsid w:val="00FE1185"/>
    <w:rsid w:val="00FE22DD"/>
    <w:rsid w:val="00FE2678"/>
    <w:rsid w:val="00FE2D7E"/>
    <w:rsid w:val="00FE31A7"/>
    <w:rsid w:val="00FE3B90"/>
    <w:rsid w:val="00FE3C1C"/>
    <w:rsid w:val="00FE4136"/>
    <w:rsid w:val="00FE431E"/>
    <w:rsid w:val="00FE4A2B"/>
    <w:rsid w:val="00FE5C52"/>
    <w:rsid w:val="00FE5F8C"/>
    <w:rsid w:val="00FE675A"/>
    <w:rsid w:val="00FE6BF6"/>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90C"/>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34368D4-4D5A-40E7-B178-CAA16198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qFormat/>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table" w:customStyle="1" w:styleId="TableGrid6">
    <w:name w:val="Table Grid6"/>
    <w:basedOn w:val="a1"/>
    <w:next w:val="a9"/>
    <w:uiPriority w:val="39"/>
    <w:qFormat/>
    <w:rsid w:val="00F4073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0749049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02_RAN%20WG1\%23104-e\Chairman's%20notes\Docs\R1-2102224.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c00387628\AppData\Local\Temp\Docs\R1-210224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02_RAN%20WG1\%23104-e\Chairman's%20notes\Docs\R1-210224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A0B13-8D30-436C-A78E-6952EC6BD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5477</Words>
  <Characters>26403</Characters>
  <Application>Microsoft Office Word</Application>
  <DocSecurity>0</DocSecurity>
  <Lines>507</Lines>
  <Paragraphs>315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3</cp:revision>
  <dcterms:created xsi:type="dcterms:W3CDTF">2021-08-06T15:53:00Z</dcterms:created>
  <dcterms:modified xsi:type="dcterms:W3CDTF">2021-08-07T04:45:00Z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(3)GGhmJ2MBSg8qJcnjN2lVG59VJrnJTdbsluTx311D7exszGMyzniUvV9CgeQM4YWzD9wyOxY8
ulMA1nl4UWc8rvGrtTJXqsZIN9mCOjobASsbf+3SpZBOfT4QuddPnqcr3o55GlOq5xNsa3lZ
/xksZb8mnYTpvPkvK39PiGMjQlIz3jth6lHBOeX+ok3xOtbfDbXxLJCRea+4nJSJiOTW1Fby
tI0alHO59UzHaeG3Y9</vt:lpwstr>
  </property>
  <property fmtid="{D5CDD505-2E9C-101B-9397-08002B2CF9AE}" pid="3" name="_2015_ms_pID_7253431">
    <vt:lpwstr>lQrKRNKhFaAla1f6VbmCjFRpTH7+kmW5ilyorqRjyoGeUMUq6d/KM2
DaKrFAYt3vGTT9aQ243bYfBvh9bA6WKO4tLWTJP7nrpLhYSzUEu4g9PXuGUPW4moDg/9WA05
27L//ryGxuwjQUt32KgGRLupXaExz752qcsxfOcC0PESvnfxfhQ3+U/kmequmztCcaROZZDU
mrbReK4lEi2+FWdCilrBmwEj52mYLDPLy7qJ</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1628137332</vt:lpwstr>
  </property>
</Properties>
</file>