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24AF9" w14:textId="4A21951C" w:rsidR="007C3A84" w:rsidRPr="0062517E" w:rsidRDefault="005F2112" w:rsidP="00D35D2E">
      <w:pPr>
        <w:tabs>
          <w:tab w:val="right" w:pos="9356"/>
        </w:tabs>
        <w:spacing w:after="0" w:line="276" w:lineRule="auto"/>
        <w:jc w:val="both"/>
        <w:rPr>
          <w:rFonts w:ascii="Arial" w:hAnsi="Arial" w:cs="Arial"/>
          <w:lang w:val="en-US"/>
        </w:rPr>
      </w:pPr>
      <w:r w:rsidRPr="0062517E">
        <w:rPr>
          <w:rFonts w:ascii="Arial" w:hAnsi="Arial" w:cs="Arial"/>
          <w:b/>
          <w:bCs/>
          <w:lang w:val="en-US"/>
        </w:rPr>
        <w:t xml:space="preserve">3GPP TSG RAN WG1 Meeting </w:t>
      </w:r>
      <w:r>
        <w:rPr>
          <w:rFonts w:ascii="Arial" w:hAnsi="Arial" w:cs="Arial"/>
          <w:b/>
          <w:bCs/>
          <w:lang w:val="en-US"/>
        </w:rPr>
        <w:t>#10</w:t>
      </w:r>
      <w:r w:rsidR="00AB5A49">
        <w:rPr>
          <w:rFonts w:ascii="Arial" w:hAnsi="Arial" w:cs="Arial"/>
          <w:b/>
          <w:bCs/>
          <w:lang w:val="en-US"/>
        </w:rPr>
        <w:t>6</w:t>
      </w:r>
      <w:r>
        <w:rPr>
          <w:rFonts w:ascii="Arial" w:hAnsi="Arial" w:cs="Arial"/>
          <w:b/>
          <w:bCs/>
          <w:lang w:val="en-US"/>
        </w:rPr>
        <w:t>-e</w:t>
      </w:r>
      <w:r w:rsidR="007C3A84" w:rsidRPr="0062517E">
        <w:rPr>
          <w:rFonts w:ascii="Arial" w:hAnsi="Arial" w:cs="Arial"/>
          <w:b/>
          <w:bCs/>
          <w:lang w:val="en-US"/>
        </w:rPr>
        <w:tab/>
      </w:r>
      <w:r w:rsidR="00AD001F" w:rsidRPr="00AD001F">
        <w:rPr>
          <w:rFonts w:ascii="Arial" w:hAnsi="Arial" w:cs="Arial"/>
          <w:b/>
          <w:bCs/>
          <w:lang w:val="en-US"/>
        </w:rPr>
        <w:t>R1</w:t>
      </w:r>
      <w:r w:rsidR="00B453AF" w:rsidRPr="00AD001F">
        <w:rPr>
          <w:rFonts w:ascii="Arial" w:hAnsi="Arial" w:cs="Arial"/>
          <w:b/>
          <w:bCs/>
          <w:lang w:val="en-US"/>
        </w:rPr>
        <w:t>-</w:t>
      </w:r>
      <w:r w:rsidR="00B453AF">
        <w:rPr>
          <w:rFonts w:ascii="Arial" w:hAnsi="Arial" w:cs="Arial"/>
          <w:b/>
          <w:bCs/>
          <w:lang w:val="en-US"/>
        </w:rPr>
        <w:t>21</w:t>
      </w:r>
      <w:r w:rsidR="004E4ECE">
        <w:rPr>
          <w:rFonts w:ascii="Arial" w:hAnsi="Arial" w:cs="Arial"/>
          <w:b/>
          <w:bCs/>
          <w:lang w:val="en-US"/>
        </w:rPr>
        <w:t>07465</w:t>
      </w:r>
    </w:p>
    <w:p w14:paraId="1DE328EC" w14:textId="288AA385" w:rsidR="007C3A84" w:rsidRPr="0062517E" w:rsidRDefault="007C3A84" w:rsidP="00AB2023">
      <w:pPr>
        <w:spacing w:line="276" w:lineRule="auto"/>
        <w:jc w:val="both"/>
        <w:rPr>
          <w:rFonts w:ascii="Arial" w:hAnsi="Arial" w:cs="Arial"/>
          <w:lang w:val="en-US"/>
        </w:rPr>
      </w:pPr>
      <w:r>
        <w:rPr>
          <w:rFonts w:ascii="Arial" w:hAnsi="Arial" w:cs="Arial"/>
          <w:b/>
          <w:bCs/>
          <w:lang w:val="en-US" w:eastAsia="ja-JP"/>
        </w:rPr>
        <w:t xml:space="preserve">E-meeting, </w:t>
      </w:r>
      <w:r w:rsidR="00AB5A49">
        <w:rPr>
          <w:rFonts w:ascii="Arial" w:hAnsi="Arial" w:cs="Arial"/>
          <w:b/>
          <w:bCs/>
          <w:lang w:val="en-US"/>
        </w:rPr>
        <w:t>16</w:t>
      </w:r>
      <w:r w:rsidR="009E2FDA">
        <w:rPr>
          <w:rFonts w:ascii="Arial" w:hAnsi="Arial" w:cs="Arial"/>
          <w:b/>
          <w:bCs/>
          <w:vertAlign w:val="superscript"/>
          <w:lang w:val="en-US"/>
        </w:rPr>
        <w:t>th</w:t>
      </w:r>
      <w:r w:rsidR="007D297D">
        <w:rPr>
          <w:rFonts w:ascii="Arial" w:hAnsi="Arial" w:cs="Arial"/>
          <w:b/>
          <w:bCs/>
          <w:lang w:val="en-US"/>
        </w:rPr>
        <w:t xml:space="preserve"> </w:t>
      </w:r>
      <w:r w:rsidR="009F3185">
        <w:rPr>
          <w:rFonts w:ascii="Arial" w:hAnsi="Arial" w:cs="Arial"/>
          <w:b/>
          <w:bCs/>
          <w:lang w:val="en-US"/>
        </w:rPr>
        <w:t xml:space="preserve">April </w:t>
      </w:r>
      <w:r w:rsidRPr="0062517E">
        <w:rPr>
          <w:rFonts w:ascii="Arial" w:hAnsi="Arial" w:cs="Arial"/>
          <w:b/>
          <w:bCs/>
          <w:lang w:val="en-US"/>
        </w:rPr>
        <w:t xml:space="preserve">– </w:t>
      </w:r>
      <w:r w:rsidR="009F3185">
        <w:rPr>
          <w:rFonts w:ascii="Arial" w:hAnsi="Arial" w:cs="Arial"/>
          <w:b/>
          <w:bCs/>
          <w:lang w:val="en-US"/>
        </w:rPr>
        <w:t>2</w:t>
      </w:r>
      <w:r w:rsidR="00AB5A49">
        <w:rPr>
          <w:rFonts w:ascii="Arial" w:hAnsi="Arial" w:cs="Arial"/>
          <w:b/>
          <w:bCs/>
          <w:lang w:val="en-US"/>
        </w:rPr>
        <w:t>7</w:t>
      </w:r>
      <w:r w:rsidR="007D297D" w:rsidRPr="00B31E1F">
        <w:rPr>
          <w:rFonts w:ascii="Arial" w:hAnsi="Arial" w:cs="Arial"/>
          <w:b/>
          <w:bCs/>
          <w:vertAlign w:val="superscript"/>
          <w:lang w:val="en-US"/>
        </w:rPr>
        <w:t>th</w:t>
      </w:r>
      <w:r w:rsidR="007D297D">
        <w:rPr>
          <w:rFonts w:ascii="Arial" w:hAnsi="Arial" w:cs="Arial"/>
          <w:b/>
          <w:bCs/>
          <w:lang w:val="en-US"/>
        </w:rPr>
        <w:t xml:space="preserve"> </w:t>
      </w:r>
      <w:r w:rsidR="00AB5A49">
        <w:rPr>
          <w:rFonts w:ascii="Arial" w:hAnsi="Arial" w:cs="Arial"/>
          <w:b/>
          <w:bCs/>
          <w:lang w:val="en-US" w:eastAsia="ja-JP"/>
        </w:rPr>
        <w:t xml:space="preserve">August </w:t>
      </w:r>
      <w:r>
        <w:rPr>
          <w:rFonts w:ascii="Arial" w:hAnsi="Arial" w:cs="Arial"/>
          <w:b/>
          <w:bCs/>
          <w:lang w:val="en-US"/>
        </w:rPr>
        <w:t>202</w:t>
      </w:r>
      <w:r w:rsidR="009E2FDA">
        <w:rPr>
          <w:rFonts w:ascii="Arial" w:hAnsi="Arial" w:cs="Arial"/>
          <w:b/>
          <w:bCs/>
          <w:lang w:val="en-US"/>
        </w:rPr>
        <w:t>1</w:t>
      </w:r>
    </w:p>
    <w:p w14:paraId="22F352C8" w14:textId="77777777" w:rsidR="007C3A84" w:rsidRPr="00FE2309" w:rsidRDefault="007C3A84" w:rsidP="00AB2023">
      <w:pPr>
        <w:pStyle w:val="CRCoverPage"/>
        <w:tabs>
          <w:tab w:val="left" w:pos="1980"/>
        </w:tabs>
        <w:spacing w:after="0" w:line="276" w:lineRule="auto"/>
        <w:jc w:val="both"/>
        <w:rPr>
          <w:rFonts w:cs="Arial"/>
          <w:b/>
          <w:bCs/>
          <w:color w:val="FF0000"/>
          <w:sz w:val="22"/>
          <w:szCs w:val="22"/>
          <w:lang w:val="en-US" w:eastAsia="ja-JP"/>
        </w:rPr>
      </w:pPr>
      <w:r w:rsidRPr="00FE2309">
        <w:rPr>
          <w:rFonts w:cs="Arial"/>
          <w:b/>
          <w:bCs/>
          <w:sz w:val="22"/>
          <w:szCs w:val="22"/>
          <w:lang w:val="en-US"/>
        </w:rPr>
        <w:t xml:space="preserve">Agenda Item: </w:t>
      </w:r>
      <w:r w:rsidRPr="00FE2309">
        <w:rPr>
          <w:rFonts w:cs="Arial"/>
          <w:b/>
          <w:bCs/>
          <w:sz w:val="22"/>
          <w:szCs w:val="22"/>
          <w:lang w:val="en-US"/>
        </w:rPr>
        <w:tab/>
        <w:t>8.1.2.1 - Enhancements on Multi-TRP for PDCCH, PUCCH and PUSCH</w:t>
      </w:r>
    </w:p>
    <w:p w14:paraId="6BBB868A" w14:textId="77777777" w:rsidR="007C3A84" w:rsidRPr="00FE2309" w:rsidRDefault="007C3A84" w:rsidP="00AB2023">
      <w:pPr>
        <w:tabs>
          <w:tab w:val="left" w:pos="1985"/>
        </w:tabs>
        <w:spacing w:after="0" w:line="276" w:lineRule="auto"/>
        <w:jc w:val="both"/>
        <w:rPr>
          <w:rFonts w:ascii="Arial" w:hAnsi="Arial" w:cs="Arial"/>
          <w:b/>
          <w:bCs/>
          <w:lang w:val="en-US"/>
        </w:rPr>
      </w:pPr>
      <w:r w:rsidRPr="00FE2309">
        <w:rPr>
          <w:rFonts w:ascii="Arial" w:hAnsi="Arial" w:cs="Arial"/>
          <w:b/>
          <w:bCs/>
          <w:lang w:val="en-US"/>
        </w:rPr>
        <w:t>Source:</w:t>
      </w:r>
      <w:r w:rsidRPr="00FE2309">
        <w:rPr>
          <w:rFonts w:ascii="Arial" w:hAnsi="Arial" w:cs="Arial"/>
          <w:b/>
          <w:bCs/>
          <w:lang w:val="en-US"/>
        </w:rPr>
        <w:tab/>
      </w:r>
      <w:proofErr w:type="spellStart"/>
      <w:r w:rsidRPr="00FE2309">
        <w:rPr>
          <w:rFonts w:ascii="Arial" w:hAnsi="Arial" w:cs="Arial"/>
          <w:b/>
          <w:bCs/>
          <w:lang w:val="en-US"/>
        </w:rPr>
        <w:t>Fraunhofer</w:t>
      </w:r>
      <w:proofErr w:type="spellEnd"/>
      <w:r w:rsidRPr="00FE2309">
        <w:rPr>
          <w:rFonts w:ascii="Arial" w:hAnsi="Arial" w:cs="Arial"/>
          <w:b/>
          <w:bCs/>
          <w:lang w:val="en-US"/>
        </w:rPr>
        <w:t xml:space="preserve"> IIS, </w:t>
      </w:r>
      <w:proofErr w:type="spellStart"/>
      <w:r w:rsidRPr="00FE2309">
        <w:rPr>
          <w:rFonts w:ascii="Arial" w:hAnsi="Arial" w:cs="Arial"/>
          <w:b/>
          <w:bCs/>
          <w:lang w:val="en-US"/>
        </w:rPr>
        <w:t>Fraunhofer</w:t>
      </w:r>
      <w:proofErr w:type="spellEnd"/>
      <w:r w:rsidRPr="00FE2309">
        <w:rPr>
          <w:rFonts w:ascii="Arial" w:hAnsi="Arial" w:cs="Arial"/>
          <w:b/>
          <w:bCs/>
          <w:lang w:val="en-US"/>
        </w:rPr>
        <w:t xml:space="preserve"> HHI</w:t>
      </w:r>
    </w:p>
    <w:p w14:paraId="14254BB4" w14:textId="77777777" w:rsidR="007C3A84" w:rsidRPr="00FE2309" w:rsidRDefault="007C3A84" w:rsidP="00AB2023">
      <w:pPr>
        <w:spacing w:after="0" w:line="276" w:lineRule="auto"/>
        <w:ind w:left="1985" w:hanging="1985"/>
        <w:jc w:val="both"/>
        <w:rPr>
          <w:rFonts w:ascii="Arial" w:hAnsi="Arial" w:cs="Arial"/>
          <w:b/>
          <w:bCs/>
          <w:lang w:val="en-US"/>
        </w:rPr>
      </w:pPr>
      <w:r w:rsidRPr="00FE2309">
        <w:rPr>
          <w:rFonts w:ascii="Arial" w:hAnsi="Arial" w:cs="Arial"/>
          <w:b/>
          <w:bCs/>
          <w:lang w:val="en-US"/>
        </w:rPr>
        <w:t>Title:</w:t>
      </w:r>
      <w:r w:rsidRPr="00FE2309">
        <w:rPr>
          <w:rFonts w:ascii="Arial" w:hAnsi="Arial" w:cs="Arial"/>
          <w:b/>
          <w:bCs/>
          <w:lang w:val="en-US"/>
        </w:rPr>
        <w:tab/>
      </w:r>
      <w:r w:rsidR="00322FC3" w:rsidRPr="00FE2309">
        <w:rPr>
          <w:rFonts w:ascii="Arial" w:hAnsi="Arial" w:cs="Arial"/>
          <w:b/>
          <w:bCs/>
          <w:lang w:val="en-US"/>
        </w:rPr>
        <w:t xml:space="preserve">On </w:t>
      </w:r>
      <w:r w:rsidRPr="00FE2309">
        <w:rPr>
          <w:rFonts w:ascii="Arial" w:hAnsi="Arial" w:cs="Arial"/>
          <w:b/>
          <w:bCs/>
          <w:lang w:val="en-US"/>
        </w:rPr>
        <w:t xml:space="preserve">multi-TRP </w:t>
      </w:r>
      <w:r w:rsidR="00B36F96" w:rsidRPr="00FE2309">
        <w:rPr>
          <w:rFonts w:ascii="Arial" w:hAnsi="Arial" w:cs="Arial"/>
          <w:b/>
          <w:bCs/>
          <w:lang w:val="en-US"/>
        </w:rPr>
        <w:t xml:space="preserve">enhancements </w:t>
      </w:r>
      <w:r w:rsidRPr="00FE2309">
        <w:rPr>
          <w:rFonts w:ascii="Arial" w:hAnsi="Arial" w:cs="Arial"/>
          <w:b/>
          <w:bCs/>
          <w:lang w:val="en-US"/>
        </w:rPr>
        <w:t>for PDCCH</w:t>
      </w:r>
      <w:r w:rsidR="0020619B" w:rsidRPr="00FE2309">
        <w:rPr>
          <w:rFonts w:ascii="Arial" w:hAnsi="Arial" w:cs="Arial"/>
          <w:b/>
          <w:bCs/>
          <w:lang w:val="en-US"/>
        </w:rPr>
        <w:t xml:space="preserve"> </w:t>
      </w:r>
      <w:r w:rsidRPr="00FE2309">
        <w:rPr>
          <w:rFonts w:ascii="Arial" w:hAnsi="Arial" w:cs="Arial"/>
          <w:b/>
          <w:bCs/>
          <w:lang w:val="en-US"/>
        </w:rPr>
        <w:t>and PUSCH</w:t>
      </w:r>
    </w:p>
    <w:p w14:paraId="75D5FDB2" w14:textId="77777777" w:rsidR="007C3A84" w:rsidRPr="00FE2309" w:rsidRDefault="007C3A84" w:rsidP="00AB2023">
      <w:pPr>
        <w:pBdr>
          <w:bottom w:val="single" w:sz="12" w:space="1" w:color="auto"/>
        </w:pBdr>
        <w:spacing w:after="0" w:line="276" w:lineRule="auto"/>
        <w:ind w:left="1985" w:hanging="1985"/>
        <w:jc w:val="both"/>
        <w:rPr>
          <w:rFonts w:ascii="Arial" w:hAnsi="Arial" w:cs="Arial"/>
          <w:b/>
          <w:bCs/>
          <w:lang w:val="en-US"/>
        </w:rPr>
      </w:pPr>
      <w:r w:rsidRPr="00FE2309">
        <w:rPr>
          <w:rFonts w:ascii="Arial" w:hAnsi="Arial" w:cs="Arial"/>
          <w:b/>
          <w:bCs/>
          <w:lang w:val="en-US"/>
        </w:rPr>
        <w:t>Document for:</w:t>
      </w:r>
      <w:r w:rsidRPr="00FE2309">
        <w:rPr>
          <w:rFonts w:ascii="Arial" w:hAnsi="Arial" w:cs="Arial"/>
          <w:b/>
          <w:bCs/>
          <w:lang w:val="en-US"/>
        </w:rPr>
        <w:tab/>
        <w:t>Decision</w:t>
      </w:r>
    </w:p>
    <w:p w14:paraId="2D72968B" w14:textId="77777777" w:rsidR="007C3A84" w:rsidRPr="0062517E" w:rsidRDefault="007C3A84" w:rsidP="00AB2023">
      <w:pPr>
        <w:pBdr>
          <w:bottom w:val="single" w:sz="12" w:space="1" w:color="auto"/>
        </w:pBdr>
        <w:spacing w:line="276" w:lineRule="auto"/>
        <w:ind w:left="1985" w:hanging="1985"/>
        <w:jc w:val="both"/>
        <w:rPr>
          <w:b/>
          <w:bCs/>
          <w:lang w:val="en-US"/>
        </w:rPr>
      </w:pPr>
    </w:p>
    <w:p w14:paraId="20061629" w14:textId="77777777" w:rsidR="0010689B" w:rsidRDefault="0010689B" w:rsidP="00AB2023">
      <w:pPr>
        <w:pStyle w:val="Heading1"/>
        <w:spacing w:before="0" w:line="276" w:lineRule="auto"/>
        <w:rPr>
          <w:lang w:val="en-US"/>
        </w:rPr>
      </w:pPr>
      <w:r>
        <w:rPr>
          <w:lang w:val="en-US"/>
        </w:rPr>
        <w:t>Introduction</w:t>
      </w:r>
    </w:p>
    <w:p w14:paraId="248CD732" w14:textId="3D23072E" w:rsidR="007C3A84" w:rsidRPr="00C37C75" w:rsidRDefault="007C3A84" w:rsidP="00AB2023">
      <w:pPr>
        <w:pStyle w:val="ListParagraph"/>
        <w:spacing w:after="0" w:line="276" w:lineRule="auto"/>
        <w:ind w:left="0"/>
        <w:jc w:val="both"/>
        <w:rPr>
          <w:rFonts w:ascii="Times New Roman" w:hAnsi="Times New Roman" w:cs="Times New Roman"/>
          <w:sz w:val="20"/>
          <w:szCs w:val="20"/>
          <w:lang w:val="en-US"/>
        </w:rPr>
      </w:pPr>
      <w:r w:rsidRPr="00C37C75">
        <w:rPr>
          <w:rFonts w:ascii="Times New Roman" w:hAnsi="Times New Roman" w:cs="Times New Roman"/>
          <w:sz w:val="20"/>
          <w:szCs w:val="20"/>
          <w:lang w:val="en-US"/>
        </w:rPr>
        <w:t>In the plenary RAN#</w:t>
      </w:r>
      <w:r w:rsidR="00C03712">
        <w:rPr>
          <w:rFonts w:ascii="Times New Roman" w:hAnsi="Times New Roman" w:cs="Times New Roman"/>
          <w:sz w:val="20"/>
          <w:szCs w:val="20"/>
          <w:lang w:val="en-US"/>
        </w:rPr>
        <w:t>92</w:t>
      </w:r>
      <w:r w:rsidRPr="00C37C75">
        <w:rPr>
          <w:rFonts w:ascii="Times New Roman" w:hAnsi="Times New Roman" w:cs="Times New Roman"/>
          <w:sz w:val="20"/>
          <w:szCs w:val="20"/>
          <w:lang w:val="en-US"/>
        </w:rPr>
        <w:t xml:space="preserve"> meeting, the following objectives on the enhancements on NR-MIMO were laid out regards to multi-TRP deployment [1]:</w:t>
      </w:r>
    </w:p>
    <w:p w14:paraId="0B5E0DE5" w14:textId="77777777" w:rsidR="00C03712" w:rsidRPr="00C03712" w:rsidRDefault="00C03712" w:rsidP="00C03712">
      <w:pPr>
        <w:pStyle w:val="ListParagraph"/>
        <w:numPr>
          <w:ilvl w:val="0"/>
          <w:numId w:val="2"/>
        </w:numPr>
        <w:spacing w:line="276" w:lineRule="auto"/>
        <w:rPr>
          <w:rFonts w:ascii="Times New Roman" w:hAnsi="Times New Roman" w:cs="Times New Roman"/>
          <w:sz w:val="20"/>
          <w:szCs w:val="20"/>
          <w:lang w:val="en-GB"/>
        </w:rPr>
      </w:pPr>
      <w:r w:rsidRPr="00C03712">
        <w:rPr>
          <w:rFonts w:ascii="Times New Roman" w:hAnsi="Times New Roman" w:cs="Times New Roman"/>
          <w:sz w:val="20"/>
          <w:szCs w:val="20"/>
          <w:lang w:val="en-GB"/>
        </w:rPr>
        <w:t>Enhancement on the support for multi-TRP deployment, targeting both FR1 and FR2:</w:t>
      </w:r>
    </w:p>
    <w:p w14:paraId="3247CE74" w14:textId="77777777" w:rsidR="00C03712" w:rsidRPr="00C03712" w:rsidRDefault="00C03712" w:rsidP="00C03712">
      <w:pPr>
        <w:pStyle w:val="ListParagraph"/>
        <w:numPr>
          <w:ilvl w:val="1"/>
          <w:numId w:val="2"/>
        </w:numPr>
        <w:spacing w:line="276" w:lineRule="auto"/>
        <w:rPr>
          <w:rFonts w:ascii="Times New Roman" w:hAnsi="Times New Roman" w:cs="Times New Roman"/>
          <w:sz w:val="20"/>
          <w:szCs w:val="20"/>
          <w:lang w:val="en-GB"/>
        </w:rPr>
      </w:pPr>
      <w:r w:rsidRPr="00C03712">
        <w:rPr>
          <w:rFonts w:ascii="Times New Roman" w:hAnsi="Times New Roman" w:cs="Times New Roman"/>
          <w:sz w:val="20"/>
          <w:szCs w:val="20"/>
          <w:lang w:val="en-GB"/>
        </w:rPr>
        <w:t xml:space="preserve">Identify and specify features to improve reliability and robustness for channels other than PDSCH (that is, PDCCH, PUSCH, and PUCCH) using multi-TRP and/or multi-panel, with Rel.16 reliability features as the baseline </w:t>
      </w:r>
    </w:p>
    <w:p w14:paraId="07C7FDD4" w14:textId="77777777" w:rsidR="00C03712" w:rsidRPr="00C03712" w:rsidRDefault="00C03712" w:rsidP="00C03712">
      <w:pPr>
        <w:pStyle w:val="ListParagraph"/>
        <w:numPr>
          <w:ilvl w:val="1"/>
          <w:numId w:val="2"/>
        </w:numPr>
        <w:spacing w:line="276" w:lineRule="auto"/>
        <w:rPr>
          <w:rFonts w:ascii="Times New Roman" w:hAnsi="Times New Roman" w:cs="Times New Roman"/>
          <w:sz w:val="20"/>
          <w:szCs w:val="20"/>
          <w:lang w:val="en-GB"/>
        </w:rPr>
      </w:pPr>
      <w:r w:rsidRPr="00C03712">
        <w:rPr>
          <w:rFonts w:ascii="Times New Roman" w:hAnsi="Times New Roman" w:cs="Times New Roman"/>
          <w:sz w:val="20"/>
          <w:szCs w:val="20"/>
          <w:lang w:val="en-GB"/>
        </w:rPr>
        <w:t>Identify and specify QCL/TCI-related enhancements to enable inter-cell multi-TRP operations, assuming multi-DCI based multi-PDSCH reception based on Rel-15/16 TCI framework</w:t>
      </w:r>
    </w:p>
    <w:p w14:paraId="1E615EA5" w14:textId="77777777" w:rsidR="00C03712" w:rsidRPr="00C03712" w:rsidRDefault="00C03712" w:rsidP="00C03712">
      <w:pPr>
        <w:pStyle w:val="ListParagraph"/>
        <w:numPr>
          <w:ilvl w:val="1"/>
          <w:numId w:val="2"/>
        </w:numPr>
        <w:spacing w:line="276" w:lineRule="auto"/>
        <w:rPr>
          <w:rFonts w:ascii="Times New Roman" w:hAnsi="Times New Roman" w:cs="Times New Roman"/>
          <w:sz w:val="20"/>
          <w:szCs w:val="20"/>
          <w:lang w:val="en-GB"/>
        </w:rPr>
      </w:pPr>
      <w:r w:rsidRPr="00C03712">
        <w:rPr>
          <w:rFonts w:ascii="Times New Roman" w:hAnsi="Times New Roman" w:cs="Times New Roman"/>
          <w:sz w:val="20"/>
          <w:szCs w:val="20"/>
          <w:lang w:val="en-GB"/>
        </w:rPr>
        <w:t>Evaluate and, if needed, specify beam-management-related enhancements for simultaneous multi-TRP transmission with multi-panel reception</w:t>
      </w:r>
    </w:p>
    <w:p w14:paraId="1878B55D" w14:textId="77777777" w:rsidR="00C03712" w:rsidRPr="00C03712" w:rsidRDefault="00C03712" w:rsidP="00C03712">
      <w:pPr>
        <w:pStyle w:val="ListParagraph"/>
        <w:numPr>
          <w:ilvl w:val="1"/>
          <w:numId w:val="2"/>
        </w:numPr>
        <w:spacing w:line="276" w:lineRule="auto"/>
        <w:rPr>
          <w:rFonts w:ascii="Times New Roman" w:hAnsi="Times New Roman" w:cs="Times New Roman"/>
          <w:sz w:val="20"/>
          <w:szCs w:val="20"/>
          <w:lang w:val="en-GB"/>
        </w:rPr>
      </w:pPr>
      <w:r w:rsidRPr="00C03712">
        <w:rPr>
          <w:rFonts w:ascii="Times New Roman" w:hAnsi="Times New Roman" w:cs="Times New Roman"/>
          <w:sz w:val="20"/>
          <w:szCs w:val="20"/>
          <w:lang w:val="en-GB"/>
        </w:rPr>
        <w:t>Enhancement to support HST-SFN deployment scenario:</w:t>
      </w:r>
    </w:p>
    <w:p w14:paraId="69D266F5" w14:textId="77777777" w:rsidR="00C03712" w:rsidRPr="00C03712" w:rsidRDefault="00C03712" w:rsidP="00C03712">
      <w:pPr>
        <w:pStyle w:val="ListParagraph"/>
        <w:numPr>
          <w:ilvl w:val="2"/>
          <w:numId w:val="2"/>
        </w:numPr>
        <w:spacing w:line="276" w:lineRule="auto"/>
        <w:rPr>
          <w:rFonts w:ascii="Times New Roman" w:hAnsi="Times New Roman" w:cs="Times New Roman"/>
          <w:sz w:val="20"/>
          <w:szCs w:val="20"/>
          <w:lang w:val="en-GB"/>
        </w:rPr>
      </w:pPr>
      <w:r w:rsidRPr="00C03712">
        <w:rPr>
          <w:rFonts w:ascii="Times New Roman" w:hAnsi="Times New Roman" w:cs="Times New Roman"/>
          <w:sz w:val="20"/>
          <w:szCs w:val="20"/>
          <w:lang w:val="en-GB"/>
        </w:rPr>
        <w:t>Identify and specify solution(s) on QCL assumption for DMRS, e.g. multiple QCL assumptions for the same DMRS port(s), targeting DL-only transmission</w:t>
      </w:r>
    </w:p>
    <w:p w14:paraId="47C4AB5B" w14:textId="77777777" w:rsidR="00C03712" w:rsidRPr="00C03712" w:rsidRDefault="00C03712" w:rsidP="00C03712">
      <w:pPr>
        <w:pStyle w:val="ListParagraph"/>
        <w:numPr>
          <w:ilvl w:val="2"/>
          <w:numId w:val="2"/>
        </w:numPr>
        <w:spacing w:line="276" w:lineRule="auto"/>
        <w:rPr>
          <w:rFonts w:ascii="Times New Roman" w:hAnsi="Times New Roman" w:cs="Times New Roman"/>
          <w:sz w:val="20"/>
          <w:szCs w:val="20"/>
          <w:lang w:val="en-GB"/>
        </w:rPr>
      </w:pPr>
      <w:r w:rsidRPr="00C03712">
        <w:rPr>
          <w:rFonts w:ascii="Times New Roman" w:hAnsi="Times New Roman" w:cs="Times New Roman"/>
          <w:sz w:val="20"/>
          <w:szCs w:val="20"/>
          <w:lang w:val="en-GB"/>
        </w:rPr>
        <w:t>Evaluate and, if the benefit over Rel.16 HST enhancement baseline is demonstrated, specify QCL/QCL-like relation (including applicable type(s) and the associated requirement) between DL and UL signal by reusing the unified TCI framework</w:t>
      </w:r>
    </w:p>
    <w:p w14:paraId="54F23271" w14:textId="77777777" w:rsidR="00061121" w:rsidRPr="00C03712" w:rsidRDefault="00061121" w:rsidP="00AB2023">
      <w:pPr>
        <w:pStyle w:val="ListParagraph"/>
        <w:spacing w:line="276" w:lineRule="auto"/>
        <w:ind w:left="0"/>
        <w:jc w:val="both"/>
        <w:rPr>
          <w:rFonts w:ascii="Times New Roman" w:hAnsi="Times New Roman" w:cs="Times New Roman"/>
          <w:sz w:val="20"/>
          <w:szCs w:val="20"/>
          <w:lang w:val="en-GB"/>
        </w:rPr>
      </w:pPr>
    </w:p>
    <w:p w14:paraId="6A85F79C" w14:textId="12B29266" w:rsidR="007C3A84" w:rsidRPr="001E4036" w:rsidRDefault="007C3A84" w:rsidP="00AB2023">
      <w:pPr>
        <w:pStyle w:val="ListParagraph"/>
        <w:spacing w:line="276" w:lineRule="auto"/>
        <w:ind w:left="0"/>
        <w:jc w:val="both"/>
        <w:rPr>
          <w:rFonts w:ascii="Times New Roman" w:hAnsi="Times New Roman" w:cs="Times New Roman"/>
          <w:sz w:val="20"/>
          <w:szCs w:val="20"/>
          <w:lang w:val="en-US"/>
        </w:rPr>
      </w:pPr>
      <w:r w:rsidRPr="001E4036">
        <w:rPr>
          <w:rFonts w:ascii="Times New Roman" w:hAnsi="Times New Roman" w:cs="Times New Roman"/>
          <w:sz w:val="20"/>
          <w:szCs w:val="20"/>
          <w:lang w:val="en-US"/>
        </w:rPr>
        <w:t xml:space="preserve">This contribution discusses various issues </w:t>
      </w:r>
      <w:r w:rsidR="00B073B7">
        <w:rPr>
          <w:rFonts w:ascii="Times New Roman" w:hAnsi="Times New Roman" w:cs="Times New Roman"/>
          <w:sz w:val="20"/>
          <w:szCs w:val="20"/>
          <w:lang w:val="en-US"/>
        </w:rPr>
        <w:t xml:space="preserve">regarding PUSCH and PDCCH reliability enhancements </w:t>
      </w:r>
      <w:r w:rsidR="003133C6">
        <w:rPr>
          <w:rFonts w:ascii="Times New Roman" w:hAnsi="Times New Roman" w:cs="Times New Roman"/>
          <w:sz w:val="20"/>
          <w:szCs w:val="20"/>
          <w:lang w:val="en-US"/>
        </w:rPr>
        <w:t>for</w:t>
      </w:r>
      <w:r w:rsidR="003133C6" w:rsidRPr="001E4036">
        <w:rPr>
          <w:rFonts w:ascii="Times New Roman" w:hAnsi="Times New Roman" w:cs="Times New Roman"/>
          <w:sz w:val="20"/>
          <w:szCs w:val="20"/>
          <w:lang w:val="en-US"/>
        </w:rPr>
        <w:t xml:space="preserve"> </w:t>
      </w:r>
      <w:r w:rsidRPr="001E4036">
        <w:rPr>
          <w:rFonts w:ascii="Times New Roman" w:hAnsi="Times New Roman" w:cs="Times New Roman"/>
          <w:sz w:val="20"/>
          <w:szCs w:val="20"/>
          <w:lang w:val="en-US"/>
        </w:rPr>
        <w:t>multi-TRP deployment</w:t>
      </w:r>
      <w:r w:rsidR="00956A35">
        <w:rPr>
          <w:rFonts w:ascii="Times New Roman" w:hAnsi="Times New Roman" w:cs="Times New Roman"/>
          <w:sz w:val="20"/>
          <w:szCs w:val="20"/>
          <w:lang w:val="en-US"/>
        </w:rPr>
        <w:t>s</w:t>
      </w:r>
      <w:r w:rsidRPr="001E4036">
        <w:rPr>
          <w:rFonts w:ascii="Times New Roman" w:hAnsi="Times New Roman" w:cs="Times New Roman"/>
          <w:sz w:val="20"/>
          <w:szCs w:val="20"/>
          <w:lang w:val="en-US"/>
        </w:rPr>
        <w:t>.</w:t>
      </w:r>
    </w:p>
    <w:p w14:paraId="3078FE5B" w14:textId="77777777" w:rsidR="007C3A84" w:rsidRDefault="007C3A84" w:rsidP="00AB2023">
      <w:pPr>
        <w:pStyle w:val="Heading1"/>
        <w:spacing w:before="0" w:line="276" w:lineRule="auto"/>
        <w:rPr>
          <w:lang w:val="en-GB"/>
        </w:rPr>
      </w:pPr>
      <w:r>
        <w:rPr>
          <w:lang w:val="en-GB"/>
        </w:rPr>
        <w:t>PDCCH reliability enhancements</w:t>
      </w:r>
    </w:p>
    <w:p w14:paraId="06DBE90B" w14:textId="41A87FE2" w:rsidR="004E3B26" w:rsidRPr="004E3B26" w:rsidRDefault="004E3B26" w:rsidP="00AB2023">
      <w:pPr>
        <w:spacing w:after="0" w:line="276" w:lineRule="auto"/>
        <w:rPr>
          <w:rFonts w:ascii="Times New Roman" w:eastAsia="DengXian" w:hAnsi="Times New Roman" w:cs="Times New Roman"/>
          <w:bCs/>
          <w:kern w:val="32"/>
          <w:sz w:val="20"/>
          <w:szCs w:val="20"/>
          <w:lang w:val="en-US" w:eastAsia="zh-CN"/>
        </w:rPr>
      </w:pPr>
      <w:r w:rsidRPr="004E3B26">
        <w:rPr>
          <w:rFonts w:ascii="Times New Roman" w:eastAsia="DengXian" w:hAnsi="Times New Roman" w:cs="Times New Roman"/>
          <w:bCs/>
          <w:kern w:val="32"/>
          <w:sz w:val="20"/>
          <w:szCs w:val="20"/>
          <w:lang w:val="en-US" w:eastAsia="zh-CN"/>
        </w:rPr>
        <w:t>In RAN1#104</w:t>
      </w:r>
      <w:r w:rsidR="00600667">
        <w:rPr>
          <w:rFonts w:ascii="Times New Roman" w:eastAsia="DengXian" w:hAnsi="Times New Roman" w:cs="Times New Roman"/>
          <w:bCs/>
          <w:kern w:val="32"/>
          <w:sz w:val="20"/>
          <w:szCs w:val="20"/>
          <w:lang w:val="en-US" w:eastAsia="zh-CN"/>
        </w:rPr>
        <w:t>-bis</w:t>
      </w:r>
      <w:r w:rsidRPr="004E3B26">
        <w:rPr>
          <w:rFonts w:ascii="Times New Roman" w:eastAsia="DengXian" w:hAnsi="Times New Roman" w:cs="Times New Roman"/>
          <w:bCs/>
          <w:kern w:val="32"/>
          <w:sz w:val="20"/>
          <w:szCs w:val="20"/>
          <w:lang w:val="en-US" w:eastAsia="zh-CN"/>
        </w:rPr>
        <w:t>-e</w:t>
      </w:r>
      <w:r w:rsidR="00B576D3">
        <w:rPr>
          <w:rFonts w:ascii="Times New Roman" w:eastAsia="DengXian" w:hAnsi="Times New Roman" w:cs="Times New Roman"/>
          <w:bCs/>
          <w:kern w:val="32"/>
          <w:sz w:val="20"/>
          <w:szCs w:val="20"/>
          <w:lang w:val="en-US" w:eastAsia="zh-CN"/>
        </w:rPr>
        <w:t xml:space="preserve"> [2]</w:t>
      </w:r>
      <w:r w:rsidRPr="004E3B26">
        <w:rPr>
          <w:rFonts w:ascii="Times New Roman" w:eastAsia="DengXian" w:hAnsi="Times New Roman" w:cs="Times New Roman"/>
          <w:bCs/>
          <w:kern w:val="32"/>
          <w:sz w:val="20"/>
          <w:szCs w:val="20"/>
          <w:lang w:val="en-US" w:eastAsia="zh-CN"/>
        </w:rPr>
        <w:t>, the following agreements were made with regard to MTRP enhancements for PDCCH.</w:t>
      </w:r>
    </w:p>
    <w:p w14:paraId="58B7B112" w14:textId="77777777" w:rsidR="004E3B26" w:rsidRDefault="004E3B26" w:rsidP="00AB2023">
      <w:pPr>
        <w:spacing w:after="0" w:line="276" w:lineRule="auto"/>
        <w:rPr>
          <w:rFonts w:ascii="Times New Roman" w:eastAsia="DengXian" w:hAnsi="Times New Roman" w:cs="Times New Roman"/>
          <w:b/>
          <w:bCs/>
          <w:kern w:val="32"/>
          <w:sz w:val="20"/>
          <w:szCs w:val="20"/>
          <w:highlight w:val="green"/>
          <w:lang w:val="en-US" w:eastAsia="zh-CN"/>
        </w:rPr>
      </w:pPr>
    </w:p>
    <w:p w14:paraId="5A3809EC" w14:textId="77777777" w:rsidR="00707985" w:rsidRPr="00707985" w:rsidRDefault="00707985" w:rsidP="00707985">
      <w:pPr>
        <w:spacing w:after="0" w:line="276" w:lineRule="auto"/>
        <w:jc w:val="both"/>
        <w:rPr>
          <w:rFonts w:ascii="Times New Roman" w:eastAsia="DengXian" w:hAnsi="Times New Roman" w:cs="Times New Roman"/>
          <w:b/>
          <w:bCs/>
          <w:kern w:val="32"/>
          <w:sz w:val="20"/>
          <w:szCs w:val="20"/>
          <w:lang w:val="en-GB" w:eastAsia="zh-CN"/>
        </w:rPr>
      </w:pPr>
      <w:r w:rsidRPr="00707985">
        <w:rPr>
          <w:rFonts w:ascii="Times New Roman" w:eastAsia="DengXian" w:hAnsi="Times New Roman" w:cs="Times New Roman"/>
          <w:b/>
          <w:bCs/>
          <w:kern w:val="32"/>
          <w:sz w:val="20"/>
          <w:szCs w:val="20"/>
          <w:highlight w:val="green"/>
          <w:lang w:val="en-GB" w:eastAsia="zh-CN"/>
        </w:rPr>
        <w:t>Agreement</w:t>
      </w:r>
    </w:p>
    <w:p w14:paraId="32E18C76"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When DL DCI is transmitted via PDCCH repetition, for PUCCH resource determination for HARQ-</w:t>
      </w:r>
      <w:proofErr w:type="spellStart"/>
      <w:r w:rsidRPr="00707985">
        <w:rPr>
          <w:rFonts w:ascii="Times New Roman" w:eastAsia="DengXian" w:hAnsi="Times New Roman" w:cs="Times New Roman"/>
          <w:bCs/>
          <w:kern w:val="32"/>
          <w:sz w:val="20"/>
          <w:szCs w:val="20"/>
          <w:lang w:val="en-GB" w:eastAsia="zh-CN"/>
        </w:rPr>
        <w:t>Ack</w:t>
      </w:r>
      <w:proofErr w:type="spellEnd"/>
      <w:r w:rsidRPr="00707985">
        <w:rPr>
          <w:rFonts w:ascii="Times New Roman" w:eastAsia="DengXian" w:hAnsi="Times New Roman" w:cs="Times New Roman"/>
          <w:bCs/>
          <w:kern w:val="32"/>
          <w:sz w:val="20"/>
          <w:szCs w:val="20"/>
          <w:lang w:val="en-GB" w:eastAsia="zh-CN"/>
        </w:rPr>
        <w:t xml:space="preserve"> when the corresponding PUCCH resource set has a size larger than eight, starting CCE index and number of CCEs in the CORESET of one of the linked PDCCH candidates is applied, and option 2 is supported</w:t>
      </w:r>
    </w:p>
    <w:p w14:paraId="11D649A9" w14:textId="77777777" w:rsidR="00707985" w:rsidRPr="00707985" w:rsidRDefault="00707985" w:rsidP="00707985">
      <w:pPr>
        <w:numPr>
          <w:ilvl w:val="0"/>
          <w:numId w:val="18"/>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Option 2: The one with the lowest SS set ID is applied.</w:t>
      </w:r>
    </w:p>
    <w:p w14:paraId="64D4941C" w14:textId="77777777" w:rsidR="00707985" w:rsidRPr="00707985" w:rsidRDefault="00707985" w:rsidP="00707985">
      <w:pPr>
        <w:numPr>
          <w:ilvl w:val="0"/>
          <w:numId w:val="18"/>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FFS: Support of Option 2 does not mean PDCCH repetition based on two linked search space set within one CORESET is supported</w:t>
      </w:r>
    </w:p>
    <w:p w14:paraId="4A42ED75"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p>
    <w:p w14:paraId="049C81F1" w14:textId="77777777" w:rsidR="00707985" w:rsidRPr="00707985" w:rsidRDefault="00707985" w:rsidP="00707985">
      <w:pPr>
        <w:spacing w:after="0" w:line="276" w:lineRule="auto"/>
        <w:jc w:val="both"/>
        <w:rPr>
          <w:rFonts w:ascii="Times New Roman" w:eastAsia="DengXian" w:hAnsi="Times New Roman" w:cs="Times New Roman"/>
          <w:b/>
          <w:bCs/>
          <w:kern w:val="32"/>
          <w:sz w:val="20"/>
          <w:szCs w:val="20"/>
          <w:lang w:val="en-GB" w:eastAsia="zh-CN"/>
        </w:rPr>
      </w:pPr>
      <w:r w:rsidRPr="00707985">
        <w:rPr>
          <w:rFonts w:ascii="Times New Roman" w:eastAsia="DengXian" w:hAnsi="Times New Roman" w:cs="Times New Roman"/>
          <w:b/>
          <w:bCs/>
          <w:kern w:val="32"/>
          <w:sz w:val="20"/>
          <w:szCs w:val="20"/>
          <w:highlight w:val="green"/>
          <w:lang w:val="en-GB" w:eastAsia="zh-CN"/>
        </w:rPr>
        <w:t>Agreement</w:t>
      </w:r>
    </w:p>
    <w:p w14:paraId="0331A544"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For PDSCH rate matching around the scheduling DCI in the case of PDCCH repetition, the previous agreement for FR1 also applies to FR2.</w:t>
      </w:r>
    </w:p>
    <w:p w14:paraId="229DC359"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p>
    <w:p w14:paraId="195BF62B"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R1-2103820</w:t>
      </w:r>
      <w:r w:rsidRPr="00707985">
        <w:rPr>
          <w:rFonts w:ascii="Times New Roman" w:eastAsia="DengXian" w:hAnsi="Times New Roman" w:cs="Times New Roman"/>
          <w:bCs/>
          <w:kern w:val="32"/>
          <w:sz w:val="20"/>
          <w:szCs w:val="20"/>
          <w:lang w:val="en-GB" w:eastAsia="zh-CN"/>
        </w:rPr>
        <w:tab/>
        <w:t xml:space="preserve">Summary #2 of email discussions [104b-e-NR-feMIMO-02] for </w:t>
      </w:r>
      <w:proofErr w:type="spellStart"/>
      <w:r w:rsidRPr="00707985">
        <w:rPr>
          <w:rFonts w:ascii="Times New Roman" w:eastAsia="DengXian" w:hAnsi="Times New Roman" w:cs="Times New Roman"/>
          <w:bCs/>
          <w:kern w:val="32"/>
          <w:sz w:val="20"/>
          <w:szCs w:val="20"/>
          <w:lang w:val="en-GB" w:eastAsia="zh-CN"/>
        </w:rPr>
        <w:t>mTRP</w:t>
      </w:r>
      <w:proofErr w:type="spellEnd"/>
      <w:r w:rsidRPr="00707985">
        <w:rPr>
          <w:rFonts w:ascii="Times New Roman" w:eastAsia="DengXian" w:hAnsi="Times New Roman" w:cs="Times New Roman"/>
          <w:bCs/>
          <w:kern w:val="32"/>
          <w:sz w:val="20"/>
          <w:szCs w:val="20"/>
          <w:lang w:val="en-GB" w:eastAsia="zh-CN"/>
        </w:rPr>
        <w:t xml:space="preserve"> PDCCH enhancements</w:t>
      </w:r>
      <w:r w:rsidRPr="00707985">
        <w:rPr>
          <w:rFonts w:ascii="Times New Roman" w:eastAsia="DengXian" w:hAnsi="Times New Roman" w:cs="Times New Roman"/>
          <w:bCs/>
          <w:kern w:val="32"/>
          <w:sz w:val="20"/>
          <w:szCs w:val="20"/>
          <w:lang w:val="en-GB" w:eastAsia="zh-CN"/>
        </w:rPr>
        <w:tab/>
        <w:t>Moderator (Qualcomm)</w:t>
      </w:r>
    </w:p>
    <w:p w14:paraId="77FF8903"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p>
    <w:p w14:paraId="21383D8A" w14:textId="77777777" w:rsidR="00707985" w:rsidRPr="00707985" w:rsidRDefault="00707985" w:rsidP="00707985">
      <w:pPr>
        <w:spacing w:after="0" w:line="276" w:lineRule="auto"/>
        <w:jc w:val="both"/>
        <w:rPr>
          <w:rFonts w:ascii="Times New Roman" w:eastAsia="DengXian" w:hAnsi="Times New Roman" w:cs="Times New Roman"/>
          <w:b/>
          <w:bCs/>
          <w:kern w:val="32"/>
          <w:sz w:val="20"/>
          <w:szCs w:val="20"/>
          <w:lang w:val="en-GB" w:eastAsia="zh-CN"/>
        </w:rPr>
      </w:pPr>
      <w:r w:rsidRPr="00707985">
        <w:rPr>
          <w:rFonts w:ascii="Times New Roman" w:eastAsia="DengXian" w:hAnsi="Times New Roman" w:cs="Times New Roman"/>
          <w:b/>
          <w:bCs/>
          <w:kern w:val="32"/>
          <w:sz w:val="20"/>
          <w:szCs w:val="20"/>
          <w:highlight w:val="green"/>
          <w:lang w:val="en-GB" w:eastAsia="zh-CN"/>
        </w:rPr>
        <w:t>Agreement</w:t>
      </w:r>
    </w:p>
    <w:p w14:paraId="059D9DF2"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For number of BDs corresponding to two PDCCH candidates that are linked for PDCCH repetition, support</w:t>
      </w:r>
    </w:p>
    <w:p w14:paraId="0AC0F2FB" w14:textId="77777777" w:rsidR="00707985" w:rsidRPr="00707985" w:rsidRDefault="00707985" w:rsidP="00707985">
      <w:pPr>
        <w:numPr>
          <w:ilvl w:val="0"/>
          <w:numId w:val="7"/>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UE reports one [or more] number(s) as required number of BDs for the two PDCCH candidates</w:t>
      </w:r>
    </w:p>
    <w:p w14:paraId="27364527" w14:textId="77777777" w:rsidR="00707985" w:rsidRPr="00707985" w:rsidRDefault="00707985" w:rsidP="00707985">
      <w:pPr>
        <w:numPr>
          <w:ilvl w:val="1"/>
          <w:numId w:val="7"/>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Candidate values: 2, 3.</w:t>
      </w:r>
    </w:p>
    <w:p w14:paraId="6807A4F5" w14:textId="77777777" w:rsidR="00707985" w:rsidRPr="00707985" w:rsidRDefault="00707985" w:rsidP="00707985">
      <w:pPr>
        <w:numPr>
          <w:ilvl w:val="0"/>
          <w:numId w:val="7"/>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FFS: Default behaviour</w:t>
      </w:r>
    </w:p>
    <w:p w14:paraId="08504943" w14:textId="77777777" w:rsidR="00707985" w:rsidRPr="00707985" w:rsidRDefault="00707985" w:rsidP="00707985">
      <w:pPr>
        <w:numPr>
          <w:ilvl w:val="0"/>
          <w:numId w:val="7"/>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FFS: Whether one of the candidate values imply that UE supports soft combining</w:t>
      </w:r>
    </w:p>
    <w:p w14:paraId="0B17454B" w14:textId="77777777" w:rsidR="00707985" w:rsidRPr="00707985" w:rsidRDefault="00707985" w:rsidP="00707985">
      <w:pPr>
        <w:numPr>
          <w:ilvl w:val="0"/>
          <w:numId w:val="7"/>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FFS: Whether additional candidate values are supported (e.g. non-integer numbers)</w:t>
      </w:r>
    </w:p>
    <w:p w14:paraId="16C9F955" w14:textId="77777777" w:rsidR="00707985" w:rsidRPr="00707985" w:rsidRDefault="00707985" w:rsidP="00707985">
      <w:pPr>
        <w:numPr>
          <w:ilvl w:val="0"/>
          <w:numId w:val="7"/>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FFS: RRC configuration based on reported UE capability</w:t>
      </w:r>
    </w:p>
    <w:p w14:paraId="5D6EF65D"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p>
    <w:p w14:paraId="04EE2861" w14:textId="77777777" w:rsidR="00707985" w:rsidRPr="00707985" w:rsidRDefault="00707985" w:rsidP="00707985">
      <w:pPr>
        <w:spacing w:after="0" w:line="276" w:lineRule="auto"/>
        <w:jc w:val="both"/>
        <w:rPr>
          <w:rFonts w:ascii="Times New Roman" w:eastAsia="DengXian" w:hAnsi="Times New Roman" w:cs="Times New Roman"/>
          <w:b/>
          <w:bCs/>
          <w:kern w:val="32"/>
          <w:sz w:val="20"/>
          <w:szCs w:val="20"/>
          <w:lang w:val="en-GB" w:eastAsia="zh-CN"/>
        </w:rPr>
      </w:pPr>
      <w:r w:rsidRPr="00707985">
        <w:rPr>
          <w:rFonts w:ascii="Times New Roman" w:eastAsia="DengXian" w:hAnsi="Times New Roman" w:cs="Times New Roman"/>
          <w:b/>
          <w:bCs/>
          <w:kern w:val="32"/>
          <w:sz w:val="20"/>
          <w:szCs w:val="20"/>
          <w:highlight w:val="green"/>
          <w:lang w:val="en-GB" w:eastAsia="zh-CN"/>
        </w:rPr>
        <w:t>Agreement</w:t>
      </w:r>
    </w:p>
    <w:p w14:paraId="3F8FB581" w14:textId="77777777" w:rsidR="00707985" w:rsidRPr="00707985" w:rsidRDefault="00707985" w:rsidP="00707985">
      <w:pPr>
        <w:spacing w:after="0" w:line="276" w:lineRule="auto"/>
        <w:jc w:val="both"/>
        <w:rPr>
          <w:rFonts w:ascii="Times New Roman" w:eastAsia="DengXian" w:hAnsi="Times New Roman" w:cs="Times New Roman"/>
          <w:bCs/>
          <w:iCs/>
          <w:kern w:val="32"/>
          <w:sz w:val="20"/>
          <w:szCs w:val="20"/>
          <w:lang w:val="en-GB" w:eastAsia="zh-CN"/>
        </w:rPr>
      </w:pPr>
      <w:r w:rsidRPr="00707985">
        <w:rPr>
          <w:rFonts w:ascii="Times New Roman" w:eastAsia="DengXian" w:hAnsi="Times New Roman" w:cs="Times New Roman"/>
          <w:bCs/>
          <w:iCs/>
          <w:kern w:val="32"/>
          <w:sz w:val="20"/>
          <w:szCs w:val="20"/>
          <w:lang w:val="en-GB" w:eastAsia="zh-CN"/>
        </w:rPr>
        <w:t>If a PDSCH with mapping Type B is scheduled by a DCI in PDCCH candidates that are linked for repetition</w:t>
      </w:r>
    </w:p>
    <w:p w14:paraId="0732EC69" w14:textId="77777777" w:rsidR="00707985" w:rsidRPr="00707985" w:rsidRDefault="00707985" w:rsidP="00707985">
      <w:pPr>
        <w:numPr>
          <w:ilvl w:val="0"/>
          <w:numId w:val="18"/>
        </w:numPr>
        <w:spacing w:after="0" w:line="276" w:lineRule="auto"/>
        <w:jc w:val="both"/>
        <w:rPr>
          <w:rFonts w:ascii="Times New Roman" w:eastAsia="DengXian" w:hAnsi="Times New Roman" w:cs="Times New Roman"/>
          <w:bCs/>
          <w:iCs/>
          <w:kern w:val="32"/>
          <w:sz w:val="20"/>
          <w:szCs w:val="20"/>
          <w:lang w:val="en-GB" w:eastAsia="zh-CN"/>
        </w:rPr>
      </w:pPr>
      <w:r w:rsidRPr="00707985">
        <w:rPr>
          <w:rFonts w:ascii="Times New Roman" w:eastAsia="DengXian" w:hAnsi="Times New Roman" w:cs="Times New Roman"/>
          <w:bCs/>
          <w:iCs/>
          <w:kern w:val="32"/>
          <w:sz w:val="20"/>
          <w:szCs w:val="20"/>
          <w:lang w:val="en-GB" w:eastAsia="zh-CN"/>
        </w:rPr>
        <w:t xml:space="preserve">For the purpose of the earliest time that the PDSCH can be scheduled as well as for the purpose of the reference symbol for SLIV (when UE is configured with </w:t>
      </w:r>
      <w:r w:rsidRPr="00707985">
        <w:rPr>
          <w:rFonts w:ascii="Times New Roman" w:eastAsia="DengXian" w:hAnsi="Times New Roman" w:cs="Times New Roman"/>
          <w:bCs/>
          <w:i/>
          <w:iCs/>
          <w:kern w:val="32"/>
          <w:sz w:val="20"/>
          <w:szCs w:val="20"/>
          <w:lang w:val="en-GB" w:eastAsia="zh-CN"/>
        </w:rPr>
        <w:t>ReferenceofSLIV-ForDCIFormat1_2</w:t>
      </w:r>
      <w:r w:rsidRPr="00707985">
        <w:rPr>
          <w:rFonts w:ascii="Times New Roman" w:eastAsia="DengXian" w:hAnsi="Times New Roman" w:cs="Times New Roman"/>
          <w:bCs/>
          <w:iCs/>
          <w:kern w:val="32"/>
          <w:sz w:val="20"/>
          <w:szCs w:val="20"/>
          <w:lang w:val="en-GB" w:eastAsia="zh-CN"/>
        </w:rPr>
        <w:t>, and when receiving the PDSCH scheduled by DCI format 1_2 with CRC scrambled by C-RNTI, MCS-C-RNTI, CS-RNTI with K0=0), a reference candidate is used. Select one among the following:</w:t>
      </w:r>
    </w:p>
    <w:p w14:paraId="47A423C1" w14:textId="77777777" w:rsidR="00707985" w:rsidRPr="00707985" w:rsidRDefault="00707985" w:rsidP="00707985">
      <w:pPr>
        <w:numPr>
          <w:ilvl w:val="1"/>
          <w:numId w:val="18"/>
        </w:numPr>
        <w:spacing w:after="0" w:line="276" w:lineRule="auto"/>
        <w:jc w:val="both"/>
        <w:rPr>
          <w:rFonts w:ascii="Times New Roman" w:eastAsia="DengXian" w:hAnsi="Times New Roman" w:cs="Times New Roman"/>
          <w:bCs/>
          <w:iCs/>
          <w:kern w:val="32"/>
          <w:sz w:val="20"/>
          <w:szCs w:val="20"/>
          <w:lang w:val="en-GB" w:eastAsia="zh-CN"/>
        </w:rPr>
      </w:pPr>
      <w:r w:rsidRPr="00707985">
        <w:rPr>
          <w:rFonts w:ascii="Times New Roman" w:eastAsia="DengXian" w:hAnsi="Times New Roman" w:cs="Times New Roman"/>
          <w:bCs/>
          <w:iCs/>
          <w:kern w:val="32"/>
          <w:sz w:val="20"/>
          <w:szCs w:val="20"/>
          <w:lang w:val="en-GB" w:eastAsia="zh-CN"/>
        </w:rPr>
        <w:t>Alt1: The candidate that starts later in time</w:t>
      </w:r>
    </w:p>
    <w:p w14:paraId="7EFC7202" w14:textId="77777777" w:rsidR="00707985" w:rsidRPr="00707985" w:rsidRDefault="00707985" w:rsidP="00707985">
      <w:pPr>
        <w:numPr>
          <w:ilvl w:val="1"/>
          <w:numId w:val="18"/>
        </w:numPr>
        <w:spacing w:after="0" w:line="276" w:lineRule="auto"/>
        <w:jc w:val="both"/>
        <w:rPr>
          <w:rFonts w:ascii="Times New Roman" w:eastAsia="DengXian" w:hAnsi="Times New Roman" w:cs="Times New Roman"/>
          <w:bCs/>
          <w:iCs/>
          <w:kern w:val="32"/>
          <w:sz w:val="20"/>
          <w:szCs w:val="20"/>
          <w:lang w:val="en-GB" w:eastAsia="zh-CN"/>
        </w:rPr>
      </w:pPr>
      <w:r w:rsidRPr="00707985">
        <w:rPr>
          <w:rFonts w:ascii="Times New Roman" w:eastAsia="DengXian" w:hAnsi="Times New Roman" w:cs="Times New Roman"/>
          <w:bCs/>
          <w:iCs/>
          <w:kern w:val="32"/>
          <w:sz w:val="20"/>
          <w:szCs w:val="20"/>
          <w:lang w:val="en-GB" w:eastAsia="zh-CN"/>
        </w:rPr>
        <w:t>Alt3: The candidate that starts earlier in time</w:t>
      </w:r>
    </w:p>
    <w:p w14:paraId="35AEC132" w14:textId="2DD7D0C4" w:rsidR="00707985" w:rsidRPr="00707985" w:rsidRDefault="00707985" w:rsidP="00707985">
      <w:pPr>
        <w:numPr>
          <w:ilvl w:val="0"/>
          <w:numId w:val="18"/>
        </w:numPr>
        <w:spacing w:after="0" w:line="276" w:lineRule="auto"/>
        <w:jc w:val="both"/>
        <w:rPr>
          <w:rFonts w:ascii="Times New Roman" w:eastAsia="DengXian" w:hAnsi="Times New Roman" w:cs="Times New Roman"/>
          <w:bCs/>
          <w:iCs/>
          <w:kern w:val="32"/>
          <w:sz w:val="20"/>
          <w:szCs w:val="20"/>
          <w:lang w:val="en-GB" w:eastAsia="zh-CN"/>
        </w:rPr>
      </w:pPr>
      <w:r w:rsidRPr="00707985">
        <w:rPr>
          <w:rFonts w:ascii="Times New Roman" w:eastAsia="DengXian" w:hAnsi="Times New Roman" w:cs="Times New Roman"/>
          <w:bCs/>
          <w:iCs/>
          <w:kern w:val="32"/>
          <w:sz w:val="20"/>
          <w:szCs w:val="20"/>
          <w:lang w:val="en-GB" w:eastAsia="zh-CN"/>
        </w:rPr>
        <w:t xml:space="preserve">FFS: How to define </w:t>
      </w:r>
      <w:r w:rsidRPr="00707985">
        <w:rPr>
          <w:rFonts w:ascii="Times New Roman" w:eastAsia="DengXian" w:hAnsi="Times New Roman" w:cs="Times New Roman"/>
          <w:bCs/>
          <w:i/>
          <w:iCs/>
          <w:kern w:val="32"/>
          <w:sz w:val="20"/>
          <w:szCs w:val="20"/>
          <w:lang w:val="en-GB" w:eastAsia="zh-CN"/>
        </w:rPr>
        <w:t>d</w:t>
      </w:r>
      <w:r w:rsidRPr="00707985">
        <w:rPr>
          <w:rFonts w:ascii="Times New Roman" w:eastAsia="DengXian" w:hAnsi="Times New Roman" w:cs="Times New Roman"/>
          <w:bCs/>
          <w:i/>
          <w:iCs/>
          <w:kern w:val="32"/>
          <w:sz w:val="20"/>
          <w:szCs w:val="20"/>
          <w:vertAlign w:val="subscript"/>
          <w:lang w:val="en-GB" w:eastAsia="zh-CN"/>
        </w:rPr>
        <w:t>1,1</w:t>
      </w:r>
      <w:r w:rsidRPr="00707985">
        <w:rPr>
          <w:rFonts w:ascii="Times New Roman" w:eastAsia="DengXian" w:hAnsi="Times New Roman" w:cs="Times New Roman"/>
          <w:bCs/>
          <w:iCs/>
          <w:kern w:val="32"/>
          <w:sz w:val="20"/>
          <w:szCs w:val="20"/>
          <w:lang w:val="en-GB" w:eastAsia="zh-CN"/>
        </w:rPr>
        <w:t xml:space="preserve"> </w:t>
      </w:r>
      <w:r w:rsidRPr="00707985">
        <w:rPr>
          <w:rFonts w:ascii="Times New Roman" w:eastAsia="DengXian" w:hAnsi="Times New Roman" w:cs="Times New Roman"/>
          <w:bCs/>
          <w:kern w:val="32"/>
          <w:sz w:val="20"/>
          <w:szCs w:val="20"/>
          <w:lang w:val="en-GB" w:eastAsia="zh-CN"/>
        </w:rPr>
        <w:fldChar w:fldCharType="begin"/>
      </w:r>
      <w:r w:rsidRPr="00707985">
        <w:rPr>
          <w:rFonts w:ascii="Times New Roman" w:eastAsia="DengXian" w:hAnsi="Times New Roman" w:cs="Times New Roman"/>
          <w:bCs/>
          <w:kern w:val="32"/>
          <w:sz w:val="20"/>
          <w:szCs w:val="20"/>
          <w:lang w:val="en-GB" w:eastAsia="zh-CN"/>
        </w:rPr>
        <w:instrText xml:space="preserve"> QUOTE </w:instrText>
      </w:r>
      <m:oMath>
        <m:sSub>
          <m:sSubPr>
            <m:ctrlPr>
              <w:rPr>
                <w:rFonts w:ascii="Cambria Math" w:eastAsia="DengXian" w:hAnsi="Cambria Math" w:cs="Times New Roman"/>
                <w:bCs/>
                <w:i/>
                <w:kern w:val="32"/>
                <w:sz w:val="20"/>
                <w:szCs w:val="20"/>
                <w:lang w:eastAsia="zh-CN"/>
              </w:rPr>
            </m:ctrlPr>
          </m:sSubPr>
          <m:e>
            <m:r>
              <m:rPr>
                <m:sty m:val="p"/>
              </m:rPr>
              <w:rPr>
                <w:rFonts w:ascii="Cambria Math" w:eastAsia="DengXian" w:hAnsi="Cambria Math" w:cs="Times New Roman"/>
                <w:kern w:val="32"/>
                <w:sz w:val="20"/>
                <w:szCs w:val="20"/>
                <w:lang w:val="en-US" w:eastAsia="zh-CN"/>
              </w:rPr>
              <m:t>d</m:t>
            </m:r>
          </m:e>
          <m:sub>
            <m:r>
              <m:rPr>
                <m:sty m:val="p"/>
              </m:rPr>
              <w:rPr>
                <w:rFonts w:ascii="Cambria Math" w:eastAsia="DengXian" w:hAnsi="Cambria Math" w:cs="Times New Roman"/>
                <w:kern w:val="32"/>
                <w:sz w:val="20"/>
                <w:szCs w:val="20"/>
                <w:lang w:val="en-US" w:eastAsia="zh-CN"/>
              </w:rPr>
              <m:t>1,1</m:t>
            </m:r>
          </m:sub>
        </m:sSub>
      </m:oMath>
      <w:r w:rsidRPr="00707985">
        <w:rPr>
          <w:rFonts w:ascii="Times New Roman" w:eastAsia="DengXian" w:hAnsi="Times New Roman" w:cs="Times New Roman"/>
          <w:bCs/>
          <w:kern w:val="32"/>
          <w:sz w:val="20"/>
          <w:szCs w:val="20"/>
          <w:lang w:val="en-GB" w:eastAsia="zh-CN"/>
        </w:rPr>
        <w:instrText xml:space="preserve"> </w:instrText>
      </w:r>
      <w:r w:rsidRPr="00707985">
        <w:rPr>
          <w:rFonts w:ascii="Times New Roman" w:eastAsia="DengXian" w:hAnsi="Times New Roman" w:cs="Times New Roman"/>
          <w:bCs/>
          <w:kern w:val="32"/>
          <w:sz w:val="20"/>
          <w:szCs w:val="20"/>
          <w:lang w:val="en-GB" w:eastAsia="zh-CN"/>
        </w:rPr>
        <w:fldChar w:fldCharType="end"/>
      </w:r>
      <w:r w:rsidRPr="00707985">
        <w:rPr>
          <w:rFonts w:ascii="Times New Roman" w:eastAsia="DengXian" w:hAnsi="Times New Roman" w:cs="Times New Roman"/>
          <w:bCs/>
          <w:kern w:val="32"/>
          <w:sz w:val="20"/>
          <w:szCs w:val="20"/>
          <w:lang w:val="en-GB" w:eastAsia="zh-CN"/>
        </w:rPr>
        <w:t>for PDSCH processing time in this case</w:t>
      </w:r>
    </w:p>
    <w:p w14:paraId="0C36686B"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p>
    <w:p w14:paraId="1E508EC4" w14:textId="77777777" w:rsidR="00707985" w:rsidRPr="00707985" w:rsidRDefault="00707985" w:rsidP="00707985">
      <w:pPr>
        <w:spacing w:after="0" w:line="276" w:lineRule="auto"/>
        <w:jc w:val="both"/>
        <w:rPr>
          <w:rFonts w:ascii="Times New Roman" w:eastAsia="DengXian" w:hAnsi="Times New Roman" w:cs="Times New Roman"/>
          <w:b/>
          <w:bCs/>
          <w:iCs/>
          <w:kern w:val="32"/>
          <w:sz w:val="20"/>
          <w:szCs w:val="20"/>
          <w:lang w:val="en-GB" w:eastAsia="zh-CN"/>
        </w:rPr>
      </w:pPr>
      <w:r w:rsidRPr="00707985">
        <w:rPr>
          <w:rFonts w:ascii="Times New Roman" w:eastAsia="DengXian" w:hAnsi="Times New Roman" w:cs="Times New Roman"/>
          <w:b/>
          <w:bCs/>
          <w:iCs/>
          <w:kern w:val="32"/>
          <w:sz w:val="20"/>
          <w:szCs w:val="20"/>
          <w:highlight w:val="green"/>
          <w:lang w:val="en-GB" w:eastAsia="zh-CN"/>
        </w:rPr>
        <w:t>Agreement</w:t>
      </w:r>
    </w:p>
    <w:p w14:paraId="1381AA08" w14:textId="77777777" w:rsidR="00707985" w:rsidRPr="00707985" w:rsidRDefault="00707985" w:rsidP="00707985">
      <w:pPr>
        <w:spacing w:after="0" w:line="276" w:lineRule="auto"/>
        <w:jc w:val="both"/>
        <w:rPr>
          <w:rFonts w:ascii="Times New Roman" w:eastAsia="DengXian" w:hAnsi="Times New Roman" w:cs="Times New Roman"/>
          <w:bCs/>
          <w:iCs/>
          <w:kern w:val="32"/>
          <w:sz w:val="20"/>
          <w:szCs w:val="20"/>
          <w:lang w:val="en-GB" w:eastAsia="zh-CN"/>
        </w:rPr>
      </w:pPr>
      <w:r w:rsidRPr="00707985">
        <w:rPr>
          <w:rFonts w:ascii="Times New Roman" w:eastAsia="DengXian" w:hAnsi="Times New Roman" w:cs="Times New Roman"/>
          <w:bCs/>
          <w:iCs/>
          <w:kern w:val="32"/>
          <w:sz w:val="20"/>
          <w:szCs w:val="20"/>
          <w:lang w:val="en-GB" w:eastAsia="zh-CN"/>
        </w:rPr>
        <w:t xml:space="preserve">If a PDSCH is scheduled by a DCI in PDCCH candidates (the first PDCCH candidate associated with a first CORESET and the second PDCCH candidate associated with a second CORESET) that are linked for repetition, </w:t>
      </w:r>
    </w:p>
    <w:p w14:paraId="7064AA8D" w14:textId="77777777" w:rsidR="00707985" w:rsidRPr="00707985" w:rsidRDefault="00707985" w:rsidP="00707985">
      <w:pPr>
        <w:numPr>
          <w:ilvl w:val="0"/>
          <w:numId w:val="19"/>
        </w:numPr>
        <w:spacing w:after="0" w:line="276" w:lineRule="auto"/>
        <w:jc w:val="both"/>
        <w:rPr>
          <w:rFonts w:ascii="Times New Roman" w:eastAsia="DengXian" w:hAnsi="Times New Roman" w:cs="Times New Roman"/>
          <w:bCs/>
          <w:iCs/>
          <w:kern w:val="32"/>
          <w:sz w:val="20"/>
          <w:szCs w:val="20"/>
          <w:lang w:val="en-GB" w:eastAsia="zh-CN"/>
        </w:rPr>
      </w:pPr>
      <w:r w:rsidRPr="00707985">
        <w:rPr>
          <w:rFonts w:ascii="Times New Roman" w:eastAsia="DengXian" w:hAnsi="Times New Roman" w:cs="Times New Roman"/>
          <w:b/>
          <w:bCs/>
          <w:iCs/>
          <w:kern w:val="32"/>
          <w:sz w:val="20"/>
          <w:szCs w:val="20"/>
          <w:highlight w:val="darkYellow"/>
          <w:lang w:val="en-GB" w:eastAsia="zh-CN"/>
        </w:rPr>
        <w:t>Working assumption:</w:t>
      </w:r>
      <w:r w:rsidRPr="00707985">
        <w:rPr>
          <w:rFonts w:ascii="Times New Roman" w:eastAsia="DengXian" w:hAnsi="Times New Roman" w:cs="Times New Roman"/>
          <w:bCs/>
          <w:iCs/>
          <w:kern w:val="32"/>
          <w:sz w:val="20"/>
          <w:szCs w:val="20"/>
          <w:lang w:val="en-GB" w:eastAsia="zh-CN"/>
        </w:rPr>
        <w:t xml:space="preserve"> The UE expects the same configuration for the first and second CORESETs </w:t>
      </w:r>
      <w:proofErr w:type="spellStart"/>
      <w:r w:rsidRPr="00707985">
        <w:rPr>
          <w:rFonts w:ascii="Times New Roman" w:eastAsia="DengXian" w:hAnsi="Times New Roman" w:cs="Times New Roman"/>
          <w:bCs/>
          <w:iCs/>
          <w:kern w:val="32"/>
          <w:sz w:val="20"/>
          <w:szCs w:val="20"/>
          <w:lang w:val="en-GB" w:eastAsia="zh-CN"/>
        </w:rPr>
        <w:t>wrt</w:t>
      </w:r>
      <w:proofErr w:type="spellEnd"/>
      <w:r w:rsidRPr="00707985">
        <w:rPr>
          <w:rFonts w:ascii="Times New Roman" w:eastAsia="DengXian" w:hAnsi="Times New Roman" w:cs="Times New Roman"/>
          <w:bCs/>
          <w:iCs/>
          <w:kern w:val="32"/>
          <w:sz w:val="20"/>
          <w:szCs w:val="20"/>
          <w:lang w:val="en-GB" w:eastAsia="zh-CN"/>
        </w:rPr>
        <w:t xml:space="preserve"> presence of TCI field in DCI.</w:t>
      </w:r>
    </w:p>
    <w:p w14:paraId="60EFE585" w14:textId="77777777" w:rsidR="00707985" w:rsidRPr="00707985" w:rsidRDefault="00707985" w:rsidP="00707985">
      <w:pPr>
        <w:numPr>
          <w:ilvl w:val="0"/>
          <w:numId w:val="19"/>
        </w:numPr>
        <w:spacing w:after="0" w:line="276" w:lineRule="auto"/>
        <w:jc w:val="both"/>
        <w:rPr>
          <w:rFonts w:ascii="Times New Roman" w:eastAsia="DengXian" w:hAnsi="Times New Roman" w:cs="Times New Roman"/>
          <w:bCs/>
          <w:iCs/>
          <w:kern w:val="32"/>
          <w:sz w:val="20"/>
          <w:szCs w:val="20"/>
          <w:lang w:val="en-GB" w:eastAsia="zh-CN"/>
        </w:rPr>
      </w:pPr>
      <w:r w:rsidRPr="00707985">
        <w:rPr>
          <w:rFonts w:ascii="Times New Roman" w:eastAsia="DengXian" w:hAnsi="Times New Roman" w:cs="Times New Roman"/>
          <w:bCs/>
          <w:iCs/>
          <w:kern w:val="32"/>
          <w:sz w:val="20"/>
          <w:szCs w:val="20"/>
          <w:lang w:val="en-GB" w:eastAsia="zh-CN"/>
        </w:rPr>
        <w:t xml:space="preserve">If the TCI field is not present in the DCI, and the scheduling offset is equal to or larger than </w:t>
      </w:r>
      <w:proofErr w:type="spellStart"/>
      <w:r w:rsidRPr="00707985">
        <w:rPr>
          <w:rFonts w:ascii="Times New Roman" w:eastAsia="DengXian" w:hAnsi="Times New Roman" w:cs="Times New Roman"/>
          <w:bCs/>
          <w:iCs/>
          <w:kern w:val="32"/>
          <w:sz w:val="20"/>
          <w:szCs w:val="20"/>
          <w:lang w:val="en-GB" w:eastAsia="zh-CN"/>
        </w:rPr>
        <w:t>timeDurationForQCL</w:t>
      </w:r>
      <w:proofErr w:type="spellEnd"/>
      <w:r w:rsidRPr="00707985">
        <w:rPr>
          <w:rFonts w:ascii="Times New Roman" w:eastAsia="DengXian" w:hAnsi="Times New Roman" w:cs="Times New Roman"/>
          <w:bCs/>
          <w:iCs/>
          <w:kern w:val="32"/>
          <w:sz w:val="20"/>
          <w:szCs w:val="20"/>
          <w:lang w:val="en-GB" w:eastAsia="zh-CN"/>
        </w:rPr>
        <w:t xml:space="preserve"> if applicable, PDSCH QCL assumption is based on the CORESET with lower ID among the first and second CORESETs </w:t>
      </w:r>
    </w:p>
    <w:p w14:paraId="6E451AB9" w14:textId="77777777" w:rsidR="00707985" w:rsidRPr="00707985" w:rsidRDefault="00707985" w:rsidP="00707985">
      <w:pPr>
        <w:numPr>
          <w:ilvl w:val="0"/>
          <w:numId w:val="20"/>
        </w:numPr>
        <w:spacing w:after="0" w:line="276" w:lineRule="auto"/>
        <w:jc w:val="both"/>
        <w:rPr>
          <w:rFonts w:ascii="Times New Roman" w:eastAsia="DengXian" w:hAnsi="Times New Roman" w:cs="Times New Roman"/>
          <w:bCs/>
          <w:iCs/>
          <w:kern w:val="32"/>
          <w:sz w:val="20"/>
          <w:szCs w:val="20"/>
          <w:lang w:val="en-GB" w:eastAsia="zh-CN"/>
        </w:rPr>
      </w:pPr>
      <w:r w:rsidRPr="00707985">
        <w:rPr>
          <w:rFonts w:ascii="Times New Roman" w:eastAsia="DengXian" w:hAnsi="Times New Roman" w:cs="Times New Roman"/>
          <w:bCs/>
          <w:iCs/>
          <w:kern w:val="32"/>
          <w:sz w:val="20"/>
          <w:szCs w:val="20"/>
          <w:lang w:val="en-GB" w:eastAsia="zh-CN"/>
        </w:rPr>
        <w:t xml:space="preserve">FFS: Whether additional options are needed (e.g. to enable SDM/FDM/TDM PDSCH schemes w/o TCI field in the DCI) </w:t>
      </w:r>
    </w:p>
    <w:p w14:paraId="6C1F0B43"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p>
    <w:p w14:paraId="7E000472"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R1-2103915</w:t>
      </w:r>
      <w:r w:rsidRPr="00707985">
        <w:rPr>
          <w:rFonts w:ascii="Times New Roman" w:eastAsia="DengXian" w:hAnsi="Times New Roman" w:cs="Times New Roman"/>
          <w:bCs/>
          <w:kern w:val="32"/>
          <w:sz w:val="20"/>
          <w:szCs w:val="20"/>
          <w:lang w:val="en-GB" w:eastAsia="zh-CN"/>
        </w:rPr>
        <w:tab/>
        <w:t xml:space="preserve">Summary #3 of email discussions [104b-e-NR-feMIMO-02] for </w:t>
      </w:r>
      <w:proofErr w:type="spellStart"/>
      <w:r w:rsidRPr="00707985">
        <w:rPr>
          <w:rFonts w:ascii="Times New Roman" w:eastAsia="DengXian" w:hAnsi="Times New Roman" w:cs="Times New Roman"/>
          <w:bCs/>
          <w:kern w:val="32"/>
          <w:sz w:val="20"/>
          <w:szCs w:val="20"/>
          <w:lang w:val="en-GB" w:eastAsia="zh-CN"/>
        </w:rPr>
        <w:t>mTRP</w:t>
      </w:r>
      <w:proofErr w:type="spellEnd"/>
      <w:r w:rsidRPr="00707985">
        <w:rPr>
          <w:rFonts w:ascii="Times New Roman" w:eastAsia="DengXian" w:hAnsi="Times New Roman" w:cs="Times New Roman"/>
          <w:bCs/>
          <w:kern w:val="32"/>
          <w:sz w:val="20"/>
          <w:szCs w:val="20"/>
          <w:lang w:val="en-GB" w:eastAsia="zh-CN"/>
        </w:rPr>
        <w:t xml:space="preserve"> PDCCH enhancements</w:t>
      </w:r>
      <w:r w:rsidRPr="00707985">
        <w:rPr>
          <w:rFonts w:ascii="Times New Roman" w:eastAsia="DengXian" w:hAnsi="Times New Roman" w:cs="Times New Roman"/>
          <w:bCs/>
          <w:kern w:val="32"/>
          <w:sz w:val="20"/>
          <w:szCs w:val="20"/>
          <w:lang w:val="en-GB" w:eastAsia="zh-CN"/>
        </w:rPr>
        <w:tab/>
        <w:t>Moderator (Qualcomm)</w:t>
      </w:r>
    </w:p>
    <w:p w14:paraId="61B77409"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p>
    <w:p w14:paraId="55EB6964" w14:textId="77777777" w:rsidR="00707985" w:rsidRPr="00707985" w:rsidRDefault="00707985" w:rsidP="00707985">
      <w:pPr>
        <w:spacing w:after="0" w:line="276" w:lineRule="auto"/>
        <w:jc w:val="both"/>
        <w:rPr>
          <w:rFonts w:ascii="Times New Roman" w:eastAsia="DengXian" w:hAnsi="Times New Roman" w:cs="Times New Roman"/>
          <w:b/>
          <w:bCs/>
          <w:iCs/>
          <w:kern w:val="32"/>
          <w:sz w:val="20"/>
          <w:szCs w:val="20"/>
          <w:lang w:val="en-GB" w:eastAsia="zh-CN"/>
        </w:rPr>
      </w:pPr>
      <w:r w:rsidRPr="00707985">
        <w:rPr>
          <w:rFonts w:ascii="Times New Roman" w:eastAsia="DengXian" w:hAnsi="Times New Roman" w:cs="Times New Roman"/>
          <w:b/>
          <w:bCs/>
          <w:iCs/>
          <w:kern w:val="32"/>
          <w:sz w:val="20"/>
          <w:szCs w:val="20"/>
          <w:highlight w:val="green"/>
          <w:lang w:val="en-GB" w:eastAsia="zh-CN"/>
        </w:rPr>
        <w:t>Agreement</w:t>
      </w:r>
    </w:p>
    <w:p w14:paraId="4336FF4A" w14:textId="77777777" w:rsidR="00707985" w:rsidRPr="00707985" w:rsidRDefault="00707985" w:rsidP="00707985">
      <w:pPr>
        <w:spacing w:after="0" w:line="276" w:lineRule="auto"/>
        <w:jc w:val="both"/>
        <w:rPr>
          <w:rFonts w:ascii="Times New Roman" w:eastAsia="DengXian" w:hAnsi="Times New Roman" w:cs="Times New Roman"/>
          <w:bCs/>
          <w:iCs/>
          <w:kern w:val="32"/>
          <w:sz w:val="20"/>
          <w:szCs w:val="20"/>
          <w:lang w:val="en-GB" w:eastAsia="zh-CN"/>
        </w:rPr>
      </w:pPr>
      <w:r w:rsidRPr="00707985">
        <w:rPr>
          <w:rFonts w:ascii="Times New Roman" w:eastAsia="DengXian" w:hAnsi="Times New Roman" w:cs="Times New Roman"/>
          <w:bCs/>
          <w:iCs/>
          <w:kern w:val="32"/>
          <w:sz w:val="20"/>
          <w:szCs w:val="20"/>
          <w:lang w:val="en-GB" w:eastAsia="zh-CN"/>
        </w:rPr>
        <w:t>For a UE supporting reception with two different beams, support identifying two QCL-</w:t>
      </w:r>
      <w:proofErr w:type="spellStart"/>
      <w:r w:rsidRPr="00707985">
        <w:rPr>
          <w:rFonts w:ascii="Times New Roman" w:eastAsia="DengXian" w:hAnsi="Times New Roman" w:cs="Times New Roman"/>
          <w:bCs/>
          <w:iCs/>
          <w:kern w:val="32"/>
          <w:sz w:val="20"/>
          <w:szCs w:val="20"/>
          <w:lang w:val="en-GB" w:eastAsia="zh-CN"/>
        </w:rPr>
        <w:t>TypeD</w:t>
      </w:r>
      <w:proofErr w:type="spellEnd"/>
      <w:r w:rsidRPr="00707985">
        <w:rPr>
          <w:rFonts w:ascii="Times New Roman" w:eastAsia="DengXian" w:hAnsi="Times New Roman" w:cs="Times New Roman"/>
          <w:bCs/>
          <w:iCs/>
          <w:kern w:val="32"/>
          <w:sz w:val="20"/>
          <w:szCs w:val="20"/>
          <w:lang w:val="en-GB" w:eastAsia="zh-CN"/>
        </w:rPr>
        <w:t xml:space="preserve"> properties for multiple overlapping CORESETs</w:t>
      </w:r>
    </w:p>
    <w:p w14:paraId="2FEC8B2E" w14:textId="77777777" w:rsidR="00707985" w:rsidRPr="00707985" w:rsidRDefault="00707985" w:rsidP="00707985">
      <w:pPr>
        <w:numPr>
          <w:ilvl w:val="0"/>
          <w:numId w:val="22"/>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FFS: How to enhance existing QCL-</w:t>
      </w:r>
      <w:proofErr w:type="spellStart"/>
      <w:r w:rsidRPr="00707985">
        <w:rPr>
          <w:rFonts w:ascii="Times New Roman" w:eastAsia="DengXian" w:hAnsi="Times New Roman" w:cs="Times New Roman"/>
          <w:bCs/>
          <w:kern w:val="32"/>
          <w:sz w:val="20"/>
          <w:szCs w:val="20"/>
          <w:lang w:val="en-GB" w:eastAsia="zh-CN"/>
        </w:rPr>
        <w:t>TypeD</w:t>
      </w:r>
      <w:proofErr w:type="spellEnd"/>
      <w:r w:rsidRPr="00707985">
        <w:rPr>
          <w:rFonts w:ascii="Times New Roman" w:eastAsia="DengXian" w:hAnsi="Times New Roman" w:cs="Times New Roman"/>
          <w:bCs/>
          <w:kern w:val="32"/>
          <w:sz w:val="20"/>
          <w:szCs w:val="20"/>
          <w:lang w:val="en-GB" w:eastAsia="zh-CN"/>
        </w:rPr>
        <w:t xml:space="preserve"> priority rules for overlapping CORESETs</w:t>
      </w:r>
    </w:p>
    <w:p w14:paraId="20A440A0" w14:textId="77777777" w:rsidR="00707985" w:rsidRPr="00707985" w:rsidRDefault="00707985" w:rsidP="00707985">
      <w:pPr>
        <w:numPr>
          <w:ilvl w:val="0"/>
          <w:numId w:val="22"/>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Note: The primary goal of this enhancement for the purpose of this sub-AI is to support time-overlapping PDCCH repetitions in FR2.</w:t>
      </w:r>
    </w:p>
    <w:p w14:paraId="584FF697"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p>
    <w:p w14:paraId="0EB3EF1A" w14:textId="77777777" w:rsidR="00707985" w:rsidRPr="00707985" w:rsidRDefault="00707985" w:rsidP="00707985">
      <w:pPr>
        <w:spacing w:after="0" w:line="276" w:lineRule="auto"/>
        <w:jc w:val="both"/>
        <w:rPr>
          <w:rFonts w:ascii="Times New Roman" w:eastAsia="DengXian" w:hAnsi="Times New Roman" w:cs="Times New Roman"/>
          <w:b/>
          <w:bCs/>
          <w:kern w:val="32"/>
          <w:sz w:val="20"/>
          <w:szCs w:val="20"/>
          <w:lang w:val="en-GB" w:eastAsia="zh-CN"/>
        </w:rPr>
      </w:pPr>
      <w:r w:rsidRPr="00707985">
        <w:rPr>
          <w:rFonts w:ascii="Times New Roman" w:eastAsia="DengXian" w:hAnsi="Times New Roman" w:cs="Times New Roman"/>
          <w:b/>
          <w:bCs/>
          <w:kern w:val="32"/>
          <w:sz w:val="20"/>
          <w:szCs w:val="20"/>
          <w:highlight w:val="green"/>
          <w:lang w:val="en-GB" w:eastAsia="zh-CN"/>
        </w:rPr>
        <w:t>Agreement</w:t>
      </w:r>
    </w:p>
    <w:p w14:paraId="27E86FAB"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1B10C7F1" w14:textId="77777777" w:rsidR="00707985" w:rsidRPr="00707985" w:rsidRDefault="00707985" w:rsidP="00707985">
      <w:pPr>
        <w:numPr>
          <w:ilvl w:val="0"/>
          <w:numId w:val="22"/>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 xml:space="preserve">Option 1: The individual candidate is not counted for monitoring </w:t>
      </w:r>
    </w:p>
    <w:p w14:paraId="6DD333B4" w14:textId="77777777" w:rsidR="00707985" w:rsidRPr="00707985" w:rsidRDefault="00707985" w:rsidP="00707985">
      <w:pPr>
        <w:numPr>
          <w:ilvl w:val="1"/>
          <w:numId w:val="22"/>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Interpretation of the detected DCI is based on Rel. 17 PDCCH repetition rules (</w:t>
      </w:r>
      <w:proofErr w:type="spellStart"/>
      <w:r w:rsidRPr="00707985">
        <w:rPr>
          <w:rFonts w:ascii="Times New Roman" w:eastAsia="DengXian" w:hAnsi="Times New Roman" w:cs="Times New Roman"/>
          <w:bCs/>
          <w:kern w:val="32"/>
          <w:sz w:val="20"/>
          <w:szCs w:val="20"/>
          <w:lang w:val="en-GB" w:eastAsia="zh-CN"/>
        </w:rPr>
        <w:t>wrt</w:t>
      </w:r>
      <w:proofErr w:type="spellEnd"/>
      <w:r w:rsidRPr="00707985">
        <w:rPr>
          <w:rFonts w:ascii="Times New Roman" w:eastAsia="DengXian" w:hAnsi="Times New Roman" w:cs="Times New Roman"/>
          <w:bCs/>
          <w:kern w:val="32"/>
          <w:sz w:val="20"/>
          <w:szCs w:val="20"/>
          <w:lang w:val="en-GB" w:eastAsia="zh-CN"/>
        </w:rPr>
        <w:t xml:space="preserve"> reference PDCCH candidate).</w:t>
      </w:r>
    </w:p>
    <w:p w14:paraId="5A736159" w14:textId="77777777" w:rsidR="00707985" w:rsidRPr="00707985" w:rsidRDefault="00707985" w:rsidP="00707985">
      <w:pPr>
        <w:numPr>
          <w:ilvl w:val="0"/>
          <w:numId w:val="22"/>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Option 2: The candidate in a higher SS set ID is not counted for monitoring</w:t>
      </w:r>
    </w:p>
    <w:p w14:paraId="176A6EF9" w14:textId="77777777" w:rsidR="00707985" w:rsidRPr="00707985" w:rsidRDefault="00707985" w:rsidP="00707985">
      <w:pPr>
        <w:numPr>
          <w:ilvl w:val="1"/>
          <w:numId w:val="22"/>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lastRenderedPageBreak/>
        <w:t>Interpretation of the detected DCI depends on which candidate is not counted (either based on Rel. 15/16 rules or based on Rel. 17 PDCCH repetition rules).</w:t>
      </w:r>
    </w:p>
    <w:p w14:paraId="692FFF8D" w14:textId="77777777" w:rsidR="00707985" w:rsidRPr="00707985" w:rsidRDefault="00707985" w:rsidP="00707985">
      <w:pPr>
        <w:numPr>
          <w:ilvl w:val="1"/>
          <w:numId w:val="22"/>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FFS: Impact to the other linked PDCCH candidate</w:t>
      </w:r>
    </w:p>
    <w:p w14:paraId="716BADCB" w14:textId="77777777" w:rsidR="00707985" w:rsidRPr="00707985" w:rsidRDefault="00707985" w:rsidP="00707985">
      <w:pPr>
        <w:numPr>
          <w:ilvl w:val="0"/>
          <w:numId w:val="22"/>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Option 3: The candidate associated with SS set(s) with lower priority is not counted for monitoring, where for two linked SS sets, the priority is according to one of the two SS sets with a lower SS set ID</w:t>
      </w:r>
    </w:p>
    <w:p w14:paraId="4AF74253" w14:textId="77777777" w:rsidR="00707985" w:rsidRPr="00707985" w:rsidRDefault="00707985" w:rsidP="00707985">
      <w:pPr>
        <w:numPr>
          <w:ilvl w:val="1"/>
          <w:numId w:val="22"/>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Interpretation of the detected DCI depends on which candidate is not counted (either based on Rel. 15/16 rules or based on Rel. 17 PDCCH repetition rules).</w:t>
      </w:r>
    </w:p>
    <w:p w14:paraId="0AB8547B" w14:textId="77777777" w:rsidR="00707985" w:rsidRPr="00707985" w:rsidRDefault="00707985" w:rsidP="00707985">
      <w:pPr>
        <w:numPr>
          <w:ilvl w:val="1"/>
          <w:numId w:val="22"/>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FFS: Impact to the other linked PDCCH candidate</w:t>
      </w:r>
    </w:p>
    <w:p w14:paraId="5C8D9C7E" w14:textId="77777777" w:rsidR="00707985" w:rsidRPr="00707985" w:rsidRDefault="00707985" w:rsidP="00707985">
      <w:pPr>
        <w:numPr>
          <w:ilvl w:val="0"/>
          <w:numId w:val="22"/>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FFS: Whether a max limit on number of such overlaps is needed.</w:t>
      </w:r>
    </w:p>
    <w:p w14:paraId="3FB97540"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Additional specification support may be introduced for the purpose of resolving ambiguity (if any) for interpretation of the detected DCI. For example,</w:t>
      </w:r>
    </w:p>
    <w:p w14:paraId="48D3EC2B" w14:textId="77777777" w:rsidR="00707985" w:rsidRPr="00707985" w:rsidRDefault="00707985" w:rsidP="00707985">
      <w:pPr>
        <w:numPr>
          <w:ilvl w:val="0"/>
          <w:numId w:val="22"/>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Distinguished by different RNTIs defined for the linked candidate versus the individual candidate</w:t>
      </w:r>
    </w:p>
    <w:p w14:paraId="0518183F" w14:textId="77777777" w:rsidR="00707985" w:rsidRPr="00707985" w:rsidRDefault="00707985" w:rsidP="00707985">
      <w:pPr>
        <w:numPr>
          <w:ilvl w:val="0"/>
          <w:numId w:val="22"/>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Distinguished by aggregation level restrictions that can be expected by the UE in the case of overlap</w:t>
      </w:r>
    </w:p>
    <w:p w14:paraId="0866EE93"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p>
    <w:p w14:paraId="6FDB2E07" w14:textId="77777777" w:rsidR="00707985" w:rsidRPr="00707985" w:rsidRDefault="00707985" w:rsidP="00707985">
      <w:pPr>
        <w:spacing w:after="0" w:line="276" w:lineRule="auto"/>
        <w:jc w:val="both"/>
        <w:rPr>
          <w:rFonts w:ascii="Times New Roman" w:eastAsia="DengXian" w:hAnsi="Times New Roman" w:cs="Times New Roman"/>
          <w:b/>
          <w:bCs/>
          <w:kern w:val="32"/>
          <w:sz w:val="20"/>
          <w:szCs w:val="20"/>
          <w:highlight w:val="green"/>
          <w:lang w:val="en-GB" w:eastAsia="zh-CN"/>
        </w:rPr>
      </w:pPr>
      <w:r w:rsidRPr="00707985">
        <w:rPr>
          <w:rFonts w:ascii="Times New Roman" w:eastAsia="DengXian" w:hAnsi="Times New Roman" w:cs="Times New Roman"/>
          <w:b/>
          <w:bCs/>
          <w:kern w:val="32"/>
          <w:sz w:val="20"/>
          <w:szCs w:val="20"/>
          <w:highlight w:val="green"/>
          <w:lang w:val="en-GB" w:eastAsia="zh-CN"/>
        </w:rPr>
        <w:t>Agreement</w:t>
      </w:r>
    </w:p>
    <w:p w14:paraId="4681BE53" w14:textId="77777777" w:rsidR="00707985" w:rsidRPr="00707985" w:rsidRDefault="00707985" w:rsidP="00707985">
      <w:p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For PDCCH repetition with two linked candidates, if due to Rel. 15/16 procedures, one of the linked candidates is not monitored (is dropped), select one option from Options 1 and 2 in RAN1#105-e:</w:t>
      </w:r>
    </w:p>
    <w:p w14:paraId="7A6F52AF" w14:textId="77777777" w:rsidR="00707985" w:rsidRPr="00707985" w:rsidRDefault="00707985" w:rsidP="00707985">
      <w:pPr>
        <w:numPr>
          <w:ilvl w:val="0"/>
          <w:numId w:val="21"/>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Option 1: UE still monitors the linked candidate that is not dropped and interprets the DCI based on Rel. 17 PDCCH rules (</w:t>
      </w:r>
      <w:proofErr w:type="spellStart"/>
      <w:r w:rsidRPr="00707985">
        <w:rPr>
          <w:rFonts w:ascii="Times New Roman" w:eastAsia="DengXian" w:hAnsi="Times New Roman" w:cs="Times New Roman"/>
          <w:bCs/>
          <w:kern w:val="32"/>
          <w:sz w:val="20"/>
          <w:szCs w:val="20"/>
          <w:lang w:val="en-GB" w:eastAsia="zh-CN"/>
        </w:rPr>
        <w:t>wrt</w:t>
      </w:r>
      <w:proofErr w:type="spellEnd"/>
      <w:r w:rsidRPr="00707985">
        <w:rPr>
          <w:rFonts w:ascii="Times New Roman" w:eastAsia="DengXian" w:hAnsi="Times New Roman" w:cs="Times New Roman"/>
          <w:bCs/>
          <w:kern w:val="32"/>
          <w:sz w:val="20"/>
          <w:szCs w:val="20"/>
          <w:lang w:val="en-GB" w:eastAsia="zh-CN"/>
        </w:rPr>
        <w:t xml:space="preserve"> reference PDCCH candidate)</w:t>
      </w:r>
    </w:p>
    <w:p w14:paraId="1BC4104B" w14:textId="77777777" w:rsidR="00707985" w:rsidRPr="00707985" w:rsidRDefault="00707985" w:rsidP="00707985">
      <w:pPr>
        <w:numPr>
          <w:ilvl w:val="0"/>
          <w:numId w:val="21"/>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Option 2: Even the candidate that is not dropped is not monitored (Both linked candidates are dropped if at least one of them is dropped)</w:t>
      </w:r>
    </w:p>
    <w:p w14:paraId="4BB1C584" w14:textId="77777777" w:rsidR="00707985" w:rsidRPr="00707985" w:rsidRDefault="00707985" w:rsidP="00707985">
      <w:pPr>
        <w:numPr>
          <w:ilvl w:val="0"/>
          <w:numId w:val="21"/>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FFS: Which of the following Rel. 15/16 rules are applicable for this purpose:</w:t>
      </w:r>
    </w:p>
    <w:p w14:paraId="7DF34299" w14:textId="77777777" w:rsidR="00707985" w:rsidRPr="00707985" w:rsidRDefault="00707985" w:rsidP="00707985">
      <w:pPr>
        <w:numPr>
          <w:ilvl w:val="1"/>
          <w:numId w:val="21"/>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Case 1: Overlap with SSB</w:t>
      </w:r>
    </w:p>
    <w:p w14:paraId="784EEC21" w14:textId="77777777" w:rsidR="00707985" w:rsidRPr="00707985" w:rsidRDefault="00707985" w:rsidP="00707985">
      <w:pPr>
        <w:numPr>
          <w:ilvl w:val="1"/>
          <w:numId w:val="21"/>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 xml:space="preserve">Case 2: Overlap with rate matching resources: </w:t>
      </w:r>
      <w:proofErr w:type="spellStart"/>
      <w:r w:rsidRPr="00707985">
        <w:rPr>
          <w:rFonts w:ascii="Times New Roman" w:eastAsia="DengXian" w:hAnsi="Times New Roman" w:cs="Times New Roman"/>
          <w:bCs/>
          <w:kern w:val="32"/>
          <w:sz w:val="20"/>
          <w:szCs w:val="20"/>
          <w:lang w:val="en-GB" w:eastAsia="zh-CN"/>
        </w:rPr>
        <w:t>RateMatchPattern</w:t>
      </w:r>
      <w:proofErr w:type="spellEnd"/>
      <w:r w:rsidRPr="00707985">
        <w:rPr>
          <w:rFonts w:ascii="Times New Roman" w:eastAsia="DengXian" w:hAnsi="Times New Roman" w:cs="Times New Roman"/>
          <w:bCs/>
          <w:kern w:val="32"/>
          <w:sz w:val="20"/>
          <w:szCs w:val="20"/>
          <w:lang w:val="en-GB" w:eastAsia="zh-CN"/>
        </w:rPr>
        <w:t xml:space="preserve">, </w:t>
      </w:r>
      <w:proofErr w:type="spellStart"/>
      <w:r w:rsidRPr="00707985">
        <w:rPr>
          <w:rFonts w:ascii="Times New Roman" w:eastAsia="DengXian" w:hAnsi="Times New Roman" w:cs="Times New Roman"/>
          <w:bCs/>
          <w:kern w:val="32"/>
          <w:sz w:val="20"/>
          <w:szCs w:val="20"/>
          <w:lang w:val="en-GB" w:eastAsia="zh-CN"/>
        </w:rPr>
        <w:t>lte</w:t>
      </w:r>
      <w:proofErr w:type="spellEnd"/>
      <w:r w:rsidRPr="00707985">
        <w:rPr>
          <w:rFonts w:ascii="Times New Roman" w:eastAsia="DengXian" w:hAnsi="Times New Roman" w:cs="Times New Roman"/>
          <w:bCs/>
          <w:kern w:val="32"/>
          <w:sz w:val="20"/>
          <w:szCs w:val="20"/>
          <w:lang w:val="en-GB" w:eastAsia="zh-CN"/>
        </w:rPr>
        <w:t>-CRS-</w:t>
      </w:r>
      <w:proofErr w:type="spellStart"/>
      <w:r w:rsidRPr="00707985">
        <w:rPr>
          <w:rFonts w:ascii="Times New Roman" w:eastAsia="DengXian" w:hAnsi="Times New Roman" w:cs="Times New Roman"/>
          <w:bCs/>
          <w:kern w:val="32"/>
          <w:sz w:val="20"/>
          <w:szCs w:val="20"/>
          <w:lang w:val="en-GB" w:eastAsia="zh-CN"/>
        </w:rPr>
        <w:t>ToMatchAround</w:t>
      </w:r>
      <w:proofErr w:type="spellEnd"/>
      <w:r w:rsidRPr="00707985">
        <w:rPr>
          <w:rFonts w:ascii="Times New Roman" w:eastAsia="DengXian" w:hAnsi="Times New Roman" w:cs="Times New Roman"/>
          <w:bCs/>
          <w:kern w:val="32"/>
          <w:sz w:val="20"/>
          <w:szCs w:val="20"/>
          <w:lang w:val="en-GB" w:eastAsia="zh-CN"/>
        </w:rPr>
        <w:t>, or LTE-CRS-PatternList-r16, availableRB-SetPerCell-r16</w:t>
      </w:r>
    </w:p>
    <w:p w14:paraId="06C59445" w14:textId="77777777" w:rsidR="00707985" w:rsidRPr="00707985" w:rsidRDefault="00707985" w:rsidP="00707985">
      <w:pPr>
        <w:numPr>
          <w:ilvl w:val="1"/>
          <w:numId w:val="21"/>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Case 3: Due to TDD DL/UL related conflicts: Overlap with semi-static / dynamic UL symbols or overlap with PRACH</w:t>
      </w:r>
    </w:p>
    <w:p w14:paraId="64D5CC4B" w14:textId="77777777" w:rsidR="00707985" w:rsidRPr="00707985" w:rsidRDefault="00707985" w:rsidP="00707985">
      <w:pPr>
        <w:numPr>
          <w:ilvl w:val="1"/>
          <w:numId w:val="21"/>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Case 4: QCL-</w:t>
      </w:r>
      <w:proofErr w:type="spellStart"/>
      <w:r w:rsidRPr="00707985">
        <w:rPr>
          <w:rFonts w:ascii="Times New Roman" w:eastAsia="DengXian" w:hAnsi="Times New Roman" w:cs="Times New Roman"/>
          <w:bCs/>
          <w:kern w:val="32"/>
          <w:sz w:val="20"/>
          <w:szCs w:val="20"/>
          <w:lang w:val="en-GB" w:eastAsia="zh-CN"/>
        </w:rPr>
        <w:t>TypeD</w:t>
      </w:r>
      <w:proofErr w:type="spellEnd"/>
      <w:r w:rsidRPr="00707985">
        <w:rPr>
          <w:rFonts w:ascii="Times New Roman" w:eastAsia="DengXian" w:hAnsi="Times New Roman" w:cs="Times New Roman"/>
          <w:bCs/>
          <w:kern w:val="32"/>
          <w:sz w:val="20"/>
          <w:szCs w:val="20"/>
          <w:lang w:val="en-GB" w:eastAsia="zh-CN"/>
        </w:rPr>
        <w:t xml:space="preserve"> prioritization rule among CORESETs result in one of the linked candidates not being monitored</w:t>
      </w:r>
    </w:p>
    <w:p w14:paraId="790B400B" w14:textId="77777777" w:rsidR="00707985" w:rsidRPr="00707985" w:rsidRDefault="00707985" w:rsidP="00707985">
      <w:pPr>
        <w:numPr>
          <w:ilvl w:val="1"/>
          <w:numId w:val="21"/>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Case 5: Overbooking results in one of the linked candidates not being monitored</w:t>
      </w:r>
    </w:p>
    <w:p w14:paraId="3FA4EE4A" w14:textId="77777777" w:rsidR="00707985" w:rsidRPr="00707985" w:rsidRDefault="00707985" w:rsidP="00707985">
      <w:pPr>
        <w:numPr>
          <w:ilvl w:val="1"/>
          <w:numId w:val="21"/>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Case 6: Overlap with reserved PRB(s) and OFDM symbol(s) indicated by DCI format 2_1 where UE may assume no transmission intended for the UE</w:t>
      </w:r>
    </w:p>
    <w:p w14:paraId="3556764F" w14:textId="77777777" w:rsidR="00707985" w:rsidRPr="00707985" w:rsidRDefault="00707985" w:rsidP="00707985">
      <w:pPr>
        <w:numPr>
          <w:ilvl w:val="1"/>
          <w:numId w:val="21"/>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Other cases are not precluded</w:t>
      </w:r>
    </w:p>
    <w:p w14:paraId="51057DFA" w14:textId="77777777" w:rsidR="00707985" w:rsidRPr="00707985" w:rsidRDefault="00707985" w:rsidP="00707985">
      <w:pPr>
        <w:numPr>
          <w:ilvl w:val="0"/>
          <w:numId w:val="21"/>
        </w:numPr>
        <w:spacing w:after="0" w:line="276" w:lineRule="auto"/>
        <w:jc w:val="both"/>
        <w:rPr>
          <w:rFonts w:ascii="Times New Roman" w:eastAsia="DengXian" w:hAnsi="Times New Roman" w:cs="Times New Roman"/>
          <w:bCs/>
          <w:kern w:val="32"/>
          <w:sz w:val="20"/>
          <w:szCs w:val="20"/>
          <w:lang w:val="en-GB" w:eastAsia="zh-CN"/>
        </w:rPr>
      </w:pPr>
      <w:r w:rsidRPr="00707985">
        <w:rPr>
          <w:rFonts w:ascii="Times New Roman" w:eastAsia="DengXian" w:hAnsi="Times New Roman" w:cs="Times New Roman"/>
          <w:bCs/>
          <w:kern w:val="32"/>
          <w:sz w:val="20"/>
          <w:szCs w:val="20"/>
          <w:lang w:val="en-GB" w:eastAsia="zh-CN"/>
        </w:rPr>
        <w:t xml:space="preserve">FFS: Whether there is an impact to BD count </w:t>
      </w:r>
    </w:p>
    <w:p w14:paraId="00CDFE84" w14:textId="77777777" w:rsidR="00E47538" w:rsidRPr="00707985" w:rsidRDefault="00E47538" w:rsidP="00AB2023">
      <w:pPr>
        <w:spacing w:after="0" w:line="276" w:lineRule="auto"/>
        <w:jc w:val="both"/>
        <w:rPr>
          <w:rFonts w:ascii="Times New Roman" w:eastAsia="DengXian" w:hAnsi="Times New Roman" w:cs="Times New Roman"/>
          <w:b/>
          <w:bCs/>
          <w:kern w:val="32"/>
          <w:sz w:val="20"/>
          <w:szCs w:val="32"/>
          <w:lang w:val="en-GB" w:eastAsia="zh-CN"/>
        </w:rPr>
      </w:pPr>
    </w:p>
    <w:p w14:paraId="191A4811" w14:textId="4A085462" w:rsidR="00CC35AC" w:rsidRDefault="00311E8E" w:rsidP="00AB2023">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w:t>
      </w:r>
      <w:r w:rsidR="00862F5A">
        <w:rPr>
          <w:rFonts w:ascii="Times New Roman" w:hAnsi="Times New Roman" w:cs="Times New Roman"/>
          <w:sz w:val="20"/>
          <w:szCs w:val="20"/>
          <w:lang w:val="en-US"/>
        </w:rPr>
        <w:t xml:space="preserve">this </w:t>
      </w:r>
      <w:r w:rsidR="00035513">
        <w:rPr>
          <w:rFonts w:ascii="Times New Roman" w:hAnsi="Times New Roman" w:cs="Times New Roman"/>
          <w:sz w:val="20"/>
          <w:szCs w:val="20"/>
          <w:lang w:val="en-US"/>
        </w:rPr>
        <w:t>section</w:t>
      </w:r>
      <w:r w:rsidR="00CC35AC">
        <w:rPr>
          <w:rFonts w:ascii="Times New Roman" w:hAnsi="Times New Roman" w:cs="Times New Roman"/>
          <w:sz w:val="20"/>
          <w:szCs w:val="20"/>
          <w:lang w:val="en-US"/>
        </w:rPr>
        <w:t xml:space="preserve">, </w:t>
      </w:r>
      <w:r w:rsidR="00DF4580">
        <w:rPr>
          <w:rFonts w:ascii="Times New Roman" w:hAnsi="Times New Roman" w:cs="Times New Roman"/>
          <w:sz w:val="20"/>
          <w:szCs w:val="20"/>
          <w:lang w:val="en-US"/>
        </w:rPr>
        <w:t>proposals related to PDCCH reliability enhancements are discussed.</w:t>
      </w:r>
    </w:p>
    <w:p w14:paraId="3C9A12D6" w14:textId="77777777" w:rsidR="00BC27EA" w:rsidRDefault="00BC27EA" w:rsidP="00AB2023">
      <w:pPr>
        <w:spacing w:after="0" w:line="276" w:lineRule="auto"/>
        <w:jc w:val="both"/>
        <w:rPr>
          <w:rFonts w:ascii="Times New Roman" w:hAnsi="Times New Roman" w:cs="Times New Roman"/>
          <w:sz w:val="20"/>
          <w:szCs w:val="20"/>
          <w:lang w:val="en-US"/>
        </w:rPr>
      </w:pPr>
    </w:p>
    <w:p w14:paraId="12E7F3FD" w14:textId="07BF4AB0" w:rsidR="00457C83" w:rsidRDefault="0007266E" w:rsidP="00AB2023">
      <w:pPr>
        <w:pStyle w:val="Heading2"/>
        <w:spacing w:before="0" w:after="0" w:line="276" w:lineRule="auto"/>
        <w:rPr>
          <w:lang w:val="en-US"/>
        </w:rPr>
      </w:pPr>
      <w:r>
        <w:rPr>
          <w:lang w:val="en-US"/>
        </w:rPr>
        <w:t>UE capability and b</w:t>
      </w:r>
      <w:r w:rsidR="003F79BC" w:rsidRPr="003F79BC">
        <w:rPr>
          <w:lang w:val="en-US"/>
        </w:rPr>
        <w:t>lind decoding</w:t>
      </w:r>
      <w:r w:rsidR="003F79BC">
        <w:rPr>
          <w:lang w:val="en-US"/>
        </w:rPr>
        <w:t xml:space="preserve"> </w:t>
      </w:r>
      <w:r>
        <w:rPr>
          <w:lang w:val="en-US"/>
        </w:rPr>
        <w:t>attempts for various decoding methods</w:t>
      </w:r>
    </w:p>
    <w:p w14:paraId="57744BD2" w14:textId="77777777" w:rsidR="0007266E" w:rsidRDefault="0007266E" w:rsidP="00D35D2E">
      <w:pPr>
        <w:spacing w:after="0" w:line="276" w:lineRule="auto"/>
        <w:jc w:val="both"/>
        <w:rPr>
          <w:lang w:val="en-US"/>
        </w:rPr>
      </w:pPr>
    </w:p>
    <w:p w14:paraId="21C237DF" w14:textId="79FBA085" w:rsidR="006821BF" w:rsidRDefault="006821BF" w:rsidP="00AB2023">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the case of </w:t>
      </w:r>
      <w:r w:rsidR="00136160">
        <w:rPr>
          <w:rFonts w:ascii="Times New Roman" w:hAnsi="Times New Roman" w:cs="Times New Roman"/>
          <w:sz w:val="20"/>
          <w:szCs w:val="20"/>
          <w:lang w:val="en-US"/>
        </w:rPr>
        <w:t xml:space="preserve">Option </w:t>
      </w:r>
      <w:r>
        <w:rPr>
          <w:rFonts w:ascii="Times New Roman" w:hAnsi="Times New Roman" w:cs="Times New Roman"/>
          <w:sz w:val="20"/>
          <w:szCs w:val="20"/>
          <w:lang w:val="en-US"/>
        </w:rPr>
        <w:t>2 + Case 1,</w:t>
      </w:r>
      <w:r w:rsidR="0051117B">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the bit pattern of each PDCCH candidate is repeated which makes it suitable for soft-combining. Therefore, if Option 2 + Case 1 is the only </w:t>
      </w:r>
      <w:r w:rsidR="00E453DA">
        <w:rPr>
          <w:rFonts w:ascii="Times New Roman" w:hAnsi="Times New Roman" w:cs="Times New Roman"/>
          <w:sz w:val="20"/>
          <w:szCs w:val="20"/>
          <w:lang w:val="en-US"/>
        </w:rPr>
        <w:t xml:space="preserve">supported </w:t>
      </w:r>
      <w:r>
        <w:rPr>
          <w:rFonts w:ascii="Times New Roman" w:hAnsi="Times New Roman" w:cs="Times New Roman"/>
          <w:sz w:val="20"/>
          <w:szCs w:val="20"/>
          <w:lang w:val="en-US"/>
        </w:rPr>
        <w:t xml:space="preserve">non-SFN transmission method, the UE </w:t>
      </w:r>
      <w:r w:rsidR="00BD6A47">
        <w:rPr>
          <w:rFonts w:ascii="Times New Roman" w:hAnsi="Times New Roman" w:cs="Times New Roman"/>
          <w:sz w:val="20"/>
          <w:szCs w:val="20"/>
          <w:lang w:val="en-US"/>
        </w:rPr>
        <w:t xml:space="preserve">can </w:t>
      </w:r>
      <w:r>
        <w:rPr>
          <w:rFonts w:ascii="Times New Roman" w:hAnsi="Times New Roman" w:cs="Times New Roman"/>
          <w:sz w:val="20"/>
          <w:szCs w:val="20"/>
          <w:lang w:val="en-US"/>
        </w:rPr>
        <w:t xml:space="preserve">use any decoding method </w:t>
      </w:r>
      <w:r w:rsidR="00E453DA">
        <w:rPr>
          <w:rFonts w:ascii="Times New Roman" w:hAnsi="Times New Roman" w:cs="Times New Roman"/>
          <w:sz w:val="20"/>
          <w:szCs w:val="20"/>
          <w:lang w:val="en-US"/>
        </w:rPr>
        <w:t>that</w:t>
      </w:r>
      <w:r w:rsidR="0051117B">
        <w:rPr>
          <w:rFonts w:ascii="Times New Roman" w:hAnsi="Times New Roman" w:cs="Times New Roman"/>
          <w:sz w:val="20"/>
          <w:szCs w:val="20"/>
          <w:lang w:val="en-US"/>
        </w:rPr>
        <w:t xml:space="preserve"> is </w:t>
      </w:r>
      <w:r>
        <w:rPr>
          <w:rFonts w:ascii="Times New Roman" w:hAnsi="Times New Roman" w:cs="Times New Roman"/>
          <w:sz w:val="20"/>
          <w:szCs w:val="20"/>
          <w:lang w:val="en-US"/>
        </w:rPr>
        <w:t xml:space="preserve">transparent to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However, if </w:t>
      </w:r>
      <w:r w:rsidR="00E453DA">
        <w:rPr>
          <w:rFonts w:ascii="Times New Roman" w:hAnsi="Times New Roman" w:cs="Times New Roman"/>
          <w:sz w:val="20"/>
          <w:szCs w:val="20"/>
          <w:lang w:val="en-US"/>
        </w:rPr>
        <w:t xml:space="preserve">in addition to Option 2 + Case 1, </w:t>
      </w:r>
      <w:r>
        <w:rPr>
          <w:rFonts w:ascii="Times New Roman" w:hAnsi="Times New Roman" w:cs="Times New Roman"/>
          <w:sz w:val="20"/>
          <w:szCs w:val="20"/>
          <w:lang w:val="en-US"/>
        </w:rPr>
        <w:t xml:space="preserve">a transmission scheme that is not suitable for soft-combining is </w:t>
      </w:r>
      <w:r w:rsidR="00E453DA">
        <w:rPr>
          <w:rFonts w:ascii="Times New Roman" w:hAnsi="Times New Roman" w:cs="Times New Roman"/>
          <w:sz w:val="20"/>
          <w:szCs w:val="20"/>
          <w:lang w:val="en-US"/>
        </w:rPr>
        <w:t>supported</w:t>
      </w:r>
      <w:r>
        <w:rPr>
          <w:rFonts w:ascii="Times New Roman" w:hAnsi="Times New Roman" w:cs="Times New Roman"/>
          <w:sz w:val="20"/>
          <w:szCs w:val="20"/>
          <w:lang w:val="en-US"/>
        </w:rPr>
        <w:t xml:space="preserve">, </w:t>
      </w:r>
      <w:r w:rsidR="00A81060">
        <w:rPr>
          <w:rFonts w:ascii="Times New Roman" w:hAnsi="Times New Roman" w:cs="Times New Roman"/>
          <w:sz w:val="20"/>
          <w:szCs w:val="20"/>
          <w:lang w:val="en-US"/>
        </w:rPr>
        <w:t>e</w:t>
      </w:r>
      <w:r>
        <w:rPr>
          <w:rFonts w:ascii="Times New Roman" w:hAnsi="Times New Roman" w:cs="Times New Roman"/>
          <w:sz w:val="20"/>
          <w:szCs w:val="20"/>
          <w:lang w:val="en-US"/>
        </w:rPr>
        <w:t>.</w:t>
      </w:r>
      <w:r w:rsidR="00A81060">
        <w:rPr>
          <w:rFonts w:ascii="Times New Roman" w:hAnsi="Times New Roman" w:cs="Times New Roman"/>
          <w:sz w:val="20"/>
          <w:szCs w:val="20"/>
          <w:lang w:val="en-US"/>
        </w:rPr>
        <w:t>g</w:t>
      </w:r>
      <w:r>
        <w:rPr>
          <w:rFonts w:ascii="Times New Roman" w:hAnsi="Times New Roman" w:cs="Times New Roman"/>
          <w:sz w:val="20"/>
          <w:szCs w:val="20"/>
          <w:lang w:val="en-US"/>
        </w:rPr>
        <w:t xml:space="preserve">.,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may transmit the DCI on only one of the </w:t>
      </w:r>
      <w:r w:rsidR="0051117B">
        <w:rPr>
          <w:rFonts w:ascii="Times New Roman" w:hAnsi="Times New Roman" w:cs="Times New Roman"/>
          <w:sz w:val="20"/>
          <w:szCs w:val="20"/>
          <w:lang w:val="en-US"/>
        </w:rPr>
        <w:t xml:space="preserve">two </w:t>
      </w:r>
      <w:r>
        <w:rPr>
          <w:rFonts w:ascii="Times New Roman" w:hAnsi="Times New Roman" w:cs="Times New Roman"/>
          <w:sz w:val="20"/>
          <w:szCs w:val="20"/>
          <w:lang w:val="en-US"/>
        </w:rPr>
        <w:t xml:space="preserve">PDCCH candidates, the UE cannot use soft-combining for decoding. Hence, either </w:t>
      </w:r>
      <w:r w:rsidR="00E453DA">
        <w:rPr>
          <w:rFonts w:ascii="Times New Roman" w:hAnsi="Times New Roman" w:cs="Times New Roman"/>
          <w:sz w:val="20"/>
          <w:szCs w:val="20"/>
          <w:lang w:val="en-US"/>
        </w:rPr>
        <w:t xml:space="preserve">the </w:t>
      </w:r>
      <w:r>
        <w:rPr>
          <w:rFonts w:ascii="Times New Roman" w:hAnsi="Times New Roman" w:cs="Times New Roman"/>
          <w:sz w:val="20"/>
          <w:szCs w:val="20"/>
          <w:lang w:val="en-US"/>
        </w:rPr>
        <w:t xml:space="preserve">UE </w:t>
      </w:r>
      <w:r w:rsidR="00E453DA">
        <w:rPr>
          <w:rFonts w:ascii="Times New Roman" w:hAnsi="Times New Roman" w:cs="Times New Roman"/>
          <w:sz w:val="20"/>
          <w:szCs w:val="20"/>
          <w:lang w:val="en-US"/>
        </w:rPr>
        <w:t>is aware of</w:t>
      </w:r>
      <w:r>
        <w:rPr>
          <w:rFonts w:ascii="Times New Roman" w:hAnsi="Times New Roman" w:cs="Times New Roman"/>
          <w:sz w:val="20"/>
          <w:szCs w:val="20"/>
          <w:lang w:val="en-US"/>
        </w:rPr>
        <w:t xml:space="preserve"> the </w:t>
      </w:r>
      <w:proofErr w:type="spellStart"/>
      <w:r>
        <w:rPr>
          <w:rFonts w:ascii="Times New Roman" w:hAnsi="Times New Roman" w:cs="Times New Roman"/>
          <w:sz w:val="20"/>
          <w:szCs w:val="20"/>
          <w:lang w:val="en-US"/>
        </w:rPr>
        <w:t>gNB’s</w:t>
      </w:r>
      <w:proofErr w:type="spellEnd"/>
      <w:r>
        <w:rPr>
          <w:rFonts w:ascii="Times New Roman" w:hAnsi="Times New Roman" w:cs="Times New Roman"/>
          <w:sz w:val="20"/>
          <w:szCs w:val="20"/>
          <w:lang w:val="en-US"/>
        </w:rPr>
        <w:t xml:space="preserve"> selection</w:t>
      </w:r>
      <w:r w:rsidR="00E453DA">
        <w:rPr>
          <w:rFonts w:ascii="Times New Roman" w:hAnsi="Times New Roman" w:cs="Times New Roman"/>
          <w:sz w:val="20"/>
          <w:szCs w:val="20"/>
          <w:lang w:val="en-US"/>
        </w:rPr>
        <w:t>,</w:t>
      </w:r>
      <w:r>
        <w:rPr>
          <w:rFonts w:ascii="Times New Roman" w:hAnsi="Times New Roman" w:cs="Times New Roman"/>
          <w:sz w:val="20"/>
          <w:szCs w:val="20"/>
          <w:lang w:val="en-US"/>
        </w:rPr>
        <w:t xml:space="preserve"> or depending on UE’s decoding capabilities, </w:t>
      </w:r>
      <w:proofErr w:type="spellStart"/>
      <w:r>
        <w:rPr>
          <w:rFonts w:ascii="Times New Roman" w:hAnsi="Times New Roman" w:cs="Times New Roman"/>
          <w:sz w:val="20"/>
          <w:szCs w:val="20"/>
          <w:lang w:val="en-US"/>
        </w:rPr>
        <w:t>gNB</w:t>
      </w:r>
      <w:r w:rsidR="00BD6A47">
        <w:rPr>
          <w:rFonts w:ascii="Times New Roman" w:hAnsi="Times New Roman" w:cs="Times New Roman"/>
          <w:sz w:val="20"/>
          <w:szCs w:val="20"/>
          <w:lang w:val="en-US"/>
        </w:rPr>
        <w:t>’s</w:t>
      </w:r>
      <w:proofErr w:type="spellEnd"/>
      <w:r>
        <w:rPr>
          <w:rFonts w:ascii="Times New Roman" w:hAnsi="Times New Roman" w:cs="Times New Roman"/>
          <w:sz w:val="20"/>
          <w:szCs w:val="20"/>
          <w:lang w:val="en-US"/>
        </w:rPr>
        <w:t xml:space="preserve"> selection has to be enabled or disabled for the PDCCH transmission</w:t>
      </w:r>
      <w:r w:rsidR="00BD6A47">
        <w:rPr>
          <w:rFonts w:ascii="Times New Roman" w:hAnsi="Times New Roman" w:cs="Times New Roman"/>
          <w:sz w:val="20"/>
          <w:szCs w:val="20"/>
          <w:lang w:val="en-US"/>
        </w:rPr>
        <w:t>s</w:t>
      </w:r>
      <w:r>
        <w:rPr>
          <w:rFonts w:ascii="Times New Roman" w:hAnsi="Times New Roman" w:cs="Times New Roman"/>
          <w:sz w:val="20"/>
          <w:szCs w:val="20"/>
          <w:lang w:val="en-US"/>
        </w:rPr>
        <w:t xml:space="preserve">. If a UE is capable of only soft-combining for DCI repetition,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has to adapt the PDCCH transmission method to </w:t>
      </w:r>
      <w:r w:rsidR="00BD6A47">
        <w:rPr>
          <w:rFonts w:ascii="Times New Roman" w:hAnsi="Times New Roman" w:cs="Times New Roman"/>
          <w:sz w:val="20"/>
          <w:szCs w:val="20"/>
          <w:lang w:val="en-US"/>
        </w:rPr>
        <w:t xml:space="preserve">Option </w:t>
      </w:r>
      <w:r>
        <w:rPr>
          <w:rFonts w:ascii="Times New Roman" w:hAnsi="Times New Roman" w:cs="Times New Roman"/>
          <w:sz w:val="20"/>
          <w:szCs w:val="20"/>
          <w:lang w:val="en-US"/>
        </w:rPr>
        <w:t>2, and no other option can be used. From the above discussion, the</w:t>
      </w:r>
      <w:r w:rsidR="001531EA">
        <w:rPr>
          <w:rFonts w:ascii="Times New Roman" w:hAnsi="Times New Roman" w:cs="Times New Roman"/>
          <w:sz w:val="20"/>
          <w:szCs w:val="20"/>
          <w:lang w:val="en-US"/>
        </w:rPr>
        <w:t xml:space="preserve"> following</w:t>
      </w:r>
      <w:r>
        <w:rPr>
          <w:rFonts w:ascii="Times New Roman" w:hAnsi="Times New Roman" w:cs="Times New Roman"/>
          <w:sz w:val="20"/>
          <w:szCs w:val="20"/>
          <w:lang w:val="en-US"/>
        </w:rPr>
        <w:t xml:space="preserve"> conclusions can be made:</w:t>
      </w:r>
    </w:p>
    <w:p w14:paraId="32E620FB" w14:textId="77777777" w:rsidR="006821BF" w:rsidRDefault="006821BF" w:rsidP="00AB2023">
      <w:pPr>
        <w:spacing w:after="0" w:line="276" w:lineRule="auto"/>
        <w:jc w:val="both"/>
        <w:rPr>
          <w:rFonts w:ascii="Times New Roman" w:hAnsi="Times New Roman" w:cs="Times New Roman"/>
          <w:sz w:val="20"/>
          <w:szCs w:val="20"/>
          <w:lang w:val="en-US"/>
        </w:rPr>
      </w:pPr>
    </w:p>
    <w:tbl>
      <w:tblPr>
        <w:tblStyle w:val="TableGrid"/>
        <w:tblW w:w="0" w:type="auto"/>
        <w:jc w:val="center"/>
        <w:tblLook w:val="04A0" w:firstRow="1" w:lastRow="0" w:firstColumn="1" w:lastColumn="0" w:noHBand="0" w:noVBand="1"/>
      </w:tblPr>
      <w:tblGrid>
        <w:gridCol w:w="2593"/>
        <w:gridCol w:w="3214"/>
        <w:gridCol w:w="2552"/>
      </w:tblGrid>
      <w:tr w:rsidR="006821BF" w:rsidRPr="00622248" w14:paraId="7F6489A5" w14:textId="77777777" w:rsidTr="00AB1E1B">
        <w:trPr>
          <w:jc w:val="center"/>
        </w:trPr>
        <w:tc>
          <w:tcPr>
            <w:tcW w:w="2593" w:type="dxa"/>
          </w:tcPr>
          <w:p w14:paraId="418C1526" w14:textId="0A8E1824" w:rsidR="006821BF" w:rsidRPr="00412429" w:rsidRDefault="006821BF" w:rsidP="00AB2023">
            <w:pPr>
              <w:spacing w:line="276" w:lineRule="auto"/>
              <w:jc w:val="center"/>
              <w:rPr>
                <w:rFonts w:ascii="Times New Roman" w:hAnsi="Times New Roman" w:cs="Times New Roman"/>
                <w:b/>
                <w:sz w:val="20"/>
                <w:szCs w:val="20"/>
                <w:lang w:val="en-US"/>
              </w:rPr>
            </w:pPr>
            <w:r w:rsidRPr="00412429">
              <w:rPr>
                <w:rFonts w:ascii="Times New Roman" w:hAnsi="Times New Roman" w:cs="Times New Roman"/>
                <w:b/>
                <w:sz w:val="20"/>
                <w:szCs w:val="20"/>
                <w:lang w:val="en-US"/>
              </w:rPr>
              <w:lastRenderedPageBreak/>
              <w:t xml:space="preserve">PDCCH transmission </w:t>
            </w:r>
            <w:r>
              <w:rPr>
                <w:rFonts w:ascii="Times New Roman" w:hAnsi="Times New Roman" w:cs="Times New Roman"/>
                <w:b/>
                <w:sz w:val="20"/>
                <w:szCs w:val="20"/>
                <w:lang w:val="en-US"/>
              </w:rPr>
              <w:t>scheme</w:t>
            </w:r>
          </w:p>
        </w:tc>
        <w:tc>
          <w:tcPr>
            <w:tcW w:w="3214" w:type="dxa"/>
          </w:tcPr>
          <w:p w14:paraId="36143616" w14:textId="51BEE38D" w:rsidR="006821BF" w:rsidRPr="00412429" w:rsidRDefault="008D1804" w:rsidP="00AB2023">
            <w:pPr>
              <w:spacing w:line="276" w:lineRule="auto"/>
              <w:jc w:val="center"/>
              <w:rPr>
                <w:rFonts w:ascii="Times New Roman" w:hAnsi="Times New Roman" w:cs="Times New Roman"/>
                <w:b/>
                <w:sz w:val="20"/>
                <w:szCs w:val="20"/>
                <w:lang w:val="en-US"/>
              </w:rPr>
            </w:pPr>
            <w:proofErr w:type="spellStart"/>
            <w:r>
              <w:rPr>
                <w:rFonts w:ascii="Times New Roman" w:hAnsi="Times New Roman" w:cs="Times New Roman"/>
                <w:b/>
                <w:sz w:val="20"/>
                <w:szCs w:val="20"/>
                <w:lang w:val="en-US"/>
              </w:rPr>
              <w:t>gNB</w:t>
            </w:r>
            <w:proofErr w:type="spellEnd"/>
            <w:r>
              <w:rPr>
                <w:rFonts w:ascii="Times New Roman" w:hAnsi="Times New Roman" w:cs="Times New Roman"/>
                <w:b/>
                <w:sz w:val="20"/>
                <w:szCs w:val="20"/>
                <w:lang w:val="en-US"/>
              </w:rPr>
              <w:t xml:space="preserve"> selection</w:t>
            </w:r>
            <w:r w:rsidR="006821BF" w:rsidRPr="00412429">
              <w:rPr>
                <w:rFonts w:ascii="Times New Roman" w:hAnsi="Times New Roman" w:cs="Times New Roman"/>
                <w:b/>
                <w:sz w:val="20"/>
                <w:szCs w:val="20"/>
                <w:lang w:val="en-US"/>
              </w:rPr>
              <w:t xml:space="preserve"> (i.e., the </w:t>
            </w:r>
            <w:proofErr w:type="spellStart"/>
            <w:r w:rsidR="006821BF" w:rsidRPr="00412429">
              <w:rPr>
                <w:rFonts w:ascii="Times New Roman" w:hAnsi="Times New Roman" w:cs="Times New Roman"/>
                <w:b/>
                <w:sz w:val="20"/>
                <w:szCs w:val="20"/>
                <w:lang w:val="en-US"/>
              </w:rPr>
              <w:t>gNB</w:t>
            </w:r>
            <w:proofErr w:type="spellEnd"/>
            <w:r w:rsidR="006821BF" w:rsidRPr="00412429">
              <w:rPr>
                <w:rFonts w:ascii="Times New Roman" w:hAnsi="Times New Roman" w:cs="Times New Roman"/>
                <w:b/>
                <w:sz w:val="20"/>
                <w:szCs w:val="20"/>
                <w:lang w:val="en-US"/>
              </w:rPr>
              <w:t xml:space="preserve"> may choose to transmit the PDCCH in only one of the PDCCH candidates)</w:t>
            </w:r>
          </w:p>
        </w:tc>
        <w:tc>
          <w:tcPr>
            <w:tcW w:w="2552" w:type="dxa"/>
          </w:tcPr>
          <w:p w14:paraId="406BB752" w14:textId="77777777" w:rsidR="006821BF" w:rsidRPr="00412429" w:rsidRDefault="006821BF" w:rsidP="00AB2023">
            <w:pPr>
              <w:spacing w:line="276"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Can soft-combining at the UE be transparent to the </w:t>
            </w:r>
            <w:proofErr w:type="spellStart"/>
            <w:r>
              <w:rPr>
                <w:rFonts w:ascii="Times New Roman" w:hAnsi="Times New Roman" w:cs="Times New Roman"/>
                <w:b/>
                <w:sz w:val="20"/>
                <w:szCs w:val="20"/>
                <w:lang w:val="en-US"/>
              </w:rPr>
              <w:t>gNB</w:t>
            </w:r>
            <w:proofErr w:type="spellEnd"/>
            <w:r>
              <w:rPr>
                <w:rFonts w:ascii="Times New Roman" w:hAnsi="Times New Roman" w:cs="Times New Roman"/>
                <w:b/>
                <w:sz w:val="20"/>
                <w:szCs w:val="20"/>
                <w:lang w:val="en-US"/>
              </w:rPr>
              <w:t>?</w:t>
            </w:r>
          </w:p>
        </w:tc>
      </w:tr>
      <w:tr w:rsidR="006821BF" w:rsidRPr="00622248" w14:paraId="768DDB99" w14:textId="77777777" w:rsidTr="00AB1E1B">
        <w:trPr>
          <w:trHeight w:val="143"/>
          <w:jc w:val="center"/>
        </w:trPr>
        <w:tc>
          <w:tcPr>
            <w:tcW w:w="2593" w:type="dxa"/>
            <w:vMerge w:val="restart"/>
          </w:tcPr>
          <w:p w14:paraId="4F017C5F" w14:textId="77777777" w:rsidR="006821BF" w:rsidRDefault="006821BF" w:rsidP="00D35D2E">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Option 2 + Case 1 only</w:t>
            </w:r>
          </w:p>
        </w:tc>
        <w:tc>
          <w:tcPr>
            <w:tcW w:w="3214" w:type="dxa"/>
          </w:tcPr>
          <w:p w14:paraId="070D250D" w14:textId="232C74E9" w:rsidR="006821BF" w:rsidRDefault="008D1804" w:rsidP="00AB2023">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Enabled</w:t>
            </w:r>
          </w:p>
        </w:tc>
        <w:tc>
          <w:tcPr>
            <w:tcW w:w="2552" w:type="dxa"/>
          </w:tcPr>
          <w:p w14:paraId="1E5323B7" w14:textId="77777777" w:rsidR="006821BF" w:rsidRDefault="006821BF" w:rsidP="00AB2023">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No: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needs to know that the UE can perform selection decoding when only one of the PDCCHs comprises the DCI.</w:t>
            </w:r>
          </w:p>
        </w:tc>
      </w:tr>
      <w:tr w:rsidR="006821BF" w:rsidRPr="00622248" w14:paraId="67B18898" w14:textId="77777777" w:rsidTr="00AB1E1B">
        <w:trPr>
          <w:trHeight w:val="142"/>
          <w:jc w:val="center"/>
        </w:trPr>
        <w:tc>
          <w:tcPr>
            <w:tcW w:w="2593" w:type="dxa"/>
            <w:vMerge/>
          </w:tcPr>
          <w:p w14:paraId="3B2E7EA8" w14:textId="77777777" w:rsidR="006821BF" w:rsidRDefault="006821BF" w:rsidP="00AB2023">
            <w:pPr>
              <w:spacing w:line="276" w:lineRule="auto"/>
              <w:jc w:val="both"/>
              <w:rPr>
                <w:rFonts w:ascii="Times New Roman" w:hAnsi="Times New Roman" w:cs="Times New Roman"/>
                <w:sz w:val="20"/>
                <w:szCs w:val="20"/>
                <w:lang w:val="en-US"/>
              </w:rPr>
            </w:pPr>
          </w:p>
        </w:tc>
        <w:tc>
          <w:tcPr>
            <w:tcW w:w="3214" w:type="dxa"/>
          </w:tcPr>
          <w:p w14:paraId="01BDD976" w14:textId="7B8DDC91" w:rsidR="006821BF" w:rsidRDefault="008D1804" w:rsidP="00AB2023">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Disabled</w:t>
            </w:r>
          </w:p>
        </w:tc>
        <w:tc>
          <w:tcPr>
            <w:tcW w:w="2552" w:type="dxa"/>
          </w:tcPr>
          <w:p w14:paraId="6B4C42F4" w14:textId="77777777" w:rsidR="006821BF" w:rsidRDefault="006821BF" w:rsidP="00AB2023">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Yes: the UE may use any decoding method – selection, soft-combining, or hybrid – and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does not need to know the decoding method.</w:t>
            </w:r>
          </w:p>
        </w:tc>
      </w:tr>
      <w:tr w:rsidR="006821BF" w:rsidRPr="00622248" w14:paraId="6BCE8238" w14:textId="77777777" w:rsidTr="00AB1E1B">
        <w:trPr>
          <w:trHeight w:val="1322"/>
          <w:jc w:val="center"/>
        </w:trPr>
        <w:tc>
          <w:tcPr>
            <w:tcW w:w="2593" w:type="dxa"/>
          </w:tcPr>
          <w:p w14:paraId="20D22D07" w14:textId="77777777" w:rsidR="006821BF" w:rsidRDefault="006821BF" w:rsidP="00D35D2E">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Option 2 + Case 1 and other transmission method</w:t>
            </w:r>
          </w:p>
        </w:tc>
        <w:tc>
          <w:tcPr>
            <w:tcW w:w="3214" w:type="dxa"/>
          </w:tcPr>
          <w:p w14:paraId="3A16180C" w14:textId="0C53A349" w:rsidR="006821BF" w:rsidRDefault="008D1804" w:rsidP="00AB2023">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Enabled/Disabled</w:t>
            </w:r>
          </w:p>
        </w:tc>
        <w:tc>
          <w:tcPr>
            <w:tcW w:w="2552" w:type="dxa"/>
          </w:tcPr>
          <w:p w14:paraId="7CA5482B" w14:textId="77777777" w:rsidR="006821BF" w:rsidRDefault="006821BF" w:rsidP="00AB2023">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No: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needs to know if the UE can perform selection decoding if the transmission method does not support soft-combining.</w:t>
            </w:r>
          </w:p>
        </w:tc>
      </w:tr>
    </w:tbl>
    <w:p w14:paraId="6C668E0F" w14:textId="77777777" w:rsidR="006821BF" w:rsidRDefault="006821BF" w:rsidP="00D35D2E">
      <w:pPr>
        <w:spacing w:after="0" w:line="276" w:lineRule="auto"/>
        <w:jc w:val="both"/>
        <w:rPr>
          <w:rFonts w:ascii="Times New Roman" w:hAnsi="Times New Roman" w:cs="Times New Roman"/>
          <w:sz w:val="20"/>
          <w:szCs w:val="20"/>
          <w:lang w:val="en-US"/>
        </w:rPr>
      </w:pPr>
    </w:p>
    <w:p w14:paraId="353681FC" w14:textId="13DE2EE6" w:rsidR="00FF1A36" w:rsidRDefault="00B63359" w:rsidP="00BE17FB">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From the above table, </w:t>
      </w:r>
      <w:r w:rsidR="00BE17FB">
        <w:rPr>
          <w:rFonts w:ascii="Times New Roman" w:hAnsi="Times New Roman" w:cs="Times New Roman"/>
          <w:sz w:val="20"/>
          <w:szCs w:val="20"/>
          <w:lang w:val="en-US"/>
        </w:rPr>
        <w:t xml:space="preserve">it can be observed that soft-combining can be transparent to the </w:t>
      </w:r>
      <w:proofErr w:type="spellStart"/>
      <w:r w:rsidR="00BE17FB">
        <w:rPr>
          <w:rFonts w:ascii="Times New Roman" w:hAnsi="Times New Roman" w:cs="Times New Roman"/>
          <w:sz w:val="20"/>
          <w:szCs w:val="20"/>
          <w:lang w:val="en-US"/>
        </w:rPr>
        <w:t>gNB</w:t>
      </w:r>
      <w:proofErr w:type="spellEnd"/>
      <w:r w:rsidR="00BE17FB">
        <w:rPr>
          <w:rFonts w:ascii="Times New Roman" w:hAnsi="Times New Roman" w:cs="Times New Roman"/>
          <w:sz w:val="20"/>
          <w:szCs w:val="20"/>
          <w:lang w:val="en-US"/>
        </w:rPr>
        <w:t xml:space="preserve"> only when option 2 is the only transmission option available</w:t>
      </w:r>
      <w:r w:rsidR="00A17152">
        <w:rPr>
          <w:rFonts w:ascii="Times New Roman" w:hAnsi="Times New Roman" w:cs="Times New Roman"/>
          <w:sz w:val="20"/>
          <w:szCs w:val="20"/>
          <w:lang w:val="en-US"/>
        </w:rPr>
        <w:t>,</w:t>
      </w:r>
      <w:r w:rsidR="00BE17FB">
        <w:rPr>
          <w:rFonts w:ascii="Times New Roman" w:hAnsi="Times New Roman" w:cs="Times New Roman"/>
          <w:sz w:val="20"/>
          <w:szCs w:val="20"/>
          <w:lang w:val="en-US"/>
        </w:rPr>
        <w:t xml:space="preserve"> and the </w:t>
      </w:r>
      <w:proofErr w:type="spellStart"/>
      <w:r w:rsidR="00BE17FB">
        <w:rPr>
          <w:rFonts w:ascii="Times New Roman" w:hAnsi="Times New Roman" w:cs="Times New Roman"/>
          <w:sz w:val="20"/>
          <w:szCs w:val="20"/>
          <w:lang w:val="en-US"/>
        </w:rPr>
        <w:t>gNB</w:t>
      </w:r>
      <w:proofErr w:type="spellEnd"/>
      <w:r w:rsidR="00BE17FB">
        <w:rPr>
          <w:rFonts w:ascii="Times New Roman" w:hAnsi="Times New Roman" w:cs="Times New Roman"/>
          <w:sz w:val="20"/>
          <w:szCs w:val="20"/>
          <w:lang w:val="en-US"/>
        </w:rPr>
        <w:t xml:space="preserve"> selection is disabled. </w:t>
      </w:r>
      <w:r w:rsidR="005D1B69">
        <w:rPr>
          <w:rFonts w:ascii="Times New Roman" w:hAnsi="Times New Roman" w:cs="Times New Roman"/>
          <w:sz w:val="20"/>
          <w:szCs w:val="20"/>
          <w:lang w:val="en-US"/>
        </w:rPr>
        <w:t xml:space="preserve">In our opinion, the use of option 2 + case 1 is enough for non-SFN scenarios and no other schemes are necessary. Even in this case, the enabling of </w:t>
      </w:r>
      <w:proofErr w:type="spellStart"/>
      <w:r w:rsidR="005D1B69">
        <w:rPr>
          <w:rFonts w:ascii="Times New Roman" w:hAnsi="Times New Roman" w:cs="Times New Roman"/>
          <w:sz w:val="20"/>
          <w:szCs w:val="20"/>
          <w:lang w:val="en-US"/>
        </w:rPr>
        <w:t>gNB</w:t>
      </w:r>
      <w:proofErr w:type="spellEnd"/>
      <w:r w:rsidR="005D1B69">
        <w:rPr>
          <w:rFonts w:ascii="Times New Roman" w:hAnsi="Times New Roman" w:cs="Times New Roman"/>
          <w:sz w:val="20"/>
          <w:szCs w:val="20"/>
          <w:lang w:val="en-US"/>
        </w:rPr>
        <w:t xml:space="preserve"> selection</w:t>
      </w:r>
      <w:r w:rsidR="00B82EBD">
        <w:rPr>
          <w:rFonts w:ascii="Times New Roman" w:hAnsi="Times New Roman" w:cs="Times New Roman"/>
          <w:sz w:val="20"/>
          <w:szCs w:val="20"/>
          <w:lang w:val="en-US"/>
        </w:rPr>
        <w:t>, which may be spec. transparent,</w:t>
      </w:r>
      <w:r w:rsidR="005D1B69">
        <w:rPr>
          <w:rFonts w:ascii="Times New Roman" w:hAnsi="Times New Roman" w:cs="Times New Roman"/>
          <w:sz w:val="20"/>
          <w:szCs w:val="20"/>
          <w:lang w:val="en-US"/>
        </w:rPr>
        <w:t xml:space="preserve"> requires </w:t>
      </w:r>
      <w:r w:rsidR="009E4C77">
        <w:rPr>
          <w:rFonts w:ascii="Times New Roman" w:hAnsi="Times New Roman" w:cs="Times New Roman"/>
          <w:sz w:val="20"/>
          <w:szCs w:val="20"/>
          <w:lang w:val="en-US"/>
        </w:rPr>
        <w:t xml:space="preserve">that the </w:t>
      </w:r>
      <w:proofErr w:type="spellStart"/>
      <w:r w:rsidR="009E4C77">
        <w:rPr>
          <w:rFonts w:ascii="Times New Roman" w:hAnsi="Times New Roman" w:cs="Times New Roman"/>
          <w:sz w:val="20"/>
          <w:szCs w:val="20"/>
          <w:lang w:val="en-US"/>
        </w:rPr>
        <w:t>gNB</w:t>
      </w:r>
      <w:proofErr w:type="spellEnd"/>
      <w:r w:rsidR="009E4C77">
        <w:rPr>
          <w:rFonts w:ascii="Times New Roman" w:hAnsi="Times New Roman" w:cs="Times New Roman"/>
          <w:sz w:val="20"/>
          <w:szCs w:val="20"/>
          <w:lang w:val="en-US"/>
        </w:rPr>
        <w:t xml:space="preserve"> is aware of the </w:t>
      </w:r>
      <w:r w:rsidR="005D1B69">
        <w:rPr>
          <w:rFonts w:ascii="Times New Roman" w:hAnsi="Times New Roman" w:cs="Times New Roman"/>
          <w:sz w:val="20"/>
          <w:szCs w:val="20"/>
          <w:lang w:val="en-US"/>
        </w:rPr>
        <w:t>UE’s soft-combining capability.</w:t>
      </w:r>
      <w:r w:rsidR="00E05794">
        <w:rPr>
          <w:rFonts w:ascii="Times New Roman" w:hAnsi="Times New Roman" w:cs="Times New Roman"/>
          <w:sz w:val="20"/>
          <w:szCs w:val="20"/>
          <w:lang w:val="en-US"/>
        </w:rPr>
        <w:t xml:space="preserve"> </w:t>
      </w:r>
    </w:p>
    <w:p w14:paraId="44CF0E63" w14:textId="77777777" w:rsidR="00FF1A36" w:rsidRDefault="00FF1A36" w:rsidP="00BE17FB">
      <w:pPr>
        <w:spacing w:after="0" w:line="276" w:lineRule="auto"/>
        <w:jc w:val="both"/>
        <w:rPr>
          <w:rFonts w:ascii="Times New Roman" w:hAnsi="Times New Roman" w:cs="Times New Roman"/>
          <w:sz w:val="20"/>
          <w:szCs w:val="20"/>
          <w:lang w:val="en-US"/>
        </w:rPr>
      </w:pPr>
    </w:p>
    <w:p w14:paraId="23A7D9B3" w14:textId="28AA067E" w:rsidR="00B63359" w:rsidRDefault="008D7AD7" w:rsidP="00BE17FB">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It has been agreed that BD count values </w:t>
      </w:r>
      <w:r w:rsidR="00636772">
        <w:rPr>
          <w:rFonts w:ascii="Times New Roman" w:hAnsi="Times New Roman" w:cs="Times New Roman"/>
          <w:sz w:val="20"/>
          <w:szCs w:val="20"/>
          <w:lang w:val="en-US"/>
        </w:rPr>
        <w:t>of 2 and/or 3 can be reported by the UE</w:t>
      </w:r>
      <w:r w:rsidR="002879A4">
        <w:rPr>
          <w:rFonts w:ascii="Times New Roman" w:hAnsi="Times New Roman" w:cs="Times New Roman"/>
          <w:sz w:val="20"/>
          <w:szCs w:val="20"/>
          <w:lang w:val="en-US"/>
        </w:rPr>
        <w:t xml:space="preserve"> as its capability. </w:t>
      </w:r>
      <w:r w:rsidR="00482069">
        <w:rPr>
          <w:rFonts w:ascii="Times New Roman" w:hAnsi="Times New Roman" w:cs="Times New Roman"/>
          <w:sz w:val="20"/>
          <w:szCs w:val="20"/>
          <w:lang w:val="en-US"/>
        </w:rPr>
        <w:t>Along with the reporting of the BD count it can be explicitly reported if the UE supports soft-combining or not. If not, d</w:t>
      </w:r>
      <w:r w:rsidR="00A73622">
        <w:rPr>
          <w:rFonts w:ascii="Times New Roman" w:hAnsi="Times New Roman" w:cs="Times New Roman"/>
          <w:sz w:val="20"/>
          <w:szCs w:val="20"/>
          <w:lang w:val="en-US"/>
        </w:rPr>
        <w:t xml:space="preserve">epending on the reported values, it could be implicitly conveyed that </w:t>
      </w:r>
      <w:r w:rsidR="001370A0">
        <w:rPr>
          <w:rFonts w:ascii="Times New Roman" w:hAnsi="Times New Roman" w:cs="Times New Roman"/>
          <w:sz w:val="20"/>
          <w:szCs w:val="20"/>
          <w:lang w:val="en-US"/>
        </w:rPr>
        <w:t>the UE supports soft-combining.</w:t>
      </w:r>
    </w:p>
    <w:p w14:paraId="40AF30DE" w14:textId="537A49FD" w:rsidR="00B63359" w:rsidRDefault="00B63359" w:rsidP="00AB2023">
      <w:pPr>
        <w:spacing w:after="0" w:line="276" w:lineRule="auto"/>
        <w:jc w:val="both"/>
        <w:rPr>
          <w:rFonts w:ascii="Times New Roman" w:hAnsi="Times New Roman" w:cs="Times New Roman"/>
          <w:sz w:val="20"/>
          <w:szCs w:val="20"/>
          <w:lang w:val="en-US"/>
        </w:rPr>
      </w:pPr>
    </w:p>
    <w:p w14:paraId="2B942049" w14:textId="7FABDDB0" w:rsidR="00E15C9D" w:rsidRDefault="00256D70" w:rsidP="00AB2023">
      <w:pPr>
        <w:spacing w:after="0" w:line="276" w:lineRule="auto"/>
        <w:jc w:val="both"/>
        <w:rPr>
          <w:rFonts w:ascii="Times New Roman" w:hAnsi="Times New Roman" w:cs="Times New Roman"/>
          <w:b/>
          <w:i/>
          <w:sz w:val="20"/>
          <w:szCs w:val="20"/>
          <w:lang w:val="en-US"/>
        </w:rPr>
      </w:pPr>
      <w:r w:rsidRPr="00AB2023">
        <w:rPr>
          <w:rFonts w:ascii="Times New Roman" w:hAnsi="Times New Roman" w:cs="Times New Roman"/>
          <w:b/>
          <w:i/>
          <w:sz w:val="20"/>
          <w:szCs w:val="20"/>
          <w:lang w:val="en-US"/>
        </w:rPr>
        <w:t xml:space="preserve">Proposal </w:t>
      </w:r>
      <w:r w:rsidR="00953127">
        <w:rPr>
          <w:rFonts w:ascii="Times New Roman" w:hAnsi="Times New Roman" w:cs="Times New Roman"/>
          <w:b/>
          <w:i/>
          <w:sz w:val="20"/>
          <w:szCs w:val="20"/>
          <w:lang w:val="en-US"/>
        </w:rPr>
        <w:t>1</w:t>
      </w:r>
      <w:r w:rsidRPr="00AB2023">
        <w:rPr>
          <w:rFonts w:ascii="Times New Roman" w:hAnsi="Times New Roman" w:cs="Times New Roman"/>
          <w:b/>
          <w:i/>
          <w:sz w:val="20"/>
          <w:szCs w:val="20"/>
          <w:lang w:val="en-US"/>
        </w:rPr>
        <w:t xml:space="preserve">: The UE’s capability </w:t>
      </w:r>
      <w:r w:rsidR="00CA4AA2">
        <w:rPr>
          <w:rFonts w:ascii="Times New Roman" w:hAnsi="Times New Roman" w:cs="Times New Roman"/>
          <w:b/>
          <w:i/>
          <w:sz w:val="20"/>
          <w:szCs w:val="20"/>
          <w:lang w:val="en-US"/>
        </w:rPr>
        <w:t>of</w:t>
      </w:r>
      <w:r w:rsidRPr="00AB2023">
        <w:rPr>
          <w:rFonts w:ascii="Times New Roman" w:hAnsi="Times New Roman" w:cs="Times New Roman"/>
          <w:b/>
          <w:i/>
          <w:sz w:val="20"/>
          <w:szCs w:val="20"/>
          <w:lang w:val="en-US"/>
        </w:rPr>
        <w:t xml:space="preserve"> soft-combining when </w:t>
      </w:r>
      <w:r w:rsidR="008A5D1D">
        <w:rPr>
          <w:rFonts w:ascii="Times New Roman" w:hAnsi="Times New Roman" w:cs="Times New Roman"/>
          <w:b/>
          <w:i/>
          <w:sz w:val="20"/>
          <w:szCs w:val="20"/>
          <w:lang w:val="en-US"/>
        </w:rPr>
        <w:t xml:space="preserve">decoding </w:t>
      </w:r>
      <w:r w:rsidRPr="00AB2023">
        <w:rPr>
          <w:rFonts w:ascii="Times New Roman" w:hAnsi="Times New Roman" w:cs="Times New Roman"/>
          <w:b/>
          <w:i/>
          <w:sz w:val="20"/>
          <w:szCs w:val="20"/>
          <w:lang w:val="en-US"/>
        </w:rPr>
        <w:t xml:space="preserve">DCI transmitted on multiple PDCCH candidates </w:t>
      </w:r>
      <w:r w:rsidR="00F96B1E">
        <w:rPr>
          <w:rFonts w:ascii="Times New Roman" w:hAnsi="Times New Roman" w:cs="Times New Roman"/>
          <w:b/>
          <w:i/>
          <w:sz w:val="20"/>
          <w:szCs w:val="20"/>
          <w:lang w:val="en-US"/>
        </w:rPr>
        <w:t xml:space="preserve">shall be </w:t>
      </w:r>
      <w:r w:rsidR="00B75725">
        <w:rPr>
          <w:rFonts w:ascii="Times New Roman" w:hAnsi="Times New Roman" w:cs="Times New Roman"/>
          <w:b/>
          <w:i/>
          <w:sz w:val="20"/>
          <w:szCs w:val="20"/>
          <w:lang w:val="en-US"/>
        </w:rPr>
        <w:t xml:space="preserve">reported to the </w:t>
      </w:r>
      <w:proofErr w:type="spellStart"/>
      <w:r w:rsidR="00B75725">
        <w:rPr>
          <w:rFonts w:ascii="Times New Roman" w:hAnsi="Times New Roman" w:cs="Times New Roman"/>
          <w:b/>
          <w:i/>
          <w:sz w:val="20"/>
          <w:szCs w:val="20"/>
          <w:lang w:val="en-US"/>
        </w:rPr>
        <w:t>gNB</w:t>
      </w:r>
      <w:proofErr w:type="spellEnd"/>
      <w:r w:rsidR="00B75725">
        <w:rPr>
          <w:rFonts w:ascii="Times New Roman" w:hAnsi="Times New Roman" w:cs="Times New Roman"/>
          <w:b/>
          <w:i/>
          <w:sz w:val="20"/>
          <w:szCs w:val="20"/>
          <w:lang w:val="en-US"/>
        </w:rPr>
        <w:t xml:space="preserve"> </w:t>
      </w:r>
      <w:r w:rsidR="00752658">
        <w:rPr>
          <w:rFonts w:ascii="Times New Roman" w:hAnsi="Times New Roman" w:cs="Times New Roman"/>
          <w:b/>
          <w:i/>
          <w:sz w:val="20"/>
          <w:szCs w:val="20"/>
          <w:lang w:val="en-US"/>
        </w:rPr>
        <w:t>explicitly</w:t>
      </w:r>
      <w:r w:rsidR="00A17152">
        <w:rPr>
          <w:rFonts w:ascii="Times New Roman" w:hAnsi="Times New Roman" w:cs="Times New Roman"/>
          <w:b/>
          <w:i/>
          <w:sz w:val="20"/>
          <w:szCs w:val="20"/>
          <w:lang w:val="en-US"/>
        </w:rPr>
        <w:t>,</w:t>
      </w:r>
      <w:r w:rsidR="00B75725">
        <w:rPr>
          <w:rFonts w:ascii="Times New Roman" w:hAnsi="Times New Roman" w:cs="Times New Roman"/>
          <w:b/>
          <w:i/>
          <w:sz w:val="20"/>
          <w:szCs w:val="20"/>
          <w:lang w:val="en-US"/>
        </w:rPr>
        <w:t xml:space="preserve"> </w:t>
      </w:r>
      <w:r w:rsidR="00752658">
        <w:rPr>
          <w:rFonts w:ascii="Times New Roman" w:hAnsi="Times New Roman" w:cs="Times New Roman"/>
          <w:b/>
          <w:i/>
          <w:sz w:val="20"/>
          <w:szCs w:val="20"/>
          <w:lang w:val="en-US"/>
        </w:rPr>
        <w:t xml:space="preserve">or implicitly </w:t>
      </w:r>
      <w:r w:rsidR="00B75725">
        <w:rPr>
          <w:rFonts w:ascii="Times New Roman" w:hAnsi="Times New Roman" w:cs="Times New Roman"/>
          <w:b/>
          <w:i/>
          <w:sz w:val="20"/>
          <w:szCs w:val="20"/>
          <w:lang w:val="en-US"/>
        </w:rPr>
        <w:t xml:space="preserve">via the </w:t>
      </w:r>
      <w:r w:rsidR="00A468A6">
        <w:rPr>
          <w:rFonts w:ascii="Times New Roman" w:hAnsi="Times New Roman" w:cs="Times New Roman"/>
          <w:b/>
          <w:i/>
          <w:sz w:val="20"/>
          <w:szCs w:val="20"/>
          <w:lang w:val="en-US"/>
        </w:rPr>
        <w:t xml:space="preserve">value(s) </w:t>
      </w:r>
      <w:r w:rsidR="00B75725">
        <w:rPr>
          <w:rFonts w:ascii="Times New Roman" w:hAnsi="Times New Roman" w:cs="Times New Roman"/>
          <w:b/>
          <w:i/>
          <w:sz w:val="20"/>
          <w:szCs w:val="20"/>
          <w:lang w:val="en-US"/>
        </w:rPr>
        <w:t>report</w:t>
      </w:r>
      <w:r w:rsidR="00A468A6">
        <w:rPr>
          <w:rFonts w:ascii="Times New Roman" w:hAnsi="Times New Roman" w:cs="Times New Roman"/>
          <w:b/>
          <w:i/>
          <w:sz w:val="20"/>
          <w:szCs w:val="20"/>
          <w:lang w:val="en-US"/>
        </w:rPr>
        <w:t>ed</w:t>
      </w:r>
      <w:r w:rsidR="00B75725">
        <w:rPr>
          <w:rFonts w:ascii="Times New Roman" w:hAnsi="Times New Roman" w:cs="Times New Roman"/>
          <w:b/>
          <w:i/>
          <w:sz w:val="20"/>
          <w:szCs w:val="20"/>
          <w:lang w:val="en-US"/>
        </w:rPr>
        <w:t xml:space="preserve"> </w:t>
      </w:r>
      <w:r w:rsidR="00A468A6">
        <w:rPr>
          <w:rFonts w:ascii="Times New Roman" w:hAnsi="Times New Roman" w:cs="Times New Roman"/>
          <w:b/>
          <w:i/>
          <w:sz w:val="20"/>
          <w:szCs w:val="20"/>
          <w:lang w:val="en-US"/>
        </w:rPr>
        <w:t xml:space="preserve">for </w:t>
      </w:r>
      <w:r w:rsidR="00B75725">
        <w:rPr>
          <w:rFonts w:ascii="Times New Roman" w:hAnsi="Times New Roman" w:cs="Times New Roman"/>
          <w:b/>
          <w:i/>
          <w:sz w:val="20"/>
          <w:szCs w:val="20"/>
          <w:lang w:val="en-US"/>
        </w:rPr>
        <w:t>BD count.</w:t>
      </w:r>
    </w:p>
    <w:p w14:paraId="77EC4275" w14:textId="77777777" w:rsidR="00B80B15" w:rsidRDefault="00B80B15" w:rsidP="00AB2023">
      <w:pPr>
        <w:spacing w:after="0" w:line="276" w:lineRule="auto"/>
        <w:jc w:val="both"/>
        <w:rPr>
          <w:rFonts w:ascii="Times New Roman" w:hAnsi="Times New Roman" w:cs="Times New Roman"/>
          <w:b/>
          <w:i/>
          <w:sz w:val="20"/>
          <w:szCs w:val="20"/>
          <w:lang w:val="en-US"/>
        </w:rPr>
      </w:pPr>
    </w:p>
    <w:p w14:paraId="448F18BC" w14:textId="5A9EADC4" w:rsidR="00201A4F" w:rsidRPr="00201A4F" w:rsidRDefault="00E31B6B" w:rsidP="00B80B15">
      <w:pPr>
        <w:pStyle w:val="Heading2"/>
        <w:spacing w:before="0" w:after="0"/>
        <w:rPr>
          <w:lang w:val="en-US"/>
        </w:rPr>
      </w:pPr>
      <w:r w:rsidRPr="00E31B6B">
        <w:rPr>
          <w:lang w:val="en-US"/>
        </w:rPr>
        <w:t xml:space="preserve">PDCCH repetitions associated with different </w:t>
      </w:r>
      <w:proofErr w:type="spellStart"/>
      <w:r w:rsidRPr="00E31B6B">
        <w:rPr>
          <w:lang w:val="en-US"/>
        </w:rPr>
        <w:t>CORESETPoolIndex</w:t>
      </w:r>
      <w:proofErr w:type="spellEnd"/>
      <w:r w:rsidRPr="00E31B6B">
        <w:rPr>
          <w:lang w:val="en-US"/>
        </w:rPr>
        <w:t xml:space="preserve"> values</w:t>
      </w:r>
    </w:p>
    <w:p w14:paraId="4EDA6066" w14:textId="77777777" w:rsidR="00B80B15" w:rsidRDefault="00B80B15" w:rsidP="005121DF">
      <w:pPr>
        <w:spacing w:after="0" w:line="276" w:lineRule="auto"/>
        <w:jc w:val="both"/>
        <w:rPr>
          <w:rFonts w:ascii="Times New Roman" w:hAnsi="Times New Roman" w:cs="Times New Roman"/>
          <w:sz w:val="20"/>
          <w:szCs w:val="20"/>
          <w:lang w:val="en-US" w:eastAsia="zh-CN"/>
        </w:rPr>
      </w:pPr>
    </w:p>
    <w:p w14:paraId="6DB3F7AB" w14:textId="60CB4429" w:rsidR="00C668FD" w:rsidRDefault="009F6B80" w:rsidP="005121DF">
      <w:pPr>
        <w:spacing w:after="0" w:line="276" w:lineRule="auto"/>
        <w:jc w:val="both"/>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The s</w:t>
      </w:r>
      <w:r w:rsidR="00C668FD">
        <w:rPr>
          <w:rFonts w:ascii="Times New Roman" w:hAnsi="Times New Roman" w:cs="Times New Roman"/>
          <w:sz w:val="20"/>
          <w:szCs w:val="20"/>
          <w:lang w:val="en-US" w:eastAsia="zh-CN"/>
        </w:rPr>
        <w:t xml:space="preserve">upport of </w:t>
      </w:r>
      <w:r w:rsidR="00A17152">
        <w:rPr>
          <w:rFonts w:ascii="Times New Roman" w:hAnsi="Times New Roman" w:cs="Times New Roman"/>
          <w:sz w:val="20"/>
          <w:szCs w:val="20"/>
          <w:lang w:val="en-US" w:eastAsia="zh-CN"/>
        </w:rPr>
        <w:t xml:space="preserve">PDCCH repetitions with different </w:t>
      </w:r>
      <w:proofErr w:type="spellStart"/>
      <w:r w:rsidR="00A17152">
        <w:rPr>
          <w:rFonts w:ascii="Times New Roman" w:hAnsi="Times New Roman" w:cs="Times New Roman"/>
          <w:sz w:val="20"/>
          <w:szCs w:val="20"/>
          <w:lang w:val="en-US" w:eastAsia="zh-CN"/>
        </w:rPr>
        <w:t>CORESETPoolIndex</w:t>
      </w:r>
      <w:proofErr w:type="spellEnd"/>
      <w:r w:rsidR="00A17152">
        <w:rPr>
          <w:rFonts w:ascii="Times New Roman" w:hAnsi="Times New Roman" w:cs="Times New Roman"/>
          <w:sz w:val="20"/>
          <w:szCs w:val="20"/>
          <w:lang w:val="en-US" w:eastAsia="zh-CN"/>
        </w:rPr>
        <w:t xml:space="preserve"> values</w:t>
      </w:r>
      <w:r w:rsidR="00C668FD">
        <w:rPr>
          <w:rFonts w:ascii="Times New Roman" w:hAnsi="Times New Roman" w:cs="Times New Roman"/>
          <w:sz w:val="20"/>
          <w:szCs w:val="20"/>
          <w:lang w:val="en-US" w:eastAsia="zh-CN"/>
        </w:rPr>
        <w:t xml:space="preserve"> </w:t>
      </w:r>
      <w:r w:rsidR="00504987">
        <w:rPr>
          <w:rFonts w:ascii="Times New Roman" w:hAnsi="Times New Roman" w:cs="Times New Roman"/>
          <w:sz w:val="20"/>
          <w:szCs w:val="20"/>
          <w:lang w:val="en-US" w:eastAsia="zh-CN"/>
        </w:rPr>
        <w:t>enable</w:t>
      </w:r>
      <w:r w:rsidR="00A17152">
        <w:rPr>
          <w:rFonts w:ascii="Times New Roman" w:hAnsi="Times New Roman" w:cs="Times New Roman"/>
          <w:sz w:val="20"/>
          <w:szCs w:val="20"/>
          <w:lang w:val="en-US" w:eastAsia="zh-CN"/>
        </w:rPr>
        <w:t>s</w:t>
      </w:r>
      <w:r w:rsidR="00504987">
        <w:rPr>
          <w:rFonts w:ascii="Times New Roman" w:hAnsi="Times New Roman" w:cs="Times New Roman"/>
          <w:sz w:val="20"/>
          <w:szCs w:val="20"/>
          <w:lang w:val="en-US" w:eastAsia="zh-CN"/>
        </w:rPr>
        <w:t xml:space="preserve"> multi-TRP-based DCI </w:t>
      </w:r>
      <w:r w:rsidR="00166AB9">
        <w:rPr>
          <w:rFonts w:ascii="Times New Roman" w:hAnsi="Times New Roman" w:cs="Times New Roman"/>
          <w:sz w:val="20"/>
          <w:szCs w:val="20"/>
          <w:lang w:val="en-US" w:eastAsia="zh-CN"/>
        </w:rPr>
        <w:t>repetitions</w:t>
      </w:r>
      <w:r w:rsidR="007321A8">
        <w:rPr>
          <w:rFonts w:ascii="Times New Roman" w:hAnsi="Times New Roman" w:cs="Times New Roman"/>
          <w:sz w:val="20"/>
          <w:szCs w:val="20"/>
          <w:lang w:val="en-US" w:eastAsia="zh-CN"/>
        </w:rPr>
        <w:t xml:space="preserve"> when </w:t>
      </w:r>
      <w:r w:rsidR="005A3B1F">
        <w:rPr>
          <w:rFonts w:ascii="Times New Roman" w:hAnsi="Times New Roman" w:cs="Times New Roman"/>
          <w:sz w:val="20"/>
          <w:szCs w:val="20"/>
          <w:lang w:val="en-US" w:eastAsia="zh-CN"/>
        </w:rPr>
        <w:t xml:space="preserve">multi-DCI-based </w:t>
      </w:r>
      <w:r w:rsidR="007321A8">
        <w:rPr>
          <w:rFonts w:ascii="Times New Roman" w:hAnsi="Times New Roman" w:cs="Times New Roman"/>
          <w:sz w:val="20"/>
          <w:szCs w:val="20"/>
          <w:lang w:val="en-US" w:eastAsia="zh-CN"/>
        </w:rPr>
        <w:t xml:space="preserve">multi-TRP-based </w:t>
      </w:r>
      <w:r w:rsidR="00455734">
        <w:rPr>
          <w:rFonts w:ascii="Times New Roman" w:hAnsi="Times New Roman" w:cs="Times New Roman"/>
          <w:sz w:val="20"/>
          <w:szCs w:val="20"/>
          <w:lang w:val="en-US" w:eastAsia="zh-CN"/>
        </w:rPr>
        <w:t xml:space="preserve">PDSCH </w:t>
      </w:r>
      <w:r w:rsidR="00676601">
        <w:rPr>
          <w:rFonts w:ascii="Times New Roman" w:hAnsi="Times New Roman" w:cs="Times New Roman"/>
          <w:sz w:val="20"/>
          <w:szCs w:val="20"/>
          <w:lang w:val="en-US" w:eastAsia="zh-CN"/>
        </w:rPr>
        <w:t xml:space="preserve">transmissions </w:t>
      </w:r>
      <w:r w:rsidR="00A17152">
        <w:rPr>
          <w:rFonts w:ascii="Times New Roman" w:hAnsi="Times New Roman" w:cs="Times New Roman"/>
          <w:sz w:val="20"/>
          <w:szCs w:val="20"/>
          <w:lang w:val="en-US" w:eastAsia="zh-CN"/>
        </w:rPr>
        <w:t>is used</w:t>
      </w:r>
      <w:r w:rsidR="00662C27">
        <w:rPr>
          <w:rFonts w:ascii="Times New Roman" w:hAnsi="Times New Roman" w:cs="Times New Roman"/>
          <w:sz w:val="20"/>
          <w:szCs w:val="20"/>
          <w:lang w:val="en-US" w:eastAsia="zh-CN"/>
        </w:rPr>
        <w:t>.</w:t>
      </w:r>
      <w:r w:rsidR="005121DF">
        <w:rPr>
          <w:rFonts w:ascii="Times New Roman" w:hAnsi="Times New Roman" w:cs="Times New Roman"/>
          <w:sz w:val="20"/>
          <w:szCs w:val="20"/>
          <w:lang w:val="en-US" w:eastAsia="zh-CN"/>
        </w:rPr>
        <w:t xml:space="preserve"> </w:t>
      </w:r>
      <w:r w:rsidR="005A3B1F">
        <w:rPr>
          <w:rFonts w:ascii="Times New Roman" w:hAnsi="Times New Roman" w:cs="Times New Roman"/>
          <w:sz w:val="20"/>
          <w:szCs w:val="20"/>
          <w:lang w:val="en-US" w:eastAsia="zh-CN"/>
        </w:rPr>
        <w:t>So far, multi-TRP-based DCI repetition is possible only across CORESET</w:t>
      </w:r>
      <w:r w:rsidR="00A17152">
        <w:rPr>
          <w:rFonts w:ascii="Times New Roman" w:hAnsi="Times New Roman" w:cs="Times New Roman"/>
          <w:sz w:val="20"/>
          <w:szCs w:val="20"/>
          <w:lang w:val="en-US" w:eastAsia="zh-CN"/>
        </w:rPr>
        <w:t>s</w:t>
      </w:r>
      <w:r w:rsidR="005A3B1F">
        <w:rPr>
          <w:rFonts w:ascii="Times New Roman" w:hAnsi="Times New Roman" w:cs="Times New Roman"/>
          <w:sz w:val="20"/>
          <w:szCs w:val="20"/>
          <w:lang w:val="en-US" w:eastAsia="zh-CN"/>
        </w:rPr>
        <w:t xml:space="preserve"> without any </w:t>
      </w:r>
      <w:proofErr w:type="spellStart"/>
      <w:r w:rsidR="005A3B1F">
        <w:rPr>
          <w:rFonts w:ascii="Times New Roman" w:hAnsi="Times New Roman" w:cs="Times New Roman"/>
          <w:sz w:val="20"/>
          <w:szCs w:val="20"/>
          <w:lang w:val="en-US" w:eastAsia="zh-CN"/>
        </w:rPr>
        <w:t>CORESETpoolIndex</w:t>
      </w:r>
      <w:proofErr w:type="spellEnd"/>
      <w:r w:rsidR="005A3B1F">
        <w:rPr>
          <w:rFonts w:ascii="Times New Roman" w:hAnsi="Times New Roman" w:cs="Times New Roman"/>
          <w:sz w:val="20"/>
          <w:szCs w:val="20"/>
          <w:lang w:val="en-US" w:eastAsia="zh-CN"/>
        </w:rPr>
        <w:t xml:space="preserve"> values configured</w:t>
      </w:r>
      <w:r w:rsidR="00A17152">
        <w:rPr>
          <w:rFonts w:ascii="Times New Roman" w:hAnsi="Times New Roman" w:cs="Times New Roman"/>
          <w:sz w:val="20"/>
          <w:szCs w:val="20"/>
          <w:lang w:val="en-US" w:eastAsia="zh-CN"/>
        </w:rPr>
        <w:t>,</w:t>
      </w:r>
      <w:r w:rsidR="005A3B1F">
        <w:rPr>
          <w:rFonts w:ascii="Times New Roman" w:hAnsi="Times New Roman" w:cs="Times New Roman"/>
          <w:sz w:val="20"/>
          <w:szCs w:val="20"/>
          <w:lang w:val="en-US" w:eastAsia="zh-CN"/>
        </w:rPr>
        <w:t xml:space="preserve"> or only across CORESETs </w:t>
      </w:r>
      <w:r w:rsidR="00F4509F">
        <w:rPr>
          <w:rFonts w:ascii="Times New Roman" w:hAnsi="Times New Roman" w:cs="Times New Roman"/>
          <w:sz w:val="20"/>
          <w:szCs w:val="20"/>
          <w:lang w:val="en-US" w:eastAsia="zh-CN"/>
        </w:rPr>
        <w:t xml:space="preserve">configured </w:t>
      </w:r>
      <w:r w:rsidR="005A3B1F">
        <w:rPr>
          <w:rFonts w:ascii="Times New Roman" w:hAnsi="Times New Roman" w:cs="Times New Roman"/>
          <w:sz w:val="20"/>
          <w:szCs w:val="20"/>
          <w:lang w:val="en-US" w:eastAsia="zh-CN"/>
        </w:rPr>
        <w:t xml:space="preserve">with the same </w:t>
      </w:r>
      <w:proofErr w:type="spellStart"/>
      <w:r w:rsidR="005A3B1F">
        <w:rPr>
          <w:rFonts w:ascii="Times New Roman" w:hAnsi="Times New Roman" w:cs="Times New Roman"/>
          <w:sz w:val="20"/>
          <w:szCs w:val="20"/>
          <w:lang w:val="en-US" w:eastAsia="zh-CN"/>
        </w:rPr>
        <w:t>CORESETpoolIndex</w:t>
      </w:r>
      <w:proofErr w:type="spellEnd"/>
      <w:r w:rsidR="005A3B1F">
        <w:rPr>
          <w:rFonts w:ascii="Times New Roman" w:hAnsi="Times New Roman" w:cs="Times New Roman"/>
          <w:sz w:val="20"/>
          <w:szCs w:val="20"/>
          <w:lang w:val="en-US" w:eastAsia="zh-CN"/>
        </w:rPr>
        <w:t xml:space="preserve"> value. This would mean that in a CC </w:t>
      </w:r>
      <w:r w:rsidR="00F4509F">
        <w:rPr>
          <w:rFonts w:ascii="Times New Roman" w:hAnsi="Times New Roman" w:cs="Times New Roman"/>
          <w:sz w:val="20"/>
          <w:szCs w:val="20"/>
          <w:lang w:val="en-US" w:eastAsia="zh-CN"/>
        </w:rPr>
        <w:t xml:space="preserve">either </w:t>
      </w:r>
      <w:r w:rsidR="005A3B1F">
        <w:rPr>
          <w:rFonts w:ascii="Times New Roman" w:hAnsi="Times New Roman" w:cs="Times New Roman"/>
          <w:sz w:val="20"/>
          <w:szCs w:val="20"/>
          <w:lang w:val="en-US" w:eastAsia="zh-CN"/>
        </w:rPr>
        <w:t xml:space="preserve">only single-TRP-based DCI repetition or multi-DCI-based repetition of PDCCH without </w:t>
      </w:r>
      <w:r w:rsidR="00CE15CD">
        <w:rPr>
          <w:rFonts w:ascii="Times New Roman" w:hAnsi="Times New Roman" w:cs="Times New Roman"/>
          <w:sz w:val="20"/>
          <w:szCs w:val="20"/>
          <w:lang w:val="en-US" w:eastAsia="zh-CN"/>
        </w:rPr>
        <w:t xml:space="preserve">multi-DCI-based </w:t>
      </w:r>
      <w:r w:rsidR="005A3B1F">
        <w:rPr>
          <w:rFonts w:ascii="Times New Roman" w:hAnsi="Times New Roman" w:cs="Times New Roman"/>
          <w:sz w:val="20"/>
          <w:szCs w:val="20"/>
          <w:lang w:val="en-US" w:eastAsia="zh-CN"/>
        </w:rPr>
        <w:t>multi-TRP</w:t>
      </w:r>
      <w:r w:rsidR="00337C65">
        <w:rPr>
          <w:rFonts w:ascii="Times New Roman" w:hAnsi="Times New Roman" w:cs="Times New Roman"/>
          <w:sz w:val="20"/>
          <w:szCs w:val="20"/>
          <w:lang w:val="en-US" w:eastAsia="zh-CN"/>
        </w:rPr>
        <w:t xml:space="preserve"> </w:t>
      </w:r>
      <w:r w:rsidR="005A3B1F">
        <w:rPr>
          <w:rFonts w:ascii="Times New Roman" w:hAnsi="Times New Roman" w:cs="Times New Roman"/>
          <w:sz w:val="20"/>
          <w:szCs w:val="20"/>
          <w:lang w:val="en-US" w:eastAsia="zh-CN"/>
        </w:rPr>
        <w:t xml:space="preserve">PDSCH is possible. </w:t>
      </w:r>
      <w:r w:rsidR="00B200E1">
        <w:rPr>
          <w:rFonts w:ascii="Times New Roman" w:hAnsi="Times New Roman" w:cs="Times New Roman"/>
          <w:sz w:val="20"/>
          <w:szCs w:val="20"/>
          <w:lang w:val="en-US" w:eastAsia="zh-CN"/>
        </w:rPr>
        <w:t xml:space="preserve">Enabling DCI repetitions across </w:t>
      </w:r>
      <w:r w:rsidR="00A17152">
        <w:rPr>
          <w:rFonts w:ascii="Times New Roman" w:hAnsi="Times New Roman" w:cs="Times New Roman"/>
          <w:sz w:val="20"/>
          <w:szCs w:val="20"/>
          <w:lang w:val="en-US" w:eastAsia="zh-CN"/>
        </w:rPr>
        <w:t xml:space="preserve">CORESETS associated with </w:t>
      </w:r>
      <w:r w:rsidR="00B200E1">
        <w:rPr>
          <w:rFonts w:ascii="Times New Roman" w:hAnsi="Times New Roman" w:cs="Times New Roman"/>
          <w:sz w:val="20"/>
          <w:szCs w:val="20"/>
          <w:lang w:val="en-US" w:eastAsia="zh-CN"/>
        </w:rPr>
        <w:t xml:space="preserve">different </w:t>
      </w:r>
      <w:proofErr w:type="spellStart"/>
      <w:r w:rsidR="00B200E1">
        <w:rPr>
          <w:rFonts w:ascii="Times New Roman" w:hAnsi="Times New Roman" w:cs="Times New Roman"/>
          <w:sz w:val="20"/>
          <w:szCs w:val="20"/>
          <w:lang w:val="en-US" w:eastAsia="zh-CN"/>
        </w:rPr>
        <w:t>CORESETpoolIndex</w:t>
      </w:r>
      <w:proofErr w:type="spellEnd"/>
      <w:r w:rsidR="00B200E1">
        <w:rPr>
          <w:rFonts w:ascii="Times New Roman" w:hAnsi="Times New Roman" w:cs="Times New Roman"/>
          <w:sz w:val="20"/>
          <w:szCs w:val="20"/>
          <w:lang w:val="en-US" w:eastAsia="zh-CN"/>
        </w:rPr>
        <w:t xml:space="preserve"> values</w:t>
      </w:r>
      <w:r w:rsidR="007B1742">
        <w:rPr>
          <w:rFonts w:ascii="Times New Roman" w:hAnsi="Times New Roman" w:cs="Times New Roman"/>
          <w:sz w:val="20"/>
          <w:szCs w:val="20"/>
          <w:lang w:val="en-US" w:eastAsia="zh-CN"/>
        </w:rPr>
        <w:t xml:space="preserve"> provide</w:t>
      </w:r>
      <w:r w:rsidR="00A17152">
        <w:rPr>
          <w:rFonts w:ascii="Times New Roman" w:hAnsi="Times New Roman" w:cs="Times New Roman"/>
          <w:sz w:val="20"/>
          <w:szCs w:val="20"/>
          <w:lang w:val="en-US" w:eastAsia="zh-CN"/>
        </w:rPr>
        <w:t>s</w:t>
      </w:r>
      <w:r w:rsidR="007B1742">
        <w:rPr>
          <w:rFonts w:ascii="Times New Roman" w:hAnsi="Times New Roman" w:cs="Times New Roman"/>
          <w:sz w:val="20"/>
          <w:szCs w:val="20"/>
          <w:lang w:val="en-US" w:eastAsia="zh-CN"/>
        </w:rPr>
        <w:t xml:space="preserve"> </w:t>
      </w:r>
      <w:r w:rsidR="00A17152">
        <w:rPr>
          <w:rFonts w:ascii="Times New Roman" w:hAnsi="Times New Roman" w:cs="Times New Roman"/>
          <w:sz w:val="20"/>
          <w:szCs w:val="20"/>
          <w:lang w:val="en-US" w:eastAsia="zh-CN"/>
        </w:rPr>
        <w:t xml:space="preserve">a higher </w:t>
      </w:r>
      <w:r w:rsidR="007B1742">
        <w:rPr>
          <w:rFonts w:ascii="Times New Roman" w:hAnsi="Times New Roman" w:cs="Times New Roman"/>
          <w:sz w:val="20"/>
          <w:szCs w:val="20"/>
          <w:lang w:val="en-US" w:eastAsia="zh-CN"/>
        </w:rPr>
        <w:t xml:space="preserve">scheduling flexibility </w:t>
      </w:r>
      <w:r w:rsidR="00A17152">
        <w:rPr>
          <w:rFonts w:ascii="Times New Roman" w:hAnsi="Times New Roman" w:cs="Times New Roman"/>
          <w:sz w:val="20"/>
          <w:szCs w:val="20"/>
          <w:lang w:val="en-US" w:eastAsia="zh-CN"/>
        </w:rPr>
        <w:t xml:space="preserve">for </w:t>
      </w:r>
      <w:r w:rsidR="007B1742">
        <w:rPr>
          <w:rFonts w:ascii="Times New Roman" w:hAnsi="Times New Roman" w:cs="Times New Roman"/>
          <w:sz w:val="20"/>
          <w:szCs w:val="20"/>
          <w:lang w:val="en-US" w:eastAsia="zh-CN"/>
        </w:rPr>
        <w:t>PDCCH and PDSCH</w:t>
      </w:r>
      <w:r w:rsidR="009F78F1">
        <w:rPr>
          <w:rFonts w:ascii="Times New Roman" w:hAnsi="Times New Roman" w:cs="Times New Roman"/>
          <w:sz w:val="20"/>
          <w:szCs w:val="20"/>
          <w:lang w:val="en-US" w:eastAsia="zh-CN"/>
        </w:rPr>
        <w:t>.</w:t>
      </w:r>
      <w:r w:rsidR="00107724">
        <w:rPr>
          <w:rFonts w:ascii="Times New Roman" w:hAnsi="Times New Roman" w:cs="Times New Roman"/>
          <w:sz w:val="20"/>
          <w:szCs w:val="20"/>
          <w:lang w:val="en-US" w:eastAsia="zh-CN"/>
        </w:rPr>
        <w:t xml:space="preserve"> </w:t>
      </w:r>
      <w:r w:rsidR="00F4509F">
        <w:rPr>
          <w:rFonts w:ascii="Times New Roman" w:hAnsi="Times New Roman" w:cs="Times New Roman"/>
          <w:sz w:val="20"/>
          <w:szCs w:val="20"/>
          <w:lang w:val="en-US" w:eastAsia="zh-CN"/>
        </w:rPr>
        <w:t xml:space="preserve">We therefore have the following proposal. </w:t>
      </w:r>
    </w:p>
    <w:p w14:paraId="7D89EE27" w14:textId="2F823E7D" w:rsidR="00A334C7" w:rsidRDefault="00A334C7" w:rsidP="005121DF">
      <w:pPr>
        <w:spacing w:after="0" w:line="276" w:lineRule="auto"/>
        <w:jc w:val="both"/>
        <w:rPr>
          <w:rFonts w:ascii="Times New Roman" w:hAnsi="Times New Roman" w:cs="Times New Roman"/>
          <w:sz w:val="20"/>
          <w:szCs w:val="20"/>
          <w:lang w:val="en-US" w:eastAsia="zh-CN"/>
        </w:rPr>
      </w:pPr>
    </w:p>
    <w:p w14:paraId="32A3FFAD" w14:textId="1F2236AF" w:rsidR="00A334C7" w:rsidRPr="00C87682" w:rsidRDefault="00A334C7" w:rsidP="005121DF">
      <w:pPr>
        <w:spacing w:after="0" w:line="276" w:lineRule="auto"/>
        <w:jc w:val="both"/>
        <w:rPr>
          <w:rFonts w:ascii="Times New Roman" w:hAnsi="Times New Roman" w:cs="Times New Roman"/>
          <w:b/>
          <w:i/>
          <w:sz w:val="20"/>
          <w:szCs w:val="20"/>
          <w:lang w:val="en-US" w:eastAsia="zh-CN"/>
        </w:rPr>
      </w:pPr>
      <w:r w:rsidRPr="00C87682">
        <w:rPr>
          <w:rFonts w:ascii="Times New Roman" w:hAnsi="Times New Roman" w:cs="Times New Roman"/>
          <w:b/>
          <w:i/>
          <w:sz w:val="20"/>
          <w:szCs w:val="20"/>
          <w:lang w:val="en-US" w:eastAsia="zh-CN"/>
        </w:rPr>
        <w:t xml:space="preserve">Proposal </w:t>
      </w:r>
      <w:r w:rsidR="00D05EE2">
        <w:rPr>
          <w:rFonts w:ascii="Times New Roman" w:hAnsi="Times New Roman" w:cs="Times New Roman"/>
          <w:b/>
          <w:i/>
          <w:sz w:val="20"/>
          <w:szCs w:val="20"/>
          <w:lang w:val="en-US" w:eastAsia="zh-CN"/>
        </w:rPr>
        <w:t>2</w:t>
      </w:r>
      <w:r w:rsidRPr="00C87682">
        <w:rPr>
          <w:rFonts w:ascii="Times New Roman" w:hAnsi="Times New Roman" w:cs="Times New Roman"/>
          <w:b/>
          <w:i/>
          <w:sz w:val="20"/>
          <w:szCs w:val="20"/>
          <w:lang w:val="en-US" w:eastAsia="zh-CN"/>
        </w:rPr>
        <w:t xml:space="preserve">: Support PDCCH repetitions with PDCCH candidates associated with different </w:t>
      </w:r>
      <w:proofErr w:type="spellStart"/>
      <w:r w:rsidRPr="00C87682">
        <w:rPr>
          <w:rFonts w:ascii="Times New Roman" w:hAnsi="Times New Roman" w:cs="Times New Roman"/>
          <w:b/>
          <w:i/>
          <w:sz w:val="20"/>
          <w:szCs w:val="20"/>
          <w:lang w:val="en-US" w:eastAsia="zh-CN"/>
        </w:rPr>
        <w:t>CORESETpoolIndex</w:t>
      </w:r>
      <w:proofErr w:type="spellEnd"/>
      <w:r w:rsidRPr="00C87682">
        <w:rPr>
          <w:rFonts w:ascii="Times New Roman" w:hAnsi="Times New Roman" w:cs="Times New Roman"/>
          <w:b/>
          <w:i/>
          <w:sz w:val="20"/>
          <w:szCs w:val="20"/>
          <w:lang w:val="en-US" w:eastAsia="zh-CN"/>
        </w:rPr>
        <w:t xml:space="preserve"> values.</w:t>
      </w:r>
    </w:p>
    <w:p w14:paraId="4A36B01C" w14:textId="77777777" w:rsidR="00C668FD" w:rsidRDefault="00C668FD" w:rsidP="00AB2023">
      <w:pPr>
        <w:spacing w:after="0" w:line="276" w:lineRule="auto"/>
        <w:jc w:val="both"/>
        <w:rPr>
          <w:rFonts w:ascii="Times New Roman" w:hAnsi="Times New Roman" w:cs="Times New Roman"/>
          <w:sz w:val="20"/>
          <w:szCs w:val="20"/>
          <w:lang w:val="en-US" w:eastAsia="zh-CN"/>
        </w:rPr>
      </w:pPr>
    </w:p>
    <w:p w14:paraId="403FA1A2" w14:textId="7FEE22A4" w:rsidR="000B7B0F" w:rsidRDefault="00487160" w:rsidP="00AB2023">
      <w:pPr>
        <w:spacing w:after="0" w:line="276" w:lineRule="auto"/>
        <w:jc w:val="both"/>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When the CORESETs in which the </w:t>
      </w:r>
      <w:r w:rsidR="00F678BF">
        <w:rPr>
          <w:rFonts w:ascii="Times New Roman" w:hAnsi="Times New Roman" w:cs="Times New Roman"/>
          <w:sz w:val="20"/>
          <w:szCs w:val="20"/>
          <w:lang w:val="en-US" w:eastAsia="zh-CN"/>
        </w:rPr>
        <w:t xml:space="preserve">two </w:t>
      </w:r>
      <w:r>
        <w:rPr>
          <w:rFonts w:ascii="Times New Roman" w:hAnsi="Times New Roman" w:cs="Times New Roman"/>
          <w:sz w:val="20"/>
          <w:szCs w:val="20"/>
          <w:lang w:val="en-US" w:eastAsia="zh-CN"/>
        </w:rPr>
        <w:t xml:space="preserve">PDCCH candidates </w:t>
      </w:r>
      <w:r w:rsidR="00F678BF">
        <w:rPr>
          <w:rFonts w:ascii="Times New Roman" w:hAnsi="Times New Roman" w:cs="Times New Roman"/>
          <w:sz w:val="20"/>
          <w:szCs w:val="20"/>
          <w:lang w:val="en-US" w:eastAsia="zh-CN"/>
        </w:rPr>
        <w:t xml:space="preserve">associated with a single DCI </w:t>
      </w:r>
      <w:r>
        <w:rPr>
          <w:rFonts w:ascii="Times New Roman" w:hAnsi="Times New Roman" w:cs="Times New Roman"/>
          <w:sz w:val="20"/>
          <w:szCs w:val="20"/>
          <w:lang w:val="en-US" w:eastAsia="zh-CN"/>
        </w:rPr>
        <w:t xml:space="preserve">are present belong to two different </w:t>
      </w:r>
      <w:proofErr w:type="spellStart"/>
      <w:r>
        <w:rPr>
          <w:rFonts w:ascii="Times New Roman" w:hAnsi="Times New Roman" w:cs="Times New Roman"/>
          <w:sz w:val="20"/>
          <w:szCs w:val="20"/>
          <w:lang w:val="en-US" w:eastAsia="zh-CN"/>
        </w:rPr>
        <w:t>CORESETpoolIndex</w:t>
      </w:r>
      <w:proofErr w:type="spellEnd"/>
      <w:r>
        <w:rPr>
          <w:rFonts w:ascii="Times New Roman" w:hAnsi="Times New Roman" w:cs="Times New Roman"/>
          <w:sz w:val="20"/>
          <w:szCs w:val="20"/>
          <w:lang w:val="en-US" w:eastAsia="zh-CN"/>
        </w:rPr>
        <w:t xml:space="preserve"> values, </w:t>
      </w:r>
      <w:r w:rsidR="000B7B0F">
        <w:rPr>
          <w:rFonts w:ascii="Times New Roman" w:hAnsi="Times New Roman" w:cs="Times New Roman"/>
          <w:sz w:val="20"/>
          <w:szCs w:val="20"/>
          <w:lang w:val="en-US" w:eastAsia="zh-CN"/>
        </w:rPr>
        <w:t xml:space="preserve">the PUCCH resource determination can be based on the lowest </w:t>
      </w:r>
      <w:proofErr w:type="spellStart"/>
      <w:r w:rsidR="000B7B0F">
        <w:rPr>
          <w:rFonts w:ascii="Times New Roman" w:hAnsi="Times New Roman" w:cs="Times New Roman"/>
          <w:sz w:val="20"/>
          <w:szCs w:val="20"/>
          <w:lang w:val="en-US" w:eastAsia="zh-CN"/>
        </w:rPr>
        <w:t>CORESETpoolIndex</w:t>
      </w:r>
      <w:proofErr w:type="spellEnd"/>
      <w:r w:rsidR="000B7B0F">
        <w:rPr>
          <w:rFonts w:ascii="Times New Roman" w:hAnsi="Times New Roman" w:cs="Times New Roman"/>
          <w:sz w:val="20"/>
          <w:szCs w:val="20"/>
          <w:lang w:val="en-US" w:eastAsia="zh-CN"/>
        </w:rPr>
        <w:t xml:space="preserve"> among the </w:t>
      </w:r>
      <w:r w:rsidR="00574357">
        <w:rPr>
          <w:rFonts w:ascii="Times New Roman" w:hAnsi="Times New Roman" w:cs="Times New Roman"/>
          <w:sz w:val="20"/>
          <w:szCs w:val="20"/>
          <w:lang w:val="en-US" w:eastAsia="zh-CN"/>
        </w:rPr>
        <w:t>two PDCCH candidates i</w:t>
      </w:r>
      <w:r w:rsidR="00511CB9">
        <w:rPr>
          <w:rFonts w:ascii="Times New Roman" w:hAnsi="Times New Roman" w:cs="Times New Roman"/>
          <w:sz w:val="20"/>
          <w:szCs w:val="20"/>
          <w:lang w:val="en-US" w:eastAsia="zh-CN"/>
        </w:rPr>
        <w:t>nstead of the lowest CORESET ID, thereby associating with the default TRP.</w:t>
      </w:r>
    </w:p>
    <w:p w14:paraId="496A6B9C" w14:textId="242D28F4" w:rsidR="00E07A34" w:rsidRDefault="00E07A34" w:rsidP="00AB2023">
      <w:pPr>
        <w:spacing w:after="0" w:line="276" w:lineRule="auto"/>
        <w:jc w:val="both"/>
        <w:rPr>
          <w:rFonts w:ascii="Times New Roman" w:hAnsi="Times New Roman" w:cs="Times New Roman"/>
          <w:sz w:val="20"/>
          <w:szCs w:val="20"/>
          <w:lang w:val="en-US" w:eastAsia="zh-CN"/>
        </w:rPr>
      </w:pPr>
    </w:p>
    <w:p w14:paraId="4B320A21" w14:textId="30AA56F9" w:rsidR="008F39CF" w:rsidRDefault="008F39CF" w:rsidP="00AB2023">
      <w:pPr>
        <w:spacing w:after="0" w:line="276" w:lineRule="auto"/>
        <w:jc w:val="both"/>
        <w:rPr>
          <w:rFonts w:ascii="Times New Roman" w:hAnsi="Times New Roman" w:cs="Times New Roman"/>
          <w:b/>
          <w:i/>
          <w:sz w:val="20"/>
          <w:szCs w:val="20"/>
          <w:lang w:val="en-US" w:eastAsia="zh-CN"/>
        </w:rPr>
      </w:pPr>
      <w:r w:rsidRPr="00B41231">
        <w:rPr>
          <w:rFonts w:ascii="Times New Roman" w:hAnsi="Times New Roman" w:cs="Times New Roman"/>
          <w:b/>
          <w:i/>
          <w:sz w:val="20"/>
          <w:szCs w:val="20"/>
          <w:lang w:val="en-US" w:eastAsia="zh-CN"/>
        </w:rPr>
        <w:lastRenderedPageBreak/>
        <w:t xml:space="preserve">Proposal </w:t>
      </w:r>
      <w:r w:rsidR="000C35BA">
        <w:rPr>
          <w:rFonts w:ascii="Times New Roman" w:hAnsi="Times New Roman" w:cs="Times New Roman"/>
          <w:b/>
          <w:i/>
          <w:sz w:val="20"/>
          <w:szCs w:val="20"/>
          <w:lang w:val="en-US" w:eastAsia="zh-CN"/>
        </w:rPr>
        <w:t>3</w:t>
      </w:r>
      <w:r w:rsidRPr="00B41231">
        <w:rPr>
          <w:rFonts w:ascii="Times New Roman" w:hAnsi="Times New Roman" w:cs="Times New Roman"/>
          <w:b/>
          <w:i/>
          <w:sz w:val="20"/>
          <w:szCs w:val="20"/>
          <w:lang w:val="en-US" w:eastAsia="zh-CN"/>
        </w:rPr>
        <w:t xml:space="preserve">: When </w:t>
      </w:r>
      <w:r w:rsidR="009E1F91">
        <w:rPr>
          <w:rFonts w:ascii="Times New Roman" w:hAnsi="Times New Roman" w:cs="Times New Roman"/>
          <w:b/>
          <w:i/>
          <w:sz w:val="20"/>
          <w:szCs w:val="20"/>
          <w:lang w:val="en-US" w:eastAsia="zh-CN"/>
        </w:rPr>
        <w:t xml:space="preserve">the </w:t>
      </w:r>
      <w:r w:rsidRPr="00B41231">
        <w:rPr>
          <w:rFonts w:ascii="Times New Roman" w:hAnsi="Times New Roman" w:cs="Times New Roman"/>
          <w:b/>
          <w:i/>
          <w:sz w:val="20"/>
          <w:szCs w:val="20"/>
          <w:lang w:val="en-US" w:eastAsia="zh-CN"/>
        </w:rPr>
        <w:t>DCI is transmitted via PDCCH repetition</w:t>
      </w:r>
      <w:r w:rsidR="00ED3E36">
        <w:rPr>
          <w:rFonts w:ascii="Times New Roman" w:hAnsi="Times New Roman" w:cs="Times New Roman"/>
          <w:b/>
          <w:i/>
          <w:sz w:val="20"/>
          <w:szCs w:val="20"/>
          <w:lang w:val="en-US" w:eastAsia="zh-CN"/>
        </w:rPr>
        <w:t xml:space="preserve"> with the PDCCH candidates associated with two different </w:t>
      </w:r>
      <w:proofErr w:type="spellStart"/>
      <w:r w:rsidR="00ED3E36">
        <w:rPr>
          <w:rFonts w:ascii="Times New Roman" w:hAnsi="Times New Roman" w:cs="Times New Roman"/>
          <w:b/>
          <w:i/>
          <w:sz w:val="20"/>
          <w:szCs w:val="20"/>
          <w:lang w:val="en-US" w:eastAsia="zh-CN"/>
        </w:rPr>
        <w:t>CORESETpoolIndex</w:t>
      </w:r>
      <w:proofErr w:type="spellEnd"/>
      <w:r w:rsidR="00ED3E36">
        <w:rPr>
          <w:rFonts w:ascii="Times New Roman" w:hAnsi="Times New Roman" w:cs="Times New Roman"/>
          <w:b/>
          <w:i/>
          <w:sz w:val="20"/>
          <w:szCs w:val="20"/>
          <w:lang w:val="en-US" w:eastAsia="zh-CN"/>
        </w:rPr>
        <w:t xml:space="preserve"> values</w:t>
      </w:r>
      <w:r w:rsidRPr="00B41231">
        <w:rPr>
          <w:rFonts w:ascii="Times New Roman" w:hAnsi="Times New Roman" w:cs="Times New Roman"/>
          <w:b/>
          <w:i/>
          <w:sz w:val="20"/>
          <w:szCs w:val="20"/>
          <w:lang w:val="en-US" w:eastAsia="zh-CN"/>
        </w:rPr>
        <w:t>, for PUCCH resource determination for HARQ-</w:t>
      </w:r>
      <w:proofErr w:type="spellStart"/>
      <w:r w:rsidRPr="00B41231">
        <w:rPr>
          <w:rFonts w:ascii="Times New Roman" w:hAnsi="Times New Roman" w:cs="Times New Roman"/>
          <w:b/>
          <w:i/>
          <w:sz w:val="20"/>
          <w:szCs w:val="20"/>
          <w:lang w:val="en-US" w:eastAsia="zh-CN"/>
        </w:rPr>
        <w:t>Ack</w:t>
      </w:r>
      <w:proofErr w:type="spellEnd"/>
      <w:r w:rsidRPr="00B41231">
        <w:rPr>
          <w:rFonts w:ascii="Times New Roman" w:hAnsi="Times New Roman" w:cs="Times New Roman"/>
          <w:b/>
          <w:i/>
          <w:sz w:val="20"/>
          <w:szCs w:val="20"/>
          <w:lang w:val="en-US" w:eastAsia="zh-CN"/>
        </w:rPr>
        <w:t xml:space="preserve"> when the corresponding PUCCH resource set has a size larger than eight, </w:t>
      </w:r>
      <w:r w:rsidR="00215CE3">
        <w:rPr>
          <w:rFonts w:ascii="Times New Roman" w:hAnsi="Times New Roman" w:cs="Times New Roman"/>
          <w:b/>
          <w:i/>
          <w:sz w:val="20"/>
          <w:szCs w:val="20"/>
          <w:lang w:val="en-US" w:eastAsia="zh-CN"/>
        </w:rPr>
        <w:t xml:space="preserve">the </w:t>
      </w:r>
      <w:r w:rsidRPr="00B41231">
        <w:rPr>
          <w:rFonts w:ascii="Times New Roman" w:hAnsi="Times New Roman" w:cs="Times New Roman"/>
          <w:b/>
          <w:i/>
          <w:sz w:val="20"/>
          <w:szCs w:val="20"/>
          <w:lang w:val="en-US" w:eastAsia="zh-CN"/>
        </w:rPr>
        <w:t xml:space="preserve">starting CCE index and number of CCEs in the CORESET of the PDCCH candidate associated with the lowest </w:t>
      </w:r>
      <w:proofErr w:type="spellStart"/>
      <w:r w:rsidRPr="00B41231">
        <w:rPr>
          <w:rFonts w:ascii="Times New Roman" w:hAnsi="Times New Roman" w:cs="Times New Roman"/>
          <w:b/>
          <w:i/>
          <w:sz w:val="20"/>
          <w:szCs w:val="20"/>
          <w:lang w:val="en-US" w:eastAsia="zh-CN"/>
        </w:rPr>
        <w:t>CORESET</w:t>
      </w:r>
      <w:r w:rsidR="00711A44">
        <w:rPr>
          <w:rFonts w:ascii="Times New Roman" w:hAnsi="Times New Roman" w:cs="Times New Roman"/>
          <w:b/>
          <w:i/>
          <w:sz w:val="20"/>
          <w:szCs w:val="20"/>
          <w:lang w:val="en-US" w:eastAsia="zh-CN"/>
        </w:rPr>
        <w:t>poolIndex</w:t>
      </w:r>
      <w:proofErr w:type="spellEnd"/>
      <w:r w:rsidRPr="00B41231">
        <w:rPr>
          <w:rFonts w:ascii="Times New Roman" w:hAnsi="Times New Roman" w:cs="Times New Roman"/>
          <w:b/>
          <w:i/>
          <w:sz w:val="20"/>
          <w:szCs w:val="20"/>
          <w:lang w:val="en-US" w:eastAsia="zh-CN"/>
        </w:rPr>
        <w:t xml:space="preserve"> </w:t>
      </w:r>
      <w:r w:rsidR="000D383F">
        <w:rPr>
          <w:rFonts w:ascii="Times New Roman" w:hAnsi="Times New Roman" w:cs="Times New Roman"/>
          <w:b/>
          <w:i/>
          <w:sz w:val="20"/>
          <w:szCs w:val="20"/>
          <w:lang w:val="en-US" w:eastAsia="zh-CN"/>
        </w:rPr>
        <w:t>are used</w:t>
      </w:r>
      <w:r w:rsidRPr="00B41231">
        <w:rPr>
          <w:rFonts w:ascii="Times New Roman" w:hAnsi="Times New Roman" w:cs="Times New Roman"/>
          <w:b/>
          <w:i/>
          <w:sz w:val="20"/>
          <w:szCs w:val="20"/>
          <w:lang w:val="en-US" w:eastAsia="zh-CN"/>
        </w:rPr>
        <w:t>.</w:t>
      </w:r>
    </w:p>
    <w:p w14:paraId="7388D4BB" w14:textId="77777777" w:rsidR="00850085" w:rsidRDefault="00850085" w:rsidP="00AB2023">
      <w:pPr>
        <w:spacing w:after="0" w:line="276" w:lineRule="auto"/>
        <w:jc w:val="both"/>
        <w:rPr>
          <w:rFonts w:ascii="Times New Roman" w:hAnsi="Times New Roman" w:cs="Times New Roman"/>
          <w:sz w:val="20"/>
          <w:szCs w:val="20"/>
          <w:lang w:val="en-US" w:eastAsia="zh-CN"/>
        </w:rPr>
      </w:pPr>
    </w:p>
    <w:p w14:paraId="5D303F3F" w14:textId="41A76B6F" w:rsidR="00487160" w:rsidRDefault="008E6D0C" w:rsidP="00AB2023">
      <w:pPr>
        <w:spacing w:after="0" w:line="276" w:lineRule="auto"/>
        <w:jc w:val="both"/>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Similarly, </w:t>
      </w:r>
      <w:r w:rsidR="00487160">
        <w:rPr>
          <w:rFonts w:ascii="Times New Roman" w:hAnsi="Times New Roman" w:cs="Times New Roman"/>
          <w:sz w:val="20"/>
          <w:szCs w:val="20"/>
          <w:lang w:val="en-US" w:eastAsia="zh-CN"/>
        </w:rPr>
        <w:t xml:space="preserve">the PDSCH scrambling and CRS-rate-matching pattern </w:t>
      </w:r>
      <w:r w:rsidR="00211DC0">
        <w:rPr>
          <w:rFonts w:ascii="Times New Roman" w:hAnsi="Times New Roman" w:cs="Times New Roman"/>
          <w:sz w:val="20"/>
          <w:szCs w:val="20"/>
          <w:lang w:val="en-US" w:eastAsia="zh-CN"/>
        </w:rPr>
        <w:t xml:space="preserve">to be used </w:t>
      </w:r>
      <w:r w:rsidR="00337460">
        <w:rPr>
          <w:rFonts w:ascii="Times New Roman" w:hAnsi="Times New Roman" w:cs="Times New Roman"/>
          <w:sz w:val="20"/>
          <w:szCs w:val="20"/>
          <w:lang w:val="en-US" w:eastAsia="zh-CN"/>
        </w:rPr>
        <w:t xml:space="preserve">in the same case </w:t>
      </w:r>
      <w:r w:rsidR="00A4765C">
        <w:rPr>
          <w:rFonts w:ascii="Times New Roman" w:hAnsi="Times New Roman" w:cs="Times New Roman"/>
          <w:sz w:val="20"/>
          <w:szCs w:val="20"/>
          <w:lang w:val="en-US" w:eastAsia="zh-CN"/>
        </w:rPr>
        <w:t xml:space="preserve">need to </w:t>
      </w:r>
      <w:r w:rsidR="00211DC0">
        <w:rPr>
          <w:rFonts w:ascii="Times New Roman" w:hAnsi="Times New Roman" w:cs="Times New Roman"/>
          <w:sz w:val="20"/>
          <w:szCs w:val="20"/>
          <w:lang w:val="en-US" w:eastAsia="zh-CN"/>
        </w:rPr>
        <w:t xml:space="preserve">be decided. </w:t>
      </w:r>
      <w:r w:rsidR="00256EB0">
        <w:rPr>
          <w:rFonts w:ascii="Times New Roman" w:hAnsi="Times New Roman" w:cs="Times New Roman"/>
          <w:sz w:val="20"/>
          <w:szCs w:val="20"/>
          <w:lang w:val="en-US" w:eastAsia="zh-CN"/>
        </w:rPr>
        <w:t>T</w:t>
      </w:r>
      <w:r w:rsidR="00211DC0">
        <w:rPr>
          <w:rFonts w:ascii="Times New Roman" w:hAnsi="Times New Roman" w:cs="Times New Roman"/>
          <w:sz w:val="20"/>
          <w:szCs w:val="20"/>
          <w:lang w:val="en-US" w:eastAsia="zh-CN"/>
        </w:rPr>
        <w:t xml:space="preserve">he lowest </w:t>
      </w:r>
      <w:proofErr w:type="spellStart"/>
      <w:r w:rsidR="00211DC0">
        <w:rPr>
          <w:rFonts w:ascii="Times New Roman" w:hAnsi="Times New Roman" w:cs="Times New Roman"/>
          <w:sz w:val="20"/>
          <w:szCs w:val="20"/>
          <w:lang w:val="en-US" w:eastAsia="zh-CN"/>
        </w:rPr>
        <w:t>CORESETpoolIndex</w:t>
      </w:r>
      <w:proofErr w:type="spellEnd"/>
      <w:r w:rsidR="00211DC0">
        <w:rPr>
          <w:rFonts w:ascii="Times New Roman" w:hAnsi="Times New Roman" w:cs="Times New Roman"/>
          <w:sz w:val="20"/>
          <w:szCs w:val="20"/>
          <w:lang w:val="en-US" w:eastAsia="zh-CN"/>
        </w:rPr>
        <w:t xml:space="preserve"> value </w:t>
      </w:r>
      <w:r w:rsidR="000F64D9">
        <w:rPr>
          <w:rFonts w:ascii="Times New Roman" w:hAnsi="Times New Roman" w:cs="Times New Roman"/>
          <w:sz w:val="20"/>
          <w:szCs w:val="20"/>
          <w:lang w:val="en-US" w:eastAsia="zh-CN"/>
        </w:rPr>
        <w:t xml:space="preserve">among the </w:t>
      </w:r>
      <w:r w:rsidR="006F604A">
        <w:rPr>
          <w:rFonts w:ascii="Times New Roman" w:hAnsi="Times New Roman" w:cs="Times New Roman"/>
          <w:sz w:val="20"/>
          <w:szCs w:val="20"/>
          <w:lang w:val="en-US" w:eastAsia="zh-CN"/>
        </w:rPr>
        <w:t>associ</w:t>
      </w:r>
      <w:r w:rsidR="00EF6232">
        <w:rPr>
          <w:rFonts w:ascii="Times New Roman" w:hAnsi="Times New Roman" w:cs="Times New Roman"/>
          <w:sz w:val="20"/>
          <w:szCs w:val="20"/>
          <w:lang w:val="en-US" w:eastAsia="zh-CN"/>
        </w:rPr>
        <w:t xml:space="preserve">ated </w:t>
      </w:r>
      <w:r w:rsidR="00256EB0">
        <w:rPr>
          <w:rFonts w:ascii="Times New Roman" w:hAnsi="Times New Roman" w:cs="Times New Roman"/>
          <w:sz w:val="20"/>
          <w:szCs w:val="20"/>
          <w:lang w:val="en-US" w:eastAsia="zh-CN"/>
        </w:rPr>
        <w:t xml:space="preserve">PDCCH candidates </w:t>
      </w:r>
      <w:r w:rsidR="00A4765C">
        <w:rPr>
          <w:rFonts w:ascii="Times New Roman" w:hAnsi="Times New Roman" w:cs="Times New Roman"/>
          <w:sz w:val="20"/>
          <w:szCs w:val="20"/>
          <w:lang w:val="en-US" w:eastAsia="zh-CN"/>
        </w:rPr>
        <w:t xml:space="preserve">can </w:t>
      </w:r>
      <w:r w:rsidR="00256EB0">
        <w:rPr>
          <w:rFonts w:ascii="Times New Roman" w:hAnsi="Times New Roman" w:cs="Times New Roman"/>
          <w:sz w:val="20"/>
          <w:szCs w:val="20"/>
          <w:lang w:val="en-US" w:eastAsia="zh-CN"/>
        </w:rPr>
        <w:t>be taken</w:t>
      </w:r>
      <w:r w:rsidR="001F1330">
        <w:rPr>
          <w:rFonts w:ascii="Times New Roman" w:hAnsi="Times New Roman" w:cs="Times New Roman"/>
          <w:sz w:val="20"/>
          <w:szCs w:val="20"/>
          <w:lang w:val="en-US" w:eastAsia="zh-CN"/>
        </w:rPr>
        <w:t xml:space="preserve"> </w:t>
      </w:r>
      <w:r w:rsidR="00602B6D">
        <w:rPr>
          <w:rFonts w:ascii="Times New Roman" w:hAnsi="Times New Roman" w:cs="Times New Roman"/>
          <w:sz w:val="20"/>
          <w:szCs w:val="20"/>
          <w:lang w:val="en-US" w:eastAsia="zh-CN"/>
        </w:rPr>
        <w:t xml:space="preserve">in </w:t>
      </w:r>
      <w:r w:rsidR="00413112">
        <w:rPr>
          <w:rFonts w:ascii="Times New Roman" w:hAnsi="Times New Roman" w:cs="Times New Roman"/>
          <w:sz w:val="20"/>
          <w:szCs w:val="20"/>
          <w:lang w:val="en-US" w:eastAsia="zh-CN"/>
        </w:rPr>
        <w:t>the case of</w:t>
      </w:r>
      <w:r w:rsidR="001F1330">
        <w:rPr>
          <w:rFonts w:ascii="Times New Roman" w:hAnsi="Times New Roman" w:cs="Times New Roman"/>
          <w:sz w:val="20"/>
          <w:szCs w:val="20"/>
          <w:lang w:val="en-US" w:eastAsia="zh-CN"/>
        </w:rPr>
        <w:t xml:space="preserve"> PDSCH scrambling ID and the CRS-rate-matching pattern</w:t>
      </w:r>
      <w:r w:rsidR="00413112">
        <w:rPr>
          <w:rFonts w:ascii="Times New Roman" w:hAnsi="Times New Roman" w:cs="Times New Roman"/>
          <w:sz w:val="20"/>
          <w:szCs w:val="20"/>
          <w:lang w:val="en-US" w:eastAsia="zh-CN"/>
        </w:rPr>
        <w:t xml:space="preserve"> determination as well</w:t>
      </w:r>
      <w:r w:rsidR="001F1330">
        <w:rPr>
          <w:rFonts w:ascii="Times New Roman" w:hAnsi="Times New Roman" w:cs="Times New Roman"/>
          <w:sz w:val="20"/>
          <w:szCs w:val="20"/>
          <w:lang w:val="en-US" w:eastAsia="zh-CN"/>
        </w:rPr>
        <w:t>.</w:t>
      </w:r>
    </w:p>
    <w:p w14:paraId="4E46CBDD" w14:textId="0D07C3DE" w:rsidR="00C64725" w:rsidRDefault="00C64725" w:rsidP="00AB2023">
      <w:pPr>
        <w:spacing w:after="0" w:line="276" w:lineRule="auto"/>
        <w:jc w:val="both"/>
        <w:rPr>
          <w:rFonts w:ascii="Times New Roman" w:hAnsi="Times New Roman" w:cs="Times New Roman"/>
          <w:sz w:val="20"/>
          <w:szCs w:val="20"/>
          <w:lang w:val="en-US" w:eastAsia="zh-CN"/>
        </w:rPr>
      </w:pPr>
    </w:p>
    <w:p w14:paraId="36C0370B" w14:textId="13988CB2" w:rsidR="00C64725" w:rsidRDefault="00C64725" w:rsidP="00AB2023">
      <w:pPr>
        <w:spacing w:after="0" w:line="276" w:lineRule="auto"/>
        <w:jc w:val="both"/>
        <w:rPr>
          <w:rFonts w:ascii="Times New Roman" w:hAnsi="Times New Roman" w:cs="Times New Roman"/>
          <w:b/>
          <w:i/>
          <w:sz w:val="20"/>
          <w:szCs w:val="20"/>
          <w:lang w:val="en-US" w:eastAsia="zh-CN"/>
        </w:rPr>
      </w:pPr>
      <w:r w:rsidRPr="00780311">
        <w:rPr>
          <w:rFonts w:ascii="Times New Roman" w:hAnsi="Times New Roman" w:cs="Times New Roman"/>
          <w:b/>
          <w:i/>
          <w:sz w:val="20"/>
          <w:szCs w:val="20"/>
          <w:lang w:val="en-US" w:eastAsia="zh-CN"/>
        </w:rPr>
        <w:t xml:space="preserve">Proposal </w:t>
      </w:r>
      <w:r w:rsidR="000C35BA">
        <w:rPr>
          <w:rFonts w:ascii="Times New Roman" w:hAnsi="Times New Roman" w:cs="Times New Roman"/>
          <w:b/>
          <w:i/>
          <w:sz w:val="20"/>
          <w:szCs w:val="20"/>
          <w:lang w:val="en-US" w:eastAsia="zh-CN"/>
        </w:rPr>
        <w:t>4</w:t>
      </w:r>
      <w:r w:rsidRPr="00780311">
        <w:rPr>
          <w:rFonts w:ascii="Times New Roman" w:hAnsi="Times New Roman" w:cs="Times New Roman"/>
          <w:b/>
          <w:i/>
          <w:sz w:val="20"/>
          <w:szCs w:val="20"/>
          <w:lang w:val="en-US" w:eastAsia="zh-CN"/>
        </w:rPr>
        <w:t xml:space="preserve">: </w:t>
      </w:r>
      <w:r w:rsidR="00294FBE" w:rsidRPr="00780311">
        <w:rPr>
          <w:rFonts w:ascii="Times New Roman" w:hAnsi="Times New Roman" w:cs="Times New Roman"/>
          <w:b/>
          <w:i/>
          <w:sz w:val="20"/>
          <w:szCs w:val="20"/>
          <w:lang w:val="en-US" w:eastAsia="zh-CN"/>
        </w:rPr>
        <w:t xml:space="preserve">When DCI is transmitted via PDCCH repetition with the PDCCH candidates associated with two different </w:t>
      </w:r>
      <w:proofErr w:type="spellStart"/>
      <w:r w:rsidR="00294FBE" w:rsidRPr="00780311">
        <w:rPr>
          <w:rFonts w:ascii="Times New Roman" w:hAnsi="Times New Roman" w:cs="Times New Roman"/>
          <w:b/>
          <w:i/>
          <w:sz w:val="20"/>
          <w:szCs w:val="20"/>
          <w:lang w:val="en-US" w:eastAsia="zh-CN"/>
        </w:rPr>
        <w:t>CORESETpoolIndex</w:t>
      </w:r>
      <w:proofErr w:type="spellEnd"/>
      <w:r w:rsidR="00294FBE" w:rsidRPr="00780311">
        <w:rPr>
          <w:rFonts w:ascii="Times New Roman" w:hAnsi="Times New Roman" w:cs="Times New Roman"/>
          <w:b/>
          <w:i/>
          <w:sz w:val="20"/>
          <w:szCs w:val="20"/>
          <w:lang w:val="en-US" w:eastAsia="zh-CN"/>
        </w:rPr>
        <w:t xml:space="preserve"> values,</w:t>
      </w:r>
      <w:r w:rsidR="004D566F" w:rsidRPr="00780311">
        <w:rPr>
          <w:rFonts w:ascii="Times New Roman" w:hAnsi="Times New Roman" w:cs="Times New Roman"/>
          <w:b/>
          <w:i/>
          <w:sz w:val="20"/>
          <w:szCs w:val="20"/>
          <w:lang w:val="en-US" w:eastAsia="zh-CN"/>
        </w:rPr>
        <w:t xml:space="preserve"> the </w:t>
      </w:r>
      <w:r w:rsidR="00341C74" w:rsidRPr="00780311">
        <w:rPr>
          <w:rFonts w:ascii="Times New Roman" w:hAnsi="Times New Roman" w:cs="Times New Roman"/>
          <w:b/>
          <w:i/>
          <w:sz w:val="20"/>
          <w:szCs w:val="20"/>
          <w:lang w:val="en-US" w:eastAsia="zh-CN"/>
        </w:rPr>
        <w:t>PDSCH scrambling and CRS-rate-matching pattern</w:t>
      </w:r>
      <w:r w:rsidR="004D566F" w:rsidRPr="00780311">
        <w:rPr>
          <w:rFonts w:ascii="Times New Roman" w:hAnsi="Times New Roman" w:cs="Times New Roman"/>
          <w:b/>
          <w:i/>
          <w:sz w:val="20"/>
          <w:szCs w:val="20"/>
          <w:lang w:val="en-US" w:eastAsia="zh-CN"/>
        </w:rPr>
        <w:t xml:space="preserve"> may be determined based on the lowest </w:t>
      </w:r>
      <w:proofErr w:type="spellStart"/>
      <w:r w:rsidR="004D566F" w:rsidRPr="00780311">
        <w:rPr>
          <w:rFonts w:ascii="Times New Roman" w:hAnsi="Times New Roman" w:cs="Times New Roman"/>
          <w:b/>
          <w:i/>
          <w:sz w:val="20"/>
          <w:szCs w:val="20"/>
          <w:lang w:val="en-US" w:eastAsia="zh-CN"/>
        </w:rPr>
        <w:t>CORESETpoolIndex</w:t>
      </w:r>
      <w:proofErr w:type="spellEnd"/>
      <w:r w:rsidR="004D566F" w:rsidRPr="00780311">
        <w:rPr>
          <w:rFonts w:ascii="Times New Roman" w:hAnsi="Times New Roman" w:cs="Times New Roman"/>
          <w:b/>
          <w:i/>
          <w:sz w:val="20"/>
          <w:szCs w:val="20"/>
          <w:lang w:val="en-US" w:eastAsia="zh-CN"/>
        </w:rPr>
        <w:t xml:space="preserve"> value </w:t>
      </w:r>
      <w:r w:rsidR="00287551" w:rsidRPr="00780311">
        <w:rPr>
          <w:rFonts w:ascii="Times New Roman" w:hAnsi="Times New Roman" w:cs="Times New Roman"/>
          <w:b/>
          <w:i/>
          <w:sz w:val="20"/>
          <w:szCs w:val="20"/>
          <w:lang w:val="en-US" w:eastAsia="zh-CN"/>
        </w:rPr>
        <w:t xml:space="preserve">associated with </w:t>
      </w:r>
      <w:r w:rsidR="0086361B" w:rsidRPr="00780311">
        <w:rPr>
          <w:rFonts w:ascii="Times New Roman" w:hAnsi="Times New Roman" w:cs="Times New Roman"/>
          <w:b/>
          <w:i/>
          <w:sz w:val="20"/>
          <w:szCs w:val="20"/>
          <w:lang w:val="en-US" w:eastAsia="zh-CN"/>
        </w:rPr>
        <w:t>the PDCCH candidates.</w:t>
      </w:r>
    </w:p>
    <w:p w14:paraId="53EEEA7A" w14:textId="77777777" w:rsidR="00357F7B" w:rsidRDefault="00357F7B" w:rsidP="00AB2023">
      <w:pPr>
        <w:spacing w:after="0" w:line="276" w:lineRule="auto"/>
        <w:jc w:val="both"/>
        <w:rPr>
          <w:rFonts w:ascii="Times New Roman" w:hAnsi="Times New Roman" w:cs="Times New Roman"/>
          <w:b/>
          <w:i/>
          <w:sz w:val="20"/>
          <w:szCs w:val="20"/>
          <w:lang w:val="en-US" w:eastAsia="zh-CN"/>
        </w:rPr>
      </w:pPr>
    </w:p>
    <w:p w14:paraId="44D14E1A" w14:textId="1C860C9E" w:rsidR="005122B4" w:rsidRPr="00201A4F" w:rsidRDefault="005122B4" w:rsidP="003A0FC3">
      <w:pPr>
        <w:pStyle w:val="Heading2"/>
        <w:spacing w:before="0" w:after="0"/>
        <w:rPr>
          <w:lang w:val="en-US"/>
        </w:rPr>
      </w:pPr>
      <w:r>
        <w:rPr>
          <w:lang w:val="en-US"/>
        </w:rPr>
        <w:t>Issues related to reference PDCCH</w:t>
      </w:r>
      <w:r w:rsidR="006C3234">
        <w:rPr>
          <w:lang w:val="en-US"/>
        </w:rPr>
        <w:t>(s)</w:t>
      </w:r>
    </w:p>
    <w:p w14:paraId="72AC573D" w14:textId="77777777" w:rsidR="00357F7B" w:rsidRDefault="00357F7B" w:rsidP="00AB2023">
      <w:pPr>
        <w:spacing w:after="0" w:line="276" w:lineRule="auto"/>
        <w:jc w:val="both"/>
        <w:rPr>
          <w:rFonts w:ascii="Times New Roman" w:hAnsi="Times New Roman" w:cs="Times New Roman"/>
          <w:b/>
          <w:sz w:val="20"/>
          <w:szCs w:val="20"/>
          <w:u w:val="single"/>
          <w:lang w:val="en-US" w:eastAsia="zh-CN"/>
        </w:rPr>
      </w:pPr>
    </w:p>
    <w:p w14:paraId="74F9884C" w14:textId="0FA61CD2" w:rsidR="001E5CBA" w:rsidRPr="005122B4" w:rsidRDefault="005122B4" w:rsidP="00AB2023">
      <w:pPr>
        <w:spacing w:after="0" w:line="276" w:lineRule="auto"/>
        <w:jc w:val="both"/>
        <w:rPr>
          <w:rFonts w:ascii="Times New Roman" w:hAnsi="Times New Roman" w:cs="Times New Roman"/>
          <w:b/>
          <w:sz w:val="20"/>
          <w:szCs w:val="20"/>
          <w:u w:val="single"/>
          <w:lang w:val="en-US" w:eastAsia="zh-CN"/>
        </w:rPr>
      </w:pPr>
      <w:r w:rsidRPr="005122B4">
        <w:rPr>
          <w:rFonts w:ascii="Times New Roman" w:hAnsi="Times New Roman" w:cs="Times New Roman"/>
          <w:b/>
          <w:sz w:val="20"/>
          <w:szCs w:val="20"/>
          <w:u w:val="single"/>
          <w:lang w:val="en-US" w:eastAsia="zh-CN"/>
        </w:rPr>
        <w:t xml:space="preserve">CPU occupation </w:t>
      </w:r>
      <w:r>
        <w:rPr>
          <w:rFonts w:ascii="Times New Roman" w:hAnsi="Times New Roman" w:cs="Times New Roman"/>
          <w:b/>
          <w:sz w:val="20"/>
          <w:szCs w:val="20"/>
          <w:u w:val="single"/>
          <w:lang w:val="en-US" w:eastAsia="zh-CN"/>
        </w:rPr>
        <w:t>time for CSI report</w:t>
      </w:r>
      <w:r w:rsidR="00E67090">
        <w:rPr>
          <w:rFonts w:ascii="Times New Roman" w:hAnsi="Times New Roman" w:cs="Times New Roman"/>
          <w:b/>
          <w:sz w:val="20"/>
          <w:szCs w:val="20"/>
          <w:u w:val="single"/>
          <w:lang w:val="en-US" w:eastAsia="zh-CN"/>
        </w:rPr>
        <w:t xml:space="preserve"> (TS 38.214, Section 5.2.1.6)</w:t>
      </w:r>
    </w:p>
    <w:p w14:paraId="37F4AED7" w14:textId="284157FD" w:rsidR="005122B4" w:rsidRDefault="005122B4" w:rsidP="00AB2023">
      <w:pPr>
        <w:spacing w:after="0" w:line="276" w:lineRule="auto"/>
        <w:jc w:val="both"/>
        <w:rPr>
          <w:rFonts w:ascii="Times New Roman" w:hAnsi="Times New Roman" w:cs="Times New Roman"/>
          <w:sz w:val="20"/>
          <w:szCs w:val="20"/>
          <w:lang w:val="en-US" w:eastAsia="zh-CN"/>
        </w:rPr>
      </w:pPr>
    </w:p>
    <w:p w14:paraId="6DD9492B" w14:textId="33B146BB" w:rsidR="005122B4" w:rsidRDefault="005122B4" w:rsidP="00AB2023">
      <w:pPr>
        <w:spacing w:after="0" w:line="276" w:lineRule="auto"/>
        <w:jc w:val="both"/>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The CPU occupation timing for aperiodic CSI report</w:t>
      </w:r>
      <w:r w:rsidR="00F4509F">
        <w:rPr>
          <w:rFonts w:ascii="Times New Roman" w:hAnsi="Times New Roman" w:cs="Times New Roman"/>
          <w:sz w:val="20"/>
          <w:szCs w:val="20"/>
          <w:lang w:val="en-US" w:eastAsia="zh-CN"/>
        </w:rPr>
        <w:t>ing</w:t>
      </w:r>
      <w:r>
        <w:rPr>
          <w:rFonts w:ascii="Times New Roman" w:hAnsi="Times New Roman" w:cs="Times New Roman"/>
          <w:sz w:val="20"/>
          <w:szCs w:val="20"/>
          <w:lang w:val="en-US" w:eastAsia="zh-CN"/>
        </w:rPr>
        <w:t xml:space="preserve"> or semi-persistent </w:t>
      </w:r>
      <w:r w:rsidR="00F4509F">
        <w:rPr>
          <w:rFonts w:ascii="Times New Roman" w:hAnsi="Times New Roman" w:cs="Times New Roman"/>
          <w:sz w:val="20"/>
          <w:szCs w:val="20"/>
          <w:lang w:val="en-US" w:eastAsia="zh-CN"/>
        </w:rPr>
        <w:t xml:space="preserve">CSI </w:t>
      </w:r>
      <w:r>
        <w:rPr>
          <w:rFonts w:ascii="Times New Roman" w:hAnsi="Times New Roman" w:cs="Times New Roman"/>
          <w:sz w:val="20"/>
          <w:szCs w:val="20"/>
          <w:lang w:val="en-US" w:eastAsia="zh-CN"/>
        </w:rPr>
        <w:t>report</w:t>
      </w:r>
      <w:r w:rsidR="00F4509F">
        <w:rPr>
          <w:rFonts w:ascii="Times New Roman" w:hAnsi="Times New Roman" w:cs="Times New Roman"/>
          <w:sz w:val="20"/>
          <w:szCs w:val="20"/>
          <w:lang w:val="en-US" w:eastAsia="zh-CN"/>
        </w:rPr>
        <w:t>ing,</w:t>
      </w:r>
      <w:r w:rsidR="00F104C5">
        <w:rPr>
          <w:rFonts w:ascii="Times New Roman" w:hAnsi="Times New Roman" w:cs="Times New Roman"/>
          <w:sz w:val="20"/>
          <w:szCs w:val="20"/>
          <w:lang w:val="en-US" w:eastAsia="zh-CN"/>
        </w:rPr>
        <w:t xml:space="preserve"> when the report quantity is not set to ‘none’</w:t>
      </w:r>
      <w:r w:rsidR="00F4509F">
        <w:rPr>
          <w:rFonts w:ascii="Times New Roman" w:hAnsi="Times New Roman" w:cs="Times New Roman"/>
          <w:sz w:val="20"/>
          <w:szCs w:val="20"/>
          <w:lang w:val="en-US" w:eastAsia="zh-CN"/>
        </w:rPr>
        <w:t>,</w:t>
      </w:r>
      <w:r>
        <w:rPr>
          <w:rFonts w:ascii="Times New Roman" w:hAnsi="Times New Roman" w:cs="Times New Roman"/>
          <w:sz w:val="20"/>
          <w:szCs w:val="20"/>
          <w:lang w:val="en-US" w:eastAsia="zh-CN"/>
        </w:rPr>
        <w:t xml:space="preserve"> is determined with </w:t>
      </w:r>
      <w:r w:rsidR="00BB7822">
        <w:rPr>
          <w:rFonts w:ascii="Times New Roman" w:hAnsi="Times New Roman" w:cs="Times New Roman"/>
          <w:sz w:val="20"/>
          <w:szCs w:val="20"/>
          <w:lang w:val="en-US" w:eastAsia="zh-CN"/>
        </w:rPr>
        <w:t xml:space="preserve">respect to the first symbol of </w:t>
      </w:r>
      <w:r>
        <w:rPr>
          <w:rFonts w:ascii="Times New Roman" w:hAnsi="Times New Roman" w:cs="Times New Roman"/>
          <w:sz w:val="20"/>
          <w:szCs w:val="20"/>
          <w:lang w:val="en-US" w:eastAsia="zh-CN"/>
        </w:rPr>
        <w:t xml:space="preserve">the PDCCH triggering the CSI report. </w:t>
      </w:r>
      <w:r w:rsidR="00811575">
        <w:rPr>
          <w:rFonts w:ascii="Times New Roman" w:hAnsi="Times New Roman" w:cs="Times New Roman"/>
          <w:sz w:val="20"/>
          <w:szCs w:val="20"/>
          <w:lang w:val="en-US" w:eastAsia="zh-CN"/>
        </w:rPr>
        <w:t xml:space="preserve">In both cases, it would </w:t>
      </w:r>
      <w:r w:rsidR="00411330">
        <w:rPr>
          <w:rFonts w:ascii="Times New Roman" w:hAnsi="Times New Roman" w:cs="Times New Roman"/>
          <w:sz w:val="20"/>
          <w:szCs w:val="20"/>
          <w:lang w:val="en-US" w:eastAsia="zh-CN"/>
        </w:rPr>
        <w:t xml:space="preserve">be preferable </w:t>
      </w:r>
      <w:r w:rsidR="00811575">
        <w:rPr>
          <w:rFonts w:ascii="Times New Roman" w:hAnsi="Times New Roman" w:cs="Times New Roman"/>
          <w:sz w:val="20"/>
          <w:szCs w:val="20"/>
          <w:lang w:val="en-US" w:eastAsia="zh-CN"/>
        </w:rPr>
        <w:t xml:space="preserve">to </w:t>
      </w:r>
      <w:r w:rsidR="00F104C5">
        <w:rPr>
          <w:rFonts w:ascii="Times New Roman" w:hAnsi="Times New Roman" w:cs="Times New Roman"/>
          <w:sz w:val="20"/>
          <w:szCs w:val="20"/>
          <w:lang w:val="en-US" w:eastAsia="zh-CN"/>
        </w:rPr>
        <w:t xml:space="preserve">consider the occupation timing with reference to the PDCCH </w:t>
      </w:r>
      <w:r w:rsidR="0047294B">
        <w:rPr>
          <w:rFonts w:ascii="Times New Roman" w:hAnsi="Times New Roman" w:cs="Times New Roman"/>
          <w:sz w:val="20"/>
          <w:szCs w:val="20"/>
          <w:lang w:val="en-US" w:eastAsia="zh-CN"/>
        </w:rPr>
        <w:t>starting</w:t>
      </w:r>
      <w:r w:rsidR="0045273C">
        <w:rPr>
          <w:rFonts w:ascii="Times New Roman" w:hAnsi="Times New Roman" w:cs="Times New Roman"/>
          <w:sz w:val="20"/>
          <w:szCs w:val="20"/>
          <w:lang w:val="en-US" w:eastAsia="zh-CN"/>
        </w:rPr>
        <w:t xml:space="preserve"> later in time</w:t>
      </w:r>
      <w:r w:rsidR="00F4509F">
        <w:rPr>
          <w:rFonts w:ascii="Times New Roman" w:hAnsi="Times New Roman" w:cs="Times New Roman"/>
          <w:sz w:val="20"/>
          <w:szCs w:val="20"/>
          <w:lang w:val="en-US" w:eastAsia="zh-CN"/>
        </w:rPr>
        <w:t xml:space="preserve">. The </w:t>
      </w:r>
      <w:r w:rsidR="00EF352E">
        <w:rPr>
          <w:rFonts w:ascii="Times New Roman" w:hAnsi="Times New Roman" w:cs="Times New Roman"/>
          <w:sz w:val="20"/>
          <w:szCs w:val="20"/>
          <w:lang w:val="en-US" w:eastAsia="zh-CN"/>
        </w:rPr>
        <w:t xml:space="preserve">reason </w:t>
      </w:r>
      <w:r w:rsidR="00F4509F">
        <w:rPr>
          <w:rFonts w:ascii="Times New Roman" w:hAnsi="Times New Roman" w:cs="Times New Roman"/>
          <w:sz w:val="20"/>
          <w:szCs w:val="20"/>
          <w:lang w:val="en-US" w:eastAsia="zh-CN"/>
        </w:rPr>
        <w:t xml:space="preserve">is </w:t>
      </w:r>
      <w:r w:rsidR="00EF352E">
        <w:rPr>
          <w:rFonts w:ascii="Times New Roman" w:hAnsi="Times New Roman" w:cs="Times New Roman"/>
          <w:sz w:val="20"/>
          <w:szCs w:val="20"/>
          <w:lang w:val="en-US" w:eastAsia="zh-CN"/>
        </w:rPr>
        <w:t xml:space="preserve">that the </w:t>
      </w:r>
      <w:r w:rsidR="005860C0">
        <w:rPr>
          <w:rFonts w:ascii="Times New Roman" w:hAnsi="Times New Roman" w:cs="Times New Roman"/>
          <w:sz w:val="20"/>
          <w:szCs w:val="20"/>
          <w:lang w:val="en-US" w:eastAsia="zh-CN"/>
        </w:rPr>
        <w:t>CPU occupation</w:t>
      </w:r>
      <w:r w:rsidR="0051172F">
        <w:rPr>
          <w:rFonts w:ascii="Times New Roman" w:hAnsi="Times New Roman" w:cs="Times New Roman"/>
          <w:sz w:val="20"/>
          <w:szCs w:val="20"/>
          <w:lang w:val="en-US" w:eastAsia="zh-CN"/>
        </w:rPr>
        <w:t xml:space="preserve"> may start only after all the PDCCH candidates </w:t>
      </w:r>
      <w:r w:rsidR="00EB29EB">
        <w:rPr>
          <w:rFonts w:ascii="Times New Roman" w:hAnsi="Times New Roman" w:cs="Times New Roman"/>
          <w:sz w:val="20"/>
          <w:szCs w:val="20"/>
          <w:lang w:val="en-US" w:eastAsia="zh-CN"/>
        </w:rPr>
        <w:t>associated with the CSI report indication</w:t>
      </w:r>
      <w:r w:rsidR="00B40251">
        <w:rPr>
          <w:rFonts w:ascii="Times New Roman" w:hAnsi="Times New Roman" w:cs="Times New Roman"/>
          <w:sz w:val="20"/>
          <w:szCs w:val="20"/>
          <w:lang w:val="en-US" w:eastAsia="zh-CN"/>
        </w:rPr>
        <w:t xml:space="preserve"> are received.</w:t>
      </w:r>
      <w:r w:rsidR="00814BFB">
        <w:rPr>
          <w:rFonts w:ascii="Times New Roman" w:hAnsi="Times New Roman" w:cs="Times New Roman"/>
          <w:sz w:val="20"/>
          <w:szCs w:val="20"/>
          <w:lang w:val="en-US" w:eastAsia="zh-CN"/>
        </w:rPr>
        <w:t xml:space="preserve"> The occupation of the CSI report with the first candidate </w:t>
      </w:r>
      <w:r w:rsidR="003E2FEB">
        <w:rPr>
          <w:rFonts w:ascii="Times New Roman" w:hAnsi="Times New Roman" w:cs="Times New Roman"/>
          <w:sz w:val="20"/>
          <w:szCs w:val="20"/>
          <w:lang w:val="en-US" w:eastAsia="zh-CN"/>
        </w:rPr>
        <w:t xml:space="preserve">is not </w:t>
      </w:r>
      <w:r w:rsidR="00814BFB">
        <w:rPr>
          <w:rFonts w:ascii="Times New Roman" w:hAnsi="Times New Roman" w:cs="Times New Roman"/>
          <w:sz w:val="20"/>
          <w:szCs w:val="20"/>
          <w:lang w:val="en-US" w:eastAsia="zh-CN"/>
        </w:rPr>
        <w:t>advis</w:t>
      </w:r>
      <w:r w:rsidR="003E2FEB">
        <w:rPr>
          <w:rFonts w:ascii="Times New Roman" w:hAnsi="Times New Roman" w:cs="Times New Roman"/>
          <w:sz w:val="20"/>
          <w:szCs w:val="20"/>
          <w:lang w:val="en-US" w:eastAsia="zh-CN"/>
        </w:rPr>
        <w:t>ed</w:t>
      </w:r>
      <w:r w:rsidR="00814BFB">
        <w:rPr>
          <w:rFonts w:ascii="Times New Roman" w:hAnsi="Times New Roman" w:cs="Times New Roman"/>
          <w:sz w:val="20"/>
          <w:szCs w:val="20"/>
          <w:lang w:val="en-US" w:eastAsia="zh-CN"/>
        </w:rPr>
        <w:t xml:space="preserve"> as in the case of</w:t>
      </w:r>
      <w:r w:rsidR="006F08CF">
        <w:rPr>
          <w:rFonts w:ascii="Times New Roman" w:hAnsi="Times New Roman" w:cs="Times New Roman"/>
          <w:sz w:val="20"/>
          <w:szCs w:val="20"/>
          <w:lang w:val="en-US" w:eastAsia="zh-CN"/>
        </w:rPr>
        <w:t xml:space="preserve"> </w:t>
      </w:r>
      <w:proofErr w:type="spellStart"/>
      <w:r w:rsidR="00E911E5">
        <w:rPr>
          <w:rFonts w:ascii="Times New Roman" w:hAnsi="Times New Roman" w:cs="Times New Roman"/>
          <w:sz w:val="20"/>
          <w:szCs w:val="20"/>
          <w:lang w:val="en-US" w:eastAsia="zh-CN"/>
        </w:rPr>
        <w:t>gNB</w:t>
      </w:r>
      <w:proofErr w:type="spellEnd"/>
      <w:r w:rsidR="00E911E5">
        <w:rPr>
          <w:rFonts w:ascii="Times New Roman" w:hAnsi="Times New Roman" w:cs="Times New Roman"/>
          <w:sz w:val="20"/>
          <w:szCs w:val="20"/>
          <w:lang w:val="en-US" w:eastAsia="zh-CN"/>
        </w:rPr>
        <w:t xml:space="preserve"> selection wherein the DCI is transmitted on the second PDCCH candidate, the UE would not know that the </w:t>
      </w:r>
      <w:r w:rsidR="00BD1E48">
        <w:rPr>
          <w:rFonts w:ascii="Times New Roman" w:hAnsi="Times New Roman" w:cs="Times New Roman"/>
          <w:sz w:val="20"/>
          <w:szCs w:val="20"/>
          <w:lang w:val="en-US" w:eastAsia="zh-CN"/>
        </w:rPr>
        <w:t xml:space="preserve">CSI report trigger was received until it receives the second </w:t>
      </w:r>
      <w:r w:rsidR="00F4509F">
        <w:rPr>
          <w:rFonts w:ascii="Times New Roman" w:hAnsi="Times New Roman" w:cs="Times New Roman"/>
          <w:sz w:val="20"/>
          <w:szCs w:val="20"/>
          <w:lang w:val="en-US" w:eastAsia="zh-CN"/>
        </w:rPr>
        <w:t xml:space="preserve">PDCCH </w:t>
      </w:r>
      <w:r w:rsidR="00BD1E48">
        <w:rPr>
          <w:rFonts w:ascii="Times New Roman" w:hAnsi="Times New Roman" w:cs="Times New Roman"/>
          <w:sz w:val="20"/>
          <w:szCs w:val="20"/>
          <w:lang w:val="en-US" w:eastAsia="zh-CN"/>
        </w:rPr>
        <w:t>candidate.</w:t>
      </w:r>
      <w:r w:rsidR="007451A3">
        <w:rPr>
          <w:rFonts w:ascii="Times New Roman" w:hAnsi="Times New Roman" w:cs="Times New Roman"/>
          <w:sz w:val="20"/>
          <w:szCs w:val="20"/>
          <w:lang w:val="en-US" w:eastAsia="zh-CN"/>
        </w:rPr>
        <w:t xml:space="preserve"> Hence, it is preferred to </w:t>
      </w:r>
      <w:r w:rsidR="00B31BC2">
        <w:rPr>
          <w:rFonts w:ascii="Times New Roman" w:hAnsi="Times New Roman" w:cs="Times New Roman"/>
          <w:sz w:val="20"/>
          <w:szCs w:val="20"/>
          <w:lang w:val="en-US" w:eastAsia="zh-CN"/>
        </w:rPr>
        <w:t>have the PDCCH starting later in time as a reference for this purpose.</w:t>
      </w:r>
      <w:r w:rsidR="004A7833">
        <w:rPr>
          <w:rFonts w:ascii="Times New Roman" w:hAnsi="Times New Roman" w:cs="Times New Roman"/>
          <w:sz w:val="20"/>
          <w:szCs w:val="20"/>
          <w:lang w:val="en-US" w:eastAsia="zh-CN"/>
        </w:rPr>
        <w:t xml:space="preserve"> </w:t>
      </w:r>
      <w:r w:rsidR="006F08CF">
        <w:rPr>
          <w:rFonts w:ascii="Times New Roman" w:hAnsi="Times New Roman" w:cs="Times New Roman"/>
          <w:sz w:val="20"/>
          <w:szCs w:val="20"/>
          <w:lang w:val="en-US" w:eastAsia="zh-CN"/>
        </w:rPr>
        <w:t>This may also apply to the CPU occupation when the report quantity is set to ‘none’</w:t>
      </w:r>
      <w:r w:rsidR="00FD397C">
        <w:rPr>
          <w:rFonts w:ascii="Times New Roman" w:hAnsi="Times New Roman" w:cs="Times New Roman"/>
          <w:sz w:val="20"/>
          <w:szCs w:val="20"/>
          <w:lang w:val="en-US" w:eastAsia="zh-CN"/>
        </w:rPr>
        <w:t xml:space="preserve"> for aperiodic CSI report.</w:t>
      </w:r>
    </w:p>
    <w:p w14:paraId="19E41608" w14:textId="5E2DEBE0" w:rsidR="003A07E7" w:rsidRDefault="003A07E7" w:rsidP="00AB2023">
      <w:pPr>
        <w:spacing w:after="0" w:line="276" w:lineRule="auto"/>
        <w:jc w:val="both"/>
        <w:rPr>
          <w:rFonts w:ascii="Times New Roman" w:hAnsi="Times New Roman" w:cs="Times New Roman"/>
          <w:sz w:val="20"/>
          <w:szCs w:val="20"/>
          <w:lang w:val="en-US" w:eastAsia="zh-CN"/>
        </w:rPr>
      </w:pPr>
    </w:p>
    <w:p w14:paraId="22BEC858" w14:textId="4286FD81" w:rsidR="003A07E7" w:rsidRPr="00E67090" w:rsidRDefault="003A07E7" w:rsidP="00AB2023">
      <w:pPr>
        <w:spacing w:after="0" w:line="276" w:lineRule="auto"/>
        <w:jc w:val="both"/>
        <w:rPr>
          <w:rFonts w:ascii="Times New Roman" w:hAnsi="Times New Roman" w:cs="Times New Roman"/>
          <w:b/>
          <w:i/>
          <w:sz w:val="20"/>
          <w:szCs w:val="20"/>
          <w:lang w:val="en-US" w:eastAsia="zh-CN"/>
        </w:rPr>
      </w:pPr>
      <w:r w:rsidRPr="00E67090">
        <w:rPr>
          <w:rFonts w:ascii="Times New Roman" w:hAnsi="Times New Roman" w:cs="Times New Roman"/>
          <w:b/>
          <w:i/>
          <w:sz w:val="20"/>
          <w:szCs w:val="20"/>
          <w:lang w:val="en-US" w:eastAsia="zh-CN"/>
        </w:rPr>
        <w:t xml:space="preserve">Proposal </w:t>
      </w:r>
      <w:r w:rsidR="00DE18CB">
        <w:rPr>
          <w:rFonts w:ascii="Times New Roman" w:hAnsi="Times New Roman" w:cs="Times New Roman"/>
          <w:b/>
          <w:i/>
          <w:sz w:val="20"/>
          <w:szCs w:val="20"/>
          <w:lang w:val="en-US" w:eastAsia="zh-CN"/>
        </w:rPr>
        <w:t>5</w:t>
      </w:r>
      <w:r w:rsidRPr="00E67090">
        <w:rPr>
          <w:rFonts w:ascii="Times New Roman" w:hAnsi="Times New Roman" w:cs="Times New Roman"/>
          <w:b/>
          <w:i/>
          <w:sz w:val="20"/>
          <w:szCs w:val="20"/>
          <w:lang w:val="en-US" w:eastAsia="zh-CN"/>
        </w:rPr>
        <w:t xml:space="preserve">: </w:t>
      </w:r>
      <w:r w:rsidR="00A74EA5" w:rsidRPr="00E67090">
        <w:rPr>
          <w:rFonts w:ascii="Times New Roman" w:hAnsi="Times New Roman" w:cs="Times New Roman"/>
          <w:b/>
          <w:i/>
          <w:sz w:val="20"/>
          <w:szCs w:val="20"/>
          <w:lang w:val="en-US" w:eastAsia="zh-CN"/>
        </w:rPr>
        <w:t xml:space="preserve">For the determination of the </w:t>
      </w:r>
      <w:r w:rsidRPr="00E67090">
        <w:rPr>
          <w:rFonts w:ascii="Times New Roman" w:hAnsi="Times New Roman" w:cs="Times New Roman"/>
          <w:b/>
          <w:i/>
          <w:sz w:val="20"/>
          <w:szCs w:val="20"/>
          <w:lang w:val="en-US" w:eastAsia="zh-CN"/>
        </w:rPr>
        <w:t>CPU occupation</w:t>
      </w:r>
      <w:r w:rsidR="001A11E2" w:rsidRPr="00E67090">
        <w:rPr>
          <w:rFonts w:ascii="Times New Roman" w:hAnsi="Times New Roman" w:cs="Times New Roman"/>
          <w:b/>
          <w:i/>
          <w:sz w:val="20"/>
          <w:szCs w:val="20"/>
          <w:lang w:val="en-US" w:eastAsia="zh-CN"/>
        </w:rPr>
        <w:t xml:space="preserve"> timing for the following cases, the PDCCH starting later in time is used as a reference:</w:t>
      </w:r>
      <w:r w:rsidRPr="00E67090">
        <w:rPr>
          <w:rFonts w:ascii="Times New Roman" w:hAnsi="Times New Roman" w:cs="Times New Roman"/>
          <w:b/>
          <w:i/>
          <w:sz w:val="20"/>
          <w:szCs w:val="20"/>
          <w:lang w:val="en-US" w:eastAsia="zh-CN"/>
        </w:rPr>
        <w:t xml:space="preserve"> </w:t>
      </w:r>
    </w:p>
    <w:p w14:paraId="104157C0" w14:textId="142660DD" w:rsidR="00D24632" w:rsidRPr="00E67090" w:rsidRDefault="00D24632" w:rsidP="00D24632">
      <w:pPr>
        <w:pStyle w:val="ListParagraph"/>
        <w:numPr>
          <w:ilvl w:val="0"/>
          <w:numId w:val="2"/>
        </w:numPr>
        <w:spacing w:after="0" w:line="276" w:lineRule="auto"/>
        <w:jc w:val="both"/>
        <w:rPr>
          <w:rFonts w:ascii="Times New Roman" w:hAnsi="Times New Roman" w:cs="Times New Roman"/>
          <w:b/>
          <w:i/>
          <w:sz w:val="20"/>
          <w:szCs w:val="20"/>
          <w:lang w:val="en-US" w:eastAsia="zh-CN"/>
        </w:rPr>
      </w:pPr>
      <w:r w:rsidRPr="00E67090">
        <w:rPr>
          <w:rFonts w:ascii="Times New Roman" w:hAnsi="Times New Roman" w:cs="Times New Roman"/>
          <w:b/>
          <w:i/>
          <w:sz w:val="20"/>
          <w:szCs w:val="20"/>
          <w:lang w:val="en-US" w:eastAsia="zh-CN"/>
        </w:rPr>
        <w:t xml:space="preserve">Aperiodic or semi-persistent CSI report </w:t>
      </w:r>
      <w:r w:rsidR="005A47E1" w:rsidRPr="00E67090">
        <w:rPr>
          <w:rFonts w:ascii="Times New Roman" w:hAnsi="Times New Roman" w:cs="Times New Roman"/>
          <w:b/>
          <w:i/>
          <w:sz w:val="20"/>
          <w:szCs w:val="20"/>
          <w:lang w:val="en-US" w:eastAsia="zh-CN"/>
        </w:rPr>
        <w:t xml:space="preserve">CPU occupation </w:t>
      </w:r>
      <w:r w:rsidR="00F25A06" w:rsidRPr="00E67090">
        <w:rPr>
          <w:rFonts w:ascii="Times New Roman" w:hAnsi="Times New Roman" w:cs="Times New Roman"/>
          <w:b/>
          <w:i/>
          <w:sz w:val="20"/>
          <w:szCs w:val="20"/>
          <w:lang w:val="en-US" w:eastAsia="zh-CN"/>
        </w:rPr>
        <w:t xml:space="preserve">when the </w:t>
      </w:r>
      <w:r w:rsidR="00473435" w:rsidRPr="00E67090">
        <w:rPr>
          <w:rFonts w:ascii="Times New Roman" w:hAnsi="Times New Roman" w:cs="Times New Roman"/>
          <w:b/>
          <w:i/>
          <w:sz w:val="20"/>
          <w:szCs w:val="20"/>
          <w:lang w:val="en-US" w:eastAsia="zh-CN"/>
        </w:rPr>
        <w:t>CSI report quantity is not set to ‘none’</w:t>
      </w:r>
    </w:p>
    <w:p w14:paraId="1F5ECD07" w14:textId="7EAD2D4B" w:rsidR="00473435" w:rsidRDefault="00473435" w:rsidP="00473435">
      <w:pPr>
        <w:pStyle w:val="ListParagraph"/>
        <w:numPr>
          <w:ilvl w:val="0"/>
          <w:numId w:val="2"/>
        </w:numPr>
        <w:spacing w:after="0" w:line="276" w:lineRule="auto"/>
        <w:jc w:val="both"/>
        <w:rPr>
          <w:rFonts w:ascii="Times New Roman" w:hAnsi="Times New Roman" w:cs="Times New Roman"/>
          <w:sz w:val="20"/>
          <w:szCs w:val="20"/>
          <w:lang w:val="en-US" w:eastAsia="zh-CN"/>
        </w:rPr>
      </w:pPr>
      <w:r w:rsidRPr="00E67090">
        <w:rPr>
          <w:rFonts w:ascii="Times New Roman" w:hAnsi="Times New Roman" w:cs="Times New Roman"/>
          <w:b/>
          <w:i/>
          <w:sz w:val="20"/>
          <w:szCs w:val="20"/>
          <w:lang w:val="en-US" w:eastAsia="zh-CN"/>
        </w:rPr>
        <w:t>Aperiodic CSI report CPU occupation when the CSI report quantity is set to ‘none’</w:t>
      </w:r>
    </w:p>
    <w:p w14:paraId="3B1A250A" w14:textId="01C79F07" w:rsidR="00686414" w:rsidRDefault="00686414" w:rsidP="00B0649C">
      <w:pPr>
        <w:spacing w:after="0" w:line="276" w:lineRule="auto"/>
        <w:jc w:val="both"/>
        <w:rPr>
          <w:rFonts w:ascii="Times New Roman" w:hAnsi="Times New Roman" w:cs="Times New Roman"/>
          <w:sz w:val="20"/>
          <w:szCs w:val="20"/>
          <w:lang w:val="en-US" w:eastAsia="zh-CN"/>
        </w:rPr>
      </w:pPr>
    </w:p>
    <w:p w14:paraId="622C8C9C" w14:textId="48C3AFED" w:rsidR="0087261B" w:rsidRPr="00E67090" w:rsidRDefault="000208AC" w:rsidP="00B0649C">
      <w:pPr>
        <w:spacing w:after="0" w:line="276" w:lineRule="auto"/>
        <w:jc w:val="both"/>
        <w:rPr>
          <w:rFonts w:ascii="Times New Roman" w:hAnsi="Times New Roman" w:cs="Times New Roman"/>
          <w:b/>
          <w:sz w:val="20"/>
          <w:szCs w:val="20"/>
          <w:u w:val="single"/>
          <w:lang w:val="en-US" w:eastAsia="zh-CN"/>
        </w:rPr>
      </w:pPr>
      <w:r w:rsidRPr="00E67090">
        <w:rPr>
          <w:rFonts w:ascii="Times New Roman" w:hAnsi="Times New Roman" w:cs="Times New Roman"/>
          <w:b/>
          <w:sz w:val="20"/>
          <w:szCs w:val="20"/>
          <w:u w:val="single"/>
          <w:lang w:val="en-US" w:eastAsia="zh-CN"/>
        </w:rPr>
        <w:t>PUSCH scheduling</w:t>
      </w:r>
      <w:r w:rsidR="00741B90">
        <w:rPr>
          <w:rFonts w:ascii="Times New Roman" w:hAnsi="Times New Roman" w:cs="Times New Roman"/>
          <w:b/>
          <w:sz w:val="20"/>
          <w:szCs w:val="20"/>
          <w:u w:val="single"/>
          <w:lang w:val="en-US" w:eastAsia="zh-CN"/>
        </w:rPr>
        <w:t xml:space="preserve"> (TS 38.214, Section </w:t>
      </w:r>
      <w:r w:rsidR="006C3234">
        <w:rPr>
          <w:rFonts w:ascii="Times New Roman" w:hAnsi="Times New Roman" w:cs="Times New Roman"/>
          <w:b/>
          <w:sz w:val="20"/>
          <w:szCs w:val="20"/>
          <w:u w:val="single"/>
          <w:lang w:val="en-US" w:eastAsia="zh-CN"/>
        </w:rPr>
        <w:t>6.1.1.1 and 6.1.1.2)</w:t>
      </w:r>
    </w:p>
    <w:p w14:paraId="56B2E19F" w14:textId="258147A2" w:rsidR="000208AC" w:rsidRDefault="000208AC" w:rsidP="00B0649C">
      <w:pPr>
        <w:spacing w:after="0" w:line="276" w:lineRule="auto"/>
        <w:jc w:val="both"/>
        <w:rPr>
          <w:rFonts w:ascii="Times New Roman" w:hAnsi="Times New Roman" w:cs="Times New Roman"/>
          <w:sz w:val="20"/>
          <w:szCs w:val="20"/>
          <w:lang w:val="en-US" w:eastAsia="zh-CN"/>
        </w:rPr>
      </w:pPr>
    </w:p>
    <w:p w14:paraId="6BA5C720" w14:textId="0986B36F" w:rsidR="000B07A0" w:rsidRDefault="000B07A0" w:rsidP="00B0649C">
      <w:pPr>
        <w:spacing w:after="0" w:line="276" w:lineRule="auto"/>
        <w:jc w:val="both"/>
        <w:rPr>
          <w:rFonts w:ascii="Times New Roman" w:hAnsi="Times New Roman" w:cs="Times New Roman"/>
          <w:sz w:val="20"/>
          <w:szCs w:val="20"/>
          <w:lang w:val="en-US" w:eastAsia="zh-CN"/>
        </w:rPr>
      </w:pPr>
      <w:r w:rsidRPr="00ED0080">
        <w:rPr>
          <w:rFonts w:ascii="Times New Roman" w:hAnsi="Times New Roman" w:cs="Times New Roman"/>
          <w:sz w:val="20"/>
          <w:szCs w:val="20"/>
          <w:lang w:val="en-US" w:eastAsia="zh-CN"/>
        </w:rPr>
        <w:t xml:space="preserve">When PUSCH is scheduled by a PDCCH comprising an SRI indication, the SRI refers to the SRS transmission prior to the PDCCH carrying the SRI. With PDCCH repetition, the reference PDCCH </w:t>
      </w:r>
      <w:r w:rsidR="006D64D3" w:rsidRPr="00ED0080">
        <w:rPr>
          <w:rFonts w:ascii="Times New Roman" w:hAnsi="Times New Roman" w:cs="Times New Roman"/>
          <w:sz w:val="20"/>
          <w:szCs w:val="20"/>
          <w:lang w:val="en-US" w:eastAsia="zh-CN"/>
        </w:rPr>
        <w:t xml:space="preserve">should be the one </w:t>
      </w:r>
      <w:r w:rsidRPr="00ED0080">
        <w:rPr>
          <w:rFonts w:ascii="Times New Roman" w:hAnsi="Times New Roman" w:cs="Times New Roman"/>
          <w:sz w:val="20"/>
          <w:szCs w:val="20"/>
          <w:lang w:val="en-US" w:eastAsia="zh-CN"/>
        </w:rPr>
        <w:t>that starts earlier in time so that both PDCCH</w:t>
      </w:r>
      <w:r w:rsidR="00C21B9C" w:rsidRPr="00ED0080">
        <w:rPr>
          <w:rFonts w:ascii="Times New Roman" w:hAnsi="Times New Roman" w:cs="Times New Roman"/>
          <w:sz w:val="20"/>
          <w:szCs w:val="20"/>
          <w:lang w:val="en-US" w:eastAsia="zh-CN"/>
        </w:rPr>
        <w:t>s</w:t>
      </w:r>
      <w:r w:rsidRPr="00ED0080">
        <w:rPr>
          <w:rFonts w:ascii="Times New Roman" w:hAnsi="Times New Roman" w:cs="Times New Roman"/>
          <w:sz w:val="20"/>
          <w:szCs w:val="20"/>
          <w:lang w:val="en-US" w:eastAsia="zh-CN"/>
        </w:rPr>
        <w:t xml:space="preserve"> may refer to the same SRI.</w:t>
      </w:r>
      <w:r w:rsidR="00F562F2" w:rsidRPr="00ED0080">
        <w:rPr>
          <w:rFonts w:ascii="Times New Roman" w:hAnsi="Times New Roman" w:cs="Times New Roman"/>
          <w:sz w:val="20"/>
          <w:szCs w:val="20"/>
          <w:lang w:val="en-US" w:eastAsia="zh-CN"/>
        </w:rPr>
        <w:t xml:space="preserve"> If the PDCCH that starts later is considered, </w:t>
      </w:r>
      <w:r w:rsidR="00A83027" w:rsidRPr="00ED0080">
        <w:rPr>
          <w:rFonts w:ascii="Times New Roman" w:hAnsi="Times New Roman" w:cs="Times New Roman"/>
          <w:sz w:val="20"/>
          <w:szCs w:val="20"/>
          <w:lang w:val="en-US" w:eastAsia="zh-CN"/>
        </w:rPr>
        <w:t>in the case of inter-slot PDCCH transmissions</w:t>
      </w:r>
      <w:r w:rsidR="00084B80" w:rsidRPr="00ED0080">
        <w:rPr>
          <w:rFonts w:ascii="Times New Roman" w:hAnsi="Times New Roman" w:cs="Times New Roman"/>
          <w:sz w:val="20"/>
          <w:szCs w:val="20"/>
          <w:lang w:val="en-US" w:eastAsia="zh-CN"/>
        </w:rPr>
        <w:t>, for example</w:t>
      </w:r>
      <w:r w:rsidR="00A83027" w:rsidRPr="00ED0080">
        <w:rPr>
          <w:rFonts w:ascii="Times New Roman" w:hAnsi="Times New Roman" w:cs="Times New Roman"/>
          <w:sz w:val="20"/>
          <w:szCs w:val="20"/>
          <w:lang w:val="en-US" w:eastAsia="zh-CN"/>
        </w:rPr>
        <w:t xml:space="preserve">, it is possible that an SRS transmission occurs between the two PDCCH transmissions, which may result in the two PDCCHs referring to two different SRS transmissions. To avoid such conflict and have uniformity in the reference SRS, the PDCCH that starts earlier in time shall be chosen. </w:t>
      </w:r>
    </w:p>
    <w:p w14:paraId="14F4AC3C" w14:textId="098033F2" w:rsidR="000B07A0" w:rsidRDefault="000B07A0" w:rsidP="00B0649C">
      <w:pPr>
        <w:spacing w:after="0" w:line="276" w:lineRule="auto"/>
        <w:jc w:val="both"/>
        <w:rPr>
          <w:rFonts w:ascii="Times New Roman" w:hAnsi="Times New Roman" w:cs="Times New Roman"/>
          <w:sz w:val="20"/>
          <w:szCs w:val="20"/>
          <w:lang w:val="en-US" w:eastAsia="zh-CN"/>
        </w:rPr>
      </w:pPr>
    </w:p>
    <w:p w14:paraId="16557C98" w14:textId="324851E0" w:rsidR="000B07A0" w:rsidRDefault="000B07A0" w:rsidP="00B0649C">
      <w:pPr>
        <w:spacing w:after="0" w:line="276" w:lineRule="auto"/>
        <w:jc w:val="both"/>
        <w:rPr>
          <w:rFonts w:ascii="Times New Roman" w:hAnsi="Times New Roman" w:cs="Times New Roman"/>
          <w:b/>
          <w:i/>
          <w:sz w:val="20"/>
          <w:szCs w:val="20"/>
          <w:lang w:val="en-US" w:eastAsia="zh-CN"/>
        </w:rPr>
      </w:pPr>
      <w:r w:rsidRPr="00E67090">
        <w:rPr>
          <w:rFonts w:ascii="Times New Roman" w:hAnsi="Times New Roman" w:cs="Times New Roman"/>
          <w:b/>
          <w:i/>
          <w:sz w:val="20"/>
          <w:szCs w:val="20"/>
          <w:lang w:val="en-US" w:eastAsia="zh-CN"/>
        </w:rPr>
        <w:t xml:space="preserve">Proposal </w:t>
      </w:r>
      <w:r w:rsidR="00DE18CB">
        <w:rPr>
          <w:rFonts w:ascii="Times New Roman" w:hAnsi="Times New Roman" w:cs="Times New Roman"/>
          <w:b/>
          <w:i/>
          <w:sz w:val="20"/>
          <w:szCs w:val="20"/>
          <w:lang w:val="en-US" w:eastAsia="zh-CN"/>
        </w:rPr>
        <w:t>6</w:t>
      </w:r>
      <w:r w:rsidRPr="00E67090">
        <w:rPr>
          <w:rFonts w:ascii="Times New Roman" w:hAnsi="Times New Roman" w:cs="Times New Roman"/>
          <w:b/>
          <w:i/>
          <w:sz w:val="20"/>
          <w:szCs w:val="20"/>
          <w:lang w:val="en-US" w:eastAsia="zh-CN"/>
        </w:rPr>
        <w:t xml:space="preserve">: When PUSCH is scheduled by a PDCCH comprising an SRI indication, the SRI refers to </w:t>
      </w:r>
      <w:r w:rsidR="00F4509F">
        <w:rPr>
          <w:rFonts w:ascii="Times New Roman" w:hAnsi="Times New Roman" w:cs="Times New Roman"/>
          <w:b/>
          <w:i/>
          <w:sz w:val="20"/>
          <w:szCs w:val="20"/>
          <w:lang w:val="en-US" w:eastAsia="zh-CN"/>
        </w:rPr>
        <w:t xml:space="preserve">the </w:t>
      </w:r>
      <w:r w:rsidRPr="00E67090">
        <w:rPr>
          <w:rFonts w:ascii="Times New Roman" w:hAnsi="Times New Roman" w:cs="Times New Roman"/>
          <w:b/>
          <w:i/>
          <w:sz w:val="20"/>
          <w:szCs w:val="20"/>
          <w:lang w:val="en-US" w:eastAsia="zh-CN"/>
        </w:rPr>
        <w:t>SRS resource(s) transmitted prior to the PDCCH starting earlier in time.</w:t>
      </w:r>
    </w:p>
    <w:p w14:paraId="132F0DDE" w14:textId="0F33AE0F" w:rsidR="00EC2A19" w:rsidRDefault="00EC2A19" w:rsidP="00B0649C">
      <w:pPr>
        <w:spacing w:after="0" w:line="276" w:lineRule="auto"/>
        <w:jc w:val="both"/>
        <w:rPr>
          <w:rFonts w:ascii="Times New Roman" w:hAnsi="Times New Roman" w:cs="Times New Roman"/>
          <w:b/>
          <w:i/>
          <w:sz w:val="20"/>
          <w:szCs w:val="20"/>
          <w:lang w:val="en-US" w:eastAsia="zh-CN"/>
        </w:rPr>
      </w:pPr>
    </w:p>
    <w:p w14:paraId="50FC0EC9" w14:textId="2D2EC8C3" w:rsidR="00CD7FA3" w:rsidRPr="00EE4B64" w:rsidRDefault="00AD504A" w:rsidP="00B0649C">
      <w:pPr>
        <w:spacing w:after="0" w:line="276" w:lineRule="auto"/>
        <w:jc w:val="both"/>
        <w:rPr>
          <w:rFonts w:ascii="Times New Roman" w:hAnsi="Times New Roman" w:cs="Times New Roman"/>
          <w:b/>
          <w:sz w:val="20"/>
          <w:szCs w:val="20"/>
          <w:u w:val="single"/>
          <w:lang w:val="en-US" w:eastAsia="zh-CN"/>
        </w:rPr>
      </w:pPr>
      <w:r w:rsidRPr="00EE4B64">
        <w:rPr>
          <w:rFonts w:ascii="Times New Roman" w:hAnsi="Times New Roman" w:cs="Times New Roman"/>
          <w:b/>
          <w:sz w:val="20"/>
          <w:szCs w:val="20"/>
          <w:u w:val="single"/>
          <w:lang w:val="en-US" w:eastAsia="zh-CN"/>
        </w:rPr>
        <w:t>PSSCH preparation time</w:t>
      </w:r>
      <w:r w:rsidR="00497125" w:rsidRPr="00EE4B64">
        <w:rPr>
          <w:rFonts w:ascii="Times New Roman" w:hAnsi="Times New Roman" w:cs="Times New Roman"/>
          <w:b/>
          <w:sz w:val="20"/>
          <w:szCs w:val="20"/>
          <w:u w:val="single"/>
          <w:lang w:val="en-US" w:eastAsia="zh-CN"/>
        </w:rPr>
        <w:t xml:space="preserve"> (TS 38.214, Section 8.6)</w:t>
      </w:r>
    </w:p>
    <w:p w14:paraId="574F5F24" w14:textId="1B01CEBC" w:rsidR="00AD504A" w:rsidRDefault="00AD504A" w:rsidP="00B0649C">
      <w:pPr>
        <w:spacing w:after="0" w:line="276" w:lineRule="auto"/>
        <w:jc w:val="both"/>
        <w:rPr>
          <w:rFonts w:ascii="Times New Roman" w:hAnsi="Times New Roman" w:cs="Times New Roman"/>
          <w:sz w:val="20"/>
          <w:szCs w:val="20"/>
          <w:lang w:val="en-US" w:eastAsia="zh-CN"/>
        </w:rPr>
      </w:pPr>
    </w:p>
    <w:p w14:paraId="2F64AFEE" w14:textId="0EB571E3" w:rsidR="00AD504A" w:rsidRDefault="00F33CEE" w:rsidP="00B0649C">
      <w:pPr>
        <w:spacing w:after="0" w:line="276" w:lineRule="auto"/>
        <w:jc w:val="both"/>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It was agreed </w:t>
      </w:r>
      <w:r w:rsidR="00AD504A">
        <w:rPr>
          <w:rFonts w:ascii="Times New Roman" w:hAnsi="Times New Roman" w:cs="Times New Roman"/>
          <w:sz w:val="20"/>
          <w:szCs w:val="20"/>
          <w:lang w:val="en-US" w:eastAsia="zh-CN"/>
        </w:rPr>
        <w:t xml:space="preserve">that </w:t>
      </w:r>
      <w:r>
        <w:rPr>
          <w:rFonts w:ascii="Times New Roman" w:hAnsi="Times New Roman" w:cs="Times New Roman"/>
          <w:sz w:val="20"/>
          <w:szCs w:val="20"/>
          <w:lang w:val="en-US" w:eastAsia="zh-CN"/>
        </w:rPr>
        <w:t xml:space="preserve">for the purpose of PUSCH preparation time (N2), the reference PDCCH used will be the one that </w:t>
      </w:r>
      <w:r w:rsidR="0002792B">
        <w:rPr>
          <w:rFonts w:ascii="Times New Roman" w:hAnsi="Times New Roman" w:cs="Times New Roman"/>
          <w:sz w:val="20"/>
          <w:szCs w:val="20"/>
          <w:lang w:val="en-US" w:eastAsia="zh-CN"/>
        </w:rPr>
        <w:t>ends later in time among the two linked PDCCH candidates.</w:t>
      </w:r>
      <w:r w:rsidR="00497125">
        <w:rPr>
          <w:rFonts w:ascii="Times New Roman" w:hAnsi="Times New Roman" w:cs="Times New Roman"/>
          <w:sz w:val="20"/>
          <w:szCs w:val="20"/>
          <w:lang w:val="en-US" w:eastAsia="zh-CN"/>
        </w:rPr>
        <w:t xml:space="preserve"> In our view, the same m</w:t>
      </w:r>
      <w:r w:rsidR="0069124D">
        <w:rPr>
          <w:rFonts w:ascii="Times New Roman" w:hAnsi="Times New Roman" w:cs="Times New Roman"/>
          <w:sz w:val="20"/>
          <w:szCs w:val="20"/>
          <w:lang w:val="en-US" w:eastAsia="zh-CN"/>
        </w:rPr>
        <w:t>ay apply for the PSSCH as well.</w:t>
      </w:r>
      <w:r w:rsidR="00067E2C">
        <w:rPr>
          <w:rFonts w:ascii="Times New Roman" w:hAnsi="Times New Roman" w:cs="Times New Roman"/>
          <w:sz w:val="20"/>
          <w:szCs w:val="20"/>
          <w:lang w:val="en-US" w:eastAsia="zh-CN"/>
        </w:rPr>
        <w:t xml:space="preserve"> </w:t>
      </w:r>
      <w:r w:rsidR="00AB0FB6">
        <w:rPr>
          <w:rFonts w:ascii="Times New Roman" w:hAnsi="Times New Roman" w:cs="Times New Roman"/>
          <w:sz w:val="20"/>
          <w:szCs w:val="20"/>
          <w:lang w:val="en-US" w:eastAsia="zh-CN"/>
        </w:rPr>
        <w:t xml:space="preserve">The </w:t>
      </w:r>
      <w:r w:rsidR="00910518">
        <w:rPr>
          <w:rFonts w:ascii="Times New Roman" w:hAnsi="Times New Roman" w:cs="Times New Roman"/>
          <w:sz w:val="20"/>
          <w:szCs w:val="20"/>
          <w:lang w:val="en-US" w:eastAsia="zh-CN"/>
        </w:rPr>
        <w:t xml:space="preserve">offset value </w:t>
      </w:r>
      <w:r w:rsidR="006F0521">
        <w:rPr>
          <w:rFonts w:ascii="Times New Roman" w:hAnsi="Times New Roman" w:cs="Times New Roman"/>
          <w:sz w:val="20"/>
          <w:szCs w:val="20"/>
          <w:lang w:val="en-US" w:eastAsia="zh-CN"/>
        </w:rPr>
        <w:t xml:space="preserve">for the starting symbol of the </w:t>
      </w:r>
      <w:proofErr w:type="spellStart"/>
      <w:r w:rsidR="006F0521">
        <w:rPr>
          <w:rFonts w:ascii="Times New Roman" w:hAnsi="Times New Roman" w:cs="Times New Roman"/>
          <w:sz w:val="20"/>
          <w:szCs w:val="20"/>
          <w:lang w:val="en-US" w:eastAsia="zh-CN"/>
        </w:rPr>
        <w:t>sidelink</w:t>
      </w:r>
      <w:proofErr w:type="spellEnd"/>
      <w:r w:rsidR="006F0521">
        <w:rPr>
          <w:rFonts w:ascii="Times New Roman" w:hAnsi="Times New Roman" w:cs="Times New Roman"/>
          <w:sz w:val="20"/>
          <w:szCs w:val="20"/>
          <w:lang w:val="en-US" w:eastAsia="zh-CN"/>
        </w:rPr>
        <w:t xml:space="preserve"> transmissions</w:t>
      </w:r>
      <w:r w:rsidR="00AE4A68">
        <w:rPr>
          <w:rFonts w:ascii="Times New Roman" w:hAnsi="Times New Roman" w:cs="Times New Roman"/>
          <w:sz w:val="20"/>
          <w:szCs w:val="20"/>
          <w:lang w:val="en-US" w:eastAsia="zh-CN"/>
        </w:rPr>
        <w:t xml:space="preserve"> (PSSCH and the associated PSCCH)</w:t>
      </w:r>
      <w:r w:rsidR="006F0521">
        <w:rPr>
          <w:rFonts w:ascii="Times New Roman" w:hAnsi="Times New Roman" w:cs="Times New Roman"/>
          <w:sz w:val="20"/>
          <w:szCs w:val="20"/>
          <w:lang w:val="en-US" w:eastAsia="zh-CN"/>
        </w:rPr>
        <w:t xml:space="preserve"> are determined based on the last symbol of the PDCCH carrying the DCI scheduling the </w:t>
      </w:r>
      <w:proofErr w:type="spellStart"/>
      <w:r w:rsidR="006F0521">
        <w:rPr>
          <w:rFonts w:ascii="Times New Roman" w:hAnsi="Times New Roman" w:cs="Times New Roman"/>
          <w:sz w:val="20"/>
          <w:szCs w:val="20"/>
          <w:lang w:val="en-US" w:eastAsia="zh-CN"/>
        </w:rPr>
        <w:t>sidelink</w:t>
      </w:r>
      <w:proofErr w:type="spellEnd"/>
      <w:r w:rsidR="006F0521">
        <w:rPr>
          <w:rFonts w:ascii="Times New Roman" w:hAnsi="Times New Roman" w:cs="Times New Roman"/>
          <w:sz w:val="20"/>
          <w:szCs w:val="20"/>
          <w:lang w:val="en-US" w:eastAsia="zh-CN"/>
        </w:rPr>
        <w:t xml:space="preserve"> transmission.</w:t>
      </w:r>
      <w:r w:rsidR="002323F1">
        <w:rPr>
          <w:rFonts w:ascii="Times New Roman" w:hAnsi="Times New Roman" w:cs="Times New Roman"/>
          <w:sz w:val="20"/>
          <w:szCs w:val="20"/>
          <w:lang w:val="en-US" w:eastAsia="zh-CN"/>
        </w:rPr>
        <w:t xml:space="preserve"> If multiple </w:t>
      </w:r>
      <w:r w:rsidR="002323F1">
        <w:rPr>
          <w:rFonts w:ascii="Times New Roman" w:hAnsi="Times New Roman" w:cs="Times New Roman"/>
          <w:sz w:val="20"/>
          <w:szCs w:val="20"/>
          <w:lang w:val="en-US" w:eastAsia="zh-CN"/>
        </w:rPr>
        <w:lastRenderedPageBreak/>
        <w:t>PDCCH candidates are linked to the DCI</w:t>
      </w:r>
      <w:r w:rsidR="004E6FF0">
        <w:rPr>
          <w:rFonts w:ascii="Times New Roman" w:hAnsi="Times New Roman" w:cs="Times New Roman"/>
          <w:sz w:val="20"/>
          <w:szCs w:val="20"/>
          <w:lang w:val="en-US" w:eastAsia="zh-CN"/>
        </w:rPr>
        <w:t xml:space="preserve"> scheduling the </w:t>
      </w:r>
      <w:proofErr w:type="spellStart"/>
      <w:r w:rsidR="004E6FF0">
        <w:rPr>
          <w:rFonts w:ascii="Times New Roman" w:hAnsi="Times New Roman" w:cs="Times New Roman"/>
          <w:sz w:val="20"/>
          <w:szCs w:val="20"/>
          <w:lang w:val="en-US" w:eastAsia="zh-CN"/>
        </w:rPr>
        <w:t>sidelink</w:t>
      </w:r>
      <w:proofErr w:type="spellEnd"/>
      <w:r w:rsidR="004E6FF0">
        <w:rPr>
          <w:rFonts w:ascii="Times New Roman" w:hAnsi="Times New Roman" w:cs="Times New Roman"/>
          <w:sz w:val="20"/>
          <w:szCs w:val="20"/>
          <w:lang w:val="en-US" w:eastAsia="zh-CN"/>
        </w:rPr>
        <w:t xml:space="preserve"> transmission</w:t>
      </w:r>
      <w:r w:rsidR="002323F1">
        <w:rPr>
          <w:rFonts w:ascii="Times New Roman" w:hAnsi="Times New Roman" w:cs="Times New Roman"/>
          <w:sz w:val="20"/>
          <w:szCs w:val="20"/>
          <w:lang w:val="en-US" w:eastAsia="zh-CN"/>
        </w:rPr>
        <w:t>, then the PDCCH candidate that ends later in time shall be used for the determination of the transmission offset.</w:t>
      </w:r>
    </w:p>
    <w:p w14:paraId="43F6F603" w14:textId="1335D435" w:rsidR="000C4FBC" w:rsidRDefault="000C4FBC" w:rsidP="00B0649C">
      <w:pPr>
        <w:spacing w:after="0" w:line="276" w:lineRule="auto"/>
        <w:jc w:val="both"/>
        <w:rPr>
          <w:rFonts w:ascii="Times New Roman" w:hAnsi="Times New Roman" w:cs="Times New Roman"/>
          <w:sz w:val="20"/>
          <w:szCs w:val="20"/>
          <w:lang w:val="en-US" w:eastAsia="zh-CN"/>
        </w:rPr>
      </w:pPr>
    </w:p>
    <w:p w14:paraId="131AB4B9" w14:textId="3ACB6A89" w:rsidR="00C20529" w:rsidRDefault="00C20529" w:rsidP="00B0649C">
      <w:pPr>
        <w:spacing w:after="0" w:line="276" w:lineRule="auto"/>
        <w:jc w:val="both"/>
        <w:rPr>
          <w:rFonts w:ascii="Times New Roman" w:hAnsi="Times New Roman" w:cs="Times New Roman"/>
          <w:b/>
          <w:i/>
          <w:sz w:val="20"/>
          <w:szCs w:val="20"/>
          <w:lang w:val="en-US" w:eastAsia="zh-CN"/>
        </w:rPr>
      </w:pPr>
      <w:r w:rsidRPr="00B87478">
        <w:rPr>
          <w:rFonts w:ascii="Times New Roman" w:hAnsi="Times New Roman" w:cs="Times New Roman"/>
          <w:b/>
          <w:i/>
          <w:sz w:val="20"/>
          <w:szCs w:val="20"/>
          <w:lang w:val="en-US" w:eastAsia="zh-CN"/>
        </w:rPr>
        <w:t xml:space="preserve">Proposal </w:t>
      </w:r>
      <w:r w:rsidR="0079463E">
        <w:rPr>
          <w:rFonts w:ascii="Times New Roman" w:hAnsi="Times New Roman" w:cs="Times New Roman"/>
          <w:b/>
          <w:i/>
          <w:sz w:val="20"/>
          <w:szCs w:val="20"/>
          <w:lang w:val="en-US" w:eastAsia="zh-CN"/>
        </w:rPr>
        <w:t>7</w:t>
      </w:r>
      <w:r w:rsidRPr="00B87478">
        <w:rPr>
          <w:rFonts w:ascii="Times New Roman" w:hAnsi="Times New Roman" w:cs="Times New Roman"/>
          <w:b/>
          <w:i/>
          <w:sz w:val="20"/>
          <w:szCs w:val="20"/>
          <w:lang w:val="en-US" w:eastAsia="zh-CN"/>
        </w:rPr>
        <w:t xml:space="preserve">: </w:t>
      </w:r>
      <w:r w:rsidR="006A1743" w:rsidRPr="00B87478">
        <w:rPr>
          <w:rFonts w:ascii="Times New Roman" w:hAnsi="Times New Roman" w:cs="Times New Roman"/>
          <w:b/>
          <w:i/>
          <w:sz w:val="20"/>
          <w:szCs w:val="20"/>
          <w:lang w:val="en-US" w:eastAsia="zh-CN"/>
        </w:rPr>
        <w:t xml:space="preserve">For the purpose of determination of the offset value </w:t>
      </w:r>
      <w:r w:rsidR="00973D00" w:rsidRPr="00B87478">
        <w:rPr>
          <w:rFonts w:ascii="Times New Roman" w:hAnsi="Times New Roman" w:cs="Times New Roman"/>
          <w:b/>
          <w:i/>
          <w:sz w:val="20"/>
          <w:szCs w:val="20"/>
          <w:lang w:val="en-US" w:eastAsia="zh-CN"/>
        </w:rPr>
        <w:t xml:space="preserve">for </w:t>
      </w:r>
      <w:proofErr w:type="spellStart"/>
      <w:r w:rsidR="00973D00" w:rsidRPr="00B87478">
        <w:rPr>
          <w:rFonts w:ascii="Times New Roman" w:hAnsi="Times New Roman" w:cs="Times New Roman"/>
          <w:b/>
          <w:i/>
          <w:sz w:val="20"/>
          <w:szCs w:val="20"/>
          <w:lang w:val="en-US" w:eastAsia="zh-CN"/>
        </w:rPr>
        <w:t>sidelink</w:t>
      </w:r>
      <w:proofErr w:type="spellEnd"/>
      <w:r w:rsidR="00973D00" w:rsidRPr="00B87478">
        <w:rPr>
          <w:rFonts w:ascii="Times New Roman" w:hAnsi="Times New Roman" w:cs="Times New Roman"/>
          <w:b/>
          <w:i/>
          <w:sz w:val="20"/>
          <w:szCs w:val="20"/>
          <w:lang w:val="en-US" w:eastAsia="zh-CN"/>
        </w:rPr>
        <w:t xml:space="preserve"> transmissions scheduled by a DCI associated with multiple PDCCH candidates, the PDCCH candidate that ends later in time shall be taken as the reference PDCCH candidate.</w:t>
      </w:r>
    </w:p>
    <w:p w14:paraId="09199FDE" w14:textId="77777777" w:rsidR="00033398" w:rsidRPr="00B87478" w:rsidRDefault="00033398" w:rsidP="00B0649C">
      <w:pPr>
        <w:spacing w:after="0" w:line="276" w:lineRule="auto"/>
        <w:jc w:val="both"/>
        <w:rPr>
          <w:rFonts w:ascii="Times New Roman" w:hAnsi="Times New Roman" w:cs="Times New Roman"/>
          <w:b/>
          <w:i/>
          <w:sz w:val="20"/>
          <w:szCs w:val="20"/>
          <w:lang w:val="en-US" w:eastAsia="zh-CN"/>
        </w:rPr>
      </w:pPr>
    </w:p>
    <w:p w14:paraId="122F4261" w14:textId="71B1E905" w:rsidR="000B07A0" w:rsidRPr="001A0DB3" w:rsidRDefault="00E67090" w:rsidP="00033398">
      <w:pPr>
        <w:pStyle w:val="Heading2"/>
        <w:spacing w:before="0" w:after="0"/>
        <w:rPr>
          <w:lang w:val="en-US" w:eastAsia="zh-CN"/>
        </w:rPr>
      </w:pPr>
      <w:r w:rsidRPr="001A0DB3">
        <w:rPr>
          <w:lang w:val="en-US" w:eastAsia="zh-CN"/>
        </w:rPr>
        <w:t>Random access order for PDSCH</w:t>
      </w:r>
      <w:r w:rsidR="006C3234" w:rsidRPr="001A0DB3">
        <w:rPr>
          <w:lang w:val="en-US" w:eastAsia="zh-CN"/>
        </w:rPr>
        <w:t xml:space="preserve"> (TS 38.214, Section </w:t>
      </w:r>
      <w:r w:rsidR="00186C76" w:rsidRPr="001A0DB3">
        <w:rPr>
          <w:lang w:val="en-US" w:eastAsia="zh-CN"/>
        </w:rPr>
        <w:t>5.1)</w:t>
      </w:r>
    </w:p>
    <w:p w14:paraId="51454ADE" w14:textId="6A560FC5" w:rsidR="00186C76" w:rsidRDefault="00186C76" w:rsidP="00B0649C">
      <w:pPr>
        <w:spacing w:after="0" w:line="276" w:lineRule="auto"/>
        <w:jc w:val="both"/>
        <w:rPr>
          <w:rFonts w:ascii="Times New Roman" w:hAnsi="Times New Roman" w:cs="Times New Roman"/>
          <w:sz w:val="20"/>
          <w:szCs w:val="20"/>
          <w:lang w:val="en-US" w:eastAsia="zh-CN"/>
        </w:rPr>
      </w:pPr>
    </w:p>
    <w:p w14:paraId="31B5EC74" w14:textId="315B18D1" w:rsidR="006B5AB4" w:rsidRDefault="006B5AB4" w:rsidP="00B0649C">
      <w:pPr>
        <w:spacing w:after="0" w:line="276" w:lineRule="auto"/>
        <w:jc w:val="both"/>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The following is specified in TS 38.214 regarding RACH association</w:t>
      </w:r>
      <w:r w:rsidR="001A0DB3">
        <w:rPr>
          <w:rFonts w:ascii="Times New Roman" w:hAnsi="Times New Roman" w:cs="Times New Roman"/>
          <w:sz w:val="20"/>
          <w:szCs w:val="20"/>
          <w:lang w:val="en-US" w:eastAsia="zh-CN"/>
        </w:rPr>
        <w:t>:</w:t>
      </w:r>
    </w:p>
    <w:p w14:paraId="02A7F2B4" w14:textId="7AFFB41D" w:rsidR="00186C76" w:rsidRDefault="004C5A3E" w:rsidP="00B0649C">
      <w:pPr>
        <w:spacing w:after="0" w:line="276" w:lineRule="auto"/>
        <w:jc w:val="both"/>
        <w:rPr>
          <w:rFonts w:ascii="Times New Roman" w:hAnsi="Times New Roman" w:cs="Times New Roman"/>
          <w:sz w:val="20"/>
          <w:szCs w:val="20"/>
          <w:lang w:val="en-US" w:eastAsia="zh-CN"/>
        </w:rPr>
      </w:pPr>
      <w:r>
        <w:rPr>
          <w:rFonts w:ascii="Times New Roman" w:hAnsi="Times New Roman" w:cs="Times New Roman"/>
          <w:noProof/>
          <w:sz w:val="20"/>
          <w:szCs w:val="20"/>
          <w:lang w:eastAsia="de-DE"/>
        </w:rPr>
        <mc:AlternateContent>
          <mc:Choice Requires="wps">
            <w:drawing>
              <wp:anchor distT="0" distB="0" distL="114300" distR="114300" simplePos="0" relativeHeight="251659264" behindDoc="0" locked="0" layoutInCell="1" allowOverlap="1" wp14:anchorId="0D38CF76" wp14:editId="2DD422B2">
                <wp:simplePos x="0" y="0"/>
                <wp:positionH relativeFrom="margin">
                  <wp:align>right</wp:align>
                </wp:positionH>
                <wp:positionV relativeFrom="paragraph">
                  <wp:posOffset>92075</wp:posOffset>
                </wp:positionV>
                <wp:extent cx="5951220" cy="990600"/>
                <wp:effectExtent l="0" t="0" r="11430" b="19050"/>
                <wp:wrapNone/>
                <wp:docPr id="1" name="Text Box 1"/>
                <wp:cNvGraphicFramePr/>
                <a:graphic xmlns:a="http://schemas.openxmlformats.org/drawingml/2006/main">
                  <a:graphicData uri="http://schemas.microsoft.com/office/word/2010/wordprocessingShape">
                    <wps:wsp>
                      <wps:cNvSpPr txBox="1"/>
                      <wps:spPr>
                        <a:xfrm>
                          <a:off x="0" y="0"/>
                          <a:ext cx="5951220" cy="990600"/>
                        </a:xfrm>
                        <a:prstGeom prst="rect">
                          <a:avLst/>
                        </a:prstGeom>
                        <a:solidFill>
                          <a:schemeClr val="lt1"/>
                        </a:solidFill>
                        <a:ln w="6350">
                          <a:solidFill>
                            <a:prstClr val="black"/>
                          </a:solidFill>
                        </a:ln>
                      </wps:spPr>
                      <wps:txbx>
                        <w:txbxContent>
                          <w:p w14:paraId="4A9EEE64" w14:textId="439A408C" w:rsidR="001A0DB3" w:rsidRPr="001A0DB3" w:rsidRDefault="001A0DB3" w:rsidP="000812E7">
                            <w:pPr>
                              <w:spacing w:line="276" w:lineRule="auto"/>
                              <w:jc w:val="both"/>
                              <w:rPr>
                                <w:rFonts w:ascii="Times New Roman" w:hAnsi="Times New Roman" w:cs="Times New Roman"/>
                                <w:sz w:val="20"/>
                                <w:szCs w:val="20"/>
                                <w:lang w:val="en-US"/>
                              </w:rPr>
                            </w:pPr>
                            <w:r w:rsidRPr="001A0DB3">
                              <w:rPr>
                                <w:rFonts w:ascii="Times New Roman" w:hAnsi="Times New Roman" w:cs="Times New Roman"/>
                                <w:kern w:val="2"/>
                                <w:sz w:val="20"/>
                                <w:szCs w:val="20"/>
                                <w:lang w:val="en-US" w:eastAsia="zh-CN"/>
                              </w:rPr>
                              <w:t xml:space="preserve">When receiving a </w:t>
                            </w:r>
                            <w:r w:rsidRPr="001A0DB3">
                              <w:rPr>
                                <w:rFonts w:ascii="Times New Roman" w:hAnsi="Times New Roman" w:cs="Times New Roman"/>
                                <w:color w:val="000000"/>
                                <w:kern w:val="2"/>
                                <w:sz w:val="20"/>
                                <w:szCs w:val="20"/>
                                <w:lang w:val="en-US" w:eastAsia="zh-CN"/>
                              </w:rPr>
                              <w:t>PDSCH scheduled with RA-RNTI in response to a random access procedure</w:t>
                            </w:r>
                            <w:r w:rsidRPr="001A0DB3">
                              <w:rPr>
                                <w:rFonts w:ascii="Times New Roman" w:hAnsi="Times New Roman" w:cs="Times New Roman"/>
                                <w:kern w:val="2"/>
                                <w:sz w:val="20"/>
                                <w:szCs w:val="20"/>
                                <w:lang w:val="en-US" w:eastAsia="zh-CN"/>
                              </w:rPr>
                              <w:t xml:space="preserve"> triggered by a PDCCH order</w:t>
                            </w:r>
                            <w:r w:rsidRPr="001A0DB3">
                              <w:rPr>
                                <w:rFonts w:ascii="Times New Roman" w:hAnsi="Times New Roman" w:cs="Times New Roman"/>
                                <w:color w:val="000000"/>
                                <w:kern w:val="2"/>
                                <w:sz w:val="20"/>
                                <w:szCs w:val="20"/>
                                <w:lang w:val="en-US" w:eastAsia="zh-CN"/>
                              </w:rPr>
                              <w:t xml:space="preserve"> which triggers contention-free random access procedure</w:t>
                            </w:r>
                            <w:r w:rsidRPr="001A0DB3">
                              <w:rPr>
                                <w:rFonts w:ascii="Times New Roman" w:eastAsia="MS Mincho" w:hAnsi="Times New Roman" w:cs="Times New Roman"/>
                                <w:sz w:val="20"/>
                                <w:szCs w:val="20"/>
                                <w:lang w:val="en-US" w:eastAsia="ja-JP"/>
                              </w:rPr>
                              <w:t xml:space="preserve"> for the </w:t>
                            </w:r>
                            <w:proofErr w:type="spellStart"/>
                            <w:r w:rsidRPr="001A0DB3">
                              <w:rPr>
                                <w:rFonts w:ascii="Times New Roman" w:eastAsia="MS Mincho" w:hAnsi="Times New Roman" w:cs="Times New Roman"/>
                                <w:sz w:val="20"/>
                                <w:szCs w:val="20"/>
                                <w:lang w:val="en-US" w:eastAsia="ja-JP"/>
                              </w:rPr>
                              <w:t>SpCell</w:t>
                            </w:r>
                            <w:proofErr w:type="spellEnd"/>
                            <w:r w:rsidRPr="001A0DB3">
                              <w:rPr>
                                <w:rFonts w:ascii="Times New Roman" w:eastAsia="MS Mincho" w:hAnsi="Times New Roman" w:cs="Times New Roman"/>
                                <w:sz w:val="20"/>
                                <w:szCs w:val="20"/>
                                <w:lang w:val="en-US" w:eastAsia="ja-JP"/>
                              </w:rPr>
                              <w:t xml:space="preserve"> [10, TS 38.321]</w:t>
                            </w:r>
                            <w:r w:rsidRPr="001A0DB3">
                              <w:rPr>
                                <w:rFonts w:ascii="Times New Roman" w:hAnsi="Times New Roman" w:cs="Times New Roman"/>
                                <w:kern w:val="2"/>
                                <w:sz w:val="20"/>
                                <w:szCs w:val="20"/>
                                <w:lang w:val="en-US" w:eastAsia="zh-CN"/>
                              </w:rPr>
                              <w:t xml:space="preserve">, the UE may assume that the DM-RS port of the received PDCCH order and the </w:t>
                            </w:r>
                            <w:r w:rsidRPr="001A0DB3">
                              <w:rPr>
                                <w:rFonts w:ascii="Times New Roman" w:hAnsi="Times New Roman" w:cs="Times New Roman"/>
                                <w:color w:val="000000"/>
                                <w:kern w:val="2"/>
                                <w:sz w:val="20"/>
                                <w:szCs w:val="20"/>
                                <w:lang w:val="en-US" w:eastAsia="zh-CN"/>
                              </w:rPr>
                              <w:t xml:space="preserve">DM-RS ports of </w:t>
                            </w:r>
                            <w:r w:rsidRPr="001A0DB3">
                              <w:rPr>
                                <w:rFonts w:ascii="Times New Roman" w:hAnsi="Times New Roman" w:cs="Times New Roman"/>
                                <w:kern w:val="2"/>
                                <w:sz w:val="20"/>
                                <w:szCs w:val="20"/>
                                <w:lang w:val="en-US" w:eastAsia="zh-CN"/>
                              </w:rPr>
                              <w:t xml:space="preserve">the corresponding </w:t>
                            </w:r>
                            <w:r w:rsidRPr="001A0DB3">
                              <w:rPr>
                                <w:rFonts w:ascii="Times New Roman" w:hAnsi="Times New Roman" w:cs="Times New Roman"/>
                                <w:color w:val="000000"/>
                                <w:kern w:val="2"/>
                                <w:sz w:val="20"/>
                                <w:szCs w:val="20"/>
                                <w:lang w:val="en-US" w:eastAsia="zh-CN"/>
                              </w:rPr>
                              <w:t>PDSCH scheduled with RA-RNTI</w:t>
                            </w:r>
                            <w:r w:rsidRPr="001A0DB3">
                              <w:rPr>
                                <w:rFonts w:ascii="Times New Roman" w:hAnsi="Times New Roman" w:cs="Times New Roman"/>
                                <w:kern w:val="2"/>
                                <w:sz w:val="20"/>
                                <w:szCs w:val="20"/>
                                <w:lang w:val="en-US" w:eastAsia="zh-CN"/>
                              </w:rPr>
                              <w:t xml:space="preserve"> are quasi co-located with the same SS/PBCH block or CSI-RS with respect to Doppler shift, Doppler spread, average delay, delay spread, spatial RX parameters when applicable.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38CF76" id="_x0000_t202" coordsize="21600,21600" o:spt="202" path="m,l,21600r21600,l21600,xe">
                <v:stroke joinstyle="miter"/>
                <v:path gradientshapeok="t" o:connecttype="rect"/>
              </v:shapetype>
              <v:shape id="Text Box 1" o:spid="_x0000_s1026" type="#_x0000_t202" style="position:absolute;left:0;text-align:left;margin-left:417.4pt;margin-top:7.25pt;width:468.6pt;height:78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" fillcolor="white [3201]" strokeweight=".5pt">
                <v:textbox>
                  <w:txbxContent>
                    <w:p w14:paraId="4A9EEE64" w14:textId="439A408C" w:rsidR="001A0DB3" w:rsidRPr="001A0DB3" w:rsidRDefault="001A0DB3" w:rsidP="000812E7">
                      <w:pPr>
                        <w:spacing w:line="276" w:lineRule="auto"/>
                        <w:jc w:val="both"/>
                        <w:rPr>
                          <w:rFonts w:ascii="Times New Roman" w:hAnsi="Times New Roman" w:cs="Times New Roman"/>
                          <w:sz w:val="20"/>
                          <w:szCs w:val="20"/>
                          <w:lang w:val="en-US"/>
                        </w:rPr>
                      </w:pPr>
                      <w:r w:rsidRPr="001A0DB3">
                        <w:rPr>
                          <w:rFonts w:ascii="Times New Roman" w:hAnsi="Times New Roman" w:cs="Times New Roman"/>
                          <w:kern w:val="2"/>
                          <w:sz w:val="20"/>
                          <w:szCs w:val="20"/>
                          <w:lang w:val="en-US" w:eastAsia="zh-CN"/>
                        </w:rPr>
                        <w:t xml:space="preserve">When receiving a </w:t>
                      </w:r>
                      <w:r w:rsidRPr="001A0DB3">
                        <w:rPr>
                          <w:rFonts w:ascii="Times New Roman" w:hAnsi="Times New Roman" w:cs="Times New Roman"/>
                          <w:color w:val="000000"/>
                          <w:kern w:val="2"/>
                          <w:sz w:val="20"/>
                          <w:szCs w:val="20"/>
                          <w:lang w:val="en-US" w:eastAsia="zh-CN"/>
                        </w:rPr>
                        <w:t>PDSCH scheduled with RA-RNTI in response to a random access procedure</w:t>
                      </w:r>
                      <w:r w:rsidRPr="001A0DB3">
                        <w:rPr>
                          <w:rFonts w:ascii="Times New Roman" w:hAnsi="Times New Roman" w:cs="Times New Roman"/>
                          <w:kern w:val="2"/>
                          <w:sz w:val="20"/>
                          <w:szCs w:val="20"/>
                          <w:lang w:val="en-US" w:eastAsia="zh-CN"/>
                        </w:rPr>
                        <w:t xml:space="preserve"> triggered by a PDCCH order</w:t>
                      </w:r>
                      <w:r w:rsidRPr="001A0DB3">
                        <w:rPr>
                          <w:rFonts w:ascii="Times New Roman" w:hAnsi="Times New Roman" w:cs="Times New Roman"/>
                          <w:color w:val="000000"/>
                          <w:kern w:val="2"/>
                          <w:sz w:val="20"/>
                          <w:szCs w:val="20"/>
                          <w:lang w:val="en-US" w:eastAsia="zh-CN"/>
                        </w:rPr>
                        <w:t xml:space="preserve"> which triggers contention-free random access procedure</w:t>
                      </w:r>
                      <w:r w:rsidRPr="001A0DB3">
                        <w:rPr>
                          <w:rFonts w:ascii="Times New Roman" w:eastAsia="MS Mincho" w:hAnsi="Times New Roman" w:cs="Times New Roman"/>
                          <w:sz w:val="20"/>
                          <w:szCs w:val="20"/>
                          <w:lang w:val="en-US" w:eastAsia="ja-JP"/>
                        </w:rPr>
                        <w:t xml:space="preserve"> for the </w:t>
                      </w:r>
                      <w:proofErr w:type="spellStart"/>
                      <w:r w:rsidRPr="001A0DB3">
                        <w:rPr>
                          <w:rFonts w:ascii="Times New Roman" w:eastAsia="MS Mincho" w:hAnsi="Times New Roman" w:cs="Times New Roman"/>
                          <w:sz w:val="20"/>
                          <w:szCs w:val="20"/>
                          <w:lang w:val="en-US" w:eastAsia="ja-JP"/>
                        </w:rPr>
                        <w:t>SpCell</w:t>
                      </w:r>
                      <w:proofErr w:type="spellEnd"/>
                      <w:r w:rsidRPr="001A0DB3">
                        <w:rPr>
                          <w:rFonts w:ascii="Times New Roman" w:eastAsia="MS Mincho" w:hAnsi="Times New Roman" w:cs="Times New Roman"/>
                          <w:sz w:val="20"/>
                          <w:szCs w:val="20"/>
                          <w:lang w:val="en-US" w:eastAsia="ja-JP"/>
                        </w:rPr>
                        <w:t xml:space="preserve"> [10, TS 38.321]</w:t>
                      </w:r>
                      <w:r w:rsidRPr="001A0DB3">
                        <w:rPr>
                          <w:rFonts w:ascii="Times New Roman" w:hAnsi="Times New Roman" w:cs="Times New Roman"/>
                          <w:kern w:val="2"/>
                          <w:sz w:val="20"/>
                          <w:szCs w:val="20"/>
                          <w:lang w:val="en-US" w:eastAsia="zh-CN"/>
                        </w:rPr>
                        <w:t xml:space="preserve">, the UE may assume that the DM-RS port of the received PDCCH order and the </w:t>
                      </w:r>
                      <w:r w:rsidRPr="001A0DB3">
                        <w:rPr>
                          <w:rFonts w:ascii="Times New Roman" w:hAnsi="Times New Roman" w:cs="Times New Roman"/>
                          <w:color w:val="000000"/>
                          <w:kern w:val="2"/>
                          <w:sz w:val="20"/>
                          <w:szCs w:val="20"/>
                          <w:lang w:val="en-US" w:eastAsia="zh-CN"/>
                        </w:rPr>
                        <w:t xml:space="preserve">DM-RS ports of </w:t>
                      </w:r>
                      <w:r w:rsidRPr="001A0DB3">
                        <w:rPr>
                          <w:rFonts w:ascii="Times New Roman" w:hAnsi="Times New Roman" w:cs="Times New Roman"/>
                          <w:kern w:val="2"/>
                          <w:sz w:val="20"/>
                          <w:szCs w:val="20"/>
                          <w:lang w:val="en-US" w:eastAsia="zh-CN"/>
                        </w:rPr>
                        <w:t xml:space="preserve">the corresponding </w:t>
                      </w:r>
                      <w:r w:rsidRPr="001A0DB3">
                        <w:rPr>
                          <w:rFonts w:ascii="Times New Roman" w:hAnsi="Times New Roman" w:cs="Times New Roman"/>
                          <w:color w:val="000000"/>
                          <w:kern w:val="2"/>
                          <w:sz w:val="20"/>
                          <w:szCs w:val="20"/>
                          <w:lang w:val="en-US" w:eastAsia="zh-CN"/>
                        </w:rPr>
                        <w:t>PDSCH scheduled with RA-RNTI</w:t>
                      </w:r>
                      <w:r w:rsidRPr="001A0DB3">
                        <w:rPr>
                          <w:rFonts w:ascii="Times New Roman" w:hAnsi="Times New Roman" w:cs="Times New Roman"/>
                          <w:kern w:val="2"/>
                          <w:sz w:val="20"/>
                          <w:szCs w:val="20"/>
                          <w:lang w:val="en-US" w:eastAsia="zh-CN"/>
                        </w:rPr>
                        <w:t xml:space="preserve"> are quasi co-located with the same SS/PBCH block or CSI-RS with respect to Doppler shift, Doppler spread, average delay, delay spread, spatial RX parameters when applicable.</w:t>
                      </w:r>
                    </w:p>
                  </w:txbxContent>
                </v:textbox>
                <w10:wrap anchorx="margin"/>
              </v:shape>
            </w:pict>
          </mc:Fallback>
        </mc:AlternateContent>
      </w:r>
    </w:p>
    <w:p w14:paraId="5353FDCE" w14:textId="32A4E55B" w:rsidR="001A0DB3" w:rsidRDefault="001A0DB3" w:rsidP="001A0DB3">
      <w:pPr>
        <w:spacing w:after="0" w:line="276" w:lineRule="auto"/>
        <w:jc w:val="both"/>
        <w:rPr>
          <w:rFonts w:ascii="Times New Roman" w:hAnsi="Times New Roman" w:cs="Times New Roman"/>
          <w:sz w:val="20"/>
          <w:szCs w:val="20"/>
          <w:lang w:val="en-US" w:eastAsia="zh-CN"/>
        </w:rPr>
      </w:pPr>
    </w:p>
    <w:p w14:paraId="3BC2BB08" w14:textId="388E05F0" w:rsidR="001A0DB3" w:rsidRDefault="001A0DB3" w:rsidP="001A0DB3">
      <w:pPr>
        <w:rPr>
          <w:lang w:val="en-GB"/>
        </w:rPr>
      </w:pPr>
    </w:p>
    <w:p w14:paraId="1097F9E9" w14:textId="10C6C6F2" w:rsidR="001A0DB3" w:rsidRDefault="001A0DB3" w:rsidP="001A0DB3">
      <w:pPr>
        <w:rPr>
          <w:lang w:val="en-GB"/>
        </w:rPr>
      </w:pPr>
    </w:p>
    <w:p w14:paraId="56E178C5" w14:textId="77777777" w:rsidR="001A0DB3" w:rsidRDefault="001A0DB3" w:rsidP="001A0DB3">
      <w:pPr>
        <w:rPr>
          <w:rFonts w:ascii="Times New Roman" w:hAnsi="Times New Roman" w:cs="Times New Roman"/>
          <w:lang w:val="en-GB"/>
        </w:rPr>
      </w:pPr>
    </w:p>
    <w:p w14:paraId="22A85DEA" w14:textId="100F1DFD" w:rsidR="007A4702" w:rsidRDefault="001A0DB3" w:rsidP="000812E7">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It must be clarified whether the PDCCH order that triggers contention-free random access procedure</w:t>
      </w:r>
      <w:r w:rsidR="0059459E">
        <w:rPr>
          <w:rFonts w:ascii="Times New Roman" w:hAnsi="Times New Roman" w:cs="Times New Roman"/>
          <w:sz w:val="20"/>
          <w:szCs w:val="20"/>
          <w:lang w:val="en-GB"/>
        </w:rPr>
        <w:t xml:space="preserve"> for the </w:t>
      </w:r>
      <w:proofErr w:type="spellStart"/>
      <w:r w:rsidR="0059459E">
        <w:rPr>
          <w:rFonts w:ascii="Times New Roman" w:hAnsi="Times New Roman" w:cs="Times New Roman"/>
          <w:sz w:val="20"/>
          <w:szCs w:val="20"/>
          <w:lang w:val="en-GB"/>
        </w:rPr>
        <w:t>SpCell</w:t>
      </w:r>
      <w:proofErr w:type="spellEnd"/>
      <w:r w:rsidR="0059459E">
        <w:rPr>
          <w:rFonts w:ascii="Times New Roman" w:hAnsi="Times New Roman" w:cs="Times New Roman"/>
          <w:sz w:val="20"/>
          <w:szCs w:val="20"/>
          <w:lang w:val="en-GB"/>
        </w:rPr>
        <w:t xml:space="preserve"> </w:t>
      </w:r>
      <w:r w:rsidR="000C4B2B">
        <w:rPr>
          <w:rFonts w:ascii="Times New Roman" w:hAnsi="Times New Roman" w:cs="Times New Roman"/>
          <w:sz w:val="20"/>
          <w:szCs w:val="20"/>
          <w:lang w:val="en-GB"/>
        </w:rPr>
        <w:t xml:space="preserve">can be received in </w:t>
      </w:r>
      <w:r w:rsidR="00652AD0">
        <w:rPr>
          <w:rFonts w:ascii="Times New Roman" w:hAnsi="Times New Roman" w:cs="Times New Roman"/>
          <w:sz w:val="20"/>
          <w:szCs w:val="20"/>
          <w:lang w:val="en-GB"/>
        </w:rPr>
        <w:t>more than one PDCCH</w:t>
      </w:r>
      <w:r w:rsidR="005E625C">
        <w:rPr>
          <w:rFonts w:ascii="Times New Roman" w:hAnsi="Times New Roman" w:cs="Times New Roman"/>
          <w:sz w:val="20"/>
          <w:szCs w:val="20"/>
          <w:lang w:val="en-GB"/>
        </w:rPr>
        <w:t xml:space="preserve"> candidate</w:t>
      </w:r>
      <w:r w:rsidR="00652AD0">
        <w:rPr>
          <w:rFonts w:ascii="Times New Roman" w:hAnsi="Times New Roman" w:cs="Times New Roman"/>
          <w:sz w:val="20"/>
          <w:szCs w:val="20"/>
          <w:lang w:val="en-GB"/>
        </w:rPr>
        <w:t xml:space="preserve"> or not. If</w:t>
      </w:r>
      <w:r w:rsidR="001D0010">
        <w:rPr>
          <w:rFonts w:ascii="Times New Roman" w:hAnsi="Times New Roman" w:cs="Times New Roman"/>
          <w:sz w:val="20"/>
          <w:szCs w:val="20"/>
          <w:lang w:val="en-GB"/>
        </w:rPr>
        <w:t xml:space="preserve"> possible, </w:t>
      </w:r>
      <w:r w:rsidR="00FE095D">
        <w:rPr>
          <w:rFonts w:ascii="Times New Roman" w:hAnsi="Times New Roman" w:cs="Times New Roman"/>
          <w:sz w:val="20"/>
          <w:szCs w:val="20"/>
          <w:lang w:val="en-GB"/>
        </w:rPr>
        <w:t>i</w:t>
      </w:r>
      <w:r w:rsidR="001D0010">
        <w:rPr>
          <w:rFonts w:ascii="Times New Roman" w:hAnsi="Times New Roman" w:cs="Times New Roman"/>
          <w:sz w:val="20"/>
          <w:szCs w:val="20"/>
          <w:lang w:val="en-GB"/>
        </w:rPr>
        <w:t xml:space="preserve">t </w:t>
      </w:r>
      <w:r w:rsidR="00FE095D">
        <w:rPr>
          <w:rFonts w:ascii="Times New Roman" w:hAnsi="Times New Roman" w:cs="Times New Roman"/>
          <w:sz w:val="20"/>
          <w:szCs w:val="20"/>
          <w:lang w:val="en-GB"/>
        </w:rPr>
        <w:t xml:space="preserve">should </w:t>
      </w:r>
      <w:r w:rsidR="001D0010">
        <w:rPr>
          <w:rFonts w:ascii="Times New Roman" w:hAnsi="Times New Roman" w:cs="Times New Roman"/>
          <w:sz w:val="20"/>
          <w:szCs w:val="20"/>
          <w:lang w:val="en-GB"/>
        </w:rPr>
        <w:t>be specified</w:t>
      </w:r>
      <w:r w:rsidR="00EB3687">
        <w:rPr>
          <w:rFonts w:ascii="Times New Roman" w:hAnsi="Times New Roman" w:cs="Times New Roman"/>
          <w:sz w:val="20"/>
          <w:szCs w:val="20"/>
          <w:lang w:val="en-GB"/>
        </w:rPr>
        <w:t xml:space="preserve"> how the QCL </w:t>
      </w:r>
      <w:r w:rsidR="004C7522">
        <w:rPr>
          <w:rFonts w:ascii="Times New Roman" w:hAnsi="Times New Roman" w:cs="Times New Roman"/>
          <w:sz w:val="20"/>
          <w:szCs w:val="20"/>
          <w:lang w:val="en-GB"/>
        </w:rPr>
        <w:t xml:space="preserve">assumptions </w:t>
      </w:r>
      <w:r w:rsidR="00EB3687">
        <w:rPr>
          <w:rFonts w:ascii="Times New Roman" w:hAnsi="Times New Roman" w:cs="Times New Roman"/>
          <w:sz w:val="20"/>
          <w:szCs w:val="20"/>
          <w:lang w:val="en-GB"/>
        </w:rPr>
        <w:t>for the PDCCH candi</w:t>
      </w:r>
      <w:r w:rsidR="00CF5B6A">
        <w:rPr>
          <w:rFonts w:ascii="Times New Roman" w:hAnsi="Times New Roman" w:cs="Times New Roman"/>
          <w:sz w:val="20"/>
          <w:szCs w:val="20"/>
          <w:lang w:val="en-GB"/>
        </w:rPr>
        <w:t>d</w:t>
      </w:r>
      <w:r w:rsidR="00EB3687">
        <w:rPr>
          <w:rFonts w:ascii="Times New Roman" w:hAnsi="Times New Roman" w:cs="Times New Roman"/>
          <w:sz w:val="20"/>
          <w:szCs w:val="20"/>
          <w:lang w:val="en-GB"/>
        </w:rPr>
        <w:t xml:space="preserve">ates </w:t>
      </w:r>
      <w:r w:rsidR="008F17A4">
        <w:rPr>
          <w:rFonts w:ascii="Times New Roman" w:hAnsi="Times New Roman" w:cs="Times New Roman"/>
          <w:sz w:val="20"/>
          <w:szCs w:val="20"/>
          <w:lang w:val="en-GB"/>
        </w:rPr>
        <w:t xml:space="preserve">associated with the PDCCH order are determined or if the PDCCH candidates </w:t>
      </w:r>
      <w:r w:rsidR="00B1333E">
        <w:rPr>
          <w:rFonts w:ascii="Times New Roman" w:hAnsi="Times New Roman" w:cs="Times New Roman"/>
          <w:sz w:val="20"/>
          <w:szCs w:val="20"/>
          <w:lang w:val="en-GB"/>
        </w:rPr>
        <w:t>are QCL-</w:t>
      </w:r>
      <w:proofErr w:type="spellStart"/>
      <w:r w:rsidR="00B1333E">
        <w:rPr>
          <w:rFonts w:ascii="Times New Roman" w:hAnsi="Times New Roman" w:cs="Times New Roman"/>
          <w:sz w:val="20"/>
          <w:szCs w:val="20"/>
          <w:lang w:val="en-GB"/>
        </w:rPr>
        <w:t>ed</w:t>
      </w:r>
      <w:proofErr w:type="spellEnd"/>
      <w:r w:rsidR="00B1333E">
        <w:rPr>
          <w:rFonts w:ascii="Times New Roman" w:hAnsi="Times New Roman" w:cs="Times New Roman"/>
          <w:sz w:val="20"/>
          <w:szCs w:val="20"/>
          <w:lang w:val="en-GB"/>
        </w:rPr>
        <w:t xml:space="preserve"> with the </w:t>
      </w:r>
      <w:r w:rsidR="005B7759">
        <w:rPr>
          <w:rFonts w:ascii="Times New Roman" w:hAnsi="Times New Roman" w:cs="Times New Roman"/>
          <w:sz w:val="20"/>
          <w:szCs w:val="20"/>
          <w:lang w:val="en-GB"/>
        </w:rPr>
        <w:t xml:space="preserve">SSB </w:t>
      </w:r>
      <w:r w:rsidR="008201B7">
        <w:rPr>
          <w:rFonts w:ascii="Times New Roman" w:hAnsi="Times New Roman" w:cs="Times New Roman"/>
          <w:sz w:val="20"/>
          <w:szCs w:val="20"/>
          <w:lang w:val="en-GB"/>
        </w:rPr>
        <w:t xml:space="preserve">used for </w:t>
      </w:r>
      <w:r w:rsidR="00BE46C1">
        <w:rPr>
          <w:rFonts w:ascii="Times New Roman" w:hAnsi="Times New Roman" w:cs="Times New Roman"/>
          <w:sz w:val="20"/>
          <w:szCs w:val="20"/>
          <w:lang w:val="en-GB"/>
        </w:rPr>
        <w:t>the RACH association.</w:t>
      </w:r>
    </w:p>
    <w:p w14:paraId="4F97F41E" w14:textId="56667BD2" w:rsidR="0069129A" w:rsidRDefault="0069129A" w:rsidP="000812E7">
      <w:pPr>
        <w:spacing w:after="0" w:line="276" w:lineRule="auto"/>
        <w:jc w:val="both"/>
        <w:rPr>
          <w:rFonts w:ascii="Times New Roman" w:hAnsi="Times New Roman" w:cs="Times New Roman"/>
          <w:b/>
          <w:i/>
          <w:sz w:val="20"/>
          <w:szCs w:val="20"/>
          <w:lang w:val="en-GB"/>
        </w:rPr>
      </w:pPr>
      <w:r w:rsidRPr="005A320E">
        <w:rPr>
          <w:rFonts w:ascii="Times New Roman" w:hAnsi="Times New Roman" w:cs="Times New Roman"/>
          <w:b/>
          <w:i/>
          <w:sz w:val="20"/>
          <w:szCs w:val="20"/>
          <w:lang w:val="en-GB"/>
        </w:rPr>
        <w:t xml:space="preserve">Proposal </w:t>
      </w:r>
      <w:r w:rsidR="00563FBB">
        <w:rPr>
          <w:rFonts w:ascii="Times New Roman" w:hAnsi="Times New Roman" w:cs="Times New Roman"/>
          <w:b/>
          <w:i/>
          <w:sz w:val="20"/>
          <w:szCs w:val="20"/>
          <w:lang w:val="en-GB"/>
        </w:rPr>
        <w:t>8</w:t>
      </w:r>
      <w:r w:rsidRPr="005A320E">
        <w:rPr>
          <w:rFonts w:ascii="Times New Roman" w:hAnsi="Times New Roman" w:cs="Times New Roman"/>
          <w:b/>
          <w:i/>
          <w:sz w:val="20"/>
          <w:szCs w:val="20"/>
          <w:lang w:val="en-GB"/>
        </w:rPr>
        <w:t xml:space="preserve">: </w:t>
      </w:r>
      <w:r w:rsidR="00A96F7C" w:rsidRPr="005A320E">
        <w:rPr>
          <w:rFonts w:ascii="Times New Roman" w:hAnsi="Times New Roman" w:cs="Times New Roman"/>
          <w:b/>
          <w:i/>
          <w:sz w:val="20"/>
          <w:szCs w:val="20"/>
          <w:lang w:val="en-GB"/>
        </w:rPr>
        <w:t xml:space="preserve">The reception of a PDCCH order that triggers contention-free random access procedure for </w:t>
      </w:r>
      <w:proofErr w:type="spellStart"/>
      <w:r w:rsidR="00A96F7C" w:rsidRPr="005A320E">
        <w:rPr>
          <w:rFonts w:ascii="Times New Roman" w:hAnsi="Times New Roman" w:cs="Times New Roman"/>
          <w:b/>
          <w:i/>
          <w:sz w:val="20"/>
          <w:szCs w:val="20"/>
          <w:lang w:val="en-GB"/>
        </w:rPr>
        <w:t>SpCell</w:t>
      </w:r>
      <w:proofErr w:type="spellEnd"/>
      <w:r w:rsidR="009A6CC1" w:rsidRPr="005A320E">
        <w:rPr>
          <w:rFonts w:ascii="Times New Roman" w:hAnsi="Times New Roman" w:cs="Times New Roman"/>
          <w:b/>
          <w:i/>
          <w:sz w:val="20"/>
          <w:szCs w:val="20"/>
          <w:lang w:val="en-GB"/>
        </w:rPr>
        <w:t xml:space="preserve"> in multiple </w:t>
      </w:r>
      <w:r w:rsidR="00D62B52" w:rsidRPr="005A320E">
        <w:rPr>
          <w:rFonts w:ascii="Times New Roman" w:hAnsi="Times New Roman" w:cs="Times New Roman"/>
          <w:b/>
          <w:i/>
          <w:sz w:val="20"/>
          <w:szCs w:val="20"/>
          <w:lang w:val="en-GB"/>
        </w:rPr>
        <w:t xml:space="preserve">PDCCH </w:t>
      </w:r>
      <w:r w:rsidR="009A6CC1" w:rsidRPr="005A320E">
        <w:rPr>
          <w:rFonts w:ascii="Times New Roman" w:hAnsi="Times New Roman" w:cs="Times New Roman"/>
          <w:b/>
          <w:i/>
          <w:sz w:val="20"/>
          <w:szCs w:val="20"/>
          <w:lang w:val="en-GB"/>
        </w:rPr>
        <w:t>candidates must be clarified.</w:t>
      </w:r>
    </w:p>
    <w:p w14:paraId="48148274" w14:textId="77777777" w:rsidR="00FF0143" w:rsidRDefault="00FF0143" w:rsidP="00FF0143">
      <w:pPr>
        <w:spacing w:after="0"/>
        <w:jc w:val="both"/>
        <w:rPr>
          <w:rFonts w:ascii="Times New Roman" w:hAnsi="Times New Roman" w:cs="Times New Roman"/>
          <w:b/>
          <w:i/>
          <w:sz w:val="20"/>
          <w:szCs w:val="20"/>
          <w:lang w:val="en-GB"/>
        </w:rPr>
      </w:pPr>
    </w:p>
    <w:p w14:paraId="70F1112F" w14:textId="2CF532F0" w:rsidR="007C173F" w:rsidRDefault="00575495" w:rsidP="00DB3E82">
      <w:pPr>
        <w:pStyle w:val="Heading2"/>
        <w:spacing w:before="0" w:after="0"/>
        <w:rPr>
          <w:lang w:val="en-GB"/>
        </w:rPr>
      </w:pPr>
      <w:r>
        <w:rPr>
          <w:lang w:val="en-GB"/>
        </w:rPr>
        <w:t>Overlapping PDCCH candidates and PDCCH dropping</w:t>
      </w:r>
    </w:p>
    <w:p w14:paraId="55AFFBA0" w14:textId="44A73FDF" w:rsidR="0088346B" w:rsidRDefault="0088346B" w:rsidP="00FF0143">
      <w:pPr>
        <w:spacing w:after="0"/>
        <w:rPr>
          <w:lang w:val="en-GB"/>
        </w:rPr>
      </w:pPr>
    </w:p>
    <w:p w14:paraId="6B21E135" w14:textId="36D19692" w:rsidR="003919FA" w:rsidRDefault="00502DD8" w:rsidP="000812E7">
      <w:pPr>
        <w:spacing w:line="276" w:lineRule="auto"/>
        <w:jc w:val="both"/>
        <w:rPr>
          <w:rFonts w:ascii="Times New Roman" w:hAnsi="Times New Roman" w:cs="Times New Roman"/>
          <w:sz w:val="20"/>
          <w:szCs w:val="20"/>
          <w:lang w:val="en-GB"/>
        </w:rPr>
      </w:pPr>
      <w:r w:rsidRPr="004D5E4C">
        <w:rPr>
          <w:rFonts w:ascii="Times New Roman" w:hAnsi="Times New Roman" w:cs="Times New Roman"/>
          <w:sz w:val="20"/>
          <w:szCs w:val="20"/>
          <w:lang w:val="en-GB"/>
        </w:rPr>
        <w:t>When the CCEs of two different PDCCH candidates overlap</w:t>
      </w:r>
      <w:r w:rsidR="00C87197" w:rsidRPr="004D5E4C">
        <w:rPr>
          <w:rFonts w:ascii="Times New Roman" w:hAnsi="Times New Roman" w:cs="Times New Roman"/>
          <w:sz w:val="20"/>
          <w:szCs w:val="20"/>
          <w:lang w:val="en-GB"/>
        </w:rPr>
        <w:t>, wherein one of them is linked with another PDCCH candidate</w:t>
      </w:r>
      <w:r w:rsidRPr="004D5E4C">
        <w:rPr>
          <w:rFonts w:ascii="Times New Roman" w:hAnsi="Times New Roman" w:cs="Times New Roman"/>
          <w:sz w:val="20"/>
          <w:szCs w:val="20"/>
          <w:lang w:val="en-GB"/>
        </w:rPr>
        <w:t xml:space="preserve">, the </w:t>
      </w:r>
      <w:r w:rsidR="006660A1" w:rsidRPr="004D5E4C">
        <w:rPr>
          <w:rFonts w:ascii="Times New Roman" w:hAnsi="Times New Roman" w:cs="Times New Roman"/>
          <w:sz w:val="20"/>
          <w:szCs w:val="20"/>
          <w:lang w:val="en-GB"/>
        </w:rPr>
        <w:t xml:space="preserve">dropping </w:t>
      </w:r>
      <w:r w:rsidR="00A857A9" w:rsidRPr="004D5E4C">
        <w:rPr>
          <w:rFonts w:ascii="Times New Roman" w:hAnsi="Times New Roman" w:cs="Times New Roman"/>
          <w:sz w:val="20"/>
          <w:szCs w:val="20"/>
          <w:lang w:val="en-GB"/>
        </w:rPr>
        <w:t>of one of the PDCCH candidates has to be re</w:t>
      </w:r>
      <w:r w:rsidR="000353BF" w:rsidRPr="004D5E4C">
        <w:rPr>
          <w:rFonts w:ascii="Times New Roman" w:hAnsi="Times New Roman" w:cs="Times New Roman"/>
          <w:sz w:val="20"/>
          <w:szCs w:val="20"/>
          <w:lang w:val="en-GB"/>
        </w:rPr>
        <w:t>solved.</w:t>
      </w:r>
      <w:r w:rsidR="00095449" w:rsidRPr="004D5E4C">
        <w:rPr>
          <w:rFonts w:ascii="Times New Roman" w:hAnsi="Times New Roman" w:cs="Times New Roman"/>
          <w:sz w:val="20"/>
          <w:szCs w:val="20"/>
          <w:lang w:val="en-GB"/>
        </w:rPr>
        <w:t xml:space="preserve"> In our view, the PDCCH </w:t>
      </w:r>
      <w:r w:rsidR="0080637E" w:rsidRPr="004D5E4C">
        <w:rPr>
          <w:rFonts w:ascii="Times New Roman" w:hAnsi="Times New Roman" w:cs="Times New Roman"/>
          <w:sz w:val="20"/>
          <w:szCs w:val="20"/>
          <w:lang w:val="en-GB"/>
        </w:rPr>
        <w:t xml:space="preserve">dropping criteria </w:t>
      </w:r>
      <w:r w:rsidR="00CD4C0D" w:rsidRPr="004D5E4C">
        <w:rPr>
          <w:rFonts w:ascii="Times New Roman" w:hAnsi="Times New Roman" w:cs="Times New Roman"/>
          <w:sz w:val="20"/>
          <w:szCs w:val="20"/>
          <w:lang w:val="en-GB"/>
        </w:rPr>
        <w:t>shall follow the PDCCH priority</w:t>
      </w:r>
      <w:r w:rsidR="001C70EE" w:rsidRPr="004D5E4C">
        <w:rPr>
          <w:rFonts w:ascii="Times New Roman" w:hAnsi="Times New Roman" w:cs="Times New Roman"/>
          <w:sz w:val="20"/>
          <w:szCs w:val="20"/>
          <w:lang w:val="en-GB"/>
        </w:rPr>
        <w:t xml:space="preserve">. </w:t>
      </w:r>
      <w:r w:rsidR="00AF6BA0" w:rsidRPr="004D5E4C">
        <w:rPr>
          <w:rFonts w:ascii="Times New Roman" w:hAnsi="Times New Roman" w:cs="Times New Roman"/>
          <w:sz w:val="20"/>
          <w:szCs w:val="20"/>
          <w:lang w:val="en-GB"/>
        </w:rPr>
        <w:t xml:space="preserve">In the case of two linked PDCCH candidates, </w:t>
      </w:r>
      <w:r w:rsidR="009B5E85" w:rsidRPr="004D5E4C">
        <w:rPr>
          <w:rFonts w:ascii="Times New Roman" w:hAnsi="Times New Roman" w:cs="Times New Roman"/>
          <w:sz w:val="20"/>
          <w:szCs w:val="20"/>
          <w:lang w:val="en-GB"/>
        </w:rPr>
        <w:t>the priority for the PDCCH can be determined based on the SS set with lower ID.</w:t>
      </w:r>
      <w:r w:rsidR="00062D6A" w:rsidRPr="004D5E4C">
        <w:rPr>
          <w:rFonts w:ascii="Times New Roman" w:hAnsi="Times New Roman" w:cs="Times New Roman"/>
          <w:sz w:val="20"/>
          <w:szCs w:val="20"/>
          <w:lang w:val="en-GB"/>
        </w:rPr>
        <w:t xml:space="preserve"> For a straight-forward solution, if the candidate </w:t>
      </w:r>
      <w:r w:rsidR="00186F81">
        <w:rPr>
          <w:rFonts w:ascii="Times New Roman" w:hAnsi="Times New Roman" w:cs="Times New Roman"/>
          <w:sz w:val="20"/>
          <w:szCs w:val="20"/>
          <w:lang w:val="en-GB"/>
        </w:rPr>
        <w:t>associated with</w:t>
      </w:r>
      <w:r w:rsidR="00FE5415" w:rsidRPr="004D5E4C">
        <w:rPr>
          <w:rFonts w:ascii="Times New Roman" w:hAnsi="Times New Roman" w:cs="Times New Roman"/>
          <w:sz w:val="20"/>
          <w:szCs w:val="20"/>
          <w:lang w:val="en-GB"/>
        </w:rPr>
        <w:t xml:space="preserve"> </w:t>
      </w:r>
      <w:r w:rsidR="00186F81">
        <w:rPr>
          <w:rFonts w:ascii="Times New Roman" w:hAnsi="Times New Roman" w:cs="Times New Roman"/>
          <w:sz w:val="20"/>
          <w:szCs w:val="20"/>
          <w:lang w:val="en-GB"/>
        </w:rPr>
        <w:t xml:space="preserve">the </w:t>
      </w:r>
      <w:r w:rsidR="00FE5415" w:rsidRPr="004D5E4C">
        <w:rPr>
          <w:rFonts w:ascii="Times New Roman" w:hAnsi="Times New Roman" w:cs="Times New Roman"/>
          <w:sz w:val="20"/>
          <w:szCs w:val="20"/>
          <w:lang w:val="en-GB"/>
        </w:rPr>
        <w:t xml:space="preserve">lower </w:t>
      </w:r>
      <w:r w:rsidR="00186F81">
        <w:rPr>
          <w:rFonts w:ascii="Times New Roman" w:hAnsi="Times New Roman" w:cs="Times New Roman"/>
          <w:sz w:val="20"/>
          <w:szCs w:val="20"/>
          <w:lang w:val="en-GB"/>
        </w:rPr>
        <w:t xml:space="preserve">SS ID </w:t>
      </w:r>
      <w:r w:rsidR="00FE5415" w:rsidRPr="004D5E4C">
        <w:rPr>
          <w:rFonts w:ascii="Times New Roman" w:hAnsi="Times New Roman" w:cs="Times New Roman"/>
          <w:sz w:val="20"/>
          <w:szCs w:val="20"/>
          <w:lang w:val="en-GB"/>
        </w:rPr>
        <w:t>among the linked PDCCH candidates is dropped, then the other candidate may also be dropped</w:t>
      </w:r>
      <w:r w:rsidR="002F6F2E" w:rsidRPr="004D5E4C">
        <w:rPr>
          <w:rFonts w:ascii="Times New Roman" w:hAnsi="Times New Roman" w:cs="Times New Roman"/>
          <w:sz w:val="20"/>
          <w:szCs w:val="20"/>
          <w:lang w:val="en-GB"/>
        </w:rPr>
        <w:t>.</w:t>
      </w:r>
      <w:r w:rsidR="0071331A" w:rsidRPr="004D5E4C">
        <w:rPr>
          <w:rFonts w:ascii="Times New Roman" w:hAnsi="Times New Roman" w:cs="Times New Roman"/>
          <w:sz w:val="20"/>
          <w:szCs w:val="20"/>
          <w:lang w:val="en-GB"/>
        </w:rPr>
        <w:t xml:space="preserve"> </w:t>
      </w:r>
      <w:r w:rsidR="00C77D45" w:rsidRPr="004D5E4C">
        <w:rPr>
          <w:rFonts w:ascii="Times New Roman" w:hAnsi="Times New Roman" w:cs="Times New Roman"/>
          <w:sz w:val="20"/>
          <w:szCs w:val="20"/>
          <w:lang w:val="en-GB"/>
        </w:rPr>
        <w:t xml:space="preserve">Opting to </w:t>
      </w:r>
      <w:r w:rsidR="00E0208F" w:rsidRPr="004D5E4C">
        <w:rPr>
          <w:rFonts w:ascii="Times New Roman" w:hAnsi="Times New Roman" w:cs="Times New Roman"/>
          <w:sz w:val="20"/>
          <w:szCs w:val="20"/>
          <w:lang w:val="en-GB"/>
        </w:rPr>
        <w:t>detect the other PDCCH candidate may prove to be a complex solution because</w:t>
      </w:r>
      <w:r w:rsidR="0071331A" w:rsidRPr="004D5E4C">
        <w:rPr>
          <w:rFonts w:ascii="Times New Roman" w:hAnsi="Times New Roman" w:cs="Times New Roman"/>
          <w:sz w:val="20"/>
          <w:szCs w:val="20"/>
          <w:lang w:val="en-GB"/>
        </w:rPr>
        <w:t xml:space="preserve">, if one of the PDCCH candidates among the two linked PDCCH candidates is dropped, then a new priority may have to be assigned to the remaining PDCCH candidate and then </w:t>
      </w:r>
      <w:r w:rsidR="007C096B" w:rsidRPr="004D5E4C">
        <w:rPr>
          <w:rFonts w:ascii="Times New Roman" w:hAnsi="Times New Roman" w:cs="Times New Roman"/>
          <w:sz w:val="20"/>
          <w:szCs w:val="20"/>
          <w:lang w:val="en-GB"/>
        </w:rPr>
        <w:t>decoded according to the newly assigned priority.</w:t>
      </w:r>
      <w:r w:rsidR="00970570" w:rsidRPr="004D5E4C">
        <w:rPr>
          <w:rFonts w:ascii="Times New Roman" w:hAnsi="Times New Roman" w:cs="Times New Roman"/>
          <w:sz w:val="20"/>
          <w:szCs w:val="20"/>
          <w:lang w:val="en-GB"/>
        </w:rPr>
        <w:t xml:space="preserve"> </w:t>
      </w:r>
      <w:r w:rsidR="00DA3721">
        <w:rPr>
          <w:rFonts w:ascii="Times New Roman" w:hAnsi="Times New Roman" w:cs="Times New Roman"/>
          <w:sz w:val="20"/>
          <w:szCs w:val="20"/>
          <w:lang w:val="en-GB"/>
        </w:rPr>
        <w:t xml:space="preserve">On the other hand, </w:t>
      </w:r>
      <w:r w:rsidR="00396F3E">
        <w:rPr>
          <w:rFonts w:ascii="Times New Roman" w:hAnsi="Times New Roman" w:cs="Times New Roman"/>
          <w:sz w:val="20"/>
          <w:szCs w:val="20"/>
          <w:lang w:val="en-GB"/>
        </w:rPr>
        <w:t xml:space="preserve">if the </w:t>
      </w:r>
      <w:r w:rsidR="00AB0EFC" w:rsidRPr="004D5E4C">
        <w:rPr>
          <w:rFonts w:ascii="Times New Roman" w:hAnsi="Times New Roman" w:cs="Times New Roman"/>
          <w:sz w:val="20"/>
          <w:szCs w:val="20"/>
          <w:lang w:val="en-GB"/>
        </w:rPr>
        <w:t xml:space="preserve">candidate </w:t>
      </w:r>
      <w:r w:rsidR="00AB0EFC">
        <w:rPr>
          <w:rFonts w:ascii="Times New Roman" w:hAnsi="Times New Roman" w:cs="Times New Roman"/>
          <w:sz w:val="20"/>
          <w:szCs w:val="20"/>
          <w:lang w:val="en-GB"/>
        </w:rPr>
        <w:t>associated with</w:t>
      </w:r>
      <w:r w:rsidR="00AB0EFC" w:rsidRPr="004D5E4C">
        <w:rPr>
          <w:rFonts w:ascii="Times New Roman" w:hAnsi="Times New Roman" w:cs="Times New Roman"/>
          <w:sz w:val="20"/>
          <w:szCs w:val="20"/>
          <w:lang w:val="en-GB"/>
        </w:rPr>
        <w:t xml:space="preserve"> </w:t>
      </w:r>
      <w:r w:rsidR="00AB0EFC">
        <w:rPr>
          <w:rFonts w:ascii="Times New Roman" w:hAnsi="Times New Roman" w:cs="Times New Roman"/>
          <w:sz w:val="20"/>
          <w:szCs w:val="20"/>
          <w:lang w:val="en-GB"/>
        </w:rPr>
        <w:t xml:space="preserve">the </w:t>
      </w:r>
      <w:r w:rsidR="002B4FFE">
        <w:rPr>
          <w:rFonts w:ascii="Times New Roman" w:hAnsi="Times New Roman" w:cs="Times New Roman"/>
          <w:sz w:val="20"/>
          <w:szCs w:val="20"/>
          <w:lang w:val="en-GB"/>
        </w:rPr>
        <w:t xml:space="preserve">higher </w:t>
      </w:r>
      <w:r w:rsidR="00AB0EFC">
        <w:rPr>
          <w:rFonts w:ascii="Times New Roman" w:hAnsi="Times New Roman" w:cs="Times New Roman"/>
          <w:sz w:val="20"/>
          <w:szCs w:val="20"/>
          <w:lang w:val="en-GB"/>
        </w:rPr>
        <w:t xml:space="preserve">SS ID </w:t>
      </w:r>
      <w:r w:rsidR="00AB0EFC" w:rsidRPr="004D5E4C">
        <w:rPr>
          <w:rFonts w:ascii="Times New Roman" w:hAnsi="Times New Roman" w:cs="Times New Roman"/>
          <w:sz w:val="20"/>
          <w:szCs w:val="20"/>
          <w:lang w:val="en-GB"/>
        </w:rPr>
        <w:t>among the linked PDCCH candidates is dropped</w:t>
      </w:r>
      <w:r w:rsidR="00D21511">
        <w:rPr>
          <w:rFonts w:ascii="Times New Roman" w:hAnsi="Times New Roman" w:cs="Times New Roman"/>
          <w:sz w:val="20"/>
          <w:szCs w:val="20"/>
          <w:lang w:val="en-GB"/>
        </w:rPr>
        <w:t>, then the priority of the two linked PDCCH candidates is not altered and the other PDCCH candidate may still be detected</w:t>
      </w:r>
      <w:r w:rsidR="004D0710">
        <w:rPr>
          <w:rFonts w:ascii="Times New Roman" w:hAnsi="Times New Roman" w:cs="Times New Roman"/>
          <w:sz w:val="20"/>
          <w:szCs w:val="20"/>
          <w:lang w:val="en-GB"/>
        </w:rPr>
        <w:t xml:space="preserve">. </w:t>
      </w:r>
      <w:r w:rsidR="00B0068F">
        <w:rPr>
          <w:rFonts w:ascii="Times New Roman" w:hAnsi="Times New Roman" w:cs="Times New Roman"/>
          <w:sz w:val="20"/>
          <w:szCs w:val="20"/>
          <w:lang w:val="en-GB"/>
        </w:rPr>
        <w:t xml:space="preserve">Essentially, the PDCCH candidate that is associated with the lower SS set ID is the reference candidate that determines priority of the linked PDCCH candidates. </w:t>
      </w:r>
      <w:r w:rsidR="00AA7D42">
        <w:rPr>
          <w:rFonts w:ascii="Times New Roman" w:hAnsi="Times New Roman" w:cs="Times New Roman"/>
          <w:sz w:val="20"/>
          <w:szCs w:val="20"/>
          <w:lang w:val="en-GB"/>
        </w:rPr>
        <w:t>In a simpler solution to the aforementioned one</w:t>
      </w:r>
      <w:r w:rsidR="004D0710">
        <w:rPr>
          <w:rFonts w:ascii="Times New Roman" w:hAnsi="Times New Roman" w:cs="Times New Roman"/>
          <w:sz w:val="20"/>
          <w:szCs w:val="20"/>
          <w:lang w:val="en-GB"/>
        </w:rPr>
        <w:t xml:space="preserve">, </w:t>
      </w:r>
      <w:r w:rsidR="00067DE2">
        <w:rPr>
          <w:rFonts w:ascii="Times New Roman" w:hAnsi="Times New Roman" w:cs="Times New Roman"/>
          <w:sz w:val="20"/>
          <w:szCs w:val="20"/>
          <w:lang w:val="en-GB"/>
        </w:rPr>
        <w:t xml:space="preserve">the UE may drop </w:t>
      </w:r>
      <w:r w:rsidR="004D0710">
        <w:rPr>
          <w:rFonts w:ascii="Times New Roman" w:hAnsi="Times New Roman" w:cs="Times New Roman"/>
          <w:sz w:val="20"/>
          <w:szCs w:val="20"/>
          <w:lang w:val="en-GB"/>
        </w:rPr>
        <w:t>all the linked PDCCH candidates if one of them is dropped</w:t>
      </w:r>
      <w:r w:rsidR="00D21511">
        <w:rPr>
          <w:rFonts w:ascii="Times New Roman" w:hAnsi="Times New Roman" w:cs="Times New Roman"/>
          <w:sz w:val="20"/>
          <w:szCs w:val="20"/>
          <w:lang w:val="en-GB"/>
        </w:rPr>
        <w:t>.</w:t>
      </w:r>
      <w:r w:rsidR="003919FA">
        <w:rPr>
          <w:rFonts w:ascii="Times New Roman" w:hAnsi="Times New Roman" w:cs="Times New Roman"/>
          <w:sz w:val="20"/>
          <w:szCs w:val="20"/>
          <w:lang w:val="en-GB"/>
        </w:rPr>
        <w:t xml:space="preserve"> </w:t>
      </w:r>
    </w:p>
    <w:p w14:paraId="05591349" w14:textId="1702BCB6" w:rsidR="00AF3FF6" w:rsidRDefault="00970570" w:rsidP="000812E7">
      <w:pPr>
        <w:spacing w:line="276" w:lineRule="auto"/>
        <w:jc w:val="both"/>
        <w:rPr>
          <w:rFonts w:ascii="Times New Roman" w:hAnsi="Times New Roman" w:cs="Times New Roman"/>
          <w:sz w:val="20"/>
          <w:szCs w:val="20"/>
          <w:lang w:val="en-GB"/>
        </w:rPr>
      </w:pPr>
      <w:r w:rsidRPr="004D5E4C">
        <w:rPr>
          <w:rFonts w:ascii="Times New Roman" w:hAnsi="Times New Roman" w:cs="Times New Roman"/>
          <w:sz w:val="20"/>
          <w:szCs w:val="20"/>
          <w:lang w:val="en-GB"/>
        </w:rPr>
        <w:t xml:space="preserve">Considering </w:t>
      </w:r>
      <w:r w:rsidR="00715662" w:rsidRPr="004D5E4C">
        <w:rPr>
          <w:rFonts w:ascii="Times New Roman" w:hAnsi="Times New Roman" w:cs="Times New Roman"/>
          <w:sz w:val="20"/>
          <w:szCs w:val="20"/>
          <w:lang w:val="en-GB"/>
        </w:rPr>
        <w:t xml:space="preserve">three PDCCH candidates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1</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2</m:t>
            </m:r>
          </m:sub>
        </m:sSub>
      </m:oMath>
      <w:r w:rsidR="00DD418E" w:rsidRPr="004D5E4C">
        <w:rPr>
          <w:rFonts w:ascii="Times New Roman" w:hAnsi="Times New Roman" w:cs="Times New Roman"/>
          <w:sz w:val="20"/>
          <w:szCs w:val="20"/>
          <w:lang w:val="en-GB"/>
        </w:rPr>
        <w:t xml:space="preserve"> and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3</m:t>
            </m:r>
          </m:sub>
        </m:sSub>
      </m:oMath>
      <w:r w:rsidR="00DD418E" w:rsidRPr="004D5E4C">
        <w:rPr>
          <w:rFonts w:ascii="Times New Roman" w:hAnsi="Times New Roman" w:cs="Times New Roman"/>
          <w:sz w:val="20"/>
          <w:szCs w:val="20"/>
          <w:lang w:val="en-GB"/>
        </w:rPr>
        <w:t xml:space="preserve"> </w:t>
      </w:r>
      <w:r w:rsidR="00715662" w:rsidRPr="004D5E4C">
        <w:rPr>
          <w:rFonts w:ascii="Times New Roman" w:hAnsi="Times New Roman" w:cs="Times New Roman"/>
          <w:sz w:val="20"/>
          <w:szCs w:val="20"/>
          <w:lang w:val="en-GB"/>
        </w:rPr>
        <w:t>associated with thr</w:t>
      </w:r>
      <w:r w:rsidR="00EF0129" w:rsidRPr="004D5E4C">
        <w:rPr>
          <w:rFonts w:ascii="Times New Roman" w:hAnsi="Times New Roman" w:cs="Times New Roman"/>
          <w:sz w:val="20"/>
          <w:szCs w:val="20"/>
          <w:lang w:val="en-GB"/>
        </w:rPr>
        <w:t xml:space="preserve">ee different search space sets with IDs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1</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2</m:t>
            </m:r>
          </m:sub>
        </m:sSub>
      </m:oMath>
      <w:r w:rsidR="00EF0129" w:rsidRPr="004D5E4C">
        <w:rPr>
          <w:rFonts w:ascii="Times New Roman" w:hAnsi="Times New Roman" w:cs="Times New Roman"/>
          <w:sz w:val="20"/>
          <w:szCs w:val="20"/>
          <w:lang w:val="en-GB"/>
        </w:rPr>
        <w:t xml:space="preserve"> </w:t>
      </w:r>
      <w:proofErr w:type="gramStart"/>
      <w:r w:rsidR="00EF0129" w:rsidRPr="004D5E4C">
        <w:rPr>
          <w:rFonts w:ascii="Times New Roman" w:hAnsi="Times New Roman" w:cs="Times New Roman"/>
          <w:sz w:val="20"/>
          <w:szCs w:val="20"/>
          <w:lang w:val="en-GB"/>
        </w:rPr>
        <w:t xml:space="preserve">and </w:t>
      </w:r>
      <w:proofErr w:type="gramEnd"/>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3</m:t>
            </m:r>
          </m:sub>
        </m:sSub>
      </m:oMath>
      <w:r w:rsidR="00E912A8" w:rsidRPr="004D5E4C">
        <w:rPr>
          <w:rFonts w:ascii="Times New Roman" w:hAnsi="Times New Roman" w:cs="Times New Roman"/>
          <w:sz w:val="20"/>
          <w:szCs w:val="20"/>
          <w:lang w:val="en-GB"/>
        </w:rPr>
        <w:t xml:space="preserve">, </w:t>
      </w:r>
      <w:r w:rsidR="0070370F" w:rsidRPr="004D5E4C">
        <w:rPr>
          <w:rFonts w:ascii="Times New Roman" w:hAnsi="Times New Roman" w:cs="Times New Roman"/>
          <w:sz w:val="20"/>
          <w:szCs w:val="20"/>
          <w:lang w:val="en-GB"/>
        </w:rPr>
        <w:t xml:space="preserve">respectively, </w:t>
      </w:r>
      <w:r w:rsidR="00E912A8" w:rsidRPr="004D5E4C">
        <w:rPr>
          <w:rFonts w:ascii="Times New Roman" w:hAnsi="Times New Roman" w:cs="Times New Roman"/>
          <w:sz w:val="20"/>
          <w:szCs w:val="20"/>
          <w:lang w:val="en-GB"/>
        </w:rPr>
        <w:t xml:space="preserve">wherein the </w:t>
      </w:r>
      <w:r w:rsidR="00D838B0" w:rsidRPr="004D5E4C">
        <w:rPr>
          <w:rFonts w:ascii="Times New Roman" w:hAnsi="Times New Roman" w:cs="Times New Roman"/>
          <w:sz w:val="20"/>
          <w:szCs w:val="20"/>
          <w:lang w:val="en-GB"/>
        </w:rPr>
        <w:t xml:space="preserve">PDCCH candidates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1</m:t>
            </m:r>
          </m:sub>
        </m:sSub>
      </m:oMath>
      <w:r w:rsidR="00D838B0" w:rsidRPr="004D5E4C">
        <w:rPr>
          <w:rFonts w:ascii="Times New Roman" w:hAnsi="Times New Roman" w:cs="Times New Roman"/>
          <w:sz w:val="20"/>
          <w:szCs w:val="20"/>
          <w:lang w:val="en-GB"/>
        </w:rPr>
        <w:t xml:space="preserve"> and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2</m:t>
            </m:r>
          </m:sub>
        </m:sSub>
      </m:oMath>
      <w:r w:rsidR="00D838B0" w:rsidRPr="004D5E4C">
        <w:rPr>
          <w:rFonts w:ascii="Times New Roman" w:hAnsi="Times New Roman" w:cs="Times New Roman"/>
          <w:sz w:val="20"/>
          <w:szCs w:val="20"/>
          <w:lang w:val="en-GB"/>
        </w:rPr>
        <w:t xml:space="preserve"> are linked</w:t>
      </w:r>
      <w:r w:rsidR="00AF3FF6" w:rsidRPr="004D5E4C">
        <w:rPr>
          <w:rFonts w:ascii="Times New Roman" w:hAnsi="Times New Roman" w:cs="Times New Roman"/>
          <w:sz w:val="20"/>
          <w:szCs w:val="20"/>
          <w:lang w:val="en-GB"/>
        </w:rPr>
        <w:t xml:space="preserve">. Then, the rules </w:t>
      </w:r>
      <w:r w:rsidR="00AC58E1">
        <w:rPr>
          <w:rFonts w:ascii="Times New Roman" w:hAnsi="Times New Roman" w:cs="Times New Roman"/>
          <w:sz w:val="20"/>
          <w:szCs w:val="20"/>
          <w:lang w:val="en-GB"/>
        </w:rPr>
        <w:t xml:space="preserve">from the following table </w:t>
      </w:r>
      <w:r w:rsidR="00AF3FF6" w:rsidRPr="004D5E4C">
        <w:rPr>
          <w:rFonts w:ascii="Times New Roman" w:hAnsi="Times New Roman" w:cs="Times New Roman"/>
          <w:sz w:val="20"/>
          <w:szCs w:val="20"/>
          <w:lang w:val="en-GB"/>
        </w:rPr>
        <w:t>may apply for the dropping of the PDCCH candidates</w:t>
      </w:r>
      <w:r w:rsidR="004A3295">
        <w:rPr>
          <w:rFonts w:ascii="Times New Roman" w:hAnsi="Times New Roman" w:cs="Times New Roman"/>
          <w:sz w:val="20"/>
          <w:szCs w:val="20"/>
          <w:lang w:val="en-GB"/>
        </w:rPr>
        <w:t xml:space="preserve"> with regards to the two solutions </w:t>
      </w:r>
      <w:r w:rsidR="0044599E">
        <w:rPr>
          <w:rFonts w:ascii="Times New Roman" w:hAnsi="Times New Roman" w:cs="Times New Roman"/>
          <w:sz w:val="20"/>
          <w:szCs w:val="20"/>
          <w:lang w:val="en-GB"/>
        </w:rPr>
        <w:t>described</w:t>
      </w:r>
      <w:r w:rsidR="004A3295">
        <w:rPr>
          <w:rFonts w:ascii="Times New Roman" w:hAnsi="Times New Roman" w:cs="Times New Roman"/>
          <w:sz w:val="20"/>
          <w:szCs w:val="20"/>
          <w:lang w:val="en-GB"/>
        </w:rPr>
        <w:t xml:space="preserve"> above</w:t>
      </w:r>
      <w:r w:rsidR="00AF662C">
        <w:rPr>
          <w:rFonts w:ascii="Times New Roman" w:hAnsi="Times New Roman" w:cs="Times New Roman"/>
          <w:sz w:val="20"/>
          <w:szCs w:val="20"/>
          <w:lang w:val="en-GB"/>
        </w:rPr>
        <w:t xml:space="preserve">: </w:t>
      </w:r>
    </w:p>
    <w:p w14:paraId="5F0E564D" w14:textId="4411AD0D" w:rsidR="008D60AD" w:rsidRDefault="008D60AD" w:rsidP="000812E7">
      <w:pPr>
        <w:spacing w:line="276" w:lineRule="auto"/>
        <w:jc w:val="both"/>
        <w:rPr>
          <w:rFonts w:ascii="Times New Roman" w:hAnsi="Times New Roman" w:cs="Times New Roman"/>
          <w:sz w:val="20"/>
          <w:szCs w:val="20"/>
          <w:lang w:val="en-GB"/>
        </w:rPr>
      </w:pPr>
    </w:p>
    <w:p w14:paraId="7528A6D5" w14:textId="339534C9" w:rsidR="008D60AD" w:rsidRDefault="008D60AD" w:rsidP="000812E7">
      <w:pPr>
        <w:spacing w:line="276" w:lineRule="auto"/>
        <w:jc w:val="both"/>
        <w:rPr>
          <w:rFonts w:ascii="Times New Roman" w:hAnsi="Times New Roman" w:cs="Times New Roman"/>
          <w:sz w:val="20"/>
          <w:szCs w:val="20"/>
          <w:lang w:val="en-GB"/>
        </w:rPr>
      </w:pPr>
    </w:p>
    <w:p w14:paraId="7E16E326" w14:textId="77777777" w:rsidR="008D60AD" w:rsidRDefault="008D60AD" w:rsidP="000812E7">
      <w:pPr>
        <w:spacing w:line="276" w:lineRule="auto"/>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971"/>
        <w:gridCol w:w="1736"/>
        <w:gridCol w:w="1689"/>
        <w:gridCol w:w="2112"/>
        <w:gridCol w:w="1888"/>
      </w:tblGrid>
      <w:tr w:rsidR="004A3295" w:rsidRPr="00622248" w14:paraId="48B6FB6F" w14:textId="075C9B57" w:rsidTr="00474542">
        <w:tc>
          <w:tcPr>
            <w:tcW w:w="1971" w:type="dxa"/>
            <w:vMerge w:val="restart"/>
            <w:vAlign w:val="center"/>
          </w:tcPr>
          <w:p w14:paraId="7895EE17" w14:textId="633F574D" w:rsidR="004A3295" w:rsidRPr="007C7B43" w:rsidRDefault="004A3295" w:rsidP="00474542">
            <w:pPr>
              <w:spacing w:line="276" w:lineRule="auto"/>
              <w:jc w:val="center"/>
              <w:rPr>
                <w:rFonts w:ascii="Times New Roman" w:hAnsi="Times New Roman" w:cs="Times New Roman"/>
                <w:b/>
                <w:sz w:val="20"/>
                <w:szCs w:val="20"/>
                <w:lang w:val="en-GB"/>
              </w:rPr>
            </w:pPr>
            <w:r w:rsidRPr="007C7B43">
              <w:rPr>
                <w:rFonts w:ascii="Times New Roman" w:hAnsi="Times New Roman" w:cs="Times New Roman"/>
                <w:b/>
                <w:sz w:val="20"/>
                <w:szCs w:val="20"/>
                <w:lang w:val="en-GB"/>
              </w:rPr>
              <w:lastRenderedPageBreak/>
              <w:t>Relationship between the search space set IDs</w:t>
            </w:r>
          </w:p>
        </w:tc>
        <w:tc>
          <w:tcPr>
            <w:tcW w:w="1736" w:type="dxa"/>
            <w:vMerge w:val="restart"/>
            <w:vAlign w:val="center"/>
          </w:tcPr>
          <w:p w14:paraId="349A4164" w14:textId="6A551864" w:rsidR="004A3295" w:rsidRPr="007C7B43" w:rsidRDefault="004A3295" w:rsidP="00474542">
            <w:pPr>
              <w:spacing w:line="276" w:lineRule="auto"/>
              <w:jc w:val="center"/>
              <w:rPr>
                <w:rFonts w:ascii="Times New Roman" w:hAnsi="Times New Roman" w:cs="Times New Roman"/>
                <w:b/>
                <w:sz w:val="20"/>
                <w:szCs w:val="20"/>
                <w:lang w:val="en-GB"/>
              </w:rPr>
            </w:pPr>
            <w:r w:rsidRPr="007C7B43">
              <w:rPr>
                <w:rFonts w:ascii="Times New Roman" w:hAnsi="Times New Roman" w:cs="Times New Roman"/>
                <w:b/>
                <w:sz w:val="20"/>
                <w:szCs w:val="20"/>
                <w:lang w:val="en-GB"/>
              </w:rPr>
              <w:t>PDCCH candidates with overlapping CCEs</w:t>
            </w:r>
          </w:p>
        </w:tc>
        <w:tc>
          <w:tcPr>
            <w:tcW w:w="1689" w:type="dxa"/>
            <w:vMerge w:val="restart"/>
            <w:vAlign w:val="center"/>
          </w:tcPr>
          <w:p w14:paraId="2ADBD9CC" w14:textId="0F61C39E" w:rsidR="004A3295" w:rsidRPr="007C7B43" w:rsidRDefault="004A3295" w:rsidP="00474542">
            <w:pPr>
              <w:spacing w:line="276" w:lineRule="auto"/>
              <w:jc w:val="center"/>
              <w:rPr>
                <w:rFonts w:ascii="Times New Roman" w:hAnsi="Times New Roman" w:cs="Times New Roman"/>
                <w:b/>
                <w:sz w:val="20"/>
                <w:szCs w:val="20"/>
                <w:lang w:val="en-GB"/>
              </w:rPr>
            </w:pPr>
            <w:r w:rsidRPr="007C7B43">
              <w:rPr>
                <w:rFonts w:ascii="Times New Roman" w:hAnsi="Times New Roman" w:cs="Times New Roman"/>
                <w:b/>
                <w:sz w:val="20"/>
                <w:szCs w:val="20"/>
                <w:lang w:val="en-GB"/>
              </w:rPr>
              <w:t>PDCCH candidate(s) dropped</w:t>
            </w:r>
          </w:p>
        </w:tc>
        <w:tc>
          <w:tcPr>
            <w:tcW w:w="4000" w:type="dxa"/>
            <w:gridSpan w:val="2"/>
            <w:vAlign w:val="center"/>
          </w:tcPr>
          <w:p w14:paraId="06C014C7" w14:textId="76E60278" w:rsidR="004A3295" w:rsidRPr="007C7B43" w:rsidRDefault="004A3295" w:rsidP="00474542">
            <w:pPr>
              <w:spacing w:line="276" w:lineRule="auto"/>
              <w:jc w:val="center"/>
              <w:rPr>
                <w:rFonts w:ascii="Times New Roman" w:hAnsi="Times New Roman" w:cs="Times New Roman"/>
                <w:b/>
                <w:sz w:val="20"/>
                <w:szCs w:val="20"/>
                <w:lang w:val="en-GB"/>
              </w:rPr>
            </w:pPr>
            <w:r w:rsidRPr="007C7B43">
              <w:rPr>
                <w:rFonts w:ascii="Times New Roman" w:hAnsi="Times New Roman" w:cs="Times New Roman"/>
                <w:b/>
                <w:sz w:val="20"/>
                <w:szCs w:val="20"/>
                <w:lang w:val="en-GB"/>
              </w:rPr>
              <w:t>PDCCH candidate(s) detected or counted towards UE BD capability</w:t>
            </w:r>
          </w:p>
        </w:tc>
      </w:tr>
      <w:tr w:rsidR="004A3295" w:rsidRPr="00622248" w14:paraId="7D892A88" w14:textId="11E9C44D" w:rsidTr="003916BA">
        <w:tc>
          <w:tcPr>
            <w:tcW w:w="1971" w:type="dxa"/>
            <w:vMerge/>
          </w:tcPr>
          <w:p w14:paraId="1E06B371" w14:textId="77777777" w:rsidR="004A3295" w:rsidRPr="007C7B43" w:rsidRDefault="004A3295" w:rsidP="002D32F5">
            <w:pPr>
              <w:spacing w:line="276" w:lineRule="auto"/>
              <w:jc w:val="center"/>
              <w:rPr>
                <w:rFonts w:ascii="Times New Roman" w:hAnsi="Times New Roman" w:cs="Times New Roman"/>
                <w:b/>
                <w:sz w:val="20"/>
                <w:szCs w:val="20"/>
                <w:lang w:val="en-GB"/>
              </w:rPr>
            </w:pPr>
          </w:p>
        </w:tc>
        <w:tc>
          <w:tcPr>
            <w:tcW w:w="1736" w:type="dxa"/>
            <w:vMerge/>
          </w:tcPr>
          <w:p w14:paraId="021EC734" w14:textId="77777777" w:rsidR="004A3295" w:rsidRPr="007C7B43" w:rsidRDefault="004A3295" w:rsidP="002D32F5">
            <w:pPr>
              <w:spacing w:line="276" w:lineRule="auto"/>
              <w:jc w:val="center"/>
              <w:rPr>
                <w:rFonts w:ascii="Times New Roman" w:hAnsi="Times New Roman" w:cs="Times New Roman"/>
                <w:b/>
                <w:sz w:val="20"/>
                <w:szCs w:val="20"/>
                <w:lang w:val="en-GB"/>
              </w:rPr>
            </w:pPr>
          </w:p>
        </w:tc>
        <w:tc>
          <w:tcPr>
            <w:tcW w:w="1689" w:type="dxa"/>
            <w:vMerge/>
          </w:tcPr>
          <w:p w14:paraId="71CCBE80" w14:textId="77777777" w:rsidR="004A3295" w:rsidRPr="007C7B43" w:rsidRDefault="004A3295" w:rsidP="002D32F5">
            <w:pPr>
              <w:spacing w:line="276" w:lineRule="auto"/>
              <w:jc w:val="center"/>
              <w:rPr>
                <w:rFonts w:ascii="Times New Roman" w:hAnsi="Times New Roman" w:cs="Times New Roman"/>
                <w:b/>
                <w:sz w:val="20"/>
                <w:szCs w:val="20"/>
                <w:lang w:val="en-GB"/>
              </w:rPr>
            </w:pPr>
          </w:p>
        </w:tc>
        <w:tc>
          <w:tcPr>
            <w:tcW w:w="2112" w:type="dxa"/>
            <w:vAlign w:val="center"/>
          </w:tcPr>
          <w:p w14:paraId="56B51F93" w14:textId="29C8A995" w:rsidR="004A3295" w:rsidRPr="007C7B43" w:rsidRDefault="004A3295" w:rsidP="004E3F2D">
            <w:pPr>
              <w:spacing w:line="276" w:lineRule="auto"/>
              <w:jc w:val="center"/>
              <w:rPr>
                <w:rFonts w:ascii="Times New Roman" w:hAnsi="Times New Roman" w:cs="Times New Roman"/>
                <w:b/>
                <w:sz w:val="20"/>
                <w:szCs w:val="20"/>
                <w:lang w:val="en-GB"/>
              </w:rPr>
            </w:pPr>
            <w:r>
              <w:rPr>
                <w:rFonts w:ascii="Times New Roman" w:hAnsi="Times New Roman" w:cs="Times New Roman"/>
                <w:b/>
                <w:sz w:val="20"/>
                <w:szCs w:val="20"/>
                <w:lang w:val="en-GB"/>
              </w:rPr>
              <w:t xml:space="preserve">Solution 1 (drop all linked candidates if </w:t>
            </w:r>
            <w:r w:rsidR="004E3F2D">
              <w:rPr>
                <w:rFonts w:ascii="Times New Roman" w:hAnsi="Times New Roman" w:cs="Times New Roman"/>
                <w:b/>
                <w:sz w:val="20"/>
                <w:szCs w:val="20"/>
                <w:lang w:val="en-GB"/>
              </w:rPr>
              <w:t xml:space="preserve">PDCCH with lower SS set ID </w:t>
            </w:r>
            <w:r>
              <w:rPr>
                <w:rFonts w:ascii="Times New Roman" w:hAnsi="Times New Roman" w:cs="Times New Roman"/>
                <w:b/>
                <w:sz w:val="20"/>
                <w:szCs w:val="20"/>
                <w:lang w:val="en-GB"/>
              </w:rPr>
              <w:t>among the linked PDCCHs is dropped)</w:t>
            </w:r>
          </w:p>
        </w:tc>
        <w:tc>
          <w:tcPr>
            <w:tcW w:w="1888" w:type="dxa"/>
            <w:vAlign w:val="center"/>
          </w:tcPr>
          <w:p w14:paraId="501C85AE" w14:textId="1C9B4C4D" w:rsidR="004A3295" w:rsidRPr="007C7B43" w:rsidRDefault="004A3295" w:rsidP="0039244A">
            <w:pPr>
              <w:spacing w:line="276" w:lineRule="auto"/>
              <w:jc w:val="center"/>
              <w:rPr>
                <w:rFonts w:ascii="Times New Roman" w:hAnsi="Times New Roman" w:cs="Times New Roman"/>
                <w:b/>
                <w:sz w:val="20"/>
                <w:szCs w:val="20"/>
                <w:lang w:val="en-GB"/>
              </w:rPr>
            </w:pPr>
            <w:r>
              <w:rPr>
                <w:rFonts w:ascii="Times New Roman" w:hAnsi="Times New Roman" w:cs="Times New Roman"/>
                <w:b/>
                <w:sz w:val="20"/>
                <w:szCs w:val="20"/>
                <w:lang w:val="en-GB"/>
              </w:rPr>
              <w:t>Solution 2 (drop all linked candidate</w:t>
            </w:r>
            <w:r w:rsidR="003916BA">
              <w:rPr>
                <w:rFonts w:ascii="Times New Roman" w:hAnsi="Times New Roman" w:cs="Times New Roman"/>
                <w:b/>
                <w:sz w:val="20"/>
                <w:szCs w:val="20"/>
                <w:lang w:val="en-GB"/>
              </w:rPr>
              <w:t>s</w:t>
            </w:r>
            <w:r>
              <w:rPr>
                <w:rFonts w:ascii="Times New Roman" w:hAnsi="Times New Roman" w:cs="Times New Roman"/>
                <w:b/>
                <w:sz w:val="20"/>
                <w:szCs w:val="20"/>
                <w:lang w:val="en-GB"/>
              </w:rPr>
              <w:t xml:space="preserve"> if any one of the linked PDCCHs is dropped)</w:t>
            </w:r>
          </w:p>
        </w:tc>
      </w:tr>
      <w:tr w:rsidR="004A3295" w:rsidRPr="004D5E4C" w14:paraId="28609599" w14:textId="71413787" w:rsidTr="003916BA">
        <w:tc>
          <w:tcPr>
            <w:tcW w:w="1971" w:type="dxa"/>
          </w:tcPr>
          <w:p w14:paraId="2ED89A3B" w14:textId="7492DA8F" w:rsidR="004A3295" w:rsidRPr="004D5E4C" w:rsidRDefault="00AD246C" w:rsidP="000812E7">
            <w:pPr>
              <w:spacing w:line="276" w:lineRule="auto"/>
              <w:jc w:val="both"/>
              <w:rPr>
                <w:rFonts w:ascii="Times New Roman" w:hAnsi="Times New Roman" w:cs="Times New Roman"/>
                <w:sz w:val="20"/>
                <w:szCs w:val="20"/>
                <w:lang w:val="en-GB"/>
              </w:rPr>
            </w:pPr>
            <m:oMathPara>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2</m:t>
                    </m:r>
                  </m:sub>
                </m:sSub>
                <m:r>
                  <w:rPr>
                    <w:rFonts w:ascii="Cambria Math" w:hAnsi="Cambria Math" w:cs="Times New Roman"/>
                    <w:sz w:val="20"/>
                    <w:szCs w:val="20"/>
                    <w:lang w:val="en-GB"/>
                  </w:rPr>
                  <m:t>&gt;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3</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2</m:t>
                    </m:r>
                  </m:sub>
                </m:sSub>
                <m:r>
                  <w:rPr>
                    <w:rFonts w:ascii="Cambria Math" w:hAnsi="Cambria Math" w:cs="Times New Roman"/>
                    <w:sz w:val="20"/>
                    <w:szCs w:val="20"/>
                    <w:lang w:val="en-GB"/>
                  </w:rPr>
                  <m:t>&lt;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1</m:t>
                    </m:r>
                  </m:sub>
                </m:sSub>
              </m:oMath>
            </m:oMathPara>
          </w:p>
        </w:tc>
        <w:tc>
          <w:tcPr>
            <w:tcW w:w="1736" w:type="dxa"/>
          </w:tcPr>
          <w:p w14:paraId="433953DD" w14:textId="72B7F9FF" w:rsidR="004A3295" w:rsidRPr="004D5E4C" w:rsidRDefault="00AD246C" w:rsidP="000812E7">
            <w:pPr>
              <w:spacing w:line="276" w:lineRule="auto"/>
              <w:jc w:val="both"/>
              <w:rPr>
                <w:rFonts w:ascii="Arial" w:eastAsia="Times New Roman" w:hAnsi="Arial" w:cs="Arial"/>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p</m:t>
                    </m:r>
                  </m:e>
                  <m:sub>
                    <m:r>
                      <w:rPr>
                        <w:rFonts w:ascii="Cambria Math" w:eastAsia="Times New Roman" w:hAnsi="Cambria Math" w:cs="Arial"/>
                        <w:sz w:val="20"/>
                        <w:szCs w:val="20"/>
                        <w:lang w:val="en-GB"/>
                      </w:rPr>
                      <m:t>2</m:t>
                    </m:r>
                  </m:sub>
                </m:sSub>
                <m:r>
                  <w:rPr>
                    <w:rFonts w:ascii="Cambria Math" w:eastAsia="Times New Roman" w:hAnsi="Cambria Math" w:cs="Arial"/>
                    <w:sz w:val="20"/>
                    <w:szCs w:val="20"/>
                    <w:lang w:val="en-GB"/>
                  </w:rPr>
                  <m:t>,</m:t>
                </m:r>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p</m:t>
                    </m:r>
                  </m:e>
                  <m:sub>
                    <m:r>
                      <w:rPr>
                        <w:rFonts w:ascii="Cambria Math" w:eastAsia="Times New Roman" w:hAnsi="Cambria Math" w:cs="Arial"/>
                        <w:sz w:val="20"/>
                        <w:szCs w:val="20"/>
                        <w:lang w:val="en-GB"/>
                      </w:rPr>
                      <m:t>3</m:t>
                    </m:r>
                  </m:sub>
                </m:sSub>
              </m:oMath>
            </m:oMathPara>
          </w:p>
        </w:tc>
        <w:tc>
          <w:tcPr>
            <w:tcW w:w="1689" w:type="dxa"/>
          </w:tcPr>
          <w:p w14:paraId="46A19928" w14:textId="1CCB6DA0" w:rsidR="004A3295" w:rsidRPr="004D5E4C" w:rsidRDefault="00AD246C" w:rsidP="000812E7">
            <w:pPr>
              <w:spacing w:line="276" w:lineRule="auto"/>
              <w:jc w:val="both"/>
              <w:rPr>
                <w:rFonts w:ascii="Times New Roman" w:hAnsi="Times New Roman" w:cs="Times New Roman"/>
                <w:sz w:val="20"/>
                <w:szCs w:val="20"/>
                <w:lang w:val="en-GB"/>
              </w:rPr>
            </w:pPr>
            <m:oMathPara>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1</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2</m:t>
                    </m:r>
                  </m:sub>
                </m:sSub>
              </m:oMath>
            </m:oMathPara>
          </w:p>
        </w:tc>
        <w:tc>
          <w:tcPr>
            <w:tcW w:w="2112" w:type="dxa"/>
          </w:tcPr>
          <w:p w14:paraId="407D7790" w14:textId="712E83E4" w:rsidR="004A3295" w:rsidRPr="004D5E4C" w:rsidRDefault="00AD246C" w:rsidP="000812E7">
            <w:pPr>
              <w:spacing w:line="276" w:lineRule="auto"/>
              <w:jc w:val="center"/>
              <w:rPr>
                <w:rFonts w:ascii="Times New Roman" w:hAnsi="Times New Roman" w:cs="Times New Roman"/>
                <w:sz w:val="20"/>
                <w:szCs w:val="20"/>
                <w:lang w:val="en-GB"/>
              </w:rPr>
            </w:pPr>
            <m:oMathPara>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3</m:t>
                    </m:r>
                  </m:sub>
                </m:sSub>
              </m:oMath>
            </m:oMathPara>
          </w:p>
        </w:tc>
        <w:tc>
          <w:tcPr>
            <w:tcW w:w="1888" w:type="dxa"/>
          </w:tcPr>
          <w:p w14:paraId="6DFC35A5" w14:textId="0B953037" w:rsidR="004A3295" w:rsidRPr="004D5E4C" w:rsidRDefault="00AD246C" w:rsidP="00290E6D">
            <w:pPr>
              <w:spacing w:line="276" w:lineRule="auto"/>
              <w:jc w:val="center"/>
              <w:rPr>
                <w:rFonts w:ascii="Arial" w:eastAsia="Times New Roman" w:hAnsi="Arial" w:cs="Arial"/>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p</m:t>
                    </m:r>
                  </m:e>
                  <m:sub>
                    <m:r>
                      <w:rPr>
                        <w:rFonts w:ascii="Cambria Math" w:eastAsia="Times New Roman" w:hAnsi="Cambria Math" w:cs="Arial"/>
                        <w:sz w:val="20"/>
                        <w:szCs w:val="20"/>
                        <w:lang w:val="en-GB"/>
                      </w:rPr>
                      <m:t>3</m:t>
                    </m:r>
                  </m:sub>
                </m:sSub>
              </m:oMath>
            </m:oMathPara>
          </w:p>
        </w:tc>
      </w:tr>
      <w:tr w:rsidR="004A3295" w:rsidRPr="004D5E4C" w14:paraId="19B1854F" w14:textId="7FA2E1AA" w:rsidTr="003916BA">
        <w:tc>
          <w:tcPr>
            <w:tcW w:w="1971" w:type="dxa"/>
          </w:tcPr>
          <w:p w14:paraId="1C57D099" w14:textId="7FAA455D" w:rsidR="004A3295" w:rsidRPr="004D5E4C" w:rsidRDefault="00AD246C" w:rsidP="000812E7">
            <w:pPr>
              <w:spacing w:line="276" w:lineRule="auto"/>
              <w:jc w:val="both"/>
              <w:rPr>
                <w:rFonts w:ascii="Times New Roman" w:hAnsi="Times New Roman" w:cs="Times New Roman"/>
                <w:sz w:val="20"/>
                <w:szCs w:val="20"/>
                <w:lang w:val="en-GB"/>
              </w:rPr>
            </w:pPr>
            <m:oMathPara>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2</m:t>
                    </m:r>
                  </m:sub>
                </m:sSub>
                <m:r>
                  <w:rPr>
                    <w:rFonts w:ascii="Cambria Math" w:hAnsi="Cambria Math" w:cs="Times New Roman"/>
                    <w:sz w:val="20"/>
                    <w:szCs w:val="20"/>
                    <w:lang w:val="en-GB"/>
                  </w:rPr>
                  <m:t>&lt;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3</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2</m:t>
                    </m:r>
                  </m:sub>
                </m:sSub>
                <m:r>
                  <w:rPr>
                    <w:rFonts w:ascii="Cambria Math" w:hAnsi="Cambria Math" w:cs="Times New Roman"/>
                    <w:sz w:val="20"/>
                    <w:szCs w:val="20"/>
                    <w:lang w:val="en-GB"/>
                  </w:rPr>
                  <m:t>&lt;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1</m:t>
                    </m:r>
                  </m:sub>
                </m:sSub>
              </m:oMath>
            </m:oMathPara>
          </w:p>
        </w:tc>
        <w:tc>
          <w:tcPr>
            <w:tcW w:w="1736" w:type="dxa"/>
          </w:tcPr>
          <w:p w14:paraId="5481E46F" w14:textId="03975D7F" w:rsidR="004A3295" w:rsidRPr="004D5E4C" w:rsidRDefault="00AD246C" w:rsidP="000812E7">
            <w:pPr>
              <w:spacing w:line="276" w:lineRule="auto"/>
              <w:jc w:val="both"/>
              <w:rPr>
                <w:rFonts w:ascii="Arial" w:eastAsia="Times New Roman" w:hAnsi="Arial" w:cs="Arial"/>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p</m:t>
                    </m:r>
                  </m:e>
                  <m:sub>
                    <m:r>
                      <w:rPr>
                        <w:rFonts w:ascii="Cambria Math" w:eastAsia="Times New Roman" w:hAnsi="Cambria Math" w:cs="Arial"/>
                        <w:sz w:val="20"/>
                        <w:szCs w:val="20"/>
                        <w:lang w:val="en-GB"/>
                      </w:rPr>
                      <m:t>2</m:t>
                    </m:r>
                  </m:sub>
                </m:sSub>
                <m:r>
                  <w:rPr>
                    <w:rFonts w:ascii="Cambria Math" w:eastAsia="Times New Roman" w:hAnsi="Cambria Math" w:cs="Arial"/>
                    <w:sz w:val="20"/>
                    <w:szCs w:val="20"/>
                    <w:lang w:val="en-GB"/>
                  </w:rPr>
                  <m:t>,</m:t>
                </m:r>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p</m:t>
                    </m:r>
                  </m:e>
                  <m:sub>
                    <m:r>
                      <w:rPr>
                        <w:rFonts w:ascii="Cambria Math" w:eastAsia="Times New Roman" w:hAnsi="Cambria Math" w:cs="Arial"/>
                        <w:sz w:val="20"/>
                        <w:szCs w:val="20"/>
                        <w:lang w:val="en-GB"/>
                      </w:rPr>
                      <m:t>3</m:t>
                    </m:r>
                  </m:sub>
                </m:sSub>
              </m:oMath>
            </m:oMathPara>
          </w:p>
        </w:tc>
        <w:tc>
          <w:tcPr>
            <w:tcW w:w="1689" w:type="dxa"/>
          </w:tcPr>
          <w:p w14:paraId="6FEA3207" w14:textId="09531CBB" w:rsidR="004A3295" w:rsidRPr="004D5E4C" w:rsidRDefault="00AD246C" w:rsidP="000812E7">
            <w:pPr>
              <w:spacing w:line="276" w:lineRule="auto"/>
              <w:jc w:val="both"/>
              <w:rPr>
                <w:rFonts w:ascii="Times New Roman" w:hAnsi="Times New Roman" w:cs="Times New Roman"/>
                <w:sz w:val="20"/>
                <w:szCs w:val="20"/>
                <w:lang w:val="en-GB"/>
              </w:rPr>
            </w:pPr>
            <m:oMathPara>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3</m:t>
                    </m:r>
                  </m:sub>
                </m:sSub>
              </m:oMath>
            </m:oMathPara>
          </w:p>
        </w:tc>
        <w:tc>
          <w:tcPr>
            <w:tcW w:w="2112" w:type="dxa"/>
          </w:tcPr>
          <w:p w14:paraId="068E3C72" w14:textId="12C3DB46" w:rsidR="004A3295" w:rsidRPr="004D5E4C" w:rsidRDefault="00AD246C" w:rsidP="000812E7">
            <w:pPr>
              <w:spacing w:line="276" w:lineRule="auto"/>
              <w:jc w:val="both"/>
              <w:rPr>
                <w:rFonts w:ascii="Times New Roman" w:hAnsi="Times New Roman" w:cs="Times New Roman"/>
                <w:sz w:val="20"/>
                <w:szCs w:val="20"/>
                <w:lang w:val="en-GB"/>
              </w:rPr>
            </w:pPr>
            <m:oMathPara>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1</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p</m:t>
                    </m:r>
                  </m:e>
                  <m:sub>
                    <m:r>
                      <w:rPr>
                        <w:rFonts w:ascii="Cambria Math" w:hAnsi="Cambria Math" w:cs="Times New Roman"/>
                        <w:sz w:val="20"/>
                        <w:szCs w:val="20"/>
                        <w:lang w:val="en-GB"/>
                      </w:rPr>
                      <m:t>2</m:t>
                    </m:r>
                  </m:sub>
                </m:sSub>
              </m:oMath>
            </m:oMathPara>
          </w:p>
        </w:tc>
        <w:tc>
          <w:tcPr>
            <w:tcW w:w="1888" w:type="dxa"/>
          </w:tcPr>
          <w:p w14:paraId="26B83829" w14:textId="629E362C" w:rsidR="004A3295" w:rsidRPr="004D5E4C" w:rsidRDefault="00AD246C" w:rsidP="00BE419C">
            <w:pPr>
              <w:spacing w:line="276" w:lineRule="auto"/>
              <w:jc w:val="both"/>
              <w:rPr>
                <w:rFonts w:ascii="Times New Roman" w:eastAsia="Times New Roman" w:hAnsi="Times New Roman"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1</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2</m:t>
                    </m:r>
                  </m:sub>
                </m:sSub>
              </m:oMath>
            </m:oMathPara>
          </w:p>
        </w:tc>
      </w:tr>
      <w:tr w:rsidR="004A3295" w:rsidRPr="004D5E4C" w14:paraId="671F444E" w14:textId="044F4B0C" w:rsidTr="003916BA">
        <w:tc>
          <w:tcPr>
            <w:tcW w:w="1971" w:type="dxa"/>
          </w:tcPr>
          <w:p w14:paraId="67E0B2F2" w14:textId="19E8E544" w:rsidR="004A3295" w:rsidRPr="004D5E4C" w:rsidRDefault="00AD246C" w:rsidP="000812E7">
            <w:pPr>
              <w:spacing w:line="276" w:lineRule="auto"/>
              <w:jc w:val="both"/>
              <w:rPr>
                <w:rFonts w:ascii="Times New Roman" w:eastAsia="Times New Roman" w:hAnsi="Times New Roman" w:cs="Times New Roman"/>
                <w:sz w:val="20"/>
                <w:szCs w:val="20"/>
                <w:lang w:val="en-GB"/>
              </w:rPr>
            </w:pPr>
            <m:oMathPara>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2</m:t>
                    </m:r>
                  </m:sub>
                </m:sSub>
                <m:r>
                  <w:rPr>
                    <w:rFonts w:ascii="Cambria Math" w:hAnsi="Cambria Math" w:cs="Times New Roman"/>
                    <w:sz w:val="20"/>
                    <w:szCs w:val="20"/>
                    <w:lang w:val="en-GB"/>
                  </w:rPr>
                  <m:t>&gt;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3</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1</m:t>
                    </m:r>
                  </m:sub>
                </m:sSub>
                <m:r>
                  <w:rPr>
                    <w:rFonts w:ascii="Cambria Math" w:hAnsi="Cambria Math" w:cs="Times New Roman"/>
                    <w:sz w:val="20"/>
                    <w:szCs w:val="20"/>
                    <w:lang w:val="en-GB"/>
                  </w:rPr>
                  <m:t>&lt;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2</m:t>
                    </m:r>
                  </m:sub>
                </m:sSub>
              </m:oMath>
            </m:oMathPara>
          </w:p>
        </w:tc>
        <w:tc>
          <w:tcPr>
            <w:tcW w:w="1736" w:type="dxa"/>
          </w:tcPr>
          <w:p w14:paraId="323DCB6D" w14:textId="39224AFD" w:rsidR="004A3295" w:rsidRDefault="00AD246C" w:rsidP="000812E7">
            <w:pPr>
              <w:spacing w:line="276" w:lineRule="auto"/>
              <w:jc w:val="both"/>
              <w:rPr>
                <w:rFonts w:ascii="Times New Roman" w:eastAsia="Times New Roman" w:hAnsi="Times New Roman" w:cs="Times New Roman"/>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p</m:t>
                    </m:r>
                  </m:e>
                  <m:sub>
                    <m:r>
                      <w:rPr>
                        <w:rFonts w:ascii="Cambria Math" w:eastAsia="Times New Roman" w:hAnsi="Cambria Math" w:cs="Arial"/>
                        <w:sz w:val="20"/>
                        <w:szCs w:val="20"/>
                        <w:lang w:val="en-GB"/>
                      </w:rPr>
                      <m:t>2</m:t>
                    </m:r>
                  </m:sub>
                </m:sSub>
                <m:r>
                  <w:rPr>
                    <w:rFonts w:ascii="Cambria Math" w:eastAsia="Times New Roman" w:hAnsi="Cambria Math" w:cs="Arial"/>
                    <w:sz w:val="20"/>
                    <w:szCs w:val="20"/>
                    <w:lang w:val="en-GB"/>
                  </w:rPr>
                  <m:t>,</m:t>
                </m:r>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p</m:t>
                    </m:r>
                  </m:e>
                  <m:sub>
                    <m:r>
                      <w:rPr>
                        <w:rFonts w:ascii="Cambria Math" w:eastAsia="Times New Roman" w:hAnsi="Cambria Math" w:cs="Arial"/>
                        <w:sz w:val="20"/>
                        <w:szCs w:val="20"/>
                        <w:lang w:val="en-GB"/>
                      </w:rPr>
                      <m:t>3</m:t>
                    </m:r>
                  </m:sub>
                </m:sSub>
              </m:oMath>
            </m:oMathPara>
          </w:p>
        </w:tc>
        <w:tc>
          <w:tcPr>
            <w:tcW w:w="1689" w:type="dxa"/>
          </w:tcPr>
          <w:p w14:paraId="07B1E274" w14:textId="333DC0B4" w:rsidR="004A3295" w:rsidRPr="004D5E4C" w:rsidRDefault="00AD246C" w:rsidP="000812E7">
            <w:pPr>
              <w:spacing w:line="276" w:lineRule="auto"/>
              <w:jc w:val="both"/>
              <w:rPr>
                <w:rFonts w:ascii="Arial" w:eastAsia="Times New Roman" w:hAnsi="Arial" w:cs="Arial"/>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p</m:t>
                    </m:r>
                  </m:e>
                  <m:sub>
                    <m:r>
                      <w:rPr>
                        <w:rFonts w:ascii="Cambria Math" w:eastAsia="Times New Roman" w:hAnsi="Cambria Math" w:cs="Arial"/>
                        <w:sz w:val="20"/>
                        <w:szCs w:val="20"/>
                        <w:lang w:val="en-GB"/>
                      </w:rPr>
                      <m:t>2</m:t>
                    </m:r>
                  </m:sub>
                </m:sSub>
              </m:oMath>
            </m:oMathPara>
          </w:p>
        </w:tc>
        <w:tc>
          <w:tcPr>
            <w:tcW w:w="2112" w:type="dxa"/>
          </w:tcPr>
          <w:p w14:paraId="4E49250D" w14:textId="61F03ECE" w:rsidR="004A3295" w:rsidRPr="004D5E4C" w:rsidRDefault="00AD246C" w:rsidP="000812E7">
            <w:pPr>
              <w:spacing w:line="276" w:lineRule="auto"/>
              <w:jc w:val="both"/>
              <w:rPr>
                <w:rFonts w:ascii="Times New Roman" w:eastAsia="Times New Roman" w:hAnsi="Times New Roman"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1</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3</m:t>
                    </m:r>
                  </m:sub>
                </m:sSub>
              </m:oMath>
            </m:oMathPara>
          </w:p>
        </w:tc>
        <w:tc>
          <w:tcPr>
            <w:tcW w:w="1888" w:type="dxa"/>
          </w:tcPr>
          <w:p w14:paraId="70FED024" w14:textId="61675E95" w:rsidR="004A3295" w:rsidRDefault="00AD246C" w:rsidP="00A078C8">
            <w:pPr>
              <w:spacing w:line="276" w:lineRule="auto"/>
              <w:jc w:val="both"/>
              <w:rPr>
                <w:rFonts w:ascii="Times New Roman" w:eastAsia="Times New Roman" w:hAnsi="Times New Roman"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3</m:t>
                    </m:r>
                  </m:sub>
                </m:sSub>
              </m:oMath>
            </m:oMathPara>
          </w:p>
        </w:tc>
      </w:tr>
      <w:tr w:rsidR="004A3295" w:rsidRPr="004D5E4C" w14:paraId="225138E6" w14:textId="7A83EB89" w:rsidTr="003916BA">
        <w:tc>
          <w:tcPr>
            <w:tcW w:w="1971" w:type="dxa"/>
          </w:tcPr>
          <w:p w14:paraId="358C4359" w14:textId="22ED817B" w:rsidR="004A3295" w:rsidRPr="004D5E4C" w:rsidRDefault="00AD246C" w:rsidP="000812E7">
            <w:pPr>
              <w:spacing w:line="276" w:lineRule="auto"/>
              <w:jc w:val="both"/>
              <w:rPr>
                <w:rFonts w:ascii="Times New Roman" w:eastAsia="Times New Roman" w:hAnsi="Times New Roman" w:cs="Times New Roman"/>
                <w:sz w:val="20"/>
                <w:szCs w:val="20"/>
                <w:lang w:val="en-GB"/>
              </w:rPr>
            </w:pPr>
            <m:oMathPara>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2</m:t>
                    </m:r>
                  </m:sub>
                </m:sSub>
                <m:r>
                  <w:rPr>
                    <w:rFonts w:ascii="Cambria Math" w:hAnsi="Cambria Math" w:cs="Times New Roman"/>
                    <w:sz w:val="20"/>
                    <w:szCs w:val="20"/>
                    <w:lang w:val="en-GB"/>
                  </w:rPr>
                  <m:t>&lt;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3</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1</m:t>
                    </m:r>
                  </m:sub>
                </m:sSub>
                <m:r>
                  <w:rPr>
                    <w:rFonts w:ascii="Cambria Math" w:hAnsi="Cambria Math" w:cs="Times New Roman"/>
                    <w:sz w:val="20"/>
                    <w:szCs w:val="20"/>
                    <w:lang w:val="en-GB"/>
                  </w:rPr>
                  <m:t>&lt;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2</m:t>
                    </m:r>
                  </m:sub>
                </m:sSub>
              </m:oMath>
            </m:oMathPara>
          </w:p>
        </w:tc>
        <w:tc>
          <w:tcPr>
            <w:tcW w:w="1736" w:type="dxa"/>
          </w:tcPr>
          <w:p w14:paraId="61006D18" w14:textId="73A39111" w:rsidR="004A3295" w:rsidRDefault="00AD246C" w:rsidP="000812E7">
            <w:pPr>
              <w:spacing w:line="276" w:lineRule="auto"/>
              <w:jc w:val="both"/>
              <w:rPr>
                <w:rFonts w:ascii="Times New Roman" w:eastAsia="Times New Roman" w:hAnsi="Times New Roman" w:cs="Times New Roman"/>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p</m:t>
                    </m:r>
                  </m:e>
                  <m:sub>
                    <m:r>
                      <w:rPr>
                        <w:rFonts w:ascii="Cambria Math" w:eastAsia="Times New Roman" w:hAnsi="Cambria Math" w:cs="Arial"/>
                        <w:sz w:val="20"/>
                        <w:szCs w:val="20"/>
                        <w:lang w:val="en-GB"/>
                      </w:rPr>
                      <m:t>2</m:t>
                    </m:r>
                  </m:sub>
                </m:sSub>
                <m:r>
                  <w:rPr>
                    <w:rFonts w:ascii="Cambria Math" w:eastAsia="Times New Roman" w:hAnsi="Cambria Math" w:cs="Arial"/>
                    <w:sz w:val="20"/>
                    <w:szCs w:val="20"/>
                    <w:lang w:val="en-GB"/>
                  </w:rPr>
                  <m:t>,</m:t>
                </m:r>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p</m:t>
                    </m:r>
                  </m:e>
                  <m:sub>
                    <m:r>
                      <w:rPr>
                        <w:rFonts w:ascii="Cambria Math" w:eastAsia="Times New Roman" w:hAnsi="Cambria Math" w:cs="Arial"/>
                        <w:sz w:val="20"/>
                        <w:szCs w:val="20"/>
                        <w:lang w:val="en-GB"/>
                      </w:rPr>
                      <m:t>3</m:t>
                    </m:r>
                  </m:sub>
                </m:sSub>
              </m:oMath>
            </m:oMathPara>
          </w:p>
        </w:tc>
        <w:tc>
          <w:tcPr>
            <w:tcW w:w="1689" w:type="dxa"/>
          </w:tcPr>
          <w:p w14:paraId="686621A9" w14:textId="4E6CB99D" w:rsidR="004A3295" w:rsidRPr="004D5E4C" w:rsidRDefault="00AD246C" w:rsidP="000812E7">
            <w:pPr>
              <w:spacing w:line="276" w:lineRule="auto"/>
              <w:jc w:val="both"/>
              <w:rPr>
                <w:rFonts w:ascii="Arial" w:eastAsia="Times New Roman" w:hAnsi="Arial" w:cs="Arial"/>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p</m:t>
                    </m:r>
                  </m:e>
                  <m:sub>
                    <m:r>
                      <w:rPr>
                        <w:rFonts w:ascii="Cambria Math" w:eastAsia="Times New Roman" w:hAnsi="Cambria Math" w:cs="Arial"/>
                        <w:sz w:val="20"/>
                        <w:szCs w:val="20"/>
                        <w:lang w:val="en-GB"/>
                      </w:rPr>
                      <m:t>3</m:t>
                    </m:r>
                  </m:sub>
                </m:sSub>
              </m:oMath>
            </m:oMathPara>
          </w:p>
        </w:tc>
        <w:tc>
          <w:tcPr>
            <w:tcW w:w="2112" w:type="dxa"/>
          </w:tcPr>
          <w:p w14:paraId="31263879" w14:textId="353E1F60" w:rsidR="004A3295" w:rsidRPr="004D5E4C" w:rsidRDefault="00AD246C" w:rsidP="000812E7">
            <w:pPr>
              <w:spacing w:line="276" w:lineRule="auto"/>
              <w:jc w:val="both"/>
              <w:rPr>
                <w:rFonts w:ascii="Times New Roman" w:eastAsia="Times New Roman" w:hAnsi="Times New Roman"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1</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2</m:t>
                    </m:r>
                  </m:sub>
                </m:sSub>
              </m:oMath>
            </m:oMathPara>
          </w:p>
        </w:tc>
        <w:tc>
          <w:tcPr>
            <w:tcW w:w="1888" w:type="dxa"/>
          </w:tcPr>
          <w:p w14:paraId="31EFEDB7" w14:textId="6E1ADE77" w:rsidR="004A3295" w:rsidRDefault="00AD246C" w:rsidP="00A078C8">
            <w:pPr>
              <w:spacing w:line="276" w:lineRule="auto"/>
              <w:jc w:val="both"/>
              <w:rPr>
                <w:rFonts w:ascii="Times New Roman" w:eastAsia="Times New Roman" w:hAnsi="Times New Roman"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1</m:t>
                    </m:r>
                  </m:sub>
                </m:sSub>
                <m:r>
                  <w:rPr>
                    <w:rFonts w:ascii="Cambria Math" w:eastAsia="Times New Roman" w:hAnsi="Cambria Math"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2</m:t>
                    </m:r>
                  </m:sub>
                </m:sSub>
              </m:oMath>
            </m:oMathPara>
          </w:p>
        </w:tc>
      </w:tr>
    </w:tbl>
    <w:p w14:paraId="7087C034" w14:textId="0A8420A7" w:rsidR="00A871F9" w:rsidRDefault="00A871F9" w:rsidP="000812E7">
      <w:pPr>
        <w:spacing w:line="276" w:lineRule="auto"/>
        <w:jc w:val="both"/>
        <w:rPr>
          <w:rFonts w:ascii="Times New Roman" w:hAnsi="Times New Roman" w:cs="Times New Roman"/>
          <w:sz w:val="20"/>
          <w:szCs w:val="20"/>
          <w:lang w:val="en-GB"/>
        </w:rPr>
      </w:pPr>
    </w:p>
    <w:p w14:paraId="09E55367" w14:textId="62826418" w:rsidR="00367728" w:rsidRDefault="00367728" w:rsidP="00ED0080">
      <w:pPr>
        <w:spacing w:after="0"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From the above table, the two alternatives for the dropping of the linked PDCCH candidates </w:t>
      </w:r>
      <w:r w:rsidR="00AD246C">
        <w:rPr>
          <w:rFonts w:ascii="Times New Roman" w:hAnsi="Times New Roman" w:cs="Times New Roman"/>
          <w:sz w:val="20"/>
          <w:szCs w:val="20"/>
          <w:lang w:val="en-GB"/>
        </w:rPr>
        <w:t>are</w:t>
      </w:r>
      <w:r>
        <w:rPr>
          <w:rFonts w:ascii="Times New Roman" w:hAnsi="Times New Roman" w:cs="Times New Roman"/>
          <w:sz w:val="20"/>
          <w:szCs w:val="20"/>
          <w:lang w:val="en-GB"/>
        </w:rPr>
        <w:t xml:space="preserve"> as follows:</w:t>
      </w:r>
      <w:bookmarkStart w:id="0" w:name="_GoBack"/>
      <w:bookmarkEnd w:id="0"/>
    </w:p>
    <w:p w14:paraId="6275EABA" w14:textId="7A1DB7F5" w:rsidR="00367728" w:rsidRPr="00ED0080" w:rsidRDefault="00367728" w:rsidP="00ED0080">
      <w:pPr>
        <w:pStyle w:val="ListParagraph"/>
        <w:numPr>
          <w:ilvl w:val="0"/>
          <w:numId w:val="26"/>
        </w:numPr>
        <w:spacing w:after="0" w:line="276" w:lineRule="auto"/>
        <w:jc w:val="both"/>
        <w:rPr>
          <w:rFonts w:ascii="Times New Roman" w:eastAsia="DengXian" w:hAnsi="Times New Roman" w:cs="Times New Roman"/>
          <w:bCs/>
          <w:kern w:val="32"/>
          <w:sz w:val="20"/>
          <w:szCs w:val="20"/>
          <w:lang w:val="en-GB" w:eastAsia="zh-CN"/>
        </w:rPr>
      </w:pPr>
      <w:r w:rsidRPr="00ED0080">
        <w:rPr>
          <w:rFonts w:ascii="Times New Roman" w:eastAsia="DengXian" w:hAnsi="Times New Roman" w:cs="Times New Roman"/>
          <w:bCs/>
          <w:kern w:val="32"/>
          <w:sz w:val="20"/>
          <w:szCs w:val="20"/>
          <w:lang w:val="en-GB" w:eastAsia="zh-CN"/>
        </w:rPr>
        <w:t>Alt-1:</w:t>
      </w:r>
    </w:p>
    <w:p w14:paraId="60BADE19" w14:textId="77777777" w:rsidR="00367728" w:rsidRPr="00ED0080" w:rsidRDefault="00367728" w:rsidP="00ED0080">
      <w:pPr>
        <w:numPr>
          <w:ilvl w:val="3"/>
          <w:numId w:val="22"/>
        </w:numPr>
        <w:spacing w:after="0" w:line="276" w:lineRule="auto"/>
        <w:ind w:left="1080"/>
        <w:jc w:val="both"/>
        <w:rPr>
          <w:rFonts w:ascii="Times New Roman" w:eastAsia="DengXian" w:hAnsi="Times New Roman" w:cs="Times New Roman"/>
          <w:bCs/>
          <w:kern w:val="32"/>
          <w:sz w:val="20"/>
          <w:szCs w:val="20"/>
          <w:lang w:val="en-GB" w:eastAsia="zh-CN"/>
        </w:rPr>
      </w:pPr>
      <w:r w:rsidRPr="00ED0080">
        <w:rPr>
          <w:rFonts w:ascii="Times New Roman" w:eastAsia="DengXian" w:hAnsi="Times New Roman" w:cs="Times New Roman"/>
          <w:bCs/>
          <w:kern w:val="32"/>
          <w:sz w:val="20"/>
          <w:szCs w:val="20"/>
          <w:lang w:val="en-GB" w:eastAsia="zh-CN"/>
        </w:rPr>
        <w:t>If the PDCCH candidate dropped among the linked PDCCH candidates is associated with the lower SS set ID, then the other PDCCH candidate is also dropped.</w:t>
      </w:r>
    </w:p>
    <w:p w14:paraId="7BE760EF" w14:textId="77777777" w:rsidR="00367728" w:rsidRPr="00ED0080" w:rsidRDefault="00367728" w:rsidP="00ED0080">
      <w:pPr>
        <w:numPr>
          <w:ilvl w:val="3"/>
          <w:numId w:val="22"/>
        </w:numPr>
        <w:spacing w:after="0" w:line="276" w:lineRule="auto"/>
        <w:ind w:left="1080"/>
        <w:jc w:val="both"/>
        <w:rPr>
          <w:rFonts w:ascii="Times New Roman" w:eastAsia="DengXian" w:hAnsi="Times New Roman" w:cs="Times New Roman"/>
          <w:bCs/>
          <w:kern w:val="32"/>
          <w:sz w:val="20"/>
          <w:szCs w:val="20"/>
          <w:lang w:val="en-GB" w:eastAsia="zh-CN"/>
        </w:rPr>
      </w:pPr>
      <w:r w:rsidRPr="00ED0080">
        <w:rPr>
          <w:rFonts w:ascii="Times New Roman" w:eastAsia="DengXian" w:hAnsi="Times New Roman" w:cs="Times New Roman"/>
          <w:bCs/>
          <w:kern w:val="32"/>
          <w:sz w:val="20"/>
          <w:szCs w:val="20"/>
          <w:lang w:val="en-GB" w:eastAsia="zh-CN"/>
        </w:rPr>
        <w:t>If the PDCCH candidate dropped among the linked PDCCH candidates is associated with the higher SS set ID, the other PDCCH candidate may still be detected.</w:t>
      </w:r>
    </w:p>
    <w:p w14:paraId="08D730FD" w14:textId="62FE9A3B" w:rsidR="00367728" w:rsidRPr="00ED0080" w:rsidRDefault="00367728" w:rsidP="00ED0080">
      <w:pPr>
        <w:pStyle w:val="ListParagraph"/>
        <w:numPr>
          <w:ilvl w:val="0"/>
          <w:numId w:val="26"/>
        </w:numPr>
        <w:spacing w:after="0" w:line="276" w:lineRule="auto"/>
        <w:jc w:val="both"/>
        <w:rPr>
          <w:rFonts w:ascii="Times New Roman" w:hAnsi="Times New Roman" w:cs="Times New Roman"/>
          <w:sz w:val="20"/>
          <w:szCs w:val="20"/>
          <w:lang w:val="en-GB"/>
        </w:rPr>
      </w:pPr>
      <w:r w:rsidRPr="00ED0080">
        <w:rPr>
          <w:rFonts w:ascii="Times New Roman" w:eastAsia="DengXian" w:hAnsi="Times New Roman" w:cs="Times New Roman"/>
          <w:bCs/>
          <w:kern w:val="32"/>
          <w:sz w:val="20"/>
          <w:szCs w:val="20"/>
          <w:lang w:val="en-GB" w:eastAsia="zh-CN"/>
        </w:rPr>
        <w:t>Alt-2:</w:t>
      </w:r>
      <w:r w:rsidR="000C6F62" w:rsidRPr="00ED0080">
        <w:rPr>
          <w:rFonts w:ascii="Times New Roman" w:eastAsia="DengXian" w:hAnsi="Times New Roman" w:cs="Times New Roman"/>
          <w:bCs/>
          <w:kern w:val="32"/>
          <w:sz w:val="20"/>
          <w:szCs w:val="20"/>
          <w:lang w:val="en-GB" w:eastAsia="zh-CN"/>
        </w:rPr>
        <w:t xml:space="preserve"> </w:t>
      </w:r>
      <w:r w:rsidRPr="00ED0080">
        <w:rPr>
          <w:rFonts w:ascii="Times New Roman" w:eastAsia="DengXian" w:hAnsi="Times New Roman" w:cs="Times New Roman"/>
          <w:bCs/>
          <w:kern w:val="32"/>
          <w:sz w:val="20"/>
          <w:szCs w:val="20"/>
          <w:lang w:val="en-GB" w:eastAsia="zh-CN"/>
        </w:rPr>
        <w:t>If any one of the PDCCH candidates among the linked PDCCH candidates is associated is dropped, then the other PDCCH candidate is also dropped.</w:t>
      </w:r>
    </w:p>
    <w:p w14:paraId="5C6FC7D6" w14:textId="08E6627C" w:rsidR="00C26EFB" w:rsidRDefault="00C26EFB" w:rsidP="00ED0080">
      <w:pPr>
        <w:spacing w:after="0" w:line="276" w:lineRule="auto"/>
        <w:jc w:val="both"/>
        <w:rPr>
          <w:rFonts w:ascii="Times New Roman" w:hAnsi="Times New Roman" w:cs="Times New Roman"/>
          <w:sz w:val="20"/>
          <w:szCs w:val="20"/>
          <w:lang w:val="en-GB"/>
        </w:rPr>
      </w:pPr>
    </w:p>
    <w:p w14:paraId="02A6A3CD" w14:textId="3C3029B9" w:rsidR="004C3ACF" w:rsidRPr="00D25CF5" w:rsidRDefault="004C3ACF" w:rsidP="004C3ACF">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Alt-2 is a simpler and straight-forward solution among the two alternatives and hence it is preferred.</w:t>
      </w:r>
    </w:p>
    <w:p w14:paraId="4FDA200D" w14:textId="18040CE8" w:rsidR="00DB3E82" w:rsidRPr="00E25224" w:rsidRDefault="003C64DE" w:rsidP="007250CE">
      <w:pPr>
        <w:spacing w:line="276" w:lineRule="auto"/>
        <w:jc w:val="both"/>
        <w:rPr>
          <w:rFonts w:ascii="Times New Roman" w:eastAsia="DengXian" w:hAnsi="Times New Roman" w:cs="Times New Roman"/>
          <w:b/>
          <w:bCs/>
          <w:i/>
          <w:kern w:val="32"/>
          <w:sz w:val="20"/>
          <w:szCs w:val="20"/>
          <w:lang w:val="en-GB" w:eastAsia="zh-CN"/>
        </w:rPr>
      </w:pPr>
      <w:r w:rsidRPr="00E25224">
        <w:rPr>
          <w:rFonts w:ascii="Times New Roman" w:hAnsi="Times New Roman" w:cs="Times New Roman"/>
          <w:b/>
          <w:i/>
          <w:sz w:val="20"/>
          <w:szCs w:val="20"/>
          <w:lang w:val="en-GB"/>
        </w:rPr>
        <w:t xml:space="preserve">Proposal </w:t>
      </w:r>
      <w:r w:rsidR="002D4E73">
        <w:rPr>
          <w:rFonts w:ascii="Times New Roman" w:hAnsi="Times New Roman" w:cs="Times New Roman"/>
          <w:b/>
          <w:i/>
          <w:sz w:val="20"/>
          <w:szCs w:val="20"/>
          <w:lang w:val="en-GB"/>
        </w:rPr>
        <w:t>9</w:t>
      </w:r>
      <w:r w:rsidRPr="00E25224">
        <w:rPr>
          <w:rFonts w:ascii="Times New Roman" w:hAnsi="Times New Roman" w:cs="Times New Roman"/>
          <w:b/>
          <w:i/>
          <w:sz w:val="20"/>
          <w:szCs w:val="20"/>
          <w:lang w:val="en-GB"/>
        </w:rPr>
        <w:t xml:space="preserve">: </w:t>
      </w:r>
      <w:r w:rsidR="00A02A37" w:rsidRPr="00E25224">
        <w:rPr>
          <w:rFonts w:ascii="Times New Roman" w:eastAsia="DengXian" w:hAnsi="Times New Roman" w:cs="Times New Roman"/>
          <w:b/>
          <w:bCs/>
          <w:i/>
          <w:kern w:val="32"/>
          <w:sz w:val="20"/>
          <w:szCs w:val="20"/>
          <w:lang w:val="en-GB" w:eastAsia="zh-CN"/>
        </w:rPr>
        <w:t>When one of the linked PDCCH candidates uses the same set of CCEs as an individual (unlinked) PDCCH candidate, and they both are associated with the same DCI size, scrambling, and CORESET, for the purpose of BD counting and interpretation of a detected DCI,</w:t>
      </w:r>
      <w:r w:rsidR="004D5E4C" w:rsidRPr="00E25224">
        <w:rPr>
          <w:rFonts w:ascii="Times New Roman" w:eastAsia="DengXian" w:hAnsi="Times New Roman" w:cs="Times New Roman"/>
          <w:b/>
          <w:bCs/>
          <w:i/>
          <w:kern w:val="32"/>
          <w:sz w:val="20"/>
          <w:szCs w:val="20"/>
          <w:lang w:val="en-GB" w:eastAsia="zh-CN"/>
        </w:rPr>
        <w:t xml:space="preserve"> choose option 3:</w:t>
      </w:r>
    </w:p>
    <w:p w14:paraId="447DECE6" w14:textId="77777777" w:rsidR="004D5E4C" w:rsidRPr="00E25224" w:rsidRDefault="004D5E4C" w:rsidP="007250CE">
      <w:pPr>
        <w:numPr>
          <w:ilvl w:val="0"/>
          <w:numId w:val="22"/>
        </w:numPr>
        <w:spacing w:after="0" w:line="276" w:lineRule="auto"/>
        <w:jc w:val="both"/>
        <w:rPr>
          <w:rFonts w:ascii="Times New Roman" w:eastAsia="DengXian" w:hAnsi="Times New Roman" w:cs="Times New Roman"/>
          <w:b/>
          <w:bCs/>
          <w:i/>
          <w:kern w:val="32"/>
          <w:sz w:val="20"/>
          <w:szCs w:val="20"/>
          <w:lang w:val="en-GB" w:eastAsia="zh-CN"/>
        </w:rPr>
      </w:pPr>
      <w:r w:rsidRPr="00E25224">
        <w:rPr>
          <w:rFonts w:ascii="Times New Roman" w:eastAsia="DengXian" w:hAnsi="Times New Roman" w:cs="Times New Roman"/>
          <w:b/>
          <w:bCs/>
          <w:i/>
          <w:kern w:val="32"/>
          <w:sz w:val="20"/>
          <w:szCs w:val="20"/>
          <w:lang w:val="en-GB" w:eastAsia="zh-CN"/>
        </w:rPr>
        <w:t>Option 3: The candidate associated with SS set(s) with lower priority is not counted for monitoring, where for two linked SS sets, the priority is according to one of the two SS sets with a lower SS set ID</w:t>
      </w:r>
    </w:p>
    <w:p w14:paraId="2DF6139D" w14:textId="545B42A1" w:rsidR="004D5E4C" w:rsidRPr="00E25224" w:rsidRDefault="004D5E4C" w:rsidP="007250CE">
      <w:pPr>
        <w:numPr>
          <w:ilvl w:val="1"/>
          <w:numId w:val="22"/>
        </w:numPr>
        <w:spacing w:after="0" w:line="276" w:lineRule="auto"/>
        <w:jc w:val="both"/>
        <w:rPr>
          <w:rFonts w:ascii="Times New Roman" w:eastAsia="DengXian" w:hAnsi="Times New Roman" w:cs="Times New Roman"/>
          <w:b/>
          <w:bCs/>
          <w:i/>
          <w:kern w:val="32"/>
          <w:sz w:val="20"/>
          <w:szCs w:val="20"/>
          <w:lang w:val="en-GB" w:eastAsia="zh-CN"/>
        </w:rPr>
      </w:pPr>
      <w:r w:rsidRPr="00E25224">
        <w:rPr>
          <w:rFonts w:ascii="Times New Roman" w:eastAsia="DengXian" w:hAnsi="Times New Roman" w:cs="Times New Roman"/>
          <w:b/>
          <w:bCs/>
          <w:i/>
          <w:kern w:val="32"/>
          <w:sz w:val="20"/>
          <w:szCs w:val="20"/>
          <w:lang w:val="en-GB" w:eastAsia="zh-CN"/>
        </w:rPr>
        <w:t>Interpretation of the detected DCI depends on which candidate is not counted (either based on Rel. 15/16 rules or based on Rel. 17 PDCCH repetition rules).</w:t>
      </w:r>
    </w:p>
    <w:p w14:paraId="17161093" w14:textId="6554D24E" w:rsidR="006240E5" w:rsidRDefault="006240E5" w:rsidP="00ED0080">
      <w:pPr>
        <w:numPr>
          <w:ilvl w:val="1"/>
          <w:numId w:val="22"/>
        </w:numPr>
        <w:spacing w:after="0" w:line="276" w:lineRule="auto"/>
        <w:jc w:val="both"/>
        <w:rPr>
          <w:rFonts w:ascii="Times New Roman" w:eastAsia="DengXian" w:hAnsi="Times New Roman" w:cs="Times New Roman"/>
          <w:b/>
          <w:bCs/>
          <w:i/>
          <w:kern w:val="32"/>
          <w:sz w:val="20"/>
          <w:szCs w:val="20"/>
          <w:lang w:val="en-GB" w:eastAsia="zh-CN"/>
        </w:rPr>
      </w:pPr>
      <w:r w:rsidRPr="00E25224">
        <w:rPr>
          <w:rFonts w:ascii="Times New Roman" w:eastAsia="DengXian" w:hAnsi="Times New Roman" w:cs="Times New Roman"/>
          <w:b/>
          <w:bCs/>
          <w:i/>
          <w:kern w:val="32"/>
          <w:sz w:val="20"/>
          <w:szCs w:val="20"/>
          <w:lang w:val="en-GB" w:eastAsia="zh-CN"/>
        </w:rPr>
        <w:t xml:space="preserve">If </w:t>
      </w:r>
      <w:r>
        <w:rPr>
          <w:rFonts w:ascii="Times New Roman" w:eastAsia="DengXian" w:hAnsi="Times New Roman" w:cs="Times New Roman"/>
          <w:b/>
          <w:bCs/>
          <w:i/>
          <w:kern w:val="32"/>
          <w:sz w:val="20"/>
          <w:szCs w:val="20"/>
          <w:lang w:val="en-GB" w:eastAsia="zh-CN"/>
        </w:rPr>
        <w:t xml:space="preserve">any one of the </w:t>
      </w:r>
      <w:r w:rsidRPr="00E25224">
        <w:rPr>
          <w:rFonts w:ascii="Times New Roman" w:eastAsia="DengXian" w:hAnsi="Times New Roman" w:cs="Times New Roman"/>
          <w:b/>
          <w:bCs/>
          <w:i/>
          <w:kern w:val="32"/>
          <w:sz w:val="20"/>
          <w:szCs w:val="20"/>
          <w:lang w:val="en-GB" w:eastAsia="zh-CN"/>
        </w:rPr>
        <w:t>PDCCH candidate</w:t>
      </w:r>
      <w:r>
        <w:rPr>
          <w:rFonts w:ascii="Times New Roman" w:eastAsia="DengXian" w:hAnsi="Times New Roman" w:cs="Times New Roman"/>
          <w:b/>
          <w:bCs/>
          <w:i/>
          <w:kern w:val="32"/>
          <w:sz w:val="20"/>
          <w:szCs w:val="20"/>
          <w:lang w:val="en-GB" w:eastAsia="zh-CN"/>
        </w:rPr>
        <w:t>s</w:t>
      </w:r>
      <w:r w:rsidRPr="00E25224">
        <w:rPr>
          <w:rFonts w:ascii="Times New Roman" w:eastAsia="DengXian" w:hAnsi="Times New Roman" w:cs="Times New Roman"/>
          <w:b/>
          <w:bCs/>
          <w:i/>
          <w:kern w:val="32"/>
          <w:sz w:val="20"/>
          <w:szCs w:val="20"/>
          <w:lang w:val="en-GB" w:eastAsia="zh-CN"/>
        </w:rPr>
        <w:t xml:space="preserve"> among the linked PDCCH candidates is </w:t>
      </w:r>
      <w:r>
        <w:rPr>
          <w:rFonts w:ascii="Times New Roman" w:eastAsia="DengXian" w:hAnsi="Times New Roman" w:cs="Times New Roman"/>
          <w:b/>
          <w:bCs/>
          <w:i/>
          <w:kern w:val="32"/>
          <w:sz w:val="20"/>
          <w:szCs w:val="20"/>
          <w:lang w:val="en-GB" w:eastAsia="zh-CN"/>
        </w:rPr>
        <w:t>associated is dropped</w:t>
      </w:r>
      <w:r w:rsidRPr="00E25224">
        <w:rPr>
          <w:rFonts w:ascii="Times New Roman" w:eastAsia="DengXian" w:hAnsi="Times New Roman" w:cs="Times New Roman"/>
          <w:b/>
          <w:bCs/>
          <w:i/>
          <w:kern w:val="32"/>
          <w:sz w:val="20"/>
          <w:szCs w:val="20"/>
          <w:lang w:val="en-GB" w:eastAsia="zh-CN"/>
        </w:rPr>
        <w:t>, the</w:t>
      </w:r>
      <w:r>
        <w:rPr>
          <w:rFonts w:ascii="Times New Roman" w:eastAsia="DengXian" w:hAnsi="Times New Roman" w:cs="Times New Roman"/>
          <w:b/>
          <w:bCs/>
          <w:i/>
          <w:kern w:val="32"/>
          <w:sz w:val="20"/>
          <w:szCs w:val="20"/>
          <w:lang w:val="en-GB" w:eastAsia="zh-CN"/>
        </w:rPr>
        <w:t>n the other PDCCH candidate</w:t>
      </w:r>
      <w:r w:rsidRPr="00E25224">
        <w:rPr>
          <w:rFonts w:ascii="Times New Roman" w:eastAsia="DengXian" w:hAnsi="Times New Roman" w:cs="Times New Roman"/>
          <w:b/>
          <w:bCs/>
          <w:i/>
          <w:kern w:val="32"/>
          <w:sz w:val="20"/>
          <w:szCs w:val="20"/>
          <w:lang w:val="en-GB" w:eastAsia="zh-CN"/>
        </w:rPr>
        <w:t xml:space="preserve"> </w:t>
      </w:r>
      <w:r>
        <w:rPr>
          <w:rFonts w:ascii="Times New Roman" w:eastAsia="DengXian" w:hAnsi="Times New Roman" w:cs="Times New Roman"/>
          <w:b/>
          <w:bCs/>
          <w:i/>
          <w:kern w:val="32"/>
          <w:sz w:val="20"/>
          <w:szCs w:val="20"/>
          <w:lang w:val="en-GB" w:eastAsia="zh-CN"/>
        </w:rPr>
        <w:t xml:space="preserve">is </w:t>
      </w:r>
      <w:r w:rsidRPr="00E25224">
        <w:rPr>
          <w:rFonts w:ascii="Times New Roman" w:eastAsia="DengXian" w:hAnsi="Times New Roman" w:cs="Times New Roman"/>
          <w:b/>
          <w:bCs/>
          <w:i/>
          <w:kern w:val="32"/>
          <w:sz w:val="20"/>
          <w:szCs w:val="20"/>
          <w:lang w:val="en-GB" w:eastAsia="zh-CN"/>
        </w:rPr>
        <w:t>also dropped.</w:t>
      </w:r>
    </w:p>
    <w:p w14:paraId="0DD6787D" w14:textId="77777777" w:rsidR="00B2631A" w:rsidRDefault="00B2631A" w:rsidP="004B5EDE">
      <w:pPr>
        <w:rPr>
          <w:rFonts w:ascii="Times New Roman" w:hAnsi="Times New Roman" w:cs="Times New Roman"/>
          <w:sz w:val="20"/>
          <w:szCs w:val="20"/>
          <w:lang w:val="en-GB"/>
        </w:rPr>
      </w:pPr>
    </w:p>
    <w:p w14:paraId="46FEFEAE" w14:textId="15D7AB61" w:rsidR="004B5EDE" w:rsidRPr="00B2631A" w:rsidRDefault="004B5EDE" w:rsidP="004B5EDE">
      <w:pPr>
        <w:rPr>
          <w:rFonts w:ascii="Times New Roman" w:hAnsi="Times New Roman" w:cs="Times New Roman"/>
          <w:sz w:val="20"/>
          <w:szCs w:val="20"/>
          <w:lang w:val="en-GB"/>
        </w:rPr>
      </w:pPr>
      <w:r w:rsidRPr="00B2631A">
        <w:rPr>
          <w:rFonts w:ascii="Times New Roman" w:hAnsi="Times New Roman" w:cs="Times New Roman"/>
          <w:sz w:val="20"/>
          <w:szCs w:val="20"/>
          <w:lang w:val="en-GB"/>
        </w:rPr>
        <w:t>The dropping rule for linked PDCCH candidates when one of the candidates is overlapping with some other channel or signal</w:t>
      </w:r>
      <w:r w:rsidR="0023785F">
        <w:rPr>
          <w:rFonts w:ascii="Times New Roman" w:hAnsi="Times New Roman" w:cs="Times New Roman"/>
          <w:sz w:val="20"/>
          <w:szCs w:val="20"/>
          <w:lang w:val="en-GB"/>
        </w:rPr>
        <w:t xml:space="preserve"> (due to Rel. 15/16 procedures)</w:t>
      </w:r>
      <w:r w:rsidRPr="00B2631A">
        <w:rPr>
          <w:rFonts w:ascii="Times New Roman" w:hAnsi="Times New Roman" w:cs="Times New Roman"/>
          <w:sz w:val="20"/>
          <w:szCs w:val="20"/>
          <w:lang w:val="en-GB"/>
        </w:rPr>
        <w:t>, can be reused from the one used for the aforementioned scenario.</w:t>
      </w:r>
    </w:p>
    <w:p w14:paraId="1C071F4A" w14:textId="29808E91" w:rsidR="00DB6F20" w:rsidRPr="00B2631A" w:rsidRDefault="00ED0080" w:rsidP="00DB6F20">
      <w:pPr>
        <w:spacing w:after="0" w:line="276" w:lineRule="auto"/>
        <w:jc w:val="both"/>
        <w:rPr>
          <w:rFonts w:ascii="Times New Roman" w:eastAsia="DengXian" w:hAnsi="Times New Roman" w:cs="Times New Roman"/>
          <w:b/>
          <w:bCs/>
          <w:i/>
          <w:kern w:val="32"/>
          <w:sz w:val="20"/>
          <w:szCs w:val="20"/>
          <w:lang w:val="en-GB" w:eastAsia="zh-CN"/>
        </w:rPr>
      </w:pPr>
      <w:r w:rsidRPr="004B5EDE">
        <w:rPr>
          <w:rFonts w:ascii="Times New Roman" w:hAnsi="Times New Roman" w:cs="Times New Roman"/>
          <w:b/>
          <w:i/>
          <w:sz w:val="20"/>
          <w:szCs w:val="20"/>
          <w:lang w:val="en-GB"/>
        </w:rPr>
        <w:t xml:space="preserve">Proposal 10: </w:t>
      </w:r>
      <w:r w:rsidR="00DB6F20" w:rsidRPr="00B2631A">
        <w:rPr>
          <w:rFonts w:ascii="Times New Roman" w:eastAsia="DengXian" w:hAnsi="Times New Roman" w:cs="Times New Roman"/>
          <w:b/>
          <w:bCs/>
          <w:i/>
          <w:kern w:val="32"/>
          <w:sz w:val="20"/>
          <w:szCs w:val="20"/>
          <w:lang w:val="en-GB" w:eastAsia="zh-CN"/>
        </w:rPr>
        <w:t>For PDCCH repetition with two linked candidates, if due to Rel. 15/16 procedures, one of the linked candidate</w:t>
      </w:r>
      <w:r w:rsidR="00C86268" w:rsidRPr="00B2631A">
        <w:rPr>
          <w:rFonts w:ascii="Times New Roman" w:eastAsia="DengXian" w:hAnsi="Times New Roman" w:cs="Times New Roman"/>
          <w:b/>
          <w:bCs/>
          <w:i/>
          <w:kern w:val="32"/>
          <w:sz w:val="20"/>
          <w:szCs w:val="20"/>
          <w:lang w:val="en-GB" w:eastAsia="zh-CN"/>
        </w:rPr>
        <w:t xml:space="preserve">s is not monitored (is dropped), </w:t>
      </w:r>
    </w:p>
    <w:p w14:paraId="5E945B56" w14:textId="77777777" w:rsidR="00DB6F20" w:rsidRPr="00B2631A" w:rsidRDefault="00DB6F20" w:rsidP="00DB6F20">
      <w:pPr>
        <w:numPr>
          <w:ilvl w:val="0"/>
          <w:numId w:val="21"/>
        </w:numPr>
        <w:spacing w:after="0" w:line="276" w:lineRule="auto"/>
        <w:jc w:val="both"/>
        <w:rPr>
          <w:rFonts w:ascii="Times New Roman" w:eastAsia="DengXian" w:hAnsi="Times New Roman" w:cs="Times New Roman"/>
          <w:b/>
          <w:bCs/>
          <w:i/>
          <w:kern w:val="32"/>
          <w:sz w:val="20"/>
          <w:szCs w:val="20"/>
          <w:lang w:val="en-GB" w:eastAsia="zh-CN"/>
        </w:rPr>
      </w:pPr>
      <w:r w:rsidRPr="00B2631A">
        <w:rPr>
          <w:rFonts w:ascii="Times New Roman" w:eastAsia="DengXian" w:hAnsi="Times New Roman" w:cs="Times New Roman"/>
          <w:b/>
          <w:bCs/>
          <w:i/>
          <w:kern w:val="32"/>
          <w:sz w:val="20"/>
          <w:szCs w:val="20"/>
          <w:lang w:val="en-GB" w:eastAsia="zh-CN"/>
        </w:rPr>
        <w:t>Option 2: Even the candidate that is not dropped is not monitored (Both linked candidates are dropped if at least one of them is dropped)</w:t>
      </w:r>
    </w:p>
    <w:p w14:paraId="36D81E25" w14:textId="77777777" w:rsidR="00DB6F20" w:rsidRDefault="00DB6F20" w:rsidP="0088346B">
      <w:pPr>
        <w:rPr>
          <w:rFonts w:ascii="Times New Roman" w:hAnsi="Times New Roman" w:cs="Times New Roman"/>
          <w:b/>
          <w:i/>
          <w:sz w:val="20"/>
          <w:szCs w:val="20"/>
          <w:lang w:val="en-GB"/>
        </w:rPr>
      </w:pPr>
    </w:p>
    <w:p w14:paraId="026040C6" w14:textId="3C54ECA4" w:rsidR="007C3A84" w:rsidRPr="00797E42" w:rsidRDefault="007C3A84" w:rsidP="00ED0080">
      <w:pPr>
        <w:pStyle w:val="Heading1"/>
        <w:spacing w:before="0"/>
        <w:rPr>
          <w:lang w:val="en-GB"/>
        </w:rPr>
      </w:pPr>
      <w:r>
        <w:rPr>
          <w:lang w:val="en-GB"/>
        </w:rPr>
        <w:t>PUSCH</w:t>
      </w:r>
      <w:r w:rsidR="009B741B">
        <w:rPr>
          <w:lang w:val="en-GB"/>
        </w:rPr>
        <w:t xml:space="preserve"> and PUCCH</w:t>
      </w:r>
      <w:r>
        <w:rPr>
          <w:lang w:val="en-GB"/>
        </w:rPr>
        <w:t xml:space="preserve"> reliability enhancements</w:t>
      </w:r>
    </w:p>
    <w:p w14:paraId="375F01E1" w14:textId="1391C8B0" w:rsidR="002D23CB" w:rsidRDefault="002D23CB" w:rsidP="00AB2023">
      <w:pPr>
        <w:spacing w:after="0"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 RAN1#10</w:t>
      </w:r>
      <w:r w:rsidR="00531BDD">
        <w:rPr>
          <w:rFonts w:ascii="Times New Roman" w:hAnsi="Times New Roman" w:cs="Times New Roman"/>
          <w:sz w:val="20"/>
          <w:szCs w:val="20"/>
          <w:lang w:val="en-GB"/>
        </w:rPr>
        <w:t>5</w:t>
      </w:r>
      <w:r w:rsidR="0079012B">
        <w:rPr>
          <w:rFonts w:ascii="Times New Roman" w:hAnsi="Times New Roman" w:cs="Times New Roman"/>
          <w:sz w:val="20"/>
          <w:szCs w:val="20"/>
          <w:lang w:val="en-GB"/>
        </w:rPr>
        <w:t>-e, the following agreement</w:t>
      </w:r>
      <w:r>
        <w:rPr>
          <w:rFonts w:ascii="Times New Roman" w:hAnsi="Times New Roman" w:cs="Times New Roman"/>
          <w:sz w:val="20"/>
          <w:szCs w:val="20"/>
          <w:lang w:val="en-GB"/>
        </w:rPr>
        <w:t xml:space="preserve"> w</w:t>
      </w:r>
      <w:r w:rsidR="0079012B">
        <w:rPr>
          <w:rFonts w:ascii="Times New Roman" w:hAnsi="Times New Roman" w:cs="Times New Roman"/>
          <w:sz w:val="20"/>
          <w:szCs w:val="20"/>
          <w:lang w:val="en-GB"/>
        </w:rPr>
        <w:t xml:space="preserve">as </w:t>
      </w:r>
      <w:r>
        <w:rPr>
          <w:rFonts w:ascii="Times New Roman" w:hAnsi="Times New Roman" w:cs="Times New Roman"/>
          <w:sz w:val="20"/>
          <w:szCs w:val="20"/>
          <w:lang w:val="en-GB"/>
        </w:rPr>
        <w:t xml:space="preserve">reached </w:t>
      </w:r>
      <w:r w:rsidR="00A4765C">
        <w:rPr>
          <w:rFonts w:ascii="Times New Roman" w:hAnsi="Times New Roman" w:cs="Times New Roman"/>
          <w:sz w:val="20"/>
          <w:szCs w:val="20"/>
          <w:lang w:val="en-GB"/>
        </w:rPr>
        <w:t>with respect to PUSCH</w:t>
      </w:r>
      <w:r w:rsidR="009B741B">
        <w:rPr>
          <w:rFonts w:ascii="Times New Roman" w:hAnsi="Times New Roman" w:cs="Times New Roman"/>
          <w:sz w:val="20"/>
          <w:szCs w:val="20"/>
          <w:lang w:val="en-GB"/>
        </w:rPr>
        <w:t xml:space="preserve"> and PUCCH</w:t>
      </w:r>
      <w:r w:rsidR="00A4765C">
        <w:rPr>
          <w:rFonts w:ascii="Times New Roman" w:hAnsi="Times New Roman" w:cs="Times New Roman"/>
          <w:sz w:val="20"/>
          <w:szCs w:val="20"/>
          <w:lang w:val="en-GB"/>
        </w:rPr>
        <w:t xml:space="preserve"> reliability enhancements</w:t>
      </w:r>
      <w:r>
        <w:rPr>
          <w:rFonts w:ascii="Times New Roman" w:hAnsi="Times New Roman" w:cs="Times New Roman"/>
          <w:sz w:val="20"/>
          <w:szCs w:val="20"/>
          <w:lang w:val="en-GB"/>
        </w:rPr>
        <w:t xml:space="preserve"> [2</w:t>
      </w:r>
      <w:r w:rsidR="00A4765C">
        <w:rPr>
          <w:rFonts w:ascii="Times New Roman" w:hAnsi="Times New Roman" w:cs="Times New Roman"/>
          <w:sz w:val="20"/>
          <w:szCs w:val="20"/>
          <w:lang w:val="en-GB"/>
        </w:rPr>
        <w:t>]:</w:t>
      </w:r>
    </w:p>
    <w:p w14:paraId="3E1819F6" w14:textId="58737600" w:rsidR="00531BDD" w:rsidRDefault="00531BDD" w:rsidP="00AB2023">
      <w:pPr>
        <w:spacing w:after="0" w:line="276" w:lineRule="auto"/>
        <w:jc w:val="both"/>
        <w:rPr>
          <w:rFonts w:ascii="Times New Roman" w:hAnsi="Times New Roman" w:cs="Times New Roman"/>
          <w:sz w:val="20"/>
          <w:szCs w:val="20"/>
          <w:lang w:val="en-GB"/>
        </w:rPr>
      </w:pPr>
    </w:p>
    <w:p w14:paraId="55FB7D1E" w14:textId="77777777" w:rsidR="009B741B" w:rsidRPr="009B741B" w:rsidRDefault="009B741B" w:rsidP="009B741B">
      <w:pPr>
        <w:spacing w:after="0" w:line="276" w:lineRule="auto"/>
        <w:jc w:val="both"/>
        <w:rPr>
          <w:rFonts w:ascii="Times New Roman" w:hAnsi="Times New Roman" w:cs="Times New Roman"/>
          <w:sz w:val="20"/>
          <w:szCs w:val="20"/>
          <w:lang w:val="en-US"/>
        </w:rPr>
      </w:pPr>
      <w:r w:rsidRPr="003B1BBC">
        <w:rPr>
          <w:rFonts w:ascii="Times New Roman" w:hAnsi="Times New Roman" w:cs="Times New Roman"/>
          <w:b/>
          <w:bCs/>
          <w:sz w:val="20"/>
          <w:szCs w:val="20"/>
          <w:highlight w:val="green"/>
          <w:lang w:val="en-US"/>
        </w:rPr>
        <w:t>Agreement</w:t>
      </w:r>
    </w:p>
    <w:p w14:paraId="2BFBBE24" w14:textId="77777777" w:rsidR="009B741B" w:rsidRPr="009B741B" w:rsidRDefault="009B741B" w:rsidP="009B741B">
      <w:pPr>
        <w:spacing w:after="0" w:line="276" w:lineRule="auto"/>
        <w:jc w:val="both"/>
        <w:rPr>
          <w:rFonts w:ascii="Times New Roman" w:hAnsi="Times New Roman" w:cs="Times New Roman"/>
          <w:sz w:val="20"/>
          <w:szCs w:val="20"/>
          <w:lang w:val="en-US"/>
        </w:rPr>
      </w:pPr>
      <w:r w:rsidRPr="009B741B">
        <w:rPr>
          <w:rFonts w:ascii="Times New Roman" w:hAnsi="Times New Roman" w:cs="Times New Roman"/>
          <w:sz w:val="20"/>
          <w:szCs w:val="20"/>
          <w:lang w:val="en-US"/>
        </w:rPr>
        <w:lastRenderedPageBreak/>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73BA4789" w14:textId="77777777" w:rsidR="009B741B" w:rsidRPr="009B741B" w:rsidRDefault="009B741B" w:rsidP="009B741B">
      <w:pPr>
        <w:numPr>
          <w:ilvl w:val="0"/>
          <w:numId w:val="24"/>
        </w:numPr>
        <w:spacing w:after="0" w:line="276" w:lineRule="auto"/>
        <w:jc w:val="both"/>
        <w:rPr>
          <w:rFonts w:ascii="Times New Roman" w:hAnsi="Times New Roman" w:cs="Times New Roman"/>
          <w:sz w:val="20"/>
          <w:szCs w:val="20"/>
          <w:lang w:val="en-GB"/>
        </w:rPr>
      </w:pPr>
      <w:r w:rsidRPr="009B741B">
        <w:rPr>
          <w:rFonts w:ascii="Times New Roman" w:hAnsi="Times New Roman" w:cs="Times New Roman"/>
          <w:sz w:val="20"/>
          <w:szCs w:val="20"/>
          <w:lang w:val="en-GB"/>
        </w:rPr>
        <w:t>Alt.1   </w:t>
      </w:r>
    </w:p>
    <w:p w14:paraId="4C575884" w14:textId="77777777" w:rsidR="009B741B" w:rsidRPr="009B741B" w:rsidRDefault="009B741B" w:rsidP="009B741B">
      <w:pPr>
        <w:numPr>
          <w:ilvl w:val="1"/>
          <w:numId w:val="24"/>
        </w:numPr>
        <w:spacing w:after="0" w:line="276" w:lineRule="auto"/>
        <w:jc w:val="both"/>
        <w:rPr>
          <w:rFonts w:ascii="Times New Roman" w:hAnsi="Times New Roman" w:cs="Times New Roman"/>
          <w:sz w:val="20"/>
          <w:szCs w:val="20"/>
          <w:lang w:val="en-GB"/>
        </w:rPr>
      </w:pPr>
      <w:r w:rsidRPr="009B741B">
        <w:rPr>
          <w:rFonts w:ascii="Times New Roman" w:hAnsi="Times New Roman" w:cs="Times New Roman"/>
          <w:sz w:val="20"/>
          <w:szCs w:val="20"/>
          <w:lang w:val="en-GB"/>
        </w:rPr>
        <w:t>The first P0/alpha, PL-RS, and closed loop index are determined by </w:t>
      </w:r>
      <w:proofErr w:type="spellStart"/>
      <w:r w:rsidRPr="009B741B">
        <w:rPr>
          <w:rFonts w:ascii="Times New Roman" w:hAnsi="Times New Roman" w:cs="Times New Roman"/>
          <w:i/>
          <w:iCs/>
          <w:sz w:val="20"/>
          <w:szCs w:val="20"/>
          <w:lang w:val="en-GB"/>
        </w:rPr>
        <w:t>sri</w:t>
      </w:r>
      <w:proofErr w:type="spellEnd"/>
      <w:r w:rsidRPr="009B741B">
        <w:rPr>
          <w:rFonts w:ascii="Times New Roman" w:hAnsi="Times New Roman" w:cs="Times New Roman"/>
          <w:i/>
          <w:iCs/>
          <w:sz w:val="20"/>
          <w:szCs w:val="20"/>
          <w:lang w:val="en-GB"/>
        </w:rPr>
        <w:t>-PUSCH-</w:t>
      </w:r>
      <w:proofErr w:type="spellStart"/>
      <w:r w:rsidRPr="009B741B">
        <w:rPr>
          <w:rFonts w:ascii="Times New Roman" w:hAnsi="Times New Roman" w:cs="Times New Roman"/>
          <w:i/>
          <w:iCs/>
          <w:sz w:val="20"/>
          <w:szCs w:val="20"/>
          <w:lang w:val="en-GB"/>
        </w:rPr>
        <w:t>PathlossReferenceRS</w:t>
      </w:r>
      <w:proofErr w:type="spellEnd"/>
      <w:r w:rsidRPr="009B741B">
        <w:rPr>
          <w:rFonts w:ascii="Times New Roman" w:hAnsi="Times New Roman" w:cs="Times New Roman"/>
          <w:i/>
          <w:iCs/>
          <w:sz w:val="20"/>
          <w:szCs w:val="20"/>
          <w:lang w:val="en-GB"/>
        </w:rPr>
        <w:t>-Id</w:t>
      </w:r>
      <w:r w:rsidRPr="009B741B">
        <w:rPr>
          <w:rFonts w:ascii="Times New Roman" w:hAnsi="Times New Roman" w:cs="Times New Roman"/>
          <w:sz w:val="20"/>
          <w:szCs w:val="20"/>
          <w:lang w:val="en-GB"/>
        </w:rPr>
        <w:t>, </w:t>
      </w:r>
      <w:r w:rsidRPr="009B741B">
        <w:rPr>
          <w:rFonts w:ascii="Times New Roman" w:hAnsi="Times New Roman" w:cs="Times New Roman"/>
          <w:i/>
          <w:iCs/>
          <w:sz w:val="20"/>
          <w:szCs w:val="20"/>
          <w:lang w:val="en-GB"/>
        </w:rPr>
        <w:t>sri-P0-PUSCH-AlphaSetId</w:t>
      </w:r>
      <w:r w:rsidRPr="009B741B">
        <w:rPr>
          <w:rFonts w:ascii="Times New Roman" w:hAnsi="Times New Roman" w:cs="Times New Roman"/>
          <w:sz w:val="20"/>
          <w:szCs w:val="20"/>
          <w:lang w:val="en-GB"/>
        </w:rPr>
        <w:t>, and </w:t>
      </w:r>
      <w:proofErr w:type="spellStart"/>
      <w:r w:rsidRPr="009B741B">
        <w:rPr>
          <w:rFonts w:ascii="Times New Roman" w:hAnsi="Times New Roman" w:cs="Times New Roman"/>
          <w:i/>
          <w:iCs/>
          <w:sz w:val="20"/>
          <w:szCs w:val="20"/>
          <w:lang w:val="en-GB"/>
        </w:rPr>
        <w:t>sri</w:t>
      </w:r>
      <w:proofErr w:type="spellEnd"/>
      <w:r w:rsidRPr="009B741B">
        <w:rPr>
          <w:rFonts w:ascii="Times New Roman" w:hAnsi="Times New Roman" w:cs="Times New Roman"/>
          <w:i/>
          <w:iCs/>
          <w:sz w:val="20"/>
          <w:szCs w:val="20"/>
          <w:lang w:val="en-GB"/>
        </w:rPr>
        <w:t>-PUSCH-</w:t>
      </w:r>
      <w:proofErr w:type="spellStart"/>
      <w:r w:rsidRPr="009B741B">
        <w:rPr>
          <w:rFonts w:ascii="Times New Roman" w:hAnsi="Times New Roman" w:cs="Times New Roman"/>
          <w:i/>
          <w:iCs/>
          <w:sz w:val="20"/>
          <w:szCs w:val="20"/>
          <w:lang w:val="en-GB"/>
        </w:rPr>
        <w:t>ClosedLoopIndex</w:t>
      </w:r>
      <w:proofErr w:type="spellEnd"/>
      <w:r w:rsidRPr="009B741B">
        <w:rPr>
          <w:rFonts w:ascii="Times New Roman" w:hAnsi="Times New Roman" w:cs="Times New Roman"/>
          <w:sz w:val="20"/>
          <w:szCs w:val="20"/>
          <w:lang w:val="en-GB"/>
        </w:rPr>
        <w:t> mapped to the first </w:t>
      </w:r>
      <w:proofErr w:type="spellStart"/>
      <w:r w:rsidRPr="009B741B">
        <w:rPr>
          <w:rFonts w:ascii="Times New Roman" w:hAnsi="Times New Roman" w:cs="Times New Roman"/>
          <w:i/>
          <w:iCs/>
          <w:sz w:val="20"/>
          <w:szCs w:val="20"/>
          <w:lang w:val="en-GB"/>
        </w:rPr>
        <w:t>sri</w:t>
      </w:r>
      <w:proofErr w:type="spellEnd"/>
      <w:r w:rsidRPr="009B741B">
        <w:rPr>
          <w:rFonts w:ascii="Times New Roman" w:hAnsi="Times New Roman" w:cs="Times New Roman"/>
          <w:i/>
          <w:iCs/>
          <w:sz w:val="20"/>
          <w:szCs w:val="20"/>
          <w:lang w:val="en-GB"/>
        </w:rPr>
        <w:t>-PUSCH-</w:t>
      </w:r>
      <w:proofErr w:type="spellStart"/>
      <w:r w:rsidRPr="009B741B">
        <w:rPr>
          <w:rFonts w:ascii="Times New Roman" w:hAnsi="Times New Roman" w:cs="Times New Roman"/>
          <w:i/>
          <w:iCs/>
          <w:sz w:val="20"/>
          <w:szCs w:val="20"/>
          <w:lang w:val="en-GB"/>
        </w:rPr>
        <w:t>PowerControl</w:t>
      </w:r>
      <w:proofErr w:type="spellEnd"/>
      <w:r w:rsidRPr="009B741B">
        <w:rPr>
          <w:rFonts w:ascii="Times New Roman" w:hAnsi="Times New Roman" w:cs="Times New Roman"/>
          <w:sz w:val="20"/>
          <w:szCs w:val="20"/>
          <w:lang w:val="en-GB"/>
        </w:rPr>
        <w:t> associated with the first SRS resource set.</w:t>
      </w:r>
    </w:p>
    <w:p w14:paraId="4DEBA2A2" w14:textId="77777777" w:rsidR="009B741B" w:rsidRPr="009B741B" w:rsidRDefault="009B741B" w:rsidP="009B741B">
      <w:pPr>
        <w:numPr>
          <w:ilvl w:val="1"/>
          <w:numId w:val="24"/>
        </w:numPr>
        <w:spacing w:after="0" w:line="276" w:lineRule="auto"/>
        <w:jc w:val="both"/>
        <w:rPr>
          <w:rFonts w:ascii="Times New Roman" w:hAnsi="Times New Roman" w:cs="Times New Roman"/>
          <w:sz w:val="20"/>
          <w:szCs w:val="20"/>
          <w:lang w:val="en-GB"/>
        </w:rPr>
      </w:pPr>
      <w:r w:rsidRPr="009B741B">
        <w:rPr>
          <w:rFonts w:ascii="Times New Roman" w:hAnsi="Times New Roman" w:cs="Times New Roman"/>
          <w:sz w:val="20"/>
          <w:szCs w:val="20"/>
          <w:lang w:val="en-GB"/>
        </w:rPr>
        <w:t>The second P0/alpha, PL-RS, and closed loop index are determined by </w:t>
      </w:r>
      <w:proofErr w:type="spellStart"/>
      <w:r w:rsidRPr="009B741B">
        <w:rPr>
          <w:rFonts w:ascii="Times New Roman" w:hAnsi="Times New Roman" w:cs="Times New Roman"/>
          <w:i/>
          <w:iCs/>
          <w:sz w:val="20"/>
          <w:szCs w:val="20"/>
          <w:lang w:val="en-GB"/>
        </w:rPr>
        <w:t>sri</w:t>
      </w:r>
      <w:proofErr w:type="spellEnd"/>
      <w:r w:rsidRPr="009B741B">
        <w:rPr>
          <w:rFonts w:ascii="Times New Roman" w:hAnsi="Times New Roman" w:cs="Times New Roman"/>
          <w:i/>
          <w:iCs/>
          <w:sz w:val="20"/>
          <w:szCs w:val="20"/>
          <w:lang w:val="en-GB"/>
        </w:rPr>
        <w:t>-PUSCH-</w:t>
      </w:r>
      <w:proofErr w:type="spellStart"/>
      <w:r w:rsidRPr="009B741B">
        <w:rPr>
          <w:rFonts w:ascii="Times New Roman" w:hAnsi="Times New Roman" w:cs="Times New Roman"/>
          <w:i/>
          <w:iCs/>
          <w:sz w:val="20"/>
          <w:szCs w:val="20"/>
          <w:lang w:val="en-GB"/>
        </w:rPr>
        <w:t>PathlossReferenceRS</w:t>
      </w:r>
      <w:proofErr w:type="spellEnd"/>
      <w:r w:rsidRPr="009B741B">
        <w:rPr>
          <w:rFonts w:ascii="Times New Roman" w:hAnsi="Times New Roman" w:cs="Times New Roman"/>
          <w:i/>
          <w:iCs/>
          <w:sz w:val="20"/>
          <w:szCs w:val="20"/>
          <w:lang w:val="en-GB"/>
        </w:rPr>
        <w:t>-Id</w:t>
      </w:r>
      <w:r w:rsidRPr="009B741B">
        <w:rPr>
          <w:rFonts w:ascii="Times New Roman" w:hAnsi="Times New Roman" w:cs="Times New Roman"/>
          <w:sz w:val="20"/>
          <w:szCs w:val="20"/>
          <w:lang w:val="en-GB"/>
        </w:rPr>
        <w:t>, </w:t>
      </w:r>
      <w:r w:rsidRPr="009B741B">
        <w:rPr>
          <w:rFonts w:ascii="Times New Roman" w:hAnsi="Times New Roman" w:cs="Times New Roman"/>
          <w:i/>
          <w:iCs/>
          <w:sz w:val="20"/>
          <w:szCs w:val="20"/>
          <w:lang w:val="en-GB"/>
        </w:rPr>
        <w:t>sri-P0-PUSCH-AlphaSetId</w:t>
      </w:r>
      <w:r w:rsidRPr="009B741B">
        <w:rPr>
          <w:rFonts w:ascii="Times New Roman" w:hAnsi="Times New Roman" w:cs="Times New Roman"/>
          <w:sz w:val="20"/>
          <w:szCs w:val="20"/>
          <w:lang w:val="en-GB"/>
        </w:rPr>
        <w:t>, and </w:t>
      </w:r>
      <w:proofErr w:type="spellStart"/>
      <w:r w:rsidRPr="009B741B">
        <w:rPr>
          <w:rFonts w:ascii="Times New Roman" w:hAnsi="Times New Roman" w:cs="Times New Roman"/>
          <w:i/>
          <w:iCs/>
          <w:sz w:val="20"/>
          <w:szCs w:val="20"/>
          <w:lang w:val="en-GB"/>
        </w:rPr>
        <w:t>sri</w:t>
      </w:r>
      <w:proofErr w:type="spellEnd"/>
      <w:r w:rsidRPr="009B741B">
        <w:rPr>
          <w:rFonts w:ascii="Times New Roman" w:hAnsi="Times New Roman" w:cs="Times New Roman"/>
          <w:i/>
          <w:iCs/>
          <w:sz w:val="20"/>
          <w:szCs w:val="20"/>
          <w:lang w:val="en-GB"/>
        </w:rPr>
        <w:t>-PUSCH-</w:t>
      </w:r>
      <w:proofErr w:type="spellStart"/>
      <w:r w:rsidRPr="009B741B">
        <w:rPr>
          <w:rFonts w:ascii="Times New Roman" w:hAnsi="Times New Roman" w:cs="Times New Roman"/>
          <w:i/>
          <w:iCs/>
          <w:sz w:val="20"/>
          <w:szCs w:val="20"/>
          <w:lang w:val="en-GB"/>
        </w:rPr>
        <w:t>ClosedLoopIndex</w:t>
      </w:r>
      <w:proofErr w:type="spellEnd"/>
      <w:r w:rsidRPr="009B741B">
        <w:rPr>
          <w:rFonts w:ascii="Times New Roman" w:hAnsi="Times New Roman" w:cs="Times New Roman"/>
          <w:sz w:val="20"/>
          <w:szCs w:val="20"/>
          <w:lang w:val="en-GB"/>
        </w:rPr>
        <w:t> mapped to the first </w:t>
      </w:r>
      <w:proofErr w:type="spellStart"/>
      <w:r w:rsidRPr="009B741B">
        <w:rPr>
          <w:rFonts w:ascii="Times New Roman" w:hAnsi="Times New Roman" w:cs="Times New Roman"/>
          <w:i/>
          <w:iCs/>
          <w:sz w:val="20"/>
          <w:szCs w:val="20"/>
          <w:lang w:val="en-GB"/>
        </w:rPr>
        <w:t>sri</w:t>
      </w:r>
      <w:proofErr w:type="spellEnd"/>
      <w:r w:rsidRPr="009B741B">
        <w:rPr>
          <w:rFonts w:ascii="Times New Roman" w:hAnsi="Times New Roman" w:cs="Times New Roman"/>
          <w:i/>
          <w:iCs/>
          <w:sz w:val="20"/>
          <w:szCs w:val="20"/>
          <w:lang w:val="en-GB"/>
        </w:rPr>
        <w:t>-PUSCH-</w:t>
      </w:r>
      <w:proofErr w:type="spellStart"/>
      <w:r w:rsidRPr="009B741B">
        <w:rPr>
          <w:rFonts w:ascii="Times New Roman" w:hAnsi="Times New Roman" w:cs="Times New Roman"/>
          <w:i/>
          <w:iCs/>
          <w:sz w:val="20"/>
          <w:szCs w:val="20"/>
          <w:lang w:val="en-GB"/>
        </w:rPr>
        <w:t>PowerControl</w:t>
      </w:r>
      <w:proofErr w:type="spellEnd"/>
      <w:r w:rsidRPr="009B741B">
        <w:rPr>
          <w:rFonts w:ascii="Times New Roman" w:hAnsi="Times New Roman" w:cs="Times New Roman"/>
          <w:sz w:val="20"/>
          <w:szCs w:val="20"/>
          <w:lang w:val="en-GB"/>
        </w:rPr>
        <w:t> associated with the second SRS resource set.</w:t>
      </w:r>
    </w:p>
    <w:p w14:paraId="63CB0328" w14:textId="77777777" w:rsidR="009B741B" w:rsidRPr="009B741B" w:rsidRDefault="009B741B" w:rsidP="009B741B">
      <w:pPr>
        <w:numPr>
          <w:ilvl w:val="1"/>
          <w:numId w:val="24"/>
        </w:numPr>
        <w:spacing w:after="0" w:line="276" w:lineRule="auto"/>
        <w:jc w:val="both"/>
        <w:rPr>
          <w:rFonts w:ascii="Times New Roman" w:hAnsi="Times New Roman" w:cs="Times New Roman"/>
          <w:sz w:val="20"/>
          <w:szCs w:val="20"/>
          <w:lang w:val="en-GB"/>
        </w:rPr>
      </w:pPr>
      <w:r w:rsidRPr="009B741B">
        <w:rPr>
          <w:rFonts w:ascii="Times New Roman" w:hAnsi="Times New Roman" w:cs="Times New Roman"/>
          <w:sz w:val="20"/>
          <w:szCs w:val="20"/>
          <w:lang w:val="en-GB"/>
        </w:rPr>
        <w:t xml:space="preserve">Note: How to design the </w:t>
      </w:r>
      <w:proofErr w:type="spellStart"/>
      <w:r w:rsidRPr="009B741B">
        <w:rPr>
          <w:rFonts w:ascii="Times New Roman" w:hAnsi="Times New Roman" w:cs="Times New Roman"/>
          <w:sz w:val="20"/>
          <w:szCs w:val="20"/>
          <w:lang w:val="en-GB"/>
        </w:rPr>
        <w:t>signaling</w:t>
      </w:r>
      <w:proofErr w:type="spellEnd"/>
      <w:r w:rsidRPr="009B741B">
        <w:rPr>
          <w:rFonts w:ascii="Times New Roman" w:hAnsi="Times New Roman" w:cs="Times New Roman"/>
          <w:sz w:val="20"/>
          <w:szCs w:val="20"/>
          <w:lang w:val="en-GB"/>
        </w:rPr>
        <w:t xml:space="preserve"> link </w:t>
      </w:r>
      <w:proofErr w:type="spellStart"/>
      <w:r w:rsidRPr="009B741B">
        <w:rPr>
          <w:rFonts w:ascii="Times New Roman" w:hAnsi="Times New Roman" w:cs="Times New Roman"/>
          <w:i/>
          <w:iCs/>
          <w:sz w:val="20"/>
          <w:szCs w:val="20"/>
          <w:lang w:val="en-GB"/>
        </w:rPr>
        <w:t>sri</w:t>
      </w:r>
      <w:proofErr w:type="spellEnd"/>
      <w:r w:rsidRPr="009B741B">
        <w:rPr>
          <w:rFonts w:ascii="Times New Roman" w:hAnsi="Times New Roman" w:cs="Times New Roman"/>
          <w:i/>
          <w:iCs/>
          <w:sz w:val="20"/>
          <w:szCs w:val="20"/>
          <w:lang w:val="en-GB"/>
        </w:rPr>
        <w:t>-PUSCH-</w:t>
      </w:r>
      <w:proofErr w:type="spellStart"/>
      <w:r w:rsidRPr="009B741B">
        <w:rPr>
          <w:rFonts w:ascii="Times New Roman" w:hAnsi="Times New Roman" w:cs="Times New Roman"/>
          <w:i/>
          <w:iCs/>
          <w:sz w:val="20"/>
          <w:szCs w:val="20"/>
          <w:lang w:val="en-GB"/>
        </w:rPr>
        <w:t>PowerControl</w:t>
      </w:r>
      <w:proofErr w:type="spellEnd"/>
      <w:r w:rsidRPr="009B741B">
        <w:rPr>
          <w:rFonts w:ascii="Times New Roman" w:hAnsi="Times New Roman" w:cs="Times New Roman"/>
          <w:i/>
          <w:iCs/>
          <w:sz w:val="20"/>
          <w:szCs w:val="20"/>
          <w:lang w:val="en-GB"/>
        </w:rPr>
        <w:t xml:space="preserve"> with </w:t>
      </w:r>
      <w:r w:rsidRPr="009B741B">
        <w:rPr>
          <w:rFonts w:ascii="Times New Roman" w:hAnsi="Times New Roman" w:cs="Times New Roman"/>
          <w:sz w:val="20"/>
          <w:szCs w:val="20"/>
          <w:lang w:val="en-GB"/>
        </w:rPr>
        <w:t>two SRS resource sets is up to RAN2. </w:t>
      </w:r>
    </w:p>
    <w:p w14:paraId="7E44FB5B" w14:textId="77777777" w:rsidR="009B741B" w:rsidRPr="009B741B" w:rsidRDefault="009B741B" w:rsidP="009B741B">
      <w:pPr>
        <w:numPr>
          <w:ilvl w:val="0"/>
          <w:numId w:val="24"/>
        </w:numPr>
        <w:spacing w:after="0" w:line="276" w:lineRule="auto"/>
        <w:jc w:val="both"/>
        <w:rPr>
          <w:rFonts w:ascii="Times New Roman" w:hAnsi="Times New Roman" w:cs="Times New Roman"/>
          <w:sz w:val="20"/>
          <w:szCs w:val="20"/>
          <w:lang w:val="en-GB"/>
        </w:rPr>
      </w:pPr>
      <w:r w:rsidRPr="009B741B">
        <w:rPr>
          <w:rFonts w:ascii="Times New Roman" w:hAnsi="Times New Roman" w:cs="Times New Roman"/>
          <w:sz w:val="20"/>
          <w:szCs w:val="20"/>
          <w:lang w:val="en-GB"/>
        </w:rPr>
        <w:t>Alt.2  </w:t>
      </w:r>
    </w:p>
    <w:p w14:paraId="376BCC7E" w14:textId="77777777" w:rsidR="009B741B" w:rsidRPr="009B741B" w:rsidRDefault="009B741B" w:rsidP="009B741B">
      <w:pPr>
        <w:numPr>
          <w:ilvl w:val="1"/>
          <w:numId w:val="24"/>
        </w:numPr>
        <w:spacing w:after="0" w:line="276" w:lineRule="auto"/>
        <w:jc w:val="both"/>
        <w:rPr>
          <w:rFonts w:ascii="Times New Roman" w:hAnsi="Times New Roman" w:cs="Times New Roman"/>
          <w:sz w:val="20"/>
          <w:szCs w:val="20"/>
          <w:lang w:val="en-GB"/>
        </w:rPr>
      </w:pPr>
      <w:r w:rsidRPr="009B741B">
        <w:rPr>
          <w:rFonts w:ascii="Times New Roman" w:hAnsi="Times New Roman" w:cs="Times New Roman"/>
          <w:sz w:val="20"/>
          <w:szCs w:val="20"/>
          <w:lang w:val="en-GB"/>
        </w:rPr>
        <w:t>The first set of values {the first value in P0-AlphaSet, the PL-RS corresponded to </w:t>
      </w:r>
      <w:r w:rsidRPr="009B741B">
        <w:rPr>
          <w:rFonts w:ascii="Times New Roman" w:hAnsi="Times New Roman" w:cs="Times New Roman"/>
          <w:i/>
          <w:iCs/>
          <w:sz w:val="20"/>
          <w:szCs w:val="20"/>
          <w:lang w:val="en-GB"/>
        </w:rPr>
        <w:t>PUSCH-</w:t>
      </w:r>
      <w:proofErr w:type="spellStart"/>
      <w:r w:rsidRPr="009B741B">
        <w:rPr>
          <w:rFonts w:ascii="Times New Roman" w:hAnsi="Times New Roman" w:cs="Times New Roman"/>
          <w:i/>
          <w:iCs/>
          <w:sz w:val="20"/>
          <w:szCs w:val="20"/>
          <w:lang w:val="en-GB"/>
        </w:rPr>
        <w:t>PathlossReferenceRS</w:t>
      </w:r>
      <w:proofErr w:type="spellEnd"/>
      <w:r w:rsidRPr="009B741B">
        <w:rPr>
          <w:rFonts w:ascii="Times New Roman" w:hAnsi="Times New Roman" w:cs="Times New Roman"/>
          <w:i/>
          <w:iCs/>
          <w:sz w:val="20"/>
          <w:szCs w:val="20"/>
          <w:lang w:val="en-GB"/>
        </w:rPr>
        <w:t>-Id</w:t>
      </w:r>
      <w:r w:rsidRPr="009B741B">
        <w:rPr>
          <w:rFonts w:ascii="Times New Roman" w:hAnsi="Times New Roman" w:cs="Times New Roman"/>
          <w:sz w:val="20"/>
          <w:szCs w:val="20"/>
          <w:lang w:val="en-GB"/>
        </w:rPr>
        <w:t> = 0 and closed-loop index l = 0} can be used for TRP1, and the second set of values {the second value in P0-AlphaSet, the PL-RS corresponded to </w:t>
      </w:r>
      <w:r w:rsidRPr="009B741B">
        <w:rPr>
          <w:rFonts w:ascii="Times New Roman" w:hAnsi="Times New Roman" w:cs="Times New Roman"/>
          <w:i/>
          <w:iCs/>
          <w:sz w:val="20"/>
          <w:szCs w:val="20"/>
          <w:lang w:val="en-GB"/>
        </w:rPr>
        <w:t>PUSCH-</w:t>
      </w:r>
      <w:proofErr w:type="spellStart"/>
      <w:r w:rsidRPr="009B741B">
        <w:rPr>
          <w:rFonts w:ascii="Times New Roman" w:hAnsi="Times New Roman" w:cs="Times New Roman"/>
          <w:i/>
          <w:iCs/>
          <w:sz w:val="20"/>
          <w:szCs w:val="20"/>
          <w:lang w:val="en-GB"/>
        </w:rPr>
        <w:t>PathlossReferenceRS</w:t>
      </w:r>
      <w:proofErr w:type="spellEnd"/>
      <w:r w:rsidRPr="009B741B">
        <w:rPr>
          <w:rFonts w:ascii="Times New Roman" w:hAnsi="Times New Roman" w:cs="Times New Roman"/>
          <w:i/>
          <w:iCs/>
          <w:sz w:val="20"/>
          <w:szCs w:val="20"/>
          <w:lang w:val="en-GB"/>
        </w:rPr>
        <w:t>-Id</w:t>
      </w:r>
      <w:r w:rsidRPr="009B741B">
        <w:rPr>
          <w:rFonts w:ascii="Times New Roman" w:hAnsi="Times New Roman" w:cs="Times New Roman"/>
          <w:sz w:val="20"/>
          <w:szCs w:val="20"/>
          <w:lang w:val="en-GB"/>
        </w:rPr>
        <w:t> = 1 and closed-loop index l = 1 </w:t>
      </w:r>
      <w:proofErr w:type="gramStart"/>
      <w:r w:rsidRPr="009B741B">
        <w:rPr>
          <w:rFonts w:ascii="Times New Roman" w:hAnsi="Times New Roman" w:cs="Times New Roman"/>
          <w:sz w:val="20"/>
          <w:szCs w:val="20"/>
          <w:lang w:val="en-GB"/>
        </w:rPr>
        <w:t>if  </w:t>
      </w:r>
      <w:proofErr w:type="spellStart"/>
      <w:r w:rsidRPr="009B741B">
        <w:rPr>
          <w:rFonts w:ascii="Times New Roman" w:hAnsi="Times New Roman" w:cs="Times New Roman"/>
          <w:i/>
          <w:iCs/>
          <w:sz w:val="20"/>
          <w:szCs w:val="20"/>
          <w:lang w:val="en-GB"/>
        </w:rPr>
        <w:t>twoPUSCH</w:t>
      </w:r>
      <w:proofErr w:type="spellEnd"/>
      <w:proofErr w:type="gramEnd"/>
      <w:r w:rsidRPr="009B741B">
        <w:rPr>
          <w:rFonts w:ascii="Times New Roman" w:hAnsi="Times New Roman" w:cs="Times New Roman"/>
          <w:i/>
          <w:iCs/>
          <w:sz w:val="20"/>
          <w:szCs w:val="20"/>
          <w:lang w:val="en-GB"/>
        </w:rPr>
        <w:t>-PC-</w:t>
      </w:r>
      <w:proofErr w:type="spellStart"/>
      <w:r w:rsidRPr="009B741B">
        <w:rPr>
          <w:rFonts w:ascii="Times New Roman" w:hAnsi="Times New Roman" w:cs="Times New Roman"/>
          <w:i/>
          <w:iCs/>
          <w:sz w:val="20"/>
          <w:szCs w:val="20"/>
          <w:lang w:val="en-GB"/>
        </w:rPr>
        <w:t>AdjustmentStates</w:t>
      </w:r>
      <w:proofErr w:type="spellEnd"/>
      <w:r w:rsidRPr="009B741B">
        <w:rPr>
          <w:rFonts w:ascii="Times New Roman" w:hAnsi="Times New Roman" w:cs="Times New Roman"/>
          <w:sz w:val="20"/>
          <w:szCs w:val="20"/>
          <w:lang w:val="en-GB"/>
        </w:rPr>
        <w:t> is configured, </w:t>
      </w:r>
      <w:r w:rsidRPr="009B741B">
        <w:rPr>
          <w:rFonts w:ascii="Times New Roman" w:hAnsi="Times New Roman" w:cs="Times New Roman"/>
          <w:i/>
          <w:iCs/>
          <w:sz w:val="20"/>
          <w:szCs w:val="20"/>
          <w:lang w:val="en-GB"/>
        </w:rPr>
        <w:t>l</w:t>
      </w:r>
      <w:r w:rsidRPr="009B741B">
        <w:rPr>
          <w:rFonts w:ascii="Times New Roman" w:hAnsi="Times New Roman" w:cs="Times New Roman"/>
          <w:sz w:val="20"/>
          <w:szCs w:val="20"/>
          <w:lang w:val="en-GB"/>
        </w:rPr>
        <w:t>=0 otherwise } can be used for TRP2.</w:t>
      </w:r>
    </w:p>
    <w:p w14:paraId="3D90D01F" w14:textId="77777777" w:rsidR="009B741B" w:rsidRPr="009B741B" w:rsidRDefault="009B741B" w:rsidP="009B741B">
      <w:pPr>
        <w:numPr>
          <w:ilvl w:val="1"/>
          <w:numId w:val="24"/>
        </w:numPr>
        <w:spacing w:after="0" w:line="276" w:lineRule="auto"/>
        <w:jc w:val="both"/>
        <w:rPr>
          <w:rFonts w:ascii="Times New Roman" w:hAnsi="Times New Roman" w:cs="Times New Roman"/>
          <w:sz w:val="20"/>
          <w:szCs w:val="20"/>
          <w:lang w:val="en-GB"/>
        </w:rPr>
      </w:pPr>
      <w:r w:rsidRPr="009B741B">
        <w:rPr>
          <w:rFonts w:ascii="Times New Roman" w:hAnsi="Times New Roman" w:cs="Times New Roman"/>
          <w:sz w:val="20"/>
          <w:szCs w:val="20"/>
          <w:lang w:val="en-GB"/>
        </w:rPr>
        <w:t xml:space="preserve">Note: How to design the </w:t>
      </w:r>
      <w:proofErr w:type="spellStart"/>
      <w:r w:rsidRPr="009B741B">
        <w:rPr>
          <w:rFonts w:ascii="Times New Roman" w:hAnsi="Times New Roman" w:cs="Times New Roman"/>
          <w:sz w:val="20"/>
          <w:szCs w:val="20"/>
          <w:lang w:val="en-GB"/>
        </w:rPr>
        <w:t>signaling</w:t>
      </w:r>
      <w:proofErr w:type="spellEnd"/>
      <w:r w:rsidRPr="009B741B">
        <w:rPr>
          <w:rFonts w:ascii="Times New Roman" w:hAnsi="Times New Roman" w:cs="Times New Roman"/>
          <w:sz w:val="20"/>
          <w:szCs w:val="20"/>
          <w:lang w:val="en-GB"/>
        </w:rPr>
        <w:t xml:space="preserve"> link </w:t>
      </w:r>
      <w:proofErr w:type="spellStart"/>
      <w:r w:rsidRPr="009B741B">
        <w:rPr>
          <w:rFonts w:ascii="Times New Roman" w:hAnsi="Times New Roman" w:cs="Times New Roman"/>
          <w:sz w:val="20"/>
          <w:szCs w:val="20"/>
          <w:lang w:val="en-GB"/>
        </w:rPr>
        <w:t>sri</w:t>
      </w:r>
      <w:proofErr w:type="spellEnd"/>
      <w:r w:rsidRPr="009B741B">
        <w:rPr>
          <w:rFonts w:ascii="Times New Roman" w:hAnsi="Times New Roman" w:cs="Times New Roman"/>
          <w:sz w:val="20"/>
          <w:szCs w:val="20"/>
          <w:lang w:val="en-GB"/>
        </w:rPr>
        <w:t>-PUSCH-</w:t>
      </w:r>
      <w:proofErr w:type="spellStart"/>
      <w:r w:rsidRPr="009B741B">
        <w:rPr>
          <w:rFonts w:ascii="Times New Roman" w:hAnsi="Times New Roman" w:cs="Times New Roman"/>
          <w:sz w:val="20"/>
          <w:szCs w:val="20"/>
          <w:lang w:val="en-GB"/>
        </w:rPr>
        <w:t>PowerControl</w:t>
      </w:r>
      <w:proofErr w:type="spellEnd"/>
      <w:r w:rsidRPr="009B741B">
        <w:rPr>
          <w:rFonts w:ascii="Times New Roman" w:hAnsi="Times New Roman" w:cs="Times New Roman"/>
          <w:sz w:val="20"/>
          <w:szCs w:val="20"/>
          <w:lang w:val="en-GB"/>
        </w:rPr>
        <w:t xml:space="preserve"> with two SRS resource sets is up to RAN2.</w:t>
      </w:r>
    </w:p>
    <w:p w14:paraId="778D00A3" w14:textId="77777777" w:rsidR="009B741B" w:rsidRPr="009B741B" w:rsidRDefault="009B741B" w:rsidP="009B741B">
      <w:pPr>
        <w:numPr>
          <w:ilvl w:val="0"/>
          <w:numId w:val="24"/>
        </w:numPr>
        <w:spacing w:after="0" w:line="276" w:lineRule="auto"/>
        <w:jc w:val="both"/>
        <w:rPr>
          <w:rFonts w:ascii="Times New Roman" w:hAnsi="Times New Roman" w:cs="Times New Roman"/>
          <w:sz w:val="20"/>
          <w:szCs w:val="20"/>
          <w:lang w:val="en-GB"/>
        </w:rPr>
      </w:pPr>
      <w:r w:rsidRPr="009B741B">
        <w:rPr>
          <w:rFonts w:ascii="Times New Roman" w:hAnsi="Times New Roman" w:cs="Times New Roman"/>
          <w:sz w:val="20"/>
          <w:szCs w:val="20"/>
          <w:lang w:val="en-GB"/>
        </w:rPr>
        <w:t>Alt.3  </w:t>
      </w:r>
    </w:p>
    <w:p w14:paraId="775E6313" w14:textId="77777777" w:rsidR="009B741B" w:rsidRPr="009B741B" w:rsidRDefault="009B741B" w:rsidP="009B741B">
      <w:pPr>
        <w:numPr>
          <w:ilvl w:val="1"/>
          <w:numId w:val="24"/>
        </w:numPr>
        <w:spacing w:after="0" w:line="276" w:lineRule="auto"/>
        <w:jc w:val="both"/>
        <w:rPr>
          <w:rFonts w:ascii="Times New Roman" w:hAnsi="Times New Roman" w:cs="Times New Roman"/>
          <w:sz w:val="20"/>
          <w:szCs w:val="20"/>
          <w:lang w:val="en-GB"/>
        </w:rPr>
      </w:pPr>
      <w:r w:rsidRPr="009B741B">
        <w:rPr>
          <w:rFonts w:ascii="Times New Roman" w:hAnsi="Times New Roman" w:cs="Times New Roman"/>
          <w:sz w:val="20"/>
          <w:szCs w:val="20"/>
          <w:lang w:val="en-GB"/>
        </w:rPr>
        <w:t>If the UE is provided</w:t>
      </w:r>
      <w:r w:rsidRPr="009B741B">
        <w:rPr>
          <w:rFonts w:ascii="Times New Roman" w:hAnsi="Times New Roman" w:cs="Times New Roman"/>
          <w:i/>
          <w:iCs/>
          <w:sz w:val="20"/>
          <w:szCs w:val="20"/>
          <w:lang w:val="en-GB"/>
        </w:rPr>
        <w:t> </w:t>
      </w:r>
      <w:proofErr w:type="spellStart"/>
      <w:r w:rsidRPr="009B741B">
        <w:rPr>
          <w:rFonts w:ascii="Times New Roman" w:hAnsi="Times New Roman" w:cs="Times New Roman"/>
          <w:i/>
          <w:iCs/>
          <w:sz w:val="20"/>
          <w:szCs w:val="20"/>
          <w:lang w:val="en-GB"/>
        </w:rPr>
        <w:t>enablePL</w:t>
      </w:r>
      <w:proofErr w:type="spellEnd"/>
      <w:r w:rsidRPr="009B741B">
        <w:rPr>
          <w:rFonts w:ascii="Times New Roman" w:hAnsi="Times New Roman" w:cs="Times New Roman"/>
          <w:i/>
          <w:iCs/>
          <w:sz w:val="20"/>
          <w:szCs w:val="20"/>
          <w:lang w:val="en-GB"/>
        </w:rPr>
        <w:t>-RS-</w:t>
      </w:r>
      <w:proofErr w:type="spellStart"/>
      <w:r w:rsidRPr="009B741B">
        <w:rPr>
          <w:rFonts w:ascii="Times New Roman" w:hAnsi="Times New Roman" w:cs="Times New Roman"/>
          <w:i/>
          <w:iCs/>
          <w:sz w:val="20"/>
          <w:szCs w:val="20"/>
          <w:lang w:val="en-GB"/>
        </w:rPr>
        <w:t>UpdateForPUSCH</w:t>
      </w:r>
      <w:proofErr w:type="spellEnd"/>
      <w:r w:rsidRPr="009B741B">
        <w:rPr>
          <w:rFonts w:ascii="Times New Roman" w:hAnsi="Times New Roman" w:cs="Times New Roman"/>
          <w:i/>
          <w:iCs/>
          <w:sz w:val="20"/>
          <w:szCs w:val="20"/>
          <w:lang w:val="en-GB"/>
        </w:rPr>
        <w:t>-SRS</w:t>
      </w:r>
      <w:r w:rsidRPr="009B741B">
        <w:rPr>
          <w:rFonts w:ascii="Times New Roman" w:hAnsi="Times New Roman" w:cs="Times New Roman"/>
          <w:sz w:val="20"/>
          <w:szCs w:val="20"/>
          <w:lang w:val="en-GB"/>
        </w:rPr>
        <w:t>, the first set of values {the first value in </w:t>
      </w:r>
      <w:r w:rsidRPr="009B741B">
        <w:rPr>
          <w:rFonts w:ascii="Times New Roman" w:hAnsi="Times New Roman" w:cs="Times New Roman"/>
          <w:i/>
          <w:iCs/>
          <w:sz w:val="20"/>
          <w:szCs w:val="20"/>
          <w:lang w:val="en-GB"/>
        </w:rPr>
        <w:t>P0-AlphaSet</w:t>
      </w:r>
      <w:r w:rsidRPr="009B741B">
        <w:rPr>
          <w:rFonts w:ascii="Times New Roman" w:hAnsi="Times New Roman" w:cs="Times New Roman"/>
          <w:sz w:val="20"/>
          <w:szCs w:val="20"/>
          <w:lang w:val="en-GB"/>
        </w:rPr>
        <w:t>, the PL-RS corresponding to the first </w:t>
      </w:r>
      <w:proofErr w:type="spellStart"/>
      <w:r w:rsidRPr="009B741B">
        <w:rPr>
          <w:rFonts w:ascii="Times New Roman" w:hAnsi="Times New Roman" w:cs="Times New Roman"/>
          <w:i/>
          <w:iCs/>
          <w:sz w:val="20"/>
          <w:szCs w:val="20"/>
          <w:lang w:val="en-GB"/>
        </w:rPr>
        <w:t>sri</w:t>
      </w:r>
      <w:proofErr w:type="spellEnd"/>
      <w:r w:rsidRPr="009B741B">
        <w:rPr>
          <w:rFonts w:ascii="Times New Roman" w:hAnsi="Times New Roman" w:cs="Times New Roman"/>
          <w:i/>
          <w:iCs/>
          <w:sz w:val="20"/>
          <w:szCs w:val="20"/>
          <w:lang w:val="en-GB"/>
        </w:rPr>
        <w:t>-PUSCH-</w:t>
      </w:r>
      <w:proofErr w:type="spellStart"/>
      <w:r w:rsidRPr="009B741B">
        <w:rPr>
          <w:rFonts w:ascii="Times New Roman" w:hAnsi="Times New Roman" w:cs="Times New Roman"/>
          <w:i/>
          <w:iCs/>
          <w:sz w:val="20"/>
          <w:szCs w:val="20"/>
          <w:lang w:val="en-GB"/>
        </w:rPr>
        <w:t>PowerControl</w:t>
      </w:r>
      <w:proofErr w:type="spellEnd"/>
      <w:r w:rsidRPr="009B741B">
        <w:rPr>
          <w:rFonts w:ascii="Times New Roman" w:hAnsi="Times New Roman" w:cs="Times New Roman"/>
          <w:sz w:val="20"/>
          <w:szCs w:val="20"/>
          <w:lang w:val="en-GB"/>
        </w:rPr>
        <w:t> associated with the first SRS resource set and closed-loop index </w:t>
      </w:r>
      <w:r w:rsidRPr="009B741B">
        <w:rPr>
          <w:rFonts w:ascii="Times New Roman" w:hAnsi="Times New Roman" w:cs="Times New Roman"/>
          <w:i/>
          <w:iCs/>
          <w:sz w:val="20"/>
          <w:szCs w:val="20"/>
          <w:lang w:val="en-GB"/>
        </w:rPr>
        <w:t>l</w:t>
      </w:r>
      <w:r w:rsidRPr="009B741B">
        <w:rPr>
          <w:rFonts w:ascii="Times New Roman" w:hAnsi="Times New Roman" w:cs="Times New Roman"/>
          <w:sz w:val="20"/>
          <w:szCs w:val="20"/>
          <w:lang w:val="en-GB"/>
        </w:rPr>
        <w:t> = 0} is used for TRP1, and the second set of values {the second value in </w:t>
      </w:r>
      <w:r w:rsidRPr="009B741B">
        <w:rPr>
          <w:rFonts w:ascii="Times New Roman" w:hAnsi="Times New Roman" w:cs="Times New Roman"/>
          <w:i/>
          <w:iCs/>
          <w:sz w:val="20"/>
          <w:szCs w:val="20"/>
          <w:lang w:val="en-GB"/>
        </w:rPr>
        <w:t>P0-AlphaSet</w:t>
      </w:r>
      <w:r w:rsidRPr="009B741B">
        <w:rPr>
          <w:rFonts w:ascii="Times New Roman" w:hAnsi="Times New Roman" w:cs="Times New Roman"/>
          <w:sz w:val="20"/>
          <w:szCs w:val="20"/>
          <w:lang w:val="en-GB"/>
        </w:rPr>
        <w:t>, the PL-RS corresponding to the first </w:t>
      </w:r>
      <w:proofErr w:type="spellStart"/>
      <w:r w:rsidRPr="009B741B">
        <w:rPr>
          <w:rFonts w:ascii="Times New Roman" w:hAnsi="Times New Roman" w:cs="Times New Roman"/>
          <w:i/>
          <w:iCs/>
          <w:sz w:val="20"/>
          <w:szCs w:val="20"/>
          <w:lang w:val="en-GB"/>
        </w:rPr>
        <w:t>sri</w:t>
      </w:r>
      <w:proofErr w:type="spellEnd"/>
      <w:r w:rsidRPr="009B741B">
        <w:rPr>
          <w:rFonts w:ascii="Times New Roman" w:hAnsi="Times New Roman" w:cs="Times New Roman"/>
          <w:i/>
          <w:iCs/>
          <w:sz w:val="20"/>
          <w:szCs w:val="20"/>
          <w:lang w:val="en-GB"/>
        </w:rPr>
        <w:t>-PUSCH-</w:t>
      </w:r>
      <w:proofErr w:type="spellStart"/>
      <w:r w:rsidRPr="009B741B">
        <w:rPr>
          <w:rFonts w:ascii="Times New Roman" w:hAnsi="Times New Roman" w:cs="Times New Roman"/>
          <w:i/>
          <w:iCs/>
          <w:sz w:val="20"/>
          <w:szCs w:val="20"/>
          <w:lang w:val="en-GB"/>
        </w:rPr>
        <w:t>PowerControl</w:t>
      </w:r>
      <w:r w:rsidRPr="009B741B">
        <w:rPr>
          <w:rFonts w:ascii="Times New Roman" w:hAnsi="Times New Roman" w:cs="Times New Roman"/>
          <w:sz w:val="20"/>
          <w:szCs w:val="20"/>
          <w:lang w:val="en-GB"/>
        </w:rPr>
        <w:t>associated</w:t>
      </w:r>
      <w:proofErr w:type="spellEnd"/>
      <w:r w:rsidRPr="009B741B">
        <w:rPr>
          <w:rFonts w:ascii="Times New Roman" w:hAnsi="Times New Roman" w:cs="Times New Roman"/>
          <w:sz w:val="20"/>
          <w:szCs w:val="20"/>
          <w:lang w:val="en-GB"/>
        </w:rPr>
        <w:t xml:space="preserve"> with the second SRS resource set and closed-loop index </w:t>
      </w:r>
      <w:r w:rsidRPr="009B741B">
        <w:rPr>
          <w:rFonts w:ascii="Times New Roman" w:hAnsi="Times New Roman" w:cs="Times New Roman"/>
          <w:i/>
          <w:iCs/>
          <w:sz w:val="20"/>
          <w:szCs w:val="20"/>
          <w:lang w:val="en-GB"/>
        </w:rPr>
        <w:t>l</w:t>
      </w:r>
      <w:r w:rsidRPr="009B741B">
        <w:rPr>
          <w:rFonts w:ascii="Times New Roman" w:hAnsi="Times New Roman" w:cs="Times New Roman"/>
          <w:sz w:val="20"/>
          <w:szCs w:val="20"/>
          <w:lang w:val="en-GB"/>
        </w:rPr>
        <w:t> = 1 if  </w:t>
      </w:r>
      <w:proofErr w:type="spellStart"/>
      <w:r w:rsidRPr="009B741B">
        <w:rPr>
          <w:rFonts w:ascii="Times New Roman" w:hAnsi="Times New Roman" w:cs="Times New Roman"/>
          <w:i/>
          <w:iCs/>
          <w:sz w:val="20"/>
          <w:szCs w:val="20"/>
          <w:lang w:val="en-GB"/>
        </w:rPr>
        <w:t>twoPUSCH</w:t>
      </w:r>
      <w:proofErr w:type="spellEnd"/>
      <w:r w:rsidRPr="009B741B">
        <w:rPr>
          <w:rFonts w:ascii="Times New Roman" w:hAnsi="Times New Roman" w:cs="Times New Roman"/>
          <w:i/>
          <w:iCs/>
          <w:sz w:val="20"/>
          <w:szCs w:val="20"/>
          <w:lang w:val="en-GB"/>
        </w:rPr>
        <w:t>-PC-</w:t>
      </w:r>
      <w:proofErr w:type="spellStart"/>
      <w:r w:rsidRPr="009B741B">
        <w:rPr>
          <w:rFonts w:ascii="Times New Roman" w:hAnsi="Times New Roman" w:cs="Times New Roman"/>
          <w:i/>
          <w:iCs/>
          <w:sz w:val="20"/>
          <w:szCs w:val="20"/>
          <w:lang w:val="en-GB"/>
        </w:rPr>
        <w:t>AdjustmentStates</w:t>
      </w:r>
      <w:proofErr w:type="spellEnd"/>
      <w:r w:rsidRPr="009B741B">
        <w:rPr>
          <w:rFonts w:ascii="Times New Roman" w:hAnsi="Times New Roman" w:cs="Times New Roman"/>
          <w:sz w:val="20"/>
          <w:szCs w:val="20"/>
          <w:lang w:val="en-GB"/>
        </w:rPr>
        <w:t> is configured, </w:t>
      </w:r>
      <w:r w:rsidRPr="009B741B">
        <w:rPr>
          <w:rFonts w:ascii="Times New Roman" w:hAnsi="Times New Roman" w:cs="Times New Roman"/>
          <w:i/>
          <w:iCs/>
          <w:sz w:val="20"/>
          <w:szCs w:val="20"/>
          <w:lang w:val="en-GB"/>
        </w:rPr>
        <w:t>l</w:t>
      </w:r>
      <w:r w:rsidRPr="009B741B">
        <w:rPr>
          <w:rFonts w:ascii="Times New Roman" w:hAnsi="Times New Roman" w:cs="Times New Roman"/>
          <w:sz w:val="20"/>
          <w:szCs w:val="20"/>
          <w:lang w:val="en-GB"/>
        </w:rPr>
        <w:t>=0 otherwise} is used for TRP2.</w:t>
      </w:r>
    </w:p>
    <w:p w14:paraId="7B0BC576" w14:textId="77777777" w:rsidR="009B741B" w:rsidRPr="009B741B" w:rsidRDefault="009B741B" w:rsidP="009B741B">
      <w:pPr>
        <w:numPr>
          <w:ilvl w:val="1"/>
          <w:numId w:val="24"/>
        </w:numPr>
        <w:spacing w:after="0" w:line="276" w:lineRule="auto"/>
        <w:jc w:val="both"/>
        <w:rPr>
          <w:rFonts w:ascii="Times New Roman" w:hAnsi="Times New Roman" w:cs="Times New Roman"/>
          <w:sz w:val="20"/>
          <w:szCs w:val="20"/>
          <w:lang w:val="en-GB"/>
        </w:rPr>
      </w:pPr>
      <w:r w:rsidRPr="009B741B">
        <w:rPr>
          <w:rFonts w:ascii="Times New Roman" w:hAnsi="Times New Roman" w:cs="Times New Roman"/>
          <w:sz w:val="20"/>
          <w:szCs w:val="20"/>
          <w:lang w:val="en-GB"/>
        </w:rPr>
        <w:t>Otherwise, the first set of values {the first value in </w:t>
      </w:r>
      <w:r w:rsidRPr="009B741B">
        <w:rPr>
          <w:rFonts w:ascii="Times New Roman" w:hAnsi="Times New Roman" w:cs="Times New Roman"/>
          <w:i/>
          <w:iCs/>
          <w:sz w:val="20"/>
          <w:szCs w:val="20"/>
          <w:lang w:val="en-GB"/>
        </w:rPr>
        <w:t>P0-AlphaSet</w:t>
      </w:r>
      <w:r w:rsidRPr="009B741B">
        <w:rPr>
          <w:rFonts w:ascii="Times New Roman" w:hAnsi="Times New Roman" w:cs="Times New Roman"/>
          <w:sz w:val="20"/>
          <w:szCs w:val="20"/>
          <w:lang w:val="en-GB"/>
        </w:rPr>
        <w:t>, the PL-RS with </w:t>
      </w:r>
      <w:r w:rsidRPr="009B741B">
        <w:rPr>
          <w:rFonts w:ascii="Times New Roman" w:hAnsi="Times New Roman" w:cs="Times New Roman"/>
          <w:i/>
          <w:iCs/>
          <w:sz w:val="20"/>
          <w:szCs w:val="20"/>
          <w:lang w:val="en-GB"/>
        </w:rPr>
        <w:t>PUSCH-</w:t>
      </w:r>
      <w:proofErr w:type="spellStart"/>
      <w:r w:rsidRPr="009B741B">
        <w:rPr>
          <w:rFonts w:ascii="Times New Roman" w:hAnsi="Times New Roman" w:cs="Times New Roman"/>
          <w:i/>
          <w:iCs/>
          <w:sz w:val="20"/>
          <w:szCs w:val="20"/>
          <w:lang w:val="en-GB"/>
        </w:rPr>
        <w:t>PathlossReferenceRS</w:t>
      </w:r>
      <w:proofErr w:type="spellEnd"/>
      <w:r w:rsidRPr="009B741B">
        <w:rPr>
          <w:rFonts w:ascii="Times New Roman" w:hAnsi="Times New Roman" w:cs="Times New Roman"/>
          <w:i/>
          <w:iCs/>
          <w:sz w:val="20"/>
          <w:szCs w:val="20"/>
          <w:lang w:val="en-GB"/>
        </w:rPr>
        <w:t>-Id=0</w:t>
      </w:r>
      <w:r w:rsidRPr="009B741B">
        <w:rPr>
          <w:rFonts w:ascii="Times New Roman" w:hAnsi="Times New Roman" w:cs="Times New Roman"/>
          <w:sz w:val="20"/>
          <w:szCs w:val="20"/>
          <w:lang w:val="en-GB"/>
        </w:rPr>
        <w:t> and closed-loop index </w:t>
      </w:r>
      <w:r w:rsidRPr="009B741B">
        <w:rPr>
          <w:rFonts w:ascii="Times New Roman" w:hAnsi="Times New Roman" w:cs="Times New Roman"/>
          <w:i/>
          <w:iCs/>
          <w:sz w:val="20"/>
          <w:szCs w:val="20"/>
          <w:lang w:val="en-GB"/>
        </w:rPr>
        <w:t>l</w:t>
      </w:r>
      <w:r w:rsidRPr="009B741B">
        <w:rPr>
          <w:rFonts w:ascii="Times New Roman" w:hAnsi="Times New Roman" w:cs="Times New Roman"/>
          <w:sz w:val="20"/>
          <w:szCs w:val="20"/>
          <w:lang w:val="en-GB"/>
        </w:rPr>
        <w:t> = 0} can be used for TRP1, and the second set of values {the second value in P0-AlphaSet, the PL-RS with </w:t>
      </w:r>
      <w:r w:rsidRPr="009B741B">
        <w:rPr>
          <w:rFonts w:ascii="Times New Roman" w:hAnsi="Times New Roman" w:cs="Times New Roman"/>
          <w:i/>
          <w:iCs/>
          <w:sz w:val="20"/>
          <w:szCs w:val="20"/>
          <w:lang w:val="en-GB"/>
        </w:rPr>
        <w:t>PUSCH-</w:t>
      </w:r>
      <w:proofErr w:type="spellStart"/>
      <w:r w:rsidRPr="009B741B">
        <w:rPr>
          <w:rFonts w:ascii="Times New Roman" w:hAnsi="Times New Roman" w:cs="Times New Roman"/>
          <w:i/>
          <w:iCs/>
          <w:sz w:val="20"/>
          <w:szCs w:val="20"/>
          <w:lang w:val="en-GB"/>
        </w:rPr>
        <w:t>PathlossReferenceRS</w:t>
      </w:r>
      <w:proofErr w:type="spellEnd"/>
      <w:r w:rsidRPr="009B741B">
        <w:rPr>
          <w:rFonts w:ascii="Times New Roman" w:hAnsi="Times New Roman" w:cs="Times New Roman"/>
          <w:i/>
          <w:iCs/>
          <w:sz w:val="20"/>
          <w:szCs w:val="20"/>
          <w:lang w:val="en-GB"/>
        </w:rPr>
        <w:t>-Id </w:t>
      </w:r>
      <w:r w:rsidRPr="009B741B">
        <w:rPr>
          <w:rFonts w:ascii="Times New Roman" w:hAnsi="Times New Roman" w:cs="Times New Roman"/>
          <w:sz w:val="20"/>
          <w:szCs w:val="20"/>
          <w:lang w:val="en-GB"/>
        </w:rPr>
        <w:t>= 1 and closed-loop index </w:t>
      </w:r>
      <w:r w:rsidRPr="009B741B">
        <w:rPr>
          <w:rFonts w:ascii="Times New Roman" w:hAnsi="Times New Roman" w:cs="Times New Roman"/>
          <w:i/>
          <w:iCs/>
          <w:sz w:val="20"/>
          <w:szCs w:val="20"/>
          <w:lang w:val="en-GB"/>
        </w:rPr>
        <w:t>l</w:t>
      </w:r>
      <w:r w:rsidRPr="009B741B">
        <w:rPr>
          <w:rFonts w:ascii="Times New Roman" w:hAnsi="Times New Roman" w:cs="Times New Roman"/>
          <w:sz w:val="20"/>
          <w:szCs w:val="20"/>
          <w:lang w:val="en-GB"/>
        </w:rPr>
        <w:t> = 1 </w:t>
      </w:r>
      <w:proofErr w:type="gramStart"/>
      <w:r w:rsidRPr="009B741B">
        <w:rPr>
          <w:rFonts w:ascii="Times New Roman" w:hAnsi="Times New Roman" w:cs="Times New Roman"/>
          <w:sz w:val="20"/>
          <w:szCs w:val="20"/>
          <w:lang w:val="en-GB"/>
        </w:rPr>
        <w:t>if  </w:t>
      </w:r>
      <w:proofErr w:type="spellStart"/>
      <w:r w:rsidRPr="009B741B">
        <w:rPr>
          <w:rFonts w:ascii="Times New Roman" w:hAnsi="Times New Roman" w:cs="Times New Roman"/>
          <w:i/>
          <w:iCs/>
          <w:sz w:val="20"/>
          <w:szCs w:val="20"/>
          <w:lang w:val="en-GB"/>
        </w:rPr>
        <w:t>twoPUSCH</w:t>
      </w:r>
      <w:proofErr w:type="spellEnd"/>
      <w:proofErr w:type="gramEnd"/>
      <w:r w:rsidRPr="009B741B">
        <w:rPr>
          <w:rFonts w:ascii="Times New Roman" w:hAnsi="Times New Roman" w:cs="Times New Roman"/>
          <w:i/>
          <w:iCs/>
          <w:sz w:val="20"/>
          <w:szCs w:val="20"/>
          <w:lang w:val="en-GB"/>
        </w:rPr>
        <w:t>-PC-</w:t>
      </w:r>
      <w:proofErr w:type="spellStart"/>
      <w:r w:rsidRPr="009B741B">
        <w:rPr>
          <w:rFonts w:ascii="Times New Roman" w:hAnsi="Times New Roman" w:cs="Times New Roman"/>
          <w:i/>
          <w:iCs/>
          <w:sz w:val="20"/>
          <w:szCs w:val="20"/>
          <w:lang w:val="en-GB"/>
        </w:rPr>
        <w:t>AdjustmentStates</w:t>
      </w:r>
      <w:proofErr w:type="spellEnd"/>
      <w:r w:rsidRPr="009B741B">
        <w:rPr>
          <w:rFonts w:ascii="Times New Roman" w:hAnsi="Times New Roman" w:cs="Times New Roman"/>
          <w:sz w:val="20"/>
          <w:szCs w:val="20"/>
          <w:lang w:val="en-GB"/>
        </w:rPr>
        <w:t> is configured, </w:t>
      </w:r>
      <w:r w:rsidRPr="009B741B">
        <w:rPr>
          <w:rFonts w:ascii="Times New Roman" w:hAnsi="Times New Roman" w:cs="Times New Roman"/>
          <w:i/>
          <w:iCs/>
          <w:sz w:val="20"/>
          <w:szCs w:val="20"/>
          <w:lang w:val="en-GB"/>
        </w:rPr>
        <w:t>l</w:t>
      </w:r>
      <w:r w:rsidRPr="009B741B">
        <w:rPr>
          <w:rFonts w:ascii="Times New Roman" w:hAnsi="Times New Roman" w:cs="Times New Roman"/>
          <w:sz w:val="20"/>
          <w:szCs w:val="20"/>
          <w:lang w:val="en-GB"/>
        </w:rPr>
        <w:t>=0 otherwise } can be used for TRP2.</w:t>
      </w:r>
    </w:p>
    <w:p w14:paraId="0DA33FEC" w14:textId="77777777" w:rsidR="009B741B" w:rsidRPr="009B741B" w:rsidRDefault="009B741B" w:rsidP="009B741B">
      <w:pPr>
        <w:numPr>
          <w:ilvl w:val="1"/>
          <w:numId w:val="24"/>
        </w:numPr>
        <w:spacing w:after="0" w:line="276" w:lineRule="auto"/>
        <w:jc w:val="both"/>
        <w:rPr>
          <w:rFonts w:ascii="Times New Roman" w:hAnsi="Times New Roman" w:cs="Times New Roman"/>
          <w:sz w:val="20"/>
          <w:szCs w:val="20"/>
          <w:lang w:val="en-GB"/>
        </w:rPr>
      </w:pPr>
      <w:r w:rsidRPr="009B741B">
        <w:rPr>
          <w:rFonts w:ascii="Times New Roman" w:hAnsi="Times New Roman" w:cs="Times New Roman"/>
          <w:sz w:val="20"/>
          <w:szCs w:val="20"/>
          <w:lang w:val="en-GB"/>
        </w:rPr>
        <w:t xml:space="preserve">Note: How to design the </w:t>
      </w:r>
      <w:proofErr w:type="spellStart"/>
      <w:r w:rsidRPr="009B741B">
        <w:rPr>
          <w:rFonts w:ascii="Times New Roman" w:hAnsi="Times New Roman" w:cs="Times New Roman"/>
          <w:sz w:val="20"/>
          <w:szCs w:val="20"/>
          <w:lang w:val="en-GB"/>
        </w:rPr>
        <w:t>signaling</w:t>
      </w:r>
      <w:proofErr w:type="spellEnd"/>
      <w:r w:rsidRPr="009B741B">
        <w:rPr>
          <w:rFonts w:ascii="Times New Roman" w:hAnsi="Times New Roman" w:cs="Times New Roman"/>
          <w:sz w:val="20"/>
          <w:szCs w:val="20"/>
          <w:lang w:val="en-GB"/>
        </w:rPr>
        <w:t xml:space="preserve"> link </w:t>
      </w:r>
      <w:proofErr w:type="spellStart"/>
      <w:r w:rsidRPr="009B741B">
        <w:rPr>
          <w:rFonts w:ascii="Times New Roman" w:hAnsi="Times New Roman" w:cs="Times New Roman"/>
          <w:sz w:val="20"/>
          <w:szCs w:val="20"/>
          <w:lang w:val="en-GB"/>
        </w:rPr>
        <w:t>sri</w:t>
      </w:r>
      <w:proofErr w:type="spellEnd"/>
      <w:r w:rsidRPr="009B741B">
        <w:rPr>
          <w:rFonts w:ascii="Times New Roman" w:hAnsi="Times New Roman" w:cs="Times New Roman"/>
          <w:sz w:val="20"/>
          <w:szCs w:val="20"/>
          <w:lang w:val="en-GB"/>
        </w:rPr>
        <w:t>-PUSCH-</w:t>
      </w:r>
      <w:proofErr w:type="spellStart"/>
      <w:r w:rsidRPr="009B741B">
        <w:rPr>
          <w:rFonts w:ascii="Times New Roman" w:hAnsi="Times New Roman" w:cs="Times New Roman"/>
          <w:sz w:val="20"/>
          <w:szCs w:val="20"/>
          <w:lang w:val="en-GB"/>
        </w:rPr>
        <w:t>PowerControl</w:t>
      </w:r>
      <w:proofErr w:type="spellEnd"/>
      <w:r w:rsidRPr="009B741B">
        <w:rPr>
          <w:rFonts w:ascii="Times New Roman" w:hAnsi="Times New Roman" w:cs="Times New Roman"/>
          <w:sz w:val="20"/>
          <w:szCs w:val="20"/>
          <w:lang w:val="en-GB"/>
        </w:rPr>
        <w:t xml:space="preserve"> with two SRS resource sets is up to RAN2.</w:t>
      </w:r>
    </w:p>
    <w:p w14:paraId="6082BA03" w14:textId="41F570A9" w:rsidR="00D257A7" w:rsidRDefault="00D257A7" w:rsidP="00AB2023">
      <w:pPr>
        <w:spacing w:after="0" w:line="276" w:lineRule="auto"/>
        <w:jc w:val="both"/>
        <w:rPr>
          <w:rFonts w:ascii="Times New Roman" w:hAnsi="Times New Roman" w:cs="Times New Roman"/>
          <w:sz w:val="20"/>
          <w:szCs w:val="20"/>
          <w:lang w:val="en-GB"/>
        </w:rPr>
      </w:pPr>
    </w:p>
    <w:p w14:paraId="17777F99" w14:textId="4B22FCFE" w:rsidR="003B1BBC" w:rsidRDefault="001277EF" w:rsidP="00D80E9F">
      <w:pPr>
        <w:pStyle w:val="Heading2"/>
        <w:spacing w:before="0"/>
        <w:rPr>
          <w:lang w:val="en-GB"/>
        </w:rPr>
      </w:pPr>
      <w:r>
        <w:rPr>
          <w:lang w:val="en-GB"/>
        </w:rPr>
        <w:t>Default power control parameters for MTRP PUSCH</w:t>
      </w:r>
    </w:p>
    <w:p w14:paraId="1EB67E4C" w14:textId="4770BE8F" w:rsidR="001277EF" w:rsidRDefault="001277EF" w:rsidP="00AB2023">
      <w:pPr>
        <w:spacing w:after="0"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When only one SRS resource per set is configured in the two SRS resource sets for MTRP PUSCH, the power control parameters to be used for the SRS transmission are to be decided. In Rel. 16, MAC-CE based </w:t>
      </w: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RS update of PUSCH was </w:t>
      </w:r>
      <w:r w:rsidR="00B92442">
        <w:rPr>
          <w:rFonts w:ascii="Times New Roman" w:hAnsi="Times New Roman" w:cs="Times New Roman"/>
          <w:sz w:val="20"/>
          <w:szCs w:val="20"/>
          <w:lang w:val="en-GB"/>
        </w:rPr>
        <w:t xml:space="preserve">specified to lower the latency of PL RS indication. It has been agreed that when an SRI is indicated with a PL RS in Rel. 17, it shall also be indicated whether the PL RS is indicated with the first or the second SRS resource set. Therefore, it is advantageous to </w:t>
      </w:r>
      <w:r w:rsidR="00FD3352">
        <w:rPr>
          <w:rFonts w:ascii="Times New Roman" w:hAnsi="Times New Roman" w:cs="Times New Roman"/>
          <w:sz w:val="20"/>
          <w:szCs w:val="20"/>
          <w:lang w:val="en-GB"/>
        </w:rPr>
        <w:t>use any alternative that exploits</w:t>
      </w:r>
      <w:r w:rsidR="00B92442">
        <w:rPr>
          <w:rFonts w:ascii="Times New Roman" w:hAnsi="Times New Roman" w:cs="Times New Roman"/>
          <w:sz w:val="20"/>
          <w:szCs w:val="20"/>
          <w:lang w:val="en-GB"/>
        </w:rPr>
        <w:t xml:space="preserve"> MAC-CE-based PL RS update and </w:t>
      </w:r>
      <w:r w:rsidR="00E0276B">
        <w:rPr>
          <w:rFonts w:ascii="Times New Roman" w:hAnsi="Times New Roman" w:cs="Times New Roman"/>
          <w:sz w:val="20"/>
          <w:szCs w:val="20"/>
          <w:lang w:val="en-GB"/>
        </w:rPr>
        <w:t xml:space="preserve">doesn’t </w:t>
      </w:r>
      <w:r w:rsidR="00B92442">
        <w:rPr>
          <w:rFonts w:ascii="Times New Roman" w:hAnsi="Times New Roman" w:cs="Times New Roman"/>
          <w:sz w:val="20"/>
          <w:szCs w:val="20"/>
          <w:lang w:val="en-GB"/>
        </w:rPr>
        <w:t>rely on RRC reconfiguration.</w:t>
      </w:r>
    </w:p>
    <w:p w14:paraId="4B4B3EE1" w14:textId="20B809CB" w:rsidR="004A0905" w:rsidRDefault="004A0905" w:rsidP="00AB2023">
      <w:pPr>
        <w:spacing w:after="0" w:line="276" w:lineRule="auto"/>
        <w:jc w:val="both"/>
        <w:rPr>
          <w:rFonts w:ascii="Times New Roman" w:hAnsi="Times New Roman" w:cs="Times New Roman"/>
          <w:sz w:val="20"/>
          <w:szCs w:val="20"/>
          <w:lang w:val="en-GB"/>
        </w:rPr>
      </w:pPr>
    </w:p>
    <w:p w14:paraId="4F5C723C" w14:textId="69EA7370" w:rsidR="004A0905" w:rsidRDefault="004A0905" w:rsidP="00AB2023">
      <w:pPr>
        <w:spacing w:after="0" w:line="276" w:lineRule="auto"/>
        <w:jc w:val="both"/>
        <w:rPr>
          <w:rFonts w:ascii="Times New Roman" w:hAnsi="Times New Roman" w:cs="Times New Roman"/>
          <w:iCs/>
          <w:sz w:val="20"/>
          <w:szCs w:val="20"/>
          <w:lang w:val="en-GB"/>
        </w:rPr>
      </w:pPr>
      <w:r>
        <w:rPr>
          <w:rFonts w:ascii="Times New Roman" w:hAnsi="Times New Roman" w:cs="Times New Roman"/>
          <w:sz w:val="20"/>
          <w:szCs w:val="20"/>
          <w:lang w:val="en-GB"/>
        </w:rPr>
        <w:t xml:space="preserve">In the case of Alt-1, </w:t>
      </w:r>
      <w:r w:rsidR="00F346BD">
        <w:rPr>
          <w:rFonts w:ascii="Times New Roman" w:hAnsi="Times New Roman" w:cs="Times New Roman"/>
          <w:sz w:val="20"/>
          <w:szCs w:val="20"/>
          <w:lang w:val="en-GB"/>
        </w:rPr>
        <w:t xml:space="preserve">the PC settings in the first </w:t>
      </w:r>
      <w:proofErr w:type="spellStart"/>
      <w:r w:rsidR="00F346BD" w:rsidRPr="009B741B">
        <w:rPr>
          <w:rFonts w:ascii="Times New Roman" w:hAnsi="Times New Roman" w:cs="Times New Roman"/>
          <w:i/>
          <w:iCs/>
          <w:sz w:val="20"/>
          <w:szCs w:val="20"/>
          <w:lang w:val="en-GB"/>
        </w:rPr>
        <w:t>sri</w:t>
      </w:r>
      <w:proofErr w:type="spellEnd"/>
      <w:r w:rsidR="00F346BD" w:rsidRPr="009B741B">
        <w:rPr>
          <w:rFonts w:ascii="Times New Roman" w:hAnsi="Times New Roman" w:cs="Times New Roman"/>
          <w:i/>
          <w:iCs/>
          <w:sz w:val="20"/>
          <w:szCs w:val="20"/>
          <w:lang w:val="en-GB"/>
        </w:rPr>
        <w:t>-PUSCH-</w:t>
      </w:r>
      <w:proofErr w:type="spellStart"/>
      <w:r w:rsidR="00F346BD" w:rsidRPr="009B741B">
        <w:rPr>
          <w:rFonts w:ascii="Times New Roman" w:hAnsi="Times New Roman" w:cs="Times New Roman"/>
          <w:i/>
          <w:iCs/>
          <w:sz w:val="20"/>
          <w:szCs w:val="20"/>
          <w:lang w:val="en-GB"/>
        </w:rPr>
        <w:t>PowerControl</w:t>
      </w:r>
      <w:proofErr w:type="spellEnd"/>
      <w:r w:rsidR="00F346BD" w:rsidRPr="009B741B">
        <w:rPr>
          <w:rFonts w:ascii="Times New Roman" w:hAnsi="Times New Roman" w:cs="Times New Roman"/>
          <w:sz w:val="20"/>
          <w:szCs w:val="20"/>
          <w:lang w:val="en-GB"/>
        </w:rPr>
        <w:t> </w:t>
      </w:r>
      <w:r w:rsidR="00F346BD">
        <w:rPr>
          <w:rFonts w:ascii="Times New Roman" w:hAnsi="Times New Roman" w:cs="Times New Roman"/>
          <w:sz w:val="20"/>
          <w:szCs w:val="20"/>
          <w:lang w:val="en-GB"/>
        </w:rPr>
        <w:t xml:space="preserve">associated with the two SRS resource sets are used for the PUSCH transmitted to the two TRPs. It is to be noted that this would require that </w:t>
      </w:r>
      <w:proofErr w:type="spellStart"/>
      <w:r w:rsidR="00F346BD" w:rsidRPr="009B741B">
        <w:rPr>
          <w:rFonts w:ascii="Times New Roman" w:hAnsi="Times New Roman" w:cs="Times New Roman"/>
          <w:i/>
          <w:iCs/>
          <w:sz w:val="20"/>
          <w:szCs w:val="20"/>
          <w:lang w:val="en-GB"/>
        </w:rPr>
        <w:t>sri</w:t>
      </w:r>
      <w:proofErr w:type="spellEnd"/>
      <w:r w:rsidR="00F346BD" w:rsidRPr="009B741B">
        <w:rPr>
          <w:rFonts w:ascii="Times New Roman" w:hAnsi="Times New Roman" w:cs="Times New Roman"/>
          <w:i/>
          <w:iCs/>
          <w:sz w:val="20"/>
          <w:szCs w:val="20"/>
          <w:lang w:val="en-GB"/>
        </w:rPr>
        <w:t>-PUSCH-</w:t>
      </w:r>
      <w:proofErr w:type="spellStart"/>
      <w:r w:rsidR="00F346BD" w:rsidRPr="009B741B">
        <w:rPr>
          <w:rFonts w:ascii="Times New Roman" w:hAnsi="Times New Roman" w:cs="Times New Roman"/>
          <w:i/>
          <w:iCs/>
          <w:sz w:val="20"/>
          <w:szCs w:val="20"/>
          <w:lang w:val="en-GB"/>
        </w:rPr>
        <w:t>PowerControl</w:t>
      </w:r>
      <w:proofErr w:type="spellEnd"/>
      <w:r w:rsidR="00F346BD" w:rsidRPr="009B741B">
        <w:rPr>
          <w:rFonts w:ascii="Times New Roman" w:hAnsi="Times New Roman" w:cs="Times New Roman"/>
          <w:sz w:val="20"/>
          <w:szCs w:val="20"/>
          <w:lang w:val="en-GB"/>
        </w:rPr>
        <w:t> </w:t>
      </w:r>
      <w:r w:rsidR="00F346BD">
        <w:rPr>
          <w:rFonts w:ascii="Times New Roman" w:hAnsi="Times New Roman" w:cs="Times New Roman"/>
          <w:sz w:val="20"/>
          <w:szCs w:val="20"/>
          <w:lang w:val="en-GB"/>
        </w:rPr>
        <w:t xml:space="preserve">is always configured. In Rel. 16, when </w:t>
      </w:r>
      <w:proofErr w:type="spellStart"/>
      <w:r w:rsidR="00F346BD" w:rsidRPr="009B741B">
        <w:rPr>
          <w:rFonts w:ascii="Times New Roman" w:hAnsi="Times New Roman" w:cs="Times New Roman"/>
          <w:i/>
          <w:iCs/>
          <w:sz w:val="20"/>
          <w:szCs w:val="20"/>
          <w:lang w:val="en-GB"/>
        </w:rPr>
        <w:t>sri</w:t>
      </w:r>
      <w:proofErr w:type="spellEnd"/>
      <w:r w:rsidR="00F346BD" w:rsidRPr="009B741B">
        <w:rPr>
          <w:rFonts w:ascii="Times New Roman" w:hAnsi="Times New Roman" w:cs="Times New Roman"/>
          <w:i/>
          <w:iCs/>
          <w:sz w:val="20"/>
          <w:szCs w:val="20"/>
          <w:lang w:val="en-GB"/>
        </w:rPr>
        <w:t>-PUSCH-</w:t>
      </w:r>
      <w:proofErr w:type="spellStart"/>
      <w:r w:rsidR="00F346BD" w:rsidRPr="009B741B">
        <w:rPr>
          <w:rFonts w:ascii="Times New Roman" w:hAnsi="Times New Roman" w:cs="Times New Roman"/>
          <w:i/>
          <w:iCs/>
          <w:sz w:val="20"/>
          <w:szCs w:val="20"/>
          <w:lang w:val="en-GB"/>
        </w:rPr>
        <w:t>PowerControl</w:t>
      </w:r>
      <w:proofErr w:type="spellEnd"/>
      <w:r w:rsidR="00F346BD" w:rsidRPr="009B741B">
        <w:rPr>
          <w:rFonts w:ascii="Times New Roman" w:hAnsi="Times New Roman" w:cs="Times New Roman"/>
          <w:sz w:val="20"/>
          <w:szCs w:val="20"/>
          <w:lang w:val="en-GB"/>
        </w:rPr>
        <w:t> </w:t>
      </w:r>
      <w:r w:rsidR="00F346BD">
        <w:rPr>
          <w:rFonts w:ascii="Times New Roman" w:hAnsi="Times New Roman" w:cs="Times New Roman"/>
          <w:sz w:val="20"/>
          <w:szCs w:val="20"/>
          <w:lang w:val="en-GB"/>
        </w:rPr>
        <w:t xml:space="preserve">is not configured, the PC parameters would be individually obtained from </w:t>
      </w:r>
      <w:r w:rsidR="00D623FF">
        <w:rPr>
          <w:rFonts w:ascii="Times New Roman" w:hAnsi="Times New Roman" w:cs="Times New Roman"/>
          <w:sz w:val="20"/>
          <w:szCs w:val="20"/>
          <w:lang w:val="en-GB"/>
        </w:rPr>
        <w:t>the first</w:t>
      </w:r>
      <w:r w:rsidR="00F346BD">
        <w:rPr>
          <w:rFonts w:ascii="Times New Roman" w:hAnsi="Times New Roman" w:cs="Times New Roman"/>
          <w:sz w:val="20"/>
          <w:szCs w:val="20"/>
          <w:lang w:val="en-GB"/>
        </w:rPr>
        <w:t xml:space="preserve"> </w:t>
      </w:r>
      <w:r w:rsidR="00D623FF" w:rsidRPr="009B741B">
        <w:rPr>
          <w:rFonts w:ascii="Times New Roman" w:hAnsi="Times New Roman" w:cs="Times New Roman"/>
          <w:sz w:val="20"/>
          <w:szCs w:val="20"/>
          <w:lang w:val="en-GB"/>
        </w:rPr>
        <w:t xml:space="preserve">P0-AlphaSet, </w:t>
      </w:r>
      <w:r w:rsidR="00D623FF" w:rsidRPr="009B741B">
        <w:rPr>
          <w:rFonts w:ascii="Times New Roman" w:hAnsi="Times New Roman" w:cs="Times New Roman"/>
          <w:i/>
          <w:iCs/>
          <w:sz w:val="20"/>
          <w:szCs w:val="20"/>
          <w:lang w:val="en-GB"/>
        </w:rPr>
        <w:t>PUSCH-</w:t>
      </w:r>
      <w:proofErr w:type="spellStart"/>
      <w:r w:rsidR="00D623FF" w:rsidRPr="009B741B">
        <w:rPr>
          <w:rFonts w:ascii="Times New Roman" w:hAnsi="Times New Roman" w:cs="Times New Roman"/>
          <w:i/>
          <w:iCs/>
          <w:sz w:val="20"/>
          <w:szCs w:val="20"/>
          <w:lang w:val="en-GB"/>
        </w:rPr>
        <w:t>PathlossReferenceRS</w:t>
      </w:r>
      <w:proofErr w:type="spellEnd"/>
      <w:r w:rsidR="00D623FF" w:rsidRPr="009B741B">
        <w:rPr>
          <w:rFonts w:ascii="Times New Roman" w:hAnsi="Times New Roman" w:cs="Times New Roman"/>
          <w:i/>
          <w:iCs/>
          <w:sz w:val="20"/>
          <w:szCs w:val="20"/>
          <w:lang w:val="en-GB"/>
        </w:rPr>
        <w:t>-Id</w:t>
      </w:r>
      <w:r w:rsidR="00D623FF" w:rsidRPr="009B741B">
        <w:rPr>
          <w:rFonts w:ascii="Times New Roman" w:hAnsi="Times New Roman" w:cs="Times New Roman"/>
          <w:sz w:val="20"/>
          <w:szCs w:val="20"/>
          <w:lang w:val="en-GB"/>
        </w:rPr>
        <w:t> = 0 and closed-loop index l = 0</w:t>
      </w:r>
      <w:r w:rsidR="00D623FF">
        <w:rPr>
          <w:rFonts w:ascii="Times New Roman" w:hAnsi="Times New Roman" w:cs="Times New Roman"/>
          <w:sz w:val="20"/>
          <w:szCs w:val="20"/>
          <w:lang w:val="en-GB"/>
        </w:rPr>
        <w:t xml:space="preserve"> (something similar to Alt-2).</w:t>
      </w:r>
      <w:r w:rsidR="00FE4931">
        <w:rPr>
          <w:rFonts w:ascii="Times New Roman" w:hAnsi="Times New Roman" w:cs="Times New Roman"/>
          <w:sz w:val="20"/>
          <w:szCs w:val="20"/>
          <w:lang w:val="en-GB"/>
        </w:rPr>
        <w:t xml:space="preserve"> Alt-3 provides a compromise between the two alternatives.</w:t>
      </w:r>
      <w:r w:rsidR="00F4493B">
        <w:rPr>
          <w:rFonts w:ascii="Times New Roman" w:hAnsi="Times New Roman" w:cs="Times New Roman"/>
          <w:sz w:val="20"/>
          <w:szCs w:val="20"/>
          <w:lang w:val="en-GB"/>
        </w:rPr>
        <w:t xml:space="preserve"> When MAC-CE based update of PL-RS is possible (</w:t>
      </w:r>
      <w:proofErr w:type="spellStart"/>
      <w:r w:rsidR="00F4493B" w:rsidRPr="009B741B">
        <w:rPr>
          <w:rFonts w:ascii="Times New Roman" w:hAnsi="Times New Roman" w:cs="Times New Roman"/>
          <w:i/>
          <w:iCs/>
          <w:sz w:val="20"/>
          <w:szCs w:val="20"/>
          <w:lang w:val="en-GB"/>
        </w:rPr>
        <w:t>enablePL</w:t>
      </w:r>
      <w:proofErr w:type="spellEnd"/>
      <w:r w:rsidR="00F4493B" w:rsidRPr="009B741B">
        <w:rPr>
          <w:rFonts w:ascii="Times New Roman" w:hAnsi="Times New Roman" w:cs="Times New Roman"/>
          <w:i/>
          <w:iCs/>
          <w:sz w:val="20"/>
          <w:szCs w:val="20"/>
          <w:lang w:val="en-GB"/>
        </w:rPr>
        <w:t>-RS-</w:t>
      </w:r>
      <w:proofErr w:type="spellStart"/>
      <w:r w:rsidR="00F4493B" w:rsidRPr="009B741B">
        <w:rPr>
          <w:rFonts w:ascii="Times New Roman" w:hAnsi="Times New Roman" w:cs="Times New Roman"/>
          <w:i/>
          <w:iCs/>
          <w:sz w:val="20"/>
          <w:szCs w:val="20"/>
          <w:lang w:val="en-GB"/>
        </w:rPr>
        <w:t>UpdateForPUSCH</w:t>
      </w:r>
      <w:proofErr w:type="spellEnd"/>
      <w:r w:rsidR="00F4493B" w:rsidRPr="009B741B">
        <w:rPr>
          <w:rFonts w:ascii="Times New Roman" w:hAnsi="Times New Roman" w:cs="Times New Roman"/>
          <w:i/>
          <w:iCs/>
          <w:sz w:val="20"/>
          <w:szCs w:val="20"/>
          <w:lang w:val="en-GB"/>
        </w:rPr>
        <w:t>-SRS</w:t>
      </w:r>
      <w:r w:rsidR="00F4493B">
        <w:rPr>
          <w:rFonts w:ascii="Times New Roman" w:hAnsi="Times New Roman" w:cs="Times New Roman"/>
          <w:i/>
          <w:iCs/>
          <w:sz w:val="20"/>
          <w:szCs w:val="20"/>
          <w:lang w:val="en-GB"/>
        </w:rPr>
        <w:t xml:space="preserve"> </w:t>
      </w:r>
      <w:r w:rsidR="00F4493B">
        <w:rPr>
          <w:rFonts w:ascii="Times New Roman" w:hAnsi="Times New Roman" w:cs="Times New Roman"/>
          <w:iCs/>
          <w:sz w:val="20"/>
          <w:szCs w:val="20"/>
          <w:lang w:val="en-GB"/>
        </w:rPr>
        <w:t xml:space="preserve">is configured), the power control parameters can </w:t>
      </w:r>
      <w:r w:rsidR="00F4493B">
        <w:rPr>
          <w:rFonts w:ascii="Times New Roman" w:hAnsi="Times New Roman" w:cs="Times New Roman"/>
          <w:iCs/>
          <w:sz w:val="20"/>
          <w:szCs w:val="20"/>
          <w:lang w:val="en-GB"/>
        </w:rPr>
        <w:lastRenderedPageBreak/>
        <w:t xml:space="preserve">be obtained from </w:t>
      </w:r>
      <w:proofErr w:type="spellStart"/>
      <w:r w:rsidR="00F4493B" w:rsidRPr="009B741B">
        <w:rPr>
          <w:rFonts w:ascii="Times New Roman" w:hAnsi="Times New Roman" w:cs="Times New Roman"/>
          <w:i/>
          <w:iCs/>
          <w:sz w:val="20"/>
          <w:szCs w:val="20"/>
          <w:lang w:val="en-GB"/>
        </w:rPr>
        <w:t>sri</w:t>
      </w:r>
      <w:proofErr w:type="spellEnd"/>
      <w:r w:rsidR="00F4493B" w:rsidRPr="009B741B">
        <w:rPr>
          <w:rFonts w:ascii="Times New Roman" w:hAnsi="Times New Roman" w:cs="Times New Roman"/>
          <w:i/>
          <w:iCs/>
          <w:sz w:val="20"/>
          <w:szCs w:val="20"/>
          <w:lang w:val="en-GB"/>
        </w:rPr>
        <w:t>-PUSCH-</w:t>
      </w:r>
      <w:proofErr w:type="spellStart"/>
      <w:proofErr w:type="gramStart"/>
      <w:r w:rsidR="00F4493B" w:rsidRPr="009B741B">
        <w:rPr>
          <w:rFonts w:ascii="Times New Roman" w:hAnsi="Times New Roman" w:cs="Times New Roman"/>
          <w:i/>
          <w:iCs/>
          <w:sz w:val="20"/>
          <w:szCs w:val="20"/>
          <w:lang w:val="en-GB"/>
        </w:rPr>
        <w:t>PowerControl</w:t>
      </w:r>
      <w:proofErr w:type="spellEnd"/>
      <w:r w:rsidR="00F4493B">
        <w:rPr>
          <w:rFonts w:ascii="Times New Roman" w:hAnsi="Times New Roman" w:cs="Times New Roman"/>
          <w:iCs/>
          <w:sz w:val="20"/>
          <w:szCs w:val="20"/>
          <w:lang w:val="en-GB"/>
        </w:rPr>
        <w:t xml:space="preserve">  and</w:t>
      </w:r>
      <w:proofErr w:type="gramEnd"/>
      <w:r w:rsidR="00F4493B">
        <w:rPr>
          <w:rFonts w:ascii="Times New Roman" w:hAnsi="Times New Roman" w:cs="Times New Roman"/>
          <w:iCs/>
          <w:sz w:val="20"/>
          <w:szCs w:val="20"/>
          <w:lang w:val="en-GB"/>
        </w:rPr>
        <w:t xml:space="preserve"> </w:t>
      </w:r>
      <w:r w:rsidR="00D462AF">
        <w:rPr>
          <w:rFonts w:ascii="Times New Roman" w:hAnsi="Times New Roman" w:cs="Times New Roman"/>
          <w:iCs/>
          <w:sz w:val="20"/>
          <w:szCs w:val="20"/>
          <w:lang w:val="en-GB"/>
        </w:rPr>
        <w:t xml:space="preserve">when it’s not, </w:t>
      </w:r>
      <w:r w:rsidR="00F4493B">
        <w:rPr>
          <w:rFonts w:ascii="Times New Roman" w:hAnsi="Times New Roman" w:cs="Times New Roman"/>
          <w:iCs/>
          <w:sz w:val="20"/>
          <w:szCs w:val="20"/>
          <w:lang w:val="en-GB"/>
        </w:rPr>
        <w:t>the PC parameters</w:t>
      </w:r>
      <w:r w:rsidR="00663DAE">
        <w:rPr>
          <w:rFonts w:ascii="Times New Roman" w:hAnsi="Times New Roman" w:cs="Times New Roman"/>
          <w:iCs/>
          <w:sz w:val="20"/>
          <w:szCs w:val="20"/>
          <w:lang w:val="en-GB"/>
        </w:rPr>
        <w:t xml:space="preserve"> may be individually obtained from the respective RRC configurations</w:t>
      </w:r>
      <w:r w:rsidR="00F4493B">
        <w:rPr>
          <w:rFonts w:ascii="Times New Roman" w:hAnsi="Times New Roman" w:cs="Times New Roman"/>
          <w:iCs/>
          <w:sz w:val="20"/>
          <w:szCs w:val="20"/>
          <w:lang w:val="en-GB"/>
        </w:rPr>
        <w:t>.</w:t>
      </w:r>
    </w:p>
    <w:p w14:paraId="625B8EC4" w14:textId="6D80D170" w:rsidR="00121F6E" w:rsidRDefault="00121F6E" w:rsidP="00AB2023">
      <w:pPr>
        <w:spacing w:after="0" w:line="276" w:lineRule="auto"/>
        <w:jc w:val="both"/>
        <w:rPr>
          <w:rFonts w:ascii="Times New Roman" w:hAnsi="Times New Roman" w:cs="Times New Roman"/>
          <w:iCs/>
          <w:sz w:val="20"/>
          <w:szCs w:val="20"/>
          <w:lang w:val="en-GB"/>
        </w:rPr>
      </w:pPr>
    </w:p>
    <w:p w14:paraId="62B568BC" w14:textId="364385C7" w:rsidR="00121F6E" w:rsidRPr="004F029D" w:rsidRDefault="00121F6E" w:rsidP="00121F6E">
      <w:pPr>
        <w:spacing w:after="0" w:line="276" w:lineRule="auto"/>
        <w:jc w:val="both"/>
        <w:rPr>
          <w:rFonts w:ascii="Times New Roman" w:hAnsi="Times New Roman" w:cs="Times New Roman"/>
          <w:b/>
          <w:i/>
          <w:sz w:val="20"/>
          <w:szCs w:val="20"/>
          <w:lang w:val="en-US"/>
        </w:rPr>
      </w:pPr>
      <w:r w:rsidRPr="004F029D">
        <w:rPr>
          <w:rFonts w:ascii="Times New Roman" w:hAnsi="Times New Roman" w:cs="Times New Roman"/>
          <w:b/>
          <w:i/>
          <w:iCs/>
          <w:sz w:val="20"/>
          <w:szCs w:val="20"/>
          <w:lang w:val="en-GB"/>
        </w:rPr>
        <w:t xml:space="preserve">Proposal </w:t>
      </w:r>
      <w:r w:rsidR="00FC4056" w:rsidRPr="004F029D">
        <w:rPr>
          <w:rFonts w:ascii="Times New Roman" w:hAnsi="Times New Roman" w:cs="Times New Roman"/>
          <w:b/>
          <w:i/>
          <w:iCs/>
          <w:sz w:val="20"/>
          <w:szCs w:val="20"/>
          <w:lang w:val="en-GB"/>
        </w:rPr>
        <w:t>1</w:t>
      </w:r>
      <w:r w:rsidR="00FC4056">
        <w:rPr>
          <w:rFonts w:ascii="Times New Roman" w:hAnsi="Times New Roman" w:cs="Times New Roman"/>
          <w:b/>
          <w:i/>
          <w:iCs/>
          <w:sz w:val="20"/>
          <w:szCs w:val="20"/>
          <w:lang w:val="en-GB"/>
        </w:rPr>
        <w:t>1</w:t>
      </w:r>
      <w:r w:rsidRPr="004F029D">
        <w:rPr>
          <w:rFonts w:ascii="Times New Roman" w:hAnsi="Times New Roman" w:cs="Times New Roman"/>
          <w:b/>
          <w:i/>
          <w:iCs/>
          <w:sz w:val="20"/>
          <w:szCs w:val="20"/>
          <w:lang w:val="en-GB"/>
        </w:rPr>
        <w:t xml:space="preserve">: </w:t>
      </w:r>
      <w:r w:rsidRPr="004F029D">
        <w:rPr>
          <w:rFonts w:ascii="Times New Roman" w:hAnsi="Times New Roman" w:cs="Times New Roman"/>
          <w:b/>
          <w:i/>
          <w:sz w:val="20"/>
          <w:szCs w:val="20"/>
          <w:lang w:val="en-US"/>
        </w:rPr>
        <w:t xml:space="preserve">For single-DCI based M-TRP PUSCH repetition schemes, when one SRS resource per SRS resource set is configured (i.e., when two SRI </w:t>
      </w:r>
      <w:proofErr w:type="gramStart"/>
      <w:r w:rsidRPr="004F029D">
        <w:rPr>
          <w:rFonts w:ascii="Times New Roman" w:hAnsi="Times New Roman" w:cs="Times New Roman"/>
          <w:b/>
          <w:i/>
          <w:sz w:val="20"/>
          <w:szCs w:val="20"/>
          <w:lang w:val="en-US"/>
        </w:rPr>
        <w:t>fields</w:t>
      </w:r>
      <w:proofErr w:type="gramEnd"/>
      <w:r w:rsidRPr="004F029D">
        <w:rPr>
          <w:rFonts w:ascii="Times New Roman" w:hAnsi="Times New Roman" w:cs="Times New Roman"/>
          <w:b/>
          <w:i/>
          <w:sz w:val="20"/>
          <w:szCs w:val="20"/>
          <w:lang w:val="en-US"/>
        </w:rPr>
        <w:t xml:space="preserve"> are absent in DCI formats 0_1 / 0_2), default P0, alpha, PL-RS, and closed loop index is defined per TRP and obtained as follows (</w:t>
      </w:r>
      <w:r w:rsidRPr="004F029D">
        <w:rPr>
          <w:rFonts w:ascii="Times New Roman" w:hAnsi="Times New Roman" w:cs="Times New Roman"/>
          <w:b/>
          <w:i/>
          <w:sz w:val="20"/>
          <w:szCs w:val="20"/>
          <w:lang w:val="en-GB"/>
        </w:rPr>
        <w:t>Alt.3)</w:t>
      </w:r>
      <w:r w:rsidRPr="004F029D">
        <w:rPr>
          <w:rFonts w:ascii="Times New Roman" w:hAnsi="Times New Roman" w:cs="Times New Roman"/>
          <w:b/>
          <w:i/>
          <w:sz w:val="20"/>
          <w:szCs w:val="20"/>
          <w:lang w:val="en-US"/>
        </w:rPr>
        <w:t>:</w:t>
      </w:r>
      <w:r w:rsidRPr="004F029D">
        <w:rPr>
          <w:rFonts w:ascii="Times New Roman" w:hAnsi="Times New Roman" w:cs="Times New Roman"/>
          <w:b/>
          <w:i/>
          <w:sz w:val="20"/>
          <w:szCs w:val="20"/>
          <w:lang w:val="en-GB"/>
        </w:rPr>
        <w:t>  </w:t>
      </w:r>
    </w:p>
    <w:p w14:paraId="647FDB06" w14:textId="40993777" w:rsidR="00121F6E" w:rsidRPr="00B2631A" w:rsidRDefault="00121F6E" w:rsidP="00B2631A">
      <w:pPr>
        <w:pStyle w:val="ListParagraph"/>
        <w:numPr>
          <w:ilvl w:val="0"/>
          <w:numId w:val="25"/>
        </w:numPr>
        <w:spacing w:after="0" w:line="276" w:lineRule="auto"/>
        <w:jc w:val="both"/>
        <w:rPr>
          <w:rFonts w:ascii="Times New Roman" w:hAnsi="Times New Roman" w:cs="Times New Roman"/>
          <w:b/>
          <w:i/>
          <w:sz w:val="20"/>
          <w:szCs w:val="20"/>
          <w:lang w:val="en-GB"/>
        </w:rPr>
      </w:pPr>
      <w:r w:rsidRPr="00B2631A">
        <w:rPr>
          <w:rFonts w:ascii="Times New Roman" w:hAnsi="Times New Roman" w:cs="Times New Roman"/>
          <w:b/>
          <w:i/>
          <w:sz w:val="20"/>
          <w:szCs w:val="20"/>
          <w:lang w:val="en-GB"/>
        </w:rPr>
        <w:t>If the UE is provided</w:t>
      </w:r>
      <w:r w:rsidRPr="00B2631A">
        <w:rPr>
          <w:rFonts w:ascii="Times New Roman" w:hAnsi="Times New Roman" w:cs="Times New Roman"/>
          <w:b/>
          <w:i/>
          <w:iCs/>
          <w:sz w:val="20"/>
          <w:szCs w:val="20"/>
          <w:lang w:val="en-GB"/>
        </w:rPr>
        <w:t> </w:t>
      </w:r>
      <w:proofErr w:type="spellStart"/>
      <w:r w:rsidRPr="00B2631A">
        <w:rPr>
          <w:rFonts w:ascii="Times New Roman" w:hAnsi="Times New Roman" w:cs="Times New Roman"/>
          <w:b/>
          <w:i/>
          <w:iCs/>
          <w:sz w:val="20"/>
          <w:szCs w:val="20"/>
          <w:lang w:val="en-GB"/>
        </w:rPr>
        <w:t>enablePL</w:t>
      </w:r>
      <w:proofErr w:type="spellEnd"/>
      <w:r w:rsidRPr="00B2631A">
        <w:rPr>
          <w:rFonts w:ascii="Times New Roman" w:hAnsi="Times New Roman" w:cs="Times New Roman"/>
          <w:b/>
          <w:i/>
          <w:iCs/>
          <w:sz w:val="20"/>
          <w:szCs w:val="20"/>
          <w:lang w:val="en-GB"/>
        </w:rPr>
        <w:t>-RS-</w:t>
      </w:r>
      <w:proofErr w:type="spellStart"/>
      <w:r w:rsidRPr="00B2631A">
        <w:rPr>
          <w:rFonts w:ascii="Times New Roman" w:hAnsi="Times New Roman" w:cs="Times New Roman"/>
          <w:b/>
          <w:i/>
          <w:iCs/>
          <w:sz w:val="20"/>
          <w:szCs w:val="20"/>
          <w:lang w:val="en-GB"/>
        </w:rPr>
        <w:t>UpdateForPUSCH</w:t>
      </w:r>
      <w:proofErr w:type="spellEnd"/>
      <w:r w:rsidRPr="00B2631A">
        <w:rPr>
          <w:rFonts w:ascii="Times New Roman" w:hAnsi="Times New Roman" w:cs="Times New Roman"/>
          <w:b/>
          <w:i/>
          <w:iCs/>
          <w:sz w:val="20"/>
          <w:szCs w:val="20"/>
          <w:lang w:val="en-GB"/>
        </w:rPr>
        <w:t>-SRS</w:t>
      </w:r>
      <w:r w:rsidRPr="00B2631A">
        <w:rPr>
          <w:rFonts w:ascii="Times New Roman" w:hAnsi="Times New Roman" w:cs="Times New Roman"/>
          <w:b/>
          <w:i/>
          <w:sz w:val="20"/>
          <w:szCs w:val="20"/>
          <w:lang w:val="en-GB"/>
        </w:rPr>
        <w:t>, the first set of values {the first value in </w:t>
      </w:r>
      <w:r w:rsidRPr="00B2631A">
        <w:rPr>
          <w:rFonts w:ascii="Times New Roman" w:hAnsi="Times New Roman" w:cs="Times New Roman"/>
          <w:b/>
          <w:i/>
          <w:iCs/>
          <w:sz w:val="20"/>
          <w:szCs w:val="20"/>
          <w:lang w:val="en-GB"/>
        </w:rPr>
        <w:t>P0-AlphaSet</w:t>
      </w:r>
      <w:r w:rsidRPr="00B2631A">
        <w:rPr>
          <w:rFonts w:ascii="Times New Roman" w:hAnsi="Times New Roman" w:cs="Times New Roman"/>
          <w:b/>
          <w:i/>
          <w:sz w:val="20"/>
          <w:szCs w:val="20"/>
          <w:lang w:val="en-GB"/>
        </w:rPr>
        <w:t>, the PL-RS corresponding to the first </w:t>
      </w:r>
      <w:proofErr w:type="spellStart"/>
      <w:r w:rsidRPr="00B2631A">
        <w:rPr>
          <w:rFonts w:ascii="Times New Roman" w:hAnsi="Times New Roman" w:cs="Times New Roman"/>
          <w:b/>
          <w:i/>
          <w:iCs/>
          <w:sz w:val="20"/>
          <w:szCs w:val="20"/>
          <w:lang w:val="en-GB"/>
        </w:rPr>
        <w:t>sri</w:t>
      </w:r>
      <w:proofErr w:type="spellEnd"/>
      <w:r w:rsidRPr="00B2631A">
        <w:rPr>
          <w:rFonts w:ascii="Times New Roman" w:hAnsi="Times New Roman" w:cs="Times New Roman"/>
          <w:b/>
          <w:i/>
          <w:iCs/>
          <w:sz w:val="20"/>
          <w:szCs w:val="20"/>
          <w:lang w:val="en-GB"/>
        </w:rPr>
        <w:t>-PUSCH-</w:t>
      </w:r>
      <w:proofErr w:type="spellStart"/>
      <w:r w:rsidRPr="00B2631A">
        <w:rPr>
          <w:rFonts w:ascii="Times New Roman" w:hAnsi="Times New Roman" w:cs="Times New Roman"/>
          <w:b/>
          <w:i/>
          <w:iCs/>
          <w:sz w:val="20"/>
          <w:szCs w:val="20"/>
          <w:lang w:val="en-GB"/>
        </w:rPr>
        <w:t>PowerControl</w:t>
      </w:r>
      <w:proofErr w:type="spellEnd"/>
      <w:r w:rsidRPr="00B2631A">
        <w:rPr>
          <w:rFonts w:ascii="Times New Roman" w:hAnsi="Times New Roman" w:cs="Times New Roman"/>
          <w:b/>
          <w:i/>
          <w:sz w:val="20"/>
          <w:szCs w:val="20"/>
          <w:lang w:val="en-GB"/>
        </w:rPr>
        <w:t> associated with the first SRS resource set and closed-loop index </w:t>
      </w:r>
      <w:r w:rsidRPr="00B2631A">
        <w:rPr>
          <w:rFonts w:ascii="Times New Roman" w:hAnsi="Times New Roman" w:cs="Times New Roman"/>
          <w:b/>
          <w:i/>
          <w:iCs/>
          <w:sz w:val="20"/>
          <w:szCs w:val="20"/>
          <w:lang w:val="en-GB"/>
        </w:rPr>
        <w:t>l</w:t>
      </w:r>
      <w:r w:rsidRPr="00B2631A">
        <w:rPr>
          <w:rFonts w:ascii="Times New Roman" w:hAnsi="Times New Roman" w:cs="Times New Roman"/>
          <w:b/>
          <w:i/>
          <w:sz w:val="20"/>
          <w:szCs w:val="20"/>
          <w:lang w:val="en-GB"/>
        </w:rPr>
        <w:t> = 0} is used for TRP1, and the second set of values {the second value in </w:t>
      </w:r>
      <w:r w:rsidRPr="00B2631A">
        <w:rPr>
          <w:rFonts w:ascii="Times New Roman" w:hAnsi="Times New Roman" w:cs="Times New Roman"/>
          <w:b/>
          <w:i/>
          <w:iCs/>
          <w:sz w:val="20"/>
          <w:szCs w:val="20"/>
          <w:lang w:val="en-GB"/>
        </w:rPr>
        <w:t>P0-AlphaSet</w:t>
      </w:r>
      <w:r w:rsidRPr="00B2631A">
        <w:rPr>
          <w:rFonts w:ascii="Times New Roman" w:hAnsi="Times New Roman" w:cs="Times New Roman"/>
          <w:b/>
          <w:i/>
          <w:sz w:val="20"/>
          <w:szCs w:val="20"/>
          <w:lang w:val="en-GB"/>
        </w:rPr>
        <w:t>, the PL-RS corresponding to the first </w:t>
      </w:r>
      <w:proofErr w:type="spellStart"/>
      <w:r w:rsidRPr="00B2631A">
        <w:rPr>
          <w:rFonts w:ascii="Times New Roman" w:hAnsi="Times New Roman" w:cs="Times New Roman"/>
          <w:b/>
          <w:i/>
          <w:iCs/>
          <w:sz w:val="20"/>
          <w:szCs w:val="20"/>
          <w:lang w:val="en-GB"/>
        </w:rPr>
        <w:t>sri</w:t>
      </w:r>
      <w:proofErr w:type="spellEnd"/>
      <w:r w:rsidRPr="00B2631A">
        <w:rPr>
          <w:rFonts w:ascii="Times New Roman" w:hAnsi="Times New Roman" w:cs="Times New Roman"/>
          <w:b/>
          <w:i/>
          <w:iCs/>
          <w:sz w:val="20"/>
          <w:szCs w:val="20"/>
          <w:lang w:val="en-GB"/>
        </w:rPr>
        <w:t>-PUSCH-</w:t>
      </w:r>
      <w:proofErr w:type="spellStart"/>
      <w:r w:rsidRPr="00B2631A">
        <w:rPr>
          <w:rFonts w:ascii="Times New Roman" w:hAnsi="Times New Roman" w:cs="Times New Roman"/>
          <w:b/>
          <w:i/>
          <w:iCs/>
          <w:sz w:val="20"/>
          <w:szCs w:val="20"/>
          <w:lang w:val="en-GB"/>
        </w:rPr>
        <w:t>PowerControl</w:t>
      </w:r>
      <w:r w:rsidRPr="00B2631A">
        <w:rPr>
          <w:rFonts w:ascii="Times New Roman" w:hAnsi="Times New Roman" w:cs="Times New Roman"/>
          <w:b/>
          <w:i/>
          <w:sz w:val="20"/>
          <w:szCs w:val="20"/>
          <w:lang w:val="en-GB"/>
        </w:rPr>
        <w:t>associated</w:t>
      </w:r>
      <w:proofErr w:type="spellEnd"/>
      <w:r w:rsidRPr="00B2631A">
        <w:rPr>
          <w:rFonts w:ascii="Times New Roman" w:hAnsi="Times New Roman" w:cs="Times New Roman"/>
          <w:b/>
          <w:i/>
          <w:sz w:val="20"/>
          <w:szCs w:val="20"/>
          <w:lang w:val="en-GB"/>
        </w:rPr>
        <w:t xml:space="preserve"> with the second SRS resource set and closed-loop index </w:t>
      </w:r>
      <w:r w:rsidRPr="00B2631A">
        <w:rPr>
          <w:rFonts w:ascii="Times New Roman" w:hAnsi="Times New Roman" w:cs="Times New Roman"/>
          <w:b/>
          <w:i/>
          <w:iCs/>
          <w:sz w:val="20"/>
          <w:szCs w:val="20"/>
          <w:lang w:val="en-GB"/>
        </w:rPr>
        <w:t>l</w:t>
      </w:r>
      <w:r w:rsidRPr="00B2631A">
        <w:rPr>
          <w:rFonts w:ascii="Times New Roman" w:hAnsi="Times New Roman" w:cs="Times New Roman"/>
          <w:b/>
          <w:i/>
          <w:sz w:val="20"/>
          <w:szCs w:val="20"/>
          <w:lang w:val="en-GB"/>
        </w:rPr>
        <w:t> = 1 </w:t>
      </w:r>
      <w:r w:rsidR="00332851" w:rsidRPr="00B2631A">
        <w:rPr>
          <w:rFonts w:ascii="Times New Roman" w:hAnsi="Times New Roman" w:cs="Times New Roman"/>
          <w:b/>
          <w:i/>
          <w:sz w:val="20"/>
          <w:szCs w:val="20"/>
          <w:lang w:val="en-GB"/>
        </w:rPr>
        <w:t xml:space="preserve">if </w:t>
      </w:r>
      <w:proofErr w:type="spellStart"/>
      <w:r w:rsidRPr="00B2631A">
        <w:rPr>
          <w:rFonts w:ascii="Times New Roman" w:hAnsi="Times New Roman" w:cs="Times New Roman"/>
          <w:b/>
          <w:i/>
          <w:iCs/>
          <w:sz w:val="20"/>
          <w:szCs w:val="20"/>
          <w:lang w:val="en-GB"/>
        </w:rPr>
        <w:t>twoPUSCH</w:t>
      </w:r>
      <w:proofErr w:type="spellEnd"/>
      <w:r w:rsidRPr="00B2631A">
        <w:rPr>
          <w:rFonts w:ascii="Times New Roman" w:hAnsi="Times New Roman" w:cs="Times New Roman"/>
          <w:b/>
          <w:i/>
          <w:iCs/>
          <w:sz w:val="20"/>
          <w:szCs w:val="20"/>
          <w:lang w:val="en-GB"/>
        </w:rPr>
        <w:t>-PC-</w:t>
      </w:r>
      <w:proofErr w:type="spellStart"/>
      <w:r w:rsidRPr="00B2631A">
        <w:rPr>
          <w:rFonts w:ascii="Times New Roman" w:hAnsi="Times New Roman" w:cs="Times New Roman"/>
          <w:b/>
          <w:i/>
          <w:iCs/>
          <w:sz w:val="20"/>
          <w:szCs w:val="20"/>
          <w:lang w:val="en-GB"/>
        </w:rPr>
        <w:t>AdjustmentStates</w:t>
      </w:r>
      <w:proofErr w:type="spellEnd"/>
      <w:r w:rsidRPr="00B2631A">
        <w:rPr>
          <w:rFonts w:ascii="Times New Roman" w:hAnsi="Times New Roman" w:cs="Times New Roman"/>
          <w:b/>
          <w:i/>
          <w:sz w:val="20"/>
          <w:szCs w:val="20"/>
          <w:lang w:val="en-GB"/>
        </w:rPr>
        <w:t> </w:t>
      </w:r>
      <w:r w:rsidR="00332851" w:rsidRPr="00B2631A">
        <w:rPr>
          <w:rFonts w:ascii="Times New Roman" w:hAnsi="Times New Roman" w:cs="Times New Roman"/>
          <w:b/>
          <w:i/>
          <w:sz w:val="20"/>
          <w:szCs w:val="20"/>
          <w:lang w:val="en-GB"/>
        </w:rPr>
        <w:t xml:space="preserve">is </w:t>
      </w:r>
      <w:r w:rsidRPr="00B2631A">
        <w:rPr>
          <w:rFonts w:ascii="Times New Roman" w:hAnsi="Times New Roman" w:cs="Times New Roman"/>
          <w:b/>
          <w:i/>
          <w:sz w:val="20"/>
          <w:szCs w:val="20"/>
          <w:lang w:val="en-GB"/>
        </w:rPr>
        <w:t>configured, </w:t>
      </w:r>
      <w:r w:rsidRPr="00B2631A">
        <w:rPr>
          <w:rFonts w:ascii="Times New Roman" w:hAnsi="Times New Roman" w:cs="Times New Roman"/>
          <w:b/>
          <w:i/>
          <w:iCs/>
          <w:sz w:val="20"/>
          <w:szCs w:val="20"/>
          <w:lang w:val="en-GB"/>
        </w:rPr>
        <w:t>l</w:t>
      </w:r>
      <w:r w:rsidRPr="00B2631A">
        <w:rPr>
          <w:rFonts w:ascii="Times New Roman" w:hAnsi="Times New Roman" w:cs="Times New Roman"/>
          <w:b/>
          <w:i/>
          <w:sz w:val="20"/>
          <w:szCs w:val="20"/>
          <w:lang w:val="en-GB"/>
        </w:rPr>
        <w:t>=0 otherwise} is used for TRP2.</w:t>
      </w:r>
    </w:p>
    <w:p w14:paraId="18025025" w14:textId="77777777" w:rsidR="00121F6E" w:rsidRPr="00B2631A" w:rsidRDefault="00121F6E" w:rsidP="00B2631A">
      <w:pPr>
        <w:pStyle w:val="ListParagraph"/>
        <w:numPr>
          <w:ilvl w:val="0"/>
          <w:numId w:val="25"/>
        </w:numPr>
        <w:spacing w:after="0" w:line="276" w:lineRule="auto"/>
        <w:jc w:val="both"/>
        <w:rPr>
          <w:rFonts w:ascii="Times New Roman" w:hAnsi="Times New Roman" w:cs="Times New Roman"/>
          <w:b/>
          <w:i/>
          <w:sz w:val="20"/>
          <w:szCs w:val="20"/>
          <w:lang w:val="en-GB"/>
        </w:rPr>
      </w:pPr>
      <w:r w:rsidRPr="00B2631A">
        <w:rPr>
          <w:rFonts w:ascii="Times New Roman" w:hAnsi="Times New Roman" w:cs="Times New Roman"/>
          <w:b/>
          <w:i/>
          <w:sz w:val="20"/>
          <w:szCs w:val="20"/>
          <w:lang w:val="en-GB"/>
        </w:rPr>
        <w:t>Otherwise, the first set of values {the first value in </w:t>
      </w:r>
      <w:r w:rsidRPr="00B2631A">
        <w:rPr>
          <w:rFonts w:ascii="Times New Roman" w:hAnsi="Times New Roman" w:cs="Times New Roman"/>
          <w:b/>
          <w:i/>
          <w:iCs/>
          <w:sz w:val="20"/>
          <w:szCs w:val="20"/>
          <w:lang w:val="en-GB"/>
        </w:rPr>
        <w:t>P0-AlphaSet</w:t>
      </w:r>
      <w:r w:rsidRPr="00B2631A">
        <w:rPr>
          <w:rFonts w:ascii="Times New Roman" w:hAnsi="Times New Roman" w:cs="Times New Roman"/>
          <w:b/>
          <w:i/>
          <w:sz w:val="20"/>
          <w:szCs w:val="20"/>
          <w:lang w:val="en-GB"/>
        </w:rPr>
        <w:t>, the PL-RS with </w:t>
      </w:r>
      <w:r w:rsidRPr="00B2631A">
        <w:rPr>
          <w:rFonts w:ascii="Times New Roman" w:hAnsi="Times New Roman" w:cs="Times New Roman"/>
          <w:b/>
          <w:i/>
          <w:iCs/>
          <w:sz w:val="20"/>
          <w:szCs w:val="20"/>
          <w:lang w:val="en-GB"/>
        </w:rPr>
        <w:t>PUSCH-</w:t>
      </w:r>
      <w:proofErr w:type="spellStart"/>
      <w:r w:rsidRPr="00B2631A">
        <w:rPr>
          <w:rFonts w:ascii="Times New Roman" w:hAnsi="Times New Roman" w:cs="Times New Roman"/>
          <w:b/>
          <w:i/>
          <w:iCs/>
          <w:sz w:val="20"/>
          <w:szCs w:val="20"/>
          <w:lang w:val="en-GB"/>
        </w:rPr>
        <w:t>PathlossReferenceRS</w:t>
      </w:r>
      <w:proofErr w:type="spellEnd"/>
      <w:r w:rsidRPr="00B2631A">
        <w:rPr>
          <w:rFonts w:ascii="Times New Roman" w:hAnsi="Times New Roman" w:cs="Times New Roman"/>
          <w:b/>
          <w:i/>
          <w:iCs/>
          <w:sz w:val="20"/>
          <w:szCs w:val="20"/>
          <w:lang w:val="en-GB"/>
        </w:rPr>
        <w:t>-Id=0</w:t>
      </w:r>
      <w:r w:rsidRPr="00B2631A">
        <w:rPr>
          <w:rFonts w:ascii="Times New Roman" w:hAnsi="Times New Roman" w:cs="Times New Roman"/>
          <w:b/>
          <w:i/>
          <w:sz w:val="20"/>
          <w:szCs w:val="20"/>
          <w:lang w:val="en-GB"/>
        </w:rPr>
        <w:t> and closed-loop index </w:t>
      </w:r>
      <w:r w:rsidRPr="00B2631A">
        <w:rPr>
          <w:rFonts w:ascii="Times New Roman" w:hAnsi="Times New Roman" w:cs="Times New Roman"/>
          <w:b/>
          <w:i/>
          <w:iCs/>
          <w:sz w:val="20"/>
          <w:szCs w:val="20"/>
          <w:lang w:val="en-GB"/>
        </w:rPr>
        <w:t>l</w:t>
      </w:r>
      <w:r w:rsidRPr="00B2631A">
        <w:rPr>
          <w:rFonts w:ascii="Times New Roman" w:hAnsi="Times New Roman" w:cs="Times New Roman"/>
          <w:b/>
          <w:i/>
          <w:sz w:val="20"/>
          <w:szCs w:val="20"/>
          <w:lang w:val="en-GB"/>
        </w:rPr>
        <w:t> = 0} can be used for TRP1, and the second set of values {the second value in P0-AlphaSet, the PL-RS with </w:t>
      </w:r>
      <w:r w:rsidRPr="00B2631A">
        <w:rPr>
          <w:rFonts w:ascii="Times New Roman" w:hAnsi="Times New Roman" w:cs="Times New Roman"/>
          <w:b/>
          <w:i/>
          <w:iCs/>
          <w:sz w:val="20"/>
          <w:szCs w:val="20"/>
          <w:lang w:val="en-GB"/>
        </w:rPr>
        <w:t>PUSCH-</w:t>
      </w:r>
      <w:proofErr w:type="spellStart"/>
      <w:r w:rsidRPr="00B2631A">
        <w:rPr>
          <w:rFonts w:ascii="Times New Roman" w:hAnsi="Times New Roman" w:cs="Times New Roman"/>
          <w:b/>
          <w:i/>
          <w:iCs/>
          <w:sz w:val="20"/>
          <w:szCs w:val="20"/>
          <w:lang w:val="en-GB"/>
        </w:rPr>
        <w:t>PathlossReferenceRS</w:t>
      </w:r>
      <w:proofErr w:type="spellEnd"/>
      <w:r w:rsidRPr="00B2631A">
        <w:rPr>
          <w:rFonts w:ascii="Times New Roman" w:hAnsi="Times New Roman" w:cs="Times New Roman"/>
          <w:b/>
          <w:i/>
          <w:iCs/>
          <w:sz w:val="20"/>
          <w:szCs w:val="20"/>
          <w:lang w:val="en-GB"/>
        </w:rPr>
        <w:t>-Id </w:t>
      </w:r>
      <w:r w:rsidRPr="00B2631A">
        <w:rPr>
          <w:rFonts w:ascii="Times New Roman" w:hAnsi="Times New Roman" w:cs="Times New Roman"/>
          <w:b/>
          <w:i/>
          <w:sz w:val="20"/>
          <w:szCs w:val="20"/>
          <w:lang w:val="en-GB"/>
        </w:rPr>
        <w:t>= 1 and closed-loop index </w:t>
      </w:r>
      <w:r w:rsidRPr="00B2631A">
        <w:rPr>
          <w:rFonts w:ascii="Times New Roman" w:hAnsi="Times New Roman" w:cs="Times New Roman"/>
          <w:b/>
          <w:i/>
          <w:iCs/>
          <w:sz w:val="20"/>
          <w:szCs w:val="20"/>
          <w:lang w:val="en-GB"/>
        </w:rPr>
        <w:t>l</w:t>
      </w:r>
      <w:r w:rsidRPr="00B2631A">
        <w:rPr>
          <w:rFonts w:ascii="Times New Roman" w:hAnsi="Times New Roman" w:cs="Times New Roman"/>
          <w:b/>
          <w:i/>
          <w:sz w:val="20"/>
          <w:szCs w:val="20"/>
          <w:lang w:val="en-GB"/>
        </w:rPr>
        <w:t> = 1 </w:t>
      </w:r>
      <w:proofErr w:type="gramStart"/>
      <w:r w:rsidRPr="00B2631A">
        <w:rPr>
          <w:rFonts w:ascii="Times New Roman" w:hAnsi="Times New Roman" w:cs="Times New Roman"/>
          <w:b/>
          <w:i/>
          <w:sz w:val="20"/>
          <w:szCs w:val="20"/>
          <w:lang w:val="en-GB"/>
        </w:rPr>
        <w:t>if  </w:t>
      </w:r>
      <w:proofErr w:type="spellStart"/>
      <w:r w:rsidRPr="00B2631A">
        <w:rPr>
          <w:rFonts w:ascii="Times New Roman" w:hAnsi="Times New Roman" w:cs="Times New Roman"/>
          <w:b/>
          <w:i/>
          <w:iCs/>
          <w:sz w:val="20"/>
          <w:szCs w:val="20"/>
          <w:lang w:val="en-GB"/>
        </w:rPr>
        <w:t>twoPUSCH</w:t>
      </w:r>
      <w:proofErr w:type="spellEnd"/>
      <w:proofErr w:type="gramEnd"/>
      <w:r w:rsidRPr="00B2631A">
        <w:rPr>
          <w:rFonts w:ascii="Times New Roman" w:hAnsi="Times New Roman" w:cs="Times New Roman"/>
          <w:b/>
          <w:i/>
          <w:iCs/>
          <w:sz w:val="20"/>
          <w:szCs w:val="20"/>
          <w:lang w:val="en-GB"/>
        </w:rPr>
        <w:t>-PC-</w:t>
      </w:r>
      <w:proofErr w:type="spellStart"/>
      <w:r w:rsidRPr="00B2631A">
        <w:rPr>
          <w:rFonts w:ascii="Times New Roman" w:hAnsi="Times New Roman" w:cs="Times New Roman"/>
          <w:b/>
          <w:i/>
          <w:iCs/>
          <w:sz w:val="20"/>
          <w:szCs w:val="20"/>
          <w:lang w:val="en-GB"/>
        </w:rPr>
        <w:t>AdjustmentStates</w:t>
      </w:r>
      <w:proofErr w:type="spellEnd"/>
      <w:r w:rsidRPr="00B2631A">
        <w:rPr>
          <w:rFonts w:ascii="Times New Roman" w:hAnsi="Times New Roman" w:cs="Times New Roman"/>
          <w:b/>
          <w:i/>
          <w:sz w:val="20"/>
          <w:szCs w:val="20"/>
          <w:lang w:val="en-GB"/>
        </w:rPr>
        <w:t> is configured, </w:t>
      </w:r>
      <w:r w:rsidRPr="00B2631A">
        <w:rPr>
          <w:rFonts w:ascii="Times New Roman" w:hAnsi="Times New Roman" w:cs="Times New Roman"/>
          <w:b/>
          <w:i/>
          <w:iCs/>
          <w:sz w:val="20"/>
          <w:szCs w:val="20"/>
          <w:lang w:val="en-GB"/>
        </w:rPr>
        <w:t>l</w:t>
      </w:r>
      <w:r w:rsidRPr="00B2631A">
        <w:rPr>
          <w:rFonts w:ascii="Times New Roman" w:hAnsi="Times New Roman" w:cs="Times New Roman"/>
          <w:b/>
          <w:i/>
          <w:sz w:val="20"/>
          <w:szCs w:val="20"/>
          <w:lang w:val="en-GB"/>
        </w:rPr>
        <w:t>=0 otherwise } can be used for TRP2.</w:t>
      </w:r>
    </w:p>
    <w:p w14:paraId="4CB9F618" w14:textId="4BA64F0B" w:rsidR="005E47B4" w:rsidRPr="00B2631A" w:rsidRDefault="00121F6E" w:rsidP="00B2631A">
      <w:pPr>
        <w:pStyle w:val="ListParagraph"/>
        <w:numPr>
          <w:ilvl w:val="0"/>
          <w:numId w:val="25"/>
        </w:numPr>
        <w:spacing w:after="0" w:line="276" w:lineRule="auto"/>
        <w:jc w:val="both"/>
        <w:rPr>
          <w:rFonts w:ascii="Times New Roman" w:hAnsi="Times New Roman" w:cs="Times New Roman"/>
          <w:b/>
          <w:i/>
          <w:sz w:val="20"/>
          <w:szCs w:val="20"/>
          <w:lang w:val="en-GB"/>
        </w:rPr>
      </w:pPr>
      <w:r w:rsidRPr="00B2631A">
        <w:rPr>
          <w:rFonts w:ascii="Times New Roman" w:hAnsi="Times New Roman" w:cs="Times New Roman"/>
          <w:b/>
          <w:i/>
          <w:sz w:val="20"/>
          <w:szCs w:val="20"/>
          <w:lang w:val="en-GB"/>
        </w:rPr>
        <w:t xml:space="preserve">Note: How to design the </w:t>
      </w:r>
      <w:proofErr w:type="spellStart"/>
      <w:r w:rsidRPr="00B2631A">
        <w:rPr>
          <w:rFonts w:ascii="Times New Roman" w:hAnsi="Times New Roman" w:cs="Times New Roman"/>
          <w:b/>
          <w:i/>
          <w:sz w:val="20"/>
          <w:szCs w:val="20"/>
          <w:lang w:val="en-GB"/>
        </w:rPr>
        <w:t>signaling</w:t>
      </w:r>
      <w:proofErr w:type="spellEnd"/>
      <w:r w:rsidRPr="00B2631A">
        <w:rPr>
          <w:rFonts w:ascii="Times New Roman" w:hAnsi="Times New Roman" w:cs="Times New Roman"/>
          <w:b/>
          <w:i/>
          <w:sz w:val="20"/>
          <w:szCs w:val="20"/>
          <w:lang w:val="en-GB"/>
        </w:rPr>
        <w:t xml:space="preserve"> link </w:t>
      </w:r>
      <w:proofErr w:type="spellStart"/>
      <w:r w:rsidRPr="00B2631A">
        <w:rPr>
          <w:rFonts w:ascii="Times New Roman" w:hAnsi="Times New Roman" w:cs="Times New Roman"/>
          <w:b/>
          <w:i/>
          <w:sz w:val="20"/>
          <w:szCs w:val="20"/>
          <w:lang w:val="en-GB"/>
        </w:rPr>
        <w:t>sri</w:t>
      </w:r>
      <w:proofErr w:type="spellEnd"/>
      <w:r w:rsidRPr="00B2631A">
        <w:rPr>
          <w:rFonts w:ascii="Times New Roman" w:hAnsi="Times New Roman" w:cs="Times New Roman"/>
          <w:b/>
          <w:i/>
          <w:sz w:val="20"/>
          <w:szCs w:val="20"/>
          <w:lang w:val="en-GB"/>
        </w:rPr>
        <w:t>-PUSCH-</w:t>
      </w:r>
      <w:proofErr w:type="spellStart"/>
      <w:r w:rsidRPr="00B2631A">
        <w:rPr>
          <w:rFonts w:ascii="Times New Roman" w:hAnsi="Times New Roman" w:cs="Times New Roman"/>
          <w:b/>
          <w:i/>
          <w:sz w:val="20"/>
          <w:szCs w:val="20"/>
          <w:lang w:val="en-GB"/>
        </w:rPr>
        <w:t>PowerControl</w:t>
      </w:r>
      <w:proofErr w:type="spellEnd"/>
      <w:r w:rsidRPr="00B2631A">
        <w:rPr>
          <w:rFonts w:ascii="Times New Roman" w:hAnsi="Times New Roman" w:cs="Times New Roman"/>
          <w:b/>
          <w:i/>
          <w:sz w:val="20"/>
          <w:szCs w:val="20"/>
          <w:lang w:val="en-GB"/>
        </w:rPr>
        <w:t xml:space="preserve"> with two SRS resource sets is up to RAN2.</w:t>
      </w:r>
    </w:p>
    <w:p w14:paraId="46333C0D" w14:textId="77777777" w:rsidR="005E47B4" w:rsidRPr="005E47B4" w:rsidRDefault="005E47B4" w:rsidP="005E47B4">
      <w:pPr>
        <w:spacing w:after="0" w:line="276" w:lineRule="auto"/>
        <w:ind w:left="720"/>
        <w:jc w:val="both"/>
        <w:rPr>
          <w:rFonts w:ascii="Times New Roman" w:hAnsi="Times New Roman" w:cs="Times New Roman"/>
          <w:b/>
          <w:i/>
          <w:sz w:val="20"/>
          <w:szCs w:val="20"/>
          <w:lang w:val="en-GB"/>
        </w:rPr>
      </w:pPr>
    </w:p>
    <w:p w14:paraId="0DA9FFB9" w14:textId="050055E7" w:rsidR="00832930" w:rsidRDefault="005E47B4" w:rsidP="005E47B4">
      <w:pPr>
        <w:pStyle w:val="Heading2"/>
        <w:spacing w:before="0"/>
        <w:rPr>
          <w:lang w:val="en-GB"/>
        </w:rPr>
      </w:pPr>
      <w:r>
        <w:rPr>
          <w:lang w:val="en-GB"/>
        </w:rPr>
        <w:t>Configured grant PUSCH</w:t>
      </w:r>
    </w:p>
    <w:p w14:paraId="69549319" w14:textId="22FC2774" w:rsidR="006E44DC" w:rsidRPr="006E44DC" w:rsidRDefault="006E44DC" w:rsidP="005E47B4">
      <w:pPr>
        <w:jc w:val="both"/>
        <w:rPr>
          <w:rFonts w:ascii="Times New Roman" w:hAnsi="Times New Roman" w:cs="Times New Roman"/>
          <w:b/>
          <w:sz w:val="20"/>
          <w:szCs w:val="20"/>
          <w:u w:val="single"/>
          <w:lang w:val="en-GB"/>
        </w:rPr>
      </w:pPr>
      <w:r w:rsidRPr="006E44DC">
        <w:rPr>
          <w:rFonts w:ascii="Times New Roman" w:hAnsi="Times New Roman" w:cs="Times New Roman"/>
          <w:b/>
          <w:sz w:val="20"/>
          <w:szCs w:val="20"/>
          <w:u w:val="single"/>
          <w:lang w:val="en-GB"/>
        </w:rPr>
        <w:t>Redundancy version</w:t>
      </w:r>
    </w:p>
    <w:p w14:paraId="40FC99BF" w14:textId="71EB421F" w:rsidR="005E47B4" w:rsidRDefault="005E47B4" w:rsidP="005E47B4">
      <w:pPr>
        <w:jc w:val="both"/>
        <w:rPr>
          <w:rFonts w:ascii="Times New Roman" w:hAnsi="Times New Roman" w:cs="Times New Roman"/>
          <w:sz w:val="20"/>
          <w:szCs w:val="20"/>
          <w:lang w:val="en-GB"/>
        </w:rPr>
      </w:pPr>
      <w:r w:rsidRPr="005E47B4">
        <w:rPr>
          <w:rFonts w:ascii="Times New Roman" w:hAnsi="Times New Roman" w:cs="Times New Roman"/>
          <w:sz w:val="20"/>
          <w:szCs w:val="20"/>
          <w:lang w:val="en-GB"/>
        </w:rPr>
        <w:t xml:space="preserve">When MTRP PUSCH is scheduled using higher layer configured grant, the redundancy version mapping </w:t>
      </w:r>
      <w:r w:rsidR="008E070A">
        <w:rPr>
          <w:rFonts w:ascii="Times New Roman" w:hAnsi="Times New Roman" w:cs="Times New Roman"/>
          <w:sz w:val="20"/>
          <w:szCs w:val="20"/>
          <w:lang w:val="en-GB"/>
        </w:rPr>
        <w:t xml:space="preserve">method </w:t>
      </w:r>
      <w:r w:rsidRPr="005E47B4">
        <w:rPr>
          <w:rFonts w:ascii="Times New Roman" w:hAnsi="Times New Roman" w:cs="Times New Roman"/>
          <w:sz w:val="20"/>
          <w:szCs w:val="20"/>
          <w:lang w:val="en-GB"/>
        </w:rPr>
        <w:t>may follow what is performed for dynamic grant based MTRP PUSCH. The first TRP’s RVs are obtained from an RV sequence and the second TRP’s RV values can be determined using an RV offset value with respect to the RV</w:t>
      </w:r>
      <w:r w:rsidR="00183A6A">
        <w:rPr>
          <w:rFonts w:ascii="Times New Roman" w:hAnsi="Times New Roman" w:cs="Times New Roman"/>
          <w:sz w:val="20"/>
          <w:szCs w:val="20"/>
          <w:lang w:val="en-GB"/>
        </w:rPr>
        <w:t xml:space="preserve"> sequence used for the first TRP</w:t>
      </w:r>
      <w:r w:rsidRPr="005E47B4">
        <w:rPr>
          <w:rFonts w:ascii="Times New Roman" w:hAnsi="Times New Roman" w:cs="Times New Roman"/>
          <w:sz w:val="20"/>
          <w:szCs w:val="20"/>
          <w:lang w:val="en-GB"/>
        </w:rPr>
        <w:t>.</w:t>
      </w:r>
      <w:r w:rsidR="00766780">
        <w:rPr>
          <w:rFonts w:ascii="Times New Roman" w:hAnsi="Times New Roman" w:cs="Times New Roman"/>
          <w:sz w:val="20"/>
          <w:szCs w:val="20"/>
          <w:lang w:val="en-GB"/>
        </w:rPr>
        <w:t xml:space="preserve"> </w:t>
      </w:r>
    </w:p>
    <w:p w14:paraId="7C6B22CA" w14:textId="576FF783" w:rsidR="00832930" w:rsidRPr="006E44DC" w:rsidRDefault="00362850" w:rsidP="00AB2023">
      <w:pPr>
        <w:spacing w:after="0" w:line="276" w:lineRule="auto"/>
        <w:jc w:val="both"/>
        <w:rPr>
          <w:rFonts w:ascii="Times New Roman" w:hAnsi="Times New Roman" w:cs="Times New Roman"/>
          <w:b/>
          <w:i/>
          <w:sz w:val="20"/>
          <w:szCs w:val="20"/>
          <w:lang w:val="en-GB"/>
        </w:rPr>
      </w:pPr>
      <w:r w:rsidRPr="006E44DC">
        <w:rPr>
          <w:rFonts w:ascii="Times New Roman" w:hAnsi="Times New Roman" w:cs="Times New Roman"/>
          <w:b/>
          <w:i/>
          <w:sz w:val="20"/>
          <w:szCs w:val="20"/>
          <w:lang w:val="en-GB"/>
        </w:rPr>
        <w:t xml:space="preserve">Proposal </w:t>
      </w:r>
      <w:r w:rsidR="002C4123" w:rsidRPr="006E44DC">
        <w:rPr>
          <w:rFonts w:ascii="Times New Roman" w:hAnsi="Times New Roman" w:cs="Times New Roman"/>
          <w:b/>
          <w:i/>
          <w:sz w:val="20"/>
          <w:szCs w:val="20"/>
          <w:lang w:val="en-GB"/>
        </w:rPr>
        <w:t>1</w:t>
      </w:r>
      <w:r w:rsidR="002C4123">
        <w:rPr>
          <w:rFonts w:ascii="Times New Roman" w:hAnsi="Times New Roman" w:cs="Times New Roman"/>
          <w:b/>
          <w:i/>
          <w:sz w:val="20"/>
          <w:szCs w:val="20"/>
          <w:lang w:val="en-GB"/>
        </w:rPr>
        <w:t>2</w:t>
      </w:r>
      <w:r w:rsidR="00605E02" w:rsidRPr="006E44DC">
        <w:rPr>
          <w:rFonts w:ascii="Times New Roman" w:hAnsi="Times New Roman" w:cs="Times New Roman"/>
          <w:b/>
          <w:i/>
          <w:sz w:val="20"/>
          <w:szCs w:val="20"/>
          <w:lang w:val="en-GB"/>
        </w:rPr>
        <w:t xml:space="preserve">: </w:t>
      </w:r>
      <w:r w:rsidR="009E546B" w:rsidRPr="006E44DC">
        <w:rPr>
          <w:rFonts w:ascii="Times New Roman" w:hAnsi="Times New Roman" w:cs="Times New Roman"/>
          <w:b/>
          <w:i/>
          <w:sz w:val="20"/>
          <w:szCs w:val="20"/>
          <w:lang w:val="en-GB"/>
        </w:rPr>
        <w:t xml:space="preserve">For CG MTRP PUSCH, </w:t>
      </w:r>
      <w:r w:rsidR="00705677" w:rsidRPr="006E44DC">
        <w:rPr>
          <w:rFonts w:ascii="Times New Roman" w:hAnsi="Times New Roman" w:cs="Times New Roman"/>
          <w:b/>
          <w:i/>
          <w:sz w:val="20"/>
          <w:szCs w:val="20"/>
          <w:lang w:val="en-GB"/>
        </w:rPr>
        <w:t xml:space="preserve">first TRP’s RVs are obtained from an RV sequence and the second TRP’s RV values can be determined using an RV offset value with respect to the </w:t>
      </w:r>
      <w:r w:rsidR="006E44DC">
        <w:rPr>
          <w:rFonts w:ascii="Times New Roman" w:hAnsi="Times New Roman" w:cs="Times New Roman"/>
          <w:b/>
          <w:i/>
          <w:sz w:val="20"/>
          <w:szCs w:val="20"/>
          <w:lang w:val="en-GB"/>
        </w:rPr>
        <w:t>RV sequence</w:t>
      </w:r>
      <w:r w:rsidR="00705677" w:rsidRPr="006E44DC">
        <w:rPr>
          <w:rFonts w:ascii="Times New Roman" w:hAnsi="Times New Roman" w:cs="Times New Roman"/>
          <w:b/>
          <w:i/>
          <w:sz w:val="20"/>
          <w:szCs w:val="20"/>
          <w:lang w:val="en-GB"/>
        </w:rPr>
        <w:t>.</w:t>
      </w:r>
    </w:p>
    <w:p w14:paraId="3E73AD67" w14:textId="3E82469C" w:rsidR="008308E8" w:rsidRDefault="008308E8" w:rsidP="00AB2023">
      <w:pPr>
        <w:spacing w:after="0" w:line="276" w:lineRule="auto"/>
        <w:jc w:val="both"/>
        <w:rPr>
          <w:rFonts w:ascii="Times New Roman" w:hAnsi="Times New Roman" w:cs="Times New Roman"/>
          <w:sz w:val="20"/>
          <w:szCs w:val="20"/>
          <w:lang w:val="en-GB"/>
        </w:rPr>
      </w:pPr>
    </w:p>
    <w:p w14:paraId="62202C7D" w14:textId="63A17F47" w:rsidR="00AF27F2" w:rsidRDefault="006E44DC" w:rsidP="00AF27F2">
      <w:pPr>
        <w:spacing w:after="0" w:line="276" w:lineRule="auto"/>
        <w:jc w:val="both"/>
        <w:rPr>
          <w:rFonts w:ascii="Times New Roman" w:hAnsi="Times New Roman" w:cs="Times New Roman"/>
          <w:sz w:val="20"/>
          <w:szCs w:val="20"/>
          <w:lang w:val="en-GB"/>
        </w:rPr>
      </w:pPr>
      <w:r w:rsidRPr="006E44DC">
        <w:rPr>
          <w:rFonts w:ascii="Times New Roman" w:hAnsi="Times New Roman" w:cs="Times New Roman"/>
          <w:b/>
          <w:sz w:val="20"/>
          <w:szCs w:val="20"/>
          <w:u w:val="single"/>
          <w:lang w:val="en-GB"/>
        </w:rPr>
        <w:t>PTRS-DMRS association</w:t>
      </w:r>
    </w:p>
    <w:p w14:paraId="4D8D4ACB" w14:textId="77777777" w:rsidR="006E44DC" w:rsidRDefault="006E44DC" w:rsidP="00AB2023">
      <w:pPr>
        <w:spacing w:after="0" w:line="276" w:lineRule="auto"/>
        <w:jc w:val="both"/>
        <w:rPr>
          <w:rFonts w:ascii="Times New Roman" w:hAnsi="Times New Roman" w:cs="Times New Roman"/>
          <w:sz w:val="20"/>
          <w:szCs w:val="20"/>
          <w:lang w:val="en-GB"/>
        </w:rPr>
      </w:pPr>
    </w:p>
    <w:p w14:paraId="5078B797" w14:textId="44D95CC1" w:rsidR="00A558EC" w:rsidRDefault="00A558EC" w:rsidP="00AB2023">
      <w:pPr>
        <w:spacing w:after="0"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the case of dynamic PUSCH scheduling, the PTRS-DMRS association can be indicated via the DCI with a 1-bit or 2-bit field. In the case of CG MTRP PUSCH, a default value </w:t>
      </w:r>
      <w:r w:rsidR="009524C3">
        <w:rPr>
          <w:rFonts w:ascii="Times New Roman" w:hAnsi="Times New Roman" w:cs="Times New Roman"/>
          <w:sz w:val="20"/>
          <w:szCs w:val="20"/>
          <w:lang w:val="en-GB"/>
        </w:rPr>
        <w:t xml:space="preserve">of the association </w:t>
      </w:r>
      <w:r>
        <w:rPr>
          <w:rFonts w:ascii="Times New Roman" w:hAnsi="Times New Roman" w:cs="Times New Roman"/>
          <w:sz w:val="20"/>
          <w:szCs w:val="20"/>
          <w:lang w:val="en-GB"/>
        </w:rPr>
        <w:t>may be assumed (similar to s-TRP CG PUSCH)</w:t>
      </w:r>
      <w:r w:rsidR="00152593">
        <w:rPr>
          <w:rFonts w:ascii="Times New Roman" w:hAnsi="Times New Roman" w:cs="Times New Roman"/>
          <w:sz w:val="20"/>
          <w:szCs w:val="20"/>
          <w:lang w:val="en-GB"/>
        </w:rPr>
        <w:t xml:space="preserve">, which </w:t>
      </w:r>
      <w:r w:rsidR="00890B88">
        <w:rPr>
          <w:rFonts w:ascii="Times New Roman" w:hAnsi="Times New Roman" w:cs="Times New Roman"/>
          <w:sz w:val="20"/>
          <w:szCs w:val="20"/>
          <w:lang w:val="en-GB"/>
        </w:rPr>
        <w:t>would reduce specification effort. The PTRS-DMRS port association defined by a value of ‘0’ for the 1-bit field or a value of ‘00’ for the 2-bit field (as defined in Tables 7.3.1.1.1.2-25/26 in TS 38.212) can be taken as the default association in the case of CG MTRP PUSCH.</w:t>
      </w:r>
    </w:p>
    <w:p w14:paraId="45CA0977" w14:textId="626A64C5" w:rsidR="008C57B7" w:rsidRDefault="008C57B7" w:rsidP="00AB2023">
      <w:pPr>
        <w:spacing w:after="0" w:line="276" w:lineRule="auto"/>
        <w:jc w:val="both"/>
        <w:rPr>
          <w:rFonts w:ascii="Times New Roman" w:hAnsi="Times New Roman" w:cs="Times New Roman"/>
          <w:sz w:val="20"/>
          <w:szCs w:val="20"/>
          <w:lang w:val="en-GB"/>
        </w:rPr>
      </w:pPr>
    </w:p>
    <w:p w14:paraId="26A8B56E" w14:textId="459CB563" w:rsidR="00AF27F2" w:rsidRPr="00265FC6" w:rsidRDefault="00AF27F2" w:rsidP="00AB2023">
      <w:pPr>
        <w:spacing w:after="0" w:line="276" w:lineRule="auto"/>
        <w:jc w:val="both"/>
        <w:rPr>
          <w:rFonts w:ascii="Times New Roman" w:hAnsi="Times New Roman" w:cs="Times New Roman"/>
          <w:b/>
          <w:i/>
          <w:sz w:val="20"/>
          <w:szCs w:val="20"/>
          <w:lang w:val="en-GB"/>
        </w:rPr>
      </w:pPr>
      <w:r w:rsidRPr="00265FC6">
        <w:rPr>
          <w:rFonts w:ascii="Times New Roman" w:hAnsi="Times New Roman" w:cs="Times New Roman"/>
          <w:b/>
          <w:i/>
          <w:sz w:val="20"/>
          <w:szCs w:val="20"/>
          <w:lang w:val="en-GB"/>
        </w:rPr>
        <w:t xml:space="preserve">Proposal </w:t>
      </w:r>
      <w:r w:rsidR="002C4123" w:rsidRPr="00265FC6">
        <w:rPr>
          <w:rFonts w:ascii="Times New Roman" w:hAnsi="Times New Roman" w:cs="Times New Roman"/>
          <w:b/>
          <w:i/>
          <w:sz w:val="20"/>
          <w:szCs w:val="20"/>
          <w:lang w:val="en-GB"/>
        </w:rPr>
        <w:t>1</w:t>
      </w:r>
      <w:r w:rsidR="002C4123">
        <w:rPr>
          <w:rFonts w:ascii="Times New Roman" w:hAnsi="Times New Roman" w:cs="Times New Roman"/>
          <w:b/>
          <w:i/>
          <w:sz w:val="20"/>
          <w:szCs w:val="20"/>
          <w:lang w:val="en-GB"/>
        </w:rPr>
        <w:t>3</w:t>
      </w:r>
      <w:r w:rsidRPr="00265FC6">
        <w:rPr>
          <w:rFonts w:ascii="Times New Roman" w:hAnsi="Times New Roman" w:cs="Times New Roman"/>
          <w:b/>
          <w:i/>
          <w:sz w:val="20"/>
          <w:szCs w:val="20"/>
          <w:lang w:val="en-GB"/>
        </w:rPr>
        <w:t xml:space="preserve">: </w:t>
      </w:r>
      <w:r w:rsidR="00C02011" w:rsidRPr="00265FC6">
        <w:rPr>
          <w:rFonts w:ascii="Times New Roman" w:hAnsi="Times New Roman" w:cs="Times New Roman"/>
          <w:b/>
          <w:i/>
          <w:sz w:val="20"/>
          <w:szCs w:val="20"/>
          <w:lang w:val="en-GB"/>
        </w:rPr>
        <w:t xml:space="preserve">For CG-based MTRP PUSCH, </w:t>
      </w:r>
      <w:r w:rsidR="00DB43F0" w:rsidRPr="00265FC6">
        <w:rPr>
          <w:rFonts w:ascii="Times New Roman" w:hAnsi="Times New Roman" w:cs="Times New Roman"/>
          <w:b/>
          <w:i/>
          <w:sz w:val="20"/>
          <w:szCs w:val="20"/>
          <w:lang w:val="en-GB"/>
        </w:rPr>
        <w:t xml:space="preserve">the PTRS-DMRS association defined </w:t>
      </w:r>
      <w:r w:rsidR="00C24519" w:rsidRPr="00265FC6">
        <w:rPr>
          <w:rFonts w:ascii="Times New Roman" w:hAnsi="Times New Roman" w:cs="Times New Roman"/>
          <w:b/>
          <w:i/>
          <w:sz w:val="20"/>
          <w:szCs w:val="20"/>
          <w:lang w:val="en-GB"/>
        </w:rPr>
        <w:t xml:space="preserve">by </w:t>
      </w:r>
      <w:r w:rsidR="00940B96" w:rsidRPr="00265FC6">
        <w:rPr>
          <w:rFonts w:ascii="Times New Roman" w:hAnsi="Times New Roman" w:cs="Times New Roman"/>
          <w:b/>
          <w:i/>
          <w:sz w:val="20"/>
          <w:szCs w:val="20"/>
          <w:lang w:val="en-GB"/>
        </w:rPr>
        <w:t xml:space="preserve">a value of ‘0’ for the 1-bit </w:t>
      </w:r>
      <w:r w:rsidR="00F10858" w:rsidRPr="00265FC6">
        <w:rPr>
          <w:rFonts w:ascii="Times New Roman" w:hAnsi="Times New Roman" w:cs="Times New Roman"/>
          <w:b/>
          <w:i/>
          <w:sz w:val="20"/>
          <w:szCs w:val="20"/>
          <w:lang w:val="en-GB"/>
        </w:rPr>
        <w:t xml:space="preserve">DCI </w:t>
      </w:r>
      <w:r w:rsidR="00940B96" w:rsidRPr="00265FC6">
        <w:rPr>
          <w:rFonts w:ascii="Times New Roman" w:hAnsi="Times New Roman" w:cs="Times New Roman"/>
          <w:b/>
          <w:i/>
          <w:sz w:val="20"/>
          <w:szCs w:val="20"/>
          <w:lang w:val="en-GB"/>
        </w:rPr>
        <w:t xml:space="preserve">field or a value of ‘00’ for the 2-bit </w:t>
      </w:r>
      <w:r w:rsidR="00F10858" w:rsidRPr="00265FC6">
        <w:rPr>
          <w:rFonts w:ascii="Times New Roman" w:hAnsi="Times New Roman" w:cs="Times New Roman"/>
          <w:b/>
          <w:i/>
          <w:sz w:val="20"/>
          <w:szCs w:val="20"/>
          <w:lang w:val="en-GB"/>
        </w:rPr>
        <w:t xml:space="preserve">DCI </w:t>
      </w:r>
      <w:r w:rsidR="00940B96" w:rsidRPr="00265FC6">
        <w:rPr>
          <w:rFonts w:ascii="Times New Roman" w:hAnsi="Times New Roman" w:cs="Times New Roman"/>
          <w:b/>
          <w:i/>
          <w:sz w:val="20"/>
          <w:szCs w:val="20"/>
          <w:lang w:val="en-GB"/>
        </w:rPr>
        <w:t>field</w:t>
      </w:r>
      <w:r w:rsidR="00F10858" w:rsidRPr="00265FC6">
        <w:rPr>
          <w:rFonts w:ascii="Times New Roman" w:hAnsi="Times New Roman" w:cs="Times New Roman"/>
          <w:b/>
          <w:i/>
          <w:sz w:val="20"/>
          <w:szCs w:val="20"/>
          <w:lang w:val="en-GB"/>
        </w:rPr>
        <w:t xml:space="preserve"> in case of dynamic grant</w:t>
      </w:r>
      <w:r w:rsidR="001E3ECC" w:rsidRPr="00265FC6">
        <w:rPr>
          <w:rFonts w:ascii="Times New Roman" w:hAnsi="Times New Roman" w:cs="Times New Roman"/>
          <w:b/>
          <w:i/>
          <w:sz w:val="20"/>
          <w:szCs w:val="20"/>
          <w:lang w:val="en-GB"/>
        </w:rPr>
        <w:t xml:space="preserve"> </w:t>
      </w:r>
      <w:r w:rsidR="00F10858" w:rsidRPr="00265FC6">
        <w:rPr>
          <w:rFonts w:ascii="Times New Roman" w:hAnsi="Times New Roman" w:cs="Times New Roman"/>
          <w:b/>
          <w:i/>
          <w:sz w:val="20"/>
          <w:szCs w:val="20"/>
          <w:lang w:val="en-GB"/>
        </w:rPr>
        <w:t xml:space="preserve">based PUSCH </w:t>
      </w:r>
      <w:r w:rsidR="001E3ECC" w:rsidRPr="00265FC6">
        <w:rPr>
          <w:rFonts w:ascii="Times New Roman" w:hAnsi="Times New Roman" w:cs="Times New Roman"/>
          <w:b/>
          <w:i/>
          <w:sz w:val="20"/>
          <w:szCs w:val="20"/>
          <w:lang w:val="en-GB"/>
        </w:rPr>
        <w:t>can be used as default.</w:t>
      </w:r>
    </w:p>
    <w:p w14:paraId="36BC1411" w14:textId="77777777" w:rsidR="00362850" w:rsidRDefault="00362850" w:rsidP="00AB2023">
      <w:pPr>
        <w:spacing w:after="0" w:line="276" w:lineRule="auto"/>
        <w:jc w:val="both"/>
        <w:rPr>
          <w:rFonts w:ascii="Times New Roman" w:hAnsi="Times New Roman" w:cs="Times New Roman"/>
          <w:sz w:val="20"/>
          <w:szCs w:val="20"/>
          <w:lang w:val="en-GB"/>
        </w:rPr>
      </w:pPr>
    </w:p>
    <w:p w14:paraId="1E657514" w14:textId="77777777" w:rsidR="007C3A84" w:rsidRPr="00F346BD" w:rsidRDefault="007C3A84" w:rsidP="00AB2023">
      <w:pPr>
        <w:pStyle w:val="Heading1"/>
        <w:spacing w:before="0" w:line="276" w:lineRule="auto"/>
        <w:rPr>
          <w:lang w:val="en-US"/>
        </w:rPr>
      </w:pPr>
      <w:r w:rsidRPr="00F346BD">
        <w:rPr>
          <w:lang w:val="en-US"/>
        </w:rPr>
        <w:t>Conclusion</w:t>
      </w:r>
    </w:p>
    <w:p w14:paraId="26313D5E" w14:textId="7C1AC95C" w:rsidR="007929D7" w:rsidRPr="006042CD" w:rsidRDefault="006042CD" w:rsidP="00AB2023">
      <w:pPr>
        <w:spacing w:line="276" w:lineRule="auto"/>
        <w:jc w:val="both"/>
        <w:rPr>
          <w:rFonts w:ascii="Times New Roman" w:hAnsi="Times New Roman" w:cs="Times New Roman"/>
          <w:sz w:val="20"/>
          <w:szCs w:val="20"/>
          <w:lang w:val="en-US"/>
        </w:rPr>
      </w:pPr>
      <w:r w:rsidRPr="006042CD">
        <w:rPr>
          <w:rFonts w:ascii="Times New Roman" w:hAnsi="Times New Roman" w:cs="Times New Roman"/>
          <w:sz w:val="20"/>
          <w:szCs w:val="20"/>
          <w:lang w:val="en-US"/>
        </w:rPr>
        <w:t>The following proposals are made from the discussions above.</w:t>
      </w:r>
    </w:p>
    <w:p w14:paraId="04ECDE2D" w14:textId="77777777" w:rsidR="00BD05F8" w:rsidRDefault="00BD05F8" w:rsidP="00BD05F8">
      <w:pPr>
        <w:spacing w:after="0" w:line="276" w:lineRule="auto"/>
        <w:jc w:val="both"/>
        <w:rPr>
          <w:rFonts w:ascii="Times New Roman" w:hAnsi="Times New Roman" w:cs="Times New Roman"/>
          <w:b/>
          <w:i/>
          <w:sz w:val="20"/>
          <w:szCs w:val="20"/>
          <w:lang w:val="en-US"/>
        </w:rPr>
      </w:pPr>
      <w:r w:rsidRPr="00AB2023">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1</w:t>
      </w:r>
      <w:r w:rsidRPr="00AB2023">
        <w:rPr>
          <w:rFonts w:ascii="Times New Roman" w:hAnsi="Times New Roman" w:cs="Times New Roman"/>
          <w:b/>
          <w:i/>
          <w:sz w:val="20"/>
          <w:szCs w:val="20"/>
          <w:lang w:val="en-US"/>
        </w:rPr>
        <w:t xml:space="preserve">: The UE’s capability </w:t>
      </w:r>
      <w:r>
        <w:rPr>
          <w:rFonts w:ascii="Times New Roman" w:hAnsi="Times New Roman" w:cs="Times New Roman"/>
          <w:b/>
          <w:i/>
          <w:sz w:val="20"/>
          <w:szCs w:val="20"/>
          <w:lang w:val="en-US"/>
        </w:rPr>
        <w:t>of</w:t>
      </w:r>
      <w:r w:rsidRPr="00AB2023">
        <w:rPr>
          <w:rFonts w:ascii="Times New Roman" w:hAnsi="Times New Roman" w:cs="Times New Roman"/>
          <w:b/>
          <w:i/>
          <w:sz w:val="20"/>
          <w:szCs w:val="20"/>
          <w:lang w:val="en-US"/>
        </w:rPr>
        <w:t xml:space="preserve"> soft-combining when </w:t>
      </w:r>
      <w:r>
        <w:rPr>
          <w:rFonts w:ascii="Times New Roman" w:hAnsi="Times New Roman" w:cs="Times New Roman"/>
          <w:b/>
          <w:i/>
          <w:sz w:val="20"/>
          <w:szCs w:val="20"/>
          <w:lang w:val="en-US"/>
        </w:rPr>
        <w:t xml:space="preserve">decoding </w:t>
      </w:r>
      <w:r w:rsidRPr="00AB2023">
        <w:rPr>
          <w:rFonts w:ascii="Times New Roman" w:hAnsi="Times New Roman" w:cs="Times New Roman"/>
          <w:b/>
          <w:i/>
          <w:sz w:val="20"/>
          <w:szCs w:val="20"/>
          <w:lang w:val="en-US"/>
        </w:rPr>
        <w:t xml:space="preserve">DCI transmitted on multiple PDCCH candidates </w:t>
      </w:r>
      <w:r>
        <w:rPr>
          <w:rFonts w:ascii="Times New Roman" w:hAnsi="Times New Roman" w:cs="Times New Roman"/>
          <w:b/>
          <w:i/>
          <w:sz w:val="20"/>
          <w:szCs w:val="20"/>
          <w:lang w:val="en-US"/>
        </w:rPr>
        <w:t xml:space="preserve">shall be reported to the </w:t>
      </w:r>
      <w:proofErr w:type="spellStart"/>
      <w:r>
        <w:rPr>
          <w:rFonts w:ascii="Times New Roman" w:hAnsi="Times New Roman" w:cs="Times New Roman"/>
          <w:b/>
          <w:i/>
          <w:sz w:val="20"/>
          <w:szCs w:val="20"/>
          <w:lang w:val="en-US"/>
        </w:rPr>
        <w:t>gNB</w:t>
      </w:r>
      <w:proofErr w:type="spellEnd"/>
      <w:r>
        <w:rPr>
          <w:rFonts w:ascii="Times New Roman" w:hAnsi="Times New Roman" w:cs="Times New Roman"/>
          <w:b/>
          <w:i/>
          <w:sz w:val="20"/>
          <w:szCs w:val="20"/>
          <w:lang w:val="en-US"/>
        </w:rPr>
        <w:t xml:space="preserve"> explicitly, or implicitly via the value(s) reported for BD count.</w:t>
      </w:r>
    </w:p>
    <w:p w14:paraId="418C14F7" w14:textId="77777777" w:rsidR="00AD6742" w:rsidRDefault="00AD6742" w:rsidP="00053A71">
      <w:pPr>
        <w:spacing w:after="0" w:line="276" w:lineRule="auto"/>
        <w:jc w:val="both"/>
        <w:rPr>
          <w:rFonts w:ascii="Times New Roman" w:hAnsi="Times New Roman" w:cs="Times New Roman"/>
          <w:b/>
          <w:i/>
          <w:sz w:val="20"/>
          <w:szCs w:val="20"/>
          <w:lang w:val="en-US"/>
        </w:rPr>
      </w:pPr>
    </w:p>
    <w:p w14:paraId="2FBE9D2D" w14:textId="6F12B1F0" w:rsidR="00053A71" w:rsidRDefault="00053A71" w:rsidP="00053A71">
      <w:pPr>
        <w:spacing w:after="0" w:line="276" w:lineRule="auto"/>
        <w:jc w:val="both"/>
        <w:rPr>
          <w:rFonts w:ascii="Times New Roman" w:hAnsi="Times New Roman" w:cs="Times New Roman"/>
          <w:b/>
          <w:i/>
          <w:sz w:val="20"/>
          <w:szCs w:val="20"/>
          <w:lang w:val="en-US"/>
        </w:rPr>
      </w:pPr>
    </w:p>
    <w:p w14:paraId="6D3AE8E1" w14:textId="77777777" w:rsidR="004D62E7" w:rsidRDefault="004D62E7" w:rsidP="00686BC4">
      <w:pPr>
        <w:spacing w:after="0" w:line="276" w:lineRule="auto"/>
        <w:jc w:val="both"/>
        <w:rPr>
          <w:rFonts w:ascii="Times New Roman" w:hAnsi="Times New Roman" w:cs="Times New Roman"/>
          <w:b/>
          <w:i/>
          <w:sz w:val="20"/>
          <w:szCs w:val="20"/>
          <w:lang w:val="en-US" w:eastAsia="zh-CN"/>
        </w:rPr>
      </w:pPr>
    </w:p>
    <w:p w14:paraId="251CB509" w14:textId="77777777" w:rsidR="009B4E6F" w:rsidRPr="00C87682" w:rsidRDefault="009B4E6F" w:rsidP="009B4E6F">
      <w:pPr>
        <w:spacing w:after="0" w:line="276" w:lineRule="auto"/>
        <w:jc w:val="both"/>
        <w:rPr>
          <w:rFonts w:ascii="Times New Roman" w:hAnsi="Times New Roman" w:cs="Times New Roman"/>
          <w:b/>
          <w:i/>
          <w:sz w:val="20"/>
          <w:szCs w:val="20"/>
          <w:lang w:val="en-US" w:eastAsia="zh-CN"/>
        </w:rPr>
      </w:pPr>
      <w:r w:rsidRPr="00C87682">
        <w:rPr>
          <w:rFonts w:ascii="Times New Roman" w:hAnsi="Times New Roman" w:cs="Times New Roman"/>
          <w:b/>
          <w:i/>
          <w:sz w:val="20"/>
          <w:szCs w:val="20"/>
          <w:lang w:val="en-US" w:eastAsia="zh-CN"/>
        </w:rPr>
        <w:lastRenderedPageBreak/>
        <w:t xml:space="preserve">Proposal </w:t>
      </w:r>
      <w:r>
        <w:rPr>
          <w:rFonts w:ascii="Times New Roman" w:hAnsi="Times New Roman" w:cs="Times New Roman"/>
          <w:b/>
          <w:i/>
          <w:sz w:val="20"/>
          <w:szCs w:val="20"/>
          <w:lang w:val="en-US" w:eastAsia="zh-CN"/>
        </w:rPr>
        <w:t>2</w:t>
      </w:r>
      <w:r w:rsidRPr="00C87682">
        <w:rPr>
          <w:rFonts w:ascii="Times New Roman" w:hAnsi="Times New Roman" w:cs="Times New Roman"/>
          <w:b/>
          <w:i/>
          <w:sz w:val="20"/>
          <w:szCs w:val="20"/>
          <w:lang w:val="en-US" w:eastAsia="zh-CN"/>
        </w:rPr>
        <w:t xml:space="preserve">: Support PDCCH repetitions with PDCCH candidates associated with different </w:t>
      </w:r>
      <w:proofErr w:type="spellStart"/>
      <w:r w:rsidRPr="00C87682">
        <w:rPr>
          <w:rFonts w:ascii="Times New Roman" w:hAnsi="Times New Roman" w:cs="Times New Roman"/>
          <w:b/>
          <w:i/>
          <w:sz w:val="20"/>
          <w:szCs w:val="20"/>
          <w:lang w:val="en-US" w:eastAsia="zh-CN"/>
        </w:rPr>
        <w:t>CORESETpoolIndex</w:t>
      </w:r>
      <w:proofErr w:type="spellEnd"/>
      <w:r w:rsidRPr="00C87682">
        <w:rPr>
          <w:rFonts w:ascii="Times New Roman" w:hAnsi="Times New Roman" w:cs="Times New Roman"/>
          <w:b/>
          <w:i/>
          <w:sz w:val="20"/>
          <w:szCs w:val="20"/>
          <w:lang w:val="en-US" w:eastAsia="zh-CN"/>
        </w:rPr>
        <w:t xml:space="preserve"> values.</w:t>
      </w:r>
    </w:p>
    <w:p w14:paraId="3E974371" w14:textId="77777777" w:rsidR="004D62E7" w:rsidRDefault="004D62E7" w:rsidP="00840CB2">
      <w:pPr>
        <w:spacing w:after="0" w:line="276" w:lineRule="auto"/>
        <w:jc w:val="both"/>
        <w:rPr>
          <w:rFonts w:ascii="Times New Roman" w:hAnsi="Times New Roman" w:cs="Times New Roman"/>
          <w:b/>
          <w:i/>
          <w:sz w:val="20"/>
          <w:szCs w:val="20"/>
          <w:lang w:val="en-US" w:eastAsia="zh-CN"/>
        </w:rPr>
      </w:pPr>
    </w:p>
    <w:p w14:paraId="25084AEC" w14:textId="6699BE2C" w:rsidR="002D0196" w:rsidRDefault="00BD7404" w:rsidP="00BD7404">
      <w:pPr>
        <w:spacing w:after="0" w:line="276" w:lineRule="auto"/>
        <w:jc w:val="both"/>
        <w:rPr>
          <w:rFonts w:ascii="Times New Roman" w:hAnsi="Times New Roman" w:cs="Times New Roman"/>
          <w:b/>
          <w:i/>
          <w:sz w:val="20"/>
          <w:szCs w:val="20"/>
          <w:lang w:val="en-US" w:eastAsia="zh-CN"/>
        </w:rPr>
      </w:pPr>
      <w:r w:rsidRPr="00B41231">
        <w:rPr>
          <w:rFonts w:ascii="Times New Roman" w:hAnsi="Times New Roman" w:cs="Times New Roman"/>
          <w:b/>
          <w:i/>
          <w:sz w:val="20"/>
          <w:szCs w:val="20"/>
          <w:lang w:val="en-US" w:eastAsia="zh-CN"/>
        </w:rPr>
        <w:t xml:space="preserve">Proposal </w:t>
      </w:r>
      <w:r>
        <w:rPr>
          <w:rFonts w:ascii="Times New Roman" w:hAnsi="Times New Roman" w:cs="Times New Roman"/>
          <w:b/>
          <w:i/>
          <w:sz w:val="20"/>
          <w:szCs w:val="20"/>
          <w:lang w:val="en-US" w:eastAsia="zh-CN"/>
        </w:rPr>
        <w:t>3</w:t>
      </w:r>
      <w:r w:rsidRPr="00B41231">
        <w:rPr>
          <w:rFonts w:ascii="Times New Roman" w:hAnsi="Times New Roman" w:cs="Times New Roman"/>
          <w:b/>
          <w:i/>
          <w:sz w:val="20"/>
          <w:szCs w:val="20"/>
          <w:lang w:val="en-US" w:eastAsia="zh-CN"/>
        </w:rPr>
        <w:t xml:space="preserve">: When </w:t>
      </w:r>
      <w:r>
        <w:rPr>
          <w:rFonts w:ascii="Times New Roman" w:hAnsi="Times New Roman" w:cs="Times New Roman"/>
          <w:b/>
          <w:i/>
          <w:sz w:val="20"/>
          <w:szCs w:val="20"/>
          <w:lang w:val="en-US" w:eastAsia="zh-CN"/>
        </w:rPr>
        <w:t xml:space="preserve">the </w:t>
      </w:r>
      <w:r w:rsidRPr="00B41231">
        <w:rPr>
          <w:rFonts w:ascii="Times New Roman" w:hAnsi="Times New Roman" w:cs="Times New Roman"/>
          <w:b/>
          <w:i/>
          <w:sz w:val="20"/>
          <w:szCs w:val="20"/>
          <w:lang w:val="en-US" w:eastAsia="zh-CN"/>
        </w:rPr>
        <w:t>DCI is transmitted via PDCCH repetition</w:t>
      </w:r>
      <w:r>
        <w:rPr>
          <w:rFonts w:ascii="Times New Roman" w:hAnsi="Times New Roman" w:cs="Times New Roman"/>
          <w:b/>
          <w:i/>
          <w:sz w:val="20"/>
          <w:szCs w:val="20"/>
          <w:lang w:val="en-US" w:eastAsia="zh-CN"/>
        </w:rPr>
        <w:t xml:space="preserve"> with the PDCCH candidates associated with two different </w:t>
      </w:r>
      <w:proofErr w:type="spellStart"/>
      <w:r>
        <w:rPr>
          <w:rFonts w:ascii="Times New Roman" w:hAnsi="Times New Roman" w:cs="Times New Roman"/>
          <w:b/>
          <w:i/>
          <w:sz w:val="20"/>
          <w:szCs w:val="20"/>
          <w:lang w:val="en-US" w:eastAsia="zh-CN"/>
        </w:rPr>
        <w:t>CORESETpoolIndex</w:t>
      </w:r>
      <w:proofErr w:type="spellEnd"/>
      <w:r>
        <w:rPr>
          <w:rFonts w:ascii="Times New Roman" w:hAnsi="Times New Roman" w:cs="Times New Roman"/>
          <w:b/>
          <w:i/>
          <w:sz w:val="20"/>
          <w:szCs w:val="20"/>
          <w:lang w:val="en-US" w:eastAsia="zh-CN"/>
        </w:rPr>
        <w:t xml:space="preserve"> values</w:t>
      </w:r>
      <w:r w:rsidRPr="00B41231">
        <w:rPr>
          <w:rFonts w:ascii="Times New Roman" w:hAnsi="Times New Roman" w:cs="Times New Roman"/>
          <w:b/>
          <w:i/>
          <w:sz w:val="20"/>
          <w:szCs w:val="20"/>
          <w:lang w:val="en-US" w:eastAsia="zh-CN"/>
        </w:rPr>
        <w:t>, for PUCCH resource determination for HARQ-</w:t>
      </w:r>
      <w:proofErr w:type="spellStart"/>
      <w:r w:rsidRPr="00B41231">
        <w:rPr>
          <w:rFonts w:ascii="Times New Roman" w:hAnsi="Times New Roman" w:cs="Times New Roman"/>
          <w:b/>
          <w:i/>
          <w:sz w:val="20"/>
          <w:szCs w:val="20"/>
          <w:lang w:val="en-US" w:eastAsia="zh-CN"/>
        </w:rPr>
        <w:t>Ack</w:t>
      </w:r>
      <w:proofErr w:type="spellEnd"/>
      <w:r w:rsidRPr="00B41231">
        <w:rPr>
          <w:rFonts w:ascii="Times New Roman" w:hAnsi="Times New Roman" w:cs="Times New Roman"/>
          <w:b/>
          <w:i/>
          <w:sz w:val="20"/>
          <w:szCs w:val="20"/>
          <w:lang w:val="en-US" w:eastAsia="zh-CN"/>
        </w:rPr>
        <w:t xml:space="preserve"> when the corresponding PUCCH resource set has a size larger than eight, </w:t>
      </w:r>
      <w:r>
        <w:rPr>
          <w:rFonts w:ascii="Times New Roman" w:hAnsi="Times New Roman" w:cs="Times New Roman"/>
          <w:b/>
          <w:i/>
          <w:sz w:val="20"/>
          <w:szCs w:val="20"/>
          <w:lang w:val="en-US" w:eastAsia="zh-CN"/>
        </w:rPr>
        <w:t xml:space="preserve">the </w:t>
      </w:r>
      <w:r w:rsidRPr="00B41231">
        <w:rPr>
          <w:rFonts w:ascii="Times New Roman" w:hAnsi="Times New Roman" w:cs="Times New Roman"/>
          <w:b/>
          <w:i/>
          <w:sz w:val="20"/>
          <w:szCs w:val="20"/>
          <w:lang w:val="en-US" w:eastAsia="zh-CN"/>
        </w:rPr>
        <w:t xml:space="preserve">starting CCE index and number of CCEs in the CORESET of the PDCCH candidate associated with the lowest </w:t>
      </w:r>
      <w:proofErr w:type="spellStart"/>
      <w:r w:rsidRPr="00B41231">
        <w:rPr>
          <w:rFonts w:ascii="Times New Roman" w:hAnsi="Times New Roman" w:cs="Times New Roman"/>
          <w:b/>
          <w:i/>
          <w:sz w:val="20"/>
          <w:szCs w:val="20"/>
          <w:lang w:val="en-US" w:eastAsia="zh-CN"/>
        </w:rPr>
        <w:t>CORESET</w:t>
      </w:r>
      <w:r>
        <w:rPr>
          <w:rFonts w:ascii="Times New Roman" w:hAnsi="Times New Roman" w:cs="Times New Roman"/>
          <w:b/>
          <w:i/>
          <w:sz w:val="20"/>
          <w:szCs w:val="20"/>
          <w:lang w:val="en-US" w:eastAsia="zh-CN"/>
        </w:rPr>
        <w:t>poolIndex</w:t>
      </w:r>
      <w:proofErr w:type="spellEnd"/>
      <w:r w:rsidRPr="00B41231">
        <w:rPr>
          <w:rFonts w:ascii="Times New Roman" w:hAnsi="Times New Roman" w:cs="Times New Roman"/>
          <w:b/>
          <w:i/>
          <w:sz w:val="20"/>
          <w:szCs w:val="20"/>
          <w:lang w:val="en-US" w:eastAsia="zh-CN"/>
        </w:rPr>
        <w:t xml:space="preserve"> </w:t>
      </w:r>
      <w:r>
        <w:rPr>
          <w:rFonts w:ascii="Times New Roman" w:hAnsi="Times New Roman" w:cs="Times New Roman"/>
          <w:b/>
          <w:i/>
          <w:sz w:val="20"/>
          <w:szCs w:val="20"/>
          <w:lang w:val="en-US" w:eastAsia="zh-CN"/>
        </w:rPr>
        <w:t>are used</w:t>
      </w:r>
      <w:r w:rsidRPr="00B41231">
        <w:rPr>
          <w:rFonts w:ascii="Times New Roman" w:hAnsi="Times New Roman" w:cs="Times New Roman"/>
          <w:b/>
          <w:i/>
          <w:sz w:val="20"/>
          <w:szCs w:val="20"/>
          <w:lang w:val="en-US" w:eastAsia="zh-CN"/>
        </w:rPr>
        <w:t>.</w:t>
      </w:r>
    </w:p>
    <w:p w14:paraId="33218802" w14:textId="77777777" w:rsidR="008F24A4" w:rsidRDefault="008F24A4" w:rsidP="00BD7404">
      <w:pPr>
        <w:spacing w:after="0" w:line="276" w:lineRule="auto"/>
        <w:jc w:val="both"/>
        <w:rPr>
          <w:rFonts w:ascii="Times New Roman" w:hAnsi="Times New Roman" w:cs="Times New Roman"/>
          <w:b/>
          <w:i/>
          <w:sz w:val="20"/>
          <w:szCs w:val="20"/>
          <w:lang w:val="en-US" w:eastAsia="zh-CN"/>
        </w:rPr>
      </w:pPr>
    </w:p>
    <w:p w14:paraId="16EE0C75" w14:textId="27B5D2B5" w:rsidR="00726208" w:rsidRDefault="00B253ED" w:rsidP="00B253ED">
      <w:pPr>
        <w:spacing w:after="0" w:line="276" w:lineRule="auto"/>
        <w:jc w:val="both"/>
        <w:rPr>
          <w:rFonts w:ascii="Times New Roman" w:hAnsi="Times New Roman" w:cs="Times New Roman"/>
          <w:b/>
          <w:i/>
          <w:sz w:val="20"/>
          <w:szCs w:val="20"/>
          <w:lang w:val="en-US" w:eastAsia="zh-CN"/>
        </w:rPr>
      </w:pPr>
      <w:r w:rsidRPr="00780311">
        <w:rPr>
          <w:rFonts w:ascii="Times New Roman" w:hAnsi="Times New Roman" w:cs="Times New Roman"/>
          <w:b/>
          <w:i/>
          <w:sz w:val="20"/>
          <w:szCs w:val="20"/>
          <w:lang w:val="en-US" w:eastAsia="zh-CN"/>
        </w:rPr>
        <w:t xml:space="preserve">Proposal </w:t>
      </w:r>
      <w:r>
        <w:rPr>
          <w:rFonts w:ascii="Times New Roman" w:hAnsi="Times New Roman" w:cs="Times New Roman"/>
          <w:b/>
          <w:i/>
          <w:sz w:val="20"/>
          <w:szCs w:val="20"/>
          <w:lang w:val="en-US" w:eastAsia="zh-CN"/>
        </w:rPr>
        <w:t>4</w:t>
      </w:r>
      <w:r w:rsidRPr="00780311">
        <w:rPr>
          <w:rFonts w:ascii="Times New Roman" w:hAnsi="Times New Roman" w:cs="Times New Roman"/>
          <w:b/>
          <w:i/>
          <w:sz w:val="20"/>
          <w:szCs w:val="20"/>
          <w:lang w:val="en-US" w:eastAsia="zh-CN"/>
        </w:rPr>
        <w:t xml:space="preserve">: When DCI is transmitted via PDCCH repetition with the PDCCH candidates associated with two different </w:t>
      </w:r>
      <w:proofErr w:type="spellStart"/>
      <w:r w:rsidRPr="00780311">
        <w:rPr>
          <w:rFonts w:ascii="Times New Roman" w:hAnsi="Times New Roman" w:cs="Times New Roman"/>
          <w:b/>
          <w:i/>
          <w:sz w:val="20"/>
          <w:szCs w:val="20"/>
          <w:lang w:val="en-US" w:eastAsia="zh-CN"/>
        </w:rPr>
        <w:t>CORESETpoolIndex</w:t>
      </w:r>
      <w:proofErr w:type="spellEnd"/>
      <w:r w:rsidRPr="00780311">
        <w:rPr>
          <w:rFonts w:ascii="Times New Roman" w:hAnsi="Times New Roman" w:cs="Times New Roman"/>
          <w:b/>
          <w:i/>
          <w:sz w:val="20"/>
          <w:szCs w:val="20"/>
          <w:lang w:val="en-US" w:eastAsia="zh-CN"/>
        </w:rPr>
        <w:t xml:space="preserve"> values, the PDSCH scrambling and CRS-rate-matching pattern may be determined based on the lowest </w:t>
      </w:r>
      <w:proofErr w:type="spellStart"/>
      <w:r w:rsidRPr="00780311">
        <w:rPr>
          <w:rFonts w:ascii="Times New Roman" w:hAnsi="Times New Roman" w:cs="Times New Roman"/>
          <w:b/>
          <w:i/>
          <w:sz w:val="20"/>
          <w:szCs w:val="20"/>
          <w:lang w:val="en-US" w:eastAsia="zh-CN"/>
        </w:rPr>
        <w:t>CORESETpoolIndex</w:t>
      </w:r>
      <w:proofErr w:type="spellEnd"/>
      <w:r w:rsidRPr="00780311">
        <w:rPr>
          <w:rFonts w:ascii="Times New Roman" w:hAnsi="Times New Roman" w:cs="Times New Roman"/>
          <w:b/>
          <w:i/>
          <w:sz w:val="20"/>
          <w:szCs w:val="20"/>
          <w:lang w:val="en-US" w:eastAsia="zh-CN"/>
        </w:rPr>
        <w:t xml:space="preserve"> value associated with the PDCCH candidates.</w:t>
      </w:r>
    </w:p>
    <w:p w14:paraId="05613A61" w14:textId="77777777" w:rsidR="00726208" w:rsidRDefault="00726208" w:rsidP="00B253ED">
      <w:pPr>
        <w:spacing w:after="0" w:line="276" w:lineRule="auto"/>
        <w:jc w:val="both"/>
        <w:rPr>
          <w:rFonts w:ascii="Times New Roman" w:hAnsi="Times New Roman" w:cs="Times New Roman"/>
          <w:b/>
          <w:i/>
          <w:sz w:val="20"/>
          <w:szCs w:val="20"/>
          <w:lang w:val="en-US" w:eastAsia="zh-CN"/>
        </w:rPr>
      </w:pPr>
    </w:p>
    <w:p w14:paraId="1D3D2ADD" w14:textId="77777777" w:rsidR="00144F90" w:rsidRPr="00E67090" w:rsidRDefault="00144F90" w:rsidP="00144F90">
      <w:pPr>
        <w:spacing w:after="0" w:line="276" w:lineRule="auto"/>
        <w:jc w:val="both"/>
        <w:rPr>
          <w:rFonts w:ascii="Times New Roman" w:hAnsi="Times New Roman" w:cs="Times New Roman"/>
          <w:b/>
          <w:i/>
          <w:sz w:val="20"/>
          <w:szCs w:val="20"/>
          <w:lang w:val="en-US" w:eastAsia="zh-CN"/>
        </w:rPr>
      </w:pPr>
      <w:r w:rsidRPr="00E67090">
        <w:rPr>
          <w:rFonts w:ascii="Times New Roman" w:hAnsi="Times New Roman" w:cs="Times New Roman"/>
          <w:b/>
          <w:i/>
          <w:sz w:val="20"/>
          <w:szCs w:val="20"/>
          <w:lang w:val="en-US" w:eastAsia="zh-CN"/>
        </w:rPr>
        <w:t xml:space="preserve">Proposal </w:t>
      </w:r>
      <w:r>
        <w:rPr>
          <w:rFonts w:ascii="Times New Roman" w:hAnsi="Times New Roman" w:cs="Times New Roman"/>
          <w:b/>
          <w:i/>
          <w:sz w:val="20"/>
          <w:szCs w:val="20"/>
          <w:lang w:val="en-US" w:eastAsia="zh-CN"/>
        </w:rPr>
        <w:t>5</w:t>
      </w:r>
      <w:r w:rsidRPr="00E67090">
        <w:rPr>
          <w:rFonts w:ascii="Times New Roman" w:hAnsi="Times New Roman" w:cs="Times New Roman"/>
          <w:b/>
          <w:i/>
          <w:sz w:val="20"/>
          <w:szCs w:val="20"/>
          <w:lang w:val="en-US" w:eastAsia="zh-CN"/>
        </w:rPr>
        <w:t xml:space="preserve">: For the determination of the CPU occupation timing for the following cases, the PDCCH starting later in time is used as a reference: </w:t>
      </w:r>
    </w:p>
    <w:p w14:paraId="4EA230D5" w14:textId="77777777" w:rsidR="00144F90" w:rsidRPr="00E67090" w:rsidRDefault="00144F90" w:rsidP="00144F90">
      <w:pPr>
        <w:pStyle w:val="ListParagraph"/>
        <w:numPr>
          <w:ilvl w:val="0"/>
          <w:numId w:val="2"/>
        </w:numPr>
        <w:spacing w:after="0" w:line="276" w:lineRule="auto"/>
        <w:jc w:val="both"/>
        <w:rPr>
          <w:rFonts w:ascii="Times New Roman" w:hAnsi="Times New Roman" w:cs="Times New Roman"/>
          <w:b/>
          <w:i/>
          <w:sz w:val="20"/>
          <w:szCs w:val="20"/>
          <w:lang w:val="en-US" w:eastAsia="zh-CN"/>
        </w:rPr>
      </w:pPr>
      <w:r w:rsidRPr="00E67090">
        <w:rPr>
          <w:rFonts w:ascii="Times New Roman" w:hAnsi="Times New Roman" w:cs="Times New Roman"/>
          <w:b/>
          <w:i/>
          <w:sz w:val="20"/>
          <w:szCs w:val="20"/>
          <w:lang w:val="en-US" w:eastAsia="zh-CN"/>
        </w:rPr>
        <w:t>Aperiodic or semi-persistent CSI report CPU occupation when the CSI report quantity is not set to ‘none’</w:t>
      </w:r>
    </w:p>
    <w:p w14:paraId="3F383F55" w14:textId="77777777" w:rsidR="00144F90" w:rsidRDefault="00144F90" w:rsidP="00144F90">
      <w:pPr>
        <w:pStyle w:val="ListParagraph"/>
        <w:numPr>
          <w:ilvl w:val="0"/>
          <w:numId w:val="2"/>
        </w:numPr>
        <w:spacing w:after="0" w:line="276" w:lineRule="auto"/>
        <w:jc w:val="both"/>
        <w:rPr>
          <w:rFonts w:ascii="Times New Roman" w:hAnsi="Times New Roman" w:cs="Times New Roman"/>
          <w:sz w:val="20"/>
          <w:szCs w:val="20"/>
          <w:lang w:val="en-US" w:eastAsia="zh-CN"/>
        </w:rPr>
      </w:pPr>
      <w:r w:rsidRPr="00E67090">
        <w:rPr>
          <w:rFonts w:ascii="Times New Roman" w:hAnsi="Times New Roman" w:cs="Times New Roman"/>
          <w:b/>
          <w:i/>
          <w:sz w:val="20"/>
          <w:szCs w:val="20"/>
          <w:lang w:val="en-US" w:eastAsia="zh-CN"/>
        </w:rPr>
        <w:t>Aperiodic CSI report CPU occupation when the CSI report quantity is set to ‘none’</w:t>
      </w:r>
    </w:p>
    <w:p w14:paraId="6BE2858E" w14:textId="77777777" w:rsidR="00144F90" w:rsidRDefault="00144F90" w:rsidP="00144F90">
      <w:pPr>
        <w:spacing w:after="0" w:line="276" w:lineRule="auto"/>
        <w:jc w:val="both"/>
        <w:rPr>
          <w:rFonts w:ascii="Times New Roman" w:hAnsi="Times New Roman" w:cs="Times New Roman"/>
          <w:sz w:val="20"/>
          <w:szCs w:val="20"/>
          <w:lang w:val="en-US" w:eastAsia="zh-CN"/>
        </w:rPr>
      </w:pPr>
    </w:p>
    <w:p w14:paraId="1FDD7975" w14:textId="77777777" w:rsidR="00144F90" w:rsidRDefault="00144F90" w:rsidP="00144F90">
      <w:pPr>
        <w:spacing w:after="0" w:line="276" w:lineRule="auto"/>
        <w:jc w:val="both"/>
        <w:rPr>
          <w:rFonts w:ascii="Times New Roman" w:hAnsi="Times New Roman" w:cs="Times New Roman"/>
          <w:b/>
          <w:i/>
          <w:sz w:val="20"/>
          <w:szCs w:val="20"/>
          <w:lang w:val="en-US" w:eastAsia="zh-CN"/>
        </w:rPr>
      </w:pPr>
      <w:r w:rsidRPr="00E67090">
        <w:rPr>
          <w:rFonts w:ascii="Times New Roman" w:hAnsi="Times New Roman" w:cs="Times New Roman"/>
          <w:b/>
          <w:i/>
          <w:sz w:val="20"/>
          <w:szCs w:val="20"/>
          <w:lang w:val="en-US" w:eastAsia="zh-CN"/>
        </w:rPr>
        <w:t xml:space="preserve">Proposal </w:t>
      </w:r>
      <w:r>
        <w:rPr>
          <w:rFonts w:ascii="Times New Roman" w:hAnsi="Times New Roman" w:cs="Times New Roman"/>
          <w:b/>
          <w:i/>
          <w:sz w:val="20"/>
          <w:szCs w:val="20"/>
          <w:lang w:val="en-US" w:eastAsia="zh-CN"/>
        </w:rPr>
        <w:t>6</w:t>
      </w:r>
      <w:r w:rsidRPr="00E67090">
        <w:rPr>
          <w:rFonts w:ascii="Times New Roman" w:hAnsi="Times New Roman" w:cs="Times New Roman"/>
          <w:b/>
          <w:i/>
          <w:sz w:val="20"/>
          <w:szCs w:val="20"/>
          <w:lang w:val="en-US" w:eastAsia="zh-CN"/>
        </w:rPr>
        <w:t xml:space="preserve">: When PUSCH is scheduled by a PDCCH comprising an SRI indication, the SRI refers to </w:t>
      </w:r>
      <w:r>
        <w:rPr>
          <w:rFonts w:ascii="Times New Roman" w:hAnsi="Times New Roman" w:cs="Times New Roman"/>
          <w:b/>
          <w:i/>
          <w:sz w:val="20"/>
          <w:szCs w:val="20"/>
          <w:lang w:val="en-US" w:eastAsia="zh-CN"/>
        </w:rPr>
        <w:t xml:space="preserve">the </w:t>
      </w:r>
      <w:r w:rsidRPr="00E67090">
        <w:rPr>
          <w:rFonts w:ascii="Times New Roman" w:hAnsi="Times New Roman" w:cs="Times New Roman"/>
          <w:b/>
          <w:i/>
          <w:sz w:val="20"/>
          <w:szCs w:val="20"/>
          <w:lang w:val="en-US" w:eastAsia="zh-CN"/>
        </w:rPr>
        <w:t>SRS resource(s) transmitted prior to the PDCCH starting earlier in time.</w:t>
      </w:r>
    </w:p>
    <w:p w14:paraId="0E8953D3" w14:textId="77777777" w:rsidR="00144F90" w:rsidRDefault="00144F90" w:rsidP="00144F90">
      <w:pPr>
        <w:spacing w:after="0" w:line="276" w:lineRule="auto"/>
        <w:jc w:val="both"/>
        <w:rPr>
          <w:rFonts w:ascii="Times New Roman" w:hAnsi="Times New Roman" w:cs="Times New Roman"/>
          <w:b/>
          <w:i/>
          <w:sz w:val="20"/>
          <w:szCs w:val="20"/>
          <w:lang w:val="en-US" w:eastAsia="zh-CN"/>
        </w:rPr>
      </w:pPr>
    </w:p>
    <w:p w14:paraId="642DBD2B" w14:textId="07B554C3" w:rsidR="004E7C67" w:rsidRDefault="00144F90" w:rsidP="0087147D">
      <w:pPr>
        <w:spacing w:after="0" w:line="276" w:lineRule="auto"/>
        <w:jc w:val="both"/>
        <w:rPr>
          <w:rFonts w:ascii="Times New Roman" w:hAnsi="Times New Roman" w:cs="Times New Roman"/>
          <w:b/>
          <w:i/>
          <w:sz w:val="20"/>
          <w:szCs w:val="20"/>
          <w:lang w:val="en-US" w:eastAsia="zh-CN"/>
        </w:rPr>
      </w:pPr>
      <w:r w:rsidRPr="00B87478">
        <w:rPr>
          <w:rFonts w:ascii="Times New Roman" w:hAnsi="Times New Roman" w:cs="Times New Roman"/>
          <w:b/>
          <w:i/>
          <w:sz w:val="20"/>
          <w:szCs w:val="20"/>
          <w:lang w:val="en-US" w:eastAsia="zh-CN"/>
        </w:rPr>
        <w:t xml:space="preserve">Proposal </w:t>
      </w:r>
      <w:r>
        <w:rPr>
          <w:rFonts w:ascii="Times New Roman" w:hAnsi="Times New Roman" w:cs="Times New Roman"/>
          <w:b/>
          <w:i/>
          <w:sz w:val="20"/>
          <w:szCs w:val="20"/>
          <w:lang w:val="en-US" w:eastAsia="zh-CN"/>
        </w:rPr>
        <w:t>7</w:t>
      </w:r>
      <w:r w:rsidRPr="00B87478">
        <w:rPr>
          <w:rFonts w:ascii="Times New Roman" w:hAnsi="Times New Roman" w:cs="Times New Roman"/>
          <w:b/>
          <w:i/>
          <w:sz w:val="20"/>
          <w:szCs w:val="20"/>
          <w:lang w:val="en-US" w:eastAsia="zh-CN"/>
        </w:rPr>
        <w:t xml:space="preserve">: For the purpose of determination of the offset value for </w:t>
      </w:r>
      <w:proofErr w:type="spellStart"/>
      <w:r w:rsidRPr="00B87478">
        <w:rPr>
          <w:rFonts w:ascii="Times New Roman" w:hAnsi="Times New Roman" w:cs="Times New Roman"/>
          <w:b/>
          <w:i/>
          <w:sz w:val="20"/>
          <w:szCs w:val="20"/>
          <w:lang w:val="en-US" w:eastAsia="zh-CN"/>
        </w:rPr>
        <w:t>sidelink</w:t>
      </w:r>
      <w:proofErr w:type="spellEnd"/>
      <w:r w:rsidRPr="00B87478">
        <w:rPr>
          <w:rFonts w:ascii="Times New Roman" w:hAnsi="Times New Roman" w:cs="Times New Roman"/>
          <w:b/>
          <w:i/>
          <w:sz w:val="20"/>
          <w:szCs w:val="20"/>
          <w:lang w:val="en-US" w:eastAsia="zh-CN"/>
        </w:rPr>
        <w:t xml:space="preserve"> transmissions scheduled by a DCI associated with multiple PDCCH candidates, the PDCCH candidate that ends later in time shall be taken as the reference PDCCH candidate.</w:t>
      </w:r>
    </w:p>
    <w:p w14:paraId="528169A5" w14:textId="77777777" w:rsidR="0021682B" w:rsidRDefault="0021682B" w:rsidP="0087147D">
      <w:pPr>
        <w:spacing w:after="0" w:line="276" w:lineRule="auto"/>
        <w:jc w:val="both"/>
        <w:rPr>
          <w:rFonts w:ascii="Times New Roman" w:hAnsi="Times New Roman" w:cs="Times New Roman"/>
          <w:b/>
          <w:i/>
          <w:sz w:val="20"/>
          <w:szCs w:val="20"/>
          <w:lang w:val="en-GB"/>
        </w:rPr>
      </w:pPr>
    </w:p>
    <w:p w14:paraId="2BCB4B09" w14:textId="77777777" w:rsidR="00AE59B5" w:rsidRDefault="00AE59B5" w:rsidP="00AE59B5">
      <w:pPr>
        <w:spacing w:after="0" w:line="276" w:lineRule="auto"/>
        <w:jc w:val="both"/>
        <w:rPr>
          <w:rFonts w:ascii="Times New Roman" w:hAnsi="Times New Roman" w:cs="Times New Roman"/>
          <w:b/>
          <w:i/>
          <w:sz w:val="20"/>
          <w:szCs w:val="20"/>
          <w:lang w:val="en-GB"/>
        </w:rPr>
      </w:pPr>
      <w:r w:rsidRPr="005A320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8</w:t>
      </w:r>
      <w:r w:rsidRPr="005A320E">
        <w:rPr>
          <w:rFonts w:ascii="Times New Roman" w:hAnsi="Times New Roman" w:cs="Times New Roman"/>
          <w:b/>
          <w:i/>
          <w:sz w:val="20"/>
          <w:szCs w:val="20"/>
          <w:lang w:val="en-GB"/>
        </w:rPr>
        <w:t xml:space="preserve">: The reception of a PDCCH order that triggers contention-free random access procedure for </w:t>
      </w:r>
      <w:proofErr w:type="spellStart"/>
      <w:r w:rsidRPr="005A320E">
        <w:rPr>
          <w:rFonts w:ascii="Times New Roman" w:hAnsi="Times New Roman" w:cs="Times New Roman"/>
          <w:b/>
          <w:i/>
          <w:sz w:val="20"/>
          <w:szCs w:val="20"/>
          <w:lang w:val="en-GB"/>
        </w:rPr>
        <w:t>SpCell</w:t>
      </w:r>
      <w:proofErr w:type="spellEnd"/>
      <w:r w:rsidRPr="005A320E">
        <w:rPr>
          <w:rFonts w:ascii="Times New Roman" w:hAnsi="Times New Roman" w:cs="Times New Roman"/>
          <w:b/>
          <w:i/>
          <w:sz w:val="20"/>
          <w:szCs w:val="20"/>
          <w:lang w:val="en-GB"/>
        </w:rPr>
        <w:t xml:space="preserve"> in multiple PDCCH candidates must be clarified.</w:t>
      </w:r>
    </w:p>
    <w:p w14:paraId="6B13DB5C" w14:textId="77777777" w:rsidR="002D0196" w:rsidRDefault="002D0196" w:rsidP="00AB62C5">
      <w:pPr>
        <w:spacing w:after="0" w:line="276" w:lineRule="auto"/>
        <w:jc w:val="both"/>
        <w:rPr>
          <w:rFonts w:ascii="Times New Roman" w:hAnsi="Times New Roman" w:cs="Times New Roman"/>
          <w:b/>
          <w:i/>
          <w:sz w:val="20"/>
          <w:szCs w:val="20"/>
          <w:lang w:val="en-GB"/>
        </w:rPr>
      </w:pPr>
    </w:p>
    <w:p w14:paraId="2AABD55D" w14:textId="0C5866AB" w:rsidR="00816762" w:rsidRPr="00E25224" w:rsidRDefault="00816762" w:rsidP="00816762">
      <w:pPr>
        <w:spacing w:line="276" w:lineRule="auto"/>
        <w:jc w:val="both"/>
        <w:rPr>
          <w:rFonts w:ascii="Times New Roman" w:eastAsia="DengXian" w:hAnsi="Times New Roman" w:cs="Times New Roman"/>
          <w:b/>
          <w:bCs/>
          <w:i/>
          <w:kern w:val="32"/>
          <w:sz w:val="20"/>
          <w:szCs w:val="20"/>
          <w:lang w:val="en-GB" w:eastAsia="zh-CN"/>
        </w:rPr>
      </w:pPr>
      <w:r w:rsidRPr="00E25224">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9</w:t>
      </w:r>
      <w:r w:rsidRPr="00E25224">
        <w:rPr>
          <w:rFonts w:ascii="Times New Roman" w:hAnsi="Times New Roman" w:cs="Times New Roman"/>
          <w:b/>
          <w:i/>
          <w:sz w:val="20"/>
          <w:szCs w:val="20"/>
          <w:lang w:val="en-GB"/>
        </w:rPr>
        <w:t xml:space="preserve">: </w:t>
      </w:r>
      <w:r w:rsidRPr="00E25224">
        <w:rPr>
          <w:rFonts w:ascii="Times New Roman" w:eastAsia="DengXian" w:hAnsi="Times New Roman" w:cs="Times New Roman"/>
          <w:b/>
          <w:bCs/>
          <w:i/>
          <w:kern w:val="32"/>
          <w:sz w:val="20"/>
          <w:szCs w:val="20"/>
          <w:lang w:val="en-GB" w:eastAsia="zh-CN"/>
        </w:rPr>
        <w:t>When one of the linked PDCCH candidates uses the same set of CCEs as an individual (unlinked) PDCCH candidate, and they both are associated with the same DCI size, scrambling, and CORESET, for the purpose of BD counting and interpretation of a detected DCI, choose option 3:</w:t>
      </w:r>
    </w:p>
    <w:p w14:paraId="1D25132D" w14:textId="77777777" w:rsidR="00816762" w:rsidRPr="00E25224" w:rsidRDefault="00816762" w:rsidP="00816762">
      <w:pPr>
        <w:numPr>
          <w:ilvl w:val="0"/>
          <w:numId w:val="22"/>
        </w:numPr>
        <w:spacing w:after="0" w:line="276" w:lineRule="auto"/>
        <w:jc w:val="both"/>
        <w:rPr>
          <w:rFonts w:ascii="Times New Roman" w:eastAsia="DengXian" w:hAnsi="Times New Roman" w:cs="Times New Roman"/>
          <w:b/>
          <w:bCs/>
          <w:i/>
          <w:kern w:val="32"/>
          <w:sz w:val="20"/>
          <w:szCs w:val="20"/>
          <w:lang w:val="en-GB" w:eastAsia="zh-CN"/>
        </w:rPr>
      </w:pPr>
      <w:r w:rsidRPr="00E25224">
        <w:rPr>
          <w:rFonts w:ascii="Times New Roman" w:eastAsia="DengXian" w:hAnsi="Times New Roman" w:cs="Times New Roman"/>
          <w:b/>
          <w:bCs/>
          <w:i/>
          <w:kern w:val="32"/>
          <w:sz w:val="20"/>
          <w:szCs w:val="20"/>
          <w:lang w:val="en-GB" w:eastAsia="zh-CN"/>
        </w:rPr>
        <w:t>Option 3: The candidate associated with SS set(s) with lower priority is not counted for monitoring, where for two linked SS sets, the priority is according to one of the two SS sets with a lower SS set ID</w:t>
      </w:r>
    </w:p>
    <w:p w14:paraId="325D5647" w14:textId="77777777" w:rsidR="00816762" w:rsidRPr="00E25224" w:rsidRDefault="00816762" w:rsidP="00816762">
      <w:pPr>
        <w:numPr>
          <w:ilvl w:val="1"/>
          <w:numId w:val="22"/>
        </w:numPr>
        <w:spacing w:after="0" w:line="276" w:lineRule="auto"/>
        <w:jc w:val="both"/>
        <w:rPr>
          <w:rFonts w:ascii="Times New Roman" w:eastAsia="DengXian" w:hAnsi="Times New Roman" w:cs="Times New Roman"/>
          <w:b/>
          <w:bCs/>
          <w:i/>
          <w:kern w:val="32"/>
          <w:sz w:val="20"/>
          <w:szCs w:val="20"/>
          <w:lang w:val="en-GB" w:eastAsia="zh-CN"/>
        </w:rPr>
      </w:pPr>
      <w:r w:rsidRPr="00E25224">
        <w:rPr>
          <w:rFonts w:ascii="Times New Roman" w:eastAsia="DengXian" w:hAnsi="Times New Roman" w:cs="Times New Roman"/>
          <w:b/>
          <w:bCs/>
          <w:i/>
          <w:kern w:val="32"/>
          <w:sz w:val="20"/>
          <w:szCs w:val="20"/>
          <w:lang w:val="en-GB" w:eastAsia="zh-CN"/>
        </w:rPr>
        <w:t>Interpretation of the detected DCI depends on which candidate is not counted (either based on Rel. 15/16 rules or based on Rel. 17 PDCCH repetition rules).</w:t>
      </w:r>
    </w:p>
    <w:p w14:paraId="41C3ACB9" w14:textId="77777777" w:rsidR="00816762" w:rsidRDefault="00816762" w:rsidP="00816762">
      <w:pPr>
        <w:numPr>
          <w:ilvl w:val="1"/>
          <w:numId w:val="22"/>
        </w:numPr>
        <w:spacing w:after="0" w:line="276" w:lineRule="auto"/>
        <w:jc w:val="both"/>
        <w:rPr>
          <w:rFonts w:ascii="Times New Roman" w:eastAsia="DengXian" w:hAnsi="Times New Roman" w:cs="Times New Roman"/>
          <w:b/>
          <w:bCs/>
          <w:i/>
          <w:kern w:val="32"/>
          <w:sz w:val="20"/>
          <w:szCs w:val="20"/>
          <w:lang w:val="en-GB" w:eastAsia="zh-CN"/>
        </w:rPr>
      </w:pPr>
      <w:r w:rsidRPr="00E25224">
        <w:rPr>
          <w:rFonts w:ascii="Times New Roman" w:eastAsia="DengXian" w:hAnsi="Times New Roman" w:cs="Times New Roman"/>
          <w:b/>
          <w:bCs/>
          <w:i/>
          <w:kern w:val="32"/>
          <w:sz w:val="20"/>
          <w:szCs w:val="20"/>
          <w:lang w:val="en-GB" w:eastAsia="zh-CN"/>
        </w:rPr>
        <w:t xml:space="preserve">If </w:t>
      </w:r>
      <w:r>
        <w:rPr>
          <w:rFonts w:ascii="Times New Roman" w:eastAsia="DengXian" w:hAnsi="Times New Roman" w:cs="Times New Roman"/>
          <w:b/>
          <w:bCs/>
          <w:i/>
          <w:kern w:val="32"/>
          <w:sz w:val="20"/>
          <w:szCs w:val="20"/>
          <w:lang w:val="en-GB" w:eastAsia="zh-CN"/>
        </w:rPr>
        <w:t xml:space="preserve">any one of the </w:t>
      </w:r>
      <w:r w:rsidRPr="00E25224">
        <w:rPr>
          <w:rFonts w:ascii="Times New Roman" w:eastAsia="DengXian" w:hAnsi="Times New Roman" w:cs="Times New Roman"/>
          <w:b/>
          <w:bCs/>
          <w:i/>
          <w:kern w:val="32"/>
          <w:sz w:val="20"/>
          <w:szCs w:val="20"/>
          <w:lang w:val="en-GB" w:eastAsia="zh-CN"/>
        </w:rPr>
        <w:t>PDCCH candidate</w:t>
      </w:r>
      <w:r>
        <w:rPr>
          <w:rFonts w:ascii="Times New Roman" w:eastAsia="DengXian" w:hAnsi="Times New Roman" w:cs="Times New Roman"/>
          <w:b/>
          <w:bCs/>
          <w:i/>
          <w:kern w:val="32"/>
          <w:sz w:val="20"/>
          <w:szCs w:val="20"/>
          <w:lang w:val="en-GB" w:eastAsia="zh-CN"/>
        </w:rPr>
        <w:t>s</w:t>
      </w:r>
      <w:r w:rsidRPr="00E25224">
        <w:rPr>
          <w:rFonts w:ascii="Times New Roman" w:eastAsia="DengXian" w:hAnsi="Times New Roman" w:cs="Times New Roman"/>
          <w:b/>
          <w:bCs/>
          <w:i/>
          <w:kern w:val="32"/>
          <w:sz w:val="20"/>
          <w:szCs w:val="20"/>
          <w:lang w:val="en-GB" w:eastAsia="zh-CN"/>
        </w:rPr>
        <w:t xml:space="preserve"> among the linked PDCCH candidates is </w:t>
      </w:r>
      <w:r>
        <w:rPr>
          <w:rFonts w:ascii="Times New Roman" w:eastAsia="DengXian" w:hAnsi="Times New Roman" w:cs="Times New Roman"/>
          <w:b/>
          <w:bCs/>
          <w:i/>
          <w:kern w:val="32"/>
          <w:sz w:val="20"/>
          <w:szCs w:val="20"/>
          <w:lang w:val="en-GB" w:eastAsia="zh-CN"/>
        </w:rPr>
        <w:t>associated is dropped</w:t>
      </w:r>
      <w:r w:rsidRPr="00E25224">
        <w:rPr>
          <w:rFonts w:ascii="Times New Roman" w:eastAsia="DengXian" w:hAnsi="Times New Roman" w:cs="Times New Roman"/>
          <w:b/>
          <w:bCs/>
          <w:i/>
          <w:kern w:val="32"/>
          <w:sz w:val="20"/>
          <w:szCs w:val="20"/>
          <w:lang w:val="en-GB" w:eastAsia="zh-CN"/>
        </w:rPr>
        <w:t>, the</w:t>
      </w:r>
      <w:r>
        <w:rPr>
          <w:rFonts w:ascii="Times New Roman" w:eastAsia="DengXian" w:hAnsi="Times New Roman" w:cs="Times New Roman"/>
          <w:b/>
          <w:bCs/>
          <w:i/>
          <w:kern w:val="32"/>
          <w:sz w:val="20"/>
          <w:szCs w:val="20"/>
          <w:lang w:val="en-GB" w:eastAsia="zh-CN"/>
        </w:rPr>
        <w:t>n the other PDCCH candidate</w:t>
      </w:r>
      <w:r w:rsidRPr="00E25224">
        <w:rPr>
          <w:rFonts w:ascii="Times New Roman" w:eastAsia="DengXian" w:hAnsi="Times New Roman" w:cs="Times New Roman"/>
          <w:b/>
          <w:bCs/>
          <w:i/>
          <w:kern w:val="32"/>
          <w:sz w:val="20"/>
          <w:szCs w:val="20"/>
          <w:lang w:val="en-GB" w:eastAsia="zh-CN"/>
        </w:rPr>
        <w:t xml:space="preserve"> </w:t>
      </w:r>
      <w:r>
        <w:rPr>
          <w:rFonts w:ascii="Times New Roman" w:eastAsia="DengXian" w:hAnsi="Times New Roman" w:cs="Times New Roman"/>
          <w:b/>
          <w:bCs/>
          <w:i/>
          <w:kern w:val="32"/>
          <w:sz w:val="20"/>
          <w:szCs w:val="20"/>
          <w:lang w:val="en-GB" w:eastAsia="zh-CN"/>
        </w:rPr>
        <w:t xml:space="preserve">is </w:t>
      </w:r>
      <w:r w:rsidRPr="00E25224">
        <w:rPr>
          <w:rFonts w:ascii="Times New Roman" w:eastAsia="DengXian" w:hAnsi="Times New Roman" w:cs="Times New Roman"/>
          <w:b/>
          <w:bCs/>
          <w:i/>
          <w:kern w:val="32"/>
          <w:sz w:val="20"/>
          <w:szCs w:val="20"/>
          <w:lang w:val="en-GB" w:eastAsia="zh-CN"/>
        </w:rPr>
        <w:t>also dropped.</w:t>
      </w:r>
    </w:p>
    <w:p w14:paraId="56012D47" w14:textId="77777777" w:rsidR="00F5736A" w:rsidRDefault="00F5736A" w:rsidP="00F316A2">
      <w:pPr>
        <w:spacing w:after="0" w:line="276" w:lineRule="auto"/>
        <w:jc w:val="both"/>
        <w:rPr>
          <w:rFonts w:ascii="Times New Roman" w:hAnsi="Times New Roman" w:cs="Times New Roman"/>
          <w:b/>
          <w:i/>
          <w:sz w:val="20"/>
          <w:szCs w:val="20"/>
          <w:lang w:val="en-GB"/>
        </w:rPr>
      </w:pPr>
    </w:p>
    <w:p w14:paraId="126373E6" w14:textId="7B7BC352" w:rsidR="00F316A2" w:rsidRPr="00B2631A" w:rsidRDefault="00F316A2" w:rsidP="00F316A2">
      <w:pPr>
        <w:spacing w:after="0" w:line="276" w:lineRule="auto"/>
        <w:jc w:val="both"/>
        <w:rPr>
          <w:rFonts w:ascii="Times New Roman" w:eastAsia="DengXian" w:hAnsi="Times New Roman" w:cs="Times New Roman"/>
          <w:b/>
          <w:bCs/>
          <w:i/>
          <w:kern w:val="32"/>
          <w:sz w:val="20"/>
          <w:szCs w:val="20"/>
          <w:lang w:val="en-GB" w:eastAsia="zh-CN"/>
        </w:rPr>
      </w:pPr>
      <w:r w:rsidRPr="004B5EDE">
        <w:rPr>
          <w:rFonts w:ascii="Times New Roman" w:hAnsi="Times New Roman" w:cs="Times New Roman"/>
          <w:b/>
          <w:i/>
          <w:sz w:val="20"/>
          <w:szCs w:val="20"/>
          <w:lang w:val="en-GB"/>
        </w:rPr>
        <w:t xml:space="preserve">Proposal 10: </w:t>
      </w:r>
      <w:r w:rsidRPr="00B2631A">
        <w:rPr>
          <w:rFonts w:ascii="Times New Roman" w:eastAsia="DengXian" w:hAnsi="Times New Roman" w:cs="Times New Roman"/>
          <w:b/>
          <w:bCs/>
          <w:i/>
          <w:kern w:val="32"/>
          <w:sz w:val="20"/>
          <w:szCs w:val="20"/>
          <w:lang w:val="en-GB" w:eastAsia="zh-CN"/>
        </w:rPr>
        <w:t xml:space="preserve">For PDCCH repetition with two linked candidates, if due to Rel. 15/16 procedures, one of the linked candidates is not monitored (is dropped), </w:t>
      </w:r>
    </w:p>
    <w:p w14:paraId="0C61EA9E" w14:textId="77777777" w:rsidR="00F316A2" w:rsidRPr="00B2631A" w:rsidRDefault="00F316A2" w:rsidP="00F316A2">
      <w:pPr>
        <w:numPr>
          <w:ilvl w:val="0"/>
          <w:numId w:val="21"/>
        </w:numPr>
        <w:spacing w:after="0" w:line="276" w:lineRule="auto"/>
        <w:jc w:val="both"/>
        <w:rPr>
          <w:rFonts w:ascii="Times New Roman" w:eastAsia="DengXian" w:hAnsi="Times New Roman" w:cs="Times New Roman"/>
          <w:b/>
          <w:bCs/>
          <w:i/>
          <w:kern w:val="32"/>
          <w:sz w:val="20"/>
          <w:szCs w:val="20"/>
          <w:lang w:val="en-GB" w:eastAsia="zh-CN"/>
        </w:rPr>
      </w:pPr>
      <w:r w:rsidRPr="00B2631A">
        <w:rPr>
          <w:rFonts w:ascii="Times New Roman" w:eastAsia="DengXian" w:hAnsi="Times New Roman" w:cs="Times New Roman"/>
          <w:b/>
          <w:bCs/>
          <w:i/>
          <w:kern w:val="32"/>
          <w:sz w:val="20"/>
          <w:szCs w:val="20"/>
          <w:lang w:val="en-GB" w:eastAsia="zh-CN"/>
        </w:rPr>
        <w:t>Option 2: Even the candidate that is not dropped is not monitored (Both linked candidates are dropped if at least one of them is dropped)</w:t>
      </w:r>
    </w:p>
    <w:p w14:paraId="7F58ABA7" w14:textId="77777777" w:rsidR="009B2369" w:rsidRDefault="009B2369" w:rsidP="009A70B0">
      <w:pPr>
        <w:spacing w:after="0" w:line="276" w:lineRule="auto"/>
        <w:jc w:val="both"/>
        <w:rPr>
          <w:rFonts w:ascii="Times New Roman" w:hAnsi="Times New Roman" w:cs="Times New Roman"/>
          <w:b/>
          <w:i/>
          <w:iCs/>
          <w:sz w:val="20"/>
          <w:szCs w:val="20"/>
          <w:lang w:val="en-GB"/>
        </w:rPr>
      </w:pPr>
    </w:p>
    <w:p w14:paraId="4DAE9321" w14:textId="2A64FD5D" w:rsidR="009A70B0" w:rsidRPr="004F029D" w:rsidRDefault="009A70B0" w:rsidP="009A70B0">
      <w:pPr>
        <w:spacing w:after="0" w:line="276" w:lineRule="auto"/>
        <w:jc w:val="both"/>
        <w:rPr>
          <w:rFonts w:ascii="Times New Roman" w:hAnsi="Times New Roman" w:cs="Times New Roman"/>
          <w:b/>
          <w:i/>
          <w:sz w:val="20"/>
          <w:szCs w:val="20"/>
          <w:lang w:val="en-US"/>
        </w:rPr>
      </w:pPr>
      <w:r w:rsidRPr="004F029D">
        <w:rPr>
          <w:rFonts w:ascii="Times New Roman" w:hAnsi="Times New Roman" w:cs="Times New Roman"/>
          <w:b/>
          <w:i/>
          <w:iCs/>
          <w:sz w:val="20"/>
          <w:szCs w:val="20"/>
          <w:lang w:val="en-GB"/>
        </w:rPr>
        <w:t xml:space="preserve">Proposal </w:t>
      </w:r>
      <w:r w:rsidR="00642886" w:rsidRPr="004F029D">
        <w:rPr>
          <w:rFonts w:ascii="Times New Roman" w:hAnsi="Times New Roman" w:cs="Times New Roman"/>
          <w:b/>
          <w:i/>
          <w:iCs/>
          <w:sz w:val="20"/>
          <w:szCs w:val="20"/>
          <w:lang w:val="en-GB"/>
        </w:rPr>
        <w:t>1</w:t>
      </w:r>
      <w:r w:rsidR="00642886">
        <w:rPr>
          <w:rFonts w:ascii="Times New Roman" w:hAnsi="Times New Roman" w:cs="Times New Roman"/>
          <w:b/>
          <w:i/>
          <w:iCs/>
          <w:sz w:val="20"/>
          <w:szCs w:val="20"/>
          <w:lang w:val="en-GB"/>
        </w:rPr>
        <w:t>1</w:t>
      </w:r>
      <w:r w:rsidRPr="004F029D">
        <w:rPr>
          <w:rFonts w:ascii="Times New Roman" w:hAnsi="Times New Roman" w:cs="Times New Roman"/>
          <w:b/>
          <w:i/>
          <w:iCs/>
          <w:sz w:val="20"/>
          <w:szCs w:val="20"/>
          <w:lang w:val="en-GB"/>
        </w:rPr>
        <w:t xml:space="preserve">: </w:t>
      </w:r>
      <w:r w:rsidRPr="004F029D">
        <w:rPr>
          <w:rFonts w:ascii="Times New Roman" w:hAnsi="Times New Roman" w:cs="Times New Roman"/>
          <w:b/>
          <w:i/>
          <w:sz w:val="20"/>
          <w:szCs w:val="20"/>
          <w:lang w:val="en-US"/>
        </w:rPr>
        <w:t xml:space="preserve">For single-DCI based M-TRP PUSCH repetition schemes, when one SRS resource per SRS resource set is configured (i.e., when two SRI </w:t>
      </w:r>
      <w:proofErr w:type="gramStart"/>
      <w:r w:rsidRPr="004F029D">
        <w:rPr>
          <w:rFonts w:ascii="Times New Roman" w:hAnsi="Times New Roman" w:cs="Times New Roman"/>
          <w:b/>
          <w:i/>
          <w:sz w:val="20"/>
          <w:szCs w:val="20"/>
          <w:lang w:val="en-US"/>
        </w:rPr>
        <w:t>fields</w:t>
      </w:r>
      <w:proofErr w:type="gramEnd"/>
      <w:r w:rsidRPr="004F029D">
        <w:rPr>
          <w:rFonts w:ascii="Times New Roman" w:hAnsi="Times New Roman" w:cs="Times New Roman"/>
          <w:b/>
          <w:i/>
          <w:sz w:val="20"/>
          <w:szCs w:val="20"/>
          <w:lang w:val="en-US"/>
        </w:rPr>
        <w:t xml:space="preserve"> are absent in DCI formats 0_1 / 0_2), default P0, alpha, PL-RS, and closed loop index is defined per TRP and obtained as follows (</w:t>
      </w:r>
      <w:r w:rsidRPr="004F029D">
        <w:rPr>
          <w:rFonts w:ascii="Times New Roman" w:hAnsi="Times New Roman" w:cs="Times New Roman"/>
          <w:b/>
          <w:i/>
          <w:sz w:val="20"/>
          <w:szCs w:val="20"/>
          <w:lang w:val="en-GB"/>
        </w:rPr>
        <w:t>Alt.3)</w:t>
      </w:r>
      <w:r w:rsidRPr="004F029D">
        <w:rPr>
          <w:rFonts w:ascii="Times New Roman" w:hAnsi="Times New Roman" w:cs="Times New Roman"/>
          <w:b/>
          <w:i/>
          <w:sz w:val="20"/>
          <w:szCs w:val="20"/>
          <w:lang w:val="en-US"/>
        </w:rPr>
        <w:t>:</w:t>
      </w:r>
      <w:r w:rsidRPr="004F029D">
        <w:rPr>
          <w:rFonts w:ascii="Times New Roman" w:hAnsi="Times New Roman" w:cs="Times New Roman"/>
          <w:b/>
          <w:i/>
          <w:sz w:val="20"/>
          <w:szCs w:val="20"/>
          <w:lang w:val="en-GB"/>
        </w:rPr>
        <w:t>  </w:t>
      </w:r>
    </w:p>
    <w:p w14:paraId="3D4F439D" w14:textId="77777777" w:rsidR="009A70B0" w:rsidRPr="004F029D" w:rsidRDefault="009A70B0" w:rsidP="009A70B0">
      <w:pPr>
        <w:numPr>
          <w:ilvl w:val="0"/>
          <w:numId w:val="24"/>
        </w:numPr>
        <w:spacing w:after="0" w:line="276" w:lineRule="auto"/>
        <w:jc w:val="both"/>
        <w:rPr>
          <w:rFonts w:ascii="Times New Roman" w:hAnsi="Times New Roman" w:cs="Times New Roman"/>
          <w:b/>
          <w:i/>
          <w:sz w:val="20"/>
          <w:szCs w:val="20"/>
          <w:lang w:val="en-GB"/>
        </w:rPr>
      </w:pPr>
      <w:r w:rsidRPr="004F029D">
        <w:rPr>
          <w:rFonts w:ascii="Times New Roman" w:hAnsi="Times New Roman" w:cs="Times New Roman"/>
          <w:b/>
          <w:i/>
          <w:sz w:val="20"/>
          <w:szCs w:val="20"/>
          <w:lang w:val="en-GB"/>
        </w:rPr>
        <w:t>If the UE is provided</w:t>
      </w:r>
      <w:r w:rsidRPr="004F029D">
        <w:rPr>
          <w:rFonts w:ascii="Times New Roman" w:hAnsi="Times New Roman" w:cs="Times New Roman"/>
          <w:b/>
          <w:i/>
          <w:iCs/>
          <w:sz w:val="20"/>
          <w:szCs w:val="20"/>
          <w:lang w:val="en-GB"/>
        </w:rPr>
        <w:t> </w:t>
      </w:r>
      <w:proofErr w:type="spellStart"/>
      <w:r w:rsidRPr="004F029D">
        <w:rPr>
          <w:rFonts w:ascii="Times New Roman" w:hAnsi="Times New Roman" w:cs="Times New Roman"/>
          <w:b/>
          <w:i/>
          <w:iCs/>
          <w:sz w:val="20"/>
          <w:szCs w:val="20"/>
          <w:lang w:val="en-GB"/>
        </w:rPr>
        <w:t>enablePL</w:t>
      </w:r>
      <w:proofErr w:type="spellEnd"/>
      <w:r w:rsidRPr="004F029D">
        <w:rPr>
          <w:rFonts w:ascii="Times New Roman" w:hAnsi="Times New Roman" w:cs="Times New Roman"/>
          <w:b/>
          <w:i/>
          <w:iCs/>
          <w:sz w:val="20"/>
          <w:szCs w:val="20"/>
          <w:lang w:val="en-GB"/>
        </w:rPr>
        <w:t>-RS-</w:t>
      </w:r>
      <w:proofErr w:type="spellStart"/>
      <w:r w:rsidRPr="004F029D">
        <w:rPr>
          <w:rFonts w:ascii="Times New Roman" w:hAnsi="Times New Roman" w:cs="Times New Roman"/>
          <w:b/>
          <w:i/>
          <w:iCs/>
          <w:sz w:val="20"/>
          <w:szCs w:val="20"/>
          <w:lang w:val="en-GB"/>
        </w:rPr>
        <w:t>UpdateForPUSCH</w:t>
      </w:r>
      <w:proofErr w:type="spellEnd"/>
      <w:r w:rsidRPr="004F029D">
        <w:rPr>
          <w:rFonts w:ascii="Times New Roman" w:hAnsi="Times New Roman" w:cs="Times New Roman"/>
          <w:b/>
          <w:i/>
          <w:iCs/>
          <w:sz w:val="20"/>
          <w:szCs w:val="20"/>
          <w:lang w:val="en-GB"/>
        </w:rPr>
        <w:t>-SRS</w:t>
      </w:r>
      <w:r w:rsidRPr="004F029D">
        <w:rPr>
          <w:rFonts w:ascii="Times New Roman" w:hAnsi="Times New Roman" w:cs="Times New Roman"/>
          <w:b/>
          <w:i/>
          <w:sz w:val="20"/>
          <w:szCs w:val="20"/>
          <w:lang w:val="en-GB"/>
        </w:rPr>
        <w:t>, the first set of values {the first value in </w:t>
      </w:r>
      <w:r w:rsidRPr="004F029D">
        <w:rPr>
          <w:rFonts w:ascii="Times New Roman" w:hAnsi="Times New Roman" w:cs="Times New Roman"/>
          <w:b/>
          <w:i/>
          <w:iCs/>
          <w:sz w:val="20"/>
          <w:szCs w:val="20"/>
          <w:lang w:val="en-GB"/>
        </w:rPr>
        <w:t>P0-AlphaSet</w:t>
      </w:r>
      <w:r w:rsidRPr="004F029D">
        <w:rPr>
          <w:rFonts w:ascii="Times New Roman" w:hAnsi="Times New Roman" w:cs="Times New Roman"/>
          <w:b/>
          <w:i/>
          <w:sz w:val="20"/>
          <w:szCs w:val="20"/>
          <w:lang w:val="en-GB"/>
        </w:rPr>
        <w:t>, the PL-RS corresponding to the first </w:t>
      </w:r>
      <w:proofErr w:type="spellStart"/>
      <w:r w:rsidRPr="004F029D">
        <w:rPr>
          <w:rFonts w:ascii="Times New Roman" w:hAnsi="Times New Roman" w:cs="Times New Roman"/>
          <w:b/>
          <w:i/>
          <w:iCs/>
          <w:sz w:val="20"/>
          <w:szCs w:val="20"/>
          <w:lang w:val="en-GB"/>
        </w:rPr>
        <w:t>sri</w:t>
      </w:r>
      <w:proofErr w:type="spellEnd"/>
      <w:r w:rsidRPr="004F029D">
        <w:rPr>
          <w:rFonts w:ascii="Times New Roman" w:hAnsi="Times New Roman" w:cs="Times New Roman"/>
          <w:b/>
          <w:i/>
          <w:iCs/>
          <w:sz w:val="20"/>
          <w:szCs w:val="20"/>
          <w:lang w:val="en-GB"/>
        </w:rPr>
        <w:t>-PUSCH-</w:t>
      </w:r>
      <w:proofErr w:type="spellStart"/>
      <w:r w:rsidRPr="004F029D">
        <w:rPr>
          <w:rFonts w:ascii="Times New Roman" w:hAnsi="Times New Roman" w:cs="Times New Roman"/>
          <w:b/>
          <w:i/>
          <w:iCs/>
          <w:sz w:val="20"/>
          <w:szCs w:val="20"/>
          <w:lang w:val="en-GB"/>
        </w:rPr>
        <w:t>PowerControl</w:t>
      </w:r>
      <w:proofErr w:type="spellEnd"/>
      <w:r w:rsidRPr="004F029D">
        <w:rPr>
          <w:rFonts w:ascii="Times New Roman" w:hAnsi="Times New Roman" w:cs="Times New Roman"/>
          <w:b/>
          <w:i/>
          <w:sz w:val="20"/>
          <w:szCs w:val="20"/>
          <w:lang w:val="en-GB"/>
        </w:rPr>
        <w:t> associated with the first SRS resource set and closed-loop index </w:t>
      </w:r>
      <w:r w:rsidRPr="004F029D">
        <w:rPr>
          <w:rFonts w:ascii="Times New Roman" w:hAnsi="Times New Roman" w:cs="Times New Roman"/>
          <w:b/>
          <w:i/>
          <w:iCs/>
          <w:sz w:val="20"/>
          <w:szCs w:val="20"/>
          <w:lang w:val="en-GB"/>
        </w:rPr>
        <w:t>l</w:t>
      </w:r>
      <w:r w:rsidRPr="004F029D">
        <w:rPr>
          <w:rFonts w:ascii="Times New Roman" w:hAnsi="Times New Roman" w:cs="Times New Roman"/>
          <w:b/>
          <w:i/>
          <w:sz w:val="20"/>
          <w:szCs w:val="20"/>
          <w:lang w:val="en-GB"/>
        </w:rPr>
        <w:t> = 0} is used for TRP1, and the second set of values {the second value in </w:t>
      </w:r>
      <w:r w:rsidRPr="004F029D">
        <w:rPr>
          <w:rFonts w:ascii="Times New Roman" w:hAnsi="Times New Roman" w:cs="Times New Roman"/>
          <w:b/>
          <w:i/>
          <w:iCs/>
          <w:sz w:val="20"/>
          <w:szCs w:val="20"/>
          <w:lang w:val="en-GB"/>
        </w:rPr>
        <w:t>P0-AlphaSet</w:t>
      </w:r>
      <w:r w:rsidRPr="004F029D">
        <w:rPr>
          <w:rFonts w:ascii="Times New Roman" w:hAnsi="Times New Roman" w:cs="Times New Roman"/>
          <w:b/>
          <w:i/>
          <w:sz w:val="20"/>
          <w:szCs w:val="20"/>
          <w:lang w:val="en-GB"/>
        </w:rPr>
        <w:t>, the PL-RS corresponding to the first </w:t>
      </w:r>
      <w:proofErr w:type="spellStart"/>
      <w:r w:rsidRPr="004F029D">
        <w:rPr>
          <w:rFonts w:ascii="Times New Roman" w:hAnsi="Times New Roman" w:cs="Times New Roman"/>
          <w:b/>
          <w:i/>
          <w:iCs/>
          <w:sz w:val="20"/>
          <w:szCs w:val="20"/>
          <w:lang w:val="en-GB"/>
        </w:rPr>
        <w:t>sri</w:t>
      </w:r>
      <w:proofErr w:type="spellEnd"/>
      <w:r w:rsidRPr="004F029D">
        <w:rPr>
          <w:rFonts w:ascii="Times New Roman" w:hAnsi="Times New Roman" w:cs="Times New Roman"/>
          <w:b/>
          <w:i/>
          <w:iCs/>
          <w:sz w:val="20"/>
          <w:szCs w:val="20"/>
          <w:lang w:val="en-GB"/>
        </w:rPr>
        <w:t>-PUSCH-</w:t>
      </w:r>
      <w:proofErr w:type="spellStart"/>
      <w:r w:rsidRPr="004F029D">
        <w:rPr>
          <w:rFonts w:ascii="Times New Roman" w:hAnsi="Times New Roman" w:cs="Times New Roman"/>
          <w:b/>
          <w:i/>
          <w:iCs/>
          <w:sz w:val="20"/>
          <w:szCs w:val="20"/>
          <w:lang w:val="en-GB"/>
        </w:rPr>
        <w:t>PowerControl</w:t>
      </w:r>
      <w:r w:rsidRPr="004F029D">
        <w:rPr>
          <w:rFonts w:ascii="Times New Roman" w:hAnsi="Times New Roman" w:cs="Times New Roman"/>
          <w:b/>
          <w:i/>
          <w:sz w:val="20"/>
          <w:szCs w:val="20"/>
          <w:lang w:val="en-GB"/>
        </w:rPr>
        <w:t>associated</w:t>
      </w:r>
      <w:proofErr w:type="spellEnd"/>
      <w:r w:rsidRPr="004F029D">
        <w:rPr>
          <w:rFonts w:ascii="Times New Roman" w:hAnsi="Times New Roman" w:cs="Times New Roman"/>
          <w:b/>
          <w:i/>
          <w:sz w:val="20"/>
          <w:szCs w:val="20"/>
          <w:lang w:val="en-GB"/>
        </w:rPr>
        <w:t xml:space="preserve"> with the second SRS </w:t>
      </w:r>
      <w:r w:rsidRPr="004F029D">
        <w:rPr>
          <w:rFonts w:ascii="Times New Roman" w:hAnsi="Times New Roman" w:cs="Times New Roman"/>
          <w:b/>
          <w:i/>
          <w:sz w:val="20"/>
          <w:szCs w:val="20"/>
          <w:lang w:val="en-GB"/>
        </w:rPr>
        <w:lastRenderedPageBreak/>
        <w:t>resource set and closed-loop index </w:t>
      </w:r>
      <w:r w:rsidRPr="004F029D">
        <w:rPr>
          <w:rFonts w:ascii="Times New Roman" w:hAnsi="Times New Roman" w:cs="Times New Roman"/>
          <w:b/>
          <w:i/>
          <w:iCs/>
          <w:sz w:val="20"/>
          <w:szCs w:val="20"/>
          <w:lang w:val="en-GB"/>
        </w:rPr>
        <w:t>l</w:t>
      </w:r>
      <w:r w:rsidRPr="004F029D">
        <w:rPr>
          <w:rFonts w:ascii="Times New Roman" w:hAnsi="Times New Roman" w:cs="Times New Roman"/>
          <w:b/>
          <w:i/>
          <w:sz w:val="20"/>
          <w:szCs w:val="20"/>
          <w:lang w:val="en-GB"/>
        </w:rPr>
        <w:t> = 1 </w:t>
      </w:r>
      <w:r>
        <w:rPr>
          <w:rFonts w:ascii="Times New Roman" w:hAnsi="Times New Roman" w:cs="Times New Roman"/>
          <w:b/>
          <w:i/>
          <w:sz w:val="20"/>
          <w:szCs w:val="20"/>
          <w:lang w:val="en-GB"/>
        </w:rPr>
        <w:t xml:space="preserve">if </w:t>
      </w:r>
      <w:proofErr w:type="spellStart"/>
      <w:r w:rsidRPr="004F029D">
        <w:rPr>
          <w:rFonts w:ascii="Times New Roman" w:hAnsi="Times New Roman" w:cs="Times New Roman"/>
          <w:b/>
          <w:i/>
          <w:iCs/>
          <w:sz w:val="20"/>
          <w:szCs w:val="20"/>
          <w:lang w:val="en-GB"/>
        </w:rPr>
        <w:t>twoPUSCH</w:t>
      </w:r>
      <w:proofErr w:type="spellEnd"/>
      <w:r w:rsidRPr="004F029D">
        <w:rPr>
          <w:rFonts w:ascii="Times New Roman" w:hAnsi="Times New Roman" w:cs="Times New Roman"/>
          <w:b/>
          <w:i/>
          <w:iCs/>
          <w:sz w:val="20"/>
          <w:szCs w:val="20"/>
          <w:lang w:val="en-GB"/>
        </w:rPr>
        <w:t>-PC-</w:t>
      </w:r>
      <w:proofErr w:type="spellStart"/>
      <w:r w:rsidRPr="004F029D">
        <w:rPr>
          <w:rFonts w:ascii="Times New Roman" w:hAnsi="Times New Roman" w:cs="Times New Roman"/>
          <w:b/>
          <w:i/>
          <w:iCs/>
          <w:sz w:val="20"/>
          <w:szCs w:val="20"/>
          <w:lang w:val="en-GB"/>
        </w:rPr>
        <w:t>AdjustmentStates</w:t>
      </w:r>
      <w:proofErr w:type="spellEnd"/>
      <w:r w:rsidRPr="004F029D">
        <w:rPr>
          <w:rFonts w:ascii="Times New Roman" w:hAnsi="Times New Roman" w:cs="Times New Roman"/>
          <w:b/>
          <w:i/>
          <w:sz w:val="20"/>
          <w:szCs w:val="20"/>
          <w:lang w:val="en-GB"/>
        </w:rPr>
        <w:t> </w:t>
      </w:r>
      <w:r>
        <w:rPr>
          <w:rFonts w:ascii="Times New Roman" w:hAnsi="Times New Roman" w:cs="Times New Roman"/>
          <w:b/>
          <w:i/>
          <w:sz w:val="20"/>
          <w:szCs w:val="20"/>
          <w:lang w:val="en-GB"/>
        </w:rPr>
        <w:t xml:space="preserve">is </w:t>
      </w:r>
      <w:r w:rsidRPr="004F029D">
        <w:rPr>
          <w:rFonts w:ascii="Times New Roman" w:hAnsi="Times New Roman" w:cs="Times New Roman"/>
          <w:b/>
          <w:i/>
          <w:sz w:val="20"/>
          <w:szCs w:val="20"/>
          <w:lang w:val="en-GB"/>
        </w:rPr>
        <w:t>configured, </w:t>
      </w:r>
      <w:r w:rsidRPr="004F029D">
        <w:rPr>
          <w:rFonts w:ascii="Times New Roman" w:hAnsi="Times New Roman" w:cs="Times New Roman"/>
          <w:b/>
          <w:i/>
          <w:iCs/>
          <w:sz w:val="20"/>
          <w:szCs w:val="20"/>
          <w:lang w:val="en-GB"/>
        </w:rPr>
        <w:t>l</w:t>
      </w:r>
      <w:r w:rsidRPr="004F029D">
        <w:rPr>
          <w:rFonts w:ascii="Times New Roman" w:hAnsi="Times New Roman" w:cs="Times New Roman"/>
          <w:b/>
          <w:i/>
          <w:sz w:val="20"/>
          <w:szCs w:val="20"/>
          <w:lang w:val="en-GB"/>
        </w:rPr>
        <w:t>=0 otherwise} is used for TRP2.</w:t>
      </w:r>
    </w:p>
    <w:p w14:paraId="24E1A3B8" w14:textId="77777777" w:rsidR="009A70B0" w:rsidRPr="004F029D" w:rsidRDefault="009A70B0" w:rsidP="009A70B0">
      <w:pPr>
        <w:numPr>
          <w:ilvl w:val="0"/>
          <w:numId w:val="24"/>
        </w:numPr>
        <w:spacing w:after="0" w:line="276" w:lineRule="auto"/>
        <w:jc w:val="both"/>
        <w:rPr>
          <w:rFonts w:ascii="Times New Roman" w:hAnsi="Times New Roman" w:cs="Times New Roman"/>
          <w:b/>
          <w:i/>
          <w:sz w:val="20"/>
          <w:szCs w:val="20"/>
          <w:lang w:val="en-GB"/>
        </w:rPr>
      </w:pPr>
      <w:r w:rsidRPr="004F029D">
        <w:rPr>
          <w:rFonts w:ascii="Times New Roman" w:hAnsi="Times New Roman" w:cs="Times New Roman"/>
          <w:b/>
          <w:i/>
          <w:sz w:val="20"/>
          <w:szCs w:val="20"/>
          <w:lang w:val="en-GB"/>
        </w:rPr>
        <w:t>Otherwise, the first set of values {the first value in </w:t>
      </w:r>
      <w:r w:rsidRPr="004F029D">
        <w:rPr>
          <w:rFonts w:ascii="Times New Roman" w:hAnsi="Times New Roman" w:cs="Times New Roman"/>
          <w:b/>
          <w:i/>
          <w:iCs/>
          <w:sz w:val="20"/>
          <w:szCs w:val="20"/>
          <w:lang w:val="en-GB"/>
        </w:rPr>
        <w:t>P0-AlphaSet</w:t>
      </w:r>
      <w:r w:rsidRPr="004F029D">
        <w:rPr>
          <w:rFonts w:ascii="Times New Roman" w:hAnsi="Times New Roman" w:cs="Times New Roman"/>
          <w:b/>
          <w:i/>
          <w:sz w:val="20"/>
          <w:szCs w:val="20"/>
          <w:lang w:val="en-GB"/>
        </w:rPr>
        <w:t>, the PL-RS with </w:t>
      </w:r>
      <w:r w:rsidRPr="004F029D">
        <w:rPr>
          <w:rFonts w:ascii="Times New Roman" w:hAnsi="Times New Roman" w:cs="Times New Roman"/>
          <w:b/>
          <w:i/>
          <w:iCs/>
          <w:sz w:val="20"/>
          <w:szCs w:val="20"/>
          <w:lang w:val="en-GB"/>
        </w:rPr>
        <w:t>PUSCH-</w:t>
      </w:r>
      <w:proofErr w:type="spellStart"/>
      <w:r w:rsidRPr="004F029D">
        <w:rPr>
          <w:rFonts w:ascii="Times New Roman" w:hAnsi="Times New Roman" w:cs="Times New Roman"/>
          <w:b/>
          <w:i/>
          <w:iCs/>
          <w:sz w:val="20"/>
          <w:szCs w:val="20"/>
          <w:lang w:val="en-GB"/>
        </w:rPr>
        <w:t>PathlossReferenceRS</w:t>
      </w:r>
      <w:proofErr w:type="spellEnd"/>
      <w:r w:rsidRPr="004F029D">
        <w:rPr>
          <w:rFonts w:ascii="Times New Roman" w:hAnsi="Times New Roman" w:cs="Times New Roman"/>
          <w:b/>
          <w:i/>
          <w:iCs/>
          <w:sz w:val="20"/>
          <w:szCs w:val="20"/>
          <w:lang w:val="en-GB"/>
        </w:rPr>
        <w:t>-Id=0</w:t>
      </w:r>
      <w:r w:rsidRPr="004F029D">
        <w:rPr>
          <w:rFonts w:ascii="Times New Roman" w:hAnsi="Times New Roman" w:cs="Times New Roman"/>
          <w:b/>
          <w:i/>
          <w:sz w:val="20"/>
          <w:szCs w:val="20"/>
          <w:lang w:val="en-GB"/>
        </w:rPr>
        <w:t> and closed-loop index </w:t>
      </w:r>
      <w:r w:rsidRPr="004F029D">
        <w:rPr>
          <w:rFonts w:ascii="Times New Roman" w:hAnsi="Times New Roman" w:cs="Times New Roman"/>
          <w:b/>
          <w:i/>
          <w:iCs/>
          <w:sz w:val="20"/>
          <w:szCs w:val="20"/>
          <w:lang w:val="en-GB"/>
        </w:rPr>
        <w:t>l</w:t>
      </w:r>
      <w:r w:rsidRPr="004F029D">
        <w:rPr>
          <w:rFonts w:ascii="Times New Roman" w:hAnsi="Times New Roman" w:cs="Times New Roman"/>
          <w:b/>
          <w:i/>
          <w:sz w:val="20"/>
          <w:szCs w:val="20"/>
          <w:lang w:val="en-GB"/>
        </w:rPr>
        <w:t> = 0} can be used for TRP1, and the second set of values {the second value in P0-AlphaSet, the PL-RS with </w:t>
      </w:r>
      <w:r w:rsidRPr="004F029D">
        <w:rPr>
          <w:rFonts w:ascii="Times New Roman" w:hAnsi="Times New Roman" w:cs="Times New Roman"/>
          <w:b/>
          <w:i/>
          <w:iCs/>
          <w:sz w:val="20"/>
          <w:szCs w:val="20"/>
          <w:lang w:val="en-GB"/>
        </w:rPr>
        <w:t>PUSCH-</w:t>
      </w:r>
      <w:proofErr w:type="spellStart"/>
      <w:r w:rsidRPr="004F029D">
        <w:rPr>
          <w:rFonts w:ascii="Times New Roman" w:hAnsi="Times New Roman" w:cs="Times New Roman"/>
          <w:b/>
          <w:i/>
          <w:iCs/>
          <w:sz w:val="20"/>
          <w:szCs w:val="20"/>
          <w:lang w:val="en-GB"/>
        </w:rPr>
        <w:t>PathlossReferenceRS</w:t>
      </w:r>
      <w:proofErr w:type="spellEnd"/>
      <w:r w:rsidRPr="004F029D">
        <w:rPr>
          <w:rFonts w:ascii="Times New Roman" w:hAnsi="Times New Roman" w:cs="Times New Roman"/>
          <w:b/>
          <w:i/>
          <w:iCs/>
          <w:sz w:val="20"/>
          <w:szCs w:val="20"/>
          <w:lang w:val="en-GB"/>
        </w:rPr>
        <w:t>-Id </w:t>
      </w:r>
      <w:r w:rsidRPr="004F029D">
        <w:rPr>
          <w:rFonts w:ascii="Times New Roman" w:hAnsi="Times New Roman" w:cs="Times New Roman"/>
          <w:b/>
          <w:i/>
          <w:sz w:val="20"/>
          <w:szCs w:val="20"/>
          <w:lang w:val="en-GB"/>
        </w:rPr>
        <w:t>= 1 and closed-loop index </w:t>
      </w:r>
      <w:r w:rsidRPr="004F029D">
        <w:rPr>
          <w:rFonts w:ascii="Times New Roman" w:hAnsi="Times New Roman" w:cs="Times New Roman"/>
          <w:b/>
          <w:i/>
          <w:iCs/>
          <w:sz w:val="20"/>
          <w:szCs w:val="20"/>
          <w:lang w:val="en-GB"/>
        </w:rPr>
        <w:t>l</w:t>
      </w:r>
      <w:r w:rsidRPr="004F029D">
        <w:rPr>
          <w:rFonts w:ascii="Times New Roman" w:hAnsi="Times New Roman" w:cs="Times New Roman"/>
          <w:b/>
          <w:i/>
          <w:sz w:val="20"/>
          <w:szCs w:val="20"/>
          <w:lang w:val="en-GB"/>
        </w:rPr>
        <w:t> = 1 </w:t>
      </w:r>
      <w:proofErr w:type="gramStart"/>
      <w:r w:rsidRPr="004F029D">
        <w:rPr>
          <w:rFonts w:ascii="Times New Roman" w:hAnsi="Times New Roman" w:cs="Times New Roman"/>
          <w:b/>
          <w:i/>
          <w:sz w:val="20"/>
          <w:szCs w:val="20"/>
          <w:lang w:val="en-GB"/>
        </w:rPr>
        <w:t>if  </w:t>
      </w:r>
      <w:proofErr w:type="spellStart"/>
      <w:r w:rsidRPr="004F029D">
        <w:rPr>
          <w:rFonts w:ascii="Times New Roman" w:hAnsi="Times New Roman" w:cs="Times New Roman"/>
          <w:b/>
          <w:i/>
          <w:iCs/>
          <w:sz w:val="20"/>
          <w:szCs w:val="20"/>
          <w:lang w:val="en-GB"/>
        </w:rPr>
        <w:t>twoPUSCH</w:t>
      </w:r>
      <w:proofErr w:type="spellEnd"/>
      <w:proofErr w:type="gramEnd"/>
      <w:r w:rsidRPr="004F029D">
        <w:rPr>
          <w:rFonts w:ascii="Times New Roman" w:hAnsi="Times New Roman" w:cs="Times New Roman"/>
          <w:b/>
          <w:i/>
          <w:iCs/>
          <w:sz w:val="20"/>
          <w:szCs w:val="20"/>
          <w:lang w:val="en-GB"/>
        </w:rPr>
        <w:t>-PC-</w:t>
      </w:r>
      <w:proofErr w:type="spellStart"/>
      <w:r w:rsidRPr="004F029D">
        <w:rPr>
          <w:rFonts w:ascii="Times New Roman" w:hAnsi="Times New Roman" w:cs="Times New Roman"/>
          <w:b/>
          <w:i/>
          <w:iCs/>
          <w:sz w:val="20"/>
          <w:szCs w:val="20"/>
          <w:lang w:val="en-GB"/>
        </w:rPr>
        <w:t>AdjustmentStates</w:t>
      </w:r>
      <w:proofErr w:type="spellEnd"/>
      <w:r w:rsidRPr="004F029D">
        <w:rPr>
          <w:rFonts w:ascii="Times New Roman" w:hAnsi="Times New Roman" w:cs="Times New Roman"/>
          <w:b/>
          <w:i/>
          <w:sz w:val="20"/>
          <w:szCs w:val="20"/>
          <w:lang w:val="en-GB"/>
        </w:rPr>
        <w:t> is configured, </w:t>
      </w:r>
      <w:r w:rsidRPr="004F029D">
        <w:rPr>
          <w:rFonts w:ascii="Times New Roman" w:hAnsi="Times New Roman" w:cs="Times New Roman"/>
          <w:b/>
          <w:i/>
          <w:iCs/>
          <w:sz w:val="20"/>
          <w:szCs w:val="20"/>
          <w:lang w:val="en-GB"/>
        </w:rPr>
        <w:t>l</w:t>
      </w:r>
      <w:r w:rsidRPr="004F029D">
        <w:rPr>
          <w:rFonts w:ascii="Times New Roman" w:hAnsi="Times New Roman" w:cs="Times New Roman"/>
          <w:b/>
          <w:i/>
          <w:sz w:val="20"/>
          <w:szCs w:val="20"/>
          <w:lang w:val="en-GB"/>
        </w:rPr>
        <w:t>=0 otherwise } can be used for TRP2.</w:t>
      </w:r>
    </w:p>
    <w:p w14:paraId="7F52A0D5" w14:textId="77777777" w:rsidR="009A70B0" w:rsidRDefault="009A70B0" w:rsidP="009A70B0">
      <w:pPr>
        <w:numPr>
          <w:ilvl w:val="0"/>
          <w:numId w:val="24"/>
        </w:numPr>
        <w:spacing w:after="0" w:line="276" w:lineRule="auto"/>
        <w:jc w:val="both"/>
        <w:rPr>
          <w:rFonts w:ascii="Times New Roman" w:hAnsi="Times New Roman" w:cs="Times New Roman"/>
          <w:b/>
          <w:i/>
          <w:sz w:val="20"/>
          <w:szCs w:val="20"/>
          <w:lang w:val="en-GB"/>
        </w:rPr>
      </w:pPr>
      <w:r w:rsidRPr="004F029D">
        <w:rPr>
          <w:rFonts w:ascii="Times New Roman" w:hAnsi="Times New Roman" w:cs="Times New Roman"/>
          <w:b/>
          <w:i/>
          <w:sz w:val="20"/>
          <w:szCs w:val="20"/>
          <w:lang w:val="en-GB"/>
        </w:rPr>
        <w:t xml:space="preserve">Note: How to design the </w:t>
      </w:r>
      <w:proofErr w:type="spellStart"/>
      <w:r w:rsidRPr="004F029D">
        <w:rPr>
          <w:rFonts w:ascii="Times New Roman" w:hAnsi="Times New Roman" w:cs="Times New Roman"/>
          <w:b/>
          <w:i/>
          <w:sz w:val="20"/>
          <w:szCs w:val="20"/>
          <w:lang w:val="en-GB"/>
        </w:rPr>
        <w:t>signaling</w:t>
      </w:r>
      <w:proofErr w:type="spellEnd"/>
      <w:r w:rsidRPr="004F029D">
        <w:rPr>
          <w:rFonts w:ascii="Times New Roman" w:hAnsi="Times New Roman" w:cs="Times New Roman"/>
          <w:b/>
          <w:i/>
          <w:sz w:val="20"/>
          <w:szCs w:val="20"/>
          <w:lang w:val="en-GB"/>
        </w:rPr>
        <w:t xml:space="preserve"> link </w:t>
      </w:r>
      <w:proofErr w:type="spellStart"/>
      <w:r w:rsidRPr="004F029D">
        <w:rPr>
          <w:rFonts w:ascii="Times New Roman" w:hAnsi="Times New Roman" w:cs="Times New Roman"/>
          <w:b/>
          <w:i/>
          <w:sz w:val="20"/>
          <w:szCs w:val="20"/>
          <w:lang w:val="en-GB"/>
        </w:rPr>
        <w:t>sri</w:t>
      </w:r>
      <w:proofErr w:type="spellEnd"/>
      <w:r w:rsidRPr="004F029D">
        <w:rPr>
          <w:rFonts w:ascii="Times New Roman" w:hAnsi="Times New Roman" w:cs="Times New Roman"/>
          <w:b/>
          <w:i/>
          <w:sz w:val="20"/>
          <w:szCs w:val="20"/>
          <w:lang w:val="en-GB"/>
        </w:rPr>
        <w:t>-PUSCH-</w:t>
      </w:r>
      <w:proofErr w:type="spellStart"/>
      <w:r w:rsidRPr="004F029D">
        <w:rPr>
          <w:rFonts w:ascii="Times New Roman" w:hAnsi="Times New Roman" w:cs="Times New Roman"/>
          <w:b/>
          <w:i/>
          <w:sz w:val="20"/>
          <w:szCs w:val="20"/>
          <w:lang w:val="en-GB"/>
        </w:rPr>
        <w:t>PowerControl</w:t>
      </w:r>
      <w:proofErr w:type="spellEnd"/>
      <w:r w:rsidRPr="004F029D">
        <w:rPr>
          <w:rFonts w:ascii="Times New Roman" w:hAnsi="Times New Roman" w:cs="Times New Roman"/>
          <w:b/>
          <w:i/>
          <w:sz w:val="20"/>
          <w:szCs w:val="20"/>
          <w:lang w:val="en-GB"/>
        </w:rPr>
        <w:t xml:space="preserve"> with two SRS resource sets is up to RAN2.</w:t>
      </w:r>
    </w:p>
    <w:p w14:paraId="0FFD3AFC" w14:textId="77777777" w:rsidR="00D25486" w:rsidRDefault="00D25486" w:rsidP="00275DDB">
      <w:pPr>
        <w:spacing w:after="0" w:line="276" w:lineRule="auto"/>
        <w:jc w:val="both"/>
        <w:rPr>
          <w:rFonts w:ascii="Times New Roman" w:hAnsi="Times New Roman" w:cs="Times New Roman"/>
          <w:b/>
          <w:i/>
          <w:sz w:val="20"/>
          <w:szCs w:val="20"/>
          <w:lang w:val="en-GB"/>
        </w:rPr>
      </w:pPr>
    </w:p>
    <w:p w14:paraId="7CA2732A" w14:textId="1B6043C5" w:rsidR="00275DDB" w:rsidRPr="006E44DC" w:rsidRDefault="00275DDB" w:rsidP="00275DDB">
      <w:pPr>
        <w:spacing w:after="0" w:line="276" w:lineRule="auto"/>
        <w:jc w:val="both"/>
        <w:rPr>
          <w:rFonts w:ascii="Times New Roman" w:hAnsi="Times New Roman" w:cs="Times New Roman"/>
          <w:b/>
          <w:i/>
          <w:sz w:val="20"/>
          <w:szCs w:val="20"/>
          <w:lang w:val="en-GB"/>
        </w:rPr>
      </w:pPr>
      <w:r w:rsidRPr="006E44DC">
        <w:rPr>
          <w:rFonts w:ascii="Times New Roman" w:hAnsi="Times New Roman" w:cs="Times New Roman"/>
          <w:b/>
          <w:i/>
          <w:sz w:val="20"/>
          <w:szCs w:val="20"/>
          <w:lang w:val="en-GB"/>
        </w:rPr>
        <w:t xml:space="preserve">Proposal </w:t>
      </w:r>
      <w:r w:rsidR="00642886" w:rsidRPr="006E44DC">
        <w:rPr>
          <w:rFonts w:ascii="Times New Roman" w:hAnsi="Times New Roman" w:cs="Times New Roman"/>
          <w:b/>
          <w:i/>
          <w:sz w:val="20"/>
          <w:szCs w:val="20"/>
          <w:lang w:val="en-GB"/>
        </w:rPr>
        <w:t>1</w:t>
      </w:r>
      <w:r w:rsidR="00642886">
        <w:rPr>
          <w:rFonts w:ascii="Times New Roman" w:hAnsi="Times New Roman" w:cs="Times New Roman"/>
          <w:b/>
          <w:i/>
          <w:sz w:val="20"/>
          <w:szCs w:val="20"/>
          <w:lang w:val="en-GB"/>
        </w:rPr>
        <w:t>2</w:t>
      </w:r>
      <w:r w:rsidRPr="006E44DC">
        <w:rPr>
          <w:rFonts w:ascii="Times New Roman" w:hAnsi="Times New Roman" w:cs="Times New Roman"/>
          <w:b/>
          <w:i/>
          <w:sz w:val="20"/>
          <w:szCs w:val="20"/>
          <w:lang w:val="en-GB"/>
        </w:rPr>
        <w:t xml:space="preserve">: For CG MTRP PUSCH, first TRP’s RVs are obtained from an RV sequence and the second TRP’s RV values can be determined using an RV offset value with respect to the </w:t>
      </w:r>
      <w:r>
        <w:rPr>
          <w:rFonts w:ascii="Times New Roman" w:hAnsi="Times New Roman" w:cs="Times New Roman"/>
          <w:b/>
          <w:i/>
          <w:sz w:val="20"/>
          <w:szCs w:val="20"/>
          <w:lang w:val="en-GB"/>
        </w:rPr>
        <w:t>RV sequence</w:t>
      </w:r>
      <w:r w:rsidRPr="006E44DC">
        <w:rPr>
          <w:rFonts w:ascii="Times New Roman" w:hAnsi="Times New Roman" w:cs="Times New Roman"/>
          <w:b/>
          <w:i/>
          <w:sz w:val="20"/>
          <w:szCs w:val="20"/>
          <w:lang w:val="en-GB"/>
        </w:rPr>
        <w:t>.</w:t>
      </w:r>
    </w:p>
    <w:p w14:paraId="3A70F5DA" w14:textId="77777777" w:rsidR="00275DDB" w:rsidRDefault="00275DDB" w:rsidP="00275DDB">
      <w:pPr>
        <w:spacing w:after="0" w:line="276" w:lineRule="auto"/>
        <w:jc w:val="both"/>
        <w:rPr>
          <w:rFonts w:ascii="Times New Roman" w:hAnsi="Times New Roman" w:cs="Times New Roman"/>
          <w:sz w:val="20"/>
          <w:szCs w:val="20"/>
          <w:lang w:val="en-GB"/>
        </w:rPr>
      </w:pPr>
    </w:p>
    <w:p w14:paraId="1071AD61" w14:textId="5714A9BE" w:rsidR="00275DDB" w:rsidRPr="0087147D" w:rsidRDefault="00275DDB" w:rsidP="00275DDB">
      <w:pPr>
        <w:spacing w:line="276" w:lineRule="auto"/>
        <w:jc w:val="both"/>
        <w:rPr>
          <w:rFonts w:ascii="Times New Roman" w:hAnsi="Times New Roman" w:cs="Times New Roman"/>
          <w:b/>
          <w:i/>
          <w:sz w:val="20"/>
          <w:szCs w:val="20"/>
          <w:lang w:val="en-GB"/>
        </w:rPr>
      </w:pPr>
      <w:r w:rsidRPr="00265FC6">
        <w:rPr>
          <w:rFonts w:ascii="Times New Roman" w:hAnsi="Times New Roman" w:cs="Times New Roman"/>
          <w:b/>
          <w:i/>
          <w:sz w:val="20"/>
          <w:szCs w:val="20"/>
          <w:lang w:val="en-GB"/>
        </w:rPr>
        <w:t xml:space="preserve">Proposal </w:t>
      </w:r>
      <w:r w:rsidR="00642886" w:rsidRPr="00265FC6">
        <w:rPr>
          <w:rFonts w:ascii="Times New Roman" w:hAnsi="Times New Roman" w:cs="Times New Roman"/>
          <w:b/>
          <w:i/>
          <w:sz w:val="20"/>
          <w:szCs w:val="20"/>
          <w:lang w:val="en-GB"/>
        </w:rPr>
        <w:t>1</w:t>
      </w:r>
      <w:r w:rsidR="00642886">
        <w:rPr>
          <w:rFonts w:ascii="Times New Roman" w:hAnsi="Times New Roman" w:cs="Times New Roman"/>
          <w:b/>
          <w:i/>
          <w:sz w:val="20"/>
          <w:szCs w:val="20"/>
          <w:lang w:val="en-GB"/>
        </w:rPr>
        <w:t>3</w:t>
      </w:r>
      <w:r w:rsidRPr="00265FC6">
        <w:rPr>
          <w:rFonts w:ascii="Times New Roman" w:hAnsi="Times New Roman" w:cs="Times New Roman"/>
          <w:b/>
          <w:i/>
          <w:sz w:val="20"/>
          <w:szCs w:val="20"/>
          <w:lang w:val="en-GB"/>
        </w:rPr>
        <w:t>: For CG-based MTRP PUSCH, the PTRS-DMRS association defined by a value of ‘0’ for the 1-bit DCI field or a value of ‘00’ for the 2-bit DCI field in case of dynamic grant based PUSCH can be used as default.</w:t>
      </w:r>
    </w:p>
    <w:p w14:paraId="12C7D858" w14:textId="77777777" w:rsidR="007C3A84" w:rsidRPr="0062517E" w:rsidRDefault="007C3A84" w:rsidP="00AB2023">
      <w:pPr>
        <w:pStyle w:val="Heading1"/>
        <w:spacing w:before="0" w:after="0" w:line="276" w:lineRule="auto"/>
      </w:pPr>
      <w:r w:rsidRPr="0062517E">
        <w:t>References</w:t>
      </w:r>
    </w:p>
    <w:p w14:paraId="3BAC40B1" w14:textId="6685E250" w:rsidR="00EE41B3" w:rsidRDefault="007C3A84" w:rsidP="00AB2023">
      <w:pPr>
        <w:pStyle w:val="ListParagraph"/>
        <w:numPr>
          <w:ilvl w:val="0"/>
          <w:numId w:val="1"/>
        </w:numPr>
        <w:spacing w:before="240" w:line="276" w:lineRule="auto"/>
        <w:jc w:val="both"/>
        <w:rPr>
          <w:lang w:val="en-US"/>
        </w:rPr>
      </w:pPr>
      <w:r w:rsidRPr="001E4036">
        <w:rPr>
          <w:rFonts w:ascii="Times New Roman" w:hAnsi="Times New Roman" w:cs="Times New Roman"/>
          <w:sz w:val="20"/>
          <w:szCs w:val="20"/>
          <w:lang w:val="en-US"/>
        </w:rPr>
        <w:t>“RP-</w:t>
      </w:r>
      <w:r w:rsidR="005F6506">
        <w:rPr>
          <w:rFonts w:ascii="Times New Roman" w:hAnsi="Times New Roman" w:cs="Times New Roman"/>
          <w:sz w:val="20"/>
          <w:szCs w:val="20"/>
          <w:lang w:val="en-US"/>
        </w:rPr>
        <w:t>211586</w:t>
      </w:r>
      <w:r w:rsidRPr="001E4036">
        <w:rPr>
          <w:rFonts w:ascii="Times New Roman" w:hAnsi="Times New Roman" w:cs="Times New Roman"/>
          <w:sz w:val="20"/>
          <w:szCs w:val="20"/>
          <w:lang w:val="en-US"/>
        </w:rPr>
        <w:t xml:space="preserve"> - </w:t>
      </w:r>
      <w:r w:rsidR="005F6506" w:rsidRPr="005F6506">
        <w:rPr>
          <w:rFonts w:ascii="Times New Roman" w:hAnsi="Times New Roman" w:cs="Times New Roman"/>
          <w:sz w:val="20"/>
          <w:szCs w:val="20"/>
          <w:lang w:val="en-GB"/>
        </w:rPr>
        <w:t>Revised WID: Further enhancements on MIMO for NR</w:t>
      </w:r>
      <w:r w:rsidRPr="001E4036">
        <w:rPr>
          <w:rFonts w:ascii="Times New Roman" w:hAnsi="Times New Roman" w:cs="Times New Roman"/>
          <w:sz w:val="20"/>
          <w:szCs w:val="20"/>
          <w:lang w:val="en-US"/>
        </w:rPr>
        <w:t>,” Samsung, 3GPP TSG RAN Meeting #86, December 2019.</w:t>
      </w:r>
      <w:r w:rsidRPr="001E4036">
        <w:rPr>
          <w:lang w:val="en-US"/>
        </w:rPr>
        <w:t xml:space="preserve"> </w:t>
      </w:r>
    </w:p>
    <w:p w14:paraId="71F15D83" w14:textId="663FE6A8" w:rsidR="000D4BC3" w:rsidRPr="00A70C5E" w:rsidRDefault="00A04F4E" w:rsidP="00AB2023">
      <w:pPr>
        <w:pStyle w:val="ListParagraph"/>
        <w:numPr>
          <w:ilvl w:val="0"/>
          <w:numId w:val="1"/>
        </w:num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RAN1 Chairman’s notes, </w:t>
      </w:r>
      <w:r w:rsidR="002B46D7">
        <w:rPr>
          <w:rFonts w:ascii="Times New Roman" w:hAnsi="Times New Roman" w:cs="Times New Roman"/>
          <w:sz w:val="20"/>
          <w:szCs w:val="20"/>
          <w:lang w:val="en-US"/>
        </w:rPr>
        <w:t>3GPP TSG RAN WG1 Meeting #10</w:t>
      </w:r>
      <w:r w:rsidR="003065D2">
        <w:rPr>
          <w:rFonts w:ascii="Times New Roman" w:hAnsi="Times New Roman" w:cs="Times New Roman"/>
          <w:sz w:val="20"/>
          <w:szCs w:val="20"/>
          <w:lang w:val="en-US"/>
        </w:rPr>
        <w:t>5</w:t>
      </w:r>
      <w:r w:rsidRPr="00A04F4E">
        <w:rPr>
          <w:rFonts w:ascii="Times New Roman" w:hAnsi="Times New Roman" w:cs="Times New Roman"/>
          <w:sz w:val="20"/>
          <w:szCs w:val="20"/>
          <w:lang w:val="en-US"/>
        </w:rPr>
        <w:t>-e</w:t>
      </w:r>
      <w:r w:rsidR="00FA6F8F">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A04F4E">
        <w:rPr>
          <w:rFonts w:ascii="Times New Roman" w:hAnsi="Times New Roman" w:cs="Times New Roman"/>
          <w:sz w:val="20"/>
          <w:szCs w:val="20"/>
          <w:lang w:val="en-US"/>
        </w:rPr>
        <w:t>e-Meeting,</w:t>
      </w:r>
      <w:r w:rsidR="00DD371C">
        <w:rPr>
          <w:rFonts w:ascii="Times New Roman" w:hAnsi="Times New Roman" w:cs="Times New Roman"/>
          <w:sz w:val="20"/>
          <w:szCs w:val="20"/>
          <w:lang w:val="en-US"/>
        </w:rPr>
        <w:t xml:space="preserve"> </w:t>
      </w:r>
      <w:r w:rsidR="00186212">
        <w:rPr>
          <w:rFonts w:ascii="Times New Roman" w:hAnsi="Times New Roman" w:cs="Times New Roman"/>
          <w:sz w:val="20"/>
          <w:szCs w:val="20"/>
          <w:lang w:val="en-US"/>
        </w:rPr>
        <w:t>May 19</w:t>
      </w:r>
      <w:r w:rsidR="00186212" w:rsidRPr="00186212">
        <w:rPr>
          <w:rFonts w:ascii="Times New Roman" w:hAnsi="Times New Roman" w:cs="Times New Roman"/>
          <w:sz w:val="20"/>
          <w:szCs w:val="20"/>
          <w:vertAlign w:val="superscript"/>
          <w:lang w:val="en-US"/>
        </w:rPr>
        <w:t>th</w:t>
      </w:r>
      <w:r w:rsidR="00186212">
        <w:rPr>
          <w:rFonts w:ascii="Times New Roman" w:hAnsi="Times New Roman" w:cs="Times New Roman"/>
          <w:sz w:val="20"/>
          <w:szCs w:val="20"/>
          <w:lang w:val="en-US"/>
        </w:rPr>
        <w:t xml:space="preserve"> to May 27</w:t>
      </w:r>
      <w:r w:rsidR="00186212" w:rsidRPr="00186212">
        <w:rPr>
          <w:rFonts w:ascii="Times New Roman" w:hAnsi="Times New Roman" w:cs="Times New Roman"/>
          <w:sz w:val="20"/>
          <w:szCs w:val="20"/>
          <w:vertAlign w:val="superscript"/>
          <w:lang w:val="en-US"/>
        </w:rPr>
        <w:t>th</w:t>
      </w:r>
      <w:r w:rsidR="00186212">
        <w:rPr>
          <w:rFonts w:ascii="Times New Roman" w:hAnsi="Times New Roman" w:cs="Times New Roman"/>
          <w:sz w:val="20"/>
          <w:szCs w:val="20"/>
          <w:lang w:val="en-US"/>
        </w:rPr>
        <w:t>, 2021</w:t>
      </w:r>
      <w:r w:rsidR="00327817">
        <w:rPr>
          <w:rFonts w:ascii="Times New Roman" w:hAnsi="Times New Roman" w:cs="Times New Roman"/>
          <w:sz w:val="20"/>
          <w:szCs w:val="20"/>
          <w:lang w:val="en-US"/>
        </w:rPr>
        <w:t>.</w:t>
      </w:r>
    </w:p>
    <w:sectPr w:rsidR="000D4BC3" w:rsidRPr="00A70C5E">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2775B"/>
    <w:multiLevelType w:val="multilevel"/>
    <w:tmpl w:val="495016A8"/>
    <w:lvl w:ilvl="0">
      <w:start w:val="1"/>
      <w:numFmt w:val="decimal"/>
      <w:pStyle w:val="Heading1"/>
      <w:lvlText w:val="%1."/>
      <w:lvlJc w:val="left"/>
      <w:pPr>
        <w:ind w:left="360" w:hanging="360"/>
      </w:pPr>
      <w:rPr>
        <w:rFonts w:hint="default"/>
        <w: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3E28DA"/>
    <w:multiLevelType w:val="hybridMultilevel"/>
    <w:tmpl w:val="F7B4351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36A61"/>
    <w:multiLevelType w:val="hybridMultilevel"/>
    <w:tmpl w:val="81B2F416"/>
    <w:lvl w:ilvl="0" w:tplc="A1861304">
      <w:numFmt w:val="bullet"/>
      <w:lvlText w:val="-"/>
      <w:lvlJc w:val="left"/>
      <w:pPr>
        <w:ind w:left="360" w:hanging="360"/>
      </w:pPr>
      <w:rPr>
        <w:rFonts w:ascii="Times New Roman" w:eastAsiaTheme="minorEastAsia"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22B3F28"/>
    <w:multiLevelType w:val="hybridMultilevel"/>
    <w:tmpl w:val="764A539C"/>
    <w:lvl w:ilvl="0" w:tplc="04070001">
      <w:start w:val="1"/>
      <w:numFmt w:val="bullet"/>
      <w:lvlText w:val=""/>
      <w:lvlJc w:val="left"/>
      <w:pPr>
        <w:ind w:left="36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3CDACB8C">
      <w:numFmt w:val="bullet"/>
      <w:lvlText w:val="-"/>
      <w:lvlJc w:val="left"/>
      <w:pPr>
        <w:ind w:left="3600" w:hanging="360"/>
      </w:pPr>
      <w:rPr>
        <w:rFonts w:ascii="Times New Roman" w:eastAsiaTheme="minorEastAsia"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934282"/>
    <w:multiLevelType w:val="hybridMultilevel"/>
    <w:tmpl w:val="8D543B8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0E91F84"/>
    <w:multiLevelType w:val="hybridMultilevel"/>
    <w:tmpl w:val="719E1FF2"/>
    <w:lvl w:ilvl="0" w:tplc="024EEA0C">
      <w:start w:val="1"/>
      <w:numFmt w:val="decimal"/>
      <w:lvlText w:val="[%1]"/>
      <w:lvlJc w:val="left"/>
      <w:pPr>
        <w:ind w:left="360" w:hanging="360"/>
      </w:pPr>
      <w:rPr>
        <w:rFonts w:ascii="Times New Roman" w:hAnsi="Times New Roman" w:cs="Times New Roman"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126398F"/>
    <w:multiLevelType w:val="hybridMultilevel"/>
    <w:tmpl w:val="FD02FA48"/>
    <w:lvl w:ilvl="0" w:tplc="897607C2">
      <w:start w:val="5"/>
      <w:numFmt w:val="bullet"/>
      <w:lvlText w:val="-"/>
      <w:lvlJc w:val="left"/>
      <w:pPr>
        <w:ind w:left="360" w:hanging="360"/>
      </w:pPr>
      <w:rPr>
        <w:rFonts w:ascii="Times New Roman" w:eastAsia="DengXi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9E7739"/>
    <w:multiLevelType w:val="hybridMultilevel"/>
    <w:tmpl w:val="45900D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5"/>
  </w:num>
  <w:num w:numId="4">
    <w:abstractNumId w:val="0"/>
  </w:num>
  <w:num w:numId="5">
    <w:abstractNumId w:val="11"/>
  </w:num>
  <w:num w:numId="6">
    <w:abstractNumId w:val="7"/>
  </w:num>
  <w:num w:numId="7">
    <w:abstractNumId w:val="3"/>
  </w:num>
  <w:num w:numId="8">
    <w:abstractNumId w:val="9"/>
  </w:num>
  <w:num w:numId="9">
    <w:abstractNumId w:val="3"/>
  </w:num>
  <w:num w:numId="10">
    <w:abstractNumId w:val="22"/>
  </w:num>
  <w:num w:numId="11">
    <w:abstractNumId w:val="21"/>
  </w:num>
  <w:num w:numId="12">
    <w:abstractNumId w:val="5"/>
  </w:num>
  <w:num w:numId="13">
    <w:abstractNumId w:val="14"/>
  </w:num>
  <w:num w:numId="14">
    <w:abstractNumId w:val="2"/>
  </w:num>
  <w:num w:numId="15">
    <w:abstractNumId w:val="1"/>
  </w:num>
  <w:num w:numId="16">
    <w:abstractNumId w:val="14"/>
  </w:num>
  <w:num w:numId="17">
    <w:abstractNumId w:val="10"/>
  </w:num>
  <w:num w:numId="18">
    <w:abstractNumId w:val="19"/>
  </w:num>
  <w:num w:numId="19">
    <w:abstractNumId w:val="6"/>
  </w:num>
  <w:num w:numId="20">
    <w:abstractNumId w:val="19"/>
  </w:num>
  <w:num w:numId="21">
    <w:abstractNumId w:val="8"/>
  </w:num>
  <w:num w:numId="22">
    <w:abstractNumId w:val="13"/>
  </w:num>
  <w:num w:numId="23">
    <w:abstractNumId w:val="18"/>
  </w:num>
  <w:num w:numId="24">
    <w:abstractNumId w:val="20"/>
  </w:num>
  <w:num w:numId="25">
    <w:abstractNumId w:val="4"/>
  </w:num>
  <w:num w:numId="2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A84"/>
    <w:rsid w:val="00002676"/>
    <w:rsid w:val="00002E29"/>
    <w:rsid w:val="00003ACD"/>
    <w:rsid w:val="00003E4C"/>
    <w:rsid w:val="00003F5E"/>
    <w:rsid w:val="0000441C"/>
    <w:rsid w:val="00004563"/>
    <w:rsid w:val="00005684"/>
    <w:rsid w:val="00006FE0"/>
    <w:rsid w:val="00007DE7"/>
    <w:rsid w:val="00010F26"/>
    <w:rsid w:val="00012516"/>
    <w:rsid w:val="00014207"/>
    <w:rsid w:val="0001421F"/>
    <w:rsid w:val="00014251"/>
    <w:rsid w:val="00014587"/>
    <w:rsid w:val="00014E23"/>
    <w:rsid w:val="0001511F"/>
    <w:rsid w:val="000151CD"/>
    <w:rsid w:val="000208AC"/>
    <w:rsid w:val="00021B83"/>
    <w:rsid w:val="00022DE0"/>
    <w:rsid w:val="00022E55"/>
    <w:rsid w:val="00023710"/>
    <w:rsid w:val="00024020"/>
    <w:rsid w:val="000249FC"/>
    <w:rsid w:val="00026A0D"/>
    <w:rsid w:val="00026ADE"/>
    <w:rsid w:val="00027396"/>
    <w:rsid w:val="0002792B"/>
    <w:rsid w:val="00030587"/>
    <w:rsid w:val="00030DB0"/>
    <w:rsid w:val="000316A2"/>
    <w:rsid w:val="00032261"/>
    <w:rsid w:val="00032711"/>
    <w:rsid w:val="00032FC2"/>
    <w:rsid w:val="00033398"/>
    <w:rsid w:val="00033DB6"/>
    <w:rsid w:val="0003486F"/>
    <w:rsid w:val="00035070"/>
    <w:rsid w:val="000353BF"/>
    <w:rsid w:val="00035513"/>
    <w:rsid w:val="00035FC7"/>
    <w:rsid w:val="00036824"/>
    <w:rsid w:val="00036CBF"/>
    <w:rsid w:val="000370D0"/>
    <w:rsid w:val="00037454"/>
    <w:rsid w:val="000408F7"/>
    <w:rsid w:val="00042176"/>
    <w:rsid w:val="00042495"/>
    <w:rsid w:val="000426F7"/>
    <w:rsid w:val="00042A8F"/>
    <w:rsid w:val="00042C1F"/>
    <w:rsid w:val="00043492"/>
    <w:rsid w:val="000437F8"/>
    <w:rsid w:val="00045E32"/>
    <w:rsid w:val="00046A06"/>
    <w:rsid w:val="00047038"/>
    <w:rsid w:val="00047ACD"/>
    <w:rsid w:val="00050E5C"/>
    <w:rsid w:val="0005101E"/>
    <w:rsid w:val="0005337E"/>
    <w:rsid w:val="00053A71"/>
    <w:rsid w:val="00053FD0"/>
    <w:rsid w:val="0005478D"/>
    <w:rsid w:val="000547CD"/>
    <w:rsid w:val="00054BBF"/>
    <w:rsid w:val="00054E09"/>
    <w:rsid w:val="00055027"/>
    <w:rsid w:val="0005592F"/>
    <w:rsid w:val="00055E1E"/>
    <w:rsid w:val="000560C2"/>
    <w:rsid w:val="00056374"/>
    <w:rsid w:val="0005639F"/>
    <w:rsid w:val="00056BFC"/>
    <w:rsid w:val="00056E8F"/>
    <w:rsid w:val="00060CA1"/>
    <w:rsid w:val="00060E22"/>
    <w:rsid w:val="00061121"/>
    <w:rsid w:val="00062621"/>
    <w:rsid w:val="000626B8"/>
    <w:rsid w:val="00062D6A"/>
    <w:rsid w:val="000630A0"/>
    <w:rsid w:val="000640B9"/>
    <w:rsid w:val="00064761"/>
    <w:rsid w:val="000649DF"/>
    <w:rsid w:val="000652E7"/>
    <w:rsid w:val="00065437"/>
    <w:rsid w:val="00066144"/>
    <w:rsid w:val="00066C5D"/>
    <w:rsid w:val="00066C6D"/>
    <w:rsid w:val="0006745E"/>
    <w:rsid w:val="000676E6"/>
    <w:rsid w:val="00067B02"/>
    <w:rsid w:val="00067B52"/>
    <w:rsid w:val="00067DE2"/>
    <w:rsid w:val="00067E2C"/>
    <w:rsid w:val="000704EB"/>
    <w:rsid w:val="000713BC"/>
    <w:rsid w:val="0007266E"/>
    <w:rsid w:val="00074497"/>
    <w:rsid w:val="000744D3"/>
    <w:rsid w:val="00074967"/>
    <w:rsid w:val="00074BB5"/>
    <w:rsid w:val="0007502F"/>
    <w:rsid w:val="0007514B"/>
    <w:rsid w:val="000755CC"/>
    <w:rsid w:val="00076962"/>
    <w:rsid w:val="00076C93"/>
    <w:rsid w:val="00080E47"/>
    <w:rsid w:val="000812E7"/>
    <w:rsid w:val="0008134B"/>
    <w:rsid w:val="00082EEC"/>
    <w:rsid w:val="00084B80"/>
    <w:rsid w:val="00084EAD"/>
    <w:rsid w:val="0008585D"/>
    <w:rsid w:val="00090E7D"/>
    <w:rsid w:val="00091C36"/>
    <w:rsid w:val="000920C9"/>
    <w:rsid w:val="000949C2"/>
    <w:rsid w:val="00094B40"/>
    <w:rsid w:val="00095449"/>
    <w:rsid w:val="00095510"/>
    <w:rsid w:val="0009691C"/>
    <w:rsid w:val="000969C9"/>
    <w:rsid w:val="000A1424"/>
    <w:rsid w:val="000A32D2"/>
    <w:rsid w:val="000A42E0"/>
    <w:rsid w:val="000B064F"/>
    <w:rsid w:val="000B07A0"/>
    <w:rsid w:val="000B1737"/>
    <w:rsid w:val="000B57A8"/>
    <w:rsid w:val="000B60E0"/>
    <w:rsid w:val="000B6255"/>
    <w:rsid w:val="000B7B0F"/>
    <w:rsid w:val="000C013F"/>
    <w:rsid w:val="000C0470"/>
    <w:rsid w:val="000C1057"/>
    <w:rsid w:val="000C14CE"/>
    <w:rsid w:val="000C33F4"/>
    <w:rsid w:val="000C3591"/>
    <w:rsid w:val="000C35BA"/>
    <w:rsid w:val="000C380C"/>
    <w:rsid w:val="000C4B2B"/>
    <w:rsid w:val="000C4D76"/>
    <w:rsid w:val="000C4FBC"/>
    <w:rsid w:val="000C5CBD"/>
    <w:rsid w:val="000C6422"/>
    <w:rsid w:val="000C68B9"/>
    <w:rsid w:val="000C6B63"/>
    <w:rsid w:val="000C6F62"/>
    <w:rsid w:val="000C7DF9"/>
    <w:rsid w:val="000D03C0"/>
    <w:rsid w:val="000D0797"/>
    <w:rsid w:val="000D0A13"/>
    <w:rsid w:val="000D15C1"/>
    <w:rsid w:val="000D23C8"/>
    <w:rsid w:val="000D2570"/>
    <w:rsid w:val="000D383F"/>
    <w:rsid w:val="000D3CC3"/>
    <w:rsid w:val="000D46C5"/>
    <w:rsid w:val="000D4BC3"/>
    <w:rsid w:val="000D5ABA"/>
    <w:rsid w:val="000D653D"/>
    <w:rsid w:val="000D71F3"/>
    <w:rsid w:val="000D79DB"/>
    <w:rsid w:val="000E00CD"/>
    <w:rsid w:val="000E1218"/>
    <w:rsid w:val="000E166A"/>
    <w:rsid w:val="000E2073"/>
    <w:rsid w:val="000E31A6"/>
    <w:rsid w:val="000E3519"/>
    <w:rsid w:val="000E3BF8"/>
    <w:rsid w:val="000E44C6"/>
    <w:rsid w:val="000E490B"/>
    <w:rsid w:val="000E63DB"/>
    <w:rsid w:val="000E7ED8"/>
    <w:rsid w:val="000F01EC"/>
    <w:rsid w:val="000F243D"/>
    <w:rsid w:val="000F2B83"/>
    <w:rsid w:val="000F340C"/>
    <w:rsid w:val="000F3DFE"/>
    <w:rsid w:val="000F468B"/>
    <w:rsid w:val="000F5E29"/>
    <w:rsid w:val="000F6458"/>
    <w:rsid w:val="000F64D9"/>
    <w:rsid w:val="000F6C15"/>
    <w:rsid w:val="0010051E"/>
    <w:rsid w:val="00100748"/>
    <w:rsid w:val="00100901"/>
    <w:rsid w:val="001018EA"/>
    <w:rsid w:val="00102E8D"/>
    <w:rsid w:val="001037D2"/>
    <w:rsid w:val="001041EA"/>
    <w:rsid w:val="001049E3"/>
    <w:rsid w:val="0010501D"/>
    <w:rsid w:val="00105C7C"/>
    <w:rsid w:val="00105F99"/>
    <w:rsid w:val="00105FF5"/>
    <w:rsid w:val="001065E7"/>
    <w:rsid w:val="0010689B"/>
    <w:rsid w:val="00106DEB"/>
    <w:rsid w:val="00107724"/>
    <w:rsid w:val="001101CF"/>
    <w:rsid w:val="00111193"/>
    <w:rsid w:val="0011176F"/>
    <w:rsid w:val="00111FE2"/>
    <w:rsid w:val="00112BB2"/>
    <w:rsid w:val="00112E17"/>
    <w:rsid w:val="00113BEB"/>
    <w:rsid w:val="001144DC"/>
    <w:rsid w:val="001145AD"/>
    <w:rsid w:val="00114CFD"/>
    <w:rsid w:val="00114EF3"/>
    <w:rsid w:val="001155DF"/>
    <w:rsid w:val="0011595D"/>
    <w:rsid w:val="00115FD8"/>
    <w:rsid w:val="0011749A"/>
    <w:rsid w:val="00120396"/>
    <w:rsid w:val="001207A9"/>
    <w:rsid w:val="00121460"/>
    <w:rsid w:val="001219AB"/>
    <w:rsid w:val="00121F6E"/>
    <w:rsid w:val="00122026"/>
    <w:rsid w:val="00123128"/>
    <w:rsid w:val="00123581"/>
    <w:rsid w:val="00124128"/>
    <w:rsid w:val="00124209"/>
    <w:rsid w:val="00124447"/>
    <w:rsid w:val="001245F6"/>
    <w:rsid w:val="00124C07"/>
    <w:rsid w:val="00124F21"/>
    <w:rsid w:val="001255E0"/>
    <w:rsid w:val="001256CC"/>
    <w:rsid w:val="001277EF"/>
    <w:rsid w:val="0013009E"/>
    <w:rsid w:val="0013062F"/>
    <w:rsid w:val="00131FC1"/>
    <w:rsid w:val="00132B0B"/>
    <w:rsid w:val="0013310B"/>
    <w:rsid w:val="0013543F"/>
    <w:rsid w:val="00136160"/>
    <w:rsid w:val="001369CF"/>
    <w:rsid w:val="001370A0"/>
    <w:rsid w:val="00137239"/>
    <w:rsid w:val="00137C67"/>
    <w:rsid w:val="00137E29"/>
    <w:rsid w:val="001428E4"/>
    <w:rsid w:val="00143541"/>
    <w:rsid w:val="00144133"/>
    <w:rsid w:val="0014488E"/>
    <w:rsid w:val="00144F90"/>
    <w:rsid w:val="00145AC7"/>
    <w:rsid w:val="00145DF2"/>
    <w:rsid w:val="001477E2"/>
    <w:rsid w:val="001478FD"/>
    <w:rsid w:val="0015000D"/>
    <w:rsid w:val="00152593"/>
    <w:rsid w:val="0015268F"/>
    <w:rsid w:val="001531EA"/>
    <w:rsid w:val="00154B60"/>
    <w:rsid w:val="00154F68"/>
    <w:rsid w:val="0015676A"/>
    <w:rsid w:val="00156D95"/>
    <w:rsid w:val="00157149"/>
    <w:rsid w:val="0015731D"/>
    <w:rsid w:val="001601F8"/>
    <w:rsid w:val="0016030B"/>
    <w:rsid w:val="00162775"/>
    <w:rsid w:val="001629F0"/>
    <w:rsid w:val="00162C6B"/>
    <w:rsid w:val="00164C03"/>
    <w:rsid w:val="00164E53"/>
    <w:rsid w:val="0016532E"/>
    <w:rsid w:val="001654D4"/>
    <w:rsid w:val="00166AB9"/>
    <w:rsid w:val="001674A1"/>
    <w:rsid w:val="0017183A"/>
    <w:rsid w:val="00171E31"/>
    <w:rsid w:val="00171FD1"/>
    <w:rsid w:val="001721DA"/>
    <w:rsid w:val="001721F8"/>
    <w:rsid w:val="0017390C"/>
    <w:rsid w:val="00174A8D"/>
    <w:rsid w:val="00175716"/>
    <w:rsid w:val="00175DE0"/>
    <w:rsid w:val="001772ED"/>
    <w:rsid w:val="00181562"/>
    <w:rsid w:val="00183516"/>
    <w:rsid w:val="00183A6A"/>
    <w:rsid w:val="00184371"/>
    <w:rsid w:val="00186212"/>
    <w:rsid w:val="00186C76"/>
    <w:rsid w:val="00186F81"/>
    <w:rsid w:val="00187609"/>
    <w:rsid w:val="00187A0E"/>
    <w:rsid w:val="00187BB5"/>
    <w:rsid w:val="00190B0D"/>
    <w:rsid w:val="00190C96"/>
    <w:rsid w:val="0019178C"/>
    <w:rsid w:val="00191BA6"/>
    <w:rsid w:val="00191F29"/>
    <w:rsid w:val="00191FAF"/>
    <w:rsid w:val="001922C4"/>
    <w:rsid w:val="00192B20"/>
    <w:rsid w:val="00192E90"/>
    <w:rsid w:val="00193460"/>
    <w:rsid w:val="001936D9"/>
    <w:rsid w:val="00193975"/>
    <w:rsid w:val="00194E6A"/>
    <w:rsid w:val="001956A6"/>
    <w:rsid w:val="001959F7"/>
    <w:rsid w:val="00196DAC"/>
    <w:rsid w:val="00197BFC"/>
    <w:rsid w:val="00197F4E"/>
    <w:rsid w:val="001A01B8"/>
    <w:rsid w:val="001A05ED"/>
    <w:rsid w:val="001A0682"/>
    <w:rsid w:val="001A0DB3"/>
    <w:rsid w:val="001A106C"/>
    <w:rsid w:val="001A11E2"/>
    <w:rsid w:val="001A154F"/>
    <w:rsid w:val="001A3DAE"/>
    <w:rsid w:val="001A4D6A"/>
    <w:rsid w:val="001A51E3"/>
    <w:rsid w:val="001A5927"/>
    <w:rsid w:val="001A64F3"/>
    <w:rsid w:val="001A72F5"/>
    <w:rsid w:val="001A794F"/>
    <w:rsid w:val="001A7C1D"/>
    <w:rsid w:val="001A7D31"/>
    <w:rsid w:val="001B0BD3"/>
    <w:rsid w:val="001B1676"/>
    <w:rsid w:val="001B1A05"/>
    <w:rsid w:val="001B31F7"/>
    <w:rsid w:val="001B340B"/>
    <w:rsid w:val="001B404A"/>
    <w:rsid w:val="001B4C30"/>
    <w:rsid w:val="001B625B"/>
    <w:rsid w:val="001C2035"/>
    <w:rsid w:val="001C26D1"/>
    <w:rsid w:val="001C279E"/>
    <w:rsid w:val="001C3171"/>
    <w:rsid w:val="001C3749"/>
    <w:rsid w:val="001C37EE"/>
    <w:rsid w:val="001C5EB3"/>
    <w:rsid w:val="001C70EE"/>
    <w:rsid w:val="001C7BB2"/>
    <w:rsid w:val="001D0010"/>
    <w:rsid w:val="001D0C57"/>
    <w:rsid w:val="001D133B"/>
    <w:rsid w:val="001D2254"/>
    <w:rsid w:val="001D2CB3"/>
    <w:rsid w:val="001D2DDA"/>
    <w:rsid w:val="001D3485"/>
    <w:rsid w:val="001D39F7"/>
    <w:rsid w:val="001D3C4F"/>
    <w:rsid w:val="001D409C"/>
    <w:rsid w:val="001D4141"/>
    <w:rsid w:val="001D4622"/>
    <w:rsid w:val="001D4DCB"/>
    <w:rsid w:val="001D6051"/>
    <w:rsid w:val="001D6C22"/>
    <w:rsid w:val="001E1AA5"/>
    <w:rsid w:val="001E2E9E"/>
    <w:rsid w:val="001E3ECC"/>
    <w:rsid w:val="001E3EFD"/>
    <w:rsid w:val="001E4036"/>
    <w:rsid w:val="001E55D3"/>
    <w:rsid w:val="001E5CBA"/>
    <w:rsid w:val="001E6229"/>
    <w:rsid w:val="001E6737"/>
    <w:rsid w:val="001E690E"/>
    <w:rsid w:val="001E7482"/>
    <w:rsid w:val="001E76EE"/>
    <w:rsid w:val="001E7A54"/>
    <w:rsid w:val="001F1330"/>
    <w:rsid w:val="001F250B"/>
    <w:rsid w:val="001F3B4F"/>
    <w:rsid w:val="001F4C5D"/>
    <w:rsid w:val="001F5278"/>
    <w:rsid w:val="001F65C7"/>
    <w:rsid w:val="001F6FDC"/>
    <w:rsid w:val="001F771E"/>
    <w:rsid w:val="001F7804"/>
    <w:rsid w:val="001F7E21"/>
    <w:rsid w:val="002008F5"/>
    <w:rsid w:val="00201164"/>
    <w:rsid w:val="0020147C"/>
    <w:rsid w:val="0020158F"/>
    <w:rsid w:val="00201730"/>
    <w:rsid w:val="00201A4F"/>
    <w:rsid w:val="00201F93"/>
    <w:rsid w:val="00203020"/>
    <w:rsid w:val="00203097"/>
    <w:rsid w:val="0020619B"/>
    <w:rsid w:val="00206278"/>
    <w:rsid w:val="00207C81"/>
    <w:rsid w:val="00207E2F"/>
    <w:rsid w:val="00210281"/>
    <w:rsid w:val="00210FA6"/>
    <w:rsid w:val="00211883"/>
    <w:rsid w:val="00211DC0"/>
    <w:rsid w:val="002121A7"/>
    <w:rsid w:val="00212253"/>
    <w:rsid w:val="0021307C"/>
    <w:rsid w:val="002138FB"/>
    <w:rsid w:val="00213D45"/>
    <w:rsid w:val="0021426F"/>
    <w:rsid w:val="002149CE"/>
    <w:rsid w:val="00215CE3"/>
    <w:rsid w:val="00215FDD"/>
    <w:rsid w:val="0021682B"/>
    <w:rsid w:val="00216E94"/>
    <w:rsid w:val="002171B9"/>
    <w:rsid w:val="00217D12"/>
    <w:rsid w:val="00217F08"/>
    <w:rsid w:val="00217F20"/>
    <w:rsid w:val="00220CF0"/>
    <w:rsid w:val="00221A54"/>
    <w:rsid w:val="0022255D"/>
    <w:rsid w:val="002231AB"/>
    <w:rsid w:val="002247B1"/>
    <w:rsid w:val="00225CD9"/>
    <w:rsid w:val="002269C1"/>
    <w:rsid w:val="002276BC"/>
    <w:rsid w:val="002307EC"/>
    <w:rsid w:val="00231C58"/>
    <w:rsid w:val="002323F1"/>
    <w:rsid w:val="00232CC4"/>
    <w:rsid w:val="00237787"/>
    <w:rsid w:val="0023785F"/>
    <w:rsid w:val="002404A5"/>
    <w:rsid w:val="002414CE"/>
    <w:rsid w:val="002427E3"/>
    <w:rsid w:val="002432D8"/>
    <w:rsid w:val="0024448A"/>
    <w:rsid w:val="002454F3"/>
    <w:rsid w:val="00250353"/>
    <w:rsid w:val="002506C9"/>
    <w:rsid w:val="00251ACB"/>
    <w:rsid w:val="0025396A"/>
    <w:rsid w:val="00254086"/>
    <w:rsid w:val="0025421D"/>
    <w:rsid w:val="002547F0"/>
    <w:rsid w:val="00254F6D"/>
    <w:rsid w:val="002550C6"/>
    <w:rsid w:val="002556DF"/>
    <w:rsid w:val="0025670D"/>
    <w:rsid w:val="00256901"/>
    <w:rsid w:val="00256B59"/>
    <w:rsid w:val="00256D70"/>
    <w:rsid w:val="00256EB0"/>
    <w:rsid w:val="0025720A"/>
    <w:rsid w:val="00257241"/>
    <w:rsid w:val="002601D8"/>
    <w:rsid w:val="00260854"/>
    <w:rsid w:val="00260B82"/>
    <w:rsid w:val="0026162C"/>
    <w:rsid w:val="00262D27"/>
    <w:rsid w:val="00263BB0"/>
    <w:rsid w:val="00264B60"/>
    <w:rsid w:val="0026528E"/>
    <w:rsid w:val="002652D2"/>
    <w:rsid w:val="002654EC"/>
    <w:rsid w:val="0026555D"/>
    <w:rsid w:val="00265FC6"/>
    <w:rsid w:val="0026621F"/>
    <w:rsid w:val="0026624D"/>
    <w:rsid w:val="002664C3"/>
    <w:rsid w:val="00266960"/>
    <w:rsid w:val="0026784F"/>
    <w:rsid w:val="00267AA5"/>
    <w:rsid w:val="00270335"/>
    <w:rsid w:val="00270571"/>
    <w:rsid w:val="00270682"/>
    <w:rsid w:val="00270F25"/>
    <w:rsid w:val="002713EA"/>
    <w:rsid w:val="00271D05"/>
    <w:rsid w:val="002723C4"/>
    <w:rsid w:val="00273010"/>
    <w:rsid w:val="00273646"/>
    <w:rsid w:val="002739D6"/>
    <w:rsid w:val="00274EA0"/>
    <w:rsid w:val="00275A19"/>
    <w:rsid w:val="00275AC9"/>
    <w:rsid w:val="00275DDB"/>
    <w:rsid w:val="002764E2"/>
    <w:rsid w:val="0027708C"/>
    <w:rsid w:val="002773E3"/>
    <w:rsid w:val="002774DC"/>
    <w:rsid w:val="00280AEA"/>
    <w:rsid w:val="00280F54"/>
    <w:rsid w:val="00281401"/>
    <w:rsid w:val="0028166C"/>
    <w:rsid w:val="00281ACF"/>
    <w:rsid w:val="00282620"/>
    <w:rsid w:val="00282A75"/>
    <w:rsid w:val="00283589"/>
    <w:rsid w:val="002839BE"/>
    <w:rsid w:val="00284B18"/>
    <w:rsid w:val="00285832"/>
    <w:rsid w:val="002858AD"/>
    <w:rsid w:val="00287413"/>
    <w:rsid w:val="00287551"/>
    <w:rsid w:val="002875F1"/>
    <w:rsid w:val="002879A4"/>
    <w:rsid w:val="00290276"/>
    <w:rsid w:val="002908CC"/>
    <w:rsid w:val="00290E6D"/>
    <w:rsid w:val="00291299"/>
    <w:rsid w:val="00292A85"/>
    <w:rsid w:val="00293A24"/>
    <w:rsid w:val="00293CDA"/>
    <w:rsid w:val="002941BD"/>
    <w:rsid w:val="002941D4"/>
    <w:rsid w:val="00294FBE"/>
    <w:rsid w:val="00295B74"/>
    <w:rsid w:val="00296C78"/>
    <w:rsid w:val="00297146"/>
    <w:rsid w:val="00297C3B"/>
    <w:rsid w:val="002A0780"/>
    <w:rsid w:val="002A11A6"/>
    <w:rsid w:val="002A13FA"/>
    <w:rsid w:val="002A1CA4"/>
    <w:rsid w:val="002A2838"/>
    <w:rsid w:val="002A2BB0"/>
    <w:rsid w:val="002A322D"/>
    <w:rsid w:val="002A33F6"/>
    <w:rsid w:val="002A36E8"/>
    <w:rsid w:val="002A3D1F"/>
    <w:rsid w:val="002A69FE"/>
    <w:rsid w:val="002A6E77"/>
    <w:rsid w:val="002A756A"/>
    <w:rsid w:val="002A782A"/>
    <w:rsid w:val="002A7F04"/>
    <w:rsid w:val="002B0424"/>
    <w:rsid w:val="002B058A"/>
    <w:rsid w:val="002B13AA"/>
    <w:rsid w:val="002B2EBD"/>
    <w:rsid w:val="002B3A53"/>
    <w:rsid w:val="002B46D7"/>
    <w:rsid w:val="002B4BD4"/>
    <w:rsid w:val="002B4FFE"/>
    <w:rsid w:val="002B57CF"/>
    <w:rsid w:val="002B623D"/>
    <w:rsid w:val="002B6CCF"/>
    <w:rsid w:val="002C15A4"/>
    <w:rsid w:val="002C16A0"/>
    <w:rsid w:val="002C1E02"/>
    <w:rsid w:val="002C2A0A"/>
    <w:rsid w:val="002C33CF"/>
    <w:rsid w:val="002C3441"/>
    <w:rsid w:val="002C3652"/>
    <w:rsid w:val="002C4123"/>
    <w:rsid w:val="002C4285"/>
    <w:rsid w:val="002C42ED"/>
    <w:rsid w:val="002C437C"/>
    <w:rsid w:val="002C4BB9"/>
    <w:rsid w:val="002C5BC8"/>
    <w:rsid w:val="002C632B"/>
    <w:rsid w:val="002C64EC"/>
    <w:rsid w:val="002C651C"/>
    <w:rsid w:val="002C69ED"/>
    <w:rsid w:val="002C6D58"/>
    <w:rsid w:val="002D0196"/>
    <w:rsid w:val="002D0412"/>
    <w:rsid w:val="002D23CB"/>
    <w:rsid w:val="002D291B"/>
    <w:rsid w:val="002D2A79"/>
    <w:rsid w:val="002D2EA4"/>
    <w:rsid w:val="002D3026"/>
    <w:rsid w:val="002D32F5"/>
    <w:rsid w:val="002D470F"/>
    <w:rsid w:val="002D4967"/>
    <w:rsid w:val="002D4BC9"/>
    <w:rsid w:val="002D4CCB"/>
    <w:rsid w:val="002D4E73"/>
    <w:rsid w:val="002D6B4F"/>
    <w:rsid w:val="002D722F"/>
    <w:rsid w:val="002E08D8"/>
    <w:rsid w:val="002E17BB"/>
    <w:rsid w:val="002E1BD3"/>
    <w:rsid w:val="002E26CC"/>
    <w:rsid w:val="002E3E86"/>
    <w:rsid w:val="002E56A1"/>
    <w:rsid w:val="002E6C7F"/>
    <w:rsid w:val="002E6CD2"/>
    <w:rsid w:val="002E6CE5"/>
    <w:rsid w:val="002E763C"/>
    <w:rsid w:val="002E7E84"/>
    <w:rsid w:val="002F03E0"/>
    <w:rsid w:val="002F0912"/>
    <w:rsid w:val="002F0D4E"/>
    <w:rsid w:val="002F1A6A"/>
    <w:rsid w:val="002F2ABA"/>
    <w:rsid w:val="002F3022"/>
    <w:rsid w:val="002F322C"/>
    <w:rsid w:val="002F3848"/>
    <w:rsid w:val="002F3B21"/>
    <w:rsid w:val="002F48F3"/>
    <w:rsid w:val="002F617F"/>
    <w:rsid w:val="002F6207"/>
    <w:rsid w:val="002F6BBB"/>
    <w:rsid w:val="002F6F2E"/>
    <w:rsid w:val="002F7163"/>
    <w:rsid w:val="00300D50"/>
    <w:rsid w:val="00302CDE"/>
    <w:rsid w:val="00303680"/>
    <w:rsid w:val="003039F5"/>
    <w:rsid w:val="0030411C"/>
    <w:rsid w:val="00304A72"/>
    <w:rsid w:val="00304D43"/>
    <w:rsid w:val="003060B4"/>
    <w:rsid w:val="003065D2"/>
    <w:rsid w:val="00307F5E"/>
    <w:rsid w:val="00310697"/>
    <w:rsid w:val="00310751"/>
    <w:rsid w:val="003110FF"/>
    <w:rsid w:val="003119F6"/>
    <w:rsid w:val="00311D85"/>
    <w:rsid w:val="00311E8E"/>
    <w:rsid w:val="003121FA"/>
    <w:rsid w:val="00312251"/>
    <w:rsid w:val="00312D84"/>
    <w:rsid w:val="003133C6"/>
    <w:rsid w:val="00315E72"/>
    <w:rsid w:val="00316711"/>
    <w:rsid w:val="003177DA"/>
    <w:rsid w:val="0032070D"/>
    <w:rsid w:val="00321647"/>
    <w:rsid w:val="0032266D"/>
    <w:rsid w:val="00322901"/>
    <w:rsid w:val="00322FC3"/>
    <w:rsid w:val="0032328B"/>
    <w:rsid w:val="0032439B"/>
    <w:rsid w:val="0032464F"/>
    <w:rsid w:val="00324EA0"/>
    <w:rsid w:val="003257E6"/>
    <w:rsid w:val="00325A76"/>
    <w:rsid w:val="003270DD"/>
    <w:rsid w:val="00327817"/>
    <w:rsid w:val="00327F5D"/>
    <w:rsid w:val="00330161"/>
    <w:rsid w:val="003308C1"/>
    <w:rsid w:val="00331443"/>
    <w:rsid w:val="00331502"/>
    <w:rsid w:val="003327E3"/>
    <w:rsid w:val="00332851"/>
    <w:rsid w:val="0033378C"/>
    <w:rsid w:val="00333B05"/>
    <w:rsid w:val="003346B8"/>
    <w:rsid w:val="003346EC"/>
    <w:rsid w:val="00334D6F"/>
    <w:rsid w:val="003361AC"/>
    <w:rsid w:val="00336371"/>
    <w:rsid w:val="00337016"/>
    <w:rsid w:val="00337460"/>
    <w:rsid w:val="00337C65"/>
    <w:rsid w:val="00341B08"/>
    <w:rsid w:val="00341C74"/>
    <w:rsid w:val="00342640"/>
    <w:rsid w:val="003429EF"/>
    <w:rsid w:val="00342BCD"/>
    <w:rsid w:val="00342C56"/>
    <w:rsid w:val="00343949"/>
    <w:rsid w:val="00345561"/>
    <w:rsid w:val="00345793"/>
    <w:rsid w:val="00345D9E"/>
    <w:rsid w:val="0034613C"/>
    <w:rsid w:val="00346577"/>
    <w:rsid w:val="003471C6"/>
    <w:rsid w:val="00350EF0"/>
    <w:rsid w:val="003512DA"/>
    <w:rsid w:val="00352A6C"/>
    <w:rsid w:val="00352C40"/>
    <w:rsid w:val="00353F65"/>
    <w:rsid w:val="00356ABB"/>
    <w:rsid w:val="00356AC2"/>
    <w:rsid w:val="0035744F"/>
    <w:rsid w:val="003579D4"/>
    <w:rsid w:val="00357F7B"/>
    <w:rsid w:val="003627F6"/>
    <w:rsid w:val="00362850"/>
    <w:rsid w:val="00362B71"/>
    <w:rsid w:val="00362CAC"/>
    <w:rsid w:val="00363D2F"/>
    <w:rsid w:val="003649E1"/>
    <w:rsid w:val="00365FA9"/>
    <w:rsid w:val="00366311"/>
    <w:rsid w:val="00366589"/>
    <w:rsid w:val="0036677B"/>
    <w:rsid w:val="00366B6B"/>
    <w:rsid w:val="00367728"/>
    <w:rsid w:val="00371C21"/>
    <w:rsid w:val="00371FDB"/>
    <w:rsid w:val="003724E4"/>
    <w:rsid w:val="003728F9"/>
    <w:rsid w:val="00373822"/>
    <w:rsid w:val="0037672B"/>
    <w:rsid w:val="00376CF9"/>
    <w:rsid w:val="003772AB"/>
    <w:rsid w:val="00377D7A"/>
    <w:rsid w:val="00380559"/>
    <w:rsid w:val="003810AC"/>
    <w:rsid w:val="00382B8C"/>
    <w:rsid w:val="00383E52"/>
    <w:rsid w:val="00384380"/>
    <w:rsid w:val="00385609"/>
    <w:rsid w:val="00385762"/>
    <w:rsid w:val="00385C0A"/>
    <w:rsid w:val="00386779"/>
    <w:rsid w:val="00387DC0"/>
    <w:rsid w:val="003909B0"/>
    <w:rsid w:val="003916BA"/>
    <w:rsid w:val="003919FA"/>
    <w:rsid w:val="00391CE5"/>
    <w:rsid w:val="00391D37"/>
    <w:rsid w:val="0039244A"/>
    <w:rsid w:val="003927A4"/>
    <w:rsid w:val="00392BD4"/>
    <w:rsid w:val="00393464"/>
    <w:rsid w:val="003943FF"/>
    <w:rsid w:val="00394586"/>
    <w:rsid w:val="00395505"/>
    <w:rsid w:val="00395DEC"/>
    <w:rsid w:val="00396F3E"/>
    <w:rsid w:val="003976BB"/>
    <w:rsid w:val="00397786"/>
    <w:rsid w:val="003A06F9"/>
    <w:rsid w:val="003A07E7"/>
    <w:rsid w:val="003A0DF4"/>
    <w:rsid w:val="003A0FC3"/>
    <w:rsid w:val="003A1AB7"/>
    <w:rsid w:val="003A2BA6"/>
    <w:rsid w:val="003A4101"/>
    <w:rsid w:val="003A4751"/>
    <w:rsid w:val="003A47A4"/>
    <w:rsid w:val="003A562B"/>
    <w:rsid w:val="003A5B09"/>
    <w:rsid w:val="003A5E09"/>
    <w:rsid w:val="003A78A1"/>
    <w:rsid w:val="003A7C8D"/>
    <w:rsid w:val="003B001C"/>
    <w:rsid w:val="003B02D0"/>
    <w:rsid w:val="003B04D5"/>
    <w:rsid w:val="003B0589"/>
    <w:rsid w:val="003B1BBC"/>
    <w:rsid w:val="003B36BF"/>
    <w:rsid w:val="003B4BD7"/>
    <w:rsid w:val="003B7FAF"/>
    <w:rsid w:val="003C311C"/>
    <w:rsid w:val="003C4043"/>
    <w:rsid w:val="003C40C5"/>
    <w:rsid w:val="003C42A3"/>
    <w:rsid w:val="003C544C"/>
    <w:rsid w:val="003C64DE"/>
    <w:rsid w:val="003C705E"/>
    <w:rsid w:val="003D0D7E"/>
    <w:rsid w:val="003D0EB9"/>
    <w:rsid w:val="003D1F78"/>
    <w:rsid w:val="003D26B1"/>
    <w:rsid w:val="003D27C5"/>
    <w:rsid w:val="003D2B71"/>
    <w:rsid w:val="003D2CD4"/>
    <w:rsid w:val="003D31C1"/>
    <w:rsid w:val="003D372E"/>
    <w:rsid w:val="003D60C0"/>
    <w:rsid w:val="003D60DB"/>
    <w:rsid w:val="003D7D86"/>
    <w:rsid w:val="003E002F"/>
    <w:rsid w:val="003E090C"/>
    <w:rsid w:val="003E10B6"/>
    <w:rsid w:val="003E1CB6"/>
    <w:rsid w:val="003E1DBC"/>
    <w:rsid w:val="003E2258"/>
    <w:rsid w:val="003E23E8"/>
    <w:rsid w:val="003E2FEB"/>
    <w:rsid w:val="003E3AFC"/>
    <w:rsid w:val="003E5278"/>
    <w:rsid w:val="003E57F4"/>
    <w:rsid w:val="003E6DD6"/>
    <w:rsid w:val="003E70BE"/>
    <w:rsid w:val="003E73B3"/>
    <w:rsid w:val="003E7F90"/>
    <w:rsid w:val="003F0DEC"/>
    <w:rsid w:val="003F1034"/>
    <w:rsid w:val="003F1214"/>
    <w:rsid w:val="003F39CC"/>
    <w:rsid w:val="003F3FCC"/>
    <w:rsid w:val="003F5AC8"/>
    <w:rsid w:val="003F6693"/>
    <w:rsid w:val="003F6B49"/>
    <w:rsid w:val="003F728C"/>
    <w:rsid w:val="003F79BC"/>
    <w:rsid w:val="004000D8"/>
    <w:rsid w:val="004014B8"/>
    <w:rsid w:val="00401920"/>
    <w:rsid w:val="00402333"/>
    <w:rsid w:val="00402AD3"/>
    <w:rsid w:val="00402BD5"/>
    <w:rsid w:val="00402FCB"/>
    <w:rsid w:val="0040313F"/>
    <w:rsid w:val="00404BA5"/>
    <w:rsid w:val="00405903"/>
    <w:rsid w:val="0040722C"/>
    <w:rsid w:val="00407BBD"/>
    <w:rsid w:val="004102C1"/>
    <w:rsid w:val="00411330"/>
    <w:rsid w:val="00411727"/>
    <w:rsid w:val="00412429"/>
    <w:rsid w:val="004126C3"/>
    <w:rsid w:val="004128CE"/>
    <w:rsid w:val="00413112"/>
    <w:rsid w:val="00413BD8"/>
    <w:rsid w:val="00413E17"/>
    <w:rsid w:val="00414125"/>
    <w:rsid w:val="00414862"/>
    <w:rsid w:val="00416684"/>
    <w:rsid w:val="004167BC"/>
    <w:rsid w:val="00416863"/>
    <w:rsid w:val="00416E8D"/>
    <w:rsid w:val="00417156"/>
    <w:rsid w:val="0041719E"/>
    <w:rsid w:val="004174D1"/>
    <w:rsid w:val="004177C0"/>
    <w:rsid w:val="004207BD"/>
    <w:rsid w:val="00420B07"/>
    <w:rsid w:val="004214AC"/>
    <w:rsid w:val="00421DC6"/>
    <w:rsid w:val="004233E8"/>
    <w:rsid w:val="00423F44"/>
    <w:rsid w:val="00424BE5"/>
    <w:rsid w:val="0042534D"/>
    <w:rsid w:val="004256EC"/>
    <w:rsid w:val="004261F4"/>
    <w:rsid w:val="004265B7"/>
    <w:rsid w:val="00427C37"/>
    <w:rsid w:val="00427EF4"/>
    <w:rsid w:val="00430603"/>
    <w:rsid w:val="004311B1"/>
    <w:rsid w:val="00431D20"/>
    <w:rsid w:val="00432096"/>
    <w:rsid w:val="00432813"/>
    <w:rsid w:val="00432965"/>
    <w:rsid w:val="00432D27"/>
    <w:rsid w:val="0043484A"/>
    <w:rsid w:val="0043592B"/>
    <w:rsid w:val="00436451"/>
    <w:rsid w:val="004367C3"/>
    <w:rsid w:val="00436CFD"/>
    <w:rsid w:val="00436EE9"/>
    <w:rsid w:val="00437FCF"/>
    <w:rsid w:val="004401FB"/>
    <w:rsid w:val="00441A0E"/>
    <w:rsid w:val="00442149"/>
    <w:rsid w:val="0044599E"/>
    <w:rsid w:val="0044602E"/>
    <w:rsid w:val="004477BA"/>
    <w:rsid w:val="004478C4"/>
    <w:rsid w:val="00450187"/>
    <w:rsid w:val="00450AB1"/>
    <w:rsid w:val="00450F98"/>
    <w:rsid w:val="00451938"/>
    <w:rsid w:val="00452427"/>
    <w:rsid w:val="0045273C"/>
    <w:rsid w:val="00453A62"/>
    <w:rsid w:val="0045424A"/>
    <w:rsid w:val="0045485D"/>
    <w:rsid w:val="00455629"/>
    <w:rsid w:val="00455734"/>
    <w:rsid w:val="00455A38"/>
    <w:rsid w:val="00455EE5"/>
    <w:rsid w:val="0045649F"/>
    <w:rsid w:val="00456B18"/>
    <w:rsid w:val="00456F66"/>
    <w:rsid w:val="00457C83"/>
    <w:rsid w:val="00460475"/>
    <w:rsid w:val="0046078E"/>
    <w:rsid w:val="004607F7"/>
    <w:rsid w:val="00460F2B"/>
    <w:rsid w:val="00461B08"/>
    <w:rsid w:val="0046446B"/>
    <w:rsid w:val="00464837"/>
    <w:rsid w:val="0046783F"/>
    <w:rsid w:val="00467E59"/>
    <w:rsid w:val="00470A62"/>
    <w:rsid w:val="00471121"/>
    <w:rsid w:val="00471F1B"/>
    <w:rsid w:val="0047278C"/>
    <w:rsid w:val="0047290C"/>
    <w:rsid w:val="0047294B"/>
    <w:rsid w:val="00472A1D"/>
    <w:rsid w:val="00472EA8"/>
    <w:rsid w:val="00473435"/>
    <w:rsid w:val="00473C25"/>
    <w:rsid w:val="004741A0"/>
    <w:rsid w:val="004744DE"/>
    <w:rsid w:val="00474542"/>
    <w:rsid w:val="004752B6"/>
    <w:rsid w:val="004768D5"/>
    <w:rsid w:val="00476BDD"/>
    <w:rsid w:val="004777C9"/>
    <w:rsid w:val="00477D0D"/>
    <w:rsid w:val="00480BD1"/>
    <w:rsid w:val="00481364"/>
    <w:rsid w:val="00482069"/>
    <w:rsid w:val="00482C04"/>
    <w:rsid w:val="00483D01"/>
    <w:rsid w:val="004846CC"/>
    <w:rsid w:val="00484946"/>
    <w:rsid w:val="0048545D"/>
    <w:rsid w:val="004857D2"/>
    <w:rsid w:val="00485D58"/>
    <w:rsid w:val="00486B0E"/>
    <w:rsid w:val="00486D89"/>
    <w:rsid w:val="00487160"/>
    <w:rsid w:val="00487DF7"/>
    <w:rsid w:val="0049215C"/>
    <w:rsid w:val="00492C6E"/>
    <w:rsid w:val="00492DB6"/>
    <w:rsid w:val="00493A1E"/>
    <w:rsid w:val="00494631"/>
    <w:rsid w:val="00494795"/>
    <w:rsid w:val="0049704A"/>
    <w:rsid w:val="00497125"/>
    <w:rsid w:val="004A0905"/>
    <w:rsid w:val="004A3295"/>
    <w:rsid w:val="004A39DE"/>
    <w:rsid w:val="004A407B"/>
    <w:rsid w:val="004A4455"/>
    <w:rsid w:val="004A5422"/>
    <w:rsid w:val="004A5E1B"/>
    <w:rsid w:val="004A6254"/>
    <w:rsid w:val="004A63B8"/>
    <w:rsid w:val="004A6B5F"/>
    <w:rsid w:val="004A7833"/>
    <w:rsid w:val="004B1078"/>
    <w:rsid w:val="004B1BFE"/>
    <w:rsid w:val="004B2F5B"/>
    <w:rsid w:val="004B339B"/>
    <w:rsid w:val="004B3E65"/>
    <w:rsid w:val="004B551A"/>
    <w:rsid w:val="004B5C6C"/>
    <w:rsid w:val="004B5EDE"/>
    <w:rsid w:val="004B65FA"/>
    <w:rsid w:val="004B6C71"/>
    <w:rsid w:val="004B7013"/>
    <w:rsid w:val="004B796B"/>
    <w:rsid w:val="004C055F"/>
    <w:rsid w:val="004C1AD8"/>
    <w:rsid w:val="004C1BC6"/>
    <w:rsid w:val="004C276C"/>
    <w:rsid w:val="004C28FF"/>
    <w:rsid w:val="004C2CFD"/>
    <w:rsid w:val="004C363B"/>
    <w:rsid w:val="004C3A6B"/>
    <w:rsid w:val="004C3ACF"/>
    <w:rsid w:val="004C4040"/>
    <w:rsid w:val="004C56DA"/>
    <w:rsid w:val="004C5A3E"/>
    <w:rsid w:val="004C5CA0"/>
    <w:rsid w:val="004C6745"/>
    <w:rsid w:val="004C6E61"/>
    <w:rsid w:val="004C7199"/>
    <w:rsid w:val="004C71FC"/>
    <w:rsid w:val="004C7522"/>
    <w:rsid w:val="004D0710"/>
    <w:rsid w:val="004D32BB"/>
    <w:rsid w:val="004D566F"/>
    <w:rsid w:val="004D5A32"/>
    <w:rsid w:val="004D5E4C"/>
    <w:rsid w:val="004D60E0"/>
    <w:rsid w:val="004D6166"/>
    <w:rsid w:val="004D61CD"/>
    <w:rsid w:val="004D62E7"/>
    <w:rsid w:val="004D652C"/>
    <w:rsid w:val="004D74FE"/>
    <w:rsid w:val="004D7A4D"/>
    <w:rsid w:val="004E022F"/>
    <w:rsid w:val="004E0361"/>
    <w:rsid w:val="004E05FE"/>
    <w:rsid w:val="004E102F"/>
    <w:rsid w:val="004E17B7"/>
    <w:rsid w:val="004E1EB2"/>
    <w:rsid w:val="004E27D7"/>
    <w:rsid w:val="004E29C4"/>
    <w:rsid w:val="004E3B26"/>
    <w:rsid w:val="004E3F2D"/>
    <w:rsid w:val="004E4ECE"/>
    <w:rsid w:val="004E62EB"/>
    <w:rsid w:val="004E6C6B"/>
    <w:rsid w:val="004E6FF0"/>
    <w:rsid w:val="004E7C67"/>
    <w:rsid w:val="004F029D"/>
    <w:rsid w:val="004F091B"/>
    <w:rsid w:val="004F0C8B"/>
    <w:rsid w:val="004F26ED"/>
    <w:rsid w:val="004F2A49"/>
    <w:rsid w:val="004F2EAB"/>
    <w:rsid w:val="004F34C1"/>
    <w:rsid w:val="004F3B30"/>
    <w:rsid w:val="004F3DC4"/>
    <w:rsid w:val="004F5489"/>
    <w:rsid w:val="004F6DBD"/>
    <w:rsid w:val="0050043E"/>
    <w:rsid w:val="00500CFF"/>
    <w:rsid w:val="00500F40"/>
    <w:rsid w:val="005016AF"/>
    <w:rsid w:val="00502181"/>
    <w:rsid w:val="0050218D"/>
    <w:rsid w:val="00502DD8"/>
    <w:rsid w:val="005032C0"/>
    <w:rsid w:val="00503465"/>
    <w:rsid w:val="00504987"/>
    <w:rsid w:val="00504B84"/>
    <w:rsid w:val="00504E14"/>
    <w:rsid w:val="00505634"/>
    <w:rsid w:val="00506AFA"/>
    <w:rsid w:val="00507C54"/>
    <w:rsid w:val="0051117B"/>
    <w:rsid w:val="005112D8"/>
    <w:rsid w:val="0051172F"/>
    <w:rsid w:val="00511A45"/>
    <w:rsid w:val="00511CB9"/>
    <w:rsid w:val="005121DF"/>
    <w:rsid w:val="005122B4"/>
    <w:rsid w:val="005125D4"/>
    <w:rsid w:val="00512A15"/>
    <w:rsid w:val="00512BFD"/>
    <w:rsid w:val="00512CEE"/>
    <w:rsid w:val="005131BD"/>
    <w:rsid w:val="00514C20"/>
    <w:rsid w:val="00515317"/>
    <w:rsid w:val="00515952"/>
    <w:rsid w:val="0051690F"/>
    <w:rsid w:val="005169F2"/>
    <w:rsid w:val="00516F93"/>
    <w:rsid w:val="00520031"/>
    <w:rsid w:val="00520EDD"/>
    <w:rsid w:val="0052152F"/>
    <w:rsid w:val="00521E74"/>
    <w:rsid w:val="0052438F"/>
    <w:rsid w:val="0052453A"/>
    <w:rsid w:val="005249EA"/>
    <w:rsid w:val="005259D6"/>
    <w:rsid w:val="00526885"/>
    <w:rsid w:val="0052785F"/>
    <w:rsid w:val="00530834"/>
    <w:rsid w:val="00531BDD"/>
    <w:rsid w:val="00531D0C"/>
    <w:rsid w:val="00531E38"/>
    <w:rsid w:val="00532D05"/>
    <w:rsid w:val="0053471D"/>
    <w:rsid w:val="005352F5"/>
    <w:rsid w:val="00541056"/>
    <w:rsid w:val="005410AD"/>
    <w:rsid w:val="00543A51"/>
    <w:rsid w:val="00543AFE"/>
    <w:rsid w:val="0054557A"/>
    <w:rsid w:val="0054579C"/>
    <w:rsid w:val="00546E34"/>
    <w:rsid w:val="00550EE2"/>
    <w:rsid w:val="005517F5"/>
    <w:rsid w:val="00552153"/>
    <w:rsid w:val="00553182"/>
    <w:rsid w:val="00553BE6"/>
    <w:rsid w:val="00554370"/>
    <w:rsid w:val="005543D1"/>
    <w:rsid w:val="005558EB"/>
    <w:rsid w:val="00557CAD"/>
    <w:rsid w:val="00560E8E"/>
    <w:rsid w:val="0056246B"/>
    <w:rsid w:val="00562D87"/>
    <w:rsid w:val="00562E96"/>
    <w:rsid w:val="005630AC"/>
    <w:rsid w:val="0056334B"/>
    <w:rsid w:val="00563FBB"/>
    <w:rsid w:val="00566175"/>
    <w:rsid w:val="0056749A"/>
    <w:rsid w:val="00567CB0"/>
    <w:rsid w:val="0057005A"/>
    <w:rsid w:val="00570292"/>
    <w:rsid w:val="005709A2"/>
    <w:rsid w:val="005719D9"/>
    <w:rsid w:val="00572C44"/>
    <w:rsid w:val="00572D0D"/>
    <w:rsid w:val="00574357"/>
    <w:rsid w:val="005745BF"/>
    <w:rsid w:val="005746EF"/>
    <w:rsid w:val="0057498C"/>
    <w:rsid w:val="00575495"/>
    <w:rsid w:val="005755CC"/>
    <w:rsid w:val="0057593D"/>
    <w:rsid w:val="0057674B"/>
    <w:rsid w:val="00576C0A"/>
    <w:rsid w:val="00577568"/>
    <w:rsid w:val="00580063"/>
    <w:rsid w:val="0058027D"/>
    <w:rsid w:val="005821A1"/>
    <w:rsid w:val="00582842"/>
    <w:rsid w:val="00582A86"/>
    <w:rsid w:val="00582BCB"/>
    <w:rsid w:val="0058371A"/>
    <w:rsid w:val="00583A6F"/>
    <w:rsid w:val="00583F77"/>
    <w:rsid w:val="00584F23"/>
    <w:rsid w:val="00585129"/>
    <w:rsid w:val="005851FF"/>
    <w:rsid w:val="005860C0"/>
    <w:rsid w:val="005863D1"/>
    <w:rsid w:val="00587EBD"/>
    <w:rsid w:val="00590FEC"/>
    <w:rsid w:val="0059239A"/>
    <w:rsid w:val="00592C08"/>
    <w:rsid w:val="0059459E"/>
    <w:rsid w:val="0059503B"/>
    <w:rsid w:val="005A066C"/>
    <w:rsid w:val="005A0822"/>
    <w:rsid w:val="005A0E46"/>
    <w:rsid w:val="005A23C3"/>
    <w:rsid w:val="005A320E"/>
    <w:rsid w:val="005A3B1F"/>
    <w:rsid w:val="005A408D"/>
    <w:rsid w:val="005A47E1"/>
    <w:rsid w:val="005A4B66"/>
    <w:rsid w:val="005A5153"/>
    <w:rsid w:val="005A55F9"/>
    <w:rsid w:val="005A56C0"/>
    <w:rsid w:val="005A63C4"/>
    <w:rsid w:val="005A6C4C"/>
    <w:rsid w:val="005A7DE6"/>
    <w:rsid w:val="005B196B"/>
    <w:rsid w:val="005B259A"/>
    <w:rsid w:val="005B2F4A"/>
    <w:rsid w:val="005B3848"/>
    <w:rsid w:val="005B44A8"/>
    <w:rsid w:val="005B4C7B"/>
    <w:rsid w:val="005B5F2A"/>
    <w:rsid w:val="005B600D"/>
    <w:rsid w:val="005B6476"/>
    <w:rsid w:val="005B7237"/>
    <w:rsid w:val="005B7558"/>
    <w:rsid w:val="005B7759"/>
    <w:rsid w:val="005C1129"/>
    <w:rsid w:val="005C130B"/>
    <w:rsid w:val="005C13B1"/>
    <w:rsid w:val="005C172C"/>
    <w:rsid w:val="005C2264"/>
    <w:rsid w:val="005C2B40"/>
    <w:rsid w:val="005C3CEE"/>
    <w:rsid w:val="005C40B1"/>
    <w:rsid w:val="005C42E5"/>
    <w:rsid w:val="005C5F92"/>
    <w:rsid w:val="005C6B6C"/>
    <w:rsid w:val="005C7F2D"/>
    <w:rsid w:val="005D07DB"/>
    <w:rsid w:val="005D0CA6"/>
    <w:rsid w:val="005D1507"/>
    <w:rsid w:val="005D1B69"/>
    <w:rsid w:val="005D1BE5"/>
    <w:rsid w:val="005D406F"/>
    <w:rsid w:val="005D43CC"/>
    <w:rsid w:val="005D44B2"/>
    <w:rsid w:val="005D4E93"/>
    <w:rsid w:val="005D600A"/>
    <w:rsid w:val="005D68C7"/>
    <w:rsid w:val="005D68E1"/>
    <w:rsid w:val="005D771C"/>
    <w:rsid w:val="005D7753"/>
    <w:rsid w:val="005E1F06"/>
    <w:rsid w:val="005E2850"/>
    <w:rsid w:val="005E426A"/>
    <w:rsid w:val="005E4785"/>
    <w:rsid w:val="005E47B4"/>
    <w:rsid w:val="005E4B27"/>
    <w:rsid w:val="005E5581"/>
    <w:rsid w:val="005E5BF5"/>
    <w:rsid w:val="005E5C27"/>
    <w:rsid w:val="005E625C"/>
    <w:rsid w:val="005E6C2D"/>
    <w:rsid w:val="005F0418"/>
    <w:rsid w:val="005F06BB"/>
    <w:rsid w:val="005F0941"/>
    <w:rsid w:val="005F0DEA"/>
    <w:rsid w:val="005F2112"/>
    <w:rsid w:val="005F3D15"/>
    <w:rsid w:val="005F4062"/>
    <w:rsid w:val="005F6506"/>
    <w:rsid w:val="005F708F"/>
    <w:rsid w:val="005F7EB5"/>
    <w:rsid w:val="00600667"/>
    <w:rsid w:val="00600C56"/>
    <w:rsid w:val="00600DFC"/>
    <w:rsid w:val="006021FA"/>
    <w:rsid w:val="00602B6D"/>
    <w:rsid w:val="0060365A"/>
    <w:rsid w:val="00603EA1"/>
    <w:rsid w:val="006040FB"/>
    <w:rsid w:val="006042CD"/>
    <w:rsid w:val="0060483C"/>
    <w:rsid w:val="00604FE0"/>
    <w:rsid w:val="00605221"/>
    <w:rsid w:val="0060546A"/>
    <w:rsid w:val="00605E02"/>
    <w:rsid w:val="00607452"/>
    <w:rsid w:val="006076F1"/>
    <w:rsid w:val="00607B79"/>
    <w:rsid w:val="00610A53"/>
    <w:rsid w:val="00610EB5"/>
    <w:rsid w:val="00612878"/>
    <w:rsid w:val="00613C6C"/>
    <w:rsid w:val="006145A2"/>
    <w:rsid w:val="00615A00"/>
    <w:rsid w:val="0061602F"/>
    <w:rsid w:val="00617D39"/>
    <w:rsid w:val="00620100"/>
    <w:rsid w:val="006206EA"/>
    <w:rsid w:val="00621308"/>
    <w:rsid w:val="0062197B"/>
    <w:rsid w:val="00622248"/>
    <w:rsid w:val="00622A46"/>
    <w:rsid w:val="006240E5"/>
    <w:rsid w:val="006246FC"/>
    <w:rsid w:val="00625B31"/>
    <w:rsid w:val="0062639E"/>
    <w:rsid w:val="006271E5"/>
    <w:rsid w:val="00630AFE"/>
    <w:rsid w:val="00630E83"/>
    <w:rsid w:val="00631B1F"/>
    <w:rsid w:val="00632E93"/>
    <w:rsid w:val="006339D2"/>
    <w:rsid w:val="0063424A"/>
    <w:rsid w:val="00635D70"/>
    <w:rsid w:val="00636772"/>
    <w:rsid w:val="006369F6"/>
    <w:rsid w:val="00636C56"/>
    <w:rsid w:val="0063701D"/>
    <w:rsid w:val="00642076"/>
    <w:rsid w:val="00642886"/>
    <w:rsid w:val="00642FCD"/>
    <w:rsid w:val="00645B36"/>
    <w:rsid w:val="00645EFE"/>
    <w:rsid w:val="006463DA"/>
    <w:rsid w:val="0064664C"/>
    <w:rsid w:val="006472AB"/>
    <w:rsid w:val="0065023B"/>
    <w:rsid w:val="0065183C"/>
    <w:rsid w:val="00651A63"/>
    <w:rsid w:val="00652216"/>
    <w:rsid w:val="0065249B"/>
    <w:rsid w:val="006526BD"/>
    <w:rsid w:val="00652AD0"/>
    <w:rsid w:val="0065351F"/>
    <w:rsid w:val="00653D25"/>
    <w:rsid w:val="00654942"/>
    <w:rsid w:val="006554B4"/>
    <w:rsid w:val="00655BDB"/>
    <w:rsid w:val="00656347"/>
    <w:rsid w:val="00656EFD"/>
    <w:rsid w:val="00657E0D"/>
    <w:rsid w:val="00660705"/>
    <w:rsid w:val="0066086F"/>
    <w:rsid w:val="00660C75"/>
    <w:rsid w:val="006617C8"/>
    <w:rsid w:val="00661E9F"/>
    <w:rsid w:val="0066295A"/>
    <w:rsid w:val="00662C27"/>
    <w:rsid w:val="006630BC"/>
    <w:rsid w:val="00663A67"/>
    <w:rsid w:val="00663DAE"/>
    <w:rsid w:val="006641E2"/>
    <w:rsid w:val="00664CF8"/>
    <w:rsid w:val="00665E79"/>
    <w:rsid w:val="006660A1"/>
    <w:rsid w:val="0066664E"/>
    <w:rsid w:val="00666734"/>
    <w:rsid w:val="00666BEB"/>
    <w:rsid w:val="0066797E"/>
    <w:rsid w:val="00667E81"/>
    <w:rsid w:val="00670356"/>
    <w:rsid w:val="006703B7"/>
    <w:rsid w:val="00673715"/>
    <w:rsid w:val="006743D1"/>
    <w:rsid w:val="006744FD"/>
    <w:rsid w:val="00674CE5"/>
    <w:rsid w:val="006754AA"/>
    <w:rsid w:val="006757B4"/>
    <w:rsid w:val="00675D5D"/>
    <w:rsid w:val="00676503"/>
    <w:rsid w:val="00676601"/>
    <w:rsid w:val="00677487"/>
    <w:rsid w:val="00677F5A"/>
    <w:rsid w:val="00680338"/>
    <w:rsid w:val="006808DC"/>
    <w:rsid w:val="00680AF5"/>
    <w:rsid w:val="006814CC"/>
    <w:rsid w:val="006821BF"/>
    <w:rsid w:val="0068224C"/>
    <w:rsid w:val="00682C51"/>
    <w:rsid w:val="00683558"/>
    <w:rsid w:val="00686414"/>
    <w:rsid w:val="0068644F"/>
    <w:rsid w:val="00686BC4"/>
    <w:rsid w:val="006870DA"/>
    <w:rsid w:val="0068779F"/>
    <w:rsid w:val="00690055"/>
    <w:rsid w:val="006911EE"/>
    <w:rsid w:val="0069124D"/>
    <w:rsid w:val="0069129A"/>
    <w:rsid w:val="006918AB"/>
    <w:rsid w:val="00692B78"/>
    <w:rsid w:val="0069344F"/>
    <w:rsid w:val="0069393A"/>
    <w:rsid w:val="006939B2"/>
    <w:rsid w:val="00693BFC"/>
    <w:rsid w:val="00694269"/>
    <w:rsid w:val="00694E8B"/>
    <w:rsid w:val="00695AD3"/>
    <w:rsid w:val="006962F5"/>
    <w:rsid w:val="00696EF2"/>
    <w:rsid w:val="00697345"/>
    <w:rsid w:val="006973E3"/>
    <w:rsid w:val="00697B15"/>
    <w:rsid w:val="006A0A77"/>
    <w:rsid w:val="006A0CC5"/>
    <w:rsid w:val="006A15E8"/>
    <w:rsid w:val="006A1743"/>
    <w:rsid w:val="006A1C69"/>
    <w:rsid w:val="006A2CB8"/>
    <w:rsid w:val="006A3B6A"/>
    <w:rsid w:val="006A3D36"/>
    <w:rsid w:val="006A4DAE"/>
    <w:rsid w:val="006A4E31"/>
    <w:rsid w:val="006A5AA8"/>
    <w:rsid w:val="006A70BB"/>
    <w:rsid w:val="006A74AF"/>
    <w:rsid w:val="006A757D"/>
    <w:rsid w:val="006A7F57"/>
    <w:rsid w:val="006B14AD"/>
    <w:rsid w:val="006B1558"/>
    <w:rsid w:val="006B1A3C"/>
    <w:rsid w:val="006B2B8F"/>
    <w:rsid w:val="006B4724"/>
    <w:rsid w:val="006B4E77"/>
    <w:rsid w:val="006B5AB4"/>
    <w:rsid w:val="006B77FC"/>
    <w:rsid w:val="006C0FB6"/>
    <w:rsid w:val="006C2290"/>
    <w:rsid w:val="006C262D"/>
    <w:rsid w:val="006C2F30"/>
    <w:rsid w:val="006C30C3"/>
    <w:rsid w:val="006C3104"/>
    <w:rsid w:val="006C3234"/>
    <w:rsid w:val="006C40FA"/>
    <w:rsid w:val="006C4D05"/>
    <w:rsid w:val="006C4E1A"/>
    <w:rsid w:val="006C4F81"/>
    <w:rsid w:val="006C5973"/>
    <w:rsid w:val="006C5D50"/>
    <w:rsid w:val="006C6260"/>
    <w:rsid w:val="006C6918"/>
    <w:rsid w:val="006C69F7"/>
    <w:rsid w:val="006C7ADB"/>
    <w:rsid w:val="006C7BCB"/>
    <w:rsid w:val="006D284F"/>
    <w:rsid w:val="006D2C7D"/>
    <w:rsid w:val="006D33C1"/>
    <w:rsid w:val="006D64D3"/>
    <w:rsid w:val="006D67F0"/>
    <w:rsid w:val="006D6F98"/>
    <w:rsid w:val="006D7565"/>
    <w:rsid w:val="006E0650"/>
    <w:rsid w:val="006E0FC7"/>
    <w:rsid w:val="006E1382"/>
    <w:rsid w:val="006E1CF5"/>
    <w:rsid w:val="006E309F"/>
    <w:rsid w:val="006E32CC"/>
    <w:rsid w:val="006E4255"/>
    <w:rsid w:val="006E42CC"/>
    <w:rsid w:val="006E44DC"/>
    <w:rsid w:val="006E4860"/>
    <w:rsid w:val="006E5034"/>
    <w:rsid w:val="006E50B5"/>
    <w:rsid w:val="006E522F"/>
    <w:rsid w:val="006E5CB9"/>
    <w:rsid w:val="006E7E7C"/>
    <w:rsid w:val="006F015F"/>
    <w:rsid w:val="006F0521"/>
    <w:rsid w:val="006F066D"/>
    <w:rsid w:val="006F08CF"/>
    <w:rsid w:val="006F1079"/>
    <w:rsid w:val="006F27BD"/>
    <w:rsid w:val="006F2B87"/>
    <w:rsid w:val="006F2D0C"/>
    <w:rsid w:val="006F31E5"/>
    <w:rsid w:val="006F353F"/>
    <w:rsid w:val="006F3ACD"/>
    <w:rsid w:val="006F4895"/>
    <w:rsid w:val="006F50FF"/>
    <w:rsid w:val="006F51DC"/>
    <w:rsid w:val="006F604A"/>
    <w:rsid w:val="006F64CA"/>
    <w:rsid w:val="006F7FDD"/>
    <w:rsid w:val="00700FC9"/>
    <w:rsid w:val="00701512"/>
    <w:rsid w:val="00701A73"/>
    <w:rsid w:val="00701B96"/>
    <w:rsid w:val="00701BA7"/>
    <w:rsid w:val="0070370F"/>
    <w:rsid w:val="00705677"/>
    <w:rsid w:val="00707683"/>
    <w:rsid w:val="00707985"/>
    <w:rsid w:val="00707C6C"/>
    <w:rsid w:val="00707E27"/>
    <w:rsid w:val="00711987"/>
    <w:rsid w:val="00711A44"/>
    <w:rsid w:val="00711B00"/>
    <w:rsid w:val="007128C2"/>
    <w:rsid w:val="0071296B"/>
    <w:rsid w:val="00712C22"/>
    <w:rsid w:val="00712F93"/>
    <w:rsid w:val="0071331A"/>
    <w:rsid w:val="00713C3B"/>
    <w:rsid w:val="00715662"/>
    <w:rsid w:val="0071575B"/>
    <w:rsid w:val="00716C8B"/>
    <w:rsid w:val="00717024"/>
    <w:rsid w:val="007178AF"/>
    <w:rsid w:val="00717DD9"/>
    <w:rsid w:val="00717EA3"/>
    <w:rsid w:val="00717F6E"/>
    <w:rsid w:val="007200C8"/>
    <w:rsid w:val="0072028D"/>
    <w:rsid w:val="007204BF"/>
    <w:rsid w:val="00720E34"/>
    <w:rsid w:val="00721426"/>
    <w:rsid w:val="00721883"/>
    <w:rsid w:val="00721F88"/>
    <w:rsid w:val="00722992"/>
    <w:rsid w:val="00724284"/>
    <w:rsid w:val="007248AA"/>
    <w:rsid w:val="007250CE"/>
    <w:rsid w:val="00725548"/>
    <w:rsid w:val="007255FA"/>
    <w:rsid w:val="00725972"/>
    <w:rsid w:val="00726028"/>
    <w:rsid w:val="00726208"/>
    <w:rsid w:val="007279B6"/>
    <w:rsid w:val="00727B77"/>
    <w:rsid w:val="00731B23"/>
    <w:rsid w:val="007321A8"/>
    <w:rsid w:val="0073248C"/>
    <w:rsid w:val="00732E73"/>
    <w:rsid w:val="007331DE"/>
    <w:rsid w:val="007334F3"/>
    <w:rsid w:val="00733C07"/>
    <w:rsid w:val="007351FD"/>
    <w:rsid w:val="00735E0D"/>
    <w:rsid w:val="007363CB"/>
    <w:rsid w:val="00740138"/>
    <w:rsid w:val="00740366"/>
    <w:rsid w:val="0074089C"/>
    <w:rsid w:val="0074154F"/>
    <w:rsid w:val="007415BE"/>
    <w:rsid w:val="00741B90"/>
    <w:rsid w:val="00741D62"/>
    <w:rsid w:val="007429D2"/>
    <w:rsid w:val="00743DD2"/>
    <w:rsid w:val="00744A3A"/>
    <w:rsid w:val="00744F3A"/>
    <w:rsid w:val="007451A3"/>
    <w:rsid w:val="007454D5"/>
    <w:rsid w:val="00747C0F"/>
    <w:rsid w:val="00750584"/>
    <w:rsid w:val="0075073E"/>
    <w:rsid w:val="00751757"/>
    <w:rsid w:val="0075188D"/>
    <w:rsid w:val="00752434"/>
    <w:rsid w:val="00752658"/>
    <w:rsid w:val="00756319"/>
    <w:rsid w:val="00756416"/>
    <w:rsid w:val="0075714E"/>
    <w:rsid w:val="0075767F"/>
    <w:rsid w:val="00757E87"/>
    <w:rsid w:val="007609D7"/>
    <w:rsid w:val="00761958"/>
    <w:rsid w:val="00762602"/>
    <w:rsid w:val="00762725"/>
    <w:rsid w:val="00762C13"/>
    <w:rsid w:val="007637AC"/>
    <w:rsid w:val="00763928"/>
    <w:rsid w:val="007661F2"/>
    <w:rsid w:val="00766780"/>
    <w:rsid w:val="00770135"/>
    <w:rsid w:val="00770BCB"/>
    <w:rsid w:val="007725E5"/>
    <w:rsid w:val="00772B2D"/>
    <w:rsid w:val="007741F6"/>
    <w:rsid w:val="00775A87"/>
    <w:rsid w:val="007777DE"/>
    <w:rsid w:val="00777F32"/>
    <w:rsid w:val="00780311"/>
    <w:rsid w:val="007803FA"/>
    <w:rsid w:val="007807EC"/>
    <w:rsid w:val="0078183F"/>
    <w:rsid w:val="00781EDB"/>
    <w:rsid w:val="00782FED"/>
    <w:rsid w:val="007831A2"/>
    <w:rsid w:val="007833DB"/>
    <w:rsid w:val="00783F77"/>
    <w:rsid w:val="00784948"/>
    <w:rsid w:val="00784BAD"/>
    <w:rsid w:val="00785107"/>
    <w:rsid w:val="00786588"/>
    <w:rsid w:val="007868FD"/>
    <w:rsid w:val="00786902"/>
    <w:rsid w:val="00787470"/>
    <w:rsid w:val="007877B5"/>
    <w:rsid w:val="00787D3D"/>
    <w:rsid w:val="0079012B"/>
    <w:rsid w:val="00792602"/>
    <w:rsid w:val="007929D7"/>
    <w:rsid w:val="0079463E"/>
    <w:rsid w:val="007947B4"/>
    <w:rsid w:val="007949C9"/>
    <w:rsid w:val="00794DFE"/>
    <w:rsid w:val="0079673B"/>
    <w:rsid w:val="00796E3E"/>
    <w:rsid w:val="007A045E"/>
    <w:rsid w:val="007A06CD"/>
    <w:rsid w:val="007A1864"/>
    <w:rsid w:val="007A2572"/>
    <w:rsid w:val="007A27E2"/>
    <w:rsid w:val="007A2C08"/>
    <w:rsid w:val="007A33F3"/>
    <w:rsid w:val="007A351A"/>
    <w:rsid w:val="007A4702"/>
    <w:rsid w:val="007A534A"/>
    <w:rsid w:val="007A5742"/>
    <w:rsid w:val="007A5B64"/>
    <w:rsid w:val="007B1328"/>
    <w:rsid w:val="007B1742"/>
    <w:rsid w:val="007B273C"/>
    <w:rsid w:val="007B28EA"/>
    <w:rsid w:val="007B3515"/>
    <w:rsid w:val="007B366D"/>
    <w:rsid w:val="007B3E1A"/>
    <w:rsid w:val="007B4DC4"/>
    <w:rsid w:val="007B69D6"/>
    <w:rsid w:val="007B778F"/>
    <w:rsid w:val="007B7CC4"/>
    <w:rsid w:val="007C07F5"/>
    <w:rsid w:val="007C096B"/>
    <w:rsid w:val="007C173F"/>
    <w:rsid w:val="007C2CC8"/>
    <w:rsid w:val="007C3483"/>
    <w:rsid w:val="007C37E2"/>
    <w:rsid w:val="007C3A84"/>
    <w:rsid w:val="007C5253"/>
    <w:rsid w:val="007C6D1C"/>
    <w:rsid w:val="007C6D67"/>
    <w:rsid w:val="007C7021"/>
    <w:rsid w:val="007C7B43"/>
    <w:rsid w:val="007D0EB7"/>
    <w:rsid w:val="007D297D"/>
    <w:rsid w:val="007D35FB"/>
    <w:rsid w:val="007D3DEB"/>
    <w:rsid w:val="007D3F3F"/>
    <w:rsid w:val="007D4DB2"/>
    <w:rsid w:val="007D6A82"/>
    <w:rsid w:val="007E05FC"/>
    <w:rsid w:val="007E0CD1"/>
    <w:rsid w:val="007E15C2"/>
    <w:rsid w:val="007E1938"/>
    <w:rsid w:val="007E25CF"/>
    <w:rsid w:val="007E2610"/>
    <w:rsid w:val="007E284C"/>
    <w:rsid w:val="007E31F8"/>
    <w:rsid w:val="007E5204"/>
    <w:rsid w:val="007E5877"/>
    <w:rsid w:val="007E5C3D"/>
    <w:rsid w:val="007E5DA9"/>
    <w:rsid w:val="007E796C"/>
    <w:rsid w:val="007E7E9B"/>
    <w:rsid w:val="007F048D"/>
    <w:rsid w:val="007F05E4"/>
    <w:rsid w:val="007F1DCF"/>
    <w:rsid w:val="007F23E5"/>
    <w:rsid w:val="007F3D74"/>
    <w:rsid w:val="007F3F5F"/>
    <w:rsid w:val="007F4385"/>
    <w:rsid w:val="007F76E7"/>
    <w:rsid w:val="0080042F"/>
    <w:rsid w:val="00800CA9"/>
    <w:rsid w:val="0080407F"/>
    <w:rsid w:val="008043AA"/>
    <w:rsid w:val="00804956"/>
    <w:rsid w:val="00804C47"/>
    <w:rsid w:val="00804E8C"/>
    <w:rsid w:val="00805C03"/>
    <w:rsid w:val="00806352"/>
    <w:rsid w:val="0080637E"/>
    <w:rsid w:val="008063EF"/>
    <w:rsid w:val="008065A4"/>
    <w:rsid w:val="00806AEF"/>
    <w:rsid w:val="00811364"/>
    <w:rsid w:val="00811575"/>
    <w:rsid w:val="00811CC5"/>
    <w:rsid w:val="0081210C"/>
    <w:rsid w:val="008128B7"/>
    <w:rsid w:val="0081431E"/>
    <w:rsid w:val="0081472B"/>
    <w:rsid w:val="00814BFB"/>
    <w:rsid w:val="00816257"/>
    <w:rsid w:val="00816473"/>
    <w:rsid w:val="00816762"/>
    <w:rsid w:val="00816F4F"/>
    <w:rsid w:val="0081725D"/>
    <w:rsid w:val="008176E8"/>
    <w:rsid w:val="008201B7"/>
    <w:rsid w:val="008207C2"/>
    <w:rsid w:val="008208F8"/>
    <w:rsid w:val="00820B28"/>
    <w:rsid w:val="008227E1"/>
    <w:rsid w:val="00823447"/>
    <w:rsid w:val="00823A6B"/>
    <w:rsid w:val="0082454A"/>
    <w:rsid w:val="00824DD4"/>
    <w:rsid w:val="00826778"/>
    <w:rsid w:val="00826992"/>
    <w:rsid w:val="0082722B"/>
    <w:rsid w:val="008306EA"/>
    <w:rsid w:val="008308E8"/>
    <w:rsid w:val="008312E5"/>
    <w:rsid w:val="00831395"/>
    <w:rsid w:val="0083235D"/>
    <w:rsid w:val="00832930"/>
    <w:rsid w:val="00832F3F"/>
    <w:rsid w:val="00834140"/>
    <w:rsid w:val="00834BF7"/>
    <w:rsid w:val="00835A05"/>
    <w:rsid w:val="00836024"/>
    <w:rsid w:val="00836256"/>
    <w:rsid w:val="00836794"/>
    <w:rsid w:val="00837DFF"/>
    <w:rsid w:val="008408BD"/>
    <w:rsid w:val="00840CB2"/>
    <w:rsid w:val="00840E67"/>
    <w:rsid w:val="00840ECE"/>
    <w:rsid w:val="00841152"/>
    <w:rsid w:val="00841A66"/>
    <w:rsid w:val="00841C70"/>
    <w:rsid w:val="00841F65"/>
    <w:rsid w:val="00842970"/>
    <w:rsid w:val="00842F9C"/>
    <w:rsid w:val="00843ACB"/>
    <w:rsid w:val="0084423C"/>
    <w:rsid w:val="008449C0"/>
    <w:rsid w:val="008457E3"/>
    <w:rsid w:val="0084601B"/>
    <w:rsid w:val="00846320"/>
    <w:rsid w:val="008466D8"/>
    <w:rsid w:val="00847DD7"/>
    <w:rsid w:val="00850085"/>
    <w:rsid w:val="008500BD"/>
    <w:rsid w:val="00850144"/>
    <w:rsid w:val="008507E6"/>
    <w:rsid w:val="008507F0"/>
    <w:rsid w:val="00850CBE"/>
    <w:rsid w:val="00850EAD"/>
    <w:rsid w:val="00851F68"/>
    <w:rsid w:val="008533DE"/>
    <w:rsid w:val="00853BD3"/>
    <w:rsid w:val="00854E15"/>
    <w:rsid w:val="00855A7B"/>
    <w:rsid w:val="008574C3"/>
    <w:rsid w:val="00857958"/>
    <w:rsid w:val="00857E06"/>
    <w:rsid w:val="00860BD9"/>
    <w:rsid w:val="008610F8"/>
    <w:rsid w:val="0086222D"/>
    <w:rsid w:val="00862EE1"/>
    <w:rsid w:val="00862F5A"/>
    <w:rsid w:val="0086361B"/>
    <w:rsid w:val="00864134"/>
    <w:rsid w:val="00865F3A"/>
    <w:rsid w:val="00866A38"/>
    <w:rsid w:val="0086723F"/>
    <w:rsid w:val="008673C4"/>
    <w:rsid w:val="00870E36"/>
    <w:rsid w:val="0087147D"/>
    <w:rsid w:val="008714EB"/>
    <w:rsid w:val="0087261B"/>
    <w:rsid w:val="00874218"/>
    <w:rsid w:val="0087577B"/>
    <w:rsid w:val="00875FB4"/>
    <w:rsid w:val="00876831"/>
    <w:rsid w:val="008769E5"/>
    <w:rsid w:val="0087785D"/>
    <w:rsid w:val="00880A98"/>
    <w:rsid w:val="00880E55"/>
    <w:rsid w:val="008812A0"/>
    <w:rsid w:val="00881DF7"/>
    <w:rsid w:val="00881E9D"/>
    <w:rsid w:val="0088265E"/>
    <w:rsid w:val="0088346B"/>
    <w:rsid w:val="00884406"/>
    <w:rsid w:val="0088517B"/>
    <w:rsid w:val="00886402"/>
    <w:rsid w:val="008864B6"/>
    <w:rsid w:val="0088762A"/>
    <w:rsid w:val="00887DB9"/>
    <w:rsid w:val="00887F92"/>
    <w:rsid w:val="00890824"/>
    <w:rsid w:val="00890B88"/>
    <w:rsid w:val="00891024"/>
    <w:rsid w:val="00892E8C"/>
    <w:rsid w:val="00893FAD"/>
    <w:rsid w:val="00894B03"/>
    <w:rsid w:val="008951B4"/>
    <w:rsid w:val="00897F20"/>
    <w:rsid w:val="008A000F"/>
    <w:rsid w:val="008A00C1"/>
    <w:rsid w:val="008A0816"/>
    <w:rsid w:val="008A0BC8"/>
    <w:rsid w:val="008A0BE9"/>
    <w:rsid w:val="008A0E50"/>
    <w:rsid w:val="008A0F18"/>
    <w:rsid w:val="008A0FF7"/>
    <w:rsid w:val="008A254D"/>
    <w:rsid w:val="008A3CF8"/>
    <w:rsid w:val="008A480B"/>
    <w:rsid w:val="008A5C57"/>
    <w:rsid w:val="008A5D1D"/>
    <w:rsid w:val="008A61D2"/>
    <w:rsid w:val="008A668B"/>
    <w:rsid w:val="008A6BE3"/>
    <w:rsid w:val="008A6D9E"/>
    <w:rsid w:val="008A7AAA"/>
    <w:rsid w:val="008B06A5"/>
    <w:rsid w:val="008B3619"/>
    <w:rsid w:val="008B3E95"/>
    <w:rsid w:val="008B3F63"/>
    <w:rsid w:val="008B44FD"/>
    <w:rsid w:val="008B4D3F"/>
    <w:rsid w:val="008B4D90"/>
    <w:rsid w:val="008B520A"/>
    <w:rsid w:val="008B5ABB"/>
    <w:rsid w:val="008B6497"/>
    <w:rsid w:val="008B6CE9"/>
    <w:rsid w:val="008C0159"/>
    <w:rsid w:val="008C3269"/>
    <w:rsid w:val="008C3A1C"/>
    <w:rsid w:val="008C3B24"/>
    <w:rsid w:val="008C4260"/>
    <w:rsid w:val="008C57B7"/>
    <w:rsid w:val="008C5988"/>
    <w:rsid w:val="008C5D10"/>
    <w:rsid w:val="008C6A1C"/>
    <w:rsid w:val="008C70AE"/>
    <w:rsid w:val="008C7404"/>
    <w:rsid w:val="008C7E07"/>
    <w:rsid w:val="008D1804"/>
    <w:rsid w:val="008D1B53"/>
    <w:rsid w:val="008D28AB"/>
    <w:rsid w:val="008D3328"/>
    <w:rsid w:val="008D3AAA"/>
    <w:rsid w:val="008D3F37"/>
    <w:rsid w:val="008D4175"/>
    <w:rsid w:val="008D59C0"/>
    <w:rsid w:val="008D5A38"/>
    <w:rsid w:val="008D5D8A"/>
    <w:rsid w:val="008D60AD"/>
    <w:rsid w:val="008D634F"/>
    <w:rsid w:val="008D66D0"/>
    <w:rsid w:val="008D6732"/>
    <w:rsid w:val="008D67C1"/>
    <w:rsid w:val="008D7566"/>
    <w:rsid w:val="008D7AD7"/>
    <w:rsid w:val="008E070A"/>
    <w:rsid w:val="008E0729"/>
    <w:rsid w:val="008E12C6"/>
    <w:rsid w:val="008E15BB"/>
    <w:rsid w:val="008E3489"/>
    <w:rsid w:val="008E405D"/>
    <w:rsid w:val="008E5B38"/>
    <w:rsid w:val="008E5C6A"/>
    <w:rsid w:val="008E62C8"/>
    <w:rsid w:val="008E68D7"/>
    <w:rsid w:val="008E69D8"/>
    <w:rsid w:val="008E6D0C"/>
    <w:rsid w:val="008E7351"/>
    <w:rsid w:val="008F02D1"/>
    <w:rsid w:val="008F17A4"/>
    <w:rsid w:val="008F24A4"/>
    <w:rsid w:val="008F2CDC"/>
    <w:rsid w:val="008F31A5"/>
    <w:rsid w:val="008F3491"/>
    <w:rsid w:val="008F39CF"/>
    <w:rsid w:val="008F3FEB"/>
    <w:rsid w:val="008F49E6"/>
    <w:rsid w:val="008F4B33"/>
    <w:rsid w:val="008F5620"/>
    <w:rsid w:val="008F5D40"/>
    <w:rsid w:val="008F647C"/>
    <w:rsid w:val="008F665F"/>
    <w:rsid w:val="008F6D28"/>
    <w:rsid w:val="008F7644"/>
    <w:rsid w:val="008F7AA2"/>
    <w:rsid w:val="0090026E"/>
    <w:rsid w:val="00900950"/>
    <w:rsid w:val="00900BDE"/>
    <w:rsid w:val="009019BC"/>
    <w:rsid w:val="00902540"/>
    <w:rsid w:val="009030CA"/>
    <w:rsid w:val="009031C6"/>
    <w:rsid w:val="009038D8"/>
    <w:rsid w:val="00904A67"/>
    <w:rsid w:val="00905FF2"/>
    <w:rsid w:val="009066D0"/>
    <w:rsid w:val="009070AC"/>
    <w:rsid w:val="00907B20"/>
    <w:rsid w:val="00910518"/>
    <w:rsid w:val="00910920"/>
    <w:rsid w:val="0091255D"/>
    <w:rsid w:val="00912E5D"/>
    <w:rsid w:val="00913E4B"/>
    <w:rsid w:val="0091434C"/>
    <w:rsid w:val="00914ECA"/>
    <w:rsid w:val="009152CA"/>
    <w:rsid w:val="0092065E"/>
    <w:rsid w:val="0092149C"/>
    <w:rsid w:val="00921502"/>
    <w:rsid w:val="009225FC"/>
    <w:rsid w:val="009229F0"/>
    <w:rsid w:val="00922E3B"/>
    <w:rsid w:val="00924439"/>
    <w:rsid w:val="009247D8"/>
    <w:rsid w:val="0092498F"/>
    <w:rsid w:val="00925EDF"/>
    <w:rsid w:val="009264A6"/>
    <w:rsid w:val="00926666"/>
    <w:rsid w:val="00926FD3"/>
    <w:rsid w:val="009270C3"/>
    <w:rsid w:val="00931C93"/>
    <w:rsid w:val="00932399"/>
    <w:rsid w:val="009345D1"/>
    <w:rsid w:val="009354ED"/>
    <w:rsid w:val="00935837"/>
    <w:rsid w:val="00935A43"/>
    <w:rsid w:val="00936690"/>
    <w:rsid w:val="0093682D"/>
    <w:rsid w:val="00936EFD"/>
    <w:rsid w:val="009373BF"/>
    <w:rsid w:val="00937517"/>
    <w:rsid w:val="00940B96"/>
    <w:rsid w:val="00941451"/>
    <w:rsid w:val="0094274D"/>
    <w:rsid w:val="009445B6"/>
    <w:rsid w:val="00945883"/>
    <w:rsid w:val="00946186"/>
    <w:rsid w:val="009467FF"/>
    <w:rsid w:val="00947189"/>
    <w:rsid w:val="0094753B"/>
    <w:rsid w:val="00950427"/>
    <w:rsid w:val="009507AC"/>
    <w:rsid w:val="00950E19"/>
    <w:rsid w:val="00950F16"/>
    <w:rsid w:val="0095145A"/>
    <w:rsid w:val="00951DC0"/>
    <w:rsid w:val="00951E11"/>
    <w:rsid w:val="009521BB"/>
    <w:rsid w:val="009524C3"/>
    <w:rsid w:val="00952515"/>
    <w:rsid w:val="009526E3"/>
    <w:rsid w:val="00952EEB"/>
    <w:rsid w:val="00953127"/>
    <w:rsid w:val="00954F59"/>
    <w:rsid w:val="00955599"/>
    <w:rsid w:val="00956A35"/>
    <w:rsid w:val="009572DE"/>
    <w:rsid w:val="00960104"/>
    <w:rsid w:val="00960217"/>
    <w:rsid w:val="00960D46"/>
    <w:rsid w:val="00961B1B"/>
    <w:rsid w:val="009627F0"/>
    <w:rsid w:val="009637AA"/>
    <w:rsid w:val="00963DC8"/>
    <w:rsid w:val="009643CD"/>
    <w:rsid w:val="00964889"/>
    <w:rsid w:val="0096499A"/>
    <w:rsid w:val="009653BA"/>
    <w:rsid w:val="00966189"/>
    <w:rsid w:val="0096727C"/>
    <w:rsid w:val="00970441"/>
    <w:rsid w:val="00970570"/>
    <w:rsid w:val="00971799"/>
    <w:rsid w:val="009736B1"/>
    <w:rsid w:val="00973D00"/>
    <w:rsid w:val="00973DBB"/>
    <w:rsid w:val="009746A0"/>
    <w:rsid w:val="00974DAB"/>
    <w:rsid w:val="00975BC5"/>
    <w:rsid w:val="00977B45"/>
    <w:rsid w:val="00980E37"/>
    <w:rsid w:val="00981716"/>
    <w:rsid w:val="00982714"/>
    <w:rsid w:val="00983D9C"/>
    <w:rsid w:val="00983F59"/>
    <w:rsid w:val="0098464E"/>
    <w:rsid w:val="00984D8B"/>
    <w:rsid w:val="00986A54"/>
    <w:rsid w:val="00987645"/>
    <w:rsid w:val="009876AE"/>
    <w:rsid w:val="009876BD"/>
    <w:rsid w:val="00990221"/>
    <w:rsid w:val="00992A55"/>
    <w:rsid w:val="00992ED2"/>
    <w:rsid w:val="00993B3A"/>
    <w:rsid w:val="0099520B"/>
    <w:rsid w:val="00995565"/>
    <w:rsid w:val="0099617A"/>
    <w:rsid w:val="00996B47"/>
    <w:rsid w:val="00996E3A"/>
    <w:rsid w:val="0099756A"/>
    <w:rsid w:val="0099771F"/>
    <w:rsid w:val="009A0461"/>
    <w:rsid w:val="009A04D6"/>
    <w:rsid w:val="009A0CAF"/>
    <w:rsid w:val="009A18CB"/>
    <w:rsid w:val="009A23AF"/>
    <w:rsid w:val="009A2C73"/>
    <w:rsid w:val="009A3FCF"/>
    <w:rsid w:val="009A5B2C"/>
    <w:rsid w:val="009A5FAE"/>
    <w:rsid w:val="009A6CC1"/>
    <w:rsid w:val="009A70B0"/>
    <w:rsid w:val="009A79B2"/>
    <w:rsid w:val="009B072F"/>
    <w:rsid w:val="009B09D1"/>
    <w:rsid w:val="009B1D59"/>
    <w:rsid w:val="009B2369"/>
    <w:rsid w:val="009B249D"/>
    <w:rsid w:val="009B47DE"/>
    <w:rsid w:val="009B4E6F"/>
    <w:rsid w:val="009B530E"/>
    <w:rsid w:val="009B5340"/>
    <w:rsid w:val="009B5E85"/>
    <w:rsid w:val="009B5F93"/>
    <w:rsid w:val="009B6EC4"/>
    <w:rsid w:val="009B73CA"/>
    <w:rsid w:val="009B741B"/>
    <w:rsid w:val="009C278F"/>
    <w:rsid w:val="009C2C12"/>
    <w:rsid w:val="009C4169"/>
    <w:rsid w:val="009C768C"/>
    <w:rsid w:val="009D0459"/>
    <w:rsid w:val="009D1356"/>
    <w:rsid w:val="009D2CEB"/>
    <w:rsid w:val="009D39EA"/>
    <w:rsid w:val="009D3D02"/>
    <w:rsid w:val="009D3F50"/>
    <w:rsid w:val="009D422F"/>
    <w:rsid w:val="009D55C7"/>
    <w:rsid w:val="009D7179"/>
    <w:rsid w:val="009E0312"/>
    <w:rsid w:val="009E03F1"/>
    <w:rsid w:val="009E187E"/>
    <w:rsid w:val="009E1F91"/>
    <w:rsid w:val="009E21C0"/>
    <w:rsid w:val="009E2F5C"/>
    <w:rsid w:val="009E2FDA"/>
    <w:rsid w:val="009E3983"/>
    <w:rsid w:val="009E3BEC"/>
    <w:rsid w:val="009E4C77"/>
    <w:rsid w:val="009E5385"/>
    <w:rsid w:val="009E538A"/>
    <w:rsid w:val="009E546B"/>
    <w:rsid w:val="009E76E5"/>
    <w:rsid w:val="009E78B3"/>
    <w:rsid w:val="009E7CF6"/>
    <w:rsid w:val="009E7FBB"/>
    <w:rsid w:val="009F095E"/>
    <w:rsid w:val="009F2913"/>
    <w:rsid w:val="009F2B79"/>
    <w:rsid w:val="009F3185"/>
    <w:rsid w:val="009F3BE5"/>
    <w:rsid w:val="009F430D"/>
    <w:rsid w:val="009F44C0"/>
    <w:rsid w:val="009F44F0"/>
    <w:rsid w:val="009F4A66"/>
    <w:rsid w:val="009F50AE"/>
    <w:rsid w:val="009F6B80"/>
    <w:rsid w:val="009F7543"/>
    <w:rsid w:val="009F78F1"/>
    <w:rsid w:val="00A0125F"/>
    <w:rsid w:val="00A01DD0"/>
    <w:rsid w:val="00A02A37"/>
    <w:rsid w:val="00A032C8"/>
    <w:rsid w:val="00A04937"/>
    <w:rsid w:val="00A04F4E"/>
    <w:rsid w:val="00A053E6"/>
    <w:rsid w:val="00A05984"/>
    <w:rsid w:val="00A061E1"/>
    <w:rsid w:val="00A06351"/>
    <w:rsid w:val="00A0658E"/>
    <w:rsid w:val="00A0708A"/>
    <w:rsid w:val="00A078C8"/>
    <w:rsid w:val="00A107D2"/>
    <w:rsid w:val="00A112B9"/>
    <w:rsid w:val="00A11833"/>
    <w:rsid w:val="00A11853"/>
    <w:rsid w:val="00A12980"/>
    <w:rsid w:val="00A134DD"/>
    <w:rsid w:val="00A13848"/>
    <w:rsid w:val="00A13C70"/>
    <w:rsid w:val="00A13DBC"/>
    <w:rsid w:val="00A142A6"/>
    <w:rsid w:val="00A14EA7"/>
    <w:rsid w:val="00A1574E"/>
    <w:rsid w:val="00A1604A"/>
    <w:rsid w:val="00A16399"/>
    <w:rsid w:val="00A16755"/>
    <w:rsid w:val="00A16A59"/>
    <w:rsid w:val="00A16BE5"/>
    <w:rsid w:val="00A17152"/>
    <w:rsid w:val="00A1738B"/>
    <w:rsid w:val="00A17F32"/>
    <w:rsid w:val="00A21779"/>
    <w:rsid w:val="00A228CB"/>
    <w:rsid w:val="00A278C7"/>
    <w:rsid w:val="00A279F5"/>
    <w:rsid w:val="00A3002B"/>
    <w:rsid w:val="00A3020B"/>
    <w:rsid w:val="00A30B93"/>
    <w:rsid w:val="00A32013"/>
    <w:rsid w:val="00A3228F"/>
    <w:rsid w:val="00A32317"/>
    <w:rsid w:val="00A32D05"/>
    <w:rsid w:val="00A334C7"/>
    <w:rsid w:val="00A334E8"/>
    <w:rsid w:val="00A33868"/>
    <w:rsid w:val="00A34694"/>
    <w:rsid w:val="00A34C23"/>
    <w:rsid w:val="00A35D41"/>
    <w:rsid w:val="00A35F2A"/>
    <w:rsid w:val="00A3708F"/>
    <w:rsid w:val="00A40A1D"/>
    <w:rsid w:val="00A40A5B"/>
    <w:rsid w:val="00A40E01"/>
    <w:rsid w:val="00A41252"/>
    <w:rsid w:val="00A4183A"/>
    <w:rsid w:val="00A439F8"/>
    <w:rsid w:val="00A453B4"/>
    <w:rsid w:val="00A468A6"/>
    <w:rsid w:val="00A468E9"/>
    <w:rsid w:val="00A4765C"/>
    <w:rsid w:val="00A5129E"/>
    <w:rsid w:val="00A51D29"/>
    <w:rsid w:val="00A522D0"/>
    <w:rsid w:val="00A539C1"/>
    <w:rsid w:val="00A53A94"/>
    <w:rsid w:val="00A53EDD"/>
    <w:rsid w:val="00A54731"/>
    <w:rsid w:val="00A549E5"/>
    <w:rsid w:val="00A54ADD"/>
    <w:rsid w:val="00A558EC"/>
    <w:rsid w:val="00A55C54"/>
    <w:rsid w:val="00A5710C"/>
    <w:rsid w:val="00A57128"/>
    <w:rsid w:val="00A604E1"/>
    <w:rsid w:val="00A60DA0"/>
    <w:rsid w:val="00A61816"/>
    <w:rsid w:val="00A627C9"/>
    <w:rsid w:val="00A66083"/>
    <w:rsid w:val="00A669BE"/>
    <w:rsid w:val="00A66A08"/>
    <w:rsid w:val="00A67840"/>
    <w:rsid w:val="00A701AB"/>
    <w:rsid w:val="00A70C5E"/>
    <w:rsid w:val="00A70CAD"/>
    <w:rsid w:val="00A73622"/>
    <w:rsid w:val="00A745BC"/>
    <w:rsid w:val="00A74900"/>
    <w:rsid w:val="00A74EA5"/>
    <w:rsid w:val="00A754E4"/>
    <w:rsid w:val="00A75772"/>
    <w:rsid w:val="00A76012"/>
    <w:rsid w:val="00A80EB6"/>
    <w:rsid w:val="00A81024"/>
    <w:rsid w:val="00A81060"/>
    <w:rsid w:val="00A82755"/>
    <w:rsid w:val="00A83027"/>
    <w:rsid w:val="00A8322E"/>
    <w:rsid w:val="00A834A4"/>
    <w:rsid w:val="00A84042"/>
    <w:rsid w:val="00A84B00"/>
    <w:rsid w:val="00A857A9"/>
    <w:rsid w:val="00A871F9"/>
    <w:rsid w:val="00A8779D"/>
    <w:rsid w:val="00A936DC"/>
    <w:rsid w:val="00A93D10"/>
    <w:rsid w:val="00A94EEC"/>
    <w:rsid w:val="00A95FDC"/>
    <w:rsid w:val="00A96F7C"/>
    <w:rsid w:val="00A97363"/>
    <w:rsid w:val="00A97749"/>
    <w:rsid w:val="00AA028B"/>
    <w:rsid w:val="00AA054C"/>
    <w:rsid w:val="00AA06FD"/>
    <w:rsid w:val="00AA11C6"/>
    <w:rsid w:val="00AA1262"/>
    <w:rsid w:val="00AA29C5"/>
    <w:rsid w:val="00AA304D"/>
    <w:rsid w:val="00AA3FE6"/>
    <w:rsid w:val="00AA4499"/>
    <w:rsid w:val="00AA7D42"/>
    <w:rsid w:val="00AB0EFC"/>
    <w:rsid w:val="00AB0FB6"/>
    <w:rsid w:val="00AB2023"/>
    <w:rsid w:val="00AB339E"/>
    <w:rsid w:val="00AB3826"/>
    <w:rsid w:val="00AB4005"/>
    <w:rsid w:val="00AB5A49"/>
    <w:rsid w:val="00AB5DC7"/>
    <w:rsid w:val="00AB62C5"/>
    <w:rsid w:val="00AB6532"/>
    <w:rsid w:val="00AB7033"/>
    <w:rsid w:val="00AC0C11"/>
    <w:rsid w:val="00AC10ED"/>
    <w:rsid w:val="00AC1CF0"/>
    <w:rsid w:val="00AC2121"/>
    <w:rsid w:val="00AC2E02"/>
    <w:rsid w:val="00AC39F0"/>
    <w:rsid w:val="00AC49A9"/>
    <w:rsid w:val="00AC58E1"/>
    <w:rsid w:val="00AC5AA5"/>
    <w:rsid w:val="00AC5AC3"/>
    <w:rsid w:val="00AC6224"/>
    <w:rsid w:val="00AC7C4F"/>
    <w:rsid w:val="00AD001F"/>
    <w:rsid w:val="00AD0E12"/>
    <w:rsid w:val="00AD1052"/>
    <w:rsid w:val="00AD152A"/>
    <w:rsid w:val="00AD246C"/>
    <w:rsid w:val="00AD32DC"/>
    <w:rsid w:val="00AD35D5"/>
    <w:rsid w:val="00AD4D11"/>
    <w:rsid w:val="00AD4F07"/>
    <w:rsid w:val="00AD504A"/>
    <w:rsid w:val="00AD551B"/>
    <w:rsid w:val="00AD6059"/>
    <w:rsid w:val="00AD6742"/>
    <w:rsid w:val="00AD79BF"/>
    <w:rsid w:val="00AE1083"/>
    <w:rsid w:val="00AE1ACD"/>
    <w:rsid w:val="00AE2136"/>
    <w:rsid w:val="00AE2190"/>
    <w:rsid w:val="00AE234B"/>
    <w:rsid w:val="00AE296A"/>
    <w:rsid w:val="00AE2AA1"/>
    <w:rsid w:val="00AE2C7C"/>
    <w:rsid w:val="00AE3024"/>
    <w:rsid w:val="00AE49E7"/>
    <w:rsid w:val="00AE4A68"/>
    <w:rsid w:val="00AE5508"/>
    <w:rsid w:val="00AE59B5"/>
    <w:rsid w:val="00AE5AE8"/>
    <w:rsid w:val="00AE6580"/>
    <w:rsid w:val="00AE72DF"/>
    <w:rsid w:val="00AE7367"/>
    <w:rsid w:val="00AF073D"/>
    <w:rsid w:val="00AF0BB3"/>
    <w:rsid w:val="00AF1352"/>
    <w:rsid w:val="00AF145A"/>
    <w:rsid w:val="00AF1EEC"/>
    <w:rsid w:val="00AF27F2"/>
    <w:rsid w:val="00AF2A43"/>
    <w:rsid w:val="00AF3303"/>
    <w:rsid w:val="00AF3FF6"/>
    <w:rsid w:val="00AF5300"/>
    <w:rsid w:val="00AF589C"/>
    <w:rsid w:val="00AF6055"/>
    <w:rsid w:val="00AF662C"/>
    <w:rsid w:val="00AF6BA0"/>
    <w:rsid w:val="00AF7B2F"/>
    <w:rsid w:val="00AF7C60"/>
    <w:rsid w:val="00B004CB"/>
    <w:rsid w:val="00B0068F"/>
    <w:rsid w:val="00B01756"/>
    <w:rsid w:val="00B01F15"/>
    <w:rsid w:val="00B029B4"/>
    <w:rsid w:val="00B038FA"/>
    <w:rsid w:val="00B04454"/>
    <w:rsid w:val="00B04ABD"/>
    <w:rsid w:val="00B0649C"/>
    <w:rsid w:val="00B06919"/>
    <w:rsid w:val="00B06CE6"/>
    <w:rsid w:val="00B07288"/>
    <w:rsid w:val="00B073B7"/>
    <w:rsid w:val="00B07A48"/>
    <w:rsid w:val="00B11556"/>
    <w:rsid w:val="00B11A4A"/>
    <w:rsid w:val="00B120B8"/>
    <w:rsid w:val="00B122DA"/>
    <w:rsid w:val="00B12329"/>
    <w:rsid w:val="00B123B1"/>
    <w:rsid w:val="00B1333E"/>
    <w:rsid w:val="00B135CF"/>
    <w:rsid w:val="00B139AA"/>
    <w:rsid w:val="00B147D1"/>
    <w:rsid w:val="00B1625A"/>
    <w:rsid w:val="00B16A65"/>
    <w:rsid w:val="00B17366"/>
    <w:rsid w:val="00B17D70"/>
    <w:rsid w:val="00B17DCC"/>
    <w:rsid w:val="00B200E1"/>
    <w:rsid w:val="00B209F5"/>
    <w:rsid w:val="00B20C59"/>
    <w:rsid w:val="00B2189F"/>
    <w:rsid w:val="00B22652"/>
    <w:rsid w:val="00B22778"/>
    <w:rsid w:val="00B228FF"/>
    <w:rsid w:val="00B2349A"/>
    <w:rsid w:val="00B240B3"/>
    <w:rsid w:val="00B253ED"/>
    <w:rsid w:val="00B25A82"/>
    <w:rsid w:val="00B25C34"/>
    <w:rsid w:val="00B2631A"/>
    <w:rsid w:val="00B26F8B"/>
    <w:rsid w:val="00B2768F"/>
    <w:rsid w:val="00B3012A"/>
    <w:rsid w:val="00B302E4"/>
    <w:rsid w:val="00B3134B"/>
    <w:rsid w:val="00B31BC2"/>
    <w:rsid w:val="00B322BF"/>
    <w:rsid w:val="00B33337"/>
    <w:rsid w:val="00B335DE"/>
    <w:rsid w:val="00B34223"/>
    <w:rsid w:val="00B343D0"/>
    <w:rsid w:val="00B34492"/>
    <w:rsid w:val="00B348E3"/>
    <w:rsid w:val="00B3628C"/>
    <w:rsid w:val="00B36925"/>
    <w:rsid w:val="00B36F96"/>
    <w:rsid w:val="00B379BF"/>
    <w:rsid w:val="00B40251"/>
    <w:rsid w:val="00B41181"/>
    <w:rsid w:val="00B41231"/>
    <w:rsid w:val="00B42304"/>
    <w:rsid w:val="00B42CE1"/>
    <w:rsid w:val="00B43DE0"/>
    <w:rsid w:val="00B45273"/>
    <w:rsid w:val="00B45295"/>
    <w:rsid w:val="00B453AF"/>
    <w:rsid w:val="00B46DBE"/>
    <w:rsid w:val="00B46DF8"/>
    <w:rsid w:val="00B47AB0"/>
    <w:rsid w:val="00B5089C"/>
    <w:rsid w:val="00B51B61"/>
    <w:rsid w:val="00B5239C"/>
    <w:rsid w:val="00B5354F"/>
    <w:rsid w:val="00B543DF"/>
    <w:rsid w:val="00B547FF"/>
    <w:rsid w:val="00B54D78"/>
    <w:rsid w:val="00B556F5"/>
    <w:rsid w:val="00B55C87"/>
    <w:rsid w:val="00B56010"/>
    <w:rsid w:val="00B561C2"/>
    <w:rsid w:val="00B56272"/>
    <w:rsid w:val="00B564D4"/>
    <w:rsid w:val="00B56A60"/>
    <w:rsid w:val="00B576D3"/>
    <w:rsid w:val="00B621AA"/>
    <w:rsid w:val="00B6286C"/>
    <w:rsid w:val="00B63359"/>
    <w:rsid w:val="00B63367"/>
    <w:rsid w:val="00B64CF6"/>
    <w:rsid w:val="00B65B6D"/>
    <w:rsid w:val="00B6613A"/>
    <w:rsid w:val="00B66313"/>
    <w:rsid w:val="00B66C85"/>
    <w:rsid w:val="00B67618"/>
    <w:rsid w:val="00B67A0D"/>
    <w:rsid w:val="00B71C60"/>
    <w:rsid w:val="00B73377"/>
    <w:rsid w:val="00B74463"/>
    <w:rsid w:val="00B7449D"/>
    <w:rsid w:val="00B75297"/>
    <w:rsid w:val="00B7553D"/>
    <w:rsid w:val="00B75585"/>
    <w:rsid w:val="00B75725"/>
    <w:rsid w:val="00B75F48"/>
    <w:rsid w:val="00B76042"/>
    <w:rsid w:val="00B767FB"/>
    <w:rsid w:val="00B7797A"/>
    <w:rsid w:val="00B80840"/>
    <w:rsid w:val="00B80B15"/>
    <w:rsid w:val="00B81464"/>
    <w:rsid w:val="00B81B7D"/>
    <w:rsid w:val="00B82EBD"/>
    <w:rsid w:val="00B83749"/>
    <w:rsid w:val="00B83C7D"/>
    <w:rsid w:val="00B8455D"/>
    <w:rsid w:val="00B859A3"/>
    <w:rsid w:val="00B8655F"/>
    <w:rsid w:val="00B865EA"/>
    <w:rsid w:val="00B87478"/>
    <w:rsid w:val="00B87A2C"/>
    <w:rsid w:val="00B87BC1"/>
    <w:rsid w:val="00B87FE3"/>
    <w:rsid w:val="00B90C00"/>
    <w:rsid w:val="00B91A90"/>
    <w:rsid w:val="00B92442"/>
    <w:rsid w:val="00B928C1"/>
    <w:rsid w:val="00B9293E"/>
    <w:rsid w:val="00B976E1"/>
    <w:rsid w:val="00B978B7"/>
    <w:rsid w:val="00BA0464"/>
    <w:rsid w:val="00BA07C4"/>
    <w:rsid w:val="00BA0EEC"/>
    <w:rsid w:val="00BA0F64"/>
    <w:rsid w:val="00BA1C36"/>
    <w:rsid w:val="00BA2074"/>
    <w:rsid w:val="00BA24C4"/>
    <w:rsid w:val="00BA2881"/>
    <w:rsid w:val="00BA34A6"/>
    <w:rsid w:val="00BA4697"/>
    <w:rsid w:val="00BA4D3F"/>
    <w:rsid w:val="00BA5E0E"/>
    <w:rsid w:val="00BA675A"/>
    <w:rsid w:val="00BA6F87"/>
    <w:rsid w:val="00BA7612"/>
    <w:rsid w:val="00BA77AF"/>
    <w:rsid w:val="00BB00E9"/>
    <w:rsid w:val="00BB01F7"/>
    <w:rsid w:val="00BB0404"/>
    <w:rsid w:val="00BB1936"/>
    <w:rsid w:val="00BB1CBB"/>
    <w:rsid w:val="00BB24F5"/>
    <w:rsid w:val="00BB2972"/>
    <w:rsid w:val="00BB3DE8"/>
    <w:rsid w:val="00BB433F"/>
    <w:rsid w:val="00BB44E0"/>
    <w:rsid w:val="00BB4503"/>
    <w:rsid w:val="00BB539D"/>
    <w:rsid w:val="00BB5878"/>
    <w:rsid w:val="00BB5A51"/>
    <w:rsid w:val="00BB7822"/>
    <w:rsid w:val="00BB7B82"/>
    <w:rsid w:val="00BB7D4D"/>
    <w:rsid w:val="00BB7F81"/>
    <w:rsid w:val="00BB7FF8"/>
    <w:rsid w:val="00BC02C0"/>
    <w:rsid w:val="00BC0FB6"/>
    <w:rsid w:val="00BC127C"/>
    <w:rsid w:val="00BC1A8F"/>
    <w:rsid w:val="00BC1B17"/>
    <w:rsid w:val="00BC1D9D"/>
    <w:rsid w:val="00BC2017"/>
    <w:rsid w:val="00BC27EA"/>
    <w:rsid w:val="00BC2C72"/>
    <w:rsid w:val="00BC2CA0"/>
    <w:rsid w:val="00BC2E9C"/>
    <w:rsid w:val="00BC39EE"/>
    <w:rsid w:val="00BC6FA2"/>
    <w:rsid w:val="00BC7F36"/>
    <w:rsid w:val="00BD05F8"/>
    <w:rsid w:val="00BD06A1"/>
    <w:rsid w:val="00BD1E48"/>
    <w:rsid w:val="00BD21D4"/>
    <w:rsid w:val="00BD25B4"/>
    <w:rsid w:val="00BD52DB"/>
    <w:rsid w:val="00BD54A5"/>
    <w:rsid w:val="00BD656F"/>
    <w:rsid w:val="00BD6599"/>
    <w:rsid w:val="00BD686B"/>
    <w:rsid w:val="00BD6A47"/>
    <w:rsid w:val="00BD7404"/>
    <w:rsid w:val="00BE03B2"/>
    <w:rsid w:val="00BE1109"/>
    <w:rsid w:val="00BE1280"/>
    <w:rsid w:val="00BE1769"/>
    <w:rsid w:val="00BE17FB"/>
    <w:rsid w:val="00BE1F59"/>
    <w:rsid w:val="00BE23D6"/>
    <w:rsid w:val="00BE2F4D"/>
    <w:rsid w:val="00BE3AA5"/>
    <w:rsid w:val="00BE419C"/>
    <w:rsid w:val="00BE46C1"/>
    <w:rsid w:val="00BE4F20"/>
    <w:rsid w:val="00BE55F7"/>
    <w:rsid w:val="00BE6638"/>
    <w:rsid w:val="00BE776E"/>
    <w:rsid w:val="00BE7823"/>
    <w:rsid w:val="00BF187A"/>
    <w:rsid w:val="00BF1E51"/>
    <w:rsid w:val="00BF5AC6"/>
    <w:rsid w:val="00BF6002"/>
    <w:rsid w:val="00BF60D9"/>
    <w:rsid w:val="00BF6114"/>
    <w:rsid w:val="00C0013A"/>
    <w:rsid w:val="00C02011"/>
    <w:rsid w:val="00C02298"/>
    <w:rsid w:val="00C0261B"/>
    <w:rsid w:val="00C03712"/>
    <w:rsid w:val="00C03BAE"/>
    <w:rsid w:val="00C03DBE"/>
    <w:rsid w:val="00C04BC2"/>
    <w:rsid w:val="00C04EBB"/>
    <w:rsid w:val="00C05624"/>
    <w:rsid w:val="00C05953"/>
    <w:rsid w:val="00C061DB"/>
    <w:rsid w:val="00C07859"/>
    <w:rsid w:val="00C10D4C"/>
    <w:rsid w:val="00C11799"/>
    <w:rsid w:val="00C11B24"/>
    <w:rsid w:val="00C12034"/>
    <w:rsid w:val="00C12D91"/>
    <w:rsid w:val="00C1366C"/>
    <w:rsid w:val="00C13DB1"/>
    <w:rsid w:val="00C13DD4"/>
    <w:rsid w:val="00C13F6B"/>
    <w:rsid w:val="00C14AED"/>
    <w:rsid w:val="00C1544D"/>
    <w:rsid w:val="00C16562"/>
    <w:rsid w:val="00C166A9"/>
    <w:rsid w:val="00C16ED5"/>
    <w:rsid w:val="00C20529"/>
    <w:rsid w:val="00C205DF"/>
    <w:rsid w:val="00C2071D"/>
    <w:rsid w:val="00C212FD"/>
    <w:rsid w:val="00C21676"/>
    <w:rsid w:val="00C21B9C"/>
    <w:rsid w:val="00C21FCC"/>
    <w:rsid w:val="00C2222D"/>
    <w:rsid w:val="00C2228D"/>
    <w:rsid w:val="00C243DB"/>
    <w:rsid w:val="00C24519"/>
    <w:rsid w:val="00C26EFB"/>
    <w:rsid w:val="00C2708A"/>
    <w:rsid w:val="00C27771"/>
    <w:rsid w:val="00C300FF"/>
    <w:rsid w:val="00C31BC2"/>
    <w:rsid w:val="00C31D66"/>
    <w:rsid w:val="00C31F84"/>
    <w:rsid w:val="00C32118"/>
    <w:rsid w:val="00C32C23"/>
    <w:rsid w:val="00C32D38"/>
    <w:rsid w:val="00C3484D"/>
    <w:rsid w:val="00C349E4"/>
    <w:rsid w:val="00C34CD7"/>
    <w:rsid w:val="00C34E33"/>
    <w:rsid w:val="00C34F6B"/>
    <w:rsid w:val="00C3534C"/>
    <w:rsid w:val="00C367D4"/>
    <w:rsid w:val="00C37C75"/>
    <w:rsid w:val="00C37D36"/>
    <w:rsid w:val="00C4030F"/>
    <w:rsid w:val="00C40C92"/>
    <w:rsid w:val="00C41243"/>
    <w:rsid w:val="00C41462"/>
    <w:rsid w:val="00C42EB4"/>
    <w:rsid w:val="00C432F1"/>
    <w:rsid w:val="00C4345C"/>
    <w:rsid w:val="00C44401"/>
    <w:rsid w:val="00C44CFB"/>
    <w:rsid w:val="00C44D7F"/>
    <w:rsid w:val="00C450E9"/>
    <w:rsid w:val="00C472A0"/>
    <w:rsid w:val="00C50E8D"/>
    <w:rsid w:val="00C50F4D"/>
    <w:rsid w:val="00C516C3"/>
    <w:rsid w:val="00C5267A"/>
    <w:rsid w:val="00C52CE7"/>
    <w:rsid w:val="00C530FA"/>
    <w:rsid w:val="00C540DB"/>
    <w:rsid w:val="00C54556"/>
    <w:rsid w:val="00C564FD"/>
    <w:rsid w:val="00C571C3"/>
    <w:rsid w:val="00C57590"/>
    <w:rsid w:val="00C602FB"/>
    <w:rsid w:val="00C605DD"/>
    <w:rsid w:val="00C60B36"/>
    <w:rsid w:val="00C60EA2"/>
    <w:rsid w:val="00C610C1"/>
    <w:rsid w:val="00C6242E"/>
    <w:rsid w:val="00C62F8F"/>
    <w:rsid w:val="00C63ABA"/>
    <w:rsid w:val="00C64725"/>
    <w:rsid w:val="00C64C31"/>
    <w:rsid w:val="00C6580B"/>
    <w:rsid w:val="00C66657"/>
    <w:rsid w:val="00C666C4"/>
    <w:rsid w:val="00C668FD"/>
    <w:rsid w:val="00C70AEF"/>
    <w:rsid w:val="00C70FDD"/>
    <w:rsid w:val="00C7142E"/>
    <w:rsid w:val="00C7156B"/>
    <w:rsid w:val="00C72668"/>
    <w:rsid w:val="00C72964"/>
    <w:rsid w:val="00C73A70"/>
    <w:rsid w:val="00C73E2D"/>
    <w:rsid w:val="00C744A9"/>
    <w:rsid w:val="00C745F3"/>
    <w:rsid w:val="00C74ACE"/>
    <w:rsid w:val="00C750EA"/>
    <w:rsid w:val="00C765AB"/>
    <w:rsid w:val="00C7672B"/>
    <w:rsid w:val="00C770F3"/>
    <w:rsid w:val="00C779EC"/>
    <w:rsid w:val="00C77D45"/>
    <w:rsid w:val="00C84891"/>
    <w:rsid w:val="00C84CE2"/>
    <w:rsid w:val="00C84F48"/>
    <w:rsid w:val="00C86268"/>
    <w:rsid w:val="00C86593"/>
    <w:rsid w:val="00C86CC7"/>
    <w:rsid w:val="00C87197"/>
    <w:rsid w:val="00C87682"/>
    <w:rsid w:val="00C87CCB"/>
    <w:rsid w:val="00C87D40"/>
    <w:rsid w:val="00C90598"/>
    <w:rsid w:val="00C91685"/>
    <w:rsid w:val="00C91C9E"/>
    <w:rsid w:val="00C91CBD"/>
    <w:rsid w:val="00C92647"/>
    <w:rsid w:val="00C9339A"/>
    <w:rsid w:val="00C93C14"/>
    <w:rsid w:val="00C93DC4"/>
    <w:rsid w:val="00C9503E"/>
    <w:rsid w:val="00C9527B"/>
    <w:rsid w:val="00C955F6"/>
    <w:rsid w:val="00C95C4F"/>
    <w:rsid w:val="00C96662"/>
    <w:rsid w:val="00C97449"/>
    <w:rsid w:val="00C97C0F"/>
    <w:rsid w:val="00CA035A"/>
    <w:rsid w:val="00CA0760"/>
    <w:rsid w:val="00CA1322"/>
    <w:rsid w:val="00CA146D"/>
    <w:rsid w:val="00CA17F1"/>
    <w:rsid w:val="00CA24EA"/>
    <w:rsid w:val="00CA3024"/>
    <w:rsid w:val="00CA37BF"/>
    <w:rsid w:val="00CA38A1"/>
    <w:rsid w:val="00CA3958"/>
    <w:rsid w:val="00CA441C"/>
    <w:rsid w:val="00CA4AA2"/>
    <w:rsid w:val="00CA596B"/>
    <w:rsid w:val="00CA5DC0"/>
    <w:rsid w:val="00CA5FFF"/>
    <w:rsid w:val="00CA615D"/>
    <w:rsid w:val="00CA64F6"/>
    <w:rsid w:val="00CA6D90"/>
    <w:rsid w:val="00CA750B"/>
    <w:rsid w:val="00CB0E6E"/>
    <w:rsid w:val="00CB1959"/>
    <w:rsid w:val="00CB366E"/>
    <w:rsid w:val="00CB3833"/>
    <w:rsid w:val="00CB3BD0"/>
    <w:rsid w:val="00CB3D3B"/>
    <w:rsid w:val="00CB4AA6"/>
    <w:rsid w:val="00CB5B11"/>
    <w:rsid w:val="00CB5CA9"/>
    <w:rsid w:val="00CB6047"/>
    <w:rsid w:val="00CB6428"/>
    <w:rsid w:val="00CB6461"/>
    <w:rsid w:val="00CB6766"/>
    <w:rsid w:val="00CB680C"/>
    <w:rsid w:val="00CB6944"/>
    <w:rsid w:val="00CB7415"/>
    <w:rsid w:val="00CB798B"/>
    <w:rsid w:val="00CB7A92"/>
    <w:rsid w:val="00CC0F5E"/>
    <w:rsid w:val="00CC1A5E"/>
    <w:rsid w:val="00CC1EE1"/>
    <w:rsid w:val="00CC2958"/>
    <w:rsid w:val="00CC35AC"/>
    <w:rsid w:val="00CC37EE"/>
    <w:rsid w:val="00CC39E3"/>
    <w:rsid w:val="00CC4001"/>
    <w:rsid w:val="00CC4820"/>
    <w:rsid w:val="00CC4B8A"/>
    <w:rsid w:val="00CC57E1"/>
    <w:rsid w:val="00CC6C84"/>
    <w:rsid w:val="00CC7ED0"/>
    <w:rsid w:val="00CD026C"/>
    <w:rsid w:val="00CD0810"/>
    <w:rsid w:val="00CD08E3"/>
    <w:rsid w:val="00CD112D"/>
    <w:rsid w:val="00CD2264"/>
    <w:rsid w:val="00CD2A7F"/>
    <w:rsid w:val="00CD2D38"/>
    <w:rsid w:val="00CD3C70"/>
    <w:rsid w:val="00CD4C0D"/>
    <w:rsid w:val="00CD4EF9"/>
    <w:rsid w:val="00CD5A73"/>
    <w:rsid w:val="00CD5B09"/>
    <w:rsid w:val="00CD6415"/>
    <w:rsid w:val="00CD78AE"/>
    <w:rsid w:val="00CD78D4"/>
    <w:rsid w:val="00CD7B14"/>
    <w:rsid w:val="00CD7EC0"/>
    <w:rsid w:val="00CD7FA3"/>
    <w:rsid w:val="00CE00F3"/>
    <w:rsid w:val="00CE01F9"/>
    <w:rsid w:val="00CE076D"/>
    <w:rsid w:val="00CE15CD"/>
    <w:rsid w:val="00CE1A6E"/>
    <w:rsid w:val="00CE1E71"/>
    <w:rsid w:val="00CE211A"/>
    <w:rsid w:val="00CE2FCE"/>
    <w:rsid w:val="00CE30BD"/>
    <w:rsid w:val="00CE3332"/>
    <w:rsid w:val="00CE33E4"/>
    <w:rsid w:val="00CE3C64"/>
    <w:rsid w:val="00CE3D29"/>
    <w:rsid w:val="00CE3D57"/>
    <w:rsid w:val="00CE477D"/>
    <w:rsid w:val="00CE4B59"/>
    <w:rsid w:val="00CE52B0"/>
    <w:rsid w:val="00CE54D0"/>
    <w:rsid w:val="00CE55D7"/>
    <w:rsid w:val="00CE5B28"/>
    <w:rsid w:val="00CE6EA1"/>
    <w:rsid w:val="00CE73AE"/>
    <w:rsid w:val="00CE7B7F"/>
    <w:rsid w:val="00CF0784"/>
    <w:rsid w:val="00CF1578"/>
    <w:rsid w:val="00CF2523"/>
    <w:rsid w:val="00CF2644"/>
    <w:rsid w:val="00CF3413"/>
    <w:rsid w:val="00CF34C3"/>
    <w:rsid w:val="00CF42B5"/>
    <w:rsid w:val="00CF4A8A"/>
    <w:rsid w:val="00CF5B0D"/>
    <w:rsid w:val="00CF5B6A"/>
    <w:rsid w:val="00CF7DAF"/>
    <w:rsid w:val="00D003E3"/>
    <w:rsid w:val="00D007A1"/>
    <w:rsid w:val="00D01DE5"/>
    <w:rsid w:val="00D02044"/>
    <w:rsid w:val="00D0212E"/>
    <w:rsid w:val="00D0277D"/>
    <w:rsid w:val="00D0303C"/>
    <w:rsid w:val="00D04A24"/>
    <w:rsid w:val="00D04BDA"/>
    <w:rsid w:val="00D0572B"/>
    <w:rsid w:val="00D05EE2"/>
    <w:rsid w:val="00D07102"/>
    <w:rsid w:val="00D10406"/>
    <w:rsid w:val="00D10546"/>
    <w:rsid w:val="00D105F0"/>
    <w:rsid w:val="00D10708"/>
    <w:rsid w:val="00D10A53"/>
    <w:rsid w:val="00D11201"/>
    <w:rsid w:val="00D1171A"/>
    <w:rsid w:val="00D11843"/>
    <w:rsid w:val="00D11F0F"/>
    <w:rsid w:val="00D12EBA"/>
    <w:rsid w:val="00D12F01"/>
    <w:rsid w:val="00D139C7"/>
    <w:rsid w:val="00D14E07"/>
    <w:rsid w:val="00D14E6C"/>
    <w:rsid w:val="00D15B1E"/>
    <w:rsid w:val="00D15F23"/>
    <w:rsid w:val="00D1632C"/>
    <w:rsid w:val="00D16780"/>
    <w:rsid w:val="00D205E5"/>
    <w:rsid w:val="00D2072F"/>
    <w:rsid w:val="00D21511"/>
    <w:rsid w:val="00D21705"/>
    <w:rsid w:val="00D22901"/>
    <w:rsid w:val="00D22ACE"/>
    <w:rsid w:val="00D22E86"/>
    <w:rsid w:val="00D239BC"/>
    <w:rsid w:val="00D24632"/>
    <w:rsid w:val="00D25486"/>
    <w:rsid w:val="00D257A7"/>
    <w:rsid w:val="00D25CF5"/>
    <w:rsid w:val="00D270B0"/>
    <w:rsid w:val="00D3054C"/>
    <w:rsid w:val="00D30D89"/>
    <w:rsid w:val="00D30F0D"/>
    <w:rsid w:val="00D31282"/>
    <w:rsid w:val="00D31894"/>
    <w:rsid w:val="00D32D30"/>
    <w:rsid w:val="00D332A8"/>
    <w:rsid w:val="00D337A1"/>
    <w:rsid w:val="00D33A69"/>
    <w:rsid w:val="00D341F5"/>
    <w:rsid w:val="00D350D1"/>
    <w:rsid w:val="00D35957"/>
    <w:rsid w:val="00D35D2E"/>
    <w:rsid w:val="00D37766"/>
    <w:rsid w:val="00D40D15"/>
    <w:rsid w:val="00D4110F"/>
    <w:rsid w:val="00D414A2"/>
    <w:rsid w:val="00D41FF8"/>
    <w:rsid w:val="00D421AF"/>
    <w:rsid w:val="00D42872"/>
    <w:rsid w:val="00D43810"/>
    <w:rsid w:val="00D462AF"/>
    <w:rsid w:val="00D478AB"/>
    <w:rsid w:val="00D506B1"/>
    <w:rsid w:val="00D51E31"/>
    <w:rsid w:val="00D52376"/>
    <w:rsid w:val="00D52578"/>
    <w:rsid w:val="00D5273B"/>
    <w:rsid w:val="00D52CFA"/>
    <w:rsid w:val="00D534C3"/>
    <w:rsid w:val="00D53996"/>
    <w:rsid w:val="00D53FD2"/>
    <w:rsid w:val="00D5401D"/>
    <w:rsid w:val="00D54B00"/>
    <w:rsid w:val="00D553C0"/>
    <w:rsid w:val="00D55DF9"/>
    <w:rsid w:val="00D56339"/>
    <w:rsid w:val="00D56622"/>
    <w:rsid w:val="00D57B24"/>
    <w:rsid w:val="00D6054D"/>
    <w:rsid w:val="00D61151"/>
    <w:rsid w:val="00D617B6"/>
    <w:rsid w:val="00D623FF"/>
    <w:rsid w:val="00D62B52"/>
    <w:rsid w:val="00D6343B"/>
    <w:rsid w:val="00D66125"/>
    <w:rsid w:val="00D70D21"/>
    <w:rsid w:val="00D7215F"/>
    <w:rsid w:val="00D72511"/>
    <w:rsid w:val="00D7383C"/>
    <w:rsid w:val="00D73C0E"/>
    <w:rsid w:val="00D73DDD"/>
    <w:rsid w:val="00D74946"/>
    <w:rsid w:val="00D7564C"/>
    <w:rsid w:val="00D75896"/>
    <w:rsid w:val="00D7594F"/>
    <w:rsid w:val="00D75D61"/>
    <w:rsid w:val="00D76395"/>
    <w:rsid w:val="00D76652"/>
    <w:rsid w:val="00D8052A"/>
    <w:rsid w:val="00D80E9F"/>
    <w:rsid w:val="00D81251"/>
    <w:rsid w:val="00D81772"/>
    <w:rsid w:val="00D8302F"/>
    <w:rsid w:val="00D838B0"/>
    <w:rsid w:val="00D83A78"/>
    <w:rsid w:val="00D840BA"/>
    <w:rsid w:val="00D84A87"/>
    <w:rsid w:val="00D86FB4"/>
    <w:rsid w:val="00D87C35"/>
    <w:rsid w:val="00D87C42"/>
    <w:rsid w:val="00D90530"/>
    <w:rsid w:val="00D908BC"/>
    <w:rsid w:val="00D9090C"/>
    <w:rsid w:val="00D91B3B"/>
    <w:rsid w:val="00D92F05"/>
    <w:rsid w:val="00D9341B"/>
    <w:rsid w:val="00D94DFA"/>
    <w:rsid w:val="00D954AB"/>
    <w:rsid w:val="00D95A96"/>
    <w:rsid w:val="00D96006"/>
    <w:rsid w:val="00D9733F"/>
    <w:rsid w:val="00D9789C"/>
    <w:rsid w:val="00D97FFE"/>
    <w:rsid w:val="00DA31B3"/>
    <w:rsid w:val="00DA32B6"/>
    <w:rsid w:val="00DA3721"/>
    <w:rsid w:val="00DA3F43"/>
    <w:rsid w:val="00DA4A1D"/>
    <w:rsid w:val="00DA4A3D"/>
    <w:rsid w:val="00DA59ED"/>
    <w:rsid w:val="00DA5A19"/>
    <w:rsid w:val="00DB040F"/>
    <w:rsid w:val="00DB0D3F"/>
    <w:rsid w:val="00DB13F0"/>
    <w:rsid w:val="00DB2148"/>
    <w:rsid w:val="00DB225E"/>
    <w:rsid w:val="00DB24D3"/>
    <w:rsid w:val="00DB3408"/>
    <w:rsid w:val="00DB3DA8"/>
    <w:rsid w:val="00DB3E82"/>
    <w:rsid w:val="00DB43F0"/>
    <w:rsid w:val="00DB50FF"/>
    <w:rsid w:val="00DB60B4"/>
    <w:rsid w:val="00DB6AD7"/>
    <w:rsid w:val="00DB6F20"/>
    <w:rsid w:val="00DC1A65"/>
    <w:rsid w:val="00DC1D7D"/>
    <w:rsid w:val="00DC225C"/>
    <w:rsid w:val="00DC31FB"/>
    <w:rsid w:val="00DC34A5"/>
    <w:rsid w:val="00DC3E73"/>
    <w:rsid w:val="00DC4B1C"/>
    <w:rsid w:val="00DC4CEC"/>
    <w:rsid w:val="00DC4E27"/>
    <w:rsid w:val="00DC5B9B"/>
    <w:rsid w:val="00DC5D82"/>
    <w:rsid w:val="00DD09CE"/>
    <w:rsid w:val="00DD17D7"/>
    <w:rsid w:val="00DD1E66"/>
    <w:rsid w:val="00DD1FFA"/>
    <w:rsid w:val="00DD2B56"/>
    <w:rsid w:val="00DD371C"/>
    <w:rsid w:val="00DD418E"/>
    <w:rsid w:val="00DD4DE9"/>
    <w:rsid w:val="00DD659D"/>
    <w:rsid w:val="00DD79F0"/>
    <w:rsid w:val="00DD7F59"/>
    <w:rsid w:val="00DE1732"/>
    <w:rsid w:val="00DE18CB"/>
    <w:rsid w:val="00DE1D9A"/>
    <w:rsid w:val="00DE2267"/>
    <w:rsid w:val="00DE28AC"/>
    <w:rsid w:val="00DE343D"/>
    <w:rsid w:val="00DE34CA"/>
    <w:rsid w:val="00DE358A"/>
    <w:rsid w:val="00DE3D64"/>
    <w:rsid w:val="00DE56EA"/>
    <w:rsid w:val="00DE6420"/>
    <w:rsid w:val="00DE686C"/>
    <w:rsid w:val="00DE72A2"/>
    <w:rsid w:val="00DE7728"/>
    <w:rsid w:val="00DE7ABB"/>
    <w:rsid w:val="00DF0DBE"/>
    <w:rsid w:val="00DF2427"/>
    <w:rsid w:val="00DF4580"/>
    <w:rsid w:val="00DF48FD"/>
    <w:rsid w:val="00DF4CEA"/>
    <w:rsid w:val="00DF5884"/>
    <w:rsid w:val="00DF67D6"/>
    <w:rsid w:val="00DF7F46"/>
    <w:rsid w:val="00E014FB"/>
    <w:rsid w:val="00E01D67"/>
    <w:rsid w:val="00E0208F"/>
    <w:rsid w:val="00E02150"/>
    <w:rsid w:val="00E02292"/>
    <w:rsid w:val="00E0276B"/>
    <w:rsid w:val="00E02CDD"/>
    <w:rsid w:val="00E03258"/>
    <w:rsid w:val="00E03820"/>
    <w:rsid w:val="00E03CC8"/>
    <w:rsid w:val="00E056B5"/>
    <w:rsid w:val="00E05794"/>
    <w:rsid w:val="00E0700F"/>
    <w:rsid w:val="00E07A34"/>
    <w:rsid w:val="00E07E8E"/>
    <w:rsid w:val="00E11425"/>
    <w:rsid w:val="00E11602"/>
    <w:rsid w:val="00E11791"/>
    <w:rsid w:val="00E117B0"/>
    <w:rsid w:val="00E117F6"/>
    <w:rsid w:val="00E11BCA"/>
    <w:rsid w:val="00E12DB1"/>
    <w:rsid w:val="00E137DF"/>
    <w:rsid w:val="00E13805"/>
    <w:rsid w:val="00E13EB9"/>
    <w:rsid w:val="00E15253"/>
    <w:rsid w:val="00E15C9D"/>
    <w:rsid w:val="00E15D28"/>
    <w:rsid w:val="00E169AC"/>
    <w:rsid w:val="00E16A90"/>
    <w:rsid w:val="00E16C9C"/>
    <w:rsid w:val="00E16EEE"/>
    <w:rsid w:val="00E1778A"/>
    <w:rsid w:val="00E20AA8"/>
    <w:rsid w:val="00E215C1"/>
    <w:rsid w:val="00E21906"/>
    <w:rsid w:val="00E235DD"/>
    <w:rsid w:val="00E24548"/>
    <w:rsid w:val="00E25224"/>
    <w:rsid w:val="00E25495"/>
    <w:rsid w:val="00E25EA6"/>
    <w:rsid w:val="00E27EF1"/>
    <w:rsid w:val="00E27F4F"/>
    <w:rsid w:val="00E3066A"/>
    <w:rsid w:val="00E31410"/>
    <w:rsid w:val="00E31959"/>
    <w:rsid w:val="00E31B6B"/>
    <w:rsid w:val="00E3342D"/>
    <w:rsid w:val="00E334B4"/>
    <w:rsid w:val="00E33CAC"/>
    <w:rsid w:val="00E33D3E"/>
    <w:rsid w:val="00E34CC9"/>
    <w:rsid w:val="00E35B6B"/>
    <w:rsid w:val="00E363B2"/>
    <w:rsid w:val="00E36DC5"/>
    <w:rsid w:val="00E3750C"/>
    <w:rsid w:val="00E40F51"/>
    <w:rsid w:val="00E4109F"/>
    <w:rsid w:val="00E41230"/>
    <w:rsid w:val="00E41FC4"/>
    <w:rsid w:val="00E42658"/>
    <w:rsid w:val="00E42701"/>
    <w:rsid w:val="00E443F1"/>
    <w:rsid w:val="00E45267"/>
    <w:rsid w:val="00E453DA"/>
    <w:rsid w:val="00E455A5"/>
    <w:rsid w:val="00E45CE2"/>
    <w:rsid w:val="00E4618A"/>
    <w:rsid w:val="00E46C84"/>
    <w:rsid w:val="00E47310"/>
    <w:rsid w:val="00E47538"/>
    <w:rsid w:val="00E475A0"/>
    <w:rsid w:val="00E4771A"/>
    <w:rsid w:val="00E4797C"/>
    <w:rsid w:val="00E47C3E"/>
    <w:rsid w:val="00E47E5D"/>
    <w:rsid w:val="00E51862"/>
    <w:rsid w:val="00E51F54"/>
    <w:rsid w:val="00E52337"/>
    <w:rsid w:val="00E52924"/>
    <w:rsid w:val="00E5295D"/>
    <w:rsid w:val="00E52EB2"/>
    <w:rsid w:val="00E53209"/>
    <w:rsid w:val="00E53951"/>
    <w:rsid w:val="00E53DDD"/>
    <w:rsid w:val="00E54997"/>
    <w:rsid w:val="00E555D6"/>
    <w:rsid w:val="00E55717"/>
    <w:rsid w:val="00E5595B"/>
    <w:rsid w:val="00E55DFC"/>
    <w:rsid w:val="00E5628A"/>
    <w:rsid w:val="00E57351"/>
    <w:rsid w:val="00E61937"/>
    <w:rsid w:val="00E629ED"/>
    <w:rsid w:val="00E62CB9"/>
    <w:rsid w:val="00E64254"/>
    <w:rsid w:val="00E64590"/>
    <w:rsid w:val="00E64A96"/>
    <w:rsid w:val="00E64F4C"/>
    <w:rsid w:val="00E65EF4"/>
    <w:rsid w:val="00E668A9"/>
    <w:rsid w:val="00E67090"/>
    <w:rsid w:val="00E6759D"/>
    <w:rsid w:val="00E678CD"/>
    <w:rsid w:val="00E70081"/>
    <w:rsid w:val="00E71D6D"/>
    <w:rsid w:val="00E72F9A"/>
    <w:rsid w:val="00E73634"/>
    <w:rsid w:val="00E73655"/>
    <w:rsid w:val="00E74698"/>
    <w:rsid w:val="00E7523D"/>
    <w:rsid w:val="00E7538D"/>
    <w:rsid w:val="00E75B6D"/>
    <w:rsid w:val="00E75F25"/>
    <w:rsid w:val="00E76385"/>
    <w:rsid w:val="00E76903"/>
    <w:rsid w:val="00E76CD2"/>
    <w:rsid w:val="00E827C5"/>
    <w:rsid w:val="00E83408"/>
    <w:rsid w:val="00E83B8A"/>
    <w:rsid w:val="00E84B6C"/>
    <w:rsid w:val="00E86FD0"/>
    <w:rsid w:val="00E90F3A"/>
    <w:rsid w:val="00E911E5"/>
    <w:rsid w:val="00E912A8"/>
    <w:rsid w:val="00E9174D"/>
    <w:rsid w:val="00E925E5"/>
    <w:rsid w:val="00E93697"/>
    <w:rsid w:val="00E93798"/>
    <w:rsid w:val="00E93967"/>
    <w:rsid w:val="00E93D64"/>
    <w:rsid w:val="00E942C1"/>
    <w:rsid w:val="00E94DA7"/>
    <w:rsid w:val="00E963D4"/>
    <w:rsid w:val="00E96DB1"/>
    <w:rsid w:val="00EA0BFC"/>
    <w:rsid w:val="00EA0CA1"/>
    <w:rsid w:val="00EA170B"/>
    <w:rsid w:val="00EA1803"/>
    <w:rsid w:val="00EA1C84"/>
    <w:rsid w:val="00EA1F1B"/>
    <w:rsid w:val="00EA2DE1"/>
    <w:rsid w:val="00EA5331"/>
    <w:rsid w:val="00EA5871"/>
    <w:rsid w:val="00EA63BE"/>
    <w:rsid w:val="00EA7400"/>
    <w:rsid w:val="00EB0621"/>
    <w:rsid w:val="00EB29EB"/>
    <w:rsid w:val="00EB3687"/>
    <w:rsid w:val="00EB3D98"/>
    <w:rsid w:val="00EB401D"/>
    <w:rsid w:val="00EB5CDD"/>
    <w:rsid w:val="00EB6250"/>
    <w:rsid w:val="00EB7F6C"/>
    <w:rsid w:val="00EC0099"/>
    <w:rsid w:val="00EC0DAD"/>
    <w:rsid w:val="00EC24B5"/>
    <w:rsid w:val="00EC27CB"/>
    <w:rsid w:val="00EC2942"/>
    <w:rsid w:val="00EC2A19"/>
    <w:rsid w:val="00EC323D"/>
    <w:rsid w:val="00EC38C9"/>
    <w:rsid w:val="00EC3C85"/>
    <w:rsid w:val="00EC578A"/>
    <w:rsid w:val="00EC62A1"/>
    <w:rsid w:val="00EC6806"/>
    <w:rsid w:val="00EC71B9"/>
    <w:rsid w:val="00ED0080"/>
    <w:rsid w:val="00ED107D"/>
    <w:rsid w:val="00ED1399"/>
    <w:rsid w:val="00ED2F30"/>
    <w:rsid w:val="00ED31FE"/>
    <w:rsid w:val="00ED3E36"/>
    <w:rsid w:val="00ED71F7"/>
    <w:rsid w:val="00ED763D"/>
    <w:rsid w:val="00EE1FF3"/>
    <w:rsid w:val="00EE2B37"/>
    <w:rsid w:val="00EE3961"/>
    <w:rsid w:val="00EE40D6"/>
    <w:rsid w:val="00EE41B3"/>
    <w:rsid w:val="00EE4B64"/>
    <w:rsid w:val="00EE58F0"/>
    <w:rsid w:val="00EE5974"/>
    <w:rsid w:val="00EE78C2"/>
    <w:rsid w:val="00EF0129"/>
    <w:rsid w:val="00EF015A"/>
    <w:rsid w:val="00EF0455"/>
    <w:rsid w:val="00EF0CC9"/>
    <w:rsid w:val="00EF352E"/>
    <w:rsid w:val="00EF379B"/>
    <w:rsid w:val="00EF6232"/>
    <w:rsid w:val="00EF727D"/>
    <w:rsid w:val="00EF76AA"/>
    <w:rsid w:val="00F0037A"/>
    <w:rsid w:val="00F0076F"/>
    <w:rsid w:val="00F01153"/>
    <w:rsid w:val="00F02495"/>
    <w:rsid w:val="00F02BFF"/>
    <w:rsid w:val="00F03270"/>
    <w:rsid w:val="00F03757"/>
    <w:rsid w:val="00F03AF6"/>
    <w:rsid w:val="00F040B6"/>
    <w:rsid w:val="00F0508A"/>
    <w:rsid w:val="00F06CFE"/>
    <w:rsid w:val="00F0725D"/>
    <w:rsid w:val="00F075E5"/>
    <w:rsid w:val="00F0767D"/>
    <w:rsid w:val="00F102D2"/>
    <w:rsid w:val="00F104C5"/>
    <w:rsid w:val="00F10858"/>
    <w:rsid w:val="00F129A9"/>
    <w:rsid w:val="00F13376"/>
    <w:rsid w:val="00F1347B"/>
    <w:rsid w:val="00F1411E"/>
    <w:rsid w:val="00F158FD"/>
    <w:rsid w:val="00F1599D"/>
    <w:rsid w:val="00F170C4"/>
    <w:rsid w:val="00F17189"/>
    <w:rsid w:val="00F20712"/>
    <w:rsid w:val="00F21838"/>
    <w:rsid w:val="00F23476"/>
    <w:rsid w:val="00F234C0"/>
    <w:rsid w:val="00F23884"/>
    <w:rsid w:val="00F23DF5"/>
    <w:rsid w:val="00F2429E"/>
    <w:rsid w:val="00F2505B"/>
    <w:rsid w:val="00F25A06"/>
    <w:rsid w:val="00F25F30"/>
    <w:rsid w:val="00F26C0B"/>
    <w:rsid w:val="00F30BB7"/>
    <w:rsid w:val="00F30C49"/>
    <w:rsid w:val="00F3165A"/>
    <w:rsid w:val="00F316A2"/>
    <w:rsid w:val="00F318CF"/>
    <w:rsid w:val="00F318FB"/>
    <w:rsid w:val="00F326D0"/>
    <w:rsid w:val="00F32AF4"/>
    <w:rsid w:val="00F336F8"/>
    <w:rsid w:val="00F33CEE"/>
    <w:rsid w:val="00F33E52"/>
    <w:rsid w:val="00F3443B"/>
    <w:rsid w:val="00F346BD"/>
    <w:rsid w:val="00F360C9"/>
    <w:rsid w:val="00F36272"/>
    <w:rsid w:val="00F36A45"/>
    <w:rsid w:val="00F404DB"/>
    <w:rsid w:val="00F40719"/>
    <w:rsid w:val="00F40C65"/>
    <w:rsid w:val="00F41AEE"/>
    <w:rsid w:val="00F42BD9"/>
    <w:rsid w:val="00F438D9"/>
    <w:rsid w:val="00F43A45"/>
    <w:rsid w:val="00F446DD"/>
    <w:rsid w:val="00F4493B"/>
    <w:rsid w:val="00F44973"/>
    <w:rsid w:val="00F44B7F"/>
    <w:rsid w:val="00F4509F"/>
    <w:rsid w:val="00F45472"/>
    <w:rsid w:val="00F45B47"/>
    <w:rsid w:val="00F4647A"/>
    <w:rsid w:val="00F470C5"/>
    <w:rsid w:val="00F47439"/>
    <w:rsid w:val="00F47884"/>
    <w:rsid w:val="00F50103"/>
    <w:rsid w:val="00F502C5"/>
    <w:rsid w:val="00F5047C"/>
    <w:rsid w:val="00F505ED"/>
    <w:rsid w:val="00F50EBC"/>
    <w:rsid w:val="00F51415"/>
    <w:rsid w:val="00F52152"/>
    <w:rsid w:val="00F523F3"/>
    <w:rsid w:val="00F537A8"/>
    <w:rsid w:val="00F56120"/>
    <w:rsid w:val="00F562F2"/>
    <w:rsid w:val="00F56BCD"/>
    <w:rsid w:val="00F5736A"/>
    <w:rsid w:val="00F573C6"/>
    <w:rsid w:val="00F61935"/>
    <w:rsid w:val="00F61CFB"/>
    <w:rsid w:val="00F62244"/>
    <w:rsid w:val="00F6234E"/>
    <w:rsid w:val="00F62D61"/>
    <w:rsid w:val="00F6391D"/>
    <w:rsid w:val="00F64814"/>
    <w:rsid w:val="00F64A32"/>
    <w:rsid w:val="00F64A44"/>
    <w:rsid w:val="00F654A6"/>
    <w:rsid w:val="00F67188"/>
    <w:rsid w:val="00F678BF"/>
    <w:rsid w:val="00F67C03"/>
    <w:rsid w:val="00F67C4E"/>
    <w:rsid w:val="00F70791"/>
    <w:rsid w:val="00F71418"/>
    <w:rsid w:val="00F71E11"/>
    <w:rsid w:val="00F72412"/>
    <w:rsid w:val="00F7294B"/>
    <w:rsid w:val="00F73CF0"/>
    <w:rsid w:val="00F73E72"/>
    <w:rsid w:val="00F744B7"/>
    <w:rsid w:val="00F748FC"/>
    <w:rsid w:val="00F74C1A"/>
    <w:rsid w:val="00F75364"/>
    <w:rsid w:val="00F753C5"/>
    <w:rsid w:val="00F7593F"/>
    <w:rsid w:val="00F7639D"/>
    <w:rsid w:val="00F76A7D"/>
    <w:rsid w:val="00F76BD2"/>
    <w:rsid w:val="00F76CDF"/>
    <w:rsid w:val="00F806DC"/>
    <w:rsid w:val="00F80D76"/>
    <w:rsid w:val="00F8139C"/>
    <w:rsid w:val="00F81A1D"/>
    <w:rsid w:val="00F82929"/>
    <w:rsid w:val="00F82E20"/>
    <w:rsid w:val="00F82FCC"/>
    <w:rsid w:val="00F83D82"/>
    <w:rsid w:val="00F84446"/>
    <w:rsid w:val="00F8507D"/>
    <w:rsid w:val="00F85897"/>
    <w:rsid w:val="00F85C64"/>
    <w:rsid w:val="00F85CE2"/>
    <w:rsid w:val="00F86FFD"/>
    <w:rsid w:val="00F87A3E"/>
    <w:rsid w:val="00F902AB"/>
    <w:rsid w:val="00F90478"/>
    <w:rsid w:val="00F905EF"/>
    <w:rsid w:val="00F9416A"/>
    <w:rsid w:val="00F948A1"/>
    <w:rsid w:val="00F94E10"/>
    <w:rsid w:val="00F95987"/>
    <w:rsid w:val="00F95F80"/>
    <w:rsid w:val="00F9653F"/>
    <w:rsid w:val="00F96B1E"/>
    <w:rsid w:val="00F96E8E"/>
    <w:rsid w:val="00F97A61"/>
    <w:rsid w:val="00FA101A"/>
    <w:rsid w:val="00FA272D"/>
    <w:rsid w:val="00FA328B"/>
    <w:rsid w:val="00FA3E60"/>
    <w:rsid w:val="00FA3F13"/>
    <w:rsid w:val="00FA410B"/>
    <w:rsid w:val="00FA4CDF"/>
    <w:rsid w:val="00FA6F8F"/>
    <w:rsid w:val="00FA7907"/>
    <w:rsid w:val="00FA7A27"/>
    <w:rsid w:val="00FB04B0"/>
    <w:rsid w:val="00FB0AC1"/>
    <w:rsid w:val="00FB126D"/>
    <w:rsid w:val="00FB32E3"/>
    <w:rsid w:val="00FB34D2"/>
    <w:rsid w:val="00FB3E35"/>
    <w:rsid w:val="00FB4A71"/>
    <w:rsid w:val="00FB53EC"/>
    <w:rsid w:val="00FB5793"/>
    <w:rsid w:val="00FB5DC5"/>
    <w:rsid w:val="00FB62D0"/>
    <w:rsid w:val="00FB70EB"/>
    <w:rsid w:val="00FB7548"/>
    <w:rsid w:val="00FB7BE3"/>
    <w:rsid w:val="00FC056A"/>
    <w:rsid w:val="00FC12FF"/>
    <w:rsid w:val="00FC246B"/>
    <w:rsid w:val="00FC252C"/>
    <w:rsid w:val="00FC337A"/>
    <w:rsid w:val="00FC3B83"/>
    <w:rsid w:val="00FC4056"/>
    <w:rsid w:val="00FC4FB5"/>
    <w:rsid w:val="00FC5F81"/>
    <w:rsid w:val="00FC60A5"/>
    <w:rsid w:val="00FC71A6"/>
    <w:rsid w:val="00FC7D66"/>
    <w:rsid w:val="00FC7E51"/>
    <w:rsid w:val="00FD0810"/>
    <w:rsid w:val="00FD0E27"/>
    <w:rsid w:val="00FD0FE1"/>
    <w:rsid w:val="00FD1049"/>
    <w:rsid w:val="00FD1CF9"/>
    <w:rsid w:val="00FD3296"/>
    <w:rsid w:val="00FD3352"/>
    <w:rsid w:val="00FD38F2"/>
    <w:rsid w:val="00FD397C"/>
    <w:rsid w:val="00FE02DC"/>
    <w:rsid w:val="00FE095D"/>
    <w:rsid w:val="00FE11F6"/>
    <w:rsid w:val="00FE1403"/>
    <w:rsid w:val="00FE1DD7"/>
    <w:rsid w:val="00FE2309"/>
    <w:rsid w:val="00FE359E"/>
    <w:rsid w:val="00FE4931"/>
    <w:rsid w:val="00FE5242"/>
    <w:rsid w:val="00FE5415"/>
    <w:rsid w:val="00FE70CD"/>
    <w:rsid w:val="00FE73E2"/>
    <w:rsid w:val="00FE77F5"/>
    <w:rsid w:val="00FE78A0"/>
    <w:rsid w:val="00FE7A36"/>
    <w:rsid w:val="00FE7B24"/>
    <w:rsid w:val="00FF0143"/>
    <w:rsid w:val="00FF069E"/>
    <w:rsid w:val="00FF088A"/>
    <w:rsid w:val="00FF1A36"/>
    <w:rsid w:val="00FF201F"/>
    <w:rsid w:val="00FF20BC"/>
    <w:rsid w:val="00FF3042"/>
    <w:rsid w:val="00FF4581"/>
    <w:rsid w:val="00FF4769"/>
    <w:rsid w:val="00FF57A9"/>
    <w:rsid w:val="00FF5CD3"/>
    <w:rsid w:val="00FF6F31"/>
    <w:rsid w:val="00FF74E6"/>
    <w:rsid w:val="00FF77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A4C64"/>
  <w15:chartTrackingRefBased/>
  <w15:docId w15:val="{BE0308AA-4581-4D6F-BC2C-8D05A9010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B8F"/>
  </w:style>
  <w:style w:type="paragraph" w:styleId="Heading1">
    <w:name w:val="heading 1"/>
    <w:aliases w:val="Tdoc Style"/>
    <w:next w:val="Normal"/>
    <w:link w:val="Heading1Char"/>
    <w:uiPriority w:val="9"/>
    <w:qFormat/>
    <w:rsid w:val="006B2B8F"/>
    <w:pPr>
      <w:keepNext/>
      <w:keepLines/>
      <w:numPr>
        <w:numId w:val="4"/>
      </w:numPr>
      <w:spacing w:before="480" w:after="280"/>
      <w:outlineLvl w:val="0"/>
    </w:pPr>
    <w:rPr>
      <w:rFonts w:ascii="Arial" w:eastAsiaTheme="majorEastAsia" w:hAnsi="Arial" w:cstheme="majorBidi"/>
      <w:b/>
      <w:bCs/>
      <w:sz w:val="24"/>
      <w:szCs w:val="36"/>
    </w:rPr>
  </w:style>
  <w:style w:type="paragraph" w:styleId="Heading2">
    <w:name w:val="heading 2"/>
    <w:basedOn w:val="Normal"/>
    <w:next w:val="Normal"/>
    <w:link w:val="Heading2Char"/>
    <w:uiPriority w:val="9"/>
    <w:unhideWhenUsed/>
    <w:qFormat/>
    <w:rsid w:val="006B2B8F"/>
    <w:pPr>
      <w:keepNext/>
      <w:keepLines/>
      <w:numPr>
        <w:ilvl w:val="1"/>
        <w:numId w:val="4"/>
      </w:numPr>
      <w:spacing w:before="480" w:after="120"/>
      <w:outlineLvl w:val="1"/>
    </w:pPr>
    <w:rPr>
      <w:rFonts w:ascii="Arial" w:eastAsiaTheme="majorEastAsia" w:hAnsi="Arial" w:cstheme="majorBidi"/>
      <w:b/>
      <w:bCs/>
      <w:color w:val="000000" w:themeColor="text1"/>
      <w:sz w:val="24"/>
      <w:szCs w:val="28"/>
    </w:rPr>
  </w:style>
  <w:style w:type="paragraph" w:styleId="Heading3">
    <w:name w:val="heading 3"/>
    <w:basedOn w:val="Normal"/>
    <w:next w:val="Normal"/>
    <w:link w:val="Heading3Char"/>
    <w:uiPriority w:val="9"/>
    <w:unhideWhenUsed/>
    <w:qFormat/>
    <w:rsid w:val="006B2B8F"/>
    <w:pPr>
      <w:keepNext/>
      <w:keepLines/>
      <w:numPr>
        <w:ilvl w:val="2"/>
        <w:numId w:val="4"/>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6B2B8F"/>
    <w:pPr>
      <w:keepNext/>
      <w:keepLines/>
      <w:numPr>
        <w:ilvl w:val="3"/>
        <w:numId w:val="4"/>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B2B8F"/>
    <w:pPr>
      <w:keepNext/>
      <w:keepLines/>
      <w:numPr>
        <w:ilvl w:val="4"/>
        <w:numId w:val="4"/>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B2B8F"/>
    <w:pPr>
      <w:keepNext/>
      <w:keepLines/>
      <w:numPr>
        <w:ilvl w:val="5"/>
        <w:numId w:val="4"/>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B2B8F"/>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B2B8F"/>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B2B8F"/>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
    <w:basedOn w:val="DefaultParagraphFont"/>
    <w:link w:val="Heading1"/>
    <w:uiPriority w:val="9"/>
    <w:rsid w:val="006B2B8F"/>
    <w:rPr>
      <w:rFonts w:ascii="Arial" w:eastAsiaTheme="majorEastAsia" w:hAnsi="Arial" w:cstheme="majorBidi"/>
      <w:b/>
      <w:bCs/>
      <w:sz w:val="24"/>
      <w:szCs w:val="36"/>
    </w:rPr>
  </w:style>
  <w:style w:type="paragraph" w:styleId="ListParagraph">
    <w:name w:val="List Paragraph"/>
    <w:aliases w:val="- Bullets,?? ??,?????,????,Lista1,列出段落,中等深浅网格 1 - 着色 21,列出段落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7C3A84"/>
    <w:pPr>
      <w:ind w:left="720"/>
      <w:contextualSpacing/>
    </w:pPr>
  </w:style>
  <w:style w:type="paragraph" w:customStyle="1" w:styleId="CRCoverPage">
    <w:name w:val="CR Cover Page"/>
    <w:rsid w:val="007C3A84"/>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列出段落1 Char,¥¡¡¡¡ì¬º¥¹¥È¶ÎÂä Char,ÁÐ³ö¶ÎÂä Char,列表段落1 Char,—ño’i—Ž Char,¥ê¥¹¥È¶ÎÂä Char,列表段落 Char,1st level - Bullet List Paragraph Char"/>
    <w:link w:val="ListParagraph"/>
    <w:uiPriority w:val="34"/>
    <w:qFormat/>
    <w:locked/>
    <w:rsid w:val="007C3A84"/>
  </w:style>
  <w:style w:type="character" w:customStyle="1" w:styleId="Heading2Char">
    <w:name w:val="Heading 2 Char"/>
    <w:basedOn w:val="DefaultParagraphFont"/>
    <w:link w:val="Heading2"/>
    <w:uiPriority w:val="9"/>
    <w:rsid w:val="006B2B8F"/>
    <w:rPr>
      <w:rFonts w:ascii="Arial" w:eastAsiaTheme="majorEastAsia" w:hAnsi="Arial" w:cstheme="majorBidi"/>
      <w:b/>
      <w:bCs/>
      <w:color w:val="000000" w:themeColor="text1"/>
      <w:sz w:val="24"/>
      <w:szCs w:val="28"/>
    </w:rPr>
  </w:style>
  <w:style w:type="character" w:customStyle="1" w:styleId="Heading3Char">
    <w:name w:val="Heading 3 Char"/>
    <w:basedOn w:val="DefaultParagraphFont"/>
    <w:link w:val="Heading3"/>
    <w:uiPriority w:val="9"/>
    <w:rsid w:val="006B2B8F"/>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6B2B8F"/>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B2B8F"/>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B2B8F"/>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B2B8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B2B8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B2B8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B2B8F"/>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6B2B8F"/>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6B2B8F"/>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6B2B8F"/>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6B2B8F"/>
    <w:rPr>
      <w:color w:val="5A5A5A" w:themeColor="text1" w:themeTint="A5"/>
      <w:spacing w:val="10"/>
    </w:rPr>
  </w:style>
  <w:style w:type="character" w:styleId="Strong">
    <w:name w:val="Strong"/>
    <w:basedOn w:val="DefaultParagraphFont"/>
    <w:uiPriority w:val="22"/>
    <w:qFormat/>
    <w:rsid w:val="006B2B8F"/>
    <w:rPr>
      <w:b/>
      <w:bCs/>
      <w:color w:val="000000" w:themeColor="text1"/>
    </w:rPr>
  </w:style>
  <w:style w:type="character" w:styleId="Emphasis">
    <w:name w:val="Emphasis"/>
    <w:basedOn w:val="DefaultParagraphFont"/>
    <w:uiPriority w:val="20"/>
    <w:qFormat/>
    <w:rsid w:val="006B2B8F"/>
    <w:rPr>
      <w:i/>
      <w:iCs/>
      <w:color w:val="auto"/>
    </w:rPr>
  </w:style>
  <w:style w:type="paragraph" w:styleId="NoSpacing">
    <w:name w:val="No Spacing"/>
    <w:uiPriority w:val="1"/>
    <w:qFormat/>
    <w:rsid w:val="006B2B8F"/>
    <w:pPr>
      <w:spacing w:after="0" w:line="240" w:lineRule="auto"/>
    </w:pPr>
  </w:style>
  <w:style w:type="paragraph" w:styleId="Quote">
    <w:name w:val="Quote"/>
    <w:basedOn w:val="Normal"/>
    <w:next w:val="Normal"/>
    <w:link w:val="QuoteChar"/>
    <w:uiPriority w:val="29"/>
    <w:qFormat/>
    <w:rsid w:val="006B2B8F"/>
    <w:pPr>
      <w:spacing w:before="160"/>
      <w:ind w:left="720" w:right="720"/>
    </w:pPr>
    <w:rPr>
      <w:i/>
      <w:iCs/>
      <w:color w:val="000000" w:themeColor="text1"/>
    </w:rPr>
  </w:style>
  <w:style w:type="character" w:customStyle="1" w:styleId="QuoteChar">
    <w:name w:val="Quote Char"/>
    <w:basedOn w:val="DefaultParagraphFont"/>
    <w:link w:val="Quote"/>
    <w:uiPriority w:val="29"/>
    <w:rsid w:val="006B2B8F"/>
    <w:rPr>
      <w:i/>
      <w:iCs/>
      <w:color w:val="000000" w:themeColor="text1"/>
    </w:rPr>
  </w:style>
  <w:style w:type="paragraph" w:styleId="IntenseQuote">
    <w:name w:val="Intense Quote"/>
    <w:basedOn w:val="Normal"/>
    <w:next w:val="Normal"/>
    <w:link w:val="IntenseQuoteChar"/>
    <w:uiPriority w:val="30"/>
    <w:qFormat/>
    <w:rsid w:val="006B2B8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6B2B8F"/>
    <w:rPr>
      <w:color w:val="000000" w:themeColor="text1"/>
      <w:shd w:val="clear" w:color="auto" w:fill="F2F2F2" w:themeFill="background1" w:themeFillShade="F2"/>
    </w:rPr>
  </w:style>
  <w:style w:type="character" w:styleId="SubtleEmphasis">
    <w:name w:val="Subtle Emphasis"/>
    <w:basedOn w:val="DefaultParagraphFont"/>
    <w:uiPriority w:val="19"/>
    <w:qFormat/>
    <w:rsid w:val="006B2B8F"/>
    <w:rPr>
      <w:i/>
      <w:iCs/>
      <w:color w:val="404040" w:themeColor="text1" w:themeTint="BF"/>
    </w:rPr>
  </w:style>
  <w:style w:type="character" w:styleId="IntenseEmphasis">
    <w:name w:val="Intense Emphasis"/>
    <w:basedOn w:val="DefaultParagraphFont"/>
    <w:uiPriority w:val="21"/>
    <w:qFormat/>
    <w:rsid w:val="006B2B8F"/>
    <w:rPr>
      <w:b/>
      <w:bCs/>
      <w:i/>
      <w:iCs/>
      <w:caps/>
    </w:rPr>
  </w:style>
  <w:style w:type="character" w:styleId="SubtleReference">
    <w:name w:val="Subtle Reference"/>
    <w:basedOn w:val="DefaultParagraphFont"/>
    <w:uiPriority w:val="31"/>
    <w:qFormat/>
    <w:rsid w:val="006B2B8F"/>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6B2B8F"/>
    <w:rPr>
      <w:b/>
      <w:bCs/>
      <w:smallCaps/>
      <w:u w:val="single"/>
    </w:rPr>
  </w:style>
  <w:style w:type="character" w:styleId="BookTitle">
    <w:name w:val="Book Title"/>
    <w:basedOn w:val="DefaultParagraphFont"/>
    <w:uiPriority w:val="33"/>
    <w:qFormat/>
    <w:rsid w:val="006B2B8F"/>
    <w:rPr>
      <w:b w:val="0"/>
      <w:bCs w:val="0"/>
      <w:smallCaps/>
      <w:spacing w:val="5"/>
    </w:rPr>
  </w:style>
  <w:style w:type="paragraph" w:styleId="TOCHeading">
    <w:name w:val="TOC Heading"/>
    <w:basedOn w:val="Heading1"/>
    <w:next w:val="Normal"/>
    <w:uiPriority w:val="39"/>
    <w:semiHidden/>
    <w:unhideWhenUsed/>
    <w:qFormat/>
    <w:rsid w:val="006B2B8F"/>
    <w:pPr>
      <w:outlineLvl w:val="9"/>
    </w:pPr>
  </w:style>
  <w:style w:type="table" w:styleId="TableGrid">
    <w:name w:val="Table Grid"/>
    <w:basedOn w:val="TableNormal"/>
    <w:uiPriority w:val="39"/>
    <w:rsid w:val="001C3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05ED"/>
    <w:rPr>
      <w:sz w:val="16"/>
      <w:szCs w:val="16"/>
    </w:rPr>
  </w:style>
  <w:style w:type="paragraph" w:styleId="CommentText">
    <w:name w:val="annotation text"/>
    <w:basedOn w:val="Normal"/>
    <w:link w:val="CommentTextChar"/>
    <w:uiPriority w:val="99"/>
    <w:semiHidden/>
    <w:unhideWhenUsed/>
    <w:rsid w:val="001A05ED"/>
    <w:pPr>
      <w:spacing w:line="240" w:lineRule="auto"/>
    </w:pPr>
    <w:rPr>
      <w:sz w:val="20"/>
      <w:szCs w:val="20"/>
    </w:rPr>
  </w:style>
  <w:style w:type="character" w:customStyle="1" w:styleId="CommentTextChar">
    <w:name w:val="Comment Text Char"/>
    <w:basedOn w:val="DefaultParagraphFont"/>
    <w:link w:val="CommentText"/>
    <w:uiPriority w:val="99"/>
    <w:semiHidden/>
    <w:rsid w:val="001A05ED"/>
    <w:rPr>
      <w:sz w:val="20"/>
      <w:szCs w:val="20"/>
    </w:rPr>
  </w:style>
  <w:style w:type="paragraph" w:styleId="CommentSubject">
    <w:name w:val="annotation subject"/>
    <w:basedOn w:val="CommentText"/>
    <w:next w:val="CommentText"/>
    <w:link w:val="CommentSubjectChar"/>
    <w:uiPriority w:val="99"/>
    <w:semiHidden/>
    <w:unhideWhenUsed/>
    <w:rsid w:val="001A05ED"/>
    <w:rPr>
      <w:b/>
      <w:bCs/>
    </w:rPr>
  </w:style>
  <w:style w:type="character" w:customStyle="1" w:styleId="CommentSubjectChar">
    <w:name w:val="Comment Subject Char"/>
    <w:basedOn w:val="CommentTextChar"/>
    <w:link w:val="CommentSubject"/>
    <w:uiPriority w:val="99"/>
    <w:semiHidden/>
    <w:rsid w:val="001A05ED"/>
    <w:rPr>
      <w:b/>
      <w:bCs/>
      <w:sz w:val="20"/>
      <w:szCs w:val="20"/>
    </w:rPr>
  </w:style>
  <w:style w:type="paragraph" w:styleId="BalloonText">
    <w:name w:val="Balloon Text"/>
    <w:basedOn w:val="Normal"/>
    <w:link w:val="BalloonTextChar"/>
    <w:uiPriority w:val="99"/>
    <w:semiHidden/>
    <w:unhideWhenUsed/>
    <w:rsid w:val="001A05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5ED"/>
    <w:rPr>
      <w:rFonts w:ascii="Segoe UI" w:hAnsi="Segoe UI" w:cs="Segoe UI"/>
      <w:sz w:val="18"/>
      <w:szCs w:val="18"/>
    </w:rPr>
  </w:style>
  <w:style w:type="numbering" w:customStyle="1" w:styleId="StyleBulletedSymbolsymbolLeft025Hanging0">
    <w:name w:val="Style Bulleted Symbol (symbol) Left:  0.25&quot; Hanging:  0."/>
    <w:basedOn w:val="NoList"/>
    <w:rsid w:val="00A04F4E"/>
    <w:pPr>
      <w:numPr>
        <w:numId w:val="6"/>
      </w:numPr>
    </w:pPr>
  </w:style>
  <w:style w:type="character" w:styleId="PlaceholderText">
    <w:name w:val="Placeholder Text"/>
    <w:basedOn w:val="DefaultParagraphFont"/>
    <w:uiPriority w:val="99"/>
    <w:semiHidden/>
    <w:rsid w:val="00395505"/>
    <w:rPr>
      <w:color w:val="808080"/>
    </w:rPr>
  </w:style>
  <w:style w:type="character" w:styleId="Hyperlink">
    <w:name w:val="Hyperlink"/>
    <w:uiPriority w:val="99"/>
    <w:rsid w:val="008F6D28"/>
    <w:rPr>
      <w:color w:val="0000FF"/>
      <w:u w:val="single"/>
    </w:rPr>
  </w:style>
  <w:style w:type="paragraph" w:styleId="NormalWeb">
    <w:name w:val="Normal (Web)"/>
    <w:basedOn w:val="Normal"/>
    <w:uiPriority w:val="99"/>
    <w:qFormat/>
    <w:rsid w:val="00A13DBC"/>
    <w:pPr>
      <w:spacing w:before="100" w:beforeAutospacing="1" w:after="100" w:afterAutospacing="1" w:line="240" w:lineRule="auto"/>
    </w:pPr>
    <w:rPr>
      <w:rFonts w:ascii="Arial" w:eastAsia="SimSun" w:hAnsi="Arial" w:cs="Arial"/>
      <w:color w:val="493118"/>
      <w:sz w:val="18"/>
      <w:szCs w:val="18"/>
      <w:lang w:val="en-US" w:eastAsia="zh-CN"/>
    </w:rPr>
  </w:style>
  <w:style w:type="paragraph" w:styleId="Revision">
    <w:name w:val="Revision"/>
    <w:hidden/>
    <w:uiPriority w:val="99"/>
    <w:semiHidden/>
    <w:rsid w:val="00A94E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4483</Words>
  <Characters>28248</Characters>
  <Application>Microsoft Office Word</Application>
  <DocSecurity>0</DocSecurity>
  <Lines>235</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32666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180</cp:revision>
  <dcterms:created xsi:type="dcterms:W3CDTF">2021-08-04T15:01:00Z</dcterms:created>
  <dcterms:modified xsi:type="dcterms:W3CDTF">2021-08-06T19:25:00Z</dcterms:modified>
</cp:coreProperties>
</file>