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064DF7" w14:textId="2B383C48" w:rsidR="00CF2842" w:rsidRPr="00342560" w:rsidRDefault="00F75174" w:rsidP="52C58D05">
      <w:pPr>
        <w:pStyle w:val="CRCoverPage"/>
        <w:tabs>
          <w:tab w:val="right" w:pos="9639"/>
        </w:tabs>
        <w:snapToGrid w:val="0"/>
        <w:spacing w:after="0"/>
        <w:rPr>
          <w:b/>
          <w:bCs/>
          <w:i/>
          <w:iCs/>
          <w:noProof/>
          <w:lang w:val="en-US"/>
        </w:rPr>
      </w:pPr>
      <w:r w:rsidRPr="52C58D05">
        <w:rPr>
          <w:rFonts w:cs="Arial"/>
          <w:b/>
          <w:bCs/>
          <w:lang w:val="en-US"/>
        </w:rPr>
        <w:t>3GPP TSG RAN WG1 #</w:t>
      </w:r>
      <w:r w:rsidR="002642B4" w:rsidRPr="52C58D05">
        <w:rPr>
          <w:rFonts w:cs="Arial"/>
          <w:b/>
          <w:bCs/>
          <w:lang w:val="en-US"/>
        </w:rPr>
        <w:t>1</w:t>
      </w:r>
      <w:r w:rsidR="00902E9A" w:rsidRPr="52C58D05">
        <w:rPr>
          <w:rFonts w:cs="Arial"/>
          <w:b/>
          <w:bCs/>
          <w:lang w:val="en-US"/>
        </w:rPr>
        <w:t>0</w:t>
      </w:r>
      <w:r w:rsidR="460CB1AE" w:rsidRPr="52C58D05">
        <w:rPr>
          <w:rFonts w:cs="Arial"/>
          <w:b/>
          <w:bCs/>
          <w:lang w:val="en-US"/>
        </w:rPr>
        <w:t>6</w:t>
      </w:r>
      <w:r w:rsidR="007D1772" w:rsidRPr="52C58D05">
        <w:rPr>
          <w:rFonts w:cs="Arial"/>
          <w:b/>
          <w:bCs/>
          <w:lang w:val="en-US"/>
        </w:rPr>
        <w:t>-e</w:t>
      </w:r>
      <w:r>
        <w:tab/>
      </w:r>
      <w:r w:rsidR="00A1573E" w:rsidRPr="52C58D05">
        <w:rPr>
          <w:b/>
          <w:bCs/>
          <w:i/>
          <w:iCs/>
          <w:noProof/>
          <w:lang w:val="en-US"/>
        </w:rPr>
        <w:t>R1-</w:t>
      </w:r>
      <w:r w:rsidR="002642B4" w:rsidRPr="52C58D05">
        <w:rPr>
          <w:b/>
          <w:bCs/>
          <w:i/>
          <w:iCs/>
          <w:noProof/>
          <w:lang w:val="en-US"/>
        </w:rPr>
        <w:t>2</w:t>
      </w:r>
      <w:r w:rsidR="00DF20A6" w:rsidRPr="52C58D05">
        <w:rPr>
          <w:b/>
          <w:bCs/>
          <w:i/>
          <w:iCs/>
          <w:noProof/>
          <w:lang w:val="en-US"/>
        </w:rPr>
        <w:t>1</w:t>
      </w:r>
      <w:r w:rsidR="12490EDA" w:rsidRPr="52C58D05">
        <w:rPr>
          <w:b/>
          <w:bCs/>
          <w:i/>
          <w:iCs/>
          <w:noProof/>
          <w:lang w:val="en-US"/>
        </w:rPr>
        <w:t>0</w:t>
      </w:r>
      <w:r w:rsidR="6D91A846" w:rsidRPr="52C58D05">
        <w:rPr>
          <w:b/>
          <w:bCs/>
          <w:i/>
          <w:iCs/>
          <w:noProof/>
          <w:lang w:val="en-US"/>
        </w:rPr>
        <w:t>7302</w:t>
      </w:r>
    </w:p>
    <w:p w14:paraId="3AE9AC03" w14:textId="43AAF166" w:rsidR="001A26AC" w:rsidRPr="00342560" w:rsidRDefault="007D1772" w:rsidP="58B4FC75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</w:rPr>
      </w:pPr>
      <w:r w:rsidRPr="3607FB8C">
        <w:rPr>
          <w:rFonts w:ascii="Arial" w:hAnsi="Arial" w:cs="Arial"/>
          <w:b/>
          <w:bCs/>
        </w:rPr>
        <w:t xml:space="preserve">e-Meeting, </w:t>
      </w:r>
      <w:r w:rsidR="44A5E92F" w:rsidRPr="3607FB8C">
        <w:rPr>
          <w:rFonts w:ascii="Arial" w:hAnsi="Arial" w:cs="Arial"/>
          <w:b/>
          <w:bCs/>
        </w:rPr>
        <w:t xml:space="preserve">August </w:t>
      </w:r>
      <w:r w:rsidR="645289CD" w:rsidRPr="3607FB8C">
        <w:rPr>
          <w:rFonts w:ascii="Arial" w:hAnsi="Arial" w:cs="Arial"/>
          <w:b/>
          <w:bCs/>
        </w:rPr>
        <w:t>1</w:t>
      </w:r>
      <w:r w:rsidR="03FDFD59" w:rsidRPr="3607FB8C">
        <w:rPr>
          <w:rFonts w:ascii="Arial" w:hAnsi="Arial" w:cs="Arial"/>
          <w:b/>
          <w:bCs/>
        </w:rPr>
        <w:t>6</w:t>
      </w:r>
      <w:r w:rsidR="00902E9A" w:rsidRPr="3607FB8C">
        <w:rPr>
          <w:rFonts w:ascii="Arial" w:hAnsi="Arial" w:cs="Arial"/>
          <w:b/>
          <w:bCs/>
        </w:rPr>
        <w:t xml:space="preserve"> </w:t>
      </w:r>
      <w:r w:rsidRPr="3607FB8C">
        <w:rPr>
          <w:rFonts w:ascii="Arial" w:hAnsi="Arial" w:cs="Arial"/>
          <w:b/>
          <w:bCs/>
        </w:rPr>
        <w:t xml:space="preserve">– </w:t>
      </w:r>
      <w:r w:rsidR="4608FF44" w:rsidRPr="3607FB8C">
        <w:rPr>
          <w:rFonts w:ascii="Arial" w:hAnsi="Arial" w:cs="Arial"/>
          <w:b/>
          <w:bCs/>
        </w:rPr>
        <w:t>2</w:t>
      </w:r>
      <w:r w:rsidR="68CC0419" w:rsidRPr="3607FB8C">
        <w:rPr>
          <w:rFonts w:ascii="Arial" w:hAnsi="Arial" w:cs="Arial"/>
          <w:b/>
          <w:bCs/>
        </w:rPr>
        <w:t>7</w:t>
      </w:r>
      <w:r w:rsidRPr="3607FB8C">
        <w:rPr>
          <w:rFonts w:ascii="Arial" w:hAnsi="Arial" w:cs="Arial"/>
          <w:b/>
          <w:bCs/>
        </w:rPr>
        <w:t xml:space="preserve">, </w:t>
      </w:r>
      <w:r w:rsidR="00902E9A" w:rsidRPr="3607FB8C">
        <w:rPr>
          <w:rFonts w:ascii="Arial" w:hAnsi="Arial" w:cs="Arial"/>
          <w:b/>
          <w:bCs/>
        </w:rPr>
        <w:t>202</w:t>
      </w:r>
      <w:r w:rsidR="00DF20A6" w:rsidRPr="3607FB8C">
        <w:rPr>
          <w:rFonts w:ascii="Arial" w:hAnsi="Arial" w:cs="Arial"/>
          <w:b/>
          <w:bCs/>
        </w:rPr>
        <w:t>1</w:t>
      </w:r>
    </w:p>
    <w:p w14:paraId="3178BA2B" w14:textId="77777777" w:rsidR="00D368AB" w:rsidRPr="00342560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Cs w:val="20"/>
        </w:rPr>
      </w:pPr>
    </w:p>
    <w:p w14:paraId="7F8ADD9B" w14:textId="39FFF38F" w:rsidR="00936AB9" w:rsidRPr="00342560" w:rsidRDefault="00865555" w:rsidP="612FDBAC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</w:rPr>
      </w:pPr>
      <w:r w:rsidRPr="00342560">
        <w:rPr>
          <w:rFonts w:ascii="Arial" w:hAnsi="Arial"/>
          <w:b/>
          <w:bCs/>
          <w:kern w:val="0"/>
          <w:lang w:eastAsia="en-US"/>
        </w:rPr>
        <w:t>Agenda item:</w:t>
      </w:r>
      <w:r w:rsidRPr="00342560">
        <w:rPr>
          <w:rFonts w:ascii="Arial" w:hAnsi="Arial"/>
          <w:b/>
          <w:kern w:val="0"/>
          <w:szCs w:val="20"/>
          <w:lang w:eastAsia="en-US"/>
        </w:rPr>
        <w:tab/>
      </w:r>
      <w:r w:rsidR="71DCD20D" w:rsidRPr="00342560">
        <w:rPr>
          <w:rFonts w:ascii="Arial" w:hAnsi="Arial"/>
          <w:b/>
          <w:bCs/>
          <w:lang w:eastAsia="en-US"/>
        </w:rPr>
        <w:t>8.6.</w:t>
      </w:r>
      <w:r w:rsidR="6DA94385" w:rsidRPr="00342560">
        <w:rPr>
          <w:rFonts w:ascii="Arial" w:hAnsi="Arial"/>
          <w:b/>
          <w:bCs/>
          <w:lang w:eastAsia="en-US"/>
        </w:rPr>
        <w:t>2</w:t>
      </w:r>
    </w:p>
    <w:p w14:paraId="0D648949" w14:textId="77777777" w:rsidR="00936AB9" w:rsidRPr="00342560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Cs w:val="20"/>
          <w:lang w:eastAsia="en-US"/>
        </w:rPr>
      </w:pPr>
      <w:r w:rsidRPr="00342560">
        <w:rPr>
          <w:rFonts w:ascii="Arial" w:hAnsi="Arial"/>
          <w:b/>
          <w:kern w:val="0"/>
          <w:szCs w:val="20"/>
          <w:lang w:eastAsia="en-US"/>
        </w:rPr>
        <w:t>Source:</w:t>
      </w:r>
      <w:r w:rsidR="001D5147" w:rsidRPr="00342560">
        <w:rPr>
          <w:rFonts w:ascii="Arial" w:hAnsi="Arial"/>
          <w:b/>
          <w:kern w:val="0"/>
          <w:szCs w:val="20"/>
        </w:rPr>
        <w:tab/>
      </w:r>
      <w:r w:rsidRPr="00342560">
        <w:rPr>
          <w:rFonts w:ascii="Arial" w:hAnsi="Arial"/>
          <w:b/>
          <w:kern w:val="0"/>
          <w:szCs w:val="20"/>
          <w:lang w:eastAsia="en-US"/>
        </w:rPr>
        <w:t>NEC</w:t>
      </w:r>
    </w:p>
    <w:p w14:paraId="64F3604D" w14:textId="689B9A66" w:rsidR="00936AB9" w:rsidRPr="00342560" w:rsidRDefault="00936AB9" w:rsidP="23D01522">
      <w:pPr>
        <w:widowControl/>
        <w:tabs>
          <w:tab w:val="left" w:pos="1985"/>
        </w:tabs>
        <w:snapToGrid/>
        <w:spacing w:line="264" w:lineRule="auto"/>
        <w:rPr>
          <w:b/>
          <w:bCs/>
          <w:kern w:val="0"/>
          <w:lang w:eastAsia="en-US"/>
        </w:rPr>
      </w:pPr>
      <w:r w:rsidRPr="00342560">
        <w:rPr>
          <w:rFonts w:ascii="Arial" w:hAnsi="Arial"/>
          <w:b/>
          <w:bCs/>
          <w:kern w:val="0"/>
          <w:lang w:eastAsia="en-US"/>
        </w:rPr>
        <w:t>Title:</w:t>
      </w:r>
      <w:r w:rsidR="1D60823E" w:rsidRPr="00342560">
        <w:rPr>
          <w:rFonts w:ascii="Arial" w:hAnsi="Arial"/>
          <w:b/>
          <w:bCs/>
          <w:kern w:val="0"/>
          <w:lang w:eastAsia="en-US"/>
        </w:rPr>
        <w:t xml:space="preserve"> </w:t>
      </w:r>
      <w:r w:rsidR="001D5147" w:rsidRPr="00342560">
        <w:rPr>
          <w:rFonts w:ascii="Arial" w:hAnsi="Arial"/>
          <w:b/>
          <w:kern w:val="0"/>
          <w:szCs w:val="20"/>
          <w:lang w:eastAsia="en-US"/>
        </w:rPr>
        <w:tab/>
      </w:r>
      <w:r w:rsidR="00410861" w:rsidRPr="00410861">
        <w:rPr>
          <w:rFonts w:ascii="Arial" w:hAnsi="Arial"/>
          <w:b/>
          <w:bCs/>
          <w:lang w:eastAsia="en-US"/>
        </w:rPr>
        <w:t>RAN1 aspects for RAN2-led features for RedCap</w:t>
      </w:r>
    </w:p>
    <w:p w14:paraId="67C25F4F" w14:textId="77777777" w:rsidR="005E47C4" w:rsidRPr="00342560" w:rsidRDefault="00936AB9" w:rsidP="002D7917">
      <w:pPr>
        <w:widowControl/>
        <w:tabs>
          <w:tab w:val="left" w:pos="1985"/>
        </w:tabs>
        <w:snapToGrid/>
        <w:spacing w:after="120" w:line="264" w:lineRule="auto"/>
        <w:rPr>
          <w:szCs w:val="20"/>
        </w:rPr>
      </w:pPr>
      <w:r w:rsidRPr="00342560">
        <w:rPr>
          <w:rFonts w:ascii="Arial" w:hAnsi="Arial"/>
          <w:b/>
          <w:kern w:val="0"/>
          <w:szCs w:val="20"/>
          <w:lang w:eastAsia="en-US"/>
        </w:rPr>
        <w:t>Document for:</w:t>
      </w:r>
      <w:r w:rsidRPr="00342560">
        <w:rPr>
          <w:rFonts w:ascii="Arial" w:hAnsi="Arial"/>
          <w:b/>
          <w:kern w:val="0"/>
          <w:szCs w:val="20"/>
          <w:lang w:eastAsia="en-US"/>
        </w:rPr>
        <w:tab/>
        <w:t>Discussion</w:t>
      </w:r>
      <w:r w:rsidR="005E47C4" w:rsidRPr="00342560">
        <w:rPr>
          <w:rFonts w:ascii="Arial" w:hAnsi="Arial"/>
          <w:b/>
          <w:kern w:val="0"/>
          <w:szCs w:val="20"/>
          <w:lang w:eastAsia="en-US"/>
        </w:rPr>
        <w:t xml:space="preserve"> and Decision</w:t>
      </w:r>
    </w:p>
    <w:p w14:paraId="26CF44C6" w14:textId="77777777" w:rsidR="005505CF" w:rsidRPr="00342560" w:rsidRDefault="00401E5A" w:rsidP="001A2BDF">
      <w:pPr>
        <w:pStyle w:val="1"/>
        <w:rPr>
          <w:lang w:val="en-US" w:eastAsia="ja-JP"/>
        </w:rPr>
      </w:pPr>
      <w:r w:rsidRPr="00342560">
        <w:rPr>
          <w:lang w:val="en-US"/>
        </w:rPr>
        <w:t>Introduction</w:t>
      </w:r>
    </w:p>
    <w:p w14:paraId="3387D465" w14:textId="63C2ED2E" w:rsidR="00DF20A6" w:rsidRPr="00CB19A5" w:rsidRDefault="008B6DAC" w:rsidP="58B4FC75">
      <w:pPr>
        <w:widowControl/>
        <w:adjustRightInd/>
        <w:snapToGrid/>
        <w:spacing w:after="120" w:line="259" w:lineRule="auto"/>
        <w:rPr>
          <w:sz w:val="21"/>
        </w:rPr>
      </w:pPr>
      <w:r w:rsidRPr="00CB19A5">
        <w:rPr>
          <w:sz w:val="21"/>
        </w:rPr>
        <w:t>In RAN1#10</w:t>
      </w:r>
      <w:r w:rsidR="00C3197E" w:rsidRPr="00CB19A5">
        <w:rPr>
          <w:sz w:val="21"/>
        </w:rPr>
        <w:t>5</w:t>
      </w:r>
      <w:r w:rsidRPr="00CB19A5">
        <w:rPr>
          <w:sz w:val="21"/>
        </w:rPr>
        <w:t xml:space="preserve">-e, following agreements </w:t>
      </w:r>
      <w:r w:rsidR="00BE34E4" w:rsidRPr="00CB19A5">
        <w:rPr>
          <w:sz w:val="21"/>
        </w:rPr>
        <w:t xml:space="preserve">and working assumptions </w:t>
      </w:r>
      <w:r w:rsidRPr="00CB19A5">
        <w:rPr>
          <w:sz w:val="21"/>
        </w:rPr>
        <w:t>were made</w:t>
      </w:r>
      <w:r w:rsidR="0039084C" w:rsidRPr="00CB19A5">
        <w:rPr>
          <w:sz w:val="21"/>
        </w:rPr>
        <w:t xml:space="preserve"> on aspects </w:t>
      </w:r>
      <w:r w:rsidR="7224EB6E" w:rsidRPr="00CB19A5">
        <w:rPr>
          <w:sz w:val="21"/>
        </w:rPr>
        <w:t>for RAN2-led features</w:t>
      </w:r>
      <w:r w:rsidR="00CF1AAA">
        <w:rPr>
          <w:sz w:val="21"/>
        </w:rPr>
        <w:t xml:space="preserve"> [1]</w:t>
      </w:r>
      <w:bookmarkStart w:id="0" w:name="_GoBack"/>
      <w:bookmarkEnd w:id="0"/>
      <w:r w:rsidR="7224EB6E" w:rsidRPr="00CB19A5">
        <w:rPr>
          <w:sz w:val="21"/>
        </w:rPr>
        <w:t>.</w:t>
      </w:r>
    </w:p>
    <w:p w14:paraId="0A26B78E" w14:textId="77777777" w:rsidR="00410861" w:rsidRPr="00CB19A5" w:rsidRDefault="00410861" w:rsidP="00410861">
      <w:pPr>
        <w:rPr>
          <w:sz w:val="21"/>
          <w:highlight w:val="darkYellow"/>
        </w:rPr>
      </w:pPr>
      <w:r w:rsidRPr="00CB19A5">
        <w:rPr>
          <w:sz w:val="21"/>
          <w:highlight w:val="darkYellow"/>
        </w:rPr>
        <w:t>Working assumption:</w:t>
      </w:r>
    </w:p>
    <w:p w14:paraId="0A5C6CD9" w14:textId="77777777" w:rsidR="00410861" w:rsidRPr="00CB19A5" w:rsidRDefault="00410861" w:rsidP="00E046D9">
      <w:pPr>
        <w:widowControl/>
        <w:numPr>
          <w:ilvl w:val="0"/>
          <w:numId w:val="9"/>
        </w:numPr>
        <w:adjustRightInd/>
        <w:snapToGrid/>
        <w:spacing w:line="252" w:lineRule="auto"/>
        <w:jc w:val="both"/>
        <w:rPr>
          <w:rFonts w:eastAsia="Times New Roman"/>
          <w:sz w:val="21"/>
          <w:szCs w:val="20"/>
        </w:rPr>
      </w:pPr>
      <w:r w:rsidRPr="00CB19A5">
        <w:rPr>
          <w:rFonts w:eastAsia="Times New Roman"/>
          <w:sz w:val="21"/>
          <w:szCs w:val="20"/>
          <w:lang w:eastAsia="zh-CN"/>
        </w:rPr>
        <w:t>For 4-step RACH, support the early indication of RedCap UEs at least in Msg1.</w:t>
      </w:r>
    </w:p>
    <w:p w14:paraId="16C88565" w14:textId="77777777" w:rsidR="00410861" w:rsidRPr="00CB19A5" w:rsidRDefault="00410861" w:rsidP="00E046D9">
      <w:pPr>
        <w:widowControl/>
        <w:numPr>
          <w:ilvl w:val="1"/>
          <w:numId w:val="9"/>
        </w:numPr>
        <w:adjustRightInd/>
        <w:snapToGrid/>
        <w:spacing w:line="252" w:lineRule="auto"/>
        <w:jc w:val="both"/>
        <w:rPr>
          <w:rFonts w:eastAsia="Times New Roman"/>
          <w:sz w:val="21"/>
          <w:szCs w:val="20"/>
        </w:rPr>
      </w:pPr>
      <w:r w:rsidRPr="00CB19A5">
        <w:rPr>
          <w:rFonts w:eastAsia="Times New Roman"/>
          <w:sz w:val="21"/>
          <w:szCs w:val="20"/>
        </w:rPr>
        <w:t>The early indication in Msg1 can be configured to be enabled/disabled</w:t>
      </w:r>
    </w:p>
    <w:p w14:paraId="25B22EE3" w14:textId="77777777" w:rsidR="00410861" w:rsidRPr="00CB19A5" w:rsidRDefault="00410861" w:rsidP="00E046D9">
      <w:pPr>
        <w:widowControl/>
        <w:numPr>
          <w:ilvl w:val="2"/>
          <w:numId w:val="9"/>
        </w:numPr>
        <w:adjustRightInd/>
        <w:snapToGrid/>
        <w:spacing w:line="252" w:lineRule="auto"/>
        <w:jc w:val="both"/>
        <w:rPr>
          <w:rFonts w:eastAsia="Times New Roman"/>
          <w:sz w:val="21"/>
          <w:szCs w:val="20"/>
        </w:rPr>
      </w:pPr>
      <w:r w:rsidRPr="00CB19A5">
        <w:rPr>
          <w:rFonts w:eastAsia="Times New Roman"/>
          <w:sz w:val="21"/>
          <w:szCs w:val="20"/>
        </w:rPr>
        <w:t>FFS How to support enable/disable the early indication</w:t>
      </w:r>
    </w:p>
    <w:p w14:paraId="3FBD80F9" w14:textId="77777777" w:rsidR="00410861" w:rsidRPr="00CB19A5" w:rsidRDefault="00410861" w:rsidP="00E046D9">
      <w:pPr>
        <w:widowControl/>
        <w:numPr>
          <w:ilvl w:val="1"/>
          <w:numId w:val="9"/>
        </w:numPr>
        <w:adjustRightInd/>
        <w:snapToGrid/>
        <w:spacing w:line="252" w:lineRule="auto"/>
        <w:jc w:val="both"/>
        <w:rPr>
          <w:rFonts w:eastAsia="Times New Roman"/>
          <w:sz w:val="21"/>
          <w:szCs w:val="20"/>
        </w:rPr>
      </w:pPr>
      <w:r w:rsidRPr="00CB19A5">
        <w:rPr>
          <w:rFonts w:eastAsia="Times New Roman"/>
          <w:sz w:val="21"/>
          <w:szCs w:val="20"/>
        </w:rPr>
        <w:t>FFS details e.g.:</w:t>
      </w:r>
    </w:p>
    <w:p w14:paraId="6409A75F" w14:textId="77777777" w:rsidR="00410861" w:rsidRPr="00CB19A5" w:rsidRDefault="00410861" w:rsidP="00E046D9">
      <w:pPr>
        <w:widowControl/>
        <w:numPr>
          <w:ilvl w:val="2"/>
          <w:numId w:val="9"/>
        </w:numPr>
        <w:adjustRightInd/>
        <w:snapToGrid/>
        <w:spacing w:line="252" w:lineRule="auto"/>
        <w:jc w:val="both"/>
        <w:rPr>
          <w:rFonts w:eastAsia="Times New Roman"/>
          <w:sz w:val="21"/>
          <w:szCs w:val="20"/>
        </w:rPr>
      </w:pPr>
      <w:r w:rsidRPr="00CB19A5">
        <w:rPr>
          <w:rFonts w:eastAsia="Times New Roman"/>
          <w:sz w:val="21"/>
          <w:szCs w:val="20"/>
        </w:rPr>
        <w:t>separate initial UL BWP</w:t>
      </w:r>
    </w:p>
    <w:p w14:paraId="6166DC53" w14:textId="77777777" w:rsidR="00410861" w:rsidRPr="00CB19A5" w:rsidRDefault="00410861" w:rsidP="00E046D9">
      <w:pPr>
        <w:widowControl/>
        <w:numPr>
          <w:ilvl w:val="2"/>
          <w:numId w:val="9"/>
        </w:numPr>
        <w:adjustRightInd/>
        <w:snapToGrid/>
        <w:spacing w:line="252" w:lineRule="auto"/>
        <w:jc w:val="both"/>
        <w:rPr>
          <w:rFonts w:eastAsia="Times New Roman"/>
          <w:sz w:val="21"/>
          <w:szCs w:val="20"/>
        </w:rPr>
      </w:pPr>
      <w:r w:rsidRPr="00CB19A5">
        <w:rPr>
          <w:rFonts w:eastAsia="Times New Roman"/>
          <w:sz w:val="21"/>
          <w:szCs w:val="20"/>
        </w:rPr>
        <w:t>separate PRACH resource</w:t>
      </w:r>
    </w:p>
    <w:p w14:paraId="421F3CCF" w14:textId="77777777" w:rsidR="00410861" w:rsidRPr="00CB19A5" w:rsidRDefault="00410861" w:rsidP="00E046D9">
      <w:pPr>
        <w:widowControl/>
        <w:numPr>
          <w:ilvl w:val="2"/>
          <w:numId w:val="9"/>
        </w:numPr>
        <w:adjustRightInd/>
        <w:snapToGrid/>
        <w:spacing w:line="252" w:lineRule="auto"/>
        <w:jc w:val="both"/>
        <w:rPr>
          <w:rFonts w:eastAsia="Times New Roman"/>
          <w:sz w:val="21"/>
          <w:szCs w:val="20"/>
        </w:rPr>
      </w:pPr>
      <w:r w:rsidRPr="00CB19A5">
        <w:rPr>
          <w:rFonts w:eastAsia="Times New Roman"/>
          <w:sz w:val="21"/>
          <w:szCs w:val="20"/>
        </w:rPr>
        <w:t>PRACH preamble partitioning</w:t>
      </w:r>
    </w:p>
    <w:p w14:paraId="436CB72D" w14:textId="77777777" w:rsidR="00410861" w:rsidRPr="00CB19A5" w:rsidRDefault="00410861" w:rsidP="00E046D9">
      <w:pPr>
        <w:widowControl/>
        <w:numPr>
          <w:ilvl w:val="1"/>
          <w:numId w:val="9"/>
        </w:numPr>
        <w:adjustRightInd/>
        <w:snapToGrid/>
        <w:spacing w:line="252" w:lineRule="auto"/>
        <w:jc w:val="both"/>
        <w:rPr>
          <w:rFonts w:eastAsia="Times New Roman"/>
          <w:sz w:val="21"/>
          <w:szCs w:val="20"/>
        </w:rPr>
      </w:pPr>
      <w:r w:rsidRPr="00CB19A5">
        <w:rPr>
          <w:rFonts w:eastAsia="Times New Roman"/>
          <w:sz w:val="21"/>
          <w:szCs w:val="20"/>
        </w:rPr>
        <w:t xml:space="preserve">FFS the possibility of supporting Msg3 for the early indication </w:t>
      </w:r>
    </w:p>
    <w:p w14:paraId="17723C04" w14:textId="77777777" w:rsidR="00410861" w:rsidRPr="00CB19A5" w:rsidRDefault="00410861" w:rsidP="00410861">
      <w:pPr>
        <w:rPr>
          <w:sz w:val="21"/>
        </w:rPr>
      </w:pPr>
    </w:p>
    <w:p w14:paraId="3213FC1B" w14:textId="77777777" w:rsidR="00410861" w:rsidRPr="00CB19A5" w:rsidRDefault="00410861" w:rsidP="00410861">
      <w:pPr>
        <w:jc w:val="both"/>
        <w:rPr>
          <w:color w:val="FF0000"/>
          <w:sz w:val="21"/>
          <w:szCs w:val="20"/>
          <w:u w:val="single"/>
        </w:rPr>
      </w:pPr>
      <w:r w:rsidRPr="00CB19A5">
        <w:rPr>
          <w:sz w:val="21"/>
          <w:szCs w:val="20"/>
          <w:highlight w:val="green"/>
        </w:rPr>
        <w:t>Agreement</w:t>
      </w:r>
      <w:r w:rsidRPr="00CB19A5">
        <w:rPr>
          <w:color w:val="FF0000"/>
          <w:sz w:val="21"/>
          <w:szCs w:val="20"/>
          <w:u w:val="single"/>
        </w:rPr>
        <w:t xml:space="preserve">: </w:t>
      </w:r>
      <w:r w:rsidRPr="00CB19A5">
        <w:rPr>
          <w:color w:val="FF0000"/>
          <w:sz w:val="21"/>
          <w:u w:val="single"/>
        </w:rPr>
        <w:t>(if the above working assumption is confirmed)</w:t>
      </w:r>
    </w:p>
    <w:p w14:paraId="43BB753F" w14:textId="77777777" w:rsidR="00410861" w:rsidRPr="00CB19A5" w:rsidRDefault="00410861" w:rsidP="00E046D9">
      <w:pPr>
        <w:pStyle w:val="ae"/>
        <w:widowControl/>
        <w:numPr>
          <w:ilvl w:val="0"/>
          <w:numId w:val="9"/>
        </w:numPr>
        <w:adjustRightInd/>
        <w:snapToGrid/>
        <w:spacing w:after="180" w:line="252" w:lineRule="auto"/>
        <w:ind w:leftChars="0"/>
        <w:contextualSpacing/>
        <w:jc w:val="both"/>
        <w:rPr>
          <w:rFonts w:cs="Times"/>
          <w:sz w:val="21"/>
          <w:szCs w:val="20"/>
        </w:rPr>
      </w:pPr>
      <w:r w:rsidRPr="00CB19A5">
        <w:rPr>
          <w:sz w:val="21"/>
          <w:szCs w:val="20"/>
          <w:lang w:eastAsia="zh-CN"/>
        </w:rPr>
        <w:t>Early indication</w:t>
      </w:r>
      <w:r w:rsidRPr="00CB19A5">
        <w:rPr>
          <w:rFonts w:eastAsia="Times New Roman"/>
          <w:sz w:val="21"/>
          <w:szCs w:val="20"/>
          <w:lang w:eastAsia="zh-CN"/>
        </w:rPr>
        <w:t xml:space="preserve"> of RedCap UEs</w:t>
      </w:r>
      <w:r w:rsidRPr="00CB19A5">
        <w:rPr>
          <w:sz w:val="21"/>
          <w:szCs w:val="20"/>
          <w:lang w:eastAsia="zh-CN"/>
        </w:rPr>
        <w:t xml:space="preserve"> in Msg1 can be enabled/disabled via SIB</w:t>
      </w:r>
    </w:p>
    <w:p w14:paraId="7C9A08DE" w14:textId="77777777" w:rsidR="00410861" w:rsidRPr="00CB19A5" w:rsidRDefault="00410861" w:rsidP="00410861">
      <w:pPr>
        <w:rPr>
          <w:b/>
          <w:bCs/>
          <w:sz w:val="21"/>
          <w:szCs w:val="20"/>
          <w:highlight w:val="darkYellow"/>
        </w:rPr>
      </w:pPr>
      <w:r w:rsidRPr="00CB19A5">
        <w:rPr>
          <w:b/>
          <w:bCs/>
          <w:sz w:val="21"/>
          <w:szCs w:val="20"/>
          <w:highlight w:val="darkYellow"/>
        </w:rPr>
        <w:t>Working assumption:</w:t>
      </w:r>
    </w:p>
    <w:p w14:paraId="3C532655" w14:textId="77777777" w:rsidR="00410861" w:rsidRPr="00CB19A5" w:rsidRDefault="00410861" w:rsidP="00E046D9">
      <w:pPr>
        <w:pStyle w:val="ae"/>
        <w:widowControl/>
        <w:numPr>
          <w:ilvl w:val="0"/>
          <w:numId w:val="9"/>
        </w:numPr>
        <w:adjustRightInd/>
        <w:snapToGrid/>
        <w:spacing w:after="180" w:line="252" w:lineRule="auto"/>
        <w:ind w:leftChars="0"/>
        <w:contextualSpacing/>
        <w:jc w:val="both"/>
        <w:rPr>
          <w:sz w:val="21"/>
          <w:szCs w:val="20"/>
          <w:lang w:eastAsia="zh-CN"/>
        </w:rPr>
      </w:pPr>
      <w:r w:rsidRPr="00CB19A5">
        <w:rPr>
          <w:sz w:val="21"/>
          <w:szCs w:val="20"/>
          <w:lang w:eastAsia="zh-CN"/>
        </w:rPr>
        <w:t>RedCap UE type is defined based on one of the following options</w:t>
      </w:r>
    </w:p>
    <w:p w14:paraId="5CF2641E" w14:textId="77777777" w:rsidR="00410861" w:rsidRPr="00CB19A5" w:rsidRDefault="00410861" w:rsidP="00E046D9">
      <w:pPr>
        <w:pStyle w:val="ae"/>
        <w:widowControl/>
        <w:numPr>
          <w:ilvl w:val="1"/>
          <w:numId w:val="9"/>
        </w:numPr>
        <w:adjustRightInd/>
        <w:snapToGrid/>
        <w:spacing w:after="180" w:line="252" w:lineRule="auto"/>
        <w:ind w:leftChars="0"/>
        <w:contextualSpacing/>
        <w:jc w:val="both"/>
        <w:rPr>
          <w:sz w:val="21"/>
          <w:szCs w:val="20"/>
          <w:lang w:eastAsia="zh-CN"/>
        </w:rPr>
      </w:pPr>
      <w:r w:rsidRPr="00CB19A5">
        <w:rPr>
          <w:sz w:val="21"/>
          <w:szCs w:val="20"/>
          <w:lang w:eastAsia="zh-CN"/>
        </w:rPr>
        <w:t>Option 2: Only include the reduced capabilities that the network needs to know during initial access, if any.</w:t>
      </w:r>
    </w:p>
    <w:p w14:paraId="59F7B98D" w14:textId="77777777" w:rsidR="00410861" w:rsidRPr="00CB19A5" w:rsidRDefault="00410861" w:rsidP="00E046D9">
      <w:pPr>
        <w:pStyle w:val="ae"/>
        <w:widowControl/>
        <w:numPr>
          <w:ilvl w:val="1"/>
          <w:numId w:val="9"/>
        </w:numPr>
        <w:adjustRightInd/>
        <w:snapToGrid/>
        <w:spacing w:after="180" w:line="252" w:lineRule="auto"/>
        <w:ind w:leftChars="0"/>
        <w:contextualSpacing/>
        <w:jc w:val="both"/>
        <w:rPr>
          <w:rFonts w:ascii="Segoe UI" w:hAnsi="Segoe UI" w:cs="Segoe UI"/>
          <w:sz w:val="21"/>
          <w:szCs w:val="20"/>
        </w:rPr>
      </w:pPr>
      <w:r w:rsidRPr="00CB19A5">
        <w:rPr>
          <w:sz w:val="21"/>
          <w:szCs w:val="20"/>
          <w:lang w:eastAsia="zh-CN"/>
        </w:rPr>
        <w:t xml:space="preserve">Option 4: The corresponding minimum set of the reduced capabilities that one RedCap UE type shall mandatorily support </w:t>
      </w:r>
    </w:p>
    <w:p w14:paraId="0F962A38" w14:textId="77777777" w:rsidR="00410861" w:rsidRPr="00CB19A5" w:rsidRDefault="00410861" w:rsidP="00E046D9">
      <w:pPr>
        <w:pStyle w:val="ae"/>
        <w:widowControl/>
        <w:numPr>
          <w:ilvl w:val="1"/>
          <w:numId w:val="9"/>
        </w:numPr>
        <w:adjustRightInd/>
        <w:snapToGrid/>
        <w:spacing w:after="180" w:line="252" w:lineRule="auto"/>
        <w:ind w:leftChars="0"/>
        <w:contextualSpacing/>
        <w:jc w:val="both"/>
        <w:rPr>
          <w:rFonts w:ascii="Segoe UI" w:hAnsi="Segoe UI" w:cs="Segoe UI"/>
          <w:sz w:val="21"/>
          <w:szCs w:val="20"/>
        </w:rPr>
      </w:pPr>
      <w:r w:rsidRPr="00CB19A5">
        <w:rPr>
          <w:sz w:val="21"/>
          <w:szCs w:val="20"/>
        </w:rPr>
        <w:t xml:space="preserve">FFS: details of the set of </w:t>
      </w:r>
      <w:r w:rsidRPr="00CB19A5">
        <w:rPr>
          <w:sz w:val="21"/>
          <w:szCs w:val="20"/>
          <w:lang w:eastAsia="zh-CN"/>
        </w:rPr>
        <w:t xml:space="preserve">reduced </w:t>
      </w:r>
      <w:r w:rsidRPr="00CB19A5">
        <w:rPr>
          <w:sz w:val="21"/>
          <w:szCs w:val="20"/>
        </w:rPr>
        <w:t>capabilities</w:t>
      </w:r>
    </w:p>
    <w:p w14:paraId="0EDE7193" w14:textId="77777777" w:rsidR="00410861" w:rsidRPr="00CB19A5" w:rsidRDefault="00410861" w:rsidP="00410861">
      <w:pPr>
        <w:jc w:val="both"/>
        <w:rPr>
          <w:b/>
          <w:bCs/>
          <w:sz w:val="21"/>
          <w:szCs w:val="20"/>
          <w:u w:val="single"/>
        </w:rPr>
      </w:pPr>
      <w:r w:rsidRPr="00CB19A5">
        <w:rPr>
          <w:b/>
          <w:bCs/>
          <w:sz w:val="21"/>
          <w:szCs w:val="20"/>
          <w:u w:val="single"/>
        </w:rPr>
        <w:t>Conclusion:</w:t>
      </w:r>
    </w:p>
    <w:p w14:paraId="06B7D5F8" w14:textId="77777777" w:rsidR="00410861" w:rsidRPr="00CB19A5" w:rsidRDefault="00410861" w:rsidP="00E046D9">
      <w:pPr>
        <w:pStyle w:val="ae"/>
        <w:widowControl/>
        <w:numPr>
          <w:ilvl w:val="0"/>
          <w:numId w:val="10"/>
        </w:numPr>
        <w:adjustRightInd/>
        <w:snapToGrid/>
        <w:spacing w:after="180" w:line="252" w:lineRule="auto"/>
        <w:ind w:leftChars="0"/>
        <w:contextualSpacing/>
        <w:rPr>
          <w:rFonts w:ascii="Segoe UI" w:hAnsi="Segoe UI" w:cs="Segoe UI"/>
          <w:sz w:val="21"/>
          <w:szCs w:val="20"/>
        </w:rPr>
      </w:pPr>
      <w:r w:rsidRPr="00CB19A5">
        <w:rPr>
          <w:sz w:val="21"/>
          <w:szCs w:val="20"/>
          <w:lang w:eastAsia="zh-CN"/>
        </w:rPr>
        <w:t>RAN1 postpones the discussion on constraining of reduced capabilities, and if deemed necessary, RAN1 can come back</w:t>
      </w:r>
    </w:p>
    <w:p w14:paraId="55983C19" w14:textId="77777777" w:rsidR="00410861" w:rsidRPr="00CB19A5" w:rsidRDefault="00410861" w:rsidP="00410861">
      <w:pPr>
        <w:jc w:val="both"/>
        <w:rPr>
          <w:sz w:val="21"/>
          <w:szCs w:val="20"/>
          <w:highlight w:val="green"/>
        </w:rPr>
      </w:pPr>
      <w:r w:rsidRPr="00CB19A5">
        <w:rPr>
          <w:sz w:val="21"/>
          <w:szCs w:val="20"/>
          <w:highlight w:val="green"/>
        </w:rPr>
        <w:t>Agreement:</w:t>
      </w:r>
    </w:p>
    <w:p w14:paraId="4C465CFA" w14:textId="77777777" w:rsidR="00410861" w:rsidRPr="00CB19A5" w:rsidRDefault="00410861" w:rsidP="00E046D9">
      <w:pPr>
        <w:pStyle w:val="ae"/>
        <w:widowControl/>
        <w:numPr>
          <w:ilvl w:val="0"/>
          <w:numId w:val="9"/>
        </w:numPr>
        <w:adjustRightInd/>
        <w:snapToGrid/>
        <w:spacing w:after="180" w:line="252" w:lineRule="auto"/>
        <w:ind w:leftChars="0"/>
        <w:contextualSpacing/>
        <w:jc w:val="both"/>
        <w:rPr>
          <w:rFonts w:cs="Times"/>
          <w:sz w:val="21"/>
          <w:szCs w:val="20"/>
        </w:rPr>
      </w:pPr>
      <w:r w:rsidRPr="00CB19A5">
        <w:rPr>
          <w:sz w:val="21"/>
          <w:szCs w:val="20"/>
          <w:lang w:eastAsia="zh-CN"/>
        </w:rPr>
        <w:t>Support 2-step RACH for RedCap UEs as an optional feature</w:t>
      </w:r>
    </w:p>
    <w:p w14:paraId="4269D11D" w14:textId="77777777" w:rsidR="00410861" w:rsidRPr="00CB19A5" w:rsidRDefault="00410861" w:rsidP="00E046D9">
      <w:pPr>
        <w:pStyle w:val="ae"/>
        <w:widowControl/>
        <w:numPr>
          <w:ilvl w:val="1"/>
          <w:numId w:val="9"/>
        </w:numPr>
        <w:adjustRightInd/>
        <w:snapToGrid/>
        <w:spacing w:after="180" w:line="252" w:lineRule="auto"/>
        <w:ind w:leftChars="0"/>
        <w:contextualSpacing/>
        <w:jc w:val="both"/>
        <w:rPr>
          <w:sz w:val="21"/>
          <w:szCs w:val="20"/>
        </w:rPr>
      </w:pPr>
      <w:r w:rsidRPr="00CB19A5">
        <w:rPr>
          <w:sz w:val="21"/>
          <w:szCs w:val="20"/>
          <w:lang w:eastAsia="zh-CN"/>
        </w:rPr>
        <w:t>FFS details of early indication in MsgA, e.g.:</w:t>
      </w:r>
    </w:p>
    <w:p w14:paraId="70882DC2" w14:textId="77777777" w:rsidR="00410861" w:rsidRPr="00CB19A5" w:rsidRDefault="00410861" w:rsidP="00E046D9">
      <w:pPr>
        <w:pStyle w:val="ae"/>
        <w:widowControl/>
        <w:numPr>
          <w:ilvl w:val="2"/>
          <w:numId w:val="9"/>
        </w:numPr>
        <w:adjustRightInd/>
        <w:snapToGrid/>
        <w:spacing w:after="180" w:line="252" w:lineRule="auto"/>
        <w:ind w:leftChars="0"/>
        <w:contextualSpacing/>
        <w:jc w:val="both"/>
        <w:rPr>
          <w:sz w:val="21"/>
          <w:szCs w:val="20"/>
        </w:rPr>
      </w:pPr>
      <w:r w:rsidRPr="00CB19A5">
        <w:rPr>
          <w:sz w:val="21"/>
          <w:szCs w:val="20"/>
        </w:rPr>
        <w:t>Separation of 2-step RACH resources or MsgA preambles</w:t>
      </w:r>
    </w:p>
    <w:p w14:paraId="33505EB8" w14:textId="77777777" w:rsidR="00410861" w:rsidRPr="00CB19A5" w:rsidRDefault="00410861" w:rsidP="00E046D9">
      <w:pPr>
        <w:pStyle w:val="ae"/>
        <w:widowControl/>
        <w:numPr>
          <w:ilvl w:val="2"/>
          <w:numId w:val="9"/>
        </w:numPr>
        <w:adjustRightInd/>
        <w:snapToGrid/>
        <w:spacing w:after="180" w:line="252" w:lineRule="auto"/>
        <w:ind w:leftChars="0"/>
        <w:contextualSpacing/>
        <w:jc w:val="both"/>
        <w:rPr>
          <w:sz w:val="21"/>
          <w:szCs w:val="20"/>
        </w:rPr>
      </w:pPr>
      <w:r w:rsidRPr="00CB19A5">
        <w:rPr>
          <w:sz w:val="21"/>
          <w:szCs w:val="20"/>
        </w:rPr>
        <w:t>Separation of initial UL BWP</w:t>
      </w:r>
    </w:p>
    <w:p w14:paraId="2D4E7A68" w14:textId="77777777" w:rsidR="00410861" w:rsidRPr="00CB19A5" w:rsidRDefault="00410861" w:rsidP="00E046D9">
      <w:pPr>
        <w:pStyle w:val="ae"/>
        <w:widowControl/>
        <w:numPr>
          <w:ilvl w:val="2"/>
          <w:numId w:val="9"/>
        </w:numPr>
        <w:adjustRightInd/>
        <w:snapToGrid/>
        <w:spacing w:after="180" w:line="252" w:lineRule="auto"/>
        <w:ind w:leftChars="0"/>
        <w:contextualSpacing/>
        <w:jc w:val="both"/>
        <w:rPr>
          <w:rFonts w:ascii="Segoe UI" w:hAnsi="Segoe UI" w:cs="Segoe UI"/>
          <w:sz w:val="21"/>
          <w:szCs w:val="20"/>
        </w:rPr>
      </w:pPr>
      <w:r w:rsidRPr="00CB19A5">
        <w:rPr>
          <w:sz w:val="21"/>
          <w:szCs w:val="20"/>
        </w:rPr>
        <w:t>Using a new indication in MsgA PUSCH part</w:t>
      </w:r>
    </w:p>
    <w:p w14:paraId="36BABF26" w14:textId="77777777" w:rsidR="00410861" w:rsidRPr="00CB19A5" w:rsidRDefault="00410861" w:rsidP="00E046D9">
      <w:pPr>
        <w:pStyle w:val="ae"/>
        <w:widowControl/>
        <w:numPr>
          <w:ilvl w:val="1"/>
          <w:numId w:val="9"/>
        </w:numPr>
        <w:adjustRightInd/>
        <w:snapToGrid/>
        <w:spacing w:after="180" w:line="252" w:lineRule="auto"/>
        <w:ind w:leftChars="0"/>
        <w:contextualSpacing/>
        <w:jc w:val="both"/>
        <w:rPr>
          <w:rFonts w:ascii="Segoe UI" w:hAnsi="Segoe UI" w:cs="Segoe UI"/>
          <w:sz w:val="21"/>
          <w:szCs w:val="20"/>
        </w:rPr>
      </w:pPr>
      <w:r w:rsidRPr="00CB19A5">
        <w:rPr>
          <w:sz w:val="21"/>
          <w:szCs w:val="20"/>
        </w:rPr>
        <w:t>Note: Discussion on 4-step RACH for early indication should be prioritised</w:t>
      </w:r>
    </w:p>
    <w:p w14:paraId="20DC4E65" w14:textId="5BBDA150" w:rsidR="00DF20A6" w:rsidRPr="00342560" w:rsidRDefault="67F191F4" w:rsidP="58B4FC75">
      <w:pPr>
        <w:widowControl/>
        <w:adjustRightInd/>
        <w:snapToGrid/>
        <w:spacing w:after="120" w:line="259" w:lineRule="auto"/>
      </w:pPr>
      <w:r w:rsidRPr="00CB19A5">
        <w:rPr>
          <w:sz w:val="21"/>
        </w:rPr>
        <w:t xml:space="preserve">In this contribution, </w:t>
      </w:r>
      <w:r w:rsidR="00657CCA" w:rsidRPr="00CB19A5">
        <w:rPr>
          <w:sz w:val="21"/>
        </w:rPr>
        <w:t xml:space="preserve">we discuss </w:t>
      </w:r>
      <w:r w:rsidR="002D0689" w:rsidRPr="00CB19A5">
        <w:rPr>
          <w:sz w:val="21"/>
        </w:rPr>
        <w:t xml:space="preserve">about </w:t>
      </w:r>
      <w:r w:rsidR="0039084C" w:rsidRPr="00CB19A5">
        <w:rPr>
          <w:sz w:val="21"/>
        </w:rPr>
        <w:t>open issues of these agreements</w:t>
      </w:r>
      <w:r w:rsidR="6F85C0A3" w:rsidRPr="00CB19A5">
        <w:rPr>
          <w:sz w:val="21"/>
        </w:rPr>
        <w:t xml:space="preserve"> and working assumptions</w:t>
      </w:r>
      <w:r w:rsidR="0039084C" w:rsidRPr="00CB19A5">
        <w:rPr>
          <w:sz w:val="21"/>
        </w:rPr>
        <w:t>.</w:t>
      </w:r>
    </w:p>
    <w:p w14:paraId="37A27AAF" w14:textId="77777777" w:rsidR="00401E5A" w:rsidRPr="00342560" w:rsidRDefault="00401E5A" w:rsidP="001A2BDF">
      <w:pPr>
        <w:pStyle w:val="1"/>
        <w:rPr>
          <w:lang w:val="en-US" w:eastAsia="ja-JP"/>
        </w:rPr>
      </w:pPr>
      <w:r w:rsidRPr="00342560">
        <w:rPr>
          <w:lang w:val="en-US" w:eastAsia="ja-JP"/>
        </w:rPr>
        <w:lastRenderedPageBreak/>
        <w:t>Discussion</w:t>
      </w:r>
    </w:p>
    <w:p w14:paraId="4579D4E6" w14:textId="6DA7F59D" w:rsidR="008B35CF" w:rsidRPr="00342560" w:rsidRDefault="746C4835" w:rsidP="002A63E1">
      <w:pPr>
        <w:pStyle w:val="2"/>
        <w:ind w:right="200"/>
        <w:rPr>
          <w:lang w:val="en-US"/>
        </w:rPr>
      </w:pPr>
      <w:r w:rsidRPr="11FAC80A">
        <w:rPr>
          <w:lang w:val="en-US"/>
        </w:rPr>
        <w:t>Early indication (4-step RACH)</w:t>
      </w:r>
    </w:p>
    <w:p w14:paraId="5874F3F2" w14:textId="6DB2C8AE" w:rsidR="007D1CA2" w:rsidRDefault="00410861" w:rsidP="007D1CA2">
      <w:pPr>
        <w:spacing w:after="120"/>
        <w:rPr>
          <w:lang w:eastAsia="en-US"/>
        </w:rPr>
      </w:pPr>
      <w:r>
        <w:rPr>
          <w:noProof/>
        </w:rPr>
        <mc:AlternateContent>
          <mc:Choice Requires="wps">
            <w:drawing>
              <wp:inline distT="0" distB="0" distL="0" distR="0" wp14:anchorId="29C125A1" wp14:editId="71CD57EB">
                <wp:extent cx="5934075" cy="1404620"/>
                <wp:effectExtent l="0" t="0" r="28575" b="22225"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40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48CB0E" w14:textId="77777777" w:rsidR="00410861" w:rsidRPr="000A560A" w:rsidRDefault="00410861" w:rsidP="00410861">
                            <w:pPr>
                              <w:rPr>
                                <w:highlight w:val="darkYellow"/>
                              </w:rPr>
                            </w:pPr>
                            <w:r w:rsidRPr="000A560A">
                              <w:rPr>
                                <w:highlight w:val="darkYellow"/>
                              </w:rPr>
                              <w:t>Working assumption:</w:t>
                            </w:r>
                          </w:p>
                          <w:p w14:paraId="49A2C5EE" w14:textId="77777777" w:rsidR="00410861" w:rsidRPr="000A560A" w:rsidRDefault="00410861" w:rsidP="00E046D9">
                            <w:pPr>
                              <w:widowControl/>
                              <w:numPr>
                                <w:ilvl w:val="0"/>
                                <w:numId w:val="9"/>
                              </w:numPr>
                              <w:adjustRightInd/>
                              <w:snapToGrid/>
                              <w:spacing w:line="252" w:lineRule="auto"/>
                              <w:jc w:val="both"/>
                              <w:rPr>
                                <w:rFonts w:eastAsia="Times New Roman"/>
                                <w:szCs w:val="20"/>
                              </w:rPr>
                            </w:pPr>
                            <w:r w:rsidRPr="000A560A">
                              <w:rPr>
                                <w:rFonts w:eastAsia="Times New Roman"/>
                                <w:szCs w:val="20"/>
                                <w:lang w:eastAsia="zh-CN"/>
                              </w:rPr>
                              <w:t>For 4-step RACH, support the early indication of RedCap UEs at least in Msg1.</w:t>
                            </w:r>
                          </w:p>
                          <w:p w14:paraId="04902065" w14:textId="77777777" w:rsidR="00410861" w:rsidRPr="000A560A" w:rsidRDefault="00410861" w:rsidP="00E046D9">
                            <w:pPr>
                              <w:widowControl/>
                              <w:numPr>
                                <w:ilvl w:val="1"/>
                                <w:numId w:val="9"/>
                              </w:numPr>
                              <w:adjustRightInd/>
                              <w:snapToGrid/>
                              <w:spacing w:line="252" w:lineRule="auto"/>
                              <w:jc w:val="both"/>
                              <w:rPr>
                                <w:rFonts w:eastAsia="Times New Roman"/>
                                <w:szCs w:val="20"/>
                              </w:rPr>
                            </w:pPr>
                            <w:r w:rsidRPr="000A560A">
                              <w:rPr>
                                <w:rFonts w:eastAsia="Times New Roman"/>
                                <w:szCs w:val="20"/>
                              </w:rPr>
                              <w:t>The early indication in Msg1 can be configured to be enabled/disabled</w:t>
                            </w:r>
                          </w:p>
                          <w:p w14:paraId="28376982" w14:textId="77777777" w:rsidR="00410861" w:rsidRPr="000A560A" w:rsidRDefault="00410861" w:rsidP="00E046D9">
                            <w:pPr>
                              <w:widowControl/>
                              <w:numPr>
                                <w:ilvl w:val="2"/>
                                <w:numId w:val="9"/>
                              </w:numPr>
                              <w:adjustRightInd/>
                              <w:snapToGrid/>
                              <w:spacing w:line="252" w:lineRule="auto"/>
                              <w:jc w:val="both"/>
                              <w:rPr>
                                <w:rFonts w:eastAsia="Times New Roman"/>
                                <w:szCs w:val="20"/>
                              </w:rPr>
                            </w:pPr>
                            <w:r w:rsidRPr="000A560A">
                              <w:rPr>
                                <w:rFonts w:eastAsia="Times New Roman"/>
                                <w:szCs w:val="20"/>
                              </w:rPr>
                              <w:t>FFS How to support enable/disable the early indication</w:t>
                            </w:r>
                          </w:p>
                          <w:p w14:paraId="70D75725" w14:textId="77777777" w:rsidR="00410861" w:rsidRPr="000A560A" w:rsidRDefault="00410861" w:rsidP="00E046D9">
                            <w:pPr>
                              <w:widowControl/>
                              <w:numPr>
                                <w:ilvl w:val="1"/>
                                <w:numId w:val="9"/>
                              </w:numPr>
                              <w:adjustRightInd/>
                              <w:snapToGrid/>
                              <w:spacing w:line="252" w:lineRule="auto"/>
                              <w:jc w:val="both"/>
                              <w:rPr>
                                <w:rFonts w:eastAsia="Times New Roman"/>
                                <w:szCs w:val="20"/>
                              </w:rPr>
                            </w:pPr>
                            <w:r w:rsidRPr="000A560A">
                              <w:rPr>
                                <w:rFonts w:eastAsia="Times New Roman"/>
                                <w:szCs w:val="20"/>
                              </w:rPr>
                              <w:t>FFS details e.g.:</w:t>
                            </w:r>
                          </w:p>
                          <w:p w14:paraId="10372C1E" w14:textId="77777777" w:rsidR="00410861" w:rsidRPr="000A560A" w:rsidRDefault="00410861" w:rsidP="00E046D9">
                            <w:pPr>
                              <w:widowControl/>
                              <w:numPr>
                                <w:ilvl w:val="2"/>
                                <w:numId w:val="9"/>
                              </w:numPr>
                              <w:adjustRightInd/>
                              <w:snapToGrid/>
                              <w:spacing w:line="252" w:lineRule="auto"/>
                              <w:jc w:val="both"/>
                              <w:rPr>
                                <w:rFonts w:eastAsia="Times New Roman"/>
                                <w:szCs w:val="20"/>
                              </w:rPr>
                            </w:pPr>
                            <w:r w:rsidRPr="000A560A">
                              <w:rPr>
                                <w:rFonts w:eastAsia="Times New Roman"/>
                                <w:szCs w:val="20"/>
                              </w:rPr>
                              <w:t>separate initial UL BWP</w:t>
                            </w:r>
                          </w:p>
                          <w:p w14:paraId="2FA4302C" w14:textId="77777777" w:rsidR="00410861" w:rsidRPr="000A560A" w:rsidRDefault="00410861" w:rsidP="00E046D9">
                            <w:pPr>
                              <w:widowControl/>
                              <w:numPr>
                                <w:ilvl w:val="2"/>
                                <w:numId w:val="9"/>
                              </w:numPr>
                              <w:adjustRightInd/>
                              <w:snapToGrid/>
                              <w:spacing w:line="252" w:lineRule="auto"/>
                              <w:jc w:val="both"/>
                              <w:rPr>
                                <w:rFonts w:eastAsia="Times New Roman"/>
                                <w:szCs w:val="20"/>
                              </w:rPr>
                            </w:pPr>
                            <w:r w:rsidRPr="000A560A">
                              <w:rPr>
                                <w:rFonts w:eastAsia="Times New Roman"/>
                                <w:szCs w:val="20"/>
                              </w:rPr>
                              <w:t>separate PRACH resource</w:t>
                            </w:r>
                          </w:p>
                          <w:p w14:paraId="48D8E771" w14:textId="77777777" w:rsidR="00410861" w:rsidRPr="000A560A" w:rsidRDefault="00410861" w:rsidP="00E046D9">
                            <w:pPr>
                              <w:widowControl/>
                              <w:numPr>
                                <w:ilvl w:val="2"/>
                                <w:numId w:val="9"/>
                              </w:numPr>
                              <w:adjustRightInd/>
                              <w:snapToGrid/>
                              <w:spacing w:line="252" w:lineRule="auto"/>
                              <w:jc w:val="both"/>
                              <w:rPr>
                                <w:rFonts w:eastAsia="Times New Roman"/>
                                <w:szCs w:val="20"/>
                              </w:rPr>
                            </w:pPr>
                            <w:r w:rsidRPr="000A560A">
                              <w:rPr>
                                <w:rFonts w:eastAsia="Times New Roman"/>
                                <w:szCs w:val="20"/>
                              </w:rPr>
                              <w:t>PRACH preamble partitioning</w:t>
                            </w:r>
                          </w:p>
                          <w:p w14:paraId="4433C3A0" w14:textId="77777777" w:rsidR="00410861" w:rsidRPr="000A560A" w:rsidRDefault="00410861" w:rsidP="00E046D9">
                            <w:pPr>
                              <w:widowControl/>
                              <w:numPr>
                                <w:ilvl w:val="1"/>
                                <w:numId w:val="9"/>
                              </w:numPr>
                              <w:adjustRightInd/>
                              <w:snapToGrid/>
                              <w:spacing w:line="252" w:lineRule="auto"/>
                              <w:jc w:val="both"/>
                              <w:rPr>
                                <w:rFonts w:eastAsia="Times New Roman"/>
                                <w:szCs w:val="20"/>
                              </w:rPr>
                            </w:pPr>
                            <w:r w:rsidRPr="000A560A">
                              <w:rPr>
                                <w:rFonts w:eastAsia="Times New Roman"/>
                                <w:szCs w:val="20"/>
                              </w:rPr>
                              <w:t xml:space="preserve">FFS the possibility of supporting Msg3 for the early indication </w:t>
                            </w:r>
                          </w:p>
                          <w:p w14:paraId="10E4A858" w14:textId="77777777" w:rsidR="00410861" w:rsidRDefault="00410861" w:rsidP="00410861"/>
                          <w:p w14:paraId="2F1AFBEE" w14:textId="77777777" w:rsidR="00410861" w:rsidRPr="006C7876" w:rsidRDefault="00410861" w:rsidP="00410861">
                            <w:pPr>
                              <w:jc w:val="both"/>
                              <w:rPr>
                                <w:color w:val="FF0000"/>
                                <w:szCs w:val="20"/>
                                <w:u w:val="single"/>
                              </w:rPr>
                            </w:pPr>
                            <w:r w:rsidRPr="007402AB">
                              <w:rPr>
                                <w:szCs w:val="20"/>
                                <w:highlight w:val="green"/>
                              </w:rPr>
                              <w:t>Agreement</w:t>
                            </w:r>
                            <w:r w:rsidRPr="006C7876">
                              <w:rPr>
                                <w:color w:val="FF0000"/>
                                <w:szCs w:val="20"/>
                                <w:u w:val="single"/>
                              </w:rPr>
                              <w:t xml:space="preserve">: </w:t>
                            </w:r>
                            <w:r w:rsidRPr="006C7876">
                              <w:rPr>
                                <w:color w:val="FF0000"/>
                                <w:u w:val="single"/>
                              </w:rPr>
                              <w:t>(if the above working assumption is confirmed)</w:t>
                            </w:r>
                          </w:p>
                          <w:p w14:paraId="2F5BA4D1" w14:textId="39A8364B" w:rsidR="00410861" w:rsidRPr="00410861" w:rsidRDefault="00410861" w:rsidP="00E046D9">
                            <w:pPr>
                              <w:pStyle w:val="ae"/>
                              <w:widowControl/>
                              <w:numPr>
                                <w:ilvl w:val="0"/>
                                <w:numId w:val="9"/>
                              </w:numPr>
                              <w:adjustRightInd/>
                              <w:snapToGrid/>
                              <w:spacing w:after="180" w:line="252" w:lineRule="auto"/>
                              <w:ind w:leftChars="0"/>
                              <w:contextualSpacing/>
                              <w:jc w:val="both"/>
                              <w:rPr>
                                <w:rFonts w:cs="Times"/>
                                <w:szCs w:val="20"/>
                              </w:rPr>
                            </w:pPr>
                            <w:r w:rsidRPr="007402AB">
                              <w:rPr>
                                <w:szCs w:val="20"/>
                                <w:lang w:eastAsia="zh-CN"/>
                              </w:rPr>
                              <w:t>Early indication</w:t>
                            </w:r>
                            <w:r w:rsidRPr="007402AB">
                              <w:rPr>
                                <w:rFonts w:eastAsia="Times New Roman"/>
                                <w:szCs w:val="20"/>
                                <w:lang w:eastAsia="zh-CN"/>
                              </w:rPr>
                              <w:t xml:space="preserve"> of RedCap UEs</w:t>
                            </w:r>
                            <w:r w:rsidRPr="007402AB">
                              <w:rPr>
                                <w:szCs w:val="20"/>
                                <w:lang w:eastAsia="zh-CN"/>
                              </w:rPr>
                              <w:t xml:space="preserve"> in Msg1 can be enabled/disabled via SIB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>
            <w:pict w14:anchorId="4A910269">
              <v:shapetype id="_x0000_t202" coordsize="21600,21600" o:spt="202" path="m,l,21600r21600,l21600,xe" w14:anchorId="29C125A1">
                <v:stroke joinstyle="miter"/>
                <v:path gradientshapeok="t" o:connecttype="rect"/>
              </v:shapetype>
              <v:shape id="テキスト ボックス 2" style="width:467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">
                <v:textbox style="mso-fit-shape-to-text:t">
                  <w:txbxContent>
                    <w:p w:rsidRPr="000A560A" w:rsidR="00410861" w:rsidP="00410861" w:rsidRDefault="00410861" w14:paraId="56423DD0" w14:textId="77777777">
                      <w:pPr>
                        <w:rPr>
                          <w:highlight w:val="darkYellow"/>
                        </w:rPr>
                      </w:pPr>
                      <w:r w:rsidRPr="000A560A">
                        <w:rPr>
                          <w:highlight w:val="darkYellow"/>
                        </w:rPr>
                        <w:t>Working assumption:</w:t>
                      </w:r>
                    </w:p>
                    <w:p w:rsidRPr="000A560A" w:rsidR="00410861" w:rsidP="00E046D9" w:rsidRDefault="00410861" w14:paraId="4D9447F6" w14:textId="77777777">
                      <w:pPr>
                        <w:widowControl/>
                        <w:numPr>
                          <w:ilvl w:val="0"/>
                          <w:numId w:val="9"/>
                        </w:numPr>
                        <w:adjustRightInd/>
                        <w:snapToGrid/>
                        <w:spacing w:line="252" w:lineRule="auto"/>
                        <w:jc w:val="both"/>
                        <w:rPr>
                          <w:rFonts w:eastAsia="Times New Roman"/>
                          <w:szCs w:val="20"/>
                        </w:rPr>
                      </w:pPr>
                      <w:r w:rsidRPr="000A560A">
                        <w:rPr>
                          <w:rFonts w:eastAsia="Times New Roman"/>
                          <w:szCs w:val="20"/>
                          <w:lang w:eastAsia="zh-CN"/>
                        </w:rPr>
                        <w:t>For 4-step RACH, support the early indication of RedCap UEs at least in Msg1.</w:t>
                      </w:r>
                    </w:p>
                    <w:p w:rsidRPr="000A560A" w:rsidR="00410861" w:rsidP="00E046D9" w:rsidRDefault="00410861" w14:paraId="2B377356" w14:textId="77777777">
                      <w:pPr>
                        <w:widowControl/>
                        <w:numPr>
                          <w:ilvl w:val="1"/>
                          <w:numId w:val="9"/>
                        </w:numPr>
                        <w:adjustRightInd/>
                        <w:snapToGrid/>
                        <w:spacing w:line="252" w:lineRule="auto"/>
                        <w:jc w:val="both"/>
                        <w:rPr>
                          <w:rFonts w:eastAsia="Times New Roman"/>
                          <w:szCs w:val="20"/>
                        </w:rPr>
                      </w:pPr>
                      <w:r w:rsidRPr="000A560A">
                        <w:rPr>
                          <w:rFonts w:eastAsia="Times New Roman"/>
                          <w:szCs w:val="20"/>
                        </w:rPr>
                        <w:t>The early indication in Msg1 can be configured to be enabled/disabled</w:t>
                      </w:r>
                    </w:p>
                    <w:p w:rsidRPr="000A560A" w:rsidR="00410861" w:rsidP="00E046D9" w:rsidRDefault="00410861" w14:paraId="3772DA48" w14:textId="77777777">
                      <w:pPr>
                        <w:widowControl/>
                        <w:numPr>
                          <w:ilvl w:val="2"/>
                          <w:numId w:val="9"/>
                        </w:numPr>
                        <w:adjustRightInd/>
                        <w:snapToGrid/>
                        <w:spacing w:line="252" w:lineRule="auto"/>
                        <w:jc w:val="both"/>
                        <w:rPr>
                          <w:rFonts w:eastAsia="Times New Roman"/>
                          <w:szCs w:val="20"/>
                        </w:rPr>
                      </w:pPr>
                      <w:r w:rsidRPr="000A560A">
                        <w:rPr>
                          <w:rFonts w:eastAsia="Times New Roman"/>
                          <w:szCs w:val="20"/>
                        </w:rPr>
                        <w:t>FFS How to support enable/disable the early indication</w:t>
                      </w:r>
                    </w:p>
                    <w:p w:rsidRPr="000A560A" w:rsidR="00410861" w:rsidP="00E046D9" w:rsidRDefault="00410861" w14:paraId="44E4A2E5" w14:textId="77777777">
                      <w:pPr>
                        <w:widowControl/>
                        <w:numPr>
                          <w:ilvl w:val="1"/>
                          <w:numId w:val="9"/>
                        </w:numPr>
                        <w:adjustRightInd/>
                        <w:snapToGrid/>
                        <w:spacing w:line="252" w:lineRule="auto"/>
                        <w:jc w:val="both"/>
                        <w:rPr>
                          <w:rFonts w:eastAsia="Times New Roman"/>
                          <w:szCs w:val="20"/>
                        </w:rPr>
                      </w:pPr>
                      <w:r w:rsidRPr="000A560A">
                        <w:rPr>
                          <w:rFonts w:eastAsia="Times New Roman"/>
                          <w:szCs w:val="20"/>
                        </w:rPr>
                        <w:t>FFS details e.g.:</w:t>
                      </w:r>
                    </w:p>
                    <w:p w:rsidRPr="000A560A" w:rsidR="00410861" w:rsidP="00E046D9" w:rsidRDefault="00410861" w14:paraId="5400461E" w14:textId="77777777">
                      <w:pPr>
                        <w:widowControl/>
                        <w:numPr>
                          <w:ilvl w:val="2"/>
                          <w:numId w:val="9"/>
                        </w:numPr>
                        <w:adjustRightInd/>
                        <w:snapToGrid/>
                        <w:spacing w:line="252" w:lineRule="auto"/>
                        <w:jc w:val="both"/>
                        <w:rPr>
                          <w:rFonts w:eastAsia="Times New Roman"/>
                          <w:szCs w:val="20"/>
                        </w:rPr>
                      </w:pPr>
                      <w:r w:rsidRPr="000A560A">
                        <w:rPr>
                          <w:rFonts w:eastAsia="Times New Roman"/>
                          <w:szCs w:val="20"/>
                        </w:rPr>
                        <w:t>separate initial UL BWP</w:t>
                      </w:r>
                    </w:p>
                    <w:p w:rsidRPr="000A560A" w:rsidR="00410861" w:rsidP="00E046D9" w:rsidRDefault="00410861" w14:paraId="799E7F80" w14:textId="77777777">
                      <w:pPr>
                        <w:widowControl/>
                        <w:numPr>
                          <w:ilvl w:val="2"/>
                          <w:numId w:val="9"/>
                        </w:numPr>
                        <w:adjustRightInd/>
                        <w:snapToGrid/>
                        <w:spacing w:line="252" w:lineRule="auto"/>
                        <w:jc w:val="both"/>
                        <w:rPr>
                          <w:rFonts w:eastAsia="Times New Roman"/>
                          <w:szCs w:val="20"/>
                        </w:rPr>
                      </w:pPr>
                      <w:r w:rsidRPr="000A560A">
                        <w:rPr>
                          <w:rFonts w:eastAsia="Times New Roman"/>
                          <w:szCs w:val="20"/>
                        </w:rPr>
                        <w:t>separate PRACH resource</w:t>
                      </w:r>
                    </w:p>
                    <w:p w:rsidRPr="000A560A" w:rsidR="00410861" w:rsidP="00E046D9" w:rsidRDefault="00410861" w14:paraId="7AF990E0" w14:textId="77777777">
                      <w:pPr>
                        <w:widowControl/>
                        <w:numPr>
                          <w:ilvl w:val="2"/>
                          <w:numId w:val="9"/>
                        </w:numPr>
                        <w:adjustRightInd/>
                        <w:snapToGrid/>
                        <w:spacing w:line="252" w:lineRule="auto"/>
                        <w:jc w:val="both"/>
                        <w:rPr>
                          <w:rFonts w:eastAsia="Times New Roman"/>
                          <w:szCs w:val="20"/>
                        </w:rPr>
                      </w:pPr>
                      <w:r w:rsidRPr="000A560A">
                        <w:rPr>
                          <w:rFonts w:eastAsia="Times New Roman"/>
                          <w:szCs w:val="20"/>
                        </w:rPr>
                        <w:t>PRACH preamble partitioning</w:t>
                      </w:r>
                    </w:p>
                    <w:p w:rsidRPr="000A560A" w:rsidR="00410861" w:rsidP="00E046D9" w:rsidRDefault="00410861" w14:paraId="6551A28B" w14:textId="77777777">
                      <w:pPr>
                        <w:widowControl/>
                        <w:numPr>
                          <w:ilvl w:val="1"/>
                          <w:numId w:val="9"/>
                        </w:numPr>
                        <w:adjustRightInd/>
                        <w:snapToGrid/>
                        <w:spacing w:line="252" w:lineRule="auto"/>
                        <w:jc w:val="both"/>
                        <w:rPr>
                          <w:rFonts w:eastAsia="Times New Roman"/>
                          <w:szCs w:val="20"/>
                        </w:rPr>
                      </w:pPr>
                      <w:r w:rsidRPr="000A560A">
                        <w:rPr>
                          <w:rFonts w:eastAsia="Times New Roman"/>
                          <w:szCs w:val="20"/>
                        </w:rPr>
                        <w:t xml:space="preserve">FFS the possibility of supporting Msg3 for the early indication </w:t>
                      </w:r>
                    </w:p>
                    <w:p w:rsidR="00410861" w:rsidP="00410861" w:rsidRDefault="00410861" w14:paraId="672A6659" w14:textId="77777777"/>
                    <w:p w:rsidRPr="006C7876" w:rsidR="00410861" w:rsidP="00410861" w:rsidRDefault="00410861" w14:paraId="4F0436C1" w14:textId="77777777">
                      <w:pPr>
                        <w:jc w:val="both"/>
                        <w:rPr>
                          <w:color w:val="FF0000"/>
                          <w:szCs w:val="20"/>
                          <w:u w:val="single"/>
                        </w:rPr>
                      </w:pPr>
                      <w:r w:rsidRPr="007402AB">
                        <w:rPr>
                          <w:szCs w:val="20"/>
                          <w:highlight w:val="green"/>
                        </w:rPr>
                        <w:t>Agreement</w:t>
                      </w:r>
                      <w:r w:rsidRPr="006C7876">
                        <w:rPr>
                          <w:color w:val="FF0000"/>
                          <w:szCs w:val="20"/>
                          <w:u w:val="single"/>
                        </w:rPr>
                        <w:t xml:space="preserve">: </w:t>
                      </w:r>
                      <w:r w:rsidRPr="006C7876">
                        <w:rPr>
                          <w:color w:val="FF0000"/>
                          <w:u w:val="single"/>
                        </w:rPr>
                        <w:t>(if the above working assumption is confirmed)</w:t>
                      </w:r>
                    </w:p>
                    <w:p w:rsidRPr="00410861" w:rsidR="00410861" w:rsidP="00E046D9" w:rsidRDefault="00410861" w14:paraId="7D332369" w14:textId="39A8364B">
                      <w:pPr>
                        <w:pStyle w:val="ae"/>
                        <w:widowControl/>
                        <w:numPr>
                          <w:ilvl w:val="0"/>
                          <w:numId w:val="9"/>
                        </w:numPr>
                        <w:adjustRightInd/>
                        <w:snapToGrid/>
                        <w:spacing w:after="180" w:line="252" w:lineRule="auto"/>
                        <w:ind w:leftChars="0"/>
                        <w:contextualSpacing/>
                        <w:jc w:val="both"/>
                        <w:rPr>
                          <w:rFonts w:cs="Times"/>
                          <w:szCs w:val="20"/>
                        </w:rPr>
                      </w:pPr>
                      <w:r w:rsidRPr="007402AB">
                        <w:rPr>
                          <w:szCs w:val="20"/>
                          <w:lang w:eastAsia="zh-CN"/>
                        </w:rPr>
                        <w:t>Early indication</w:t>
                      </w:r>
                      <w:r w:rsidRPr="007402AB">
                        <w:rPr>
                          <w:rFonts w:eastAsia="Times New Roman"/>
                          <w:szCs w:val="20"/>
                          <w:lang w:eastAsia="zh-CN"/>
                        </w:rPr>
                        <w:t xml:space="preserve"> of RedCap UEs</w:t>
                      </w:r>
                      <w:r w:rsidRPr="007402AB">
                        <w:rPr>
                          <w:szCs w:val="20"/>
                          <w:lang w:eastAsia="zh-CN"/>
                        </w:rPr>
                        <w:t xml:space="preserve"> in Msg1 can be enabled/disabled via SIB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F922D03" w14:textId="719687B9" w:rsidR="21E5F23F" w:rsidRPr="00CB19A5" w:rsidRDefault="003114CF" w:rsidP="37A91025">
      <w:pPr>
        <w:spacing w:after="120" w:line="259" w:lineRule="auto"/>
        <w:rPr>
          <w:sz w:val="21"/>
          <w:lang w:eastAsia="en-US"/>
        </w:rPr>
      </w:pPr>
      <w:r>
        <w:rPr>
          <w:sz w:val="21"/>
          <w:lang w:eastAsia="en-US"/>
        </w:rPr>
        <w:t xml:space="preserve">Regarding the possibility of supporting Msg3 for the early indication, </w:t>
      </w:r>
      <w:r w:rsidR="00195E1E">
        <w:rPr>
          <w:sz w:val="21"/>
          <w:lang w:eastAsia="en-US"/>
        </w:rPr>
        <w:t xml:space="preserve">in our view, </w:t>
      </w:r>
      <w:r>
        <w:rPr>
          <w:sz w:val="21"/>
          <w:lang w:eastAsia="en-US"/>
        </w:rPr>
        <w:t>s</w:t>
      </w:r>
      <w:r w:rsidRPr="00CB19A5">
        <w:rPr>
          <w:sz w:val="21"/>
          <w:lang w:eastAsia="en-US"/>
        </w:rPr>
        <w:t xml:space="preserve">upport of two similar functionalities </w:t>
      </w:r>
      <w:r w:rsidR="00CD49CD">
        <w:rPr>
          <w:sz w:val="21"/>
          <w:lang w:eastAsia="en-US"/>
        </w:rPr>
        <w:t>w</w:t>
      </w:r>
      <w:r w:rsidR="00195E1E">
        <w:rPr>
          <w:sz w:val="21"/>
          <w:lang w:eastAsia="en-US"/>
        </w:rPr>
        <w:t>ill</w:t>
      </w:r>
      <w:r w:rsidR="00CD49CD">
        <w:rPr>
          <w:sz w:val="21"/>
          <w:lang w:eastAsia="en-US"/>
        </w:rPr>
        <w:t xml:space="preserve"> be</w:t>
      </w:r>
      <w:r w:rsidRPr="00CB19A5">
        <w:rPr>
          <w:sz w:val="21"/>
          <w:lang w:eastAsia="en-US"/>
        </w:rPr>
        <w:t xml:space="preserve"> redundant.</w:t>
      </w:r>
      <w:r>
        <w:rPr>
          <w:sz w:val="21"/>
          <w:lang w:eastAsia="en-US"/>
        </w:rPr>
        <w:t xml:space="preserve"> In that sense, w</w:t>
      </w:r>
      <w:r w:rsidR="21E5F23F" w:rsidRPr="00CB19A5">
        <w:rPr>
          <w:sz w:val="21"/>
          <w:lang w:eastAsia="en-US"/>
        </w:rPr>
        <w:t xml:space="preserve">e don’t see </w:t>
      </w:r>
      <w:r w:rsidR="70F7B021" w:rsidRPr="00CB19A5">
        <w:rPr>
          <w:sz w:val="21"/>
          <w:lang w:eastAsia="en-US"/>
        </w:rPr>
        <w:t>benefit</w:t>
      </w:r>
      <w:r w:rsidR="21E5F23F" w:rsidRPr="00CB19A5">
        <w:rPr>
          <w:sz w:val="21"/>
          <w:lang w:eastAsia="en-US"/>
        </w:rPr>
        <w:t xml:space="preserve"> to support Msg3 for early indication in addition to Msg1.</w:t>
      </w:r>
      <w:r w:rsidR="7D8CBF7D" w:rsidRPr="00CB19A5">
        <w:rPr>
          <w:sz w:val="21"/>
          <w:lang w:eastAsia="en-US"/>
        </w:rPr>
        <w:t xml:space="preserve"> </w:t>
      </w:r>
      <w:r w:rsidR="46F2D184" w:rsidRPr="00CB19A5">
        <w:rPr>
          <w:sz w:val="21"/>
          <w:lang w:eastAsia="en-US"/>
        </w:rPr>
        <w:t xml:space="preserve">Early indication </w:t>
      </w:r>
      <w:r w:rsidR="4F929BC1" w:rsidRPr="00CB19A5">
        <w:rPr>
          <w:sz w:val="21"/>
          <w:lang w:eastAsia="en-US"/>
        </w:rPr>
        <w:t>by</w:t>
      </w:r>
      <w:r w:rsidR="46F2D184" w:rsidRPr="00CB19A5">
        <w:rPr>
          <w:sz w:val="21"/>
          <w:lang w:eastAsia="en-US"/>
        </w:rPr>
        <w:t xml:space="preserve"> </w:t>
      </w:r>
      <w:r w:rsidR="7D8CBF7D" w:rsidRPr="00CB19A5">
        <w:rPr>
          <w:sz w:val="21"/>
          <w:lang w:eastAsia="en-US"/>
        </w:rPr>
        <w:t xml:space="preserve">Msg1 </w:t>
      </w:r>
      <w:r w:rsidR="00441A32">
        <w:rPr>
          <w:sz w:val="21"/>
          <w:lang w:eastAsia="en-US"/>
        </w:rPr>
        <w:t>will be</w:t>
      </w:r>
      <w:r w:rsidR="7D8CBF7D" w:rsidRPr="00CB19A5">
        <w:rPr>
          <w:sz w:val="21"/>
          <w:lang w:eastAsia="en-US"/>
        </w:rPr>
        <w:t xml:space="preserve"> much more useful</w:t>
      </w:r>
      <w:r w:rsidR="10F0BCC0" w:rsidRPr="00CB19A5">
        <w:rPr>
          <w:sz w:val="21"/>
          <w:lang w:eastAsia="en-US"/>
        </w:rPr>
        <w:t xml:space="preserve"> than </w:t>
      </w:r>
      <w:r w:rsidR="55553E9F" w:rsidRPr="00CB19A5">
        <w:rPr>
          <w:sz w:val="21"/>
          <w:lang w:eastAsia="en-US"/>
        </w:rPr>
        <w:t>Msg3</w:t>
      </w:r>
      <w:r w:rsidR="006C1A76">
        <w:rPr>
          <w:sz w:val="21"/>
          <w:lang w:eastAsia="en-US"/>
        </w:rPr>
        <w:t xml:space="preserve"> during initial access</w:t>
      </w:r>
      <w:r w:rsidR="00441A32">
        <w:rPr>
          <w:sz w:val="21"/>
          <w:lang w:eastAsia="en-US"/>
        </w:rPr>
        <w:t xml:space="preserve"> as it would enables</w:t>
      </w:r>
      <w:r w:rsidR="00F8EEEE" w:rsidRPr="00CB19A5">
        <w:rPr>
          <w:sz w:val="21"/>
          <w:lang w:eastAsia="en-US"/>
        </w:rPr>
        <w:t xml:space="preserve"> </w:t>
      </w:r>
      <w:r w:rsidR="00441A32">
        <w:rPr>
          <w:sz w:val="21"/>
          <w:lang w:eastAsia="en-US"/>
        </w:rPr>
        <w:t xml:space="preserve">e.g. </w:t>
      </w:r>
      <w:r w:rsidR="00F8EEEE" w:rsidRPr="00CB19A5">
        <w:rPr>
          <w:sz w:val="21"/>
          <w:lang w:eastAsia="en-US"/>
        </w:rPr>
        <w:t>coverage recovery of Msg3</w:t>
      </w:r>
      <w:r w:rsidR="66B1F7EA" w:rsidRPr="00CB19A5">
        <w:rPr>
          <w:sz w:val="21"/>
          <w:lang w:eastAsia="en-US"/>
        </w:rPr>
        <w:t xml:space="preserve"> including retransmissions</w:t>
      </w:r>
      <w:r w:rsidR="00441A32">
        <w:rPr>
          <w:sz w:val="21"/>
          <w:lang w:eastAsia="en-US"/>
        </w:rPr>
        <w:t xml:space="preserve"> using Rel-17 ULCE techniques</w:t>
      </w:r>
      <w:r w:rsidR="00F8EEEE" w:rsidRPr="00CB19A5">
        <w:rPr>
          <w:sz w:val="21"/>
          <w:lang w:eastAsia="en-US"/>
        </w:rPr>
        <w:t xml:space="preserve">, </w:t>
      </w:r>
      <w:r w:rsidR="006C1A76">
        <w:rPr>
          <w:sz w:val="21"/>
          <w:lang w:eastAsia="en-US"/>
        </w:rPr>
        <w:t>link adaptation</w:t>
      </w:r>
      <w:r w:rsidR="17A9D1B1" w:rsidRPr="00CB19A5">
        <w:rPr>
          <w:sz w:val="21"/>
          <w:lang w:eastAsia="en-US"/>
        </w:rPr>
        <w:t xml:space="preserve"> </w:t>
      </w:r>
      <w:r>
        <w:rPr>
          <w:sz w:val="21"/>
          <w:lang w:eastAsia="en-US"/>
        </w:rPr>
        <w:t>of</w:t>
      </w:r>
      <w:r w:rsidR="00F8EEEE" w:rsidRPr="00CB19A5">
        <w:rPr>
          <w:sz w:val="21"/>
          <w:lang w:eastAsia="en-US"/>
        </w:rPr>
        <w:t xml:space="preserve"> </w:t>
      </w:r>
      <w:r w:rsidR="006C1A76">
        <w:rPr>
          <w:sz w:val="21"/>
          <w:lang w:eastAsia="en-US"/>
        </w:rPr>
        <w:t>PDCCH/</w:t>
      </w:r>
      <w:r w:rsidR="00F8EEEE" w:rsidRPr="00CB19A5">
        <w:rPr>
          <w:sz w:val="21"/>
          <w:lang w:eastAsia="en-US"/>
        </w:rPr>
        <w:t>Msg2</w:t>
      </w:r>
      <w:r>
        <w:rPr>
          <w:sz w:val="21"/>
          <w:lang w:eastAsia="en-US"/>
        </w:rPr>
        <w:t xml:space="preserve"> using existing techniques</w:t>
      </w:r>
      <w:r w:rsidR="77DC22EC" w:rsidRPr="00CB19A5">
        <w:rPr>
          <w:sz w:val="21"/>
          <w:lang w:eastAsia="en-US"/>
        </w:rPr>
        <w:t>.</w:t>
      </w:r>
    </w:p>
    <w:p w14:paraId="60484D1E" w14:textId="11AB45C3" w:rsidR="406B6C06" w:rsidRPr="00CB19A5" w:rsidRDefault="08B400DF" w:rsidP="406B6C06">
      <w:pPr>
        <w:spacing w:after="120"/>
        <w:rPr>
          <w:sz w:val="21"/>
          <w:lang w:eastAsia="en-US"/>
        </w:rPr>
      </w:pPr>
      <w:r w:rsidRPr="00CB19A5">
        <w:rPr>
          <w:sz w:val="21"/>
          <w:lang w:eastAsia="en-US"/>
        </w:rPr>
        <w:t>Proposal</w:t>
      </w:r>
      <w:r w:rsidR="00CB19A5" w:rsidRPr="00CB19A5">
        <w:rPr>
          <w:sz w:val="21"/>
          <w:lang w:eastAsia="en-US"/>
        </w:rPr>
        <w:t xml:space="preserve"> 1</w:t>
      </w:r>
      <w:r w:rsidRPr="00CB19A5">
        <w:rPr>
          <w:sz w:val="21"/>
          <w:lang w:eastAsia="en-US"/>
        </w:rPr>
        <w:t>:</w:t>
      </w:r>
    </w:p>
    <w:p w14:paraId="6519D0EB" w14:textId="12D70A3D" w:rsidR="08B400DF" w:rsidRPr="00CD49CD" w:rsidRDefault="08B400DF" w:rsidP="0057600C">
      <w:pPr>
        <w:pStyle w:val="ae"/>
        <w:numPr>
          <w:ilvl w:val="0"/>
          <w:numId w:val="15"/>
        </w:numPr>
        <w:spacing w:after="120"/>
        <w:ind w:leftChars="0"/>
        <w:rPr>
          <w:lang w:eastAsia="en-US"/>
        </w:rPr>
      </w:pPr>
      <w:r w:rsidRPr="00CB19A5">
        <w:rPr>
          <w:sz w:val="21"/>
          <w:lang w:eastAsia="en-US"/>
        </w:rPr>
        <w:t>Early indication</w:t>
      </w:r>
      <w:r w:rsidR="007167F1" w:rsidRPr="00CB19A5">
        <w:rPr>
          <w:sz w:val="21"/>
          <w:lang w:eastAsia="en-US"/>
        </w:rPr>
        <w:t xml:space="preserve"> of RedCap UE</w:t>
      </w:r>
      <w:r w:rsidRPr="00CB19A5">
        <w:rPr>
          <w:sz w:val="21"/>
          <w:lang w:eastAsia="en-US"/>
        </w:rPr>
        <w:t xml:space="preserve"> in Msg3 </w:t>
      </w:r>
      <w:r w:rsidR="00441A32">
        <w:rPr>
          <w:sz w:val="21"/>
          <w:lang w:eastAsia="en-US"/>
        </w:rPr>
        <w:t>should not be</w:t>
      </w:r>
      <w:r w:rsidRPr="00CB19A5">
        <w:rPr>
          <w:sz w:val="21"/>
          <w:lang w:eastAsia="en-US"/>
        </w:rPr>
        <w:t xml:space="preserve"> supported</w:t>
      </w:r>
      <w:r w:rsidR="00195E1E">
        <w:rPr>
          <w:sz w:val="21"/>
          <w:lang w:eastAsia="en-US"/>
        </w:rPr>
        <w:t xml:space="preserve"> to avoid supporting multiple similar features</w:t>
      </w:r>
    </w:p>
    <w:p w14:paraId="2D08E7E5" w14:textId="21191A37" w:rsidR="23D01522" w:rsidRPr="00342560" w:rsidRDefault="7BC6EFE1" w:rsidP="23D01522">
      <w:pPr>
        <w:pStyle w:val="2"/>
        <w:ind w:right="200"/>
        <w:rPr>
          <w:lang w:val="en-US"/>
        </w:rPr>
      </w:pPr>
      <w:r w:rsidRPr="11FAC80A">
        <w:rPr>
          <w:lang w:val="en-US"/>
        </w:rPr>
        <w:t>RedCap UE type</w:t>
      </w:r>
    </w:p>
    <w:p w14:paraId="568C9AD5" w14:textId="171EDD56" w:rsidR="57C58370" w:rsidRDefault="002C41D8" w:rsidP="57C58370">
      <w:pPr>
        <w:spacing w:line="259" w:lineRule="auto"/>
      </w:pPr>
      <w:r>
        <w:rPr>
          <w:noProof/>
        </w:rPr>
        <mc:AlternateContent>
          <mc:Choice Requires="wps">
            <w:drawing>
              <wp:inline distT="0" distB="0" distL="0" distR="0" wp14:anchorId="1C8200FE" wp14:editId="37490C0F">
                <wp:extent cx="5934075" cy="1404620"/>
                <wp:effectExtent l="0" t="0" r="28575" b="22225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40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8EA8A4" w14:textId="77777777" w:rsidR="00410861" w:rsidRPr="007402AB" w:rsidRDefault="00410861" w:rsidP="00410861">
                            <w:pPr>
                              <w:rPr>
                                <w:b/>
                                <w:bCs/>
                                <w:szCs w:val="20"/>
                                <w:highlight w:val="darkYellow"/>
                              </w:rPr>
                            </w:pPr>
                            <w:r w:rsidRPr="007402AB">
                              <w:rPr>
                                <w:b/>
                                <w:bCs/>
                                <w:szCs w:val="20"/>
                                <w:highlight w:val="darkYellow"/>
                              </w:rPr>
                              <w:t>Working assumption:</w:t>
                            </w:r>
                          </w:p>
                          <w:p w14:paraId="4AE8611C" w14:textId="77777777" w:rsidR="00410861" w:rsidRPr="007402AB" w:rsidRDefault="00410861" w:rsidP="00E046D9">
                            <w:pPr>
                              <w:pStyle w:val="ae"/>
                              <w:widowControl/>
                              <w:numPr>
                                <w:ilvl w:val="0"/>
                                <w:numId w:val="9"/>
                              </w:numPr>
                              <w:adjustRightInd/>
                              <w:snapToGrid/>
                              <w:spacing w:after="180" w:line="252" w:lineRule="auto"/>
                              <w:ind w:leftChars="0"/>
                              <w:contextualSpacing/>
                              <w:jc w:val="both"/>
                              <w:rPr>
                                <w:szCs w:val="20"/>
                                <w:lang w:eastAsia="zh-CN"/>
                              </w:rPr>
                            </w:pPr>
                            <w:r w:rsidRPr="007402AB">
                              <w:rPr>
                                <w:szCs w:val="20"/>
                                <w:lang w:eastAsia="zh-CN"/>
                              </w:rPr>
                              <w:t>RedCap UE type is defined based on one of the following options</w:t>
                            </w:r>
                          </w:p>
                          <w:p w14:paraId="4FE25E97" w14:textId="77777777" w:rsidR="00410861" w:rsidRPr="007402AB" w:rsidRDefault="00410861" w:rsidP="00E046D9">
                            <w:pPr>
                              <w:pStyle w:val="ae"/>
                              <w:widowControl/>
                              <w:numPr>
                                <w:ilvl w:val="1"/>
                                <w:numId w:val="9"/>
                              </w:numPr>
                              <w:adjustRightInd/>
                              <w:snapToGrid/>
                              <w:spacing w:after="180" w:line="252" w:lineRule="auto"/>
                              <w:ind w:leftChars="0"/>
                              <w:contextualSpacing/>
                              <w:jc w:val="both"/>
                              <w:rPr>
                                <w:szCs w:val="20"/>
                                <w:lang w:eastAsia="zh-CN"/>
                              </w:rPr>
                            </w:pPr>
                            <w:r w:rsidRPr="007402AB">
                              <w:rPr>
                                <w:szCs w:val="20"/>
                                <w:lang w:eastAsia="zh-CN"/>
                              </w:rPr>
                              <w:t>Option 2: Only include the reduced capabilities that the network needs to know during initial access, if any.</w:t>
                            </w:r>
                          </w:p>
                          <w:p w14:paraId="3A53A484" w14:textId="77777777" w:rsidR="00410861" w:rsidRPr="00192D60" w:rsidRDefault="00410861" w:rsidP="00E046D9">
                            <w:pPr>
                              <w:pStyle w:val="ae"/>
                              <w:widowControl/>
                              <w:numPr>
                                <w:ilvl w:val="1"/>
                                <w:numId w:val="9"/>
                              </w:numPr>
                              <w:adjustRightInd/>
                              <w:snapToGrid/>
                              <w:spacing w:after="180" w:line="252" w:lineRule="auto"/>
                              <w:ind w:leftChars="0"/>
                              <w:contextualSpacing/>
                              <w:jc w:val="both"/>
                              <w:rPr>
                                <w:rFonts w:ascii="Segoe UI" w:hAnsi="Segoe UI" w:cs="Segoe UI"/>
                                <w:szCs w:val="20"/>
                              </w:rPr>
                            </w:pPr>
                            <w:r w:rsidRPr="00192D60">
                              <w:rPr>
                                <w:szCs w:val="20"/>
                                <w:lang w:eastAsia="zh-CN"/>
                              </w:rPr>
                              <w:t xml:space="preserve">Option 4: The corresponding minimum set of the reduced capabilities that one RedCap UE type shall mandatorily support </w:t>
                            </w:r>
                          </w:p>
                          <w:p w14:paraId="0AC9CCFA" w14:textId="729CCC0E" w:rsidR="002C41D8" w:rsidRPr="00410861" w:rsidRDefault="00410861" w:rsidP="00E046D9">
                            <w:pPr>
                              <w:pStyle w:val="ae"/>
                              <w:widowControl/>
                              <w:numPr>
                                <w:ilvl w:val="1"/>
                                <w:numId w:val="9"/>
                              </w:numPr>
                              <w:adjustRightInd/>
                              <w:snapToGrid/>
                              <w:spacing w:after="180" w:line="252" w:lineRule="auto"/>
                              <w:ind w:leftChars="0"/>
                              <w:contextualSpacing/>
                              <w:jc w:val="both"/>
                              <w:rPr>
                                <w:rFonts w:ascii="Segoe UI" w:hAnsi="Segoe UI" w:cs="Segoe UI"/>
                                <w:szCs w:val="20"/>
                              </w:rPr>
                            </w:pPr>
                            <w:r w:rsidRPr="007402AB">
                              <w:rPr>
                                <w:szCs w:val="20"/>
                              </w:rPr>
                              <w:t xml:space="preserve">FFS: details of the set of </w:t>
                            </w:r>
                            <w:r w:rsidRPr="007402AB">
                              <w:rPr>
                                <w:szCs w:val="20"/>
                                <w:lang w:eastAsia="zh-CN"/>
                              </w:rPr>
                              <w:t xml:space="preserve">reduced </w:t>
                            </w:r>
                            <w:r w:rsidRPr="007402AB">
                              <w:rPr>
                                <w:szCs w:val="20"/>
                              </w:rPr>
                              <w:t>capabilities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>
            <w:pict w14:anchorId="61EBF84C">
              <v:shape id="_x0000_s1027" style="width:467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" w14:anchorId="1C8200FE">
                <v:textbox style="mso-fit-shape-to-text:t">
                  <w:txbxContent>
                    <w:p w:rsidRPr="007402AB" w:rsidR="00410861" w:rsidP="00410861" w:rsidRDefault="00410861" w14:paraId="272D4AC5" w14:textId="77777777">
                      <w:pPr>
                        <w:rPr>
                          <w:b/>
                          <w:bCs/>
                          <w:szCs w:val="20"/>
                          <w:highlight w:val="darkYellow"/>
                        </w:rPr>
                      </w:pPr>
                      <w:r w:rsidRPr="007402AB">
                        <w:rPr>
                          <w:b/>
                          <w:bCs/>
                          <w:szCs w:val="20"/>
                          <w:highlight w:val="darkYellow"/>
                        </w:rPr>
                        <w:t>Working assumption:</w:t>
                      </w:r>
                    </w:p>
                    <w:p w:rsidRPr="007402AB" w:rsidR="00410861" w:rsidP="00E046D9" w:rsidRDefault="00410861" w14:paraId="407F0B63" w14:textId="77777777">
                      <w:pPr>
                        <w:pStyle w:val="ae"/>
                        <w:widowControl/>
                        <w:numPr>
                          <w:ilvl w:val="0"/>
                          <w:numId w:val="9"/>
                        </w:numPr>
                        <w:adjustRightInd/>
                        <w:snapToGrid/>
                        <w:spacing w:after="180" w:line="252" w:lineRule="auto"/>
                        <w:ind w:leftChars="0"/>
                        <w:contextualSpacing/>
                        <w:jc w:val="both"/>
                        <w:rPr>
                          <w:szCs w:val="20"/>
                          <w:lang w:eastAsia="zh-CN"/>
                        </w:rPr>
                      </w:pPr>
                      <w:r w:rsidRPr="007402AB">
                        <w:rPr>
                          <w:szCs w:val="20"/>
                          <w:lang w:eastAsia="zh-CN"/>
                        </w:rPr>
                        <w:t>RedCap UE type is defined based on one of the following options</w:t>
                      </w:r>
                    </w:p>
                    <w:p w:rsidRPr="007402AB" w:rsidR="00410861" w:rsidP="00E046D9" w:rsidRDefault="00410861" w14:paraId="56987EED" w14:textId="77777777">
                      <w:pPr>
                        <w:pStyle w:val="ae"/>
                        <w:widowControl/>
                        <w:numPr>
                          <w:ilvl w:val="1"/>
                          <w:numId w:val="9"/>
                        </w:numPr>
                        <w:adjustRightInd/>
                        <w:snapToGrid/>
                        <w:spacing w:after="180" w:line="252" w:lineRule="auto"/>
                        <w:ind w:leftChars="0"/>
                        <w:contextualSpacing/>
                        <w:jc w:val="both"/>
                        <w:rPr>
                          <w:szCs w:val="20"/>
                          <w:lang w:eastAsia="zh-CN"/>
                        </w:rPr>
                      </w:pPr>
                      <w:r w:rsidRPr="007402AB">
                        <w:rPr>
                          <w:szCs w:val="20"/>
                          <w:lang w:eastAsia="zh-CN"/>
                        </w:rPr>
                        <w:t>Option 2: Only include the reduced capabilities that the network needs to know during initial access, if any.</w:t>
                      </w:r>
                    </w:p>
                    <w:p w:rsidRPr="00192D60" w:rsidR="00410861" w:rsidP="00E046D9" w:rsidRDefault="00410861" w14:paraId="3EE7DC14" w14:textId="77777777">
                      <w:pPr>
                        <w:pStyle w:val="ae"/>
                        <w:widowControl/>
                        <w:numPr>
                          <w:ilvl w:val="1"/>
                          <w:numId w:val="9"/>
                        </w:numPr>
                        <w:adjustRightInd/>
                        <w:snapToGrid/>
                        <w:spacing w:after="180" w:line="252" w:lineRule="auto"/>
                        <w:ind w:leftChars="0"/>
                        <w:contextualSpacing/>
                        <w:jc w:val="both"/>
                        <w:rPr>
                          <w:rFonts w:ascii="Segoe UI" w:hAnsi="Segoe UI" w:cs="Segoe UI"/>
                          <w:szCs w:val="20"/>
                        </w:rPr>
                      </w:pPr>
                      <w:r w:rsidRPr="00192D60">
                        <w:rPr>
                          <w:szCs w:val="20"/>
                          <w:lang w:eastAsia="zh-CN"/>
                        </w:rPr>
                        <w:t xml:space="preserve">Option 4: The corresponding minimum set of the reduced capabilities that one RedCap UE type shall mandatorily support </w:t>
                      </w:r>
                    </w:p>
                    <w:p w:rsidRPr="00410861" w:rsidR="002C41D8" w:rsidP="00E046D9" w:rsidRDefault="00410861" w14:paraId="1F940629" w14:textId="729CCC0E">
                      <w:pPr>
                        <w:pStyle w:val="ae"/>
                        <w:widowControl/>
                        <w:numPr>
                          <w:ilvl w:val="1"/>
                          <w:numId w:val="9"/>
                        </w:numPr>
                        <w:adjustRightInd/>
                        <w:snapToGrid/>
                        <w:spacing w:after="180" w:line="252" w:lineRule="auto"/>
                        <w:ind w:leftChars="0"/>
                        <w:contextualSpacing/>
                        <w:jc w:val="both"/>
                        <w:rPr>
                          <w:rFonts w:ascii="Segoe UI" w:hAnsi="Segoe UI" w:cs="Segoe UI"/>
                          <w:szCs w:val="20"/>
                        </w:rPr>
                      </w:pPr>
                      <w:r w:rsidRPr="007402AB">
                        <w:rPr>
                          <w:szCs w:val="20"/>
                        </w:rPr>
                        <w:t xml:space="preserve">FFS: details of the set of </w:t>
                      </w:r>
                      <w:r w:rsidRPr="007402AB">
                        <w:rPr>
                          <w:szCs w:val="20"/>
                          <w:lang w:eastAsia="zh-CN"/>
                        </w:rPr>
                        <w:t xml:space="preserve">reduced </w:t>
                      </w:r>
                      <w:r w:rsidRPr="007402AB">
                        <w:rPr>
                          <w:szCs w:val="20"/>
                        </w:rPr>
                        <w:t>capabilities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2DA7D31" w14:textId="69C8B285" w:rsidR="00BF595E" w:rsidRDefault="00BF595E" w:rsidP="57C58370">
      <w:pPr>
        <w:spacing w:line="259" w:lineRule="auto"/>
        <w:rPr>
          <w:rStyle w:val="eop"/>
          <w:rFonts w:ascii="Times" w:eastAsia="Meiryo UI" w:hAnsi="Times" w:cs="Times"/>
          <w:sz w:val="21"/>
          <w:szCs w:val="21"/>
        </w:rPr>
      </w:pPr>
    </w:p>
    <w:p w14:paraId="393A3029" w14:textId="2BEE3D0A" w:rsidR="00E97AAF" w:rsidRDefault="003366DF" w:rsidP="57C58370">
      <w:pPr>
        <w:spacing w:line="259" w:lineRule="auto"/>
        <w:rPr>
          <w:rStyle w:val="eop"/>
          <w:rFonts w:ascii="Times" w:eastAsia="Meiryo UI" w:hAnsi="Times" w:cs="Times"/>
          <w:sz w:val="21"/>
          <w:szCs w:val="21"/>
        </w:rPr>
      </w:pPr>
      <w:r>
        <w:rPr>
          <w:rStyle w:val="eop"/>
          <w:rFonts w:ascii="Times" w:eastAsia="Meiryo UI" w:hAnsi="Times" w:cs="Times"/>
          <w:sz w:val="21"/>
          <w:szCs w:val="21"/>
        </w:rPr>
        <w:t xml:space="preserve">For RedCap definition, </w:t>
      </w:r>
      <w:r w:rsidR="0037536E">
        <w:rPr>
          <w:rStyle w:val="eop"/>
          <w:rFonts w:ascii="Times" w:eastAsia="Meiryo UI" w:hAnsi="Times" w:cs="Times"/>
          <w:sz w:val="21"/>
          <w:szCs w:val="21"/>
        </w:rPr>
        <w:t xml:space="preserve">from RAN1 point of view, </w:t>
      </w:r>
      <w:r>
        <w:rPr>
          <w:rStyle w:val="eop"/>
          <w:rFonts w:ascii="Times" w:eastAsia="Meiryo UI" w:hAnsi="Times" w:cs="Times"/>
          <w:sz w:val="21"/>
          <w:szCs w:val="21"/>
        </w:rPr>
        <w:t>w</w:t>
      </w:r>
      <w:r w:rsidR="00E97AAF">
        <w:rPr>
          <w:rStyle w:val="eop"/>
          <w:rFonts w:ascii="Times" w:eastAsia="Meiryo UI" w:hAnsi="Times" w:cs="Times"/>
          <w:sz w:val="21"/>
          <w:szCs w:val="21"/>
        </w:rPr>
        <w:t xml:space="preserve">e consider the essential </w:t>
      </w:r>
      <w:r w:rsidR="007167F1">
        <w:rPr>
          <w:rStyle w:val="eop"/>
          <w:rFonts w:ascii="Times" w:eastAsia="Meiryo UI" w:hAnsi="Times" w:cs="Times"/>
          <w:sz w:val="21"/>
          <w:szCs w:val="21"/>
        </w:rPr>
        <w:t>reduced capability</w:t>
      </w:r>
      <w:r w:rsidR="00E97AAF">
        <w:rPr>
          <w:rStyle w:val="eop"/>
          <w:rFonts w:ascii="Times" w:eastAsia="Meiryo UI" w:hAnsi="Times" w:cs="Times"/>
          <w:sz w:val="21"/>
          <w:szCs w:val="21"/>
        </w:rPr>
        <w:t xml:space="preserve"> is</w:t>
      </w:r>
      <w:r w:rsidR="0037536E">
        <w:rPr>
          <w:rStyle w:val="eop"/>
          <w:rFonts w:ascii="Times" w:eastAsia="Meiryo UI" w:hAnsi="Times" w:cs="Times"/>
          <w:sz w:val="21"/>
          <w:szCs w:val="21"/>
        </w:rPr>
        <w:t xml:space="preserve"> only</w:t>
      </w:r>
      <w:r w:rsidR="00E97AAF">
        <w:rPr>
          <w:rStyle w:val="eop"/>
          <w:rFonts w:ascii="Times" w:eastAsia="Meiryo UI" w:hAnsi="Times" w:cs="Times"/>
          <w:sz w:val="21"/>
          <w:szCs w:val="21"/>
        </w:rPr>
        <w:t xml:space="preserve"> the reduced maximum b</w:t>
      </w:r>
      <w:r w:rsidR="000A3FB4">
        <w:rPr>
          <w:rStyle w:val="eop"/>
          <w:rFonts w:ascii="Times" w:eastAsia="Meiryo UI" w:hAnsi="Times" w:cs="Times"/>
          <w:sz w:val="21"/>
          <w:szCs w:val="21"/>
        </w:rPr>
        <w:t>andwidth</w:t>
      </w:r>
      <w:r w:rsidR="00441A32">
        <w:rPr>
          <w:rStyle w:val="eop"/>
          <w:rFonts w:ascii="Times" w:eastAsia="Meiryo UI" w:hAnsi="Times" w:cs="Times"/>
          <w:sz w:val="21"/>
          <w:szCs w:val="21"/>
        </w:rPr>
        <w:t xml:space="preserve">. A </w:t>
      </w:r>
      <w:r w:rsidR="000A3FB4">
        <w:rPr>
          <w:rStyle w:val="eop"/>
          <w:rFonts w:ascii="Times" w:eastAsia="Meiryo UI" w:hAnsi="Times" w:cs="Times"/>
          <w:sz w:val="21"/>
          <w:szCs w:val="21"/>
        </w:rPr>
        <w:t xml:space="preserve">RedCap UE </w:t>
      </w:r>
      <w:r w:rsidR="00441A32">
        <w:rPr>
          <w:rStyle w:val="eop"/>
          <w:rFonts w:ascii="Times" w:eastAsia="Meiryo UI" w:hAnsi="Times" w:cs="Times"/>
          <w:sz w:val="21"/>
          <w:szCs w:val="21"/>
        </w:rPr>
        <w:t xml:space="preserve">capable of FR1 bands </w:t>
      </w:r>
      <w:r w:rsidR="000A3FB4">
        <w:rPr>
          <w:rStyle w:val="eop"/>
          <w:rFonts w:ascii="Times" w:eastAsia="Meiryo UI" w:hAnsi="Times" w:cs="Times"/>
          <w:sz w:val="21"/>
          <w:szCs w:val="21"/>
        </w:rPr>
        <w:t xml:space="preserve">shall support </w:t>
      </w:r>
      <w:r w:rsidR="007167F1">
        <w:rPr>
          <w:rStyle w:val="eop"/>
          <w:rFonts w:ascii="Times" w:eastAsia="Meiryo UI" w:hAnsi="Times" w:cs="Times"/>
          <w:sz w:val="21"/>
          <w:szCs w:val="21"/>
        </w:rPr>
        <w:t xml:space="preserve">channel bandwidth </w:t>
      </w:r>
      <w:r w:rsidR="00441A32">
        <w:rPr>
          <w:rStyle w:val="eop"/>
          <w:rFonts w:ascii="Times" w:eastAsia="Meiryo UI" w:hAnsi="Times" w:cs="Times"/>
          <w:sz w:val="21"/>
          <w:szCs w:val="21"/>
        </w:rPr>
        <w:t xml:space="preserve">of </w:t>
      </w:r>
      <w:r w:rsidR="000A3FB4">
        <w:rPr>
          <w:rStyle w:val="eop"/>
          <w:rFonts w:ascii="Times" w:eastAsia="Meiryo UI" w:hAnsi="Times" w:cs="Times"/>
          <w:sz w:val="21"/>
          <w:szCs w:val="21"/>
        </w:rPr>
        <w:t>20 MHz but not wider than 20</w:t>
      </w:r>
      <w:r w:rsidR="007167F1">
        <w:rPr>
          <w:rStyle w:val="eop"/>
          <w:rFonts w:ascii="Times" w:eastAsia="Meiryo UI" w:hAnsi="Times" w:cs="Times"/>
          <w:sz w:val="21"/>
          <w:szCs w:val="21"/>
        </w:rPr>
        <w:t xml:space="preserve"> </w:t>
      </w:r>
      <w:r w:rsidR="000A3FB4">
        <w:rPr>
          <w:rStyle w:val="eop"/>
          <w:rFonts w:ascii="Times" w:eastAsia="Meiryo UI" w:hAnsi="Times" w:cs="Times"/>
          <w:sz w:val="21"/>
          <w:szCs w:val="21"/>
        </w:rPr>
        <w:t>MHz</w:t>
      </w:r>
      <w:r w:rsidR="00441A32">
        <w:rPr>
          <w:rStyle w:val="eop"/>
          <w:rFonts w:ascii="Times" w:eastAsia="Meiryo UI" w:hAnsi="Times" w:cs="Times"/>
          <w:sz w:val="21"/>
          <w:szCs w:val="21"/>
        </w:rPr>
        <w:t xml:space="preserve"> in FR1.</w:t>
      </w:r>
      <w:r w:rsidR="000A3FB4">
        <w:rPr>
          <w:rStyle w:val="eop"/>
          <w:rFonts w:ascii="Times" w:eastAsia="Meiryo UI" w:hAnsi="Times" w:cs="Times"/>
          <w:sz w:val="21"/>
          <w:szCs w:val="21"/>
        </w:rPr>
        <w:t xml:space="preserve"> </w:t>
      </w:r>
      <w:r w:rsidR="00441A32">
        <w:rPr>
          <w:rStyle w:val="eop"/>
          <w:rFonts w:ascii="Times" w:eastAsia="Meiryo UI" w:hAnsi="Times" w:cs="Times"/>
          <w:sz w:val="21"/>
          <w:szCs w:val="21"/>
        </w:rPr>
        <w:t xml:space="preserve">A RedCap UE capable of FR2 bands shall support channel bandwidth of </w:t>
      </w:r>
      <w:r w:rsidR="000A3FB4">
        <w:rPr>
          <w:rStyle w:val="eop"/>
          <w:rFonts w:ascii="Times" w:eastAsia="Meiryo UI" w:hAnsi="Times" w:cs="Times"/>
          <w:sz w:val="21"/>
          <w:szCs w:val="21"/>
        </w:rPr>
        <w:t>100</w:t>
      </w:r>
      <w:r w:rsidR="007167F1">
        <w:rPr>
          <w:rStyle w:val="eop"/>
          <w:rFonts w:ascii="Times" w:eastAsia="Meiryo UI" w:hAnsi="Times" w:cs="Times"/>
          <w:sz w:val="21"/>
          <w:szCs w:val="21"/>
        </w:rPr>
        <w:t xml:space="preserve"> </w:t>
      </w:r>
      <w:r w:rsidR="000A3FB4">
        <w:rPr>
          <w:rStyle w:val="eop"/>
          <w:rFonts w:ascii="Times" w:eastAsia="Meiryo UI" w:hAnsi="Times" w:cs="Times"/>
          <w:sz w:val="21"/>
          <w:szCs w:val="21"/>
        </w:rPr>
        <w:t xml:space="preserve">MHz </w:t>
      </w:r>
      <w:r w:rsidR="007167F1">
        <w:rPr>
          <w:rStyle w:val="eop"/>
          <w:rFonts w:ascii="Times" w:eastAsia="Meiryo UI" w:hAnsi="Times" w:cs="Times"/>
          <w:sz w:val="21"/>
          <w:szCs w:val="21"/>
        </w:rPr>
        <w:t xml:space="preserve">but not wider than 100 MHz </w:t>
      </w:r>
      <w:r w:rsidR="000A3FB4">
        <w:rPr>
          <w:rStyle w:val="eop"/>
          <w:rFonts w:ascii="Times" w:eastAsia="Meiryo UI" w:hAnsi="Times" w:cs="Times"/>
          <w:sz w:val="21"/>
          <w:szCs w:val="21"/>
        </w:rPr>
        <w:t xml:space="preserve">in FR2. </w:t>
      </w:r>
    </w:p>
    <w:p w14:paraId="59FFB2C1" w14:textId="77777777" w:rsidR="000A3FB4" w:rsidRDefault="000A3FB4" w:rsidP="57C58370">
      <w:pPr>
        <w:spacing w:line="259" w:lineRule="auto"/>
        <w:rPr>
          <w:rStyle w:val="eop"/>
          <w:rFonts w:ascii="Times" w:eastAsia="Meiryo UI" w:hAnsi="Times" w:cs="Times"/>
          <w:sz w:val="21"/>
          <w:szCs w:val="21"/>
        </w:rPr>
      </w:pPr>
    </w:p>
    <w:p w14:paraId="252E3F20" w14:textId="7D457B36" w:rsidR="000A3FB4" w:rsidRDefault="000A3FB4" w:rsidP="57C58370">
      <w:pPr>
        <w:spacing w:line="259" w:lineRule="auto"/>
        <w:rPr>
          <w:rStyle w:val="eop"/>
          <w:rFonts w:ascii="Times" w:eastAsia="Meiryo UI" w:hAnsi="Times" w:cs="Times"/>
          <w:sz w:val="21"/>
          <w:szCs w:val="21"/>
        </w:rPr>
      </w:pPr>
      <w:r w:rsidRPr="3BC90B3E">
        <w:rPr>
          <w:rStyle w:val="eop"/>
          <w:rFonts w:ascii="Times" w:eastAsia="Meiryo UI" w:hAnsi="Times" w:cs="Times"/>
          <w:sz w:val="21"/>
          <w:szCs w:val="21"/>
        </w:rPr>
        <w:t xml:space="preserve">Regarding </w:t>
      </w:r>
      <w:r w:rsidR="004E778C">
        <w:rPr>
          <w:rStyle w:val="eop"/>
          <w:rFonts w:ascii="Times" w:eastAsia="Meiryo UI" w:hAnsi="Times" w:cs="Times"/>
          <w:sz w:val="21"/>
          <w:szCs w:val="21"/>
        </w:rPr>
        <w:t xml:space="preserve">reduced </w:t>
      </w:r>
      <w:r w:rsidRPr="3BC90B3E">
        <w:rPr>
          <w:rStyle w:val="eop"/>
          <w:rFonts w:ascii="Times" w:eastAsia="Meiryo UI" w:hAnsi="Times" w:cs="Times"/>
          <w:sz w:val="21"/>
          <w:szCs w:val="21"/>
        </w:rPr>
        <w:t>number of Rx branches, a RedCap UE may support one or two Rx branche</w:t>
      </w:r>
      <w:r w:rsidR="121685A6" w:rsidRPr="3BC90B3E">
        <w:rPr>
          <w:rStyle w:val="eop"/>
          <w:rFonts w:ascii="Times" w:eastAsia="Meiryo UI" w:hAnsi="Times" w:cs="Times"/>
          <w:sz w:val="21"/>
          <w:szCs w:val="21"/>
        </w:rPr>
        <w:t>s.</w:t>
      </w:r>
      <w:r w:rsidR="004E778C">
        <w:rPr>
          <w:rStyle w:val="eop"/>
          <w:rFonts w:ascii="Times" w:eastAsia="Meiryo UI" w:hAnsi="Times" w:cs="Times"/>
          <w:sz w:val="21"/>
          <w:szCs w:val="21"/>
        </w:rPr>
        <w:t xml:space="preserve"> </w:t>
      </w:r>
      <w:r w:rsidR="003366DF">
        <w:rPr>
          <w:rStyle w:val="eop"/>
          <w:rFonts w:ascii="Times" w:eastAsia="Meiryo UI" w:hAnsi="Times" w:cs="Times"/>
          <w:sz w:val="21"/>
          <w:szCs w:val="21"/>
        </w:rPr>
        <w:t>It means no reduction of number of Rx branches is also supported for bands where non-RedCap UE shall be equipped with two Rx antenna ports.</w:t>
      </w:r>
      <w:r w:rsidR="00CB19A5">
        <w:rPr>
          <w:rStyle w:val="eop"/>
          <w:rFonts w:ascii="Times" w:eastAsia="Meiryo UI" w:hAnsi="Times" w:cs="Times"/>
          <w:sz w:val="21"/>
          <w:szCs w:val="21"/>
        </w:rPr>
        <w:t xml:space="preserve"> </w:t>
      </w:r>
      <w:r w:rsidR="004E778C">
        <w:rPr>
          <w:rStyle w:val="eop"/>
          <w:rFonts w:ascii="Times" w:eastAsia="Meiryo UI" w:hAnsi="Times" w:cs="Times"/>
          <w:sz w:val="21"/>
          <w:szCs w:val="21"/>
        </w:rPr>
        <w:t xml:space="preserve">And neither one nor two Rx would be mandated. </w:t>
      </w:r>
      <w:r w:rsidR="00CB19A5">
        <w:rPr>
          <w:rStyle w:val="eop"/>
          <w:rFonts w:ascii="Times" w:eastAsia="Meiryo UI" w:hAnsi="Times" w:cs="Times"/>
          <w:sz w:val="21"/>
          <w:szCs w:val="21"/>
        </w:rPr>
        <w:t xml:space="preserve">Therefore, </w:t>
      </w:r>
      <w:r w:rsidR="004E778C">
        <w:rPr>
          <w:rStyle w:val="eop"/>
          <w:rFonts w:ascii="Times" w:eastAsia="Meiryo UI" w:hAnsi="Times" w:cs="Times"/>
          <w:sz w:val="21"/>
          <w:szCs w:val="21"/>
        </w:rPr>
        <w:t xml:space="preserve">reduced </w:t>
      </w:r>
      <w:r w:rsidR="004E778C" w:rsidRPr="3BC90B3E">
        <w:rPr>
          <w:rStyle w:val="eop"/>
          <w:rFonts w:ascii="Times" w:eastAsia="Meiryo UI" w:hAnsi="Times" w:cs="Times"/>
          <w:sz w:val="21"/>
          <w:szCs w:val="21"/>
        </w:rPr>
        <w:t>number of Rx branches</w:t>
      </w:r>
      <w:r w:rsidR="00CB19A5">
        <w:rPr>
          <w:rStyle w:val="eop"/>
          <w:rFonts w:ascii="Times" w:eastAsia="Meiryo UI" w:hAnsi="Times" w:cs="Times"/>
          <w:sz w:val="21"/>
          <w:szCs w:val="21"/>
        </w:rPr>
        <w:t xml:space="preserve"> should </w:t>
      </w:r>
      <w:r w:rsidR="003352B6">
        <w:rPr>
          <w:rStyle w:val="eop"/>
          <w:rFonts w:ascii="Times" w:eastAsia="Meiryo UI" w:hAnsi="Times" w:cs="Times"/>
          <w:sz w:val="21"/>
          <w:szCs w:val="21"/>
        </w:rPr>
        <w:t xml:space="preserve">be a capability and </w:t>
      </w:r>
      <w:r w:rsidR="004E778C">
        <w:rPr>
          <w:rStyle w:val="eop"/>
          <w:rFonts w:ascii="Times" w:eastAsia="Meiryo UI" w:hAnsi="Times" w:cs="Times"/>
          <w:sz w:val="21"/>
          <w:szCs w:val="21"/>
        </w:rPr>
        <w:t xml:space="preserve">not </w:t>
      </w:r>
      <w:r w:rsidR="003352B6">
        <w:rPr>
          <w:rStyle w:val="eop"/>
          <w:rFonts w:ascii="Times" w:eastAsia="Meiryo UI" w:hAnsi="Times" w:cs="Times"/>
          <w:sz w:val="21"/>
          <w:szCs w:val="21"/>
        </w:rPr>
        <w:t xml:space="preserve">a </w:t>
      </w:r>
      <w:r w:rsidR="004E778C">
        <w:rPr>
          <w:rStyle w:val="eop"/>
          <w:rFonts w:ascii="Times" w:eastAsia="Meiryo UI" w:hAnsi="Times" w:cs="Times"/>
          <w:sz w:val="21"/>
          <w:szCs w:val="21"/>
        </w:rPr>
        <w:t>part of RedCap definition</w:t>
      </w:r>
      <w:r w:rsidR="00CB19A5">
        <w:rPr>
          <w:rStyle w:val="eop"/>
          <w:rFonts w:ascii="Times" w:eastAsia="Meiryo UI" w:hAnsi="Times" w:cs="Times"/>
          <w:sz w:val="21"/>
          <w:szCs w:val="21"/>
        </w:rPr>
        <w:t>.</w:t>
      </w:r>
    </w:p>
    <w:p w14:paraId="74BDECAB" w14:textId="350CC96C" w:rsidR="00E97AAF" w:rsidRDefault="00E97AAF" w:rsidP="57C58370">
      <w:pPr>
        <w:spacing w:line="259" w:lineRule="auto"/>
        <w:rPr>
          <w:rStyle w:val="eop"/>
          <w:rFonts w:ascii="Times" w:eastAsia="Meiryo UI" w:hAnsi="Times" w:cs="Times"/>
          <w:sz w:val="21"/>
          <w:szCs w:val="21"/>
        </w:rPr>
      </w:pPr>
    </w:p>
    <w:p w14:paraId="25646EB2" w14:textId="7FB2D75F" w:rsidR="00E97AAF" w:rsidRDefault="00FD60F6" w:rsidP="57C58370">
      <w:pPr>
        <w:spacing w:line="259" w:lineRule="auto"/>
        <w:rPr>
          <w:rStyle w:val="eop"/>
          <w:rFonts w:ascii="Times" w:eastAsia="Meiryo UI" w:hAnsi="Times" w:cs="Times"/>
          <w:sz w:val="21"/>
          <w:szCs w:val="21"/>
        </w:rPr>
      </w:pPr>
      <w:r>
        <w:rPr>
          <w:rStyle w:val="eop"/>
          <w:rFonts w:ascii="Times" w:eastAsia="Meiryo UI" w:hAnsi="Times" w:cs="Times"/>
          <w:sz w:val="21"/>
          <w:szCs w:val="21"/>
        </w:rPr>
        <w:t xml:space="preserve">Support of HD-FDD would be optional. So it should </w:t>
      </w:r>
      <w:r w:rsidR="003352B6">
        <w:rPr>
          <w:rStyle w:val="eop"/>
          <w:rFonts w:ascii="Times" w:eastAsia="Meiryo UI" w:hAnsi="Times" w:cs="Times"/>
          <w:sz w:val="21"/>
          <w:szCs w:val="21"/>
        </w:rPr>
        <w:t xml:space="preserve">be a capability </w:t>
      </w:r>
      <w:r>
        <w:rPr>
          <w:rStyle w:val="eop"/>
          <w:rFonts w:ascii="Times" w:eastAsia="Meiryo UI" w:hAnsi="Times" w:cs="Times"/>
          <w:sz w:val="21"/>
          <w:szCs w:val="21"/>
        </w:rPr>
        <w:t xml:space="preserve">not </w:t>
      </w:r>
      <w:r w:rsidR="003352B6">
        <w:rPr>
          <w:rStyle w:val="eop"/>
          <w:rFonts w:ascii="Times" w:eastAsia="Meiryo UI" w:hAnsi="Times" w:cs="Times"/>
          <w:sz w:val="21"/>
          <w:szCs w:val="21"/>
        </w:rPr>
        <w:t xml:space="preserve">a </w:t>
      </w:r>
      <w:r>
        <w:rPr>
          <w:rStyle w:val="eop"/>
          <w:rFonts w:ascii="Times" w:eastAsia="Meiryo UI" w:hAnsi="Times" w:cs="Times"/>
          <w:sz w:val="21"/>
          <w:szCs w:val="21"/>
        </w:rPr>
        <w:t>part of RedCap type definition.</w:t>
      </w:r>
    </w:p>
    <w:p w14:paraId="66BB71B3" w14:textId="4B617F6B" w:rsidR="00E97AAF" w:rsidRDefault="00E97AAF" w:rsidP="57C58370">
      <w:pPr>
        <w:spacing w:line="259" w:lineRule="auto"/>
        <w:rPr>
          <w:rStyle w:val="eop"/>
          <w:rFonts w:ascii="Times" w:eastAsia="Meiryo UI" w:hAnsi="Times" w:cs="Times"/>
          <w:sz w:val="21"/>
          <w:szCs w:val="21"/>
        </w:rPr>
      </w:pPr>
    </w:p>
    <w:p w14:paraId="7661F705" w14:textId="0ED67913" w:rsidR="00CB19A5" w:rsidRDefault="00AE62E5" w:rsidP="57C58370">
      <w:pPr>
        <w:spacing w:line="259" w:lineRule="auto"/>
        <w:rPr>
          <w:rStyle w:val="eop"/>
          <w:rFonts w:ascii="Times" w:eastAsia="Meiryo UI" w:hAnsi="Times" w:cs="Times"/>
          <w:sz w:val="21"/>
          <w:szCs w:val="21"/>
        </w:rPr>
      </w:pPr>
      <w:r>
        <w:rPr>
          <w:rStyle w:val="eop"/>
          <w:rFonts w:ascii="Times" w:eastAsia="Meiryo UI" w:hAnsi="Times" w:cs="Times"/>
          <w:sz w:val="21"/>
          <w:szCs w:val="21"/>
        </w:rPr>
        <w:t>Regarding o</w:t>
      </w:r>
      <w:r w:rsidR="00CB19A5">
        <w:rPr>
          <w:rStyle w:val="eop"/>
          <w:rFonts w:ascii="Times" w:eastAsia="Meiryo UI" w:hAnsi="Times" w:cs="Times"/>
          <w:sz w:val="21"/>
          <w:szCs w:val="21"/>
        </w:rPr>
        <w:t>ther aspects</w:t>
      </w:r>
      <w:r>
        <w:rPr>
          <w:rStyle w:val="eop"/>
          <w:rFonts w:ascii="Times" w:eastAsia="Meiryo UI" w:hAnsi="Times" w:cs="Times"/>
          <w:sz w:val="21"/>
          <w:szCs w:val="21"/>
        </w:rPr>
        <w:t xml:space="preserve"> of RedCap UE</w:t>
      </w:r>
      <w:r w:rsidR="00CB19A5">
        <w:rPr>
          <w:rStyle w:val="eop"/>
          <w:rFonts w:ascii="Times" w:eastAsia="Meiryo UI" w:hAnsi="Times" w:cs="Times"/>
          <w:sz w:val="21"/>
          <w:szCs w:val="21"/>
        </w:rPr>
        <w:t>, e.g. antenna i</w:t>
      </w:r>
      <w:r w:rsidR="00195E1E">
        <w:rPr>
          <w:rStyle w:val="eop"/>
          <w:rFonts w:ascii="Times" w:eastAsia="Meiryo UI" w:hAnsi="Times" w:cs="Times"/>
          <w:sz w:val="21"/>
          <w:szCs w:val="21"/>
        </w:rPr>
        <w:t xml:space="preserve">nefficiency of wearable devices, which may cause coverage degradation, </w:t>
      </w:r>
      <w:r w:rsidR="00CB19A5">
        <w:rPr>
          <w:rStyle w:val="eop"/>
          <w:rFonts w:ascii="Times" w:eastAsia="Meiryo UI" w:hAnsi="Times" w:cs="Times"/>
          <w:sz w:val="21"/>
          <w:szCs w:val="21"/>
        </w:rPr>
        <w:t>may be needed for the network</w:t>
      </w:r>
      <w:r>
        <w:rPr>
          <w:rStyle w:val="eop"/>
          <w:rFonts w:ascii="Times" w:eastAsia="Meiryo UI" w:hAnsi="Times" w:cs="Times"/>
          <w:sz w:val="21"/>
          <w:szCs w:val="21"/>
        </w:rPr>
        <w:t xml:space="preserve"> for such as Msg3 coverage recovery</w:t>
      </w:r>
      <w:r w:rsidR="004E778C">
        <w:rPr>
          <w:rStyle w:val="eop"/>
          <w:rFonts w:ascii="Times" w:eastAsia="Meiryo UI" w:hAnsi="Times" w:cs="Times"/>
          <w:sz w:val="21"/>
          <w:szCs w:val="21"/>
        </w:rPr>
        <w:t>. However, it would not be true for all the RedCap devices/use cases</w:t>
      </w:r>
      <w:r w:rsidR="00230AD7">
        <w:rPr>
          <w:rStyle w:val="eop"/>
          <w:rFonts w:ascii="Times" w:eastAsia="Meiryo UI" w:hAnsi="Times" w:cs="Times"/>
          <w:sz w:val="21"/>
          <w:szCs w:val="21"/>
        </w:rPr>
        <w:t xml:space="preserve"> a</w:t>
      </w:r>
      <w:r w:rsidR="004E778C">
        <w:rPr>
          <w:rStyle w:val="eop"/>
          <w:rFonts w:ascii="Times" w:eastAsia="Meiryo UI" w:hAnsi="Times" w:cs="Times"/>
          <w:sz w:val="21"/>
          <w:szCs w:val="21"/>
        </w:rPr>
        <w:t xml:space="preserve">nd </w:t>
      </w:r>
      <w:r w:rsidR="00CB19A5">
        <w:rPr>
          <w:rStyle w:val="eop"/>
          <w:rFonts w:ascii="Times" w:eastAsia="Meiryo UI" w:hAnsi="Times" w:cs="Times"/>
          <w:sz w:val="21"/>
          <w:szCs w:val="21"/>
        </w:rPr>
        <w:t xml:space="preserve">it </w:t>
      </w:r>
      <w:r w:rsidR="00230AD7">
        <w:rPr>
          <w:rStyle w:val="eop"/>
          <w:rFonts w:ascii="Times" w:eastAsia="Meiryo UI" w:hAnsi="Times" w:cs="Times"/>
          <w:sz w:val="21"/>
          <w:szCs w:val="21"/>
        </w:rPr>
        <w:t xml:space="preserve">is not a capability but an </w:t>
      </w:r>
      <w:r w:rsidR="00CB19A5">
        <w:rPr>
          <w:rStyle w:val="eop"/>
          <w:rFonts w:ascii="Times" w:eastAsia="Meiryo UI" w:hAnsi="Times" w:cs="Times"/>
          <w:sz w:val="21"/>
          <w:szCs w:val="21"/>
        </w:rPr>
        <w:t xml:space="preserve">implementation </w:t>
      </w:r>
      <w:r w:rsidR="00230AD7">
        <w:rPr>
          <w:rStyle w:val="eop"/>
          <w:rFonts w:ascii="Times" w:eastAsia="Meiryo UI" w:hAnsi="Times" w:cs="Times"/>
          <w:sz w:val="21"/>
          <w:szCs w:val="21"/>
        </w:rPr>
        <w:t xml:space="preserve">issue </w:t>
      </w:r>
      <w:r w:rsidR="004E778C">
        <w:rPr>
          <w:rStyle w:val="eop"/>
          <w:rFonts w:ascii="Times" w:eastAsia="Meiryo UI" w:hAnsi="Times" w:cs="Times"/>
          <w:sz w:val="21"/>
          <w:szCs w:val="21"/>
        </w:rPr>
        <w:t xml:space="preserve">of </w:t>
      </w:r>
      <w:r w:rsidR="00230AD7">
        <w:rPr>
          <w:rStyle w:val="eop"/>
          <w:rFonts w:ascii="Times" w:eastAsia="Meiryo UI" w:hAnsi="Times" w:cs="Times"/>
          <w:sz w:val="21"/>
          <w:szCs w:val="21"/>
        </w:rPr>
        <w:t>a</w:t>
      </w:r>
      <w:r w:rsidR="004E778C">
        <w:rPr>
          <w:rStyle w:val="eop"/>
          <w:rFonts w:ascii="Times" w:eastAsia="Meiryo UI" w:hAnsi="Times" w:cs="Times"/>
          <w:sz w:val="21"/>
          <w:szCs w:val="21"/>
        </w:rPr>
        <w:t xml:space="preserve"> device. </w:t>
      </w:r>
      <w:r w:rsidR="003352B6">
        <w:rPr>
          <w:rStyle w:val="eop"/>
          <w:rFonts w:ascii="Times" w:eastAsia="Meiryo UI" w:hAnsi="Times" w:cs="Times"/>
          <w:sz w:val="21"/>
          <w:szCs w:val="21"/>
        </w:rPr>
        <w:t xml:space="preserve">So </w:t>
      </w:r>
      <w:r w:rsidR="00230AD7">
        <w:rPr>
          <w:rStyle w:val="eop"/>
          <w:rFonts w:ascii="Times" w:eastAsia="Meiryo UI" w:hAnsi="Times" w:cs="Times"/>
          <w:sz w:val="21"/>
          <w:szCs w:val="21"/>
        </w:rPr>
        <w:t>such an aspect</w:t>
      </w:r>
      <w:r w:rsidR="003352B6">
        <w:rPr>
          <w:rStyle w:val="eop"/>
          <w:rFonts w:ascii="Times" w:eastAsia="Meiryo UI" w:hAnsi="Times" w:cs="Times"/>
          <w:sz w:val="21"/>
          <w:szCs w:val="21"/>
        </w:rPr>
        <w:t xml:space="preserve"> should </w:t>
      </w:r>
      <w:r w:rsidR="00195E1E">
        <w:rPr>
          <w:rStyle w:val="eop"/>
          <w:rFonts w:ascii="Times" w:eastAsia="Meiryo UI" w:hAnsi="Times" w:cs="Times"/>
          <w:sz w:val="21"/>
          <w:szCs w:val="21"/>
        </w:rPr>
        <w:t xml:space="preserve">also </w:t>
      </w:r>
      <w:r w:rsidR="003352B6">
        <w:rPr>
          <w:rStyle w:val="eop"/>
          <w:rFonts w:ascii="Times" w:eastAsia="Meiryo UI" w:hAnsi="Times" w:cs="Times"/>
          <w:sz w:val="21"/>
          <w:szCs w:val="21"/>
        </w:rPr>
        <w:t>not be a part of RedCap type definition.</w:t>
      </w:r>
    </w:p>
    <w:p w14:paraId="01AD4F9A" w14:textId="0367B35F" w:rsidR="003352B6" w:rsidRDefault="003352B6" w:rsidP="57C58370">
      <w:pPr>
        <w:spacing w:line="259" w:lineRule="auto"/>
        <w:rPr>
          <w:rStyle w:val="eop"/>
          <w:rFonts w:ascii="Times" w:eastAsia="Meiryo UI" w:hAnsi="Times" w:cs="Times"/>
          <w:sz w:val="21"/>
          <w:szCs w:val="21"/>
        </w:rPr>
      </w:pPr>
    </w:p>
    <w:p w14:paraId="3C58F65A" w14:textId="481D3B90" w:rsidR="003352B6" w:rsidRDefault="00230AD7" w:rsidP="57C58370">
      <w:pPr>
        <w:spacing w:line="259" w:lineRule="auto"/>
        <w:rPr>
          <w:rStyle w:val="eop"/>
          <w:rFonts w:ascii="Times" w:eastAsia="Meiryo UI" w:hAnsi="Times" w:cs="Times"/>
          <w:sz w:val="21"/>
          <w:szCs w:val="21"/>
        </w:rPr>
      </w:pPr>
      <w:r>
        <w:rPr>
          <w:rStyle w:val="eop"/>
          <w:rFonts w:ascii="Times" w:eastAsia="Meiryo UI" w:hAnsi="Times" w:cs="Times"/>
          <w:sz w:val="21"/>
          <w:szCs w:val="21"/>
        </w:rPr>
        <w:t>As seen above, a</w:t>
      </w:r>
      <w:r w:rsidR="003352B6">
        <w:rPr>
          <w:rStyle w:val="eop"/>
          <w:rFonts w:ascii="Times" w:eastAsia="Meiryo UI" w:hAnsi="Times" w:cs="Times"/>
          <w:sz w:val="21"/>
          <w:szCs w:val="21"/>
        </w:rPr>
        <w:t>ll the RedCap UE compl</w:t>
      </w:r>
      <w:r w:rsidR="0022413E">
        <w:rPr>
          <w:rStyle w:val="eop"/>
          <w:rFonts w:ascii="Times" w:eastAsia="Meiryo UI" w:hAnsi="Times" w:cs="Times"/>
          <w:sz w:val="21"/>
          <w:szCs w:val="21"/>
        </w:rPr>
        <w:t>y with reduced maximum bandwidth</w:t>
      </w:r>
      <w:r w:rsidR="00AE62E5">
        <w:rPr>
          <w:rStyle w:val="eop"/>
          <w:rFonts w:ascii="Times" w:eastAsia="Meiryo UI" w:hAnsi="Times" w:cs="Times"/>
          <w:sz w:val="21"/>
          <w:szCs w:val="21"/>
        </w:rPr>
        <w:t xml:space="preserve"> while </w:t>
      </w:r>
      <w:r w:rsidR="0022413E">
        <w:rPr>
          <w:rStyle w:val="eop"/>
          <w:rFonts w:ascii="Times" w:eastAsia="Meiryo UI" w:hAnsi="Times" w:cs="Times"/>
          <w:sz w:val="21"/>
          <w:szCs w:val="21"/>
        </w:rPr>
        <w:t xml:space="preserve">not all the RedCap UE comply with other </w:t>
      </w:r>
      <w:r w:rsidR="00AE62E5">
        <w:rPr>
          <w:rStyle w:val="eop"/>
          <w:rFonts w:ascii="Times" w:eastAsia="Meiryo UI" w:hAnsi="Times" w:cs="Times"/>
          <w:sz w:val="21"/>
          <w:szCs w:val="21"/>
        </w:rPr>
        <w:t>reduced capabilities.</w:t>
      </w:r>
    </w:p>
    <w:p w14:paraId="21CF21BE" w14:textId="77777777" w:rsidR="00CB19A5" w:rsidRDefault="00CB19A5" w:rsidP="57C58370">
      <w:pPr>
        <w:spacing w:line="259" w:lineRule="auto"/>
        <w:rPr>
          <w:rStyle w:val="eop"/>
          <w:rFonts w:ascii="Times" w:eastAsia="Meiryo UI" w:hAnsi="Times" w:cs="Times"/>
          <w:sz w:val="21"/>
          <w:szCs w:val="21"/>
        </w:rPr>
      </w:pPr>
    </w:p>
    <w:p w14:paraId="3BC2F141" w14:textId="0F8BC81B" w:rsidR="00E97AAF" w:rsidRPr="000A5F26" w:rsidRDefault="00FD60F6" w:rsidP="57C58370">
      <w:pPr>
        <w:spacing w:line="259" w:lineRule="auto"/>
        <w:rPr>
          <w:sz w:val="21"/>
          <w:szCs w:val="21"/>
        </w:rPr>
      </w:pPr>
      <w:r w:rsidRPr="000A5F26">
        <w:rPr>
          <w:sz w:val="21"/>
          <w:szCs w:val="21"/>
        </w:rPr>
        <w:t>Proposal</w:t>
      </w:r>
      <w:r w:rsidR="00797C27" w:rsidRPr="000A5F26">
        <w:rPr>
          <w:sz w:val="21"/>
          <w:szCs w:val="21"/>
        </w:rPr>
        <w:t xml:space="preserve"> 2</w:t>
      </w:r>
      <w:r w:rsidRPr="000A5F26">
        <w:rPr>
          <w:sz w:val="21"/>
          <w:szCs w:val="21"/>
        </w:rPr>
        <w:t>:</w:t>
      </w:r>
    </w:p>
    <w:p w14:paraId="4EE102F2" w14:textId="2D1206EE" w:rsidR="0022413E" w:rsidRDefault="00AE62E5" w:rsidP="0022413E">
      <w:pPr>
        <w:pStyle w:val="ae"/>
        <w:numPr>
          <w:ilvl w:val="0"/>
          <w:numId w:val="11"/>
        </w:numPr>
        <w:spacing w:line="259" w:lineRule="auto"/>
        <w:ind w:leftChars="0"/>
      </w:pPr>
      <w:r>
        <w:rPr>
          <w:sz w:val="21"/>
          <w:szCs w:val="21"/>
        </w:rPr>
        <w:t xml:space="preserve">From RAN1 point of view, </w:t>
      </w:r>
      <w:r w:rsidR="00230AD7">
        <w:rPr>
          <w:sz w:val="21"/>
          <w:szCs w:val="21"/>
        </w:rPr>
        <w:t xml:space="preserve">RedCap type should be solely based on </w:t>
      </w:r>
      <w:r>
        <w:rPr>
          <w:sz w:val="21"/>
          <w:szCs w:val="21"/>
        </w:rPr>
        <w:t>r</w:t>
      </w:r>
      <w:r w:rsidR="00FD60F6" w:rsidRPr="000A5F26">
        <w:rPr>
          <w:sz w:val="21"/>
          <w:szCs w:val="21"/>
        </w:rPr>
        <w:t>educed max</w:t>
      </w:r>
      <w:r w:rsidR="1DBE68DA" w:rsidRPr="000A5F26">
        <w:rPr>
          <w:sz w:val="21"/>
          <w:szCs w:val="21"/>
        </w:rPr>
        <w:t>imum</w:t>
      </w:r>
      <w:r w:rsidR="00230AD7">
        <w:rPr>
          <w:sz w:val="21"/>
          <w:szCs w:val="21"/>
        </w:rPr>
        <w:t xml:space="preserve"> bandwidth (which would fulfil both option 2 and option 4)</w:t>
      </w:r>
    </w:p>
    <w:p w14:paraId="25037087" w14:textId="77777777" w:rsidR="00410861" w:rsidRPr="00342560" w:rsidRDefault="00410861" w:rsidP="00410861">
      <w:pPr>
        <w:pStyle w:val="1"/>
        <w:rPr>
          <w:lang w:val="en-US"/>
        </w:rPr>
      </w:pPr>
      <w:r w:rsidRPr="4A45BD4B">
        <w:rPr>
          <w:lang w:val="en-US"/>
        </w:rPr>
        <w:t>Summary</w:t>
      </w:r>
    </w:p>
    <w:p w14:paraId="6EEDB2D3" w14:textId="38802B7D" w:rsidR="00797C27" w:rsidRPr="00195E1E" w:rsidRDefault="00797C27" w:rsidP="00A1535A">
      <w:pPr>
        <w:spacing w:after="120"/>
        <w:rPr>
          <w:b/>
          <w:sz w:val="21"/>
          <w:szCs w:val="21"/>
          <w:lang w:eastAsia="en-US"/>
        </w:rPr>
      </w:pPr>
      <w:r w:rsidRPr="00195E1E">
        <w:rPr>
          <w:b/>
          <w:sz w:val="21"/>
          <w:szCs w:val="21"/>
          <w:lang w:eastAsia="en-US"/>
        </w:rPr>
        <w:t>Early indication by 4-atep RACH:</w:t>
      </w:r>
    </w:p>
    <w:p w14:paraId="1570150F" w14:textId="77777777" w:rsidR="00195E1E" w:rsidRPr="00CB19A5" w:rsidRDefault="00195E1E" w:rsidP="00195E1E">
      <w:pPr>
        <w:spacing w:after="120"/>
        <w:rPr>
          <w:sz w:val="21"/>
          <w:lang w:eastAsia="en-US"/>
        </w:rPr>
      </w:pPr>
      <w:r w:rsidRPr="00CB19A5">
        <w:rPr>
          <w:sz w:val="21"/>
          <w:lang w:eastAsia="en-US"/>
        </w:rPr>
        <w:t>Proposal 1:</w:t>
      </w:r>
    </w:p>
    <w:p w14:paraId="07E4A071" w14:textId="77777777" w:rsidR="00195E1E" w:rsidRPr="00CD49CD" w:rsidRDefault="00195E1E" w:rsidP="00195E1E">
      <w:pPr>
        <w:pStyle w:val="ae"/>
        <w:numPr>
          <w:ilvl w:val="0"/>
          <w:numId w:val="15"/>
        </w:numPr>
        <w:spacing w:after="120"/>
        <w:ind w:leftChars="0"/>
        <w:rPr>
          <w:lang w:eastAsia="en-US"/>
        </w:rPr>
      </w:pPr>
      <w:r w:rsidRPr="00CB19A5">
        <w:rPr>
          <w:sz w:val="21"/>
          <w:lang w:eastAsia="en-US"/>
        </w:rPr>
        <w:t xml:space="preserve">Early indication of RedCap UE in Msg3 </w:t>
      </w:r>
      <w:r>
        <w:rPr>
          <w:sz w:val="21"/>
          <w:lang w:eastAsia="en-US"/>
        </w:rPr>
        <w:t>should not be</w:t>
      </w:r>
      <w:r w:rsidRPr="00CB19A5">
        <w:rPr>
          <w:sz w:val="21"/>
          <w:lang w:eastAsia="en-US"/>
        </w:rPr>
        <w:t xml:space="preserve"> supported</w:t>
      </w:r>
      <w:r>
        <w:rPr>
          <w:sz w:val="21"/>
          <w:lang w:eastAsia="en-US"/>
        </w:rPr>
        <w:t xml:space="preserve"> to avoid supporting multiple similar features</w:t>
      </w:r>
    </w:p>
    <w:p w14:paraId="3F6D9D67" w14:textId="281129E9" w:rsidR="002C17C8" w:rsidRDefault="002C17C8" w:rsidP="00410861">
      <w:pPr>
        <w:spacing w:line="259" w:lineRule="auto"/>
      </w:pPr>
    </w:p>
    <w:p w14:paraId="35819EC5" w14:textId="48BE5A2D" w:rsidR="00797C27" w:rsidRPr="00195E1E" w:rsidRDefault="00797C27" w:rsidP="00410861">
      <w:pPr>
        <w:spacing w:line="259" w:lineRule="auto"/>
        <w:rPr>
          <w:b/>
          <w:sz w:val="21"/>
          <w:szCs w:val="21"/>
        </w:rPr>
      </w:pPr>
      <w:r w:rsidRPr="00195E1E">
        <w:rPr>
          <w:b/>
          <w:sz w:val="21"/>
          <w:szCs w:val="21"/>
        </w:rPr>
        <w:t>Definition of RedCap type:</w:t>
      </w:r>
    </w:p>
    <w:p w14:paraId="400716F5" w14:textId="77777777" w:rsidR="0022413E" w:rsidRPr="000A5F26" w:rsidRDefault="0022413E" w:rsidP="0022413E">
      <w:pPr>
        <w:spacing w:line="259" w:lineRule="auto"/>
        <w:rPr>
          <w:sz w:val="21"/>
          <w:szCs w:val="21"/>
        </w:rPr>
      </w:pPr>
      <w:r w:rsidRPr="000A5F26">
        <w:rPr>
          <w:sz w:val="21"/>
          <w:szCs w:val="21"/>
        </w:rPr>
        <w:t>Proposal 2:</w:t>
      </w:r>
    </w:p>
    <w:p w14:paraId="6B0891D6" w14:textId="35C78EE7" w:rsidR="0022413E" w:rsidRDefault="00230AD7" w:rsidP="0022413E">
      <w:pPr>
        <w:pStyle w:val="ae"/>
        <w:numPr>
          <w:ilvl w:val="0"/>
          <w:numId w:val="11"/>
        </w:numPr>
        <w:spacing w:line="259" w:lineRule="auto"/>
        <w:ind w:leftChars="0"/>
      </w:pPr>
      <w:r>
        <w:rPr>
          <w:sz w:val="21"/>
          <w:szCs w:val="21"/>
        </w:rPr>
        <w:t>From RAN1 point of view, RedCap type should be solely based on r</w:t>
      </w:r>
      <w:r w:rsidRPr="000A5F26">
        <w:rPr>
          <w:sz w:val="21"/>
          <w:szCs w:val="21"/>
        </w:rPr>
        <w:t>educed maximum</w:t>
      </w:r>
      <w:r>
        <w:rPr>
          <w:sz w:val="21"/>
          <w:szCs w:val="21"/>
        </w:rPr>
        <w:t xml:space="preserve"> bandwidth (which would fulfil both option 2 and option 4)</w:t>
      </w:r>
    </w:p>
    <w:p w14:paraId="2137E852" w14:textId="6BF4682B" w:rsidR="00797C27" w:rsidRDefault="00797C27" w:rsidP="0022413E">
      <w:pPr>
        <w:spacing w:line="259" w:lineRule="auto"/>
      </w:pPr>
    </w:p>
    <w:p w14:paraId="41FB968B" w14:textId="1C5BE917" w:rsidR="00BE4336" w:rsidRPr="00342560" w:rsidRDefault="00BE4336" w:rsidP="00FF5CC9">
      <w:pPr>
        <w:pStyle w:val="1"/>
        <w:rPr>
          <w:lang w:val="en-US"/>
        </w:rPr>
      </w:pPr>
      <w:r w:rsidRPr="00342560">
        <w:rPr>
          <w:lang w:val="en-US"/>
        </w:rPr>
        <w:t>Reference</w:t>
      </w:r>
    </w:p>
    <w:p w14:paraId="4A0BA6C9" w14:textId="7CBCB3EB" w:rsidR="00BE4336" w:rsidRPr="00342560" w:rsidRDefault="00BE4336" w:rsidP="00BE4336">
      <w:pPr>
        <w:spacing w:line="264" w:lineRule="auto"/>
        <w:rPr>
          <w:lang w:eastAsia="zh-CN"/>
        </w:rPr>
      </w:pPr>
      <w:r>
        <w:t xml:space="preserve">[1] </w:t>
      </w:r>
      <w:r w:rsidR="3EF0CDB9">
        <w:t>R1-2106213</w:t>
      </w:r>
      <w:r>
        <w:tab/>
      </w:r>
      <w:r w:rsidR="3FF52D81">
        <w:t>RAN1 agreements for Rel-17 NR RedCap</w:t>
      </w:r>
      <w:r>
        <w:tab/>
      </w:r>
      <w:r w:rsidR="3FF52D81">
        <w:t>Rapporteur (Ericsson)</w:t>
      </w:r>
    </w:p>
    <w:p w14:paraId="21C7F797" w14:textId="70009A29" w:rsidR="00332F3D" w:rsidRPr="00342560" w:rsidRDefault="00332F3D" w:rsidP="2DBACF44">
      <w:pPr>
        <w:spacing w:line="264" w:lineRule="auto"/>
        <w:rPr>
          <w:rFonts w:eastAsia="Batang" w:cs="Arial"/>
          <w:lang w:eastAsia="zh-CN"/>
        </w:rPr>
      </w:pPr>
    </w:p>
    <w:p w14:paraId="58A2CEB6" w14:textId="2DB2A89A" w:rsidR="6A6B9813" w:rsidRDefault="6A6B9813" w:rsidP="2DBACF44">
      <w:pPr>
        <w:spacing w:line="264" w:lineRule="auto"/>
        <w:rPr>
          <w:lang w:eastAsia="zh-CN"/>
        </w:rPr>
      </w:pPr>
    </w:p>
    <w:sectPr w:rsidR="6A6B9813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5DFDB9" w14:textId="77777777" w:rsidR="00E046D9" w:rsidRDefault="00E046D9" w:rsidP="00FE4763">
      <w:pPr>
        <w:spacing w:after="120"/>
      </w:pPr>
      <w:r>
        <w:separator/>
      </w:r>
    </w:p>
  </w:endnote>
  <w:endnote w:type="continuationSeparator" w:id="0">
    <w:p w14:paraId="6B9AD36A" w14:textId="77777777" w:rsidR="00E046D9" w:rsidRDefault="00E046D9" w:rsidP="00FE4763">
      <w:pPr>
        <w:spacing w:after="120"/>
      </w:pPr>
      <w:r>
        <w:continuationSeparator/>
      </w:r>
    </w:p>
  </w:endnote>
  <w:endnote w:type="continuationNotice" w:id="1">
    <w:p w14:paraId="7407AE31" w14:textId="77777777" w:rsidR="00B13718" w:rsidRDefault="00B137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03A260" w14:textId="77777777" w:rsidR="00E046D9" w:rsidRDefault="00E046D9" w:rsidP="00AF42B7">
      <w:pPr>
        <w:spacing w:after="120"/>
      </w:pPr>
      <w:r>
        <w:separator/>
      </w:r>
    </w:p>
  </w:footnote>
  <w:footnote w:type="continuationSeparator" w:id="0">
    <w:p w14:paraId="4D89063D" w14:textId="77777777" w:rsidR="00E046D9" w:rsidRDefault="00E046D9" w:rsidP="00FE4763">
      <w:pPr>
        <w:spacing w:after="120"/>
      </w:pPr>
      <w:r>
        <w:continuationSeparator/>
      </w:r>
    </w:p>
  </w:footnote>
  <w:footnote w:type="continuationNotice" w:id="1">
    <w:p w14:paraId="3BDE355C" w14:textId="77777777" w:rsidR="00B13718" w:rsidRDefault="00B1371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C4162C"/>
    <w:multiLevelType w:val="hybridMultilevel"/>
    <w:tmpl w:val="98101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4455B"/>
    <w:multiLevelType w:val="hybridMultilevel"/>
    <w:tmpl w:val="CA387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744D3"/>
    <w:multiLevelType w:val="hybridMultilevel"/>
    <w:tmpl w:val="04C09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00F6A"/>
    <w:multiLevelType w:val="hybridMultilevel"/>
    <w:tmpl w:val="1BD88D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428A6"/>
    <w:multiLevelType w:val="hybridMultilevel"/>
    <w:tmpl w:val="2AB8190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5B402F8"/>
    <w:multiLevelType w:val="multilevel"/>
    <w:tmpl w:val="8A289710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</w:lvl>
  </w:abstractNum>
  <w:abstractNum w:abstractNumId="8" w15:restartNumberingAfterBreak="0">
    <w:nsid w:val="37A4490F"/>
    <w:multiLevelType w:val="hybridMultilevel"/>
    <w:tmpl w:val="FAA40812"/>
    <w:lvl w:ilvl="0" w:tplc="D492801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EF6AB14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B2F858C4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DB667942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67A2142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A888FD18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18EC7A4A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F8EAC47E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C0DE86B4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2B671EC"/>
    <w:multiLevelType w:val="hybridMultilevel"/>
    <w:tmpl w:val="8870B3F8"/>
    <w:lvl w:ilvl="0" w:tplc="DD9EA68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46D2722E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E64A6C0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0900C3E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E4DC66FC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2A1281E4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841A4896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33DE23B8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A9C8ED70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392014B"/>
    <w:multiLevelType w:val="multilevel"/>
    <w:tmpl w:val="DC6CC2A6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1" w15:restartNumberingAfterBreak="0">
    <w:nsid w:val="5FC01753"/>
    <w:multiLevelType w:val="hybridMultilevel"/>
    <w:tmpl w:val="17A2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D84A36"/>
    <w:multiLevelType w:val="hybridMultilevel"/>
    <w:tmpl w:val="32A43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D465D6"/>
    <w:multiLevelType w:val="hybridMultilevel"/>
    <w:tmpl w:val="F8244648"/>
    <w:styleLink w:val="StyleBulletedSymbolsymbolLeft025Hanging0252"/>
    <w:lvl w:ilvl="0" w:tplc="ADDA068C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8078D9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823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DECB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7E07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A6D7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10F7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B889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8EDC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10"/>
  </w:num>
  <w:num w:numId="5">
    <w:abstractNumId w:val="1"/>
  </w:num>
  <w:num w:numId="6">
    <w:abstractNumId w:val="0"/>
    <w:lvlOverride w:ilvl="0">
      <w:startOverride w:val="1"/>
    </w:lvlOverride>
  </w:num>
  <w:num w:numId="7">
    <w:abstractNumId w:val="14"/>
  </w:num>
  <w:num w:numId="8">
    <w:abstractNumId w:val="13"/>
  </w:num>
  <w:num w:numId="9">
    <w:abstractNumId w:val="5"/>
  </w:num>
  <w:num w:numId="10">
    <w:abstractNumId w:val="6"/>
  </w:num>
  <w:num w:numId="11">
    <w:abstractNumId w:val="11"/>
  </w:num>
  <w:num w:numId="12">
    <w:abstractNumId w:val="3"/>
  </w:num>
  <w:num w:numId="13">
    <w:abstractNumId w:val="4"/>
  </w:num>
  <w:num w:numId="14">
    <w:abstractNumId w:val="12"/>
  </w:num>
  <w:num w:numId="15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9A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CE3"/>
    <w:rsid w:val="00010073"/>
    <w:rsid w:val="00010248"/>
    <w:rsid w:val="00011FF1"/>
    <w:rsid w:val="000129F8"/>
    <w:rsid w:val="0001306A"/>
    <w:rsid w:val="0001323E"/>
    <w:rsid w:val="000135D3"/>
    <w:rsid w:val="00014B35"/>
    <w:rsid w:val="00015743"/>
    <w:rsid w:val="000159F4"/>
    <w:rsid w:val="00015E0E"/>
    <w:rsid w:val="00015ECB"/>
    <w:rsid w:val="00016305"/>
    <w:rsid w:val="00016D5E"/>
    <w:rsid w:val="000173BB"/>
    <w:rsid w:val="00020584"/>
    <w:rsid w:val="0002082D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900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B25"/>
    <w:rsid w:val="00032F6F"/>
    <w:rsid w:val="00034587"/>
    <w:rsid w:val="0003518E"/>
    <w:rsid w:val="000351CF"/>
    <w:rsid w:val="000356B1"/>
    <w:rsid w:val="000366FD"/>
    <w:rsid w:val="00036F61"/>
    <w:rsid w:val="00037A4E"/>
    <w:rsid w:val="00040370"/>
    <w:rsid w:val="000405A1"/>
    <w:rsid w:val="00040D1F"/>
    <w:rsid w:val="00041BEC"/>
    <w:rsid w:val="00042C8D"/>
    <w:rsid w:val="000430D1"/>
    <w:rsid w:val="00043600"/>
    <w:rsid w:val="00044BB5"/>
    <w:rsid w:val="00045276"/>
    <w:rsid w:val="000458C8"/>
    <w:rsid w:val="00045B00"/>
    <w:rsid w:val="00045F77"/>
    <w:rsid w:val="0004631F"/>
    <w:rsid w:val="00046B54"/>
    <w:rsid w:val="0005045E"/>
    <w:rsid w:val="0005124A"/>
    <w:rsid w:val="000516DB"/>
    <w:rsid w:val="00051E09"/>
    <w:rsid w:val="00052294"/>
    <w:rsid w:val="00052857"/>
    <w:rsid w:val="000541E5"/>
    <w:rsid w:val="00054510"/>
    <w:rsid w:val="0005472A"/>
    <w:rsid w:val="00055660"/>
    <w:rsid w:val="00055E6F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789"/>
    <w:rsid w:val="00065AC0"/>
    <w:rsid w:val="00065B1B"/>
    <w:rsid w:val="00066A17"/>
    <w:rsid w:val="00067B8B"/>
    <w:rsid w:val="00067E79"/>
    <w:rsid w:val="00070856"/>
    <w:rsid w:val="00070CF7"/>
    <w:rsid w:val="0007103B"/>
    <w:rsid w:val="0007231E"/>
    <w:rsid w:val="000723DB"/>
    <w:rsid w:val="0007293D"/>
    <w:rsid w:val="00072E74"/>
    <w:rsid w:val="0007300C"/>
    <w:rsid w:val="0007384B"/>
    <w:rsid w:val="00074394"/>
    <w:rsid w:val="00075937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2B8"/>
    <w:rsid w:val="00090DF6"/>
    <w:rsid w:val="000912D6"/>
    <w:rsid w:val="000915C4"/>
    <w:rsid w:val="00091818"/>
    <w:rsid w:val="000929A5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96C20"/>
    <w:rsid w:val="00097154"/>
    <w:rsid w:val="000A00EB"/>
    <w:rsid w:val="000A04B1"/>
    <w:rsid w:val="000A06EB"/>
    <w:rsid w:val="000A0D47"/>
    <w:rsid w:val="000A0F08"/>
    <w:rsid w:val="000A24EC"/>
    <w:rsid w:val="000A28B4"/>
    <w:rsid w:val="000A3A91"/>
    <w:rsid w:val="000A3FB4"/>
    <w:rsid w:val="000A416C"/>
    <w:rsid w:val="000A440A"/>
    <w:rsid w:val="000A4800"/>
    <w:rsid w:val="000A4BA1"/>
    <w:rsid w:val="000A533D"/>
    <w:rsid w:val="000A571F"/>
    <w:rsid w:val="000A5F26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AE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05E"/>
    <w:rsid w:val="000B686C"/>
    <w:rsid w:val="000B70C1"/>
    <w:rsid w:val="000B7336"/>
    <w:rsid w:val="000BB9FE"/>
    <w:rsid w:val="000C0184"/>
    <w:rsid w:val="000C03F7"/>
    <w:rsid w:val="000C0F17"/>
    <w:rsid w:val="000C19A3"/>
    <w:rsid w:val="000C2C89"/>
    <w:rsid w:val="000C327D"/>
    <w:rsid w:val="000C3337"/>
    <w:rsid w:val="000C43D9"/>
    <w:rsid w:val="000C492B"/>
    <w:rsid w:val="000C5CBF"/>
    <w:rsid w:val="000C6631"/>
    <w:rsid w:val="000C77B9"/>
    <w:rsid w:val="000D00E9"/>
    <w:rsid w:val="000D03A0"/>
    <w:rsid w:val="000D05D9"/>
    <w:rsid w:val="000D0E29"/>
    <w:rsid w:val="000D2C5C"/>
    <w:rsid w:val="000D31AD"/>
    <w:rsid w:val="000D35B9"/>
    <w:rsid w:val="000D400A"/>
    <w:rsid w:val="000D436E"/>
    <w:rsid w:val="000D52BE"/>
    <w:rsid w:val="000D5907"/>
    <w:rsid w:val="000D5A19"/>
    <w:rsid w:val="000D78B1"/>
    <w:rsid w:val="000D7AE4"/>
    <w:rsid w:val="000E0E23"/>
    <w:rsid w:val="000E1112"/>
    <w:rsid w:val="000E1220"/>
    <w:rsid w:val="000E1AC1"/>
    <w:rsid w:val="000E1F3C"/>
    <w:rsid w:val="000E1FA5"/>
    <w:rsid w:val="000E2042"/>
    <w:rsid w:val="000E26CA"/>
    <w:rsid w:val="000E38BA"/>
    <w:rsid w:val="000E4B76"/>
    <w:rsid w:val="000E4CA5"/>
    <w:rsid w:val="000E4EFF"/>
    <w:rsid w:val="000E5A32"/>
    <w:rsid w:val="000E795D"/>
    <w:rsid w:val="000E7DB6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B0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39B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5A23"/>
    <w:rsid w:val="00106581"/>
    <w:rsid w:val="00106880"/>
    <w:rsid w:val="00106FBB"/>
    <w:rsid w:val="0010788D"/>
    <w:rsid w:val="00107AF4"/>
    <w:rsid w:val="00107BE5"/>
    <w:rsid w:val="00110272"/>
    <w:rsid w:val="0011064D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F84"/>
    <w:rsid w:val="00113A0E"/>
    <w:rsid w:val="00113A4F"/>
    <w:rsid w:val="00114679"/>
    <w:rsid w:val="0011488C"/>
    <w:rsid w:val="001149A9"/>
    <w:rsid w:val="00114AB3"/>
    <w:rsid w:val="00115755"/>
    <w:rsid w:val="00115ADC"/>
    <w:rsid w:val="001160AD"/>
    <w:rsid w:val="00117DB1"/>
    <w:rsid w:val="00121D2F"/>
    <w:rsid w:val="00122933"/>
    <w:rsid w:val="0012304B"/>
    <w:rsid w:val="0012310A"/>
    <w:rsid w:val="001232C4"/>
    <w:rsid w:val="0012421E"/>
    <w:rsid w:val="001242E3"/>
    <w:rsid w:val="00124349"/>
    <w:rsid w:val="001249C6"/>
    <w:rsid w:val="001256E4"/>
    <w:rsid w:val="0012594C"/>
    <w:rsid w:val="00126780"/>
    <w:rsid w:val="00126D4C"/>
    <w:rsid w:val="001270AA"/>
    <w:rsid w:val="00130E62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3E66"/>
    <w:rsid w:val="001340C9"/>
    <w:rsid w:val="001340D8"/>
    <w:rsid w:val="00134440"/>
    <w:rsid w:val="00134AD1"/>
    <w:rsid w:val="00134D62"/>
    <w:rsid w:val="00135ADF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3BB4"/>
    <w:rsid w:val="001444CE"/>
    <w:rsid w:val="00144618"/>
    <w:rsid w:val="00144766"/>
    <w:rsid w:val="0014531B"/>
    <w:rsid w:val="00145FA3"/>
    <w:rsid w:val="0014622B"/>
    <w:rsid w:val="0014667D"/>
    <w:rsid w:val="00146F1E"/>
    <w:rsid w:val="00147682"/>
    <w:rsid w:val="00150F56"/>
    <w:rsid w:val="001514A1"/>
    <w:rsid w:val="0015199D"/>
    <w:rsid w:val="00151C59"/>
    <w:rsid w:val="00151EEA"/>
    <w:rsid w:val="00152391"/>
    <w:rsid w:val="00152466"/>
    <w:rsid w:val="0015388D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3E"/>
    <w:rsid w:val="00156CB6"/>
    <w:rsid w:val="00157AA7"/>
    <w:rsid w:val="001606E2"/>
    <w:rsid w:val="00160BF5"/>
    <w:rsid w:val="00160C2D"/>
    <w:rsid w:val="00160F47"/>
    <w:rsid w:val="001613F4"/>
    <w:rsid w:val="001621A3"/>
    <w:rsid w:val="001628A2"/>
    <w:rsid w:val="00162C38"/>
    <w:rsid w:val="00162C49"/>
    <w:rsid w:val="00163281"/>
    <w:rsid w:val="00163F3F"/>
    <w:rsid w:val="00164153"/>
    <w:rsid w:val="0016552E"/>
    <w:rsid w:val="001655A6"/>
    <w:rsid w:val="00166510"/>
    <w:rsid w:val="00166ABA"/>
    <w:rsid w:val="00166E1C"/>
    <w:rsid w:val="00167130"/>
    <w:rsid w:val="00167566"/>
    <w:rsid w:val="00167D6E"/>
    <w:rsid w:val="00167E2F"/>
    <w:rsid w:val="0017015F"/>
    <w:rsid w:val="0017060E"/>
    <w:rsid w:val="00170D39"/>
    <w:rsid w:val="00171867"/>
    <w:rsid w:val="00171A31"/>
    <w:rsid w:val="00171D35"/>
    <w:rsid w:val="001721FC"/>
    <w:rsid w:val="0017221C"/>
    <w:rsid w:val="001727DC"/>
    <w:rsid w:val="00174138"/>
    <w:rsid w:val="0017503E"/>
    <w:rsid w:val="001757BE"/>
    <w:rsid w:val="00175DF0"/>
    <w:rsid w:val="00176409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0F29"/>
    <w:rsid w:val="0018165E"/>
    <w:rsid w:val="001818FB"/>
    <w:rsid w:val="00181B37"/>
    <w:rsid w:val="00181E65"/>
    <w:rsid w:val="00182879"/>
    <w:rsid w:val="00182D59"/>
    <w:rsid w:val="00182FC2"/>
    <w:rsid w:val="0018527B"/>
    <w:rsid w:val="0018567D"/>
    <w:rsid w:val="001877A0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3E94"/>
    <w:rsid w:val="00194063"/>
    <w:rsid w:val="00194135"/>
    <w:rsid w:val="0019479E"/>
    <w:rsid w:val="0019493B"/>
    <w:rsid w:val="001950B4"/>
    <w:rsid w:val="001950E0"/>
    <w:rsid w:val="00195C81"/>
    <w:rsid w:val="00195E1E"/>
    <w:rsid w:val="0019606E"/>
    <w:rsid w:val="00196688"/>
    <w:rsid w:val="00196887"/>
    <w:rsid w:val="001977D8"/>
    <w:rsid w:val="00197D82"/>
    <w:rsid w:val="001A2230"/>
    <w:rsid w:val="001A26AC"/>
    <w:rsid w:val="001A2BDF"/>
    <w:rsid w:val="001A2CA6"/>
    <w:rsid w:val="001A3292"/>
    <w:rsid w:val="001A379D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3061"/>
    <w:rsid w:val="001B30B2"/>
    <w:rsid w:val="001B3AF7"/>
    <w:rsid w:val="001B41AD"/>
    <w:rsid w:val="001B45FB"/>
    <w:rsid w:val="001B4D23"/>
    <w:rsid w:val="001B4E70"/>
    <w:rsid w:val="001B5BC1"/>
    <w:rsid w:val="001B5F79"/>
    <w:rsid w:val="001B6DA8"/>
    <w:rsid w:val="001C0514"/>
    <w:rsid w:val="001C0EB7"/>
    <w:rsid w:val="001C145A"/>
    <w:rsid w:val="001C1901"/>
    <w:rsid w:val="001C1DBB"/>
    <w:rsid w:val="001C2B30"/>
    <w:rsid w:val="001C30B6"/>
    <w:rsid w:val="001C323B"/>
    <w:rsid w:val="001C42CF"/>
    <w:rsid w:val="001C5BFF"/>
    <w:rsid w:val="001C60B4"/>
    <w:rsid w:val="001C6F6A"/>
    <w:rsid w:val="001C7262"/>
    <w:rsid w:val="001C7D9E"/>
    <w:rsid w:val="001C7DA5"/>
    <w:rsid w:val="001D032E"/>
    <w:rsid w:val="001D0D15"/>
    <w:rsid w:val="001D27DC"/>
    <w:rsid w:val="001D2DAB"/>
    <w:rsid w:val="001D2EF7"/>
    <w:rsid w:val="001D328F"/>
    <w:rsid w:val="001D3B0A"/>
    <w:rsid w:val="001D3B74"/>
    <w:rsid w:val="001D4408"/>
    <w:rsid w:val="001D4DC4"/>
    <w:rsid w:val="001D5147"/>
    <w:rsid w:val="001D56CB"/>
    <w:rsid w:val="001D5BB7"/>
    <w:rsid w:val="001D5CA2"/>
    <w:rsid w:val="001D6089"/>
    <w:rsid w:val="001D6CDE"/>
    <w:rsid w:val="001D7428"/>
    <w:rsid w:val="001D7819"/>
    <w:rsid w:val="001D7F01"/>
    <w:rsid w:val="001E03A7"/>
    <w:rsid w:val="001E0B20"/>
    <w:rsid w:val="001E0D4B"/>
    <w:rsid w:val="001E0E4F"/>
    <w:rsid w:val="001E1527"/>
    <w:rsid w:val="001E2C38"/>
    <w:rsid w:val="001E323F"/>
    <w:rsid w:val="001E33FC"/>
    <w:rsid w:val="001E3830"/>
    <w:rsid w:val="001E3C18"/>
    <w:rsid w:val="001E47FB"/>
    <w:rsid w:val="001E4B33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AD5"/>
    <w:rsid w:val="001F13F0"/>
    <w:rsid w:val="001F1949"/>
    <w:rsid w:val="001F22BA"/>
    <w:rsid w:val="001F2599"/>
    <w:rsid w:val="001F2D48"/>
    <w:rsid w:val="001F2DB6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BC3"/>
    <w:rsid w:val="001F7C02"/>
    <w:rsid w:val="00200290"/>
    <w:rsid w:val="00200B32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12E"/>
    <w:rsid w:val="00204468"/>
    <w:rsid w:val="00204BA0"/>
    <w:rsid w:val="00205D2D"/>
    <w:rsid w:val="00205ECF"/>
    <w:rsid w:val="00206F8A"/>
    <w:rsid w:val="002071DB"/>
    <w:rsid w:val="00207405"/>
    <w:rsid w:val="002078F1"/>
    <w:rsid w:val="002079A0"/>
    <w:rsid w:val="0021003F"/>
    <w:rsid w:val="00210A7A"/>
    <w:rsid w:val="0021100B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171"/>
    <w:rsid w:val="002155FC"/>
    <w:rsid w:val="002158FE"/>
    <w:rsid w:val="00215A11"/>
    <w:rsid w:val="00215D2B"/>
    <w:rsid w:val="00215D97"/>
    <w:rsid w:val="00216D41"/>
    <w:rsid w:val="0021755C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13E"/>
    <w:rsid w:val="002248D1"/>
    <w:rsid w:val="00225765"/>
    <w:rsid w:val="00225EF2"/>
    <w:rsid w:val="0022614B"/>
    <w:rsid w:val="00226432"/>
    <w:rsid w:val="00226BD9"/>
    <w:rsid w:val="00226CCB"/>
    <w:rsid w:val="0022773C"/>
    <w:rsid w:val="002301BD"/>
    <w:rsid w:val="00230409"/>
    <w:rsid w:val="00230889"/>
    <w:rsid w:val="00230AD7"/>
    <w:rsid w:val="00231FC4"/>
    <w:rsid w:val="00231FD7"/>
    <w:rsid w:val="00232025"/>
    <w:rsid w:val="0023246C"/>
    <w:rsid w:val="0023257C"/>
    <w:rsid w:val="002328A6"/>
    <w:rsid w:val="00232E3D"/>
    <w:rsid w:val="00232FDB"/>
    <w:rsid w:val="002332A3"/>
    <w:rsid w:val="0023440A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375E0"/>
    <w:rsid w:val="00240379"/>
    <w:rsid w:val="0024057D"/>
    <w:rsid w:val="0024094D"/>
    <w:rsid w:val="00240A10"/>
    <w:rsid w:val="00240CC8"/>
    <w:rsid w:val="00241442"/>
    <w:rsid w:val="002429E7"/>
    <w:rsid w:val="00242C66"/>
    <w:rsid w:val="00243198"/>
    <w:rsid w:val="00243229"/>
    <w:rsid w:val="00243A99"/>
    <w:rsid w:val="00244801"/>
    <w:rsid w:val="00245AF1"/>
    <w:rsid w:val="00245B24"/>
    <w:rsid w:val="00245FA4"/>
    <w:rsid w:val="0024612C"/>
    <w:rsid w:val="00250362"/>
    <w:rsid w:val="0025082C"/>
    <w:rsid w:val="00251399"/>
    <w:rsid w:val="002513D8"/>
    <w:rsid w:val="00251AE6"/>
    <w:rsid w:val="00251D91"/>
    <w:rsid w:val="0025268B"/>
    <w:rsid w:val="002528EE"/>
    <w:rsid w:val="00252AB2"/>
    <w:rsid w:val="00253576"/>
    <w:rsid w:val="00253728"/>
    <w:rsid w:val="00255087"/>
    <w:rsid w:val="00256829"/>
    <w:rsid w:val="00256ACA"/>
    <w:rsid w:val="00256CB2"/>
    <w:rsid w:val="00256F94"/>
    <w:rsid w:val="0025705A"/>
    <w:rsid w:val="002576FA"/>
    <w:rsid w:val="00257D7A"/>
    <w:rsid w:val="00260166"/>
    <w:rsid w:val="0026079F"/>
    <w:rsid w:val="002612D7"/>
    <w:rsid w:val="002612D9"/>
    <w:rsid w:val="00262216"/>
    <w:rsid w:val="002626C4"/>
    <w:rsid w:val="00262FB7"/>
    <w:rsid w:val="0026362C"/>
    <w:rsid w:val="002636A6"/>
    <w:rsid w:val="002642B4"/>
    <w:rsid w:val="002643F6"/>
    <w:rsid w:val="002644FA"/>
    <w:rsid w:val="0026528F"/>
    <w:rsid w:val="00265A31"/>
    <w:rsid w:val="00265D6C"/>
    <w:rsid w:val="00266869"/>
    <w:rsid w:val="002670EC"/>
    <w:rsid w:val="002719D9"/>
    <w:rsid w:val="00271CC4"/>
    <w:rsid w:val="00272089"/>
    <w:rsid w:val="002720CF"/>
    <w:rsid w:val="0027308E"/>
    <w:rsid w:val="002733CC"/>
    <w:rsid w:val="002738B3"/>
    <w:rsid w:val="0027408D"/>
    <w:rsid w:val="00274B7F"/>
    <w:rsid w:val="002752AB"/>
    <w:rsid w:val="00276DC5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030"/>
    <w:rsid w:val="00283483"/>
    <w:rsid w:val="00283A4D"/>
    <w:rsid w:val="00284059"/>
    <w:rsid w:val="002841F3"/>
    <w:rsid w:val="002844C1"/>
    <w:rsid w:val="00285307"/>
    <w:rsid w:val="00285348"/>
    <w:rsid w:val="0028539E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3C15"/>
    <w:rsid w:val="002941A9"/>
    <w:rsid w:val="00294589"/>
    <w:rsid w:val="002945E4"/>
    <w:rsid w:val="0029499B"/>
    <w:rsid w:val="00294C1E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1696"/>
    <w:rsid w:val="002A237C"/>
    <w:rsid w:val="002A33AA"/>
    <w:rsid w:val="002A3711"/>
    <w:rsid w:val="002A444F"/>
    <w:rsid w:val="002A46AA"/>
    <w:rsid w:val="002A4891"/>
    <w:rsid w:val="002A4972"/>
    <w:rsid w:val="002A4D7F"/>
    <w:rsid w:val="002A4E27"/>
    <w:rsid w:val="002A4FC0"/>
    <w:rsid w:val="002A5219"/>
    <w:rsid w:val="002A59A0"/>
    <w:rsid w:val="002A63E1"/>
    <w:rsid w:val="002A67C4"/>
    <w:rsid w:val="002A6A1B"/>
    <w:rsid w:val="002A6B35"/>
    <w:rsid w:val="002A6BEB"/>
    <w:rsid w:val="002A7ED5"/>
    <w:rsid w:val="002B09D5"/>
    <w:rsid w:val="002B0B08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21"/>
    <w:rsid w:val="002B77BE"/>
    <w:rsid w:val="002B7A65"/>
    <w:rsid w:val="002B7F38"/>
    <w:rsid w:val="002C030D"/>
    <w:rsid w:val="002C090F"/>
    <w:rsid w:val="002C0CAE"/>
    <w:rsid w:val="002C128D"/>
    <w:rsid w:val="002C17C8"/>
    <w:rsid w:val="002C1871"/>
    <w:rsid w:val="002C1DD9"/>
    <w:rsid w:val="002C1F1A"/>
    <w:rsid w:val="002C21B9"/>
    <w:rsid w:val="002C2317"/>
    <w:rsid w:val="002C388C"/>
    <w:rsid w:val="002C39F7"/>
    <w:rsid w:val="002C41D8"/>
    <w:rsid w:val="002C46DA"/>
    <w:rsid w:val="002C489B"/>
    <w:rsid w:val="002C528D"/>
    <w:rsid w:val="002C532B"/>
    <w:rsid w:val="002C6031"/>
    <w:rsid w:val="002C61BA"/>
    <w:rsid w:val="002C68C7"/>
    <w:rsid w:val="002C767C"/>
    <w:rsid w:val="002D0650"/>
    <w:rsid w:val="002D0689"/>
    <w:rsid w:val="002D06BC"/>
    <w:rsid w:val="002D0CEA"/>
    <w:rsid w:val="002D0FCC"/>
    <w:rsid w:val="002D1C48"/>
    <w:rsid w:val="002D227D"/>
    <w:rsid w:val="002D23F4"/>
    <w:rsid w:val="002D2664"/>
    <w:rsid w:val="002D284D"/>
    <w:rsid w:val="002D2893"/>
    <w:rsid w:val="002D2966"/>
    <w:rsid w:val="002D2A15"/>
    <w:rsid w:val="002D3D16"/>
    <w:rsid w:val="002D482E"/>
    <w:rsid w:val="002D4A74"/>
    <w:rsid w:val="002D4E5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E0E62"/>
    <w:rsid w:val="002E1DE1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6D6B"/>
    <w:rsid w:val="002E72BF"/>
    <w:rsid w:val="002E7697"/>
    <w:rsid w:val="002E7783"/>
    <w:rsid w:val="002E7D3D"/>
    <w:rsid w:val="002F0D6E"/>
    <w:rsid w:val="002F13CA"/>
    <w:rsid w:val="002F19C4"/>
    <w:rsid w:val="002F24F1"/>
    <w:rsid w:val="002F289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5F75"/>
    <w:rsid w:val="002F62A9"/>
    <w:rsid w:val="002F63D9"/>
    <w:rsid w:val="002F6522"/>
    <w:rsid w:val="002F68A0"/>
    <w:rsid w:val="002F6C9D"/>
    <w:rsid w:val="002F71F8"/>
    <w:rsid w:val="002F7636"/>
    <w:rsid w:val="002F771F"/>
    <w:rsid w:val="002F78A3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150"/>
    <w:rsid w:val="00310279"/>
    <w:rsid w:val="00310BA4"/>
    <w:rsid w:val="00310D15"/>
    <w:rsid w:val="003114CF"/>
    <w:rsid w:val="00311B27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F76"/>
    <w:rsid w:val="003200F2"/>
    <w:rsid w:val="003205D2"/>
    <w:rsid w:val="00320E2B"/>
    <w:rsid w:val="00320FCF"/>
    <w:rsid w:val="00321D42"/>
    <w:rsid w:val="00321DA4"/>
    <w:rsid w:val="00322189"/>
    <w:rsid w:val="00322A09"/>
    <w:rsid w:val="00322BE7"/>
    <w:rsid w:val="00322FD4"/>
    <w:rsid w:val="0032359F"/>
    <w:rsid w:val="00323B3B"/>
    <w:rsid w:val="003248AC"/>
    <w:rsid w:val="00324AAD"/>
    <w:rsid w:val="00324B66"/>
    <w:rsid w:val="00325921"/>
    <w:rsid w:val="00325AD1"/>
    <w:rsid w:val="00325E27"/>
    <w:rsid w:val="00326136"/>
    <w:rsid w:val="00326476"/>
    <w:rsid w:val="00326CED"/>
    <w:rsid w:val="003275F5"/>
    <w:rsid w:val="00327A0E"/>
    <w:rsid w:val="00327A3C"/>
    <w:rsid w:val="00327B63"/>
    <w:rsid w:val="00330722"/>
    <w:rsid w:val="00331990"/>
    <w:rsid w:val="00331DC2"/>
    <w:rsid w:val="00331FBD"/>
    <w:rsid w:val="00332259"/>
    <w:rsid w:val="00332762"/>
    <w:rsid w:val="00332825"/>
    <w:rsid w:val="00332DC3"/>
    <w:rsid w:val="00332F3D"/>
    <w:rsid w:val="003330C0"/>
    <w:rsid w:val="003333B1"/>
    <w:rsid w:val="00333F5D"/>
    <w:rsid w:val="003346C5"/>
    <w:rsid w:val="00334806"/>
    <w:rsid w:val="0033482E"/>
    <w:rsid w:val="00334F03"/>
    <w:rsid w:val="00334FC2"/>
    <w:rsid w:val="003352B6"/>
    <w:rsid w:val="003352EF"/>
    <w:rsid w:val="003355E7"/>
    <w:rsid w:val="0033570C"/>
    <w:rsid w:val="0033638A"/>
    <w:rsid w:val="003364A5"/>
    <w:rsid w:val="0033658D"/>
    <w:rsid w:val="003366DF"/>
    <w:rsid w:val="00336BF4"/>
    <w:rsid w:val="00336D22"/>
    <w:rsid w:val="00336EFA"/>
    <w:rsid w:val="00337CD2"/>
    <w:rsid w:val="00337CF4"/>
    <w:rsid w:val="0034047E"/>
    <w:rsid w:val="00340630"/>
    <w:rsid w:val="00340A2C"/>
    <w:rsid w:val="00341717"/>
    <w:rsid w:val="00341931"/>
    <w:rsid w:val="00341B9C"/>
    <w:rsid w:val="00342257"/>
    <w:rsid w:val="003423EB"/>
    <w:rsid w:val="00342560"/>
    <w:rsid w:val="003429EF"/>
    <w:rsid w:val="003431B2"/>
    <w:rsid w:val="00343BBE"/>
    <w:rsid w:val="00344106"/>
    <w:rsid w:val="0034444C"/>
    <w:rsid w:val="00344C09"/>
    <w:rsid w:val="003453E3"/>
    <w:rsid w:val="00345DE6"/>
    <w:rsid w:val="003461A2"/>
    <w:rsid w:val="00346233"/>
    <w:rsid w:val="00346264"/>
    <w:rsid w:val="00347A47"/>
    <w:rsid w:val="00350664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129"/>
    <w:rsid w:val="00353508"/>
    <w:rsid w:val="00353987"/>
    <w:rsid w:val="00353FE3"/>
    <w:rsid w:val="003542AD"/>
    <w:rsid w:val="003547D7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57EFE"/>
    <w:rsid w:val="00360BF2"/>
    <w:rsid w:val="00360C49"/>
    <w:rsid w:val="00361BE4"/>
    <w:rsid w:val="00362BEC"/>
    <w:rsid w:val="0036312F"/>
    <w:rsid w:val="003639AE"/>
    <w:rsid w:val="00363FCD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536E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D47"/>
    <w:rsid w:val="00384577"/>
    <w:rsid w:val="00385A96"/>
    <w:rsid w:val="00385BA7"/>
    <w:rsid w:val="00385BCC"/>
    <w:rsid w:val="00385F14"/>
    <w:rsid w:val="003860DD"/>
    <w:rsid w:val="00386212"/>
    <w:rsid w:val="00386694"/>
    <w:rsid w:val="003868F5"/>
    <w:rsid w:val="003873C7"/>
    <w:rsid w:val="00387DA4"/>
    <w:rsid w:val="0039084C"/>
    <w:rsid w:val="00390A4E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4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56BF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1B76"/>
    <w:rsid w:val="003B24B9"/>
    <w:rsid w:val="003B2D46"/>
    <w:rsid w:val="003B2EC5"/>
    <w:rsid w:val="003B3367"/>
    <w:rsid w:val="003B3A4D"/>
    <w:rsid w:val="003B3D3C"/>
    <w:rsid w:val="003B3DF8"/>
    <w:rsid w:val="003B416F"/>
    <w:rsid w:val="003B454B"/>
    <w:rsid w:val="003B4F58"/>
    <w:rsid w:val="003B5FCE"/>
    <w:rsid w:val="003B637D"/>
    <w:rsid w:val="003B6CC1"/>
    <w:rsid w:val="003B7724"/>
    <w:rsid w:val="003B7C34"/>
    <w:rsid w:val="003C049F"/>
    <w:rsid w:val="003C09AC"/>
    <w:rsid w:val="003C19E6"/>
    <w:rsid w:val="003C2477"/>
    <w:rsid w:val="003C2664"/>
    <w:rsid w:val="003C3268"/>
    <w:rsid w:val="003C38D5"/>
    <w:rsid w:val="003C4076"/>
    <w:rsid w:val="003C445C"/>
    <w:rsid w:val="003C512D"/>
    <w:rsid w:val="003C5722"/>
    <w:rsid w:val="003C5AC6"/>
    <w:rsid w:val="003C5CE0"/>
    <w:rsid w:val="003C64E5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38FF"/>
    <w:rsid w:val="003D4740"/>
    <w:rsid w:val="003D5273"/>
    <w:rsid w:val="003D55F7"/>
    <w:rsid w:val="003D5E14"/>
    <w:rsid w:val="003D6ABB"/>
    <w:rsid w:val="003D6D4D"/>
    <w:rsid w:val="003D71D0"/>
    <w:rsid w:val="003D72CD"/>
    <w:rsid w:val="003D7B0C"/>
    <w:rsid w:val="003E0132"/>
    <w:rsid w:val="003E0C74"/>
    <w:rsid w:val="003E1869"/>
    <w:rsid w:val="003E189D"/>
    <w:rsid w:val="003E1CA2"/>
    <w:rsid w:val="003E1EE0"/>
    <w:rsid w:val="003E25AB"/>
    <w:rsid w:val="003E26CE"/>
    <w:rsid w:val="003E2A29"/>
    <w:rsid w:val="003E360E"/>
    <w:rsid w:val="003E3F30"/>
    <w:rsid w:val="003E551D"/>
    <w:rsid w:val="003E58C4"/>
    <w:rsid w:val="003E5C0C"/>
    <w:rsid w:val="003E5C8C"/>
    <w:rsid w:val="003E632E"/>
    <w:rsid w:val="003E66A3"/>
    <w:rsid w:val="003E74A8"/>
    <w:rsid w:val="003E7924"/>
    <w:rsid w:val="003E7FA5"/>
    <w:rsid w:val="003F04E4"/>
    <w:rsid w:val="003F1CFC"/>
    <w:rsid w:val="003F255F"/>
    <w:rsid w:val="003F263A"/>
    <w:rsid w:val="003F2CB5"/>
    <w:rsid w:val="003F2EA6"/>
    <w:rsid w:val="003F2FD4"/>
    <w:rsid w:val="003F31CD"/>
    <w:rsid w:val="003F417D"/>
    <w:rsid w:val="003F432E"/>
    <w:rsid w:val="003F465C"/>
    <w:rsid w:val="003F4738"/>
    <w:rsid w:val="003F562A"/>
    <w:rsid w:val="003F5F8D"/>
    <w:rsid w:val="003F6454"/>
    <w:rsid w:val="003F6601"/>
    <w:rsid w:val="003F78E7"/>
    <w:rsid w:val="003F7C34"/>
    <w:rsid w:val="00400368"/>
    <w:rsid w:val="004011D9"/>
    <w:rsid w:val="00401D64"/>
    <w:rsid w:val="00401DC5"/>
    <w:rsid w:val="00401E5A"/>
    <w:rsid w:val="00402117"/>
    <w:rsid w:val="004024A0"/>
    <w:rsid w:val="00402A21"/>
    <w:rsid w:val="00402DDD"/>
    <w:rsid w:val="0040318A"/>
    <w:rsid w:val="00403AB6"/>
    <w:rsid w:val="004056AE"/>
    <w:rsid w:val="00405FC9"/>
    <w:rsid w:val="00406345"/>
    <w:rsid w:val="00406BD0"/>
    <w:rsid w:val="00406C14"/>
    <w:rsid w:val="004071F4"/>
    <w:rsid w:val="00407B4A"/>
    <w:rsid w:val="00410861"/>
    <w:rsid w:val="00410CFD"/>
    <w:rsid w:val="00410EBA"/>
    <w:rsid w:val="00411C2F"/>
    <w:rsid w:val="004125F7"/>
    <w:rsid w:val="00412600"/>
    <w:rsid w:val="004129BA"/>
    <w:rsid w:val="00412A74"/>
    <w:rsid w:val="00412BE4"/>
    <w:rsid w:val="00412D33"/>
    <w:rsid w:val="00412F2C"/>
    <w:rsid w:val="004135CD"/>
    <w:rsid w:val="00413EAB"/>
    <w:rsid w:val="00414156"/>
    <w:rsid w:val="0041429D"/>
    <w:rsid w:val="00414ED9"/>
    <w:rsid w:val="004154BC"/>
    <w:rsid w:val="004154C4"/>
    <w:rsid w:val="004154EE"/>
    <w:rsid w:val="00416413"/>
    <w:rsid w:val="0041679E"/>
    <w:rsid w:val="0041746E"/>
    <w:rsid w:val="004177AF"/>
    <w:rsid w:val="004207C8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764"/>
    <w:rsid w:val="00426FD1"/>
    <w:rsid w:val="00427222"/>
    <w:rsid w:val="00427565"/>
    <w:rsid w:val="00427DDD"/>
    <w:rsid w:val="00427EE1"/>
    <w:rsid w:val="00427FDB"/>
    <w:rsid w:val="0043010E"/>
    <w:rsid w:val="0043032B"/>
    <w:rsid w:val="0043059D"/>
    <w:rsid w:val="00430A93"/>
    <w:rsid w:val="00431374"/>
    <w:rsid w:val="004315BE"/>
    <w:rsid w:val="00432B84"/>
    <w:rsid w:val="00433397"/>
    <w:rsid w:val="004343B3"/>
    <w:rsid w:val="0043450D"/>
    <w:rsid w:val="004351B4"/>
    <w:rsid w:val="004360E6"/>
    <w:rsid w:val="004363DD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271"/>
    <w:rsid w:val="004415FC"/>
    <w:rsid w:val="00441A32"/>
    <w:rsid w:val="00441B41"/>
    <w:rsid w:val="00442114"/>
    <w:rsid w:val="004423A5"/>
    <w:rsid w:val="00442642"/>
    <w:rsid w:val="00442851"/>
    <w:rsid w:val="00442A47"/>
    <w:rsid w:val="00443B11"/>
    <w:rsid w:val="00443C49"/>
    <w:rsid w:val="004441EA"/>
    <w:rsid w:val="004443BA"/>
    <w:rsid w:val="00444D41"/>
    <w:rsid w:val="00444EBD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0B21"/>
    <w:rsid w:val="00451220"/>
    <w:rsid w:val="004516C9"/>
    <w:rsid w:val="00451879"/>
    <w:rsid w:val="004527E3"/>
    <w:rsid w:val="00452966"/>
    <w:rsid w:val="00452DEE"/>
    <w:rsid w:val="0045338D"/>
    <w:rsid w:val="004539C5"/>
    <w:rsid w:val="00453A60"/>
    <w:rsid w:val="00453FDC"/>
    <w:rsid w:val="0045539E"/>
    <w:rsid w:val="00455AAF"/>
    <w:rsid w:val="00455C25"/>
    <w:rsid w:val="00455C4E"/>
    <w:rsid w:val="004560D1"/>
    <w:rsid w:val="004561B4"/>
    <w:rsid w:val="00456C0D"/>
    <w:rsid w:val="00457310"/>
    <w:rsid w:val="00457EFA"/>
    <w:rsid w:val="00460030"/>
    <w:rsid w:val="0046033C"/>
    <w:rsid w:val="00461320"/>
    <w:rsid w:val="00461D07"/>
    <w:rsid w:val="00462D39"/>
    <w:rsid w:val="00462E7B"/>
    <w:rsid w:val="0046307C"/>
    <w:rsid w:val="00463138"/>
    <w:rsid w:val="00463DE3"/>
    <w:rsid w:val="00464086"/>
    <w:rsid w:val="00464D64"/>
    <w:rsid w:val="004650E9"/>
    <w:rsid w:val="004652CC"/>
    <w:rsid w:val="0046644A"/>
    <w:rsid w:val="00466521"/>
    <w:rsid w:val="004670F9"/>
    <w:rsid w:val="004674AE"/>
    <w:rsid w:val="0046762C"/>
    <w:rsid w:val="00467681"/>
    <w:rsid w:val="004704AE"/>
    <w:rsid w:val="0047104F"/>
    <w:rsid w:val="004714CE"/>
    <w:rsid w:val="0047194B"/>
    <w:rsid w:val="00472327"/>
    <w:rsid w:val="00473007"/>
    <w:rsid w:val="0047332E"/>
    <w:rsid w:val="00473560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1FF0"/>
    <w:rsid w:val="00482BA7"/>
    <w:rsid w:val="00482F47"/>
    <w:rsid w:val="004830B9"/>
    <w:rsid w:val="0048322B"/>
    <w:rsid w:val="00483D82"/>
    <w:rsid w:val="004853B2"/>
    <w:rsid w:val="004858F4"/>
    <w:rsid w:val="0048590E"/>
    <w:rsid w:val="00485CC5"/>
    <w:rsid w:val="0048703C"/>
    <w:rsid w:val="00487DCB"/>
    <w:rsid w:val="0049082B"/>
    <w:rsid w:val="0049202B"/>
    <w:rsid w:val="0049250F"/>
    <w:rsid w:val="0049277E"/>
    <w:rsid w:val="004927C3"/>
    <w:rsid w:val="00492996"/>
    <w:rsid w:val="00492DE4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48F"/>
    <w:rsid w:val="004B30D9"/>
    <w:rsid w:val="004B3523"/>
    <w:rsid w:val="004B368B"/>
    <w:rsid w:val="004B3D6D"/>
    <w:rsid w:val="004B3FFA"/>
    <w:rsid w:val="004B42A9"/>
    <w:rsid w:val="004B46D4"/>
    <w:rsid w:val="004B4A01"/>
    <w:rsid w:val="004B6336"/>
    <w:rsid w:val="004B6DC3"/>
    <w:rsid w:val="004B6FBF"/>
    <w:rsid w:val="004B710A"/>
    <w:rsid w:val="004B7711"/>
    <w:rsid w:val="004C0762"/>
    <w:rsid w:val="004C0D49"/>
    <w:rsid w:val="004C18A0"/>
    <w:rsid w:val="004C1F20"/>
    <w:rsid w:val="004C26D1"/>
    <w:rsid w:val="004C292A"/>
    <w:rsid w:val="004C2C23"/>
    <w:rsid w:val="004C31FD"/>
    <w:rsid w:val="004C3462"/>
    <w:rsid w:val="004C380F"/>
    <w:rsid w:val="004C4361"/>
    <w:rsid w:val="004C4710"/>
    <w:rsid w:val="004C4A5A"/>
    <w:rsid w:val="004C4CE4"/>
    <w:rsid w:val="004C5182"/>
    <w:rsid w:val="004C583A"/>
    <w:rsid w:val="004C5E62"/>
    <w:rsid w:val="004C6215"/>
    <w:rsid w:val="004C6451"/>
    <w:rsid w:val="004C6AF4"/>
    <w:rsid w:val="004C6B40"/>
    <w:rsid w:val="004C7344"/>
    <w:rsid w:val="004C75BF"/>
    <w:rsid w:val="004C7913"/>
    <w:rsid w:val="004C7C38"/>
    <w:rsid w:val="004D1358"/>
    <w:rsid w:val="004D182A"/>
    <w:rsid w:val="004D1D1A"/>
    <w:rsid w:val="004D280D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61CC"/>
    <w:rsid w:val="004D7127"/>
    <w:rsid w:val="004D7663"/>
    <w:rsid w:val="004D767E"/>
    <w:rsid w:val="004D77E9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4EA6"/>
    <w:rsid w:val="004E5363"/>
    <w:rsid w:val="004E5611"/>
    <w:rsid w:val="004E5752"/>
    <w:rsid w:val="004E58CF"/>
    <w:rsid w:val="004E5AEF"/>
    <w:rsid w:val="004E6176"/>
    <w:rsid w:val="004E63E8"/>
    <w:rsid w:val="004E6754"/>
    <w:rsid w:val="004E6D2F"/>
    <w:rsid w:val="004E778C"/>
    <w:rsid w:val="004E7822"/>
    <w:rsid w:val="004F17C9"/>
    <w:rsid w:val="004F19D6"/>
    <w:rsid w:val="004F2D9C"/>
    <w:rsid w:val="004F36CF"/>
    <w:rsid w:val="004F43C6"/>
    <w:rsid w:val="004F474F"/>
    <w:rsid w:val="004F4847"/>
    <w:rsid w:val="004F4E5F"/>
    <w:rsid w:val="004F4F10"/>
    <w:rsid w:val="004F4F5B"/>
    <w:rsid w:val="004F545F"/>
    <w:rsid w:val="004F54DB"/>
    <w:rsid w:val="004F5670"/>
    <w:rsid w:val="004F584A"/>
    <w:rsid w:val="004F5B15"/>
    <w:rsid w:val="004F5EC0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2965"/>
    <w:rsid w:val="005037F3"/>
    <w:rsid w:val="0050385D"/>
    <w:rsid w:val="0050397E"/>
    <w:rsid w:val="005058E4"/>
    <w:rsid w:val="005060AD"/>
    <w:rsid w:val="00507302"/>
    <w:rsid w:val="00507581"/>
    <w:rsid w:val="00510203"/>
    <w:rsid w:val="0051111A"/>
    <w:rsid w:val="00513071"/>
    <w:rsid w:val="00513382"/>
    <w:rsid w:val="00513993"/>
    <w:rsid w:val="00513C83"/>
    <w:rsid w:val="00513D96"/>
    <w:rsid w:val="00514C44"/>
    <w:rsid w:val="00514FE8"/>
    <w:rsid w:val="0051525D"/>
    <w:rsid w:val="005152D1"/>
    <w:rsid w:val="0051565E"/>
    <w:rsid w:val="005158C4"/>
    <w:rsid w:val="00515D91"/>
    <w:rsid w:val="0051636B"/>
    <w:rsid w:val="005177F5"/>
    <w:rsid w:val="005206D3"/>
    <w:rsid w:val="00520EEC"/>
    <w:rsid w:val="00521CF2"/>
    <w:rsid w:val="0052219F"/>
    <w:rsid w:val="00523365"/>
    <w:rsid w:val="00523899"/>
    <w:rsid w:val="00523943"/>
    <w:rsid w:val="0052398E"/>
    <w:rsid w:val="00524C41"/>
    <w:rsid w:val="00525158"/>
    <w:rsid w:val="0052581D"/>
    <w:rsid w:val="00526042"/>
    <w:rsid w:val="005274AA"/>
    <w:rsid w:val="00527645"/>
    <w:rsid w:val="005279EF"/>
    <w:rsid w:val="00527EB8"/>
    <w:rsid w:val="005305FD"/>
    <w:rsid w:val="00530639"/>
    <w:rsid w:val="0053150E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3E227"/>
    <w:rsid w:val="005401CC"/>
    <w:rsid w:val="0054027D"/>
    <w:rsid w:val="00540DC9"/>
    <w:rsid w:val="00540FFE"/>
    <w:rsid w:val="005413E1"/>
    <w:rsid w:val="005416BF"/>
    <w:rsid w:val="005417C9"/>
    <w:rsid w:val="00541AD2"/>
    <w:rsid w:val="0054399D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5CF"/>
    <w:rsid w:val="00550963"/>
    <w:rsid w:val="00550F31"/>
    <w:rsid w:val="00551073"/>
    <w:rsid w:val="005510B0"/>
    <w:rsid w:val="00551D9C"/>
    <w:rsid w:val="00551E3C"/>
    <w:rsid w:val="00552713"/>
    <w:rsid w:val="00552963"/>
    <w:rsid w:val="00554164"/>
    <w:rsid w:val="00555252"/>
    <w:rsid w:val="00555528"/>
    <w:rsid w:val="00556971"/>
    <w:rsid w:val="005602AF"/>
    <w:rsid w:val="00561B50"/>
    <w:rsid w:val="00562032"/>
    <w:rsid w:val="005620B1"/>
    <w:rsid w:val="005622D5"/>
    <w:rsid w:val="00562472"/>
    <w:rsid w:val="005624C2"/>
    <w:rsid w:val="00562694"/>
    <w:rsid w:val="00563297"/>
    <w:rsid w:val="00564260"/>
    <w:rsid w:val="00565392"/>
    <w:rsid w:val="00565E1E"/>
    <w:rsid w:val="0056645B"/>
    <w:rsid w:val="00566FBA"/>
    <w:rsid w:val="005672BF"/>
    <w:rsid w:val="00567F08"/>
    <w:rsid w:val="005702AB"/>
    <w:rsid w:val="00570A0C"/>
    <w:rsid w:val="0057118E"/>
    <w:rsid w:val="005713DB"/>
    <w:rsid w:val="005719E5"/>
    <w:rsid w:val="00571F56"/>
    <w:rsid w:val="00574AA0"/>
    <w:rsid w:val="0057535A"/>
    <w:rsid w:val="00575450"/>
    <w:rsid w:val="0057600C"/>
    <w:rsid w:val="00576357"/>
    <w:rsid w:val="00576F08"/>
    <w:rsid w:val="005770BC"/>
    <w:rsid w:val="00577D7C"/>
    <w:rsid w:val="00580516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30F"/>
    <w:rsid w:val="00587C2E"/>
    <w:rsid w:val="00590422"/>
    <w:rsid w:val="00590893"/>
    <w:rsid w:val="00590B83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74F"/>
    <w:rsid w:val="00593887"/>
    <w:rsid w:val="00593E37"/>
    <w:rsid w:val="00595056"/>
    <w:rsid w:val="00595944"/>
    <w:rsid w:val="00595978"/>
    <w:rsid w:val="0059617E"/>
    <w:rsid w:val="005969CF"/>
    <w:rsid w:val="00596C71"/>
    <w:rsid w:val="00596D9E"/>
    <w:rsid w:val="00597F29"/>
    <w:rsid w:val="00597F60"/>
    <w:rsid w:val="005A0322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681D"/>
    <w:rsid w:val="005A684F"/>
    <w:rsid w:val="005A6ABA"/>
    <w:rsid w:val="005A6CCF"/>
    <w:rsid w:val="005A6D4B"/>
    <w:rsid w:val="005A6E8E"/>
    <w:rsid w:val="005B1014"/>
    <w:rsid w:val="005B111D"/>
    <w:rsid w:val="005B1D45"/>
    <w:rsid w:val="005B2092"/>
    <w:rsid w:val="005B2B86"/>
    <w:rsid w:val="005B2D26"/>
    <w:rsid w:val="005B323F"/>
    <w:rsid w:val="005B3A6A"/>
    <w:rsid w:val="005B44AC"/>
    <w:rsid w:val="005B4790"/>
    <w:rsid w:val="005B49C8"/>
    <w:rsid w:val="005B4B8C"/>
    <w:rsid w:val="005B4ECE"/>
    <w:rsid w:val="005B5133"/>
    <w:rsid w:val="005B5650"/>
    <w:rsid w:val="005B5991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2DB7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5C7A"/>
    <w:rsid w:val="005C63DB"/>
    <w:rsid w:val="005C780A"/>
    <w:rsid w:val="005D0369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419"/>
    <w:rsid w:val="005D4908"/>
    <w:rsid w:val="005D540E"/>
    <w:rsid w:val="005D561E"/>
    <w:rsid w:val="005D57DD"/>
    <w:rsid w:val="005D597C"/>
    <w:rsid w:val="005D6ADF"/>
    <w:rsid w:val="005D702C"/>
    <w:rsid w:val="005D7296"/>
    <w:rsid w:val="005D72E4"/>
    <w:rsid w:val="005E06EA"/>
    <w:rsid w:val="005E0CAB"/>
    <w:rsid w:val="005E14DE"/>
    <w:rsid w:val="005E1CA8"/>
    <w:rsid w:val="005E206A"/>
    <w:rsid w:val="005E20BA"/>
    <w:rsid w:val="005E27EB"/>
    <w:rsid w:val="005E2846"/>
    <w:rsid w:val="005E31E8"/>
    <w:rsid w:val="005E3AA2"/>
    <w:rsid w:val="005E4097"/>
    <w:rsid w:val="005E471F"/>
    <w:rsid w:val="005E47C4"/>
    <w:rsid w:val="005E5825"/>
    <w:rsid w:val="005E5EA7"/>
    <w:rsid w:val="005E5F3B"/>
    <w:rsid w:val="005E6182"/>
    <w:rsid w:val="005E625E"/>
    <w:rsid w:val="005E65F8"/>
    <w:rsid w:val="005E681A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2E9C"/>
    <w:rsid w:val="005F3383"/>
    <w:rsid w:val="005F3DFF"/>
    <w:rsid w:val="005F42B8"/>
    <w:rsid w:val="005F4DC9"/>
    <w:rsid w:val="005F4F5F"/>
    <w:rsid w:val="005F5C0E"/>
    <w:rsid w:val="005F6551"/>
    <w:rsid w:val="005F6787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BCE"/>
    <w:rsid w:val="00602E80"/>
    <w:rsid w:val="006030F0"/>
    <w:rsid w:val="00603601"/>
    <w:rsid w:val="00603F06"/>
    <w:rsid w:val="00604135"/>
    <w:rsid w:val="00604675"/>
    <w:rsid w:val="006049D5"/>
    <w:rsid w:val="00604BCE"/>
    <w:rsid w:val="00604C26"/>
    <w:rsid w:val="00604CCA"/>
    <w:rsid w:val="00604D8A"/>
    <w:rsid w:val="00604F24"/>
    <w:rsid w:val="0060594E"/>
    <w:rsid w:val="00605FB7"/>
    <w:rsid w:val="006067F0"/>
    <w:rsid w:val="00606816"/>
    <w:rsid w:val="00606C41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3F"/>
    <w:rsid w:val="006207A9"/>
    <w:rsid w:val="00620AD6"/>
    <w:rsid w:val="00621084"/>
    <w:rsid w:val="00621812"/>
    <w:rsid w:val="00621E4A"/>
    <w:rsid w:val="00622B03"/>
    <w:rsid w:val="00622D5D"/>
    <w:rsid w:val="00623294"/>
    <w:rsid w:val="00623650"/>
    <w:rsid w:val="00623BA4"/>
    <w:rsid w:val="0062515B"/>
    <w:rsid w:val="00625619"/>
    <w:rsid w:val="00625BE4"/>
    <w:rsid w:val="00626526"/>
    <w:rsid w:val="00626EC3"/>
    <w:rsid w:val="00627F30"/>
    <w:rsid w:val="00627F8A"/>
    <w:rsid w:val="0063039C"/>
    <w:rsid w:val="00630D19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325"/>
    <w:rsid w:val="006375F9"/>
    <w:rsid w:val="00637BFB"/>
    <w:rsid w:val="00637EC5"/>
    <w:rsid w:val="006402AE"/>
    <w:rsid w:val="00640DBC"/>
    <w:rsid w:val="00642214"/>
    <w:rsid w:val="00642B65"/>
    <w:rsid w:val="00642F91"/>
    <w:rsid w:val="00643243"/>
    <w:rsid w:val="00643470"/>
    <w:rsid w:val="00643EA7"/>
    <w:rsid w:val="00643FE8"/>
    <w:rsid w:val="006448BB"/>
    <w:rsid w:val="00645E19"/>
    <w:rsid w:val="00646B32"/>
    <w:rsid w:val="006470CB"/>
    <w:rsid w:val="00647342"/>
    <w:rsid w:val="006505A1"/>
    <w:rsid w:val="00650856"/>
    <w:rsid w:val="0065111B"/>
    <w:rsid w:val="006516DE"/>
    <w:rsid w:val="00652DBE"/>
    <w:rsid w:val="00653130"/>
    <w:rsid w:val="00653569"/>
    <w:rsid w:val="006553B6"/>
    <w:rsid w:val="006561D4"/>
    <w:rsid w:val="00656478"/>
    <w:rsid w:val="006570CB"/>
    <w:rsid w:val="0065773C"/>
    <w:rsid w:val="006578E9"/>
    <w:rsid w:val="00657CCA"/>
    <w:rsid w:val="00661293"/>
    <w:rsid w:val="006616B6"/>
    <w:rsid w:val="00661E94"/>
    <w:rsid w:val="0066284C"/>
    <w:rsid w:val="00662C56"/>
    <w:rsid w:val="00662DD0"/>
    <w:rsid w:val="00662E91"/>
    <w:rsid w:val="006630A6"/>
    <w:rsid w:val="006630E2"/>
    <w:rsid w:val="00663183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3DE"/>
    <w:rsid w:val="006705CF"/>
    <w:rsid w:val="00670742"/>
    <w:rsid w:val="006708D2"/>
    <w:rsid w:val="0067091C"/>
    <w:rsid w:val="00670ADD"/>
    <w:rsid w:val="00671425"/>
    <w:rsid w:val="00671E98"/>
    <w:rsid w:val="006721E6"/>
    <w:rsid w:val="006723F5"/>
    <w:rsid w:val="00672534"/>
    <w:rsid w:val="00672C37"/>
    <w:rsid w:val="006734D2"/>
    <w:rsid w:val="00673C59"/>
    <w:rsid w:val="006740CF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2A05"/>
    <w:rsid w:val="00683088"/>
    <w:rsid w:val="00683642"/>
    <w:rsid w:val="00683DA0"/>
    <w:rsid w:val="00683E68"/>
    <w:rsid w:val="00684191"/>
    <w:rsid w:val="00684C4B"/>
    <w:rsid w:val="006851DF"/>
    <w:rsid w:val="0068541B"/>
    <w:rsid w:val="00685708"/>
    <w:rsid w:val="006865C1"/>
    <w:rsid w:val="0068680C"/>
    <w:rsid w:val="00687BAB"/>
    <w:rsid w:val="006901A3"/>
    <w:rsid w:val="00690723"/>
    <w:rsid w:val="00690876"/>
    <w:rsid w:val="00690A8D"/>
    <w:rsid w:val="0069176E"/>
    <w:rsid w:val="00691D90"/>
    <w:rsid w:val="00692228"/>
    <w:rsid w:val="00692A68"/>
    <w:rsid w:val="006934F3"/>
    <w:rsid w:val="00693DE3"/>
    <w:rsid w:val="00693E33"/>
    <w:rsid w:val="006941CC"/>
    <w:rsid w:val="00694901"/>
    <w:rsid w:val="00694B4D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D2D"/>
    <w:rsid w:val="006A0015"/>
    <w:rsid w:val="006A0FB1"/>
    <w:rsid w:val="006A1507"/>
    <w:rsid w:val="006A15C6"/>
    <w:rsid w:val="006A1820"/>
    <w:rsid w:val="006A1923"/>
    <w:rsid w:val="006A19AA"/>
    <w:rsid w:val="006A1DDA"/>
    <w:rsid w:val="006A25DC"/>
    <w:rsid w:val="006A3655"/>
    <w:rsid w:val="006A3843"/>
    <w:rsid w:val="006A3E31"/>
    <w:rsid w:val="006A4D49"/>
    <w:rsid w:val="006A54C3"/>
    <w:rsid w:val="006A5D27"/>
    <w:rsid w:val="006A5DB8"/>
    <w:rsid w:val="006A620C"/>
    <w:rsid w:val="006A642A"/>
    <w:rsid w:val="006A6D87"/>
    <w:rsid w:val="006B06C8"/>
    <w:rsid w:val="006B06D9"/>
    <w:rsid w:val="006B2356"/>
    <w:rsid w:val="006B2B0B"/>
    <w:rsid w:val="006B2F97"/>
    <w:rsid w:val="006B30F5"/>
    <w:rsid w:val="006B33DF"/>
    <w:rsid w:val="006B36B1"/>
    <w:rsid w:val="006B3929"/>
    <w:rsid w:val="006B3A32"/>
    <w:rsid w:val="006B4508"/>
    <w:rsid w:val="006B4893"/>
    <w:rsid w:val="006B5220"/>
    <w:rsid w:val="006B56AF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A76"/>
    <w:rsid w:val="006C1F9B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248"/>
    <w:rsid w:val="006C6717"/>
    <w:rsid w:val="006C6774"/>
    <w:rsid w:val="006C685C"/>
    <w:rsid w:val="006C6D44"/>
    <w:rsid w:val="006C6DF4"/>
    <w:rsid w:val="006C6FEC"/>
    <w:rsid w:val="006C70EF"/>
    <w:rsid w:val="006C7825"/>
    <w:rsid w:val="006D0157"/>
    <w:rsid w:val="006D0CE1"/>
    <w:rsid w:val="006D1A4F"/>
    <w:rsid w:val="006D1B25"/>
    <w:rsid w:val="006D1DA3"/>
    <w:rsid w:val="006D32D0"/>
    <w:rsid w:val="006D4B5C"/>
    <w:rsid w:val="006D4D33"/>
    <w:rsid w:val="006D5468"/>
    <w:rsid w:val="006D5FF3"/>
    <w:rsid w:val="006D6E38"/>
    <w:rsid w:val="006D7678"/>
    <w:rsid w:val="006E2274"/>
    <w:rsid w:val="006E2AD7"/>
    <w:rsid w:val="006E2EA0"/>
    <w:rsid w:val="006E35BC"/>
    <w:rsid w:val="006E3829"/>
    <w:rsid w:val="006E4163"/>
    <w:rsid w:val="006E4B48"/>
    <w:rsid w:val="006E5780"/>
    <w:rsid w:val="006E7BB2"/>
    <w:rsid w:val="006F0150"/>
    <w:rsid w:val="006F0275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6F7313"/>
    <w:rsid w:val="007000DB"/>
    <w:rsid w:val="007002B9"/>
    <w:rsid w:val="007005C3"/>
    <w:rsid w:val="0070081D"/>
    <w:rsid w:val="0070119A"/>
    <w:rsid w:val="00701239"/>
    <w:rsid w:val="00701AEF"/>
    <w:rsid w:val="00701C16"/>
    <w:rsid w:val="00701D6C"/>
    <w:rsid w:val="007029B5"/>
    <w:rsid w:val="00702AD5"/>
    <w:rsid w:val="00702D02"/>
    <w:rsid w:val="007030A4"/>
    <w:rsid w:val="00704D76"/>
    <w:rsid w:val="00704DA3"/>
    <w:rsid w:val="007053B7"/>
    <w:rsid w:val="00706263"/>
    <w:rsid w:val="007063C8"/>
    <w:rsid w:val="0070726F"/>
    <w:rsid w:val="007073BF"/>
    <w:rsid w:val="00707730"/>
    <w:rsid w:val="007100DA"/>
    <w:rsid w:val="007100F4"/>
    <w:rsid w:val="00710194"/>
    <w:rsid w:val="0071038A"/>
    <w:rsid w:val="00710B24"/>
    <w:rsid w:val="00711CF1"/>
    <w:rsid w:val="00712425"/>
    <w:rsid w:val="0071463D"/>
    <w:rsid w:val="007146B0"/>
    <w:rsid w:val="00714D60"/>
    <w:rsid w:val="00715490"/>
    <w:rsid w:val="00715CF9"/>
    <w:rsid w:val="007167F1"/>
    <w:rsid w:val="007170F1"/>
    <w:rsid w:val="00717611"/>
    <w:rsid w:val="00717808"/>
    <w:rsid w:val="00720544"/>
    <w:rsid w:val="00720737"/>
    <w:rsid w:val="007207B8"/>
    <w:rsid w:val="007211E1"/>
    <w:rsid w:val="0072123F"/>
    <w:rsid w:val="00721B8F"/>
    <w:rsid w:val="00721CB4"/>
    <w:rsid w:val="00721CD2"/>
    <w:rsid w:val="007225E1"/>
    <w:rsid w:val="00722603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4B6"/>
    <w:rsid w:val="00726575"/>
    <w:rsid w:val="00726B64"/>
    <w:rsid w:val="0072706C"/>
    <w:rsid w:val="0072714E"/>
    <w:rsid w:val="007277C6"/>
    <w:rsid w:val="00727B3C"/>
    <w:rsid w:val="007303B1"/>
    <w:rsid w:val="00730420"/>
    <w:rsid w:val="0073058A"/>
    <w:rsid w:val="007305F5"/>
    <w:rsid w:val="00730D42"/>
    <w:rsid w:val="007311B4"/>
    <w:rsid w:val="007312C6"/>
    <w:rsid w:val="00731303"/>
    <w:rsid w:val="007314B6"/>
    <w:rsid w:val="007315AA"/>
    <w:rsid w:val="007325A6"/>
    <w:rsid w:val="007325E8"/>
    <w:rsid w:val="00732DF2"/>
    <w:rsid w:val="00732DF9"/>
    <w:rsid w:val="007339A2"/>
    <w:rsid w:val="00733AB1"/>
    <w:rsid w:val="00733B74"/>
    <w:rsid w:val="00733D38"/>
    <w:rsid w:val="0073425A"/>
    <w:rsid w:val="00734494"/>
    <w:rsid w:val="00734B8D"/>
    <w:rsid w:val="00736489"/>
    <w:rsid w:val="007368C0"/>
    <w:rsid w:val="00737AA1"/>
    <w:rsid w:val="00737CA6"/>
    <w:rsid w:val="00740D91"/>
    <w:rsid w:val="007418DE"/>
    <w:rsid w:val="00742557"/>
    <w:rsid w:val="00742642"/>
    <w:rsid w:val="0074385C"/>
    <w:rsid w:val="00743A21"/>
    <w:rsid w:val="007451DC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8BC"/>
    <w:rsid w:val="00761F6E"/>
    <w:rsid w:val="00762501"/>
    <w:rsid w:val="007629DA"/>
    <w:rsid w:val="00763960"/>
    <w:rsid w:val="00764125"/>
    <w:rsid w:val="007649B7"/>
    <w:rsid w:val="00764AC7"/>
    <w:rsid w:val="007652F5"/>
    <w:rsid w:val="007661DD"/>
    <w:rsid w:val="007667C2"/>
    <w:rsid w:val="0076696F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915"/>
    <w:rsid w:val="00773D8F"/>
    <w:rsid w:val="00773EAB"/>
    <w:rsid w:val="00774719"/>
    <w:rsid w:val="00774F96"/>
    <w:rsid w:val="0077555D"/>
    <w:rsid w:val="00775CA8"/>
    <w:rsid w:val="00775FEE"/>
    <w:rsid w:val="00776495"/>
    <w:rsid w:val="0077666D"/>
    <w:rsid w:val="0077674E"/>
    <w:rsid w:val="00777340"/>
    <w:rsid w:val="00777565"/>
    <w:rsid w:val="00777814"/>
    <w:rsid w:val="00777BE5"/>
    <w:rsid w:val="00777C6A"/>
    <w:rsid w:val="007803A7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5E7"/>
    <w:rsid w:val="00787740"/>
    <w:rsid w:val="00787DA4"/>
    <w:rsid w:val="00790BDB"/>
    <w:rsid w:val="007917A8"/>
    <w:rsid w:val="00792600"/>
    <w:rsid w:val="00792DCF"/>
    <w:rsid w:val="00792FCD"/>
    <w:rsid w:val="00793189"/>
    <w:rsid w:val="007932BF"/>
    <w:rsid w:val="00793449"/>
    <w:rsid w:val="0079373F"/>
    <w:rsid w:val="007938E5"/>
    <w:rsid w:val="0079403E"/>
    <w:rsid w:val="00794AE2"/>
    <w:rsid w:val="00794B2C"/>
    <w:rsid w:val="00795340"/>
    <w:rsid w:val="00795A5F"/>
    <w:rsid w:val="00795AFD"/>
    <w:rsid w:val="00795BA6"/>
    <w:rsid w:val="00796054"/>
    <w:rsid w:val="00796205"/>
    <w:rsid w:val="00797292"/>
    <w:rsid w:val="00797C27"/>
    <w:rsid w:val="00797F12"/>
    <w:rsid w:val="007A0550"/>
    <w:rsid w:val="007A08C3"/>
    <w:rsid w:val="007A0A17"/>
    <w:rsid w:val="007A0AF1"/>
    <w:rsid w:val="007A1D33"/>
    <w:rsid w:val="007A2B37"/>
    <w:rsid w:val="007A40BC"/>
    <w:rsid w:val="007A44B9"/>
    <w:rsid w:val="007A4AC3"/>
    <w:rsid w:val="007A4EAE"/>
    <w:rsid w:val="007A518A"/>
    <w:rsid w:val="007A6428"/>
    <w:rsid w:val="007A6C1D"/>
    <w:rsid w:val="007A6D10"/>
    <w:rsid w:val="007A7C45"/>
    <w:rsid w:val="007B01CF"/>
    <w:rsid w:val="007B0B01"/>
    <w:rsid w:val="007B0C23"/>
    <w:rsid w:val="007B1F51"/>
    <w:rsid w:val="007B1F83"/>
    <w:rsid w:val="007B2BC0"/>
    <w:rsid w:val="007B332E"/>
    <w:rsid w:val="007B33E4"/>
    <w:rsid w:val="007B3C42"/>
    <w:rsid w:val="007B4381"/>
    <w:rsid w:val="007B54BC"/>
    <w:rsid w:val="007B5BC1"/>
    <w:rsid w:val="007B6194"/>
    <w:rsid w:val="007B6472"/>
    <w:rsid w:val="007B6F8F"/>
    <w:rsid w:val="007B7BF4"/>
    <w:rsid w:val="007B7D80"/>
    <w:rsid w:val="007C14E9"/>
    <w:rsid w:val="007C1B08"/>
    <w:rsid w:val="007C2F54"/>
    <w:rsid w:val="007C3B2A"/>
    <w:rsid w:val="007C3C29"/>
    <w:rsid w:val="007C3D66"/>
    <w:rsid w:val="007C3F44"/>
    <w:rsid w:val="007C4A14"/>
    <w:rsid w:val="007C53D1"/>
    <w:rsid w:val="007C5462"/>
    <w:rsid w:val="007C63EC"/>
    <w:rsid w:val="007C6AAB"/>
    <w:rsid w:val="007D02F5"/>
    <w:rsid w:val="007D049F"/>
    <w:rsid w:val="007D0C07"/>
    <w:rsid w:val="007D0EF5"/>
    <w:rsid w:val="007D1497"/>
    <w:rsid w:val="007D1772"/>
    <w:rsid w:val="007D1CA2"/>
    <w:rsid w:val="007D1F01"/>
    <w:rsid w:val="007D2298"/>
    <w:rsid w:val="007D3877"/>
    <w:rsid w:val="007D3E18"/>
    <w:rsid w:val="007D40BB"/>
    <w:rsid w:val="007D429E"/>
    <w:rsid w:val="007D4673"/>
    <w:rsid w:val="007D4DA8"/>
    <w:rsid w:val="007D673F"/>
    <w:rsid w:val="007D6A44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2E88"/>
    <w:rsid w:val="007E30C3"/>
    <w:rsid w:val="007E3A78"/>
    <w:rsid w:val="007E3DE7"/>
    <w:rsid w:val="007E413D"/>
    <w:rsid w:val="007E43AC"/>
    <w:rsid w:val="007E528F"/>
    <w:rsid w:val="007E53A2"/>
    <w:rsid w:val="007E56E6"/>
    <w:rsid w:val="007E6A83"/>
    <w:rsid w:val="007E6B44"/>
    <w:rsid w:val="007E79CA"/>
    <w:rsid w:val="007F0D1C"/>
    <w:rsid w:val="007F0EA6"/>
    <w:rsid w:val="007F0EAF"/>
    <w:rsid w:val="007F12D3"/>
    <w:rsid w:val="007F1826"/>
    <w:rsid w:val="007F184B"/>
    <w:rsid w:val="007F1A23"/>
    <w:rsid w:val="007F23E8"/>
    <w:rsid w:val="007F2D16"/>
    <w:rsid w:val="007F2EFC"/>
    <w:rsid w:val="007F3097"/>
    <w:rsid w:val="007F3E1F"/>
    <w:rsid w:val="007F3F95"/>
    <w:rsid w:val="007F426E"/>
    <w:rsid w:val="007F517A"/>
    <w:rsid w:val="007F6B7B"/>
    <w:rsid w:val="007F6B9D"/>
    <w:rsid w:val="007F6E8F"/>
    <w:rsid w:val="007F6EC3"/>
    <w:rsid w:val="007F70D1"/>
    <w:rsid w:val="007F7698"/>
    <w:rsid w:val="007F7CD0"/>
    <w:rsid w:val="00800032"/>
    <w:rsid w:val="008001A0"/>
    <w:rsid w:val="0080089F"/>
    <w:rsid w:val="008015E5"/>
    <w:rsid w:val="00801B1D"/>
    <w:rsid w:val="0080221F"/>
    <w:rsid w:val="00803063"/>
    <w:rsid w:val="00803BD5"/>
    <w:rsid w:val="00803CED"/>
    <w:rsid w:val="00803DE3"/>
    <w:rsid w:val="00804595"/>
    <w:rsid w:val="00804AF9"/>
    <w:rsid w:val="0080599D"/>
    <w:rsid w:val="0080613F"/>
    <w:rsid w:val="0080637B"/>
    <w:rsid w:val="00806B78"/>
    <w:rsid w:val="00806F54"/>
    <w:rsid w:val="008070BD"/>
    <w:rsid w:val="0080776D"/>
    <w:rsid w:val="008105E0"/>
    <w:rsid w:val="00810FE7"/>
    <w:rsid w:val="00812E21"/>
    <w:rsid w:val="008137B4"/>
    <w:rsid w:val="00813BF0"/>
    <w:rsid w:val="008146B0"/>
    <w:rsid w:val="00814878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0C6"/>
    <w:rsid w:val="008248E7"/>
    <w:rsid w:val="00824C43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0CAF"/>
    <w:rsid w:val="008312D8"/>
    <w:rsid w:val="00831826"/>
    <w:rsid w:val="00831F58"/>
    <w:rsid w:val="0083250D"/>
    <w:rsid w:val="008330AC"/>
    <w:rsid w:val="008338EF"/>
    <w:rsid w:val="00833C05"/>
    <w:rsid w:val="00833EF7"/>
    <w:rsid w:val="0083508C"/>
    <w:rsid w:val="008357D5"/>
    <w:rsid w:val="00837590"/>
    <w:rsid w:val="0083760A"/>
    <w:rsid w:val="008402CF"/>
    <w:rsid w:val="0084072F"/>
    <w:rsid w:val="00840DA4"/>
    <w:rsid w:val="00840DF7"/>
    <w:rsid w:val="00840F4A"/>
    <w:rsid w:val="008417D2"/>
    <w:rsid w:val="00841FA3"/>
    <w:rsid w:val="00842BED"/>
    <w:rsid w:val="0084300B"/>
    <w:rsid w:val="00843620"/>
    <w:rsid w:val="00843BE7"/>
    <w:rsid w:val="00843CFE"/>
    <w:rsid w:val="00843E4F"/>
    <w:rsid w:val="00844671"/>
    <w:rsid w:val="00845939"/>
    <w:rsid w:val="00845DD8"/>
    <w:rsid w:val="0084733B"/>
    <w:rsid w:val="00847883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31F7"/>
    <w:rsid w:val="008634EA"/>
    <w:rsid w:val="00863A89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4008"/>
    <w:rsid w:val="008745B2"/>
    <w:rsid w:val="008745C3"/>
    <w:rsid w:val="00874F38"/>
    <w:rsid w:val="00875FB0"/>
    <w:rsid w:val="0088062F"/>
    <w:rsid w:val="008807CE"/>
    <w:rsid w:val="008815F9"/>
    <w:rsid w:val="00881659"/>
    <w:rsid w:val="00881C01"/>
    <w:rsid w:val="008822F1"/>
    <w:rsid w:val="00882C62"/>
    <w:rsid w:val="0088356C"/>
    <w:rsid w:val="00883B99"/>
    <w:rsid w:val="008843B8"/>
    <w:rsid w:val="008845F7"/>
    <w:rsid w:val="0088461A"/>
    <w:rsid w:val="00885837"/>
    <w:rsid w:val="008859E8"/>
    <w:rsid w:val="00885B09"/>
    <w:rsid w:val="00885BBB"/>
    <w:rsid w:val="0088715B"/>
    <w:rsid w:val="00887A74"/>
    <w:rsid w:val="00887AA2"/>
    <w:rsid w:val="00887D5F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0F2"/>
    <w:rsid w:val="008943D5"/>
    <w:rsid w:val="00894B34"/>
    <w:rsid w:val="00895B36"/>
    <w:rsid w:val="008963FF"/>
    <w:rsid w:val="008A0120"/>
    <w:rsid w:val="008A02CA"/>
    <w:rsid w:val="008A0909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E4E"/>
    <w:rsid w:val="008A7E6F"/>
    <w:rsid w:val="008B0256"/>
    <w:rsid w:val="008B033E"/>
    <w:rsid w:val="008B0496"/>
    <w:rsid w:val="008B15E0"/>
    <w:rsid w:val="008B1B6C"/>
    <w:rsid w:val="008B20E1"/>
    <w:rsid w:val="008B238D"/>
    <w:rsid w:val="008B293B"/>
    <w:rsid w:val="008B327C"/>
    <w:rsid w:val="008B35CF"/>
    <w:rsid w:val="008B37F0"/>
    <w:rsid w:val="008B3896"/>
    <w:rsid w:val="008B425A"/>
    <w:rsid w:val="008B4789"/>
    <w:rsid w:val="008B659A"/>
    <w:rsid w:val="008B68BC"/>
    <w:rsid w:val="008B6DAC"/>
    <w:rsid w:val="008B6F63"/>
    <w:rsid w:val="008C006C"/>
    <w:rsid w:val="008C04CA"/>
    <w:rsid w:val="008C0692"/>
    <w:rsid w:val="008C0774"/>
    <w:rsid w:val="008C0993"/>
    <w:rsid w:val="008C0D36"/>
    <w:rsid w:val="008C1E1D"/>
    <w:rsid w:val="008C218E"/>
    <w:rsid w:val="008C21F6"/>
    <w:rsid w:val="008C2574"/>
    <w:rsid w:val="008C2E28"/>
    <w:rsid w:val="008C5CF6"/>
    <w:rsid w:val="008C65E2"/>
    <w:rsid w:val="008C6862"/>
    <w:rsid w:val="008D1478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27"/>
    <w:rsid w:val="008E04D3"/>
    <w:rsid w:val="008E0600"/>
    <w:rsid w:val="008E06C7"/>
    <w:rsid w:val="008E1385"/>
    <w:rsid w:val="008E2174"/>
    <w:rsid w:val="008E2CC5"/>
    <w:rsid w:val="008E37DC"/>
    <w:rsid w:val="008E3A9F"/>
    <w:rsid w:val="008E3FE5"/>
    <w:rsid w:val="008E4028"/>
    <w:rsid w:val="008E42D1"/>
    <w:rsid w:val="008E4A2D"/>
    <w:rsid w:val="008E58A7"/>
    <w:rsid w:val="008E5951"/>
    <w:rsid w:val="008E5CD9"/>
    <w:rsid w:val="008E5CF7"/>
    <w:rsid w:val="008E5D15"/>
    <w:rsid w:val="008E5F68"/>
    <w:rsid w:val="008E60D6"/>
    <w:rsid w:val="008E7308"/>
    <w:rsid w:val="008E7845"/>
    <w:rsid w:val="008E7B7C"/>
    <w:rsid w:val="008F03C3"/>
    <w:rsid w:val="008F067B"/>
    <w:rsid w:val="008F0875"/>
    <w:rsid w:val="008F099E"/>
    <w:rsid w:val="008F0BF5"/>
    <w:rsid w:val="008F0D75"/>
    <w:rsid w:val="008F13B5"/>
    <w:rsid w:val="008F14AB"/>
    <w:rsid w:val="008F154C"/>
    <w:rsid w:val="008F21D8"/>
    <w:rsid w:val="008F3131"/>
    <w:rsid w:val="008F323D"/>
    <w:rsid w:val="008F34C6"/>
    <w:rsid w:val="008F36A2"/>
    <w:rsid w:val="008F384B"/>
    <w:rsid w:val="008F3E0B"/>
    <w:rsid w:val="008F4829"/>
    <w:rsid w:val="008F4D92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2E9A"/>
    <w:rsid w:val="00903F7F"/>
    <w:rsid w:val="009041D2"/>
    <w:rsid w:val="0090496A"/>
    <w:rsid w:val="00906587"/>
    <w:rsid w:val="0090719A"/>
    <w:rsid w:val="00907214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2B1B"/>
    <w:rsid w:val="0091324E"/>
    <w:rsid w:val="00913CB4"/>
    <w:rsid w:val="00914582"/>
    <w:rsid w:val="0091498C"/>
    <w:rsid w:val="009152F8"/>
    <w:rsid w:val="00915683"/>
    <w:rsid w:val="00915F4A"/>
    <w:rsid w:val="00916314"/>
    <w:rsid w:val="00916810"/>
    <w:rsid w:val="00916C3C"/>
    <w:rsid w:val="00916E44"/>
    <w:rsid w:val="00917011"/>
    <w:rsid w:val="009173CC"/>
    <w:rsid w:val="00917E1B"/>
    <w:rsid w:val="0091B088"/>
    <w:rsid w:val="009204A1"/>
    <w:rsid w:val="009204B1"/>
    <w:rsid w:val="009210FA"/>
    <w:rsid w:val="00921AF5"/>
    <w:rsid w:val="00921F54"/>
    <w:rsid w:val="00922B06"/>
    <w:rsid w:val="00922EFF"/>
    <w:rsid w:val="0092433A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80A"/>
    <w:rsid w:val="00927943"/>
    <w:rsid w:val="00927C3B"/>
    <w:rsid w:val="00930B73"/>
    <w:rsid w:val="00930F17"/>
    <w:rsid w:val="00931228"/>
    <w:rsid w:val="00931353"/>
    <w:rsid w:val="009321EE"/>
    <w:rsid w:val="00932F3C"/>
    <w:rsid w:val="009332A7"/>
    <w:rsid w:val="00934215"/>
    <w:rsid w:val="009343C4"/>
    <w:rsid w:val="00934B4C"/>
    <w:rsid w:val="009357C8"/>
    <w:rsid w:val="00935BD0"/>
    <w:rsid w:val="00936AB9"/>
    <w:rsid w:val="009372C7"/>
    <w:rsid w:val="00937FE1"/>
    <w:rsid w:val="00940A2C"/>
    <w:rsid w:val="00940FB8"/>
    <w:rsid w:val="00941154"/>
    <w:rsid w:val="009414C3"/>
    <w:rsid w:val="00941526"/>
    <w:rsid w:val="00941632"/>
    <w:rsid w:val="009418C6"/>
    <w:rsid w:val="00941C93"/>
    <w:rsid w:val="009422D1"/>
    <w:rsid w:val="00942CD1"/>
    <w:rsid w:val="009435DC"/>
    <w:rsid w:val="00943B5B"/>
    <w:rsid w:val="009447B6"/>
    <w:rsid w:val="00944900"/>
    <w:rsid w:val="00944EFB"/>
    <w:rsid w:val="00944F0E"/>
    <w:rsid w:val="00945077"/>
    <w:rsid w:val="009467E2"/>
    <w:rsid w:val="00946983"/>
    <w:rsid w:val="0094795B"/>
    <w:rsid w:val="00947FA7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B7D"/>
    <w:rsid w:val="00957BF1"/>
    <w:rsid w:val="00957E0E"/>
    <w:rsid w:val="009605E8"/>
    <w:rsid w:val="00960960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D0C"/>
    <w:rsid w:val="00964F5B"/>
    <w:rsid w:val="009666CD"/>
    <w:rsid w:val="00966D6F"/>
    <w:rsid w:val="00966DB3"/>
    <w:rsid w:val="00967536"/>
    <w:rsid w:val="00970FE3"/>
    <w:rsid w:val="0097150D"/>
    <w:rsid w:val="009721E5"/>
    <w:rsid w:val="00972B16"/>
    <w:rsid w:val="00972BE1"/>
    <w:rsid w:val="00973C8B"/>
    <w:rsid w:val="00973F26"/>
    <w:rsid w:val="0097407B"/>
    <w:rsid w:val="0097427C"/>
    <w:rsid w:val="00974387"/>
    <w:rsid w:val="009746D7"/>
    <w:rsid w:val="0097471E"/>
    <w:rsid w:val="00974C68"/>
    <w:rsid w:val="0097559A"/>
    <w:rsid w:val="00975944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4F0"/>
    <w:rsid w:val="00982A7B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0C0F"/>
    <w:rsid w:val="0099118B"/>
    <w:rsid w:val="009915FD"/>
    <w:rsid w:val="00992660"/>
    <w:rsid w:val="009929FE"/>
    <w:rsid w:val="00992BA3"/>
    <w:rsid w:val="00992E18"/>
    <w:rsid w:val="009933C3"/>
    <w:rsid w:val="00993C06"/>
    <w:rsid w:val="00994161"/>
    <w:rsid w:val="0099418D"/>
    <w:rsid w:val="009943F0"/>
    <w:rsid w:val="009959E8"/>
    <w:rsid w:val="00995F84"/>
    <w:rsid w:val="00996530"/>
    <w:rsid w:val="00996ACD"/>
    <w:rsid w:val="00996CC0"/>
    <w:rsid w:val="00996E72"/>
    <w:rsid w:val="00997B7D"/>
    <w:rsid w:val="009A01C7"/>
    <w:rsid w:val="009A04F6"/>
    <w:rsid w:val="009A070D"/>
    <w:rsid w:val="009A1BFF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5D82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F5D"/>
    <w:rsid w:val="009B4029"/>
    <w:rsid w:val="009B4CE0"/>
    <w:rsid w:val="009B5252"/>
    <w:rsid w:val="009B532C"/>
    <w:rsid w:val="009B68A7"/>
    <w:rsid w:val="009B7078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3BA6"/>
    <w:rsid w:val="009C435D"/>
    <w:rsid w:val="009C5EDA"/>
    <w:rsid w:val="009C6FC5"/>
    <w:rsid w:val="009C7151"/>
    <w:rsid w:val="009C753E"/>
    <w:rsid w:val="009C75D8"/>
    <w:rsid w:val="009C7705"/>
    <w:rsid w:val="009C779F"/>
    <w:rsid w:val="009D00BF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6BB6"/>
    <w:rsid w:val="009D73B6"/>
    <w:rsid w:val="009D76F7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AFB"/>
    <w:rsid w:val="009E6BEA"/>
    <w:rsid w:val="009E6F82"/>
    <w:rsid w:val="009E722C"/>
    <w:rsid w:val="009F0C24"/>
    <w:rsid w:val="009F125C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9F7CFD"/>
    <w:rsid w:val="00A011D3"/>
    <w:rsid w:val="00A01355"/>
    <w:rsid w:val="00A018F8"/>
    <w:rsid w:val="00A01E9C"/>
    <w:rsid w:val="00A0265D"/>
    <w:rsid w:val="00A04961"/>
    <w:rsid w:val="00A04AFC"/>
    <w:rsid w:val="00A05122"/>
    <w:rsid w:val="00A058A7"/>
    <w:rsid w:val="00A05CDA"/>
    <w:rsid w:val="00A066B5"/>
    <w:rsid w:val="00A07A35"/>
    <w:rsid w:val="00A07A46"/>
    <w:rsid w:val="00A10FC0"/>
    <w:rsid w:val="00A114E2"/>
    <w:rsid w:val="00A12579"/>
    <w:rsid w:val="00A12CE2"/>
    <w:rsid w:val="00A135A1"/>
    <w:rsid w:val="00A135D7"/>
    <w:rsid w:val="00A1440C"/>
    <w:rsid w:val="00A14AFE"/>
    <w:rsid w:val="00A1535A"/>
    <w:rsid w:val="00A1573E"/>
    <w:rsid w:val="00A16118"/>
    <w:rsid w:val="00A16C97"/>
    <w:rsid w:val="00A16EA9"/>
    <w:rsid w:val="00A16F25"/>
    <w:rsid w:val="00A17ADD"/>
    <w:rsid w:val="00A17BC9"/>
    <w:rsid w:val="00A20021"/>
    <w:rsid w:val="00A2089C"/>
    <w:rsid w:val="00A21162"/>
    <w:rsid w:val="00A2184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27132"/>
    <w:rsid w:val="00A27E40"/>
    <w:rsid w:val="00A30030"/>
    <w:rsid w:val="00A3014B"/>
    <w:rsid w:val="00A30AED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524F"/>
    <w:rsid w:val="00A3536A"/>
    <w:rsid w:val="00A35496"/>
    <w:rsid w:val="00A354B2"/>
    <w:rsid w:val="00A36924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38E2"/>
    <w:rsid w:val="00A43E50"/>
    <w:rsid w:val="00A4447B"/>
    <w:rsid w:val="00A44847"/>
    <w:rsid w:val="00A44C00"/>
    <w:rsid w:val="00A44E42"/>
    <w:rsid w:val="00A45253"/>
    <w:rsid w:val="00A45EC9"/>
    <w:rsid w:val="00A46803"/>
    <w:rsid w:val="00A4686C"/>
    <w:rsid w:val="00A46A48"/>
    <w:rsid w:val="00A47E32"/>
    <w:rsid w:val="00A5078F"/>
    <w:rsid w:val="00A518A5"/>
    <w:rsid w:val="00A51B64"/>
    <w:rsid w:val="00A525E7"/>
    <w:rsid w:val="00A52B5B"/>
    <w:rsid w:val="00A52CBC"/>
    <w:rsid w:val="00A52F6B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348"/>
    <w:rsid w:val="00A62DE1"/>
    <w:rsid w:val="00A637ED"/>
    <w:rsid w:val="00A64071"/>
    <w:rsid w:val="00A6443F"/>
    <w:rsid w:val="00A65AE7"/>
    <w:rsid w:val="00A65EC8"/>
    <w:rsid w:val="00A6705C"/>
    <w:rsid w:val="00A67916"/>
    <w:rsid w:val="00A679E1"/>
    <w:rsid w:val="00A70665"/>
    <w:rsid w:val="00A70BD2"/>
    <w:rsid w:val="00A70EAA"/>
    <w:rsid w:val="00A70F8D"/>
    <w:rsid w:val="00A717C1"/>
    <w:rsid w:val="00A7198D"/>
    <w:rsid w:val="00A72A6E"/>
    <w:rsid w:val="00A72D3B"/>
    <w:rsid w:val="00A73228"/>
    <w:rsid w:val="00A741D0"/>
    <w:rsid w:val="00A75168"/>
    <w:rsid w:val="00A751DD"/>
    <w:rsid w:val="00A75BB0"/>
    <w:rsid w:val="00A76A70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3A5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7F1F"/>
    <w:rsid w:val="00AA0AF3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C59"/>
    <w:rsid w:val="00AA5E2D"/>
    <w:rsid w:val="00AA5E58"/>
    <w:rsid w:val="00AA612B"/>
    <w:rsid w:val="00AA6233"/>
    <w:rsid w:val="00AA6E65"/>
    <w:rsid w:val="00AA6F0F"/>
    <w:rsid w:val="00AA78D0"/>
    <w:rsid w:val="00AA7E85"/>
    <w:rsid w:val="00AA7FF1"/>
    <w:rsid w:val="00AB0390"/>
    <w:rsid w:val="00AB06A5"/>
    <w:rsid w:val="00AB08B3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DB6"/>
    <w:rsid w:val="00AC0898"/>
    <w:rsid w:val="00AC0A73"/>
    <w:rsid w:val="00AC1439"/>
    <w:rsid w:val="00AC1619"/>
    <w:rsid w:val="00AC1F08"/>
    <w:rsid w:val="00AC245A"/>
    <w:rsid w:val="00AC3176"/>
    <w:rsid w:val="00AC426F"/>
    <w:rsid w:val="00AC4AEE"/>
    <w:rsid w:val="00AC4D18"/>
    <w:rsid w:val="00AC5548"/>
    <w:rsid w:val="00AC5912"/>
    <w:rsid w:val="00AC609A"/>
    <w:rsid w:val="00AC76A7"/>
    <w:rsid w:val="00AC772C"/>
    <w:rsid w:val="00AC7AA3"/>
    <w:rsid w:val="00AD02AF"/>
    <w:rsid w:val="00AD0FA0"/>
    <w:rsid w:val="00AD10B1"/>
    <w:rsid w:val="00AD1568"/>
    <w:rsid w:val="00AD16F1"/>
    <w:rsid w:val="00AD1A73"/>
    <w:rsid w:val="00AD27A8"/>
    <w:rsid w:val="00AD3A73"/>
    <w:rsid w:val="00AD3CEC"/>
    <w:rsid w:val="00AD411A"/>
    <w:rsid w:val="00AD4F96"/>
    <w:rsid w:val="00AD6CEB"/>
    <w:rsid w:val="00AD7138"/>
    <w:rsid w:val="00AD72CC"/>
    <w:rsid w:val="00AD7746"/>
    <w:rsid w:val="00AE0062"/>
    <w:rsid w:val="00AE039B"/>
    <w:rsid w:val="00AE0920"/>
    <w:rsid w:val="00AE0EC3"/>
    <w:rsid w:val="00AE1767"/>
    <w:rsid w:val="00AE1886"/>
    <w:rsid w:val="00AE24E0"/>
    <w:rsid w:val="00AE2DA7"/>
    <w:rsid w:val="00AE3581"/>
    <w:rsid w:val="00AE38D4"/>
    <w:rsid w:val="00AE5550"/>
    <w:rsid w:val="00AE5873"/>
    <w:rsid w:val="00AE5B1A"/>
    <w:rsid w:val="00AE62E5"/>
    <w:rsid w:val="00AE65DA"/>
    <w:rsid w:val="00AE6628"/>
    <w:rsid w:val="00AE72AC"/>
    <w:rsid w:val="00AE732A"/>
    <w:rsid w:val="00AE756D"/>
    <w:rsid w:val="00AF0881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89E"/>
    <w:rsid w:val="00AF5974"/>
    <w:rsid w:val="00AF5ABB"/>
    <w:rsid w:val="00AF5C7F"/>
    <w:rsid w:val="00AF6A50"/>
    <w:rsid w:val="00AF6EB6"/>
    <w:rsid w:val="00AF6F63"/>
    <w:rsid w:val="00AF6FF1"/>
    <w:rsid w:val="00AF747A"/>
    <w:rsid w:val="00AF7F9D"/>
    <w:rsid w:val="00B00413"/>
    <w:rsid w:val="00B007AE"/>
    <w:rsid w:val="00B00870"/>
    <w:rsid w:val="00B008A0"/>
    <w:rsid w:val="00B00B0F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2B8E"/>
    <w:rsid w:val="00B13005"/>
    <w:rsid w:val="00B13235"/>
    <w:rsid w:val="00B134ED"/>
    <w:rsid w:val="00B13718"/>
    <w:rsid w:val="00B14ACD"/>
    <w:rsid w:val="00B15F1D"/>
    <w:rsid w:val="00B17177"/>
    <w:rsid w:val="00B1745F"/>
    <w:rsid w:val="00B17497"/>
    <w:rsid w:val="00B201C2"/>
    <w:rsid w:val="00B20320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37DA7"/>
    <w:rsid w:val="00B4054D"/>
    <w:rsid w:val="00B4082A"/>
    <w:rsid w:val="00B4237A"/>
    <w:rsid w:val="00B4245A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012"/>
    <w:rsid w:val="00B50AE0"/>
    <w:rsid w:val="00B511B7"/>
    <w:rsid w:val="00B511BF"/>
    <w:rsid w:val="00B51DE6"/>
    <w:rsid w:val="00B5229C"/>
    <w:rsid w:val="00B53A10"/>
    <w:rsid w:val="00B53B34"/>
    <w:rsid w:val="00B5425F"/>
    <w:rsid w:val="00B54843"/>
    <w:rsid w:val="00B5485A"/>
    <w:rsid w:val="00B548D2"/>
    <w:rsid w:val="00B54B03"/>
    <w:rsid w:val="00B54B6C"/>
    <w:rsid w:val="00B54D24"/>
    <w:rsid w:val="00B55BC7"/>
    <w:rsid w:val="00B562E3"/>
    <w:rsid w:val="00B56B67"/>
    <w:rsid w:val="00B56BF4"/>
    <w:rsid w:val="00B56D70"/>
    <w:rsid w:val="00B57C3C"/>
    <w:rsid w:val="00B57D5A"/>
    <w:rsid w:val="00B60FC7"/>
    <w:rsid w:val="00B620B0"/>
    <w:rsid w:val="00B623FB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4458"/>
    <w:rsid w:val="00B750C8"/>
    <w:rsid w:val="00B767D3"/>
    <w:rsid w:val="00B76F2D"/>
    <w:rsid w:val="00B77284"/>
    <w:rsid w:val="00B77C35"/>
    <w:rsid w:val="00B80157"/>
    <w:rsid w:val="00B81656"/>
    <w:rsid w:val="00B81996"/>
    <w:rsid w:val="00B81AEE"/>
    <w:rsid w:val="00B825D2"/>
    <w:rsid w:val="00B833CC"/>
    <w:rsid w:val="00B83ADB"/>
    <w:rsid w:val="00B83B02"/>
    <w:rsid w:val="00B83D7C"/>
    <w:rsid w:val="00B84D09"/>
    <w:rsid w:val="00B858B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43CF"/>
    <w:rsid w:val="00B9556B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D76"/>
    <w:rsid w:val="00B97EFB"/>
    <w:rsid w:val="00B97F5F"/>
    <w:rsid w:val="00BA01F8"/>
    <w:rsid w:val="00BA037E"/>
    <w:rsid w:val="00BA06DE"/>
    <w:rsid w:val="00BA104B"/>
    <w:rsid w:val="00BA162A"/>
    <w:rsid w:val="00BA225D"/>
    <w:rsid w:val="00BA24DA"/>
    <w:rsid w:val="00BA25DE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79F8"/>
    <w:rsid w:val="00BA7E3A"/>
    <w:rsid w:val="00BB127C"/>
    <w:rsid w:val="00BB13C7"/>
    <w:rsid w:val="00BB1BFB"/>
    <w:rsid w:val="00BB1C94"/>
    <w:rsid w:val="00BB26D2"/>
    <w:rsid w:val="00BB2B26"/>
    <w:rsid w:val="00BB36AE"/>
    <w:rsid w:val="00BB39BD"/>
    <w:rsid w:val="00BB4158"/>
    <w:rsid w:val="00BB441C"/>
    <w:rsid w:val="00BB479F"/>
    <w:rsid w:val="00BB4E5A"/>
    <w:rsid w:val="00BB5D98"/>
    <w:rsid w:val="00BB7C88"/>
    <w:rsid w:val="00BC020E"/>
    <w:rsid w:val="00BC0A24"/>
    <w:rsid w:val="00BC1527"/>
    <w:rsid w:val="00BC1A7C"/>
    <w:rsid w:val="00BC1A97"/>
    <w:rsid w:val="00BC2166"/>
    <w:rsid w:val="00BC260E"/>
    <w:rsid w:val="00BC27A2"/>
    <w:rsid w:val="00BC3753"/>
    <w:rsid w:val="00BC3B1F"/>
    <w:rsid w:val="00BC3C62"/>
    <w:rsid w:val="00BC4750"/>
    <w:rsid w:val="00BC5529"/>
    <w:rsid w:val="00BC58B3"/>
    <w:rsid w:val="00BC5956"/>
    <w:rsid w:val="00BC5F32"/>
    <w:rsid w:val="00BC6B46"/>
    <w:rsid w:val="00BC7D95"/>
    <w:rsid w:val="00BD0A8C"/>
    <w:rsid w:val="00BD2411"/>
    <w:rsid w:val="00BD2CDA"/>
    <w:rsid w:val="00BD2D34"/>
    <w:rsid w:val="00BD2F90"/>
    <w:rsid w:val="00BD3859"/>
    <w:rsid w:val="00BD3BB0"/>
    <w:rsid w:val="00BD4BEB"/>
    <w:rsid w:val="00BD523E"/>
    <w:rsid w:val="00BD62E7"/>
    <w:rsid w:val="00BD6DBB"/>
    <w:rsid w:val="00BD70A1"/>
    <w:rsid w:val="00BE0A15"/>
    <w:rsid w:val="00BE13D3"/>
    <w:rsid w:val="00BE188A"/>
    <w:rsid w:val="00BE1B9E"/>
    <w:rsid w:val="00BE2643"/>
    <w:rsid w:val="00BE2FE6"/>
    <w:rsid w:val="00BE333C"/>
    <w:rsid w:val="00BE34E4"/>
    <w:rsid w:val="00BE3A03"/>
    <w:rsid w:val="00BE3AD3"/>
    <w:rsid w:val="00BE3C94"/>
    <w:rsid w:val="00BE3D70"/>
    <w:rsid w:val="00BE409C"/>
    <w:rsid w:val="00BE4336"/>
    <w:rsid w:val="00BE50E9"/>
    <w:rsid w:val="00BE5509"/>
    <w:rsid w:val="00BE60E7"/>
    <w:rsid w:val="00BE6702"/>
    <w:rsid w:val="00BE6AE9"/>
    <w:rsid w:val="00BE70B1"/>
    <w:rsid w:val="00BE7134"/>
    <w:rsid w:val="00BE76A0"/>
    <w:rsid w:val="00BF00BE"/>
    <w:rsid w:val="00BF00F2"/>
    <w:rsid w:val="00BF0644"/>
    <w:rsid w:val="00BF223A"/>
    <w:rsid w:val="00BF2545"/>
    <w:rsid w:val="00BF2614"/>
    <w:rsid w:val="00BF266A"/>
    <w:rsid w:val="00BF271D"/>
    <w:rsid w:val="00BF2AC6"/>
    <w:rsid w:val="00BF2D7D"/>
    <w:rsid w:val="00BF3300"/>
    <w:rsid w:val="00BF35F2"/>
    <w:rsid w:val="00BF37CF"/>
    <w:rsid w:val="00BF412E"/>
    <w:rsid w:val="00BF4797"/>
    <w:rsid w:val="00BF5206"/>
    <w:rsid w:val="00BF54DB"/>
    <w:rsid w:val="00BF5633"/>
    <w:rsid w:val="00BF595E"/>
    <w:rsid w:val="00BF6217"/>
    <w:rsid w:val="00BF675E"/>
    <w:rsid w:val="00BF7996"/>
    <w:rsid w:val="00BF7DBB"/>
    <w:rsid w:val="00C01008"/>
    <w:rsid w:val="00C018F0"/>
    <w:rsid w:val="00C0207F"/>
    <w:rsid w:val="00C02934"/>
    <w:rsid w:val="00C02B5C"/>
    <w:rsid w:val="00C03169"/>
    <w:rsid w:val="00C03891"/>
    <w:rsid w:val="00C0459A"/>
    <w:rsid w:val="00C05A6D"/>
    <w:rsid w:val="00C05B2A"/>
    <w:rsid w:val="00C05BF7"/>
    <w:rsid w:val="00C064B0"/>
    <w:rsid w:val="00C0653F"/>
    <w:rsid w:val="00C065D6"/>
    <w:rsid w:val="00C06DED"/>
    <w:rsid w:val="00C0723D"/>
    <w:rsid w:val="00C1000B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56A0"/>
    <w:rsid w:val="00C16167"/>
    <w:rsid w:val="00C1628E"/>
    <w:rsid w:val="00C16E8B"/>
    <w:rsid w:val="00C173F7"/>
    <w:rsid w:val="00C17C94"/>
    <w:rsid w:val="00C20D9D"/>
    <w:rsid w:val="00C224E2"/>
    <w:rsid w:val="00C22B0A"/>
    <w:rsid w:val="00C22F90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D6F"/>
    <w:rsid w:val="00C27FBC"/>
    <w:rsid w:val="00C303B1"/>
    <w:rsid w:val="00C30E61"/>
    <w:rsid w:val="00C31862"/>
    <w:rsid w:val="00C3197E"/>
    <w:rsid w:val="00C31B71"/>
    <w:rsid w:val="00C31B83"/>
    <w:rsid w:val="00C32109"/>
    <w:rsid w:val="00C3224C"/>
    <w:rsid w:val="00C3245D"/>
    <w:rsid w:val="00C32AB5"/>
    <w:rsid w:val="00C33377"/>
    <w:rsid w:val="00C347A3"/>
    <w:rsid w:val="00C34A8E"/>
    <w:rsid w:val="00C34B4A"/>
    <w:rsid w:val="00C35F6D"/>
    <w:rsid w:val="00C36A21"/>
    <w:rsid w:val="00C37413"/>
    <w:rsid w:val="00C3781D"/>
    <w:rsid w:val="00C37C6D"/>
    <w:rsid w:val="00C41252"/>
    <w:rsid w:val="00C41CC0"/>
    <w:rsid w:val="00C420B5"/>
    <w:rsid w:val="00C429CD"/>
    <w:rsid w:val="00C42B6B"/>
    <w:rsid w:val="00C43A1F"/>
    <w:rsid w:val="00C43B23"/>
    <w:rsid w:val="00C43E4D"/>
    <w:rsid w:val="00C43FD6"/>
    <w:rsid w:val="00C4443D"/>
    <w:rsid w:val="00C44E06"/>
    <w:rsid w:val="00C461F5"/>
    <w:rsid w:val="00C47222"/>
    <w:rsid w:val="00C4745B"/>
    <w:rsid w:val="00C47B19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971"/>
    <w:rsid w:val="00C52BCE"/>
    <w:rsid w:val="00C52F98"/>
    <w:rsid w:val="00C53473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17C5"/>
    <w:rsid w:val="00C619B5"/>
    <w:rsid w:val="00C62075"/>
    <w:rsid w:val="00C6229B"/>
    <w:rsid w:val="00C62531"/>
    <w:rsid w:val="00C62908"/>
    <w:rsid w:val="00C640D8"/>
    <w:rsid w:val="00C64BC1"/>
    <w:rsid w:val="00C64DF1"/>
    <w:rsid w:val="00C6568B"/>
    <w:rsid w:val="00C65880"/>
    <w:rsid w:val="00C65BAF"/>
    <w:rsid w:val="00C65FC4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2598"/>
    <w:rsid w:val="00C734CB"/>
    <w:rsid w:val="00C73776"/>
    <w:rsid w:val="00C73849"/>
    <w:rsid w:val="00C73858"/>
    <w:rsid w:val="00C742BC"/>
    <w:rsid w:val="00C749DE"/>
    <w:rsid w:val="00C759CD"/>
    <w:rsid w:val="00C75F9E"/>
    <w:rsid w:val="00C76571"/>
    <w:rsid w:val="00C76E37"/>
    <w:rsid w:val="00C7735F"/>
    <w:rsid w:val="00C77842"/>
    <w:rsid w:val="00C8115F"/>
    <w:rsid w:val="00C811FF"/>
    <w:rsid w:val="00C81F3F"/>
    <w:rsid w:val="00C82297"/>
    <w:rsid w:val="00C8239C"/>
    <w:rsid w:val="00C8287F"/>
    <w:rsid w:val="00C82A81"/>
    <w:rsid w:val="00C83371"/>
    <w:rsid w:val="00C8383C"/>
    <w:rsid w:val="00C83D9A"/>
    <w:rsid w:val="00C851D8"/>
    <w:rsid w:val="00C861DB"/>
    <w:rsid w:val="00C86439"/>
    <w:rsid w:val="00C86630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842"/>
    <w:rsid w:val="00C96A19"/>
    <w:rsid w:val="00C96C02"/>
    <w:rsid w:val="00C97A55"/>
    <w:rsid w:val="00CA0001"/>
    <w:rsid w:val="00CA083F"/>
    <w:rsid w:val="00CA0F88"/>
    <w:rsid w:val="00CA1921"/>
    <w:rsid w:val="00CA1CF7"/>
    <w:rsid w:val="00CA1E6A"/>
    <w:rsid w:val="00CA2293"/>
    <w:rsid w:val="00CA2619"/>
    <w:rsid w:val="00CA2B7D"/>
    <w:rsid w:val="00CA32C2"/>
    <w:rsid w:val="00CA34FE"/>
    <w:rsid w:val="00CA3696"/>
    <w:rsid w:val="00CA3928"/>
    <w:rsid w:val="00CA4C4D"/>
    <w:rsid w:val="00CA5058"/>
    <w:rsid w:val="00CA5D8D"/>
    <w:rsid w:val="00CA69DD"/>
    <w:rsid w:val="00CA732E"/>
    <w:rsid w:val="00CB00D1"/>
    <w:rsid w:val="00CB09C8"/>
    <w:rsid w:val="00CB11DA"/>
    <w:rsid w:val="00CB19A5"/>
    <w:rsid w:val="00CB1D06"/>
    <w:rsid w:val="00CB2019"/>
    <w:rsid w:val="00CB21B9"/>
    <w:rsid w:val="00CB2238"/>
    <w:rsid w:val="00CB2ECC"/>
    <w:rsid w:val="00CB3B74"/>
    <w:rsid w:val="00CB4F43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3AE"/>
    <w:rsid w:val="00CC3451"/>
    <w:rsid w:val="00CC40F0"/>
    <w:rsid w:val="00CC4805"/>
    <w:rsid w:val="00CC4F6E"/>
    <w:rsid w:val="00CC5316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247"/>
    <w:rsid w:val="00CD39B1"/>
    <w:rsid w:val="00CD412F"/>
    <w:rsid w:val="00CD4713"/>
    <w:rsid w:val="00CD49CD"/>
    <w:rsid w:val="00CD4F89"/>
    <w:rsid w:val="00CD528E"/>
    <w:rsid w:val="00CD5CD8"/>
    <w:rsid w:val="00CD6093"/>
    <w:rsid w:val="00CD6E3A"/>
    <w:rsid w:val="00CD7019"/>
    <w:rsid w:val="00CE08F5"/>
    <w:rsid w:val="00CE0CB8"/>
    <w:rsid w:val="00CE11B3"/>
    <w:rsid w:val="00CE1273"/>
    <w:rsid w:val="00CE19E0"/>
    <w:rsid w:val="00CE2067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E7253"/>
    <w:rsid w:val="00CE73E5"/>
    <w:rsid w:val="00CF0565"/>
    <w:rsid w:val="00CF0BC8"/>
    <w:rsid w:val="00CF1480"/>
    <w:rsid w:val="00CF1AAA"/>
    <w:rsid w:val="00CF23FC"/>
    <w:rsid w:val="00CF2559"/>
    <w:rsid w:val="00CF2842"/>
    <w:rsid w:val="00CF29F8"/>
    <w:rsid w:val="00CF317B"/>
    <w:rsid w:val="00CF3233"/>
    <w:rsid w:val="00CF3638"/>
    <w:rsid w:val="00CF3940"/>
    <w:rsid w:val="00CF3A21"/>
    <w:rsid w:val="00CF4372"/>
    <w:rsid w:val="00CF437E"/>
    <w:rsid w:val="00CF646D"/>
    <w:rsid w:val="00CF64EB"/>
    <w:rsid w:val="00CF66F2"/>
    <w:rsid w:val="00CF6C3F"/>
    <w:rsid w:val="00CF6C7F"/>
    <w:rsid w:val="00D00ED6"/>
    <w:rsid w:val="00D0197E"/>
    <w:rsid w:val="00D01EA6"/>
    <w:rsid w:val="00D021C3"/>
    <w:rsid w:val="00D03B37"/>
    <w:rsid w:val="00D03DC3"/>
    <w:rsid w:val="00D0485B"/>
    <w:rsid w:val="00D04BAE"/>
    <w:rsid w:val="00D04BD8"/>
    <w:rsid w:val="00D05128"/>
    <w:rsid w:val="00D05371"/>
    <w:rsid w:val="00D05E6A"/>
    <w:rsid w:val="00D06011"/>
    <w:rsid w:val="00D0637E"/>
    <w:rsid w:val="00D063CD"/>
    <w:rsid w:val="00D06D6F"/>
    <w:rsid w:val="00D07AC3"/>
    <w:rsid w:val="00D10495"/>
    <w:rsid w:val="00D10985"/>
    <w:rsid w:val="00D112FD"/>
    <w:rsid w:val="00D11D59"/>
    <w:rsid w:val="00D1232B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16CFA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6E2"/>
    <w:rsid w:val="00D26789"/>
    <w:rsid w:val="00D303A8"/>
    <w:rsid w:val="00D31065"/>
    <w:rsid w:val="00D31182"/>
    <w:rsid w:val="00D3150C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CDC"/>
    <w:rsid w:val="00D35D7C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DCD"/>
    <w:rsid w:val="00D41668"/>
    <w:rsid w:val="00D42516"/>
    <w:rsid w:val="00D428EE"/>
    <w:rsid w:val="00D4316E"/>
    <w:rsid w:val="00D43507"/>
    <w:rsid w:val="00D43569"/>
    <w:rsid w:val="00D43AE1"/>
    <w:rsid w:val="00D44218"/>
    <w:rsid w:val="00D4433B"/>
    <w:rsid w:val="00D443D8"/>
    <w:rsid w:val="00D449BD"/>
    <w:rsid w:val="00D45201"/>
    <w:rsid w:val="00D4545E"/>
    <w:rsid w:val="00D457A7"/>
    <w:rsid w:val="00D45CFB"/>
    <w:rsid w:val="00D46265"/>
    <w:rsid w:val="00D46A37"/>
    <w:rsid w:val="00D5001A"/>
    <w:rsid w:val="00D506E4"/>
    <w:rsid w:val="00D50A22"/>
    <w:rsid w:val="00D50D59"/>
    <w:rsid w:val="00D5145E"/>
    <w:rsid w:val="00D514BA"/>
    <w:rsid w:val="00D51973"/>
    <w:rsid w:val="00D51F03"/>
    <w:rsid w:val="00D521A5"/>
    <w:rsid w:val="00D523CA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013"/>
    <w:rsid w:val="00D61561"/>
    <w:rsid w:val="00D61F57"/>
    <w:rsid w:val="00D6226F"/>
    <w:rsid w:val="00D6423E"/>
    <w:rsid w:val="00D6445D"/>
    <w:rsid w:val="00D6486D"/>
    <w:rsid w:val="00D64C2F"/>
    <w:rsid w:val="00D64EBA"/>
    <w:rsid w:val="00D65053"/>
    <w:rsid w:val="00D65ACC"/>
    <w:rsid w:val="00D65BED"/>
    <w:rsid w:val="00D66C38"/>
    <w:rsid w:val="00D67303"/>
    <w:rsid w:val="00D6781C"/>
    <w:rsid w:val="00D70183"/>
    <w:rsid w:val="00D70563"/>
    <w:rsid w:val="00D709AA"/>
    <w:rsid w:val="00D723D6"/>
    <w:rsid w:val="00D733F6"/>
    <w:rsid w:val="00D7417B"/>
    <w:rsid w:val="00D74364"/>
    <w:rsid w:val="00D74545"/>
    <w:rsid w:val="00D745D9"/>
    <w:rsid w:val="00D75199"/>
    <w:rsid w:val="00D75E06"/>
    <w:rsid w:val="00D75F0B"/>
    <w:rsid w:val="00D7658F"/>
    <w:rsid w:val="00D769B5"/>
    <w:rsid w:val="00D769CF"/>
    <w:rsid w:val="00D76BEC"/>
    <w:rsid w:val="00D76F59"/>
    <w:rsid w:val="00D771B8"/>
    <w:rsid w:val="00D77A5C"/>
    <w:rsid w:val="00D7A056"/>
    <w:rsid w:val="00D80C91"/>
    <w:rsid w:val="00D811A3"/>
    <w:rsid w:val="00D81212"/>
    <w:rsid w:val="00D812C7"/>
    <w:rsid w:val="00D81954"/>
    <w:rsid w:val="00D81D09"/>
    <w:rsid w:val="00D829EC"/>
    <w:rsid w:val="00D82DCD"/>
    <w:rsid w:val="00D83F93"/>
    <w:rsid w:val="00D85117"/>
    <w:rsid w:val="00D86B19"/>
    <w:rsid w:val="00D86E52"/>
    <w:rsid w:val="00D87121"/>
    <w:rsid w:val="00D8729F"/>
    <w:rsid w:val="00D87705"/>
    <w:rsid w:val="00D87912"/>
    <w:rsid w:val="00D87E36"/>
    <w:rsid w:val="00D90355"/>
    <w:rsid w:val="00D90A1E"/>
    <w:rsid w:val="00D91ACF"/>
    <w:rsid w:val="00D91D7A"/>
    <w:rsid w:val="00D91EE6"/>
    <w:rsid w:val="00D92B60"/>
    <w:rsid w:val="00D92CF0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495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AD0"/>
    <w:rsid w:val="00DA6C3E"/>
    <w:rsid w:val="00DA73DD"/>
    <w:rsid w:val="00DA78E5"/>
    <w:rsid w:val="00DA79CA"/>
    <w:rsid w:val="00DA7A43"/>
    <w:rsid w:val="00DA7BD7"/>
    <w:rsid w:val="00DB060F"/>
    <w:rsid w:val="00DB0C05"/>
    <w:rsid w:val="00DB175D"/>
    <w:rsid w:val="00DB19AC"/>
    <w:rsid w:val="00DB1C16"/>
    <w:rsid w:val="00DB1CCF"/>
    <w:rsid w:val="00DB1DEF"/>
    <w:rsid w:val="00DB1F47"/>
    <w:rsid w:val="00DB2FC1"/>
    <w:rsid w:val="00DB3210"/>
    <w:rsid w:val="00DB3605"/>
    <w:rsid w:val="00DB3A6A"/>
    <w:rsid w:val="00DB3DCA"/>
    <w:rsid w:val="00DB499F"/>
    <w:rsid w:val="00DB4CE5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19AC"/>
    <w:rsid w:val="00DC2A8B"/>
    <w:rsid w:val="00DC31A5"/>
    <w:rsid w:val="00DC3370"/>
    <w:rsid w:val="00DC38A7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0CB2"/>
    <w:rsid w:val="00DD224B"/>
    <w:rsid w:val="00DD2361"/>
    <w:rsid w:val="00DD26B1"/>
    <w:rsid w:val="00DD2842"/>
    <w:rsid w:val="00DD3E8F"/>
    <w:rsid w:val="00DD3EFE"/>
    <w:rsid w:val="00DD4E06"/>
    <w:rsid w:val="00DD4EF4"/>
    <w:rsid w:val="00DD56F7"/>
    <w:rsid w:val="00DD643F"/>
    <w:rsid w:val="00DD6A69"/>
    <w:rsid w:val="00DD73B4"/>
    <w:rsid w:val="00DD759D"/>
    <w:rsid w:val="00DD78E5"/>
    <w:rsid w:val="00DE0335"/>
    <w:rsid w:val="00DE044D"/>
    <w:rsid w:val="00DE083D"/>
    <w:rsid w:val="00DE09FA"/>
    <w:rsid w:val="00DE0BD9"/>
    <w:rsid w:val="00DE22F9"/>
    <w:rsid w:val="00DE3035"/>
    <w:rsid w:val="00DE30A1"/>
    <w:rsid w:val="00DE3930"/>
    <w:rsid w:val="00DE3BE5"/>
    <w:rsid w:val="00DE4123"/>
    <w:rsid w:val="00DE41CC"/>
    <w:rsid w:val="00DE4269"/>
    <w:rsid w:val="00DE4BFC"/>
    <w:rsid w:val="00DE5221"/>
    <w:rsid w:val="00DE5C10"/>
    <w:rsid w:val="00DE5DC2"/>
    <w:rsid w:val="00DE6015"/>
    <w:rsid w:val="00DE68A6"/>
    <w:rsid w:val="00DE6A4A"/>
    <w:rsid w:val="00DE6ABF"/>
    <w:rsid w:val="00DE719B"/>
    <w:rsid w:val="00DE7B09"/>
    <w:rsid w:val="00DE7EB9"/>
    <w:rsid w:val="00DF02F3"/>
    <w:rsid w:val="00DF046C"/>
    <w:rsid w:val="00DF1AB2"/>
    <w:rsid w:val="00DF1E10"/>
    <w:rsid w:val="00DF203F"/>
    <w:rsid w:val="00DF20A6"/>
    <w:rsid w:val="00DF2456"/>
    <w:rsid w:val="00DF266F"/>
    <w:rsid w:val="00DF2A40"/>
    <w:rsid w:val="00DF2AE8"/>
    <w:rsid w:val="00DF2C1C"/>
    <w:rsid w:val="00DF30E8"/>
    <w:rsid w:val="00DF3D0B"/>
    <w:rsid w:val="00DF516C"/>
    <w:rsid w:val="00DF61D1"/>
    <w:rsid w:val="00DF6476"/>
    <w:rsid w:val="00DF66E1"/>
    <w:rsid w:val="00DF6925"/>
    <w:rsid w:val="00DF7278"/>
    <w:rsid w:val="00DF7518"/>
    <w:rsid w:val="00DF7CC6"/>
    <w:rsid w:val="00DF7D44"/>
    <w:rsid w:val="00E001CA"/>
    <w:rsid w:val="00E0051F"/>
    <w:rsid w:val="00E00DF7"/>
    <w:rsid w:val="00E00E1B"/>
    <w:rsid w:val="00E01B66"/>
    <w:rsid w:val="00E01C23"/>
    <w:rsid w:val="00E02A9F"/>
    <w:rsid w:val="00E02C87"/>
    <w:rsid w:val="00E02E6F"/>
    <w:rsid w:val="00E034FA"/>
    <w:rsid w:val="00E038F6"/>
    <w:rsid w:val="00E03C08"/>
    <w:rsid w:val="00E03C7D"/>
    <w:rsid w:val="00E03CD0"/>
    <w:rsid w:val="00E046D9"/>
    <w:rsid w:val="00E04D5F"/>
    <w:rsid w:val="00E059B9"/>
    <w:rsid w:val="00E05B91"/>
    <w:rsid w:val="00E0616F"/>
    <w:rsid w:val="00E06E29"/>
    <w:rsid w:val="00E07C97"/>
    <w:rsid w:val="00E07F41"/>
    <w:rsid w:val="00E109F1"/>
    <w:rsid w:val="00E10CBA"/>
    <w:rsid w:val="00E10CFA"/>
    <w:rsid w:val="00E10DF7"/>
    <w:rsid w:val="00E10F85"/>
    <w:rsid w:val="00E10FBF"/>
    <w:rsid w:val="00E1207B"/>
    <w:rsid w:val="00E127DF"/>
    <w:rsid w:val="00E128BA"/>
    <w:rsid w:val="00E12C0B"/>
    <w:rsid w:val="00E13059"/>
    <w:rsid w:val="00E1313E"/>
    <w:rsid w:val="00E1347A"/>
    <w:rsid w:val="00E14061"/>
    <w:rsid w:val="00E14761"/>
    <w:rsid w:val="00E14C78"/>
    <w:rsid w:val="00E15025"/>
    <w:rsid w:val="00E1515A"/>
    <w:rsid w:val="00E16A1F"/>
    <w:rsid w:val="00E16C59"/>
    <w:rsid w:val="00E17080"/>
    <w:rsid w:val="00E17738"/>
    <w:rsid w:val="00E17898"/>
    <w:rsid w:val="00E20AC4"/>
    <w:rsid w:val="00E20F60"/>
    <w:rsid w:val="00E21DCA"/>
    <w:rsid w:val="00E2216A"/>
    <w:rsid w:val="00E22434"/>
    <w:rsid w:val="00E231D6"/>
    <w:rsid w:val="00E23C89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8F6"/>
    <w:rsid w:val="00E34C86"/>
    <w:rsid w:val="00E36916"/>
    <w:rsid w:val="00E36AE7"/>
    <w:rsid w:val="00E36E8C"/>
    <w:rsid w:val="00E3782B"/>
    <w:rsid w:val="00E37B20"/>
    <w:rsid w:val="00E37BD1"/>
    <w:rsid w:val="00E40540"/>
    <w:rsid w:val="00E41447"/>
    <w:rsid w:val="00E41737"/>
    <w:rsid w:val="00E41C47"/>
    <w:rsid w:val="00E42103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2B7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6101"/>
    <w:rsid w:val="00E5618C"/>
    <w:rsid w:val="00E57510"/>
    <w:rsid w:val="00E5787D"/>
    <w:rsid w:val="00E57F06"/>
    <w:rsid w:val="00E61CBF"/>
    <w:rsid w:val="00E61D83"/>
    <w:rsid w:val="00E625E0"/>
    <w:rsid w:val="00E626EE"/>
    <w:rsid w:val="00E634D7"/>
    <w:rsid w:val="00E63E71"/>
    <w:rsid w:val="00E6435D"/>
    <w:rsid w:val="00E65170"/>
    <w:rsid w:val="00E6619F"/>
    <w:rsid w:val="00E66DB5"/>
    <w:rsid w:val="00E677E0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76B89"/>
    <w:rsid w:val="00E770E8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4E93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0AA"/>
    <w:rsid w:val="00E92254"/>
    <w:rsid w:val="00E92525"/>
    <w:rsid w:val="00E9256E"/>
    <w:rsid w:val="00E9483D"/>
    <w:rsid w:val="00E948D7"/>
    <w:rsid w:val="00E94BE3"/>
    <w:rsid w:val="00E94D2B"/>
    <w:rsid w:val="00E94F0A"/>
    <w:rsid w:val="00E951F3"/>
    <w:rsid w:val="00E95288"/>
    <w:rsid w:val="00E95A4F"/>
    <w:rsid w:val="00E95AC0"/>
    <w:rsid w:val="00E969E0"/>
    <w:rsid w:val="00E96BAD"/>
    <w:rsid w:val="00E97108"/>
    <w:rsid w:val="00E976A3"/>
    <w:rsid w:val="00E97AAF"/>
    <w:rsid w:val="00EA0390"/>
    <w:rsid w:val="00EA08C4"/>
    <w:rsid w:val="00EA0F31"/>
    <w:rsid w:val="00EA2885"/>
    <w:rsid w:val="00EA2BCE"/>
    <w:rsid w:val="00EA2ED3"/>
    <w:rsid w:val="00EA2FA4"/>
    <w:rsid w:val="00EA302E"/>
    <w:rsid w:val="00EA3075"/>
    <w:rsid w:val="00EA3104"/>
    <w:rsid w:val="00EA39A0"/>
    <w:rsid w:val="00EA3A6A"/>
    <w:rsid w:val="00EA3F1C"/>
    <w:rsid w:val="00EA4019"/>
    <w:rsid w:val="00EA4933"/>
    <w:rsid w:val="00EA4971"/>
    <w:rsid w:val="00EA52A5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3090"/>
    <w:rsid w:val="00EB33FC"/>
    <w:rsid w:val="00EB3E48"/>
    <w:rsid w:val="00EB3F33"/>
    <w:rsid w:val="00EB4B88"/>
    <w:rsid w:val="00EB5173"/>
    <w:rsid w:val="00EB5A3E"/>
    <w:rsid w:val="00EB6565"/>
    <w:rsid w:val="00EB7537"/>
    <w:rsid w:val="00EB76B0"/>
    <w:rsid w:val="00EB793E"/>
    <w:rsid w:val="00EB7AF1"/>
    <w:rsid w:val="00EC03D6"/>
    <w:rsid w:val="00EC0762"/>
    <w:rsid w:val="00EC0A00"/>
    <w:rsid w:val="00EC0F79"/>
    <w:rsid w:val="00EC1EA7"/>
    <w:rsid w:val="00EC1EAB"/>
    <w:rsid w:val="00EC2390"/>
    <w:rsid w:val="00EC2537"/>
    <w:rsid w:val="00EC258B"/>
    <w:rsid w:val="00EC293F"/>
    <w:rsid w:val="00EC31E2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1F2F"/>
    <w:rsid w:val="00ED2424"/>
    <w:rsid w:val="00ED25E6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3EE"/>
    <w:rsid w:val="00ED5AC3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25E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487"/>
    <w:rsid w:val="00EF5607"/>
    <w:rsid w:val="00EF56C3"/>
    <w:rsid w:val="00EF6126"/>
    <w:rsid w:val="00EF6C83"/>
    <w:rsid w:val="00EF72C9"/>
    <w:rsid w:val="00EF777B"/>
    <w:rsid w:val="00EF7B6C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6128"/>
    <w:rsid w:val="00F0621B"/>
    <w:rsid w:val="00F066F8"/>
    <w:rsid w:val="00F06D75"/>
    <w:rsid w:val="00F071D7"/>
    <w:rsid w:val="00F10522"/>
    <w:rsid w:val="00F10C8E"/>
    <w:rsid w:val="00F11276"/>
    <w:rsid w:val="00F11318"/>
    <w:rsid w:val="00F11C4E"/>
    <w:rsid w:val="00F1247B"/>
    <w:rsid w:val="00F129C9"/>
    <w:rsid w:val="00F12AA5"/>
    <w:rsid w:val="00F137BE"/>
    <w:rsid w:val="00F1509E"/>
    <w:rsid w:val="00F155C6"/>
    <w:rsid w:val="00F15CFB"/>
    <w:rsid w:val="00F17B54"/>
    <w:rsid w:val="00F17B89"/>
    <w:rsid w:val="00F206EC"/>
    <w:rsid w:val="00F20946"/>
    <w:rsid w:val="00F20BF7"/>
    <w:rsid w:val="00F2153F"/>
    <w:rsid w:val="00F21853"/>
    <w:rsid w:val="00F21B89"/>
    <w:rsid w:val="00F21D24"/>
    <w:rsid w:val="00F22BD1"/>
    <w:rsid w:val="00F23E8C"/>
    <w:rsid w:val="00F24002"/>
    <w:rsid w:val="00F2428D"/>
    <w:rsid w:val="00F247E9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696"/>
    <w:rsid w:val="00F32700"/>
    <w:rsid w:val="00F327D8"/>
    <w:rsid w:val="00F3298B"/>
    <w:rsid w:val="00F3308B"/>
    <w:rsid w:val="00F33A6C"/>
    <w:rsid w:val="00F33F15"/>
    <w:rsid w:val="00F34039"/>
    <w:rsid w:val="00F34896"/>
    <w:rsid w:val="00F34A82"/>
    <w:rsid w:val="00F34EBC"/>
    <w:rsid w:val="00F36451"/>
    <w:rsid w:val="00F36B40"/>
    <w:rsid w:val="00F36C2B"/>
    <w:rsid w:val="00F36D66"/>
    <w:rsid w:val="00F4002A"/>
    <w:rsid w:val="00F40816"/>
    <w:rsid w:val="00F41E46"/>
    <w:rsid w:val="00F41F97"/>
    <w:rsid w:val="00F426E1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47148"/>
    <w:rsid w:val="00F47870"/>
    <w:rsid w:val="00F5054E"/>
    <w:rsid w:val="00F505DA"/>
    <w:rsid w:val="00F51F21"/>
    <w:rsid w:val="00F522BE"/>
    <w:rsid w:val="00F52BD6"/>
    <w:rsid w:val="00F532D0"/>
    <w:rsid w:val="00F5354D"/>
    <w:rsid w:val="00F5362C"/>
    <w:rsid w:val="00F55732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13F0"/>
    <w:rsid w:val="00F61468"/>
    <w:rsid w:val="00F620A8"/>
    <w:rsid w:val="00F627D6"/>
    <w:rsid w:val="00F63C6B"/>
    <w:rsid w:val="00F646DE"/>
    <w:rsid w:val="00F64B0C"/>
    <w:rsid w:val="00F65044"/>
    <w:rsid w:val="00F65AB8"/>
    <w:rsid w:val="00F65CD6"/>
    <w:rsid w:val="00F66483"/>
    <w:rsid w:val="00F67055"/>
    <w:rsid w:val="00F675C7"/>
    <w:rsid w:val="00F67B70"/>
    <w:rsid w:val="00F70756"/>
    <w:rsid w:val="00F70A2D"/>
    <w:rsid w:val="00F70DDE"/>
    <w:rsid w:val="00F70F3C"/>
    <w:rsid w:val="00F7107D"/>
    <w:rsid w:val="00F71B7A"/>
    <w:rsid w:val="00F72411"/>
    <w:rsid w:val="00F727B0"/>
    <w:rsid w:val="00F72FC8"/>
    <w:rsid w:val="00F7394F"/>
    <w:rsid w:val="00F739D7"/>
    <w:rsid w:val="00F75174"/>
    <w:rsid w:val="00F756C1"/>
    <w:rsid w:val="00F75A66"/>
    <w:rsid w:val="00F76C54"/>
    <w:rsid w:val="00F76DCF"/>
    <w:rsid w:val="00F76DD2"/>
    <w:rsid w:val="00F76EE1"/>
    <w:rsid w:val="00F77559"/>
    <w:rsid w:val="00F77BA1"/>
    <w:rsid w:val="00F8064A"/>
    <w:rsid w:val="00F80A8D"/>
    <w:rsid w:val="00F80E8E"/>
    <w:rsid w:val="00F81838"/>
    <w:rsid w:val="00F82101"/>
    <w:rsid w:val="00F823ED"/>
    <w:rsid w:val="00F827E8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B3D"/>
    <w:rsid w:val="00F8EEEE"/>
    <w:rsid w:val="00F904E1"/>
    <w:rsid w:val="00F90FBC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14E"/>
    <w:rsid w:val="00F978D6"/>
    <w:rsid w:val="00F97A7C"/>
    <w:rsid w:val="00F97C79"/>
    <w:rsid w:val="00FA041B"/>
    <w:rsid w:val="00FA0482"/>
    <w:rsid w:val="00FA067F"/>
    <w:rsid w:val="00FA09AC"/>
    <w:rsid w:val="00FA0B26"/>
    <w:rsid w:val="00FA0BDD"/>
    <w:rsid w:val="00FA0C6D"/>
    <w:rsid w:val="00FA14CC"/>
    <w:rsid w:val="00FA17FD"/>
    <w:rsid w:val="00FA185D"/>
    <w:rsid w:val="00FA22AF"/>
    <w:rsid w:val="00FA27DE"/>
    <w:rsid w:val="00FA2B09"/>
    <w:rsid w:val="00FA2B3D"/>
    <w:rsid w:val="00FA36E7"/>
    <w:rsid w:val="00FA4BFC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A9B"/>
    <w:rsid w:val="00FB155D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1FB"/>
    <w:rsid w:val="00FB42CF"/>
    <w:rsid w:val="00FB440F"/>
    <w:rsid w:val="00FB4474"/>
    <w:rsid w:val="00FB45DD"/>
    <w:rsid w:val="00FB4660"/>
    <w:rsid w:val="00FB4676"/>
    <w:rsid w:val="00FB4D6B"/>
    <w:rsid w:val="00FB52FE"/>
    <w:rsid w:val="00FB549B"/>
    <w:rsid w:val="00FB54F8"/>
    <w:rsid w:val="00FB568A"/>
    <w:rsid w:val="00FB59E2"/>
    <w:rsid w:val="00FB5B26"/>
    <w:rsid w:val="00FB5C28"/>
    <w:rsid w:val="00FB6895"/>
    <w:rsid w:val="00FB6AED"/>
    <w:rsid w:val="00FC0403"/>
    <w:rsid w:val="00FC04E8"/>
    <w:rsid w:val="00FC0ECF"/>
    <w:rsid w:val="00FC17AE"/>
    <w:rsid w:val="00FC219F"/>
    <w:rsid w:val="00FC266F"/>
    <w:rsid w:val="00FC29A5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C25"/>
    <w:rsid w:val="00FC6F53"/>
    <w:rsid w:val="00FC70AC"/>
    <w:rsid w:val="00FC7474"/>
    <w:rsid w:val="00FC7689"/>
    <w:rsid w:val="00FC7895"/>
    <w:rsid w:val="00FD0767"/>
    <w:rsid w:val="00FD0D44"/>
    <w:rsid w:val="00FD0DB4"/>
    <w:rsid w:val="00FD13EE"/>
    <w:rsid w:val="00FD1944"/>
    <w:rsid w:val="00FD2350"/>
    <w:rsid w:val="00FD2AED"/>
    <w:rsid w:val="00FD2D52"/>
    <w:rsid w:val="00FD2DFE"/>
    <w:rsid w:val="00FD32D3"/>
    <w:rsid w:val="00FD35F3"/>
    <w:rsid w:val="00FD386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0F6"/>
    <w:rsid w:val="00FD67AC"/>
    <w:rsid w:val="00FD6BEC"/>
    <w:rsid w:val="00FD6EA0"/>
    <w:rsid w:val="00FD700C"/>
    <w:rsid w:val="00FD72F7"/>
    <w:rsid w:val="00FD7554"/>
    <w:rsid w:val="00FD7E92"/>
    <w:rsid w:val="00FE007F"/>
    <w:rsid w:val="00FE0882"/>
    <w:rsid w:val="00FE0DE2"/>
    <w:rsid w:val="00FE12F9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763"/>
    <w:rsid w:val="00FE7062"/>
    <w:rsid w:val="00FE70F7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5CC9"/>
    <w:rsid w:val="00FF605C"/>
    <w:rsid w:val="00FF7230"/>
    <w:rsid w:val="01065F22"/>
    <w:rsid w:val="01655A62"/>
    <w:rsid w:val="017C8633"/>
    <w:rsid w:val="01805BB8"/>
    <w:rsid w:val="01B33A4B"/>
    <w:rsid w:val="01BA5E19"/>
    <w:rsid w:val="01D0A234"/>
    <w:rsid w:val="01D59353"/>
    <w:rsid w:val="020AE140"/>
    <w:rsid w:val="022D1786"/>
    <w:rsid w:val="0259EFE5"/>
    <w:rsid w:val="029F07A5"/>
    <w:rsid w:val="02A63BC6"/>
    <w:rsid w:val="02B7E4C5"/>
    <w:rsid w:val="02C87870"/>
    <w:rsid w:val="02DB382C"/>
    <w:rsid w:val="0316AEF9"/>
    <w:rsid w:val="0332F88A"/>
    <w:rsid w:val="034F9695"/>
    <w:rsid w:val="036E6003"/>
    <w:rsid w:val="0376688C"/>
    <w:rsid w:val="037CF33A"/>
    <w:rsid w:val="0393FF50"/>
    <w:rsid w:val="03998C29"/>
    <w:rsid w:val="03D2CBB7"/>
    <w:rsid w:val="03D88F27"/>
    <w:rsid w:val="03FDFD59"/>
    <w:rsid w:val="040EBC9C"/>
    <w:rsid w:val="04105AA6"/>
    <w:rsid w:val="0468E28E"/>
    <w:rsid w:val="04A97852"/>
    <w:rsid w:val="04E9E2A7"/>
    <w:rsid w:val="05035DD4"/>
    <w:rsid w:val="0518D263"/>
    <w:rsid w:val="051E73EB"/>
    <w:rsid w:val="051EEC5C"/>
    <w:rsid w:val="05441A3C"/>
    <w:rsid w:val="0555F280"/>
    <w:rsid w:val="05B9EB35"/>
    <w:rsid w:val="05D26A6B"/>
    <w:rsid w:val="064575AF"/>
    <w:rsid w:val="0654081B"/>
    <w:rsid w:val="065A7E11"/>
    <w:rsid w:val="065E6FE9"/>
    <w:rsid w:val="06817493"/>
    <w:rsid w:val="06A4E25B"/>
    <w:rsid w:val="06B4BBD6"/>
    <w:rsid w:val="06C89CB8"/>
    <w:rsid w:val="06E1C515"/>
    <w:rsid w:val="070DD000"/>
    <w:rsid w:val="07185F2F"/>
    <w:rsid w:val="072E1D47"/>
    <w:rsid w:val="076F4C13"/>
    <w:rsid w:val="077937BA"/>
    <w:rsid w:val="0785C859"/>
    <w:rsid w:val="07B47225"/>
    <w:rsid w:val="07D0EA8F"/>
    <w:rsid w:val="07D77972"/>
    <w:rsid w:val="0808B5FB"/>
    <w:rsid w:val="08203FD5"/>
    <w:rsid w:val="0827DCC1"/>
    <w:rsid w:val="0842D162"/>
    <w:rsid w:val="084A49E8"/>
    <w:rsid w:val="084FC1BC"/>
    <w:rsid w:val="08522A90"/>
    <w:rsid w:val="087D9576"/>
    <w:rsid w:val="089D1DF2"/>
    <w:rsid w:val="08A63CDA"/>
    <w:rsid w:val="08B400DF"/>
    <w:rsid w:val="08B50F0B"/>
    <w:rsid w:val="08B7EDA0"/>
    <w:rsid w:val="08EFF443"/>
    <w:rsid w:val="08F6A91E"/>
    <w:rsid w:val="09233947"/>
    <w:rsid w:val="09504286"/>
    <w:rsid w:val="095B17F8"/>
    <w:rsid w:val="0969951E"/>
    <w:rsid w:val="0971F77C"/>
    <w:rsid w:val="0991DD74"/>
    <w:rsid w:val="09B5E2A8"/>
    <w:rsid w:val="09C3AD22"/>
    <w:rsid w:val="09DEA1C3"/>
    <w:rsid w:val="0A08CDAD"/>
    <w:rsid w:val="0A1965D7"/>
    <w:rsid w:val="0A1E58C6"/>
    <w:rsid w:val="0A420D3B"/>
    <w:rsid w:val="0A61A7F8"/>
    <w:rsid w:val="0A7A2D81"/>
    <w:rsid w:val="0A92797F"/>
    <w:rsid w:val="0A9F4AAE"/>
    <w:rsid w:val="0AA5D401"/>
    <w:rsid w:val="0B265585"/>
    <w:rsid w:val="0B3E9B12"/>
    <w:rsid w:val="0B450FCA"/>
    <w:rsid w:val="0B48EFE5"/>
    <w:rsid w:val="0B495E19"/>
    <w:rsid w:val="0B6C2173"/>
    <w:rsid w:val="0B72E22D"/>
    <w:rsid w:val="0BA100CA"/>
    <w:rsid w:val="0BAC44A3"/>
    <w:rsid w:val="0BBDC2D1"/>
    <w:rsid w:val="0BC8C1C2"/>
    <w:rsid w:val="0BCD4A33"/>
    <w:rsid w:val="0C0CD69F"/>
    <w:rsid w:val="0C0FD445"/>
    <w:rsid w:val="0C238A94"/>
    <w:rsid w:val="0C2A1CEC"/>
    <w:rsid w:val="0C37585D"/>
    <w:rsid w:val="0C430895"/>
    <w:rsid w:val="0C655E34"/>
    <w:rsid w:val="0C847AA9"/>
    <w:rsid w:val="0CA58679"/>
    <w:rsid w:val="0CAC1443"/>
    <w:rsid w:val="0CBB38B7"/>
    <w:rsid w:val="0CC7C49D"/>
    <w:rsid w:val="0CCF65A9"/>
    <w:rsid w:val="0D274373"/>
    <w:rsid w:val="0D37796A"/>
    <w:rsid w:val="0D37DE3C"/>
    <w:rsid w:val="0D3CD12B"/>
    <w:rsid w:val="0DAA3ADD"/>
    <w:rsid w:val="0DBD75FC"/>
    <w:rsid w:val="0DD0A911"/>
    <w:rsid w:val="0DF87ADB"/>
    <w:rsid w:val="0E0C08B3"/>
    <w:rsid w:val="0E309CAB"/>
    <w:rsid w:val="0E44342D"/>
    <w:rsid w:val="0E65836A"/>
    <w:rsid w:val="0E7031B6"/>
    <w:rsid w:val="0E7CB08C"/>
    <w:rsid w:val="0EB3EEAD"/>
    <w:rsid w:val="0EC313D4"/>
    <w:rsid w:val="0ECA2231"/>
    <w:rsid w:val="0ED8A18C"/>
    <w:rsid w:val="0EDEA1DF"/>
    <w:rsid w:val="0EF5BE3F"/>
    <w:rsid w:val="0F3255F7"/>
    <w:rsid w:val="0F3AB046"/>
    <w:rsid w:val="0F446EDF"/>
    <w:rsid w:val="0F4888DB"/>
    <w:rsid w:val="0F75DA12"/>
    <w:rsid w:val="0F8316F1"/>
    <w:rsid w:val="0FA2D688"/>
    <w:rsid w:val="0FB85A76"/>
    <w:rsid w:val="0FE26F7A"/>
    <w:rsid w:val="0FEBA14D"/>
    <w:rsid w:val="0FF86A5B"/>
    <w:rsid w:val="1002DB65"/>
    <w:rsid w:val="102272B6"/>
    <w:rsid w:val="104C90C9"/>
    <w:rsid w:val="106606EE"/>
    <w:rsid w:val="10975D5A"/>
    <w:rsid w:val="109DE9D2"/>
    <w:rsid w:val="10A4186C"/>
    <w:rsid w:val="10B43DDD"/>
    <w:rsid w:val="10CF740E"/>
    <w:rsid w:val="10F0BCC0"/>
    <w:rsid w:val="10FB0628"/>
    <w:rsid w:val="10FD7E36"/>
    <w:rsid w:val="111679B8"/>
    <w:rsid w:val="112F6F3E"/>
    <w:rsid w:val="1175D0AA"/>
    <w:rsid w:val="1178F79C"/>
    <w:rsid w:val="11FAB496"/>
    <w:rsid w:val="11FAC80A"/>
    <w:rsid w:val="12017BD6"/>
    <w:rsid w:val="121685A6"/>
    <w:rsid w:val="121BCD18"/>
    <w:rsid w:val="122A29CB"/>
    <w:rsid w:val="12490EDA"/>
    <w:rsid w:val="124BA4AC"/>
    <w:rsid w:val="126A5D62"/>
    <w:rsid w:val="12703F74"/>
    <w:rsid w:val="128A5472"/>
    <w:rsid w:val="129EABA5"/>
    <w:rsid w:val="12B24A19"/>
    <w:rsid w:val="12DC765F"/>
    <w:rsid w:val="12ECD9C4"/>
    <w:rsid w:val="12FB8380"/>
    <w:rsid w:val="13224AD3"/>
    <w:rsid w:val="132EB8DC"/>
    <w:rsid w:val="135777E8"/>
    <w:rsid w:val="13A30F9F"/>
    <w:rsid w:val="13A9E571"/>
    <w:rsid w:val="13AE310B"/>
    <w:rsid w:val="13D579C4"/>
    <w:rsid w:val="13ED3CA3"/>
    <w:rsid w:val="13EE6CF5"/>
    <w:rsid w:val="14021AC7"/>
    <w:rsid w:val="14139BAF"/>
    <w:rsid w:val="141E1C9F"/>
    <w:rsid w:val="142E8E35"/>
    <w:rsid w:val="146D49C3"/>
    <w:rsid w:val="147E49AD"/>
    <w:rsid w:val="14C64A9C"/>
    <w:rsid w:val="14E43992"/>
    <w:rsid w:val="151C7B82"/>
    <w:rsid w:val="15280191"/>
    <w:rsid w:val="1582A765"/>
    <w:rsid w:val="15B34ED1"/>
    <w:rsid w:val="15C55FED"/>
    <w:rsid w:val="160B860A"/>
    <w:rsid w:val="16138DCB"/>
    <w:rsid w:val="161EF0DA"/>
    <w:rsid w:val="16308F28"/>
    <w:rsid w:val="164B2814"/>
    <w:rsid w:val="169CE967"/>
    <w:rsid w:val="16BE82A6"/>
    <w:rsid w:val="171F8788"/>
    <w:rsid w:val="1734C80D"/>
    <w:rsid w:val="173A8D3E"/>
    <w:rsid w:val="17A9D1B1"/>
    <w:rsid w:val="17E3C3D4"/>
    <w:rsid w:val="17F0C8DC"/>
    <w:rsid w:val="1845EE11"/>
    <w:rsid w:val="1864F0C4"/>
    <w:rsid w:val="186CB8B4"/>
    <w:rsid w:val="18871C2C"/>
    <w:rsid w:val="18E3B2A8"/>
    <w:rsid w:val="18FCB5F1"/>
    <w:rsid w:val="19411E9D"/>
    <w:rsid w:val="1952283B"/>
    <w:rsid w:val="197D5B11"/>
    <w:rsid w:val="1A041CDA"/>
    <w:rsid w:val="1A064BBB"/>
    <w:rsid w:val="1A0D610A"/>
    <w:rsid w:val="1A3E0225"/>
    <w:rsid w:val="1A51F56D"/>
    <w:rsid w:val="1AAA4116"/>
    <w:rsid w:val="1B365117"/>
    <w:rsid w:val="1B536D3E"/>
    <w:rsid w:val="1B5D563F"/>
    <w:rsid w:val="1B656C39"/>
    <w:rsid w:val="1B705A8A"/>
    <w:rsid w:val="1B90F37D"/>
    <w:rsid w:val="1B929E62"/>
    <w:rsid w:val="1C07446A"/>
    <w:rsid w:val="1C139304"/>
    <w:rsid w:val="1C2AEBB2"/>
    <w:rsid w:val="1C35DAF9"/>
    <w:rsid w:val="1C63A08D"/>
    <w:rsid w:val="1C81DA04"/>
    <w:rsid w:val="1CC17DE5"/>
    <w:rsid w:val="1CCF1AC1"/>
    <w:rsid w:val="1CD23D36"/>
    <w:rsid w:val="1CF272A5"/>
    <w:rsid w:val="1D069430"/>
    <w:rsid w:val="1D26B8E3"/>
    <w:rsid w:val="1D429CA8"/>
    <w:rsid w:val="1D4CEF52"/>
    <w:rsid w:val="1D60823E"/>
    <w:rsid w:val="1D792F63"/>
    <w:rsid w:val="1D845A60"/>
    <w:rsid w:val="1D90981A"/>
    <w:rsid w:val="1DAAF262"/>
    <w:rsid w:val="1DBA7DF5"/>
    <w:rsid w:val="1DBE68DA"/>
    <w:rsid w:val="1DEDA2C3"/>
    <w:rsid w:val="1DF6ACE9"/>
    <w:rsid w:val="1DF72773"/>
    <w:rsid w:val="1E131B2D"/>
    <w:rsid w:val="1E43ADAA"/>
    <w:rsid w:val="1E46B7E8"/>
    <w:rsid w:val="1E6D4DA8"/>
    <w:rsid w:val="1E767F9C"/>
    <w:rsid w:val="1E8B0E00"/>
    <w:rsid w:val="1EAA4C9F"/>
    <w:rsid w:val="1EAFD991"/>
    <w:rsid w:val="1EC28944"/>
    <w:rsid w:val="1ED9379E"/>
    <w:rsid w:val="1EEED6A9"/>
    <w:rsid w:val="1F12E803"/>
    <w:rsid w:val="1F46C2C3"/>
    <w:rsid w:val="1F5803BE"/>
    <w:rsid w:val="1F6365E0"/>
    <w:rsid w:val="1F706A63"/>
    <w:rsid w:val="1F7C4F09"/>
    <w:rsid w:val="1FB85747"/>
    <w:rsid w:val="1FD4C108"/>
    <w:rsid w:val="1FE28849"/>
    <w:rsid w:val="1FE2EBF6"/>
    <w:rsid w:val="1FE621F3"/>
    <w:rsid w:val="200F420A"/>
    <w:rsid w:val="202D255D"/>
    <w:rsid w:val="20660F85"/>
    <w:rsid w:val="20965F6F"/>
    <w:rsid w:val="20B683A6"/>
    <w:rsid w:val="20D7F1B7"/>
    <w:rsid w:val="20E7B502"/>
    <w:rsid w:val="20F2FD6F"/>
    <w:rsid w:val="21094C1C"/>
    <w:rsid w:val="21095297"/>
    <w:rsid w:val="215CA013"/>
    <w:rsid w:val="217A32D4"/>
    <w:rsid w:val="2181FD5D"/>
    <w:rsid w:val="21ADC1A0"/>
    <w:rsid w:val="21C8F5BE"/>
    <w:rsid w:val="21D3A7FA"/>
    <w:rsid w:val="21E5F23F"/>
    <w:rsid w:val="222DE91F"/>
    <w:rsid w:val="2275B8E1"/>
    <w:rsid w:val="22803AFC"/>
    <w:rsid w:val="2287333B"/>
    <w:rsid w:val="22A522F8"/>
    <w:rsid w:val="22E70250"/>
    <w:rsid w:val="22ED74F2"/>
    <w:rsid w:val="23191578"/>
    <w:rsid w:val="2323BDAE"/>
    <w:rsid w:val="23325C9E"/>
    <w:rsid w:val="233E52F2"/>
    <w:rsid w:val="23420C98"/>
    <w:rsid w:val="238BAF6E"/>
    <w:rsid w:val="2398CF8F"/>
    <w:rsid w:val="23D01522"/>
    <w:rsid w:val="240CA84B"/>
    <w:rsid w:val="2420C97D"/>
    <w:rsid w:val="243CCD79"/>
    <w:rsid w:val="2468A777"/>
    <w:rsid w:val="248EA11C"/>
    <w:rsid w:val="249D27D7"/>
    <w:rsid w:val="24C9864D"/>
    <w:rsid w:val="24D34477"/>
    <w:rsid w:val="24D9ADE1"/>
    <w:rsid w:val="251B273F"/>
    <w:rsid w:val="251E211D"/>
    <w:rsid w:val="2523654A"/>
    <w:rsid w:val="252A4821"/>
    <w:rsid w:val="253BB86A"/>
    <w:rsid w:val="2541D4F5"/>
    <w:rsid w:val="25487922"/>
    <w:rsid w:val="25C11C39"/>
    <w:rsid w:val="25C2430B"/>
    <w:rsid w:val="25EAAA30"/>
    <w:rsid w:val="261D897E"/>
    <w:rsid w:val="263C3C15"/>
    <w:rsid w:val="26CFAF81"/>
    <w:rsid w:val="26D15961"/>
    <w:rsid w:val="26D561B1"/>
    <w:rsid w:val="26E29ADF"/>
    <w:rsid w:val="27204679"/>
    <w:rsid w:val="2773EF81"/>
    <w:rsid w:val="279EA56B"/>
    <w:rsid w:val="27A65334"/>
    <w:rsid w:val="27DDEA48"/>
    <w:rsid w:val="27F565E6"/>
    <w:rsid w:val="280D7E0B"/>
    <w:rsid w:val="281BC48E"/>
    <w:rsid w:val="283EAECA"/>
    <w:rsid w:val="284EAD38"/>
    <w:rsid w:val="285F2E9B"/>
    <w:rsid w:val="28A0A5E2"/>
    <w:rsid w:val="28B1FB4D"/>
    <w:rsid w:val="28B64362"/>
    <w:rsid w:val="28FD9248"/>
    <w:rsid w:val="290AD506"/>
    <w:rsid w:val="2920B734"/>
    <w:rsid w:val="2939ED06"/>
    <w:rsid w:val="2961CD1F"/>
    <w:rsid w:val="2963F62E"/>
    <w:rsid w:val="296897F3"/>
    <w:rsid w:val="29B049BB"/>
    <w:rsid w:val="29D67C16"/>
    <w:rsid w:val="29D91B25"/>
    <w:rsid w:val="29EB21BB"/>
    <w:rsid w:val="29F820F3"/>
    <w:rsid w:val="2A01AE95"/>
    <w:rsid w:val="2A257A44"/>
    <w:rsid w:val="2A3A772E"/>
    <w:rsid w:val="2A443D8F"/>
    <w:rsid w:val="2A448A93"/>
    <w:rsid w:val="2A52F3C0"/>
    <w:rsid w:val="2A601516"/>
    <w:rsid w:val="2A77C0BA"/>
    <w:rsid w:val="2A900B01"/>
    <w:rsid w:val="2AA0EE83"/>
    <w:rsid w:val="2AFCD28C"/>
    <w:rsid w:val="2B0F355F"/>
    <w:rsid w:val="2B0FB1E8"/>
    <w:rsid w:val="2B1C1F44"/>
    <w:rsid w:val="2B20FD6C"/>
    <w:rsid w:val="2B7A8A40"/>
    <w:rsid w:val="2B9A920C"/>
    <w:rsid w:val="2B9AEFD8"/>
    <w:rsid w:val="2B9B8543"/>
    <w:rsid w:val="2BB08E0D"/>
    <w:rsid w:val="2BDB2DAF"/>
    <w:rsid w:val="2C109842"/>
    <w:rsid w:val="2C5B1EF3"/>
    <w:rsid w:val="2C8BD928"/>
    <w:rsid w:val="2CC52BFB"/>
    <w:rsid w:val="2CC7C25D"/>
    <w:rsid w:val="2CEF6E12"/>
    <w:rsid w:val="2D01975F"/>
    <w:rsid w:val="2D1D39CD"/>
    <w:rsid w:val="2D42030E"/>
    <w:rsid w:val="2D4C1B3F"/>
    <w:rsid w:val="2D86DCDD"/>
    <w:rsid w:val="2DA44F31"/>
    <w:rsid w:val="2DB30829"/>
    <w:rsid w:val="2DBACF44"/>
    <w:rsid w:val="2DC85B25"/>
    <w:rsid w:val="2DEFEE80"/>
    <w:rsid w:val="2E1D41F4"/>
    <w:rsid w:val="2E4F3E1F"/>
    <w:rsid w:val="2E9ED297"/>
    <w:rsid w:val="2EA294E6"/>
    <w:rsid w:val="2EC60C9C"/>
    <w:rsid w:val="2EE5BB20"/>
    <w:rsid w:val="2EEBA7E6"/>
    <w:rsid w:val="2F1007A7"/>
    <w:rsid w:val="2F36C81F"/>
    <w:rsid w:val="2F509EA5"/>
    <w:rsid w:val="2F650A93"/>
    <w:rsid w:val="2F745FA6"/>
    <w:rsid w:val="2F849439"/>
    <w:rsid w:val="2F91175A"/>
    <w:rsid w:val="2FC34E75"/>
    <w:rsid w:val="2FD425E1"/>
    <w:rsid w:val="2FDC1AC4"/>
    <w:rsid w:val="303F7363"/>
    <w:rsid w:val="3056F6D1"/>
    <w:rsid w:val="308184AA"/>
    <w:rsid w:val="30B8CF89"/>
    <w:rsid w:val="30C23E04"/>
    <w:rsid w:val="30F41F70"/>
    <w:rsid w:val="30F726A8"/>
    <w:rsid w:val="30F88683"/>
    <w:rsid w:val="31116F8B"/>
    <w:rsid w:val="311B132A"/>
    <w:rsid w:val="31636E89"/>
    <w:rsid w:val="316FD5C2"/>
    <w:rsid w:val="3174286C"/>
    <w:rsid w:val="31970D21"/>
    <w:rsid w:val="31ADCFD8"/>
    <w:rsid w:val="31BC09AD"/>
    <w:rsid w:val="31D7C287"/>
    <w:rsid w:val="31DC0BDA"/>
    <w:rsid w:val="31E7A0AB"/>
    <w:rsid w:val="320F0A74"/>
    <w:rsid w:val="32676BFF"/>
    <w:rsid w:val="327F148A"/>
    <w:rsid w:val="32934A44"/>
    <w:rsid w:val="32B6A228"/>
    <w:rsid w:val="32E15E70"/>
    <w:rsid w:val="32FFE3A2"/>
    <w:rsid w:val="330145AA"/>
    <w:rsid w:val="3302EEF0"/>
    <w:rsid w:val="330D57CA"/>
    <w:rsid w:val="330E0959"/>
    <w:rsid w:val="33221DD5"/>
    <w:rsid w:val="3322AF42"/>
    <w:rsid w:val="33259A99"/>
    <w:rsid w:val="333D8B56"/>
    <w:rsid w:val="335BEED0"/>
    <w:rsid w:val="337392E8"/>
    <w:rsid w:val="3395E158"/>
    <w:rsid w:val="33AA62A0"/>
    <w:rsid w:val="33D254A0"/>
    <w:rsid w:val="3400BE06"/>
    <w:rsid w:val="3407FB27"/>
    <w:rsid w:val="34394A2C"/>
    <w:rsid w:val="344D42BE"/>
    <w:rsid w:val="3476B70E"/>
    <w:rsid w:val="349BFA5C"/>
    <w:rsid w:val="34A79704"/>
    <w:rsid w:val="34B30D24"/>
    <w:rsid w:val="34D08769"/>
    <w:rsid w:val="34DDA741"/>
    <w:rsid w:val="34F380E7"/>
    <w:rsid w:val="35026D7D"/>
    <w:rsid w:val="3531B1B9"/>
    <w:rsid w:val="35322321"/>
    <w:rsid w:val="3569EA9D"/>
    <w:rsid w:val="356E2501"/>
    <w:rsid w:val="356F5B1C"/>
    <w:rsid w:val="357A03B3"/>
    <w:rsid w:val="35A570E2"/>
    <w:rsid w:val="35CA19C8"/>
    <w:rsid w:val="35CA68E5"/>
    <w:rsid w:val="35DD2B34"/>
    <w:rsid w:val="35E3A12A"/>
    <w:rsid w:val="35ED9CCE"/>
    <w:rsid w:val="35F0B8B4"/>
    <w:rsid w:val="3607FB8C"/>
    <w:rsid w:val="3610D186"/>
    <w:rsid w:val="361AD885"/>
    <w:rsid w:val="36415532"/>
    <w:rsid w:val="3644196E"/>
    <w:rsid w:val="36465F45"/>
    <w:rsid w:val="365A5004"/>
    <w:rsid w:val="36777A8A"/>
    <w:rsid w:val="36956FC4"/>
    <w:rsid w:val="369B33CB"/>
    <w:rsid w:val="369E3DDE"/>
    <w:rsid w:val="36AB33AA"/>
    <w:rsid w:val="36AE3654"/>
    <w:rsid w:val="36EFF9B6"/>
    <w:rsid w:val="36F2D7F6"/>
    <w:rsid w:val="37140CFC"/>
    <w:rsid w:val="37473D2D"/>
    <w:rsid w:val="376607CF"/>
    <w:rsid w:val="376DC3C0"/>
    <w:rsid w:val="377C6DBE"/>
    <w:rsid w:val="377D7693"/>
    <w:rsid w:val="37857B9C"/>
    <w:rsid w:val="378DCA21"/>
    <w:rsid w:val="37A91025"/>
    <w:rsid w:val="37DC6227"/>
    <w:rsid w:val="380D7C70"/>
    <w:rsid w:val="380F891D"/>
    <w:rsid w:val="382A1F28"/>
    <w:rsid w:val="383BC629"/>
    <w:rsid w:val="383D57EF"/>
    <w:rsid w:val="3869527B"/>
    <w:rsid w:val="38871027"/>
    <w:rsid w:val="388C7ACB"/>
    <w:rsid w:val="38A1DE47"/>
    <w:rsid w:val="38A790A8"/>
    <w:rsid w:val="38D5F2ED"/>
    <w:rsid w:val="38DD14DB"/>
    <w:rsid w:val="38E24139"/>
    <w:rsid w:val="3902198F"/>
    <w:rsid w:val="39212820"/>
    <w:rsid w:val="393275CC"/>
    <w:rsid w:val="393C9183"/>
    <w:rsid w:val="3940B2F6"/>
    <w:rsid w:val="394154B1"/>
    <w:rsid w:val="39733B90"/>
    <w:rsid w:val="3991ED2C"/>
    <w:rsid w:val="399FFCED"/>
    <w:rsid w:val="39B5A931"/>
    <w:rsid w:val="39B7CB67"/>
    <w:rsid w:val="3A202DAF"/>
    <w:rsid w:val="3A5C39F9"/>
    <w:rsid w:val="3A8EF659"/>
    <w:rsid w:val="3A904FE6"/>
    <w:rsid w:val="3A96A3FB"/>
    <w:rsid w:val="3AB4F5C8"/>
    <w:rsid w:val="3AB77BEE"/>
    <w:rsid w:val="3ACE462D"/>
    <w:rsid w:val="3ADBB6A1"/>
    <w:rsid w:val="3ADD5672"/>
    <w:rsid w:val="3B2DBD8D"/>
    <w:rsid w:val="3B423BB2"/>
    <w:rsid w:val="3B63301D"/>
    <w:rsid w:val="3B71A0FC"/>
    <w:rsid w:val="3B91BC4C"/>
    <w:rsid w:val="3BA7A0C0"/>
    <w:rsid w:val="3BC43E28"/>
    <w:rsid w:val="3BC90B3E"/>
    <w:rsid w:val="3C2ED678"/>
    <w:rsid w:val="3C38E97B"/>
    <w:rsid w:val="3C45BA92"/>
    <w:rsid w:val="3C4B5E8B"/>
    <w:rsid w:val="3C7962FF"/>
    <w:rsid w:val="3C88A920"/>
    <w:rsid w:val="3C9BFA30"/>
    <w:rsid w:val="3CAEE283"/>
    <w:rsid w:val="3CE74221"/>
    <w:rsid w:val="3D107D1B"/>
    <w:rsid w:val="3D1708E0"/>
    <w:rsid w:val="3D1FB5A4"/>
    <w:rsid w:val="3D93830F"/>
    <w:rsid w:val="3E2FA09D"/>
    <w:rsid w:val="3E40A5D2"/>
    <w:rsid w:val="3E53D17C"/>
    <w:rsid w:val="3E745C31"/>
    <w:rsid w:val="3E8530F2"/>
    <w:rsid w:val="3EA8A9A7"/>
    <w:rsid w:val="3EF0CDB9"/>
    <w:rsid w:val="3F2B73EC"/>
    <w:rsid w:val="3F2E09A3"/>
    <w:rsid w:val="3F841F07"/>
    <w:rsid w:val="3F94D19C"/>
    <w:rsid w:val="3FAEDD9D"/>
    <w:rsid w:val="3FB04311"/>
    <w:rsid w:val="3FC2206D"/>
    <w:rsid w:val="3FC5868A"/>
    <w:rsid w:val="3FE2F720"/>
    <w:rsid w:val="3FF52D81"/>
    <w:rsid w:val="3FF5A11E"/>
    <w:rsid w:val="400FF084"/>
    <w:rsid w:val="402540E9"/>
    <w:rsid w:val="4054D742"/>
    <w:rsid w:val="4060C2E0"/>
    <w:rsid w:val="406B00E4"/>
    <w:rsid w:val="406B6C06"/>
    <w:rsid w:val="40746460"/>
    <w:rsid w:val="4080108C"/>
    <w:rsid w:val="40867474"/>
    <w:rsid w:val="40EF2AB5"/>
    <w:rsid w:val="41035312"/>
    <w:rsid w:val="410AB1E5"/>
    <w:rsid w:val="412C551E"/>
    <w:rsid w:val="412C6C24"/>
    <w:rsid w:val="41521E6D"/>
    <w:rsid w:val="41526032"/>
    <w:rsid w:val="4174EBCB"/>
    <w:rsid w:val="419CFF11"/>
    <w:rsid w:val="41AFF321"/>
    <w:rsid w:val="41E1C3FD"/>
    <w:rsid w:val="41F0D420"/>
    <w:rsid w:val="41FCF7F5"/>
    <w:rsid w:val="421E4965"/>
    <w:rsid w:val="42342543"/>
    <w:rsid w:val="42B39D95"/>
    <w:rsid w:val="43864A64"/>
    <w:rsid w:val="438A44EB"/>
    <w:rsid w:val="43952575"/>
    <w:rsid w:val="439599CC"/>
    <w:rsid w:val="43B4C50E"/>
    <w:rsid w:val="43B8F2C4"/>
    <w:rsid w:val="43B99D5C"/>
    <w:rsid w:val="43EFC6A6"/>
    <w:rsid w:val="44132D4C"/>
    <w:rsid w:val="4415AD60"/>
    <w:rsid w:val="4417F016"/>
    <w:rsid w:val="446D4ED3"/>
    <w:rsid w:val="447DACA8"/>
    <w:rsid w:val="448BCD86"/>
    <w:rsid w:val="44A5E92F"/>
    <w:rsid w:val="44EA5AE0"/>
    <w:rsid w:val="44F34EB7"/>
    <w:rsid w:val="44F92E5B"/>
    <w:rsid w:val="45388F29"/>
    <w:rsid w:val="4567F46F"/>
    <w:rsid w:val="457D41D8"/>
    <w:rsid w:val="4588EEE1"/>
    <w:rsid w:val="45CBAE84"/>
    <w:rsid w:val="45DD98CA"/>
    <w:rsid w:val="45E8908A"/>
    <w:rsid w:val="45ECA3D5"/>
    <w:rsid w:val="45EDCCD1"/>
    <w:rsid w:val="45FB9FE2"/>
    <w:rsid w:val="4608FF44"/>
    <w:rsid w:val="460CB1AE"/>
    <w:rsid w:val="4645BB04"/>
    <w:rsid w:val="466914BA"/>
    <w:rsid w:val="467577C7"/>
    <w:rsid w:val="468282FA"/>
    <w:rsid w:val="4693234B"/>
    <w:rsid w:val="46A73A16"/>
    <w:rsid w:val="46BD1965"/>
    <w:rsid w:val="46F23D7A"/>
    <w:rsid w:val="46F2D184"/>
    <w:rsid w:val="47286569"/>
    <w:rsid w:val="4729F5E2"/>
    <w:rsid w:val="472E1B66"/>
    <w:rsid w:val="47423361"/>
    <w:rsid w:val="47776844"/>
    <w:rsid w:val="47790285"/>
    <w:rsid w:val="477C7D8A"/>
    <w:rsid w:val="479217A1"/>
    <w:rsid w:val="47939A5D"/>
    <w:rsid w:val="47E420B9"/>
    <w:rsid w:val="48124328"/>
    <w:rsid w:val="487612C9"/>
    <w:rsid w:val="48804B26"/>
    <w:rsid w:val="48878F26"/>
    <w:rsid w:val="48944628"/>
    <w:rsid w:val="489702F2"/>
    <w:rsid w:val="48A078DE"/>
    <w:rsid w:val="48B8BD56"/>
    <w:rsid w:val="48BBBA1A"/>
    <w:rsid w:val="48F9AC96"/>
    <w:rsid w:val="49148AF6"/>
    <w:rsid w:val="49206A47"/>
    <w:rsid w:val="4922F169"/>
    <w:rsid w:val="4956FEAA"/>
    <w:rsid w:val="4975C137"/>
    <w:rsid w:val="49A61A05"/>
    <w:rsid w:val="49B9E801"/>
    <w:rsid w:val="49DA4C22"/>
    <w:rsid w:val="49ED2DC3"/>
    <w:rsid w:val="4A034F27"/>
    <w:rsid w:val="4A0BCD46"/>
    <w:rsid w:val="4A45BD4B"/>
    <w:rsid w:val="4A6E7BC2"/>
    <w:rsid w:val="4A711EB9"/>
    <w:rsid w:val="4A9BD3E9"/>
    <w:rsid w:val="4AA6D3D8"/>
    <w:rsid w:val="4AA8212A"/>
    <w:rsid w:val="4ABE2FF1"/>
    <w:rsid w:val="4AC69D00"/>
    <w:rsid w:val="4AE97DE1"/>
    <w:rsid w:val="4AFF6707"/>
    <w:rsid w:val="4B0213E0"/>
    <w:rsid w:val="4B1BC17B"/>
    <w:rsid w:val="4B2119AD"/>
    <w:rsid w:val="4B63DE34"/>
    <w:rsid w:val="4B77F617"/>
    <w:rsid w:val="4B7C3F51"/>
    <w:rsid w:val="4B80D3BB"/>
    <w:rsid w:val="4B8EA850"/>
    <w:rsid w:val="4B90F231"/>
    <w:rsid w:val="4B9F1F88"/>
    <w:rsid w:val="4BF38E6B"/>
    <w:rsid w:val="4C7EA7B4"/>
    <w:rsid w:val="4CAD61F9"/>
    <w:rsid w:val="4CB42939"/>
    <w:rsid w:val="4CB791DC"/>
    <w:rsid w:val="4CD1D6B4"/>
    <w:rsid w:val="4CD89913"/>
    <w:rsid w:val="4CD91603"/>
    <w:rsid w:val="4D33365E"/>
    <w:rsid w:val="4D38867E"/>
    <w:rsid w:val="4D406C8E"/>
    <w:rsid w:val="4D40AD97"/>
    <w:rsid w:val="4D428939"/>
    <w:rsid w:val="4D72384E"/>
    <w:rsid w:val="4D98A225"/>
    <w:rsid w:val="4DDAE5DE"/>
    <w:rsid w:val="4DF9A8A6"/>
    <w:rsid w:val="4E0E4F87"/>
    <w:rsid w:val="4E5EE415"/>
    <w:rsid w:val="4E609590"/>
    <w:rsid w:val="4E66938D"/>
    <w:rsid w:val="4E6D7E92"/>
    <w:rsid w:val="4E9015F9"/>
    <w:rsid w:val="4ECBF3EE"/>
    <w:rsid w:val="4ED68E98"/>
    <w:rsid w:val="4EDA416B"/>
    <w:rsid w:val="4EDF64E3"/>
    <w:rsid w:val="4F2EFCE7"/>
    <w:rsid w:val="4F318D69"/>
    <w:rsid w:val="4F419CD2"/>
    <w:rsid w:val="4F445312"/>
    <w:rsid w:val="4F738AA4"/>
    <w:rsid w:val="4F86BB3E"/>
    <w:rsid w:val="4F929BC1"/>
    <w:rsid w:val="5001DE2B"/>
    <w:rsid w:val="501CE220"/>
    <w:rsid w:val="50338E16"/>
    <w:rsid w:val="50496B0B"/>
    <w:rsid w:val="504A513A"/>
    <w:rsid w:val="5095CB14"/>
    <w:rsid w:val="50BAB6AB"/>
    <w:rsid w:val="50BFC7E3"/>
    <w:rsid w:val="50E02373"/>
    <w:rsid w:val="50EE17BC"/>
    <w:rsid w:val="50F1ED10"/>
    <w:rsid w:val="511B08A4"/>
    <w:rsid w:val="5124C6CE"/>
    <w:rsid w:val="512BBD4A"/>
    <w:rsid w:val="5132A97E"/>
    <w:rsid w:val="513BA9F1"/>
    <w:rsid w:val="51792B12"/>
    <w:rsid w:val="518B02FF"/>
    <w:rsid w:val="5192C232"/>
    <w:rsid w:val="51A4D6F5"/>
    <w:rsid w:val="52140E64"/>
    <w:rsid w:val="52171231"/>
    <w:rsid w:val="5221B3F1"/>
    <w:rsid w:val="5286EF5F"/>
    <w:rsid w:val="52B705FE"/>
    <w:rsid w:val="52C58D05"/>
    <w:rsid w:val="52C631E3"/>
    <w:rsid w:val="52C8F8D7"/>
    <w:rsid w:val="52D19876"/>
    <w:rsid w:val="5304480A"/>
    <w:rsid w:val="531C58C6"/>
    <w:rsid w:val="53236ABD"/>
    <w:rsid w:val="53A5AF12"/>
    <w:rsid w:val="53C571D8"/>
    <w:rsid w:val="53C9AAE1"/>
    <w:rsid w:val="53CA0FF7"/>
    <w:rsid w:val="53CE7DA7"/>
    <w:rsid w:val="53D18DC2"/>
    <w:rsid w:val="541A98B2"/>
    <w:rsid w:val="544D49D7"/>
    <w:rsid w:val="54540D70"/>
    <w:rsid w:val="545C4FC8"/>
    <w:rsid w:val="547A143D"/>
    <w:rsid w:val="548ACE9E"/>
    <w:rsid w:val="54B5888E"/>
    <w:rsid w:val="550D00E1"/>
    <w:rsid w:val="55244475"/>
    <w:rsid w:val="55328A52"/>
    <w:rsid w:val="55358A96"/>
    <w:rsid w:val="55553E9F"/>
    <w:rsid w:val="5572539B"/>
    <w:rsid w:val="55AC7C4D"/>
    <w:rsid w:val="55C45549"/>
    <w:rsid w:val="55D72B16"/>
    <w:rsid w:val="55DB4E0C"/>
    <w:rsid w:val="569573F2"/>
    <w:rsid w:val="56DE7281"/>
    <w:rsid w:val="56E1ABBA"/>
    <w:rsid w:val="56E9F5CC"/>
    <w:rsid w:val="56EE34A1"/>
    <w:rsid w:val="56FC6178"/>
    <w:rsid w:val="56FF2D6C"/>
    <w:rsid w:val="5720CDBB"/>
    <w:rsid w:val="576F2877"/>
    <w:rsid w:val="5773F363"/>
    <w:rsid w:val="5796FF0A"/>
    <w:rsid w:val="57C58370"/>
    <w:rsid w:val="57CF1475"/>
    <w:rsid w:val="57DE04E8"/>
    <w:rsid w:val="5808354B"/>
    <w:rsid w:val="58178579"/>
    <w:rsid w:val="581C9E6A"/>
    <w:rsid w:val="582C19B2"/>
    <w:rsid w:val="582F73DD"/>
    <w:rsid w:val="588458BD"/>
    <w:rsid w:val="5897112E"/>
    <w:rsid w:val="589C5148"/>
    <w:rsid w:val="589E5C76"/>
    <w:rsid w:val="58B4FC75"/>
    <w:rsid w:val="58BB09D7"/>
    <w:rsid w:val="58E23F69"/>
    <w:rsid w:val="58F5AE7A"/>
    <w:rsid w:val="5937C082"/>
    <w:rsid w:val="594EEDA1"/>
    <w:rsid w:val="594FD6D5"/>
    <w:rsid w:val="595655A7"/>
    <w:rsid w:val="595FB397"/>
    <w:rsid w:val="596F199B"/>
    <w:rsid w:val="598AD1AE"/>
    <w:rsid w:val="598F9814"/>
    <w:rsid w:val="598FCEA0"/>
    <w:rsid w:val="59B83277"/>
    <w:rsid w:val="59CD14B4"/>
    <w:rsid w:val="59D8413C"/>
    <w:rsid w:val="59F97026"/>
    <w:rsid w:val="5A06C25E"/>
    <w:rsid w:val="5A09615B"/>
    <w:rsid w:val="5A771A60"/>
    <w:rsid w:val="5AA0C076"/>
    <w:rsid w:val="5AE64A48"/>
    <w:rsid w:val="5AFADEB5"/>
    <w:rsid w:val="5B199D40"/>
    <w:rsid w:val="5B1CB0E7"/>
    <w:rsid w:val="5B27B562"/>
    <w:rsid w:val="5B2ABBB3"/>
    <w:rsid w:val="5B5AF70F"/>
    <w:rsid w:val="5B5BA282"/>
    <w:rsid w:val="5B9BD61E"/>
    <w:rsid w:val="5BA4CC1A"/>
    <w:rsid w:val="5BD0E094"/>
    <w:rsid w:val="5BD5E092"/>
    <w:rsid w:val="5BF29F86"/>
    <w:rsid w:val="5BF7E668"/>
    <w:rsid w:val="5C146862"/>
    <w:rsid w:val="5C223F95"/>
    <w:rsid w:val="5C349FB7"/>
    <w:rsid w:val="5C9287F4"/>
    <w:rsid w:val="5C9E71EB"/>
    <w:rsid w:val="5CB6C50B"/>
    <w:rsid w:val="5CC7F4FC"/>
    <w:rsid w:val="5D0BD189"/>
    <w:rsid w:val="5D204537"/>
    <w:rsid w:val="5D6170FF"/>
    <w:rsid w:val="5D7DF36D"/>
    <w:rsid w:val="5D88C82A"/>
    <w:rsid w:val="5DB9320E"/>
    <w:rsid w:val="5DC1EA5D"/>
    <w:rsid w:val="5DCD7EB6"/>
    <w:rsid w:val="5DD1C943"/>
    <w:rsid w:val="5E019F1B"/>
    <w:rsid w:val="5E03626D"/>
    <w:rsid w:val="5E062E13"/>
    <w:rsid w:val="5E0AACC6"/>
    <w:rsid w:val="5E3F863E"/>
    <w:rsid w:val="5E4A534B"/>
    <w:rsid w:val="5E77A1DB"/>
    <w:rsid w:val="5E875D7A"/>
    <w:rsid w:val="5E927AC4"/>
    <w:rsid w:val="5EC49A13"/>
    <w:rsid w:val="5EDC6CDC"/>
    <w:rsid w:val="5EDEDEF3"/>
    <w:rsid w:val="5F0D8154"/>
    <w:rsid w:val="5F2B971D"/>
    <w:rsid w:val="5F450F3A"/>
    <w:rsid w:val="5F67E0FF"/>
    <w:rsid w:val="5F6E2EA8"/>
    <w:rsid w:val="5FD612AD"/>
    <w:rsid w:val="5FDEADB4"/>
    <w:rsid w:val="5FF1863D"/>
    <w:rsid w:val="601BC273"/>
    <w:rsid w:val="60232DDB"/>
    <w:rsid w:val="6025078E"/>
    <w:rsid w:val="6056F494"/>
    <w:rsid w:val="605BED7D"/>
    <w:rsid w:val="6064BAF4"/>
    <w:rsid w:val="60CAE16F"/>
    <w:rsid w:val="6100714D"/>
    <w:rsid w:val="6103B160"/>
    <w:rsid w:val="612FDBAC"/>
    <w:rsid w:val="6168CBB0"/>
    <w:rsid w:val="61A8A9AE"/>
    <w:rsid w:val="61C2EE38"/>
    <w:rsid w:val="61C42ECE"/>
    <w:rsid w:val="62011D3F"/>
    <w:rsid w:val="6209C62D"/>
    <w:rsid w:val="621C6D5D"/>
    <w:rsid w:val="6234E222"/>
    <w:rsid w:val="623F5348"/>
    <w:rsid w:val="623FC541"/>
    <w:rsid w:val="624E183D"/>
    <w:rsid w:val="62676A45"/>
    <w:rsid w:val="6333FDEE"/>
    <w:rsid w:val="63447A0F"/>
    <w:rsid w:val="6358DE46"/>
    <w:rsid w:val="638DFF97"/>
    <w:rsid w:val="63A16BBE"/>
    <w:rsid w:val="63C5239C"/>
    <w:rsid w:val="63D0B283"/>
    <w:rsid w:val="63D8609C"/>
    <w:rsid w:val="63DB6C2D"/>
    <w:rsid w:val="63DD6768"/>
    <w:rsid w:val="63FC05BD"/>
    <w:rsid w:val="6414DC90"/>
    <w:rsid w:val="64331AD9"/>
    <w:rsid w:val="643FB19C"/>
    <w:rsid w:val="644C4DB6"/>
    <w:rsid w:val="645289CD"/>
    <w:rsid w:val="64682DC1"/>
    <w:rsid w:val="646BED57"/>
    <w:rsid w:val="6482DF42"/>
    <w:rsid w:val="648C2BF6"/>
    <w:rsid w:val="64A9FB35"/>
    <w:rsid w:val="64E9880A"/>
    <w:rsid w:val="653AD569"/>
    <w:rsid w:val="6544C3B4"/>
    <w:rsid w:val="654F32A2"/>
    <w:rsid w:val="65A766B3"/>
    <w:rsid w:val="65DB81FD"/>
    <w:rsid w:val="65DD24A3"/>
    <w:rsid w:val="66286AA3"/>
    <w:rsid w:val="666351A9"/>
    <w:rsid w:val="66791CCF"/>
    <w:rsid w:val="66B1F7EA"/>
    <w:rsid w:val="66B35D63"/>
    <w:rsid w:val="66E6BB22"/>
    <w:rsid w:val="66ED57A6"/>
    <w:rsid w:val="66FF8782"/>
    <w:rsid w:val="6705B6F3"/>
    <w:rsid w:val="67158EA8"/>
    <w:rsid w:val="671CBFE2"/>
    <w:rsid w:val="671E635E"/>
    <w:rsid w:val="6728A9EF"/>
    <w:rsid w:val="673FCBFF"/>
    <w:rsid w:val="674C1B44"/>
    <w:rsid w:val="6750BDAD"/>
    <w:rsid w:val="675B2893"/>
    <w:rsid w:val="676B6B5C"/>
    <w:rsid w:val="677516EC"/>
    <w:rsid w:val="678A4CD4"/>
    <w:rsid w:val="6799C0CA"/>
    <w:rsid w:val="67A0450D"/>
    <w:rsid w:val="67B2B7FF"/>
    <w:rsid w:val="67C1A99B"/>
    <w:rsid w:val="67CB4065"/>
    <w:rsid w:val="67F191F4"/>
    <w:rsid w:val="6819D03F"/>
    <w:rsid w:val="682B4C02"/>
    <w:rsid w:val="682C070E"/>
    <w:rsid w:val="68465CD4"/>
    <w:rsid w:val="6862F87F"/>
    <w:rsid w:val="6878B360"/>
    <w:rsid w:val="687B0888"/>
    <w:rsid w:val="68A3244A"/>
    <w:rsid w:val="68C76B54"/>
    <w:rsid w:val="68CC0419"/>
    <w:rsid w:val="68DD2FF7"/>
    <w:rsid w:val="68F05B15"/>
    <w:rsid w:val="69223378"/>
    <w:rsid w:val="692D8E04"/>
    <w:rsid w:val="6934934E"/>
    <w:rsid w:val="69915554"/>
    <w:rsid w:val="69D48FA5"/>
    <w:rsid w:val="69E5B506"/>
    <w:rsid w:val="6A020855"/>
    <w:rsid w:val="6A05D8FA"/>
    <w:rsid w:val="6A115E30"/>
    <w:rsid w:val="6A1CE32E"/>
    <w:rsid w:val="6A311C54"/>
    <w:rsid w:val="6A56F349"/>
    <w:rsid w:val="6A5AD2C5"/>
    <w:rsid w:val="6A61FC50"/>
    <w:rsid w:val="6A6B9813"/>
    <w:rsid w:val="6A75936E"/>
    <w:rsid w:val="6A94B289"/>
    <w:rsid w:val="6B10E77E"/>
    <w:rsid w:val="6B20B2DA"/>
    <w:rsid w:val="6B453CCD"/>
    <w:rsid w:val="6B484D2B"/>
    <w:rsid w:val="6B4F4FA0"/>
    <w:rsid w:val="6B63C02D"/>
    <w:rsid w:val="6B843F46"/>
    <w:rsid w:val="6B89CAF5"/>
    <w:rsid w:val="6BA76D9B"/>
    <w:rsid w:val="6BC8BBE6"/>
    <w:rsid w:val="6BCA4A24"/>
    <w:rsid w:val="6BFF9588"/>
    <w:rsid w:val="6C029BC0"/>
    <w:rsid w:val="6C07D063"/>
    <w:rsid w:val="6C1873C2"/>
    <w:rsid w:val="6C332AB2"/>
    <w:rsid w:val="6C3E5F24"/>
    <w:rsid w:val="6C6C3410"/>
    <w:rsid w:val="6C6D00C5"/>
    <w:rsid w:val="6C766D0C"/>
    <w:rsid w:val="6C95D80A"/>
    <w:rsid w:val="6CADFB40"/>
    <w:rsid w:val="6CAEA64B"/>
    <w:rsid w:val="6CB71296"/>
    <w:rsid w:val="6CBC833B"/>
    <w:rsid w:val="6CD00945"/>
    <w:rsid w:val="6D026257"/>
    <w:rsid w:val="6D105818"/>
    <w:rsid w:val="6D3E8674"/>
    <w:rsid w:val="6D433DFC"/>
    <w:rsid w:val="6D454CC2"/>
    <w:rsid w:val="6D4F643A"/>
    <w:rsid w:val="6D5939CC"/>
    <w:rsid w:val="6D91A846"/>
    <w:rsid w:val="6D96F58B"/>
    <w:rsid w:val="6DA94385"/>
    <w:rsid w:val="6DB44423"/>
    <w:rsid w:val="6DBB919B"/>
    <w:rsid w:val="6E021161"/>
    <w:rsid w:val="6E02C536"/>
    <w:rsid w:val="6E31CCC0"/>
    <w:rsid w:val="6E528267"/>
    <w:rsid w:val="6E8D22DE"/>
    <w:rsid w:val="6EB06DEB"/>
    <w:rsid w:val="6F77EC71"/>
    <w:rsid w:val="6F85B7C9"/>
    <w:rsid w:val="6F85C0A3"/>
    <w:rsid w:val="6FA4A187"/>
    <w:rsid w:val="6FBC49FA"/>
    <w:rsid w:val="6FC5F94A"/>
    <w:rsid w:val="6FDA29E5"/>
    <w:rsid w:val="6FE42ED7"/>
    <w:rsid w:val="6FE458A1"/>
    <w:rsid w:val="6FE5A847"/>
    <w:rsid w:val="705CFED9"/>
    <w:rsid w:val="7073AC7F"/>
    <w:rsid w:val="7080CCF8"/>
    <w:rsid w:val="708DA51C"/>
    <w:rsid w:val="70964201"/>
    <w:rsid w:val="7096F962"/>
    <w:rsid w:val="7098C0A4"/>
    <w:rsid w:val="70AF6A5E"/>
    <w:rsid w:val="70BF33FF"/>
    <w:rsid w:val="70D6E20C"/>
    <w:rsid w:val="70EE4831"/>
    <w:rsid w:val="70F7B021"/>
    <w:rsid w:val="712B5F8C"/>
    <w:rsid w:val="712D1498"/>
    <w:rsid w:val="714071E8"/>
    <w:rsid w:val="718DE893"/>
    <w:rsid w:val="718F188A"/>
    <w:rsid w:val="71BAB3C6"/>
    <w:rsid w:val="71DCD20D"/>
    <w:rsid w:val="71FEDEB5"/>
    <w:rsid w:val="720049C9"/>
    <w:rsid w:val="7224EB6E"/>
    <w:rsid w:val="72349105"/>
    <w:rsid w:val="72506676"/>
    <w:rsid w:val="72766AE0"/>
    <w:rsid w:val="72812B74"/>
    <w:rsid w:val="728D1ACD"/>
    <w:rsid w:val="72C3A8E7"/>
    <w:rsid w:val="72D7E71E"/>
    <w:rsid w:val="73347CC6"/>
    <w:rsid w:val="735C1AA8"/>
    <w:rsid w:val="738D55B3"/>
    <w:rsid w:val="73CF4762"/>
    <w:rsid w:val="73E80A4D"/>
    <w:rsid w:val="73EB5D53"/>
    <w:rsid w:val="73FD3D29"/>
    <w:rsid w:val="744E8844"/>
    <w:rsid w:val="746AC1C8"/>
    <w:rsid w:val="746C4835"/>
    <w:rsid w:val="74921581"/>
    <w:rsid w:val="74939FC8"/>
    <w:rsid w:val="74B7C9C4"/>
    <w:rsid w:val="74CA6D33"/>
    <w:rsid w:val="74E8C80E"/>
    <w:rsid w:val="74F3B942"/>
    <w:rsid w:val="7507CEFD"/>
    <w:rsid w:val="75521C5C"/>
    <w:rsid w:val="755D7865"/>
    <w:rsid w:val="756C31C7"/>
    <w:rsid w:val="7579B41B"/>
    <w:rsid w:val="75BF5608"/>
    <w:rsid w:val="75F6A1EB"/>
    <w:rsid w:val="75FDF0DC"/>
    <w:rsid w:val="7613E30B"/>
    <w:rsid w:val="761833A4"/>
    <w:rsid w:val="7636BFC8"/>
    <w:rsid w:val="764BD4D8"/>
    <w:rsid w:val="766449DB"/>
    <w:rsid w:val="766D8138"/>
    <w:rsid w:val="76744AD2"/>
    <w:rsid w:val="76B261A1"/>
    <w:rsid w:val="76BDC3EC"/>
    <w:rsid w:val="76BDD1FE"/>
    <w:rsid w:val="76D4317D"/>
    <w:rsid w:val="76F1BA4A"/>
    <w:rsid w:val="77080228"/>
    <w:rsid w:val="777F4689"/>
    <w:rsid w:val="77B6D682"/>
    <w:rsid w:val="77B7162D"/>
    <w:rsid w:val="77DC22EC"/>
    <w:rsid w:val="77E5E18B"/>
    <w:rsid w:val="7803F4C4"/>
    <w:rsid w:val="78367F9B"/>
    <w:rsid w:val="785E523B"/>
    <w:rsid w:val="786F7071"/>
    <w:rsid w:val="78A3D289"/>
    <w:rsid w:val="78AC0232"/>
    <w:rsid w:val="78B8D7DA"/>
    <w:rsid w:val="78C6A4ED"/>
    <w:rsid w:val="78C72ADB"/>
    <w:rsid w:val="79067EDF"/>
    <w:rsid w:val="791583B3"/>
    <w:rsid w:val="79543DF8"/>
    <w:rsid w:val="796B1786"/>
    <w:rsid w:val="7994C095"/>
    <w:rsid w:val="799F682A"/>
    <w:rsid w:val="79F13410"/>
    <w:rsid w:val="79F82BAB"/>
    <w:rsid w:val="79FDE77E"/>
    <w:rsid w:val="7A2D8897"/>
    <w:rsid w:val="7A2EAD68"/>
    <w:rsid w:val="7A5035D3"/>
    <w:rsid w:val="7A697675"/>
    <w:rsid w:val="7A7802D6"/>
    <w:rsid w:val="7AA2E480"/>
    <w:rsid w:val="7AB9DEEE"/>
    <w:rsid w:val="7AC06DAD"/>
    <w:rsid w:val="7AE72292"/>
    <w:rsid w:val="7AFB4325"/>
    <w:rsid w:val="7AFEC3FD"/>
    <w:rsid w:val="7B10BFD3"/>
    <w:rsid w:val="7B12D8E0"/>
    <w:rsid w:val="7B1F45FB"/>
    <w:rsid w:val="7B30E73A"/>
    <w:rsid w:val="7B571D9D"/>
    <w:rsid w:val="7B5D1B9A"/>
    <w:rsid w:val="7B5FD7BB"/>
    <w:rsid w:val="7B628215"/>
    <w:rsid w:val="7B6F54E7"/>
    <w:rsid w:val="7B7A2169"/>
    <w:rsid w:val="7BA457DD"/>
    <w:rsid w:val="7BC6EFE1"/>
    <w:rsid w:val="7BF87101"/>
    <w:rsid w:val="7C105974"/>
    <w:rsid w:val="7C98ACDB"/>
    <w:rsid w:val="7C9AED62"/>
    <w:rsid w:val="7CBA760D"/>
    <w:rsid w:val="7CBB165C"/>
    <w:rsid w:val="7CC0EF3A"/>
    <w:rsid w:val="7CD58082"/>
    <w:rsid w:val="7CF2099B"/>
    <w:rsid w:val="7D02222F"/>
    <w:rsid w:val="7D19F726"/>
    <w:rsid w:val="7D21BA71"/>
    <w:rsid w:val="7D225A7F"/>
    <w:rsid w:val="7D2C2698"/>
    <w:rsid w:val="7D319D84"/>
    <w:rsid w:val="7D40155B"/>
    <w:rsid w:val="7D834890"/>
    <w:rsid w:val="7D86C639"/>
    <w:rsid w:val="7D8CBF7D"/>
    <w:rsid w:val="7D940449"/>
    <w:rsid w:val="7DC8F234"/>
    <w:rsid w:val="7DD040ED"/>
    <w:rsid w:val="7DD25573"/>
    <w:rsid w:val="7DD9F002"/>
    <w:rsid w:val="7E1555CA"/>
    <w:rsid w:val="7E414941"/>
    <w:rsid w:val="7E64F5A2"/>
    <w:rsid w:val="7E6F77C4"/>
    <w:rsid w:val="7E8EA74D"/>
    <w:rsid w:val="7E9DF290"/>
    <w:rsid w:val="7EA9092F"/>
    <w:rsid w:val="7EC1DDF3"/>
    <w:rsid w:val="7EE95095"/>
    <w:rsid w:val="7F130EC4"/>
    <w:rsid w:val="7F29E754"/>
    <w:rsid w:val="7F3EC561"/>
    <w:rsid w:val="7F3F6B8F"/>
    <w:rsid w:val="7F523917"/>
    <w:rsid w:val="7F680F43"/>
    <w:rsid w:val="7FE8D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5A3BE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CFD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next w:val="a"/>
    <w:uiPriority w:val="9"/>
    <w:qFormat/>
    <w:rsid w:val="00936AB9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1"/>
    <w:next w:val="a"/>
    <w:link w:val="20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qFormat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4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qFormat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목록단락,列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2">
    <w:name w:val="List Bullet 3"/>
    <w:basedOn w:val="22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2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qFormat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5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6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rsid w:val="00961D51"/>
    <w:pPr>
      <w:numPr>
        <w:numId w:val="7"/>
      </w:numPr>
    </w:pPr>
  </w:style>
  <w:style w:type="paragraph" w:customStyle="1" w:styleId="Doc-text2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customStyle="1" w:styleId="Doc-text2Char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customStyle="1" w:styleId="B1Zchn">
    <w:name w:val="B1 Zchn"/>
    <w:locked/>
    <w:rsid w:val="000E1AC1"/>
    <w:rPr>
      <w:lang w:val="x-none" w:eastAsia="en-US"/>
    </w:rPr>
  </w:style>
  <w:style w:type="character" w:customStyle="1" w:styleId="B2Char">
    <w:name w:val="B2 Char"/>
    <w:link w:val="B2"/>
    <w:qFormat/>
    <w:locked/>
    <w:rsid w:val="000E1AC1"/>
    <w:rPr>
      <w:rFonts w:ascii="Times New Roman" w:eastAsia="Times New Roman" w:hAnsi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customStyle="1" w:styleId="afa">
    <w:name w:val="コメント内容 (文字)"/>
    <w:basedOn w:val="af3"/>
    <w:link w:val="af9"/>
    <w:semiHidden/>
    <w:rsid w:val="000E1AC1"/>
    <w:rPr>
      <w:rFonts w:ascii="Times New Roman" w:eastAsiaTheme="minorEastAsia" w:hAnsi="Times New Roman"/>
      <w:b/>
      <w:bCs/>
      <w:kern w:val="2"/>
      <w:lang w:val="en-US" w:eastAsia="en-US"/>
    </w:rPr>
  </w:style>
  <w:style w:type="character" w:customStyle="1" w:styleId="normaltextrun">
    <w:name w:val="normaltextrun"/>
    <w:basedOn w:val="a0"/>
    <w:rsid w:val="00902E9A"/>
  </w:style>
  <w:style w:type="character" w:customStyle="1" w:styleId="eop">
    <w:name w:val="eop"/>
    <w:basedOn w:val="a0"/>
    <w:rsid w:val="00902E9A"/>
  </w:style>
  <w:style w:type="paragraph" w:customStyle="1" w:styleId="paragraph">
    <w:name w:val="paragraph"/>
    <w:basedOn w:val="a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customStyle="1" w:styleId="spellingerror">
    <w:name w:val="spellingerror"/>
    <w:basedOn w:val="a0"/>
    <w:rsid w:val="00BF37CF"/>
  </w:style>
  <w:style w:type="paragraph" w:customStyle="1" w:styleId="xmsonormal">
    <w:name w:val="x_msonormal"/>
    <w:basedOn w:val="a"/>
    <w:uiPriority w:val="99"/>
    <w:rsid w:val="003C09AC"/>
    <w:pPr>
      <w:widowControl/>
      <w:adjustRightInd/>
      <w:snapToGrid/>
    </w:pPr>
    <w:rPr>
      <w:rFonts w:eastAsia="Calibri"/>
      <w:kern w:val="0"/>
      <w:sz w:val="24"/>
      <w:lang w:eastAsia="zh-CN"/>
    </w:rPr>
  </w:style>
  <w:style w:type="character" w:customStyle="1" w:styleId="11">
    <w:name w:val="リスト段落 (文字)1"/>
    <w:aliases w:val="- Bullets (文字)1,?? ?? (文字)1,????? (文字)1,???? (文字)1,Lista1 (文字)1,列出段落1 (文字)1,中等深浅网格 1 - 着色 21 (文字)1,列表段落 (文字)1,¥¡¡¡¡ì¬º¥¹¥È¶ÎÂä (文字)1,ÁÐ³ö¶ÎÂä (文字)1,列表段落1 (文字)1,—ño’i—Ž (文字)1,¥ê¥¹¥È¶ÎÂä (文字)1,1st level - Bullet List Paragraph (文字)1,목록단락 (文字)"/>
    <w:uiPriority w:val="34"/>
    <w:qFormat/>
    <w:rsid w:val="00CC33AE"/>
    <w:rPr>
      <w:rFonts w:ascii="Times" w:hAnsi="Times"/>
      <w:szCs w:val="24"/>
      <w:lang w:val="en-GB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标题 2 (文字),Header 2 (文字),Header2 (文字),22 (文字),heading2 (文字),2nd level (文字),H21 (文字),H22 (文字),H23 (文字),H24 (文字)"/>
    <w:basedOn w:val="a0"/>
    <w:link w:val="2"/>
    <w:uiPriority w:val="9"/>
    <w:rsid w:val="00620AD6"/>
    <w:rPr>
      <w:rFonts w:ascii="Arial" w:eastAsia="ＭＳ ゴシック" w:hAnsi="Arial"/>
      <w:sz w:val="24"/>
      <w:lang w:eastAsia="en-US"/>
    </w:rPr>
  </w:style>
  <w:style w:type="paragraph" w:styleId="Web">
    <w:name w:val="Normal (Web)"/>
    <w:basedOn w:val="a"/>
    <w:uiPriority w:val="99"/>
    <w:qFormat/>
    <w:rsid w:val="00105A23"/>
    <w:pPr>
      <w:widowControl/>
      <w:adjustRightInd/>
      <w:snapToGrid/>
      <w:spacing w:before="100" w:beforeAutospacing="1" w:after="100" w:afterAutospacing="1"/>
    </w:pPr>
    <w:rPr>
      <w:rFonts w:ascii="Arial" w:eastAsia="SimSun" w:hAnsi="Arial" w:cs="Arial"/>
      <w:color w:val="493118"/>
      <w:kern w:val="0"/>
      <w:sz w:val="18"/>
      <w:szCs w:val="18"/>
      <w:lang w:eastAsia="zh-CN"/>
    </w:rPr>
  </w:style>
  <w:style w:type="character" w:styleId="afb">
    <w:name w:val="Strong"/>
    <w:uiPriority w:val="22"/>
    <w:qFormat/>
    <w:rsid w:val="00105A23"/>
    <w:rPr>
      <w:b/>
      <w:bCs/>
    </w:rPr>
  </w:style>
  <w:style w:type="paragraph" w:customStyle="1" w:styleId="B3">
    <w:name w:val="B3"/>
    <w:basedOn w:val="33"/>
    <w:link w:val="B3Char2"/>
    <w:rsid w:val="00BE4336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3Char2">
    <w:name w:val="B3 Char2"/>
    <w:link w:val="B3"/>
    <w:qFormat/>
    <w:rsid w:val="00BE4336"/>
    <w:rPr>
      <w:rFonts w:ascii="Times New Roman" w:eastAsia="Times New Roman" w:hAnsi="Times New Roman"/>
    </w:rPr>
  </w:style>
  <w:style w:type="paragraph" w:customStyle="1" w:styleId="B4">
    <w:name w:val="B4"/>
    <w:basedOn w:val="42"/>
    <w:link w:val="B4Char"/>
    <w:rsid w:val="00BE4336"/>
    <w:pPr>
      <w:widowControl/>
      <w:overflowPunct w:val="0"/>
      <w:autoSpaceDE w:val="0"/>
      <w:autoSpaceDN w:val="0"/>
      <w:snapToGrid/>
      <w:spacing w:after="180"/>
      <w:ind w:left="1418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4Char">
    <w:name w:val="B4 Char"/>
    <w:link w:val="B4"/>
    <w:qFormat/>
    <w:rsid w:val="00BE4336"/>
    <w:rPr>
      <w:rFonts w:ascii="Times New Roman" w:eastAsia="Times New Roman" w:hAnsi="Times New Roman"/>
    </w:rPr>
  </w:style>
  <w:style w:type="paragraph" w:customStyle="1" w:styleId="B5">
    <w:name w:val="B5"/>
    <w:basedOn w:val="52"/>
    <w:link w:val="B5Char"/>
    <w:rsid w:val="00BE4336"/>
    <w:pPr>
      <w:widowControl/>
      <w:overflowPunct w:val="0"/>
      <w:autoSpaceDE w:val="0"/>
      <w:autoSpaceDN w:val="0"/>
      <w:snapToGrid/>
      <w:spacing w:after="180"/>
      <w:ind w:left="1702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5Char">
    <w:name w:val="B5 Char"/>
    <w:link w:val="B5"/>
    <w:qFormat/>
    <w:rsid w:val="00BE4336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rsid w:val="00BE433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BE4336"/>
    <w:rPr>
      <w:rFonts w:ascii="Times New Roman" w:eastAsia="Times New Roman" w:hAnsi="Times New Roman"/>
      <w:lang w:val="en-US"/>
    </w:rPr>
  </w:style>
  <w:style w:type="paragraph" w:styleId="33">
    <w:name w:val="List 3"/>
    <w:basedOn w:val="a"/>
    <w:semiHidden/>
    <w:unhideWhenUsed/>
    <w:rsid w:val="00BE4336"/>
    <w:pPr>
      <w:ind w:left="849" w:hanging="283"/>
      <w:contextualSpacing/>
    </w:pPr>
  </w:style>
  <w:style w:type="paragraph" w:styleId="42">
    <w:name w:val="List 4"/>
    <w:basedOn w:val="a"/>
    <w:rsid w:val="00BE4336"/>
    <w:pPr>
      <w:ind w:left="1132" w:hanging="283"/>
      <w:contextualSpacing/>
    </w:pPr>
  </w:style>
  <w:style w:type="paragraph" w:styleId="52">
    <w:name w:val="List 5"/>
    <w:basedOn w:val="a"/>
    <w:rsid w:val="00BE4336"/>
    <w:pPr>
      <w:ind w:left="1415" w:hanging="283"/>
      <w:contextualSpacing/>
    </w:pPr>
  </w:style>
  <w:style w:type="paragraph" w:customStyle="1" w:styleId="3nobreakH3Underrubrik2h3MemoHeading3helloTitre">
    <w:name w:val="スタイル 見出し 3no breakH3Underrubrik2h3Memo Heading 3helloTitre ..."/>
    <w:basedOn w:val="30"/>
    <w:rsid w:val="008B6DAC"/>
    <w:pPr>
      <w:widowControl/>
      <w:numPr>
        <w:ilvl w:val="2"/>
        <w:numId w:val="8"/>
      </w:numPr>
      <w:adjustRightInd/>
      <w:snapToGrid/>
      <w:spacing w:before="240" w:after="60"/>
      <w:ind w:rightChars="0" w:right="0"/>
    </w:pPr>
    <w:rPr>
      <w:rFonts w:eastAsia="Batang"/>
      <w:b/>
      <w:kern w:val="0"/>
      <w:sz w:val="20"/>
      <w:szCs w:val="26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rsid w:val="008B6DAC"/>
    <w:pPr>
      <w:keepNext w:val="0"/>
      <w:keepLines w:val="0"/>
      <w:widowControl w:val="0"/>
      <w:numPr>
        <w:numId w:val="8"/>
      </w:numPr>
      <w:pBdr>
        <w:top w:val="none" w:sz="0" w:space="0" w:color="auto"/>
      </w:pBdr>
      <w:spacing w:after="60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8B6DAC"/>
    <w:pPr>
      <w:widowControl/>
      <w:numPr>
        <w:ilvl w:val="3"/>
        <w:numId w:val="8"/>
      </w:numPr>
      <w:adjustRightInd/>
      <w:snapToGrid/>
      <w:spacing w:before="240" w:after="60"/>
      <w:ind w:leftChars="0" w:left="0"/>
    </w:pPr>
    <w:rPr>
      <w:rFonts w:ascii="Arial" w:hAnsi="Arial"/>
      <w:bCs w:val="0"/>
      <w:i/>
      <w:iCs/>
      <w:color w:val="000000"/>
      <w:kern w:val="0"/>
      <w:szCs w:val="26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8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5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81E62-3ECC-45C6-8D1E-44A415F6A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R1-200xxxx.dotx</Template>
  <TotalTime>0</TotalTime>
  <Pages>3</Pages>
  <Words>719</Words>
  <Characters>3615</Characters>
  <Application>Microsoft Office Word</Application>
  <DocSecurity>0</DocSecurity>
  <Lines>30</Lines>
  <Paragraphs>8</Paragraphs>
  <ScaleCrop>false</ScaleCrop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36</cp:revision>
  <dcterms:created xsi:type="dcterms:W3CDTF">2020-05-11T03:43:00Z</dcterms:created>
  <dcterms:modified xsi:type="dcterms:W3CDTF">2021-08-06T04:48:00Z</dcterms:modified>
</cp:coreProperties>
</file>