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6FD" w:rsidRPr="00A073F3" w:rsidRDefault="007576FD" w:rsidP="007576FD">
      <w:pPr>
        <w:ind w:right="2"/>
        <w:rPr>
          <w:rFonts w:ascii="Arial" w:eastAsiaTheme="minorEastAsia" w:hAnsi="Arial" w:cs="Arial"/>
          <w:b/>
          <w:bCs/>
          <w:sz w:val="28"/>
          <w:szCs w:val="28"/>
          <w:lang w:eastAsia="zh-CN"/>
        </w:rPr>
      </w:pPr>
      <w:bookmarkStart w:id="0" w:name="OLE_LINK3"/>
      <w:r>
        <w:rPr>
          <w:rFonts w:ascii="Arial" w:hAnsi="Arial" w:cs="Arial"/>
          <w:b/>
          <w:bCs/>
          <w:sz w:val="28"/>
          <w:szCs w:val="28"/>
        </w:rPr>
        <w:t>3GPP TSG RAN WG1 #10</w:t>
      </w:r>
      <w:r w:rsidR="00A74482">
        <w:rPr>
          <w:rFonts w:ascii="Arial" w:eastAsiaTheme="minorEastAsia" w:hAnsi="Arial" w:cs="Arial" w:hint="eastAsia"/>
          <w:b/>
          <w:bCs/>
          <w:sz w:val="28"/>
          <w:szCs w:val="28"/>
          <w:lang w:eastAsia="zh-CN"/>
        </w:rPr>
        <w:t>6</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hint="eastAsia"/>
          <w:b/>
          <w:bCs/>
          <w:sz w:val="28"/>
          <w:szCs w:val="28"/>
          <w:lang w:eastAsia="zh-CN"/>
        </w:rPr>
        <w:t xml:space="preserve">                        </w:t>
      </w:r>
      <w:r w:rsidRPr="00FA4AE8">
        <w:rPr>
          <w:rFonts w:ascii="Arial" w:hAnsi="Arial" w:cs="Arial"/>
          <w:b/>
          <w:bCs/>
          <w:sz w:val="28"/>
          <w:szCs w:val="28"/>
        </w:rPr>
        <w:t>R1-21</w:t>
      </w:r>
      <w:r w:rsidR="000F6FCE">
        <w:rPr>
          <w:rFonts w:ascii="Arial" w:eastAsiaTheme="minorEastAsia" w:hAnsi="Arial" w:cs="Arial" w:hint="eastAsia"/>
          <w:b/>
          <w:bCs/>
          <w:sz w:val="28"/>
          <w:szCs w:val="28"/>
          <w:lang w:eastAsia="zh-CN"/>
        </w:rPr>
        <w:t>07170</w:t>
      </w:r>
    </w:p>
    <w:p w:rsidR="007576FD" w:rsidRDefault="007576FD" w:rsidP="007576FD">
      <w:pPr>
        <w:rPr>
          <w:rFonts w:ascii="Arial" w:eastAsia="MS Mincho" w:hAnsi="Arial" w:cs="Arial"/>
          <w:b/>
          <w:bCs/>
          <w:sz w:val="28"/>
          <w:szCs w:val="28"/>
        </w:rPr>
      </w:pPr>
      <w:r>
        <w:rPr>
          <w:rFonts w:ascii="Arial" w:eastAsia="MS Mincho" w:hAnsi="Arial" w:cs="Arial"/>
          <w:b/>
          <w:bCs/>
          <w:sz w:val="28"/>
          <w:szCs w:val="28"/>
        </w:rPr>
        <w:t xml:space="preserve">e-Meeting, </w:t>
      </w:r>
      <w:r w:rsidR="005A0D49">
        <w:rPr>
          <w:rFonts w:ascii="Arial" w:eastAsiaTheme="minorEastAsia" w:hAnsi="Arial" w:cs="Arial" w:hint="eastAsia"/>
          <w:b/>
          <w:bCs/>
          <w:sz w:val="28"/>
          <w:szCs w:val="28"/>
          <w:lang w:eastAsia="zh-CN"/>
        </w:rPr>
        <w:t>August</w:t>
      </w:r>
      <w:r>
        <w:rPr>
          <w:rFonts w:ascii="Arial" w:eastAsia="MS Mincho" w:hAnsi="Arial" w:cs="Arial"/>
          <w:b/>
          <w:bCs/>
          <w:sz w:val="28"/>
          <w:szCs w:val="28"/>
        </w:rPr>
        <w:t xml:space="preserve"> 1</w:t>
      </w:r>
      <w:r w:rsidR="005A0D49">
        <w:rPr>
          <w:rFonts w:ascii="Arial" w:eastAsiaTheme="minorEastAsia" w:hAnsi="Arial" w:cs="Arial" w:hint="eastAsia"/>
          <w:b/>
          <w:bCs/>
          <w:sz w:val="28"/>
          <w:szCs w:val="28"/>
          <w:lang w:eastAsia="zh-CN"/>
        </w:rPr>
        <w:t>6</w:t>
      </w:r>
      <w:r>
        <w:rPr>
          <w:rFonts w:ascii="Arial" w:eastAsia="MS Mincho" w:hAnsi="Arial" w:cs="Arial"/>
          <w:b/>
          <w:bCs/>
          <w:sz w:val="28"/>
          <w:szCs w:val="28"/>
          <w:vertAlign w:val="superscript"/>
        </w:rPr>
        <w:t>th</w:t>
      </w:r>
      <w:r>
        <w:rPr>
          <w:rFonts w:ascii="Arial" w:eastAsia="MS Mincho" w:hAnsi="Arial" w:cs="Arial"/>
          <w:b/>
          <w:bCs/>
          <w:sz w:val="28"/>
          <w:szCs w:val="28"/>
        </w:rPr>
        <w:t xml:space="preserve"> – 27</w:t>
      </w:r>
      <w:r>
        <w:rPr>
          <w:rFonts w:ascii="Arial" w:eastAsia="MS Mincho" w:hAnsi="Arial" w:cs="Arial"/>
          <w:b/>
          <w:bCs/>
          <w:sz w:val="28"/>
          <w:szCs w:val="28"/>
          <w:vertAlign w:val="superscript"/>
        </w:rPr>
        <w:t>th</w:t>
      </w:r>
      <w:r>
        <w:rPr>
          <w:rFonts w:ascii="Arial" w:eastAsia="MS Mincho" w:hAnsi="Arial" w:cs="Arial"/>
          <w:b/>
          <w:bCs/>
          <w:sz w:val="28"/>
          <w:szCs w:val="28"/>
        </w:rPr>
        <w:t>, 2021</w:t>
      </w:r>
    </w:p>
    <w:p w:rsidR="00D0016C" w:rsidRDefault="00D0016C" w:rsidP="00D02352">
      <w:pPr>
        <w:pStyle w:val="a7"/>
        <w:ind w:left="1800" w:hanging="1800"/>
        <w:rPr>
          <w:rFonts w:eastAsiaTheme="minorEastAsia"/>
          <w:sz w:val="24"/>
          <w:lang w:val="en-US" w:eastAsia="zh-CN"/>
        </w:rPr>
      </w:pPr>
    </w:p>
    <w:p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r>
      <w:r w:rsidR="009F2583">
        <w:rPr>
          <w:rFonts w:eastAsiaTheme="minorEastAsia" w:hint="eastAsia"/>
          <w:sz w:val="24"/>
          <w:lang w:val="en-US" w:eastAsia="zh-CN"/>
        </w:rPr>
        <w:t>CAICT</w:t>
      </w:r>
    </w:p>
    <w:bookmarkEnd w:id="0"/>
    <w:p w:rsidR="0044282C" w:rsidRPr="0044282C" w:rsidRDefault="00FE0C9D" w:rsidP="0044282C">
      <w:pPr>
        <w:pStyle w:val="a7"/>
        <w:ind w:left="1800" w:hanging="1800"/>
        <w:rPr>
          <w:sz w:val="24"/>
          <w:lang w:val="en-US"/>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600229" w:rsidRPr="00600229">
        <w:rPr>
          <w:sz w:val="24"/>
          <w:lang w:val="en-US"/>
        </w:rPr>
        <w:t xml:space="preserve">Discussion on </w:t>
      </w:r>
      <w:r w:rsidR="00EA1627" w:rsidRPr="0044282C">
        <w:rPr>
          <w:rFonts w:hint="eastAsia"/>
          <w:sz w:val="24"/>
          <w:lang w:val="en-US"/>
        </w:rPr>
        <w:t xml:space="preserve">other </w:t>
      </w:r>
      <w:r w:rsidR="00600229" w:rsidRPr="00600229">
        <w:rPr>
          <w:sz w:val="24"/>
          <w:lang w:val="en-US"/>
        </w:rPr>
        <w:t xml:space="preserve">enhancements for </w:t>
      </w:r>
      <w:r w:rsidR="0044282C" w:rsidRPr="0044282C">
        <w:rPr>
          <w:sz w:val="24"/>
          <w:lang w:val="en-US"/>
        </w:rPr>
        <w:t>on-demand PRS and INACTIVE mode positioning</w:t>
      </w:r>
    </w:p>
    <w:bookmarkEnd w:id="1"/>
    <w:bookmarkEnd w:id="2"/>
    <w:bookmarkEnd w:id="3"/>
    <w:bookmarkEnd w:id="4"/>
    <w:p w:rsidR="00FE0C9D" w:rsidRPr="00F67483" w:rsidRDefault="00FE0C9D" w:rsidP="00FE0C9D">
      <w:pPr>
        <w:pStyle w:val="a7"/>
        <w:tabs>
          <w:tab w:val="left" w:pos="1800"/>
        </w:tabs>
        <w:ind w:left="1800" w:hanging="1800"/>
        <w:rPr>
          <w:rFonts w:eastAsiaTheme="minorEastAsia"/>
          <w:sz w:val="24"/>
          <w:lang w:val="en-US" w:eastAsia="zh-CN"/>
        </w:rPr>
      </w:pPr>
      <w:r w:rsidRPr="00CE448F">
        <w:rPr>
          <w:sz w:val="24"/>
          <w:lang w:val="en-US"/>
        </w:rPr>
        <w:t>Agenda Item:</w:t>
      </w:r>
      <w:bookmarkStart w:id="5" w:name="Source"/>
      <w:bookmarkEnd w:id="5"/>
      <w:r w:rsidRPr="00CE448F">
        <w:rPr>
          <w:sz w:val="24"/>
          <w:lang w:val="en-US"/>
        </w:rPr>
        <w:tab/>
      </w:r>
      <w:r w:rsidR="00F969EC">
        <w:rPr>
          <w:rFonts w:eastAsiaTheme="minorEastAsia" w:hint="eastAsia"/>
          <w:sz w:val="24"/>
          <w:lang w:val="en-US" w:eastAsia="zh-CN"/>
        </w:rPr>
        <w:t>8.5.6</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ab/>
      </w:r>
      <w:r w:rsidRPr="00CE448F">
        <w:rPr>
          <w:rFonts w:ascii="Arial" w:hAnsi="Arial"/>
          <w:b/>
          <w:lang w:val="en-US"/>
        </w:rPr>
        <w:t>Discussion and Decision</w:t>
      </w:r>
    </w:p>
    <w:p w:rsidR="008E3FC0" w:rsidRDefault="001D2A61" w:rsidP="008E3FC0">
      <w:pPr>
        <w:pStyle w:val="1"/>
        <w:numPr>
          <w:ilvl w:val="0"/>
          <w:numId w:val="6"/>
        </w:numPr>
        <w:spacing w:after="120"/>
        <w:jc w:val="both"/>
        <w:rPr>
          <w:b/>
          <w:lang w:val="en-US"/>
        </w:rPr>
      </w:pPr>
      <w:r w:rsidRPr="007B3BA0">
        <w:rPr>
          <w:rFonts w:hint="eastAsia"/>
          <w:b/>
          <w:lang w:val="en-US"/>
        </w:rPr>
        <w:t>Introduction</w:t>
      </w:r>
    </w:p>
    <w:p w:rsidR="00D30B6E" w:rsidRDefault="00632628" w:rsidP="00C51BF9">
      <w:pPr>
        <w:tabs>
          <w:tab w:val="left" w:pos="7234"/>
        </w:tabs>
        <w:spacing w:afterLines="50" w:after="120"/>
        <w:jc w:val="both"/>
        <w:rPr>
          <w:rFonts w:eastAsiaTheme="minorEastAsia"/>
          <w:szCs w:val="24"/>
          <w:lang w:eastAsia="zh-CN"/>
        </w:rPr>
      </w:pPr>
      <w:r w:rsidRPr="00212B60">
        <w:rPr>
          <w:rFonts w:eastAsiaTheme="minorEastAsia" w:hint="eastAsia"/>
          <w:szCs w:val="24"/>
          <w:lang w:eastAsia="zh-CN"/>
        </w:rPr>
        <w:t>In RAN</w:t>
      </w:r>
      <w:r w:rsidR="00AF16C6">
        <w:rPr>
          <w:rFonts w:eastAsiaTheme="minorEastAsia" w:hint="eastAsia"/>
          <w:szCs w:val="24"/>
          <w:lang w:eastAsia="zh-CN"/>
        </w:rPr>
        <w:t>1#10</w:t>
      </w:r>
      <w:r w:rsidR="00D65556">
        <w:rPr>
          <w:rFonts w:eastAsiaTheme="minorEastAsia" w:hint="eastAsia"/>
          <w:szCs w:val="24"/>
          <w:lang w:eastAsia="zh-CN"/>
        </w:rPr>
        <w:t>5</w:t>
      </w:r>
      <w:r w:rsidR="00AF16C6">
        <w:rPr>
          <w:rFonts w:eastAsiaTheme="minorEastAsia" w:hint="eastAsia"/>
          <w:szCs w:val="24"/>
          <w:lang w:eastAsia="zh-CN"/>
        </w:rPr>
        <w:t xml:space="preserve"> meeting, </w:t>
      </w:r>
      <w:r w:rsidRPr="00212B60">
        <w:rPr>
          <w:rFonts w:eastAsiaTheme="minorEastAsia"/>
          <w:szCs w:val="24"/>
          <w:lang w:eastAsia="zh-CN"/>
        </w:rPr>
        <w:t>NR Positioning Enhancements</w:t>
      </w:r>
      <w:r w:rsidR="008F6F70">
        <w:rPr>
          <w:rFonts w:eastAsiaTheme="minorEastAsia" w:hint="eastAsia"/>
          <w:szCs w:val="24"/>
          <w:lang w:eastAsia="zh-CN"/>
        </w:rPr>
        <w:t xml:space="preserve"> for DL-AoD</w:t>
      </w:r>
      <w:r w:rsidR="006C43C1">
        <w:rPr>
          <w:rFonts w:eastAsiaTheme="minorEastAsia" w:hint="eastAsia"/>
          <w:szCs w:val="24"/>
          <w:lang w:eastAsia="zh-CN"/>
        </w:rPr>
        <w:t xml:space="preserve"> are discussed, </w:t>
      </w:r>
      <w:r w:rsidR="00600229">
        <w:rPr>
          <w:rFonts w:eastAsiaTheme="minorEastAsia" w:hint="eastAsia"/>
          <w:szCs w:val="24"/>
          <w:lang w:eastAsia="zh-CN"/>
        </w:rPr>
        <w:t xml:space="preserve">and </w:t>
      </w:r>
      <w:r w:rsidR="002C4A4C">
        <w:rPr>
          <w:rFonts w:eastAsiaTheme="minorEastAsia" w:hint="eastAsia"/>
          <w:szCs w:val="24"/>
          <w:lang w:eastAsia="zh-CN"/>
        </w:rPr>
        <w:t>the following agreements are made</w:t>
      </w:r>
      <w:r w:rsidR="00FA0A73">
        <w:rPr>
          <w:rFonts w:eastAsiaTheme="minorEastAsia" w:hint="eastAsia"/>
          <w:szCs w:val="24"/>
          <w:lang w:eastAsia="zh-CN"/>
        </w:rPr>
        <w:t>:</w:t>
      </w:r>
    </w:p>
    <w:p w:rsidR="001D03A0" w:rsidRPr="0023589D" w:rsidRDefault="001D03A0" w:rsidP="001D03A0">
      <w:pPr>
        <w:numPr>
          <w:ilvl w:val="0"/>
          <w:numId w:val="15"/>
        </w:numPr>
        <w:ind w:left="360"/>
        <w:rPr>
          <w:i/>
        </w:rPr>
      </w:pPr>
      <w:r w:rsidRPr="0023589D">
        <w:rPr>
          <w:i/>
        </w:rPr>
        <w:t>For potential signaling of one or more parameters (such signaling is not yet agreed) for both UE- and LMF- initiated on-demand DL PRS request, consider at least the following (all parameters will not necessarily be supported and all parameters may not be applicable to both UE-initiated and LMF-initiated on-demand DL PRS request)</w:t>
      </w:r>
    </w:p>
    <w:p w:rsidR="001D03A0" w:rsidRPr="0023589D" w:rsidRDefault="001D03A0" w:rsidP="001D03A0">
      <w:pPr>
        <w:numPr>
          <w:ilvl w:val="0"/>
          <w:numId w:val="16"/>
        </w:numPr>
        <w:ind w:left="1364"/>
        <w:rPr>
          <w:i/>
        </w:rPr>
      </w:pPr>
      <w:r w:rsidRPr="0023589D">
        <w:rPr>
          <w:i/>
        </w:rPr>
        <w:t>Start/end time of DL PRS transmission</w:t>
      </w:r>
    </w:p>
    <w:p w:rsidR="001D03A0" w:rsidRPr="0023589D" w:rsidRDefault="001D03A0" w:rsidP="001D03A0">
      <w:pPr>
        <w:numPr>
          <w:ilvl w:val="0"/>
          <w:numId w:val="16"/>
        </w:numPr>
        <w:ind w:left="1364"/>
        <w:rPr>
          <w:i/>
        </w:rPr>
      </w:pPr>
      <w:r w:rsidRPr="0023589D">
        <w:rPr>
          <w:i/>
        </w:rPr>
        <w:t>DL PRS resource bandwidth</w:t>
      </w:r>
    </w:p>
    <w:p w:rsidR="001D03A0" w:rsidRPr="0023589D" w:rsidRDefault="001D03A0" w:rsidP="001D03A0">
      <w:pPr>
        <w:numPr>
          <w:ilvl w:val="0"/>
          <w:numId w:val="16"/>
        </w:numPr>
        <w:ind w:left="1364"/>
        <w:rPr>
          <w:i/>
        </w:rPr>
      </w:pPr>
      <w:r w:rsidRPr="0023589D">
        <w:rPr>
          <w:i/>
        </w:rPr>
        <w:t>DL-PRS resource set IDs</w:t>
      </w:r>
    </w:p>
    <w:p w:rsidR="001D03A0" w:rsidRPr="0023589D" w:rsidRDefault="001D03A0" w:rsidP="001D03A0">
      <w:pPr>
        <w:numPr>
          <w:ilvl w:val="0"/>
          <w:numId w:val="16"/>
        </w:numPr>
        <w:ind w:left="1364"/>
        <w:rPr>
          <w:i/>
        </w:rPr>
      </w:pPr>
      <w:r w:rsidRPr="0023589D">
        <w:rPr>
          <w:i/>
        </w:rPr>
        <w:t>DL PRS resource IDs</w:t>
      </w:r>
    </w:p>
    <w:p w:rsidR="001D03A0" w:rsidRPr="0023589D" w:rsidRDefault="001D03A0" w:rsidP="001D03A0">
      <w:pPr>
        <w:numPr>
          <w:ilvl w:val="0"/>
          <w:numId w:val="16"/>
        </w:numPr>
        <w:ind w:left="1364"/>
        <w:rPr>
          <w:i/>
        </w:rPr>
      </w:pPr>
      <w:r w:rsidRPr="0023589D">
        <w:rPr>
          <w:i/>
        </w:rPr>
        <w:t>DL PRS transmission periodicity and offset</w:t>
      </w:r>
    </w:p>
    <w:p w:rsidR="001D03A0" w:rsidRPr="0023589D" w:rsidRDefault="001D03A0" w:rsidP="001D03A0">
      <w:pPr>
        <w:numPr>
          <w:ilvl w:val="0"/>
          <w:numId w:val="16"/>
        </w:numPr>
        <w:ind w:left="1364"/>
        <w:rPr>
          <w:i/>
        </w:rPr>
      </w:pPr>
      <w:r w:rsidRPr="0023589D">
        <w:rPr>
          <w:i/>
        </w:rPr>
        <w:t>DL PRS resource repetition factor</w:t>
      </w:r>
    </w:p>
    <w:p w:rsidR="001D03A0" w:rsidRPr="0023589D" w:rsidRDefault="001D03A0" w:rsidP="001D03A0">
      <w:pPr>
        <w:numPr>
          <w:ilvl w:val="0"/>
          <w:numId w:val="16"/>
        </w:numPr>
        <w:ind w:left="1364"/>
        <w:rPr>
          <w:i/>
        </w:rPr>
      </w:pPr>
      <w:bookmarkStart w:id="7" w:name="_GoBack"/>
      <w:r w:rsidRPr="0023589D">
        <w:rPr>
          <w:i/>
        </w:rPr>
        <w:t>Number of DL PRS symbols per DL PRS resource</w:t>
      </w:r>
    </w:p>
    <w:bookmarkEnd w:id="7"/>
    <w:p w:rsidR="001D03A0" w:rsidRPr="0023589D" w:rsidRDefault="001D03A0" w:rsidP="001D03A0">
      <w:pPr>
        <w:numPr>
          <w:ilvl w:val="0"/>
          <w:numId w:val="16"/>
        </w:numPr>
        <w:ind w:left="1364"/>
        <w:rPr>
          <w:i/>
        </w:rPr>
      </w:pPr>
      <w:r w:rsidRPr="0023589D">
        <w:rPr>
          <w:i/>
        </w:rPr>
        <w:t>DL PRS muting patterns</w:t>
      </w:r>
    </w:p>
    <w:p w:rsidR="001D03A0" w:rsidRPr="0023589D" w:rsidRDefault="001D03A0" w:rsidP="001D03A0">
      <w:pPr>
        <w:numPr>
          <w:ilvl w:val="0"/>
          <w:numId w:val="16"/>
        </w:numPr>
        <w:ind w:left="1364"/>
        <w:rPr>
          <w:i/>
        </w:rPr>
      </w:pPr>
      <w:r w:rsidRPr="0023589D">
        <w:rPr>
          <w:i/>
        </w:rPr>
        <w:t>DL PRS QCL information</w:t>
      </w:r>
    </w:p>
    <w:p w:rsidR="001D03A0" w:rsidRPr="0023589D" w:rsidRDefault="001D03A0" w:rsidP="001D03A0">
      <w:pPr>
        <w:numPr>
          <w:ilvl w:val="0"/>
          <w:numId w:val="16"/>
        </w:numPr>
        <w:ind w:left="1364"/>
        <w:rPr>
          <w:i/>
        </w:rPr>
      </w:pPr>
      <w:r w:rsidRPr="0023589D">
        <w:rPr>
          <w:i/>
        </w:rPr>
        <w:t>Number of TRPs</w:t>
      </w:r>
    </w:p>
    <w:p w:rsidR="001D03A0" w:rsidRPr="0023589D" w:rsidRDefault="001D03A0" w:rsidP="001D03A0">
      <w:pPr>
        <w:numPr>
          <w:ilvl w:val="0"/>
          <w:numId w:val="16"/>
        </w:numPr>
        <w:ind w:left="1364"/>
        <w:rPr>
          <w:i/>
        </w:rPr>
      </w:pPr>
      <w:r w:rsidRPr="0023589D">
        <w:rPr>
          <w:i/>
        </w:rPr>
        <w:t>Number of PRS resources per PRS resource set</w:t>
      </w:r>
    </w:p>
    <w:p w:rsidR="001D03A0" w:rsidRPr="0023589D" w:rsidRDefault="001D03A0" w:rsidP="001D03A0">
      <w:pPr>
        <w:numPr>
          <w:ilvl w:val="0"/>
          <w:numId w:val="16"/>
        </w:numPr>
        <w:ind w:left="1364"/>
        <w:rPr>
          <w:i/>
        </w:rPr>
      </w:pPr>
      <w:r w:rsidRPr="0023589D">
        <w:rPr>
          <w:i/>
        </w:rPr>
        <w:t>Number frequency layers or frequency layer indicator</w:t>
      </w:r>
    </w:p>
    <w:p w:rsidR="001D03A0" w:rsidRPr="0023589D" w:rsidRDefault="001D03A0" w:rsidP="001D03A0">
      <w:pPr>
        <w:numPr>
          <w:ilvl w:val="0"/>
          <w:numId w:val="16"/>
        </w:numPr>
        <w:ind w:left="1364"/>
        <w:rPr>
          <w:i/>
        </w:rPr>
      </w:pPr>
      <w:r w:rsidRPr="0023589D">
        <w:rPr>
          <w:i/>
        </w:rPr>
        <w:t xml:space="preserve">Beam directions </w:t>
      </w:r>
    </w:p>
    <w:p w:rsidR="001D03A0" w:rsidRPr="0023589D" w:rsidRDefault="001D03A0" w:rsidP="001D03A0">
      <w:pPr>
        <w:numPr>
          <w:ilvl w:val="0"/>
          <w:numId w:val="16"/>
        </w:numPr>
        <w:ind w:left="1364"/>
        <w:rPr>
          <w:i/>
        </w:rPr>
      </w:pPr>
      <w:r w:rsidRPr="0023589D">
        <w:rPr>
          <w:i/>
        </w:rPr>
        <w:t>Combsize, start PRB, Point A of DL PRS</w:t>
      </w:r>
    </w:p>
    <w:p w:rsidR="001D03A0" w:rsidRPr="0023589D" w:rsidRDefault="001D03A0" w:rsidP="001D03A0">
      <w:pPr>
        <w:numPr>
          <w:ilvl w:val="0"/>
          <w:numId w:val="16"/>
        </w:numPr>
        <w:ind w:left="1364"/>
        <w:rPr>
          <w:i/>
        </w:rPr>
      </w:pPr>
      <w:r w:rsidRPr="0023589D">
        <w:rPr>
          <w:i/>
        </w:rPr>
        <w:t>ON/OFF indicator of the DL PRS</w:t>
      </w:r>
    </w:p>
    <w:p w:rsidR="001D03A0" w:rsidRPr="0023589D" w:rsidRDefault="001D03A0" w:rsidP="00AA12FF">
      <w:pPr>
        <w:numPr>
          <w:ilvl w:val="0"/>
          <w:numId w:val="15"/>
        </w:numPr>
        <w:ind w:left="360"/>
        <w:rPr>
          <w:i/>
        </w:rPr>
      </w:pPr>
      <w:r w:rsidRPr="0023589D">
        <w:rPr>
          <w:i/>
        </w:rPr>
        <w:t>FFS additional parameters indicated for UE and/or LMF initiated on-demand DL PRS request</w:t>
      </w:r>
    </w:p>
    <w:p w:rsidR="004C6777" w:rsidRPr="001B7043" w:rsidRDefault="005728A7" w:rsidP="00690838">
      <w:pPr>
        <w:rPr>
          <w:rFonts w:eastAsiaTheme="minorEastAsia"/>
          <w:szCs w:val="24"/>
          <w:lang w:eastAsia="zh-CN"/>
        </w:rPr>
      </w:pPr>
      <w:r>
        <w:t xml:space="preserve"> </w:t>
      </w:r>
      <w:r w:rsidR="004C6777" w:rsidRPr="001B7043">
        <w:rPr>
          <w:rFonts w:eastAsiaTheme="minorEastAsia" w:hint="eastAsia"/>
          <w:szCs w:val="24"/>
          <w:lang w:eastAsia="zh-CN"/>
        </w:rPr>
        <w:t xml:space="preserve">In this </w:t>
      </w:r>
      <w:r w:rsidR="004C6777" w:rsidRPr="001B7043">
        <w:rPr>
          <w:rFonts w:eastAsiaTheme="minorEastAsia"/>
          <w:szCs w:val="24"/>
          <w:lang w:eastAsia="zh-CN"/>
        </w:rPr>
        <w:t>contribution</w:t>
      </w:r>
      <w:r w:rsidR="004C6777" w:rsidRPr="001B7043">
        <w:rPr>
          <w:rFonts w:eastAsiaTheme="minorEastAsia" w:hint="eastAsia"/>
          <w:szCs w:val="24"/>
          <w:lang w:eastAsia="zh-CN"/>
        </w:rPr>
        <w:t xml:space="preserve">, we </w:t>
      </w:r>
      <w:r w:rsidR="004C6777" w:rsidRPr="001B7043">
        <w:rPr>
          <w:rFonts w:eastAsiaTheme="minorEastAsia"/>
          <w:szCs w:val="24"/>
          <w:lang w:eastAsia="zh-CN"/>
        </w:rPr>
        <w:t xml:space="preserve">share our views on </w:t>
      </w:r>
      <w:r w:rsidR="0044282C" w:rsidRPr="0044282C">
        <w:rPr>
          <w:rFonts w:eastAsia="MS Mincho" w:hint="eastAsia"/>
          <w:lang w:val="en-US"/>
        </w:rPr>
        <w:t xml:space="preserve">other </w:t>
      </w:r>
      <w:r w:rsidR="0044282C" w:rsidRPr="00600229">
        <w:rPr>
          <w:lang w:val="en-US"/>
        </w:rPr>
        <w:t xml:space="preserve">enhancements for </w:t>
      </w:r>
      <w:r w:rsidR="0044282C" w:rsidRPr="0044282C">
        <w:rPr>
          <w:lang w:val="en-US"/>
        </w:rPr>
        <w:t>on-demand PRS and INACTIVE mode positioning</w:t>
      </w:r>
      <w:r w:rsidR="004C6777" w:rsidRPr="001B7043">
        <w:rPr>
          <w:rFonts w:eastAsiaTheme="minorEastAsia"/>
          <w:szCs w:val="24"/>
          <w:lang w:eastAsia="zh-CN"/>
        </w:rPr>
        <w:t>.</w:t>
      </w:r>
    </w:p>
    <w:p w:rsidR="00225B2E" w:rsidRDefault="00225B2E" w:rsidP="00225B2E">
      <w:pPr>
        <w:pStyle w:val="1"/>
        <w:numPr>
          <w:ilvl w:val="0"/>
          <w:numId w:val="6"/>
        </w:numPr>
        <w:spacing w:after="120"/>
        <w:jc w:val="both"/>
        <w:rPr>
          <w:rFonts w:eastAsia="等线"/>
          <w:b/>
          <w:lang w:val="en-US" w:eastAsia="zh-CN"/>
        </w:rPr>
      </w:pPr>
      <w:r>
        <w:rPr>
          <w:rFonts w:eastAsia="等线"/>
          <w:b/>
          <w:lang w:val="en-US" w:eastAsia="zh-CN"/>
        </w:rPr>
        <w:t>Discussions</w:t>
      </w:r>
    </w:p>
    <w:p w:rsidR="00EC515F" w:rsidRPr="00010700" w:rsidRDefault="00010700" w:rsidP="00EC515F">
      <w:pPr>
        <w:pStyle w:val="1"/>
        <w:numPr>
          <w:ilvl w:val="1"/>
          <w:numId w:val="6"/>
        </w:numPr>
        <w:spacing w:after="120"/>
        <w:jc w:val="both"/>
        <w:rPr>
          <w:rFonts w:eastAsiaTheme="minorEastAsia"/>
          <w:b/>
          <w:szCs w:val="28"/>
          <w:lang w:val="en-US" w:eastAsia="zh-CN"/>
        </w:rPr>
      </w:pPr>
      <w:r w:rsidRPr="00010700">
        <w:rPr>
          <w:b/>
          <w:szCs w:val="28"/>
          <w:lang w:val="en-US"/>
        </w:rPr>
        <w:t>INACTIVE mode positioning</w:t>
      </w:r>
    </w:p>
    <w:p w:rsidR="004E5932" w:rsidRDefault="000B1307" w:rsidP="00317017">
      <w:pPr>
        <w:pStyle w:val="aff0"/>
        <w:ind w:leftChars="0" w:left="0"/>
        <w:rPr>
          <w:rFonts w:eastAsiaTheme="minorEastAsia"/>
          <w:lang w:eastAsia="zh-CN"/>
        </w:rPr>
      </w:pPr>
      <w:r>
        <w:rPr>
          <w:rFonts w:eastAsiaTheme="minorEastAsia"/>
          <w:lang w:eastAsia="zh-CN"/>
        </w:rPr>
        <w:t xml:space="preserve">Without supporting </w:t>
      </w:r>
      <w:r w:rsidR="00E93F36" w:rsidRPr="00F16876">
        <w:rPr>
          <w:rFonts w:eastAsiaTheme="minorEastAsia"/>
          <w:lang w:eastAsia="zh-CN"/>
        </w:rPr>
        <w:t>RRC_</w:t>
      </w:r>
      <w:r w:rsidR="00C05B8C">
        <w:rPr>
          <w:rFonts w:eastAsiaTheme="minorEastAsia" w:hint="eastAsia"/>
          <w:lang w:eastAsia="zh-CN"/>
        </w:rPr>
        <w:t>IDLE</w:t>
      </w:r>
      <w:r>
        <w:rPr>
          <w:rFonts w:eastAsiaTheme="minorEastAsia"/>
          <w:lang w:eastAsia="zh-CN"/>
        </w:rPr>
        <w:t>/</w:t>
      </w:r>
      <w:r w:rsidR="00E93F36" w:rsidRPr="00E93F36">
        <w:rPr>
          <w:rFonts w:eastAsiaTheme="minorEastAsia"/>
          <w:lang w:eastAsia="zh-CN"/>
        </w:rPr>
        <w:t xml:space="preserve"> </w:t>
      </w:r>
      <w:r w:rsidR="00E93F36" w:rsidRPr="00F16876">
        <w:rPr>
          <w:rFonts w:eastAsiaTheme="minorEastAsia"/>
          <w:lang w:eastAsia="zh-CN"/>
        </w:rPr>
        <w:t>RRC_</w:t>
      </w:r>
      <w:r w:rsidR="00C05B8C">
        <w:rPr>
          <w:rFonts w:eastAsiaTheme="minorEastAsia" w:hint="eastAsia"/>
          <w:lang w:eastAsia="zh-CN"/>
        </w:rPr>
        <w:t>INACTIVE</w:t>
      </w:r>
      <w:r>
        <w:rPr>
          <w:rFonts w:eastAsiaTheme="minorEastAsia"/>
          <w:lang w:eastAsia="zh-CN"/>
        </w:rPr>
        <w:t xml:space="preserve"> </w:t>
      </w:r>
      <w:r w:rsidR="00597289">
        <w:rPr>
          <w:rFonts w:eastAsiaTheme="minorEastAsia" w:hint="eastAsia"/>
          <w:lang w:eastAsia="zh-CN"/>
        </w:rPr>
        <w:t>mode</w:t>
      </w:r>
      <w:r>
        <w:rPr>
          <w:rFonts w:eastAsiaTheme="minorEastAsia"/>
          <w:lang w:eastAsia="zh-CN"/>
        </w:rPr>
        <w:t xml:space="preserve"> positioning</w:t>
      </w:r>
      <w:r w:rsidR="00AF4967">
        <w:rPr>
          <w:rFonts w:eastAsiaTheme="minorEastAsia" w:hint="eastAsia"/>
          <w:lang w:eastAsia="zh-CN"/>
        </w:rPr>
        <w:t xml:space="preserve"> in Rel-16</w:t>
      </w:r>
      <w:r>
        <w:rPr>
          <w:rFonts w:eastAsiaTheme="minorEastAsia"/>
          <w:lang w:eastAsia="zh-CN"/>
        </w:rPr>
        <w:t xml:space="preserve">, </w:t>
      </w:r>
      <w:r w:rsidR="00A97876" w:rsidRPr="00F16876">
        <w:rPr>
          <w:rFonts w:eastAsiaTheme="minorEastAsia"/>
          <w:lang w:eastAsia="zh-CN"/>
        </w:rPr>
        <w:t>UE</w:t>
      </w:r>
      <w:r w:rsidR="002B154C">
        <w:rPr>
          <w:rFonts w:eastAsiaTheme="minorEastAsia" w:hint="eastAsia"/>
          <w:lang w:eastAsia="zh-CN"/>
        </w:rPr>
        <w:t>s</w:t>
      </w:r>
      <w:r w:rsidR="00A97876" w:rsidRPr="00F16876">
        <w:rPr>
          <w:rFonts w:eastAsiaTheme="minorEastAsia"/>
          <w:lang w:eastAsia="zh-CN"/>
        </w:rPr>
        <w:t xml:space="preserve"> in </w:t>
      </w:r>
      <w:r w:rsidR="009360C4" w:rsidRPr="00F16876">
        <w:rPr>
          <w:rFonts w:eastAsiaTheme="minorEastAsia"/>
          <w:lang w:eastAsia="zh-CN"/>
        </w:rPr>
        <w:t>RRC_</w:t>
      </w:r>
      <w:r w:rsidR="009360C4">
        <w:rPr>
          <w:rFonts w:eastAsiaTheme="minorEastAsia" w:hint="eastAsia"/>
          <w:lang w:eastAsia="zh-CN"/>
        </w:rPr>
        <w:t>IDLE</w:t>
      </w:r>
      <w:r w:rsidR="009360C4">
        <w:rPr>
          <w:rFonts w:eastAsiaTheme="minorEastAsia"/>
          <w:lang w:eastAsia="zh-CN"/>
        </w:rPr>
        <w:t>/</w:t>
      </w:r>
      <w:r w:rsidR="009360C4" w:rsidRPr="00E93F36">
        <w:rPr>
          <w:rFonts w:eastAsiaTheme="minorEastAsia"/>
          <w:lang w:eastAsia="zh-CN"/>
        </w:rPr>
        <w:t xml:space="preserve"> </w:t>
      </w:r>
      <w:r w:rsidR="009360C4" w:rsidRPr="00F16876">
        <w:rPr>
          <w:rFonts w:eastAsiaTheme="minorEastAsia"/>
          <w:lang w:eastAsia="zh-CN"/>
        </w:rPr>
        <w:t>RRC_</w:t>
      </w:r>
      <w:r w:rsidR="009360C4">
        <w:rPr>
          <w:rFonts w:eastAsiaTheme="minorEastAsia" w:hint="eastAsia"/>
          <w:lang w:eastAsia="zh-CN"/>
        </w:rPr>
        <w:t>INACTIVE</w:t>
      </w:r>
      <w:r w:rsidR="009360C4">
        <w:rPr>
          <w:rFonts w:eastAsiaTheme="minorEastAsia"/>
          <w:lang w:eastAsia="zh-CN"/>
        </w:rPr>
        <w:t xml:space="preserve"> </w:t>
      </w:r>
      <w:r w:rsidR="009360C4">
        <w:rPr>
          <w:rFonts w:eastAsiaTheme="minorEastAsia" w:hint="eastAsia"/>
          <w:lang w:eastAsia="zh-CN"/>
        </w:rPr>
        <w:t>mode</w:t>
      </w:r>
      <w:r w:rsidR="00A97876">
        <w:rPr>
          <w:rFonts w:eastAsiaTheme="minorEastAsia"/>
          <w:lang w:eastAsia="zh-CN"/>
        </w:rPr>
        <w:t xml:space="preserve"> </w:t>
      </w:r>
      <w:r w:rsidR="00A97876" w:rsidRPr="00F16876">
        <w:rPr>
          <w:rFonts w:eastAsiaTheme="minorEastAsia"/>
          <w:lang w:eastAsia="zh-CN"/>
        </w:rPr>
        <w:t>ha</w:t>
      </w:r>
      <w:r w:rsidR="002B154C">
        <w:rPr>
          <w:rFonts w:eastAsiaTheme="minorEastAsia" w:hint="eastAsia"/>
          <w:lang w:eastAsia="zh-CN"/>
        </w:rPr>
        <w:t>ve</w:t>
      </w:r>
      <w:r w:rsidR="00A97876" w:rsidRPr="00F16876">
        <w:rPr>
          <w:rFonts w:eastAsiaTheme="minorEastAsia"/>
          <w:lang w:eastAsia="zh-CN"/>
        </w:rPr>
        <w:t xml:space="preserve"> to first en</w:t>
      </w:r>
      <w:r w:rsidR="00A97876">
        <w:rPr>
          <w:rFonts w:eastAsiaTheme="minorEastAsia"/>
          <w:lang w:eastAsia="zh-CN"/>
        </w:rPr>
        <w:t>ter into RRC connected mode</w:t>
      </w:r>
      <w:r w:rsidR="00A97876">
        <w:rPr>
          <w:rFonts w:eastAsiaTheme="minorEastAsia" w:hint="eastAsia"/>
          <w:lang w:eastAsia="zh-CN"/>
        </w:rPr>
        <w:t xml:space="preserve">, </w:t>
      </w:r>
      <w:r w:rsidR="00A97876">
        <w:rPr>
          <w:rFonts w:eastAsiaTheme="minorEastAsia"/>
          <w:lang w:eastAsia="zh-CN"/>
        </w:rPr>
        <w:t>which lead</w:t>
      </w:r>
      <w:r w:rsidR="00A97876">
        <w:rPr>
          <w:rFonts w:eastAsiaTheme="minorEastAsia" w:hint="eastAsia"/>
          <w:lang w:eastAsia="zh-CN"/>
        </w:rPr>
        <w:t>s</w:t>
      </w:r>
      <w:r w:rsidR="00A97876">
        <w:rPr>
          <w:rFonts w:eastAsiaTheme="minorEastAsia"/>
          <w:lang w:eastAsia="zh-CN"/>
        </w:rPr>
        <w:t xml:space="preserve"> to </w:t>
      </w:r>
      <w:r w:rsidR="00A97876">
        <w:rPr>
          <w:rFonts w:eastAsiaTheme="minorEastAsia" w:hint="eastAsia"/>
          <w:lang w:eastAsia="zh-CN"/>
        </w:rPr>
        <w:t xml:space="preserve">increase </w:t>
      </w:r>
      <w:r w:rsidR="00A97876">
        <w:rPr>
          <w:rFonts w:eastAsiaTheme="minorEastAsia"/>
          <w:lang w:eastAsia="zh-CN"/>
        </w:rPr>
        <w:t xml:space="preserve">lots of signaling overhead, </w:t>
      </w:r>
      <w:r w:rsidR="00962A7E">
        <w:rPr>
          <w:rFonts w:eastAsiaTheme="minorEastAsia" w:hint="eastAsia"/>
          <w:lang w:eastAsia="zh-CN"/>
        </w:rPr>
        <w:t>additio</w:t>
      </w:r>
      <w:r w:rsidR="00440467">
        <w:rPr>
          <w:rFonts w:eastAsiaTheme="minorEastAsia" w:hint="eastAsia"/>
          <w:lang w:eastAsia="zh-CN"/>
        </w:rPr>
        <w:t xml:space="preserve">nal latency and high power </w:t>
      </w:r>
      <w:r w:rsidR="0006133F">
        <w:rPr>
          <w:rFonts w:eastAsiaTheme="minorEastAsia"/>
          <w:lang w:eastAsia="zh-CN"/>
        </w:rPr>
        <w:t>consumption</w:t>
      </w:r>
      <w:r w:rsidR="00440467">
        <w:rPr>
          <w:rFonts w:eastAsiaTheme="minorEastAsia" w:hint="eastAsia"/>
          <w:lang w:eastAsia="zh-CN"/>
        </w:rPr>
        <w:t>.</w:t>
      </w:r>
      <w:r w:rsidR="00ED52C1">
        <w:rPr>
          <w:rFonts w:eastAsiaTheme="minorEastAsia" w:hint="eastAsia"/>
          <w:lang w:eastAsia="zh-CN"/>
        </w:rPr>
        <w:t xml:space="preserve"> </w:t>
      </w:r>
    </w:p>
    <w:p w:rsidR="000B1307" w:rsidRDefault="000B1307" w:rsidP="0085295F">
      <w:pPr>
        <w:pStyle w:val="aff0"/>
        <w:ind w:leftChars="0" w:left="0"/>
        <w:rPr>
          <w:rFonts w:eastAsiaTheme="minorEastAsia"/>
          <w:lang w:eastAsia="zh-CN"/>
        </w:rPr>
      </w:pPr>
    </w:p>
    <w:p w:rsidR="00BF3A39" w:rsidRDefault="00962A7E" w:rsidP="0085295F">
      <w:pPr>
        <w:pStyle w:val="aff0"/>
        <w:ind w:leftChars="0" w:left="0"/>
        <w:rPr>
          <w:rFonts w:eastAsiaTheme="minorEastAsia"/>
          <w:lang w:eastAsia="zh-CN"/>
        </w:rPr>
      </w:pPr>
      <w:r>
        <w:rPr>
          <w:rFonts w:eastAsiaTheme="minorEastAsia" w:hint="eastAsia"/>
          <w:lang w:eastAsia="zh-CN"/>
        </w:rPr>
        <w:t xml:space="preserve">For DL </w:t>
      </w:r>
      <w:r w:rsidR="0006133F">
        <w:rPr>
          <w:rFonts w:eastAsiaTheme="minorEastAsia"/>
          <w:lang w:eastAsia="zh-CN"/>
        </w:rPr>
        <w:t>positioning</w:t>
      </w:r>
      <w:r>
        <w:rPr>
          <w:rFonts w:eastAsiaTheme="minorEastAsia" w:hint="eastAsia"/>
          <w:lang w:eastAsia="zh-CN"/>
        </w:rPr>
        <w:t>,</w:t>
      </w:r>
      <w:r w:rsidR="00936969">
        <w:rPr>
          <w:rFonts w:eastAsiaTheme="minorEastAsia" w:hint="eastAsia"/>
          <w:lang w:eastAsia="zh-CN"/>
        </w:rPr>
        <w:t xml:space="preserve"> </w:t>
      </w:r>
      <w:r w:rsidR="005E73FB">
        <w:rPr>
          <w:rFonts w:eastAsiaTheme="minorEastAsia" w:hint="eastAsia"/>
          <w:lang w:eastAsia="zh-CN"/>
        </w:rPr>
        <w:t xml:space="preserve">the DL PRS configuration for </w:t>
      </w:r>
      <w:r w:rsidR="0006133F">
        <w:rPr>
          <w:rFonts w:eastAsiaTheme="minorEastAsia"/>
          <w:lang w:eastAsia="zh-CN"/>
        </w:rPr>
        <w:t>measurement</w:t>
      </w:r>
      <w:r w:rsidR="005E73FB">
        <w:rPr>
          <w:rFonts w:eastAsiaTheme="minorEastAsia" w:hint="eastAsia"/>
          <w:lang w:eastAsia="zh-CN"/>
        </w:rPr>
        <w:t xml:space="preserve"> can be obtained from the broadcast </w:t>
      </w:r>
      <w:r w:rsidR="00F84912">
        <w:rPr>
          <w:rFonts w:eastAsiaTheme="minorEastAsia" w:hint="eastAsia"/>
          <w:lang w:eastAsia="zh-CN"/>
        </w:rPr>
        <w:t xml:space="preserve">system information in Rel-16 specification, </w:t>
      </w:r>
      <w:r w:rsidR="002760E8">
        <w:rPr>
          <w:rFonts w:eastAsiaTheme="minorEastAsia" w:hint="eastAsia"/>
          <w:lang w:eastAsia="zh-CN"/>
        </w:rPr>
        <w:t xml:space="preserve">the UE based </w:t>
      </w:r>
      <w:r w:rsidR="00BF3A39">
        <w:rPr>
          <w:rFonts w:eastAsiaTheme="minorEastAsia" w:hint="eastAsia"/>
          <w:lang w:eastAsia="zh-CN"/>
        </w:rPr>
        <w:t xml:space="preserve">DL </w:t>
      </w:r>
      <w:r w:rsidR="002760E8">
        <w:rPr>
          <w:rFonts w:eastAsiaTheme="minorEastAsia" w:hint="eastAsia"/>
          <w:lang w:eastAsia="zh-CN"/>
        </w:rPr>
        <w:t xml:space="preserve">positioning can be </w:t>
      </w:r>
      <w:r w:rsidR="00BF3A39">
        <w:rPr>
          <w:rFonts w:eastAsiaTheme="minorEastAsia" w:hint="eastAsia"/>
          <w:lang w:eastAsia="zh-CN"/>
        </w:rPr>
        <w:t xml:space="preserve">supported. While </w:t>
      </w:r>
      <w:r w:rsidR="00510660">
        <w:rPr>
          <w:rFonts w:eastAsiaTheme="minorEastAsia" w:hint="eastAsia"/>
          <w:lang w:eastAsia="zh-CN"/>
        </w:rPr>
        <w:t>to support</w:t>
      </w:r>
      <w:r w:rsidR="00BF3A39">
        <w:rPr>
          <w:rFonts w:eastAsiaTheme="minorEastAsia" w:hint="eastAsia"/>
          <w:lang w:eastAsia="zh-CN"/>
        </w:rPr>
        <w:t xml:space="preserve"> the UE assisted DL positioning,</w:t>
      </w:r>
      <w:r w:rsidR="00510660">
        <w:rPr>
          <w:rFonts w:eastAsiaTheme="minorEastAsia" w:hint="eastAsia"/>
          <w:lang w:eastAsia="zh-CN"/>
        </w:rPr>
        <w:t xml:space="preserve"> the</w:t>
      </w:r>
      <w:r w:rsidR="00A63260">
        <w:rPr>
          <w:rFonts w:eastAsiaTheme="minorEastAsia" w:hint="eastAsia"/>
          <w:lang w:eastAsia="zh-CN"/>
        </w:rPr>
        <w:t xml:space="preserve"> DL </w:t>
      </w:r>
      <w:r w:rsidR="0006133F">
        <w:rPr>
          <w:rFonts w:eastAsiaTheme="minorEastAsia"/>
          <w:lang w:eastAsia="zh-CN"/>
        </w:rPr>
        <w:t>positioning</w:t>
      </w:r>
      <w:r w:rsidR="00A63260">
        <w:rPr>
          <w:rFonts w:eastAsiaTheme="minorEastAsia" w:hint="eastAsia"/>
          <w:lang w:eastAsia="zh-CN"/>
        </w:rPr>
        <w:t xml:space="preserve"> measurement </w:t>
      </w:r>
      <w:r w:rsidR="000C000B">
        <w:rPr>
          <w:rFonts w:eastAsiaTheme="minorEastAsia" w:hint="eastAsia"/>
          <w:lang w:eastAsia="zh-CN"/>
        </w:rPr>
        <w:t xml:space="preserve">has to be reported to the LMF, to support UEs in RRC_INACTIVE state to transport the DL </w:t>
      </w:r>
      <w:r w:rsidR="0006133F">
        <w:rPr>
          <w:rFonts w:eastAsiaTheme="minorEastAsia"/>
          <w:lang w:eastAsia="zh-CN"/>
        </w:rPr>
        <w:t>positioning</w:t>
      </w:r>
      <w:r w:rsidR="000C000B">
        <w:rPr>
          <w:rFonts w:eastAsiaTheme="minorEastAsia" w:hint="eastAsia"/>
          <w:lang w:eastAsia="zh-CN"/>
        </w:rPr>
        <w:t xml:space="preserve"> measurement</w:t>
      </w:r>
      <w:r w:rsidR="009B7DC0">
        <w:rPr>
          <w:rFonts w:eastAsiaTheme="minorEastAsia" w:hint="eastAsia"/>
          <w:lang w:eastAsia="zh-CN"/>
        </w:rPr>
        <w:t xml:space="preserve">, the </w:t>
      </w:r>
      <w:r w:rsidR="0006133F">
        <w:rPr>
          <w:rFonts w:eastAsiaTheme="minorEastAsia"/>
          <w:lang w:eastAsia="zh-CN"/>
        </w:rPr>
        <w:t>measurement</w:t>
      </w:r>
      <w:r w:rsidR="009B7DC0">
        <w:rPr>
          <w:rFonts w:eastAsiaTheme="minorEastAsia" w:hint="eastAsia"/>
          <w:lang w:eastAsia="zh-CN"/>
        </w:rPr>
        <w:t xml:space="preserve"> report transmission</w:t>
      </w:r>
      <w:r w:rsidR="000C000B">
        <w:rPr>
          <w:rFonts w:eastAsiaTheme="minorEastAsia" w:hint="eastAsia"/>
          <w:lang w:eastAsia="zh-CN"/>
        </w:rPr>
        <w:t xml:space="preserve"> can be specified in RAN2 UL small data transmission</w:t>
      </w:r>
      <w:r w:rsidR="00BE600A">
        <w:rPr>
          <w:rFonts w:eastAsiaTheme="minorEastAsia" w:hint="eastAsia"/>
          <w:lang w:eastAsia="zh-CN"/>
        </w:rPr>
        <w:t>.</w:t>
      </w:r>
    </w:p>
    <w:p w:rsidR="005E462D" w:rsidRDefault="005E462D" w:rsidP="0085295F">
      <w:pPr>
        <w:pStyle w:val="aff0"/>
        <w:ind w:leftChars="0" w:left="0"/>
        <w:rPr>
          <w:rFonts w:eastAsiaTheme="minorEastAsia"/>
          <w:lang w:eastAsia="zh-CN"/>
        </w:rPr>
      </w:pPr>
    </w:p>
    <w:p w:rsidR="00B31A76" w:rsidRDefault="00873D16" w:rsidP="0085295F">
      <w:pPr>
        <w:pStyle w:val="aff0"/>
        <w:ind w:leftChars="0" w:left="0"/>
        <w:rPr>
          <w:rFonts w:eastAsiaTheme="minorEastAsia"/>
          <w:lang w:eastAsia="zh-CN"/>
        </w:rPr>
      </w:pPr>
      <w:r>
        <w:rPr>
          <w:rFonts w:eastAsiaTheme="minorEastAsia" w:hint="eastAsia"/>
          <w:lang w:eastAsia="zh-CN"/>
        </w:rPr>
        <w:lastRenderedPageBreak/>
        <w:t xml:space="preserve">For UL </w:t>
      </w:r>
      <w:r w:rsidR="0006133F">
        <w:rPr>
          <w:rFonts w:eastAsiaTheme="minorEastAsia"/>
          <w:lang w:eastAsia="zh-CN"/>
        </w:rPr>
        <w:t>positioning</w:t>
      </w:r>
      <w:r>
        <w:rPr>
          <w:rFonts w:eastAsiaTheme="minorEastAsia" w:hint="eastAsia"/>
          <w:lang w:eastAsia="zh-CN"/>
        </w:rPr>
        <w:t xml:space="preserve">, </w:t>
      </w:r>
      <w:r w:rsidR="00345A1D">
        <w:rPr>
          <w:rFonts w:eastAsiaTheme="minorEastAsia" w:hint="eastAsia"/>
          <w:lang w:eastAsia="zh-CN"/>
        </w:rPr>
        <w:t>the UL positioning reference signal configuration</w:t>
      </w:r>
      <w:r w:rsidR="00315C65">
        <w:rPr>
          <w:rFonts w:eastAsiaTheme="minorEastAsia" w:hint="eastAsia"/>
          <w:lang w:eastAsia="zh-CN"/>
        </w:rPr>
        <w:t xml:space="preserve"> need to be informed to the UEs</w:t>
      </w:r>
      <w:r w:rsidR="001463FF">
        <w:rPr>
          <w:rFonts w:eastAsiaTheme="minorEastAsia" w:hint="eastAsia"/>
          <w:lang w:eastAsia="zh-CN"/>
        </w:rPr>
        <w:t>. F</w:t>
      </w:r>
      <w:r w:rsidR="00573DA1">
        <w:rPr>
          <w:rFonts w:eastAsiaTheme="minorEastAsia" w:hint="eastAsia"/>
          <w:lang w:eastAsia="zh-CN"/>
        </w:rPr>
        <w:t xml:space="preserve">or </w:t>
      </w:r>
      <w:r w:rsidR="002248C1">
        <w:rPr>
          <w:rFonts w:eastAsiaTheme="minorEastAsia" w:hint="eastAsia"/>
          <w:lang w:eastAsia="zh-CN"/>
        </w:rPr>
        <w:t xml:space="preserve">UEs in </w:t>
      </w:r>
      <w:r w:rsidR="00573DA1">
        <w:rPr>
          <w:rFonts w:eastAsiaTheme="minorEastAsia" w:hint="eastAsia"/>
          <w:lang w:eastAsia="zh-CN"/>
        </w:rPr>
        <w:t>RRC_CONNECTED state</w:t>
      </w:r>
      <w:r w:rsidR="00F90D45">
        <w:rPr>
          <w:rFonts w:eastAsiaTheme="minorEastAsia" w:hint="eastAsia"/>
          <w:lang w:eastAsia="zh-CN"/>
        </w:rPr>
        <w:t>,</w:t>
      </w:r>
      <w:r w:rsidR="00573DA1">
        <w:rPr>
          <w:rFonts w:eastAsiaTheme="minorEastAsia" w:hint="eastAsia"/>
          <w:lang w:eastAsia="zh-CN"/>
        </w:rPr>
        <w:t xml:space="preserve"> network</w:t>
      </w:r>
      <w:r w:rsidR="00F90D45">
        <w:rPr>
          <w:rFonts w:eastAsiaTheme="minorEastAsia" w:hint="eastAsia"/>
          <w:lang w:eastAsia="zh-CN"/>
        </w:rPr>
        <w:t xml:space="preserve"> need to</w:t>
      </w:r>
      <w:r w:rsidR="00573DA1">
        <w:rPr>
          <w:rFonts w:eastAsiaTheme="minorEastAsia" w:hint="eastAsia"/>
          <w:lang w:eastAsia="zh-CN"/>
        </w:rPr>
        <w:t xml:space="preserve"> provide the configuration information.</w:t>
      </w:r>
      <w:r w:rsidR="00290B27">
        <w:rPr>
          <w:rFonts w:eastAsiaTheme="minorEastAsia" w:hint="eastAsia"/>
          <w:lang w:eastAsia="zh-CN"/>
        </w:rPr>
        <w:t xml:space="preserve"> While</w:t>
      </w:r>
      <w:r w:rsidR="00044C55">
        <w:rPr>
          <w:rFonts w:eastAsiaTheme="minorEastAsia" w:hint="eastAsia"/>
          <w:lang w:eastAsia="zh-CN"/>
        </w:rPr>
        <w:t xml:space="preserve"> for UE</w:t>
      </w:r>
      <w:r w:rsidR="001A3D15">
        <w:rPr>
          <w:rFonts w:eastAsiaTheme="minorEastAsia" w:hint="eastAsia"/>
          <w:lang w:eastAsia="zh-CN"/>
        </w:rPr>
        <w:t>s</w:t>
      </w:r>
      <w:r w:rsidR="00044C55">
        <w:rPr>
          <w:rFonts w:eastAsiaTheme="minorEastAsia" w:hint="eastAsia"/>
          <w:lang w:eastAsia="zh-CN"/>
        </w:rPr>
        <w:t xml:space="preserve"> in RRC_INACTIVE state, the configuration information can be informed to the UEs by a new paging </w:t>
      </w:r>
      <w:r w:rsidR="0006133F">
        <w:rPr>
          <w:rFonts w:eastAsiaTheme="minorEastAsia"/>
          <w:lang w:eastAsia="zh-CN"/>
        </w:rPr>
        <w:t>message</w:t>
      </w:r>
      <w:r w:rsidR="00044C55">
        <w:rPr>
          <w:rFonts w:eastAsiaTheme="minorEastAsia" w:hint="eastAsia"/>
          <w:lang w:eastAsia="zh-CN"/>
        </w:rPr>
        <w:t xml:space="preserve"> </w:t>
      </w:r>
      <w:r w:rsidR="00A15461">
        <w:rPr>
          <w:rFonts w:eastAsiaTheme="minorEastAsia" w:hint="eastAsia"/>
          <w:lang w:eastAsia="zh-CN"/>
        </w:rPr>
        <w:t xml:space="preserve">which transmitting the </w:t>
      </w:r>
      <w:r w:rsidR="00B31A76">
        <w:rPr>
          <w:rFonts w:eastAsiaTheme="minorEastAsia" w:hint="eastAsia"/>
          <w:lang w:eastAsia="zh-CN"/>
        </w:rPr>
        <w:t>UL positioning reference signal</w:t>
      </w:r>
      <w:r w:rsidR="005D267F">
        <w:rPr>
          <w:rFonts w:eastAsiaTheme="minorEastAsia" w:hint="eastAsia"/>
          <w:lang w:eastAsia="zh-CN"/>
        </w:rPr>
        <w:t xml:space="preserve"> configuration</w:t>
      </w:r>
      <w:r w:rsidR="00B31A76">
        <w:rPr>
          <w:rFonts w:eastAsiaTheme="minorEastAsia" w:hint="eastAsia"/>
          <w:lang w:eastAsia="zh-CN"/>
        </w:rPr>
        <w:t xml:space="preserve">, or </w:t>
      </w:r>
      <w:r w:rsidR="00FE3669">
        <w:rPr>
          <w:rFonts w:eastAsiaTheme="minorEastAsia" w:hint="eastAsia"/>
          <w:lang w:eastAsia="zh-CN"/>
        </w:rPr>
        <w:t xml:space="preserve">a new random access process to </w:t>
      </w:r>
      <w:r w:rsidR="009B058F">
        <w:rPr>
          <w:rFonts w:eastAsiaTheme="minorEastAsia" w:hint="eastAsia"/>
          <w:lang w:eastAsia="zh-CN"/>
        </w:rPr>
        <w:t xml:space="preserve">help UEs to </w:t>
      </w:r>
      <w:r w:rsidR="00FE3669">
        <w:rPr>
          <w:rFonts w:eastAsiaTheme="minorEastAsia" w:hint="eastAsia"/>
          <w:lang w:eastAsia="zh-CN"/>
        </w:rPr>
        <w:t xml:space="preserve">obtain the configuration information of UL </w:t>
      </w:r>
      <w:r w:rsidR="0006133F">
        <w:rPr>
          <w:rFonts w:eastAsiaTheme="minorEastAsia"/>
          <w:lang w:eastAsia="zh-CN"/>
        </w:rPr>
        <w:t>positioning</w:t>
      </w:r>
      <w:r w:rsidR="00FE3669">
        <w:rPr>
          <w:rFonts w:eastAsiaTheme="minorEastAsia" w:hint="eastAsia"/>
          <w:lang w:eastAsia="zh-CN"/>
        </w:rPr>
        <w:t xml:space="preserve"> reference signal</w:t>
      </w:r>
      <w:r w:rsidR="007F3F73">
        <w:rPr>
          <w:rFonts w:eastAsiaTheme="minorEastAsia" w:hint="eastAsia"/>
          <w:lang w:eastAsia="zh-CN"/>
        </w:rPr>
        <w:t xml:space="preserve"> config</w:t>
      </w:r>
      <w:r w:rsidR="00865CE0">
        <w:rPr>
          <w:rFonts w:eastAsiaTheme="minorEastAsia" w:hint="eastAsia"/>
          <w:lang w:eastAsia="zh-CN"/>
        </w:rPr>
        <w:t>u</w:t>
      </w:r>
      <w:r w:rsidR="007F3F73">
        <w:rPr>
          <w:rFonts w:eastAsiaTheme="minorEastAsia" w:hint="eastAsia"/>
          <w:lang w:eastAsia="zh-CN"/>
        </w:rPr>
        <w:t>ration</w:t>
      </w:r>
      <w:r w:rsidR="00FE3669">
        <w:rPr>
          <w:rFonts w:eastAsiaTheme="minorEastAsia" w:hint="eastAsia"/>
          <w:lang w:eastAsia="zh-CN"/>
        </w:rPr>
        <w:t>.</w:t>
      </w:r>
    </w:p>
    <w:p w:rsidR="005E462D" w:rsidRPr="005E462D" w:rsidRDefault="005E462D" w:rsidP="0085295F">
      <w:pPr>
        <w:pStyle w:val="aff0"/>
        <w:ind w:leftChars="0" w:left="0"/>
        <w:rPr>
          <w:rFonts w:eastAsiaTheme="minorEastAsia"/>
          <w:lang w:eastAsia="zh-CN"/>
        </w:rPr>
      </w:pPr>
    </w:p>
    <w:p w:rsidR="00176FD9" w:rsidRPr="003B64EE" w:rsidRDefault="00C22971" w:rsidP="00C22971">
      <w:pPr>
        <w:rPr>
          <w:b/>
          <w:i/>
        </w:rPr>
      </w:pPr>
      <w:r w:rsidRPr="007F25F4">
        <w:rPr>
          <w:rFonts w:hint="eastAsia"/>
          <w:b/>
          <w:i/>
        </w:rPr>
        <w:t xml:space="preserve">Proposal </w:t>
      </w:r>
      <w:r w:rsidR="003B64EE" w:rsidRPr="003B64EE">
        <w:rPr>
          <w:rFonts w:hint="eastAsia"/>
          <w:b/>
          <w:i/>
        </w:rPr>
        <w:t>1</w:t>
      </w:r>
      <w:r w:rsidRPr="007F25F4">
        <w:rPr>
          <w:rFonts w:hint="eastAsia"/>
          <w:b/>
          <w:i/>
        </w:rPr>
        <w:t>:</w:t>
      </w:r>
      <w:r w:rsidRPr="00DB30C3">
        <w:rPr>
          <w:b/>
          <w:i/>
        </w:rPr>
        <w:t xml:space="preserve"> </w:t>
      </w:r>
      <w:r w:rsidR="00556C82" w:rsidRPr="003B64EE">
        <w:rPr>
          <w:b/>
          <w:i/>
        </w:rPr>
        <w:t xml:space="preserve">For </w:t>
      </w:r>
      <w:r w:rsidR="0075724A">
        <w:rPr>
          <w:rFonts w:eastAsiaTheme="minorEastAsia" w:hint="eastAsia"/>
          <w:b/>
          <w:i/>
          <w:lang w:eastAsia="zh-CN"/>
        </w:rPr>
        <w:t xml:space="preserve">UL positioning in RRC_IDLE state, </w:t>
      </w:r>
      <w:r w:rsidR="00421801">
        <w:rPr>
          <w:rFonts w:eastAsiaTheme="minorEastAsia" w:hint="eastAsia"/>
          <w:b/>
          <w:i/>
          <w:lang w:eastAsia="zh-CN"/>
        </w:rPr>
        <w:t xml:space="preserve">a new paging message or a new random access process need to be </w:t>
      </w:r>
      <w:r w:rsidR="00EF08E6">
        <w:rPr>
          <w:rFonts w:eastAsiaTheme="minorEastAsia" w:hint="eastAsia"/>
          <w:b/>
          <w:i/>
          <w:lang w:eastAsia="zh-CN"/>
        </w:rPr>
        <w:t>specified</w:t>
      </w:r>
      <w:r w:rsidRPr="007F25F4">
        <w:rPr>
          <w:rFonts w:hint="eastAsia"/>
          <w:b/>
          <w:i/>
        </w:rPr>
        <w:t>.</w:t>
      </w:r>
    </w:p>
    <w:p w:rsidR="00D45DAC" w:rsidRPr="00010700" w:rsidRDefault="00010700" w:rsidP="00D45DAC">
      <w:pPr>
        <w:pStyle w:val="1"/>
        <w:numPr>
          <w:ilvl w:val="1"/>
          <w:numId w:val="6"/>
        </w:numPr>
        <w:spacing w:after="120"/>
        <w:jc w:val="both"/>
        <w:rPr>
          <w:b/>
          <w:szCs w:val="28"/>
          <w:lang w:val="en-US"/>
        </w:rPr>
      </w:pPr>
      <w:r>
        <w:rPr>
          <w:rFonts w:eastAsiaTheme="minorEastAsia" w:hint="eastAsia"/>
          <w:b/>
          <w:szCs w:val="28"/>
          <w:lang w:val="en-US" w:eastAsia="zh-CN"/>
        </w:rPr>
        <w:t>O</w:t>
      </w:r>
      <w:r w:rsidRPr="00010700">
        <w:rPr>
          <w:b/>
          <w:szCs w:val="28"/>
          <w:lang w:val="en-US"/>
        </w:rPr>
        <w:t>n-demand PRS</w:t>
      </w:r>
      <w:r w:rsidRPr="00010700">
        <w:rPr>
          <w:rFonts w:hint="eastAsia"/>
          <w:b/>
          <w:szCs w:val="28"/>
          <w:lang w:val="en-US"/>
        </w:rPr>
        <w:t xml:space="preserve"> enhancement</w:t>
      </w:r>
    </w:p>
    <w:p w:rsidR="001A64A8" w:rsidRDefault="001A64A8" w:rsidP="00EF08E6">
      <w:pPr>
        <w:pStyle w:val="aff0"/>
        <w:ind w:leftChars="0" w:left="0"/>
        <w:rPr>
          <w:rFonts w:eastAsiaTheme="minorEastAsia"/>
          <w:lang w:eastAsia="zh-CN"/>
        </w:rPr>
      </w:pPr>
      <w:r>
        <w:rPr>
          <w:rFonts w:eastAsiaTheme="minorEastAsia" w:hint="eastAsia"/>
          <w:lang w:eastAsia="zh-CN"/>
        </w:rPr>
        <w:t>For on demand PRS</w:t>
      </w:r>
      <w:r w:rsidR="00A32695">
        <w:rPr>
          <w:rFonts w:eastAsiaTheme="minorEastAsia" w:hint="eastAsia"/>
          <w:lang w:eastAsia="zh-CN"/>
        </w:rPr>
        <w:t xml:space="preserve"> enhancement</w:t>
      </w:r>
      <w:r w:rsidR="009B31D7">
        <w:rPr>
          <w:rFonts w:eastAsiaTheme="minorEastAsia" w:hint="eastAsia"/>
          <w:lang w:eastAsia="zh-CN"/>
        </w:rPr>
        <w:t xml:space="preserve">, the multiple sets of configuration of DL PRS can be supported considering the different </w:t>
      </w:r>
      <w:r w:rsidR="0006133F">
        <w:rPr>
          <w:rFonts w:eastAsiaTheme="minorEastAsia"/>
          <w:lang w:eastAsia="zh-CN"/>
        </w:rPr>
        <w:t>positioning</w:t>
      </w:r>
      <w:r w:rsidR="009B31D7">
        <w:rPr>
          <w:rFonts w:eastAsiaTheme="minorEastAsia" w:hint="eastAsia"/>
          <w:lang w:eastAsia="zh-CN"/>
        </w:rPr>
        <w:t xml:space="preserve"> QoS requirements.</w:t>
      </w:r>
      <w:r w:rsidR="005E15F9">
        <w:rPr>
          <w:rFonts w:eastAsiaTheme="minorEastAsia" w:hint="eastAsia"/>
          <w:lang w:eastAsia="zh-CN"/>
        </w:rPr>
        <w:t xml:space="preserve"> The multiple sets of </w:t>
      </w:r>
      <w:r w:rsidR="00CF41EB">
        <w:rPr>
          <w:rFonts w:eastAsiaTheme="minorEastAsia" w:hint="eastAsia"/>
          <w:lang w:eastAsia="zh-CN"/>
        </w:rPr>
        <w:t>configuration of DL PRS include multiple set</w:t>
      </w:r>
      <w:r w:rsidR="00AC7654">
        <w:rPr>
          <w:rFonts w:eastAsiaTheme="minorEastAsia" w:hint="eastAsia"/>
          <w:lang w:eastAsia="zh-CN"/>
        </w:rPr>
        <w:t>s</w:t>
      </w:r>
      <w:r w:rsidR="00CF41EB">
        <w:rPr>
          <w:rFonts w:eastAsiaTheme="minorEastAsia" w:hint="eastAsia"/>
          <w:lang w:eastAsia="zh-CN"/>
        </w:rPr>
        <w:t xml:space="preserve"> of PRS frequency bands, PRS </w:t>
      </w:r>
      <w:r w:rsidR="00CF41EB" w:rsidRPr="00CF41EB">
        <w:rPr>
          <w:rFonts w:eastAsiaTheme="minorEastAsia"/>
          <w:lang w:eastAsia="zh-CN"/>
        </w:rPr>
        <w:t>time-frequency resources, participating positioning base station information and beam direction information configurations.</w:t>
      </w:r>
    </w:p>
    <w:p w:rsidR="004E21CB" w:rsidRPr="00692DE1" w:rsidRDefault="00BA1D8D" w:rsidP="00692DE1">
      <w:pPr>
        <w:pStyle w:val="1"/>
        <w:spacing w:after="120"/>
        <w:jc w:val="both"/>
        <w:rPr>
          <w:rFonts w:eastAsiaTheme="minorEastAsia"/>
          <w:b/>
          <w:szCs w:val="28"/>
          <w:lang w:val="en-US" w:eastAsia="zh-CN"/>
        </w:rPr>
      </w:pPr>
      <w:r w:rsidRPr="00692DE1">
        <w:rPr>
          <w:rFonts w:eastAsiaTheme="minorEastAsia" w:hint="eastAsia"/>
          <w:b/>
          <w:szCs w:val="28"/>
          <w:lang w:val="en-US" w:eastAsia="zh-CN"/>
        </w:rPr>
        <w:t>2.2.1</w:t>
      </w:r>
      <w:r w:rsidR="00692DE1">
        <w:rPr>
          <w:rFonts w:eastAsiaTheme="minorEastAsia" w:hint="eastAsia"/>
          <w:b/>
          <w:szCs w:val="28"/>
          <w:lang w:val="en-US" w:eastAsia="zh-CN"/>
        </w:rPr>
        <w:t xml:space="preserve">. System </w:t>
      </w:r>
      <w:r w:rsidR="00FF2F2B">
        <w:rPr>
          <w:rFonts w:eastAsiaTheme="minorEastAsia" w:hint="eastAsia"/>
          <w:b/>
          <w:szCs w:val="28"/>
          <w:lang w:val="en-US" w:eastAsia="zh-CN"/>
        </w:rPr>
        <w:t>information broadcast</w:t>
      </w:r>
    </w:p>
    <w:p w:rsidR="00523873" w:rsidRDefault="00D67685" w:rsidP="003B6845">
      <w:pPr>
        <w:pStyle w:val="aff0"/>
        <w:ind w:leftChars="0" w:left="0"/>
        <w:rPr>
          <w:rFonts w:eastAsiaTheme="minorEastAsia"/>
          <w:lang w:eastAsia="zh-CN"/>
        </w:rPr>
      </w:pPr>
      <w:r>
        <w:rPr>
          <w:rFonts w:eastAsiaTheme="minorEastAsia" w:hint="eastAsia"/>
          <w:lang w:eastAsia="zh-CN"/>
        </w:rPr>
        <w:t xml:space="preserve">The </w:t>
      </w:r>
      <w:r w:rsidR="005C7DBA">
        <w:rPr>
          <w:rFonts w:eastAsiaTheme="minorEastAsia" w:hint="eastAsia"/>
          <w:lang w:eastAsia="zh-CN"/>
        </w:rPr>
        <w:t xml:space="preserve">multiple sets of DL PRS configuration </w:t>
      </w:r>
      <w:r w:rsidR="00BD5830">
        <w:rPr>
          <w:rFonts w:eastAsiaTheme="minorEastAsia" w:hint="eastAsia"/>
          <w:lang w:eastAsia="zh-CN"/>
        </w:rPr>
        <w:t>can be</w:t>
      </w:r>
      <w:r w:rsidR="005C7DBA">
        <w:rPr>
          <w:rFonts w:eastAsiaTheme="minorEastAsia" w:hint="eastAsia"/>
          <w:lang w:eastAsia="zh-CN"/>
        </w:rPr>
        <w:t xml:space="preserve"> </w:t>
      </w:r>
      <w:r w:rsidR="000C3DEB">
        <w:rPr>
          <w:rFonts w:eastAsiaTheme="minorEastAsia" w:hint="eastAsia"/>
          <w:lang w:eastAsia="zh-CN"/>
        </w:rPr>
        <w:t xml:space="preserve">broadcasted in the system information, and </w:t>
      </w:r>
      <w:r w:rsidR="00EA6EC3">
        <w:rPr>
          <w:rFonts w:eastAsiaTheme="minorEastAsia" w:hint="eastAsia"/>
          <w:lang w:eastAsia="zh-CN"/>
        </w:rPr>
        <w:t xml:space="preserve">for the UE initiated </w:t>
      </w:r>
      <w:r w:rsidR="000D53D1">
        <w:rPr>
          <w:rFonts w:eastAsiaTheme="minorEastAsia" w:hint="eastAsia"/>
          <w:lang w:eastAsia="zh-CN"/>
        </w:rPr>
        <w:t xml:space="preserve">on demand DL PRS, </w:t>
      </w:r>
      <w:r w:rsidR="00EA6EC3">
        <w:rPr>
          <w:rFonts w:eastAsiaTheme="minorEastAsia" w:hint="eastAsia"/>
          <w:lang w:eastAsia="zh-CN"/>
        </w:rPr>
        <w:t xml:space="preserve">the UEs could </w:t>
      </w:r>
      <w:r w:rsidR="000D53D1">
        <w:rPr>
          <w:rFonts w:eastAsiaTheme="minorEastAsia" w:hint="eastAsia"/>
          <w:lang w:eastAsia="zh-CN"/>
        </w:rPr>
        <w:t xml:space="preserve">request the </w:t>
      </w:r>
      <w:r w:rsidR="001F175F">
        <w:rPr>
          <w:rFonts w:eastAsiaTheme="minorEastAsia" w:hint="eastAsia"/>
          <w:lang w:eastAsia="zh-CN"/>
        </w:rPr>
        <w:t>required DL PRS configuration considering on the positioning QoS requirements.</w:t>
      </w:r>
      <w:r w:rsidR="00B27661">
        <w:rPr>
          <w:rFonts w:eastAsiaTheme="minorEastAsia" w:hint="eastAsia"/>
          <w:lang w:eastAsia="zh-CN"/>
        </w:rPr>
        <w:t xml:space="preserve"> the UEs could request the concrete set of DL PRS configuration through </w:t>
      </w:r>
      <w:r w:rsidR="00B27661" w:rsidRPr="00B1732F">
        <w:rPr>
          <w:rFonts w:eastAsiaTheme="minorEastAsia"/>
          <w:lang w:eastAsia="zh-CN"/>
        </w:rPr>
        <w:t>message 1 (MSG1) or message 3 (</w:t>
      </w:r>
      <w:r w:rsidR="00B1732F">
        <w:rPr>
          <w:rFonts w:eastAsiaTheme="minorEastAsia" w:hint="eastAsia"/>
          <w:lang w:eastAsia="zh-CN"/>
        </w:rPr>
        <w:t>MSG</w:t>
      </w:r>
      <w:r w:rsidR="00B27661" w:rsidRPr="00B1732F">
        <w:rPr>
          <w:rFonts w:eastAsiaTheme="minorEastAsia"/>
          <w:lang w:eastAsia="zh-CN"/>
        </w:rPr>
        <w:t>3) in the random access process</w:t>
      </w:r>
      <w:r w:rsidR="00821891">
        <w:rPr>
          <w:rFonts w:eastAsiaTheme="minorEastAsia" w:hint="eastAsia"/>
          <w:lang w:eastAsia="zh-CN"/>
        </w:rPr>
        <w:t>, t</w:t>
      </w:r>
      <w:r w:rsidR="00B27661" w:rsidRPr="00B1732F">
        <w:rPr>
          <w:rFonts w:eastAsiaTheme="minorEastAsia"/>
          <w:lang w:eastAsia="zh-CN"/>
        </w:rPr>
        <w:t xml:space="preserve">he </w:t>
      </w:r>
      <w:r w:rsidR="00821891">
        <w:rPr>
          <w:rFonts w:eastAsiaTheme="minorEastAsia" w:hint="eastAsia"/>
          <w:lang w:eastAsia="zh-CN"/>
        </w:rPr>
        <w:t>UE</w:t>
      </w:r>
      <w:r w:rsidR="00B27661" w:rsidRPr="00B1732F">
        <w:rPr>
          <w:rFonts w:eastAsiaTheme="minorEastAsia"/>
          <w:lang w:eastAsia="zh-CN"/>
        </w:rPr>
        <w:t xml:space="preserve"> sends MSG1 according to the </w:t>
      </w:r>
      <w:r w:rsidR="00821891">
        <w:rPr>
          <w:rFonts w:eastAsiaTheme="minorEastAsia" w:hint="eastAsia"/>
          <w:lang w:eastAsia="zh-CN"/>
        </w:rPr>
        <w:t>SIB</w:t>
      </w:r>
      <w:r w:rsidR="00B27661" w:rsidRPr="00B1732F">
        <w:rPr>
          <w:rFonts w:eastAsiaTheme="minorEastAsia"/>
          <w:lang w:eastAsia="zh-CN"/>
        </w:rPr>
        <w:t xml:space="preserve">1 system configuration to </w:t>
      </w:r>
      <w:r w:rsidR="003C1CA4">
        <w:rPr>
          <w:rFonts w:eastAsiaTheme="minorEastAsia" w:hint="eastAsia"/>
          <w:lang w:eastAsia="zh-CN"/>
        </w:rPr>
        <w:t>request DL PRS configuration</w:t>
      </w:r>
      <w:r w:rsidR="00B27661" w:rsidRPr="00B1732F">
        <w:rPr>
          <w:rFonts w:eastAsiaTheme="minorEastAsia"/>
          <w:lang w:eastAsia="zh-CN"/>
        </w:rPr>
        <w:t xml:space="preserve"> </w:t>
      </w:r>
      <w:r w:rsidR="003C1CA4">
        <w:rPr>
          <w:rFonts w:eastAsiaTheme="minorEastAsia" w:hint="eastAsia"/>
          <w:lang w:eastAsia="zh-CN"/>
        </w:rPr>
        <w:t>or sends MSG3</w:t>
      </w:r>
      <w:r w:rsidR="00416AEF">
        <w:rPr>
          <w:rFonts w:eastAsiaTheme="minorEastAsia" w:hint="eastAsia"/>
          <w:lang w:eastAsia="zh-CN"/>
        </w:rPr>
        <w:t xml:space="preserve"> </w:t>
      </w:r>
      <w:r w:rsidR="003C1CA4">
        <w:rPr>
          <w:rFonts w:eastAsiaTheme="minorEastAsia" w:hint="eastAsia"/>
          <w:lang w:eastAsia="zh-CN"/>
        </w:rPr>
        <w:t>based on</w:t>
      </w:r>
      <w:r w:rsidR="00B27661" w:rsidRPr="00B1732F">
        <w:rPr>
          <w:rFonts w:eastAsiaTheme="minorEastAsia"/>
          <w:lang w:eastAsia="zh-CN"/>
        </w:rPr>
        <w:t xml:space="preserve"> a special preamble sequence to </w:t>
      </w:r>
      <w:r w:rsidR="003C1CA4">
        <w:rPr>
          <w:rFonts w:eastAsiaTheme="minorEastAsia" w:hint="eastAsia"/>
          <w:lang w:eastAsia="zh-CN"/>
        </w:rPr>
        <w:t>request</w:t>
      </w:r>
      <w:r w:rsidR="00B27661" w:rsidRPr="00B1732F">
        <w:rPr>
          <w:rFonts w:eastAsiaTheme="minorEastAsia"/>
          <w:lang w:eastAsia="zh-CN"/>
        </w:rPr>
        <w:t xml:space="preserve"> the required </w:t>
      </w:r>
      <w:r w:rsidR="003C1CA4">
        <w:rPr>
          <w:rFonts w:eastAsiaTheme="minorEastAsia" w:hint="eastAsia"/>
          <w:lang w:eastAsia="zh-CN"/>
        </w:rPr>
        <w:t>DL PRS configuration</w:t>
      </w:r>
      <w:r w:rsidR="00B27661" w:rsidRPr="00B1732F">
        <w:rPr>
          <w:rFonts w:eastAsiaTheme="minorEastAsia"/>
          <w:lang w:eastAsia="zh-CN"/>
        </w:rPr>
        <w:t xml:space="preserve">. </w:t>
      </w:r>
      <w:r w:rsidR="00416AEF">
        <w:rPr>
          <w:rFonts w:eastAsiaTheme="minorEastAsia" w:hint="eastAsia"/>
          <w:lang w:eastAsia="zh-CN"/>
        </w:rPr>
        <w:t xml:space="preserve">When </w:t>
      </w:r>
      <w:r w:rsidR="00435227">
        <w:rPr>
          <w:rFonts w:eastAsiaTheme="minorEastAsia" w:hint="eastAsia"/>
          <w:lang w:eastAsia="zh-CN"/>
        </w:rPr>
        <w:t xml:space="preserve">the request </w:t>
      </w:r>
      <w:r w:rsidR="00DE6275">
        <w:rPr>
          <w:rFonts w:eastAsiaTheme="minorEastAsia" w:hint="eastAsia"/>
          <w:lang w:eastAsia="zh-CN"/>
        </w:rPr>
        <w:t>is based on MSG1, the gNB receives MSG1, then sends MSG2 transmitting the random access response confirmation information to UEs,</w:t>
      </w:r>
      <w:r w:rsidR="005E0B78">
        <w:rPr>
          <w:rFonts w:eastAsiaTheme="minorEastAsia" w:hint="eastAsia"/>
          <w:lang w:eastAsia="zh-CN"/>
        </w:rPr>
        <w:t xml:space="preserve"> </w:t>
      </w:r>
      <w:r w:rsidR="002B0D52">
        <w:rPr>
          <w:rFonts w:eastAsiaTheme="minorEastAsia" w:hint="eastAsia"/>
          <w:lang w:eastAsia="zh-CN"/>
        </w:rPr>
        <w:t xml:space="preserve">and then broadcast </w:t>
      </w:r>
      <w:r w:rsidR="00CA6A57">
        <w:rPr>
          <w:rFonts w:eastAsiaTheme="minorEastAsia" w:hint="eastAsia"/>
          <w:lang w:eastAsia="zh-CN"/>
        </w:rPr>
        <w:t xml:space="preserve">the </w:t>
      </w:r>
      <w:r w:rsidR="00B534FD">
        <w:rPr>
          <w:rFonts w:eastAsiaTheme="minorEastAsia" w:hint="eastAsia"/>
          <w:lang w:eastAsia="zh-CN"/>
        </w:rPr>
        <w:t xml:space="preserve">UE </w:t>
      </w:r>
      <w:r w:rsidR="00CA6A57">
        <w:rPr>
          <w:rFonts w:eastAsiaTheme="minorEastAsia" w:hint="eastAsia"/>
          <w:lang w:eastAsia="zh-CN"/>
        </w:rPr>
        <w:t>request</w:t>
      </w:r>
      <w:r w:rsidR="00B534FD">
        <w:rPr>
          <w:rFonts w:eastAsiaTheme="minorEastAsia" w:hint="eastAsia"/>
          <w:lang w:eastAsia="zh-CN"/>
        </w:rPr>
        <w:t>ed</w:t>
      </w:r>
      <w:r w:rsidR="00CA6A57">
        <w:rPr>
          <w:rFonts w:eastAsiaTheme="minorEastAsia" w:hint="eastAsia"/>
          <w:lang w:eastAsia="zh-CN"/>
        </w:rPr>
        <w:t xml:space="preserve"> DL PRS configuration</w:t>
      </w:r>
      <w:r w:rsidR="00B534FD">
        <w:rPr>
          <w:rFonts w:eastAsiaTheme="minorEastAsia" w:hint="eastAsia"/>
          <w:lang w:eastAsia="zh-CN"/>
        </w:rPr>
        <w:t xml:space="preserve">. When the request is based on MSG3, the gNB sends MSG4 transmitting </w:t>
      </w:r>
      <w:r w:rsidR="00C274D9">
        <w:rPr>
          <w:rFonts w:eastAsiaTheme="minorEastAsia" w:hint="eastAsia"/>
          <w:lang w:eastAsia="zh-CN"/>
        </w:rPr>
        <w:t xml:space="preserve">confirmation to the UEs, and then broadcast the UE requested DL PRS </w:t>
      </w:r>
      <w:r w:rsidR="0006133F">
        <w:rPr>
          <w:rFonts w:eastAsiaTheme="minorEastAsia"/>
          <w:lang w:eastAsia="zh-CN"/>
        </w:rPr>
        <w:t>configuration.</w:t>
      </w:r>
      <w:r w:rsidR="0006133F" w:rsidRPr="00BD5830">
        <w:rPr>
          <w:rFonts w:eastAsiaTheme="minorEastAsia"/>
          <w:lang w:eastAsia="zh-CN"/>
        </w:rPr>
        <w:t xml:space="preserve"> On</w:t>
      </w:r>
      <w:r w:rsidR="003D73F1" w:rsidRPr="00BD5830">
        <w:rPr>
          <w:rFonts w:eastAsiaTheme="minorEastAsia" w:hint="eastAsia"/>
          <w:lang w:eastAsia="zh-CN"/>
        </w:rPr>
        <w:t xml:space="preserve"> the other hand, </w:t>
      </w:r>
      <w:r w:rsidR="009717D4" w:rsidRPr="00BD5830">
        <w:rPr>
          <w:rFonts w:eastAsiaTheme="minorEastAsia" w:hint="eastAsia"/>
          <w:lang w:eastAsia="zh-CN"/>
        </w:rPr>
        <w:t xml:space="preserve">When no request of one or more sets of DL PRS configuration </w:t>
      </w:r>
      <w:r w:rsidR="006929FB">
        <w:rPr>
          <w:rFonts w:eastAsiaTheme="minorEastAsia" w:hint="eastAsia"/>
          <w:lang w:eastAsia="zh-CN"/>
        </w:rPr>
        <w:t>are</w:t>
      </w:r>
      <w:r w:rsidR="009717D4" w:rsidRPr="00BD5830">
        <w:rPr>
          <w:rFonts w:eastAsiaTheme="minorEastAsia" w:hint="eastAsia"/>
          <w:lang w:eastAsia="zh-CN"/>
        </w:rPr>
        <w:t xml:space="preserve"> transmitted by any UEs,</w:t>
      </w:r>
      <w:r w:rsidR="0009562E" w:rsidRPr="00BD5830">
        <w:rPr>
          <w:rFonts w:eastAsiaTheme="minorEastAsia" w:hint="eastAsia"/>
          <w:lang w:eastAsia="zh-CN"/>
        </w:rPr>
        <w:t xml:space="preserve"> the</w:t>
      </w:r>
      <w:r w:rsidR="00BD5830">
        <w:rPr>
          <w:rFonts w:eastAsiaTheme="minorEastAsia" w:hint="eastAsia"/>
          <w:lang w:eastAsia="zh-CN"/>
        </w:rPr>
        <w:t xml:space="preserve"> one or more</w:t>
      </w:r>
      <w:r w:rsidR="0009562E" w:rsidRPr="00BD5830">
        <w:rPr>
          <w:rFonts w:eastAsiaTheme="minorEastAsia" w:hint="eastAsia"/>
          <w:lang w:eastAsia="zh-CN"/>
        </w:rPr>
        <w:t xml:space="preserve"> sets of DL PRS configuration can be </w:t>
      </w:r>
      <w:r w:rsidR="00A6449E">
        <w:rPr>
          <w:rFonts w:eastAsiaTheme="minorEastAsia" w:hint="eastAsia"/>
          <w:lang w:eastAsia="zh-CN"/>
        </w:rPr>
        <w:t xml:space="preserve">configured </w:t>
      </w:r>
      <w:r w:rsidR="00CA01D1">
        <w:rPr>
          <w:rFonts w:eastAsiaTheme="minorEastAsia" w:hint="eastAsia"/>
          <w:lang w:eastAsia="zh-CN"/>
        </w:rPr>
        <w:t xml:space="preserve">as </w:t>
      </w:r>
      <w:r w:rsidR="00A6449E">
        <w:rPr>
          <w:rFonts w:eastAsiaTheme="minorEastAsia" w:hint="eastAsia"/>
          <w:lang w:eastAsia="zh-CN"/>
        </w:rPr>
        <w:t xml:space="preserve">OFF state, and are </w:t>
      </w:r>
      <w:r w:rsidR="0009562E" w:rsidRPr="00BD5830">
        <w:rPr>
          <w:rFonts w:eastAsiaTheme="minorEastAsia" w:hint="eastAsia"/>
          <w:lang w:eastAsia="zh-CN"/>
        </w:rPr>
        <w:t xml:space="preserve">not transmitted </w:t>
      </w:r>
      <w:r w:rsidR="00013AFD">
        <w:rPr>
          <w:rFonts w:eastAsiaTheme="minorEastAsia" w:hint="eastAsia"/>
          <w:lang w:eastAsia="zh-CN"/>
        </w:rPr>
        <w:t xml:space="preserve">to UEs </w:t>
      </w:r>
      <w:r w:rsidR="0009562E" w:rsidRPr="00BD5830">
        <w:rPr>
          <w:rFonts w:eastAsiaTheme="minorEastAsia" w:hint="eastAsia"/>
          <w:lang w:eastAsia="zh-CN"/>
        </w:rPr>
        <w:t>by gNBs.</w:t>
      </w:r>
    </w:p>
    <w:p w:rsidR="00BA1D8D" w:rsidRPr="00C7763C" w:rsidRDefault="00BA1D8D" w:rsidP="00C7763C">
      <w:pPr>
        <w:pStyle w:val="1"/>
        <w:spacing w:after="120"/>
        <w:jc w:val="both"/>
        <w:rPr>
          <w:rFonts w:eastAsiaTheme="minorEastAsia"/>
          <w:b/>
          <w:szCs w:val="28"/>
          <w:lang w:val="en-US" w:eastAsia="zh-CN"/>
        </w:rPr>
      </w:pPr>
      <w:r w:rsidRPr="00C7763C">
        <w:rPr>
          <w:rFonts w:eastAsiaTheme="minorEastAsia" w:hint="eastAsia"/>
          <w:b/>
          <w:szCs w:val="28"/>
          <w:lang w:val="en-US" w:eastAsia="zh-CN"/>
        </w:rPr>
        <w:t>2.2.2</w:t>
      </w:r>
      <w:r w:rsidR="00C7763C">
        <w:rPr>
          <w:rFonts w:eastAsiaTheme="minorEastAsia" w:hint="eastAsia"/>
          <w:b/>
          <w:szCs w:val="28"/>
          <w:lang w:val="en-US" w:eastAsia="zh-CN"/>
        </w:rPr>
        <w:t>. RRC signaling request</w:t>
      </w:r>
    </w:p>
    <w:p w:rsidR="001E3685" w:rsidRDefault="00BD5830" w:rsidP="00C7763C">
      <w:pPr>
        <w:pStyle w:val="aff0"/>
        <w:ind w:leftChars="0" w:left="0"/>
        <w:rPr>
          <w:rFonts w:eastAsiaTheme="minorEastAsia"/>
          <w:lang w:eastAsia="zh-CN"/>
        </w:rPr>
      </w:pPr>
      <w:r w:rsidRPr="00C7763C">
        <w:rPr>
          <w:rFonts w:eastAsiaTheme="minorEastAsia" w:hint="eastAsia"/>
          <w:lang w:eastAsia="zh-CN"/>
        </w:rPr>
        <w:t>The multiple sets of DL PRS configuration can also be requested by RRC configuration</w:t>
      </w:r>
      <w:r w:rsidR="004E21CB" w:rsidRPr="00C7763C">
        <w:rPr>
          <w:rFonts w:eastAsiaTheme="minorEastAsia" w:hint="eastAsia"/>
          <w:lang w:eastAsia="zh-CN"/>
        </w:rPr>
        <w:t xml:space="preserve">, the </w:t>
      </w:r>
      <w:r w:rsidR="00502453">
        <w:rPr>
          <w:rFonts w:eastAsiaTheme="minorEastAsia" w:hint="eastAsia"/>
          <w:lang w:eastAsia="zh-CN"/>
        </w:rPr>
        <w:t>procedure is shown in  Figure 1.</w:t>
      </w:r>
    </w:p>
    <w:p w:rsidR="00502453" w:rsidRPr="001C3E94" w:rsidRDefault="009338D1" w:rsidP="001C3E94">
      <w:pPr>
        <w:pStyle w:val="aff0"/>
        <w:ind w:leftChars="0" w:left="0"/>
        <w:rPr>
          <w:rFonts w:eastAsiaTheme="minorEastAsia"/>
          <w:lang w:eastAsia="zh-CN"/>
        </w:rPr>
      </w:pPr>
      <w:r>
        <w:rPr>
          <w:rFonts w:eastAsiaTheme="minorEastAsia" w:hint="eastAsia"/>
          <w:lang w:eastAsia="zh-CN"/>
        </w:rPr>
        <w:t>Step 1</w:t>
      </w:r>
      <w:r w:rsidR="00502453" w:rsidRPr="001C3E94">
        <w:rPr>
          <w:rFonts w:eastAsiaTheme="minorEastAsia"/>
          <w:lang w:eastAsia="zh-CN"/>
        </w:rPr>
        <w:t xml:space="preserve">, the </w:t>
      </w:r>
      <w:r w:rsidR="00502453" w:rsidRPr="001C3E94">
        <w:rPr>
          <w:rFonts w:eastAsiaTheme="minorEastAsia" w:hint="eastAsia"/>
          <w:lang w:eastAsia="zh-CN"/>
        </w:rPr>
        <w:t>UE</w:t>
      </w:r>
      <w:r w:rsidR="00502453" w:rsidRPr="001C3E94">
        <w:rPr>
          <w:rFonts w:eastAsiaTheme="minorEastAsia"/>
          <w:lang w:eastAsia="zh-CN"/>
        </w:rPr>
        <w:t xml:space="preserve"> sends the</w:t>
      </w:r>
      <w:r w:rsidR="00502453" w:rsidRPr="001C3E94">
        <w:rPr>
          <w:rFonts w:eastAsiaTheme="minorEastAsia" w:hint="eastAsia"/>
          <w:lang w:eastAsia="zh-CN"/>
        </w:rPr>
        <w:t xml:space="preserve"> DL PRS</w:t>
      </w:r>
      <w:r w:rsidR="00502453" w:rsidRPr="001C3E94">
        <w:rPr>
          <w:rFonts w:eastAsiaTheme="minorEastAsia"/>
          <w:lang w:eastAsia="zh-CN"/>
        </w:rPr>
        <w:t xml:space="preserve"> request to the </w:t>
      </w:r>
      <w:r w:rsidR="00502453" w:rsidRPr="001C3E94">
        <w:rPr>
          <w:rFonts w:eastAsiaTheme="minorEastAsia" w:hint="eastAsia"/>
          <w:lang w:eastAsia="zh-CN"/>
        </w:rPr>
        <w:t>LMF</w:t>
      </w:r>
      <w:r w:rsidR="00502453" w:rsidRPr="001C3E94">
        <w:rPr>
          <w:rFonts w:eastAsiaTheme="minorEastAsia"/>
          <w:lang w:eastAsia="zh-CN"/>
        </w:rPr>
        <w:t xml:space="preserve">. </w:t>
      </w:r>
    </w:p>
    <w:p w:rsidR="00502453" w:rsidRPr="001C3E94" w:rsidRDefault="009338D1" w:rsidP="001C3E94">
      <w:pPr>
        <w:pStyle w:val="aff0"/>
        <w:ind w:leftChars="0" w:left="0"/>
        <w:rPr>
          <w:rFonts w:eastAsiaTheme="minorEastAsia"/>
          <w:lang w:eastAsia="zh-CN"/>
        </w:rPr>
      </w:pPr>
      <w:r>
        <w:rPr>
          <w:rFonts w:eastAsiaTheme="minorEastAsia" w:hint="eastAsia"/>
          <w:lang w:eastAsia="zh-CN"/>
        </w:rPr>
        <w:t>Step 2</w:t>
      </w:r>
      <w:r w:rsidR="00502453" w:rsidRPr="001C3E94">
        <w:rPr>
          <w:rFonts w:eastAsiaTheme="minorEastAsia"/>
          <w:lang w:eastAsia="zh-CN"/>
        </w:rPr>
        <w:t xml:space="preserve">, the </w:t>
      </w:r>
      <w:r>
        <w:rPr>
          <w:rFonts w:eastAsiaTheme="minorEastAsia" w:hint="eastAsia"/>
          <w:lang w:eastAsia="zh-CN"/>
        </w:rPr>
        <w:t>LMF</w:t>
      </w:r>
      <w:r w:rsidR="00502453" w:rsidRPr="001C3E94">
        <w:rPr>
          <w:rFonts w:eastAsiaTheme="minorEastAsia"/>
          <w:lang w:eastAsia="zh-CN"/>
        </w:rPr>
        <w:t xml:space="preserve"> sends the request </w:t>
      </w:r>
      <w:r w:rsidR="00E30129">
        <w:rPr>
          <w:rFonts w:eastAsiaTheme="minorEastAsia" w:hint="eastAsia"/>
          <w:lang w:eastAsia="zh-CN"/>
        </w:rPr>
        <w:t xml:space="preserve">of UE </w:t>
      </w:r>
      <w:r w:rsidR="00502453" w:rsidRPr="001C3E94">
        <w:rPr>
          <w:rFonts w:eastAsiaTheme="minorEastAsia"/>
          <w:lang w:eastAsia="zh-CN"/>
        </w:rPr>
        <w:t xml:space="preserve">to the </w:t>
      </w:r>
      <w:r>
        <w:rPr>
          <w:rFonts w:eastAsiaTheme="minorEastAsia" w:hint="eastAsia"/>
          <w:lang w:eastAsia="zh-CN"/>
        </w:rPr>
        <w:t>serving gNB</w:t>
      </w:r>
      <w:r w:rsidR="00502453" w:rsidRPr="001C3E94">
        <w:rPr>
          <w:rFonts w:eastAsiaTheme="minorEastAsia"/>
          <w:lang w:eastAsia="zh-CN"/>
        </w:rPr>
        <w:t xml:space="preserve"> and </w:t>
      </w:r>
      <w:r>
        <w:rPr>
          <w:rFonts w:eastAsiaTheme="minorEastAsia" w:hint="eastAsia"/>
          <w:lang w:eastAsia="zh-CN"/>
        </w:rPr>
        <w:t>neighboring gNB</w:t>
      </w:r>
      <w:r w:rsidR="00502453" w:rsidRPr="001C3E94">
        <w:rPr>
          <w:rFonts w:eastAsiaTheme="minorEastAsia"/>
          <w:lang w:eastAsia="zh-CN"/>
        </w:rPr>
        <w:t xml:space="preserve">. </w:t>
      </w:r>
    </w:p>
    <w:p w:rsidR="00502453" w:rsidRPr="001C3E94" w:rsidRDefault="003D4110" w:rsidP="001C3E94">
      <w:pPr>
        <w:pStyle w:val="aff0"/>
        <w:ind w:leftChars="0" w:left="0"/>
        <w:rPr>
          <w:rFonts w:eastAsiaTheme="minorEastAsia"/>
          <w:lang w:eastAsia="zh-CN"/>
        </w:rPr>
      </w:pPr>
      <w:r>
        <w:rPr>
          <w:rFonts w:eastAsiaTheme="minorEastAsia" w:hint="eastAsia"/>
          <w:lang w:eastAsia="zh-CN"/>
        </w:rPr>
        <w:t>Step 3</w:t>
      </w:r>
      <w:r w:rsidR="00502453" w:rsidRPr="001C3E94">
        <w:rPr>
          <w:rFonts w:eastAsiaTheme="minorEastAsia"/>
          <w:lang w:eastAsia="zh-CN"/>
        </w:rPr>
        <w:t xml:space="preserve">, the serving </w:t>
      </w:r>
      <w:r w:rsidR="00257E50">
        <w:rPr>
          <w:rFonts w:eastAsiaTheme="minorEastAsia" w:hint="eastAsia"/>
          <w:lang w:eastAsia="zh-CN"/>
        </w:rPr>
        <w:t>gNB</w:t>
      </w:r>
      <w:r w:rsidR="00502453" w:rsidRPr="001C3E94">
        <w:rPr>
          <w:rFonts w:eastAsiaTheme="minorEastAsia"/>
          <w:lang w:eastAsia="zh-CN"/>
        </w:rPr>
        <w:t xml:space="preserve"> and the </w:t>
      </w:r>
      <w:r w:rsidR="00257E50">
        <w:rPr>
          <w:rFonts w:eastAsiaTheme="minorEastAsia" w:hint="eastAsia"/>
          <w:lang w:eastAsia="zh-CN"/>
        </w:rPr>
        <w:t>neighboring gNB</w:t>
      </w:r>
      <w:r w:rsidR="00502453" w:rsidRPr="001C3E94">
        <w:rPr>
          <w:rFonts w:eastAsiaTheme="minorEastAsia"/>
          <w:lang w:eastAsia="zh-CN"/>
        </w:rPr>
        <w:t xml:space="preserve"> send response</w:t>
      </w:r>
      <w:r w:rsidR="005D5F1F">
        <w:rPr>
          <w:rFonts w:eastAsiaTheme="minorEastAsia" w:hint="eastAsia"/>
          <w:lang w:eastAsia="zh-CN"/>
        </w:rPr>
        <w:t xml:space="preserve"> </w:t>
      </w:r>
      <w:r w:rsidR="00502453" w:rsidRPr="001C3E94">
        <w:rPr>
          <w:rFonts w:eastAsiaTheme="minorEastAsia"/>
          <w:lang w:eastAsia="zh-CN"/>
        </w:rPr>
        <w:t xml:space="preserve">to the </w:t>
      </w:r>
      <w:r w:rsidR="005D5F1F">
        <w:rPr>
          <w:rFonts w:eastAsiaTheme="minorEastAsia" w:hint="eastAsia"/>
          <w:lang w:eastAsia="zh-CN"/>
        </w:rPr>
        <w:t>LMF</w:t>
      </w:r>
      <w:r w:rsidR="00502453" w:rsidRPr="001C3E94">
        <w:rPr>
          <w:rFonts w:eastAsiaTheme="minorEastAsia"/>
          <w:lang w:eastAsia="zh-CN"/>
        </w:rPr>
        <w:t xml:space="preserve">. </w:t>
      </w:r>
    </w:p>
    <w:p w:rsidR="00502453" w:rsidRPr="001C3E94" w:rsidRDefault="00502453" w:rsidP="001C3E94">
      <w:pPr>
        <w:pStyle w:val="aff0"/>
        <w:ind w:leftChars="0" w:left="0"/>
        <w:rPr>
          <w:rFonts w:eastAsiaTheme="minorEastAsia"/>
          <w:lang w:eastAsia="zh-CN"/>
        </w:rPr>
      </w:pPr>
      <w:r w:rsidRPr="001C3E94">
        <w:rPr>
          <w:rFonts w:eastAsiaTheme="minorEastAsia"/>
          <w:lang w:eastAsia="zh-CN"/>
        </w:rPr>
        <w:t xml:space="preserve">Step 4: the location server sends a response to the </w:t>
      </w:r>
      <w:r w:rsidR="00815413">
        <w:rPr>
          <w:rFonts w:eastAsiaTheme="minorEastAsia" w:hint="eastAsia"/>
          <w:lang w:eastAsia="zh-CN"/>
        </w:rPr>
        <w:t>UE</w:t>
      </w:r>
      <w:r w:rsidRPr="001C3E94">
        <w:rPr>
          <w:rFonts w:eastAsiaTheme="minorEastAsia"/>
          <w:lang w:eastAsia="zh-CN"/>
        </w:rPr>
        <w:t xml:space="preserve">. </w:t>
      </w:r>
    </w:p>
    <w:p w:rsidR="00502453" w:rsidRPr="001C3E94" w:rsidRDefault="00502453" w:rsidP="001C3E94">
      <w:pPr>
        <w:pStyle w:val="aff0"/>
        <w:ind w:leftChars="0" w:left="0"/>
        <w:rPr>
          <w:rFonts w:eastAsiaTheme="minorEastAsia"/>
          <w:lang w:eastAsia="zh-CN"/>
        </w:rPr>
      </w:pPr>
      <w:r w:rsidRPr="001C3E94">
        <w:rPr>
          <w:rFonts w:eastAsiaTheme="minorEastAsia"/>
          <w:lang w:eastAsia="zh-CN"/>
        </w:rPr>
        <w:t xml:space="preserve">Step 5: the serving </w:t>
      </w:r>
      <w:r w:rsidR="00815413">
        <w:rPr>
          <w:rFonts w:eastAsiaTheme="minorEastAsia" w:hint="eastAsia"/>
          <w:lang w:eastAsia="zh-CN"/>
        </w:rPr>
        <w:t>gNB</w:t>
      </w:r>
      <w:r w:rsidRPr="001C3E94">
        <w:rPr>
          <w:rFonts w:eastAsiaTheme="minorEastAsia"/>
          <w:lang w:eastAsia="zh-CN"/>
        </w:rPr>
        <w:t xml:space="preserve"> and </w:t>
      </w:r>
      <w:r w:rsidR="00815413">
        <w:rPr>
          <w:rFonts w:eastAsiaTheme="minorEastAsia" w:hint="eastAsia"/>
          <w:lang w:eastAsia="zh-CN"/>
        </w:rPr>
        <w:t>neighboring gNB</w:t>
      </w:r>
      <w:r w:rsidRPr="001C3E94">
        <w:rPr>
          <w:rFonts w:eastAsiaTheme="minorEastAsia"/>
          <w:lang w:eastAsia="zh-CN"/>
        </w:rPr>
        <w:t xml:space="preserve"> send the on-demand </w:t>
      </w:r>
      <w:r w:rsidR="00815413">
        <w:rPr>
          <w:rFonts w:eastAsiaTheme="minorEastAsia" w:hint="eastAsia"/>
          <w:lang w:eastAsia="zh-CN"/>
        </w:rPr>
        <w:t>DL PRS</w:t>
      </w:r>
      <w:r w:rsidRPr="001C3E94">
        <w:rPr>
          <w:rFonts w:eastAsiaTheme="minorEastAsia"/>
          <w:lang w:eastAsia="zh-CN"/>
        </w:rPr>
        <w:t xml:space="preserve"> to the</w:t>
      </w:r>
      <w:r w:rsidR="00F333E8">
        <w:rPr>
          <w:rFonts w:eastAsiaTheme="minorEastAsia" w:hint="eastAsia"/>
          <w:lang w:eastAsia="zh-CN"/>
        </w:rPr>
        <w:t xml:space="preserve"> UE</w:t>
      </w:r>
      <w:r w:rsidR="00815413">
        <w:rPr>
          <w:rFonts w:eastAsiaTheme="minorEastAsia" w:hint="eastAsia"/>
          <w:lang w:eastAsia="zh-CN"/>
        </w:rPr>
        <w:t>.</w:t>
      </w:r>
      <w:r w:rsidRPr="001C3E94">
        <w:rPr>
          <w:rFonts w:eastAsiaTheme="minorEastAsia"/>
          <w:lang w:eastAsia="zh-CN"/>
        </w:rPr>
        <w:t xml:space="preserve"> </w:t>
      </w:r>
    </w:p>
    <w:p w:rsidR="00C7763C" w:rsidRPr="00502453" w:rsidRDefault="00C7763C" w:rsidP="00C7763C">
      <w:pPr>
        <w:pStyle w:val="aff0"/>
        <w:ind w:leftChars="0" w:left="0"/>
        <w:rPr>
          <w:rFonts w:eastAsiaTheme="minorEastAsia"/>
          <w:lang w:val="en-US" w:eastAsia="zh-CN"/>
        </w:rPr>
      </w:pPr>
    </w:p>
    <w:p w:rsidR="00C7763C" w:rsidRDefault="00C7763C" w:rsidP="00C7763C">
      <w:pPr>
        <w:pStyle w:val="aff0"/>
        <w:ind w:leftChars="0" w:left="0"/>
        <w:rPr>
          <w:rFonts w:eastAsiaTheme="minorEastAsia"/>
          <w:lang w:eastAsia="zh-CN"/>
        </w:rPr>
      </w:pPr>
    </w:p>
    <w:p w:rsidR="00C7763C" w:rsidRDefault="00502453" w:rsidP="00C7763C">
      <w:pPr>
        <w:pStyle w:val="aff0"/>
        <w:ind w:leftChars="0" w:left="0"/>
        <w:rPr>
          <w:rFonts w:eastAsiaTheme="minorEastAsia"/>
          <w:lang w:eastAsia="zh-CN"/>
        </w:rPr>
      </w:pPr>
      <w:r>
        <w:object w:dxaOrig="10260" w:dyaOrig="7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326.25pt" o:ole="">
            <v:imagedata r:id="rId11" o:title=""/>
          </v:shape>
          <o:OLEObject Type="Embed" ProgID="Visio.Drawing.11" ShapeID="_x0000_i1025" DrawAspect="Content" ObjectID="_1689775989" r:id="rId12"/>
        </w:object>
      </w:r>
    </w:p>
    <w:p w:rsidR="00C7763C" w:rsidRPr="00C7763C" w:rsidRDefault="00C7763C" w:rsidP="00C7763C">
      <w:pPr>
        <w:pStyle w:val="aff0"/>
        <w:ind w:leftChars="0" w:left="0"/>
        <w:jc w:val="center"/>
        <w:rPr>
          <w:rFonts w:eastAsiaTheme="minorEastAsia"/>
          <w:lang w:eastAsia="zh-CN"/>
        </w:rPr>
      </w:pPr>
      <w:r>
        <w:rPr>
          <w:rFonts w:eastAsiaTheme="minorEastAsia" w:hint="eastAsia"/>
          <w:lang w:eastAsia="zh-CN"/>
        </w:rPr>
        <w:t xml:space="preserve">Figure 1. </w:t>
      </w:r>
      <w:r w:rsidR="00502453">
        <w:rPr>
          <w:rFonts w:eastAsiaTheme="minorEastAsia" w:hint="eastAsia"/>
          <w:lang w:eastAsia="zh-CN"/>
        </w:rPr>
        <w:t>the procedure of RRC signalling to request DL PRS</w:t>
      </w:r>
    </w:p>
    <w:p w:rsidR="00C7763C" w:rsidRPr="00C7763C" w:rsidRDefault="00C7763C" w:rsidP="00C7763C">
      <w:pPr>
        <w:pStyle w:val="aff0"/>
        <w:ind w:leftChars="0" w:left="0"/>
        <w:rPr>
          <w:rFonts w:eastAsiaTheme="minorEastAsia"/>
          <w:lang w:eastAsia="zh-CN"/>
        </w:rPr>
      </w:pPr>
    </w:p>
    <w:p w:rsidR="00D45DAC" w:rsidRPr="001A6AE2" w:rsidRDefault="00D45DAC" w:rsidP="00884E97">
      <w:pPr>
        <w:rPr>
          <w:b/>
          <w:i/>
        </w:rPr>
      </w:pPr>
      <w:r w:rsidRPr="007F25F4">
        <w:rPr>
          <w:rFonts w:hint="eastAsia"/>
          <w:b/>
          <w:i/>
        </w:rPr>
        <w:t xml:space="preserve">Proposal </w:t>
      </w:r>
      <w:r w:rsidR="00782D16" w:rsidRPr="001A6AE2">
        <w:rPr>
          <w:rFonts w:hint="eastAsia"/>
          <w:b/>
          <w:i/>
        </w:rPr>
        <w:t>2</w:t>
      </w:r>
      <w:r w:rsidRPr="007F25F4">
        <w:rPr>
          <w:rFonts w:hint="eastAsia"/>
          <w:b/>
          <w:i/>
        </w:rPr>
        <w:t>:</w:t>
      </w:r>
      <w:r w:rsidR="00A07CC5" w:rsidRPr="001A6AE2">
        <w:rPr>
          <w:rFonts w:hint="eastAsia"/>
          <w:b/>
          <w:i/>
        </w:rPr>
        <w:t xml:space="preserve"> For on demand PRS, the multiple sets of configuration of DL PRS can be supported,</w:t>
      </w:r>
      <w:r w:rsidR="001A6AE2">
        <w:rPr>
          <w:rFonts w:eastAsiaTheme="minorEastAsia" w:hint="eastAsia"/>
          <w:b/>
          <w:i/>
          <w:lang w:eastAsia="zh-CN"/>
        </w:rPr>
        <w:t xml:space="preserve"> and the</w:t>
      </w:r>
      <w:r w:rsidR="001A6AE2" w:rsidRPr="001A6AE2">
        <w:rPr>
          <w:rFonts w:hint="eastAsia"/>
          <w:b/>
          <w:i/>
        </w:rPr>
        <w:t xml:space="preserve"> </w:t>
      </w:r>
      <w:r w:rsidR="001A6AE2" w:rsidRPr="001A6AE2">
        <w:rPr>
          <w:b/>
          <w:i/>
        </w:rPr>
        <w:t>potential signaling</w:t>
      </w:r>
      <w:r w:rsidR="001A6AE2" w:rsidRPr="001A6AE2">
        <w:rPr>
          <w:rFonts w:hint="eastAsia"/>
          <w:b/>
          <w:i/>
        </w:rPr>
        <w:t xml:space="preserve"> </w:t>
      </w:r>
      <w:r w:rsidR="00060868">
        <w:rPr>
          <w:rFonts w:eastAsiaTheme="minorEastAsia" w:hint="eastAsia"/>
          <w:b/>
          <w:i/>
          <w:lang w:eastAsia="zh-CN"/>
        </w:rPr>
        <w:t xml:space="preserve">of parameters </w:t>
      </w:r>
      <w:r w:rsidR="001A6AE2" w:rsidRPr="001A6AE2">
        <w:rPr>
          <w:rFonts w:hint="eastAsia"/>
          <w:b/>
          <w:i/>
        </w:rPr>
        <w:t>can include system information</w:t>
      </w:r>
      <w:r w:rsidR="00E17E80">
        <w:rPr>
          <w:rFonts w:eastAsiaTheme="minorEastAsia" w:hint="eastAsia"/>
          <w:b/>
          <w:i/>
          <w:lang w:eastAsia="zh-CN"/>
        </w:rPr>
        <w:t xml:space="preserve"> broadcasting</w:t>
      </w:r>
      <w:r w:rsidR="001A6AE2" w:rsidRPr="001A6AE2">
        <w:rPr>
          <w:rFonts w:hint="eastAsia"/>
          <w:b/>
          <w:i/>
        </w:rPr>
        <w:t xml:space="preserve"> </w:t>
      </w:r>
      <w:r w:rsidR="001A6AE2">
        <w:rPr>
          <w:rFonts w:eastAsiaTheme="minorEastAsia" w:hint="eastAsia"/>
          <w:b/>
          <w:i/>
          <w:lang w:eastAsia="zh-CN"/>
        </w:rPr>
        <w:t>or</w:t>
      </w:r>
      <w:r w:rsidR="001A6AE2" w:rsidRPr="001A6AE2">
        <w:rPr>
          <w:rFonts w:hint="eastAsia"/>
          <w:b/>
          <w:i/>
        </w:rPr>
        <w:t xml:space="preserve"> RRC signalling</w:t>
      </w:r>
      <w:r w:rsidR="007F25F4" w:rsidRPr="007F25F4">
        <w:rPr>
          <w:rFonts w:hint="eastAsia"/>
          <w:b/>
          <w:i/>
        </w:rPr>
        <w:t>.</w:t>
      </w:r>
    </w:p>
    <w:p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rsidR="004B4F33" w:rsidRPr="00731947" w:rsidRDefault="006E1683" w:rsidP="00EC62EC">
      <w:pPr>
        <w:spacing w:after="120"/>
        <w:jc w:val="both"/>
        <w:rPr>
          <w:rFonts w:eastAsiaTheme="minorEastAsia"/>
          <w:szCs w:val="24"/>
          <w:lang w:eastAsia="zh-CN"/>
        </w:rPr>
      </w:pPr>
      <w:r w:rsidRPr="00731947">
        <w:rPr>
          <w:rFonts w:eastAsia="宋体"/>
          <w:szCs w:val="24"/>
          <w:lang w:eastAsia="zh-CN"/>
        </w:rPr>
        <w:t>I</w:t>
      </w:r>
      <w:r w:rsidRPr="00731947">
        <w:rPr>
          <w:rFonts w:eastAsia="宋体" w:hint="eastAsia"/>
          <w:szCs w:val="24"/>
          <w:lang w:eastAsia="zh-CN"/>
        </w:rPr>
        <w:t xml:space="preserve">n </w:t>
      </w:r>
      <w:r w:rsidRPr="00731947">
        <w:rPr>
          <w:rFonts w:eastAsia="宋体"/>
          <w:szCs w:val="24"/>
          <w:lang w:eastAsia="zh-CN"/>
        </w:rPr>
        <w:t xml:space="preserve">this contribution, we </w:t>
      </w:r>
      <w:r w:rsidR="008E187F" w:rsidRPr="00731947">
        <w:rPr>
          <w:rFonts w:eastAsiaTheme="minorEastAsia" w:hint="eastAsia"/>
          <w:szCs w:val="24"/>
          <w:lang w:eastAsia="zh-CN"/>
        </w:rPr>
        <w:t>give</w:t>
      </w:r>
      <w:r w:rsidR="00EC62EC" w:rsidRPr="00731947">
        <w:rPr>
          <w:rFonts w:eastAsiaTheme="minorEastAsia" w:hint="eastAsia"/>
          <w:szCs w:val="24"/>
        </w:rPr>
        <w:t xml:space="preserve"> following</w:t>
      </w:r>
      <w:r w:rsidR="008E187F" w:rsidRPr="00731947">
        <w:rPr>
          <w:rFonts w:eastAsiaTheme="minorEastAsia" w:hint="eastAsia"/>
          <w:szCs w:val="24"/>
          <w:lang w:eastAsia="zh-CN"/>
        </w:rPr>
        <w:t xml:space="preserve"> proposals </w:t>
      </w:r>
      <w:r w:rsidR="003212FF" w:rsidRPr="00731947">
        <w:rPr>
          <w:rFonts w:eastAsiaTheme="minorEastAsia" w:hint="eastAsia"/>
          <w:szCs w:val="24"/>
          <w:lang w:val="en-US" w:eastAsia="zh-CN"/>
        </w:rPr>
        <w:t>of</w:t>
      </w:r>
      <w:r w:rsidR="001A6AE2">
        <w:rPr>
          <w:szCs w:val="24"/>
          <w:lang w:val="en-US"/>
        </w:rPr>
        <w:t xml:space="preserve"> enhancements </w:t>
      </w:r>
      <w:r w:rsidR="001A6AE2" w:rsidRPr="00600229">
        <w:rPr>
          <w:lang w:val="en-US"/>
        </w:rPr>
        <w:t xml:space="preserve">for </w:t>
      </w:r>
      <w:r w:rsidR="001A6AE2" w:rsidRPr="0044282C">
        <w:rPr>
          <w:lang w:val="en-US"/>
        </w:rPr>
        <w:t>on-demand PRS and INACTIVE mode positioning</w:t>
      </w:r>
      <w:r w:rsidR="001A6AE2">
        <w:rPr>
          <w:rFonts w:eastAsiaTheme="minorEastAsia" w:hint="eastAsia"/>
          <w:szCs w:val="24"/>
          <w:lang w:eastAsia="zh-CN"/>
        </w:rPr>
        <w:t>:</w:t>
      </w:r>
    </w:p>
    <w:p w:rsidR="00E32A9A" w:rsidRPr="003B64EE" w:rsidRDefault="00E32A9A" w:rsidP="00E32A9A">
      <w:pPr>
        <w:rPr>
          <w:b/>
          <w:i/>
        </w:rPr>
      </w:pPr>
      <w:r w:rsidRPr="007F25F4">
        <w:rPr>
          <w:rFonts w:hint="eastAsia"/>
          <w:b/>
          <w:i/>
        </w:rPr>
        <w:t xml:space="preserve">Proposal </w:t>
      </w:r>
      <w:r w:rsidRPr="003B64EE">
        <w:rPr>
          <w:rFonts w:hint="eastAsia"/>
          <w:b/>
          <w:i/>
        </w:rPr>
        <w:t>1</w:t>
      </w:r>
      <w:r w:rsidRPr="007F25F4">
        <w:rPr>
          <w:rFonts w:hint="eastAsia"/>
          <w:b/>
          <w:i/>
        </w:rPr>
        <w:t>:</w:t>
      </w:r>
      <w:r w:rsidRPr="00DB30C3">
        <w:rPr>
          <w:b/>
          <w:i/>
        </w:rPr>
        <w:t xml:space="preserve"> </w:t>
      </w:r>
      <w:r w:rsidRPr="003B64EE">
        <w:rPr>
          <w:b/>
          <w:i/>
        </w:rPr>
        <w:t xml:space="preserve">For </w:t>
      </w:r>
      <w:r>
        <w:rPr>
          <w:rFonts w:eastAsiaTheme="minorEastAsia" w:hint="eastAsia"/>
          <w:b/>
          <w:i/>
          <w:lang w:eastAsia="zh-CN"/>
        </w:rPr>
        <w:t>UL positioning in RRC_IDLE state, a new paging message or a new random access process need to be specified</w:t>
      </w:r>
      <w:r w:rsidRPr="007F25F4">
        <w:rPr>
          <w:rFonts w:hint="eastAsia"/>
          <w:b/>
          <w:i/>
        </w:rPr>
        <w:t>.</w:t>
      </w:r>
    </w:p>
    <w:p w:rsidR="00E32A9A" w:rsidRPr="001A6AE2" w:rsidRDefault="00E32A9A" w:rsidP="00E32A9A">
      <w:pPr>
        <w:rPr>
          <w:b/>
          <w:i/>
        </w:rPr>
      </w:pPr>
      <w:r w:rsidRPr="007F25F4">
        <w:rPr>
          <w:rFonts w:hint="eastAsia"/>
          <w:b/>
          <w:i/>
        </w:rPr>
        <w:t xml:space="preserve">Proposal </w:t>
      </w:r>
      <w:r w:rsidRPr="001A6AE2">
        <w:rPr>
          <w:rFonts w:hint="eastAsia"/>
          <w:b/>
          <w:i/>
        </w:rPr>
        <w:t>2</w:t>
      </w:r>
      <w:r w:rsidRPr="007F25F4">
        <w:rPr>
          <w:rFonts w:hint="eastAsia"/>
          <w:b/>
          <w:i/>
        </w:rPr>
        <w:t>:</w:t>
      </w:r>
      <w:r w:rsidRPr="001A6AE2">
        <w:rPr>
          <w:rFonts w:hint="eastAsia"/>
          <w:b/>
          <w:i/>
        </w:rPr>
        <w:t xml:space="preserve"> For on demand PRS, the multiple sets of configuration of DL PRS can be supported,</w:t>
      </w:r>
      <w:r>
        <w:rPr>
          <w:rFonts w:eastAsiaTheme="minorEastAsia" w:hint="eastAsia"/>
          <w:b/>
          <w:i/>
          <w:lang w:eastAsia="zh-CN"/>
        </w:rPr>
        <w:t xml:space="preserve"> and the</w:t>
      </w:r>
      <w:r w:rsidRPr="001A6AE2">
        <w:rPr>
          <w:rFonts w:hint="eastAsia"/>
          <w:b/>
          <w:i/>
        </w:rPr>
        <w:t xml:space="preserve"> </w:t>
      </w:r>
      <w:r w:rsidRPr="001A6AE2">
        <w:rPr>
          <w:b/>
          <w:i/>
        </w:rPr>
        <w:t>potential signaling</w:t>
      </w:r>
      <w:r w:rsidRPr="001A6AE2">
        <w:rPr>
          <w:rFonts w:hint="eastAsia"/>
          <w:b/>
          <w:i/>
        </w:rPr>
        <w:t xml:space="preserve"> </w:t>
      </w:r>
      <w:r>
        <w:rPr>
          <w:rFonts w:eastAsiaTheme="minorEastAsia" w:hint="eastAsia"/>
          <w:b/>
          <w:i/>
          <w:lang w:eastAsia="zh-CN"/>
        </w:rPr>
        <w:t xml:space="preserve">of parameters </w:t>
      </w:r>
      <w:r w:rsidRPr="001A6AE2">
        <w:rPr>
          <w:rFonts w:hint="eastAsia"/>
          <w:b/>
          <w:i/>
        </w:rPr>
        <w:t>can include system information</w:t>
      </w:r>
      <w:r>
        <w:rPr>
          <w:rFonts w:eastAsiaTheme="minorEastAsia" w:hint="eastAsia"/>
          <w:b/>
          <w:i/>
          <w:lang w:eastAsia="zh-CN"/>
        </w:rPr>
        <w:t xml:space="preserve"> broadcasting</w:t>
      </w:r>
      <w:r w:rsidRPr="001A6AE2">
        <w:rPr>
          <w:rFonts w:hint="eastAsia"/>
          <w:b/>
          <w:i/>
        </w:rPr>
        <w:t xml:space="preserve"> </w:t>
      </w:r>
      <w:r>
        <w:rPr>
          <w:rFonts w:eastAsiaTheme="minorEastAsia" w:hint="eastAsia"/>
          <w:b/>
          <w:i/>
          <w:lang w:eastAsia="zh-CN"/>
        </w:rPr>
        <w:t>or</w:t>
      </w:r>
      <w:r w:rsidRPr="001A6AE2">
        <w:rPr>
          <w:rFonts w:hint="eastAsia"/>
          <w:b/>
          <w:i/>
        </w:rPr>
        <w:t xml:space="preserve"> RRC signalling</w:t>
      </w:r>
      <w:r w:rsidRPr="007F25F4">
        <w:rPr>
          <w:rFonts w:hint="eastAsia"/>
          <w:b/>
          <w:i/>
        </w:rPr>
        <w:t>.</w:t>
      </w:r>
    </w:p>
    <w:p w:rsidR="003C300E" w:rsidRPr="00E32A9A" w:rsidRDefault="003C300E" w:rsidP="00C51BF9">
      <w:pPr>
        <w:spacing w:afterLines="50" w:after="120"/>
        <w:jc w:val="both"/>
        <w:rPr>
          <w:rFonts w:eastAsiaTheme="minorEastAsia"/>
          <w:sz w:val="22"/>
        </w:rPr>
      </w:pPr>
    </w:p>
    <w:p w:rsidR="00E23DF0" w:rsidRPr="007B3BA0" w:rsidRDefault="00E23DF0" w:rsidP="00E23DF0">
      <w:pPr>
        <w:pStyle w:val="1"/>
        <w:spacing w:after="120"/>
        <w:jc w:val="both"/>
        <w:rPr>
          <w:b/>
          <w:lang w:val="en-US"/>
        </w:rPr>
      </w:pPr>
      <w:r w:rsidRPr="007B3BA0">
        <w:rPr>
          <w:b/>
          <w:lang w:val="en-US"/>
        </w:rPr>
        <w:t>References</w:t>
      </w:r>
    </w:p>
    <w:p w:rsidR="003F7230" w:rsidRPr="00731947" w:rsidRDefault="00B911AA" w:rsidP="00B911AA">
      <w:pPr>
        <w:widowControl w:val="0"/>
        <w:numPr>
          <w:ilvl w:val="0"/>
          <w:numId w:val="4"/>
        </w:numPr>
        <w:spacing w:after="120"/>
        <w:jc w:val="both"/>
        <w:rPr>
          <w:szCs w:val="24"/>
          <w:lang w:val="en-US"/>
        </w:rPr>
      </w:pPr>
      <w:r w:rsidRPr="00731947">
        <w:rPr>
          <w:rFonts w:eastAsia="宋体"/>
          <w:szCs w:val="24"/>
          <w:lang w:val="en-US" w:eastAsia="zh-CN"/>
        </w:rPr>
        <w:t>3GPP RAN1 #10</w:t>
      </w:r>
      <w:r w:rsidR="002D71F8">
        <w:rPr>
          <w:rFonts w:eastAsiaTheme="minorEastAsia" w:hint="eastAsia"/>
          <w:szCs w:val="24"/>
          <w:lang w:val="en-US" w:eastAsia="zh-CN"/>
        </w:rPr>
        <w:t>5</w:t>
      </w:r>
      <w:r w:rsidR="0072116C">
        <w:rPr>
          <w:rFonts w:eastAsiaTheme="minorEastAsia" w:hint="eastAsia"/>
          <w:szCs w:val="24"/>
          <w:lang w:val="en-US" w:eastAsia="zh-CN"/>
        </w:rPr>
        <w:t>-</w:t>
      </w:r>
      <w:r w:rsidR="00586E21">
        <w:rPr>
          <w:rFonts w:eastAsiaTheme="minorEastAsia" w:hint="eastAsia"/>
          <w:szCs w:val="24"/>
          <w:lang w:val="en-US" w:eastAsia="zh-CN"/>
        </w:rPr>
        <w:t>e</w:t>
      </w:r>
      <w:r w:rsidR="0072116C">
        <w:rPr>
          <w:rFonts w:eastAsiaTheme="minorEastAsia" w:hint="eastAsia"/>
          <w:szCs w:val="24"/>
          <w:lang w:val="en-US" w:eastAsia="zh-CN"/>
        </w:rPr>
        <w:t xml:space="preserve"> </w:t>
      </w:r>
      <w:r w:rsidR="00AE365B">
        <w:rPr>
          <w:rFonts w:eastAsia="宋体"/>
          <w:szCs w:val="24"/>
          <w:lang w:val="en-US" w:eastAsia="zh-CN"/>
        </w:rPr>
        <w:t>meeting</w:t>
      </w:r>
      <w:r w:rsidRPr="00731947">
        <w:rPr>
          <w:rFonts w:eastAsia="宋体"/>
          <w:szCs w:val="24"/>
          <w:lang w:val="en-US" w:eastAsia="zh-CN"/>
        </w:rPr>
        <w:t xml:space="preserve"> chairman’s notes</w:t>
      </w:r>
    </w:p>
    <w:sectPr w:rsidR="003F7230" w:rsidRPr="00731947" w:rsidSect="00EF5FC9">
      <w:footerReference w:type="default" r:id="rId13"/>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5425" w16cex:dateUtc="2020-10-23T05:07:00Z"/>
  <w16cex:commentExtensible w16cex:durableId="233D57BC" w16cex:dateUtc="2020-10-23T05:23:00Z"/>
  <w16cex:commentExtensible w16cex:durableId="233D604C" w16cex:dateUtc="2020-10-23T05:59:00Z"/>
  <w16cex:commentExtensible w16cex:durableId="233D6137" w16cex:dateUtc="2020-10-23T06:03:00Z"/>
  <w16cex:commentExtensible w16cex:durableId="233C787F" w16cex:dateUtc="2020-10-22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143D40" w16cid:durableId="233D5425"/>
  <w16cid:commentId w16cid:paraId="320D5EF0" w16cid:durableId="233D57BC"/>
  <w16cid:commentId w16cid:paraId="4756A9A7" w16cid:durableId="233D604C"/>
  <w16cid:commentId w16cid:paraId="72955F32" w16cid:durableId="233D53A7"/>
  <w16cid:commentId w16cid:paraId="7C7A9C53" w16cid:durableId="233D60FF"/>
  <w16cid:commentId w16cid:paraId="352CDB03" w16cid:durableId="233D6137"/>
  <w16cid:commentId w16cid:paraId="2C03C47C" w16cid:durableId="233C787F"/>
  <w16cid:commentId w16cid:paraId="67B28AB3" w16cid:durableId="233D53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614" w:rsidRDefault="002B2614">
      <w:r>
        <w:separator/>
      </w:r>
    </w:p>
  </w:endnote>
  <w:endnote w:type="continuationSeparator" w:id="0">
    <w:p w:rsidR="002B2614" w:rsidRDefault="002B2614">
      <w:r>
        <w:continuationSeparator/>
      </w:r>
    </w:p>
  </w:endnote>
  <w:endnote w:type="continuationNotice" w:id="1">
    <w:p w:rsidR="002B2614" w:rsidRDefault="002B26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A9B" w:rsidRPr="00000924" w:rsidRDefault="00895A9B">
    <w:pPr>
      <w:pStyle w:val="af1"/>
      <w:jc w:val="center"/>
      <w:rPr>
        <w:sz w:val="22"/>
      </w:rPr>
    </w:pPr>
    <w:r>
      <w:rPr>
        <w:rStyle w:val="af4"/>
        <w:rFonts w:eastAsia="MS Gothic"/>
      </w:rPr>
      <w:t xml:space="preserve">- </w:t>
    </w:r>
    <w:r w:rsidR="004957EB">
      <w:rPr>
        <w:rStyle w:val="af4"/>
        <w:rFonts w:eastAsia="MS Gothic"/>
      </w:rPr>
      <w:fldChar w:fldCharType="begin"/>
    </w:r>
    <w:r>
      <w:rPr>
        <w:rStyle w:val="af4"/>
        <w:rFonts w:eastAsia="MS Gothic"/>
      </w:rPr>
      <w:instrText xml:space="preserve"> PAGE </w:instrText>
    </w:r>
    <w:r w:rsidR="004957EB">
      <w:rPr>
        <w:rStyle w:val="af4"/>
        <w:rFonts w:eastAsia="MS Gothic"/>
      </w:rPr>
      <w:fldChar w:fldCharType="separate"/>
    </w:r>
    <w:r w:rsidR="0023589D">
      <w:rPr>
        <w:rStyle w:val="af4"/>
        <w:rFonts w:eastAsia="MS Gothic"/>
        <w:noProof/>
      </w:rPr>
      <w:t>1</w:t>
    </w:r>
    <w:r w:rsidR="004957EB">
      <w:rPr>
        <w:rStyle w:val="af4"/>
        <w:rFonts w:eastAsia="MS Gothic"/>
      </w:rPr>
      <w:fldChar w:fldCharType="end"/>
    </w:r>
    <w:r>
      <w:rPr>
        <w:rStyle w:val="af4"/>
        <w:rFonts w:eastAsia="MS Gothic"/>
      </w:rPr>
      <w:t>/</w:t>
    </w:r>
    <w:r w:rsidR="004957EB">
      <w:rPr>
        <w:rStyle w:val="af4"/>
        <w:rFonts w:eastAsia="MS Gothic"/>
      </w:rPr>
      <w:fldChar w:fldCharType="begin"/>
    </w:r>
    <w:r>
      <w:rPr>
        <w:rStyle w:val="af4"/>
        <w:rFonts w:eastAsia="MS Gothic"/>
      </w:rPr>
      <w:instrText xml:space="preserve"> NUMPAGES </w:instrText>
    </w:r>
    <w:r w:rsidR="004957EB">
      <w:rPr>
        <w:rStyle w:val="af4"/>
        <w:rFonts w:eastAsia="MS Gothic"/>
      </w:rPr>
      <w:fldChar w:fldCharType="separate"/>
    </w:r>
    <w:r w:rsidR="0023589D">
      <w:rPr>
        <w:rStyle w:val="af4"/>
        <w:rFonts w:eastAsia="MS Gothic"/>
        <w:noProof/>
      </w:rPr>
      <w:t>3</w:t>
    </w:r>
    <w:r w:rsidR="004957EB">
      <w:rPr>
        <w:rStyle w:val="af4"/>
        <w:rFonts w:eastAsia="MS Gothic"/>
      </w:rPr>
      <w:fldChar w:fldCharType="end"/>
    </w:r>
    <w:r>
      <w:rPr>
        <w:rStyle w:val="af4"/>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614" w:rsidRDefault="002B2614">
      <w:r>
        <w:separator/>
      </w:r>
    </w:p>
  </w:footnote>
  <w:footnote w:type="continuationSeparator" w:id="0">
    <w:p w:rsidR="002B2614" w:rsidRDefault="002B2614">
      <w:r>
        <w:continuationSeparator/>
      </w:r>
    </w:p>
  </w:footnote>
  <w:footnote w:type="continuationNotice" w:id="1">
    <w:p w:rsidR="002B2614" w:rsidRDefault="002B261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93C89"/>
    <w:multiLevelType w:val="multilevel"/>
    <w:tmpl w:val="3A183A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0E2805"/>
    <w:multiLevelType w:val="multilevel"/>
    <w:tmpl w:val="24F426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5A3609"/>
    <w:multiLevelType w:val="hybridMultilevel"/>
    <w:tmpl w:val="74F68EDA"/>
    <w:lvl w:ilvl="0" w:tplc="10805A58">
      <w:start w:val="1"/>
      <w:numFmt w:val="bullet"/>
      <w:lvlText w:val=""/>
      <w:lvlJc w:val="left"/>
      <w:pPr>
        <w:ind w:left="840" w:hanging="420"/>
      </w:pPr>
      <w:rPr>
        <w:rFonts w:ascii="Wingdings" w:hAnsi="Wingdings" w:hint="default"/>
      </w:rPr>
    </w:lvl>
    <w:lvl w:ilvl="1" w:tplc="5C744A86">
      <w:start w:val="1"/>
      <w:numFmt w:val="decimal"/>
      <w:lvlText w:val="%2."/>
      <w:lvlJc w:val="left"/>
      <w:pPr>
        <w:tabs>
          <w:tab w:val="num" w:pos="1440"/>
        </w:tabs>
        <w:ind w:left="1440" w:hanging="360"/>
      </w:pPr>
    </w:lvl>
    <w:lvl w:ilvl="2" w:tplc="5E3E0BFE">
      <w:start w:val="1"/>
      <w:numFmt w:val="decimal"/>
      <w:lvlText w:val="%3."/>
      <w:lvlJc w:val="left"/>
      <w:pPr>
        <w:tabs>
          <w:tab w:val="num" w:pos="2160"/>
        </w:tabs>
        <w:ind w:left="2160" w:hanging="360"/>
      </w:pPr>
    </w:lvl>
    <w:lvl w:ilvl="3" w:tplc="49B03602">
      <w:start w:val="1"/>
      <w:numFmt w:val="decimal"/>
      <w:lvlText w:val="%4."/>
      <w:lvlJc w:val="left"/>
      <w:pPr>
        <w:tabs>
          <w:tab w:val="num" w:pos="2880"/>
        </w:tabs>
        <w:ind w:left="2880" w:hanging="360"/>
      </w:pPr>
    </w:lvl>
    <w:lvl w:ilvl="4" w:tplc="6E0E9AB4">
      <w:start w:val="1"/>
      <w:numFmt w:val="decimal"/>
      <w:lvlText w:val="%5."/>
      <w:lvlJc w:val="left"/>
      <w:pPr>
        <w:tabs>
          <w:tab w:val="num" w:pos="3600"/>
        </w:tabs>
        <w:ind w:left="3600" w:hanging="360"/>
      </w:pPr>
    </w:lvl>
    <w:lvl w:ilvl="5" w:tplc="5924290C">
      <w:start w:val="1"/>
      <w:numFmt w:val="decimal"/>
      <w:lvlText w:val="%6."/>
      <w:lvlJc w:val="left"/>
      <w:pPr>
        <w:tabs>
          <w:tab w:val="num" w:pos="4320"/>
        </w:tabs>
        <w:ind w:left="4320" w:hanging="360"/>
      </w:pPr>
    </w:lvl>
    <w:lvl w:ilvl="6" w:tplc="FFECA396">
      <w:start w:val="1"/>
      <w:numFmt w:val="decimal"/>
      <w:lvlText w:val="%7."/>
      <w:lvlJc w:val="left"/>
      <w:pPr>
        <w:tabs>
          <w:tab w:val="num" w:pos="5040"/>
        </w:tabs>
        <w:ind w:left="5040" w:hanging="360"/>
      </w:pPr>
    </w:lvl>
    <w:lvl w:ilvl="7" w:tplc="3A12232A">
      <w:start w:val="1"/>
      <w:numFmt w:val="decimal"/>
      <w:lvlText w:val="%8."/>
      <w:lvlJc w:val="left"/>
      <w:pPr>
        <w:tabs>
          <w:tab w:val="num" w:pos="5760"/>
        </w:tabs>
        <w:ind w:left="5760" w:hanging="360"/>
      </w:pPr>
    </w:lvl>
    <w:lvl w:ilvl="8" w:tplc="7B000B8A">
      <w:start w:val="1"/>
      <w:numFmt w:val="decimal"/>
      <w:lvlText w:val="%9."/>
      <w:lvlJc w:val="left"/>
      <w:pPr>
        <w:tabs>
          <w:tab w:val="num" w:pos="6480"/>
        </w:tabs>
        <w:ind w:left="6480" w:hanging="36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A5782A"/>
    <w:multiLevelType w:val="multilevel"/>
    <w:tmpl w:val="88EC5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9904BE"/>
    <w:multiLevelType w:val="multilevel"/>
    <w:tmpl w:val="471EC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8F36C1"/>
    <w:multiLevelType w:val="multilevel"/>
    <w:tmpl w:val="99AAA6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9F54B25"/>
    <w:multiLevelType w:val="multilevel"/>
    <w:tmpl w:val="01321E82"/>
    <w:lvl w:ilvl="0">
      <w:start w:val="1"/>
      <w:numFmt w:val="decimal"/>
      <w:lvlText w:val="%1."/>
      <w:lvlJc w:val="left"/>
      <w:pPr>
        <w:ind w:left="1724" w:hanging="360"/>
      </w:pPr>
      <w:rPr>
        <w:rFonts w:ascii="Times New Roman" w:hAnsi="Times New Roman" w:cs="Times New Roman" w:hint="default"/>
      </w:rPr>
    </w:lvl>
    <w:lvl w:ilvl="1">
      <w:start w:val="1"/>
      <w:numFmt w:val="lowerLetter"/>
      <w:lvlText w:val="%2."/>
      <w:lvlJc w:val="left"/>
      <w:pPr>
        <w:ind w:left="2444" w:hanging="360"/>
      </w:pPr>
      <w:rPr>
        <w:rFonts w:ascii="Times New Roman" w:hAnsi="Times New Roman" w:cs="Times New Roman" w:hint="default"/>
      </w:rPr>
    </w:lvl>
    <w:lvl w:ilvl="2">
      <w:start w:val="1"/>
      <w:numFmt w:val="lowerRoman"/>
      <w:lvlText w:val="%3."/>
      <w:lvlJc w:val="right"/>
      <w:pPr>
        <w:ind w:left="3164" w:hanging="180"/>
      </w:pPr>
      <w:rPr>
        <w:rFonts w:ascii="Times New Roman" w:hAnsi="Times New Roman" w:cs="Times New Roman" w:hint="default"/>
      </w:rPr>
    </w:lvl>
    <w:lvl w:ilvl="3">
      <w:start w:val="1"/>
      <w:numFmt w:val="decimal"/>
      <w:lvlText w:val="%4."/>
      <w:lvlJc w:val="left"/>
      <w:pPr>
        <w:ind w:left="3884" w:hanging="360"/>
      </w:pPr>
      <w:rPr>
        <w:rFonts w:ascii="Times New Roman" w:hAnsi="Times New Roman" w:cs="Times New Roman" w:hint="default"/>
      </w:rPr>
    </w:lvl>
    <w:lvl w:ilvl="4">
      <w:start w:val="1"/>
      <w:numFmt w:val="lowerLetter"/>
      <w:lvlText w:val="%5."/>
      <w:lvlJc w:val="left"/>
      <w:pPr>
        <w:ind w:left="4604" w:hanging="360"/>
      </w:pPr>
      <w:rPr>
        <w:rFonts w:ascii="Times New Roman" w:hAnsi="Times New Roman" w:cs="Times New Roman" w:hint="default"/>
      </w:rPr>
    </w:lvl>
    <w:lvl w:ilvl="5">
      <w:start w:val="1"/>
      <w:numFmt w:val="lowerRoman"/>
      <w:lvlText w:val="%6."/>
      <w:lvlJc w:val="right"/>
      <w:pPr>
        <w:ind w:left="5324" w:hanging="180"/>
      </w:pPr>
      <w:rPr>
        <w:rFonts w:ascii="Times New Roman" w:hAnsi="Times New Roman" w:cs="Times New Roman" w:hint="default"/>
      </w:rPr>
    </w:lvl>
    <w:lvl w:ilvl="6">
      <w:start w:val="1"/>
      <w:numFmt w:val="decimal"/>
      <w:lvlText w:val="%7."/>
      <w:lvlJc w:val="left"/>
      <w:pPr>
        <w:ind w:left="6044" w:hanging="360"/>
      </w:pPr>
      <w:rPr>
        <w:rFonts w:ascii="Times New Roman" w:hAnsi="Times New Roman" w:cs="Times New Roman" w:hint="default"/>
      </w:rPr>
    </w:lvl>
    <w:lvl w:ilvl="7">
      <w:start w:val="1"/>
      <w:numFmt w:val="lowerLetter"/>
      <w:lvlText w:val="%8."/>
      <w:lvlJc w:val="left"/>
      <w:pPr>
        <w:ind w:left="6764" w:hanging="360"/>
      </w:pPr>
      <w:rPr>
        <w:rFonts w:ascii="Times New Roman" w:hAnsi="Times New Roman" w:cs="Times New Roman" w:hint="default"/>
      </w:rPr>
    </w:lvl>
    <w:lvl w:ilvl="8">
      <w:start w:val="1"/>
      <w:numFmt w:val="lowerRoman"/>
      <w:lvlText w:val="%9."/>
      <w:lvlJc w:val="right"/>
      <w:pPr>
        <w:ind w:left="7484" w:hanging="180"/>
      </w:pPr>
      <w:rPr>
        <w:rFonts w:ascii="Times New Roman" w:hAnsi="Times New Roman" w:cs="Times New Roman"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7777EAD"/>
    <w:multiLevelType w:val="multilevel"/>
    <w:tmpl w:val="0972D5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9"/>
  </w:num>
  <w:num w:numId="4">
    <w:abstractNumId w:val="5"/>
  </w:num>
  <w:num w:numId="5">
    <w:abstractNumId w:val="16"/>
  </w:num>
  <w:num w:numId="6">
    <w:abstractNumId w:val="12"/>
  </w:num>
  <w:num w:numId="7">
    <w:abstractNumId w:val="6"/>
  </w:num>
  <w:num w:numId="8">
    <w:abstractNumId w:val="1"/>
  </w:num>
  <w:num w:numId="9">
    <w:abstractNumId w:val="8"/>
  </w:num>
  <w:num w:numId="10">
    <w:abstractNumId w:val="15"/>
  </w:num>
  <w:num w:numId="11">
    <w:abstractNumId w:val="3"/>
  </w:num>
  <w:num w:numId="12">
    <w:abstractNumId w:val="7"/>
  </w:num>
  <w:num w:numId="13">
    <w:abstractNumId w:val="10"/>
  </w:num>
  <w:num w:numId="14">
    <w:abstractNumId w:val="2"/>
  </w:num>
  <w:num w:numId="15">
    <w:abstractNumId w:val="11"/>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00"/>
    <w:rsid w:val="00010B6C"/>
    <w:rsid w:val="00011941"/>
    <w:rsid w:val="00011A90"/>
    <w:rsid w:val="00011BEA"/>
    <w:rsid w:val="000120DA"/>
    <w:rsid w:val="0001241A"/>
    <w:rsid w:val="0001243E"/>
    <w:rsid w:val="0001251B"/>
    <w:rsid w:val="0001297C"/>
    <w:rsid w:val="00012C0A"/>
    <w:rsid w:val="00012DFF"/>
    <w:rsid w:val="00012E98"/>
    <w:rsid w:val="000139A9"/>
    <w:rsid w:val="00013AFD"/>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5B9"/>
    <w:rsid w:val="000439CE"/>
    <w:rsid w:val="00043CE6"/>
    <w:rsid w:val="00043E91"/>
    <w:rsid w:val="000445C0"/>
    <w:rsid w:val="0004496E"/>
    <w:rsid w:val="00044B96"/>
    <w:rsid w:val="00044BA2"/>
    <w:rsid w:val="00044C55"/>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868"/>
    <w:rsid w:val="0006091A"/>
    <w:rsid w:val="00060B82"/>
    <w:rsid w:val="00060D05"/>
    <w:rsid w:val="00060F19"/>
    <w:rsid w:val="0006106B"/>
    <w:rsid w:val="00061140"/>
    <w:rsid w:val="0006126A"/>
    <w:rsid w:val="0006133F"/>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1DA"/>
    <w:rsid w:val="000938BD"/>
    <w:rsid w:val="0009391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2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307"/>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0B"/>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3236"/>
    <w:rsid w:val="000C37F8"/>
    <w:rsid w:val="000C3DEB"/>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4832"/>
    <w:rsid w:val="000D49EE"/>
    <w:rsid w:val="000D4E5A"/>
    <w:rsid w:val="000D4F4F"/>
    <w:rsid w:val="000D53D1"/>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6FC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45"/>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AE4"/>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3FF"/>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15"/>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4A8"/>
    <w:rsid w:val="001A65A8"/>
    <w:rsid w:val="001A6AE2"/>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3E94"/>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C776B"/>
    <w:rsid w:val="001D02E1"/>
    <w:rsid w:val="001D03A0"/>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75F"/>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3BB"/>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40"/>
    <w:rsid w:val="0021156E"/>
    <w:rsid w:val="00211AC3"/>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2E95"/>
    <w:rsid w:val="00223A0C"/>
    <w:rsid w:val="002241D6"/>
    <w:rsid w:val="00224402"/>
    <w:rsid w:val="0022460C"/>
    <w:rsid w:val="002248C1"/>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89D"/>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38C"/>
    <w:rsid w:val="002564BA"/>
    <w:rsid w:val="002568FF"/>
    <w:rsid w:val="00256A4F"/>
    <w:rsid w:val="00256A5E"/>
    <w:rsid w:val="00256DC7"/>
    <w:rsid w:val="0025734C"/>
    <w:rsid w:val="00257482"/>
    <w:rsid w:val="00257558"/>
    <w:rsid w:val="00257645"/>
    <w:rsid w:val="002576FB"/>
    <w:rsid w:val="00257D86"/>
    <w:rsid w:val="00257E50"/>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0E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B27"/>
    <w:rsid w:val="00290CF3"/>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0D52"/>
    <w:rsid w:val="002B1254"/>
    <w:rsid w:val="002B1321"/>
    <w:rsid w:val="002B154C"/>
    <w:rsid w:val="002B1DCF"/>
    <w:rsid w:val="002B2035"/>
    <w:rsid w:val="002B2210"/>
    <w:rsid w:val="002B2385"/>
    <w:rsid w:val="002B2614"/>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0C"/>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1B"/>
    <w:rsid w:val="00314FA9"/>
    <w:rsid w:val="00314FC2"/>
    <w:rsid w:val="00315C65"/>
    <w:rsid w:val="00315CBB"/>
    <w:rsid w:val="00315E4B"/>
    <w:rsid w:val="00315E54"/>
    <w:rsid w:val="00316448"/>
    <w:rsid w:val="00316917"/>
    <w:rsid w:val="00316A7D"/>
    <w:rsid w:val="00316ABF"/>
    <w:rsid w:val="00316B1F"/>
    <w:rsid w:val="00316F41"/>
    <w:rsid w:val="00317017"/>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5EE"/>
    <w:rsid w:val="00345A1D"/>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CB8"/>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845"/>
    <w:rsid w:val="003B6DC9"/>
    <w:rsid w:val="003B6FC8"/>
    <w:rsid w:val="003B7431"/>
    <w:rsid w:val="003C000B"/>
    <w:rsid w:val="003C00A1"/>
    <w:rsid w:val="003C0DBD"/>
    <w:rsid w:val="003C0FCF"/>
    <w:rsid w:val="003C1058"/>
    <w:rsid w:val="003C1433"/>
    <w:rsid w:val="003C16D3"/>
    <w:rsid w:val="003C19CE"/>
    <w:rsid w:val="003C1C86"/>
    <w:rsid w:val="003C1CA4"/>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11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3F1"/>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6AEF"/>
    <w:rsid w:val="0041733C"/>
    <w:rsid w:val="004173AB"/>
    <w:rsid w:val="004173DE"/>
    <w:rsid w:val="004177A2"/>
    <w:rsid w:val="00417996"/>
    <w:rsid w:val="004200A4"/>
    <w:rsid w:val="0042022F"/>
    <w:rsid w:val="00420BA7"/>
    <w:rsid w:val="00421524"/>
    <w:rsid w:val="004216BB"/>
    <w:rsid w:val="004216D1"/>
    <w:rsid w:val="0042180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CA7"/>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27"/>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467"/>
    <w:rsid w:val="004405CB"/>
    <w:rsid w:val="004405D4"/>
    <w:rsid w:val="00440778"/>
    <w:rsid w:val="00440E94"/>
    <w:rsid w:val="00440F3E"/>
    <w:rsid w:val="00441223"/>
    <w:rsid w:val="00441324"/>
    <w:rsid w:val="004416F6"/>
    <w:rsid w:val="00441A74"/>
    <w:rsid w:val="00441B45"/>
    <w:rsid w:val="00441C71"/>
    <w:rsid w:val="00441D9E"/>
    <w:rsid w:val="0044282C"/>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678"/>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C1F"/>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7EB"/>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1C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8A4"/>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453"/>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660"/>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3"/>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1"/>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6E21"/>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289"/>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2B0C"/>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BA"/>
    <w:rsid w:val="005C7DEB"/>
    <w:rsid w:val="005D02BD"/>
    <w:rsid w:val="005D0411"/>
    <w:rsid w:val="005D13D3"/>
    <w:rsid w:val="005D1597"/>
    <w:rsid w:val="005D1638"/>
    <w:rsid w:val="005D17A3"/>
    <w:rsid w:val="005D1D42"/>
    <w:rsid w:val="005D1EE5"/>
    <w:rsid w:val="005D2283"/>
    <w:rsid w:val="005D267F"/>
    <w:rsid w:val="005D270E"/>
    <w:rsid w:val="005D271D"/>
    <w:rsid w:val="005D2AD6"/>
    <w:rsid w:val="005D2FE5"/>
    <w:rsid w:val="005D318D"/>
    <w:rsid w:val="005D352F"/>
    <w:rsid w:val="005D356B"/>
    <w:rsid w:val="005D3AF3"/>
    <w:rsid w:val="005D4D5A"/>
    <w:rsid w:val="005D4F69"/>
    <w:rsid w:val="005D50B3"/>
    <w:rsid w:val="005D5892"/>
    <w:rsid w:val="005D5C74"/>
    <w:rsid w:val="005D5F1F"/>
    <w:rsid w:val="005D5FF5"/>
    <w:rsid w:val="005D6A0A"/>
    <w:rsid w:val="005D6A37"/>
    <w:rsid w:val="005D6B61"/>
    <w:rsid w:val="005D79AA"/>
    <w:rsid w:val="005E09B0"/>
    <w:rsid w:val="005E0B50"/>
    <w:rsid w:val="005E0B78"/>
    <w:rsid w:val="005E0F80"/>
    <w:rsid w:val="005E111A"/>
    <w:rsid w:val="005E15F9"/>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62D"/>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3FB"/>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E5E"/>
    <w:rsid w:val="00671F10"/>
    <w:rsid w:val="00671F24"/>
    <w:rsid w:val="006720A0"/>
    <w:rsid w:val="0067259C"/>
    <w:rsid w:val="0067262E"/>
    <w:rsid w:val="00672D4D"/>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838"/>
    <w:rsid w:val="00690C7F"/>
    <w:rsid w:val="00690E27"/>
    <w:rsid w:val="00690F58"/>
    <w:rsid w:val="00691894"/>
    <w:rsid w:val="00691A15"/>
    <w:rsid w:val="006920B1"/>
    <w:rsid w:val="006922B1"/>
    <w:rsid w:val="0069267F"/>
    <w:rsid w:val="006929FB"/>
    <w:rsid w:val="00692D6C"/>
    <w:rsid w:val="00692D81"/>
    <w:rsid w:val="00692DE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114D"/>
    <w:rsid w:val="006C149D"/>
    <w:rsid w:val="006C15B5"/>
    <w:rsid w:val="006C1A33"/>
    <w:rsid w:val="006C1E64"/>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14"/>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4A"/>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16"/>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5CB"/>
    <w:rsid w:val="007E27C2"/>
    <w:rsid w:val="007E27CC"/>
    <w:rsid w:val="007E29D6"/>
    <w:rsid w:val="007E2B23"/>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8DD"/>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73"/>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413"/>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1891"/>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AFA"/>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CE0"/>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16"/>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557"/>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8D1"/>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0C4"/>
    <w:rsid w:val="009361CA"/>
    <w:rsid w:val="00936236"/>
    <w:rsid w:val="00936400"/>
    <w:rsid w:val="0093682F"/>
    <w:rsid w:val="00936969"/>
    <w:rsid w:val="00936D01"/>
    <w:rsid w:val="00936FA1"/>
    <w:rsid w:val="0093734F"/>
    <w:rsid w:val="00937716"/>
    <w:rsid w:val="00937749"/>
    <w:rsid w:val="00937AFF"/>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2A7E"/>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7D4"/>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EFD"/>
    <w:rsid w:val="00975F5F"/>
    <w:rsid w:val="009761A0"/>
    <w:rsid w:val="0097621C"/>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3E72"/>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58F"/>
    <w:rsid w:val="009B06F9"/>
    <w:rsid w:val="009B0760"/>
    <w:rsid w:val="009B08B8"/>
    <w:rsid w:val="009B0AF1"/>
    <w:rsid w:val="009B0BA4"/>
    <w:rsid w:val="009B119F"/>
    <w:rsid w:val="009B125B"/>
    <w:rsid w:val="009B12B2"/>
    <w:rsid w:val="009B1438"/>
    <w:rsid w:val="009B1CFB"/>
    <w:rsid w:val="009B1EC0"/>
    <w:rsid w:val="009B21FC"/>
    <w:rsid w:val="009B24ED"/>
    <w:rsid w:val="009B253C"/>
    <w:rsid w:val="009B2A6A"/>
    <w:rsid w:val="009B2C69"/>
    <w:rsid w:val="009B31D7"/>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DC0"/>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30"/>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3"/>
    <w:rsid w:val="00A073FE"/>
    <w:rsid w:val="00A07515"/>
    <w:rsid w:val="00A0794E"/>
    <w:rsid w:val="00A07CC5"/>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461"/>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522"/>
    <w:rsid w:val="00A3193D"/>
    <w:rsid w:val="00A31B9D"/>
    <w:rsid w:val="00A31D26"/>
    <w:rsid w:val="00A31FF1"/>
    <w:rsid w:val="00A32695"/>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74"/>
    <w:rsid w:val="00A566B2"/>
    <w:rsid w:val="00A56BE5"/>
    <w:rsid w:val="00A57069"/>
    <w:rsid w:val="00A6003E"/>
    <w:rsid w:val="00A6045E"/>
    <w:rsid w:val="00A607C2"/>
    <w:rsid w:val="00A61244"/>
    <w:rsid w:val="00A618F7"/>
    <w:rsid w:val="00A626D1"/>
    <w:rsid w:val="00A62AA0"/>
    <w:rsid w:val="00A62CD7"/>
    <w:rsid w:val="00A62EB4"/>
    <w:rsid w:val="00A6304A"/>
    <w:rsid w:val="00A63260"/>
    <w:rsid w:val="00A63ABF"/>
    <w:rsid w:val="00A63C59"/>
    <w:rsid w:val="00A63CA0"/>
    <w:rsid w:val="00A63EA9"/>
    <w:rsid w:val="00A6443A"/>
    <w:rsid w:val="00A6449E"/>
    <w:rsid w:val="00A649D9"/>
    <w:rsid w:val="00A64D78"/>
    <w:rsid w:val="00A64F1A"/>
    <w:rsid w:val="00A6508D"/>
    <w:rsid w:val="00A65B56"/>
    <w:rsid w:val="00A65F3D"/>
    <w:rsid w:val="00A661F2"/>
    <w:rsid w:val="00A663AF"/>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5ED"/>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790"/>
    <w:rsid w:val="00A83E41"/>
    <w:rsid w:val="00A83E4A"/>
    <w:rsid w:val="00A84BED"/>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6"/>
    <w:rsid w:val="00A97AAF"/>
    <w:rsid w:val="00A97F91"/>
    <w:rsid w:val="00AA02A7"/>
    <w:rsid w:val="00AA03E5"/>
    <w:rsid w:val="00AA047F"/>
    <w:rsid w:val="00AA07EC"/>
    <w:rsid w:val="00AA08D9"/>
    <w:rsid w:val="00AA0C27"/>
    <w:rsid w:val="00AA0DF2"/>
    <w:rsid w:val="00AA12FF"/>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654"/>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4967"/>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32F"/>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61"/>
    <w:rsid w:val="00B276AD"/>
    <w:rsid w:val="00B276C8"/>
    <w:rsid w:val="00B2771B"/>
    <w:rsid w:val="00B277F6"/>
    <w:rsid w:val="00B30197"/>
    <w:rsid w:val="00B30252"/>
    <w:rsid w:val="00B30913"/>
    <w:rsid w:val="00B30A1C"/>
    <w:rsid w:val="00B30B26"/>
    <w:rsid w:val="00B31067"/>
    <w:rsid w:val="00B31620"/>
    <w:rsid w:val="00B31951"/>
    <w:rsid w:val="00B31A76"/>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4FD"/>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1D8D"/>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830"/>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00A"/>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A39"/>
    <w:rsid w:val="00BF3C59"/>
    <w:rsid w:val="00BF41D0"/>
    <w:rsid w:val="00BF485A"/>
    <w:rsid w:val="00BF4923"/>
    <w:rsid w:val="00BF4AC4"/>
    <w:rsid w:val="00BF4AF3"/>
    <w:rsid w:val="00BF4CF0"/>
    <w:rsid w:val="00BF4D05"/>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8C"/>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D9"/>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5DD"/>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BF9"/>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9CA"/>
    <w:rsid w:val="00C71AA7"/>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63C"/>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2FD9"/>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1D1"/>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57"/>
    <w:rsid w:val="00CA6A9B"/>
    <w:rsid w:val="00CA6ABC"/>
    <w:rsid w:val="00CA6B7B"/>
    <w:rsid w:val="00CA6CC7"/>
    <w:rsid w:val="00CA6D2A"/>
    <w:rsid w:val="00CA6D6B"/>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0B1B"/>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FC8"/>
    <w:rsid w:val="00CF2426"/>
    <w:rsid w:val="00CF2573"/>
    <w:rsid w:val="00CF26C6"/>
    <w:rsid w:val="00CF299F"/>
    <w:rsid w:val="00CF2DBA"/>
    <w:rsid w:val="00CF2E31"/>
    <w:rsid w:val="00CF35BC"/>
    <w:rsid w:val="00CF36B5"/>
    <w:rsid w:val="00CF3A42"/>
    <w:rsid w:val="00CF3ECB"/>
    <w:rsid w:val="00CF3EDA"/>
    <w:rsid w:val="00CF41EB"/>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1A20"/>
    <w:rsid w:val="00D01AC7"/>
    <w:rsid w:val="00D01EF0"/>
    <w:rsid w:val="00D01F0A"/>
    <w:rsid w:val="00D01FD9"/>
    <w:rsid w:val="00D020FF"/>
    <w:rsid w:val="00D02352"/>
    <w:rsid w:val="00D023D1"/>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85"/>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A29"/>
    <w:rsid w:val="00DE5C63"/>
    <w:rsid w:val="00DE5EA9"/>
    <w:rsid w:val="00DE6275"/>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5F3"/>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2885"/>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17E80"/>
    <w:rsid w:val="00E2029F"/>
    <w:rsid w:val="00E209C7"/>
    <w:rsid w:val="00E20CE5"/>
    <w:rsid w:val="00E212F3"/>
    <w:rsid w:val="00E219A3"/>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2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A9A"/>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3F36"/>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27"/>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896"/>
    <w:rsid w:val="00EA6B06"/>
    <w:rsid w:val="00EA6EC3"/>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52C1"/>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8E6"/>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3E8"/>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49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45"/>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9EC"/>
    <w:rsid w:val="00F96B1B"/>
    <w:rsid w:val="00F972D0"/>
    <w:rsid w:val="00F9743E"/>
    <w:rsid w:val="00F97638"/>
    <w:rsid w:val="00F97904"/>
    <w:rsid w:val="00F9790A"/>
    <w:rsid w:val="00F97B14"/>
    <w:rsid w:val="00F97F7B"/>
    <w:rsid w:val="00F97FF5"/>
    <w:rsid w:val="00FA0046"/>
    <w:rsid w:val="00FA02C3"/>
    <w:rsid w:val="00FA04C6"/>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4C05"/>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669"/>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2F2B"/>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6810AB2-9469-4F64-8A6C-7013B9A4E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4F0"/>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rsid w:val="00EF5FC9"/>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rsid w:val="00EF5FC9"/>
    <w:pPr>
      <w:keepNext/>
      <w:spacing w:line="480" w:lineRule="auto"/>
      <w:outlineLvl w:val="1"/>
    </w:pPr>
    <w:rPr>
      <w:rFonts w:ascii="Arial" w:hAnsi="Arial"/>
    </w:rPr>
  </w:style>
  <w:style w:type="paragraph" w:styleId="3">
    <w:name w:val="heading 3"/>
    <w:aliases w:val="Underrubrik2,H3,no break,Memo Heading 3"/>
    <w:basedOn w:val="a1"/>
    <w:next w:val="a1"/>
    <w:qFormat/>
    <w:rsid w:val="00EF5FC9"/>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EF5FC9"/>
    <w:pPr>
      <w:keepNext/>
      <w:jc w:val="right"/>
      <w:outlineLvl w:val="3"/>
    </w:pPr>
    <w:rPr>
      <w:rFonts w:ascii="Arial" w:hAnsi="Arial"/>
      <w:i/>
    </w:rPr>
  </w:style>
  <w:style w:type="paragraph" w:styleId="5">
    <w:name w:val="heading 5"/>
    <w:aliases w:val="H5"/>
    <w:basedOn w:val="a1"/>
    <w:next w:val="a1"/>
    <w:qFormat/>
    <w:rsid w:val="00EF5FC9"/>
    <w:pPr>
      <w:keepNext/>
      <w:spacing w:line="360" w:lineRule="auto"/>
      <w:outlineLvl w:val="4"/>
    </w:pPr>
    <w:rPr>
      <w:sz w:val="26"/>
      <w:u w:val="single"/>
    </w:rPr>
  </w:style>
  <w:style w:type="paragraph" w:styleId="6">
    <w:name w:val="heading 6"/>
    <w:basedOn w:val="a1"/>
    <w:next w:val="a1"/>
    <w:qFormat/>
    <w:rsid w:val="00EF5FC9"/>
    <w:pPr>
      <w:spacing w:before="240" w:after="60"/>
      <w:outlineLvl w:val="5"/>
    </w:pPr>
    <w:rPr>
      <w:i/>
      <w:sz w:val="22"/>
    </w:rPr>
  </w:style>
  <w:style w:type="paragraph" w:styleId="7">
    <w:name w:val="heading 7"/>
    <w:basedOn w:val="a1"/>
    <w:next w:val="a1"/>
    <w:qFormat/>
    <w:rsid w:val="00EF5FC9"/>
    <w:pPr>
      <w:spacing w:before="240" w:after="60"/>
      <w:outlineLvl w:val="6"/>
    </w:pPr>
    <w:rPr>
      <w:rFonts w:ascii="Arial" w:hAnsi="Arial"/>
    </w:rPr>
  </w:style>
  <w:style w:type="paragraph" w:styleId="8">
    <w:name w:val="heading 8"/>
    <w:aliases w:val="Table Heading"/>
    <w:basedOn w:val="a1"/>
    <w:next w:val="a1"/>
    <w:qFormat/>
    <w:rsid w:val="00EF5FC9"/>
    <w:pPr>
      <w:spacing w:before="240" w:after="60"/>
      <w:outlineLvl w:val="7"/>
    </w:pPr>
    <w:rPr>
      <w:rFonts w:ascii="Arial" w:hAnsi="Arial"/>
      <w:i/>
    </w:rPr>
  </w:style>
  <w:style w:type="paragraph" w:styleId="9">
    <w:name w:val="heading 9"/>
    <w:aliases w:val="Figure Heading,FH"/>
    <w:basedOn w:val="a1"/>
    <w:next w:val="a1"/>
    <w:qFormat/>
    <w:rsid w:val="00EF5FC9"/>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EF5FC9"/>
    <w:pPr>
      <w:tabs>
        <w:tab w:val="num" w:pos="360"/>
      </w:tabs>
      <w:spacing w:before="360" w:after="240"/>
      <w:ind w:left="360" w:hanging="360"/>
      <w:outlineLvl w:val="9"/>
    </w:pPr>
    <w:rPr>
      <w:rFonts w:ascii="Times New Roman" w:hAnsi="Times New Roman"/>
      <w:sz w:val="32"/>
    </w:rPr>
  </w:style>
  <w:style w:type="paragraph" w:styleId="a5">
    <w:name w:val="Body Text"/>
    <w:basedOn w:val="a1"/>
    <w:rsid w:val="00EF5FC9"/>
    <w:pPr>
      <w:spacing w:after="120"/>
    </w:pPr>
  </w:style>
  <w:style w:type="paragraph" w:styleId="a6">
    <w:name w:val="Body Text Indent"/>
    <w:basedOn w:val="a1"/>
    <w:rsid w:val="00EF5FC9"/>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EF5FC9"/>
    <w:pPr>
      <w:widowControl w:val="0"/>
    </w:pPr>
    <w:rPr>
      <w:rFonts w:ascii="Arial" w:eastAsia="MS Mincho" w:hAnsi="Arial"/>
      <w:b/>
      <w:noProof/>
      <w:sz w:val="18"/>
    </w:rPr>
  </w:style>
  <w:style w:type="paragraph" w:styleId="a9">
    <w:name w:val="Document Map"/>
    <w:basedOn w:val="a1"/>
    <w:semiHidden/>
    <w:rsid w:val="00EF5FC9"/>
    <w:pPr>
      <w:shd w:val="clear" w:color="auto" w:fill="000080"/>
    </w:pPr>
    <w:rPr>
      <w:rFonts w:ascii="Tahoma" w:hAnsi="Tahoma"/>
    </w:rPr>
  </w:style>
  <w:style w:type="paragraph" w:styleId="aa">
    <w:name w:val="Plain Text"/>
    <w:basedOn w:val="a1"/>
    <w:link w:val="ab"/>
    <w:uiPriority w:val="99"/>
    <w:rsid w:val="00EF5FC9"/>
    <w:rPr>
      <w:rFonts w:ascii="Courier New" w:hAnsi="Courier New"/>
    </w:rPr>
  </w:style>
  <w:style w:type="paragraph" w:customStyle="1" w:styleId="ZT">
    <w:name w:val="ZT"/>
    <w:rsid w:val="00EF5FC9"/>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F5FC9"/>
  </w:style>
  <w:style w:type="paragraph" w:customStyle="1" w:styleId="TF">
    <w:name w:val="TF"/>
    <w:basedOn w:val="TH"/>
    <w:rsid w:val="00EF5FC9"/>
    <w:pPr>
      <w:keepNext w:val="0"/>
      <w:spacing w:before="0" w:after="240"/>
    </w:pPr>
  </w:style>
  <w:style w:type="paragraph" w:customStyle="1" w:styleId="TH">
    <w:name w:val="TH"/>
    <w:basedOn w:val="a1"/>
    <w:link w:val="THChar"/>
    <w:qFormat/>
    <w:rsid w:val="00EF5FC9"/>
    <w:pPr>
      <w:keepNext/>
      <w:keepLines/>
      <w:spacing w:before="60" w:after="180"/>
      <w:jc w:val="center"/>
    </w:pPr>
    <w:rPr>
      <w:rFonts w:ascii="Arial" w:hAnsi="Arial"/>
      <w:b/>
    </w:rPr>
  </w:style>
  <w:style w:type="paragraph" w:customStyle="1" w:styleId="B1">
    <w:name w:val="B1"/>
    <w:basedOn w:val="ac"/>
    <w:link w:val="B1Zchn"/>
    <w:qFormat/>
    <w:rsid w:val="00EF5FC9"/>
  </w:style>
  <w:style w:type="paragraph" w:styleId="ac">
    <w:name w:val="List"/>
    <w:basedOn w:val="a1"/>
    <w:rsid w:val="00EF5FC9"/>
    <w:pPr>
      <w:spacing w:after="180"/>
      <w:ind w:left="568" w:hanging="284"/>
    </w:pPr>
  </w:style>
  <w:style w:type="paragraph" w:customStyle="1" w:styleId="EQ">
    <w:name w:val="EQ"/>
    <w:basedOn w:val="a1"/>
    <w:next w:val="a1"/>
    <w:rsid w:val="00EF5FC9"/>
    <w:pPr>
      <w:keepLines/>
      <w:tabs>
        <w:tab w:val="center" w:pos="4536"/>
        <w:tab w:val="right" w:pos="9072"/>
      </w:tabs>
      <w:spacing w:after="180"/>
    </w:pPr>
    <w:rPr>
      <w:noProof/>
    </w:rPr>
  </w:style>
  <w:style w:type="paragraph" w:customStyle="1" w:styleId="lptext">
    <w:name w:val="lˆptext"/>
    <w:basedOn w:val="a1"/>
    <w:rsid w:val="00EF5FC9"/>
    <w:pPr>
      <w:spacing w:before="100" w:after="100"/>
      <w:ind w:left="860"/>
    </w:pPr>
    <w:rPr>
      <w:rFonts w:ascii="Times" w:hAnsi="Times"/>
    </w:rPr>
  </w:style>
  <w:style w:type="character" w:styleId="ad">
    <w:name w:val="footnote reference"/>
    <w:semiHidden/>
    <w:rsid w:val="00EF5FC9"/>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EF5FC9"/>
    <w:pPr>
      <w:keepLines/>
      <w:ind w:left="454" w:hanging="454"/>
    </w:pPr>
    <w:rPr>
      <w:sz w:val="16"/>
    </w:rPr>
  </w:style>
  <w:style w:type="paragraph" w:styleId="af">
    <w:name w:val="caption"/>
    <w:aliases w:val="cap,cap Char,3GPP Caption Table,Caption Char1 Char,cap Char Char1,Caption Char Char1 Char,cap Char2,Ca,条目"/>
    <w:basedOn w:val="a1"/>
    <w:next w:val="a1"/>
    <w:link w:val="af0"/>
    <w:qFormat/>
    <w:rsid w:val="00EF5FC9"/>
    <w:pPr>
      <w:spacing w:before="120" w:after="120"/>
    </w:pPr>
    <w:rPr>
      <w:b/>
    </w:rPr>
  </w:style>
  <w:style w:type="paragraph" w:customStyle="1" w:styleId="a0">
    <w:name w:val="佐藤２"/>
    <w:basedOn w:val="a1"/>
    <w:rsid w:val="00EF5FC9"/>
    <w:pPr>
      <w:numPr>
        <w:numId w:val="3"/>
      </w:numPr>
      <w:spacing w:after="180"/>
    </w:pPr>
  </w:style>
  <w:style w:type="paragraph" w:styleId="21">
    <w:name w:val="Body Text Indent 2"/>
    <w:basedOn w:val="a1"/>
    <w:rsid w:val="00EF5FC9"/>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EF5FC9"/>
    <w:pPr>
      <w:tabs>
        <w:tab w:val="clear" w:pos="360"/>
      </w:tabs>
      <w:spacing w:after="60"/>
      <w:ind w:left="1080" w:hanging="357"/>
    </w:pPr>
    <w:rPr>
      <w:rFonts w:ascii="Arial" w:hAnsi="Arial"/>
    </w:rPr>
  </w:style>
  <w:style w:type="paragraph" w:styleId="a">
    <w:name w:val="List Bullet"/>
    <w:basedOn w:val="a1"/>
    <w:autoRedefine/>
    <w:rsid w:val="00EF5FC9"/>
    <w:pPr>
      <w:numPr>
        <w:numId w:val="1"/>
      </w:numPr>
    </w:pPr>
  </w:style>
  <w:style w:type="paragraph" w:customStyle="1" w:styleId="ListBulletLast">
    <w:name w:val="List Bullet Last"/>
    <w:aliases w:val="lbl"/>
    <w:basedOn w:val="a"/>
    <w:next w:val="a5"/>
    <w:rsid w:val="00EF5FC9"/>
    <w:pPr>
      <w:tabs>
        <w:tab w:val="clear" w:pos="360"/>
      </w:tabs>
      <w:spacing w:after="240"/>
      <w:ind w:left="714" w:hanging="357"/>
    </w:pPr>
    <w:rPr>
      <w:rFonts w:ascii="Arial" w:hAnsi="Arial"/>
    </w:rPr>
  </w:style>
  <w:style w:type="paragraph" w:styleId="af1">
    <w:name w:val="footer"/>
    <w:basedOn w:val="a1"/>
    <w:rsid w:val="00EF5FC9"/>
    <w:pPr>
      <w:tabs>
        <w:tab w:val="center" w:pos="4536"/>
        <w:tab w:val="right" w:pos="9072"/>
      </w:tabs>
      <w:spacing w:before="120"/>
    </w:pPr>
    <w:rPr>
      <w:lang w:val="de-DE"/>
    </w:rPr>
  </w:style>
  <w:style w:type="paragraph" w:styleId="23">
    <w:name w:val="List 2"/>
    <w:basedOn w:val="ac"/>
    <w:rsid w:val="00EF5FC9"/>
    <w:pPr>
      <w:ind w:left="851"/>
    </w:pPr>
  </w:style>
  <w:style w:type="paragraph" w:customStyle="1" w:styleId="TitleText">
    <w:name w:val="Title Text"/>
    <w:basedOn w:val="a1"/>
    <w:next w:val="a1"/>
    <w:rsid w:val="00EF5FC9"/>
    <w:pPr>
      <w:spacing w:after="220"/>
    </w:pPr>
    <w:rPr>
      <w:rFonts w:ascii="Arial" w:hAnsi="Arial"/>
      <w:b/>
      <w:sz w:val="22"/>
    </w:rPr>
  </w:style>
  <w:style w:type="paragraph" w:styleId="af2">
    <w:name w:val="Title"/>
    <w:basedOn w:val="a1"/>
    <w:qFormat/>
    <w:rsid w:val="00EF5FC9"/>
    <w:pPr>
      <w:jc w:val="center"/>
    </w:pPr>
    <w:rPr>
      <w:rFonts w:ascii="Arial" w:hAnsi="Arial"/>
      <w:b/>
    </w:rPr>
  </w:style>
  <w:style w:type="paragraph" w:styleId="af3">
    <w:name w:val="table of figures"/>
    <w:basedOn w:val="11"/>
    <w:next w:val="a1"/>
    <w:semiHidden/>
    <w:rsid w:val="00EF5FC9"/>
    <w:pPr>
      <w:tabs>
        <w:tab w:val="right" w:leader="dot" w:pos="9360"/>
      </w:tabs>
      <w:spacing w:before="120" w:after="120"/>
    </w:pPr>
    <w:rPr>
      <w:caps/>
    </w:rPr>
  </w:style>
  <w:style w:type="paragraph" w:styleId="11">
    <w:name w:val="toc 1"/>
    <w:basedOn w:val="a1"/>
    <w:next w:val="a1"/>
    <w:autoRedefine/>
    <w:semiHidden/>
    <w:rsid w:val="00EF5FC9"/>
  </w:style>
  <w:style w:type="character" w:styleId="af4">
    <w:name w:val="page number"/>
    <w:rsid w:val="00EF5FC9"/>
    <w:rPr>
      <w:rFonts w:eastAsia="Times New Roman"/>
      <w:noProof w:val="0"/>
      <w:kern w:val="2"/>
      <w:sz w:val="21"/>
      <w:lang w:val="en-GB"/>
    </w:rPr>
  </w:style>
  <w:style w:type="paragraph" w:styleId="30">
    <w:name w:val="Body Text 3"/>
    <w:basedOn w:val="a1"/>
    <w:rsid w:val="00EF5FC9"/>
    <w:pPr>
      <w:jc w:val="both"/>
    </w:pPr>
  </w:style>
  <w:style w:type="paragraph" w:customStyle="1" w:styleId="TableText">
    <w:name w:val="Table_Text"/>
    <w:basedOn w:val="a1"/>
    <w:rsid w:val="00EF5FC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EF5FC9"/>
    <w:pPr>
      <w:spacing w:after="240"/>
      <w:jc w:val="both"/>
    </w:pPr>
    <w:rPr>
      <w:lang w:val="en-US"/>
    </w:rPr>
  </w:style>
  <w:style w:type="paragraph" w:customStyle="1" w:styleId="textintend1">
    <w:name w:val="text intend 1"/>
    <w:basedOn w:val="text"/>
    <w:rsid w:val="00EF5FC9"/>
    <w:pPr>
      <w:numPr>
        <w:numId w:val="2"/>
      </w:numPr>
      <w:spacing w:after="120"/>
    </w:pPr>
  </w:style>
  <w:style w:type="paragraph" w:customStyle="1" w:styleId="shortcode">
    <w:name w:val="shortcode"/>
    <w:basedOn w:val="a5"/>
    <w:rsid w:val="00EF5FC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rsid w:val="00EF5FC9"/>
    <w:pPr>
      <w:overflowPunct w:val="0"/>
      <w:autoSpaceDE w:val="0"/>
      <w:autoSpaceDN w:val="0"/>
      <w:adjustRightInd w:val="0"/>
      <w:textAlignment w:val="baseline"/>
    </w:pPr>
  </w:style>
  <w:style w:type="paragraph" w:customStyle="1" w:styleId="B3">
    <w:name w:val="B3"/>
    <w:basedOn w:val="31"/>
    <w:rsid w:val="00EF5FC9"/>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EF5FC9"/>
    <w:pPr>
      <w:ind w:leftChars="400" w:left="100" w:hangingChars="200" w:hanging="200"/>
    </w:pPr>
  </w:style>
  <w:style w:type="paragraph" w:customStyle="1" w:styleId="RecCCITT">
    <w:name w:val="Rec_CCITT_#"/>
    <w:basedOn w:val="a1"/>
    <w:rsid w:val="00EF5FC9"/>
    <w:pPr>
      <w:keepNext/>
      <w:keepLines/>
      <w:spacing w:after="180"/>
    </w:pPr>
    <w:rPr>
      <w:b/>
    </w:rPr>
  </w:style>
  <w:style w:type="character" w:styleId="af5">
    <w:name w:val="Hyperlink"/>
    <w:rsid w:val="00EF5FC9"/>
    <w:rPr>
      <w:rFonts w:eastAsia="Times New Roman"/>
      <w:noProof w:val="0"/>
      <w:color w:val="0000FF"/>
      <w:kern w:val="2"/>
      <w:sz w:val="21"/>
      <w:u w:val="single"/>
      <w:lang w:val="en-GB"/>
    </w:rPr>
  </w:style>
  <w:style w:type="character" w:styleId="af6">
    <w:name w:val="FollowedHyperlink"/>
    <w:rsid w:val="00EF5FC9"/>
    <w:rPr>
      <w:rFonts w:eastAsia="Times New Roman"/>
      <w:noProof w:val="0"/>
      <w:color w:val="800080"/>
      <w:kern w:val="2"/>
      <w:sz w:val="21"/>
      <w:u w:val="single"/>
      <w:lang w:val="en-GB"/>
    </w:rPr>
  </w:style>
  <w:style w:type="character" w:styleId="af7">
    <w:name w:val="annotation reference"/>
    <w:qFormat/>
    <w:rsid w:val="00EF5FC9"/>
    <w:rPr>
      <w:rFonts w:eastAsia="Times New Roman"/>
      <w:noProof w:val="0"/>
      <w:kern w:val="2"/>
      <w:sz w:val="16"/>
      <w:lang w:val="en-GB"/>
    </w:rPr>
  </w:style>
  <w:style w:type="paragraph" w:styleId="af8">
    <w:name w:val="Balloon Text"/>
    <w:basedOn w:val="a1"/>
    <w:rsid w:val="00EF5FC9"/>
    <w:rPr>
      <w:rFonts w:ascii="Arial" w:hAnsi="Arial"/>
      <w:sz w:val="18"/>
    </w:rPr>
  </w:style>
  <w:style w:type="paragraph" w:customStyle="1" w:styleId="Reference">
    <w:name w:val="Reference"/>
    <w:basedOn w:val="a1"/>
    <w:link w:val="ReferenceChar"/>
    <w:rsid w:val="00EF5FC9"/>
    <w:pPr>
      <w:widowControl w:val="0"/>
      <w:ind w:left="283" w:hanging="283"/>
      <w:jc w:val="both"/>
    </w:pPr>
    <w:rPr>
      <w:rFonts w:ascii="Arial" w:eastAsia="MS Mincho" w:hAnsi="Arial"/>
      <w:kern w:val="2"/>
      <w:sz w:val="21"/>
      <w:lang w:val="de-DE"/>
    </w:rPr>
  </w:style>
  <w:style w:type="paragraph" w:styleId="af9">
    <w:name w:val="annotation text"/>
    <w:basedOn w:val="a1"/>
    <w:link w:val="afa"/>
    <w:uiPriority w:val="99"/>
    <w:qFormat/>
    <w:rsid w:val="00EF5FC9"/>
    <w:rPr>
      <w:sz w:val="20"/>
    </w:rPr>
  </w:style>
  <w:style w:type="paragraph" w:customStyle="1" w:styleId="HTMLBody">
    <w:name w:val="HTML Body"/>
    <w:rsid w:val="00EF5FC9"/>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
    <w:rsid w:val="00EF5FC9"/>
    <w:rPr>
      <w:rFonts w:eastAsia="MS Gothic"/>
      <w:b/>
      <w:noProof w:val="0"/>
      <w:kern w:val="2"/>
      <w:sz w:val="24"/>
      <w:lang w:val="en-GB"/>
    </w:rPr>
  </w:style>
  <w:style w:type="paragraph" w:customStyle="1" w:styleId="Normal1CharChar">
    <w:name w:val="Normal1 Char Char"/>
    <w:rsid w:val="00EF5FC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sid w:val="00EF5FC9"/>
    <w:rPr>
      <w:b/>
      <w:sz w:val="24"/>
    </w:rPr>
  </w:style>
  <w:style w:type="paragraph" w:customStyle="1" w:styleId="CharCharCharCarCarCharCharCarCar">
    <w:name w:val="Char Char Char Car Car Char Char Car Car"/>
    <w:rsid w:val="00EF5FC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d">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Lista1,?? ??,?????,????,中等深浅网格 1 - 着色 21,列出段落1,List Paragraph,¥¡¡¡¡ì¬º¥¹¥È¶ÎÂä,ÁÐ³ö¶ÎÂä,¥ê¥¹¥È¶ÎÂä,列表段落1,—ño’i—Ž,1st level - Bullet List Paragraph,Lettre d'introduction,Paragrafo elenco,Normal bullet 2,Bullet list,목록단락,列表段落,リスト段落,列"/>
    <w:basedOn w:val="a1"/>
    <w:link w:val="aff1"/>
    <w:uiPriority w:val="34"/>
    <w:qFormat/>
    <w:rsid w:val="00E52C8E"/>
    <w:pPr>
      <w:ind w:leftChars="400" w:left="840"/>
    </w:pPr>
  </w:style>
  <w:style w:type="character" w:customStyle="1" w:styleId="aff1">
    <w:name w:val="列出段落 字符"/>
    <w:aliases w:val="- Bullets 字符,목록 단락 字符,Lista1 字符,?? ?? 字符,????? 字符,???? 字符,中等深浅网格 1 - 着色 21 字符,列出段落1 字符,List Paragraph 字符,¥¡¡¡¡ì¬º¥¹¥È¶ÎÂä 字符,ÁÐ³ö¶ÎÂä 字符,¥ê¥¹¥È¶ÎÂä 字符,列表段落1 字符,—ño’i—Ž 字符,1st level - Bullet List Paragraph 字符,Lettre d'introduction 字符,목록단락 字符"/>
    <w:link w:val="aff0"/>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2">
    <w:name w:val="Placeholder Text"/>
    <w:basedOn w:val="a2"/>
    <w:uiPriority w:val="99"/>
    <w:semiHidden/>
    <w:rsid w:val="007E2B23"/>
    <w:rPr>
      <w:color w:val="808080"/>
    </w:rPr>
  </w:style>
  <w:style w:type="character" w:styleId="aff3">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0"/>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批注文字 字符"/>
    <w:link w:val="af9"/>
    <w:uiPriority w:val="99"/>
    <w:qFormat/>
    <w:rsid w:val="00412316"/>
    <w:rPr>
      <w:rFonts w:ascii="Times New Roman" w:eastAsia="MS Gothic"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 w:type="table" w:customStyle="1" w:styleId="13">
    <w:name w:val="表 (格子)1"/>
    <w:basedOn w:val="a3"/>
    <w:next w:val="afd"/>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D710DC"/>
    <w:rPr>
      <w:rFonts w:ascii="Calibri" w:eastAsia="Calibri" w:hAnsi="Calibri" w:cs="Calibri"/>
      <w:sz w:val="22"/>
      <w:szCs w:val="22"/>
      <w:lang w:val="en-US" w:eastAsia="en-US"/>
    </w:rPr>
  </w:style>
  <w:style w:type="paragraph" w:customStyle="1" w:styleId="xxmsolistparagraph">
    <w:name w:val="xxmsolistparagraph"/>
    <w:basedOn w:val="a1"/>
    <w:rsid w:val="00D710DC"/>
    <w:rPr>
      <w:rFonts w:ascii="Calibri" w:eastAsia="Calibri" w:hAnsi="Calibri" w:cs="Calibri"/>
      <w:sz w:val="22"/>
      <w:szCs w:val="22"/>
      <w:lang w:val="en-US" w:eastAsia="en-US"/>
    </w:rPr>
  </w:style>
  <w:style w:type="paragraph" w:customStyle="1" w:styleId="3GPPAgreements">
    <w:name w:val="3GPP Agreements"/>
    <w:basedOn w:val="a1"/>
    <w:link w:val="3GPPAgreementsChar"/>
    <w:qFormat/>
    <w:rsid w:val="00DA324D"/>
    <w:pPr>
      <w:numPr>
        <w:numId w:val="9"/>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sid w:val="00DA324D"/>
    <w:rPr>
      <w:rFonts w:ascii="Times New Roman" w:eastAsia="宋体" w:hAnsi="Times New Roman"/>
      <w:sz w:val="22"/>
      <w:szCs w:val="22"/>
      <w:lang w:eastAsia="en-US"/>
    </w:rPr>
  </w:style>
  <w:style w:type="character" w:customStyle="1" w:styleId="af0">
    <w:name w:val="题注 字符"/>
    <w:aliases w:val="cap 字符,cap Char 字符,3GPP Caption Table 字符,Caption Char1 Char 字符,cap Char Char1 字符,Caption Char Char1 Char 字符,cap Char2 字符,Ca 字符,条目 字符"/>
    <w:link w:val="af"/>
    <w:rsid w:val="000F10C5"/>
    <w:rPr>
      <w:rFonts w:ascii="Times New Roman" w:eastAsia="MS Gothic" w:hAnsi="Times New Roman"/>
      <w:b/>
      <w:sz w:val="24"/>
      <w:lang w:val="en-GB"/>
    </w:rPr>
  </w:style>
  <w:style w:type="paragraph" w:customStyle="1" w:styleId="00Text">
    <w:name w:val="00_Text"/>
    <w:basedOn w:val="a1"/>
    <w:link w:val="00TextChar"/>
    <w:qFormat/>
    <w:rsid w:val="00EF722F"/>
    <w:pPr>
      <w:spacing w:before="120" w:after="120" w:line="264" w:lineRule="auto"/>
      <w:jc w:val="both"/>
    </w:pPr>
    <w:rPr>
      <w:rFonts w:eastAsia="宋体"/>
      <w:sz w:val="20"/>
      <w:szCs w:val="24"/>
      <w:lang w:val="en-US" w:eastAsia="zh-CN"/>
    </w:rPr>
  </w:style>
  <w:style w:type="character" w:customStyle="1" w:styleId="00TextChar">
    <w:name w:val="00_Text Char"/>
    <w:basedOn w:val="a2"/>
    <w:link w:val="00Text"/>
    <w:rsid w:val="00EF722F"/>
    <w:rPr>
      <w:rFonts w:ascii="Times New Roman" w:eastAsia="宋体" w:hAnsi="Times New Roman"/>
      <w:szCs w:val="24"/>
      <w:lang w:eastAsia="zh-CN"/>
    </w:rPr>
  </w:style>
  <w:style w:type="paragraph" w:customStyle="1" w:styleId="ordinary-output">
    <w:name w:val="ordinary-output"/>
    <w:basedOn w:val="a1"/>
    <w:rsid w:val="009A3E72"/>
    <w:pPr>
      <w:spacing w:before="100" w:beforeAutospacing="1" w:after="100" w:afterAutospacing="1" w:line="219" w:lineRule="atLeast"/>
    </w:pPr>
    <w:rPr>
      <w:rFonts w:ascii="宋体" w:eastAsia="宋体" w:hAnsi="宋体" w:cs="宋体"/>
      <w:color w:val="333333"/>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432161">
      <w:bodyDiv w:val="1"/>
      <w:marLeft w:val="0"/>
      <w:marRight w:val="0"/>
      <w:marTop w:val="0"/>
      <w:marBottom w:val="0"/>
      <w:divBdr>
        <w:top w:val="none" w:sz="0" w:space="0" w:color="auto"/>
        <w:left w:val="none" w:sz="0" w:space="0" w:color="auto"/>
        <w:bottom w:val="none" w:sz="0" w:space="0" w:color="auto"/>
        <w:right w:val="none" w:sz="0" w:space="0" w:color="auto"/>
      </w:divBdr>
      <w:divsChild>
        <w:div w:id="964576444">
          <w:marLeft w:val="0"/>
          <w:marRight w:val="0"/>
          <w:marTop w:val="0"/>
          <w:marBottom w:val="0"/>
          <w:divBdr>
            <w:top w:val="none" w:sz="0" w:space="0" w:color="auto"/>
            <w:left w:val="none" w:sz="0" w:space="0" w:color="auto"/>
            <w:bottom w:val="none" w:sz="0" w:space="0" w:color="auto"/>
            <w:right w:val="none" w:sz="0" w:space="0" w:color="auto"/>
          </w:divBdr>
          <w:divsChild>
            <w:div w:id="1579711515">
              <w:marLeft w:val="0"/>
              <w:marRight w:val="0"/>
              <w:marTop w:val="0"/>
              <w:marBottom w:val="0"/>
              <w:divBdr>
                <w:top w:val="none" w:sz="0" w:space="0" w:color="auto"/>
                <w:left w:val="none" w:sz="0" w:space="0" w:color="auto"/>
                <w:bottom w:val="none" w:sz="0" w:space="0" w:color="auto"/>
                <w:right w:val="none" w:sz="0" w:space="0" w:color="auto"/>
              </w:divBdr>
              <w:divsChild>
                <w:div w:id="1347946442">
                  <w:marLeft w:val="0"/>
                  <w:marRight w:val="0"/>
                  <w:marTop w:val="0"/>
                  <w:marBottom w:val="0"/>
                  <w:divBdr>
                    <w:top w:val="none" w:sz="0" w:space="0" w:color="auto"/>
                    <w:left w:val="none" w:sz="0" w:space="0" w:color="auto"/>
                    <w:bottom w:val="none" w:sz="0" w:space="0" w:color="auto"/>
                    <w:right w:val="none" w:sz="0" w:space="0" w:color="auto"/>
                  </w:divBdr>
                  <w:divsChild>
                    <w:div w:id="695889252">
                      <w:marLeft w:val="0"/>
                      <w:marRight w:val="0"/>
                      <w:marTop w:val="0"/>
                      <w:marBottom w:val="0"/>
                      <w:divBdr>
                        <w:top w:val="none" w:sz="0" w:space="0" w:color="auto"/>
                        <w:left w:val="none" w:sz="0" w:space="0" w:color="auto"/>
                        <w:bottom w:val="none" w:sz="0" w:space="0" w:color="auto"/>
                        <w:right w:val="none" w:sz="0" w:space="0" w:color="auto"/>
                      </w:divBdr>
                      <w:divsChild>
                        <w:div w:id="1185248976">
                          <w:marLeft w:val="0"/>
                          <w:marRight w:val="0"/>
                          <w:marTop w:val="0"/>
                          <w:marBottom w:val="439"/>
                          <w:divBdr>
                            <w:top w:val="none" w:sz="0" w:space="0" w:color="auto"/>
                            <w:left w:val="none" w:sz="0" w:space="0" w:color="auto"/>
                            <w:bottom w:val="none" w:sz="0" w:space="0" w:color="auto"/>
                            <w:right w:val="none" w:sz="0" w:space="0" w:color="auto"/>
                          </w:divBdr>
                          <w:divsChild>
                            <w:div w:id="1008942450">
                              <w:marLeft w:val="0"/>
                              <w:marRight w:val="0"/>
                              <w:marTop w:val="0"/>
                              <w:marBottom w:val="0"/>
                              <w:divBdr>
                                <w:top w:val="none" w:sz="0" w:space="0" w:color="auto"/>
                                <w:left w:val="none" w:sz="0" w:space="0" w:color="auto"/>
                                <w:bottom w:val="none" w:sz="0" w:space="0" w:color="auto"/>
                                <w:right w:val="none" w:sz="0" w:space="0" w:color="auto"/>
                              </w:divBdr>
                              <w:divsChild>
                                <w:div w:id="1382292140">
                                  <w:marLeft w:val="0"/>
                                  <w:marRight w:val="0"/>
                                  <w:marTop w:val="0"/>
                                  <w:marBottom w:val="0"/>
                                  <w:divBdr>
                                    <w:top w:val="none" w:sz="0" w:space="0" w:color="auto"/>
                                    <w:left w:val="none" w:sz="0" w:space="0" w:color="auto"/>
                                    <w:bottom w:val="none" w:sz="0" w:space="0" w:color="auto"/>
                                    <w:right w:val="none" w:sz="0" w:space="0" w:color="auto"/>
                                  </w:divBdr>
                                  <w:divsChild>
                                    <w:div w:id="1489713241">
                                      <w:marLeft w:val="0"/>
                                      <w:marRight w:val="0"/>
                                      <w:marTop w:val="0"/>
                                      <w:marBottom w:val="0"/>
                                      <w:divBdr>
                                        <w:top w:val="none" w:sz="0" w:space="0" w:color="auto"/>
                                        <w:left w:val="none" w:sz="0" w:space="0" w:color="auto"/>
                                        <w:bottom w:val="none" w:sz="0" w:space="0" w:color="auto"/>
                                        <w:right w:val="none" w:sz="0" w:space="0" w:color="auto"/>
                                      </w:divBdr>
                                      <w:divsChild>
                                        <w:div w:id="1826817624">
                                          <w:marLeft w:val="0"/>
                                          <w:marRight w:val="0"/>
                                          <w:marTop w:val="0"/>
                                          <w:marBottom w:val="0"/>
                                          <w:divBdr>
                                            <w:top w:val="none" w:sz="0" w:space="0" w:color="auto"/>
                                            <w:left w:val="none" w:sz="0" w:space="0" w:color="auto"/>
                                            <w:bottom w:val="none" w:sz="0" w:space="0" w:color="auto"/>
                                            <w:right w:val="none" w:sz="0" w:space="0" w:color="auto"/>
                                          </w:divBdr>
                                          <w:divsChild>
                                            <w:div w:id="1571579627">
                                              <w:marLeft w:val="0"/>
                                              <w:marRight w:val="0"/>
                                              <w:marTop w:val="0"/>
                                              <w:marBottom w:val="0"/>
                                              <w:divBdr>
                                                <w:top w:val="single" w:sz="2" w:space="0" w:color="EEEEEE"/>
                                                <w:left w:val="single" w:sz="2" w:space="0" w:color="EEEEEE"/>
                                                <w:bottom w:val="single" w:sz="2" w:space="0" w:color="EEEEEE"/>
                                                <w:right w:val="single" w:sz="2" w:space="0" w:color="EEEEEE"/>
                                              </w:divBdr>
                                              <w:divsChild>
                                                <w:div w:id="175859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68799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357986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313100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29056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50404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4026125">
      <w:bodyDiv w:val="1"/>
      <w:marLeft w:val="0"/>
      <w:marRight w:val="0"/>
      <w:marTop w:val="0"/>
      <w:marBottom w:val="0"/>
      <w:divBdr>
        <w:top w:val="none" w:sz="0" w:space="0" w:color="auto"/>
        <w:left w:val="none" w:sz="0" w:space="0" w:color="auto"/>
        <w:bottom w:val="none" w:sz="0" w:space="0" w:color="auto"/>
        <w:right w:val="none" w:sz="0" w:space="0" w:color="auto"/>
      </w:divBdr>
      <w:divsChild>
        <w:div w:id="1525750500">
          <w:marLeft w:val="0"/>
          <w:marRight w:val="0"/>
          <w:marTop w:val="0"/>
          <w:marBottom w:val="0"/>
          <w:divBdr>
            <w:top w:val="none" w:sz="0" w:space="0" w:color="auto"/>
            <w:left w:val="none" w:sz="0" w:space="0" w:color="auto"/>
            <w:bottom w:val="none" w:sz="0" w:space="0" w:color="auto"/>
            <w:right w:val="none" w:sz="0" w:space="0" w:color="auto"/>
          </w:divBdr>
          <w:divsChild>
            <w:div w:id="1556694817">
              <w:marLeft w:val="0"/>
              <w:marRight w:val="0"/>
              <w:marTop w:val="0"/>
              <w:marBottom w:val="0"/>
              <w:divBdr>
                <w:top w:val="none" w:sz="0" w:space="0" w:color="auto"/>
                <w:left w:val="none" w:sz="0" w:space="0" w:color="auto"/>
                <w:bottom w:val="none" w:sz="0" w:space="0" w:color="auto"/>
                <w:right w:val="none" w:sz="0" w:space="0" w:color="auto"/>
              </w:divBdr>
              <w:divsChild>
                <w:div w:id="631788929">
                  <w:marLeft w:val="0"/>
                  <w:marRight w:val="0"/>
                  <w:marTop w:val="0"/>
                  <w:marBottom w:val="0"/>
                  <w:divBdr>
                    <w:top w:val="none" w:sz="0" w:space="0" w:color="auto"/>
                    <w:left w:val="none" w:sz="0" w:space="0" w:color="auto"/>
                    <w:bottom w:val="none" w:sz="0" w:space="0" w:color="auto"/>
                    <w:right w:val="none" w:sz="0" w:space="0" w:color="auto"/>
                  </w:divBdr>
                  <w:divsChild>
                    <w:div w:id="738089698">
                      <w:marLeft w:val="0"/>
                      <w:marRight w:val="0"/>
                      <w:marTop w:val="0"/>
                      <w:marBottom w:val="0"/>
                      <w:divBdr>
                        <w:top w:val="none" w:sz="0" w:space="0" w:color="auto"/>
                        <w:left w:val="none" w:sz="0" w:space="0" w:color="auto"/>
                        <w:bottom w:val="none" w:sz="0" w:space="0" w:color="auto"/>
                        <w:right w:val="none" w:sz="0" w:space="0" w:color="auto"/>
                      </w:divBdr>
                      <w:divsChild>
                        <w:div w:id="1723140972">
                          <w:marLeft w:val="0"/>
                          <w:marRight w:val="0"/>
                          <w:marTop w:val="0"/>
                          <w:marBottom w:val="439"/>
                          <w:divBdr>
                            <w:top w:val="none" w:sz="0" w:space="0" w:color="auto"/>
                            <w:left w:val="none" w:sz="0" w:space="0" w:color="auto"/>
                            <w:bottom w:val="none" w:sz="0" w:space="0" w:color="auto"/>
                            <w:right w:val="none" w:sz="0" w:space="0" w:color="auto"/>
                          </w:divBdr>
                          <w:divsChild>
                            <w:div w:id="913783134">
                              <w:marLeft w:val="0"/>
                              <w:marRight w:val="0"/>
                              <w:marTop w:val="0"/>
                              <w:marBottom w:val="0"/>
                              <w:divBdr>
                                <w:top w:val="none" w:sz="0" w:space="0" w:color="auto"/>
                                <w:left w:val="none" w:sz="0" w:space="0" w:color="auto"/>
                                <w:bottom w:val="none" w:sz="0" w:space="0" w:color="auto"/>
                                <w:right w:val="none" w:sz="0" w:space="0" w:color="auto"/>
                              </w:divBdr>
                              <w:divsChild>
                                <w:div w:id="343561146">
                                  <w:marLeft w:val="0"/>
                                  <w:marRight w:val="0"/>
                                  <w:marTop w:val="0"/>
                                  <w:marBottom w:val="0"/>
                                  <w:divBdr>
                                    <w:top w:val="none" w:sz="0" w:space="0" w:color="auto"/>
                                    <w:left w:val="none" w:sz="0" w:space="0" w:color="auto"/>
                                    <w:bottom w:val="none" w:sz="0" w:space="0" w:color="auto"/>
                                    <w:right w:val="none" w:sz="0" w:space="0" w:color="auto"/>
                                  </w:divBdr>
                                  <w:divsChild>
                                    <w:div w:id="1816139061">
                                      <w:marLeft w:val="0"/>
                                      <w:marRight w:val="0"/>
                                      <w:marTop w:val="0"/>
                                      <w:marBottom w:val="0"/>
                                      <w:divBdr>
                                        <w:top w:val="none" w:sz="0" w:space="0" w:color="auto"/>
                                        <w:left w:val="none" w:sz="0" w:space="0" w:color="auto"/>
                                        <w:bottom w:val="none" w:sz="0" w:space="0" w:color="auto"/>
                                        <w:right w:val="none" w:sz="0" w:space="0" w:color="auto"/>
                                      </w:divBdr>
                                      <w:divsChild>
                                        <w:div w:id="1274675793">
                                          <w:marLeft w:val="0"/>
                                          <w:marRight w:val="0"/>
                                          <w:marTop w:val="0"/>
                                          <w:marBottom w:val="0"/>
                                          <w:divBdr>
                                            <w:top w:val="none" w:sz="0" w:space="0" w:color="auto"/>
                                            <w:left w:val="none" w:sz="0" w:space="0" w:color="auto"/>
                                            <w:bottom w:val="none" w:sz="0" w:space="0" w:color="auto"/>
                                            <w:right w:val="none" w:sz="0" w:space="0" w:color="auto"/>
                                          </w:divBdr>
                                          <w:divsChild>
                                            <w:div w:id="1633704478">
                                              <w:marLeft w:val="0"/>
                                              <w:marRight w:val="0"/>
                                              <w:marTop w:val="0"/>
                                              <w:marBottom w:val="0"/>
                                              <w:divBdr>
                                                <w:top w:val="single" w:sz="2" w:space="0" w:color="EEEEEE"/>
                                                <w:left w:val="single" w:sz="2" w:space="0" w:color="EEEEEE"/>
                                                <w:bottom w:val="single" w:sz="2" w:space="0" w:color="EEEEEE"/>
                                                <w:right w:val="single" w:sz="2" w:space="0" w:color="EEEEEE"/>
                                              </w:divBdr>
                                              <w:divsChild>
                                                <w:div w:id="175093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1315549">
      <w:bodyDiv w:val="1"/>
      <w:marLeft w:val="0"/>
      <w:marRight w:val="0"/>
      <w:marTop w:val="0"/>
      <w:marBottom w:val="0"/>
      <w:divBdr>
        <w:top w:val="none" w:sz="0" w:space="0" w:color="auto"/>
        <w:left w:val="none" w:sz="0" w:space="0" w:color="auto"/>
        <w:bottom w:val="none" w:sz="0" w:space="0" w:color="auto"/>
        <w:right w:val="none" w:sz="0" w:space="0" w:color="auto"/>
      </w:divBdr>
      <w:divsChild>
        <w:div w:id="338430111">
          <w:marLeft w:val="0"/>
          <w:marRight w:val="0"/>
          <w:marTop w:val="0"/>
          <w:marBottom w:val="0"/>
          <w:divBdr>
            <w:top w:val="none" w:sz="0" w:space="0" w:color="auto"/>
            <w:left w:val="none" w:sz="0" w:space="0" w:color="auto"/>
            <w:bottom w:val="none" w:sz="0" w:space="0" w:color="auto"/>
            <w:right w:val="none" w:sz="0" w:space="0" w:color="auto"/>
          </w:divBdr>
          <w:divsChild>
            <w:div w:id="148983157">
              <w:marLeft w:val="0"/>
              <w:marRight w:val="0"/>
              <w:marTop w:val="0"/>
              <w:marBottom w:val="0"/>
              <w:divBdr>
                <w:top w:val="none" w:sz="0" w:space="0" w:color="auto"/>
                <w:left w:val="none" w:sz="0" w:space="0" w:color="auto"/>
                <w:bottom w:val="none" w:sz="0" w:space="0" w:color="auto"/>
                <w:right w:val="none" w:sz="0" w:space="0" w:color="auto"/>
              </w:divBdr>
              <w:divsChild>
                <w:div w:id="245923792">
                  <w:marLeft w:val="0"/>
                  <w:marRight w:val="0"/>
                  <w:marTop w:val="0"/>
                  <w:marBottom w:val="0"/>
                  <w:divBdr>
                    <w:top w:val="none" w:sz="0" w:space="0" w:color="auto"/>
                    <w:left w:val="none" w:sz="0" w:space="0" w:color="auto"/>
                    <w:bottom w:val="none" w:sz="0" w:space="0" w:color="auto"/>
                    <w:right w:val="none" w:sz="0" w:space="0" w:color="auto"/>
                  </w:divBdr>
                  <w:divsChild>
                    <w:div w:id="799568294">
                      <w:marLeft w:val="0"/>
                      <w:marRight w:val="0"/>
                      <w:marTop w:val="0"/>
                      <w:marBottom w:val="0"/>
                      <w:divBdr>
                        <w:top w:val="none" w:sz="0" w:space="0" w:color="auto"/>
                        <w:left w:val="none" w:sz="0" w:space="0" w:color="auto"/>
                        <w:bottom w:val="none" w:sz="0" w:space="0" w:color="auto"/>
                        <w:right w:val="none" w:sz="0" w:space="0" w:color="auto"/>
                      </w:divBdr>
                      <w:divsChild>
                        <w:div w:id="944655760">
                          <w:marLeft w:val="0"/>
                          <w:marRight w:val="0"/>
                          <w:marTop w:val="0"/>
                          <w:marBottom w:val="439"/>
                          <w:divBdr>
                            <w:top w:val="none" w:sz="0" w:space="0" w:color="auto"/>
                            <w:left w:val="none" w:sz="0" w:space="0" w:color="auto"/>
                            <w:bottom w:val="none" w:sz="0" w:space="0" w:color="auto"/>
                            <w:right w:val="none" w:sz="0" w:space="0" w:color="auto"/>
                          </w:divBdr>
                          <w:divsChild>
                            <w:div w:id="221791885">
                              <w:marLeft w:val="0"/>
                              <w:marRight w:val="0"/>
                              <w:marTop w:val="0"/>
                              <w:marBottom w:val="0"/>
                              <w:divBdr>
                                <w:top w:val="none" w:sz="0" w:space="0" w:color="auto"/>
                                <w:left w:val="none" w:sz="0" w:space="0" w:color="auto"/>
                                <w:bottom w:val="none" w:sz="0" w:space="0" w:color="auto"/>
                                <w:right w:val="none" w:sz="0" w:space="0" w:color="auto"/>
                              </w:divBdr>
                              <w:divsChild>
                                <w:div w:id="1324164683">
                                  <w:marLeft w:val="0"/>
                                  <w:marRight w:val="0"/>
                                  <w:marTop w:val="0"/>
                                  <w:marBottom w:val="0"/>
                                  <w:divBdr>
                                    <w:top w:val="none" w:sz="0" w:space="0" w:color="auto"/>
                                    <w:left w:val="none" w:sz="0" w:space="0" w:color="auto"/>
                                    <w:bottom w:val="none" w:sz="0" w:space="0" w:color="auto"/>
                                    <w:right w:val="none" w:sz="0" w:space="0" w:color="auto"/>
                                  </w:divBdr>
                                  <w:divsChild>
                                    <w:div w:id="65609302">
                                      <w:marLeft w:val="0"/>
                                      <w:marRight w:val="0"/>
                                      <w:marTop w:val="0"/>
                                      <w:marBottom w:val="0"/>
                                      <w:divBdr>
                                        <w:top w:val="none" w:sz="0" w:space="0" w:color="auto"/>
                                        <w:left w:val="none" w:sz="0" w:space="0" w:color="auto"/>
                                        <w:bottom w:val="none" w:sz="0" w:space="0" w:color="auto"/>
                                        <w:right w:val="none" w:sz="0" w:space="0" w:color="auto"/>
                                      </w:divBdr>
                                      <w:divsChild>
                                        <w:div w:id="765610369">
                                          <w:marLeft w:val="0"/>
                                          <w:marRight w:val="0"/>
                                          <w:marTop w:val="0"/>
                                          <w:marBottom w:val="0"/>
                                          <w:divBdr>
                                            <w:top w:val="none" w:sz="0" w:space="0" w:color="auto"/>
                                            <w:left w:val="none" w:sz="0" w:space="0" w:color="auto"/>
                                            <w:bottom w:val="none" w:sz="0" w:space="0" w:color="auto"/>
                                            <w:right w:val="none" w:sz="0" w:space="0" w:color="auto"/>
                                          </w:divBdr>
                                          <w:divsChild>
                                            <w:div w:id="1877351761">
                                              <w:marLeft w:val="0"/>
                                              <w:marRight w:val="0"/>
                                              <w:marTop w:val="0"/>
                                              <w:marBottom w:val="0"/>
                                              <w:divBdr>
                                                <w:top w:val="single" w:sz="2" w:space="0" w:color="EEEEEE"/>
                                                <w:left w:val="single" w:sz="2" w:space="0" w:color="EEEEEE"/>
                                                <w:bottom w:val="single" w:sz="2" w:space="0" w:color="EEEEEE"/>
                                                <w:right w:val="single" w:sz="2" w:space="0" w:color="EEEEEE"/>
                                              </w:divBdr>
                                              <w:divsChild>
                                                <w:div w:id="1678070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938991">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171673">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6593746">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615726">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554344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744952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4643500">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43668F36-96F4-43F7-B9FF-87B2C6E1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843</Words>
  <Characters>4810</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CAICT</cp:lastModifiedBy>
  <cp:revision>4</cp:revision>
  <cp:lastPrinted>2016-09-21T11:03:00Z</cp:lastPrinted>
  <dcterms:created xsi:type="dcterms:W3CDTF">2021-08-06T01:30:00Z</dcterms:created>
  <dcterms:modified xsi:type="dcterms:W3CDTF">2021-08-06T09:26:00Z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