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121" w:rsidRPr="007928A9" w:rsidRDefault="00FA7121" w:rsidP="00FA7121">
      <w:pPr>
        <w:tabs>
          <w:tab w:val="center" w:pos="4536"/>
          <w:tab w:val="right" w:pos="8280"/>
          <w:tab w:val="right" w:pos="9639"/>
        </w:tabs>
        <w:ind w:right="2"/>
        <w:rPr>
          <w:rFonts w:ascii="Arial" w:hAnsi="Arial" w:cs="Arial"/>
          <w:b/>
          <w:bCs/>
          <w:sz w:val="22"/>
          <w:szCs w:val="22"/>
          <w:highlight w:val="green"/>
        </w:rPr>
      </w:pPr>
      <w:bookmarkStart w:id="0" w:name="_GoBack"/>
      <w:bookmarkEnd w:id="0"/>
      <w:r w:rsidRPr="00531460">
        <w:rPr>
          <w:rFonts w:ascii="Arial" w:hAnsi="Arial" w:cs="Arial"/>
          <w:b/>
          <w:bCs/>
          <w:sz w:val="22"/>
          <w:szCs w:val="22"/>
        </w:rPr>
        <w:t>3GPP TSG RAN WG1 #10</w:t>
      </w:r>
      <w:r w:rsidR="00500E71">
        <w:rPr>
          <w:rFonts w:ascii="Arial" w:hAnsi="Arial" w:cs="Arial"/>
          <w:b/>
          <w:bCs/>
          <w:sz w:val="22"/>
          <w:szCs w:val="22"/>
        </w:rPr>
        <w:t>6</w:t>
      </w:r>
      <w:r w:rsidR="004C06A4" w:rsidRPr="00531460">
        <w:rPr>
          <w:rFonts w:ascii="Arial" w:hAnsi="Arial" w:cs="Arial"/>
          <w:b/>
          <w:bCs/>
          <w:sz w:val="22"/>
          <w:szCs w:val="22"/>
        </w:rPr>
        <w:t>-</w:t>
      </w:r>
      <w:r w:rsidRPr="00531460">
        <w:rPr>
          <w:rFonts w:ascii="Arial" w:hAnsi="Arial" w:cs="Arial"/>
          <w:b/>
          <w:bCs/>
          <w:sz w:val="22"/>
          <w:szCs w:val="22"/>
        </w:rPr>
        <w:t>e</w:t>
      </w:r>
      <w:r w:rsidRPr="00531460">
        <w:rPr>
          <w:rFonts w:ascii="Arial" w:eastAsiaTheme="minorEastAsia" w:hAnsi="Arial" w:cs="Arial" w:hint="eastAsia"/>
          <w:b/>
          <w:bCs/>
          <w:sz w:val="22"/>
          <w:szCs w:val="22"/>
          <w:lang w:eastAsia="zh-CN"/>
        </w:rPr>
        <w:t xml:space="preserve">        </w:t>
      </w:r>
      <w:r w:rsidRPr="00531460">
        <w:rPr>
          <w:rFonts w:ascii="Arial" w:hAnsi="Arial" w:cs="Arial"/>
          <w:b/>
          <w:bCs/>
          <w:sz w:val="22"/>
          <w:szCs w:val="22"/>
        </w:rPr>
        <w:tab/>
      </w:r>
      <w:r w:rsidRPr="00531460">
        <w:rPr>
          <w:rFonts w:ascii="Arial" w:eastAsiaTheme="minorEastAsia" w:hAnsi="Arial" w:cs="Arial" w:hint="eastAsia"/>
          <w:b/>
          <w:bCs/>
          <w:sz w:val="22"/>
          <w:szCs w:val="22"/>
          <w:lang w:eastAsia="zh-CN"/>
        </w:rPr>
        <w:t xml:space="preserve">                                                                                 </w:t>
      </w:r>
      <w:r w:rsidR="00500E71" w:rsidRPr="007928A9">
        <w:rPr>
          <w:rFonts w:ascii="Arial" w:hAnsi="Arial" w:cs="Arial"/>
          <w:b/>
          <w:bCs/>
          <w:sz w:val="22"/>
          <w:szCs w:val="22"/>
        </w:rPr>
        <w:t>R1-</w:t>
      </w:r>
      <w:r w:rsidR="00817095" w:rsidRPr="007928A9">
        <w:rPr>
          <w:rFonts w:ascii="Arial" w:hAnsi="Arial" w:cs="Arial"/>
          <w:b/>
          <w:bCs/>
          <w:sz w:val="22"/>
          <w:szCs w:val="22"/>
        </w:rPr>
        <w:t>2106923</w:t>
      </w:r>
    </w:p>
    <w:p w:rsidR="00FA7121" w:rsidRPr="00531460" w:rsidRDefault="004E3D63" w:rsidP="004C06A4">
      <w:pPr>
        <w:tabs>
          <w:tab w:val="center" w:pos="4536"/>
          <w:tab w:val="right" w:pos="8280"/>
          <w:tab w:val="right" w:pos="9639"/>
        </w:tabs>
        <w:ind w:right="2"/>
        <w:rPr>
          <w:rFonts w:ascii="Arial" w:hAnsi="Arial" w:cs="Arial"/>
          <w:b/>
          <w:bCs/>
          <w:sz w:val="22"/>
          <w:szCs w:val="22"/>
        </w:rPr>
      </w:pPr>
      <w:r w:rsidRPr="00531460">
        <w:rPr>
          <w:rFonts w:ascii="Arial" w:eastAsia="MS Mincho" w:hAnsi="Arial" w:cs="Arial"/>
          <w:b/>
          <w:bCs/>
          <w:sz w:val="22"/>
          <w:szCs w:val="22"/>
          <w:lang w:eastAsia="ja-JP"/>
        </w:rPr>
        <w:t xml:space="preserve">e-Meeting, </w:t>
      </w:r>
      <w:r w:rsidR="00500E71">
        <w:rPr>
          <w:rFonts w:ascii="Arial" w:eastAsia="MS Mincho" w:hAnsi="Arial" w:cs="Arial"/>
          <w:b/>
          <w:bCs/>
          <w:sz w:val="22"/>
          <w:szCs w:val="22"/>
          <w:lang w:eastAsia="ja-JP"/>
        </w:rPr>
        <w:t>August 16</w:t>
      </w:r>
      <w:r w:rsidRPr="00531460">
        <w:rPr>
          <w:rFonts w:ascii="Arial" w:eastAsia="MS Mincho" w:hAnsi="Arial" w:cs="Arial"/>
          <w:b/>
          <w:bCs/>
          <w:sz w:val="22"/>
          <w:szCs w:val="22"/>
          <w:vertAlign w:val="superscript"/>
          <w:lang w:eastAsia="ja-JP"/>
        </w:rPr>
        <w:t>th</w:t>
      </w:r>
      <w:r w:rsidRPr="00531460">
        <w:rPr>
          <w:rFonts w:ascii="Arial" w:eastAsia="MS Mincho" w:hAnsi="Arial" w:cs="Arial"/>
          <w:b/>
          <w:bCs/>
          <w:sz w:val="22"/>
          <w:szCs w:val="22"/>
          <w:lang w:eastAsia="ja-JP"/>
        </w:rPr>
        <w:t xml:space="preserve"> –</w:t>
      </w:r>
      <w:r w:rsidR="00950F56">
        <w:rPr>
          <w:rFonts w:ascii="Arial" w:eastAsia="MS Mincho" w:hAnsi="Arial" w:cs="Arial"/>
          <w:b/>
          <w:bCs/>
          <w:sz w:val="22"/>
          <w:szCs w:val="22"/>
          <w:lang w:eastAsia="ja-JP"/>
        </w:rPr>
        <w:t xml:space="preserve"> </w:t>
      </w:r>
      <w:r w:rsidR="00500E71">
        <w:rPr>
          <w:rFonts w:ascii="Arial" w:eastAsia="MS Mincho" w:hAnsi="Arial" w:cs="Arial"/>
          <w:b/>
          <w:bCs/>
          <w:sz w:val="22"/>
          <w:szCs w:val="22"/>
          <w:lang w:eastAsia="ja-JP"/>
        </w:rPr>
        <w:t>27</w:t>
      </w:r>
      <w:r w:rsidRPr="00531460">
        <w:rPr>
          <w:rFonts w:ascii="Arial" w:eastAsia="MS Mincho" w:hAnsi="Arial" w:cs="Arial"/>
          <w:b/>
          <w:bCs/>
          <w:sz w:val="22"/>
          <w:szCs w:val="22"/>
          <w:vertAlign w:val="superscript"/>
          <w:lang w:eastAsia="ja-JP"/>
        </w:rPr>
        <w:t>th</w:t>
      </w:r>
      <w:r w:rsidRPr="00531460">
        <w:rPr>
          <w:rFonts w:ascii="Arial" w:eastAsia="MS Mincho" w:hAnsi="Arial" w:cs="Arial"/>
          <w:b/>
          <w:bCs/>
          <w:sz w:val="22"/>
          <w:szCs w:val="22"/>
          <w:lang w:eastAsia="ja-JP"/>
        </w:rPr>
        <w:t>, 2021</w:t>
      </w:r>
    </w:p>
    <w:p w:rsidR="00FA7121" w:rsidRPr="00531460" w:rsidRDefault="00FA7121" w:rsidP="007928A9">
      <w:pPr>
        <w:pStyle w:val="ad"/>
        <w:tabs>
          <w:tab w:val="left" w:pos="1800"/>
        </w:tabs>
        <w:rPr>
          <w:rFonts w:ascii="Arial" w:eastAsia="宋体" w:hAnsi="Arial" w:cs="Arial"/>
          <w:b/>
          <w:sz w:val="22"/>
          <w:szCs w:val="22"/>
          <w:lang w:eastAsia="zh-CN"/>
        </w:rPr>
      </w:pPr>
    </w:p>
    <w:p w:rsidR="00FA7121" w:rsidRPr="00531460" w:rsidRDefault="00FA7121" w:rsidP="00FA7121">
      <w:pPr>
        <w:pStyle w:val="ad"/>
        <w:tabs>
          <w:tab w:val="left" w:pos="180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t>CATT</w:t>
      </w:r>
      <w:r w:rsidR="00396BFC" w:rsidRPr="00531460">
        <w:rPr>
          <w:rFonts w:ascii="Arial" w:hAnsi="Arial" w:cs="Arial"/>
          <w:b/>
          <w:sz w:val="22"/>
          <w:szCs w:val="22"/>
        </w:rPr>
        <w:t>, GOHIGH</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Title:</w:t>
      </w:r>
      <w:bookmarkStart w:id="1" w:name="Title"/>
      <w:bookmarkEnd w:id="1"/>
      <w:r w:rsidRPr="00531460">
        <w:rPr>
          <w:rFonts w:ascii="Arial" w:hAnsi="Arial" w:cs="Arial"/>
          <w:b/>
          <w:sz w:val="22"/>
          <w:szCs w:val="22"/>
        </w:rPr>
        <w:tab/>
      </w:r>
      <w:r w:rsidR="000B4EF8" w:rsidRPr="00531460">
        <w:rPr>
          <w:rFonts w:ascii="Arial" w:eastAsiaTheme="minorEastAsia" w:hAnsi="Arial" w:cs="Arial"/>
          <w:b/>
          <w:sz w:val="22"/>
          <w:szCs w:val="22"/>
          <w:lang w:eastAsia="zh-CN"/>
        </w:rPr>
        <w:t xml:space="preserve">Discussion on LS </w:t>
      </w:r>
      <w:r w:rsidR="004E3D63" w:rsidRPr="00531460">
        <w:rPr>
          <w:rFonts w:ascii="Arial" w:eastAsiaTheme="minorEastAsia" w:hAnsi="Arial" w:cs="Arial"/>
          <w:b/>
          <w:sz w:val="22"/>
          <w:szCs w:val="22"/>
          <w:lang w:eastAsia="zh-CN"/>
        </w:rPr>
        <w:t xml:space="preserve">from RAN2 </w:t>
      </w:r>
      <w:r w:rsidR="00500E71" w:rsidRPr="00500E71">
        <w:rPr>
          <w:rFonts w:ascii="Arial" w:eastAsiaTheme="minorEastAsia" w:hAnsi="Arial" w:cs="Arial"/>
          <w:b/>
          <w:sz w:val="22"/>
          <w:szCs w:val="22"/>
          <w:lang w:eastAsia="zh-CN"/>
        </w:rPr>
        <w:t>on time gap information in SCI</w:t>
      </w:r>
      <w:r w:rsidR="004E3D63" w:rsidRPr="00531460">
        <w:rPr>
          <w:rFonts w:ascii="Arial" w:eastAsiaTheme="minorEastAsia" w:hAnsi="Arial" w:cs="Arial"/>
          <w:b/>
          <w:sz w:val="22"/>
          <w:szCs w:val="22"/>
          <w:lang w:eastAsia="zh-CN"/>
        </w:rPr>
        <w:t xml:space="preserve"> </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Pr="00531460">
        <w:rPr>
          <w:rFonts w:ascii="Arial" w:eastAsia="宋体" w:hAnsi="Arial" w:cs="Arial" w:hint="eastAsia"/>
          <w:b/>
          <w:sz w:val="22"/>
          <w:szCs w:val="22"/>
          <w:lang w:eastAsia="zh-CN"/>
        </w:rPr>
        <w:t>5</w:t>
      </w:r>
    </w:p>
    <w:p w:rsidR="00FA7121" w:rsidRPr="00531460" w:rsidRDefault="00FA7121" w:rsidP="00FA7121">
      <w:pPr>
        <w:pStyle w:val="ad"/>
        <w:tabs>
          <w:tab w:val="left" w:pos="180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rsidP="007928A9">
      <w:pPr>
        <w:pStyle w:val="1"/>
        <w:spacing w:beforeLines="150" w:afterLines="50"/>
        <w:ind w:left="431" w:hanging="431"/>
        <w:rPr>
          <w:rFonts w:cs="Arial"/>
        </w:rPr>
      </w:pPr>
      <w:r w:rsidRPr="005F3994">
        <w:rPr>
          <w:rFonts w:cs="Arial"/>
        </w:rPr>
        <w:t>Introduction</w:t>
      </w:r>
    </w:p>
    <w:p w:rsidR="004F342B" w:rsidRDefault="00CC2DBD" w:rsidP="004E3D63">
      <w:pPr>
        <w:spacing w:after="120"/>
        <w:rPr>
          <w:lang w:eastAsia="zh-CN"/>
        </w:rPr>
      </w:pPr>
      <w:r w:rsidRPr="00F70DD4">
        <w:rPr>
          <w:lang w:eastAsia="zh-CN"/>
        </w:rPr>
        <w:t xml:space="preserve">In LS </w:t>
      </w:r>
      <w:r w:rsidR="004A3E70" w:rsidRPr="00693B9C">
        <w:rPr>
          <w:lang w:eastAsia="zh-CN"/>
        </w:rPr>
        <w:t>R1-21</w:t>
      </w:r>
      <w:r w:rsidR="004A3E70" w:rsidRPr="00693B9C">
        <w:rPr>
          <w:rFonts w:hint="eastAsia"/>
          <w:lang w:eastAsia="zh-CN"/>
        </w:rPr>
        <w:t>06413</w:t>
      </w:r>
      <w:r w:rsidRPr="00F70DD4" w:rsidDel="007D5D62">
        <w:rPr>
          <w:lang w:eastAsia="zh-CN"/>
        </w:rPr>
        <w:t xml:space="preserve"> </w:t>
      </w:r>
      <w:r w:rsidRPr="00F70DD4">
        <w:rPr>
          <w:lang w:eastAsia="zh-CN"/>
        </w:rPr>
        <w:t>(R2-</w:t>
      </w:r>
      <w:r>
        <w:rPr>
          <w:lang w:eastAsia="zh-CN"/>
        </w:rPr>
        <w:t>2106623</w:t>
      </w:r>
      <w:r w:rsidRPr="00F70DD4">
        <w:rPr>
          <w:lang w:eastAsia="zh-CN"/>
        </w:rPr>
        <w:t>)</w:t>
      </w:r>
      <w:r w:rsidR="00361819">
        <w:rPr>
          <w:lang w:eastAsia="zh-CN"/>
        </w:rPr>
        <w:fldChar w:fldCharType="begin"/>
      </w:r>
      <w:r w:rsidR="00361819">
        <w:rPr>
          <w:lang w:eastAsia="zh-CN"/>
        </w:rPr>
        <w:instrText xml:space="preserve"> REF _Ref77325586 \r \h </w:instrText>
      </w:r>
      <w:r w:rsidR="00361819">
        <w:rPr>
          <w:lang w:eastAsia="zh-CN"/>
        </w:rPr>
      </w:r>
      <w:r w:rsidR="00361819">
        <w:rPr>
          <w:lang w:eastAsia="zh-CN"/>
        </w:rPr>
        <w:fldChar w:fldCharType="separate"/>
      </w:r>
      <w:r w:rsidR="00361819">
        <w:rPr>
          <w:lang w:eastAsia="zh-CN"/>
        </w:rPr>
        <w:t>[1]</w:t>
      </w:r>
      <w:r w:rsidR="00361819">
        <w:rPr>
          <w:lang w:eastAsia="zh-CN"/>
        </w:rPr>
        <w:fldChar w:fldCharType="end"/>
      </w:r>
      <w:r w:rsidRPr="00F70DD4">
        <w:rPr>
          <w:lang w:eastAsia="zh-CN"/>
        </w:rPr>
        <w:t xml:space="preserve"> from RAN2, RAN2 ask RAN1 </w:t>
      </w:r>
      <w:r>
        <w:rPr>
          <w:lang w:eastAsia="zh-CN"/>
        </w:rPr>
        <w:t>to provide feedback on Q1 with the following content:</w:t>
      </w:r>
    </w:p>
    <w:tbl>
      <w:tblPr>
        <w:tblStyle w:val="af5"/>
        <w:tblW w:w="0" w:type="auto"/>
        <w:tblLook w:val="04A0" w:firstRow="1" w:lastRow="0" w:firstColumn="1" w:lastColumn="0" w:noHBand="0" w:noVBand="1"/>
      </w:tblPr>
      <w:tblGrid>
        <w:gridCol w:w="9629"/>
      </w:tblGrid>
      <w:tr w:rsidR="00CC2DBD" w:rsidTr="001345D0">
        <w:tc>
          <w:tcPr>
            <w:tcW w:w="9629" w:type="dxa"/>
          </w:tcPr>
          <w:p w:rsidR="00954F35" w:rsidRDefault="00954F35" w:rsidP="00954F35">
            <w:pPr>
              <w:spacing w:before="180" w:afterLines="100" w:after="240"/>
              <w:rPr>
                <w:lang w:eastAsia="ko-KR"/>
              </w:rPr>
            </w:pPr>
            <w:r>
              <w:rPr>
                <w:rFonts w:ascii="Arial" w:hAnsi="Arial" w:cs="Arial" w:hint="eastAsia"/>
                <w:lang w:eastAsia="zh-CN"/>
              </w:rPr>
              <w:t>I</w:t>
            </w:r>
            <w:r>
              <w:rPr>
                <w:rFonts w:ascii="Arial" w:hAnsi="Arial" w:cs="Arial"/>
                <w:lang w:eastAsia="zh-CN"/>
              </w:rPr>
              <w:t>n RAN2#113bis, RAN2 made the following working assumption</w:t>
            </w:r>
          </w:p>
          <w:tbl>
            <w:tblPr>
              <w:tblStyle w:val="af5"/>
              <w:tblW w:w="0" w:type="auto"/>
              <w:tblLook w:val="04A0" w:firstRow="1" w:lastRow="0" w:firstColumn="1" w:lastColumn="0" w:noHBand="0" w:noVBand="1"/>
            </w:tblPr>
            <w:tblGrid>
              <w:gridCol w:w="9398"/>
            </w:tblGrid>
            <w:tr w:rsidR="00954F35" w:rsidTr="00954F35">
              <w:tc>
                <w:tcPr>
                  <w:tcW w:w="9398" w:type="dxa"/>
                </w:tcPr>
                <w:p w:rsidR="00954F35" w:rsidRDefault="00954F35" w:rsidP="00954F35">
                  <w:pPr>
                    <w:spacing w:beforeLines="50" w:before="120" w:afterLines="50" w:after="120"/>
                    <w:rPr>
                      <w:rFonts w:ascii="Arial" w:hAnsi="Arial" w:cs="Arial"/>
                      <w:lang w:eastAsia="zh-CN"/>
                    </w:rPr>
                  </w:pPr>
                  <w:bookmarkStart w:id="4" w:name="_Hlk73621407"/>
                  <w:r>
                    <w:rPr>
                      <w:lang w:eastAsia="ko-KR"/>
                    </w:rPr>
                    <w:t>19: 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tc>
            </w:tr>
          </w:tbl>
          <w:p w:rsidR="00954F35" w:rsidRDefault="00954F35" w:rsidP="00954F35">
            <w:pPr>
              <w:spacing w:before="180" w:afterLines="100" w:after="240"/>
              <w:rPr>
                <w:rFonts w:ascii="Arial" w:hAnsi="Arial" w:cs="Arial"/>
                <w:lang w:eastAsia="zh-CN"/>
              </w:rPr>
            </w:pPr>
            <w:r>
              <w:rPr>
                <w:rFonts w:ascii="Arial" w:hAnsi="Arial" w:cs="Arial"/>
                <w:lang w:eastAsia="zh-CN"/>
              </w:rPr>
              <w:t>This working assumption was made based on the assumption that the RX UE can determine the time location of the next retransmission resource(s) of the TX UE (assuming that resource reserved by SCI is not reselected by the TX UE due to e.g. pre-emption/UL-SL prioritization) based on the “time resource assignment” field in SCI. In RAN2#114, some companies believed this is not feasible</w:t>
            </w:r>
            <w:r>
              <w:rPr>
                <w:rFonts w:ascii="Arial" w:hAnsi="Arial" w:cs="Arial"/>
              </w:rPr>
              <w:t xml:space="preserve">, while others believed that </w:t>
            </w:r>
            <w:r w:rsidRPr="00AA1FBC">
              <w:rPr>
                <w:rFonts w:ascii="Arial" w:hAnsi="Arial" w:cs="Arial"/>
              </w:rPr>
              <w:t>the network always guarantees that this is feasible</w:t>
            </w:r>
            <w:r>
              <w:rPr>
                <w:rFonts w:ascii="Arial" w:hAnsi="Arial" w:cs="Arial"/>
              </w:rPr>
              <w:t>.</w:t>
            </w:r>
            <w:r>
              <w:rPr>
                <w:rFonts w:ascii="Arial" w:hAnsi="Arial" w:cs="Arial"/>
                <w:lang w:eastAsia="zh-CN"/>
              </w:rPr>
              <w:t xml:space="preserve"> RAN2 would therefore like to ask RAN1.</w:t>
            </w:r>
          </w:p>
          <w:bookmarkEnd w:id="4"/>
          <w:p w:rsidR="00CC2DBD" w:rsidRPr="00954F35" w:rsidRDefault="00954F35" w:rsidP="00954F35">
            <w:pPr>
              <w:spacing w:before="120" w:afterLines="50" w:after="120"/>
              <w:rPr>
                <w:rFonts w:ascii="Arial" w:eastAsiaTheme="minorEastAsia" w:hAnsi="Arial" w:cs="Arial"/>
                <w:lang w:eastAsia="zh-CN"/>
              </w:rPr>
            </w:pPr>
            <w:r>
              <w:rPr>
                <w:rFonts w:ascii="Arial" w:hAnsi="Arial" w:cs="Arial"/>
                <w:b/>
                <w:lang w:eastAsia="zh-CN"/>
              </w:rPr>
              <w:t>Q1</w:t>
            </w:r>
            <w:r>
              <w:rPr>
                <w:rFonts w:ascii="Arial" w:hAnsi="Arial" w:cs="Arial"/>
                <w:lang w:eastAsia="zh-CN"/>
              </w:rPr>
              <w:t xml:space="preserve">: </w:t>
            </w:r>
            <w:r>
              <w:rPr>
                <w:rFonts w:ascii="Arial" w:hAnsi="Arial" w:cs="Arial" w:hint="eastAsia"/>
                <w:lang w:eastAsia="zh-CN"/>
              </w:rPr>
              <w:t>F</w:t>
            </w:r>
            <w:r>
              <w:rPr>
                <w:rFonts w:ascii="Arial" w:hAnsi="Arial" w:cs="Arial"/>
                <w:lang w:eastAsia="zh-CN"/>
              </w:rPr>
              <w:t xml:space="preserve">or R17 SL DRX design, </w:t>
            </w:r>
            <w:r>
              <w:rPr>
                <w:rFonts w:ascii="Arial" w:hAnsi="Arial" w:cs="Arial" w:hint="eastAsia"/>
                <w:lang w:eastAsia="zh-CN"/>
              </w:rPr>
              <w:t>f</w:t>
            </w:r>
            <w:r>
              <w:rPr>
                <w:rFonts w:ascii="Arial" w:hAnsi="Arial" w:cs="Arial"/>
                <w:lang w:eastAsia="zh-CN"/>
              </w:rPr>
              <w:t>rom RAN1 perspective, whether it is feasible for the Rx-UE to determine the time location of the next retransmission resource(s) of the TX UE (assuming that resource is not reselected by the TX UE) based on the “Time resource assignment” field in SCI?</w:t>
            </w:r>
          </w:p>
        </w:tc>
      </w:tr>
    </w:tbl>
    <w:p w:rsidR="00FF5349" w:rsidRDefault="00091D80" w:rsidP="004E3D63">
      <w:pPr>
        <w:spacing w:beforeLines="50" w:before="120" w:after="120"/>
        <w:rPr>
          <w:rFonts w:eastAsiaTheme="minorEastAsia"/>
          <w:lang w:eastAsia="zh-CN"/>
        </w:rPr>
      </w:pPr>
      <w:r w:rsidRPr="00091D80">
        <w:rPr>
          <w:rFonts w:eastAsiaTheme="minorEastAsia"/>
          <w:lang w:eastAsia="zh-CN"/>
        </w:rPr>
        <w:t>In this contrib</w:t>
      </w:r>
      <w:r>
        <w:rPr>
          <w:rFonts w:eastAsiaTheme="minorEastAsia"/>
          <w:lang w:eastAsia="zh-CN"/>
        </w:rPr>
        <w:t xml:space="preserve">ution, our views on </w:t>
      </w:r>
      <w:r w:rsidR="004E3D63">
        <w:rPr>
          <w:rFonts w:eastAsiaTheme="minorEastAsia"/>
          <w:lang w:eastAsia="zh-CN"/>
        </w:rPr>
        <w:t>the working assumption</w:t>
      </w:r>
      <w:r w:rsidRPr="00091D80">
        <w:rPr>
          <w:rFonts w:eastAsiaTheme="minorEastAsia"/>
          <w:lang w:eastAsia="zh-CN"/>
        </w:rPr>
        <w:t xml:space="preserve"> </w:t>
      </w:r>
      <w:r w:rsidR="004F342B">
        <w:rPr>
          <w:rFonts w:eastAsiaTheme="minorEastAsia" w:hint="eastAsia"/>
          <w:lang w:eastAsia="zh-CN"/>
        </w:rPr>
        <w:t>and</w:t>
      </w:r>
      <w:r w:rsidR="004F342B">
        <w:rPr>
          <w:rFonts w:eastAsiaTheme="minorEastAsia"/>
          <w:lang w:eastAsia="zh-CN"/>
        </w:rPr>
        <w:t xml:space="preserve"> </w:t>
      </w:r>
      <w:r w:rsidR="004F342B">
        <w:rPr>
          <w:rFonts w:eastAsiaTheme="minorEastAsia" w:hint="eastAsia"/>
          <w:lang w:eastAsia="zh-CN"/>
        </w:rPr>
        <w:t>Q1</w:t>
      </w:r>
      <w:r w:rsidR="004F342B">
        <w:rPr>
          <w:rFonts w:eastAsiaTheme="minorEastAsia"/>
          <w:lang w:eastAsia="zh-CN"/>
        </w:rPr>
        <w:t xml:space="preserve"> </w:t>
      </w:r>
      <w:r w:rsidR="00AB6A60">
        <w:rPr>
          <w:rFonts w:eastAsiaTheme="minorEastAsia"/>
          <w:lang w:eastAsia="zh-CN"/>
        </w:rPr>
        <w:t>are</w:t>
      </w:r>
      <w:r w:rsidRPr="00091D80">
        <w:rPr>
          <w:rFonts w:eastAsiaTheme="minorEastAsia"/>
          <w:lang w:eastAsia="zh-CN"/>
        </w:rPr>
        <w:t xml:space="preserve"> provided.</w:t>
      </w:r>
    </w:p>
    <w:p w:rsidR="00D658E1" w:rsidRPr="007928A9" w:rsidRDefault="00E27345" w:rsidP="007928A9">
      <w:pPr>
        <w:pStyle w:val="1"/>
        <w:spacing w:beforeLines="150" w:afterLines="50"/>
        <w:ind w:left="431" w:hanging="431"/>
        <w:rPr>
          <w:rFonts w:cs="Arial"/>
        </w:rPr>
      </w:pPr>
      <w:r w:rsidRPr="007928A9">
        <w:rPr>
          <w:rFonts w:cs="Arial" w:hint="eastAsia"/>
        </w:rPr>
        <w:t>Discussion</w:t>
      </w:r>
    </w:p>
    <w:p w:rsidR="000E5DC8" w:rsidRPr="00805EAD" w:rsidRDefault="000E5DC8" w:rsidP="00425C46">
      <w:pPr>
        <w:spacing w:beforeLines="50" w:before="120" w:after="120"/>
        <w:rPr>
          <w:rFonts w:eastAsiaTheme="minorEastAsia"/>
          <w:lang w:eastAsia="zh-CN"/>
        </w:rPr>
      </w:pPr>
      <w:r w:rsidRPr="000E5DC8">
        <w:rPr>
          <w:rFonts w:eastAsiaTheme="minorEastAsia" w:hint="eastAsia"/>
          <w:lang w:eastAsia="zh-CN"/>
        </w:rPr>
        <w:t>R</w:t>
      </w:r>
      <w:r w:rsidRPr="000E5DC8">
        <w:rPr>
          <w:rFonts w:eastAsiaTheme="minorEastAsia"/>
          <w:lang w:eastAsia="zh-CN"/>
        </w:rPr>
        <w:t>egarding</w:t>
      </w:r>
      <w:r>
        <w:rPr>
          <w:rFonts w:eastAsiaTheme="minorEastAsia"/>
          <w:lang w:eastAsia="zh-CN"/>
        </w:rPr>
        <w:t xml:space="preserve"> </w:t>
      </w:r>
      <w:r w:rsidR="007A30E7">
        <w:rPr>
          <w:rFonts w:eastAsiaTheme="minorEastAsia"/>
          <w:lang w:eastAsia="zh-CN"/>
        </w:rPr>
        <w:t xml:space="preserve">the question, from RAN1’s perspective, if the reserved resource(s) is not reselected by the </w:t>
      </w:r>
      <w:proofErr w:type="spellStart"/>
      <w:r w:rsidR="007A30E7">
        <w:rPr>
          <w:rFonts w:eastAsiaTheme="minorEastAsia"/>
          <w:lang w:eastAsia="zh-CN"/>
        </w:rPr>
        <w:t>Tx</w:t>
      </w:r>
      <w:proofErr w:type="spellEnd"/>
      <w:r w:rsidR="007A30E7">
        <w:rPr>
          <w:rFonts w:eastAsiaTheme="minorEastAsia"/>
          <w:lang w:eastAsia="zh-CN"/>
        </w:rPr>
        <w:t xml:space="preserve"> UE under RAN2’s assumption</w:t>
      </w:r>
      <w:r w:rsidR="00B435CF">
        <w:rPr>
          <w:rFonts w:eastAsiaTheme="minorEastAsia"/>
          <w:lang w:eastAsia="zh-CN"/>
        </w:rPr>
        <w:t xml:space="preserve">, then </w:t>
      </w:r>
      <w:r w:rsidR="00B435CF" w:rsidRPr="00B435CF">
        <w:rPr>
          <w:rFonts w:eastAsiaTheme="minorEastAsia"/>
          <w:lang w:eastAsia="zh-CN"/>
        </w:rPr>
        <w:t xml:space="preserve">the time location of the </w:t>
      </w:r>
      <w:r w:rsidR="00B435CF">
        <w:rPr>
          <w:rFonts w:eastAsiaTheme="minorEastAsia"/>
          <w:lang w:eastAsia="zh-CN"/>
        </w:rPr>
        <w:t xml:space="preserve">indicated </w:t>
      </w:r>
      <w:r w:rsidR="00B435CF" w:rsidRPr="00B435CF">
        <w:rPr>
          <w:rFonts w:eastAsiaTheme="minorEastAsia"/>
          <w:lang w:eastAsia="zh-CN"/>
        </w:rPr>
        <w:t>retransmission resource(s)</w:t>
      </w:r>
      <w:r w:rsidR="00B435CF">
        <w:rPr>
          <w:rFonts w:eastAsiaTheme="minorEastAsia"/>
          <w:lang w:eastAsia="zh-CN"/>
        </w:rPr>
        <w:t xml:space="preserve"> </w:t>
      </w:r>
      <w:r w:rsidR="00361F20">
        <w:rPr>
          <w:rFonts w:eastAsiaTheme="minorEastAsia"/>
          <w:lang w:eastAsia="zh-CN"/>
        </w:rPr>
        <w:t xml:space="preserve">in the </w:t>
      </w:r>
      <w:proofErr w:type="spellStart"/>
      <w:r w:rsidR="00361F20">
        <w:rPr>
          <w:rFonts w:eastAsiaTheme="minorEastAsia"/>
          <w:lang w:eastAsia="zh-CN"/>
        </w:rPr>
        <w:t>Tx</w:t>
      </w:r>
      <w:proofErr w:type="spellEnd"/>
      <w:r w:rsidR="00361F20">
        <w:rPr>
          <w:rFonts w:eastAsiaTheme="minorEastAsia"/>
          <w:lang w:eastAsia="zh-CN"/>
        </w:rPr>
        <w:t xml:space="preserve"> resource pool </w:t>
      </w:r>
      <w:r w:rsidR="00B435CF">
        <w:rPr>
          <w:rFonts w:eastAsiaTheme="minorEastAsia"/>
          <w:lang w:eastAsia="zh-CN"/>
        </w:rPr>
        <w:t>is determined.</w:t>
      </w:r>
      <w:r w:rsidR="00425C46">
        <w:rPr>
          <w:rFonts w:eastAsiaTheme="minorEastAsia"/>
          <w:lang w:eastAsia="zh-CN"/>
        </w:rPr>
        <w:t xml:space="preserve"> </w:t>
      </w:r>
      <w:r w:rsidR="00361F20">
        <w:rPr>
          <w:rFonts w:eastAsiaTheme="minorEastAsia"/>
          <w:lang w:eastAsia="zh-CN"/>
        </w:rPr>
        <w:t xml:space="preserve">Since the </w:t>
      </w:r>
      <w:r w:rsidR="00361F20">
        <w:t xml:space="preserve">higher-layer parameter </w:t>
      </w:r>
      <w:proofErr w:type="spellStart"/>
      <w:r w:rsidR="00361F20" w:rsidRPr="001678A6">
        <w:rPr>
          <w:i/>
          <w:iCs/>
        </w:rPr>
        <w:t>sl</w:t>
      </w:r>
      <w:proofErr w:type="spellEnd"/>
      <w:r w:rsidR="00361F20" w:rsidRPr="001678A6">
        <w:rPr>
          <w:i/>
          <w:iCs/>
        </w:rPr>
        <w:t>-DMRS-</w:t>
      </w:r>
      <w:proofErr w:type="spellStart"/>
      <w:r w:rsidR="00361F20" w:rsidRPr="001678A6">
        <w:rPr>
          <w:i/>
          <w:iCs/>
        </w:rPr>
        <w:t>ScrambleID</w:t>
      </w:r>
      <w:proofErr w:type="spellEnd"/>
      <w:r w:rsidR="00361F20">
        <w:rPr>
          <w:i/>
          <w:iCs/>
        </w:rPr>
        <w:t xml:space="preserve"> </w:t>
      </w:r>
      <w:r w:rsidR="00361F20">
        <w:t xml:space="preserve">is configured per SL resource pool, the </w:t>
      </w:r>
      <w:proofErr w:type="spellStart"/>
      <w:r w:rsidR="00361F20">
        <w:t>Tx</w:t>
      </w:r>
      <w:proofErr w:type="spellEnd"/>
      <w:r w:rsidR="00361F20">
        <w:t xml:space="preserve"> pool and </w:t>
      </w:r>
      <w:r w:rsidR="00590B17">
        <w:t xml:space="preserve">the </w:t>
      </w:r>
      <w:r w:rsidR="00361F20">
        <w:t xml:space="preserve">Rx pool should always be one-to-one mapping. Otherwise, PSCCH cannot be decoded successfully due to the </w:t>
      </w:r>
      <w:r w:rsidR="00105F12">
        <w:t xml:space="preserve">various </w:t>
      </w:r>
      <w:r w:rsidR="00361F20">
        <w:t xml:space="preserve">understanding between </w:t>
      </w:r>
      <w:proofErr w:type="spellStart"/>
      <w:r w:rsidR="00361F20">
        <w:t>Tx</w:t>
      </w:r>
      <w:proofErr w:type="spellEnd"/>
      <w:r w:rsidR="00361F20">
        <w:t xml:space="preserve"> UE and Rx UE on the DMRS </w:t>
      </w:r>
      <w:r w:rsidR="007B530C">
        <w:t>sequence</w:t>
      </w:r>
      <w:r w:rsidR="00805EAD">
        <w:t xml:space="preserve">, which is uniquely identified by the </w:t>
      </w:r>
      <w:proofErr w:type="spellStart"/>
      <w:r w:rsidR="00805EAD" w:rsidRPr="001678A6">
        <w:rPr>
          <w:i/>
          <w:iCs/>
        </w:rPr>
        <w:t>sl</w:t>
      </w:r>
      <w:proofErr w:type="spellEnd"/>
      <w:r w:rsidR="00805EAD" w:rsidRPr="001678A6">
        <w:rPr>
          <w:i/>
          <w:iCs/>
        </w:rPr>
        <w:t>-DMRS-</w:t>
      </w:r>
      <w:proofErr w:type="spellStart"/>
      <w:r w:rsidR="00805EAD" w:rsidRPr="001678A6">
        <w:rPr>
          <w:i/>
          <w:iCs/>
        </w:rPr>
        <w:t>ScrambleID</w:t>
      </w:r>
      <w:proofErr w:type="spellEnd"/>
      <w:r w:rsidR="00361F20">
        <w:t xml:space="preserve">. That is, once the timing of </w:t>
      </w:r>
      <w:r w:rsidR="00805EAD">
        <w:t xml:space="preserve">the </w:t>
      </w:r>
      <w:r w:rsidR="00361F20">
        <w:t xml:space="preserve">retransmission resource(s) in the </w:t>
      </w:r>
      <w:proofErr w:type="spellStart"/>
      <w:r w:rsidR="00361F20">
        <w:t>Tx</w:t>
      </w:r>
      <w:proofErr w:type="spellEnd"/>
      <w:r w:rsidR="00361F20">
        <w:t xml:space="preserve"> pool is determi</w:t>
      </w:r>
      <w:r w:rsidR="00805EAD">
        <w:t>ned, it is also determined in the Rx pool.</w:t>
      </w:r>
      <w:r w:rsidR="00805EAD">
        <w:rPr>
          <w:rFonts w:eastAsiaTheme="minorEastAsia" w:hint="eastAsia"/>
          <w:lang w:eastAsia="zh-CN"/>
        </w:rPr>
        <w:t xml:space="preserve"> </w:t>
      </w:r>
      <w:r w:rsidR="00425C46">
        <w:rPr>
          <w:rFonts w:eastAsiaTheme="minorEastAsia"/>
          <w:lang w:eastAsia="zh-CN"/>
        </w:rPr>
        <w:t xml:space="preserve">Furthermore, if the </w:t>
      </w:r>
      <w:r w:rsidR="00425C46" w:rsidRPr="004B12FA">
        <w:rPr>
          <w:rFonts w:eastAsiaTheme="minorEastAsia"/>
          <w:lang w:eastAsia="zh-CN"/>
        </w:rPr>
        <w:t>retransmission resource(s)</w:t>
      </w:r>
      <w:r w:rsidR="00425C46">
        <w:rPr>
          <w:rFonts w:eastAsiaTheme="minorEastAsia"/>
          <w:lang w:eastAsia="zh-CN"/>
        </w:rPr>
        <w:t xml:space="preserve"> is </w:t>
      </w:r>
      <w:r w:rsidR="00425C46" w:rsidRPr="004B12FA">
        <w:rPr>
          <w:rFonts w:eastAsiaTheme="minorEastAsia"/>
          <w:lang w:eastAsia="zh-CN"/>
        </w:rPr>
        <w:t xml:space="preserve">indeed indicated by </w:t>
      </w:r>
      <w:r w:rsidR="00425C46">
        <w:rPr>
          <w:rFonts w:eastAsiaTheme="minorEastAsia"/>
          <w:lang w:eastAsia="zh-CN"/>
        </w:rPr>
        <w:t>a</w:t>
      </w:r>
      <w:r w:rsidR="00425C46" w:rsidRPr="004B12FA">
        <w:rPr>
          <w:rFonts w:eastAsiaTheme="minorEastAsia"/>
          <w:lang w:eastAsia="zh-CN"/>
        </w:rPr>
        <w:t xml:space="preserve"> </w:t>
      </w:r>
      <w:r w:rsidR="00425C46">
        <w:rPr>
          <w:rFonts w:eastAsiaTheme="minorEastAsia"/>
          <w:lang w:eastAsia="zh-CN"/>
        </w:rPr>
        <w:t xml:space="preserve">prior </w:t>
      </w:r>
      <w:r w:rsidR="00425C46" w:rsidRPr="004B12FA">
        <w:rPr>
          <w:rFonts w:eastAsiaTheme="minorEastAsia"/>
          <w:lang w:eastAsia="zh-CN"/>
        </w:rPr>
        <w:t>SCI</w:t>
      </w:r>
      <w:r w:rsidR="00425C46">
        <w:rPr>
          <w:rFonts w:eastAsiaTheme="minorEastAsia"/>
          <w:lang w:eastAsia="zh-CN"/>
        </w:rPr>
        <w:t xml:space="preserve"> </w:t>
      </w:r>
      <w:r w:rsidR="00425C46">
        <w:rPr>
          <w:rFonts w:eastAsiaTheme="minorEastAsia" w:hint="eastAsia"/>
          <w:lang w:eastAsia="zh-CN"/>
        </w:rPr>
        <w:t>of</w:t>
      </w:r>
      <w:r w:rsidR="00425C46">
        <w:rPr>
          <w:rFonts w:eastAsiaTheme="minorEastAsia"/>
          <w:lang w:eastAsia="zh-CN"/>
        </w:rPr>
        <w:t xml:space="preserve"> the </w:t>
      </w:r>
      <w:proofErr w:type="spellStart"/>
      <w:r w:rsidR="00425C46">
        <w:rPr>
          <w:rFonts w:eastAsiaTheme="minorEastAsia"/>
          <w:lang w:eastAsia="zh-CN"/>
        </w:rPr>
        <w:t>Tx</w:t>
      </w:r>
      <w:proofErr w:type="spellEnd"/>
      <w:r w:rsidR="00425C46">
        <w:rPr>
          <w:rFonts w:eastAsiaTheme="minorEastAsia"/>
          <w:lang w:eastAsia="zh-CN"/>
        </w:rPr>
        <w:t xml:space="preserve"> UE, then the Rx </w:t>
      </w:r>
      <w:r w:rsidR="00425C46" w:rsidRPr="00575E9D">
        <w:rPr>
          <w:rFonts w:eastAsiaTheme="minorEastAsia"/>
          <w:lang w:eastAsia="zh-CN"/>
        </w:rPr>
        <w:t xml:space="preserve">UE </w:t>
      </w:r>
      <w:r w:rsidR="00425C46">
        <w:rPr>
          <w:rFonts w:eastAsiaTheme="minorEastAsia"/>
          <w:lang w:eastAsia="zh-CN"/>
        </w:rPr>
        <w:t>can</w:t>
      </w:r>
      <w:r w:rsidR="00425C46" w:rsidRPr="00575E9D">
        <w:rPr>
          <w:rFonts w:eastAsiaTheme="minorEastAsia"/>
          <w:lang w:eastAsia="zh-CN"/>
        </w:rPr>
        <w:t xml:space="preserve"> determine the time location of the next retransmission resource(s) of the </w:t>
      </w:r>
      <w:proofErr w:type="spellStart"/>
      <w:r w:rsidR="00425C46" w:rsidRPr="00575E9D">
        <w:rPr>
          <w:rFonts w:eastAsiaTheme="minorEastAsia"/>
          <w:lang w:eastAsia="zh-CN"/>
        </w:rPr>
        <w:t>T</w:t>
      </w:r>
      <w:r w:rsidR="00425C46">
        <w:rPr>
          <w:rFonts w:eastAsiaTheme="minorEastAsia"/>
          <w:lang w:eastAsia="zh-CN"/>
        </w:rPr>
        <w:t>x</w:t>
      </w:r>
      <w:proofErr w:type="spellEnd"/>
      <w:r w:rsidR="00425C46" w:rsidRPr="00575E9D">
        <w:rPr>
          <w:rFonts w:eastAsiaTheme="minorEastAsia"/>
          <w:lang w:eastAsia="zh-CN"/>
        </w:rPr>
        <w:t xml:space="preserve"> UE based on the “Time resource assignment” field in SCI</w:t>
      </w:r>
      <w:r w:rsidR="00425C46">
        <w:rPr>
          <w:rFonts w:eastAsiaTheme="minorEastAsia"/>
          <w:lang w:eastAsia="zh-CN"/>
        </w:rPr>
        <w:t>.</w:t>
      </w:r>
    </w:p>
    <w:p w:rsidR="000E1C23" w:rsidRPr="000E5DC8" w:rsidRDefault="000E1C23" w:rsidP="000E5DC8">
      <w:pPr>
        <w:spacing w:beforeLines="50" w:before="120" w:after="120"/>
        <w:rPr>
          <w:rFonts w:eastAsiaTheme="minorEastAsia"/>
          <w:b/>
          <w:i/>
          <w:lang w:eastAsia="zh-CN"/>
        </w:rPr>
      </w:pPr>
      <w:r w:rsidRPr="000E5DC8">
        <w:rPr>
          <w:rFonts w:eastAsiaTheme="minorEastAsia"/>
          <w:b/>
          <w:i/>
          <w:lang w:eastAsia="zh-CN"/>
        </w:rPr>
        <w:t xml:space="preserve">Proposal 1: </w:t>
      </w:r>
      <w:r w:rsidRPr="000E5DC8">
        <w:rPr>
          <w:rFonts w:eastAsia="宋体" w:cs="宋体"/>
          <w:b/>
          <w:bCs/>
          <w:i/>
          <w:lang w:eastAsia="zh-CN"/>
        </w:rPr>
        <w:t>If the SCI does indicate the next retransmission resource(s) and the reserved resource(s) is assumed not to be re</w:t>
      </w:r>
      <w:r w:rsidR="00590B17">
        <w:rPr>
          <w:rFonts w:eastAsia="宋体" w:cs="宋体"/>
          <w:b/>
          <w:bCs/>
          <w:i/>
          <w:lang w:eastAsia="zh-CN"/>
        </w:rPr>
        <w:t>-</w:t>
      </w:r>
      <w:r w:rsidRPr="000E5DC8">
        <w:rPr>
          <w:rFonts w:eastAsia="宋体" w:cs="宋体"/>
          <w:b/>
          <w:bCs/>
          <w:i/>
          <w:lang w:eastAsia="zh-CN"/>
        </w:rPr>
        <w:t xml:space="preserve">selected, the Rx UE can determine the time location of the next retransmission resource(s) of the </w:t>
      </w:r>
      <w:proofErr w:type="spellStart"/>
      <w:r w:rsidRPr="000E5DC8">
        <w:rPr>
          <w:rFonts w:eastAsia="宋体" w:cs="宋体"/>
          <w:b/>
          <w:bCs/>
          <w:i/>
          <w:lang w:eastAsia="zh-CN"/>
        </w:rPr>
        <w:t>Tx</w:t>
      </w:r>
      <w:proofErr w:type="spellEnd"/>
      <w:r w:rsidRPr="000E5DC8">
        <w:rPr>
          <w:rFonts w:eastAsia="宋体" w:cs="宋体"/>
          <w:b/>
          <w:bCs/>
          <w:i/>
          <w:lang w:eastAsia="zh-CN"/>
        </w:rPr>
        <w:t xml:space="preserve"> UE based on the “Time resource assignment” field in SCI.</w:t>
      </w:r>
    </w:p>
    <w:p w:rsidR="00B92C6F" w:rsidRDefault="00B92C6F" w:rsidP="00425C46">
      <w:pPr>
        <w:spacing w:after="120"/>
        <w:rPr>
          <w:rFonts w:eastAsia="宋体"/>
          <w:lang w:eastAsia="zh-CN"/>
        </w:rPr>
      </w:pPr>
      <w:r>
        <w:rPr>
          <w:rFonts w:eastAsia="宋体"/>
          <w:lang w:eastAsia="zh-CN"/>
        </w:rPr>
        <w:t xml:space="preserve">For the working assumption, RAN1 has some </w:t>
      </w:r>
      <w:r w:rsidR="007B530C">
        <w:rPr>
          <w:rFonts w:eastAsia="宋体"/>
          <w:lang w:eastAsia="zh-CN"/>
        </w:rPr>
        <w:t xml:space="preserve">additional </w:t>
      </w:r>
      <w:r>
        <w:rPr>
          <w:rFonts w:eastAsia="宋体"/>
          <w:lang w:eastAsia="zh-CN"/>
        </w:rPr>
        <w:t xml:space="preserve">concerns about the configured SL HARQ RTT Timer. </w:t>
      </w:r>
    </w:p>
    <w:p w:rsidR="00425C46" w:rsidRPr="00425C46" w:rsidRDefault="00425C46" w:rsidP="00425C46">
      <w:pPr>
        <w:spacing w:after="120"/>
        <w:rPr>
          <w:rFonts w:eastAsia="宋体"/>
          <w:lang w:eastAsia="zh-CN"/>
        </w:rPr>
      </w:pPr>
      <w:r w:rsidRPr="00425C46">
        <w:rPr>
          <w:rFonts w:eastAsia="宋体" w:hint="eastAsia"/>
          <w:lang w:eastAsia="zh-CN"/>
        </w:rPr>
        <w:t>I</w:t>
      </w:r>
      <w:r w:rsidRPr="00425C46">
        <w:rPr>
          <w:rFonts w:eastAsia="宋体"/>
          <w:lang w:eastAsia="zh-CN"/>
        </w:rPr>
        <w:t xml:space="preserve">n RAN2 #113b-e meeting, the following agreements were achieved </w:t>
      </w:r>
      <w:r w:rsidRPr="00425C46">
        <w:rPr>
          <w:rFonts w:eastAsia="宋体" w:hint="eastAsia"/>
          <w:lang w:eastAsia="zh-CN"/>
        </w:rPr>
        <w:t>regarding</w:t>
      </w:r>
      <w:r w:rsidRPr="00425C46">
        <w:rPr>
          <w:rFonts w:eastAsia="宋体"/>
          <w:lang w:eastAsia="zh-CN"/>
        </w:rPr>
        <w:t xml:space="preserve"> the details of SL DRX timer</w:t>
      </w:r>
      <w:r w:rsidR="00D07EE9">
        <w:rPr>
          <w:rFonts w:eastAsia="宋体"/>
          <w:lang w:eastAsia="zh-CN"/>
        </w:rPr>
        <w:t xml:space="preserve"> </w:t>
      </w:r>
      <w:r w:rsidR="00D07EE9">
        <w:rPr>
          <w:rFonts w:eastAsia="宋体"/>
          <w:lang w:eastAsia="zh-CN"/>
        </w:rPr>
        <w:fldChar w:fldCharType="begin"/>
      </w:r>
      <w:r w:rsidR="00D07EE9">
        <w:rPr>
          <w:rFonts w:eastAsia="宋体"/>
          <w:lang w:eastAsia="zh-CN"/>
        </w:rPr>
        <w:instrText xml:space="preserve"> REF _Ref77579898 \r \h </w:instrText>
      </w:r>
      <w:r w:rsidR="00D07EE9">
        <w:rPr>
          <w:rFonts w:eastAsia="宋体"/>
          <w:lang w:eastAsia="zh-CN"/>
        </w:rPr>
      </w:r>
      <w:r w:rsidR="00D07EE9">
        <w:rPr>
          <w:rFonts w:eastAsia="宋体"/>
          <w:lang w:eastAsia="zh-CN"/>
        </w:rPr>
        <w:fldChar w:fldCharType="separate"/>
      </w:r>
      <w:r w:rsidR="00D07EE9">
        <w:rPr>
          <w:rFonts w:eastAsia="宋体"/>
          <w:lang w:eastAsia="zh-CN"/>
        </w:rPr>
        <w:t>[2]</w:t>
      </w:r>
      <w:r w:rsidR="00D07EE9">
        <w:rPr>
          <w:rFonts w:eastAsia="宋体"/>
          <w:lang w:eastAsia="zh-CN"/>
        </w:rPr>
        <w:fldChar w:fldCharType="end"/>
      </w:r>
      <w:r w:rsidRPr="00425C46">
        <w:rPr>
          <w:rFonts w:eastAsia="宋体"/>
          <w:lang w:eastAsia="zh-CN"/>
        </w:rPr>
        <w:t>:</w:t>
      </w:r>
    </w:p>
    <w:p w:rsidR="00425C46" w:rsidRDefault="00425C46" w:rsidP="00425C46">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highlight w:val="green"/>
          <w:lang w:val="en-GB" w:eastAsia="en-GB"/>
        </w:rPr>
      </w:pPr>
      <w:r w:rsidRPr="00425C46">
        <w:rPr>
          <w:rFonts w:eastAsia="MS Mincho"/>
          <w:noProof/>
          <w:szCs w:val="24"/>
          <w:highlight w:val="green"/>
          <w:lang w:val="en-GB" w:eastAsia="en-GB"/>
        </w:rPr>
        <w:t>Agreements on details of timer</w:t>
      </w:r>
    </w:p>
    <w:p w:rsidR="00D07EE9" w:rsidRDefault="00D07EE9" w:rsidP="00D07EE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A33017">
        <w:rPr>
          <w:rFonts w:eastAsia="MS Mincho"/>
          <w:szCs w:val="24"/>
          <w:lang w:val="en-GB" w:eastAsia="en-GB"/>
        </w:rPr>
        <w:t>20:</w:t>
      </w:r>
      <w:r w:rsidRPr="00A33017">
        <w:rPr>
          <w:rFonts w:eastAsia="MS Mincho"/>
          <w:szCs w:val="24"/>
          <w:lang w:val="en-GB" w:eastAsia="en-GB"/>
        </w:rPr>
        <w:tab/>
        <w:t>The value(s) of the SL HARQ RTT Timer, when explicitly configured and not determined via SCI (if agreed to do so), is determined by UE or NW implementation.</w:t>
      </w:r>
    </w:p>
    <w:p w:rsidR="00325FB9" w:rsidRPr="00425C46" w:rsidRDefault="00325FB9" w:rsidP="00325FB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22:</w:t>
      </w:r>
      <w:r w:rsidRPr="005A0B02">
        <w:rPr>
          <w:rFonts w:eastAsia="MS Mincho"/>
          <w:szCs w:val="24"/>
          <w:lang w:val="en-GB" w:eastAsia="en-GB"/>
        </w:rPr>
        <w:tab/>
        <w:t>For transmissions with HARQ feedback, the RX UE starts the SL HARQ RTT timer in the symbol/slot following the end of PSFCH transmission.</w:t>
      </w:r>
    </w:p>
    <w:p w:rsidR="00425C46" w:rsidRDefault="00425C46" w:rsidP="00425C46">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425C46">
        <w:rPr>
          <w:rFonts w:eastAsia="MS Mincho"/>
          <w:szCs w:val="24"/>
          <w:lang w:val="en-GB" w:eastAsia="en-GB"/>
        </w:rPr>
        <w:t>24:</w:t>
      </w:r>
      <w:r w:rsidRPr="00425C46">
        <w:rPr>
          <w:rFonts w:eastAsia="MS Mincho"/>
          <w:szCs w:val="24"/>
          <w:lang w:val="en-GB" w:eastAsia="en-GB"/>
        </w:rPr>
        <w:tab/>
        <w:t>For cases where there is some uncertainty in the timing of a retransmission for a HARQ process (e.g. due to no retransmission resource indicated in the SCI, or possible reselection by the TX UE) the RX UE uses a configured retransmission timer.</w:t>
      </w:r>
    </w:p>
    <w:p w:rsidR="00D07EE9" w:rsidRPr="00425C46" w:rsidRDefault="00D07EE9" w:rsidP="00D07EE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D81121">
        <w:rPr>
          <w:rFonts w:eastAsia="MS Mincho"/>
          <w:szCs w:val="24"/>
          <w:lang w:val="en-GB" w:eastAsia="en-GB"/>
        </w:rPr>
        <w:t>27:</w:t>
      </w:r>
      <w:r w:rsidRPr="00D81121">
        <w:rPr>
          <w:rFonts w:eastAsia="MS Mincho"/>
          <w:szCs w:val="24"/>
          <w:lang w:val="en-GB" w:eastAsia="en-GB"/>
        </w:rPr>
        <w:tab/>
        <w:t xml:space="preserve">The SL active time of the RX UE includes the time in which any of its applicable </w:t>
      </w:r>
      <w:proofErr w:type="spellStart"/>
      <w:r w:rsidRPr="00D81121">
        <w:rPr>
          <w:rFonts w:eastAsia="MS Mincho"/>
          <w:szCs w:val="24"/>
          <w:lang w:val="en-GB" w:eastAsia="en-GB"/>
        </w:rPr>
        <w:t>sl-drx-OnDuration</w:t>
      </w:r>
      <w:proofErr w:type="spellEnd"/>
      <w:r w:rsidRPr="00D81121">
        <w:rPr>
          <w:rFonts w:eastAsia="MS Mincho"/>
          <w:szCs w:val="24"/>
          <w:lang w:val="en-GB" w:eastAsia="en-GB"/>
        </w:rPr>
        <w:t xml:space="preserve">(s), </w:t>
      </w:r>
      <w:proofErr w:type="spellStart"/>
      <w:r w:rsidRPr="00D81121">
        <w:rPr>
          <w:rFonts w:eastAsia="MS Mincho"/>
          <w:szCs w:val="24"/>
          <w:lang w:val="en-GB" w:eastAsia="en-GB"/>
        </w:rPr>
        <w:t>sl-DRXInactivityTimer</w:t>
      </w:r>
      <w:proofErr w:type="spellEnd"/>
      <w:r w:rsidRPr="00D81121">
        <w:rPr>
          <w:rFonts w:eastAsia="MS Mincho"/>
          <w:szCs w:val="24"/>
          <w:lang w:val="en-GB" w:eastAsia="en-GB"/>
        </w:rPr>
        <w:t xml:space="preserve">(s), or </w:t>
      </w:r>
      <w:proofErr w:type="spellStart"/>
      <w:r w:rsidRPr="00D81121">
        <w:rPr>
          <w:rFonts w:eastAsia="MS Mincho"/>
          <w:szCs w:val="24"/>
          <w:lang w:val="en-GB" w:eastAsia="en-GB"/>
        </w:rPr>
        <w:t>sl-drx-RetransmissionTimer</w:t>
      </w:r>
      <w:proofErr w:type="spellEnd"/>
      <w:r w:rsidRPr="00D81121">
        <w:rPr>
          <w:rFonts w:eastAsia="MS Mincho"/>
          <w:szCs w:val="24"/>
          <w:lang w:val="en-GB" w:eastAsia="en-GB"/>
        </w:rPr>
        <w:t>(s) are running.</w:t>
      </w:r>
    </w:p>
    <w:p w:rsidR="00425C46" w:rsidRPr="00425C46" w:rsidRDefault="00425C46" w:rsidP="00425C46">
      <w:pPr>
        <w:rPr>
          <w:rFonts w:eastAsia="宋体"/>
          <w:b/>
          <w:bCs/>
          <w:i/>
          <w:lang w:val="en-GB"/>
        </w:rPr>
      </w:pPr>
    </w:p>
    <w:p w:rsidR="006F508C" w:rsidRPr="006F508C" w:rsidRDefault="006F508C" w:rsidP="006F508C">
      <w:pPr>
        <w:spacing w:after="120"/>
        <w:rPr>
          <w:rFonts w:eastAsia="宋体"/>
          <w:szCs w:val="24"/>
          <w:lang w:val="en-GB" w:eastAsia="zh-CN"/>
        </w:rPr>
      </w:pPr>
      <w:r w:rsidRPr="006F508C">
        <w:rPr>
          <w:rFonts w:eastAsia="宋体"/>
          <w:lang w:eastAsia="zh-CN"/>
        </w:rPr>
        <w:lastRenderedPageBreak/>
        <w:t>From RAN1’s perspective, similar to the</w:t>
      </w:r>
      <w:r w:rsidRPr="006F508C">
        <w:rPr>
          <w:rFonts w:eastAsia="MS Mincho"/>
          <w:szCs w:val="24"/>
          <w:lang w:val="en-GB" w:eastAsia="en-GB"/>
        </w:rPr>
        <w:t xml:space="preserve"> retransmission timer,</w:t>
      </w:r>
      <w:r w:rsidRPr="006F508C">
        <w:rPr>
          <w:rFonts w:eastAsia="宋体"/>
          <w:lang w:eastAsia="zh-CN"/>
        </w:rPr>
        <w:t xml:space="preserve"> a </w:t>
      </w:r>
      <w:r w:rsidRPr="006F508C">
        <w:rPr>
          <w:rFonts w:eastAsia="MS Mincho"/>
          <w:szCs w:val="24"/>
          <w:lang w:val="en-GB" w:eastAsia="en-GB"/>
        </w:rPr>
        <w:t xml:space="preserve">configured SL HARQ RTT timer is </w:t>
      </w:r>
      <w:r w:rsidR="00590B17">
        <w:rPr>
          <w:rFonts w:eastAsia="MS Mincho"/>
          <w:szCs w:val="24"/>
          <w:lang w:val="en-GB" w:eastAsia="en-GB"/>
        </w:rPr>
        <w:t>still</w:t>
      </w:r>
      <w:r w:rsidRPr="006F508C">
        <w:rPr>
          <w:rFonts w:eastAsia="MS Mincho"/>
          <w:szCs w:val="24"/>
          <w:lang w:val="en-GB" w:eastAsia="en-GB"/>
        </w:rPr>
        <w:t xml:space="preserve"> required for cases where there is some uncertainty in the timing of a retransmission. </w:t>
      </w:r>
      <w:r w:rsidR="00E335F8">
        <w:rPr>
          <w:rFonts w:eastAsia="MS Mincho"/>
          <w:szCs w:val="24"/>
          <w:lang w:val="en-GB" w:eastAsia="en-GB"/>
        </w:rPr>
        <w:t>According to RAN2’s agreement,</w:t>
      </w:r>
      <w:r w:rsidRPr="006F508C">
        <w:rPr>
          <w:rFonts w:eastAsia="MS Mincho"/>
          <w:szCs w:val="24"/>
          <w:lang w:val="en-GB" w:eastAsia="en-GB"/>
        </w:rPr>
        <w:t xml:space="preserve"> the Rx UE is in DRX inactive time during the SL HARQ RTT timer running duration, </w:t>
      </w:r>
      <w:r w:rsidR="00E335F8">
        <w:rPr>
          <w:rFonts w:eastAsia="MS Mincho"/>
          <w:szCs w:val="24"/>
          <w:lang w:val="en-GB" w:eastAsia="en-GB"/>
        </w:rPr>
        <w:t xml:space="preserve">that is, </w:t>
      </w:r>
      <w:r w:rsidRPr="006F508C">
        <w:rPr>
          <w:rFonts w:eastAsia="MS Mincho"/>
          <w:szCs w:val="24"/>
          <w:lang w:val="en-GB" w:eastAsia="en-GB"/>
        </w:rPr>
        <w:t xml:space="preserve">SCI decoding cannot be performed. If </w:t>
      </w:r>
      <w:r w:rsidR="00D07EE9">
        <w:rPr>
          <w:rFonts w:eastAsia="MS Mincho"/>
          <w:szCs w:val="24"/>
          <w:lang w:val="en-GB" w:eastAsia="en-GB"/>
        </w:rPr>
        <w:t xml:space="preserve">the </w:t>
      </w:r>
      <w:r w:rsidRPr="006F508C">
        <w:rPr>
          <w:rFonts w:eastAsia="MS Mincho"/>
          <w:szCs w:val="24"/>
          <w:lang w:val="en-GB" w:eastAsia="en-GB"/>
        </w:rPr>
        <w:t>SL HARQ RTT timer is entirely derived from the SCI</w:t>
      </w:r>
      <w:r w:rsidRPr="006F508C">
        <w:rPr>
          <w:rFonts w:eastAsia="宋体" w:hint="eastAsia"/>
          <w:szCs w:val="24"/>
          <w:lang w:val="en-GB" w:eastAsia="zh-CN"/>
        </w:rPr>
        <w:t xml:space="preserve"> </w:t>
      </w:r>
      <w:r w:rsidRPr="006F508C">
        <w:rPr>
          <w:rFonts w:eastAsia="宋体"/>
          <w:szCs w:val="24"/>
          <w:lang w:val="en-GB" w:eastAsia="zh-CN"/>
        </w:rPr>
        <w:t xml:space="preserve">indication, some potential problems may occur for </w:t>
      </w:r>
      <w:r w:rsidR="00D07EE9">
        <w:rPr>
          <w:rFonts w:eastAsia="宋体"/>
          <w:szCs w:val="24"/>
          <w:lang w:val="en-GB" w:eastAsia="zh-CN"/>
        </w:rPr>
        <w:t>e.g.</w:t>
      </w:r>
      <w:r w:rsidRPr="006F508C">
        <w:rPr>
          <w:rFonts w:eastAsia="MS Mincho"/>
        </w:rPr>
        <w:t xml:space="preserve"> </w:t>
      </w:r>
      <w:r w:rsidRPr="006F508C">
        <w:rPr>
          <w:rFonts w:eastAsia="宋体"/>
          <w:szCs w:val="24"/>
          <w:lang w:val="en-GB" w:eastAsia="zh-CN"/>
        </w:rPr>
        <w:t xml:space="preserve">pre-emption enabled scenarios. </w:t>
      </w:r>
      <w:r w:rsidR="000E1C23">
        <w:rPr>
          <w:rFonts w:eastAsia="宋体"/>
          <w:szCs w:val="24"/>
          <w:lang w:val="en-GB" w:eastAsia="zh-CN"/>
        </w:rPr>
        <w:t>An example is shown in Figure 1</w:t>
      </w:r>
      <w:r w:rsidRPr="006F508C">
        <w:rPr>
          <w:rFonts w:eastAsia="宋体"/>
          <w:szCs w:val="24"/>
          <w:lang w:val="en-GB" w:eastAsia="zh-CN"/>
        </w:rPr>
        <w:t xml:space="preserve">. </w:t>
      </w:r>
      <w:r w:rsidR="00325FB9">
        <w:rPr>
          <w:rFonts w:eastAsia="宋体"/>
          <w:szCs w:val="24"/>
          <w:lang w:val="en-GB" w:eastAsia="zh-CN"/>
        </w:rPr>
        <w:t>A retransmission resource is indicated by a prior SCI of t</w:t>
      </w:r>
      <w:r w:rsidRPr="006F508C">
        <w:rPr>
          <w:rFonts w:eastAsia="宋体"/>
          <w:szCs w:val="24"/>
          <w:lang w:val="en-GB" w:eastAsia="zh-CN"/>
        </w:rPr>
        <w:t xml:space="preserve">he </w:t>
      </w:r>
      <w:proofErr w:type="spellStart"/>
      <w:r w:rsidRPr="006F508C">
        <w:rPr>
          <w:rFonts w:eastAsia="宋体"/>
          <w:szCs w:val="24"/>
          <w:lang w:val="en-GB" w:eastAsia="zh-CN"/>
        </w:rPr>
        <w:t>Tx</w:t>
      </w:r>
      <w:proofErr w:type="spellEnd"/>
      <w:r w:rsidRPr="006F508C">
        <w:rPr>
          <w:rFonts w:eastAsia="宋体"/>
          <w:szCs w:val="24"/>
          <w:lang w:val="en-GB" w:eastAsia="zh-CN"/>
        </w:rPr>
        <w:t xml:space="preserve"> UE, but </w:t>
      </w:r>
      <w:r w:rsidR="00325FB9">
        <w:rPr>
          <w:rFonts w:eastAsia="宋体"/>
          <w:szCs w:val="24"/>
          <w:lang w:val="en-GB" w:eastAsia="zh-CN"/>
        </w:rPr>
        <w:t>when the reselection is triggered</w:t>
      </w:r>
      <w:r w:rsidR="00325FB9" w:rsidRPr="006F508C">
        <w:rPr>
          <w:rFonts w:eastAsia="宋体"/>
          <w:szCs w:val="24"/>
          <w:lang w:val="en-GB" w:eastAsia="zh-CN"/>
        </w:rPr>
        <w:t xml:space="preserve"> due t</w:t>
      </w:r>
      <w:r w:rsidR="00325FB9">
        <w:rPr>
          <w:rFonts w:eastAsia="宋体"/>
          <w:szCs w:val="24"/>
          <w:lang w:val="en-GB" w:eastAsia="zh-CN"/>
        </w:rPr>
        <w:t xml:space="preserve">o </w:t>
      </w:r>
      <w:r w:rsidR="00E335F8" w:rsidRPr="00E335F8">
        <w:rPr>
          <w:rFonts w:eastAsia="宋体"/>
          <w:szCs w:val="24"/>
          <w:lang w:val="en-GB" w:eastAsia="zh-CN"/>
        </w:rPr>
        <w:t>pre-emption/UL-SL prioritization</w:t>
      </w:r>
      <w:r w:rsidR="00325FB9">
        <w:rPr>
          <w:rFonts w:eastAsia="宋体"/>
          <w:szCs w:val="24"/>
          <w:lang w:val="en-GB" w:eastAsia="zh-CN"/>
        </w:rPr>
        <w:t xml:space="preserve">, </w:t>
      </w:r>
      <w:r w:rsidRPr="006F508C">
        <w:rPr>
          <w:rFonts w:eastAsia="宋体"/>
          <w:szCs w:val="24"/>
          <w:lang w:val="en-GB" w:eastAsia="zh-CN"/>
        </w:rPr>
        <w:t xml:space="preserve">the </w:t>
      </w:r>
      <w:proofErr w:type="spellStart"/>
      <w:r w:rsidRPr="006F508C">
        <w:rPr>
          <w:rFonts w:eastAsia="宋体"/>
          <w:szCs w:val="24"/>
          <w:lang w:val="en-GB" w:eastAsia="zh-CN"/>
        </w:rPr>
        <w:t>Tx</w:t>
      </w:r>
      <w:proofErr w:type="spellEnd"/>
      <w:r w:rsidRPr="006F508C">
        <w:rPr>
          <w:rFonts w:eastAsia="宋体"/>
          <w:szCs w:val="24"/>
          <w:lang w:val="en-GB" w:eastAsia="zh-CN"/>
        </w:rPr>
        <w:t xml:space="preserve"> UE may reselect a resource</w:t>
      </w:r>
      <w:r w:rsidR="00325FB9">
        <w:rPr>
          <w:rFonts w:eastAsia="宋体"/>
          <w:szCs w:val="24"/>
          <w:lang w:val="en-GB" w:eastAsia="zh-CN"/>
        </w:rPr>
        <w:t xml:space="preserve"> before the reserved resource.</w:t>
      </w:r>
      <w:r w:rsidRPr="006F508C">
        <w:rPr>
          <w:rFonts w:eastAsia="宋体"/>
          <w:szCs w:val="24"/>
          <w:lang w:val="en-GB" w:eastAsia="zh-CN"/>
        </w:rPr>
        <w:t xml:space="preserve"> As the reselected resource is in the DRX inactive time (i.e. </w:t>
      </w:r>
      <w:r w:rsidRPr="006F508C">
        <w:rPr>
          <w:rFonts w:eastAsia="MS Mincho"/>
          <w:szCs w:val="24"/>
          <w:lang w:val="en-GB" w:eastAsia="en-GB"/>
        </w:rPr>
        <w:t>SL HARQ RTT timer running duration</w:t>
      </w:r>
      <w:r w:rsidRPr="006F508C">
        <w:rPr>
          <w:rFonts w:eastAsia="宋体"/>
          <w:szCs w:val="24"/>
          <w:lang w:val="en-GB" w:eastAsia="zh-CN"/>
        </w:rPr>
        <w:t xml:space="preserve">) of the Rx UE, packet </w:t>
      </w:r>
      <w:r w:rsidR="00B92C6F">
        <w:rPr>
          <w:rFonts w:eastAsia="宋体"/>
          <w:szCs w:val="24"/>
          <w:lang w:val="en-GB" w:eastAsia="zh-CN"/>
        </w:rPr>
        <w:t xml:space="preserve">loss </w:t>
      </w:r>
      <w:r w:rsidRPr="006F508C">
        <w:rPr>
          <w:rFonts w:eastAsia="宋体"/>
          <w:szCs w:val="24"/>
          <w:lang w:val="en-GB" w:eastAsia="zh-CN"/>
        </w:rPr>
        <w:t>will</w:t>
      </w:r>
      <w:r w:rsidR="00B92C6F">
        <w:rPr>
          <w:rFonts w:eastAsia="宋体"/>
          <w:szCs w:val="24"/>
          <w:lang w:val="en-GB" w:eastAsia="zh-CN"/>
        </w:rPr>
        <w:t xml:space="preserve"> occur.</w:t>
      </w:r>
    </w:p>
    <w:p w:rsidR="006F508C" w:rsidRPr="006F508C" w:rsidRDefault="009E08CE" w:rsidP="006F508C">
      <w:pPr>
        <w:spacing w:after="120"/>
        <w:jc w:val="center"/>
        <w:rPr>
          <w:rFonts w:eastAsia="MS Mincho"/>
        </w:rPr>
      </w:pPr>
      <w:r w:rsidRPr="006F508C">
        <w:rPr>
          <w:rFonts w:eastAsia="MS Mincho"/>
        </w:rPr>
        <w:object w:dxaOrig="7611" w:dyaOrig="4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15pt;height:186.4pt" o:ole="">
            <v:imagedata r:id="rId9" o:title=""/>
          </v:shape>
          <o:OLEObject Type="Embed" ProgID="Visio.Drawing.15" ShapeID="_x0000_i1025" DrawAspect="Content" ObjectID="_1689773395" r:id="rId10"/>
        </w:object>
      </w:r>
    </w:p>
    <w:p w:rsidR="006F508C" w:rsidRPr="006F508C" w:rsidRDefault="006F508C" w:rsidP="006F508C">
      <w:pPr>
        <w:spacing w:before="120" w:after="120"/>
        <w:jc w:val="center"/>
        <w:rPr>
          <w:rFonts w:eastAsia="MS Mincho"/>
          <w:b/>
          <w:sz w:val="16"/>
        </w:rPr>
      </w:pPr>
      <w:r w:rsidRPr="006F508C">
        <w:rPr>
          <w:rFonts w:eastAsia="MS Mincho"/>
          <w:b/>
          <w:sz w:val="16"/>
        </w:rPr>
        <w:t>Figure 1: Packet loss due to the SCI indication derived SL HARQ RTT timer</w:t>
      </w:r>
    </w:p>
    <w:p w:rsidR="00716789" w:rsidRPr="004A22E0" w:rsidRDefault="00716789" w:rsidP="004A22E0">
      <w:pPr>
        <w:spacing w:beforeLines="50" w:before="120" w:after="120"/>
        <w:rPr>
          <w:rFonts w:eastAsiaTheme="minorEastAsia"/>
          <w:b/>
          <w:i/>
          <w:lang w:val="en-GB" w:eastAsia="zh-CN"/>
        </w:rPr>
      </w:pPr>
      <w:r w:rsidRPr="000D5787">
        <w:rPr>
          <w:rFonts w:eastAsiaTheme="minorEastAsia"/>
          <w:b/>
          <w:i/>
          <w:lang w:val="en-GB" w:eastAsia="zh-CN"/>
        </w:rPr>
        <w:t>Observation</w:t>
      </w:r>
      <w:r>
        <w:rPr>
          <w:rFonts w:eastAsiaTheme="minorEastAsia"/>
          <w:b/>
          <w:i/>
          <w:lang w:val="en-GB" w:eastAsia="zh-CN"/>
        </w:rPr>
        <w:t xml:space="preserve"> 1: </w:t>
      </w:r>
      <w:r w:rsidRPr="00A2476A">
        <w:rPr>
          <w:rFonts w:eastAsiaTheme="minorEastAsia"/>
          <w:b/>
          <w:i/>
          <w:lang w:val="en-GB" w:eastAsia="zh-CN"/>
        </w:rPr>
        <w:t>If SL HARQ RTT timer is entirely derived from the SCI indication,</w:t>
      </w:r>
      <w:r w:rsidR="004A22E0">
        <w:rPr>
          <w:rFonts w:eastAsiaTheme="minorEastAsia"/>
          <w:b/>
          <w:i/>
          <w:lang w:val="en-GB" w:eastAsia="zh-CN"/>
        </w:rPr>
        <w:t xml:space="preserve"> packet loss may occur </w:t>
      </w:r>
      <w:r w:rsidR="004A22E0" w:rsidRPr="004A22E0">
        <w:rPr>
          <w:rFonts w:eastAsiaTheme="minorEastAsia"/>
          <w:b/>
          <w:i/>
          <w:lang w:val="en-GB" w:eastAsia="zh-CN"/>
        </w:rPr>
        <w:t>for e.g. pre-emption enabled scenarios.</w:t>
      </w:r>
    </w:p>
    <w:p w:rsidR="008958CC" w:rsidRDefault="008958CC" w:rsidP="00716789">
      <w:pPr>
        <w:spacing w:beforeLines="50" w:before="120" w:after="120"/>
        <w:rPr>
          <w:rFonts w:eastAsia="宋体"/>
          <w:szCs w:val="24"/>
          <w:lang w:eastAsia="zh-CN"/>
        </w:rPr>
      </w:pPr>
      <w:r w:rsidRPr="008958CC">
        <w:rPr>
          <w:rFonts w:eastAsia="宋体"/>
          <w:szCs w:val="24"/>
          <w:lang w:eastAsia="zh-CN"/>
        </w:rPr>
        <w:t>In the current MAC specification TS 38.321</w:t>
      </w:r>
      <w:r>
        <w:rPr>
          <w:rFonts w:eastAsia="宋体"/>
          <w:szCs w:val="24"/>
          <w:lang w:eastAsia="zh-CN"/>
        </w:rPr>
        <w:fldChar w:fldCharType="begin"/>
      </w:r>
      <w:r>
        <w:rPr>
          <w:rFonts w:eastAsia="宋体"/>
          <w:szCs w:val="24"/>
          <w:lang w:eastAsia="zh-CN"/>
        </w:rPr>
        <w:instrText xml:space="preserve"> REF _Ref77582721 \r \h </w:instrText>
      </w:r>
      <w:r>
        <w:rPr>
          <w:rFonts w:eastAsia="宋体"/>
          <w:szCs w:val="24"/>
          <w:lang w:eastAsia="zh-CN"/>
        </w:rPr>
      </w:r>
      <w:r>
        <w:rPr>
          <w:rFonts w:eastAsia="宋体"/>
          <w:szCs w:val="24"/>
          <w:lang w:eastAsia="zh-CN"/>
        </w:rPr>
        <w:fldChar w:fldCharType="separate"/>
      </w:r>
      <w:r>
        <w:rPr>
          <w:rFonts w:eastAsia="宋体"/>
          <w:szCs w:val="24"/>
          <w:lang w:eastAsia="zh-CN"/>
        </w:rPr>
        <w:t>[3]</w:t>
      </w:r>
      <w:r>
        <w:rPr>
          <w:rFonts w:eastAsia="宋体"/>
          <w:szCs w:val="24"/>
          <w:lang w:eastAsia="zh-CN"/>
        </w:rPr>
        <w:fldChar w:fldCharType="end"/>
      </w:r>
      <w:r w:rsidRPr="008958CC">
        <w:rPr>
          <w:rFonts w:eastAsia="宋体"/>
          <w:szCs w:val="24"/>
          <w:lang w:eastAsia="zh-CN"/>
        </w:rPr>
        <w:t>, it is captured that</w:t>
      </w:r>
    </w:p>
    <w:p w:rsidR="008958CC" w:rsidRPr="005F71F8" w:rsidRDefault="008958CC" w:rsidP="008958C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lang w:eastAsia="ko-KR"/>
        </w:rPr>
      </w:pPr>
      <w:bookmarkStart w:id="5" w:name="_Toc12569235"/>
      <w:bookmarkStart w:id="6" w:name="_Toc46490382"/>
      <w:bookmarkStart w:id="7" w:name="_Toc52752077"/>
      <w:bookmarkStart w:id="8" w:name="_Toc52796539"/>
      <w:bookmarkStart w:id="9" w:name="_Toc67931599"/>
      <w:r w:rsidRPr="005F71F8">
        <w:rPr>
          <w:lang w:eastAsia="ko-KR"/>
        </w:rPr>
        <w:t>5.22.1.</w:t>
      </w:r>
      <w:r>
        <w:rPr>
          <w:lang w:eastAsia="ko-KR"/>
        </w:rPr>
        <w:t>1</w:t>
      </w:r>
      <w:r w:rsidRPr="005F71F8">
        <w:rPr>
          <w:lang w:eastAsia="ko-KR"/>
        </w:rPr>
        <w:tab/>
      </w:r>
      <w:bookmarkEnd w:id="5"/>
      <w:bookmarkEnd w:id="6"/>
      <w:bookmarkEnd w:id="7"/>
      <w:bookmarkEnd w:id="8"/>
      <w:bookmarkEnd w:id="9"/>
      <w:r>
        <w:rPr>
          <w:lang w:eastAsia="ko-KR"/>
        </w:rPr>
        <w:tab/>
      </w:r>
      <w:r w:rsidRPr="00447D7D">
        <w:t>SL Grant reception and SCI transmission</w:t>
      </w:r>
    </w:p>
    <w:p w:rsidR="008958CC" w:rsidRPr="005F71F8" w:rsidRDefault="008958CC" w:rsidP="008958C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lang w:eastAsia="ko-KR"/>
        </w:rPr>
      </w:pPr>
      <w:r w:rsidRPr="005F71F8">
        <w:rPr>
          <w:lang w:eastAsia="ko-KR"/>
        </w:rPr>
        <w:t>[…]</w:t>
      </w:r>
    </w:p>
    <w:p w:rsidR="008958CC" w:rsidRPr="008958CC" w:rsidRDefault="008958CC" w:rsidP="008958CC">
      <w:pPr>
        <w:pStyle w:val="af6"/>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firstLineChars="0"/>
        <w:textAlignment w:val="baseline"/>
        <w:rPr>
          <w:lang w:val="en-GB" w:eastAsia="ko-KR"/>
        </w:rPr>
      </w:pPr>
      <w:r w:rsidRPr="008958CC">
        <w:rPr>
          <w:lang w:val="en-GB" w:eastAsia="ja-JP"/>
        </w:rPr>
        <w:t>NOTE 3B:</w:t>
      </w:r>
      <w:r w:rsidRPr="008958CC">
        <w:rPr>
          <w:lang w:val="en-GB" w:eastAsia="ja-JP"/>
        </w:rPr>
        <w:tab/>
      </w:r>
      <w:r w:rsidRPr="00496A6A">
        <w:rPr>
          <w:highlight w:val="yellow"/>
          <w:lang w:val="en-GB" w:eastAsia="ja-JP"/>
        </w:rPr>
        <w:t>If retransmission resource(s) cannot be selected by ensuring that the resource(s) can be indicated by the time resource assignment of a prior SCI,</w:t>
      </w:r>
      <w:r w:rsidRPr="008958CC">
        <w:rPr>
          <w:lang w:val="en-GB" w:eastAsia="ja-JP"/>
        </w:rPr>
        <w:t xml:space="preserve">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r w:rsidRPr="008958CC">
        <w:rPr>
          <w:lang w:val="en-GB" w:eastAsia="ko-KR"/>
        </w:rPr>
        <w:t>.</w:t>
      </w:r>
    </w:p>
    <w:p w:rsidR="008958CC" w:rsidRPr="005F71F8" w:rsidRDefault="008958CC" w:rsidP="008958C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Malgun Gothic"/>
          <w:noProof/>
          <w:lang w:eastAsia="ko-KR"/>
        </w:rPr>
      </w:pPr>
      <w:r w:rsidRPr="005F71F8">
        <w:rPr>
          <w:rFonts w:eastAsia="Malgun Gothic"/>
          <w:lang w:eastAsia="ko-KR"/>
        </w:rPr>
        <w:t>[…]</w:t>
      </w:r>
    </w:p>
    <w:p w:rsidR="008958CC" w:rsidRDefault="008958CC" w:rsidP="008958CC">
      <w:pPr>
        <w:spacing w:beforeLines="50" w:before="120" w:after="120"/>
        <w:rPr>
          <w:rFonts w:eastAsiaTheme="minorEastAsia"/>
          <w:lang w:eastAsia="zh-CN"/>
        </w:rPr>
      </w:pPr>
      <w:r>
        <w:rPr>
          <w:rFonts w:eastAsia="宋体" w:hint="eastAsia"/>
          <w:szCs w:val="24"/>
          <w:lang w:eastAsia="zh-CN"/>
        </w:rPr>
        <w:t>According</w:t>
      </w:r>
      <w:r>
        <w:rPr>
          <w:rFonts w:eastAsia="宋体"/>
          <w:szCs w:val="24"/>
          <w:lang w:eastAsia="zh-CN"/>
        </w:rPr>
        <w:t xml:space="preserve"> to the description</w:t>
      </w:r>
      <w:r w:rsidR="009E08CE">
        <w:rPr>
          <w:rFonts w:eastAsia="宋体"/>
          <w:szCs w:val="24"/>
          <w:lang w:eastAsia="zh-CN"/>
        </w:rPr>
        <w:t xml:space="preserve"> in </w:t>
      </w:r>
      <w:r w:rsidR="009E08CE" w:rsidRPr="008958CC">
        <w:rPr>
          <w:rFonts w:eastAsia="宋体"/>
          <w:szCs w:val="24"/>
          <w:lang w:eastAsia="zh-CN"/>
        </w:rPr>
        <w:t>TS 38.321</w:t>
      </w:r>
      <w:r>
        <w:rPr>
          <w:rFonts w:eastAsia="宋体"/>
          <w:szCs w:val="24"/>
          <w:lang w:eastAsia="zh-CN"/>
        </w:rPr>
        <w:t xml:space="preserve">, </w:t>
      </w:r>
      <w:r w:rsidRPr="00884081">
        <w:rPr>
          <w:rFonts w:eastAsiaTheme="minorEastAsia"/>
          <w:lang w:eastAsia="zh-CN"/>
        </w:rPr>
        <w:t>the retransmission resource(s) may not be indicated by the “</w:t>
      </w:r>
      <w:r w:rsidRPr="00575E9D">
        <w:rPr>
          <w:rFonts w:eastAsiaTheme="minorEastAsia"/>
          <w:lang w:eastAsia="zh-CN"/>
        </w:rPr>
        <w:t xml:space="preserve">Time </w:t>
      </w:r>
      <w:r w:rsidRPr="00884081">
        <w:rPr>
          <w:rFonts w:eastAsiaTheme="minorEastAsia"/>
          <w:lang w:eastAsia="zh-CN"/>
        </w:rPr>
        <w:t>resource assignment”</w:t>
      </w:r>
      <w:r>
        <w:rPr>
          <w:rFonts w:eastAsiaTheme="minorEastAsia"/>
          <w:lang w:eastAsia="zh-CN"/>
        </w:rPr>
        <w:t xml:space="preserve"> </w:t>
      </w:r>
      <w:r w:rsidRPr="00884081">
        <w:rPr>
          <w:rFonts w:eastAsiaTheme="minorEastAsia"/>
          <w:lang w:eastAsia="zh-CN"/>
        </w:rPr>
        <w:t>of a prior SCI</w:t>
      </w:r>
      <w:r w:rsidR="005022B5">
        <w:rPr>
          <w:rFonts w:eastAsiaTheme="minorEastAsia"/>
          <w:lang w:eastAsia="zh-CN"/>
        </w:rPr>
        <w:t xml:space="preserve"> (e.g. due to NACK-based resource selection)</w:t>
      </w:r>
      <w:r w:rsidR="00B94C69">
        <w:rPr>
          <w:rFonts w:eastAsiaTheme="minorEastAsia"/>
          <w:lang w:eastAsia="zh-CN"/>
        </w:rPr>
        <w:t>.</w:t>
      </w:r>
      <w:r>
        <w:rPr>
          <w:rFonts w:eastAsiaTheme="minorEastAsia"/>
          <w:lang w:eastAsia="zh-CN"/>
        </w:rPr>
        <w:t xml:space="preserve"> </w:t>
      </w:r>
      <w:r w:rsidR="00B94C69">
        <w:rPr>
          <w:rFonts w:eastAsiaTheme="minorEastAsia"/>
          <w:lang w:eastAsia="zh-CN"/>
        </w:rPr>
        <w:t>In these cases</w:t>
      </w:r>
      <w:r w:rsidR="003677CB">
        <w:rPr>
          <w:rFonts w:eastAsiaTheme="minorEastAsia"/>
          <w:lang w:eastAsia="zh-CN"/>
        </w:rPr>
        <w:t xml:space="preserve">, </w:t>
      </w:r>
      <w:r>
        <w:rPr>
          <w:rFonts w:eastAsiaTheme="minorEastAsia"/>
          <w:lang w:eastAsia="zh-CN"/>
        </w:rPr>
        <w:t xml:space="preserve">the Rx UE cannot </w:t>
      </w:r>
      <w:r w:rsidRPr="00884081">
        <w:rPr>
          <w:rFonts w:eastAsiaTheme="minorEastAsia"/>
          <w:lang w:eastAsia="zh-CN"/>
        </w:rPr>
        <w:t xml:space="preserve">determine the time location of the next retransmission resource(s) </w:t>
      </w:r>
      <w:r w:rsidR="003677CB">
        <w:rPr>
          <w:rFonts w:eastAsiaTheme="minorEastAsia"/>
          <w:lang w:eastAsia="zh-CN"/>
        </w:rPr>
        <w:t xml:space="preserve">based on the SCI indication, since the </w:t>
      </w:r>
      <w:r w:rsidR="003677CB" w:rsidRPr="00884081">
        <w:rPr>
          <w:rFonts w:eastAsiaTheme="minorEastAsia"/>
          <w:lang w:eastAsia="zh-CN"/>
        </w:rPr>
        <w:t>“</w:t>
      </w:r>
      <w:r w:rsidR="003677CB" w:rsidRPr="00575E9D">
        <w:rPr>
          <w:rFonts w:eastAsiaTheme="minorEastAsia"/>
          <w:lang w:eastAsia="zh-CN"/>
        </w:rPr>
        <w:t xml:space="preserve">Time </w:t>
      </w:r>
      <w:r w:rsidR="003677CB" w:rsidRPr="00884081">
        <w:rPr>
          <w:rFonts w:eastAsiaTheme="minorEastAsia"/>
          <w:lang w:eastAsia="zh-CN"/>
        </w:rPr>
        <w:t>resource assignment”</w:t>
      </w:r>
      <w:r w:rsidR="003677CB">
        <w:rPr>
          <w:rFonts w:eastAsiaTheme="minorEastAsia"/>
          <w:lang w:eastAsia="zh-CN"/>
        </w:rPr>
        <w:t xml:space="preserve"> field of the SCI does not include the </w:t>
      </w:r>
      <w:r w:rsidR="005022B5">
        <w:rPr>
          <w:rFonts w:eastAsiaTheme="minorEastAsia"/>
          <w:lang w:eastAsia="zh-CN"/>
        </w:rPr>
        <w:t>information</w:t>
      </w:r>
      <w:r w:rsidR="003677CB">
        <w:rPr>
          <w:rFonts w:eastAsiaTheme="minorEastAsia"/>
          <w:lang w:eastAsia="zh-CN"/>
        </w:rPr>
        <w:t xml:space="preserve"> of the retransmission(s).</w:t>
      </w:r>
    </w:p>
    <w:p w:rsidR="00964E69" w:rsidRPr="00964E69" w:rsidRDefault="00964E69" w:rsidP="008958CC">
      <w:pPr>
        <w:spacing w:beforeLines="50" w:before="120" w:after="120"/>
        <w:rPr>
          <w:rFonts w:eastAsiaTheme="minorEastAsia"/>
          <w:b/>
          <w:i/>
          <w:lang w:eastAsia="zh-CN"/>
        </w:rPr>
      </w:pPr>
      <w:r>
        <w:rPr>
          <w:rFonts w:eastAsiaTheme="minorEastAsia"/>
          <w:b/>
          <w:i/>
          <w:lang w:val="en-GB" w:eastAsia="zh-CN"/>
        </w:rPr>
        <w:t xml:space="preserve">Observation 2: There are indeed some cases in which </w:t>
      </w:r>
      <w:r w:rsidRPr="00EB592A">
        <w:rPr>
          <w:rFonts w:eastAsiaTheme="minorEastAsia"/>
          <w:b/>
          <w:i/>
          <w:lang w:val="en-GB" w:eastAsia="zh-CN"/>
        </w:rPr>
        <w:t>the re</w:t>
      </w:r>
      <w:r>
        <w:rPr>
          <w:rFonts w:eastAsiaTheme="minorEastAsia"/>
          <w:b/>
          <w:i/>
          <w:lang w:val="en-GB" w:eastAsia="zh-CN"/>
        </w:rPr>
        <w:t xml:space="preserve">transmission resource(s) may </w:t>
      </w:r>
      <w:r w:rsidRPr="00EB592A">
        <w:rPr>
          <w:rFonts w:eastAsiaTheme="minorEastAsia"/>
          <w:b/>
          <w:i/>
          <w:lang w:val="en-GB" w:eastAsia="zh-CN"/>
        </w:rPr>
        <w:t>not be indicated by the “Time resource assignment” of a prior SCI.</w:t>
      </w:r>
    </w:p>
    <w:p w:rsidR="00D07EE9" w:rsidRPr="00706C39" w:rsidRDefault="00D07EE9" w:rsidP="00716789">
      <w:pPr>
        <w:spacing w:beforeLines="50" w:before="120" w:after="120"/>
        <w:rPr>
          <w:rFonts w:eastAsiaTheme="minorEastAsia"/>
          <w:b/>
          <w:i/>
          <w:lang w:eastAsia="zh-CN"/>
        </w:rPr>
      </w:pPr>
      <w:r w:rsidRPr="006F508C">
        <w:rPr>
          <w:rFonts w:eastAsia="宋体"/>
          <w:szCs w:val="24"/>
          <w:lang w:val="en-GB" w:eastAsia="zh-CN"/>
        </w:rPr>
        <w:t xml:space="preserve">Thus, </w:t>
      </w:r>
      <w:r w:rsidR="005022B5">
        <w:rPr>
          <w:rFonts w:eastAsia="宋体"/>
          <w:szCs w:val="24"/>
          <w:lang w:val="en-GB" w:eastAsia="zh-CN"/>
        </w:rPr>
        <w:t xml:space="preserve">in order to guarantee the transmission performance in the DRX-enabled scenarios, </w:t>
      </w:r>
      <w:r w:rsidR="00964E69">
        <w:rPr>
          <w:rFonts w:eastAsia="宋体"/>
          <w:szCs w:val="24"/>
          <w:lang w:val="en-GB" w:eastAsia="zh-CN"/>
        </w:rPr>
        <w:t xml:space="preserve">it is proposed that </w:t>
      </w:r>
      <w:r w:rsidRPr="006F508C">
        <w:rPr>
          <w:rFonts w:eastAsia="宋体"/>
          <w:szCs w:val="24"/>
          <w:lang w:val="en-GB" w:eastAsia="zh-CN"/>
        </w:rPr>
        <w:t xml:space="preserve">for cases where </w:t>
      </w:r>
      <w:r w:rsidR="00964E69" w:rsidRPr="00964E69">
        <w:rPr>
          <w:rFonts w:eastAsia="宋体"/>
          <w:szCs w:val="24"/>
          <w:lang w:val="en-GB" w:eastAsia="zh-CN"/>
        </w:rPr>
        <w:t>there is some uncertainty in the timing of a retransmission for a HARQ process</w:t>
      </w:r>
      <w:r w:rsidRPr="00964E69">
        <w:rPr>
          <w:rFonts w:eastAsia="宋体"/>
          <w:szCs w:val="24"/>
          <w:lang w:val="en-GB" w:eastAsia="zh-CN"/>
        </w:rPr>
        <w:t>,</w:t>
      </w:r>
      <w:r w:rsidRPr="006F508C">
        <w:rPr>
          <w:rFonts w:eastAsia="宋体"/>
          <w:szCs w:val="24"/>
          <w:lang w:val="en-GB" w:eastAsia="zh-CN"/>
        </w:rPr>
        <w:t xml:space="preserve"> </w:t>
      </w:r>
      <w:r w:rsidR="00964E69">
        <w:rPr>
          <w:rFonts w:eastAsia="宋体"/>
          <w:szCs w:val="24"/>
          <w:lang w:val="en-GB" w:eastAsia="zh-CN"/>
        </w:rPr>
        <w:t>a</w:t>
      </w:r>
      <w:r w:rsidR="00964E69" w:rsidRPr="00964E69">
        <w:rPr>
          <w:rFonts w:eastAsia="宋体"/>
          <w:szCs w:val="24"/>
          <w:lang w:val="en-GB" w:eastAsia="zh-CN"/>
        </w:rPr>
        <w:t xml:space="preserve">n explicitly </w:t>
      </w:r>
      <w:r w:rsidRPr="006F508C">
        <w:rPr>
          <w:rFonts w:eastAsia="宋体"/>
          <w:szCs w:val="24"/>
          <w:lang w:val="en-GB" w:eastAsia="zh-CN"/>
        </w:rPr>
        <w:t>configured SL HARQ RTT timer should be considered as a baseline.</w:t>
      </w:r>
    </w:p>
    <w:p w:rsidR="00EB592A" w:rsidRDefault="00EB592A" w:rsidP="00EB592A">
      <w:pPr>
        <w:spacing w:beforeLines="50" w:before="120" w:after="120"/>
        <w:rPr>
          <w:rFonts w:eastAsiaTheme="minorEastAsia"/>
          <w:b/>
          <w:i/>
          <w:lang w:eastAsia="zh-CN"/>
        </w:rPr>
      </w:pPr>
      <w:r w:rsidRPr="00784673">
        <w:rPr>
          <w:rFonts w:eastAsiaTheme="minorEastAsia"/>
          <w:b/>
          <w:i/>
          <w:lang w:eastAsia="zh-CN"/>
        </w:rPr>
        <w:t>Proposal</w:t>
      </w:r>
      <w:r>
        <w:rPr>
          <w:rFonts w:eastAsiaTheme="minorEastAsia"/>
          <w:b/>
          <w:i/>
          <w:lang w:eastAsia="zh-CN"/>
        </w:rPr>
        <w:t xml:space="preserve"> 2</w:t>
      </w:r>
      <w:r w:rsidRPr="00784673">
        <w:rPr>
          <w:rFonts w:eastAsiaTheme="minorEastAsia"/>
          <w:b/>
          <w:i/>
          <w:lang w:eastAsia="zh-CN"/>
        </w:rPr>
        <w:t xml:space="preserve">: </w:t>
      </w:r>
      <w:r>
        <w:rPr>
          <w:rFonts w:eastAsiaTheme="minorEastAsia"/>
          <w:b/>
          <w:i/>
          <w:lang w:eastAsia="zh-CN"/>
        </w:rPr>
        <w:t>An e</w:t>
      </w:r>
      <w:r w:rsidRPr="00A2476A">
        <w:rPr>
          <w:rFonts w:eastAsiaTheme="minorEastAsia"/>
          <w:b/>
          <w:i/>
          <w:lang w:eastAsia="zh-CN"/>
        </w:rPr>
        <w:t xml:space="preserve">xplicitly configured SL HARQ RTT timer </w:t>
      </w:r>
      <w:r>
        <w:rPr>
          <w:rFonts w:eastAsiaTheme="minorEastAsia"/>
          <w:b/>
          <w:i/>
          <w:lang w:eastAsia="zh-CN"/>
        </w:rPr>
        <w:t>is</w:t>
      </w:r>
      <w:r w:rsidRPr="00A2476A">
        <w:rPr>
          <w:rFonts w:eastAsiaTheme="minorEastAsia"/>
          <w:b/>
          <w:i/>
          <w:lang w:eastAsia="zh-CN"/>
        </w:rPr>
        <w:t xml:space="preserve"> </w:t>
      </w:r>
      <w:r w:rsidR="009E08CE">
        <w:rPr>
          <w:rFonts w:eastAsiaTheme="minorEastAsia"/>
          <w:b/>
          <w:i/>
          <w:lang w:eastAsia="zh-CN"/>
        </w:rPr>
        <w:t xml:space="preserve">still </w:t>
      </w:r>
      <w:r w:rsidRPr="00A2476A">
        <w:rPr>
          <w:rFonts w:eastAsiaTheme="minorEastAsia"/>
          <w:b/>
          <w:i/>
          <w:lang w:eastAsia="zh-CN"/>
        </w:rPr>
        <w:t>required</w:t>
      </w:r>
      <w:r>
        <w:rPr>
          <w:rFonts w:eastAsiaTheme="minorEastAsia"/>
          <w:b/>
          <w:i/>
          <w:lang w:eastAsia="zh-CN"/>
        </w:rPr>
        <w:t xml:space="preserve">, at least for cases </w:t>
      </w:r>
      <w:r w:rsidRPr="0061053E">
        <w:rPr>
          <w:rFonts w:eastAsiaTheme="minorEastAsia"/>
          <w:b/>
          <w:bCs/>
          <w:i/>
        </w:rPr>
        <w:t>where there is some uncertainty in the timing of a retransmission for a HARQ process</w:t>
      </w:r>
      <w:r>
        <w:rPr>
          <w:rFonts w:eastAsiaTheme="minorEastAsia"/>
          <w:b/>
          <w:bCs/>
          <w:i/>
        </w:rPr>
        <w:t>.</w:t>
      </w:r>
    </w:p>
    <w:p w:rsidR="00E36504" w:rsidRPr="00361819" w:rsidRDefault="00E36504" w:rsidP="00E36504">
      <w:pPr>
        <w:spacing w:after="120"/>
        <w:rPr>
          <w:rFonts w:eastAsia="宋体"/>
          <w:b/>
          <w:i/>
          <w:lang w:val="en-GB" w:eastAsia="zh-CN"/>
        </w:rPr>
      </w:pPr>
      <w:r w:rsidRPr="00361819">
        <w:rPr>
          <w:rFonts w:eastAsia="宋体"/>
          <w:b/>
          <w:i/>
          <w:lang w:val="en-GB" w:eastAsia="zh-CN"/>
        </w:rPr>
        <w:t xml:space="preserve">Proposal </w:t>
      </w:r>
      <w:r>
        <w:rPr>
          <w:rFonts w:eastAsia="宋体"/>
          <w:b/>
          <w:i/>
          <w:lang w:val="en-GB" w:eastAsia="zh-CN"/>
        </w:rPr>
        <w:t>3</w:t>
      </w:r>
      <w:r w:rsidRPr="00361819">
        <w:rPr>
          <w:rFonts w:eastAsia="宋体"/>
          <w:b/>
          <w:i/>
          <w:lang w:val="en-GB" w:eastAsia="zh-CN"/>
        </w:rPr>
        <w:t>: Reply LS to RAN2</w:t>
      </w:r>
      <w:r w:rsidRPr="00361819">
        <w:rPr>
          <w:rFonts w:eastAsia="宋体" w:hint="eastAsia"/>
          <w:b/>
          <w:i/>
          <w:lang w:val="en-GB" w:eastAsia="zh-CN"/>
        </w:rPr>
        <w:t>.</w:t>
      </w:r>
    </w:p>
    <w:p w:rsidR="00E36504" w:rsidRPr="00361819" w:rsidRDefault="00E36504" w:rsidP="00E36504">
      <w:pPr>
        <w:numPr>
          <w:ilvl w:val="0"/>
          <w:numId w:val="23"/>
        </w:numPr>
        <w:rPr>
          <w:rFonts w:eastAsia="宋体" w:cs="宋体"/>
          <w:b/>
          <w:bCs/>
          <w:i/>
          <w:lang w:eastAsia="zh-CN"/>
        </w:rPr>
      </w:pPr>
      <w:r w:rsidRPr="00361819">
        <w:rPr>
          <w:rFonts w:eastAsia="宋体" w:cs="宋体"/>
          <w:b/>
          <w:bCs/>
          <w:i/>
          <w:lang w:eastAsia="zh-CN"/>
        </w:rPr>
        <w:t>From RAN1’s perspective, if the SCI does indicate the next retransmission resource(s) and the reserved resource(s) is assumed not to be re</w:t>
      </w:r>
      <w:r w:rsidR="00590B17">
        <w:rPr>
          <w:rFonts w:eastAsia="宋体" w:cs="宋体"/>
          <w:b/>
          <w:bCs/>
          <w:i/>
          <w:lang w:eastAsia="zh-CN"/>
        </w:rPr>
        <w:t>-</w:t>
      </w:r>
      <w:r w:rsidRPr="00361819">
        <w:rPr>
          <w:rFonts w:eastAsia="宋体" w:cs="宋体"/>
          <w:b/>
          <w:bCs/>
          <w:i/>
          <w:lang w:eastAsia="zh-CN"/>
        </w:rPr>
        <w:t xml:space="preserve">selected, the Rx UE can determine the time location of the next retransmission resource(s) of the </w:t>
      </w:r>
      <w:proofErr w:type="spellStart"/>
      <w:r w:rsidRPr="00361819">
        <w:rPr>
          <w:rFonts w:eastAsia="宋体" w:cs="宋体"/>
          <w:b/>
          <w:bCs/>
          <w:i/>
          <w:lang w:eastAsia="zh-CN"/>
        </w:rPr>
        <w:t>Tx</w:t>
      </w:r>
      <w:proofErr w:type="spellEnd"/>
      <w:r w:rsidRPr="00361819">
        <w:rPr>
          <w:rFonts w:eastAsia="宋体" w:cs="宋体"/>
          <w:b/>
          <w:bCs/>
          <w:i/>
          <w:lang w:eastAsia="zh-CN"/>
        </w:rPr>
        <w:t xml:space="preserve"> UE based on the “Time resource assignment” field in SCI. </w:t>
      </w:r>
    </w:p>
    <w:p w:rsidR="00E36504" w:rsidRPr="00361819" w:rsidRDefault="00E36504" w:rsidP="00E36504">
      <w:pPr>
        <w:numPr>
          <w:ilvl w:val="0"/>
          <w:numId w:val="23"/>
        </w:numPr>
        <w:rPr>
          <w:rFonts w:eastAsia="宋体" w:cs="宋体"/>
          <w:b/>
          <w:bCs/>
          <w:i/>
          <w:lang w:eastAsia="zh-CN"/>
        </w:rPr>
      </w:pPr>
      <w:r w:rsidRPr="00361819">
        <w:rPr>
          <w:rFonts w:eastAsia="宋体" w:cs="宋体"/>
          <w:b/>
          <w:bCs/>
          <w:i/>
          <w:lang w:eastAsia="zh-CN"/>
        </w:rPr>
        <w:t xml:space="preserve">For cases where there is some uncertainty in the timing of a retransmission for a HARQ process (e.g. due to no retransmission resource indicated in the SCI, or possible reselection by the </w:t>
      </w:r>
      <w:proofErr w:type="spellStart"/>
      <w:r w:rsidRPr="00361819">
        <w:rPr>
          <w:rFonts w:eastAsia="宋体" w:cs="宋体"/>
          <w:b/>
          <w:bCs/>
          <w:i/>
          <w:lang w:eastAsia="zh-CN"/>
        </w:rPr>
        <w:t>Tx</w:t>
      </w:r>
      <w:proofErr w:type="spellEnd"/>
      <w:r w:rsidRPr="00361819">
        <w:rPr>
          <w:rFonts w:eastAsia="宋体" w:cs="宋体"/>
          <w:b/>
          <w:bCs/>
          <w:i/>
          <w:lang w:eastAsia="zh-CN"/>
        </w:rPr>
        <w:t xml:space="preserve"> UE), the Rx UE uses a configured SL HARQ RTT timer.</w:t>
      </w:r>
    </w:p>
    <w:p w:rsidR="00E36504" w:rsidRPr="00361819" w:rsidRDefault="00E36504" w:rsidP="00E36504">
      <w:pPr>
        <w:numPr>
          <w:ilvl w:val="0"/>
          <w:numId w:val="23"/>
        </w:numPr>
        <w:rPr>
          <w:rFonts w:eastAsia="宋体" w:cs="宋体"/>
          <w:b/>
          <w:bCs/>
          <w:i/>
          <w:lang w:eastAsia="zh-CN"/>
        </w:rPr>
      </w:pPr>
      <w:r w:rsidRPr="00361819">
        <w:rPr>
          <w:rFonts w:eastAsia="宋体" w:cs="宋体"/>
          <w:b/>
          <w:bCs/>
          <w:i/>
          <w:lang w:eastAsia="zh-CN"/>
        </w:rPr>
        <w:t>RAN1 respectfully asks RAN2 to take the above information into account.</w:t>
      </w:r>
    </w:p>
    <w:p w:rsidR="006F508C" w:rsidRPr="00E36504" w:rsidRDefault="006F508C" w:rsidP="00F70DD4">
      <w:pPr>
        <w:spacing w:beforeLines="50" w:before="120" w:after="120"/>
        <w:rPr>
          <w:rFonts w:eastAsiaTheme="minorEastAsia"/>
          <w:lang w:eastAsia="zh-CN"/>
        </w:rPr>
      </w:pPr>
    </w:p>
    <w:p w:rsidR="00F84C97" w:rsidRPr="007928A9" w:rsidRDefault="00E8650B" w:rsidP="007928A9">
      <w:pPr>
        <w:pStyle w:val="1"/>
        <w:spacing w:beforeLines="150" w:afterLines="50"/>
        <w:ind w:left="431" w:hanging="431"/>
        <w:rPr>
          <w:rFonts w:cs="Arial"/>
        </w:rPr>
      </w:pPr>
      <w:r w:rsidRPr="007928A9">
        <w:rPr>
          <w:rFonts w:cs="Arial"/>
        </w:rPr>
        <w:lastRenderedPageBreak/>
        <w:t>Conclusion</w:t>
      </w:r>
    </w:p>
    <w:p w:rsidR="00721C5B" w:rsidRDefault="007F19F5" w:rsidP="000F2A08">
      <w:pPr>
        <w:pStyle w:val="a0"/>
        <w:spacing w:beforeLines="50" w:before="120" w:afterLines="5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n this contribution, the</w:t>
      </w:r>
      <w:r w:rsidR="00797B5C">
        <w:rPr>
          <w:rFonts w:ascii="Times New Roman" w:eastAsia="宋体" w:hAnsi="Times New Roman" w:cs="Times New Roman"/>
          <w:sz w:val="20"/>
          <w:szCs w:val="20"/>
          <w:lang w:eastAsia="zh-CN"/>
        </w:rPr>
        <w:t xml:space="preserve"> SL HARQ RTT timer related</w:t>
      </w:r>
      <w:r>
        <w:rPr>
          <w:rFonts w:ascii="Times New Roman" w:eastAsia="宋体" w:hAnsi="Times New Roman" w:cs="Times New Roman"/>
          <w:sz w:val="20"/>
          <w:szCs w:val="20"/>
          <w:lang w:eastAsia="zh-CN"/>
        </w:rPr>
        <w:t xml:space="preserve"> working assumption </w:t>
      </w:r>
      <w:r w:rsidR="00797B5C">
        <w:rPr>
          <w:rFonts w:ascii="Times New Roman" w:eastAsia="宋体" w:hAnsi="Times New Roman" w:cs="Times New Roman"/>
          <w:sz w:val="20"/>
          <w:szCs w:val="20"/>
          <w:lang w:eastAsia="zh-CN"/>
        </w:rPr>
        <w:t xml:space="preserve">and question </w:t>
      </w:r>
      <w:r>
        <w:rPr>
          <w:rFonts w:ascii="Times New Roman" w:eastAsia="宋体" w:hAnsi="Times New Roman" w:cs="Times New Roman"/>
          <w:sz w:val="20"/>
          <w:szCs w:val="20"/>
          <w:lang w:eastAsia="zh-CN"/>
        </w:rPr>
        <w:t xml:space="preserve">of RAN2 </w:t>
      </w:r>
      <w:r w:rsidR="00D3654D">
        <w:rPr>
          <w:rFonts w:ascii="Times New Roman" w:eastAsia="宋体" w:hAnsi="Times New Roman" w:cs="Times New Roman"/>
          <w:sz w:val="20"/>
          <w:szCs w:val="20"/>
          <w:lang w:eastAsia="zh-CN"/>
        </w:rPr>
        <w:t>are</w:t>
      </w:r>
      <w:r>
        <w:rPr>
          <w:rFonts w:ascii="Times New Roman" w:eastAsia="宋体" w:hAnsi="Times New Roman" w:cs="Times New Roman"/>
          <w:sz w:val="20"/>
          <w:szCs w:val="20"/>
          <w:lang w:eastAsia="zh-CN"/>
        </w:rPr>
        <w:t xml:space="preserve"> d</w:t>
      </w:r>
      <w:r w:rsidR="007B530C">
        <w:rPr>
          <w:rFonts w:ascii="Times New Roman" w:eastAsia="宋体" w:hAnsi="Times New Roman" w:cs="Times New Roman"/>
          <w:sz w:val="20"/>
          <w:szCs w:val="20"/>
          <w:lang w:eastAsia="zh-CN"/>
        </w:rPr>
        <w:t xml:space="preserve">iscussed. Particularly, we have </w:t>
      </w:r>
      <w:r>
        <w:rPr>
          <w:rFonts w:ascii="Times New Roman" w:eastAsia="宋体" w:hAnsi="Times New Roman" w:cs="Times New Roman"/>
          <w:sz w:val="20"/>
          <w:szCs w:val="20"/>
          <w:lang w:eastAsia="zh-CN"/>
        </w:rPr>
        <w:t xml:space="preserve">following </w:t>
      </w:r>
      <w:r w:rsidR="00D3654D" w:rsidRPr="00D3654D">
        <w:rPr>
          <w:rFonts w:ascii="Times New Roman" w:eastAsia="宋体" w:hAnsi="Times New Roman" w:cs="Times New Roman"/>
          <w:sz w:val="20"/>
          <w:szCs w:val="20"/>
          <w:lang w:eastAsia="zh-CN"/>
        </w:rPr>
        <w:t xml:space="preserve">observations and </w:t>
      </w:r>
      <w:r>
        <w:rPr>
          <w:rFonts w:ascii="Times New Roman" w:eastAsia="宋体" w:hAnsi="Times New Roman" w:cs="Times New Roman"/>
          <w:sz w:val="20"/>
          <w:szCs w:val="20"/>
          <w:lang w:eastAsia="zh-CN"/>
        </w:rPr>
        <w:t>proposals:</w:t>
      </w:r>
    </w:p>
    <w:p w:rsidR="00706C39" w:rsidRDefault="007F19F5" w:rsidP="00EB592A">
      <w:pPr>
        <w:spacing w:beforeLines="50" w:before="120" w:after="120"/>
        <w:rPr>
          <w:rFonts w:eastAsiaTheme="minorEastAsia"/>
          <w:b/>
          <w:i/>
          <w:lang w:eastAsia="zh-CN"/>
        </w:rPr>
      </w:pPr>
      <w:bookmarkStart w:id="10" w:name="OLE_LINK1"/>
      <w:bookmarkStart w:id="11" w:name="OLE_LINK2"/>
      <w:r w:rsidRPr="00A84D09">
        <w:rPr>
          <w:rFonts w:eastAsiaTheme="minorEastAsia"/>
          <w:b/>
          <w:i/>
          <w:lang w:eastAsia="zh-CN"/>
        </w:rPr>
        <w:t xml:space="preserve">Proposal 1: </w:t>
      </w:r>
      <w:r w:rsidR="00EB592A">
        <w:rPr>
          <w:rFonts w:eastAsia="宋体" w:cs="宋体"/>
          <w:b/>
          <w:bCs/>
          <w:i/>
          <w:lang w:eastAsia="zh-CN"/>
        </w:rPr>
        <w:t>I</w:t>
      </w:r>
      <w:r w:rsidR="00EB592A" w:rsidRPr="00361819">
        <w:rPr>
          <w:rFonts w:eastAsia="宋体" w:cs="宋体"/>
          <w:b/>
          <w:bCs/>
          <w:i/>
          <w:lang w:eastAsia="zh-CN"/>
        </w:rPr>
        <w:t>f the SCI does indicate the next retransmission resource(s) and the reserved resource(s) is assumed not to be re</w:t>
      </w:r>
      <w:r w:rsidR="00325FB9">
        <w:rPr>
          <w:rFonts w:eastAsia="宋体" w:cs="宋体"/>
          <w:b/>
          <w:bCs/>
          <w:i/>
          <w:lang w:eastAsia="zh-CN"/>
        </w:rPr>
        <w:t>-</w:t>
      </w:r>
      <w:r w:rsidR="00EB592A" w:rsidRPr="00361819">
        <w:rPr>
          <w:rFonts w:eastAsia="宋体" w:cs="宋体"/>
          <w:b/>
          <w:bCs/>
          <w:i/>
          <w:lang w:eastAsia="zh-CN"/>
        </w:rPr>
        <w:t xml:space="preserve">selected, the Rx UE can determine the time location of the next retransmission resource(s) of the </w:t>
      </w:r>
      <w:proofErr w:type="spellStart"/>
      <w:r w:rsidR="00EB592A" w:rsidRPr="00361819">
        <w:rPr>
          <w:rFonts w:eastAsia="宋体" w:cs="宋体"/>
          <w:b/>
          <w:bCs/>
          <w:i/>
          <w:lang w:eastAsia="zh-CN"/>
        </w:rPr>
        <w:t>Tx</w:t>
      </w:r>
      <w:proofErr w:type="spellEnd"/>
      <w:r w:rsidR="00EB592A" w:rsidRPr="00361819">
        <w:rPr>
          <w:rFonts w:eastAsia="宋体" w:cs="宋体"/>
          <w:b/>
          <w:bCs/>
          <w:i/>
          <w:lang w:eastAsia="zh-CN"/>
        </w:rPr>
        <w:t xml:space="preserve"> UE based on the “Time resource assignment” field in SCI.</w:t>
      </w:r>
    </w:p>
    <w:bookmarkEnd w:id="10"/>
    <w:bookmarkEnd w:id="11"/>
    <w:p w:rsidR="00325FB9" w:rsidRPr="004A22E0" w:rsidRDefault="00325FB9" w:rsidP="00325FB9">
      <w:pPr>
        <w:spacing w:beforeLines="50" w:before="120" w:after="120"/>
        <w:rPr>
          <w:rFonts w:eastAsiaTheme="minorEastAsia"/>
          <w:b/>
          <w:i/>
          <w:lang w:val="en-GB" w:eastAsia="zh-CN"/>
        </w:rPr>
      </w:pPr>
      <w:r w:rsidRPr="000D5787">
        <w:rPr>
          <w:rFonts w:eastAsiaTheme="minorEastAsia"/>
          <w:b/>
          <w:i/>
          <w:lang w:val="en-GB" w:eastAsia="zh-CN"/>
        </w:rPr>
        <w:t>Observation</w:t>
      </w:r>
      <w:r>
        <w:rPr>
          <w:rFonts w:eastAsiaTheme="minorEastAsia"/>
          <w:b/>
          <w:i/>
          <w:lang w:val="en-GB" w:eastAsia="zh-CN"/>
        </w:rPr>
        <w:t xml:space="preserve"> 1: </w:t>
      </w:r>
      <w:r w:rsidRPr="00A2476A">
        <w:rPr>
          <w:rFonts w:eastAsiaTheme="minorEastAsia"/>
          <w:b/>
          <w:i/>
          <w:lang w:val="en-GB" w:eastAsia="zh-CN"/>
        </w:rPr>
        <w:t>If SL HARQ RTT timer is entirely derived from the SCI indication,</w:t>
      </w:r>
      <w:r>
        <w:rPr>
          <w:rFonts w:eastAsiaTheme="minorEastAsia"/>
          <w:b/>
          <w:i/>
          <w:lang w:val="en-GB" w:eastAsia="zh-CN"/>
        </w:rPr>
        <w:t xml:space="preserve"> packet loss may occur </w:t>
      </w:r>
      <w:r w:rsidRPr="004A22E0">
        <w:rPr>
          <w:rFonts w:eastAsiaTheme="minorEastAsia"/>
          <w:b/>
          <w:i/>
          <w:lang w:val="en-GB" w:eastAsia="zh-CN"/>
        </w:rPr>
        <w:t>for e.g. pre-emption enabled scenarios.</w:t>
      </w:r>
    </w:p>
    <w:p w:rsidR="00EB592A" w:rsidRPr="00706C39" w:rsidRDefault="00EB592A" w:rsidP="00325FB9">
      <w:pPr>
        <w:spacing w:beforeLines="50" w:before="120" w:after="120"/>
        <w:rPr>
          <w:rFonts w:eastAsiaTheme="minorEastAsia"/>
          <w:b/>
          <w:i/>
          <w:lang w:eastAsia="zh-CN"/>
        </w:rPr>
      </w:pPr>
      <w:r>
        <w:rPr>
          <w:rFonts w:eastAsiaTheme="minorEastAsia"/>
          <w:b/>
          <w:i/>
          <w:lang w:val="en-GB" w:eastAsia="zh-CN"/>
        </w:rPr>
        <w:t xml:space="preserve">Observation 2: There are indeed some cases in which </w:t>
      </w:r>
      <w:r w:rsidRPr="00EB592A">
        <w:rPr>
          <w:rFonts w:eastAsiaTheme="minorEastAsia"/>
          <w:b/>
          <w:i/>
          <w:lang w:val="en-GB" w:eastAsia="zh-CN"/>
        </w:rPr>
        <w:t>the re</w:t>
      </w:r>
      <w:r>
        <w:rPr>
          <w:rFonts w:eastAsiaTheme="minorEastAsia"/>
          <w:b/>
          <w:i/>
          <w:lang w:val="en-GB" w:eastAsia="zh-CN"/>
        </w:rPr>
        <w:t xml:space="preserve">transmission resource(s) may </w:t>
      </w:r>
      <w:r w:rsidRPr="00EB592A">
        <w:rPr>
          <w:rFonts w:eastAsiaTheme="minorEastAsia"/>
          <w:b/>
          <w:i/>
          <w:lang w:val="en-GB" w:eastAsia="zh-CN"/>
        </w:rPr>
        <w:t>not be indicated by the “Time resource assignment” of a prior SCI.</w:t>
      </w:r>
    </w:p>
    <w:p w:rsidR="00706C39" w:rsidRDefault="00706C39" w:rsidP="00706C39">
      <w:pPr>
        <w:spacing w:beforeLines="50" w:before="120" w:after="120"/>
        <w:rPr>
          <w:rFonts w:eastAsiaTheme="minorEastAsia"/>
          <w:b/>
          <w:i/>
          <w:lang w:eastAsia="zh-CN"/>
        </w:rPr>
      </w:pPr>
      <w:r w:rsidRPr="00784673">
        <w:rPr>
          <w:rFonts w:eastAsiaTheme="minorEastAsia"/>
          <w:b/>
          <w:i/>
          <w:lang w:eastAsia="zh-CN"/>
        </w:rPr>
        <w:t>Proposal</w:t>
      </w:r>
      <w:r>
        <w:rPr>
          <w:rFonts w:eastAsiaTheme="minorEastAsia"/>
          <w:b/>
          <w:i/>
          <w:lang w:eastAsia="zh-CN"/>
        </w:rPr>
        <w:t xml:space="preserve"> </w:t>
      </w:r>
      <w:r w:rsidR="00EB592A">
        <w:rPr>
          <w:rFonts w:eastAsiaTheme="minorEastAsia"/>
          <w:b/>
          <w:i/>
          <w:lang w:eastAsia="zh-CN"/>
        </w:rPr>
        <w:t>2</w:t>
      </w:r>
      <w:r w:rsidRPr="00784673">
        <w:rPr>
          <w:rFonts w:eastAsiaTheme="minorEastAsia"/>
          <w:b/>
          <w:i/>
          <w:lang w:eastAsia="zh-CN"/>
        </w:rPr>
        <w:t xml:space="preserve">: </w:t>
      </w:r>
      <w:r w:rsidR="00A2476A">
        <w:rPr>
          <w:rFonts w:eastAsiaTheme="minorEastAsia"/>
          <w:b/>
          <w:i/>
          <w:lang w:eastAsia="zh-CN"/>
        </w:rPr>
        <w:t>An e</w:t>
      </w:r>
      <w:r w:rsidR="00A2476A" w:rsidRPr="00A2476A">
        <w:rPr>
          <w:rFonts w:eastAsiaTheme="minorEastAsia"/>
          <w:b/>
          <w:i/>
          <w:lang w:eastAsia="zh-CN"/>
        </w:rPr>
        <w:t xml:space="preserve">xplicitly configured SL HARQ RTT timer </w:t>
      </w:r>
      <w:r w:rsidR="00A2476A">
        <w:rPr>
          <w:rFonts w:eastAsiaTheme="minorEastAsia"/>
          <w:b/>
          <w:i/>
          <w:lang w:eastAsia="zh-CN"/>
        </w:rPr>
        <w:t>is</w:t>
      </w:r>
      <w:r w:rsidR="00A2476A" w:rsidRPr="00A2476A">
        <w:rPr>
          <w:rFonts w:eastAsiaTheme="minorEastAsia"/>
          <w:b/>
          <w:i/>
          <w:lang w:eastAsia="zh-CN"/>
        </w:rPr>
        <w:t xml:space="preserve"> still required</w:t>
      </w:r>
      <w:r w:rsidR="00A2476A">
        <w:rPr>
          <w:rFonts w:eastAsiaTheme="minorEastAsia"/>
          <w:b/>
          <w:i/>
          <w:lang w:eastAsia="zh-CN"/>
        </w:rPr>
        <w:t xml:space="preserve">, at least for cases </w:t>
      </w:r>
      <w:r w:rsidR="00A2476A" w:rsidRPr="0061053E">
        <w:rPr>
          <w:rFonts w:eastAsiaTheme="minorEastAsia"/>
          <w:b/>
          <w:bCs/>
          <w:i/>
        </w:rPr>
        <w:t>where there is some uncertainty in the timing of a retransmission for a HARQ process</w:t>
      </w:r>
      <w:r w:rsidR="00A2476A">
        <w:rPr>
          <w:rFonts w:eastAsiaTheme="minorEastAsia"/>
          <w:b/>
          <w:bCs/>
          <w:i/>
        </w:rPr>
        <w:t>.</w:t>
      </w:r>
    </w:p>
    <w:p w:rsidR="00361819" w:rsidRPr="00361819" w:rsidRDefault="00361819" w:rsidP="00361819">
      <w:pPr>
        <w:spacing w:after="120"/>
        <w:rPr>
          <w:rFonts w:eastAsia="宋体"/>
          <w:b/>
          <w:i/>
          <w:lang w:val="en-GB" w:eastAsia="zh-CN"/>
        </w:rPr>
      </w:pPr>
      <w:r w:rsidRPr="00361819">
        <w:rPr>
          <w:rFonts w:eastAsia="宋体"/>
          <w:b/>
          <w:i/>
          <w:lang w:val="en-GB" w:eastAsia="zh-CN"/>
        </w:rPr>
        <w:t xml:space="preserve">Proposal </w:t>
      </w:r>
      <w:r w:rsidR="00EB592A">
        <w:rPr>
          <w:rFonts w:eastAsia="宋体"/>
          <w:b/>
          <w:i/>
          <w:lang w:val="en-GB" w:eastAsia="zh-CN"/>
        </w:rPr>
        <w:t>3</w:t>
      </w:r>
      <w:r w:rsidRPr="00361819">
        <w:rPr>
          <w:rFonts w:eastAsia="宋体"/>
          <w:b/>
          <w:i/>
          <w:lang w:val="en-GB" w:eastAsia="zh-CN"/>
        </w:rPr>
        <w:t>: Reply LS to RAN2</w:t>
      </w:r>
      <w:r w:rsidRPr="00361819">
        <w:rPr>
          <w:rFonts w:eastAsia="宋体" w:hint="eastAsia"/>
          <w:b/>
          <w:i/>
          <w:lang w:val="en-GB" w:eastAsia="zh-CN"/>
        </w:rPr>
        <w:t>.</w:t>
      </w:r>
    </w:p>
    <w:p w:rsidR="00361819" w:rsidRPr="00361819" w:rsidRDefault="00361819" w:rsidP="00361819">
      <w:pPr>
        <w:numPr>
          <w:ilvl w:val="0"/>
          <w:numId w:val="23"/>
        </w:numPr>
        <w:rPr>
          <w:rFonts w:eastAsia="宋体" w:cs="宋体"/>
          <w:b/>
          <w:bCs/>
          <w:i/>
          <w:lang w:eastAsia="zh-CN"/>
        </w:rPr>
      </w:pPr>
      <w:r w:rsidRPr="00361819">
        <w:rPr>
          <w:rFonts w:eastAsia="宋体" w:cs="宋体"/>
          <w:b/>
          <w:bCs/>
          <w:i/>
          <w:lang w:eastAsia="zh-CN"/>
        </w:rPr>
        <w:t>From RAN1’s perspective, if the SCI does indicate the next retransmission resource(s) and the reserved resource(s) is assumed not to be re</w:t>
      </w:r>
      <w:r w:rsidR="00496A6A">
        <w:rPr>
          <w:rFonts w:eastAsia="宋体" w:cs="宋体" w:hint="eastAsia"/>
          <w:b/>
          <w:bCs/>
          <w:i/>
          <w:lang w:eastAsia="zh-CN"/>
        </w:rPr>
        <w:t>-</w:t>
      </w:r>
      <w:r w:rsidRPr="00361819">
        <w:rPr>
          <w:rFonts w:eastAsia="宋体" w:cs="宋体"/>
          <w:b/>
          <w:bCs/>
          <w:i/>
          <w:lang w:eastAsia="zh-CN"/>
        </w:rPr>
        <w:t xml:space="preserve">selected, the Rx UE can determine the time location of the next retransmission resource(s) of the </w:t>
      </w:r>
      <w:proofErr w:type="spellStart"/>
      <w:r w:rsidRPr="00361819">
        <w:rPr>
          <w:rFonts w:eastAsia="宋体" w:cs="宋体"/>
          <w:b/>
          <w:bCs/>
          <w:i/>
          <w:lang w:eastAsia="zh-CN"/>
        </w:rPr>
        <w:t>Tx</w:t>
      </w:r>
      <w:proofErr w:type="spellEnd"/>
      <w:r w:rsidRPr="00361819">
        <w:rPr>
          <w:rFonts w:eastAsia="宋体" w:cs="宋体"/>
          <w:b/>
          <w:bCs/>
          <w:i/>
          <w:lang w:eastAsia="zh-CN"/>
        </w:rPr>
        <w:t xml:space="preserve"> UE based on the “Time resource assignment” field in SCI. </w:t>
      </w:r>
    </w:p>
    <w:p w:rsidR="00361819" w:rsidRPr="00361819" w:rsidRDefault="00361819" w:rsidP="00361819">
      <w:pPr>
        <w:numPr>
          <w:ilvl w:val="0"/>
          <w:numId w:val="23"/>
        </w:numPr>
        <w:rPr>
          <w:rFonts w:eastAsia="宋体" w:cs="宋体"/>
          <w:b/>
          <w:bCs/>
          <w:i/>
          <w:lang w:eastAsia="zh-CN"/>
        </w:rPr>
      </w:pPr>
      <w:r w:rsidRPr="00361819">
        <w:rPr>
          <w:rFonts w:eastAsia="宋体" w:cs="宋体"/>
          <w:b/>
          <w:bCs/>
          <w:i/>
          <w:lang w:eastAsia="zh-CN"/>
        </w:rPr>
        <w:t xml:space="preserve">For cases where there is some uncertainty in the timing of a retransmission for a HARQ process (e.g. due to no retransmission resource indicated in the SCI, or possible reselection by the </w:t>
      </w:r>
      <w:proofErr w:type="spellStart"/>
      <w:r w:rsidRPr="00361819">
        <w:rPr>
          <w:rFonts w:eastAsia="宋体" w:cs="宋体"/>
          <w:b/>
          <w:bCs/>
          <w:i/>
          <w:lang w:eastAsia="zh-CN"/>
        </w:rPr>
        <w:t>Tx</w:t>
      </w:r>
      <w:proofErr w:type="spellEnd"/>
      <w:r w:rsidRPr="00361819">
        <w:rPr>
          <w:rFonts w:eastAsia="宋体" w:cs="宋体"/>
          <w:b/>
          <w:bCs/>
          <w:i/>
          <w:lang w:eastAsia="zh-CN"/>
        </w:rPr>
        <w:t xml:space="preserve"> UE), the Rx UE uses a configured SL HARQ RTT timer.</w:t>
      </w:r>
    </w:p>
    <w:p w:rsidR="00091D80" w:rsidRPr="007928A9" w:rsidRDefault="00361819" w:rsidP="007928A9">
      <w:pPr>
        <w:numPr>
          <w:ilvl w:val="0"/>
          <w:numId w:val="23"/>
        </w:numPr>
        <w:rPr>
          <w:rFonts w:eastAsia="宋体" w:cs="宋体"/>
          <w:b/>
          <w:bCs/>
          <w:i/>
          <w:lang w:eastAsia="zh-CN"/>
        </w:rPr>
      </w:pPr>
      <w:r w:rsidRPr="00361819">
        <w:rPr>
          <w:rFonts w:eastAsia="宋体" w:cs="宋体"/>
          <w:b/>
          <w:bCs/>
          <w:i/>
          <w:lang w:eastAsia="zh-CN"/>
        </w:rPr>
        <w:t>RAN1 respectfully asks RAN2 to take the above information into account.</w:t>
      </w:r>
    </w:p>
    <w:p w:rsidR="00F84C97" w:rsidRPr="005F3994" w:rsidRDefault="00E8650B" w:rsidP="007928A9">
      <w:pPr>
        <w:pStyle w:val="1"/>
        <w:spacing w:beforeLines="150" w:afterLines="50"/>
        <w:ind w:left="431" w:hanging="431"/>
        <w:rPr>
          <w:rFonts w:cs="Arial"/>
        </w:rPr>
      </w:pPr>
      <w:r w:rsidRPr="005F3994">
        <w:rPr>
          <w:rFonts w:cs="Arial"/>
        </w:rPr>
        <w:t>References</w:t>
      </w:r>
    </w:p>
    <w:p w:rsidR="00FD46DB" w:rsidRDefault="004A3E70" w:rsidP="004E3D63">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12" w:name="_Ref77325586"/>
      <w:r w:rsidRPr="007928A9">
        <w:rPr>
          <w:rFonts w:ascii="Times New Roman" w:hAnsi="Times New Roman" w:cs="Times New Roman"/>
          <w:sz w:val="20"/>
          <w:szCs w:val="20"/>
          <w:lang w:eastAsia="zh-CN"/>
        </w:rPr>
        <w:t>R1-2106413</w:t>
      </w:r>
      <w:r w:rsidR="004E3D63" w:rsidRPr="004A3E70">
        <w:rPr>
          <w:rFonts w:ascii="Times New Roman" w:hAnsi="Times New Roman" w:cs="Times New Roman"/>
          <w:sz w:val="20"/>
          <w:szCs w:val="20"/>
          <w:lang w:eastAsia="zh-CN"/>
        </w:rPr>
        <w:t>,</w:t>
      </w:r>
      <w:r w:rsidR="000B4EF8" w:rsidRPr="00F70DD4">
        <w:rPr>
          <w:rFonts w:ascii="Times New Roman" w:hAnsi="Times New Roman" w:cs="Times New Roman"/>
          <w:sz w:val="20"/>
          <w:szCs w:val="20"/>
          <w:lang w:eastAsia="zh-CN"/>
        </w:rPr>
        <w:t xml:space="preserve"> “</w:t>
      </w:r>
      <w:r w:rsidR="004E3D63" w:rsidRPr="00F70DD4">
        <w:rPr>
          <w:rFonts w:ascii="Times New Roman" w:hAnsi="Times New Roman" w:cs="Times New Roman"/>
          <w:sz w:val="20"/>
          <w:szCs w:val="20"/>
          <w:lang w:eastAsia="zh-CN"/>
        </w:rPr>
        <w:t xml:space="preserve">LS on </w:t>
      </w:r>
      <w:r w:rsidR="00737FF6">
        <w:rPr>
          <w:rFonts w:ascii="Times New Roman" w:hAnsi="Times New Roman" w:cs="Times New Roman"/>
          <w:sz w:val="20"/>
          <w:szCs w:val="20"/>
          <w:lang w:eastAsia="zh-CN"/>
        </w:rPr>
        <w:t>time gap information in SCI</w:t>
      </w:r>
      <w:r w:rsidR="000B4EF8" w:rsidRPr="00F70DD4">
        <w:rPr>
          <w:rFonts w:ascii="Times New Roman" w:hAnsi="Times New Roman" w:cs="Times New Roman"/>
          <w:sz w:val="20"/>
          <w:szCs w:val="20"/>
          <w:lang w:eastAsia="zh-CN"/>
        </w:rPr>
        <w:t>”, RAN2</w:t>
      </w:r>
      <w:bookmarkEnd w:id="12"/>
      <w:r w:rsidR="005031A3">
        <w:rPr>
          <w:rFonts w:ascii="Times New Roman" w:hAnsi="Times New Roman" w:cs="Times New Roman"/>
          <w:sz w:val="20"/>
          <w:szCs w:val="20"/>
          <w:lang w:eastAsia="zh-CN"/>
        </w:rPr>
        <w:t>.</w:t>
      </w:r>
    </w:p>
    <w:p w:rsidR="00D07EE9" w:rsidRDefault="00D07EE9" w:rsidP="00D07EE9">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13" w:name="_Ref77579898"/>
      <w:r w:rsidRPr="00D07EE9">
        <w:rPr>
          <w:rFonts w:ascii="Times New Roman" w:hAnsi="Times New Roman" w:cs="Times New Roman"/>
          <w:sz w:val="20"/>
          <w:szCs w:val="20"/>
          <w:lang w:eastAsia="zh-CN"/>
        </w:rPr>
        <w:t>3GPP TSG RAN WG2 Meeting RAN2</w:t>
      </w:r>
      <w:r w:rsidR="009C052F">
        <w:rPr>
          <w:rFonts w:ascii="Times New Roman" w:hAnsi="Times New Roman" w:cs="Times New Roman"/>
          <w:sz w:val="20"/>
          <w:szCs w:val="20"/>
          <w:lang w:eastAsia="zh-CN"/>
        </w:rPr>
        <w:t xml:space="preserve"> #113b-e Chairman's Notes, Apr</w:t>
      </w:r>
      <w:r w:rsidRPr="00D07EE9">
        <w:rPr>
          <w:rFonts w:ascii="Times New Roman" w:hAnsi="Times New Roman" w:cs="Times New Roman"/>
          <w:sz w:val="20"/>
          <w:szCs w:val="20"/>
          <w:lang w:eastAsia="zh-CN"/>
        </w:rPr>
        <w:t>. 2021.</w:t>
      </w:r>
      <w:bookmarkEnd w:id="13"/>
    </w:p>
    <w:p w:rsidR="004A22E0" w:rsidRPr="00D07EE9" w:rsidRDefault="004A22E0" w:rsidP="004A22E0">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14" w:name="_Ref77582721"/>
      <w:r>
        <w:rPr>
          <w:rFonts w:ascii="Times New Roman" w:hAnsi="Times New Roman" w:cs="Times New Roman"/>
          <w:sz w:val="20"/>
          <w:szCs w:val="20"/>
          <w:lang w:eastAsia="zh-CN"/>
        </w:rPr>
        <w:t>3</w:t>
      </w:r>
      <w:r w:rsidRPr="004A22E0">
        <w:rPr>
          <w:rFonts w:ascii="Times New Roman" w:hAnsi="Times New Roman" w:cs="Times New Roman"/>
          <w:sz w:val="20"/>
          <w:szCs w:val="20"/>
          <w:lang w:eastAsia="zh-CN"/>
        </w:rPr>
        <w:t>GPP TS 38.321, “Medium Access Control (MAC) protocol specification (Release 16)”, V16.5.0.</w:t>
      </w:r>
      <w:bookmarkEnd w:id="14"/>
    </w:p>
    <w:sectPr w:rsidR="004A22E0" w:rsidRPr="00D07EE9" w:rsidSect="00706C39">
      <w:headerReference w:type="default" r:id="rId11"/>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68B" w:rsidRDefault="002A768B">
      <w:r>
        <w:separator/>
      </w:r>
    </w:p>
  </w:endnote>
  <w:endnote w:type="continuationSeparator" w:id="0">
    <w:p w:rsidR="002A768B" w:rsidRDefault="002A7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68B" w:rsidRDefault="002A768B">
      <w:r>
        <w:separator/>
      </w:r>
    </w:p>
  </w:footnote>
  <w:footnote w:type="continuationSeparator" w:id="0">
    <w:p w:rsidR="002A768B" w:rsidRDefault="002A76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03D58AF"/>
    <w:multiLevelType w:val="hybridMultilevel"/>
    <w:tmpl w:val="E0665B6E"/>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5"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000A9E"/>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21"/>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9"/>
  </w:num>
  <w:num w:numId="11">
    <w:abstractNumId w:val="22"/>
  </w:num>
  <w:num w:numId="12">
    <w:abstractNumId w:val="15"/>
  </w:num>
  <w:num w:numId="13">
    <w:abstractNumId w:val="11"/>
  </w:num>
  <w:num w:numId="14">
    <w:abstractNumId w:val="23"/>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8"/>
  </w:num>
  <w:num w:numId="18">
    <w:abstractNumId w:val="16"/>
  </w:num>
  <w:num w:numId="19">
    <w:abstractNumId w:val="6"/>
  </w:num>
  <w:num w:numId="20">
    <w:abstractNumId w:val="4"/>
  </w:num>
  <w:num w:numId="2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3"/>
  </w:num>
  <w:num w:numId="25">
    <w:abstractNumId w:val="14"/>
  </w:num>
  <w:num w:numId="26">
    <w:abstractNumId w:val="14"/>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507A"/>
    <w:rsid w:val="000567B3"/>
    <w:rsid w:val="0005778D"/>
    <w:rsid w:val="00061417"/>
    <w:rsid w:val="000616A0"/>
    <w:rsid w:val="00061739"/>
    <w:rsid w:val="00061C5D"/>
    <w:rsid w:val="00062B6C"/>
    <w:rsid w:val="00064327"/>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186B"/>
    <w:rsid w:val="000D2BBE"/>
    <w:rsid w:val="000D5568"/>
    <w:rsid w:val="000E138E"/>
    <w:rsid w:val="000E1BEC"/>
    <w:rsid w:val="000E1C23"/>
    <w:rsid w:val="000E21DF"/>
    <w:rsid w:val="000E245A"/>
    <w:rsid w:val="000E33A1"/>
    <w:rsid w:val="000E3A8E"/>
    <w:rsid w:val="000E3E67"/>
    <w:rsid w:val="000E4773"/>
    <w:rsid w:val="000E5DC8"/>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1BCE"/>
    <w:rsid w:val="00101E4B"/>
    <w:rsid w:val="001024EB"/>
    <w:rsid w:val="00102732"/>
    <w:rsid w:val="00103ED1"/>
    <w:rsid w:val="001045AE"/>
    <w:rsid w:val="001049DF"/>
    <w:rsid w:val="001057D8"/>
    <w:rsid w:val="00105F12"/>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41"/>
    <w:rsid w:val="00230DAD"/>
    <w:rsid w:val="002318E6"/>
    <w:rsid w:val="00232ECF"/>
    <w:rsid w:val="00233A4F"/>
    <w:rsid w:val="00235CA1"/>
    <w:rsid w:val="002402A6"/>
    <w:rsid w:val="00240307"/>
    <w:rsid w:val="00241384"/>
    <w:rsid w:val="00242918"/>
    <w:rsid w:val="00243D9A"/>
    <w:rsid w:val="00245896"/>
    <w:rsid w:val="00246ADE"/>
    <w:rsid w:val="00247138"/>
    <w:rsid w:val="00247B87"/>
    <w:rsid w:val="002507F2"/>
    <w:rsid w:val="0025292C"/>
    <w:rsid w:val="00254906"/>
    <w:rsid w:val="0026434F"/>
    <w:rsid w:val="00265F17"/>
    <w:rsid w:val="00266EBF"/>
    <w:rsid w:val="00267AC5"/>
    <w:rsid w:val="00267D87"/>
    <w:rsid w:val="00272DC4"/>
    <w:rsid w:val="0027369E"/>
    <w:rsid w:val="00273843"/>
    <w:rsid w:val="00275C4B"/>
    <w:rsid w:val="00277E37"/>
    <w:rsid w:val="0028015B"/>
    <w:rsid w:val="002806B1"/>
    <w:rsid w:val="0028106F"/>
    <w:rsid w:val="00281A11"/>
    <w:rsid w:val="002823E2"/>
    <w:rsid w:val="00284421"/>
    <w:rsid w:val="00287855"/>
    <w:rsid w:val="00292A3B"/>
    <w:rsid w:val="00292CFA"/>
    <w:rsid w:val="00292E30"/>
    <w:rsid w:val="0029319E"/>
    <w:rsid w:val="002947F5"/>
    <w:rsid w:val="00294FE7"/>
    <w:rsid w:val="00295538"/>
    <w:rsid w:val="00296E53"/>
    <w:rsid w:val="002A19B0"/>
    <w:rsid w:val="002A1F81"/>
    <w:rsid w:val="002A585F"/>
    <w:rsid w:val="002A69FD"/>
    <w:rsid w:val="002A6A1E"/>
    <w:rsid w:val="002A768B"/>
    <w:rsid w:val="002A7DF5"/>
    <w:rsid w:val="002B04C7"/>
    <w:rsid w:val="002B114C"/>
    <w:rsid w:val="002B3686"/>
    <w:rsid w:val="002B3C7E"/>
    <w:rsid w:val="002B4857"/>
    <w:rsid w:val="002B643A"/>
    <w:rsid w:val="002B6C14"/>
    <w:rsid w:val="002B7C16"/>
    <w:rsid w:val="002C1C42"/>
    <w:rsid w:val="002C3CBD"/>
    <w:rsid w:val="002C48C9"/>
    <w:rsid w:val="002C4C7D"/>
    <w:rsid w:val="002C4F99"/>
    <w:rsid w:val="002C5ED1"/>
    <w:rsid w:val="002D025F"/>
    <w:rsid w:val="002D1077"/>
    <w:rsid w:val="002D11D1"/>
    <w:rsid w:val="002D1479"/>
    <w:rsid w:val="002D323C"/>
    <w:rsid w:val="002D342C"/>
    <w:rsid w:val="002D577C"/>
    <w:rsid w:val="002D5CA2"/>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5FB9"/>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60792"/>
    <w:rsid w:val="00361819"/>
    <w:rsid w:val="00361EB2"/>
    <w:rsid w:val="00361F20"/>
    <w:rsid w:val="00361FE3"/>
    <w:rsid w:val="003622B0"/>
    <w:rsid w:val="00363165"/>
    <w:rsid w:val="003636C7"/>
    <w:rsid w:val="00363C71"/>
    <w:rsid w:val="00365ACC"/>
    <w:rsid w:val="00365B5C"/>
    <w:rsid w:val="00365B9E"/>
    <w:rsid w:val="0036726E"/>
    <w:rsid w:val="003677CB"/>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BC7"/>
    <w:rsid w:val="00395FFA"/>
    <w:rsid w:val="00396BFC"/>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C46"/>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18AC"/>
    <w:rsid w:val="00481F6F"/>
    <w:rsid w:val="00484134"/>
    <w:rsid w:val="004856E3"/>
    <w:rsid w:val="00491A62"/>
    <w:rsid w:val="004920F0"/>
    <w:rsid w:val="00492B52"/>
    <w:rsid w:val="00492E78"/>
    <w:rsid w:val="0049478C"/>
    <w:rsid w:val="0049672A"/>
    <w:rsid w:val="00496A6A"/>
    <w:rsid w:val="00496CB9"/>
    <w:rsid w:val="004A22E0"/>
    <w:rsid w:val="004A27D4"/>
    <w:rsid w:val="004A39E9"/>
    <w:rsid w:val="004A3C5A"/>
    <w:rsid w:val="004A3CCD"/>
    <w:rsid w:val="004A3E70"/>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6339"/>
    <w:rsid w:val="004E6470"/>
    <w:rsid w:val="004E75E7"/>
    <w:rsid w:val="004E7BEE"/>
    <w:rsid w:val="004F23B6"/>
    <w:rsid w:val="004F342B"/>
    <w:rsid w:val="004F3638"/>
    <w:rsid w:val="004F3641"/>
    <w:rsid w:val="004F50A5"/>
    <w:rsid w:val="004F5555"/>
    <w:rsid w:val="004F5564"/>
    <w:rsid w:val="004F6AF8"/>
    <w:rsid w:val="004F6FFC"/>
    <w:rsid w:val="00500C8E"/>
    <w:rsid w:val="00500E71"/>
    <w:rsid w:val="005016AE"/>
    <w:rsid w:val="00501F7C"/>
    <w:rsid w:val="00502137"/>
    <w:rsid w:val="005022B5"/>
    <w:rsid w:val="0050249E"/>
    <w:rsid w:val="005031A3"/>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6D9"/>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B17"/>
    <w:rsid w:val="00590C78"/>
    <w:rsid w:val="00593AA8"/>
    <w:rsid w:val="00594769"/>
    <w:rsid w:val="00594EA9"/>
    <w:rsid w:val="005951C1"/>
    <w:rsid w:val="00595CB2"/>
    <w:rsid w:val="00597D98"/>
    <w:rsid w:val="005A139E"/>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759"/>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9A1"/>
    <w:rsid w:val="00645DEA"/>
    <w:rsid w:val="0064778C"/>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7CD"/>
    <w:rsid w:val="006C1C9F"/>
    <w:rsid w:val="006C30F8"/>
    <w:rsid w:val="006C3123"/>
    <w:rsid w:val="006C53D2"/>
    <w:rsid w:val="006D026B"/>
    <w:rsid w:val="006D1485"/>
    <w:rsid w:val="006D6E6B"/>
    <w:rsid w:val="006D73EA"/>
    <w:rsid w:val="006E0E3E"/>
    <w:rsid w:val="006E2788"/>
    <w:rsid w:val="006E290E"/>
    <w:rsid w:val="006E3011"/>
    <w:rsid w:val="006E3DCC"/>
    <w:rsid w:val="006E4613"/>
    <w:rsid w:val="006E5678"/>
    <w:rsid w:val="006E60B3"/>
    <w:rsid w:val="006F0153"/>
    <w:rsid w:val="006F480E"/>
    <w:rsid w:val="006F49D4"/>
    <w:rsid w:val="006F508C"/>
    <w:rsid w:val="006F6337"/>
    <w:rsid w:val="006F766F"/>
    <w:rsid w:val="006F7E6F"/>
    <w:rsid w:val="00700F0F"/>
    <w:rsid w:val="007015D9"/>
    <w:rsid w:val="00701ACD"/>
    <w:rsid w:val="00701B02"/>
    <w:rsid w:val="00703135"/>
    <w:rsid w:val="0070346D"/>
    <w:rsid w:val="00703EEF"/>
    <w:rsid w:val="00705058"/>
    <w:rsid w:val="00705C08"/>
    <w:rsid w:val="00706133"/>
    <w:rsid w:val="007064E1"/>
    <w:rsid w:val="00706C39"/>
    <w:rsid w:val="0071169C"/>
    <w:rsid w:val="00716789"/>
    <w:rsid w:val="00716E0F"/>
    <w:rsid w:val="007178A4"/>
    <w:rsid w:val="00721C5B"/>
    <w:rsid w:val="00722297"/>
    <w:rsid w:val="00722AD5"/>
    <w:rsid w:val="0072435B"/>
    <w:rsid w:val="00727936"/>
    <w:rsid w:val="0073015D"/>
    <w:rsid w:val="00731A71"/>
    <w:rsid w:val="00731F2A"/>
    <w:rsid w:val="00732CD4"/>
    <w:rsid w:val="00733998"/>
    <w:rsid w:val="00736DD2"/>
    <w:rsid w:val="00737623"/>
    <w:rsid w:val="00737FF6"/>
    <w:rsid w:val="00742C82"/>
    <w:rsid w:val="00743207"/>
    <w:rsid w:val="007455BF"/>
    <w:rsid w:val="00745653"/>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4A9"/>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8A9"/>
    <w:rsid w:val="00792ABE"/>
    <w:rsid w:val="00793F80"/>
    <w:rsid w:val="00796B1B"/>
    <w:rsid w:val="00796B81"/>
    <w:rsid w:val="00796C47"/>
    <w:rsid w:val="00797B5C"/>
    <w:rsid w:val="007A038C"/>
    <w:rsid w:val="007A2960"/>
    <w:rsid w:val="007A30E7"/>
    <w:rsid w:val="007A4A14"/>
    <w:rsid w:val="007A4D82"/>
    <w:rsid w:val="007A5CB4"/>
    <w:rsid w:val="007A60E8"/>
    <w:rsid w:val="007A68AC"/>
    <w:rsid w:val="007A6903"/>
    <w:rsid w:val="007B0890"/>
    <w:rsid w:val="007B0BB8"/>
    <w:rsid w:val="007B0F29"/>
    <w:rsid w:val="007B2333"/>
    <w:rsid w:val="007B3ED5"/>
    <w:rsid w:val="007B530C"/>
    <w:rsid w:val="007B5C88"/>
    <w:rsid w:val="007B63E7"/>
    <w:rsid w:val="007B678D"/>
    <w:rsid w:val="007C0D15"/>
    <w:rsid w:val="007C1625"/>
    <w:rsid w:val="007C1BB5"/>
    <w:rsid w:val="007C2B74"/>
    <w:rsid w:val="007C2BBC"/>
    <w:rsid w:val="007C2F1D"/>
    <w:rsid w:val="007C3462"/>
    <w:rsid w:val="007C3470"/>
    <w:rsid w:val="007C4753"/>
    <w:rsid w:val="007C489C"/>
    <w:rsid w:val="007C6351"/>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5EAD"/>
    <w:rsid w:val="00806466"/>
    <w:rsid w:val="0080753D"/>
    <w:rsid w:val="00810595"/>
    <w:rsid w:val="00810803"/>
    <w:rsid w:val="00810905"/>
    <w:rsid w:val="00812967"/>
    <w:rsid w:val="00813298"/>
    <w:rsid w:val="008135DB"/>
    <w:rsid w:val="00813ED3"/>
    <w:rsid w:val="008147A7"/>
    <w:rsid w:val="008166B1"/>
    <w:rsid w:val="00817095"/>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311"/>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58CC"/>
    <w:rsid w:val="00896845"/>
    <w:rsid w:val="00897D89"/>
    <w:rsid w:val="00897DC7"/>
    <w:rsid w:val="008A1294"/>
    <w:rsid w:val="008A1824"/>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3C7"/>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50E60"/>
    <w:rsid w:val="00950F56"/>
    <w:rsid w:val="00951471"/>
    <w:rsid w:val="00951971"/>
    <w:rsid w:val="00951A3D"/>
    <w:rsid w:val="00953CFA"/>
    <w:rsid w:val="00953E03"/>
    <w:rsid w:val="00954086"/>
    <w:rsid w:val="00954F35"/>
    <w:rsid w:val="0095663B"/>
    <w:rsid w:val="00957837"/>
    <w:rsid w:val="00957F1B"/>
    <w:rsid w:val="0096017C"/>
    <w:rsid w:val="00960930"/>
    <w:rsid w:val="009622BD"/>
    <w:rsid w:val="00962C4E"/>
    <w:rsid w:val="00963433"/>
    <w:rsid w:val="00964718"/>
    <w:rsid w:val="00964E69"/>
    <w:rsid w:val="009650A4"/>
    <w:rsid w:val="009657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0DE2"/>
    <w:rsid w:val="009B168D"/>
    <w:rsid w:val="009B1D18"/>
    <w:rsid w:val="009B34D8"/>
    <w:rsid w:val="009B4CD7"/>
    <w:rsid w:val="009B5048"/>
    <w:rsid w:val="009B552F"/>
    <w:rsid w:val="009B5FCF"/>
    <w:rsid w:val="009B7CF1"/>
    <w:rsid w:val="009C0475"/>
    <w:rsid w:val="009C052F"/>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8CE"/>
    <w:rsid w:val="009E1314"/>
    <w:rsid w:val="009E17EC"/>
    <w:rsid w:val="009E400B"/>
    <w:rsid w:val="009E52D2"/>
    <w:rsid w:val="009E68F4"/>
    <w:rsid w:val="009E767A"/>
    <w:rsid w:val="009F1DFC"/>
    <w:rsid w:val="009F25CC"/>
    <w:rsid w:val="009F2906"/>
    <w:rsid w:val="009F3170"/>
    <w:rsid w:val="009F3F1D"/>
    <w:rsid w:val="009F3F31"/>
    <w:rsid w:val="009F3F7B"/>
    <w:rsid w:val="009F3FBD"/>
    <w:rsid w:val="009F6494"/>
    <w:rsid w:val="009F6FD3"/>
    <w:rsid w:val="00A005F6"/>
    <w:rsid w:val="00A01AB0"/>
    <w:rsid w:val="00A022DD"/>
    <w:rsid w:val="00A0371F"/>
    <w:rsid w:val="00A042E0"/>
    <w:rsid w:val="00A04971"/>
    <w:rsid w:val="00A05ADD"/>
    <w:rsid w:val="00A06B17"/>
    <w:rsid w:val="00A07E23"/>
    <w:rsid w:val="00A12710"/>
    <w:rsid w:val="00A20003"/>
    <w:rsid w:val="00A230A7"/>
    <w:rsid w:val="00A232D4"/>
    <w:rsid w:val="00A2406B"/>
    <w:rsid w:val="00A24428"/>
    <w:rsid w:val="00A2476A"/>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599A"/>
    <w:rsid w:val="00B15E27"/>
    <w:rsid w:val="00B16F09"/>
    <w:rsid w:val="00B173A9"/>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5CF"/>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C6F"/>
    <w:rsid w:val="00B92E58"/>
    <w:rsid w:val="00B94C69"/>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4629"/>
    <w:rsid w:val="00BC59B1"/>
    <w:rsid w:val="00BC6309"/>
    <w:rsid w:val="00BC65C9"/>
    <w:rsid w:val="00BC6F0D"/>
    <w:rsid w:val="00BD15F3"/>
    <w:rsid w:val="00BD1A81"/>
    <w:rsid w:val="00BD4D25"/>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5883"/>
    <w:rsid w:val="00C873F4"/>
    <w:rsid w:val="00C87B5D"/>
    <w:rsid w:val="00C906B1"/>
    <w:rsid w:val="00C926DE"/>
    <w:rsid w:val="00C9284E"/>
    <w:rsid w:val="00C9399D"/>
    <w:rsid w:val="00C94C17"/>
    <w:rsid w:val="00C94C2C"/>
    <w:rsid w:val="00C96DA3"/>
    <w:rsid w:val="00C976FE"/>
    <w:rsid w:val="00CA1262"/>
    <w:rsid w:val="00CA2427"/>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2DBD"/>
    <w:rsid w:val="00CC3840"/>
    <w:rsid w:val="00CC4077"/>
    <w:rsid w:val="00CC4934"/>
    <w:rsid w:val="00CC5428"/>
    <w:rsid w:val="00CC6007"/>
    <w:rsid w:val="00CC65E9"/>
    <w:rsid w:val="00CD3BF4"/>
    <w:rsid w:val="00CD4490"/>
    <w:rsid w:val="00CE05BB"/>
    <w:rsid w:val="00CE08A8"/>
    <w:rsid w:val="00CE0D64"/>
    <w:rsid w:val="00CE477D"/>
    <w:rsid w:val="00CE5AAC"/>
    <w:rsid w:val="00CE5B4A"/>
    <w:rsid w:val="00CE610A"/>
    <w:rsid w:val="00CE6490"/>
    <w:rsid w:val="00CE7A30"/>
    <w:rsid w:val="00CF2AE5"/>
    <w:rsid w:val="00CF57F8"/>
    <w:rsid w:val="00CF6C7C"/>
    <w:rsid w:val="00D0104D"/>
    <w:rsid w:val="00D0161C"/>
    <w:rsid w:val="00D040F6"/>
    <w:rsid w:val="00D064DD"/>
    <w:rsid w:val="00D07EE9"/>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654D"/>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103"/>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345"/>
    <w:rsid w:val="00E27E1E"/>
    <w:rsid w:val="00E31B68"/>
    <w:rsid w:val="00E326CD"/>
    <w:rsid w:val="00E334A6"/>
    <w:rsid w:val="00E335F8"/>
    <w:rsid w:val="00E3539D"/>
    <w:rsid w:val="00E3635D"/>
    <w:rsid w:val="00E36504"/>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1B26"/>
    <w:rsid w:val="00EA2B49"/>
    <w:rsid w:val="00EA3D4B"/>
    <w:rsid w:val="00EA43E5"/>
    <w:rsid w:val="00EA4565"/>
    <w:rsid w:val="00EA4C13"/>
    <w:rsid w:val="00EA4C22"/>
    <w:rsid w:val="00EA61BA"/>
    <w:rsid w:val="00EA72E7"/>
    <w:rsid w:val="00EB01AA"/>
    <w:rsid w:val="00EB0D5E"/>
    <w:rsid w:val="00EB1572"/>
    <w:rsid w:val="00EB27FF"/>
    <w:rsid w:val="00EB31A4"/>
    <w:rsid w:val="00EB3C14"/>
    <w:rsid w:val="00EB592A"/>
    <w:rsid w:val="00EB7FCF"/>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EC8"/>
    <w:rsid w:val="00F74DC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75E7"/>
    <w:rsid w:val="00FA263A"/>
    <w:rsid w:val="00FA2773"/>
    <w:rsid w:val="00FA41FA"/>
    <w:rsid w:val="00FA445A"/>
    <w:rsid w:val="00FA5859"/>
    <w:rsid w:val="00FA5AD2"/>
    <w:rsid w:val="00FA7121"/>
    <w:rsid w:val="00FA7D61"/>
    <w:rsid w:val="00FB09B0"/>
    <w:rsid w:val="00FB1DD3"/>
    <w:rsid w:val="00FB1EB8"/>
    <w:rsid w:val="00FB29EA"/>
    <w:rsid w:val="00FB3C0E"/>
    <w:rsid w:val="00FB41A0"/>
    <w:rsid w:val="00FB5BAE"/>
    <w:rsid w:val="00FB660C"/>
    <w:rsid w:val="00FC0555"/>
    <w:rsid w:val="00FC28B7"/>
    <w:rsid w:val="00FC3293"/>
    <w:rsid w:val="00FC413B"/>
    <w:rsid w:val="00FC452E"/>
    <w:rsid w:val="00FC4902"/>
    <w:rsid w:val="00FC510C"/>
    <w:rsid w:val="00FC6605"/>
    <w:rsid w:val="00FC76B6"/>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F20"/>
    <w:pPr>
      <w:jc w:val="both"/>
    </w:pPr>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13529013">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C1AB8D-15D2-46BE-8562-BFD93F260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1359</Words>
  <Characters>7748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温小然</cp:lastModifiedBy>
  <cp:revision>2</cp:revision>
  <cp:lastPrinted>2019-08-13T07:17:00Z</cp:lastPrinted>
  <dcterms:created xsi:type="dcterms:W3CDTF">2021-08-06T08:42:00Z</dcterms:created>
  <dcterms:modified xsi:type="dcterms:W3CDTF">2021-08-06T08:42:00Z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