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0C6E" w14:textId="3AC34242" w:rsidR="001F5B19" w:rsidRDefault="001F5B19" w:rsidP="001F5B19">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Pr="0067734D">
        <w:rPr>
          <w:rFonts w:ascii="Arial" w:eastAsiaTheme="minorEastAsia" w:hAnsi="Arial" w:cs="Arial"/>
          <w:b/>
          <w:bCs/>
          <w:sz w:val="28"/>
          <w:lang w:eastAsia="zh-CN"/>
        </w:rPr>
        <w:t>6</w:t>
      </w:r>
      <w:r>
        <w:rPr>
          <w:rFonts w:ascii="Arial" w:hAnsi="Arial" w:cs="Arial"/>
          <w:b/>
          <w:bCs/>
          <w:sz w:val="28"/>
        </w:rPr>
        <w:t>-e</w:t>
      </w:r>
      <w:r>
        <w:rPr>
          <w:rFonts w:ascii="Arial" w:hAnsi="Arial" w:cs="Arial"/>
          <w:b/>
          <w:bCs/>
          <w:sz w:val="28"/>
        </w:rPr>
        <w:tab/>
      </w:r>
      <w:r w:rsidR="000100AD">
        <w:rPr>
          <w:rFonts w:ascii="Arial" w:hAnsi="Arial" w:cs="Arial"/>
          <w:b/>
          <w:bCs/>
          <w:sz w:val="28"/>
        </w:rPr>
        <w:t>R1-</w:t>
      </w:r>
      <w:r w:rsidR="000100AD" w:rsidRPr="000100AD">
        <w:rPr>
          <w:rFonts w:ascii="Arial" w:hAnsi="Arial" w:cs="Arial"/>
          <w:b/>
          <w:bCs/>
          <w:sz w:val="28"/>
        </w:rPr>
        <w:t>2106578</w:t>
      </w:r>
    </w:p>
    <w:p w14:paraId="3DA9A643" w14:textId="77777777" w:rsidR="001F5B19" w:rsidRDefault="001F5B19" w:rsidP="001F5B1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w:t>
      </w:r>
      <w:r w:rsidRPr="00E71ADC">
        <w:rPr>
          <w:rFonts w:ascii="Arial" w:eastAsia="MS Mincho" w:hAnsi="Arial" w:cs="Arial"/>
          <w:b/>
          <w:bCs/>
          <w:sz w:val="28"/>
          <w:lang w:eastAsia="ja-JP"/>
        </w:rPr>
        <w:t xml:space="preserve"> </w:t>
      </w:r>
      <w:r>
        <w:rPr>
          <w:rFonts w:ascii="Arial" w:eastAsia="MS Mincho" w:hAnsi="Arial" w:cs="Arial"/>
          <w:b/>
          <w:bCs/>
          <w:sz w:val="28"/>
          <w:lang w:eastAsia="ja-JP"/>
        </w:rPr>
        <w:t>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5C2B10" w14:textId="77777777" w:rsidR="001F5B19" w:rsidRDefault="001F5B19" w:rsidP="001F5B19">
      <w:pPr>
        <w:pStyle w:val="a5"/>
        <w:tabs>
          <w:tab w:val="clear" w:pos="4536"/>
          <w:tab w:val="left" w:pos="1800"/>
        </w:tabs>
        <w:ind w:left="1800" w:hanging="1800"/>
        <w:rPr>
          <w:rFonts w:cs="Arial"/>
          <w:sz w:val="22"/>
          <w:szCs w:val="22"/>
        </w:rPr>
      </w:pPr>
    </w:p>
    <w:p w14:paraId="5AECCCAB" w14:textId="77777777" w:rsidR="001F5B19" w:rsidRDefault="001F5B19" w:rsidP="001F5B19">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9749D61" w14:textId="08241893" w:rsidR="001F5B19" w:rsidRPr="008B5B7D" w:rsidRDefault="001F5B19" w:rsidP="001F5B19">
      <w:pPr>
        <w:pStyle w:val="a5"/>
        <w:tabs>
          <w:tab w:val="left" w:pos="1800"/>
        </w:tabs>
        <w:ind w:left="1791" w:hangingChars="814" w:hanging="1791"/>
        <w:rPr>
          <w:rFonts w:cs="Arial"/>
          <w:bCs/>
          <w:i/>
          <w:sz w:val="22"/>
          <w:szCs w:val="22"/>
          <w:lang w:val="en-GB"/>
        </w:rPr>
      </w:pPr>
      <w:r>
        <w:rPr>
          <w:rFonts w:cs="Arial"/>
          <w:sz w:val="22"/>
          <w:szCs w:val="22"/>
        </w:rPr>
        <w:t>Title:</w:t>
      </w:r>
      <w:r>
        <w:rPr>
          <w:rFonts w:cs="Arial"/>
          <w:sz w:val="22"/>
          <w:szCs w:val="22"/>
        </w:rPr>
        <w:tab/>
      </w:r>
      <w:bookmarkStart w:id="0" w:name="_Toc54532620"/>
      <w:bookmarkStart w:id="1" w:name="_Toc57648728"/>
      <w:r w:rsidR="000100AD" w:rsidRPr="000100AD">
        <w:rPr>
          <w:rFonts w:cs="Arial"/>
          <w:bCs/>
          <w:sz w:val="22"/>
          <w:szCs w:val="22"/>
          <w:lang w:val="en-GB"/>
        </w:rPr>
        <w:t>Discussion on impact of cross-talk on UL performance</w:t>
      </w:r>
      <w:bookmarkEnd w:id="0"/>
      <w:bookmarkEnd w:id="1"/>
    </w:p>
    <w:p w14:paraId="19C6633D" w14:textId="58ED9C79" w:rsidR="001F5B19" w:rsidRDefault="001F5B19" w:rsidP="001F5B19">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w:t>
      </w:r>
      <w:r w:rsidR="000100AD">
        <w:rPr>
          <w:rFonts w:eastAsia="宋体" w:cs="Arial"/>
          <w:color w:val="000000" w:themeColor="text1"/>
          <w:sz w:val="22"/>
          <w:szCs w:val="22"/>
          <w:lang w:eastAsia="zh-CN"/>
        </w:rPr>
        <w:t>5</w:t>
      </w:r>
    </w:p>
    <w:p w14:paraId="21B5826B" w14:textId="0A284674" w:rsidR="002F170A" w:rsidRPr="00E45A3E" w:rsidRDefault="001F5B19"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2" w:name="OLE_LINK13"/>
      <w:bookmarkStart w:id="3" w:name="OLE_LINK14"/>
      <w:r>
        <w:t xml:space="preserve">Introductions </w:t>
      </w:r>
    </w:p>
    <w:p w14:paraId="0B025857" w14:textId="104D9D29" w:rsidR="009D6CE2" w:rsidRDefault="00D24696" w:rsidP="00A74BF4">
      <w:pPr>
        <w:rPr>
          <w:rFonts w:eastAsiaTheme="minorEastAsia"/>
          <w:lang w:eastAsia="zh-CN"/>
        </w:rPr>
      </w:pPr>
      <w:r>
        <w:rPr>
          <w:rFonts w:eastAsiaTheme="minorEastAsia"/>
          <w:lang w:eastAsia="zh-CN"/>
        </w:rPr>
        <w:t>Higher data rate can be acquired in MIMO communication system, and the throughput is usually subject to the wireless channel quality represent</w:t>
      </w:r>
      <w:r w:rsidR="00C218E8">
        <w:rPr>
          <w:rFonts w:eastAsiaTheme="minorEastAsia" w:hint="eastAsia"/>
          <w:lang w:eastAsia="zh-CN"/>
        </w:rPr>
        <w:t>ed</w:t>
      </w:r>
      <w:r>
        <w:rPr>
          <w:rFonts w:eastAsiaTheme="minorEastAsia"/>
          <w:lang w:eastAsia="zh-CN"/>
        </w:rPr>
        <w:t xml:space="preserve"> by SNR and wireless channel matrix rank </w:t>
      </w:r>
      <w:r w:rsidR="00852E6E">
        <w:rPr>
          <w:rFonts w:eastAsiaTheme="minorEastAsia"/>
          <w:lang w:eastAsia="zh-CN"/>
        </w:rPr>
        <w:t xml:space="preserve">or condition number </w:t>
      </w:r>
      <w:r>
        <w:rPr>
          <w:rFonts w:eastAsiaTheme="minorEastAsia"/>
          <w:lang w:eastAsia="zh-CN"/>
        </w:rPr>
        <w:t>represent</w:t>
      </w:r>
      <w:r w:rsidR="00C218E8">
        <w:rPr>
          <w:rFonts w:eastAsiaTheme="minorEastAsia"/>
          <w:lang w:eastAsia="zh-CN"/>
        </w:rPr>
        <w:t>ed</w:t>
      </w:r>
      <w:r>
        <w:rPr>
          <w:rFonts w:eastAsiaTheme="minorEastAsia"/>
          <w:lang w:eastAsia="zh-CN"/>
        </w:rPr>
        <w:t xml:space="preserve"> by SINR</w:t>
      </w:r>
      <w:r w:rsidR="00791D82">
        <w:rPr>
          <w:rFonts w:eastAsiaTheme="minorEastAsia"/>
          <w:lang w:eastAsia="zh-CN"/>
        </w:rPr>
        <w:t xml:space="preserve"> </w:t>
      </w:r>
      <w:r w:rsidR="00852E6E">
        <w:rPr>
          <w:rFonts w:eastAsiaTheme="minorEastAsia"/>
          <w:lang w:eastAsia="zh-CN"/>
        </w:rPr>
        <w:t xml:space="preserve">of </w:t>
      </w:r>
      <w:r w:rsidR="00791D82">
        <w:rPr>
          <w:rFonts w:eastAsiaTheme="minorEastAsia"/>
          <w:lang w:eastAsia="zh-CN"/>
        </w:rPr>
        <w:t>per layer</w:t>
      </w:r>
      <w:r>
        <w:rPr>
          <w:rFonts w:eastAsiaTheme="minorEastAsia"/>
          <w:lang w:eastAsia="zh-CN"/>
        </w:rPr>
        <w:t xml:space="preserve"> which </w:t>
      </w:r>
      <w:r w:rsidR="00C218E8">
        <w:rPr>
          <w:rFonts w:eastAsiaTheme="minorEastAsia"/>
          <w:lang w:eastAsia="zh-CN"/>
        </w:rPr>
        <w:t>reveals</w:t>
      </w:r>
      <w:r>
        <w:rPr>
          <w:rFonts w:eastAsiaTheme="minorEastAsia"/>
          <w:lang w:eastAsia="zh-CN"/>
        </w:rPr>
        <w:t xml:space="preserve"> the interference between layers</w:t>
      </w:r>
      <w:r w:rsidR="009D6CE2">
        <w:rPr>
          <w:rFonts w:eastAsiaTheme="minorEastAsia"/>
          <w:lang w:eastAsia="zh-CN"/>
        </w:rPr>
        <w:t xml:space="preserve">. In real deployment, crosstalk between adjacent RF antennas </w:t>
      </w:r>
      <w:r w:rsidR="003315F1">
        <w:rPr>
          <w:rFonts w:eastAsiaTheme="minorEastAsia"/>
          <w:lang w:eastAsia="zh-CN"/>
        </w:rPr>
        <w:t>would affect the rank</w:t>
      </w:r>
      <w:r w:rsidR="003315F1">
        <w:rPr>
          <w:rFonts w:eastAsiaTheme="minorEastAsia"/>
          <w:lang w:eastAsia="zh-CN"/>
        </w:rPr>
        <w:t xml:space="preserve"> </w:t>
      </w:r>
      <w:r w:rsidR="003315F1">
        <w:rPr>
          <w:rFonts w:eastAsiaTheme="minorEastAsia" w:hint="eastAsia"/>
          <w:lang w:eastAsia="zh-CN"/>
        </w:rPr>
        <w:t>and</w:t>
      </w:r>
      <w:r w:rsidR="003315F1">
        <w:rPr>
          <w:rFonts w:eastAsiaTheme="minorEastAsia"/>
          <w:lang w:eastAsia="zh-CN"/>
        </w:rPr>
        <w:t xml:space="preserve"> </w:t>
      </w:r>
      <w:r w:rsidR="009D6CE2">
        <w:rPr>
          <w:rFonts w:eastAsiaTheme="minorEastAsia"/>
          <w:lang w:eastAsia="zh-CN"/>
        </w:rPr>
        <w:t>should be tak</w:t>
      </w:r>
      <w:r w:rsidR="00C218E8">
        <w:rPr>
          <w:rFonts w:eastAsiaTheme="minorEastAsia"/>
          <w:lang w:eastAsia="zh-CN"/>
        </w:rPr>
        <w:t>en</w:t>
      </w:r>
      <w:r w:rsidR="009D6CE2">
        <w:rPr>
          <w:rFonts w:eastAsiaTheme="minorEastAsia"/>
          <w:lang w:eastAsia="zh-CN"/>
        </w:rPr>
        <w:t xml:space="preserve"> into account</w:t>
      </w:r>
      <w:r w:rsidR="00791D82">
        <w:rPr>
          <w:rFonts w:eastAsiaTheme="minorEastAsia"/>
          <w:lang w:eastAsia="zh-CN"/>
        </w:rPr>
        <w:t xml:space="preserve">, especially considering further improvement of UL performance in high SNR region. </w:t>
      </w:r>
    </w:p>
    <w:p w14:paraId="1272CF09" w14:textId="255FF61A" w:rsidR="00196212" w:rsidRDefault="009D6CE2" w:rsidP="00A74BF4">
      <w:pPr>
        <w:rPr>
          <w:rFonts w:eastAsiaTheme="minorEastAsia"/>
          <w:lang w:eastAsia="zh-CN"/>
        </w:rPr>
      </w:pPr>
      <w:r>
        <w:rPr>
          <w:rFonts w:eastAsiaTheme="minorEastAsia"/>
          <w:lang w:eastAsia="zh-CN"/>
        </w:rPr>
        <w:t xml:space="preserve">In this paper, we </w:t>
      </w:r>
      <w:r w:rsidR="003D07D2">
        <w:rPr>
          <w:rFonts w:eastAsiaTheme="minorEastAsia"/>
          <w:lang w:eastAsia="zh-CN"/>
        </w:rPr>
        <w:t xml:space="preserve">pay attention to crosstalk only </w:t>
      </w:r>
      <w:r w:rsidR="00C218E8">
        <w:rPr>
          <w:rFonts w:eastAsiaTheme="minorEastAsia"/>
          <w:lang w:eastAsia="zh-CN"/>
        </w:rPr>
        <w:t xml:space="preserve">between </w:t>
      </w:r>
      <w:r w:rsidR="003D07D2">
        <w:rPr>
          <w:rFonts w:eastAsiaTheme="minorEastAsia"/>
          <w:lang w:eastAsia="zh-CN"/>
        </w:rPr>
        <w:t>transmitter chain</w:t>
      </w:r>
      <w:r w:rsidR="00C218E8">
        <w:rPr>
          <w:rFonts w:eastAsiaTheme="minorEastAsia"/>
          <w:lang w:eastAsia="zh-CN"/>
        </w:rPr>
        <w:t>s</w:t>
      </w:r>
      <w:r w:rsidR="003D07D2">
        <w:rPr>
          <w:rFonts w:eastAsiaTheme="minorEastAsia"/>
          <w:lang w:eastAsia="zh-CN"/>
        </w:rPr>
        <w:t xml:space="preserve"> and</w:t>
      </w:r>
      <w:r w:rsidR="003D07D2">
        <w:rPr>
          <w:rFonts w:eastAsiaTheme="minorEastAsia" w:hint="eastAsia"/>
          <w:lang w:eastAsia="zh-CN"/>
        </w:rPr>
        <w:t xml:space="preserve"> </w:t>
      </w:r>
      <w:r>
        <w:rPr>
          <w:rFonts w:eastAsiaTheme="minorEastAsia"/>
          <w:lang w:eastAsia="zh-CN"/>
        </w:rPr>
        <w:t xml:space="preserve">evaluate </w:t>
      </w:r>
      <w:r w:rsidR="00BD41C6">
        <w:rPr>
          <w:rFonts w:eastAsiaTheme="minorEastAsia"/>
          <w:lang w:eastAsia="zh-CN"/>
        </w:rPr>
        <w:t>UL performance using link level simulation</w:t>
      </w:r>
      <w:r>
        <w:rPr>
          <w:rFonts w:eastAsiaTheme="minorEastAsia"/>
          <w:lang w:eastAsia="zh-CN"/>
        </w:rPr>
        <w:t xml:space="preserve"> with different isolation level</w:t>
      </w:r>
      <w:r w:rsidR="00BD41C6">
        <w:rPr>
          <w:rFonts w:eastAsiaTheme="minorEastAsia"/>
          <w:lang w:eastAsia="zh-CN"/>
        </w:rPr>
        <w:t>s</w:t>
      </w:r>
      <w:r w:rsidR="00D24696">
        <w:rPr>
          <w:rFonts w:eastAsiaTheme="minorEastAsia"/>
          <w:lang w:eastAsia="zh-CN"/>
        </w:rPr>
        <w:t xml:space="preserve">. </w:t>
      </w:r>
    </w:p>
    <w:p w14:paraId="578EA256" w14:textId="711D20B8" w:rsidR="006B2CD0" w:rsidRDefault="006B2CD0" w:rsidP="006B2CD0">
      <w:pPr>
        <w:pStyle w:val="title1"/>
      </w:pPr>
      <w:r w:rsidRPr="006B2CD0">
        <w:t xml:space="preserve">Discussion on </w:t>
      </w:r>
      <w:r w:rsidR="002E6C60">
        <w:t>crosstalk</w:t>
      </w:r>
    </w:p>
    <w:p w14:paraId="68FB76E2" w14:textId="7686E899" w:rsidR="003D07D2" w:rsidRDefault="003D07D2" w:rsidP="002E6C60">
      <w:pPr>
        <w:rPr>
          <w:rFonts w:eastAsiaTheme="minorEastAsia"/>
          <w:lang w:eastAsia="zh-CN"/>
        </w:rPr>
      </w:pPr>
      <w:r>
        <w:rPr>
          <w:rFonts w:eastAsia="宋体" w:hint="eastAsia"/>
          <w:lang w:eastAsia="zh-CN"/>
        </w:rPr>
        <w:t>I</w:t>
      </w:r>
      <w:r>
        <w:rPr>
          <w:rFonts w:eastAsia="宋体"/>
          <w:lang w:eastAsia="zh-CN"/>
        </w:rPr>
        <w:t xml:space="preserve">n 2 Tx MIMO uplink system, the </w:t>
      </w:r>
      <w:r>
        <w:rPr>
          <w:rFonts w:eastAsiaTheme="minorEastAsia"/>
          <w:lang w:eastAsia="zh-CN"/>
        </w:rPr>
        <w:t xml:space="preserve">mutual coupling between each RF chain in UE can be simply represented </w:t>
      </w:r>
      <w:r w:rsidR="00BD41C6">
        <w:rPr>
          <w:rFonts w:eastAsiaTheme="minorEastAsia"/>
          <w:lang w:eastAsia="zh-CN"/>
        </w:rPr>
        <w:t xml:space="preserve">as </w:t>
      </w:r>
      <w:r w:rsidR="007038DF">
        <w:rPr>
          <w:rFonts w:eastAsiaTheme="minorEastAsia"/>
          <w:lang w:eastAsia="zh-CN"/>
        </w:rPr>
        <w:t>in F</w:t>
      </w:r>
      <w:r>
        <w:rPr>
          <w:rFonts w:eastAsiaTheme="minorEastAsia"/>
          <w:lang w:eastAsia="zh-CN"/>
        </w:rPr>
        <w:t xml:space="preserve">igure1.  </w:t>
      </w:r>
    </w:p>
    <w:p w14:paraId="253536FB" w14:textId="07134A2C" w:rsidR="003D07D2" w:rsidRDefault="009B6931" w:rsidP="009B6931">
      <w:pPr>
        <w:ind w:firstLineChars="1350" w:firstLine="2700"/>
      </w:pPr>
      <w:r>
        <w:object w:dxaOrig="3501" w:dyaOrig="1380" w14:anchorId="24F0D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74.65pt;height:69.15pt" o:ole="">
            <v:imagedata r:id="rId8" o:title=""/>
          </v:shape>
          <o:OLEObject Type="Embed" ProgID="Visio.Drawing.15" ShapeID="_x0000_i1085" DrawAspect="Content" ObjectID="_1689767504" r:id="rId9"/>
        </w:object>
      </w:r>
    </w:p>
    <w:p w14:paraId="0A112CDD" w14:textId="7634DA22" w:rsidR="009B6931" w:rsidRDefault="00E37305" w:rsidP="009B6931">
      <w:pPr>
        <w:pStyle w:val="figure"/>
        <w:rPr>
          <w:rFonts w:eastAsia="宋体"/>
          <w:lang w:eastAsia="zh-CN"/>
        </w:rPr>
      </w:pPr>
      <w:r>
        <w:rPr>
          <w:rFonts w:eastAsia="宋体"/>
          <w:lang w:eastAsia="zh-CN"/>
        </w:rPr>
        <w:t>Crosstalk</w:t>
      </w:r>
      <w:r w:rsidR="009B6931">
        <w:rPr>
          <w:rFonts w:eastAsia="宋体"/>
          <w:lang w:eastAsia="zh-CN"/>
        </w:rPr>
        <w:t xml:space="preserve"> between transmitter RF chain</w:t>
      </w:r>
    </w:p>
    <w:p w14:paraId="41B3660C" w14:textId="6EA739B6" w:rsidR="0098115C" w:rsidRDefault="0013730E" w:rsidP="0013730E">
      <w:pPr>
        <w:rPr>
          <w:rFonts w:eastAsia="宋体"/>
          <w:lang w:eastAsia="zh-CN"/>
        </w:rPr>
      </w:pPr>
      <w:r>
        <w:rPr>
          <w:rFonts w:eastAsia="宋体"/>
          <w:lang w:eastAsia="zh-CN"/>
        </w:rPr>
        <w:t>The signal y1 towards antenna1 is generated by PA1 and the signal y2 towards antenna2 is generated by PA2. Because of the mutual coupling, a portion of signal</w:t>
      </w:r>
      <w:r>
        <w:rPr>
          <w:rFonts w:eastAsia="宋体" w:hint="eastAsia"/>
          <w:lang w:eastAsia="zh-CN"/>
        </w:rPr>
        <w:t xml:space="preserve"> </w:t>
      </w:r>
      <w:r w:rsidRPr="0013730E">
        <w:rPr>
          <w:rFonts w:eastAsia="宋体"/>
          <w:lang w:eastAsia="zh-CN"/>
        </w:rPr>
        <w:t xml:space="preserve">energy </w:t>
      </w:r>
      <w:r>
        <w:rPr>
          <w:rFonts w:eastAsia="宋体"/>
          <w:lang w:eastAsia="zh-CN"/>
        </w:rPr>
        <w:t xml:space="preserve">in each branch is transferred to respective adjacent branch. </w:t>
      </w:r>
      <w:r w:rsidRPr="0013730E">
        <w:rPr>
          <w:rFonts w:eastAsia="宋体"/>
          <w:lang w:eastAsia="zh-CN"/>
        </w:rPr>
        <w:t xml:space="preserve">Accordingly, the output of </w:t>
      </w:r>
      <w:r>
        <w:rPr>
          <w:rFonts w:eastAsia="宋体"/>
          <w:lang w:eastAsia="zh-CN"/>
        </w:rPr>
        <w:t>each</w:t>
      </w:r>
      <w:r w:rsidRPr="0013730E">
        <w:rPr>
          <w:rFonts w:eastAsia="宋体"/>
          <w:lang w:eastAsia="zh-CN"/>
        </w:rPr>
        <w:t xml:space="preserve"> transmitter</w:t>
      </w:r>
      <w:r w:rsidR="000E5F2D">
        <w:rPr>
          <w:rFonts w:eastAsia="宋体"/>
          <w:lang w:eastAsia="zh-CN"/>
        </w:rPr>
        <w:t xml:space="preserve"> in </w:t>
      </w:r>
      <w:r w:rsidR="000E5F2D" w:rsidRPr="000E5F2D">
        <w:rPr>
          <w:rFonts w:eastAsia="宋体"/>
          <w:i/>
          <w:lang w:eastAsia="zh-CN"/>
        </w:rPr>
        <w:t>nth</w:t>
      </w:r>
      <w:r w:rsidR="000E5F2D">
        <w:rPr>
          <w:rFonts w:eastAsia="宋体"/>
          <w:lang w:eastAsia="zh-CN"/>
        </w:rPr>
        <w:t xml:space="preserve"> sample</w:t>
      </w:r>
      <w:r w:rsidRPr="0013730E">
        <w:rPr>
          <w:rFonts w:eastAsia="宋体"/>
          <w:lang w:eastAsia="zh-CN"/>
        </w:rPr>
        <w:t xml:space="preserve"> can be modeled as follows</w:t>
      </w:r>
      <w:r>
        <w:rPr>
          <w:rFonts w:eastAsia="宋体"/>
          <w:lang w:eastAsia="zh-CN"/>
        </w:rPr>
        <w:t xml:space="preserve">: </w:t>
      </w:r>
    </w:p>
    <w:p w14:paraId="0AC55180" w14:textId="0A5684C9" w:rsidR="00206346" w:rsidRDefault="00206346" w:rsidP="00206346">
      <w:pPr>
        <w:ind w:firstLineChars="1550" w:firstLine="3100"/>
        <w:rPr>
          <w:rFonts w:eastAsia="宋体"/>
          <w:lang w:eastAsia="zh-CN"/>
        </w:rPr>
      </w:pPr>
      <w:r w:rsidRPr="00FC555D">
        <w:rPr>
          <w:position w:val="-32"/>
        </w:rPr>
        <w:object w:dxaOrig="2659" w:dyaOrig="760" w14:anchorId="33447375">
          <v:shape id="_x0000_i1086" type="#_x0000_t75" style="width:133.3pt;height:38.15pt" o:ole="">
            <v:imagedata r:id="rId10" o:title=""/>
          </v:shape>
          <o:OLEObject Type="Embed" ProgID="Equation.DSMT4" ShapeID="_x0000_i1086" DrawAspect="Content" ObjectID="_1689767505" r:id="rId11"/>
        </w:object>
      </w:r>
      <w:r w:rsidR="00CA031A">
        <w:t xml:space="preserve">                                                       </w:t>
      </w:r>
      <w:r w:rsidR="00CA031A">
        <w:rPr>
          <w:rFonts w:asciiTheme="minorEastAsia" w:eastAsiaTheme="minorEastAsia" w:hAnsiTheme="minorEastAsia" w:hint="eastAsia"/>
          <w:lang w:eastAsia="zh-CN"/>
        </w:rPr>
        <w:t>(</w:t>
      </w:r>
      <w:r w:rsidR="00CA031A">
        <w:rPr>
          <w:rFonts w:asciiTheme="minorEastAsia" w:eastAsiaTheme="minorEastAsia" w:hAnsiTheme="minorEastAsia"/>
          <w:lang w:eastAsia="zh-CN"/>
        </w:rPr>
        <w:t>1)</w:t>
      </w:r>
    </w:p>
    <w:p w14:paraId="562CFEA8" w14:textId="5A4354F4" w:rsidR="0013730E" w:rsidRDefault="00206346" w:rsidP="0013730E">
      <w:pPr>
        <w:rPr>
          <w:rFonts w:eastAsia="宋体"/>
          <w:lang w:eastAsia="zh-CN"/>
        </w:rPr>
      </w:pPr>
      <w:r>
        <w:rPr>
          <w:rFonts w:eastAsia="宋体"/>
          <w:lang w:eastAsia="zh-CN"/>
        </w:rPr>
        <w:t xml:space="preserve">For the sake of </w:t>
      </w:r>
      <w:r w:rsidR="00BD41C6">
        <w:rPr>
          <w:rFonts w:eastAsia="宋体"/>
          <w:lang w:eastAsia="zh-CN"/>
        </w:rPr>
        <w:t>simplicity</w:t>
      </w:r>
      <w:r>
        <w:rPr>
          <w:rFonts w:eastAsia="宋体"/>
          <w:lang w:eastAsia="zh-CN"/>
        </w:rPr>
        <w:t>, two function</w:t>
      </w:r>
      <w:r w:rsidR="00BD41C6">
        <w:rPr>
          <w:rFonts w:eastAsia="宋体"/>
          <w:lang w:eastAsia="zh-CN"/>
        </w:rPr>
        <w:t>s</w:t>
      </w:r>
      <w:r>
        <w:rPr>
          <w:rFonts w:eastAsia="宋体"/>
          <w:lang w:eastAsia="zh-CN"/>
        </w:rPr>
        <w:t xml:space="preserve"> </w:t>
      </w:r>
      <w:r w:rsidRPr="00FC555D">
        <w:rPr>
          <w:position w:val="-12"/>
        </w:rPr>
        <w:object w:dxaOrig="240" w:dyaOrig="360" w14:anchorId="7FBC392C">
          <v:shape id="_x0000_i1087" type="#_x0000_t75" style="width:12.1pt;height:18.2pt" o:ole="">
            <v:imagedata r:id="rId12" o:title=""/>
          </v:shape>
          <o:OLEObject Type="Embed" ProgID="Equation.DSMT4" ShapeID="_x0000_i1087" DrawAspect="Content" ObjectID="_1689767506" r:id="rId13"/>
        </w:object>
      </w:r>
      <w:r>
        <w:t xml:space="preserve">and </w:t>
      </w:r>
      <w:r w:rsidRPr="00FC555D">
        <w:rPr>
          <w:position w:val="-12"/>
        </w:rPr>
        <w:object w:dxaOrig="279" w:dyaOrig="360" w14:anchorId="7FCB04FA">
          <v:shape id="_x0000_i1088" type="#_x0000_t75" style="width:13.55pt;height:18.2pt" o:ole="">
            <v:imagedata r:id="rId14" o:title=""/>
          </v:shape>
          <o:OLEObject Type="Embed" ProgID="Equation.DSMT4" ShapeID="_x0000_i1088" DrawAspect="Content" ObjectID="_1689767507" r:id="rId15"/>
        </w:object>
      </w:r>
      <w:r w:rsidR="00BD41C6">
        <w:t>are</w:t>
      </w:r>
      <w:r w:rsidR="00CA031A">
        <w:t xml:space="preserve"> </w:t>
      </w:r>
      <w:r w:rsidR="00CA031A">
        <w:rPr>
          <w:rFonts w:eastAsia="宋体"/>
          <w:lang w:eastAsia="zh-CN"/>
        </w:rPr>
        <w:t xml:space="preserve">assumed same and </w:t>
      </w:r>
      <w:r w:rsidR="00BD41C6">
        <w:rPr>
          <w:rFonts w:eastAsia="宋体"/>
          <w:lang w:eastAsia="zh-CN"/>
        </w:rPr>
        <w:t xml:space="preserve">considered as </w:t>
      </w:r>
      <w:r w:rsidR="00CA031A">
        <w:rPr>
          <w:rFonts w:eastAsia="宋体"/>
          <w:lang w:eastAsia="zh-CN"/>
        </w:rPr>
        <w:t xml:space="preserve">linear mutual coupling </w:t>
      </w:r>
      <w:r w:rsidR="00BD41C6">
        <w:rPr>
          <w:rFonts w:eastAsia="宋体"/>
          <w:lang w:eastAsia="zh-CN"/>
        </w:rPr>
        <w:t>as below</w:t>
      </w:r>
      <w:r w:rsidR="00CA031A">
        <w:rPr>
          <w:rFonts w:eastAsia="宋体"/>
          <w:lang w:eastAsia="zh-CN"/>
        </w:rPr>
        <w:t xml:space="preserve">. </w:t>
      </w:r>
    </w:p>
    <w:p w14:paraId="64577A18" w14:textId="3C366E76" w:rsidR="00CA031A" w:rsidRDefault="00CA031A" w:rsidP="00CA031A">
      <w:pPr>
        <w:ind w:firstLineChars="1550" w:firstLine="3100"/>
        <w:rPr>
          <w:rFonts w:eastAsia="宋体"/>
          <w:lang w:eastAsia="zh-CN"/>
        </w:rPr>
      </w:pPr>
      <w:r w:rsidRPr="00FC555D">
        <w:rPr>
          <w:position w:val="-32"/>
        </w:rPr>
        <w:object w:dxaOrig="2620" w:dyaOrig="760" w14:anchorId="0F502257">
          <v:shape id="_x0000_i1089" type="#_x0000_t75" style="width:131.15pt;height:38.15pt" o:ole="">
            <v:imagedata r:id="rId16" o:title=""/>
          </v:shape>
          <o:OLEObject Type="Embed" ProgID="Equation.DSMT4" ShapeID="_x0000_i1089" DrawAspect="Content" ObjectID="_1689767508" r:id="rId17"/>
        </w:object>
      </w:r>
      <w:r>
        <w:t xml:space="preserve">                                                        </w:t>
      </w:r>
      <w:r>
        <w:rPr>
          <w:rFonts w:asciiTheme="minorEastAsia" w:eastAsiaTheme="minorEastAsia" w:hAnsiTheme="minorEastAsia" w:hint="eastAsia"/>
          <w:lang w:eastAsia="zh-CN"/>
        </w:rPr>
        <w:t>(</w:t>
      </w:r>
      <w:r>
        <w:rPr>
          <w:rFonts w:asciiTheme="minorEastAsia" w:eastAsiaTheme="minorEastAsia" w:hAnsiTheme="minorEastAsia"/>
          <w:lang w:eastAsia="zh-CN"/>
        </w:rPr>
        <w:t>2)</w:t>
      </w:r>
    </w:p>
    <w:p w14:paraId="78289EB4" w14:textId="641F0C99" w:rsidR="00206346" w:rsidRDefault="000E5F2D" w:rsidP="0013730E">
      <w:pPr>
        <w:rPr>
          <w:rFonts w:eastAsia="宋体"/>
          <w:lang w:eastAsia="zh-CN"/>
        </w:rPr>
      </w:pPr>
      <w:r>
        <w:rPr>
          <w:rFonts w:eastAsia="宋体" w:hint="eastAsia"/>
          <w:lang w:eastAsia="zh-CN"/>
        </w:rPr>
        <w:t>T</w:t>
      </w:r>
      <w:r>
        <w:rPr>
          <w:rFonts w:eastAsia="宋体"/>
          <w:lang w:eastAsia="zh-CN"/>
        </w:rPr>
        <w:t xml:space="preserve">he receiver signal in </w:t>
      </w:r>
      <w:r w:rsidRPr="000E5F2D">
        <w:rPr>
          <w:rFonts w:eastAsia="宋体"/>
          <w:i/>
          <w:lang w:eastAsia="zh-CN"/>
        </w:rPr>
        <w:t>kth</w:t>
      </w:r>
      <w:r>
        <w:rPr>
          <w:rFonts w:eastAsia="宋体"/>
          <w:lang w:eastAsia="zh-CN"/>
        </w:rPr>
        <w:t xml:space="preserve"> subcarrier </w:t>
      </w:r>
      <w:r w:rsidR="00BD41C6">
        <w:rPr>
          <w:rFonts w:eastAsia="宋体"/>
          <w:lang w:eastAsia="zh-CN"/>
        </w:rPr>
        <w:t xml:space="preserve">at </w:t>
      </w:r>
      <w:r>
        <w:rPr>
          <w:rFonts w:eastAsia="宋体"/>
          <w:lang w:eastAsia="zh-CN"/>
        </w:rPr>
        <w:t>gNB is modeled as follows:</w:t>
      </w:r>
    </w:p>
    <w:p w14:paraId="2E2190E3" w14:textId="50E83672" w:rsidR="000E5F2D" w:rsidRDefault="000E5F2D" w:rsidP="0013730E">
      <w:pPr>
        <w:rPr>
          <w:rFonts w:eastAsia="宋体"/>
          <w:lang w:eastAsia="zh-CN"/>
        </w:rPr>
      </w:pPr>
      <w:r>
        <w:rPr>
          <w:rFonts w:eastAsia="宋体"/>
          <w:lang w:eastAsia="zh-CN"/>
        </w:rPr>
        <w:t xml:space="preserve">                                                               </w:t>
      </w:r>
      <w:r w:rsidR="0055687C" w:rsidRPr="00FC555D">
        <w:rPr>
          <w:position w:val="-32"/>
        </w:rPr>
        <w:object w:dxaOrig="3220" w:dyaOrig="760" w14:anchorId="7F407C58">
          <v:shape id="_x0000_i1090" type="#_x0000_t75" style="width:161.1pt;height:38.15pt" o:ole="">
            <v:imagedata r:id="rId18" o:title=""/>
          </v:shape>
          <o:OLEObject Type="Embed" ProgID="Equation.DSMT4" ShapeID="_x0000_i1090" DrawAspect="Content" ObjectID="_1689767509" r:id="rId19"/>
        </w:object>
      </w:r>
      <w:r>
        <w:t xml:space="preserve">                   </w:t>
      </w:r>
      <w:r w:rsidR="0055687C">
        <w:t xml:space="preserve">                         </w:t>
      </w:r>
      <w:r>
        <w:t xml:space="preserve"> (3)</w:t>
      </w:r>
    </w:p>
    <w:p w14:paraId="49923B41" w14:textId="363D035E" w:rsidR="00791D82" w:rsidRDefault="00F75F0D" w:rsidP="00791D82">
      <w:pPr>
        <w:rPr>
          <w:rFonts w:eastAsia="宋体"/>
          <w:lang w:eastAsia="zh-CN"/>
        </w:rPr>
      </w:pPr>
      <w:r>
        <w:rPr>
          <w:rFonts w:eastAsia="宋体" w:hint="eastAsia"/>
          <w:lang w:eastAsia="zh-CN"/>
        </w:rPr>
        <w:t>W</w:t>
      </w:r>
      <w:r>
        <w:rPr>
          <w:rFonts w:eastAsia="宋体"/>
          <w:lang w:eastAsia="zh-CN"/>
        </w:rPr>
        <w:t xml:space="preserve">e evaluated the effect of crosstalk </w:t>
      </w:r>
      <w:r w:rsidR="006B142E">
        <w:rPr>
          <w:rFonts w:eastAsia="宋体"/>
          <w:lang w:eastAsia="zh-CN"/>
        </w:rPr>
        <w:t xml:space="preserve">associated </w:t>
      </w:r>
      <w:r w:rsidR="006B142E">
        <w:rPr>
          <w:rFonts w:eastAsia="宋体"/>
          <w:lang w:eastAsia="zh-CN"/>
        </w:rPr>
        <w:t>with</w:t>
      </w:r>
      <w:r>
        <w:rPr>
          <w:rFonts w:eastAsia="宋体"/>
          <w:lang w:eastAsia="zh-CN"/>
        </w:rPr>
        <w:t xml:space="preserve"> </w:t>
      </w:r>
      <w:r w:rsidR="00B22684">
        <w:rPr>
          <w:rFonts w:eastAsia="宋体"/>
          <w:lang w:eastAsia="zh-CN"/>
        </w:rPr>
        <w:t xml:space="preserve">different </w:t>
      </w:r>
      <w:r w:rsidR="00B22684">
        <w:rPr>
          <w:rFonts w:eastAsiaTheme="minorEastAsia"/>
          <w:lang w:eastAsia="zh-CN"/>
        </w:rPr>
        <w:t xml:space="preserve">isolation levels </w:t>
      </w:r>
      <w:r w:rsidR="00BD41C6">
        <w:rPr>
          <w:rFonts w:eastAsiaTheme="minorEastAsia"/>
          <w:lang w:eastAsia="zh-CN"/>
        </w:rPr>
        <w:t xml:space="preserve">as </w:t>
      </w:r>
      <w:r w:rsidR="006B142E">
        <w:rPr>
          <w:rFonts w:eastAsiaTheme="minorEastAsia"/>
          <w:lang w:eastAsia="zh-CN"/>
        </w:rPr>
        <w:t>listed</w:t>
      </w:r>
      <w:r w:rsidR="00BD41C6">
        <w:rPr>
          <w:rFonts w:eastAsiaTheme="minorEastAsia"/>
          <w:lang w:eastAsia="zh-CN"/>
        </w:rPr>
        <w:t xml:space="preserve"> </w:t>
      </w:r>
      <w:r w:rsidR="006B142E">
        <w:rPr>
          <w:rFonts w:eastAsiaTheme="minorEastAsia"/>
          <w:lang w:eastAsia="zh-CN"/>
        </w:rPr>
        <w:t xml:space="preserve">in table1in order </w:t>
      </w:r>
      <w:r w:rsidR="00B22684">
        <w:rPr>
          <w:rFonts w:eastAsiaTheme="minorEastAsia"/>
          <w:lang w:eastAsia="zh-CN"/>
        </w:rPr>
        <w:t xml:space="preserve">to observe the </w:t>
      </w:r>
      <w:r w:rsidR="00BD41C6">
        <w:rPr>
          <w:rFonts w:eastAsiaTheme="minorEastAsia"/>
          <w:lang w:eastAsia="zh-CN"/>
        </w:rPr>
        <w:t>impact on</w:t>
      </w:r>
      <w:r w:rsidR="00B22684">
        <w:rPr>
          <w:rFonts w:eastAsiaTheme="minorEastAsia"/>
          <w:lang w:eastAsia="zh-CN"/>
        </w:rPr>
        <w:t xml:space="preserve"> performance </w:t>
      </w:r>
      <w:r w:rsidR="00BD41C6">
        <w:rPr>
          <w:rFonts w:eastAsiaTheme="minorEastAsia"/>
          <w:lang w:eastAsia="zh-CN"/>
        </w:rPr>
        <w:t xml:space="preserve">shown </w:t>
      </w:r>
      <w:r w:rsidR="00B22684">
        <w:rPr>
          <w:rFonts w:eastAsiaTheme="minorEastAsia"/>
          <w:lang w:eastAsia="zh-CN"/>
        </w:rPr>
        <w:t xml:space="preserve">in </w:t>
      </w:r>
      <w:r w:rsidR="006B142E">
        <w:rPr>
          <w:rFonts w:eastAsiaTheme="minorEastAsia"/>
          <w:lang w:eastAsia="zh-CN"/>
        </w:rPr>
        <w:t>F</w:t>
      </w:r>
      <w:r w:rsidR="00B22684">
        <w:rPr>
          <w:rFonts w:eastAsiaTheme="minorEastAsia"/>
          <w:lang w:eastAsia="zh-CN"/>
        </w:rPr>
        <w:t>igure2</w:t>
      </w:r>
      <w:r w:rsidR="006B142E">
        <w:rPr>
          <w:rFonts w:eastAsiaTheme="minorEastAsia"/>
          <w:lang w:eastAsia="zh-CN"/>
        </w:rPr>
        <w:t xml:space="preserve">, also, </w:t>
      </w:r>
      <w:r w:rsidR="00DC4B37">
        <w:rPr>
          <w:rFonts w:eastAsiaTheme="minorEastAsia"/>
          <w:lang w:eastAsia="zh-CN"/>
        </w:rPr>
        <w:t xml:space="preserve">the </w:t>
      </w:r>
      <w:r w:rsidR="00BD41C6">
        <w:rPr>
          <w:rFonts w:eastAsiaTheme="minorEastAsia"/>
          <w:lang w:eastAsia="zh-CN"/>
        </w:rPr>
        <w:t>simulation</w:t>
      </w:r>
      <w:r w:rsidR="00DC4B37">
        <w:rPr>
          <w:rFonts w:eastAsiaTheme="minorEastAsia"/>
          <w:lang w:eastAsia="zh-CN"/>
        </w:rPr>
        <w:t xml:space="preserve"> assumption</w:t>
      </w:r>
      <w:r w:rsidR="00BD41C6">
        <w:rPr>
          <w:rFonts w:eastAsiaTheme="minorEastAsia"/>
          <w:lang w:eastAsia="zh-CN"/>
        </w:rPr>
        <w:t>s</w:t>
      </w:r>
      <w:r w:rsidR="00DC4B37">
        <w:rPr>
          <w:rFonts w:eastAsiaTheme="minorEastAsia"/>
          <w:lang w:eastAsia="zh-CN"/>
        </w:rPr>
        <w:t xml:space="preserve"> are listed in appendix.</w:t>
      </w:r>
      <w:r w:rsidR="001F1398">
        <w:rPr>
          <w:rFonts w:eastAsiaTheme="minorEastAsia"/>
          <w:lang w:eastAsia="zh-CN"/>
        </w:rPr>
        <w:t xml:space="preserve"> </w:t>
      </w:r>
      <w:r w:rsidR="00D6643A">
        <w:rPr>
          <w:rFonts w:eastAsiaTheme="minorEastAsia"/>
          <w:lang w:eastAsia="zh-CN"/>
        </w:rPr>
        <w:t>Based on the curves</w:t>
      </w:r>
      <w:r w:rsidR="00BD41C6">
        <w:rPr>
          <w:rFonts w:eastAsiaTheme="minorEastAsia"/>
          <w:lang w:eastAsia="zh-CN"/>
        </w:rPr>
        <w:t xml:space="preserve"> in </w:t>
      </w:r>
      <w:r w:rsidR="006B142E">
        <w:rPr>
          <w:rFonts w:eastAsiaTheme="minorEastAsia"/>
          <w:lang w:eastAsia="zh-CN"/>
        </w:rPr>
        <w:t>F</w:t>
      </w:r>
      <w:r w:rsidR="00BD41C6">
        <w:rPr>
          <w:rFonts w:eastAsiaTheme="minorEastAsia"/>
          <w:lang w:eastAsia="zh-CN"/>
        </w:rPr>
        <w:t>igure 2</w:t>
      </w:r>
      <w:r w:rsidR="00D6643A">
        <w:rPr>
          <w:rFonts w:eastAsiaTheme="minorEastAsia"/>
          <w:lang w:eastAsia="zh-CN"/>
        </w:rPr>
        <w:t xml:space="preserve">, </w:t>
      </w:r>
      <w:r w:rsidR="00BD41C6">
        <w:rPr>
          <w:rFonts w:eastAsiaTheme="minorEastAsia"/>
          <w:lang w:eastAsia="zh-CN"/>
        </w:rPr>
        <w:t xml:space="preserve">it can be observed that </w:t>
      </w:r>
      <w:r w:rsidR="00D6643A">
        <w:rPr>
          <w:rFonts w:eastAsiaTheme="minorEastAsia"/>
          <w:lang w:eastAsia="zh-CN"/>
        </w:rPr>
        <w:t xml:space="preserve">the performance degrades as the isolation level is relaxed, about 2dB loss is </w:t>
      </w:r>
      <w:r w:rsidR="00BD41C6">
        <w:rPr>
          <w:rFonts w:eastAsiaTheme="minorEastAsia"/>
          <w:lang w:eastAsia="zh-CN"/>
        </w:rPr>
        <w:t>observed</w:t>
      </w:r>
      <w:r w:rsidR="00D6643A">
        <w:rPr>
          <w:rFonts w:eastAsiaTheme="minorEastAsia"/>
          <w:lang w:eastAsia="zh-CN"/>
        </w:rPr>
        <w:t xml:space="preserve"> when </w:t>
      </w:r>
      <w:r w:rsidR="00BD41C6">
        <w:rPr>
          <w:rFonts w:eastAsiaTheme="minorEastAsia"/>
          <w:lang w:eastAsia="zh-CN"/>
        </w:rPr>
        <w:t xml:space="preserve">mutual coupling is </w:t>
      </w:r>
      <w:r w:rsidR="006B142E">
        <w:rPr>
          <w:rFonts w:eastAsiaTheme="minorEastAsia"/>
          <w:lang w:eastAsia="zh-CN"/>
        </w:rPr>
        <w:t>-10dB</w:t>
      </w:r>
      <w:r w:rsidR="00D6643A">
        <w:rPr>
          <w:rFonts w:eastAsiaTheme="minorEastAsia"/>
          <w:lang w:eastAsia="zh-CN"/>
        </w:rPr>
        <w:t xml:space="preserve">. </w:t>
      </w:r>
      <w:r w:rsidR="00791D82">
        <w:rPr>
          <w:rFonts w:eastAsiaTheme="minorEastAsia" w:hint="eastAsia"/>
          <w:lang w:eastAsia="zh-CN"/>
        </w:rPr>
        <w:t>It</w:t>
      </w:r>
      <w:r w:rsidR="00791D82">
        <w:rPr>
          <w:rFonts w:eastAsiaTheme="minorEastAsia"/>
          <w:lang w:eastAsia="zh-CN"/>
        </w:rPr>
        <w:t xml:space="preserve"> should be noticed that t</w:t>
      </w:r>
      <w:r w:rsidR="00791D82">
        <w:rPr>
          <w:rFonts w:eastAsia="宋体"/>
          <w:lang w:eastAsia="zh-CN"/>
        </w:rPr>
        <w:t>ypical UE implementation could achieve ~10dB</w:t>
      </w:r>
      <w:r w:rsidR="00791D82">
        <w:rPr>
          <w:rFonts w:eastAsia="宋体" w:hint="eastAsia"/>
          <w:lang w:eastAsia="zh-CN"/>
        </w:rPr>
        <w:t xml:space="preserve"> </w:t>
      </w:r>
      <w:r w:rsidR="00791D82">
        <w:rPr>
          <w:rFonts w:eastAsia="宋体"/>
          <w:lang w:eastAsia="zh-CN"/>
        </w:rPr>
        <w:t xml:space="preserve">crosstalk between UL RF chains. More stringent requirement for crosstalk </w:t>
      </w:r>
      <w:r w:rsidR="000870D2">
        <w:rPr>
          <w:rFonts w:eastAsia="宋体"/>
          <w:lang w:eastAsia="zh-CN"/>
        </w:rPr>
        <w:t xml:space="preserve">is not impossible but </w:t>
      </w:r>
      <w:r w:rsidR="00791D82">
        <w:rPr>
          <w:rFonts w:eastAsia="宋体"/>
          <w:lang w:eastAsia="zh-CN"/>
        </w:rPr>
        <w:t xml:space="preserve">would put </w:t>
      </w:r>
      <w:r w:rsidR="00791D82">
        <w:rPr>
          <w:rFonts w:eastAsia="宋体"/>
          <w:lang w:eastAsia="zh-CN"/>
        </w:rPr>
        <w:lastRenderedPageBreak/>
        <w:t xml:space="preserve">additional constraint on </w:t>
      </w:r>
      <w:r w:rsidR="000870D2">
        <w:rPr>
          <w:rFonts w:eastAsia="宋体"/>
          <w:lang w:eastAsia="zh-CN"/>
        </w:rPr>
        <w:t>UE antenna arrangement and routing. On the other hand, more relaxed requirement for crosstalk would provide more space for UE implementations.</w:t>
      </w:r>
    </w:p>
    <w:p w14:paraId="48F33989" w14:textId="09F8112C" w:rsidR="00206346" w:rsidRPr="00791D82" w:rsidRDefault="00206346" w:rsidP="0013730E">
      <w:pPr>
        <w:rPr>
          <w:rFonts w:eastAsiaTheme="minorEastAsia"/>
          <w:lang w:eastAsia="zh-CN"/>
        </w:rPr>
      </w:pPr>
    </w:p>
    <w:p w14:paraId="6D686453" w14:textId="3ABE562D" w:rsidR="001F1398" w:rsidRDefault="001F1398" w:rsidP="001F1398">
      <w:pPr>
        <w:pStyle w:val="table"/>
      </w:pPr>
      <w:r>
        <w:t>Isolation level</w:t>
      </w:r>
    </w:p>
    <w:tbl>
      <w:tblPr>
        <w:tblStyle w:val="aa"/>
        <w:tblW w:w="0" w:type="auto"/>
        <w:tblInd w:w="2405" w:type="dxa"/>
        <w:tblLook w:val="04A0" w:firstRow="1" w:lastRow="0" w:firstColumn="1" w:lastColumn="0" w:noHBand="0" w:noVBand="1"/>
      </w:tblPr>
      <w:tblGrid>
        <w:gridCol w:w="1559"/>
        <w:gridCol w:w="2268"/>
      </w:tblGrid>
      <w:tr w:rsidR="001F1398" w14:paraId="7ECE8147" w14:textId="77777777" w:rsidTr="001F1398">
        <w:tc>
          <w:tcPr>
            <w:tcW w:w="1559" w:type="dxa"/>
          </w:tcPr>
          <w:p w14:paraId="4D9FFCB5" w14:textId="2E64C7D7" w:rsidR="001F1398" w:rsidRDefault="001F1398" w:rsidP="0013730E">
            <w:pPr>
              <w:rPr>
                <w:rFonts w:eastAsiaTheme="minorEastAsia"/>
                <w:lang w:eastAsia="zh-CN"/>
              </w:rPr>
            </w:pPr>
            <m:oMathPara>
              <m:oMath>
                <m:r>
                  <m:rPr>
                    <m:sty m:val="bi"/>
                  </m:rPr>
                  <w:rPr>
                    <w:rFonts w:ascii="Cambria Math" w:eastAsiaTheme="minorEastAsia" w:hAnsi="Cambria Math"/>
                    <w:lang w:eastAsia="zh-CN"/>
                  </w:rPr>
                  <m:t>α</m:t>
                </m:r>
              </m:oMath>
            </m:oMathPara>
          </w:p>
        </w:tc>
        <w:tc>
          <w:tcPr>
            <w:tcW w:w="2268" w:type="dxa"/>
          </w:tcPr>
          <w:p w14:paraId="0DAE9D20" w14:textId="3E3C78FE" w:rsidR="001F1398" w:rsidRDefault="001F1398" w:rsidP="0013730E">
            <w:pPr>
              <w:rPr>
                <w:rFonts w:eastAsiaTheme="minorEastAsia"/>
                <w:lang w:eastAsia="zh-CN"/>
              </w:rPr>
            </w:pPr>
            <w:r w:rsidRPr="001F1398">
              <w:rPr>
                <w:rFonts w:eastAsiaTheme="minorEastAsia" w:hint="eastAsia"/>
                <w:b/>
                <w:bCs/>
                <w:lang w:eastAsia="zh-CN"/>
              </w:rPr>
              <w:t xml:space="preserve">     10*log10(</w:t>
            </w:r>
            <m:oMath>
              <m:r>
                <m:rPr>
                  <m:sty m:val="bi"/>
                </m:rPr>
                <w:rPr>
                  <w:rFonts w:ascii="Cambria Math" w:eastAsiaTheme="minorEastAsia" w:hAnsi="Cambria Math"/>
                  <w:lang w:eastAsia="zh-CN"/>
                </w:rPr>
                <m:t>α^</m:t>
              </m:r>
              <m:r>
                <m:rPr>
                  <m:sty m:val="b"/>
                </m:rPr>
                <w:rPr>
                  <w:rFonts w:ascii="Cambria Math" w:eastAsiaTheme="minorEastAsia" w:hAnsi="Cambria Math"/>
                  <w:lang w:eastAsia="zh-CN"/>
                </w:rPr>
                <m:t>2)</m:t>
              </m:r>
            </m:oMath>
          </w:p>
        </w:tc>
      </w:tr>
      <w:tr w:rsidR="001F1398" w14:paraId="63DA9186" w14:textId="77777777" w:rsidTr="001F1398">
        <w:tc>
          <w:tcPr>
            <w:tcW w:w="1559" w:type="dxa"/>
          </w:tcPr>
          <w:p w14:paraId="53428AE3" w14:textId="4C7AFAC2"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.001</w:t>
            </w:r>
          </w:p>
        </w:tc>
        <w:tc>
          <w:tcPr>
            <w:tcW w:w="2268" w:type="dxa"/>
          </w:tcPr>
          <w:p w14:paraId="3AD6F750" w14:textId="1BA2A0AC" w:rsidR="001F1398" w:rsidRDefault="001F1398" w:rsidP="0013730E">
            <w:pPr>
              <w:rPr>
                <w:rFonts w:eastAsiaTheme="minorEastAsia"/>
                <w:lang w:eastAsia="zh-CN"/>
              </w:rPr>
            </w:pPr>
            <w:r>
              <w:rPr>
                <w:rFonts w:eastAsiaTheme="minorEastAsia" w:hint="eastAsia"/>
                <w:lang w:eastAsia="zh-CN"/>
              </w:rPr>
              <w:t>-</w:t>
            </w:r>
            <w:r>
              <w:rPr>
                <w:rFonts w:eastAsiaTheme="minorEastAsia"/>
                <w:lang w:eastAsia="zh-CN"/>
              </w:rPr>
              <w:t>60dB</w:t>
            </w:r>
          </w:p>
        </w:tc>
      </w:tr>
      <w:tr w:rsidR="001F1398" w14:paraId="1055FC1A" w14:textId="77777777" w:rsidTr="001F1398">
        <w:tc>
          <w:tcPr>
            <w:tcW w:w="1559" w:type="dxa"/>
          </w:tcPr>
          <w:p w14:paraId="530DBD3C" w14:textId="73CEC619"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.05</w:t>
            </w:r>
          </w:p>
        </w:tc>
        <w:tc>
          <w:tcPr>
            <w:tcW w:w="2268" w:type="dxa"/>
          </w:tcPr>
          <w:p w14:paraId="512194CA" w14:textId="37CDC6AD" w:rsidR="001F1398" w:rsidRDefault="001F1398" w:rsidP="001F1398">
            <w:pPr>
              <w:rPr>
                <w:rFonts w:eastAsiaTheme="minorEastAsia"/>
                <w:lang w:eastAsia="zh-CN"/>
              </w:rPr>
            </w:pPr>
            <w:r>
              <w:rPr>
                <w:rFonts w:eastAsiaTheme="minorEastAsia" w:hint="eastAsia"/>
                <w:lang w:eastAsia="zh-CN"/>
              </w:rPr>
              <w:t>-</w:t>
            </w:r>
            <w:r>
              <w:rPr>
                <w:rFonts w:eastAsiaTheme="minorEastAsia"/>
                <w:lang w:eastAsia="zh-CN"/>
              </w:rPr>
              <w:t>26dB</w:t>
            </w:r>
          </w:p>
        </w:tc>
      </w:tr>
      <w:tr w:rsidR="001F1398" w14:paraId="7C523707" w14:textId="77777777" w:rsidTr="001F1398">
        <w:tc>
          <w:tcPr>
            <w:tcW w:w="1559" w:type="dxa"/>
          </w:tcPr>
          <w:p w14:paraId="4DB52871" w14:textId="416BE417"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.1</w:t>
            </w:r>
          </w:p>
        </w:tc>
        <w:tc>
          <w:tcPr>
            <w:tcW w:w="2268" w:type="dxa"/>
          </w:tcPr>
          <w:p w14:paraId="39DD5D54" w14:textId="02E0FF0E" w:rsidR="001F1398" w:rsidRDefault="001F1398" w:rsidP="001F1398">
            <w:pPr>
              <w:rPr>
                <w:rFonts w:eastAsiaTheme="minorEastAsia"/>
                <w:lang w:eastAsia="zh-CN"/>
              </w:rPr>
            </w:pPr>
            <w:r>
              <w:rPr>
                <w:rFonts w:eastAsiaTheme="minorEastAsia"/>
                <w:lang w:eastAsia="zh-CN"/>
              </w:rPr>
              <w:t>-20dB</w:t>
            </w:r>
          </w:p>
        </w:tc>
      </w:tr>
      <w:tr w:rsidR="001F1398" w14:paraId="245D9C0A" w14:textId="77777777" w:rsidTr="001F1398">
        <w:tc>
          <w:tcPr>
            <w:tcW w:w="1559" w:type="dxa"/>
          </w:tcPr>
          <w:p w14:paraId="79160DBD" w14:textId="4CDE75FA"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.2</w:t>
            </w:r>
          </w:p>
        </w:tc>
        <w:tc>
          <w:tcPr>
            <w:tcW w:w="2268" w:type="dxa"/>
          </w:tcPr>
          <w:p w14:paraId="5E19F1C9" w14:textId="24FB52FF" w:rsidR="001F1398" w:rsidRDefault="001F1398" w:rsidP="0013730E">
            <w:pPr>
              <w:rPr>
                <w:rFonts w:eastAsiaTheme="minorEastAsia"/>
                <w:lang w:eastAsia="zh-CN"/>
              </w:rPr>
            </w:pPr>
            <w:r>
              <w:rPr>
                <w:rFonts w:eastAsiaTheme="minorEastAsia" w:hint="eastAsia"/>
                <w:lang w:eastAsia="zh-CN"/>
              </w:rPr>
              <w:t>-</w:t>
            </w:r>
            <w:r>
              <w:rPr>
                <w:rFonts w:eastAsiaTheme="minorEastAsia"/>
                <w:lang w:eastAsia="zh-CN"/>
              </w:rPr>
              <w:t>14dB</w:t>
            </w:r>
          </w:p>
        </w:tc>
      </w:tr>
      <w:tr w:rsidR="001F1398" w14:paraId="112574EB" w14:textId="77777777" w:rsidTr="001F1398">
        <w:tc>
          <w:tcPr>
            <w:tcW w:w="1559" w:type="dxa"/>
          </w:tcPr>
          <w:p w14:paraId="3637F450" w14:textId="7235932A"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.2512</w:t>
            </w:r>
          </w:p>
        </w:tc>
        <w:tc>
          <w:tcPr>
            <w:tcW w:w="2268" w:type="dxa"/>
          </w:tcPr>
          <w:p w14:paraId="1BA4823F" w14:textId="02D917F8" w:rsidR="001F1398" w:rsidRDefault="001F1398" w:rsidP="001F1398">
            <w:pPr>
              <w:rPr>
                <w:rFonts w:eastAsiaTheme="minorEastAsia"/>
                <w:lang w:eastAsia="zh-CN"/>
              </w:rPr>
            </w:pPr>
            <w:r>
              <w:rPr>
                <w:rFonts w:eastAsiaTheme="minorEastAsia" w:hint="eastAsia"/>
                <w:lang w:eastAsia="zh-CN"/>
              </w:rPr>
              <w:t>-</w:t>
            </w:r>
            <w:r>
              <w:rPr>
                <w:rFonts w:eastAsiaTheme="minorEastAsia"/>
                <w:lang w:eastAsia="zh-CN"/>
              </w:rPr>
              <w:t>12dB</w:t>
            </w:r>
          </w:p>
        </w:tc>
      </w:tr>
      <w:tr w:rsidR="001F1398" w14:paraId="61020873" w14:textId="77777777" w:rsidTr="001F1398">
        <w:tc>
          <w:tcPr>
            <w:tcW w:w="1559" w:type="dxa"/>
          </w:tcPr>
          <w:p w14:paraId="65032087" w14:textId="45EEFA18"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.3162</w:t>
            </w:r>
          </w:p>
        </w:tc>
        <w:tc>
          <w:tcPr>
            <w:tcW w:w="2268" w:type="dxa"/>
          </w:tcPr>
          <w:p w14:paraId="4403CDFC" w14:textId="087DB22A" w:rsidR="001F1398" w:rsidRDefault="001F1398" w:rsidP="001F1398">
            <w:pPr>
              <w:rPr>
                <w:rFonts w:eastAsiaTheme="minorEastAsia"/>
                <w:lang w:eastAsia="zh-CN"/>
              </w:rPr>
            </w:pPr>
            <w:r>
              <w:rPr>
                <w:rFonts w:eastAsiaTheme="minorEastAsia" w:hint="eastAsia"/>
                <w:lang w:eastAsia="zh-CN"/>
              </w:rPr>
              <w:t>-</w:t>
            </w:r>
            <w:r>
              <w:rPr>
                <w:rFonts w:eastAsiaTheme="minorEastAsia"/>
                <w:lang w:eastAsia="zh-CN"/>
              </w:rPr>
              <w:t>10dB</w:t>
            </w:r>
          </w:p>
        </w:tc>
      </w:tr>
      <w:tr w:rsidR="001F1398" w14:paraId="0EDBBDD3" w14:textId="77777777" w:rsidTr="001F1398">
        <w:tc>
          <w:tcPr>
            <w:tcW w:w="1559" w:type="dxa"/>
          </w:tcPr>
          <w:p w14:paraId="260AFDB1" w14:textId="3ABC742E" w:rsidR="001F1398" w:rsidRDefault="001F1398" w:rsidP="0013730E">
            <w:pPr>
              <w:rPr>
                <w:rFonts w:eastAsiaTheme="minorEastAsia"/>
                <w:lang w:eastAsia="zh-CN"/>
              </w:rPr>
            </w:pPr>
            <w:r>
              <w:rPr>
                <w:rFonts w:eastAsiaTheme="minorEastAsia" w:hint="eastAsia"/>
                <w:lang w:eastAsia="zh-CN"/>
              </w:rPr>
              <w:t>0</w:t>
            </w:r>
            <w:r>
              <w:rPr>
                <w:rFonts w:eastAsiaTheme="minorEastAsia"/>
                <w:lang w:eastAsia="zh-CN"/>
              </w:rPr>
              <w:t>.4</w:t>
            </w:r>
          </w:p>
        </w:tc>
        <w:tc>
          <w:tcPr>
            <w:tcW w:w="2268" w:type="dxa"/>
          </w:tcPr>
          <w:p w14:paraId="0EB347F2" w14:textId="2EEE9F02" w:rsidR="001F1398" w:rsidRDefault="001F1398" w:rsidP="001F1398">
            <w:pPr>
              <w:rPr>
                <w:rFonts w:eastAsiaTheme="minorEastAsia"/>
                <w:lang w:eastAsia="zh-CN"/>
              </w:rPr>
            </w:pPr>
            <w:r>
              <w:rPr>
                <w:rFonts w:eastAsiaTheme="minorEastAsia" w:hint="eastAsia"/>
                <w:lang w:eastAsia="zh-CN"/>
              </w:rPr>
              <w:t>-</w:t>
            </w:r>
            <w:r>
              <w:rPr>
                <w:rFonts w:eastAsiaTheme="minorEastAsia"/>
                <w:lang w:eastAsia="zh-CN"/>
              </w:rPr>
              <w:t>8dB</w:t>
            </w:r>
          </w:p>
        </w:tc>
      </w:tr>
    </w:tbl>
    <w:p w14:paraId="32E14EDB" w14:textId="1356DD81" w:rsidR="00B22684" w:rsidRDefault="00B22684" w:rsidP="0013730E">
      <w:pPr>
        <w:rPr>
          <w:rFonts w:eastAsiaTheme="minorEastAsia"/>
          <w:lang w:eastAsia="zh-CN"/>
        </w:rPr>
      </w:pPr>
    </w:p>
    <w:p w14:paraId="3C1608CC" w14:textId="47CB3CB8" w:rsidR="00B22684" w:rsidRDefault="00DC4B37" w:rsidP="00DC4B37">
      <w:pPr>
        <w:ind w:firstLineChars="50" w:firstLine="100"/>
        <w:rPr>
          <w:noProof/>
          <w:lang w:eastAsia="zh-CN"/>
        </w:rPr>
      </w:pPr>
      <w:r w:rsidRPr="00DC4B37">
        <w:rPr>
          <w:rFonts w:eastAsia="宋体"/>
          <w:noProof/>
          <w:lang w:eastAsia="zh-CN"/>
        </w:rPr>
        <w:drawing>
          <wp:inline distT="0" distB="0" distL="0" distR="0" wp14:anchorId="23FA9715" wp14:editId="397E929C">
            <wp:extent cx="2783941" cy="2090104"/>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2802136" cy="2103764"/>
                    </a:xfrm>
                    <a:prstGeom prst="rect">
                      <a:avLst/>
                    </a:prstGeom>
                  </pic:spPr>
                </pic:pic>
              </a:graphicData>
            </a:graphic>
          </wp:inline>
        </w:drawing>
      </w:r>
      <w:r w:rsidRPr="00DC4B37">
        <w:rPr>
          <w:noProof/>
          <w:lang w:eastAsia="zh-CN"/>
        </w:rPr>
        <w:t xml:space="preserve"> </w:t>
      </w:r>
      <w:r>
        <w:rPr>
          <w:noProof/>
          <w:lang w:eastAsia="zh-CN"/>
        </w:rPr>
        <w:t xml:space="preserve"> </w:t>
      </w:r>
      <w:r w:rsidRPr="00DC4B37">
        <w:rPr>
          <w:rFonts w:eastAsia="宋体"/>
          <w:noProof/>
          <w:lang w:eastAsia="zh-CN"/>
        </w:rPr>
        <w:drawing>
          <wp:inline distT="0" distB="0" distL="0" distR="0" wp14:anchorId="6F8BA8DE" wp14:editId="5142E8AD">
            <wp:extent cx="2766438" cy="207726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2785308" cy="2091437"/>
                    </a:xfrm>
                    <a:prstGeom prst="rect">
                      <a:avLst/>
                    </a:prstGeom>
                  </pic:spPr>
                </pic:pic>
              </a:graphicData>
            </a:graphic>
          </wp:inline>
        </w:drawing>
      </w:r>
    </w:p>
    <w:p w14:paraId="609986D3" w14:textId="1DBBE807" w:rsidR="00791D82" w:rsidRDefault="00791D82" w:rsidP="00791D82">
      <w:pPr>
        <w:pStyle w:val="figure"/>
        <w:rPr>
          <w:rFonts w:eastAsia="宋体"/>
          <w:lang w:eastAsia="zh-CN"/>
        </w:rPr>
      </w:pPr>
    </w:p>
    <w:p w14:paraId="1D2BD56A" w14:textId="77777777" w:rsidR="00791D82" w:rsidRPr="00791D82" w:rsidRDefault="00791D82" w:rsidP="002A1F0F">
      <w:pPr>
        <w:rPr>
          <w:rFonts w:eastAsia="宋体"/>
          <w:lang w:eastAsia="zh-CN"/>
        </w:rPr>
      </w:pPr>
    </w:p>
    <w:p w14:paraId="2310F617" w14:textId="77777777" w:rsidR="000870D2" w:rsidRDefault="000870D2" w:rsidP="00D6643A">
      <w:pPr>
        <w:pStyle w:val="observation"/>
      </w:pPr>
      <w:r>
        <w:t xml:space="preserve">For typical UE implementation with 8~10dB crosstalk between UL RF chains, more than 2dB performance loss is observed for rank2 transmission. </w:t>
      </w:r>
    </w:p>
    <w:p w14:paraId="21AA54C9" w14:textId="0886D9EA" w:rsidR="000870D2" w:rsidRPr="000870D2" w:rsidRDefault="000870D2" w:rsidP="006B142E">
      <w:pPr>
        <w:pStyle w:val="proposal"/>
      </w:pPr>
      <w:r>
        <w:t xml:space="preserve">UL performance with rank 2 should be further enhanced considering crosstalk between different RF chains in Rel-18. </w:t>
      </w:r>
    </w:p>
    <w:p w14:paraId="36A656E1" w14:textId="77777777"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54077C8F" w14:textId="297829C1" w:rsidR="00673346" w:rsidRPr="00673346" w:rsidRDefault="00A74BF4" w:rsidP="00673346">
      <w:pPr>
        <w:rPr>
          <w:rFonts w:hint="eastAsia"/>
        </w:rPr>
      </w:pPr>
      <w:r w:rsidRPr="0054337C">
        <w:t>In this contribution, we have following observations and proposals:</w:t>
      </w:r>
      <w:bookmarkEnd w:id="2"/>
      <w:bookmarkEnd w:id="3"/>
    </w:p>
    <w:p w14:paraId="3E4269AB" w14:textId="77777777" w:rsidR="00673346" w:rsidRDefault="00673346" w:rsidP="00CF0340">
      <w:pPr>
        <w:pStyle w:val="observation"/>
        <w:numPr>
          <w:ilvl w:val="0"/>
          <w:numId w:val="15"/>
        </w:numPr>
      </w:pPr>
      <w:r>
        <w:t xml:space="preserve">For typical UE implementation with 8~10dB crosstalk between UL RF chains, more than 2dB performance loss is observed for rank2 transmission. </w:t>
      </w:r>
    </w:p>
    <w:p w14:paraId="26C0F86F" w14:textId="2E5BB8DF" w:rsidR="00673346" w:rsidRPr="00673346" w:rsidRDefault="00673346" w:rsidP="00CF0340">
      <w:pPr>
        <w:pStyle w:val="proposal"/>
        <w:numPr>
          <w:ilvl w:val="0"/>
          <w:numId w:val="16"/>
        </w:numPr>
        <w:rPr>
          <w:rFonts w:hint="eastAsia"/>
        </w:rPr>
      </w:pPr>
      <w:r>
        <w:t xml:space="preserve">UL performance with rank 2 should be further enhanced considering crosstalk between different RF chains in Rel-18. </w:t>
      </w:r>
      <w:bookmarkStart w:id="4" w:name="_GoBack"/>
      <w:bookmarkEnd w:id="4"/>
    </w:p>
    <w:p w14:paraId="23567203" w14:textId="32C760CC" w:rsidR="0064151B" w:rsidRDefault="0064151B" w:rsidP="0064151B">
      <w:pPr>
        <w:pStyle w:val="titlereference"/>
      </w:pPr>
      <w:r>
        <w:rPr>
          <w:rFonts w:hint="eastAsia"/>
        </w:rPr>
        <w:t>A</w:t>
      </w:r>
      <w:r>
        <w:t xml:space="preserve">ppendix </w:t>
      </w:r>
    </w:p>
    <w:tbl>
      <w:tblPr>
        <w:tblStyle w:val="aa"/>
        <w:tblW w:w="6237" w:type="dxa"/>
        <w:tblInd w:w="1271" w:type="dxa"/>
        <w:tblLook w:val="0420" w:firstRow="1" w:lastRow="0" w:firstColumn="0" w:lastColumn="0" w:noHBand="0" w:noVBand="1"/>
      </w:tblPr>
      <w:tblGrid>
        <w:gridCol w:w="2410"/>
        <w:gridCol w:w="3827"/>
      </w:tblGrid>
      <w:tr w:rsidR="00A04CB9" w:rsidRPr="00A04CB9" w14:paraId="34C5600A" w14:textId="77777777" w:rsidTr="00A04CB9">
        <w:trPr>
          <w:trHeight w:val="584"/>
        </w:trPr>
        <w:tc>
          <w:tcPr>
            <w:tcW w:w="2410" w:type="dxa"/>
            <w:hideMark/>
          </w:tcPr>
          <w:p w14:paraId="12D0DEEB" w14:textId="77777777" w:rsidR="00A04CB9" w:rsidRPr="00A04CB9" w:rsidRDefault="00A04CB9" w:rsidP="00A04CB9">
            <w:r w:rsidRPr="00A04CB9">
              <w:rPr>
                <w:rFonts w:hint="eastAsia"/>
                <w:b/>
                <w:bCs/>
              </w:rPr>
              <w:t>parameters</w:t>
            </w:r>
          </w:p>
        </w:tc>
        <w:tc>
          <w:tcPr>
            <w:tcW w:w="3827" w:type="dxa"/>
            <w:hideMark/>
          </w:tcPr>
          <w:p w14:paraId="72049497" w14:textId="77777777" w:rsidR="00A04CB9" w:rsidRPr="00A04CB9" w:rsidRDefault="00A04CB9" w:rsidP="00A04CB9">
            <w:r w:rsidRPr="00A04CB9">
              <w:rPr>
                <w:rFonts w:hint="eastAsia"/>
                <w:b/>
                <w:bCs/>
              </w:rPr>
              <w:t>Assumption</w:t>
            </w:r>
          </w:p>
        </w:tc>
      </w:tr>
      <w:tr w:rsidR="00A04CB9" w:rsidRPr="00A04CB9" w14:paraId="766C7B38" w14:textId="77777777" w:rsidTr="00A04CB9">
        <w:trPr>
          <w:trHeight w:val="584"/>
        </w:trPr>
        <w:tc>
          <w:tcPr>
            <w:tcW w:w="2410" w:type="dxa"/>
            <w:hideMark/>
          </w:tcPr>
          <w:p w14:paraId="13022ACA" w14:textId="77777777" w:rsidR="00A04CB9" w:rsidRPr="00A04CB9" w:rsidRDefault="00A04CB9" w:rsidP="00A04CB9">
            <w:r w:rsidRPr="00A04CB9">
              <w:rPr>
                <w:rFonts w:hint="eastAsia"/>
              </w:rPr>
              <w:t>Wireless channel</w:t>
            </w:r>
          </w:p>
        </w:tc>
        <w:tc>
          <w:tcPr>
            <w:tcW w:w="3827" w:type="dxa"/>
            <w:hideMark/>
          </w:tcPr>
          <w:p w14:paraId="442DBB14" w14:textId="50235AE9" w:rsidR="00A04CB9" w:rsidRDefault="00A04CB9" w:rsidP="00A04CB9">
            <w:r>
              <w:t>TDL-A(NLOS),</w:t>
            </w:r>
            <w:r w:rsidRPr="00A04CB9">
              <w:rPr>
                <w:rFonts w:hint="eastAsia"/>
              </w:rPr>
              <w:t xml:space="preserve"> </w:t>
            </w:r>
            <w:r>
              <w:rPr>
                <w:rFonts w:hint="eastAsia"/>
              </w:rPr>
              <w:t xml:space="preserve">2Tx </w:t>
            </w:r>
            <w:r>
              <w:t>2</w:t>
            </w:r>
            <w:r w:rsidRPr="00A04CB9">
              <w:rPr>
                <w:rFonts w:hint="eastAsia"/>
              </w:rPr>
              <w:t xml:space="preserve">Rx </w:t>
            </w:r>
          </w:p>
          <w:p w14:paraId="5EE0D8B8" w14:textId="7F3C3798" w:rsidR="00A04CB9" w:rsidRDefault="00A04CB9" w:rsidP="00A04CB9">
            <w:r w:rsidRPr="00A04CB9">
              <w:rPr>
                <w:rFonts w:hint="eastAsia"/>
              </w:rPr>
              <w:t>Delay spread=</w:t>
            </w:r>
            <w:r>
              <w:t>10</w:t>
            </w:r>
            <w:r w:rsidRPr="00A04CB9">
              <w:rPr>
                <w:rFonts w:hint="eastAsia"/>
              </w:rPr>
              <w:t>0ns and 3km/h</w:t>
            </w:r>
          </w:p>
          <w:p w14:paraId="4311E3EA" w14:textId="3FCE81FD" w:rsidR="00A04CB9" w:rsidRDefault="00A04CB9" w:rsidP="00A04CB9">
            <w:pPr>
              <w:rPr>
                <w:rFonts w:ascii="宋体" w:eastAsia="宋体" w:hAnsi="宋体" w:cs="宋体"/>
              </w:rPr>
            </w:pPr>
            <w:r w:rsidRPr="00A04CB9">
              <w:rPr>
                <w:rFonts w:hint="eastAsia"/>
              </w:rPr>
              <w:t>CDL-E(LOS)</w:t>
            </w:r>
            <w:r w:rsidRPr="00A04CB9">
              <w:rPr>
                <w:rFonts w:ascii="宋体" w:eastAsia="宋体" w:hAnsi="宋体" w:cs="宋体" w:hint="eastAsia"/>
              </w:rPr>
              <w:t>，</w:t>
            </w:r>
            <w:r w:rsidRPr="00A04CB9">
              <w:t>2Tx</w:t>
            </w:r>
            <w:r>
              <w:t xml:space="preserve"> </w:t>
            </w:r>
            <w:r w:rsidRPr="00A04CB9">
              <w:t>8Rx</w:t>
            </w:r>
          </w:p>
          <w:p w14:paraId="375FEF4F" w14:textId="16C94968" w:rsidR="00A04CB9" w:rsidRPr="00A04CB9" w:rsidRDefault="00A04CB9" w:rsidP="00A04CB9">
            <w:r w:rsidRPr="00A04CB9">
              <w:rPr>
                <w:rFonts w:hint="eastAsia"/>
              </w:rPr>
              <w:lastRenderedPageBreak/>
              <w:t>Delay spread=50ns and 3km/h</w:t>
            </w:r>
          </w:p>
        </w:tc>
      </w:tr>
      <w:tr w:rsidR="00A04CB9" w:rsidRPr="00A04CB9" w14:paraId="3B2C5ABA" w14:textId="77777777" w:rsidTr="00A04CB9">
        <w:trPr>
          <w:trHeight w:val="319"/>
        </w:trPr>
        <w:tc>
          <w:tcPr>
            <w:tcW w:w="2410" w:type="dxa"/>
            <w:hideMark/>
          </w:tcPr>
          <w:p w14:paraId="2CA14072" w14:textId="77777777" w:rsidR="00A04CB9" w:rsidRPr="00A04CB9" w:rsidRDefault="00A04CB9" w:rsidP="00A04CB9">
            <w:r w:rsidRPr="00A04CB9">
              <w:rPr>
                <w:rFonts w:hint="eastAsia"/>
              </w:rPr>
              <w:lastRenderedPageBreak/>
              <w:t>waveform</w:t>
            </w:r>
          </w:p>
        </w:tc>
        <w:tc>
          <w:tcPr>
            <w:tcW w:w="3827" w:type="dxa"/>
            <w:hideMark/>
          </w:tcPr>
          <w:p w14:paraId="41322118" w14:textId="77777777" w:rsidR="00A04CB9" w:rsidRPr="00A04CB9" w:rsidRDefault="00A04CB9" w:rsidP="00A04CB9">
            <w:r w:rsidRPr="00A04CB9">
              <w:rPr>
                <w:rFonts w:hint="eastAsia"/>
              </w:rPr>
              <w:t>CP-OFDM</w:t>
            </w:r>
          </w:p>
        </w:tc>
      </w:tr>
      <w:tr w:rsidR="00A04CB9" w:rsidRPr="00A04CB9" w14:paraId="47310906" w14:textId="77777777" w:rsidTr="00A04CB9">
        <w:trPr>
          <w:trHeight w:val="239"/>
        </w:trPr>
        <w:tc>
          <w:tcPr>
            <w:tcW w:w="2410" w:type="dxa"/>
            <w:hideMark/>
          </w:tcPr>
          <w:p w14:paraId="2FA17693" w14:textId="77777777" w:rsidR="00A04CB9" w:rsidRPr="00A04CB9" w:rsidRDefault="00A04CB9" w:rsidP="00A04CB9">
            <w:r w:rsidRPr="00A04CB9">
              <w:rPr>
                <w:rFonts w:hint="eastAsia"/>
              </w:rPr>
              <w:t>PUSCH</w:t>
            </w:r>
          </w:p>
        </w:tc>
        <w:tc>
          <w:tcPr>
            <w:tcW w:w="3827" w:type="dxa"/>
            <w:hideMark/>
          </w:tcPr>
          <w:p w14:paraId="604EB98C" w14:textId="77777777" w:rsidR="00A04CB9" w:rsidRPr="00A04CB9" w:rsidRDefault="00A04CB9" w:rsidP="00A04CB9">
            <w:r w:rsidRPr="00A04CB9">
              <w:rPr>
                <w:rFonts w:hint="eastAsia"/>
              </w:rPr>
              <w:t>24PRB</w:t>
            </w:r>
            <w:r w:rsidRPr="00A04CB9">
              <w:rPr>
                <w:rFonts w:ascii="宋体" w:eastAsia="宋体" w:hAnsi="宋体" w:cs="宋体" w:hint="eastAsia"/>
              </w:rPr>
              <w:t>，</w:t>
            </w:r>
            <w:r w:rsidRPr="00A04CB9">
              <w:rPr>
                <w:rFonts w:hint="eastAsia"/>
              </w:rPr>
              <w:t>8symbols</w:t>
            </w:r>
          </w:p>
        </w:tc>
      </w:tr>
      <w:tr w:rsidR="00A04CB9" w:rsidRPr="00A04CB9" w14:paraId="067BA28F" w14:textId="77777777" w:rsidTr="00A04CB9">
        <w:trPr>
          <w:trHeight w:val="239"/>
        </w:trPr>
        <w:tc>
          <w:tcPr>
            <w:tcW w:w="2410" w:type="dxa"/>
          </w:tcPr>
          <w:p w14:paraId="0FF69836" w14:textId="1112D859" w:rsidR="00A04CB9" w:rsidRPr="00A04CB9" w:rsidRDefault="00A04CB9" w:rsidP="00A04CB9">
            <w:r w:rsidRPr="00A04CB9">
              <w:rPr>
                <w:rFonts w:hint="eastAsia"/>
              </w:rPr>
              <w:t>DMRS</w:t>
            </w:r>
          </w:p>
        </w:tc>
        <w:tc>
          <w:tcPr>
            <w:tcW w:w="3827" w:type="dxa"/>
          </w:tcPr>
          <w:p w14:paraId="023A026C" w14:textId="1B028854" w:rsidR="00A04CB9" w:rsidRPr="00A04CB9" w:rsidRDefault="00A04CB9" w:rsidP="00A04CB9">
            <w:r w:rsidRPr="00A04CB9">
              <w:rPr>
                <w:rFonts w:hint="eastAsia"/>
              </w:rPr>
              <w:t>Single symbol</w:t>
            </w:r>
            <w:r w:rsidRPr="00A04CB9">
              <w:rPr>
                <w:rFonts w:ascii="宋体" w:eastAsia="宋体" w:hAnsi="宋体" w:cs="宋体" w:hint="eastAsia"/>
              </w:rPr>
              <w:t>，</w:t>
            </w:r>
            <w:r w:rsidRPr="00A04CB9">
              <w:t xml:space="preserve"> </w:t>
            </w:r>
            <w:r w:rsidRPr="00A04CB9">
              <w:rPr>
                <w:rFonts w:hint="eastAsia"/>
              </w:rPr>
              <w:t>without additional DMRS</w:t>
            </w:r>
          </w:p>
        </w:tc>
      </w:tr>
      <w:tr w:rsidR="00A04CB9" w:rsidRPr="00A04CB9" w14:paraId="51C2A956" w14:textId="77777777" w:rsidTr="00A04CB9">
        <w:trPr>
          <w:trHeight w:val="209"/>
        </w:trPr>
        <w:tc>
          <w:tcPr>
            <w:tcW w:w="2410" w:type="dxa"/>
            <w:hideMark/>
          </w:tcPr>
          <w:p w14:paraId="167CAC84" w14:textId="77777777" w:rsidR="00A04CB9" w:rsidRPr="00A04CB9" w:rsidRDefault="00A04CB9" w:rsidP="00A04CB9">
            <w:r w:rsidRPr="00A04CB9">
              <w:rPr>
                <w:rFonts w:hint="eastAsia"/>
              </w:rPr>
              <w:t>SRS period</w:t>
            </w:r>
          </w:p>
        </w:tc>
        <w:tc>
          <w:tcPr>
            <w:tcW w:w="3827" w:type="dxa"/>
            <w:hideMark/>
          </w:tcPr>
          <w:p w14:paraId="47F30990" w14:textId="77777777" w:rsidR="00A04CB9" w:rsidRPr="00A04CB9" w:rsidRDefault="00A04CB9" w:rsidP="00A04CB9">
            <w:r w:rsidRPr="00A04CB9">
              <w:rPr>
                <w:rFonts w:hint="eastAsia"/>
              </w:rPr>
              <w:t xml:space="preserve"> 80 slots</w:t>
            </w:r>
          </w:p>
        </w:tc>
      </w:tr>
      <w:tr w:rsidR="00A04CB9" w:rsidRPr="00A04CB9" w14:paraId="580928CC" w14:textId="77777777" w:rsidTr="00A04CB9">
        <w:trPr>
          <w:trHeight w:val="175"/>
        </w:trPr>
        <w:tc>
          <w:tcPr>
            <w:tcW w:w="2410" w:type="dxa"/>
            <w:hideMark/>
          </w:tcPr>
          <w:p w14:paraId="33E721C8" w14:textId="77777777" w:rsidR="00A04CB9" w:rsidRPr="00A04CB9" w:rsidRDefault="00A04CB9" w:rsidP="00A04CB9">
            <w:r w:rsidRPr="00A04CB9">
              <w:rPr>
                <w:rFonts w:hint="eastAsia"/>
              </w:rPr>
              <w:t>MCS</w:t>
            </w:r>
          </w:p>
        </w:tc>
        <w:tc>
          <w:tcPr>
            <w:tcW w:w="3827" w:type="dxa"/>
            <w:hideMark/>
          </w:tcPr>
          <w:p w14:paraId="4507D1D1" w14:textId="77777777" w:rsidR="00A04CB9" w:rsidRPr="00A04CB9" w:rsidRDefault="00A04CB9" w:rsidP="00A04CB9">
            <w:r w:rsidRPr="00A04CB9">
              <w:rPr>
                <w:rFonts w:hint="eastAsia"/>
              </w:rPr>
              <w:t>Maximum 256QAM</w:t>
            </w:r>
          </w:p>
        </w:tc>
      </w:tr>
      <w:tr w:rsidR="00A04CB9" w:rsidRPr="00A04CB9" w14:paraId="0DAF4B8D" w14:textId="77777777" w:rsidTr="00A04CB9">
        <w:trPr>
          <w:trHeight w:val="141"/>
        </w:trPr>
        <w:tc>
          <w:tcPr>
            <w:tcW w:w="2410" w:type="dxa"/>
            <w:hideMark/>
          </w:tcPr>
          <w:p w14:paraId="726F0D32" w14:textId="77777777" w:rsidR="00A04CB9" w:rsidRPr="00A04CB9" w:rsidRDefault="00A04CB9" w:rsidP="00A04CB9">
            <w:r w:rsidRPr="00A04CB9">
              <w:rPr>
                <w:rFonts w:hint="eastAsia"/>
              </w:rPr>
              <w:t>Adaptive selection</w:t>
            </w:r>
          </w:p>
        </w:tc>
        <w:tc>
          <w:tcPr>
            <w:tcW w:w="3827" w:type="dxa"/>
            <w:hideMark/>
          </w:tcPr>
          <w:p w14:paraId="050AE2E6" w14:textId="61A18F80" w:rsidR="00A04CB9" w:rsidRPr="00A04CB9" w:rsidRDefault="00A04CB9" w:rsidP="00A04CB9">
            <w:r w:rsidRPr="00A04CB9">
              <w:rPr>
                <w:rFonts w:hint="eastAsia"/>
              </w:rPr>
              <w:t xml:space="preserve">AMC enabled </w:t>
            </w:r>
            <w:r>
              <w:rPr>
                <w:rFonts w:eastAsiaTheme="minorEastAsia" w:hint="eastAsia"/>
                <w:lang w:eastAsia="zh-CN"/>
              </w:rPr>
              <w:t>/</w:t>
            </w:r>
            <w:r>
              <w:rPr>
                <w:rFonts w:eastAsiaTheme="minorEastAsia"/>
                <w:lang w:eastAsia="zh-CN"/>
              </w:rPr>
              <w:t xml:space="preserve"> </w:t>
            </w:r>
            <w:r w:rsidRPr="00A04CB9">
              <w:rPr>
                <w:rFonts w:hint="eastAsia"/>
              </w:rPr>
              <w:t>RI  disabled</w:t>
            </w:r>
            <w:r>
              <w:t xml:space="preserve"> (fixed rank=2)</w:t>
            </w:r>
          </w:p>
        </w:tc>
      </w:tr>
    </w:tbl>
    <w:p w14:paraId="25D93C11" w14:textId="77777777" w:rsidR="0064151B" w:rsidRPr="0064151B" w:rsidRDefault="0064151B" w:rsidP="0064151B"/>
    <w:sectPr w:rsidR="0064151B" w:rsidRPr="0064151B" w:rsidSect="00D863C5">
      <w:headerReference w:type="default" r:id="rId22"/>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9CCB" w16cex:dateUtc="2021-08-06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5E8214" w16cid:durableId="24B79CC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746EE" w14:textId="77777777" w:rsidR="00CF0340" w:rsidRDefault="00CF0340">
      <w:r>
        <w:separator/>
      </w:r>
    </w:p>
  </w:endnote>
  <w:endnote w:type="continuationSeparator" w:id="0">
    <w:p w14:paraId="7162B58D" w14:textId="77777777" w:rsidR="00CF0340" w:rsidRDefault="00CF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0A689" w14:textId="77777777" w:rsidR="00CF0340" w:rsidRDefault="00CF0340">
      <w:r>
        <w:separator/>
      </w:r>
    </w:p>
  </w:footnote>
  <w:footnote w:type="continuationSeparator" w:id="0">
    <w:p w14:paraId="316C8766" w14:textId="77777777" w:rsidR="00CF0340" w:rsidRDefault="00CF03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CC3D81" w:rsidRDefault="00CC3D81"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54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CD71883"/>
    <w:multiLevelType w:val="hybridMultilevel"/>
    <w:tmpl w:val="A7AAAAE0"/>
    <w:lvl w:ilvl="0" w:tplc="DDE68240">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269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656483"/>
    <w:multiLevelType w:val="hybridMultilevel"/>
    <w:tmpl w:val="0CB4A610"/>
    <w:lvl w:ilvl="0" w:tplc="479820F0">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6"/>
  </w:num>
  <w:num w:numId="4">
    <w:abstractNumId w:val="9"/>
  </w:num>
  <w:num w:numId="5">
    <w:abstractNumId w:val="5"/>
  </w:num>
  <w:num w:numId="6">
    <w:abstractNumId w:val="4"/>
  </w:num>
  <w:num w:numId="7">
    <w:abstractNumId w:val="8"/>
  </w:num>
  <w:num w:numId="8">
    <w:abstractNumId w:val="3"/>
  </w:num>
  <w:num w:numId="9">
    <w:abstractNumId w:val="1"/>
  </w:num>
  <w:num w:numId="10">
    <w:abstractNumId w:val="12"/>
  </w:num>
  <w:num w:numId="11">
    <w:abstractNumId w:val="2"/>
  </w:num>
  <w:num w:numId="12">
    <w:abstractNumId w:val="7"/>
  </w:num>
  <w:num w:numId="13">
    <w:abstractNumId w:val="0"/>
  </w:num>
  <w:num w:numId="14">
    <w:abstractNumId w:val="11"/>
  </w:num>
  <w:num w:numId="15">
    <w:abstractNumId w:val="7"/>
    <w:lvlOverride w:ilvl="0">
      <w:startOverride w:val="1"/>
    </w:lvlOverride>
  </w:num>
  <w:num w:numId="16">
    <w:abstractNumId w:val="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238"/>
    <w:rsid w:val="0000242B"/>
    <w:rsid w:val="000025D5"/>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0AD"/>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A4"/>
    <w:rsid w:val="00017F49"/>
    <w:rsid w:val="000208A6"/>
    <w:rsid w:val="00020A0A"/>
    <w:rsid w:val="00020A1C"/>
    <w:rsid w:val="00021230"/>
    <w:rsid w:val="0002195F"/>
    <w:rsid w:val="00021B1B"/>
    <w:rsid w:val="00021C03"/>
    <w:rsid w:val="00022152"/>
    <w:rsid w:val="00022321"/>
    <w:rsid w:val="00022A7D"/>
    <w:rsid w:val="000241CB"/>
    <w:rsid w:val="00024293"/>
    <w:rsid w:val="00024588"/>
    <w:rsid w:val="00024BC2"/>
    <w:rsid w:val="00024E88"/>
    <w:rsid w:val="00024F5D"/>
    <w:rsid w:val="000250AB"/>
    <w:rsid w:val="0002552A"/>
    <w:rsid w:val="00025A64"/>
    <w:rsid w:val="000260C1"/>
    <w:rsid w:val="0002623A"/>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529"/>
    <w:rsid w:val="00034864"/>
    <w:rsid w:val="00034984"/>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A18"/>
    <w:rsid w:val="00040A9F"/>
    <w:rsid w:val="00041048"/>
    <w:rsid w:val="000412E1"/>
    <w:rsid w:val="000412FF"/>
    <w:rsid w:val="000415EB"/>
    <w:rsid w:val="00041C1F"/>
    <w:rsid w:val="00041E6C"/>
    <w:rsid w:val="000421F2"/>
    <w:rsid w:val="00042718"/>
    <w:rsid w:val="00042725"/>
    <w:rsid w:val="00042955"/>
    <w:rsid w:val="00042AB0"/>
    <w:rsid w:val="00042E02"/>
    <w:rsid w:val="00043047"/>
    <w:rsid w:val="000436CC"/>
    <w:rsid w:val="00043767"/>
    <w:rsid w:val="000437C3"/>
    <w:rsid w:val="000439E7"/>
    <w:rsid w:val="00043BF7"/>
    <w:rsid w:val="00043F67"/>
    <w:rsid w:val="00043F7C"/>
    <w:rsid w:val="00044275"/>
    <w:rsid w:val="00044623"/>
    <w:rsid w:val="00044DAA"/>
    <w:rsid w:val="00045071"/>
    <w:rsid w:val="0004521C"/>
    <w:rsid w:val="000458FF"/>
    <w:rsid w:val="00046195"/>
    <w:rsid w:val="00046517"/>
    <w:rsid w:val="00046C1C"/>
    <w:rsid w:val="000471CE"/>
    <w:rsid w:val="00047398"/>
    <w:rsid w:val="000473DB"/>
    <w:rsid w:val="00047423"/>
    <w:rsid w:val="00047D75"/>
    <w:rsid w:val="000502A4"/>
    <w:rsid w:val="00050715"/>
    <w:rsid w:val="00051453"/>
    <w:rsid w:val="000517C0"/>
    <w:rsid w:val="00051B3C"/>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698"/>
    <w:rsid w:val="0005477E"/>
    <w:rsid w:val="00054A3F"/>
    <w:rsid w:val="000553FD"/>
    <w:rsid w:val="00055707"/>
    <w:rsid w:val="000557DC"/>
    <w:rsid w:val="000559D2"/>
    <w:rsid w:val="00055E49"/>
    <w:rsid w:val="00056B0F"/>
    <w:rsid w:val="00056FA8"/>
    <w:rsid w:val="0005702C"/>
    <w:rsid w:val="00057693"/>
    <w:rsid w:val="00057BFD"/>
    <w:rsid w:val="00060564"/>
    <w:rsid w:val="00060CE4"/>
    <w:rsid w:val="000613E6"/>
    <w:rsid w:val="00061CF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932"/>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6B"/>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41C4"/>
    <w:rsid w:val="000842DB"/>
    <w:rsid w:val="000849C5"/>
    <w:rsid w:val="00084A1A"/>
    <w:rsid w:val="00084FDF"/>
    <w:rsid w:val="00085374"/>
    <w:rsid w:val="00085662"/>
    <w:rsid w:val="00085970"/>
    <w:rsid w:val="00086187"/>
    <w:rsid w:val="0008625E"/>
    <w:rsid w:val="0008626B"/>
    <w:rsid w:val="000870D2"/>
    <w:rsid w:val="000871C0"/>
    <w:rsid w:val="00087CF0"/>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4600"/>
    <w:rsid w:val="00094B3C"/>
    <w:rsid w:val="00094B8F"/>
    <w:rsid w:val="00094D98"/>
    <w:rsid w:val="00094DDD"/>
    <w:rsid w:val="000951E0"/>
    <w:rsid w:val="00095889"/>
    <w:rsid w:val="00095F77"/>
    <w:rsid w:val="000965C9"/>
    <w:rsid w:val="00096648"/>
    <w:rsid w:val="00096D26"/>
    <w:rsid w:val="00096D5F"/>
    <w:rsid w:val="00096E01"/>
    <w:rsid w:val="00096F93"/>
    <w:rsid w:val="0009777D"/>
    <w:rsid w:val="00097909"/>
    <w:rsid w:val="00097E27"/>
    <w:rsid w:val="000A05A4"/>
    <w:rsid w:val="000A05EB"/>
    <w:rsid w:val="000A07A7"/>
    <w:rsid w:val="000A09D3"/>
    <w:rsid w:val="000A0ECB"/>
    <w:rsid w:val="000A1A4E"/>
    <w:rsid w:val="000A1BC9"/>
    <w:rsid w:val="000A1D0B"/>
    <w:rsid w:val="000A2339"/>
    <w:rsid w:val="000A2350"/>
    <w:rsid w:val="000A2B56"/>
    <w:rsid w:val="000A2D2E"/>
    <w:rsid w:val="000A2DF4"/>
    <w:rsid w:val="000A3167"/>
    <w:rsid w:val="000A337E"/>
    <w:rsid w:val="000A33A0"/>
    <w:rsid w:val="000A3A96"/>
    <w:rsid w:val="000A3AFC"/>
    <w:rsid w:val="000A3FE9"/>
    <w:rsid w:val="000A400E"/>
    <w:rsid w:val="000A46EF"/>
    <w:rsid w:val="000A4A17"/>
    <w:rsid w:val="000A4AE5"/>
    <w:rsid w:val="000A4D08"/>
    <w:rsid w:val="000A535E"/>
    <w:rsid w:val="000A53D8"/>
    <w:rsid w:val="000A547E"/>
    <w:rsid w:val="000A56CB"/>
    <w:rsid w:val="000A5784"/>
    <w:rsid w:val="000A5991"/>
    <w:rsid w:val="000A5C78"/>
    <w:rsid w:val="000A5DCA"/>
    <w:rsid w:val="000A5E0C"/>
    <w:rsid w:val="000A619D"/>
    <w:rsid w:val="000A6BF8"/>
    <w:rsid w:val="000A6C73"/>
    <w:rsid w:val="000A6C80"/>
    <w:rsid w:val="000A6CAD"/>
    <w:rsid w:val="000A6E40"/>
    <w:rsid w:val="000B00D6"/>
    <w:rsid w:val="000B012E"/>
    <w:rsid w:val="000B06E4"/>
    <w:rsid w:val="000B0969"/>
    <w:rsid w:val="000B0A44"/>
    <w:rsid w:val="000B17B6"/>
    <w:rsid w:val="000B17FB"/>
    <w:rsid w:val="000B1A21"/>
    <w:rsid w:val="000B1C22"/>
    <w:rsid w:val="000B1C29"/>
    <w:rsid w:val="000B1E7D"/>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4DA"/>
    <w:rsid w:val="000C1B5F"/>
    <w:rsid w:val="000C1E20"/>
    <w:rsid w:val="000C2208"/>
    <w:rsid w:val="000C283B"/>
    <w:rsid w:val="000C31B8"/>
    <w:rsid w:val="000C3632"/>
    <w:rsid w:val="000C3E89"/>
    <w:rsid w:val="000C3FC8"/>
    <w:rsid w:val="000C4389"/>
    <w:rsid w:val="000C48FF"/>
    <w:rsid w:val="000C4D73"/>
    <w:rsid w:val="000C4F9F"/>
    <w:rsid w:val="000C515A"/>
    <w:rsid w:val="000C5A1A"/>
    <w:rsid w:val="000C5B12"/>
    <w:rsid w:val="000C5DA5"/>
    <w:rsid w:val="000C69BE"/>
    <w:rsid w:val="000C6F58"/>
    <w:rsid w:val="000C7264"/>
    <w:rsid w:val="000C7746"/>
    <w:rsid w:val="000C7EA4"/>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68D"/>
    <w:rsid w:val="000E078F"/>
    <w:rsid w:val="000E0C6D"/>
    <w:rsid w:val="000E0F87"/>
    <w:rsid w:val="000E1909"/>
    <w:rsid w:val="000E1D75"/>
    <w:rsid w:val="000E20E7"/>
    <w:rsid w:val="000E2698"/>
    <w:rsid w:val="000E29C9"/>
    <w:rsid w:val="000E29CF"/>
    <w:rsid w:val="000E3573"/>
    <w:rsid w:val="000E3C6B"/>
    <w:rsid w:val="000E4629"/>
    <w:rsid w:val="000E4862"/>
    <w:rsid w:val="000E4F2F"/>
    <w:rsid w:val="000E4F53"/>
    <w:rsid w:val="000E5021"/>
    <w:rsid w:val="000E5A12"/>
    <w:rsid w:val="000E5A6D"/>
    <w:rsid w:val="000E5F18"/>
    <w:rsid w:val="000E5F2D"/>
    <w:rsid w:val="000E5FB3"/>
    <w:rsid w:val="000E66F1"/>
    <w:rsid w:val="000E6F0F"/>
    <w:rsid w:val="000E7159"/>
    <w:rsid w:val="000E79CD"/>
    <w:rsid w:val="000E7D93"/>
    <w:rsid w:val="000E7E98"/>
    <w:rsid w:val="000E7F62"/>
    <w:rsid w:val="000F00ED"/>
    <w:rsid w:val="000F0755"/>
    <w:rsid w:val="000F0ECE"/>
    <w:rsid w:val="000F1063"/>
    <w:rsid w:val="000F11F0"/>
    <w:rsid w:val="000F16DB"/>
    <w:rsid w:val="000F1F75"/>
    <w:rsid w:val="000F26CF"/>
    <w:rsid w:val="000F306D"/>
    <w:rsid w:val="000F30E0"/>
    <w:rsid w:val="000F332B"/>
    <w:rsid w:val="000F340A"/>
    <w:rsid w:val="000F34E6"/>
    <w:rsid w:val="000F36E4"/>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B81"/>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E05"/>
    <w:rsid w:val="00107304"/>
    <w:rsid w:val="00107528"/>
    <w:rsid w:val="00107781"/>
    <w:rsid w:val="0011083C"/>
    <w:rsid w:val="00110961"/>
    <w:rsid w:val="001109E6"/>
    <w:rsid w:val="001113AF"/>
    <w:rsid w:val="001115DC"/>
    <w:rsid w:val="00111719"/>
    <w:rsid w:val="00111C5C"/>
    <w:rsid w:val="001120FC"/>
    <w:rsid w:val="0011211D"/>
    <w:rsid w:val="001122E4"/>
    <w:rsid w:val="001128A8"/>
    <w:rsid w:val="00112DC5"/>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0BA7"/>
    <w:rsid w:val="001216B6"/>
    <w:rsid w:val="00122469"/>
    <w:rsid w:val="001228D2"/>
    <w:rsid w:val="00123327"/>
    <w:rsid w:val="001233A1"/>
    <w:rsid w:val="001234B3"/>
    <w:rsid w:val="00123B33"/>
    <w:rsid w:val="00123E23"/>
    <w:rsid w:val="00123E88"/>
    <w:rsid w:val="00123EDB"/>
    <w:rsid w:val="0012412F"/>
    <w:rsid w:val="00124BE6"/>
    <w:rsid w:val="00124D4E"/>
    <w:rsid w:val="00125C01"/>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4727"/>
    <w:rsid w:val="00134974"/>
    <w:rsid w:val="00134A84"/>
    <w:rsid w:val="00134B9D"/>
    <w:rsid w:val="00134C0F"/>
    <w:rsid w:val="0013524B"/>
    <w:rsid w:val="0013594B"/>
    <w:rsid w:val="00135972"/>
    <w:rsid w:val="00135A19"/>
    <w:rsid w:val="00136179"/>
    <w:rsid w:val="0013618B"/>
    <w:rsid w:val="00136576"/>
    <w:rsid w:val="0013659E"/>
    <w:rsid w:val="00136877"/>
    <w:rsid w:val="0013688A"/>
    <w:rsid w:val="00136C03"/>
    <w:rsid w:val="00136EA1"/>
    <w:rsid w:val="0013730E"/>
    <w:rsid w:val="001374D7"/>
    <w:rsid w:val="00137CB2"/>
    <w:rsid w:val="00137CD3"/>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17"/>
    <w:rsid w:val="00143BD9"/>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7A"/>
    <w:rsid w:val="00150BC0"/>
    <w:rsid w:val="00150C98"/>
    <w:rsid w:val="00150D84"/>
    <w:rsid w:val="001511AD"/>
    <w:rsid w:val="0015172E"/>
    <w:rsid w:val="00151BB2"/>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5D"/>
    <w:rsid w:val="001553C7"/>
    <w:rsid w:val="00155407"/>
    <w:rsid w:val="00155876"/>
    <w:rsid w:val="00155B12"/>
    <w:rsid w:val="00155CD9"/>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102B"/>
    <w:rsid w:val="00161189"/>
    <w:rsid w:val="001615A6"/>
    <w:rsid w:val="00161DC1"/>
    <w:rsid w:val="00161E41"/>
    <w:rsid w:val="001624B2"/>
    <w:rsid w:val="001631C7"/>
    <w:rsid w:val="0016331D"/>
    <w:rsid w:val="00163436"/>
    <w:rsid w:val="00163CE3"/>
    <w:rsid w:val="00164712"/>
    <w:rsid w:val="0016473C"/>
    <w:rsid w:val="001649C3"/>
    <w:rsid w:val="00164BB6"/>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80F"/>
    <w:rsid w:val="00172A6A"/>
    <w:rsid w:val="00172D8C"/>
    <w:rsid w:val="00172E1E"/>
    <w:rsid w:val="00172E98"/>
    <w:rsid w:val="0017413F"/>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CC5"/>
    <w:rsid w:val="00182162"/>
    <w:rsid w:val="0018233C"/>
    <w:rsid w:val="00182767"/>
    <w:rsid w:val="001828D9"/>
    <w:rsid w:val="001829FA"/>
    <w:rsid w:val="00182A5E"/>
    <w:rsid w:val="001830A3"/>
    <w:rsid w:val="001830A4"/>
    <w:rsid w:val="00183510"/>
    <w:rsid w:val="00183634"/>
    <w:rsid w:val="0018370D"/>
    <w:rsid w:val="00183919"/>
    <w:rsid w:val="00183C8D"/>
    <w:rsid w:val="00184249"/>
    <w:rsid w:val="00184286"/>
    <w:rsid w:val="00185422"/>
    <w:rsid w:val="0018573F"/>
    <w:rsid w:val="00185B5F"/>
    <w:rsid w:val="00186DEA"/>
    <w:rsid w:val="00186EDC"/>
    <w:rsid w:val="00186F27"/>
    <w:rsid w:val="00187643"/>
    <w:rsid w:val="0018786A"/>
    <w:rsid w:val="00187F78"/>
    <w:rsid w:val="00187FAC"/>
    <w:rsid w:val="001907C4"/>
    <w:rsid w:val="001910F4"/>
    <w:rsid w:val="0019214A"/>
    <w:rsid w:val="001927F4"/>
    <w:rsid w:val="001928FA"/>
    <w:rsid w:val="001929DB"/>
    <w:rsid w:val="00192FDD"/>
    <w:rsid w:val="001932DB"/>
    <w:rsid w:val="001932E5"/>
    <w:rsid w:val="0019334F"/>
    <w:rsid w:val="001934FF"/>
    <w:rsid w:val="001938A7"/>
    <w:rsid w:val="00193C21"/>
    <w:rsid w:val="00193FB1"/>
    <w:rsid w:val="0019423B"/>
    <w:rsid w:val="00194C1C"/>
    <w:rsid w:val="00194CF1"/>
    <w:rsid w:val="00195B2A"/>
    <w:rsid w:val="00196212"/>
    <w:rsid w:val="00196780"/>
    <w:rsid w:val="00196863"/>
    <w:rsid w:val="00196DC5"/>
    <w:rsid w:val="00196EB9"/>
    <w:rsid w:val="00196F6F"/>
    <w:rsid w:val="001970DE"/>
    <w:rsid w:val="00197B2C"/>
    <w:rsid w:val="00197BED"/>
    <w:rsid w:val="001A0275"/>
    <w:rsid w:val="001A0308"/>
    <w:rsid w:val="001A09A7"/>
    <w:rsid w:val="001A0F3B"/>
    <w:rsid w:val="001A0F7B"/>
    <w:rsid w:val="001A1084"/>
    <w:rsid w:val="001A1638"/>
    <w:rsid w:val="001A175D"/>
    <w:rsid w:val="001A181F"/>
    <w:rsid w:val="001A1BC9"/>
    <w:rsid w:val="001A1CCE"/>
    <w:rsid w:val="001A2279"/>
    <w:rsid w:val="001A236D"/>
    <w:rsid w:val="001A26B5"/>
    <w:rsid w:val="001A29E7"/>
    <w:rsid w:val="001A2C5C"/>
    <w:rsid w:val="001A2F21"/>
    <w:rsid w:val="001A325F"/>
    <w:rsid w:val="001A32F6"/>
    <w:rsid w:val="001A3353"/>
    <w:rsid w:val="001A362D"/>
    <w:rsid w:val="001A3F69"/>
    <w:rsid w:val="001A4992"/>
    <w:rsid w:val="001A4AA1"/>
    <w:rsid w:val="001A4C36"/>
    <w:rsid w:val="001A51EB"/>
    <w:rsid w:val="001A522D"/>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784"/>
    <w:rsid w:val="001B3934"/>
    <w:rsid w:val="001B3B5D"/>
    <w:rsid w:val="001B3C54"/>
    <w:rsid w:val="001B42B9"/>
    <w:rsid w:val="001B4778"/>
    <w:rsid w:val="001B4964"/>
    <w:rsid w:val="001B4BFD"/>
    <w:rsid w:val="001B4D9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895"/>
    <w:rsid w:val="001B7906"/>
    <w:rsid w:val="001B7E41"/>
    <w:rsid w:val="001B7F44"/>
    <w:rsid w:val="001C014C"/>
    <w:rsid w:val="001C01B7"/>
    <w:rsid w:val="001C0296"/>
    <w:rsid w:val="001C0698"/>
    <w:rsid w:val="001C08DB"/>
    <w:rsid w:val="001C0B54"/>
    <w:rsid w:val="001C0BC4"/>
    <w:rsid w:val="001C160E"/>
    <w:rsid w:val="001C1A97"/>
    <w:rsid w:val="001C1B76"/>
    <w:rsid w:val="001C1CB5"/>
    <w:rsid w:val="001C1EC0"/>
    <w:rsid w:val="001C21BC"/>
    <w:rsid w:val="001C22ED"/>
    <w:rsid w:val="001C235F"/>
    <w:rsid w:val="001C2408"/>
    <w:rsid w:val="001C2710"/>
    <w:rsid w:val="001C3A93"/>
    <w:rsid w:val="001C3D68"/>
    <w:rsid w:val="001C3EC6"/>
    <w:rsid w:val="001C41EF"/>
    <w:rsid w:val="001C4443"/>
    <w:rsid w:val="001C4D1F"/>
    <w:rsid w:val="001C4D23"/>
    <w:rsid w:val="001C4F0D"/>
    <w:rsid w:val="001C5502"/>
    <w:rsid w:val="001C56C5"/>
    <w:rsid w:val="001C5721"/>
    <w:rsid w:val="001C5AE9"/>
    <w:rsid w:val="001C5D2D"/>
    <w:rsid w:val="001C626F"/>
    <w:rsid w:val="001C62F8"/>
    <w:rsid w:val="001C67B5"/>
    <w:rsid w:val="001C6C21"/>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EAC"/>
    <w:rsid w:val="001E1F07"/>
    <w:rsid w:val="001E20F1"/>
    <w:rsid w:val="001E27FE"/>
    <w:rsid w:val="001E2B65"/>
    <w:rsid w:val="001E2F8C"/>
    <w:rsid w:val="001E33AD"/>
    <w:rsid w:val="001E3526"/>
    <w:rsid w:val="001E3ADE"/>
    <w:rsid w:val="001E3C84"/>
    <w:rsid w:val="001E4151"/>
    <w:rsid w:val="001E4190"/>
    <w:rsid w:val="001E43E1"/>
    <w:rsid w:val="001E44AD"/>
    <w:rsid w:val="001E44F5"/>
    <w:rsid w:val="001E4547"/>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398"/>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867"/>
    <w:rsid w:val="001F5AC8"/>
    <w:rsid w:val="001F5B19"/>
    <w:rsid w:val="001F6239"/>
    <w:rsid w:val="001F66DC"/>
    <w:rsid w:val="001F6DC8"/>
    <w:rsid w:val="001F7605"/>
    <w:rsid w:val="001F7B9F"/>
    <w:rsid w:val="001F7C6D"/>
    <w:rsid w:val="0020011D"/>
    <w:rsid w:val="002003CD"/>
    <w:rsid w:val="00200638"/>
    <w:rsid w:val="002007F1"/>
    <w:rsid w:val="00200887"/>
    <w:rsid w:val="00200CAD"/>
    <w:rsid w:val="00201693"/>
    <w:rsid w:val="00201C04"/>
    <w:rsid w:val="00201D35"/>
    <w:rsid w:val="0020210B"/>
    <w:rsid w:val="0020259D"/>
    <w:rsid w:val="0020261D"/>
    <w:rsid w:val="00202D6B"/>
    <w:rsid w:val="00203036"/>
    <w:rsid w:val="0020379F"/>
    <w:rsid w:val="00203BDA"/>
    <w:rsid w:val="00203C89"/>
    <w:rsid w:val="002043AC"/>
    <w:rsid w:val="00204631"/>
    <w:rsid w:val="0020472D"/>
    <w:rsid w:val="0020540C"/>
    <w:rsid w:val="00205CC9"/>
    <w:rsid w:val="00206346"/>
    <w:rsid w:val="0020655B"/>
    <w:rsid w:val="0020677C"/>
    <w:rsid w:val="00206CB7"/>
    <w:rsid w:val="00206EA9"/>
    <w:rsid w:val="00207136"/>
    <w:rsid w:val="00207641"/>
    <w:rsid w:val="0020769D"/>
    <w:rsid w:val="002077D6"/>
    <w:rsid w:val="00207C49"/>
    <w:rsid w:val="00210CD7"/>
    <w:rsid w:val="002112DA"/>
    <w:rsid w:val="00211BE0"/>
    <w:rsid w:val="0021211A"/>
    <w:rsid w:val="00212651"/>
    <w:rsid w:val="0021268F"/>
    <w:rsid w:val="002128DC"/>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5F8B"/>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AEC"/>
    <w:rsid w:val="00222B25"/>
    <w:rsid w:val="00222D85"/>
    <w:rsid w:val="00222F65"/>
    <w:rsid w:val="002230CF"/>
    <w:rsid w:val="002238CC"/>
    <w:rsid w:val="00223921"/>
    <w:rsid w:val="00223985"/>
    <w:rsid w:val="002240F0"/>
    <w:rsid w:val="0022424A"/>
    <w:rsid w:val="00224B0A"/>
    <w:rsid w:val="00225551"/>
    <w:rsid w:val="00225BE0"/>
    <w:rsid w:val="002263E3"/>
    <w:rsid w:val="00226865"/>
    <w:rsid w:val="00226997"/>
    <w:rsid w:val="00226BB0"/>
    <w:rsid w:val="0022746C"/>
    <w:rsid w:val="00227688"/>
    <w:rsid w:val="00227846"/>
    <w:rsid w:val="00227D0C"/>
    <w:rsid w:val="0023011F"/>
    <w:rsid w:val="002302DB"/>
    <w:rsid w:val="00230EF1"/>
    <w:rsid w:val="00231935"/>
    <w:rsid w:val="00231E3A"/>
    <w:rsid w:val="0023222B"/>
    <w:rsid w:val="002323EB"/>
    <w:rsid w:val="0023247D"/>
    <w:rsid w:val="00232958"/>
    <w:rsid w:val="00232D09"/>
    <w:rsid w:val="00232E75"/>
    <w:rsid w:val="00232F0E"/>
    <w:rsid w:val="00233396"/>
    <w:rsid w:val="00233818"/>
    <w:rsid w:val="002342DD"/>
    <w:rsid w:val="002344A0"/>
    <w:rsid w:val="00234937"/>
    <w:rsid w:val="00234989"/>
    <w:rsid w:val="00234B22"/>
    <w:rsid w:val="002352F4"/>
    <w:rsid w:val="00235544"/>
    <w:rsid w:val="00235763"/>
    <w:rsid w:val="00235A38"/>
    <w:rsid w:val="002361CA"/>
    <w:rsid w:val="0023667C"/>
    <w:rsid w:val="00236AA7"/>
    <w:rsid w:val="00236B8F"/>
    <w:rsid w:val="00236DD3"/>
    <w:rsid w:val="00237007"/>
    <w:rsid w:val="00237094"/>
    <w:rsid w:val="00237834"/>
    <w:rsid w:val="00237C3B"/>
    <w:rsid w:val="00237D55"/>
    <w:rsid w:val="002400E3"/>
    <w:rsid w:val="00240150"/>
    <w:rsid w:val="0024086C"/>
    <w:rsid w:val="00240E43"/>
    <w:rsid w:val="00240E56"/>
    <w:rsid w:val="00240FBA"/>
    <w:rsid w:val="002412BF"/>
    <w:rsid w:val="00241650"/>
    <w:rsid w:val="00241C61"/>
    <w:rsid w:val="00241DF4"/>
    <w:rsid w:val="00241EA1"/>
    <w:rsid w:val="0024201D"/>
    <w:rsid w:val="002421B4"/>
    <w:rsid w:val="00243F28"/>
    <w:rsid w:val="00244347"/>
    <w:rsid w:val="00244A81"/>
    <w:rsid w:val="00244C63"/>
    <w:rsid w:val="00244DD6"/>
    <w:rsid w:val="00245113"/>
    <w:rsid w:val="0024530E"/>
    <w:rsid w:val="002457C9"/>
    <w:rsid w:val="00245B09"/>
    <w:rsid w:val="00245D9F"/>
    <w:rsid w:val="00245F1A"/>
    <w:rsid w:val="00246453"/>
    <w:rsid w:val="00246A67"/>
    <w:rsid w:val="00246A9F"/>
    <w:rsid w:val="00246CCB"/>
    <w:rsid w:val="002470CA"/>
    <w:rsid w:val="002478D2"/>
    <w:rsid w:val="00247D9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37D"/>
    <w:rsid w:val="002717A3"/>
    <w:rsid w:val="002719ED"/>
    <w:rsid w:val="00271B1C"/>
    <w:rsid w:val="00272414"/>
    <w:rsid w:val="00272601"/>
    <w:rsid w:val="00273AA1"/>
    <w:rsid w:val="00273C79"/>
    <w:rsid w:val="00273CCD"/>
    <w:rsid w:val="00273EB1"/>
    <w:rsid w:val="00274054"/>
    <w:rsid w:val="00274641"/>
    <w:rsid w:val="0027491E"/>
    <w:rsid w:val="0027494A"/>
    <w:rsid w:val="00274B64"/>
    <w:rsid w:val="00274BDE"/>
    <w:rsid w:val="00274FDD"/>
    <w:rsid w:val="00275037"/>
    <w:rsid w:val="00275303"/>
    <w:rsid w:val="00275952"/>
    <w:rsid w:val="002761E3"/>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F30"/>
    <w:rsid w:val="00281FAD"/>
    <w:rsid w:val="00282534"/>
    <w:rsid w:val="00282907"/>
    <w:rsid w:val="00282CFE"/>
    <w:rsid w:val="00282F79"/>
    <w:rsid w:val="00283471"/>
    <w:rsid w:val="00283831"/>
    <w:rsid w:val="00283D10"/>
    <w:rsid w:val="00283E58"/>
    <w:rsid w:val="00284367"/>
    <w:rsid w:val="00284C48"/>
    <w:rsid w:val="00284D1E"/>
    <w:rsid w:val="00285282"/>
    <w:rsid w:val="00285284"/>
    <w:rsid w:val="00285B7D"/>
    <w:rsid w:val="00285ED7"/>
    <w:rsid w:val="00286016"/>
    <w:rsid w:val="00286779"/>
    <w:rsid w:val="00286A22"/>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4F5"/>
    <w:rsid w:val="00291567"/>
    <w:rsid w:val="00291A19"/>
    <w:rsid w:val="00291BBE"/>
    <w:rsid w:val="00291D15"/>
    <w:rsid w:val="0029239F"/>
    <w:rsid w:val="00292409"/>
    <w:rsid w:val="00292546"/>
    <w:rsid w:val="002929BE"/>
    <w:rsid w:val="002929C2"/>
    <w:rsid w:val="00292C9D"/>
    <w:rsid w:val="00292ED3"/>
    <w:rsid w:val="00292F50"/>
    <w:rsid w:val="00293328"/>
    <w:rsid w:val="00293C61"/>
    <w:rsid w:val="00293CE3"/>
    <w:rsid w:val="00293E4A"/>
    <w:rsid w:val="00293F4E"/>
    <w:rsid w:val="0029429A"/>
    <w:rsid w:val="002945DE"/>
    <w:rsid w:val="00294878"/>
    <w:rsid w:val="002954A1"/>
    <w:rsid w:val="00295560"/>
    <w:rsid w:val="002955EE"/>
    <w:rsid w:val="00295731"/>
    <w:rsid w:val="00295A03"/>
    <w:rsid w:val="00295ED8"/>
    <w:rsid w:val="00296077"/>
    <w:rsid w:val="00296178"/>
    <w:rsid w:val="00296C0B"/>
    <w:rsid w:val="00297314"/>
    <w:rsid w:val="002974BF"/>
    <w:rsid w:val="00297743"/>
    <w:rsid w:val="00297979"/>
    <w:rsid w:val="00297D26"/>
    <w:rsid w:val="002A01E6"/>
    <w:rsid w:val="002A04D2"/>
    <w:rsid w:val="002A0E29"/>
    <w:rsid w:val="002A1BAA"/>
    <w:rsid w:val="002A1CAD"/>
    <w:rsid w:val="002A1F0F"/>
    <w:rsid w:val="002A22A1"/>
    <w:rsid w:val="002A23B1"/>
    <w:rsid w:val="002A2461"/>
    <w:rsid w:val="002A2C5D"/>
    <w:rsid w:val="002A2ECB"/>
    <w:rsid w:val="002A31E7"/>
    <w:rsid w:val="002A35CE"/>
    <w:rsid w:val="002A3ABA"/>
    <w:rsid w:val="002A3BA3"/>
    <w:rsid w:val="002A3BCC"/>
    <w:rsid w:val="002A3FAE"/>
    <w:rsid w:val="002A44E2"/>
    <w:rsid w:val="002A45D8"/>
    <w:rsid w:val="002A4B57"/>
    <w:rsid w:val="002A5019"/>
    <w:rsid w:val="002A54A4"/>
    <w:rsid w:val="002A5812"/>
    <w:rsid w:val="002A5A9E"/>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276"/>
    <w:rsid w:val="002B370D"/>
    <w:rsid w:val="002B3BC2"/>
    <w:rsid w:val="002B42B6"/>
    <w:rsid w:val="002B4587"/>
    <w:rsid w:val="002B4B60"/>
    <w:rsid w:val="002B4D65"/>
    <w:rsid w:val="002B573D"/>
    <w:rsid w:val="002B5BD6"/>
    <w:rsid w:val="002B6B19"/>
    <w:rsid w:val="002B7006"/>
    <w:rsid w:val="002B72A6"/>
    <w:rsid w:val="002B72C2"/>
    <w:rsid w:val="002B74BE"/>
    <w:rsid w:val="002B763B"/>
    <w:rsid w:val="002B7D11"/>
    <w:rsid w:val="002B7F7C"/>
    <w:rsid w:val="002B7FA3"/>
    <w:rsid w:val="002C018C"/>
    <w:rsid w:val="002C03DB"/>
    <w:rsid w:val="002C04E2"/>
    <w:rsid w:val="002C061B"/>
    <w:rsid w:val="002C078F"/>
    <w:rsid w:val="002C09D3"/>
    <w:rsid w:val="002C0AF7"/>
    <w:rsid w:val="002C1254"/>
    <w:rsid w:val="002C1378"/>
    <w:rsid w:val="002C1ECB"/>
    <w:rsid w:val="002C1FCE"/>
    <w:rsid w:val="002C1FF8"/>
    <w:rsid w:val="002C22B6"/>
    <w:rsid w:val="002C247F"/>
    <w:rsid w:val="002C2645"/>
    <w:rsid w:val="002C2B91"/>
    <w:rsid w:val="002C2D40"/>
    <w:rsid w:val="002C3590"/>
    <w:rsid w:val="002C362D"/>
    <w:rsid w:val="002C392F"/>
    <w:rsid w:val="002C3953"/>
    <w:rsid w:val="002C3DC8"/>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1070"/>
    <w:rsid w:val="002D15A9"/>
    <w:rsid w:val="002D16FF"/>
    <w:rsid w:val="002D17AB"/>
    <w:rsid w:val="002D1D6E"/>
    <w:rsid w:val="002D2279"/>
    <w:rsid w:val="002D2519"/>
    <w:rsid w:val="002D255C"/>
    <w:rsid w:val="002D2F94"/>
    <w:rsid w:val="002D3389"/>
    <w:rsid w:val="002D3399"/>
    <w:rsid w:val="002D4520"/>
    <w:rsid w:val="002D4706"/>
    <w:rsid w:val="002D4A6E"/>
    <w:rsid w:val="002D4BEE"/>
    <w:rsid w:val="002D4C07"/>
    <w:rsid w:val="002D4D31"/>
    <w:rsid w:val="002D5195"/>
    <w:rsid w:val="002D5230"/>
    <w:rsid w:val="002D5DE1"/>
    <w:rsid w:val="002D6372"/>
    <w:rsid w:val="002D6664"/>
    <w:rsid w:val="002D6779"/>
    <w:rsid w:val="002D67F3"/>
    <w:rsid w:val="002D68A7"/>
    <w:rsid w:val="002D6A39"/>
    <w:rsid w:val="002D6BB6"/>
    <w:rsid w:val="002D7187"/>
    <w:rsid w:val="002D727A"/>
    <w:rsid w:val="002D72CC"/>
    <w:rsid w:val="002D74CF"/>
    <w:rsid w:val="002D7B38"/>
    <w:rsid w:val="002E02E8"/>
    <w:rsid w:val="002E0347"/>
    <w:rsid w:val="002E044E"/>
    <w:rsid w:val="002E093C"/>
    <w:rsid w:val="002E16C0"/>
    <w:rsid w:val="002E1B11"/>
    <w:rsid w:val="002E210F"/>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C60"/>
    <w:rsid w:val="002E6F39"/>
    <w:rsid w:val="002E7578"/>
    <w:rsid w:val="002E76E2"/>
    <w:rsid w:val="002E78FC"/>
    <w:rsid w:val="002E79C0"/>
    <w:rsid w:val="002E7D5F"/>
    <w:rsid w:val="002F052A"/>
    <w:rsid w:val="002F0D21"/>
    <w:rsid w:val="002F1255"/>
    <w:rsid w:val="002F170A"/>
    <w:rsid w:val="002F1880"/>
    <w:rsid w:val="002F1CC2"/>
    <w:rsid w:val="002F1DC3"/>
    <w:rsid w:val="002F212E"/>
    <w:rsid w:val="002F214C"/>
    <w:rsid w:val="002F22CC"/>
    <w:rsid w:val="002F2464"/>
    <w:rsid w:val="002F25F3"/>
    <w:rsid w:val="002F2679"/>
    <w:rsid w:val="002F2875"/>
    <w:rsid w:val="002F2935"/>
    <w:rsid w:val="002F322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649"/>
    <w:rsid w:val="00313931"/>
    <w:rsid w:val="00314056"/>
    <w:rsid w:val="003145CD"/>
    <w:rsid w:val="00314632"/>
    <w:rsid w:val="00314749"/>
    <w:rsid w:val="00314D4D"/>
    <w:rsid w:val="00314F85"/>
    <w:rsid w:val="00315119"/>
    <w:rsid w:val="003154CD"/>
    <w:rsid w:val="00315D43"/>
    <w:rsid w:val="003161E0"/>
    <w:rsid w:val="003162FD"/>
    <w:rsid w:val="00316464"/>
    <w:rsid w:val="003167F3"/>
    <w:rsid w:val="00316C2C"/>
    <w:rsid w:val="00316C69"/>
    <w:rsid w:val="00316DBE"/>
    <w:rsid w:val="003175CB"/>
    <w:rsid w:val="00317629"/>
    <w:rsid w:val="00317736"/>
    <w:rsid w:val="00317887"/>
    <w:rsid w:val="003178FD"/>
    <w:rsid w:val="00317AF2"/>
    <w:rsid w:val="00317BD5"/>
    <w:rsid w:val="00317BD7"/>
    <w:rsid w:val="00317CEC"/>
    <w:rsid w:val="00317DEF"/>
    <w:rsid w:val="00317F6E"/>
    <w:rsid w:val="0032067E"/>
    <w:rsid w:val="0032084E"/>
    <w:rsid w:val="00320CAE"/>
    <w:rsid w:val="00320E2B"/>
    <w:rsid w:val="00321D1B"/>
    <w:rsid w:val="003220D6"/>
    <w:rsid w:val="003222E4"/>
    <w:rsid w:val="0032237D"/>
    <w:rsid w:val="00322A67"/>
    <w:rsid w:val="00322BF3"/>
    <w:rsid w:val="00323075"/>
    <w:rsid w:val="00323092"/>
    <w:rsid w:val="00323152"/>
    <w:rsid w:val="003237E0"/>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0F3D"/>
    <w:rsid w:val="003314CE"/>
    <w:rsid w:val="003315AE"/>
    <w:rsid w:val="003315F1"/>
    <w:rsid w:val="003316B7"/>
    <w:rsid w:val="00331DFB"/>
    <w:rsid w:val="003324D7"/>
    <w:rsid w:val="00332ABF"/>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F9C"/>
    <w:rsid w:val="0034028C"/>
    <w:rsid w:val="00341361"/>
    <w:rsid w:val="00341731"/>
    <w:rsid w:val="003417BB"/>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760"/>
    <w:rsid w:val="00346C9B"/>
    <w:rsid w:val="00346CFA"/>
    <w:rsid w:val="0034702A"/>
    <w:rsid w:val="00347253"/>
    <w:rsid w:val="00347B40"/>
    <w:rsid w:val="00347B6D"/>
    <w:rsid w:val="00350BB9"/>
    <w:rsid w:val="0035104A"/>
    <w:rsid w:val="00351265"/>
    <w:rsid w:val="0035183E"/>
    <w:rsid w:val="00351B3E"/>
    <w:rsid w:val="00351BC6"/>
    <w:rsid w:val="003520BA"/>
    <w:rsid w:val="003528C6"/>
    <w:rsid w:val="00352B87"/>
    <w:rsid w:val="00352C3E"/>
    <w:rsid w:val="00353048"/>
    <w:rsid w:val="0035372B"/>
    <w:rsid w:val="003538E6"/>
    <w:rsid w:val="00353EEC"/>
    <w:rsid w:val="003543CC"/>
    <w:rsid w:val="00354550"/>
    <w:rsid w:val="00354C81"/>
    <w:rsid w:val="00354CED"/>
    <w:rsid w:val="0035505D"/>
    <w:rsid w:val="00355694"/>
    <w:rsid w:val="00355836"/>
    <w:rsid w:val="00355BC7"/>
    <w:rsid w:val="00355EDA"/>
    <w:rsid w:val="00355FB3"/>
    <w:rsid w:val="00356C87"/>
    <w:rsid w:val="00356CCC"/>
    <w:rsid w:val="00356D9C"/>
    <w:rsid w:val="00356DFF"/>
    <w:rsid w:val="00357240"/>
    <w:rsid w:val="00357352"/>
    <w:rsid w:val="00357479"/>
    <w:rsid w:val="00357857"/>
    <w:rsid w:val="00357CD0"/>
    <w:rsid w:val="003600E6"/>
    <w:rsid w:val="003604BD"/>
    <w:rsid w:val="003605AC"/>
    <w:rsid w:val="00360649"/>
    <w:rsid w:val="00360979"/>
    <w:rsid w:val="00360E25"/>
    <w:rsid w:val="00360F55"/>
    <w:rsid w:val="003611D5"/>
    <w:rsid w:val="00361503"/>
    <w:rsid w:val="0036154D"/>
    <w:rsid w:val="00361918"/>
    <w:rsid w:val="00361A29"/>
    <w:rsid w:val="00361C59"/>
    <w:rsid w:val="00361E49"/>
    <w:rsid w:val="00361E8B"/>
    <w:rsid w:val="00361F7A"/>
    <w:rsid w:val="003626FA"/>
    <w:rsid w:val="0036283C"/>
    <w:rsid w:val="00362F81"/>
    <w:rsid w:val="00363552"/>
    <w:rsid w:val="0036374C"/>
    <w:rsid w:val="00363A13"/>
    <w:rsid w:val="00363D6C"/>
    <w:rsid w:val="00363E36"/>
    <w:rsid w:val="003641C6"/>
    <w:rsid w:val="003647DD"/>
    <w:rsid w:val="0036569E"/>
    <w:rsid w:val="0036603D"/>
    <w:rsid w:val="00366435"/>
    <w:rsid w:val="00366B9F"/>
    <w:rsid w:val="00366CEC"/>
    <w:rsid w:val="00366FAD"/>
    <w:rsid w:val="00367E11"/>
    <w:rsid w:val="00370D82"/>
    <w:rsid w:val="003711AF"/>
    <w:rsid w:val="0037138A"/>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6732"/>
    <w:rsid w:val="0037711F"/>
    <w:rsid w:val="003771A5"/>
    <w:rsid w:val="00377325"/>
    <w:rsid w:val="00377417"/>
    <w:rsid w:val="00377CDF"/>
    <w:rsid w:val="003803AA"/>
    <w:rsid w:val="003804ED"/>
    <w:rsid w:val="00380D0D"/>
    <w:rsid w:val="0038139D"/>
    <w:rsid w:val="003817C3"/>
    <w:rsid w:val="00381BEF"/>
    <w:rsid w:val="00381CCA"/>
    <w:rsid w:val="00382437"/>
    <w:rsid w:val="00382699"/>
    <w:rsid w:val="0038292E"/>
    <w:rsid w:val="00382C54"/>
    <w:rsid w:val="00382F03"/>
    <w:rsid w:val="0038335C"/>
    <w:rsid w:val="003835FA"/>
    <w:rsid w:val="0038390D"/>
    <w:rsid w:val="00384268"/>
    <w:rsid w:val="003844AE"/>
    <w:rsid w:val="00384CFE"/>
    <w:rsid w:val="00385319"/>
    <w:rsid w:val="00385391"/>
    <w:rsid w:val="0038672E"/>
    <w:rsid w:val="00386944"/>
    <w:rsid w:val="003869AE"/>
    <w:rsid w:val="00386C50"/>
    <w:rsid w:val="00386D1C"/>
    <w:rsid w:val="00386DF8"/>
    <w:rsid w:val="003870EF"/>
    <w:rsid w:val="0038772F"/>
    <w:rsid w:val="00387757"/>
    <w:rsid w:val="003877CD"/>
    <w:rsid w:val="00387EC7"/>
    <w:rsid w:val="00390167"/>
    <w:rsid w:val="003906E5"/>
    <w:rsid w:val="00390C9F"/>
    <w:rsid w:val="00390CB5"/>
    <w:rsid w:val="00390D20"/>
    <w:rsid w:val="003919B8"/>
    <w:rsid w:val="00391D58"/>
    <w:rsid w:val="00392313"/>
    <w:rsid w:val="0039297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75"/>
    <w:rsid w:val="003A6FE8"/>
    <w:rsid w:val="003A7426"/>
    <w:rsid w:val="003A75D8"/>
    <w:rsid w:val="003A787B"/>
    <w:rsid w:val="003A7AD4"/>
    <w:rsid w:val="003A7EBD"/>
    <w:rsid w:val="003B04F1"/>
    <w:rsid w:val="003B0679"/>
    <w:rsid w:val="003B0804"/>
    <w:rsid w:val="003B0AF0"/>
    <w:rsid w:val="003B0CEC"/>
    <w:rsid w:val="003B1813"/>
    <w:rsid w:val="003B1961"/>
    <w:rsid w:val="003B1B84"/>
    <w:rsid w:val="003B1D53"/>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C68"/>
    <w:rsid w:val="003C0EFA"/>
    <w:rsid w:val="003C0FE1"/>
    <w:rsid w:val="003C14B1"/>
    <w:rsid w:val="003C14C6"/>
    <w:rsid w:val="003C3267"/>
    <w:rsid w:val="003C39CD"/>
    <w:rsid w:val="003C3D71"/>
    <w:rsid w:val="003C3ECB"/>
    <w:rsid w:val="003C3F11"/>
    <w:rsid w:val="003C3FFA"/>
    <w:rsid w:val="003C43E7"/>
    <w:rsid w:val="003C478D"/>
    <w:rsid w:val="003C4DCA"/>
    <w:rsid w:val="003C5004"/>
    <w:rsid w:val="003C5322"/>
    <w:rsid w:val="003C5336"/>
    <w:rsid w:val="003C53E1"/>
    <w:rsid w:val="003C570C"/>
    <w:rsid w:val="003C6257"/>
    <w:rsid w:val="003C6907"/>
    <w:rsid w:val="003C71FE"/>
    <w:rsid w:val="003C74F9"/>
    <w:rsid w:val="003C7764"/>
    <w:rsid w:val="003C7ED7"/>
    <w:rsid w:val="003D07D2"/>
    <w:rsid w:val="003D0A0C"/>
    <w:rsid w:val="003D0AA8"/>
    <w:rsid w:val="003D0F3C"/>
    <w:rsid w:val="003D19EF"/>
    <w:rsid w:val="003D1C37"/>
    <w:rsid w:val="003D2438"/>
    <w:rsid w:val="003D25F9"/>
    <w:rsid w:val="003D262F"/>
    <w:rsid w:val="003D2926"/>
    <w:rsid w:val="003D3665"/>
    <w:rsid w:val="003D3672"/>
    <w:rsid w:val="003D36FE"/>
    <w:rsid w:val="003D397A"/>
    <w:rsid w:val="003D3B4F"/>
    <w:rsid w:val="003D3BBE"/>
    <w:rsid w:val="003D40AE"/>
    <w:rsid w:val="003D4221"/>
    <w:rsid w:val="003D45F8"/>
    <w:rsid w:val="003D485D"/>
    <w:rsid w:val="003D4C51"/>
    <w:rsid w:val="003D4E63"/>
    <w:rsid w:val="003D4FE9"/>
    <w:rsid w:val="003D5423"/>
    <w:rsid w:val="003D5735"/>
    <w:rsid w:val="003D5979"/>
    <w:rsid w:val="003D5B2D"/>
    <w:rsid w:val="003D6067"/>
    <w:rsid w:val="003D68BB"/>
    <w:rsid w:val="003D6E9F"/>
    <w:rsid w:val="003D7269"/>
    <w:rsid w:val="003D7328"/>
    <w:rsid w:val="003D7850"/>
    <w:rsid w:val="003D7D48"/>
    <w:rsid w:val="003D7EAF"/>
    <w:rsid w:val="003E0E97"/>
    <w:rsid w:val="003E138E"/>
    <w:rsid w:val="003E1398"/>
    <w:rsid w:val="003E16A6"/>
    <w:rsid w:val="003E16E0"/>
    <w:rsid w:val="003E1C53"/>
    <w:rsid w:val="003E1E34"/>
    <w:rsid w:val="003E20C7"/>
    <w:rsid w:val="003E20E4"/>
    <w:rsid w:val="003E2109"/>
    <w:rsid w:val="003E2551"/>
    <w:rsid w:val="003E29B2"/>
    <w:rsid w:val="003E2A51"/>
    <w:rsid w:val="003E334A"/>
    <w:rsid w:val="003E383A"/>
    <w:rsid w:val="003E3B92"/>
    <w:rsid w:val="003E41E1"/>
    <w:rsid w:val="003E424A"/>
    <w:rsid w:val="003E466A"/>
    <w:rsid w:val="003E534C"/>
    <w:rsid w:val="003E5385"/>
    <w:rsid w:val="003E541E"/>
    <w:rsid w:val="003E5948"/>
    <w:rsid w:val="003E5A23"/>
    <w:rsid w:val="003E5B0F"/>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6BC"/>
    <w:rsid w:val="003F7C3A"/>
    <w:rsid w:val="00400744"/>
    <w:rsid w:val="00400C31"/>
    <w:rsid w:val="00401756"/>
    <w:rsid w:val="00401CB4"/>
    <w:rsid w:val="00402699"/>
    <w:rsid w:val="00403540"/>
    <w:rsid w:val="00403774"/>
    <w:rsid w:val="00403E6E"/>
    <w:rsid w:val="00403FC7"/>
    <w:rsid w:val="00404D63"/>
    <w:rsid w:val="00405E3B"/>
    <w:rsid w:val="00405E94"/>
    <w:rsid w:val="00405FC6"/>
    <w:rsid w:val="00406A66"/>
    <w:rsid w:val="00406C82"/>
    <w:rsid w:val="00406E0A"/>
    <w:rsid w:val="0040734D"/>
    <w:rsid w:val="004074AB"/>
    <w:rsid w:val="00407B38"/>
    <w:rsid w:val="00410EF4"/>
    <w:rsid w:val="0041126A"/>
    <w:rsid w:val="00411BC5"/>
    <w:rsid w:val="004121FD"/>
    <w:rsid w:val="00412A5D"/>
    <w:rsid w:val="00412CFE"/>
    <w:rsid w:val="00412FDE"/>
    <w:rsid w:val="00413096"/>
    <w:rsid w:val="0041344F"/>
    <w:rsid w:val="0041358A"/>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AD0"/>
    <w:rsid w:val="00417FBC"/>
    <w:rsid w:val="00420179"/>
    <w:rsid w:val="0042035D"/>
    <w:rsid w:val="004209B9"/>
    <w:rsid w:val="00421071"/>
    <w:rsid w:val="004211BA"/>
    <w:rsid w:val="004213CE"/>
    <w:rsid w:val="004213DA"/>
    <w:rsid w:val="00421465"/>
    <w:rsid w:val="00421E3B"/>
    <w:rsid w:val="00421F83"/>
    <w:rsid w:val="0042234A"/>
    <w:rsid w:val="004223DF"/>
    <w:rsid w:val="00422A68"/>
    <w:rsid w:val="00422BCE"/>
    <w:rsid w:val="0042339F"/>
    <w:rsid w:val="00423437"/>
    <w:rsid w:val="00423B98"/>
    <w:rsid w:val="00423C37"/>
    <w:rsid w:val="00423D1D"/>
    <w:rsid w:val="00423EC3"/>
    <w:rsid w:val="00423EC9"/>
    <w:rsid w:val="004242F7"/>
    <w:rsid w:val="0042475E"/>
    <w:rsid w:val="00424AB6"/>
    <w:rsid w:val="00424CB9"/>
    <w:rsid w:val="004256ED"/>
    <w:rsid w:val="00425BCC"/>
    <w:rsid w:val="00425BDB"/>
    <w:rsid w:val="00425BE6"/>
    <w:rsid w:val="00425DD1"/>
    <w:rsid w:val="00425E4D"/>
    <w:rsid w:val="00426781"/>
    <w:rsid w:val="00426BEB"/>
    <w:rsid w:val="00426D6C"/>
    <w:rsid w:val="00427052"/>
    <w:rsid w:val="004271F6"/>
    <w:rsid w:val="0042727D"/>
    <w:rsid w:val="0042745D"/>
    <w:rsid w:val="004275E3"/>
    <w:rsid w:val="00427AEF"/>
    <w:rsid w:val="00427F70"/>
    <w:rsid w:val="004300E5"/>
    <w:rsid w:val="004307B1"/>
    <w:rsid w:val="0043091F"/>
    <w:rsid w:val="00430AA9"/>
    <w:rsid w:val="00430C29"/>
    <w:rsid w:val="00430C98"/>
    <w:rsid w:val="004313E7"/>
    <w:rsid w:val="00431CAB"/>
    <w:rsid w:val="00431D36"/>
    <w:rsid w:val="00431DBA"/>
    <w:rsid w:val="00432AE5"/>
    <w:rsid w:val="00432DC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400"/>
    <w:rsid w:val="00442C2B"/>
    <w:rsid w:val="00442DF9"/>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50175"/>
    <w:rsid w:val="0045021E"/>
    <w:rsid w:val="00450510"/>
    <w:rsid w:val="004507BE"/>
    <w:rsid w:val="00451144"/>
    <w:rsid w:val="004512B0"/>
    <w:rsid w:val="004517C8"/>
    <w:rsid w:val="00451924"/>
    <w:rsid w:val="00451E0B"/>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4FBA"/>
    <w:rsid w:val="0045530A"/>
    <w:rsid w:val="0045536B"/>
    <w:rsid w:val="0045545C"/>
    <w:rsid w:val="00455531"/>
    <w:rsid w:val="004555F1"/>
    <w:rsid w:val="00455793"/>
    <w:rsid w:val="004558B4"/>
    <w:rsid w:val="00455AD9"/>
    <w:rsid w:val="00455E86"/>
    <w:rsid w:val="004567C3"/>
    <w:rsid w:val="00456D6A"/>
    <w:rsid w:val="00456E53"/>
    <w:rsid w:val="00456F61"/>
    <w:rsid w:val="00457080"/>
    <w:rsid w:val="0045708E"/>
    <w:rsid w:val="00457A4F"/>
    <w:rsid w:val="00457C8B"/>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E8A"/>
    <w:rsid w:val="00465EC3"/>
    <w:rsid w:val="004662AE"/>
    <w:rsid w:val="00466693"/>
    <w:rsid w:val="00466C97"/>
    <w:rsid w:val="00467102"/>
    <w:rsid w:val="00467438"/>
    <w:rsid w:val="0046762D"/>
    <w:rsid w:val="0046775B"/>
    <w:rsid w:val="004679F0"/>
    <w:rsid w:val="00467C86"/>
    <w:rsid w:val="00467F00"/>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589"/>
    <w:rsid w:val="00474956"/>
    <w:rsid w:val="00474CDD"/>
    <w:rsid w:val="00474D87"/>
    <w:rsid w:val="00475349"/>
    <w:rsid w:val="00475B73"/>
    <w:rsid w:val="00475E79"/>
    <w:rsid w:val="00475F1D"/>
    <w:rsid w:val="004765DF"/>
    <w:rsid w:val="004766C4"/>
    <w:rsid w:val="0047683F"/>
    <w:rsid w:val="00476901"/>
    <w:rsid w:val="004771D3"/>
    <w:rsid w:val="00477683"/>
    <w:rsid w:val="004776D9"/>
    <w:rsid w:val="004779CD"/>
    <w:rsid w:val="00477C2D"/>
    <w:rsid w:val="0048053B"/>
    <w:rsid w:val="00480BFA"/>
    <w:rsid w:val="00480C41"/>
    <w:rsid w:val="00480CF7"/>
    <w:rsid w:val="00480D19"/>
    <w:rsid w:val="00480DD5"/>
    <w:rsid w:val="0048152B"/>
    <w:rsid w:val="00481873"/>
    <w:rsid w:val="00481B5B"/>
    <w:rsid w:val="00481FB9"/>
    <w:rsid w:val="00482773"/>
    <w:rsid w:val="00482AA0"/>
    <w:rsid w:val="00482D0D"/>
    <w:rsid w:val="00483752"/>
    <w:rsid w:val="004837A8"/>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50A"/>
    <w:rsid w:val="00493624"/>
    <w:rsid w:val="00493709"/>
    <w:rsid w:val="00493ED4"/>
    <w:rsid w:val="00494071"/>
    <w:rsid w:val="00494422"/>
    <w:rsid w:val="004945E1"/>
    <w:rsid w:val="0049485B"/>
    <w:rsid w:val="004949BB"/>
    <w:rsid w:val="00494BFE"/>
    <w:rsid w:val="00494F8B"/>
    <w:rsid w:val="004952B2"/>
    <w:rsid w:val="004953C2"/>
    <w:rsid w:val="00495976"/>
    <w:rsid w:val="00495B41"/>
    <w:rsid w:val="00495B6F"/>
    <w:rsid w:val="00495D17"/>
    <w:rsid w:val="004961E6"/>
    <w:rsid w:val="00496313"/>
    <w:rsid w:val="004969CE"/>
    <w:rsid w:val="00496D75"/>
    <w:rsid w:val="00496E53"/>
    <w:rsid w:val="00496EE9"/>
    <w:rsid w:val="00497176"/>
    <w:rsid w:val="00497361"/>
    <w:rsid w:val="0049759D"/>
    <w:rsid w:val="0049776D"/>
    <w:rsid w:val="004A0233"/>
    <w:rsid w:val="004A0678"/>
    <w:rsid w:val="004A10FE"/>
    <w:rsid w:val="004A150D"/>
    <w:rsid w:val="004A1528"/>
    <w:rsid w:val="004A1629"/>
    <w:rsid w:val="004A259A"/>
    <w:rsid w:val="004A25DB"/>
    <w:rsid w:val="004A2673"/>
    <w:rsid w:val="004A2CA4"/>
    <w:rsid w:val="004A2FB5"/>
    <w:rsid w:val="004A3181"/>
    <w:rsid w:val="004A326C"/>
    <w:rsid w:val="004A337B"/>
    <w:rsid w:val="004A3763"/>
    <w:rsid w:val="004A3809"/>
    <w:rsid w:val="004A3E5D"/>
    <w:rsid w:val="004A3F5F"/>
    <w:rsid w:val="004A3FF5"/>
    <w:rsid w:val="004A415C"/>
    <w:rsid w:val="004A453C"/>
    <w:rsid w:val="004A48AC"/>
    <w:rsid w:val="004A49D0"/>
    <w:rsid w:val="004A4E75"/>
    <w:rsid w:val="004A5340"/>
    <w:rsid w:val="004A5363"/>
    <w:rsid w:val="004A5543"/>
    <w:rsid w:val="004A6184"/>
    <w:rsid w:val="004A62B8"/>
    <w:rsid w:val="004A736A"/>
    <w:rsid w:val="004B059C"/>
    <w:rsid w:val="004B0735"/>
    <w:rsid w:val="004B13FE"/>
    <w:rsid w:val="004B1B97"/>
    <w:rsid w:val="004B1FE6"/>
    <w:rsid w:val="004B23E0"/>
    <w:rsid w:val="004B2409"/>
    <w:rsid w:val="004B251B"/>
    <w:rsid w:val="004B296B"/>
    <w:rsid w:val="004B3124"/>
    <w:rsid w:val="004B31D0"/>
    <w:rsid w:val="004B4069"/>
    <w:rsid w:val="004B4230"/>
    <w:rsid w:val="004B4D09"/>
    <w:rsid w:val="004B4EBE"/>
    <w:rsid w:val="004B52F4"/>
    <w:rsid w:val="004B5D09"/>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1A60"/>
    <w:rsid w:val="004C2D30"/>
    <w:rsid w:val="004C3004"/>
    <w:rsid w:val="004C31F3"/>
    <w:rsid w:val="004C32EB"/>
    <w:rsid w:val="004C3C89"/>
    <w:rsid w:val="004C3E5F"/>
    <w:rsid w:val="004C3EFA"/>
    <w:rsid w:val="004C40CC"/>
    <w:rsid w:val="004C438D"/>
    <w:rsid w:val="004C4907"/>
    <w:rsid w:val="004C4D73"/>
    <w:rsid w:val="004C4EA2"/>
    <w:rsid w:val="004C5163"/>
    <w:rsid w:val="004C54C0"/>
    <w:rsid w:val="004C54D3"/>
    <w:rsid w:val="004C55A1"/>
    <w:rsid w:val="004C58F9"/>
    <w:rsid w:val="004C6243"/>
    <w:rsid w:val="004C654C"/>
    <w:rsid w:val="004C698A"/>
    <w:rsid w:val="004C69F7"/>
    <w:rsid w:val="004C6D16"/>
    <w:rsid w:val="004C75DA"/>
    <w:rsid w:val="004C7D69"/>
    <w:rsid w:val="004D013C"/>
    <w:rsid w:val="004D068A"/>
    <w:rsid w:val="004D0C46"/>
    <w:rsid w:val="004D10F7"/>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5D3"/>
    <w:rsid w:val="004D4B1A"/>
    <w:rsid w:val="004D4F67"/>
    <w:rsid w:val="004D4FDC"/>
    <w:rsid w:val="004D51FE"/>
    <w:rsid w:val="004D5558"/>
    <w:rsid w:val="004D581D"/>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BDF"/>
    <w:rsid w:val="004E3753"/>
    <w:rsid w:val="004E397E"/>
    <w:rsid w:val="004E39A5"/>
    <w:rsid w:val="004E3DDD"/>
    <w:rsid w:val="004E40AF"/>
    <w:rsid w:val="004E4320"/>
    <w:rsid w:val="004E451E"/>
    <w:rsid w:val="004E4845"/>
    <w:rsid w:val="004E4E97"/>
    <w:rsid w:val="004E5066"/>
    <w:rsid w:val="004E5851"/>
    <w:rsid w:val="004E5A8A"/>
    <w:rsid w:val="004E6070"/>
    <w:rsid w:val="004E6072"/>
    <w:rsid w:val="004E62E4"/>
    <w:rsid w:val="004E6648"/>
    <w:rsid w:val="004E6836"/>
    <w:rsid w:val="004E6C49"/>
    <w:rsid w:val="004E6E77"/>
    <w:rsid w:val="004E70C5"/>
    <w:rsid w:val="004E7364"/>
    <w:rsid w:val="004E7752"/>
    <w:rsid w:val="004E7A5B"/>
    <w:rsid w:val="004E7B7C"/>
    <w:rsid w:val="004E7CB4"/>
    <w:rsid w:val="004E7CFE"/>
    <w:rsid w:val="004F00ED"/>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635"/>
    <w:rsid w:val="004F7919"/>
    <w:rsid w:val="004F7E8E"/>
    <w:rsid w:val="0050045F"/>
    <w:rsid w:val="005011E6"/>
    <w:rsid w:val="005015E1"/>
    <w:rsid w:val="0050169A"/>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5EB5"/>
    <w:rsid w:val="005067E9"/>
    <w:rsid w:val="00506997"/>
    <w:rsid w:val="00506F90"/>
    <w:rsid w:val="0050720C"/>
    <w:rsid w:val="00507252"/>
    <w:rsid w:val="005074C0"/>
    <w:rsid w:val="00507560"/>
    <w:rsid w:val="005076E8"/>
    <w:rsid w:val="005079D8"/>
    <w:rsid w:val="00507B4D"/>
    <w:rsid w:val="0051003E"/>
    <w:rsid w:val="005101F5"/>
    <w:rsid w:val="00510D7C"/>
    <w:rsid w:val="00511013"/>
    <w:rsid w:val="0051128D"/>
    <w:rsid w:val="00511417"/>
    <w:rsid w:val="0051141C"/>
    <w:rsid w:val="00511462"/>
    <w:rsid w:val="00511483"/>
    <w:rsid w:val="005117D0"/>
    <w:rsid w:val="00512580"/>
    <w:rsid w:val="005126E3"/>
    <w:rsid w:val="00512995"/>
    <w:rsid w:val="00512E1C"/>
    <w:rsid w:val="005135F6"/>
    <w:rsid w:val="0051398C"/>
    <w:rsid w:val="00513C97"/>
    <w:rsid w:val="005142C4"/>
    <w:rsid w:val="00514757"/>
    <w:rsid w:val="00514860"/>
    <w:rsid w:val="00514AA4"/>
    <w:rsid w:val="00514E03"/>
    <w:rsid w:val="00514F13"/>
    <w:rsid w:val="005151A4"/>
    <w:rsid w:val="00515AE4"/>
    <w:rsid w:val="00515C56"/>
    <w:rsid w:val="005160CF"/>
    <w:rsid w:val="0051625B"/>
    <w:rsid w:val="0051645C"/>
    <w:rsid w:val="005178EB"/>
    <w:rsid w:val="00517D6C"/>
    <w:rsid w:val="00517FD2"/>
    <w:rsid w:val="00520063"/>
    <w:rsid w:val="005201EB"/>
    <w:rsid w:val="005206C7"/>
    <w:rsid w:val="00520A75"/>
    <w:rsid w:val="00520B5F"/>
    <w:rsid w:val="00521341"/>
    <w:rsid w:val="00521650"/>
    <w:rsid w:val="0052175E"/>
    <w:rsid w:val="005218CE"/>
    <w:rsid w:val="00521D93"/>
    <w:rsid w:val="005220D2"/>
    <w:rsid w:val="005222A0"/>
    <w:rsid w:val="00522396"/>
    <w:rsid w:val="00522400"/>
    <w:rsid w:val="0052244B"/>
    <w:rsid w:val="00522605"/>
    <w:rsid w:val="00522E4C"/>
    <w:rsid w:val="00522E54"/>
    <w:rsid w:val="0052304D"/>
    <w:rsid w:val="00523251"/>
    <w:rsid w:val="0052328B"/>
    <w:rsid w:val="005232DA"/>
    <w:rsid w:val="00523757"/>
    <w:rsid w:val="00523816"/>
    <w:rsid w:val="005239C2"/>
    <w:rsid w:val="00523F7A"/>
    <w:rsid w:val="00524359"/>
    <w:rsid w:val="005245BE"/>
    <w:rsid w:val="00524C69"/>
    <w:rsid w:val="00524CBD"/>
    <w:rsid w:val="00524D6F"/>
    <w:rsid w:val="005252F7"/>
    <w:rsid w:val="005256EF"/>
    <w:rsid w:val="00525CCE"/>
    <w:rsid w:val="00525DB8"/>
    <w:rsid w:val="0052608E"/>
    <w:rsid w:val="00526220"/>
    <w:rsid w:val="005264DA"/>
    <w:rsid w:val="00526A86"/>
    <w:rsid w:val="00526B0A"/>
    <w:rsid w:val="00526DD2"/>
    <w:rsid w:val="005270AA"/>
    <w:rsid w:val="0052721C"/>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AA"/>
    <w:rsid w:val="00533354"/>
    <w:rsid w:val="005337A7"/>
    <w:rsid w:val="00533C6B"/>
    <w:rsid w:val="00533FBD"/>
    <w:rsid w:val="005342F5"/>
    <w:rsid w:val="0053446A"/>
    <w:rsid w:val="0053490E"/>
    <w:rsid w:val="00534B32"/>
    <w:rsid w:val="0053546D"/>
    <w:rsid w:val="005354A9"/>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A7"/>
    <w:rsid w:val="00540FF9"/>
    <w:rsid w:val="0054108D"/>
    <w:rsid w:val="00541419"/>
    <w:rsid w:val="0054163D"/>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300"/>
    <w:rsid w:val="00544651"/>
    <w:rsid w:val="00544AF9"/>
    <w:rsid w:val="00544F2D"/>
    <w:rsid w:val="005450AA"/>
    <w:rsid w:val="00545115"/>
    <w:rsid w:val="005452F5"/>
    <w:rsid w:val="00545BA8"/>
    <w:rsid w:val="00545EC5"/>
    <w:rsid w:val="0054670D"/>
    <w:rsid w:val="005471BF"/>
    <w:rsid w:val="0054738D"/>
    <w:rsid w:val="00547824"/>
    <w:rsid w:val="00547AB8"/>
    <w:rsid w:val="00550604"/>
    <w:rsid w:val="00550B51"/>
    <w:rsid w:val="00550DDE"/>
    <w:rsid w:val="00550E03"/>
    <w:rsid w:val="00551190"/>
    <w:rsid w:val="0055133C"/>
    <w:rsid w:val="00551B76"/>
    <w:rsid w:val="00551D67"/>
    <w:rsid w:val="0055217E"/>
    <w:rsid w:val="005525BD"/>
    <w:rsid w:val="00552D8C"/>
    <w:rsid w:val="00552ED1"/>
    <w:rsid w:val="00552F3C"/>
    <w:rsid w:val="00553B8A"/>
    <w:rsid w:val="0055465A"/>
    <w:rsid w:val="0055477E"/>
    <w:rsid w:val="00554C08"/>
    <w:rsid w:val="00554E04"/>
    <w:rsid w:val="00554E32"/>
    <w:rsid w:val="00555520"/>
    <w:rsid w:val="0055594B"/>
    <w:rsid w:val="00555A18"/>
    <w:rsid w:val="00555AAD"/>
    <w:rsid w:val="00555DF8"/>
    <w:rsid w:val="00555EDF"/>
    <w:rsid w:val="005561B1"/>
    <w:rsid w:val="0055687C"/>
    <w:rsid w:val="005569B9"/>
    <w:rsid w:val="00556E77"/>
    <w:rsid w:val="00556FD9"/>
    <w:rsid w:val="005577FF"/>
    <w:rsid w:val="005578B5"/>
    <w:rsid w:val="00557929"/>
    <w:rsid w:val="00557B1A"/>
    <w:rsid w:val="00560099"/>
    <w:rsid w:val="0056010C"/>
    <w:rsid w:val="00560352"/>
    <w:rsid w:val="00560624"/>
    <w:rsid w:val="00560811"/>
    <w:rsid w:val="0056088B"/>
    <w:rsid w:val="00560B22"/>
    <w:rsid w:val="0056110C"/>
    <w:rsid w:val="00561142"/>
    <w:rsid w:val="005611BD"/>
    <w:rsid w:val="0056138E"/>
    <w:rsid w:val="0056141C"/>
    <w:rsid w:val="00561680"/>
    <w:rsid w:val="0056183A"/>
    <w:rsid w:val="0056206A"/>
    <w:rsid w:val="00562157"/>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12F8"/>
    <w:rsid w:val="005715A0"/>
    <w:rsid w:val="005717B8"/>
    <w:rsid w:val="00571930"/>
    <w:rsid w:val="005719E1"/>
    <w:rsid w:val="00571A9C"/>
    <w:rsid w:val="0057209C"/>
    <w:rsid w:val="0057215B"/>
    <w:rsid w:val="005725EA"/>
    <w:rsid w:val="005726A3"/>
    <w:rsid w:val="005728AD"/>
    <w:rsid w:val="00572AA3"/>
    <w:rsid w:val="00573369"/>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2CA"/>
    <w:rsid w:val="00580A07"/>
    <w:rsid w:val="00580CBF"/>
    <w:rsid w:val="0058107E"/>
    <w:rsid w:val="0058156A"/>
    <w:rsid w:val="00581653"/>
    <w:rsid w:val="00581674"/>
    <w:rsid w:val="00581789"/>
    <w:rsid w:val="00581869"/>
    <w:rsid w:val="00581A26"/>
    <w:rsid w:val="00581BD2"/>
    <w:rsid w:val="00581E0B"/>
    <w:rsid w:val="00582002"/>
    <w:rsid w:val="00582159"/>
    <w:rsid w:val="00582286"/>
    <w:rsid w:val="005826FF"/>
    <w:rsid w:val="00582ADE"/>
    <w:rsid w:val="00583689"/>
    <w:rsid w:val="00583AC6"/>
    <w:rsid w:val="00583C58"/>
    <w:rsid w:val="00584050"/>
    <w:rsid w:val="005843D8"/>
    <w:rsid w:val="00584CF3"/>
    <w:rsid w:val="0058501F"/>
    <w:rsid w:val="00585525"/>
    <w:rsid w:val="00585538"/>
    <w:rsid w:val="005856EF"/>
    <w:rsid w:val="0058570E"/>
    <w:rsid w:val="00585FAF"/>
    <w:rsid w:val="005860CF"/>
    <w:rsid w:val="005861E2"/>
    <w:rsid w:val="00586D72"/>
    <w:rsid w:val="0059047E"/>
    <w:rsid w:val="00590CA8"/>
    <w:rsid w:val="00590E36"/>
    <w:rsid w:val="00590F2D"/>
    <w:rsid w:val="00590F71"/>
    <w:rsid w:val="0059167E"/>
    <w:rsid w:val="0059185B"/>
    <w:rsid w:val="00592518"/>
    <w:rsid w:val="00592632"/>
    <w:rsid w:val="00592A3C"/>
    <w:rsid w:val="00592B17"/>
    <w:rsid w:val="005933B5"/>
    <w:rsid w:val="00593540"/>
    <w:rsid w:val="005936C4"/>
    <w:rsid w:val="00593DCE"/>
    <w:rsid w:val="00594149"/>
    <w:rsid w:val="005941C9"/>
    <w:rsid w:val="0059483D"/>
    <w:rsid w:val="00594A39"/>
    <w:rsid w:val="00594C67"/>
    <w:rsid w:val="00595BCD"/>
    <w:rsid w:val="00595F55"/>
    <w:rsid w:val="0059604B"/>
    <w:rsid w:val="005964A5"/>
    <w:rsid w:val="00596909"/>
    <w:rsid w:val="00596964"/>
    <w:rsid w:val="00596DF4"/>
    <w:rsid w:val="00597310"/>
    <w:rsid w:val="005974EF"/>
    <w:rsid w:val="00597BA7"/>
    <w:rsid w:val="00597C10"/>
    <w:rsid w:val="00597D91"/>
    <w:rsid w:val="00597ED0"/>
    <w:rsid w:val="00597FBC"/>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4223"/>
    <w:rsid w:val="005A446F"/>
    <w:rsid w:val="005A452B"/>
    <w:rsid w:val="005A499C"/>
    <w:rsid w:val="005A4C16"/>
    <w:rsid w:val="005A58DB"/>
    <w:rsid w:val="005A606D"/>
    <w:rsid w:val="005A68BA"/>
    <w:rsid w:val="005A6F0C"/>
    <w:rsid w:val="005A719F"/>
    <w:rsid w:val="005A7322"/>
    <w:rsid w:val="005A77B0"/>
    <w:rsid w:val="005A7F14"/>
    <w:rsid w:val="005B0443"/>
    <w:rsid w:val="005B0534"/>
    <w:rsid w:val="005B0739"/>
    <w:rsid w:val="005B0828"/>
    <w:rsid w:val="005B18D8"/>
    <w:rsid w:val="005B1AA8"/>
    <w:rsid w:val="005B1E1C"/>
    <w:rsid w:val="005B1E97"/>
    <w:rsid w:val="005B2590"/>
    <w:rsid w:val="005B25C5"/>
    <w:rsid w:val="005B27C2"/>
    <w:rsid w:val="005B2853"/>
    <w:rsid w:val="005B2A0E"/>
    <w:rsid w:val="005B2B24"/>
    <w:rsid w:val="005B2C37"/>
    <w:rsid w:val="005B3048"/>
    <w:rsid w:val="005B32B6"/>
    <w:rsid w:val="005B33B0"/>
    <w:rsid w:val="005B38B1"/>
    <w:rsid w:val="005B3C16"/>
    <w:rsid w:val="005B3E37"/>
    <w:rsid w:val="005B41AD"/>
    <w:rsid w:val="005B42B9"/>
    <w:rsid w:val="005B4380"/>
    <w:rsid w:val="005B474E"/>
    <w:rsid w:val="005B4825"/>
    <w:rsid w:val="005B49D4"/>
    <w:rsid w:val="005B4D3F"/>
    <w:rsid w:val="005B5182"/>
    <w:rsid w:val="005B5201"/>
    <w:rsid w:val="005B58FA"/>
    <w:rsid w:val="005B5FFD"/>
    <w:rsid w:val="005B6313"/>
    <w:rsid w:val="005B64CC"/>
    <w:rsid w:val="005B65BF"/>
    <w:rsid w:val="005B66AB"/>
    <w:rsid w:val="005B6BC6"/>
    <w:rsid w:val="005B6C5A"/>
    <w:rsid w:val="005B7518"/>
    <w:rsid w:val="005B7658"/>
    <w:rsid w:val="005B77F0"/>
    <w:rsid w:val="005B787B"/>
    <w:rsid w:val="005B7BF9"/>
    <w:rsid w:val="005C03A9"/>
    <w:rsid w:val="005C0798"/>
    <w:rsid w:val="005C10C3"/>
    <w:rsid w:val="005C14E3"/>
    <w:rsid w:val="005C176B"/>
    <w:rsid w:val="005C17AA"/>
    <w:rsid w:val="005C1F21"/>
    <w:rsid w:val="005C205E"/>
    <w:rsid w:val="005C223D"/>
    <w:rsid w:val="005C27DA"/>
    <w:rsid w:val="005C30A5"/>
    <w:rsid w:val="005C3B25"/>
    <w:rsid w:val="005C41EA"/>
    <w:rsid w:val="005C44C7"/>
    <w:rsid w:val="005C4562"/>
    <w:rsid w:val="005C486C"/>
    <w:rsid w:val="005C5053"/>
    <w:rsid w:val="005C5227"/>
    <w:rsid w:val="005C5858"/>
    <w:rsid w:val="005C59B5"/>
    <w:rsid w:val="005C5AC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72C"/>
    <w:rsid w:val="005D7B0E"/>
    <w:rsid w:val="005D7FBC"/>
    <w:rsid w:val="005E03B6"/>
    <w:rsid w:val="005E0719"/>
    <w:rsid w:val="005E0AED"/>
    <w:rsid w:val="005E1333"/>
    <w:rsid w:val="005E146D"/>
    <w:rsid w:val="005E1D55"/>
    <w:rsid w:val="005E21DD"/>
    <w:rsid w:val="005E2F66"/>
    <w:rsid w:val="005E2FB4"/>
    <w:rsid w:val="005E311D"/>
    <w:rsid w:val="005E36BF"/>
    <w:rsid w:val="005E39C3"/>
    <w:rsid w:val="005E4300"/>
    <w:rsid w:val="005E454B"/>
    <w:rsid w:val="005E51AF"/>
    <w:rsid w:val="005E555E"/>
    <w:rsid w:val="005E57A7"/>
    <w:rsid w:val="005E5956"/>
    <w:rsid w:val="005E63C9"/>
    <w:rsid w:val="005E6C70"/>
    <w:rsid w:val="005E6E34"/>
    <w:rsid w:val="005E7267"/>
    <w:rsid w:val="005E72C3"/>
    <w:rsid w:val="005E7759"/>
    <w:rsid w:val="005E78BC"/>
    <w:rsid w:val="005E7E1D"/>
    <w:rsid w:val="005F0181"/>
    <w:rsid w:val="005F044F"/>
    <w:rsid w:val="005F06A0"/>
    <w:rsid w:val="005F0905"/>
    <w:rsid w:val="005F0C54"/>
    <w:rsid w:val="005F0F5F"/>
    <w:rsid w:val="005F1699"/>
    <w:rsid w:val="005F20D0"/>
    <w:rsid w:val="005F22C0"/>
    <w:rsid w:val="005F2925"/>
    <w:rsid w:val="005F29F4"/>
    <w:rsid w:val="005F2D82"/>
    <w:rsid w:val="005F2F46"/>
    <w:rsid w:val="005F2F80"/>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E3"/>
    <w:rsid w:val="006017D6"/>
    <w:rsid w:val="00601A4B"/>
    <w:rsid w:val="00601D84"/>
    <w:rsid w:val="00602253"/>
    <w:rsid w:val="0060261A"/>
    <w:rsid w:val="006032E4"/>
    <w:rsid w:val="00603932"/>
    <w:rsid w:val="00603B54"/>
    <w:rsid w:val="00603BC9"/>
    <w:rsid w:val="00604073"/>
    <w:rsid w:val="00604377"/>
    <w:rsid w:val="006044A9"/>
    <w:rsid w:val="00604B8F"/>
    <w:rsid w:val="00604BE2"/>
    <w:rsid w:val="006054AD"/>
    <w:rsid w:val="0060557B"/>
    <w:rsid w:val="00605AB0"/>
    <w:rsid w:val="006064E4"/>
    <w:rsid w:val="006066BB"/>
    <w:rsid w:val="00606B38"/>
    <w:rsid w:val="00606EA2"/>
    <w:rsid w:val="006070F7"/>
    <w:rsid w:val="00607502"/>
    <w:rsid w:val="006075E7"/>
    <w:rsid w:val="00607B2D"/>
    <w:rsid w:val="00610B6E"/>
    <w:rsid w:val="00610C1F"/>
    <w:rsid w:val="006112D0"/>
    <w:rsid w:val="00611EC8"/>
    <w:rsid w:val="00611EFF"/>
    <w:rsid w:val="0061202A"/>
    <w:rsid w:val="006121DA"/>
    <w:rsid w:val="006122D7"/>
    <w:rsid w:val="006123CD"/>
    <w:rsid w:val="0061241B"/>
    <w:rsid w:val="00612D7A"/>
    <w:rsid w:val="00612DFF"/>
    <w:rsid w:val="00612E37"/>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4FB"/>
    <w:rsid w:val="00620A2B"/>
    <w:rsid w:val="00620A7F"/>
    <w:rsid w:val="00620B76"/>
    <w:rsid w:val="00620EA7"/>
    <w:rsid w:val="00621546"/>
    <w:rsid w:val="00621F7D"/>
    <w:rsid w:val="006224BC"/>
    <w:rsid w:val="00622BC2"/>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6F2"/>
    <w:rsid w:val="00626712"/>
    <w:rsid w:val="00626794"/>
    <w:rsid w:val="00626BC5"/>
    <w:rsid w:val="00626E43"/>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BA7"/>
    <w:rsid w:val="00635EE1"/>
    <w:rsid w:val="00636495"/>
    <w:rsid w:val="00636BD3"/>
    <w:rsid w:val="006374BD"/>
    <w:rsid w:val="00637934"/>
    <w:rsid w:val="00637F9A"/>
    <w:rsid w:val="00640177"/>
    <w:rsid w:val="00640178"/>
    <w:rsid w:val="00640444"/>
    <w:rsid w:val="00640CE4"/>
    <w:rsid w:val="00640CE9"/>
    <w:rsid w:val="0064151B"/>
    <w:rsid w:val="006417D2"/>
    <w:rsid w:val="00641CA2"/>
    <w:rsid w:val="00642285"/>
    <w:rsid w:val="006424EE"/>
    <w:rsid w:val="0064252D"/>
    <w:rsid w:val="00642996"/>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1ED"/>
    <w:rsid w:val="0064541F"/>
    <w:rsid w:val="006455B2"/>
    <w:rsid w:val="00645FFB"/>
    <w:rsid w:val="0064616B"/>
    <w:rsid w:val="00646542"/>
    <w:rsid w:val="00647079"/>
    <w:rsid w:val="00647274"/>
    <w:rsid w:val="00650280"/>
    <w:rsid w:val="0065044F"/>
    <w:rsid w:val="0065084F"/>
    <w:rsid w:val="00650A2C"/>
    <w:rsid w:val="00650C43"/>
    <w:rsid w:val="00650F8A"/>
    <w:rsid w:val="006512E9"/>
    <w:rsid w:val="0065146B"/>
    <w:rsid w:val="00651696"/>
    <w:rsid w:val="0065172D"/>
    <w:rsid w:val="00651C67"/>
    <w:rsid w:val="006524B0"/>
    <w:rsid w:val="00652B97"/>
    <w:rsid w:val="006533DC"/>
    <w:rsid w:val="006533F9"/>
    <w:rsid w:val="00653561"/>
    <w:rsid w:val="00653578"/>
    <w:rsid w:val="006538DD"/>
    <w:rsid w:val="006539E6"/>
    <w:rsid w:val="00653C67"/>
    <w:rsid w:val="00653D50"/>
    <w:rsid w:val="00653DB6"/>
    <w:rsid w:val="00654111"/>
    <w:rsid w:val="0065498F"/>
    <w:rsid w:val="00654D45"/>
    <w:rsid w:val="00654F3C"/>
    <w:rsid w:val="0065508A"/>
    <w:rsid w:val="00655197"/>
    <w:rsid w:val="0065525A"/>
    <w:rsid w:val="00655309"/>
    <w:rsid w:val="00655540"/>
    <w:rsid w:val="006558D3"/>
    <w:rsid w:val="00655E71"/>
    <w:rsid w:val="0065632D"/>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FCB"/>
    <w:rsid w:val="00667661"/>
    <w:rsid w:val="00670428"/>
    <w:rsid w:val="00670841"/>
    <w:rsid w:val="006708E4"/>
    <w:rsid w:val="006709B2"/>
    <w:rsid w:val="00670AD5"/>
    <w:rsid w:val="00670CD5"/>
    <w:rsid w:val="00671023"/>
    <w:rsid w:val="00671167"/>
    <w:rsid w:val="006715E2"/>
    <w:rsid w:val="00671E25"/>
    <w:rsid w:val="00672002"/>
    <w:rsid w:val="00672322"/>
    <w:rsid w:val="006725A0"/>
    <w:rsid w:val="0067333E"/>
    <w:rsid w:val="00673346"/>
    <w:rsid w:val="006734B8"/>
    <w:rsid w:val="00673501"/>
    <w:rsid w:val="00673DB7"/>
    <w:rsid w:val="00674026"/>
    <w:rsid w:val="006740AC"/>
    <w:rsid w:val="006746BA"/>
    <w:rsid w:val="00675144"/>
    <w:rsid w:val="00676391"/>
    <w:rsid w:val="0067660C"/>
    <w:rsid w:val="00676619"/>
    <w:rsid w:val="00676749"/>
    <w:rsid w:val="00676A9A"/>
    <w:rsid w:val="0067724B"/>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E67"/>
    <w:rsid w:val="006843CA"/>
    <w:rsid w:val="006843CB"/>
    <w:rsid w:val="00684BA2"/>
    <w:rsid w:val="00684F60"/>
    <w:rsid w:val="00685009"/>
    <w:rsid w:val="0068686B"/>
    <w:rsid w:val="006873B6"/>
    <w:rsid w:val="0068766C"/>
    <w:rsid w:val="00690393"/>
    <w:rsid w:val="0069050E"/>
    <w:rsid w:val="00690FA3"/>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861"/>
    <w:rsid w:val="00697980"/>
    <w:rsid w:val="00697A12"/>
    <w:rsid w:val="00697E9B"/>
    <w:rsid w:val="006A049C"/>
    <w:rsid w:val="006A0558"/>
    <w:rsid w:val="006A0845"/>
    <w:rsid w:val="006A0F4E"/>
    <w:rsid w:val="006A1116"/>
    <w:rsid w:val="006A11D5"/>
    <w:rsid w:val="006A19ED"/>
    <w:rsid w:val="006A1E3B"/>
    <w:rsid w:val="006A28A4"/>
    <w:rsid w:val="006A2CA1"/>
    <w:rsid w:val="006A2FDF"/>
    <w:rsid w:val="006A3375"/>
    <w:rsid w:val="006A36C8"/>
    <w:rsid w:val="006A3964"/>
    <w:rsid w:val="006A3CF6"/>
    <w:rsid w:val="006A444D"/>
    <w:rsid w:val="006A44A4"/>
    <w:rsid w:val="006A47AA"/>
    <w:rsid w:val="006A4A44"/>
    <w:rsid w:val="006A4B54"/>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45"/>
    <w:rsid w:val="006A7F61"/>
    <w:rsid w:val="006A7FD2"/>
    <w:rsid w:val="006B01CC"/>
    <w:rsid w:val="006B087F"/>
    <w:rsid w:val="006B0B36"/>
    <w:rsid w:val="006B0B90"/>
    <w:rsid w:val="006B0C14"/>
    <w:rsid w:val="006B0DDF"/>
    <w:rsid w:val="006B142E"/>
    <w:rsid w:val="006B1583"/>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C00B3"/>
    <w:rsid w:val="006C0A56"/>
    <w:rsid w:val="006C0AF9"/>
    <w:rsid w:val="006C0DB0"/>
    <w:rsid w:val="006C0E04"/>
    <w:rsid w:val="006C0F64"/>
    <w:rsid w:val="006C1330"/>
    <w:rsid w:val="006C142E"/>
    <w:rsid w:val="006C1F22"/>
    <w:rsid w:val="006C1FF1"/>
    <w:rsid w:val="006C229D"/>
    <w:rsid w:val="006C2530"/>
    <w:rsid w:val="006C271B"/>
    <w:rsid w:val="006C29CE"/>
    <w:rsid w:val="006C2D16"/>
    <w:rsid w:val="006C2E32"/>
    <w:rsid w:val="006C2F66"/>
    <w:rsid w:val="006C3100"/>
    <w:rsid w:val="006C3112"/>
    <w:rsid w:val="006C3673"/>
    <w:rsid w:val="006C387D"/>
    <w:rsid w:val="006C395F"/>
    <w:rsid w:val="006C3D77"/>
    <w:rsid w:val="006C400E"/>
    <w:rsid w:val="006C4466"/>
    <w:rsid w:val="006C48D1"/>
    <w:rsid w:val="006C53D0"/>
    <w:rsid w:val="006C56CA"/>
    <w:rsid w:val="006C6038"/>
    <w:rsid w:val="006C61FD"/>
    <w:rsid w:val="006C65E2"/>
    <w:rsid w:val="006C6820"/>
    <w:rsid w:val="006C6E97"/>
    <w:rsid w:val="006C703C"/>
    <w:rsid w:val="006C72A6"/>
    <w:rsid w:val="006C7494"/>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E4C"/>
    <w:rsid w:val="006E328A"/>
    <w:rsid w:val="006E3530"/>
    <w:rsid w:val="006E369A"/>
    <w:rsid w:val="006E39EC"/>
    <w:rsid w:val="006E3AFC"/>
    <w:rsid w:val="006E3D78"/>
    <w:rsid w:val="006E3DEF"/>
    <w:rsid w:val="006E411F"/>
    <w:rsid w:val="006E4877"/>
    <w:rsid w:val="006E4CD8"/>
    <w:rsid w:val="006E4E98"/>
    <w:rsid w:val="006E58AB"/>
    <w:rsid w:val="006E592E"/>
    <w:rsid w:val="006E59AF"/>
    <w:rsid w:val="006E61F2"/>
    <w:rsid w:val="006E6655"/>
    <w:rsid w:val="006E66FB"/>
    <w:rsid w:val="006E692F"/>
    <w:rsid w:val="006E6CDE"/>
    <w:rsid w:val="006E72A9"/>
    <w:rsid w:val="006E7FE2"/>
    <w:rsid w:val="006F0287"/>
    <w:rsid w:val="006F03BC"/>
    <w:rsid w:val="006F0B5A"/>
    <w:rsid w:val="006F11AA"/>
    <w:rsid w:val="006F16DB"/>
    <w:rsid w:val="006F1DB9"/>
    <w:rsid w:val="006F1DFC"/>
    <w:rsid w:val="006F1E59"/>
    <w:rsid w:val="006F2648"/>
    <w:rsid w:val="006F26DD"/>
    <w:rsid w:val="006F2DB9"/>
    <w:rsid w:val="006F3443"/>
    <w:rsid w:val="006F3544"/>
    <w:rsid w:val="006F3E94"/>
    <w:rsid w:val="006F42A6"/>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1DEE"/>
    <w:rsid w:val="007022B6"/>
    <w:rsid w:val="007025A7"/>
    <w:rsid w:val="007028C0"/>
    <w:rsid w:val="00702BBF"/>
    <w:rsid w:val="00702C34"/>
    <w:rsid w:val="00702EF2"/>
    <w:rsid w:val="00702F01"/>
    <w:rsid w:val="0070307B"/>
    <w:rsid w:val="007032E1"/>
    <w:rsid w:val="007034F8"/>
    <w:rsid w:val="007038DF"/>
    <w:rsid w:val="0070394E"/>
    <w:rsid w:val="00703E0E"/>
    <w:rsid w:val="0070418B"/>
    <w:rsid w:val="00704BDF"/>
    <w:rsid w:val="00704FAF"/>
    <w:rsid w:val="00705211"/>
    <w:rsid w:val="00705C86"/>
    <w:rsid w:val="00705F77"/>
    <w:rsid w:val="007060DC"/>
    <w:rsid w:val="00706AA0"/>
    <w:rsid w:val="00706BAA"/>
    <w:rsid w:val="00706DA5"/>
    <w:rsid w:val="007072F8"/>
    <w:rsid w:val="007101A2"/>
    <w:rsid w:val="0071023B"/>
    <w:rsid w:val="00710266"/>
    <w:rsid w:val="00710512"/>
    <w:rsid w:val="00710B16"/>
    <w:rsid w:val="00711060"/>
    <w:rsid w:val="007118B9"/>
    <w:rsid w:val="00711995"/>
    <w:rsid w:val="007128C0"/>
    <w:rsid w:val="00712B0C"/>
    <w:rsid w:val="00712B23"/>
    <w:rsid w:val="00712B2D"/>
    <w:rsid w:val="0071316C"/>
    <w:rsid w:val="00713426"/>
    <w:rsid w:val="0071392E"/>
    <w:rsid w:val="00713D36"/>
    <w:rsid w:val="007145AD"/>
    <w:rsid w:val="00714A9D"/>
    <w:rsid w:val="0071505B"/>
    <w:rsid w:val="007156A7"/>
    <w:rsid w:val="00715965"/>
    <w:rsid w:val="007159A6"/>
    <w:rsid w:val="00715B82"/>
    <w:rsid w:val="00716012"/>
    <w:rsid w:val="0071621E"/>
    <w:rsid w:val="00716576"/>
    <w:rsid w:val="00716CFD"/>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55"/>
    <w:rsid w:val="00725667"/>
    <w:rsid w:val="00725EEC"/>
    <w:rsid w:val="00725F82"/>
    <w:rsid w:val="00725F92"/>
    <w:rsid w:val="00726066"/>
    <w:rsid w:val="00726807"/>
    <w:rsid w:val="00726E09"/>
    <w:rsid w:val="007271E1"/>
    <w:rsid w:val="00730000"/>
    <w:rsid w:val="0073004E"/>
    <w:rsid w:val="007302DA"/>
    <w:rsid w:val="00730491"/>
    <w:rsid w:val="00730A00"/>
    <w:rsid w:val="00730CDA"/>
    <w:rsid w:val="00730EFA"/>
    <w:rsid w:val="0073101F"/>
    <w:rsid w:val="00731447"/>
    <w:rsid w:val="00731505"/>
    <w:rsid w:val="00731AF9"/>
    <w:rsid w:val="00731DA9"/>
    <w:rsid w:val="00731EA6"/>
    <w:rsid w:val="00731FA7"/>
    <w:rsid w:val="00732010"/>
    <w:rsid w:val="00732211"/>
    <w:rsid w:val="00732A5A"/>
    <w:rsid w:val="007339AE"/>
    <w:rsid w:val="00733B12"/>
    <w:rsid w:val="00733D8C"/>
    <w:rsid w:val="007342C4"/>
    <w:rsid w:val="007343A6"/>
    <w:rsid w:val="007345FB"/>
    <w:rsid w:val="00734B6D"/>
    <w:rsid w:val="00734DD2"/>
    <w:rsid w:val="00734FA7"/>
    <w:rsid w:val="00735171"/>
    <w:rsid w:val="00735A0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52F4"/>
    <w:rsid w:val="007455CE"/>
    <w:rsid w:val="00745983"/>
    <w:rsid w:val="00745C55"/>
    <w:rsid w:val="00745CF0"/>
    <w:rsid w:val="00745D99"/>
    <w:rsid w:val="0074653C"/>
    <w:rsid w:val="00746757"/>
    <w:rsid w:val="00746B1D"/>
    <w:rsid w:val="007470BB"/>
    <w:rsid w:val="00747588"/>
    <w:rsid w:val="00747816"/>
    <w:rsid w:val="00747B3E"/>
    <w:rsid w:val="00750177"/>
    <w:rsid w:val="0075019F"/>
    <w:rsid w:val="0075074E"/>
    <w:rsid w:val="00750D81"/>
    <w:rsid w:val="00751037"/>
    <w:rsid w:val="0075117D"/>
    <w:rsid w:val="0075170F"/>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512B"/>
    <w:rsid w:val="007551A5"/>
    <w:rsid w:val="0075536E"/>
    <w:rsid w:val="00755381"/>
    <w:rsid w:val="007557C1"/>
    <w:rsid w:val="00755832"/>
    <w:rsid w:val="00755B50"/>
    <w:rsid w:val="00755D9F"/>
    <w:rsid w:val="00755F89"/>
    <w:rsid w:val="00756513"/>
    <w:rsid w:val="00756591"/>
    <w:rsid w:val="007568F8"/>
    <w:rsid w:val="00756D2B"/>
    <w:rsid w:val="00756DAB"/>
    <w:rsid w:val="00756EFE"/>
    <w:rsid w:val="00757180"/>
    <w:rsid w:val="00757715"/>
    <w:rsid w:val="0076012A"/>
    <w:rsid w:val="0076017C"/>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4C"/>
    <w:rsid w:val="00764EBD"/>
    <w:rsid w:val="00765635"/>
    <w:rsid w:val="00765853"/>
    <w:rsid w:val="007659B2"/>
    <w:rsid w:val="00765FC8"/>
    <w:rsid w:val="0076608C"/>
    <w:rsid w:val="00766357"/>
    <w:rsid w:val="0076641E"/>
    <w:rsid w:val="007669F8"/>
    <w:rsid w:val="00766BE5"/>
    <w:rsid w:val="00766F81"/>
    <w:rsid w:val="00767A59"/>
    <w:rsid w:val="007700D9"/>
    <w:rsid w:val="007702BB"/>
    <w:rsid w:val="007703C5"/>
    <w:rsid w:val="007703CC"/>
    <w:rsid w:val="00770634"/>
    <w:rsid w:val="00770886"/>
    <w:rsid w:val="00770A12"/>
    <w:rsid w:val="00770B1A"/>
    <w:rsid w:val="00770CEA"/>
    <w:rsid w:val="00770D50"/>
    <w:rsid w:val="0077130D"/>
    <w:rsid w:val="00771987"/>
    <w:rsid w:val="00771C29"/>
    <w:rsid w:val="00771F1C"/>
    <w:rsid w:val="007727B5"/>
    <w:rsid w:val="00772BB0"/>
    <w:rsid w:val="00772C65"/>
    <w:rsid w:val="00773499"/>
    <w:rsid w:val="007734CD"/>
    <w:rsid w:val="00773773"/>
    <w:rsid w:val="00773C74"/>
    <w:rsid w:val="00774593"/>
    <w:rsid w:val="00774D33"/>
    <w:rsid w:val="00775395"/>
    <w:rsid w:val="0077541F"/>
    <w:rsid w:val="00775BFF"/>
    <w:rsid w:val="00775DDB"/>
    <w:rsid w:val="00776269"/>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0D"/>
    <w:rsid w:val="00782FC0"/>
    <w:rsid w:val="00783086"/>
    <w:rsid w:val="0078368A"/>
    <w:rsid w:val="007837A0"/>
    <w:rsid w:val="00783AC2"/>
    <w:rsid w:val="00783CDD"/>
    <w:rsid w:val="0078415C"/>
    <w:rsid w:val="00784233"/>
    <w:rsid w:val="00784463"/>
    <w:rsid w:val="00784790"/>
    <w:rsid w:val="00784A37"/>
    <w:rsid w:val="00784B69"/>
    <w:rsid w:val="00786011"/>
    <w:rsid w:val="007860F3"/>
    <w:rsid w:val="00786D8B"/>
    <w:rsid w:val="007878D3"/>
    <w:rsid w:val="00787945"/>
    <w:rsid w:val="00787A73"/>
    <w:rsid w:val="0079036A"/>
    <w:rsid w:val="0079038F"/>
    <w:rsid w:val="00790A12"/>
    <w:rsid w:val="00790A24"/>
    <w:rsid w:val="00790AFD"/>
    <w:rsid w:val="00790B19"/>
    <w:rsid w:val="00790BE7"/>
    <w:rsid w:val="00790F90"/>
    <w:rsid w:val="00791787"/>
    <w:rsid w:val="00791D82"/>
    <w:rsid w:val="00792092"/>
    <w:rsid w:val="007934C6"/>
    <w:rsid w:val="007939DA"/>
    <w:rsid w:val="0079416C"/>
    <w:rsid w:val="007942DD"/>
    <w:rsid w:val="007943C3"/>
    <w:rsid w:val="00794598"/>
    <w:rsid w:val="00794C81"/>
    <w:rsid w:val="00794D6E"/>
    <w:rsid w:val="007956D0"/>
    <w:rsid w:val="00795C3A"/>
    <w:rsid w:val="007966C7"/>
    <w:rsid w:val="0079672B"/>
    <w:rsid w:val="00796F2E"/>
    <w:rsid w:val="00797220"/>
    <w:rsid w:val="00797502"/>
    <w:rsid w:val="0079759E"/>
    <w:rsid w:val="00797722"/>
    <w:rsid w:val="00797F5D"/>
    <w:rsid w:val="007A0377"/>
    <w:rsid w:val="007A0B87"/>
    <w:rsid w:val="007A12AD"/>
    <w:rsid w:val="007A12FE"/>
    <w:rsid w:val="007A1695"/>
    <w:rsid w:val="007A1EFD"/>
    <w:rsid w:val="007A214E"/>
    <w:rsid w:val="007A2B0B"/>
    <w:rsid w:val="007A2F9F"/>
    <w:rsid w:val="007A43CE"/>
    <w:rsid w:val="007A4558"/>
    <w:rsid w:val="007A4593"/>
    <w:rsid w:val="007A4B6D"/>
    <w:rsid w:val="007A4CA0"/>
    <w:rsid w:val="007A4FE9"/>
    <w:rsid w:val="007A4FF6"/>
    <w:rsid w:val="007A5341"/>
    <w:rsid w:val="007A57ED"/>
    <w:rsid w:val="007A58E5"/>
    <w:rsid w:val="007A5B8E"/>
    <w:rsid w:val="007A5C2E"/>
    <w:rsid w:val="007A5C72"/>
    <w:rsid w:val="007A5CDB"/>
    <w:rsid w:val="007A5E6E"/>
    <w:rsid w:val="007A61C4"/>
    <w:rsid w:val="007A63F9"/>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503B"/>
    <w:rsid w:val="007B5294"/>
    <w:rsid w:val="007B5407"/>
    <w:rsid w:val="007B589D"/>
    <w:rsid w:val="007B597D"/>
    <w:rsid w:val="007B5C54"/>
    <w:rsid w:val="007B5EE5"/>
    <w:rsid w:val="007B5F4A"/>
    <w:rsid w:val="007B6146"/>
    <w:rsid w:val="007B61A9"/>
    <w:rsid w:val="007B6606"/>
    <w:rsid w:val="007B687D"/>
    <w:rsid w:val="007B6BAB"/>
    <w:rsid w:val="007B6C07"/>
    <w:rsid w:val="007B7413"/>
    <w:rsid w:val="007B744E"/>
    <w:rsid w:val="007B780D"/>
    <w:rsid w:val="007B7C30"/>
    <w:rsid w:val="007B7FFD"/>
    <w:rsid w:val="007C02BF"/>
    <w:rsid w:val="007C0824"/>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46E"/>
    <w:rsid w:val="007C6111"/>
    <w:rsid w:val="007C6129"/>
    <w:rsid w:val="007C6284"/>
    <w:rsid w:val="007C6608"/>
    <w:rsid w:val="007C6762"/>
    <w:rsid w:val="007C6DB7"/>
    <w:rsid w:val="007C747F"/>
    <w:rsid w:val="007C785C"/>
    <w:rsid w:val="007C7A62"/>
    <w:rsid w:val="007D01D7"/>
    <w:rsid w:val="007D0B67"/>
    <w:rsid w:val="007D136E"/>
    <w:rsid w:val="007D1462"/>
    <w:rsid w:val="007D1C1E"/>
    <w:rsid w:val="007D1C54"/>
    <w:rsid w:val="007D208F"/>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B30"/>
    <w:rsid w:val="007E2D26"/>
    <w:rsid w:val="007E3553"/>
    <w:rsid w:val="007E3A95"/>
    <w:rsid w:val="007E3BCD"/>
    <w:rsid w:val="007E3D3B"/>
    <w:rsid w:val="007E3FB4"/>
    <w:rsid w:val="007E4071"/>
    <w:rsid w:val="007E4498"/>
    <w:rsid w:val="007E44BD"/>
    <w:rsid w:val="007E4A7D"/>
    <w:rsid w:val="007E4C21"/>
    <w:rsid w:val="007E5B7A"/>
    <w:rsid w:val="007E72AA"/>
    <w:rsid w:val="007E746D"/>
    <w:rsid w:val="007E7525"/>
    <w:rsid w:val="007E75B1"/>
    <w:rsid w:val="007E7635"/>
    <w:rsid w:val="007F0256"/>
    <w:rsid w:val="007F0604"/>
    <w:rsid w:val="007F0A3D"/>
    <w:rsid w:val="007F0DC3"/>
    <w:rsid w:val="007F159B"/>
    <w:rsid w:val="007F15A7"/>
    <w:rsid w:val="007F1947"/>
    <w:rsid w:val="007F23E1"/>
    <w:rsid w:val="007F2780"/>
    <w:rsid w:val="007F304B"/>
    <w:rsid w:val="007F34BD"/>
    <w:rsid w:val="007F3744"/>
    <w:rsid w:val="007F39CE"/>
    <w:rsid w:val="007F3ACC"/>
    <w:rsid w:val="007F3C1C"/>
    <w:rsid w:val="007F3DC9"/>
    <w:rsid w:val="007F45B1"/>
    <w:rsid w:val="007F4B39"/>
    <w:rsid w:val="007F5222"/>
    <w:rsid w:val="007F5999"/>
    <w:rsid w:val="007F5A92"/>
    <w:rsid w:val="007F5CE5"/>
    <w:rsid w:val="007F5E32"/>
    <w:rsid w:val="007F6705"/>
    <w:rsid w:val="007F6D53"/>
    <w:rsid w:val="007F6E98"/>
    <w:rsid w:val="007F70AB"/>
    <w:rsid w:val="007F70DA"/>
    <w:rsid w:val="007F7149"/>
    <w:rsid w:val="007F7183"/>
    <w:rsid w:val="007F7296"/>
    <w:rsid w:val="007F744C"/>
    <w:rsid w:val="007F7AE2"/>
    <w:rsid w:val="007F7C06"/>
    <w:rsid w:val="007F7F1A"/>
    <w:rsid w:val="007F7FC6"/>
    <w:rsid w:val="00800412"/>
    <w:rsid w:val="00800D8A"/>
    <w:rsid w:val="00800EA5"/>
    <w:rsid w:val="00800FFA"/>
    <w:rsid w:val="0080147F"/>
    <w:rsid w:val="00801582"/>
    <w:rsid w:val="00801939"/>
    <w:rsid w:val="008019D0"/>
    <w:rsid w:val="00802034"/>
    <w:rsid w:val="0080243C"/>
    <w:rsid w:val="008024B9"/>
    <w:rsid w:val="008028DD"/>
    <w:rsid w:val="00802CEC"/>
    <w:rsid w:val="00803339"/>
    <w:rsid w:val="00803CF1"/>
    <w:rsid w:val="00804011"/>
    <w:rsid w:val="0080414C"/>
    <w:rsid w:val="0080432C"/>
    <w:rsid w:val="00804440"/>
    <w:rsid w:val="008047DC"/>
    <w:rsid w:val="008051D0"/>
    <w:rsid w:val="00805EB6"/>
    <w:rsid w:val="008061FC"/>
    <w:rsid w:val="008062B3"/>
    <w:rsid w:val="00806636"/>
    <w:rsid w:val="0080680B"/>
    <w:rsid w:val="008069B6"/>
    <w:rsid w:val="00806FAB"/>
    <w:rsid w:val="00807393"/>
    <w:rsid w:val="008073D5"/>
    <w:rsid w:val="00807B5B"/>
    <w:rsid w:val="00807B71"/>
    <w:rsid w:val="008101EF"/>
    <w:rsid w:val="008102DD"/>
    <w:rsid w:val="0081101D"/>
    <w:rsid w:val="0081104D"/>
    <w:rsid w:val="008110E5"/>
    <w:rsid w:val="0081113E"/>
    <w:rsid w:val="0081114D"/>
    <w:rsid w:val="0081115A"/>
    <w:rsid w:val="00811690"/>
    <w:rsid w:val="00811752"/>
    <w:rsid w:val="008117D5"/>
    <w:rsid w:val="00811BF2"/>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6D"/>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2C0"/>
    <w:rsid w:val="00821498"/>
    <w:rsid w:val="00821622"/>
    <w:rsid w:val="008217E8"/>
    <w:rsid w:val="00821B30"/>
    <w:rsid w:val="0082203E"/>
    <w:rsid w:val="008223F1"/>
    <w:rsid w:val="0082252D"/>
    <w:rsid w:val="008229F2"/>
    <w:rsid w:val="00822B5C"/>
    <w:rsid w:val="008231C9"/>
    <w:rsid w:val="00823223"/>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B06"/>
    <w:rsid w:val="00830B42"/>
    <w:rsid w:val="00830CE7"/>
    <w:rsid w:val="00830D9C"/>
    <w:rsid w:val="00831B15"/>
    <w:rsid w:val="00831C33"/>
    <w:rsid w:val="00831CCB"/>
    <w:rsid w:val="00831CF1"/>
    <w:rsid w:val="00831CF6"/>
    <w:rsid w:val="0083260C"/>
    <w:rsid w:val="008330ED"/>
    <w:rsid w:val="008334F9"/>
    <w:rsid w:val="00833705"/>
    <w:rsid w:val="008339AE"/>
    <w:rsid w:val="00834183"/>
    <w:rsid w:val="008341D8"/>
    <w:rsid w:val="00834534"/>
    <w:rsid w:val="00834883"/>
    <w:rsid w:val="00834A62"/>
    <w:rsid w:val="00835754"/>
    <w:rsid w:val="00836528"/>
    <w:rsid w:val="00836757"/>
    <w:rsid w:val="00837D3F"/>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3F5"/>
    <w:rsid w:val="00842886"/>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65B9"/>
    <w:rsid w:val="0084749E"/>
    <w:rsid w:val="008474D9"/>
    <w:rsid w:val="008476F8"/>
    <w:rsid w:val="00847913"/>
    <w:rsid w:val="00847915"/>
    <w:rsid w:val="00847F25"/>
    <w:rsid w:val="00850213"/>
    <w:rsid w:val="008502DA"/>
    <w:rsid w:val="008502EF"/>
    <w:rsid w:val="00850998"/>
    <w:rsid w:val="00850ACF"/>
    <w:rsid w:val="00850F67"/>
    <w:rsid w:val="00851185"/>
    <w:rsid w:val="0085131B"/>
    <w:rsid w:val="00851B72"/>
    <w:rsid w:val="00851BDC"/>
    <w:rsid w:val="0085201A"/>
    <w:rsid w:val="008520FA"/>
    <w:rsid w:val="0085227D"/>
    <w:rsid w:val="00852980"/>
    <w:rsid w:val="00852E6E"/>
    <w:rsid w:val="008530D7"/>
    <w:rsid w:val="0085392E"/>
    <w:rsid w:val="00853F9A"/>
    <w:rsid w:val="00854081"/>
    <w:rsid w:val="008540B2"/>
    <w:rsid w:val="00854A52"/>
    <w:rsid w:val="00855726"/>
    <w:rsid w:val="008558CC"/>
    <w:rsid w:val="00855AE4"/>
    <w:rsid w:val="00855AF6"/>
    <w:rsid w:val="008563D7"/>
    <w:rsid w:val="00856678"/>
    <w:rsid w:val="008569BD"/>
    <w:rsid w:val="00856CCB"/>
    <w:rsid w:val="00856D9A"/>
    <w:rsid w:val="008573A2"/>
    <w:rsid w:val="00857D01"/>
    <w:rsid w:val="00860052"/>
    <w:rsid w:val="008601A4"/>
    <w:rsid w:val="008602C5"/>
    <w:rsid w:val="00861033"/>
    <w:rsid w:val="0086117F"/>
    <w:rsid w:val="008611CD"/>
    <w:rsid w:val="0086158B"/>
    <w:rsid w:val="0086199A"/>
    <w:rsid w:val="00862155"/>
    <w:rsid w:val="008627E1"/>
    <w:rsid w:val="0086288F"/>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3E7"/>
    <w:rsid w:val="0087045C"/>
    <w:rsid w:val="008709DF"/>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71CA"/>
    <w:rsid w:val="00877329"/>
    <w:rsid w:val="00877F12"/>
    <w:rsid w:val="00880141"/>
    <w:rsid w:val="00880438"/>
    <w:rsid w:val="00880A52"/>
    <w:rsid w:val="008812BB"/>
    <w:rsid w:val="00881433"/>
    <w:rsid w:val="00881637"/>
    <w:rsid w:val="00881707"/>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A54"/>
    <w:rsid w:val="00884B75"/>
    <w:rsid w:val="00885074"/>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F84"/>
    <w:rsid w:val="00897033"/>
    <w:rsid w:val="008974C9"/>
    <w:rsid w:val="00897736"/>
    <w:rsid w:val="00897754"/>
    <w:rsid w:val="0089794D"/>
    <w:rsid w:val="00897D1E"/>
    <w:rsid w:val="008A0071"/>
    <w:rsid w:val="008A02AD"/>
    <w:rsid w:val="008A02D6"/>
    <w:rsid w:val="008A0326"/>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731"/>
    <w:rsid w:val="008A6A4C"/>
    <w:rsid w:val="008A6B71"/>
    <w:rsid w:val="008A7739"/>
    <w:rsid w:val="008A797F"/>
    <w:rsid w:val="008A7DBB"/>
    <w:rsid w:val="008A7F6F"/>
    <w:rsid w:val="008B02BD"/>
    <w:rsid w:val="008B047F"/>
    <w:rsid w:val="008B054A"/>
    <w:rsid w:val="008B071C"/>
    <w:rsid w:val="008B09EE"/>
    <w:rsid w:val="008B100A"/>
    <w:rsid w:val="008B1043"/>
    <w:rsid w:val="008B1760"/>
    <w:rsid w:val="008B18CE"/>
    <w:rsid w:val="008B1AE9"/>
    <w:rsid w:val="008B1B90"/>
    <w:rsid w:val="008B20B2"/>
    <w:rsid w:val="008B2509"/>
    <w:rsid w:val="008B269F"/>
    <w:rsid w:val="008B2E4C"/>
    <w:rsid w:val="008B397D"/>
    <w:rsid w:val="008B3B1C"/>
    <w:rsid w:val="008B3BEB"/>
    <w:rsid w:val="008B3FFE"/>
    <w:rsid w:val="008B4764"/>
    <w:rsid w:val="008B5109"/>
    <w:rsid w:val="008B53AB"/>
    <w:rsid w:val="008B5730"/>
    <w:rsid w:val="008B5B7D"/>
    <w:rsid w:val="008B5BC4"/>
    <w:rsid w:val="008B619C"/>
    <w:rsid w:val="008B62F4"/>
    <w:rsid w:val="008B62FE"/>
    <w:rsid w:val="008B64A1"/>
    <w:rsid w:val="008B64CE"/>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3279"/>
    <w:rsid w:val="008C3FF6"/>
    <w:rsid w:val="008C4425"/>
    <w:rsid w:val="008C44FF"/>
    <w:rsid w:val="008C4820"/>
    <w:rsid w:val="008C4839"/>
    <w:rsid w:val="008C4969"/>
    <w:rsid w:val="008C5185"/>
    <w:rsid w:val="008C57B6"/>
    <w:rsid w:val="008C5868"/>
    <w:rsid w:val="008C5B5C"/>
    <w:rsid w:val="008C5BFC"/>
    <w:rsid w:val="008C6058"/>
    <w:rsid w:val="008C612B"/>
    <w:rsid w:val="008C6557"/>
    <w:rsid w:val="008C6B69"/>
    <w:rsid w:val="008C70AD"/>
    <w:rsid w:val="008C7405"/>
    <w:rsid w:val="008C78DF"/>
    <w:rsid w:val="008C7B0A"/>
    <w:rsid w:val="008C7D55"/>
    <w:rsid w:val="008C7F10"/>
    <w:rsid w:val="008C7F4D"/>
    <w:rsid w:val="008D0688"/>
    <w:rsid w:val="008D0C04"/>
    <w:rsid w:val="008D1021"/>
    <w:rsid w:val="008D142E"/>
    <w:rsid w:val="008D1464"/>
    <w:rsid w:val="008D1CA0"/>
    <w:rsid w:val="008D1FE8"/>
    <w:rsid w:val="008D276E"/>
    <w:rsid w:val="008D35CD"/>
    <w:rsid w:val="008D35F0"/>
    <w:rsid w:val="008D3FB6"/>
    <w:rsid w:val="008D44F7"/>
    <w:rsid w:val="008D4AD3"/>
    <w:rsid w:val="008D4C63"/>
    <w:rsid w:val="008D4C85"/>
    <w:rsid w:val="008D4E04"/>
    <w:rsid w:val="008D50BB"/>
    <w:rsid w:val="008D5198"/>
    <w:rsid w:val="008D5541"/>
    <w:rsid w:val="008D5C81"/>
    <w:rsid w:val="008D5EBF"/>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05E4"/>
    <w:rsid w:val="008F1181"/>
    <w:rsid w:val="008F11C6"/>
    <w:rsid w:val="008F1A87"/>
    <w:rsid w:val="008F2545"/>
    <w:rsid w:val="008F2A83"/>
    <w:rsid w:val="008F2FFB"/>
    <w:rsid w:val="008F3218"/>
    <w:rsid w:val="008F396C"/>
    <w:rsid w:val="008F397D"/>
    <w:rsid w:val="008F3E8E"/>
    <w:rsid w:val="008F4541"/>
    <w:rsid w:val="008F477F"/>
    <w:rsid w:val="008F4B60"/>
    <w:rsid w:val="008F4C54"/>
    <w:rsid w:val="008F5605"/>
    <w:rsid w:val="008F563E"/>
    <w:rsid w:val="008F591D"/>
    <w:rsid w:val="008F5938"/>
    <w:rsid w:val="008F5B2A"/>
    <w:rsid w:val="008F5BAB"/>
    <w:rsid w:val="008F5ED5"/>
    <w:rsid w:val="008F694A"/>
    <w:rsid w:val="008F6AB6"/>
    <w:rsid w:val="008F6B17"/>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C0D"/>
    <w:rsid w:val="00906C20"/>
    <w:rsid w:val="00906E3C"/>
    <w:rsid w:val="009071FC"/>
    <w:rsid w:val="00907520"/>
    <w:rsid w:val="009075E8"/>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BE1"/>
    <w:rsid w:val="00920CE8"/>
    <w:rsid w:val="00921571"/>
    <w:rsid w:val="0092183E"/>
    <w:rsid w:val="00921BE7"/>
    <w:rsid w:val="00921EF6"/>
    <w:rsid w:val="00921F56"/>
    <w:rsid w:val="009228DD"/>
    <w:rsid w:val="00922E76"/>
    <w:rsid w:val="00922F09"/>
    <w:rsid w:val="009231C2"/>
    <w:rsid w:val="00923245"/>
    <w:rsid w:val="00923A85"/>
    <w:rsid w:val="00923D0C"/>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CFF"/>
    <w:rsid w:val="0093336C"/>
    <w:rsid w:val="009335CA"/>
    <w:rsid w:val="00933951"/>
    <w:rsid w:val="00933CEA"/>
    <w:rsid w:val="00934469"/>
    <w:rsid w:val="00934643"/>
    <w:rsid w:val="00934780"/>
    <w:rsid w:val="009348A1"/>
    <w:rsid w:val="00934ED1"/>
    <w:rsid w:val="00935493"/>
    <w:rsid w:val="009356A2"/>
    <w:rsid w:val="00935D20"/>
    <w:rsid w:val="00936291"/>
    <w:rsid w:val="009366F2"/>
    <w:rsid w:val="00936703"/>
    <w:rsid w:val="00936ED8"/>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720C"/>
    <w:rsid w:val="00947469"/>
    <w:rsid w:val="009509FD"/>
    <w:rsid w:val="00950CE7"/>
    <w:rsid w:val="00951AE4"/>
    <w:rsid w:val="009525C9"/>
    <w:rsid w:val="00952885"/>
    <w:rsid w:val="00952A72"/>
    <w:rsid w:val="00953349"/>
    <w:rsid w:val="0095356E"/>
    <w:rsid w:val="00953764"/>
    <w:rsid w:val="009544AE"/>
    <w:rsid w:val="00954A06"/>
    <w:rsid w:val="00954B9B"/>
    <w:rsid w:val="00955481"/>
    <w:rsid w:val="00955679"/>
    <w:rsid w:val="00955916"/>
    <w:rsid w:val="00955919"/>
    <w:rsid w:val="009567F9"/>
    <w:rsid w:val="00956846"/>
    <w:rsid w:val="00956C78"/>
    <w:rsid w:val="00956CDF"/>
    <w:rsid w:val="00956D70"/>
    <w:rsid w:val="009572D6"/>
    <w:rsid w:val="00957A79"/>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3142"/>
    <w:rsid w:val="0096321E"/>
    <w:rsid w:val="00963273"/>
    <w:rsid w:val="0096341A"/>
    <w:rsid w:val="00963453"/>
    <w:rsid w:val="009640E4"/>
    <w:rsid w:val="00964425"/>
    <w:rsid w:val="00964D2B"/>
    <w:rsid w:val="00965746"/>
    <w:rsid w:val="00965909"/>
    <w:rsid w:val="009659B5"/>
    <w:rsid w:val="00965E56"/>
    <w:rsid w:val="00965F20"/>
    <w:rsid w:val="00966232"/>
    <w:rsid w:val="009664C7"/>
    <w:rsid w:val="009665E0"/>
    <w:rsid w:val="009667B6"/>
    <w:rsid w:val="00967978"/>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61AB"/>
    <w:rsid w:val="00976591"/>
    <w:rsid w:val="0097666D"/>
    <w:rsid w:val="00977D86"/>
    <w:rsid w:val="0098009C"/>
    <w:rsid w:val="00980408"/>
    <w:rsid w:val="00980FD5"/>
    <w:rsid w:val="0098115C"/>
    <w:rsid w:val="009814BA"/>
    <w:rsid w:val="0098183B"/>
    <w:rsid w:val="00981ACA"/>
    <w:rsid w:val="00981B3B"/>
    <w:rsid w:val="00981D62"/>
    <w:rsid w:val="00981DF3"/>
    <w:rsid w:val="00981E3C"/>
    <w:rsid w:val="00981EDC"/>
    <w:rsid w:val="00982786"/>
    <w:rsid w:val="00982AAE"/>
    <w:rsid w:val="00982BE2"/>
    <w:rsid w:val="00982C3A"/>
    <w:rsid w:val="00982FB3"/>
    <w:rsid w:val="009830EA"/>
    <w:rsid w:val="009832C1"/>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87234"/>
    <w:rsid w:val="009900C7"/>
    <w:rsid w:val="00990257"/>
    <w:rsid w:val="009903AF"/>
    <w:rsid w:val="0099046B"/>
    <w:rsid w:val="009909DD"/>
    <w:rsid w:val="00991116"/>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B3C"/>
    <w:rsid w:val="00997E0B"/>
    <w:rsid w:val="00997E8F"/>
    <w:rsid w:val="009A0411"/>
    <w:rsid w:val="009A0427"/>
    <w:rsid w:val="009A0550"/>
    <w:rsid w:val="009A067B"/>
    <w:rsid w:val="009A0733"/>
    <w:rsid w:val="009A0C1C"/>
    <w:rsid w:val="009A0C30"/>
    <w:rsid w:val="009A11C4"/>
    <w:rsid w:val="009A11CD"/>
    <w:rsid w:val="009A167C"/>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A7BF3"/>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D59"/>
    <w:rsid w:val="009B4EEF"/>
    <w:rsid w:val="009B51C7"/>
    <w:rsid w:val="009B5328"/>
    <w:rsid w:val="009B5413"/>
    <w:rsid w:val="009B5A5A"/>
    <w:rsid w:val="009B5A77"/>
    <w:rsid w:val="009B6227"/>
    <w:rsid w:val="009B6931"/>
    <w:rsid w:val="009B6CD8"/>
    <w:rsid w:val="009B75F9"/>
    <w:rsid w:val="009B7BAF"/>
    <w:rsid w:val="009B7BE7"/>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B2F"/>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F02"/>
    <w:rsid w:val="009C607E"/>
    <w:rsid w:val="009C6665"/>
    <w:rsid w:val="009C69EB"/>
    <w:rsid w:val="009C6A3A"/>
    <w:rsid w:val="009C6BF4"/>
    <w:rsid w:val="009C6CF9"/>
    <w:rsid w:val="009C7250"/>
    <w:rsid w:val="009C764D"/>
    <w:rsid w:val="009C7691"/>
    <w:rsid w:val="009C76FD"/>
    <w:rsid w:val="009C7CE7"/>
    <w:rsid w:val="009D01BF"/>
    <w:rsid w:val="009D097E"/>
    <w:rsid w:val="009D0A75"/>
    <w:rsid w:val="009D10BE"/>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79"/>
    <w:rsid w:val="009D48DA"/>
    <w:rsid w:val="009D4994"/>
    <w:rsid w:val="009D4E77"/>
    <w:rsid w:val="009D51CD"/>
    <w:rsid w:val="009D5233"/>
    <w:rsid w:val="009D5453"/>
    <w:rsid w:val="009D5603"/>
    <w:rsid w:val="009D5881"/>
    <w:rsid w:val="009D5B40"/>
    <w:rsid w:val="009D60EF"/>
    <w:rsid w:val="009D668B"/>
    <w:rsid w:val="009D66E2"/>
    <w:rsid w:val="009D68D6"/>
    <w:rsid w:val="009D6CE2"/>
    <w:rsid w:val="009D7318"/>
    <w:rsid w:val="009D73A2"/>
    <w:rsid w:val="009D75B8"/>
    <w:rsid w:val="009E00FD"/>
    <w:rsid w:val="009E0240"/>
    <w:rsid w:val="009E0ABC"/>
    <w:rsid w:val="009E0EED"/>
    <w:rsid w:val="009E1F27"/>
    <w:rsid w:val="009E222A"/>
    <w:rsid w:val="009E2269"/>
    <w:rsid w:val="009E27A7"/>
    <w:rsid w:val="009E287B"/>
    <w:rsid w:val="009E2B1C"/>
    <w:rsid w:val="009E2EE8"/>
    <w:rsid w:val="009E2EEB"/>
    <w:rsid w:val="009E3361"/>
    <w:rsid w:val="009E35B8"/>
    <w:rsid w:val="009E3771"/>
    <w:rsid w:val="009E3807"/>
    <w:rsid w:val="009E4035"/>
    <w:rsid w:val="009E403B"/>
    <w:rsid w:val="009E439A"/>
    <w:rsid w:val="009E447D"/>
    <w:rsid w:val="009E461B"/>
    <w:rsid w:val="009E4915"/>
    <w:rsid w:val="009E4B3D"/>
    <w:rsid w:val="009E5064"/>
    <w:rsid w:val="009E523F"/>
    <w:rsid w:val="009E5B6D"/>
    <w:rsid w:val="009E5D8F"/>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4CB9"/>
    <w:rsid w:val="00A05821"/>
    <w:rsid w:val="00A05DFB"/>
    <w:rsid w:val="00A06460"/>
    <w:rsid w:val="00A06DA5"/>
    <w:rsid w:val="00A06DCB"/>
    <w:rsid w:val="00A06E73"/>
    <w:rsid w:val="00A070DA"/>
    <w:rsid w:val="00A0778F"/>
    <w:rsid w:val="00A1001A"/>
    <w:rsid w:val="00A10082"/>
    <w:rsid w:val="00A101FF"/>
    <w:rsid w:val="00A10568"/>
    <w:rsid w:val="00A1131E"/>
    <w:rsid w:val="00A11E96"/>
    <w:rsid w:val="00A12368"/>
    <w:rsid w:val="00A12539"/>
    <w:rsid w:val="00A1320E"/>
    <w:rsid w:val="00A13772"/>
    <w:rsid w:val="00A137F2"/>
    <w:rsid w:val="00A138D7"/>
    <w:rsid w:val="00A139D9"/>
    <w:rsid w:val="00A13B10"/>
    <w:rsid w:val="00A13E05"/>
    <w:rsid w:val="00A144FC"/>
    <w:rsid w:val="00A14792"/>
    <w:rsid w:val="00A14842"/>
    <w:rsid w:val="00A15910"/>
    <w:rsid w:val="00A15AE7"/>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FD"/>
    <w:rsid w:val="00A3311F"/>
    <w:rsid w:val="00A335E2"/>
    <w:rsid w:val="00A339EA"/>
    <w:rsid w:val="00A33CF4"/>
    <w:rsid w:val="00A33D88"/>
    <w:rsid w:val="00A34010"/>
    <w:rsid w:val="00A348FF"/>
    <w:rsid w:val="00A34BBD"/>
    <w:rsid w:val="00A34DE7"/>
    <w:rsid w:val="00A34EFF"/>
    <w:rsid w:val="00A352DC"/>
    <w:rsid w:val="00A352E7"/>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EFC"/>
    <w:rsid w:val="00A4244E"/>
    <w:rsid w:val="00A43212"/>
    <w:rsid w:val="00A432EA"/>
    <w:rsid w:val="00A43558"/>
    <w:rsid w:val="00A43B30"/>
    <w:rsid w:val="00A44993"/>
    <w:rsid w:val="00A4532D"/>
    <w:rsid w:val="00A4537B"/>
    <w:rsid w:val="00A45422"/>
    <w:rsid w:val="00A4585E"/>
    <w:rsid w:val="00A45A75"/>
    <w:rsid w:val="00A45D21"/>
    <w:rsid w:val="00A466FB"/>
    <w:rsid w:val="00A46765"/>
    <w:rsid w:val="00A4711E"/>
    <w:rsid w:val="00A473D3"/>
    <w:rsid w:val="00A47672"/>
    <w:rsid w:val="00A4777A"/>
    <w:rsid w:val="00A47C4F"/>
    <w:rsid w:val="00A47E58"/>
    <w:rsid w:val="00A504FE"/>
    <w:rsid w:val="00A50A24"/>
    <w:rsid w:val="00A50E1B"/>
    <w:rsid w:val="00A518EA"/>
    <w:rsid w:val="00A51D10"/>
    <w:rsid w:val="00A52111"/>
    <w:rsid w:val="00A523FD"/>
    <w:rsid w:val="00A524D1"/>
    <w:rsid w:val="00A526ED"/>
    <w:rsid w:val="00A52B17"/>
    <w:rsid w:val="00A53009"/>
    <w:rsid w:val="00A53209"/>
    <w:rsid w:val="00A533FC"/>
    <w:rsid w:val="00A535AC"/>
    <w:rsid w:val="00A53A90"/>
    <w:rsid w:val="00A540E1"/>
    <w:rsid w:val="00A549C9"/>
    <w:rsid w:val="00A54AA0"/>
    <w:rsid w:val="00A54AC6"/>
    <w:rsid w:val="00A54BBA"/>
    <w:rsid w:val="00A54DC8"/>
    <w:rsid w:val="00A54DF5"/>
    <w:rsid w:val="00A54E7B"/>
    <w:rsid w:val="00A55B33"/>
    <w:rsid w:val="00A55F41"/>
    <w:rsid w:val="00A5638B"/>
    <w:rsid w:val="00A5656D"/>
    <w:rsid w:val="00A56938"/>
    <w:rsid w:val="00A5712D"/>
    <w:rsid w:val="00A57D4C"/>
    <w:rsid w:val="00A57FF7"/>
    <w:rsid w:val="00A600CC"/>
    <w:rsid w:val="00A6072B"/>
    <w:rsid w:val="00A60957"/>
    <w:rsid w:val="00A60A8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873"/>
    <w:rsid w:val="00A80DB4"/>
    <w:rsid w:val="00A80F2B"/>
    <w:rsid w:val="00A8107C"/>
    <w:rsid w:val="00A812A0"/>
    <w:rsid w:val="00A812F5"/>
    <w:rsid w:val="00A816EF"/>
    <w:rsid w:val="00A819E2"/>
    <w:rsid w:val="00A81A07"/>
    <w:rsid w:val="00A81A84"/>
    <w:rsid w:val="00A81DA6"/>
    <w:rsid w:val="00A82432"/>
    <w:rsid w:val="00A82BDB"/>
    <w:rsid w:val="00A82C67"/>
    <w:rsid w:val="00A83806"/>
    <w:rsid w:val="00A83831"/>
    <w:rsid w:val="00A840AD"/>
    <w:rsid w:val="00A8459F"/>
    <w:rsid w:val="00A845A1"/>
    <w:rsid w:val="00A8463F"/>
    <w:rsid w:val="00A8523B"/>
    <w:rsid w:val="00A85CE6"/>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446"/>
    <w:rsid w:val="00A942EF"/>
    <w:rsid w:val="00A9474F"/>
    <w:rsid w:val="00A94796"/>
    <w:rsid w:val="00A94820"/>
    <w:rsid w:val="00A95113"/>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8E"/>
    <w:rsid w:val="00AA2E97"/>
    <w:rsid w:val="00AA347A"/>
    <w:rsid w:val="00AA39A3"/>
    <w:rsid w:val="00AA3EFA"/>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FCC"/>
    <w:rsid w:val="00AB1732"/>
    <w:rsid w:val="00AB17C8"/>
    <w:rsid w:val="00AB17D1"/>
    <w:rsid w:val="00AB185C"/>
    <w:rsid w:val="00AB1943"/>
    <w:rsid w:val="00AB2045"/>
    <w:rsid w:val="00AB21A2"/>
    <w:rsid w:val="00AB21FA"/>
    <w:rsid w:val="00AB2229"/>
    <w:rsid w:val="00AB264E"/>
    <w:rsid w:val="00AB2869"/>
    <w:rsid w:val="00AB296F"/>
    <w:rsid w:val="00AB2F5E"/>
    <w:rsid w:val="00AB30D5"/>
    <w:rsid w:val="00AB3699"/>
    <w:rsid w:val="00AB3C1A"/>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B65E5"/>
    <w:rsid w:val="00AC0119"/>
    <w:rsid w:val="00AC03A6"/>
    <w:rsid w:val="00AC0750"/>
    <w:rsid w:val="00AC0CFA"/>
    <w:rsid w:val="00AC0D3A"/>
    <w:rsid w:val="00AC0E3E"/>
    <w:rsid w:val="00AC0E9F"/>
    <w:rsid w:val="00AC0F32"/>
    <w:rsid w:val="00AC19D7"/>
    <w:rsid w:val="00AC1A4E"/>
    <w:rsid w:val="00AC20AD"/>
    <w:rsid w:val="00AC238C"/>
    <w:rsid w:val="00AC2D52"/>
    <w:rsid w:val="00AC2EF0"/>
    <w:rsid w:val="00AC3078"/>
    <w:rsid w:val="00AC3772"/>
    <w:rsid w:val="00AC3C6A"/>
    <w:rsid w:val="00AC3CBC"/>
    <w:rsid w:val="00AC41C1"/>
    <w:rsid w:val="00AC44E6"/>
    <w:rsid w:val="00AC4D20"/>
    <w:rsid w:val="00AC4D5C"/>
    <w:rsid w:val="00AC53C8"/>
    <w:rsid w:val="00AC5535"/>
    <w:rsid w:val="00AC5D47"/>
    <w:rsid w:val="00AC5DE1"/>
    <w:rsid w:val="00AC5E61"/>
    <w:rsid w:val="00AC5EB2"/>
    <w:rsid w:val="00AC6094"/>
    <w:rsid w:val="00AC61E8"/>
    <w:rsid w:val="00AC62E4"/>
    <w:rsid w:val="00AC6D33"/>
    <w:rsid w:val="00AD02BF"/>
    <w:rsid w:val="00AD04E0"/>
    <w:rsid w:val="00AD0B4E"/>
    <w:rsid w:val="00AD1109"/>
    <w:rsid w:val="00AD1214"/>
    <w:rsid w:val="00AD125E"/>
    <w:rsid w:val="00AD1681"/>
    <w:rsid w:val="00AD20D0"/>
    <w:rsid w:val="00AD250F"/>
    <w:rsid w:val="00AD26A5"/>
    <w:rsid w:val="00AD2877"/>
    <w:rsid w:val="00AD2B53"/>
    <w:rsid w:val="00AD300B"/>
    <w:rsid w:val="00AD3268"/>
    <w:rsid w:val="00AD34BF"/>
    <w:rsid w:val="00AD378F"/>
    <w:rsid w:val="00AD545D"/>
    <w:rsid w:val="00AD5606"/>
    <w:rsid w:val="00AD5795"/>
    <w:rsid w:val="00AD5962"/>
    <w:rsid w:val="00AD5A35"/>
    <w:rsid w:val="00AD5E96"/>
    <w:rsid w:val="00AD69D2"/>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AB7"/>
    <w:rsid w:val="00AE3AC0"/>
    <w:rsid w:val="00AE3F39"/>
    <w:rsid w:val="00AE4342"/>
    <w:rsid w:val="00AE4369"/>
    <w:rsid w:val="00AE465E"/>
    <w:rsid w:val="00AE473A"/>
    <w:rsid w:val="00AE501D"/>
    <w:rsid w:val="00AE50A7"/>
    <w:rsid w:val="00AE53E7"/>
    <w:rsid w:val="00AE543D"/>
    <w:rsid w:val="00AE56A1"/>
    <w:rsid w:val="00AE586B"/>
    <w:rsid w:val="00AE59D2"/>
    <w:rsid w:val="00AE5CC7"/>
    <w:rsid w:val="00AE5E00"/>
    <w:rsid w:val="00AE60F0"/>
    <w:rsid w:val="00AE6243"/>
    <w:rsid w:val="00AE6994"/>
    <w:rsid w:val="00AE71F3"/>
    <w:rsid w:val="00AE7A45"/>
    <w:rsid w:val="00AE7ACF"/>
    <w:rsid w:val="00AE7BA7"/>
    <w:rsid w:val="00AE7C1C"/>
    <w:rsid w:val="00AE7CCC"/>
    <w:rsid w:val="00AF02A0"/>
    <w:rsid w:val="00AF042E"/>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0B6"/>
    <w:rsid w:val="00AF623E"/>
    <w:rsid w:val="00AF62F1"/>
    <w:rsid w:val="00AF6491"/>
    <w:rsid w:val="00AF6C5B"/>
    <w:rsid w:val="00AF742E"/>
    <w:rsid w:val="00AF764A"/>
    <w:rsid w:val="00B006E8"/>
    <w:rsid w:val="00B00C97"/>
    <w:rsid w:val="00B00DCE"/>
    <w:rsid w:val="00B00EF4"/>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944"/>
    <w:rsid w:val="00B0537A"/>
    <w:rsid w:val="00B05522"/>
    <w:rsid w:val="00B05687"/>
    <w:rsid w:val="00B05B8E"/>
    <w:rsid w:val="00B05EB5"/>
    <w:rsid w:val="00B06437"/>
    <w:rsid w:val="00B0698D"/>
    <w:rsid w:val="00B069FC"/>
    <w:rsid w:val="00B06DFC"/>
    <w:rsid w:val="00B07356"/>
    <w:rsid w:val="00B0744B"/>
    <w:rsid w:val="00B101F1"/>
    <w:rsid w:val="00B11052"/>
    <w:rsid w:val="00B113DD"/>
    <w:rsid w:val="00B115DA"/>
    <w:rsid w:val="00B11A2A"/>
    <w:rsid w:val="00B12046"/>
    <w:rsid w:val="00B12315"/>
    <w:rsid w:val="00B1252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657"/>
    <w:rsid w:val="00B1695B"/>
    <w:rsid w:val="00B169C8"/>
    <w:rsid w:val="00B16B9D"/>
    <w:rsid w:val="00B17419"/>
    <w:rsid w:val="00B17963"/>
    <w:rsid w:val="00B17D65"/>
    <w:rsid w:val="00B20159"/>
    <w:rsid w:val="00B201AE"/>
    <w:rsid w:val="00B20B45"/>
    <w:rsid w:val="00B20BFD"/>
    <w:rsid w:val="00B20E47"/>
    <w:rsid w:val="00B215DA"/>
    <w:rsid w:val="00B219C0"/>
    <w:rsid w:val="00B21C2E"/>
    <w:rsid w:val="00B21C3D"/>
    <w:rsid w:val="00B21F46"/>
    <w:rsid w:val="00B21FD6"/>
    <w:rsid w:val="00B22684"/>
    <w:rsid w:val="00B22748"/>
    <w:rsid w:val="00B22949"/>
    <w:rsid w:val="00B22E11"/>
    <w:rsid w:val="00B23663"/>
    <w:rsid w:val="00B23688"/>
    <w:rsid w:val="00B2391B"/>
    <w:rsid w:val="00B23A16"/>
    <w:rsid w:val="00B23A86"/>
    <w:rsid w:val="00B23BED"/>
    <w:rsid w:val="00B247AB"/>
    <w:rsid w:val="00B24F10"/>
    <w:rsid w:val="00B2539D"/>
    <w:rsid w:val="00B253B3"/>
    <w:rsid w:val="00B25660"/>
    <w:rsid w:val="00B257AC"/>
    <w:rsid w:val="00B25AB0"/>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51AE"/>
    <w:rsid w:val="00B3538D"/>
    <w:rsid w:val="00B35590"/>
    <w:rsid w:val="00B35852"/>
    <w:rsid w:val="00B35A9B"/>
    <w:rsid w:val="00B362D0"/>
    <w:rsid w:val="00B366BB"/>
    <w:rsid w:val="00B36887"/>
    <w:rsid w:val="00B36B7E"/>
    <w:rsid w:val="00B36DDB"/>
    <w:rsid w:val="00B36DE6"/>
    <w:rsid w:val="00B3705D"/>
    <w:rsid w:val="00B37B59"/>
    <w:rsid w:val="00B40759"/>
    <w:rsid w:val="00B407D3"/>
    <w:rsid w:val="00B40A02"/>
    <w:rsid w:val="00B40F77"/>
    <w:rsid w:val="00B4131F"/>
    <w:rsid w:val="00B41349"/>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A61"/>
    <w:rsid w:val="00B54D5D"/>
    <w:rsid w:val="00B54FF8"/>
    <w:rsid w:val="00B5582C"/>
    <w:rsid w:val="00B55A25"/>
    <w:rsid w:val="00B55E70"/>
    <w:rsid w:val="00B563A7"/>
    <w:rsid w:val="00B56FE4"/>
    <w:rsid w:val="00B57477"/>
    <w:rsid w:val="00B574C7"/>
    <w:rsid w:val="00B57938"/>
    <w:rsid w:val="00B57DCA"/>
    <w:rsid w:val="00B57E55"/>
    <w:rsid w:val="00B605E2"/>
    <w:rsid w:val="00B6066E"/>
    <w:rsid w:val="00B60FA8"/>
    <w:rsid w:val="00B61864"/>
    <w:rsid w:val="00B61897"/>
    <w:rsid w:val="00B61B84"/>
    <w:rsid w:val="00B61BD3"/>
    <w:rsid w:val="00B61DE8"/>
    <w:rsid w:val="00B620B5"/>
    <w:rsid w:val="00B621FE"/>
    <w:rsid w:val="00B624C8"/>
    <w:rsid w:val="00B624E5"/>
    <w:rsid w:val="00B62808"/>
    <w:rsid w:val="00B62984"/>
    <w:rsid w:val="00B62B52"/>
    <w:rsid w:val="00B62E84"/>
    <w:rsid w:val="00B632AA"/>
    <w:rsid w:val="00B636AE"/>
    <w:rsid w:val="00B639B9"/>
    <w:rsid w:val="00B63AE0"/>
    <w:rsid w:val="00B63BBD"/>
    <w:rsid w:val="00B63DB5"/>
    <w:rsid w:val="00B6415C"/>
    <w:rsid w:val="00B641F9"/>
    <w:rsid w:val="00B64680"/>
    <w:rsid w:val="00B64C36"/>
    <w:rsid w:val="00B6522E"/>
    <w:rsid w:val="00B65939"/>
    <w:rsid w:val="00B659CA"/>
    <w:rsid w:val="00B65C44"/>
    <w:rsid w:val="00B65E2C"/>
    <w:rsid w:val="00B65E98"/>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419"/>
    <w:rsid w:val="00B755E5"/>
    <w:rsid w:val="00B7595E"/>
    <w:rsid w:val="00B75A21"/>
    <w:rsid w:val="00B75E5B"/>
    <w:rsid w:val="00B76550"/>
    <w:rsid w:val="00B76977"/>
    <w:rsid w:val="00B7718E"/>
    <w:rsid w:val="00B772DD"/>
    <w:rsid w:val="00B77B38"/>
    <w:rsid w:val="00B807D4"/>
    <w:rsid w:val="00B80AAC"/>
    <w:rsid w:val="00B815C2"/>
    <w:rsid w:val="00B817A2"/>
    <w:rsid w:val="00B817E7"/>
    <w:rsid w:val="00B81B31"/>
    <w:rsid w:val="00B81BE0"/>
    <w:rsid w:val="00B81F1C"/>
    <w:rsid w:val="00B825C3"/>
    <w:rsid w:val="00B826D1"/>
    <w:rsid w:val="00B826F3"/>
    <w:rsid w:val="00B82D77"/>
    <w:rsid w:val="00B83606"/>
    <w:rsid w:val="00B8365A"/>
    <w:rsid w:val="00B8369D"/>
    <w:rsid w:val="00B8381A"/>
    <w:rsid w:val="00B83D17"/>
    <w:rsid w:val="00B840D4"/>
    <w:rsid w:val="00B843B5"/>
    <w:rsid w:val="00B8481F"/>
    <w:rsid w:val="00B84F24"/>
    <w:rsid w:val="00B85466"/>
    <w:rsid w:val="00B85744"/>
    <w:rsid w:val="00B857F1"/>
    <w:rsid w:val="00B8582F"/>
    <w:rsid w:val="00B85838"/>
    <w:rsid w:val="00B85DD4"/>
    <w:rsid w:val="00B85F77"/>
    <w:rsid w:val="00B8621C"/>
    <w:rsid w:val="00B864F3"/>
    <w:rsid w:val="00B868B2"/>
    <w:rsid w:val="00B87101"/>
    <w:rsid w:val="00B87241"/>
    <w:rsid w:val="00B87285"/>
    <w:rsid w:val="00B872ED"/>
    <w:rsid w:val="00B8766D"/>
    <w:rsid w:val="00B8794B"/>
    <w:rsid w:val="00B87A37"/>
    <w:rsid w:val="00B87ABC"/>
    <w:rsid w:val="00B87FBC"/>
    <w:rsid w:val="00B90DBB"/>
    <w:rsid w:val="00B911E7"/>
    <w:rsid w:val="00B91527"/>
    <w:rsid w:val="00B92B9E"/>
    <w:rsid w:val="00B92F24"/>
    <w:rsid w:val="00B93401"/>
    <w:rsid w:val="00B934AC"/>
    <w:rsid w:val="00B944B0"/>
    <w:rsid w:val="00B9511E"/>
    <w:rsid w:val="00B95DEA"/>
    <w:rsid w:val="00B95EF4"/>
    <w:rsid w:val="00B961C9"/>
    <w:rsid w:val="00B9634A"/>
    <w:rsid w:val="00B9648B"/>
    <w:rsid w:val="00B964A1"/>
    <w:rsid w:val="00B96935"/>
    <w:rsid w:val="00B96AC8"/>
    <w:rsid w:val="00B96AF1"/>
    <w:rsid w:val="00B96CC7"/>
    <w:rsid w:val="00B97164"/>
    <w:rsid w:val="00B9725A"/>
    <w:rsid w:val="00B978D4"/>
    <w:rsid w:val="00B97AAD"/>
    <w:rsid w:val="00B97D8D"/>
    <w:rsid w:val="00B97E62"/>
    <w:rsid w:val="00B97FB7"/>
    <w:rsid w:val="00BA10EB"/>
    <w:rsid w:val="00BA1178"/>
    <w:rsid w:val="00BA16E0"/>
    <w:rsid w:val="00BA2620"/>
    <w:rsid w:val="00BA278B"/>
    <w:rsid w:val="00BA28AB"/>
    <w:rsid w:val="00BA297B"/>
    <w:rsid w:val="00BA2DF6"/>
    <w:rsid w:val="00BA30D7"/>
    <w:rsid w:val="00BA3738"/>
    <w:rsid w:val="00BA3A00"/>
    <w:rsid w:val="00BA3F40"/>
    <w:rsid w:val="00BA4239"/>
    <w:rsid w:val="00BA50B6"/>
    <w:rsid w:val="00BA52AF"/>
    <w:rsid w:val="00BA5B36"/>
    <w:rsid w:val="00BA5BA1"/>
    <w:rsid w:val="00BA5CED"/>
    <w:rsid w:val="00BA5D40"/>
    <w:rsid w:val="00BA62E0"/>
    <w:rsid w:val="00BA66E8"/>
    <w:rsid w:val="00BA74E8"/>
    <w:rsid w:val="00BA777F"/>
    <w:rsid w:val="00BA7FC8"/>
    <w:rsid w:val="00BB0269"/>
    <w:rsid w:val="00BB05EB"/>
    <w:rsid w:val="00BB0603"/>
    <w:rsid w:val="00BB0836"/>
    <w:rsid w:val="00BB1461"/>
    <w:rsid w:val="00BB1994"/>
    <w:rsid w:val="00BB1DDD"/>
    <w:rsid w:val="00BB2ED8"/>
    <w:rsid w:val="00BB301D"/>
    <w:rsid w:val="00BB3500"/>
    <w:rsid w:val="00BB368B"/>
    <w:rsid w:val="00BB3B54"/>
    <w:rsid w:val="00BB3D7A"/>
    <w:rsid w:val="00BB4080"/>
    <w:rsid w:val="00BB46ED"/>
    <w:rsid w:val="00BB474A"/>
    <w:rsid w:val="00BB4873"/>
    <w:rsid w:val="00BB48FF"/>
    <w:rsid w:val="00BB4950"/>
    <w:rsid w:val="00BB512A"/>
    <w:rsid w:val="00BB5C88"/>
    <w:rsid w:val="00BB68EC"/>
    <w:rsid w:val="00BB6E82"/>
    <w:rsid w:val="00BB7070"/>
    <w:rsid w:val="00BB72DF"/>
    <w:rsid w:val="00BC0478"/>
    <w:rsid w:val="00BC0871"/>
    <w:rsid w:val="00BC08AE"/>
    <w:rsid w:val="00BC0A1E"/>
    <w:rsid w:val="00BC0B8F"/>
    <w:rsid w:val="00BC0F55"/>
    <w:rsid w:val="00BC13AE"/>
    <w:rsid w:val="00BC1786"/>
    <w:rsid w:val="00BC1D8A"/>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0DEE"/>
    <w:rsid w:val="00BD127C"/>
    <w:rsid w:val="00BD179D"/>
    <w:rsid w:val="00BD183D"/>
    <w:rsid w:val="00BD1B0C"/>
    <w:rsid w:val="00BD1D54"/>
    <w:rsid w:val="00BD2253"/>
    <w:rsid w:val="00BD260E"/>
    <w:rsid w:val="00BD2EB7"/>
    <w:rsid w:val="00BD2FC9"/>
    <w:rsid w:val="00BD30CB"/>
    <w:rsid w:val="00BD3428"/>
    <w:rsid w:val="00BD3C7F"/>
    <w:rsid w:val="00BD3DA3"/>
    <w:rsid w:val="00BD41C6"/>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A86"/>
    <w:rsid w:val="00BE7C64"/>
    <w:rsid w:val="00BE7D95"/>
    <w:rsid w:val="00BF0090"/>
    <w:rsid w:val="00BF02D8"/>
    <w:rsid w:val="00BF03E9"/>
    <w:rsid w:val="00BF0412"/>
    <w:rsid w:val="00BF0D79"/>
    <w:rsid w:val="00BF1187"/>
    <w:rsid w:val="00BF12B9"/>
    <w:rsid w:val="00BF1529"/>
    <w:rsid w:val="00BF16CC"/>
    <w:rsid w:val="00BF1E1F"/>
    <w:rsid w:val="00BF1ED8"/>
    <w:rsid w:val="00BF23E7"/>
    <w:rsid w:val="00BF272D"/>
    <w:rsid w:val="00BF294B"/>
    <w:rsid w:val="00BF2B41"/>
    <w:rsid w:val="00BF2D38"/>
    <w:rsid w:val="00BF2DF0"/>
    <w:rsid w:val="00BF2E42"/>
    <w:rsid w:val="00BF308B"/>
    <w:rsid w:val="00BF3458"/>
    <w:rsid w:val="00BF400D"/>
    <w:rsid w:val="00BF44B1"/>
    <w:rsid w:val="00BF4BDA"/>
    <w:rsid w:val="00BF4D5B"/>
    <w:rsid w:val="00BF53B1"/>
    <w:rsid w:val="00BF5E2C"/>
    <w:rsid w:val="00BF5F10"/>
    <w:rsid w:val="00BF611E"/>
    <w:rsid w:val="00BF6662"/>
    <w:rsid w:val="00BF67B9"/>
    <w:rsid w:val="00BF67C1"/>
    <w:rsid w:val="00BF6A68"/>
    <w:rsid w:val="00BF6C2B"/>
    <w:rsid w:val="00BF7076"/>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AE5"/>
    <w:rsid w:val="00C04CFA"/>
    <w:rsid w:val="00C055EE"/>
    <w:rsid w:val="00C058A6"/>
    <w:rsid w:val="00C05EAC"/>
    <w:rsid w:val="00C0632B"/>
    <w:rsid w:val="00C06829"/>
    <w:rsid w:val="00C072EF"/>
    <w:rsid w:val="00C079F7"/>
    <w:rsid w:val="00C10282"/>
    <w:rsid w:val="00C10AD9"/>
    <w:rsid w:val="00C1138E"/>
    <w:rsid w:val="00C117BE"/>
    <w:rsid w:val="00C11F98"/>
    <w:rsid w:val="00C1253E"/>
    <w:rsid w:val="00C126B6"/>
    <w:rsid w:val="00C1273D"/>
    <w:rsid w:val="00C1317F"/>
    <w:rsid w:val="00C1340F"/>
    <w:rsid w:val="00C13618"/>
    <w:rsid w:val="00C13ED2"/>
    <w:rsid w:val="00C140A3"/>
    <w:rsid w:val="00C14525"/>
    <w:rsid w:val="00C14714"/>
    <w:rsid w:val="00C14774"/>
    <w:rsid w:val="00C14810"/>
    <w:rsid w:val="00C14B11"/>
    <w:rsid w:val="00C14CAB"/>
    <w:rsid w:val="00C14E7D"/>
    <w:rsid w:val="00C15383"/>
    <w:rsid w:val="00C15495"/>
    <w:rsid w:val="00C159E2"/>
    <w:rsid w:val="00C15AA3"/>
    <w:rsid w:val="00C15B3E"/>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18E8"/>
    <w:rsid w:val="00C22122"/>
    <w:rsid w:val="00C22829"/>
    <w:rsid w:val="00C22D21"/>
    <w:rsid w:val="00C22E03"/>
    <w:rsid w:val="00C236C9"/>
    <w:rsid w:val="00C239C7"/>
    <w:rsid w:val="00C23C09"/>
    <w:rsid w:val="00C23EB0"/>
    <w:rsid w:val="00C244C9"/>
    <w:rsid w:val="00C24667"/>
    <w:rsid w:val="00C247A1"/>
    <w:rsid w:val="00C249AB"/>
    <w:rsid w:val="00C24DEA"/>
    <w:rsid w:val="00C25517"/>
    <w:rsid w:val="00C2569E"/>
    <w:rsid w:val="00C259D5"/>
    <w:rsid w:val="00C25DA2"/>
    <w:rsid w:val="00C2649F"/>
    <w:rsid w:val="00C26576"/>
    <w:rsid w:val="00C27766"/>
    <w:rsid w:val="00C27AF7"/>
    <w:rsid w:val="00C27D7B"/>
    <w:rsid w:val="00C3004C"/>
    <w:rsid w:val="00C30246"/>
    <w:rsid w:val="00C30427"/>
    <w:rsid w:val="00C30597"/>
    <w:rsid w:val="00C30702"/>
    <w:rsid w:val="00C30734"/>
    <w:rsid w:val="00C30849"/>
    <w:rsid w:val="00C308E2"/>
    <w:rsid w:val="00C30D8A"/>
    <w:rsid w:val="00C30EBC"/>
    <w:rsid w:val="00C3150C"/>
    <w:rsid w:val="00C318CD"/>
    <w:rsid w:val="00C31C91"/>
    <w:rsid w:val="00C31CA2"/>
    <w:rsid w:val="00C3211D"/>
    <w:rsid w:val="00C32581"/>
    <w:rsid w:val="00C32949"/>
    <w:rsid w:val="00C329C7"/>
    <w:rsid w:val="00C33415"/>
    <w:rsid w:val="00C3370B"/>
    <w:rsid w:val="00C3384E"/>
    <w:rsid w:val="00C33A26"/>
    <w:rsid w:val="00C33B1E"/>
    <w:rsid w:val="00C33F35"/>
    <w:rsid w:val="00C33FC3"/>
    <w:rsid w:val="00C34780"/>
    <w:rsid w:val="00C34E7E"/>
    <w:rsid w:val="00C35693"/>
    <w:rsid w:val="00C35A58"/>
    <w:rsid w:val="00C364C9"/>
    <w:rsid w:val="00C36683"/>
    <w:rsid w:val="00C366CB"/>
    <w:rsid w:val="00C367A9"/>
    <w:rsid w:val="00C36A16"/>
    <w:rsid w:val="00C3733D"/>
    <w:rsid w:val="00C40662"/>
    <w:rsid w:val="00C40DA9"/>
    <w:rsid w:val="00C40DC8"/>
    <w:rsid w:val="00C415D1"/>
    <w:rsid w:val="00C417A0"/>
    <w:rsid w:val="00C421E8"/>
    <w:rsid w:val="00C4252E"/>
    <w:rsid w:val="00C425B4"/>
    <w:rsid w:val="00C42733"/>
    <w:rsid w:val="00C42DF9"/>
    <w:rsid w:val="00C42F00"/>
    <w:rsid w:val="00C435AB"/>
    <w:rsid w:val="00C436F2"/>
    <w:rsid w:val="00C4391D"/>
    <w:rsid w:val="00C43B0A"/>
    <w:rsid w:val="00C449DC"/>
    <w:rsid w:val="00C44B7B"/>
    <w:rsid w:val="00C462D3"/>
    <w:rsid w:val="00C46612"/>
    <w:rsid w:val="00C47167"/>
    <w:rsid w:val="00C473B5"/>
    <w:rsid w:val="00C476B3"/>
    <w:rsid w:val="00C47BC4"/>
    <w:rsid w:val="00C503C3"/>
    <w:rsid w:val="00C50C07"/>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5FA2"/>
    <w:rsid w:val="00C56020"/>
    <w:rsid w:val="00C56202"/>
    <w:rsid w:val="00C5633C"/>
    <w:rsid w:val="00C5637E"/>
    <w:rsid w:val="00C56CCB"/>
    <w:rsid w:val="00C56F4F"/>
    <w:rsid w:val="00C57889"/>
    <w:rsid w:val="00C578DB"/>
    <w:rsid w:val="00C60479"/>
    <w:rsid w:val="00C605D8"/>
    <w:rsid w:val="00C6088D"/>
    <w:rsid w:val="00C608A3"/>
    <w:rsid w:val="00C60AAE"/>
    <w:rsid w:val="00C60F37"/>
    <w:rsid w:val="00C61071"/>
    <w:rsid w:val="00C61405"/>
    <w:rsid w:val="00C61901"/>
    <w:rsid w:val="00C61993"/>
    <w:rsid w:val="00C619C4"/>
    <w:rsid w:val="00C61A4C"/>
    <w:rsid w:val="00C61FF0"/>
    <w:rsid w:val="00C6200C"/>
    <w:rsid w:val="00C623C9"/>
    <w:rsid w:val="00C62518"/>
    <w:rsid w:val="00C62A19"/>
    <w:rsid w:val="00C62BF3"/>
    <w:rsid w:val="00C633AA"/>
    <w:rsid w:val="00C6348C"/>
    <w:rsid w:val="00C634D7"/>
    <w:rsid w:val="00C638AE"/>
    <w:rsid w:val="00C63B4E"/>
    <w:rsid w:val="00C63C2C"/>
    <w:rsid w:val="00C63C75"/>
    <w:rsid w:val="00C641ED"/>
    <w:rsid w:val="00C64D76"/>
    <w:rsid w:val="00C64DAE"/>
    <w:rsid w:val="00C64E91"/>
    <w:rsid w:val="00C658AB"/>
    <w:rsid w:val="00C65DA1"/>
    <w:rsid w:val="00C66047"/>
    <w:rsid w:val="00C6611E"/>
    <w:rsid w:val="00C663BF"/>
    <w:rsid w:val="00C66667"/>
    <w:rsid w:val="00C66893"/>
    <w:rsid w:val="00C66CA4"/>
    <w:rsid w:val="00C67020"/>
    <w:rsid w:val="00C679F1"/>
    <w:rsid w:val="00C67EFD"/>
    <w:rsid w:val="00C71154"/>
    <w:rsid w:val="00C71631"/>
    <w:rsid w:val="00C7183D"/>
    <w:rsid w:val="00C71906"/>
    <w:rsid w:val="00C71BD2"/>
    <w:rsid w:val="00C724E8"/>
    <w:rsid w:val="00C7301F"/>
    <w:rsid w:val="00C73926"/>
    <w:rsid w:val="00C73BAA"/>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7CA7"/>
    <w:rsid w:val="00C77F58"/>
    <w:rsid w:val="00C80248"/>
    <w:rsid w:val="00C80477"/>
    <w:rsid w:val="00C8085F"/>
    <w:rsid w:val="00C80BF5"/>
    <w:rsid w:val="00C81439"/>
    <w:rsid w:val="00C8150C"/>
    <w:rsid w:val="00C816E3"/>
    <w:rsid w:val="00C817B5"/>
    <w:rsid w:val="00C819B6"/>
    <w:rsid w:val="00C81BEB"/>
    <w:rsid w:val="00C81C59"/>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4AC"/>
    <w:rsid w:val="00C84622"/>
    <w:rsid w:val="00C8463B"/>
    <w:rsid w:val="00C84883"/>
    <w:rsid w:val="00C85AA2"/>
    <w:rsid w:val="00C85DEB"/>
    <w:rsid w:val="00C85EC0"/>
    <w:rsid w:val="00C86096"/>
    <w:rsid w:val="00C8612C"/>
    <w:rsid w:val="00C86893"/>
    <w:rsid w:val="00C86E6E"/>
    <w:rsid w:val="00C87223"/>
    <w:rsid w:val="00C87803"/>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31A"/>
    <w:rsid w:val="00CA052A"/>
    <w:rsid w:val="00CA060E"/>
    <w:rsid w:val="00CA06DD"/>
    <w:rsid w:val="00CA0A76"/>
    <w:rsid w:val="00CA0F79"/>
    <w:rsid w:val="00CA10CA"/>
    <w:rsid w:val="00CA1445"/>
    <w:rsid w:val="00CA154D"/>
    <w:rsid w:val="00CA1CC4"/>
    <w:rsid w:val="00CA1EEF"/>
    <w:rsid w:val="00CA211C"/>
    <w:rsid w:val="00CA2126"/>
    <w:rsid w:val="00CA21D4"/>
    <w:rsid w:val="00CA2256"/>
    <w:rsid w:val="00CA2A1C"/>
    <w:rsid w:val="00CA2EF1"/>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52A"/>
    <w:rsid w:val="00CB0613"/>
    <w:rsid w:val="00CB071C"/>
    <w:rsid w:val="00CB0C0E"/>
    <w:rsid w:val="00CB0E4E"/>
    <w:rsid w:val="00CB0F05"/>
    <w:rsid w:val="00CB1A3A"/>
    <w:rsid w:val="00CB2377"/>
    <w:rsid w:val="00CB390D"/>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6E2D"/>
    <w:rsid w:val="00CB7263"/>
    <w:rsid w:val="00CB73F6"/>
    <w:rsid w:val="00CB76FB"/>
    <w:rsid w:val="00CB7726"/>
    <w:rsid w:val="00CB7E92"/>
    <w:rsid w:val="00CB7F96"/>
    <w:rsid w:val="00CC04AB"/>
    <w:rsid w:val="00CC04DF"/>
    <w:rsid w:val="00CC1089"/>
    <w:rsid w:val="00CC1E9E"/>
    <w:rsid w:val="00CC212F"/>
    <w:rsid w:val="00CC228B"/>
    <w:rsid w:val="00CC2650"/>
    <w:rsid w:val="00CC2827"/>
    <w:rsid w:val="00CC2958"/>
    <w:rsid w:val="00CC2CC2"/>
    <w:rsid w:val="00CC2D24"/>
    <w:rsid w:val="00CC2DC3"/>
    <w:rsid w:val="00CC2F90"/>
    <w:rsid w:val="00CC35CA"/>
    <w:rsid w:val="00CC3774"/>
    <w:rsid w:val="00CC3AE5"/>
    <w:rsid w:val="00CC3D81"/>
    <w:rsid w:val="00CC3E48"/>
    <w:rsid w:val="00CC3F96"/>
    <w:rsid w:val="00CC41A0"/>
    <w:rsid w:val="00CC4435"/>
    <w:rsid w:val="00CC4658"/>
    <w:rsid w:val="00CC4A37"/>
    <w:rsid w:val="00CC4DAA"/>
    <w:rsid w:val="00CC4F26"/>
    <w:rsid w:val="00CC525E"/>
    <w:rsid w:val="00CC530B"/>
    <w:rsid w:val="00CC5D7B"/>
    <w:rsid w:val="00CC601C"/>
    <w:rsid w:val="00CC61E2"/>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E55"/>
    <w:rsid w:val="00CD5E8E"/>
    <w:rsid w:val="00CD6189"/>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097"/>
    <w:rsid w:val="00CE6892"/>
    <w:rsid w:val="00CE727C"/>
    <w:rsid w:val="00CE7308"/>
    <w:rsid w:val="00CE7739"/>
    <w:rsid w:val="00CE7A51"/>
    <w:rsid w:val="00CF0340"/>
    <w:rsid w:val="00CF0E22"/>
    <w:rsid w:val="00CF1073"/>
    <w:rsid w:val="00CF14D5"/>
    <w:rsid w:val="00CF15C3"/>
    <w:rsid w:val="00CF18F5"/>
    <w:rsid w:val="00CF1985"/>
    <w:rsid w:val="00CF1AC7"/>
    <w:rsid w:val="00CF1B22"/>
    <w:rsid w:val="00CF1BB8"/>
    <w:rsid w:val="00CF1C9C"/>
    <w:rsid w:val="00CF1CA3"/>
    <w:rsid w:val="00CF1E8E"/>
    <w:rsid w:val="00CF1FFF"/>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88"/>
    <w:rsid w:val="00CF6FBF"/>
    <w:rsid w:val="00CF70A9"/>
    <w:rsid w:val="00CF712B"/>
    <w:rsid w:val="00CF7420"/>
    <w:rsid w:val="00CF7452"/>
    <w:rsid w:val="00CF74A8"/>
    <w:rsid w:val="00D002C7"/>
    <w:rsid w:val="00D007B5"/>
    <w:rsid w:val="00D00FDC"/>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E96"/>
    <w:rsid w:val="00D11F67"/>
    <w:rsid w:val="00D12340"/>
    <w:rsid w:val="00D12502"/>
    <w:rsid w:val="00D1290A"/>
    <w:rsid w:val="00D12912"/>
    <w:rsid w:val="00D1295E"/>
    <w:rsid w:val="00D12F51"/>
    <w:rsid w:val="00D12FA2"/>
    <w:rsid w:val="00D130A5"/>
    <w:rsid w:val="00D1316B"/>
    <w:rsid w:val="00D131CE"/>
    <w:rsid w:val="00D13285"/>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6644"/>
    <w:rsid w:val="00D16BDC"/>
    <w:rsid w:val="00D17295"/>
    <w:rsid w:val="00D17ABE"/>
    <w:rsid w:val="00D20230"/>
    <w:rsid w:val="00D208F0"/>
    <w:rsid w:val="00D20B18"/>
    <w:rsid w:val="00D21032"/>
    <w:rsid w:val="00D2112A"/>
    <w:rsid w:val="00D2213A"/>
    <w:rsid w:val="00D222F9"/>
    <w:rsid w:val="00D2255C"/>
    <w:rsid w:val="00D226A0"/>
    <w:rsid w:val="00D22875"/>
    <w:rsid w:val="00D228CF"/>
    <w:rsid w:val="00D229DE"/>
    <w:rsid w:val="00D23697"/>
    <w:rsid w:val="00D2438E"/>
    <w:rsid w:val="00D2441A"/>
    <w:rsid w:val="00D24541"/>
    <w:rsid w:val="00D24696"/>
    <w:rsid w:val="00D24E68"/>
    <w:rsid w:val="00D2540B"/>
    <w:rsid w:val="00D254A8"/>
    <w:rsid w:val="00D256FF"/>
    <w:rsid w:val="00D25816"/>
    <w:rsid w:val="00D25984"/>
    <w:rsid w:val="00D2674D"/>
    <w:rsid w:val="00D268D0"/>
    <w:rsid w:val="00D271E5"/>
    <w:rsid w:val="00D272A8"/>
    <w:rsid w:val="00D27437"/>
    <w:rsid w:val="00D27D99"/>
    <w:rsid w:val="00D27E41"/>
    <w:rsid w:val="00D306D6"/>
    <w:rsid w:val="00D30744"/>
    <w:rsid w:val="00D30B48"/>
    <w:rsid w:val="00D30EF2"/>
    <w:rsid w:val="00D313A0"/>
    <w:rsid w:val="00D318DE"/>
    <w:rsid w:val="00D31FA1"/>
    <w:rsid w:val="00D32297"/>
    <w:rsid w:val="00D32C26"/>
    <w:rsid w:val="00D33122"/>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8E1"/>
    <w:rsid w:val="00D439E1"/>
    <w:rsid w:val="00D43C2E"/>
    <w:rsid w:val="00D4423E"/>
    <w:rsid w:val="00D447BD"/>
    <w:rsid w:val="00D44D03"/>
    <w:rsid w:val="00D44D6F"/>
    <w:rsid w:val="00D44E5C"/>
    <w:rsid w:val="00D45530"/>
    <w:rsid w:val="00D45547"/>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43A"/>
    <w:rsid w:val="00D66713"/>
    <w:rsid w:val="00D66E01"/>
    <w:rsid w:val="00D672DD"/>
    <w:rsid w:val="00D674AE"/>
    <w:rsid w:val="00D67521"/>
    <w:rsid w:val="00D676EE"/>
    <w:rsid w:val="00D67DB1"/>
    <w:rsid w:val="00D67DC7"/>
    <w:rsid w:val="00D67DDC"/>
    <w:rsid w:val="00D705BD"/>
    <w:rsid w:val="00D707DD"/>
    <w:rsid w:val="00D70B4F"/>
    <w:rsid w:val="00D70F63"/>
    <w:rsid w:val="00D71E3D"/>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4B"/>
    <w:rsid w:val="00D92971"/>
    <w:rsid w:val="00D92CAF"/>
    <w:rsid w:val="00D9307B"/>
    <w:rsid w:val="00D93189"/>
    <w:rsid w:val="00D9331F"/>
    <w:rsid w:val="00D936AE"/>
    <w:rsid w:val="00D93DF7"/>
    <w:rsid w:val="00D93E43"/>
    <w:rsid w:val="00D945D5"/>
    <w:rsid w:val="00D94748"/>
    <w:rsid w:val="00D94DC8"/>
    <w:rsid w:val="00D95982"/>
    <w:rsid w:val="00D95CEE"/>
    <w:rsid w:val="00D95D7E"/>
    <w:rsid w:val="00D95DE0"/>
    <w:rsid w:val="00D96E1B"/>
    <w:rsid w:val="00D96EBC"/>
    <w:rsid w:val="00D97381"/>
    <w:rsid w:val="00D97A92"/>
    <w:rsid w:val="00D97BCA"/>
    <w:rsid w:val="00D97E2A"/>
    <w:rsid w:val="00D97EAB"/>
    <w:rsid w:val="00D97F40"/>
    <w:rsid w:val="00D97FDD"/>
    <w:rsid w:val="00DA009B"/>
    <w:rsid w:val="00DA03FD"/>
    <w:rsid w:val="00DA0DC7"/>
    <w:rsid w:val="00DA0F41"/>
    <w:rsid w:val="00DA1191"/>
    <w:rsid w:val="00DA133F"/>
    <w:rsid w:val="00DA14FA"/>
    <w:rsid w:val="00DA1A47"/>
    <w:rsid w:val="00DA1E21"/>
    <w:rsid w:val="00DA28A8"/>
    <w:rsid w:val="00DA2DC7"/>
    <w:rsid w:val="00DA300F"/>
    <w:rsid w:val="00DA30C0"/>
    <w:rsid w:val="00DA34ED"/>
    <w:rsid w:val="00DA3BBD"/>
    <w:rsid w:val="00DA4834"/>
    <w:rsid w:val="00DA4B5D"/>
    <w:rsid w:val="00DA4DE8"/>
    <w:rsid w:val="00DA5168"/>
    <w:rsid w:val="00DA53AC"/>
    <w:rsid w:val="00DA5911"/>
    <w:rsid w:val="00DA5EB7"/>
    <w:rsid w:val="00DA6763"/>
    <w:rsid w:val="00DA6D47"/>
    <w:rsid w:val="00DA6E46"/>
    <w:rsid w:val="00DA70D0"/>
    <w:rsid w:val="00DA722E"/>
    <w:rsid w:val="00DA73C4"/>
    <w:rsid w:val="00DA7724"/>
    <w:rsid w:val="00DA7733"/>
    <w:rsid w:val="00DA7C22"/>
    <w:rsid w:val="00DA7C90"/>
    <w:rsid w:val="00DA7D20"/>
    <w:rsid w:val="00DA7DD9"/>
    <w:rsid w:val="00DA7F3B"/>
    <w:rsid w:val="00DB0003"/>
    <w:rsid w:val="00DB0276"/>
    <w:rsid w:val="00DB0389"/>
    <w:rsid w:val="00DB05A8"/>
    <w:rsid w:val="00DB05D7"/>
    <w:rsid w:val="00DB085C"/>
    <w:rsid w:val="00DB198D"/>
    <w:rsid w:val="00DB1E02"/>
    <w:rsid w:val="00DB230F"/>
    <w:rsid w:val="00DB23BC"/>
    <w:rsid w:val="00DB2473"/>
    <w:rsid w:val="00DB306B"/>
    <w:rsid w:val="00DB3105"/>
    <w:rsid w:val="00DB33A5"/>
    <w:rsid w:val="00DB398E"/>
    <w:rsid w:val="00DB3D65"/>
    <w:rsid w:val="00DB4127"/>
    <w:rsid w:val="00DB42A1"/>
    <w:rsid w:val="00DB5A26"/>
    <w:rsid w:val="00DB5F33"/>
    <w:rsid w:val="00DB608B"/>
    <w:rsid w:val="00DB653A"/>
    <w:rsid w:val="00DB690A"/>
    <w:rsid w:val="00DB69E6"/>
    <w:rsid w:val="00DB70E3"/>
    <w:rsid w:val="00DB72F8"/>
    <w:rsid w:val="00DB7960"/>
    <w:rsid w:val="00DC02A3"/>
    <w:rsid w:val="00DC0840"/>
    <w:rsid w:val="00DC0ED8"/>
    <w:rsid w:val="00DC17FE"/>
    <w:rsid w:val="00DC1A47"/>
    <w:rsid w:val="00DC1C2B"/>
    <w:rsid w:val="00DC1F36"/>
    <w:rsid w:val="00DC2AAB"/>
    <w:rsid w:val="00DC2F23"/>
    <w:rsid w:val="00DC3168"/>
    <w:rsid w:val="00DC37CD"/>
    <w:rsid w:val="00DC39DA"/>
    <w:rsid w:val="00DC42BA"/>
    <w:rsid w:val="00DC4709"/>
    <w:rsid w:val="00DC4B37"/>
    <w:rsid w:val="00DC4CB9"/>
    <w:rsid w:val="00DC54B1"/>
    <w:rsid w:val="00DC5AAF"/>
    <w:rsid w:val="00DC5BE4"/>
    <w:rsid w:val="00DC5E4E"/>
    <w:rsid w:val="00DC630F"/>
    <w:rsid w:val="00DC690A"/>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B32"/>
    <w:rsid w:val="00DD7EF3"/>
    <w:rsid w:val="00DE0253"/>
    <w:rsid w:val="00DE0653"/>
    <w:rsid w:val="00DE0CF3"/>
    <w:rsid w:val="00DE121F"/>
    <w:rsid w:val="00DE134F"/>
    <w:rsid w:val="00DE137A"/>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70B1"/>
    <w:rsid w:val="00DE72EB"/>
    <w:rsid w:val="00DE77D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1D7A"/>
    <w:rsid w:val="00DF20BB"/>
    <w:rsid w:val="00DF2646"/>
    <w:rsid w:val="00DF2AEB"/>
    <w:rsid w:val="00DF2BB8"/>
    <w:rsid w:val="00DF2CD7"/>
    <w:rsid w:val="00DF2FC3"/>
    <w:rsid w:val="00DF308A"/>
    <w:rsid w:val="00DF3427"/>
    <w:rsid w:val="00DF38C5"/>
    <w:rsid w:val="00DF3B56"/>
    <w:rsid w:val="00DF3B58"/>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EFC"/>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09"/>
    <w:rsid w:val="00E059A1"/>
    <w:rsid w:val="00E05FC4"/>
    <w:rsid w:val="00E06125"/>
    <w:rsid w:val="00E06723"/>
    <w:rsid w:val="00E06973"/>
    <w:rsid w:val="00E06C0A"/>
    <w:rsid w:val="00E070B1"/>
    <w:rsid w:val="00E0748F"/>
    <w:rsid w:val="00E07706"/>
    <w:rsid w:val="00E07B11"/>
    <w:rsid w:val="00E07D8A"/>
    <w:rsid w:val="00E10643"/>
    <w:rsid w:val="00E10829"/>
    <w:rsid w:val="00E1249C"/>
    <w:rsid w:val="00E12591"/>
    <w:rsid w:val="00E12629"/>
    <w:rsid w:val="00E12DB9"/>
    <w:rsid w:val="00E12F2F"/>
    <w:rsid w:val="00E13A9E"/>
    <w:rsid w:val="00E1416C"/>
    <w:rsid w:val="00E142FE"/>
    <w:rsid w:val="00E14308"/>
    <w:rsid w:val="00E1494F"/>
    <w:rsid w:val="00E1597F"/>
    <w:rsid w:val="00E16307"/>
    <w:rsid w:val="00E16382"/>
    <w:rsid w:val="00E16595"/>
    <w:rsid w:val="00E16656"/>
    <w:rsid w:val="00E16FF8"/>
    <w:rsid w:val="00E17227"/>
    <w:rsid w:val="00E173CF"/>
    <w:rsid w:val="00E176D5"/>
    <w:rsid w:val="00E1790C"/>
    <w:rsid w:val="00E202FE"/>
    <w:rsid w:val="00E2091B"/>
    <w:rsid w:val="00E20B2B"/>
    <w:rsid w:val="00E210F6"/>
    <w:rsid w:val="00E21315"/>
    <w:rsid w:val="00E21DCD"/>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8C3"/>
    <w:rsid w:val="00E24D2A"/>
    <w:rsid w:val="00E24F0C"/>
    <w:rsid w:val="00E25700"/>
    <w:rsid w:val="00E25A60"/>
    <w:rsid w:val="00E263BC"/>
    <w:rsid w:val="00E26569"/>
    <w:rsid w:val="00E265BD"/>
    <w:rsid w:val="00E26773"/>
    <w:rsid w:val="00E26915"/>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6B8"/>
    <w:rsid w:val="00E32A31"/>
    <w:rsid w:val="00E32FBC"/>
    <w:rsid w:val="00E331A2"/>
    <w:rsid w:val="00E336D2"/>
    <w:rsid w:val="00E338D0"/>
    <w:rsid w:val="00E34105"/>
    <w:rsid w:val="00E34991"/>
    <w:rsid w:val="00E34DA7"/>
    <w:rsid w:val="00E34EDA"/>
    <w:rsid w:val="00E360B7"/>
    <w:rsid w:val="00E36151"/>
    <w:rsid w:val="00E36430"/>
    <w:rsid w:val="00E3645B"/>
    <w:rsid w:val="00E37302"/>
    <w:rsid w:val="00E37305"/>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77A"/>
    <w:rsid w:val="00E449DD"/>
    <w:rsid w:val="00E44B31"/>
    <w:rsid w:val="00E453C7"/>
    <w:rsid w:val="00E454B3"/>
    <w:rsid w:val="00E454D9"/>
    <w:rsid w:val="00E45919"/>
    <w:rsid w:val="00E45A3E"/>
    <w:rsid w:val="00E45B26"/>
    <w:rsid w:val="00E45EB8"/>
    <w:rsid w:val="00E46258"/>
    <w:rsid w:val="00E46482"/>
    <w:rsid w:val="00E4669C"/>
    <w:rsid w:val="00E46C6D"/>
    <w:rsid w:val="00E46C87"/>
    <w:rsid w:val="00E46C98"/>
    <w:rsid w:val="00E46D44"/>
    <w:rsid w:val="00E46DB4"/>
    <w:rsid w:val="00E477B1"/>
    <w:rsid w:val="00E4782D"/>
    <w:rsid w:val="00E479C1"/>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2B2B"/>
    <w:rsid w:val="00E53F18"/>
    <w:rsid w:val="00E54141"/>
    <w:rsid w:val="00E5444A"/>
    <w:rsid w:val="00E5477B"/>
    <w:rsid w:val="00E54BB9"/>
    <w:rsid w:val="00E55052"/>
    <w:rsid w:val="00E5524C"/>
    <w:rsid w:val="00E55AAB"/>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B23"/>
    <w:rsid w:val="00E66B6C"/>
    <w:rsid w:val="00E66F1C"/>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46FD"/>
    <w:rsid w:val="00E74744"/>
    <w:rsid w:val="00E749C6"/>
    <w:rsid w:val="00E74C1E"/>
    <w:rsid w:val="00E74C6D"/>
    <w:rsid w:val="00E74D7E"/>
    <w:rsid w:val="00E74DCB"/>
    <w:rsid w:val="00E74FDB"/>
    <w:rsid w:val="00E75472"/>
    <w:rsid w:val="00E755A8"/>
    <w:rsid w:val="00E75707"/>
    <w:rsid w:val="00E75D4C"/>
    <w:rsid w:val="00E75D54"/>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634"/>
    <w:rsid w:val="00E81971"/>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10E0"/>
    <w:rsid w:val="00E91369"/>
    <w:rsid w:val="00E9180F"/>
    <w:rsid w:val="00E92328"/>
    <w:rsid w:val="00E924CF"/>
    <w:rsid w:val="00E925A9"/>
    <w:rsid w:val="00E92A17"/>
    <w:rsid w:val="00E92C20"/>
    <w:rsid w:val="00E92F0F"/>
    <w:rsid w:val="00E92F4B"/>
    <w:rsid w:val="00E933A7"/>
    <w:rsid w:val="00E9370D"/>
    <w:rsid w:val="00E93755"/>
    <w:rsid w:val="00E93BD7"/>
    <w:rsid w:val="00E94376"/>
    <w:rsid w:val="00E945F2"/>
    <w:rsid w:val="00E946ED"/>
    <w:rsid w:val="00E949FD"/>
    <w:rsid w:val="00E950BF"/>
    <w:rsid w:val="00E95477"/>
    <w:rsid w:val="00E9560C"/>
    <w:rsid w:val="00E95DC3"/>
    <w:rsid w:val="00E962F8"/>
    <w:rsid w:val="00E963DE"/>
    <w:rsid w:val="00E967AA"/>
    <w:rsid w:val="00E96B94"/>
    <w:rsid w:val="00E96D54"/>
    <w:rsid w:val="00E96DAC"/>
    <w:rsid w:val="00E97321"/>
    <w:rsid w:val="00EA049E"/>
    <w:rsid w:val="00EA0501"/>
    <w:rsid w:val="00EA0568"/>
    <w:rsid w:val="00EA06C4"/>
    <w:rsid w:val="00EA07F3"/>
    <w:rsid w:val="00EA0CB0"/>
    <w:rsid w:val="00EA0D91"/>
    <w:rsid w:val="00EA153A"/>
    <w:rsid w:val="00EA2100"/>
    <w:rsid w:val="00EA23F4"/>
    <w:rsid w:val="00EA255E"/>
    <w:rsid w:val="00EA29EB"/>
    <w:rsid w:val="00EA2B24"/>
    <w:rsid w:val="00EA2B7A"/>
    <w:rsid w:val="00EA2D99"/>
    <w:rsid w:val="00EA3548"/>
    <w:rsid w:val="00EA3BA8"/>
    <w:rsid w:val="00EA459C"/>
    <w:rsid w:val="00EA4CDC"/>
    <w:rsid w:val="00EA5277"/>
    <w:rsid w:val="00EA5322"/>
    <w:rsid w:val="00EA5343"/>
    <w:rsid w:val="00EA6611"/>
    <w:rsid w:val="00EA661F"/>
    <w:rsid w:val="00EA6932"/>
    <w:rsid w:val="00EA7124"/>
    <w:rsid w:val="00EA7AF6"/>
    <w:rsid w:val="00EA7E31"/>
    <w:rsid w:val="00EB0279"/>
    <w:rsid w:val="00EB0869"/>
    <w:rsid w:val="00EB0AAA"/>
    <w:rsid w:val="00EB0B96"/>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3D6D"/>
    <w:rsid w:val="00EC40C1"/>
    <w:rsid w:val="00EC456D"/>
    <w:rsid w:val="00EC4948"/>
    <w:rsid w:val="00EC5114"/>
    <w:rsid w:val="00EC5933"/>
    <w:rsid w:val="00EC6298"/>
    <w:rsid w:val="00EC62FE"/>
    <w:rsid w:val="00EC6CCD"/>
    <w:rsid w:val="00EC76F7"/>
    <w:rsid w:val="00EC7CEA"/>
    <w:rsid w:val="00ED0040"/>
    <w:rsid w:val="00ED02E9"/>
    <w:rsid w:val="00ED077D"/>
    <w:rsid w:val="00ED0DEA"/>
    <w:rsid w:val="00ED1255"/>
    <w:rsid w:val="00ED19A9"/>
    <w:rsid w:val="00ED1B43"/>
    <w:rsid w:val="00ED2320"/>
    <w:rsid w:val="00ED23F7"/>
    <w:rsid w:val="00ED25EF"/>
    <w:rsid w:val="00ED2991"/>
    <w:rsid w:val="00ED2E7A"/>
    <w:rsid w:val="00ED44A7"/>
    <w:rsid w:val="00ED44C2"/>
    <w:rsid w:val="00ED4795"/>
    <w:rsid w:val="00ED4BA0"/>
    <w:rsid w:val="00ED5218"/>
    <w:rsid w:val="00ED570B"/>
    <w:rsid w:val="00ED59A1"/>
    <w:rsid w:val="00ED5B0E"/>
    <w:rsid w:val="00ED5C4B"/>
    <w:rsid w:val="00ED5EB5"/>
    <w:rsid w:val="00ED6955"/>
    <w:rsid w:val="00ED6A15"/>
    <w:rsid w:val="00ED6DF0"/>
    <w:rsid w:val="00ED6F02"/>
    <w:rsid w:val="00ED7053"/>
    <w:rsid w:val="00ED738E"/>
    <w:rsid w:val="00ED7D84"/>
    <w:rsid w:val="00EE0395"/>
    <w:rsid w:val="00EE0582"/>
    <w:rsid w:val="00EE0D68"/>
    <w:rsid w:val="00EE0DD3"/>
    <w:rsid w:val="00EE10A4"/>
    <w:rsid w:val="00EE11AD"/>
    <w:rsid w:val="00EE1663"/>
    <w:rsid w:val="00EE18EC"/>
    <w:rsid w:val="00EE1C9E"/>
    <w:rsid w:val="00EE26FE"/>
    <w:rsid w:val="00EE2701"/>
    <w:rsid w:val="00EE2AF5"/>
    <w:rsid w:val="00EE2F6C"/>
    <w:rsid w:val="00EE3920"/>
    <w:rsid w:val="00EE3B8A"/>
    <w:rsid w:val="00EE3D81"/>
    <w:rsid w:val="00EE4175"/>
    <w:rsid w:val="00EE4CC9"/>
    <w:rsid w:val="00EE56FC"/>
    <w:rsid w:val="00EE578F"/>
    <w:rsid w:val="00EE5B91"/>
    <w:rsid w:val="00EE5B9D"/>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310"/>
    <w:rsid w:val="00EF48B5"/>
    <w:rsid w:val="00EF48C7"/>
    <w:rsid w:val="00EF4C5B"/>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27"/>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75"/>
    <w:rsid w:val="00F064B5"/>
    <w:rsid w:val="00F064F9"/>
    <w:rsid w:val="00F068B1"/>
    <w:rsid w:val="00F0742C"/>
    <w:rsid w:val="00F074AF"/>
    <w:rsid w:val="00F07587"/>
    <w:rsid w:val="00F07679"/>
    <w:rsid w:val="00F076DE"/>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FA5"/>
    <w:rsid w:val="00F14405"/>
    <w:rsid w:val="00F1445F"/>
    <w:rsid w:val="00F145DF"/>
    <w:rsid w:val="00F1465E"/>
    <w:rsid w:val="00F14B82"/>
    <w:rsid w:val="00F1521E"/>
    <w:rsid w:val="00F15421"/>
    <w:rsid w:val="00F15557"/>
    <w:rsid w:val="00F15AA2"/>
    <w:rsid w:val="00F15EEB"/>
    <w:rsid w:val="00F165AB"/>
    <w:rsid w:val="00F16861"/>
    <w:rsid w:val="00F16960"/>
    <w:rsid w:val="00F176B7"/>
    <w:rsid w:val="00F1785D"/>
    <w:rsid w:val="00F17C86"/>
    <w:rsid w:val="00F17D32"/>
    <w:rsid w:val="00F20126"/>
    <w:rsid w:val="00F20579"/>
    <w:rsid w:val="00F20638"/>
    <w:rsid w:val="00F20676"/>
    <w:rsid w:val="00F20859"/>
    <w:rsid w:val="00F208D4"/>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E9"/>
    <w:rsid w:val="00F30BF5"/>
    <w:rsid w:val="00F30DC9"/>
    <w:rsid w:val="00F315FA"/>
    <w:rsid w:val="00F31BC7"/>
    <w:rsid w:val="00F31E1E"/>
    <w:rsid w:val="00F31E61"/>
    <w:rsid w:val="00F32036"/>
    <w:rsid w:val="00F32242"/>
    <w:rsid w:val="00F326A2"/>
    <w:rsid w:val="00F32807"/>
    <w:rsid w:val="00F32B51"/>
    <w:rsid w:val="00F332E8"/>
    <w:rsid w:val="00F3372A"/>
    <w:rsid w:val="00F337D4"/>
    <w:rsid w:val="00F33F03"/>
    <w:rsid w:val="00F340EA"/>
    <w:rsid w:val="00F341BA"/>
    <w:rsid w:val="00F34378"/>
    <w:rsid w:val="00F34480"/>
    <w:rsid w:val="00F34626"/>
    <w:rsid w:val="00F34756"/>
    <w:rsid w:val="00F34B1A"/>
    <w:rsid w:val="00F34CD4"/>
    <w:rsid w:val="00F3510C"/>
    <w:rsid w:val="00F356A4"/>
    <w:rsid w:val="00F36187"/>
    <w:rsid w:val="00F362F6"/>
    <w:rsid w:val="00F366C7"/>
    <w:rsid w:val="00F367AF"/>
    <w:rsid w:val="00F367CA"/>
    <w:rsid w:val="00F369FB"/>
    <w:rsid w:val="00F3736F"/>
    <w:rsid w:val="00F376B1"/>
    <w:rsid w:val="00F37940"/>
    <w:rsid w:val="00F40257"/>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B5"/>
    <w:rsid w:val="00F431CF"/>
    <w:rsid w:val="00F4365A"/>
    <w:rsid w:val="00F43A36"/>
    <w:rsid w:val="00F43A99"/>
    <w:rsid w:val="00F44AED"/>
    <w:rsid w:val="00F44BA6"/>
    <w:rsid w:val="00F44C6C"/>
    <w:rsid w:val="00F44C89"/>
    <w:rsid w:val="00F44E77"/>
    <w:rsid w:val="00F45075"/>
    <w:rsid w:val="00F455CB"/>
    <w:rsid w:val="00F45A96"/>
    <w:rsid w:val="00F45ACC"/>
    <w:rsid w:val="00F467F7"/>
    <w:rsid w:val="00F46A59"/>
    <w:rsid w:val="00F46BA9"/>
    <w:rsid w:val="00F4726A"/>
    <w:rsid w:val="00F477F9"/>
    <w:rsid w:val="00F47DE8"/>
    <w:rsid w:val="00F47E1E"/>
    <w:rsid w:val="00F500DA"/>
    <w:rsid w:val="00F50199"/>
    <w:rsid w:val="00F5060A"/>
    <w:rsid w:val="00F50965"/>
    <w:rsid w:val="00F50CCD"/>
    <w:rsid w:val="00F50E9C"/>
    <w:rsid w:val="00F50FC2"/>
    <w:rsid w:val="00F51422"/>
    <w:rsid w:val="00F51C2D"/>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0EE"/>
    <w:rsid w:val="00F61248"/>
    <w:rsid w:val="00F615FD"/>
    <w:rsid w:val="00F61F52"/>
    <w:rsid w:val="00F61FAC"/>
    <w:rsid w:val="00F62921"/>
    <w:rsid w:val="00F62DE2"/>
    <w:rsid w:val="00F62FDA"/>
    <w:rsid w:val="00F63495"/>
    <w:rsid w:val="00F64357"/>
    <w:rsid w:val="00F643C4"/>
    <w:rsid w:val="00F64462"/>
    <w:rsid w:val="00F64787"/>
    <w:rsid w:val="00F647F7"/>
    <w:rsid w:val="00F64EDB"/>
    <w:rsid w:val="00F656C1"/>
    <w:rsid w:val="00F6598E"/>
    <w:rsid w:val="00F660E2"/>
    <w:rsid w:val="00F663D9"/>
    <w:rsid w:val="00F666A2"/>
    <w:rsid w:val="00F66EFA"/>
    <w:rsid w:val="00F672A6"/>
    <w:rsid w:val="00F6747A"/>
    <w:rsid w:val="00F67BA0"/>
    <w:rsid w:val="00F67C9C"/>
    <w:rsid w:val="00F67FC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F0D"/>
    <w:rsid w:val="00F76165"/>
    <w:rsid w:val="00F7636C"/>
    <w:rsid w:val="00F76714"/>
    <w:rsid w:val="00F77167"/>
    <w:rsid w:val="00F776E3"/>
    <w:rsid w:val="00F77717"/>
    <w:rsid w:val="00F77C92"/>
    <w:rsid w:val="00F80204"/>
    <w:rsid w:val="00F80723"/>
    <w:rsid w:val="00F80AE1"/>
    <w:rsid w:val="00F80EE7"/>
    <w:rsid w:val="00F81119"/>
    <w:rsid w:val="00F81161"/>
    <w:rsid w:val="00F8141B"/>
    <w:rsid w:val="00F818C3"/>
    <w:rsid w:val="00F81C53"/>
    <w:rsid w:val="00F820E8"/>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004"/>
    <w:rsid w:val="00F85233"/>
    <w:rsid w:val="00F85D8B"/>
    <w:rsid w:val="00F85DA7"/>
    <w:rsid w:val="00F8664C"/>
    <w:rsid w:val="00F867AC"/>
    <w:rsid w:val="00F87011"/>
    <w:rsid w:val="00F8702C"/>
    <w:rsid w:val="00F87AD3"/>
    <w:rsid w:val="00F87EE7"/>
    <w:rsid w:val="00F90ACB"/>
    <w:rsid w:val="00F90EB3"/>
    <w:rsid w:val="00F90F10"/>
    <w:rsid w:val="00F91269"/>
    <w:rsid w:val="00F915FC"/>
    <w:rsid w:val="00F91D3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76CC"/>
    <w:rsid w:val="00F97731"/>
    <w:rsid w:val="00F97944"/>
    <w:rsid w:val="00F97960"/>
    <w:rsid w:val="00FA00E7"/>
    <w:rsid w:val="00FA0531"/>
    <w:rsid w:val="00FA08AD"/>
    <w:rsid w:val="00FA10FE"/>
    <w:rsid w:val="00FA1646"/>
    <w:rsid w:val="00FA16C2"/>
    <w:rsid w:val="00FA238C"/>
    <w:rsid w:val="00FA2416"/>
    <w:rsid w:val="00FA2543"/>
    <w:rsid w:val="00FA27F1"/>
    <w:rsid w:val="00FA2823"/>
    <w:rsid w:val="00FA28A1"/>
    <w:rsid w:val="00FA2AB5"/>
    <w:rsid w:val="00FA2E53"/>
    <w:rsid w:val="00FA314A"/>
    <w:rsid w:val="00FA324A"/>
    <w:rsid w:val="00FA33FA"/>
    <w:rsid w:val="00FA34AB"/>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51B3"/>
    <w:rsid w:val="00FB5542"/>
    <w:rsid w:val="00FB5DEA"/>
    <w:rsid w:val="00FB5ECA"/>
    <w:rsid w:val="00FB6036"/>
    <w:rsid w:val="00FB6866"/>
    <w:rsid w:val="00FB68BD"/>
    <w:rsid w:val="00FB6918"/>
    <w:rsid w:val="00FB6B30"/>
    <w:rsid w:val="00FB6B37"/>
    <w:rsid w:val="00FB6D34"/>
    <w:rsid w:val="00FB749A"/>
    <w:rsid w:val="00FB76E6"/>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798"/>
    <w:rsid w:val="00FC479B"/>
    <w:rsid w:val="00FC488D"/>
    <w:rsid w:val="00FC4C86"/>
    <w:rsid w:val="00FC4FB0"/>
    <w:rsid w:val="00FC50CD"/>
    <w:rsid w:val="00FC54C0"/>
    <w:rsid w:val="00FC588F"/>
    <w:rsid w:val="00FC5B8D"/>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1D02"/>
    <w:rsid w:val="00FD2E02"/>
    <w:rsid w:val="00FD2E6C"/>
    <w:rsid w:val="00FD2E9F"/>
    <w:rsid w:val="00FD2EB0"/>
    <w:rsid w:val="00FD2EC3"/>
    <w:rsid w:val="00FD3495"/>
    <w:rsid w:val="00FD3B6C"/>
    <w:rsid w:val="00FD3BC6"/>
    <w:rsid w:val="00FD425B"/>
    <w:rsid w:val="00FD4374"/>
    <w:rsid w:val="00FD47EB"/>
    <w:rsid w:val="00FD4A11"/>
    <w:rsid w:val="00FD4C38"/>
    <w:rsid w:val="00FD4CF8"/>
    <w:rsid w:val="00FD4E1E"/>
    <w:rsid w:val="00FD5D3B"/>
    <w:rsid w:val="00FD6371"/>
    <w:rsid w:val="00FD6708"/>
    <w:rsid w:val="00FD6BD8"/>
    <w:rsid w:val="00FD7A64"/>
    <w:rsid w:val="00FE000E"/>
    <w:rsid w:val="00FE0427"/>
    <w:rsid w:val="00FE06EA"/>
    <w:rsid w:val="00FE0725"/>
    <w:rsid w:val="00FE08A4"/>
    <w:rsid w:val="00FE0A34"/>
    <w:rsid w:val="00FE131C"/>
    <w:rsid w:val="00FE1784"/>
    <w:rsid w:val="00FE17B7"/>
    <w:rsid w:val="00FE18D3"/>
    <w:rsid w:val="00FE1AF4"/>
    <w:rsid w:val="00FE1DCF"/>
    <w:rsid w:val="00FE1EA2"/>
    <w:rsid w:val="00FE20BB"/>
    <w:rsid w:val="00FE20D4"/>
    <w:rsid w:val="00FE3056"/>
    <w:rsid w:val="00FE3265"/>
    <w:rsid w:val="00FE3CFE"/>
    <w:rsid w:val="00FE3D4D"/>
    <w:rsid w:val="00FE3D94"/>
    <w:rsid w:val="00FE4346"/>
    <w:rsid w:val="00FE484A"/>
    <w:rsid w:val="00FE4C90"/>
    <w:rsid w:val="00FE50C2"/>
    <w:rsid w:val="00FE52EA"/>
    <w:rsid w:val="00FE54C1"/>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20CB"/>
    <w:rsid w:val="00FF210F"/>
    <w:rsid w:val="00FF2425"/>
    <w:rsid w:val="00FF25E0"/>
    <w:rsid w:val="00FF2879"/>
    <w:rsid w:val="00FF33E4"/>
    <w:rsid w:val="00FF3AA1"/>
    <w:rsid w:val="00FF3F0E"/>
    <w:rsid w:val="00FF41C9"/>
    <w:rsid w:val="00FF4467"/>
    <w:rsid w:val="00FF472B"/>
    <w:rsid w:val="00FF4D58"/>
    <w:rsid w:val="00FF4D76"/>
    <w:rsid w:val="00FF4F95"/>
    <w:rsid w:val="00FF51AF"/>
    <w:rsid w:val="00FF6158"/>
    <w:rsid w:val="00FF69E0"/>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FFB74E8B-C4E4-4C3B-A4CE-A8622D7F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E1B"/>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E66B23"/>
    <w:pPr>
      <w:numPr>
        <w:numId w:val="9"/>
      </w:numPr>
      <w:spacing w:beforeLines="50" w:before="120" w:afterLines="50"/>
      <w:ind w:left="0" w:firstLine="0"/>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E66B23"/>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qFormat/>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2"/>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581071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869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6756697">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2469639">
      <w:bodyDiv w:val="1"/>
      <w:marLeft w:val="0"/>
      <w:marRight w:val="0"/>
      <w:marTop w:val="0"/>
      <w:marBottom w:val="0"/>
      <w:divBdr>
        <w:top w:val="none" w:sz="0" w:space="0" w:color="auto"/>
        <w:left w:val="none" w:sz="0" w:space="0" w:color="auto"/>
        <w:bottom w:val="none" w:sz="0" w:space="0" w:color="auto"/>
        <w:right w:val="none" w:sz="0" w:space="0" w:color="auto"/>
      </w:divBdr>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1338533158">
          <w:marLeft w:val="0"/>
          <w:marRight w:val="0"/>
          <w:marTop w:val="450"/>
          <w:marBottom w:val="450"/>
          <w:divBdr>
            <w:top w:val="none" w:sz="0" w:space="0" w:color="auto"/>
            <w:left w:val="none" w:sz="0" w:space="0" w:color="auto"/>
            <w:bottom w:val="none" w:sz="0" w:space="0" w:color="auto"/>
            <w:right w:val="none" w:sz="0" w:space="0" w:color="auto"/>
          </w:divBdr>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5830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67582825">
          <w:marLeft w:val="1166"/>
          <w:marRight w:val="0"/>
          <w:marTop w:val="0"/>
          <w:marBottom w:val="0"/>
          <w:divBdr>
            <w:top w:val="none" w:sz="0" w:space="0" w:color="auto"/>
            <w:left w:val="none" w:sz="0" w:space="0" w:color="auto"/>
            <w:bottom w:val="none" w:sz="0" w:space="0" w:color="auto"/>
            <w:right w:val="none" w:sz="0" w:space="0" w:color="auto"/>
          </w:divBdr>
        </w:div>
        <w:div w:id="110172599">
          <w:marLeft w:val="547"/>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123735782">
          <w:marLeft w:val="1166"/>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 w:id="611127935">
          <w:marLeft w:val="547"/>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87579147">
          <w:marLeft w:val="547"/>
          <w:marRight w:val="0"/>
          <w:marTop w:val="60"/>
          <w:marBottom w:val="0"/>
          <w:divBdr>
            <w:top w:val="none" w:sz="0" w:space="0" w:color="auto"/>
            <w:left w:val="none" w:sz="0" w:space="0" w:color="auto"/>
            <w:bottom w:val="none" w:sz="0" w:space="0" w:color="auto"/>
            <w:right w:val="none" w:sz="0" w:space="0" w:color="auto"/>
          </w:divBdr>
        </w:div>
        <w:div w:id="118766137">
          <w:marLeft w:val="547"/>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sChild>
    </w:div>
    <w:div w:id="187186972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39136575">
          <w:marLeft w:val="547"/>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925110975">
          <w:marLeft w:val="547"/>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148057">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197979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23564-7848-4F6A-8F36-F9E51522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559</Words>
  <Characters>3188</Characters>
  <Application>Microsoft Office Word</Application>
  <DocSecurity>0</DocSecurity>
  <Lines>26</Lines>
  <Paragraphs>7</Paragraphs>
  <ScaleCrop>false</ScaleCrop>
  <Company>Vivo</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Administrator</cp:lastModifiedBy>
  <cp:revision>14</cp:revision>
  <cp:lastPrinted>2011-08-03T09:36:00Z</cp:lastPrinted>
  <dcterms:created xsi:type="dcterms:W3CDTF">2021-08-04T12:51:00Z</dcterms:created>
  <dcterms:modified xsi:type="dcterms:W3CDTF">2021-08-06T07:05:00Z</dcterms:modified>
</cp:coreProperties>
</file>