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27921986"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098806D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4F421B">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70771CE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135B6E">
        <w:rPr>
          <w:color w:val="FF0000"/>
          <w:szCs w:val="22"/>
          <w:lang w:val="en-US"/>
        </w:rPr>
        <w:t>6</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1252722F"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41C88">
        <w:rPr>
          <w:rFonts w:ascii="Times New Roman" w:eastAsia="Times New Roman" w:hAnsi="Times New Roman" w:cs="Times New Roman"/>
          <w:i/>
          <w:iCs/>
          <w:sz w:val="20"/>
          <w:szCs w:val="20"/>
          <w:lang w:val="en-US"/>
        </w:rPr>
        <w:t>4</w:t>
      </w:r>
      <w:r w:rsidR="004D24F0">
        <w:rPr>
          <w:rFonts w:ascii="Times New Roman" w:eastAsia="Times New Roman" w:hAnsi="Times New Roman" w:cs="Times New Roman"/>
          <w:i/>
          <w:iCs/>
          <w:sz w:val="20"/>
          <w:szCs w:val="20"/>
        </w:rPr>
        <w:t>-v000.docx</w:t>
      </w:r>
    </w:p>
    <w:p w14:paraId="299E4B52" w14:textId="79CA540B" w:rsidR="004D24F0" w:rsidRDefault="00F41C8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-v001-CompanyA.docx</w:t>
      </w:r>
    </w:p>
    <w:p w14:paraId="38BC55D1" w14:textId="3474F2AC" w:rsidR="004D24F0" w:rsidRDefault="00F41C8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-v002-CompanyA-CompanyB.docx</w:t>
      </w:r>
    </w:p>
    <w:p w14:paraId="2C350247" w14:textId="63875C6F" w:rsidR="004D24F0" w:rsidRDefault="00F41C88" w:rsidP="004D24F0">
      <w:pPr>
        <w:pStyle w:val="a5"/>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RedCapR2ledFLS4</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73C7FB68"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53386378"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3E299606"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5"/>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0"/>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r>
              <w:rPr>
                <w:rFonts w:eastAsia="等线"/>
                <w:lang w:val="en-US" w:eastAsia="zh-CN"/>
              </w:rPr>
              <w:t>NordicSemi</w:t>
            </w:r>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0"/>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5"/>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5"/>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0"/>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5"/>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ZTE, Sanechips</w:t>
            </w:r>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等线"/>
                <w:lang w:val="en-US" w:eastAsia="zh-CN"/>
              </w:rPr>
            </w:pPr>
            <w:r>
              <w:rPr>
                <w:rFonts w:eastAsia="等线"/>
                <w:lang w:val="en-US" w:eastAsia="zh-CN"/>
              </w:rPr>
              <w:t>Xiaomi</w:t>
            </w:r>
          </w:p>
        </w:tc>
        <w:tc>
          <w:tcPr>
            <w:tcW w:w="1372" w:type="dxa"/>
          </w:tcPr>
          <w:p w14:paraId="44BCA5DD" w14:textId="77777777" w:rsidR="00F776B5" w:rsidRDefault="00F776B5" w:rsidP="001858BD">
            <w:pPr>
              <w:tabs>
                <w:tab w:val="left" w:pos="551"/>
              </w:tabs>
              <w:rPr>
                <w:rFonts w:eastAsia="等线"/>
                <w:lang w:val="en-US" w:eastAsia="zh-CN"/>
              </w:rPr>
            </w:pPr>
          </w:p>
        </w:tc>
        <w:tc>
          <w:tcPr>
            <w:tcW w:w="6780" w:type="dxa"/>
          </w:tcPr>
          <w:p w14:paraId="1433DD4A" w14:textId="36CF22B0" w:rsidR="00F776B5" w:rsidRDefault="00F776B5" w:rsidP="001858BD">
            <w:pPr>
              <w:rPr>
                <w:rFonts w:eastAsia="等线"/>
                <w:lang w:val="en-US" w:eastAsia="zh-CN"/>
              </w:rPr>
            </w:pPr>
            <w:r>
              <w:rPr>
                <w:rFonts w:eastAsia="等线" w:hint="eastAsia"/>
                <w:lang w:val="en-US" w:eastAsia="zh-CN"/>
              </w:rPr>
              <w:t>O</w:t>
            </w:r>
            <w:r>
              <w:rPr>
                <w:rFonts w:eastAsia="等线"/>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等线"/>
                <w:lang w:val="en-US" w:eastAsia="zh-CN"/>
              </w:rPr>
            </w:pPr>
            <w:r>
              <w:rPr>
                <w:rFonts w:eastAsia="等线"/>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等线"/>
                <w:lang w:val="en-US" w:eastAsia="zh-CN"/>
              </w:rPr>
            </w:pPr>
          </w:p>
        </w:tc>
        <w:tc>
          <w:tcPr>
            <w:tcW w:w="6780" w:type="dxa"/>
          </w:tcPr>
          <w:p w14:paraId="7D785681" w14:textId="77777777" w:rsidR="00D7453E" w:rsidRDefault="00D7453E" w:rsidP="00D000AA">
            <w:pPr>
              <w:rPr>
                <w:rFonts w:eastAsia="等线"/>
                <w:lang w:val="en-US" w:eastAsia="zh-CN"/>
              </w:rPr>
            </w:pPr>
            <w:r>
              <w:rPr>
                <w:rFonts w:eastAsia="等线"/>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等线"/>
                <w:lang w:val="en-US" w:eastAsia="zh-CN"/>
              </w:rPr>
            </w:pPr>
            <w:r>
              <w:rPr>
                <w:rFonts w:eastAsia="等线"/>
                <w:lang w:val="en-US" w:eastAsia="zh-CN"/>
              </w:rPr>
              <w:t>Ericsson</w:t>
            </w:r>
          </w:p>
        </w:tc>
        <w:tc>
          <w:tcPr>
            <w:tcW w:w="1372" w:type="dxa"/>
          </w:tcPr>
          <w:p w14:paraId="45994554" w14:textId="77777777" w:rsidR="00A42721" w:rsidRDefault="00A42721" w:rsidP="00D000AA">
            <w:pPr>
              <w:tabs>
                <w:tab w:val="left" w:pos="551"/>
              </w:tabs>
              <w:rPr>
                <w:rFonts w:eastAsia="等线"/>
                <w:lang w:val="en-US" w:eastAsia="zh-CN"/>
              </w:rPr>
            </w:pPr>
            <w:r>
              <w:rPr>
                <w:rFonts w:eastAsia="等线"/>
                <w:lang w:val="en-US" w:eastAsia="zh-CN"/>
              </w:rPr>
              <w:t>Y</w:t>
            </w:r>
          </w:p>
        </w:tc>
        <w:tc>
          <w:tcPr>
            <w:tcW w:w="6780" w:type="dxa"/>
          </w:tcPr>
          <w:p w14:paraId="24057DE9" w14:textId="77777777" w:rsidR="00A42721" w:rsidRDefault="00A42721" w:rsidP="00D000AA">
            <w:pPr>
              <w:rPr>
                <w:rFonts w:eastAsia="等线"/>
                <w:lang w:val="en-US" w:eastAsia="zh-CN"/>
              </w:rPr>
            </w:pPr>
            <w:r>
              <w:rPr>
                <w:rFonts w:eastAsia="等线"/>
                <w:lang w:val="en-US" w:eastAsia="zh-CN"/>
              </w:rPr>
              <w:t xml:space="preserve">Our preference is Option 4. </w:t>
            </w:r>
          </w:p>
          <w:p w14:paraId="01BC17AF" w14:textId="77777777" w:rsidR="00A42721" w:rsidRDefault="00A42721" w:rsidP="00D000AA">
            <w:pPr>
              <w:rPr>
                <w:rFonts w:eastAsia="等线"/>
                <w:lang w:val="en-US" w:eastAsia="zh-CN"/>
              </w:rPr>
            </w:pPr>
            <w:r>
              <w:rPr>
                <w:rFonts w:eastAsia="等线"/>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等线"/>
                <w:lang w:val="en-US" w:eastAsia="zh-CN"/>
              </w:rPr>
            </w:pPr>
            <w:r>
              <w:rPr>
                <w:rFonts w:eastAsia="等线"/>
                <w:lang w:val="en-US" w:eastAsia="zh-CN"/>
              </w:rPr>
              <w:t xml:space="preserve">We are OK with the current definition of Option 4. However, the following update to Option 4 can alternatively be considered for more clarity: </w:t>
            </w:r>
            <w:r w:rsidRPr="00F01811">
              <w:rPr>
                <w:rFonts w:eastAsia="等线"/>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等线"/>
                <w:strike/>
                <w:color w:val="FF0000"/>
                <w:lang w:val="en-US" w:eastAsia="zh-CN"/>
              </w:rPr>
              <w:t>one RedCap UE type shall mandatorily support.</w:t>
            </w:r>
            <w:r w:rsidRPr="00F01811">
              <w:rPr>
                <w:rFonts w:eastAsia="等线"/>
                <w:color w:val="FF0000"/>
                <w:lang w:val="en-US" w:eastAsia="zh-CN"/>
              </w:rPr>
              <w:t xml:space="preserve"> </w:t>
            </w:r>
          </w:p>
          <w:p w14:paraId="21A2710E" w14:textId="77777777" w:rsidR="00A42721" w:rsidRDefault="00A42721" w:rsidP="00D000AA">
            <w:pPr>
              <w:rPr>
                <w:rFonts w:eastAsia="等线"/>
                <w:lang w:val="en-US" w:eastAsia="zh-CN"/>
              </w:rPr>
            </w:pPr>
          </w:p>
          <w:p w14:paraId="6FD7EB04" w14:textId="77777777" w:rsidR="00A42721" w:rsidRDefault="00A42721" w:rsidP="00D000AA">
            <w:pPr>
              <w:rPr>
                <w:rFonts w:eastAsia="等线"/>
                <w:lang w:val="en-US" w:eastAsia="zh-CN"/>
              </w:rPr>
            </w:pPr>
          </w:p>
          <w:p w14:paraId="495FFCDA" w14:textId="77777777" w:rsidR="00A42721" w:rsidRDefault="00A42721" w:rsidP="00D000AA">
            <w:pPr>
              <w:rPr>
                <w:rFonts w:eastAsia="等线"/>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等线"/>
                <w:lang w:eastAsia="zh-CN"/>
              </w:rPr>
            </w:pPr>
            <w:r>
              <w:rPr>
                <w:rFonts w:eastAsia="等线"/>
                <w:lang w:val="en-US" w:eastAsia="zh-CN"/>
              </w:rPr>
              <w:t>NordicSemi</w:t>
            </w:r>
          </w:p>
        </w:tc>
        <w:tc>
          <w:tcPr>
            <w:tcW w:w="1372" w:type="dxa"/>
          </w:tcPr>
          <w:p w14:paraId="1EF7763F" w14:textId="77777777" w:rsidR="009277A4" w:rsidRDefault="009277A4" w:rsidP="009277A4">
            <w:pPr>
              <w:tabs>
                <w:tab w:val="left" w:pos="551"/>
              </w:tabs>
              <w:rPr>
                <w:rFonts w:eastAsia="等线"/>
                <w:lang w:val="en-US" w:eastAsia="zh-CN"/>
              </w:rPr>
            </w:pPr>
          </w:p>
        </w:tc>
        <w:tc>
          <w:tcPr>
            <w:tcW w:w="6780" w:type="dxa"/>
          </w:tcPr>
          <w:p w14:paraId="168003CA" w14:textId="58D4E793" w:rsidR="009277A4" w:rsidRDefault="009277A4" w:rsidP="009277A4">
            <w:pPr>
              <w:rPr>
                <w:rFonts w:eastAsia="等线"/>
                <w:lang w:val="en-US" w:eastAsia="zh-CN"/>
              </w:rPr>
            </w:pPr>
            <w:r>
              <w:rPr>
                <w:rFonts w:eastAsia="等线"/>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等线"/>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5"/>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a5"/>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等线"/>
                <w:lang w:val="en-US" w:eastAsia="zh-CN"/>
              </w:rPr>
            </w:pPr>
            <w:r>
              <w:rPr>
                <w:rFonts w:eastAsia="等线"/>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759D05" w14:textId="1EB579D6" w:rsidR="00A30020" w:rsidRDefault="00A30020" w:rsidP="009277A4">
            <w:pPr>
              <w:tabs>
                <w:tab w:val="left" w:pos="551"/>
              </w:tabs>
              <w:rPr>
                <w:rFonts w:eastAsia="等线"/>
                <w:lang w:val="en-US" w:eastAsia="zh-CN"/>
              </w:rPr>
            </w:pPr>
            <w:r>
              <w:rPr>
                <w:rFonts w:eastAsia="等线" w:hint="eastAsia"/>
                <w:lang w:val="en-US" w:eastAsia="zh-CN"/>
              </w:rPr>
              <w:t>Y</w:t>
            </w:r>
          </w:p>
        </w:tc>
        <w:tc>
          <w:tcPr>
            <w:tcW w:w="6780" w:type="dxa"/>
          </w:tcPr>
          <w:p w14:paraId="70159EAE" w14:textId="00D68ACD" w:rsidR="00A30020" w:rsidRPr="00A30020" w:rsidRDefault="00A30020" w:rsidP="009277A4">
            <w:pPr>
              <w:rPr>
                <w:rFonts w:eastAsia="等线"/>
                <w:lang w:val="en-US" w:eastAsia="zh-CN"/>
              </w:rPr>
            </w:pPr>
            <w:r>
              <w:rPr>
                <w:rFonts w:eastAsia="等线"/>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B8B5193" w14:textId="149C776F" w:rsidR="00CC23A4" w:rsidRDefault="00CC23A4" w:rsidP="009277A4">
            <w:pPr>
              <w:tabs>
                <w:tab w:val="left" w:pos="551"/>
              </w:tabs>
              <w:rPr>
                <w:rFonts w:eastAsia="等线"/>
                <w:lang w:val="en-US" w:eastAsia="zh-CN"/>
              </w:rPr>
            </w:pPr>
            <w:r>
              <w:rPr>
                <w:rFonts w:eastAsia="等线" w:hint="eastAsia"/>
                <w:lang w:val="en-US" w:eastAsia="zh-CN"/>
              </w:rPr>
              <w:t>Y</w:t>
            </w:r>
          </w:p>
        </w:tc>
        <w:tc>
          <w:tcPr>
            <w:tcW w:w="6780" w:type="dxa"/>
          </w:tcPr>
          <w:p w14:paraId="7AC53DC1" w14:textId="0205266D" w:rsidR="00CC23A4" w:rsidRDefault="00CC23A4" w:rsidP="009277A4">
            <w:pPr>
              <w:rPr>
                <w:rFonts w:eastAsia="等线"/>
                <w:lang w:val="en-US" w:eastAsia="zh-CN"/>
              </w:rPr>
            </w:pPr>
            <w:r>
              <w:rPr>
                <w:rFonts w:eastAsia="等线" w:hint="eastAsia"/>
                <w:lang w:val="en-US" w:eastAsia="zh-CN"/>
              </w:rPr>
              <w:t>S</w:t>
            </w:r>
            <w:r>
              <w:rPr>
                <w:rFonts w:eastAsia="等线"/>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等线"/>
                <w:lang w:val="en-US" w:eastAsia="zh-CN"/>
              </w:rPr>
            </w:pPr>
            <w:r>
              <w:rPr>
                <w:rFonts w:eastAsia="等线" w:hint="eastAsia"/>
                <w:lang w:val="en-US" w:eastAsia="zh-CN"/>
              </w:rPr>
              <w:t>CATT</w:t>
            </w:r>
          </w:p>
        </w:tc>
        <w:tc>
          <w:tcPr>
            <w:tcW w:w="1372" w:type="dxa"/>
          </w:tcPr>
          <w:p w14:paraId="4F3CACB2" w14:textId="21492A39" w:rsidR="002E6FBC" w:rsidRDefault="002E6FBC" w:rsidP="009277A4">
            <w:pPr>
              <w:tabs>
                <w:tab w:val="left" w:pos="551"/>
              </w:tabs>
              <w:rPr>
                <w:rFonts w:eastAsia="等线"/>
                <w:lang w:val="en-US" w:eastAsia="zh-CN"/>
              </w:rPr>
            </w:pPr>
            <w:r>
              <w:rPr>
                <w:rFonts w:eastAsia="等线" w:hint="eastAsia"/>
                <w:lang w:val="en-US" w:eastAsia="zh-CN"/>
              </w:rPr>
              <w:t>Y</w:t>
            </w:r>
          </w:p>
        </w:tc>
        <w:tc>
          <w:tcPr>
            <w:tcW w:w="6780" w:type="dxa"/>
          </w:tcPr>
          <w:p w14:paraId="3DF9C908" w14:textId="1A5B64C4" w:rsidR="002E6FBC" w:rsidRDefault="002E6FBC" w:rsidP="002E6FBC">
            <w:pPr>
              <w:rPr>
                <w:rFonts w:eastAsia="等线"/>
                <w:lang w:val="en-US" w:eastAsia="zh-CN"/>
              </w:rPr>
            </w:pPr>
            <w:r>
              <w:rPr>
                <w:rFonts w:eastAsia="等线" w:hint="eastAsia"/>
                <w:lang w:val="en-US" w:eastAsia="zh-CN"/>
              </w:rPr>
              <w:t xml:space="preserve">Prefer Option 4. We think the current WID already provides a good picture for L1 RedCap </w:t>
            </w:r>
            <w:r>
              <w:rPr>
                <w:rFonts w:eastAsia="等线"/>
                <w:lang w:val="en-US" w:eastAsia="zh-CN"/>
              </w:rPr>
              <w:t>definition</w:t>
            </w:r>
            <w:r>
              <w:rPr>
                <w:rFonts w:eastAsia="等线" w:hint="eastAsia"/>
                <w:lang w:val="en-US" w:eastAsia="zh-CN"/>
              </w:rPr>
              <w:t>:</w:t>
            </w:r>
          </w:p>
          <w:p w14:paraId="32A20A67"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等线"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a5"/>
              <w:numPr>
                <w:ilvl w:val="0"/>
                <w:numId w:val="30"/>
              </w:numPr>
              <w:rPr>
                <w:rFonts w:eastAsia="Yu Mincho"/>
                <w:sz w:val="20"/>
                <w:szCs w:val="22"/>
                <w:lang w:val="en-US"/>
              </w:rPr>
            </w:pPr>
            <w:r w:rsidRPr="008F169F">
              <w:rPr>
                <w:rFonts w:eastAsia="等线" w:hint="eastAsia"/>
                <w:sz w:val="20"/>
                <w:szCs w:val="22"/>
                <w:lang w:val="en-US" w:eastAsia="zh-CN"/>
              </w:rPr>
              <w:t>N</w:t>
            </w:r>
            <w:r w:rsidRPr="008F169F">
              <w:rPr>
                <w:rFonts w:eastAsia="Yu Mincho"/>
                <w:sz w:val="20"/>
                <w:szCs w:val="22"/>
                <w:lang w:val="en-US"/>
              </w:rPr>
              <w:t>umber of Rx branches: 1</w:t>
            </w:r>
            <w:r w:rsidRPr="008F169F">
              <w:rPr>
                <w:rFonts w:eastAsia="等线" w:hint="eastAsia"/>
                <w:sz w:val="20"/>
                <w:szCs w:val="22"/>
                <w:lang w:val="en-US" w:eastAsia="zh-CN"/>
              </w:rPr>
              <w:t xml:space="preserve"> or 2</w:t>
            </w:r>
          </w:p>
          <w:p w14:paraId="7FBAF58D"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等线" w:hint="eastAsia"/>
                <w:sz w:val="20"/>
                <w:szCs w:val="22"/>
                <w:lang w:val="en-US" w:eastAsia="zh-CN"/>
              </w:rPr>
              <w:t xml:space="preserve">maximum </w:t>
            </w:r>
            <w:r w:rsidRPr="008F169F">
              <w:rPr>
                <w:rFonts w:eastAsia="Yu Mincho"/>
                <w:sz w:val="20"/>
                <w:szCs w:val="22"/>
                <w:lang w:val="en-US"/>
              </w:rPr>
              <w:t>DL MIMO layers: 1</w:t>
            </w:r>
            <w:r w:rsidRPr="008F169F">
              <w:rPr>
                <w:rFonts w:eastAsia="等线" w:hint="eastAsia"/>
                <w:sz w:val="20"/>
                <w:szCs w:val="22"/>
                <w:lang w:val="en-US" w:eastAsia="zh-CN"/>
              </w:rPr>
              <w:t xml:space="preserve"> or 2 (up to Rx#)</w:t>
            </w:r>
          </w:p>
          <w:p w14:paraId="426B1876"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等线" w:hint="eastAsia"/>
                <w:sz w:val="20"/>
                <w:szCs w:val="22"/>
                <w:lang w:val="en-US" w:eastAsia="zh-CN"/>
              </w:rPr>
              <w:t xml:space="preserve">FDD, </w:t>
            </w:r>
            <w:r w:rsidRPr="008F169F">
              <w:rPr>
                <w:rFonts w:eastAsia="Yu Mincho"/>
                <w:sz w:val="20"/>
                <w:szCs w:val="22"/>
                <w:lang w:val="en-US"/>
              </w:rPr>
              <w:t>Type A HD-FDD</w:t>
            </w:r>
            <w:r w:rsidRPr="008F169F">
              <w:rPr>
                <w:rFonts w:eastAsia="等线"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等线"/>
                <w:lang w:val="en-US" w:eastAsia="zh-CN"/>
              </w:rPr>
            </w:pPr>
            <w:r>
              <w:rPr>
                <w:rFonts w:eastAsia="等线" w:hint="eastAsia"/>
                <w:szCs w:val="22"/>
                <w:lang w:eastAsia="zh-CN"/>
              </w:rPr>
              <w:t>We are open to discuss whether additional modification is needed.</w:t>
            </w:r>
          </w:p>
          <w:p w14:paraId="65BA0247" w14:textId="75A7DAC5" w:rsidR="002E6FBC" w:rsidRDefault="002E6FBC" w:rsidP="009277A4">
            <w:pPr>
              <w:rPr>
                <w:rFonts w:eastAsia="等线"/>
                <w:lang w:val="en-US" w:eastAsia="zh-CN"/>
              </w:rPr>
            </w:pPr>
            <w:r>
              <w:rPr>
                <w:rFonts w:eastAsia="等线"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等线"/>
                <w:lang w:val="en-US" w:eastAsia="zh-CN"/>
              </w:rPr>
            </w:pPr>
            <w:r>
              <w:rPr>
                <w:rFonts w:eastAsia="等线" w:hint="eastAsia"/>
                <w:lang w:val="en-US" w:eastAsia="zh-CN"/>
              </w:rPr>
              <w:t>Huawe</w:t>
            </w:r>
            <w:r>
              <w:rPr>
                <w:rFonts w:eastAsia="等线"/>
                <w:lang w:val="en-US" w:eastAsia="zh-CN"/>
              </w:rPr>
              <w:t>i, HiSi</w:t>
            </w:r>
          </w:p>
        </w:tc>
        <w:tc>
          <w:tcPr>
            <w:tcW w:w="1372" w:type="dxa"/>
          </w:tcPr>
          <w:p w14:paraId="620E2CAB"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54D47908" w14:textId="77777777" w:rsidR="006D43EE" w:rsidRDefault="006D43EE" w:rsidP="007853DC">
            <w:pPr>
              <w:rPr>
                <w:rFonts w:eastAsia="等线"/>
                <w:lang w:val="en-US" w:eastAsia="zh-CN"/>
              </w:rPr>
            </w:pPr>
            <w:r>
              <w:rPr>
                <w:rFonts w:eastAsia="等线"/>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C1729FF" w14:textId="0E54F205" w:rsidR="00F17C9A" w:rsidRDefault="00F17C9A" w:rsidP="00F17C9A">
            <w:pPr>
              <w:tabs>
                <w:tab w:val="left" w:pos="551"/>
              </w:tabs>
              <w:rPr>
                <w:rFonts w:eastAsia="等线"/>
                <w:lang w:val="en-US" w:eastAsia="zh-CN"/>
              </w:rPr>
            </w:pPr>
            <w:r>
              <w:rPr>
                <w:rFonts w:eastAsia="等线" w:hint="eastAsia"/>
                <w:lang w:val="en-US" w:eastAsia="zh-CN"/>
              </w:rPr>
              <w:t>Y</w:t>
            </w:r>
          </w:p>
        </w:tc>
        <w:tc>
          <w:tcPr>
            <w:tcW w:w="6780" w:type="dxa"/>
          </w:tcPr>
          <w:p w14:paraId="5FB2EDC2" w14:textId="7294E210" w:rsidR="00F17C9A" w:rsidRDefault="00F17C9A" w:rsidP="00F17C9A">
            <w:pPr>
              <w:rPr>
                <w:rFonts w:eastAsia="等线"/>
                <w:lang w:val="en-US" w:eastAsia="zh-CN"/>
              </w:rPr>
            </w:pPr>
            <w:r>
              <w:rPr>
                <w:rFonts w:eastAsia="等线"/>
                <w:lang w:val="en-US" w:eastAsia="zh-CN"/>
              </w:rPr>
              <w:t xml:space="preserve">What the potential differences between the two options? Since option 2 is </w:t>
            </w:r>
            <w:r w:rsidRPr="00A81D85">
              <w:rPr>
                <w:bCs/>
                <w:lang w:val="en-US" w:eastAsia="zh-CN"/>
              </w:rPr>
              <w:t xml:space="preserve">the </w:t>
            </w:r>
            <w:r w:rsidRPr="00A81D85">
              <w:rPr>
                <w:bCs/>
                <w:lang w:val="en-US" w:eastAsia="zh-CN"/>
              </w:rPr>
              <w:lastRenderedPageBreak/>
              <w:t>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3E3274F6" w14:textId="2DF2514B" w:rsidR="00FF18AE" w:rsidRDefault="00FF18AE" w:rsidP="00FF18AE">
            <w:pPr>
              <w:tabs>
                <w:tab w:val="left" w:pos="551"/>
              </w:tabs>
              <w:rPr>
                <w:rFonts w:eastAsia="等线"/>
                <w:lang w:val="en-US" w:eastAsia="zh-CN"/>
              </w:rPr>
            </w:pPr>
            <w:r>
              <w:rPr>
                <w:rFonts w:eastAsia="等线"/>
                <w:lang w:val="en-US" w:eastAsia="zh-CN"/>
              </w:rPr>
              <w:t>Y</w:t>
            </w:r>
          </w:p>
        </w:tc>
        <w:tc>
          <w:tcPr>
            <w:tcW w:w="6780" w:type="dxa"/>
          </w:tcPr>
          <w:p w14:paraId="442582D0" w14:textId="77777777" w:rsidR="00FF18AE" w:rsidRDefault="00FF18AE" w:rsidP="00FF18AE">
            <w:pPr>
              <w:rPr>
                <w:rFonts w:eastAsia="等线"/>
                <w:lang w:val="en-US" w:eastAsia="zh-CN"/>
              </w:rPr>
            </w:pPr>
            <w:r>
              <w:rPr>
                <w:rFonts w:eastAsia="等线"/>
                <w:lang w:val="en-US" w:eastAsia="zh-CN"/>
              </w:rPr>
              <w:t xml:space="preserve">Generally, we are OK. </w:t>
            </w:r>
          </w:p>
          <w:p w14:paraId="30BDE2A0" w14:textId="6E1833DC" w:rsidR="00FF18AE" w:rsidRDefault="00FF18AE" w:rsidP="00FF18AE">
            <w:pPr>
              <w:rPr>
                <w:rFonts w:eastAsia="等线"/>
                <w:lang w:val="en-US" w:eastAsia="zh-CN"/>
              </w:rPr>
            </w:pPr>
            <w:r>
              <w:rPr>
                <w:rFonts w:eastAsia="等线"/>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等线"/>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等线"/>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等线"/>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等线" w:hint="eastAsia"/>
                <w:lang w:val="en-US" w:eastAsia="zh-CN"/>
              </w:rPr>
              <w:t>ZTE, Sanechips</w:t>
            </w:r>
          </w:p>
        </w:tc>
        <w:tc>
          <w:tcPr>
            <w:tcW w:w="1372" w:type="dxa"/>
          </w:tcPr>
          <w:p w14:paraId="2ADDC442" w14:textId="2E04E97E" w:rsidR="00A0434B" w:rsidRDefault="00A0434B" w:rsidP="00A0434B">
            <w:pPr>
              <w:tabs>
                <w:tab w:val="left" w:pos="551"/>
              </w:tabs>
              <w:rPr>
                <w:rFonts w:eastAsia="Malgun Gothic"/>
                <w:lang w:val="en-US" w:eastAsia="ko-KR"/>
              </w:rPr>
            </w:pPr>
            <w:r>
              <w:rPr>
                <w:rFonts w:eastAsia="等线"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等线"/>
                <w:lang w:val="en-US" w:eastAsia="zh-CN"/>
              </w:rPr>
            </w:pPr>
            <w:r>
              <w:rPr>
                <w:rFonts w:eastAsia="等线"/>
                <w:lang w:val="en-US" w:eastAsia="zh-CN"/>
              </w:rPr>
              <w:t>Lenovo, Motorola Mobility</w:t>
            </w:r>
          </w:p>
        </w:tc>
        <w:tc>
          <w:tcPr>
            <w:tcW w:w="1372" w:type="dxa"/>
          </w:tcPr>
          <w:p w14:paraId="3771DF24" w14:textId="1B46D5E0" w:rsidR="00836D64" w:rsidRDefault="00836D64" w:rsidP="00A0434B">
            <w:pPr>
              <w:tabs>
                <w:tab w:val="left" w:pos="551"/>
              </w:tabs>
              <w:rPr>
                <w:rFonts w:eastAsia="等线"/>
                <w:lang w:val="en-US" w:eastAsia="zh-CN"/>
              </w:rPr>
            </w:pPr>
            <w:r>
              <w:rPr>
                <w:rFonts w:eastAsia="等线"/>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等线"/>
                <w:lang w:val="en-US" w:eastAsia="zh-CN"/>
              </w:rPr>
            </w:pPr>
            <w:r>
              <w:rPr>
                <w:rFonts w:eastAsia="等线"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等线"/>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that the network can assume before the network receives the UE capability signalling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等线"/>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等线"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r w:rsidRPr="00F51A0A">
              <w:rPr>
                <w:rFonts w:eastAsia="Yu Mincho" w:hint="eastAsia"/>
                <w:lang w:val="en-US" w:eastAsia="ja-JP"/>
              </w:rPr>
              <w:t>Spreadtrum</w:t>
            </w:r>
          </w:p>
        </w:tc>
        <w:tc>
          <w:tcPr>
            <w:tcW w:w="1372" w:type="dxa"/>
          </w:tcPr>
          <w:p w14:paraId="36471B41" w14:textId="41B350EA" w:rsidR="00CA711E" w:rsidRDefault="00CA711E" w:rsidP="00CA711E">
            <w:pPr>
              <w:rPr>
                <w:rFonts w:eastAsia="等线"/>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等线"/>
                <w:lang w:val="en-US" w:eastAsia="zh-CN"/>
              </w:rPr>
            </w:pPr>
            <w:r>
              <w:rPr>
                <w:rFonts w:eastAsia="等线"/>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a5"/>
              <w:numPr>
                <w:ilvl w:val="0"/>
                <w:numId w:val="35"/>
              </w:numPr>
              <w:rPr>
                <w:rFonts w:eastAsia="Yu Mincho"/>
                <w:sz w:val="20"/>
                <w:szCs w:val="21"/>
                <w:lang w:val="en-US"/>
              </w:rPr>
            </w:pPr>
            <w:r w:rsidRPr="00AD3403">
              <w:rPr>
                <w:rFonts w:eastAsia="Yu Mincho" w:hint="eastAsia"/>
                <w:sz w:val="20"/>
                <w:szCs w:val="21"/>
                <w:lang w:val="en-US"/>
              </w:rPr>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a5"/>
              <w:numPr>
                <w:ilvl w:val="0"/>
                <w:numId w:val="35"/>
              </w:numPr>
              <w:rPr>
                <w:rFonts w:eastAsia="Yu Mincho"/>
                <w:sz w:val="20"/>
                <w:szCs w:val="21"/>
                <w:lang w:val="en-US"/>
              </w:rPr>
            </w:pPr>
            <w:r>
              <w:rPr>
                <w:rFonts w:eastAsia="Yu Mincho" w:hint="eastAsia"/>
                <w:sz w:val="20"/>
                <w:szCs w:val="21"/>
                <w:lang w:val="en-US"/>
              </w:rPr>
              <w:lastRenderedPageBreak/>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a5"/>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a5"/>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are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等线"/>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a5"/>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a5"/>
              <w:numPr>
                <w:ilvl w:val="1"/>
                <w:numId w:val="6"/>
              </w:numPr>
              <w:jc w:val="both"/>
              <w:rPr>
                <w:rFonts w:eastAsia="等线"/>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(i.e., that the network can assume before the network receives the UE capability signalling from the UE)</w:t>
            </w:r>
          </w:p>
          <w:p w14:paraId="098A0B0B" w14:textId="77777777" w:rsidR="00DB084A" w:rsidRPr="00D4496D" w:rsidRDefault="00AC1FC7" w:rsidP="00DB084A">
            <w:pPr>
              <w:pStyle w:val="a5"/>
              <w:numPr>
                <w:ilvl w:val="2"/>
                <w:numId w:val="6"/>
              </w:numPr>
              <w:jc w:val="both"/>
              <w:rPr>
                <w:rFonts w:eastAsia="Yu Mincho"/>
                <w:lang w:val="en-US"/>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Pr="00D4496D" w:rsidRDefault="00AC1FC7" w:rsidP="00B35C3D">
            <w:pPr>
              <w:pStyle w:val="a5"/>
              <w:numPr>
                <w:ilvl w:val="1"/>
                <w:numId w:val="6"/>
              </w:numPr>
              <w:jc w:val="both"/>
              <w:rPr>
                <w:rFonts w:eastAsia="Yu Mincho"/>
                <w:lang w:val="en-US"/>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694819D" w14:textId="72322E18" w:rsidR="005C3791" w:rsidRPr="005C3791" w:rsidRDefault="005C3791" w:rsidP="00AC1FC7">
            <w:pPr>
              <w:tabs>
                <w:tab w:val="left" w:pos="551"/>
              </w:tabs>
              <w:rPr>
                <w:rFonts w:eastAsia="等线"/>
                <w:lang w:eastAsia="zh-CN"/>
              </w:rPr>
            </w:pPr>
            <w:r>
              <w:rPr>
                <w:rFonts w:eastAsia="等线"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等线"/>
                <w:lang w:val="en-US" w:eastAsia="zh-CN"/>
              </w:rPr>
            </w:pPr>
            <w:r>
              <w:rPr>
                <w:rFonts w:eastAsia="等线" w:hint="eastAsia"/>
                <w:lang w:val="en-US" w:eastAsia="zh-CN"/>
              </w:rPr>
              <w:t>Xiaomi</w:t>
            </w:r>
          </w:p>
        </w:tc>
        <w:tc>
          <w:tcPr>
            <w:tcW w:w="1372" w:type="dxa"/>
          </w:tcPr>
          <w:p w14:paraId="1AFF3B01" w14:textId="77B36CAA" w:rsidR="00E806C1" w:rsidRDefault="00E806C1" w:rsidP="00AC1FC7">
            <w:pPr>
              <w:tabs>
                <w:tab w:val="left" w:pos="551"/>
              </w:tabs>
              <w:rPr>
                <w:rFonts w:eastAsia="等线"/>
                <w:lang w:eastAsia="zh-CN"/>
              </w:rPr>
            </w:pPr>
            <w:r>
              <w:rPr>
                <w:rFonts w:eastAsia="等线" w:hint="eastAsia"/>
                <w:lang w:eastAsia="zh-CN"/>
              </w:rPr>
              <w:t>Y</w:t>
            </w:r>
          </w:p>
        </w:tc>
        <w:tc>
          <w:tcPr>
            <w:tcW w:w="6780" w:type="dxa"/>
          </w:tcPr>
          <w:p w14:paraId="4C874B03" w14:textId="07870AD2" w:rsidR="00E806C1" w:rsidRPr="00E806C1" w:rsidRDefault="00E806C1" w:rsidP="00AC1FC7">
            <w:pPr>
              <w:rPr>
                <w:rFonts w:eastAsia="等线"/>
                <w:lang w:val="en-US" w:eastAsia="zh-CN"/>
              </w:rPr>
            </w:pPr>
            <w:r>
              <w:rPr>
                <w:rFonts w:eastAsia="等线" w:hint="eastAsia"/>
                <w:lang w:val="en-US" w:eastAsia="zh-CN"/>
              </w:rPr>
              <w:t>W</w:t>
            </w:r>
            <w:r>
              <w:rPr>
                <w:rFonts w:eastAsia="等线"/>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等线"/>
                <w:lang w:val="en-US" w:eastAsia="zh-CN"/>
              </w:rPr>
            </w:pPr>
            <w:r>
              <w:rPr>
                <w:rFonts w:eastAsia="等线" w:hint="eastAsia"/>
                <w:lang w:val="en-US" w:eastAsia="zh-CN"/>
              </w:rPr>
              <w:t>CATT</w:t>
            </w:r>
          </w:p>
        </w:tc>
        <w:tc>
          <w:tcPr>
            <w:tcW w:w="1372" w:type="dxa"/>
          </w:tcPr>
          <w:p w14:paraId="2131BEE9" w14:textId="63D64401" w:rsidR="000C4243" w:rsidRDefault="000C4243" w:rsidP="00AC1FC7">
            <w:pPr>
              <w:tabs>
                <w:tab w:val="left" w:pos="551"/>
              </w:tabs>
              <w:rPr>
                <w:rFonts w:eastAsia="等线"/>
                <w:lang w:eastAsia="zh-CN"/>
              </w:rPr>
            </w:pPr>
            <w:r>
              <w:rPr>
                <w:rFonts w:eastAsia="等线" w:hint="eastAsia"/>
                <w:lang w:eastAsia="zh-CN"/>
              </w:rPr>
              <w:t>Y</w:t>
            </w:r>
          </w:p>
        </w:tc>
        <w:tc>
          <w:tcPr>
            <w:tcW w:w="6780" w:type="dxa"/>
          </w:tcPr>
          <w:p w14:paraId="0C75C578" w14:textId="77777777" w:rsidR="000C4243" w:rsidRDefault="000C4243" w:rsidP="00AC1FC7">
            <w:pPr>
              <w:rPr>
                <w:rFonts w:eastAsia="等线"/>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等线"/>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r>
              <w:rPr>
                <w:rFonts w:eastAsia="等线" w:hint="eastAsia"/>
                <w:lang w:val="en-US" w:eastAsia="zh-CN"/>
              </w:rPr>
              <w:t>S</w:t>
            </w:r>
            <w:r>
              <w:rPr>
                <w:rFonts w:eastAsia="等线"/>
                <w:lang w:val="en-US" w:eastAsia="zh-CN"/>
              </w:rPr>
              <w:t>preadtrum</w:t>
            </w:r>
          </w:p>
        </w:tc>
        <w:tc>
          <w:tcPr>
            <w:tcW w:w="1372" w:type="dxa"/>
          </w:tcPr>
          <w:p w14:paraId="2127DC14" w14:textId="58239B25" w:rsidR="00FF0B8C" w:rsidRDefault="00FF0B8C" w:rsidP="00FF0B8C">
            <w:pPr>
              <w:tabs>
                <w:tab w:val="left" w:pos="551"/>
              </w:tabs>
              <w:rPr>
                <w:rFonts w:eastAsia="Malgun Gothic"/>
                <w:lang w:eastAsia="ko-KR"/>
              </w:rPr>
            </w:pPr>
            <w:r>
              <w:rPr>
                <w:rFonts w:eastAsia="等线" w:hint="eastAsia"/>
                <w:lang w:eastAsia="zh-CN"/>
              </w:rPr>
              <w:t>Y</w:t>
            </w:r>
          </w:p>
        </w:tc>
        <w:tc>
          <w:tcPr>
            <w:tcW w:w="6780" w:type="dxa"/>
          </w:tcPr>
          <w:p w14:paraId="1132A27E" w14:textId="77777777" w:rsidR="00FF0B8C" w:rsidRDefault="00FF0B8C" w:rsidP="00FF0B8C">
            <w:pPr>
              <w:rPr>
                <w:rFonts w:eastAsia="等线"/>
                <w:lang w:val="en-US" w:eastAsia="zh-CN"/>
              </w:rPr>
            </w:pPr>
          </w:p>
        </w:tc>
      </w:tr>
      <w:tr w:rsidR="00815D47" w14:paraId="0B754BAA" w14:textId="77777777" w:rsidTr="006B43A5">
        <w:tc>
          <w:tcPr>
            <w:tcW w:w="1479" w:type="dxa"/>
          </w:tcPr>
          <w:p w14:paraId="7D98E6FB" w14:textId="1D45408B" w:rsidR="00815D47" w:rsidRDefault="00815D47" w:rsidP="00FF0B8C">
            <w:pPr>
              <w:rPr>
                <w:rFonts w:eastAsia="等线"/>
                <w:lang w:val="en-US" w:eastAsia="zh-CN"/>
              </w:rPr>
            </w:pPr>
            <w:r>
              <w:rPr>
                <w:rFonts w:eastAsia="等线" w:hint="eastAsia"/>
                <w:lang w:val="en-US" w:eastAsia="zh-CN"/>
              </w:rPr>
              <w:t>ZTE, Sanechips</w:t>
            </w:r>
          </w:p>
        </w:tc>
        <w:tc>
          <w:tcPr>
            <w:tcW w:w="1372" w:type="dxa"/>
          </w:tcPr>
          <w:p w14:paraId="6DE23580" w14:textId="04C9E499" w:rsidR="00815D47" w:rsidRDefault="00815D47" w:rsidP="00FF0B8C">
            <w:pPr>
              <w:tabs>
                <w:tab w:val="left" w:pos="551"/>
              </w:tabs>
              <w:rPr>
                <w:rFonts w:eastAsia="等线"/>
                <w:lang w:eastAsia="zh-CN"/>
              </w:rPr>
            </w:pPr>
            <w:r>
              <w:rPr>
                <w:rFonts w:eastAsia="等线" w:hint="eastAsia"/>
                <w:lang w:eastAsia="zh-CN"/>
              </w:rPr>
              <w:t>Y</w:t>
            </w:r>
          </w:p>
        </w:tc>
        <w:tc>
          <w:tcPr>
            <w:tcW w:w="6780" w:type="dxa"/>
          </w:tcPr>
          <w:p w14:paraId="1A2B5555" w14:textId="77777777" w:rsidR="00815D47" w:rsidRDefault="00815D47" w:rsidP="00FF0B8C">
            <w:pPr>
              <w:rPr>
                <w:rFonts w:eastAsia="等线"/>
                <w:lang w:val="en-US" w:eastAsia="zh-CN"/>
              </w:rPr>
            </w:pPr>
          </w:p>
        </w:tc>
      </w:tr>
      <w:tr w:rsidR="009D7358" w14:paraId="6C154C0A" w14:textId="77777777" w:rsidTr="006B43A5">
        <w:tc>
          <w:tcPr>
            <w:tcW w:w="1479" w:type="dxa"/>
          </w:tcPr>
          <w:p w14:paraId="28DA0A77" w14:textId="00F1AD31" w:rsidR="009D7358" w:rsidRDefault="009D7358" w:rsidP="009D7358">
            <w:pPr>
              <w:rPr>
                <w:rFonts w:eastAsia="等线"/>
                <w:lang w:val="en-US" w:eastAsia="zh-CN"/>
              </w:rPr>
            </w:pPr>
            <w:r>
              <w:rPr>
                <w:rFonts w:eastAsia="等线"/>
                <w:lang w:val="en-US" w:eastAsia="zh-CN"/>
              </w:rPr>
              <w:t>FUTUR</w:t>
            </w:r>
            <w:r w:rsidR="00375B9B">
              <w:rPr>
                <w:rFonts w:eastAsia="等线"/>
                <w:lang w:val="en-US" w:eastAsia="zh-CN"/>
              </w:rPr>
              <w:t>E</w:t>
            </w:r>
            <w:r>
              <w:rPr>
                <w:rFonts w:eastAsia="等线"/>
                <w:lang w:val="en-US" w:eastAsia="zh-CN"/>
              </w:rPr>
              <w:t>WEI5</w:t>
            </w:r>
          </w:p>
        </w:tc>
        <w:tc>
          <w:tcPr>
            <w:tcW w:w="1372" w:type="dxa"/>
          </w:tcPr>
          <w:p w14:paraId="4FD03B1D" w14:textId="5A6DDEEB" w:rsidR="009D7358" w:rsidRDefault="009D7358" w:rsidP="009D7358">
            <w:pPr>
              <w:tabs>
                <w:tab w:val="left" w:pos="551"/>
              </w:tabs>
              <w:rPr>
                <w:rFonts w:eastAsia="等线"/>
                <w:lang w:eastAsia="zh-CN"/>
              </w:rPr>
            </w:pPr>
            <w:r w:rsidRPr="00FD4634">
              <w:t>Y</w:t>
            </w:r>
          </w:p>
        </w:tc>
        <w:tc>
          <w:tcPr>
            <w:tcW w:w="6780" w:type="dxa"/>
          </w:tcPr>
          <w:p w14:paraId="0278B71C" w14:textId="440DCC7D" w:rsidR="009D7358" w:rsidRDefault="009D7358" w:rsidP="009D7358">
            <w:pPr>
              <w:rPr>
                <w:rFonts w:eastAsia="等线"/>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FA1614">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9BF516F" w14:textId="77777777" w:rsidR="00803AD4" w:rsidRDefault="00803AD4" w:rsidP="00FA1614">
            <w:pPr>
              <w:tabs>
                <w:tab w:val="left" w:pos="551"/>
              </w:tabs>
              <w:rPr>
                <w:rFonts w:eastAsia="等线"/>
                <w:lang w:eastAsia="zh-CN"/>
              </w:rPr>
            </w:pPr>
          </w:p>
        </w:tc>
        <w:tc>
          <w:tcPr>
            <w:tcW w:w="6780" w:type="dxa"/>
          </w:tcPr>
          <w:p w14:paraId="3BA414D9" w14:textId="277640C2" w:rsidR="00803AD4" w:rsidRDefault="00803AD4" w:rsidP="00FA1614">
            <w:pPr>
              <w:rPr>
                <w:rFonts w:eastAsia="等线"/>
                <w:lang w:val="en-US" w:eastAsia="zh-CN"/>
              </w:rPr>
            </w:pPr>
            <w:r>
              <w:rPr>
                <w:rFonts w:eastAsia="等线"/>
                <w:lang w:val="en-US" w:eastAsia="zh-CN"/>
              </w:rPr>
              <w:t>Our opinion is that only BW reduction shall be mandatory supported. And support of 2Rx does not mandate a UE support 1Rx.</w:t>
            </w:r>
          </w:p>
          <w:p w14:paraId="6DD7718F" w14:textId="538F121E" w:rsidR="00803AD4" w:rsidRDefault="00803AD4" w:rsidP="00803AD4">
            <w:pPr>
              <w:rPr>
                <w:rFonts w:eastAsia="等线"/>
                <w:lang w:val="en-US" w:eastAsia="zh-CN"/>
              </w:rPr>
            </w:pPr>
            <w:r>
              <w:rPr>
                <w:rFonts w:eastAsia="等线"/>
                <w:lang w:val="en-US" w:eastAsia="zh-CN"/>
              </w:rPr>
              <w:t>If there is different understanding, e.g. as raised by Intel/Ericsson especially the red part is interpreted, then we agree with Xiaomi that we could directly discuss what additional capabilities other than BW reduction can be included in RedCap UE type definition without ambiguity. There doesn’t seem to be many candidate FGs to be discussed in this way.</w:t>
            </w:r>
          </w:p>
          <w:p w14:paraId="20C096AF" w14:textId="1AE584B3" w:rsidR="00803AD4" w:rsidRPr="003567D2" w:rsidRDefault="00803AD4" w:rsidP="00803AD4">
            <w:pPr>
              <w:rPr>
                <w:rFonts w:eastAsia="等线"/>
                <w:lang w:val="en-US" w:eastAsia="zh-CN"/>
              </w:rPr>
            </w:pPr>
            <w:r>
              <w:rPr>
                <w:rFonts w:eastAsia="等线"/>
                <w:lang w:val="en-US" w:eastAsia="zh-CN"/>
              </w:rPr>
              <w:t>Having said above, we could live with the proposal as WA.</w:t>
            </w:r>
          </w:p>
        </w:tc>
      </w:tr>
      <w:tr w:rsidR="00BB3717" w14:paraId="27A94043" w14:textId="77777777" w:rsidTr="00BB3717">
        <w:tc>
          <w:tcPr>
            <w:tcW w:w="1479" w:type="dxa"/>
          </w:tcPr>
          <w:p w14:paraId="60444897"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36A1A5B1" w14:textId="77777777" w:rsidR="00BB3717" w:rsidRDefault="00BB3717" w:rsidP="00FA1614">
            <w:pPr>
              <w:tabs>
                <w:tab w:val="left" w:pos="551"/>
              </w:tabs>
              <w:rPr>
                <w:rFonts w:eastAsia="Malgun Gothic"/>
                <w:lang w:eastAsia="ko-KR"/>
              </w:rPr>
            </w:pPr>
            <w:r>
              <w:rPr>
                <w:rFonts w:eastAsia="Malgun Gothic"/>
                <w:lang w:eastAsia="ko-KR"/>
              </w:rPr>
              <w:t>Y</w:t>
            </w:r>
          </w:p>
        </w:tc>
        <w:tc>
          <w:tcPr>
            <w:tcW w:w="6780" w:type="dxa"/>
          </w:tcPr>
          <w:p w14:paraId="725E5329" w14:textId="77777777" w:rsidR="00BB3717" w:rsidRDefault="00BB3717" w:rsidP="00FA1614">
            <w:pPr>
              <w:rPr>
                <w:rFonts w:eastAsia="等线"/>
                <w:lang w:val="en-US" w:eastAsia="zh-CN"/>
              </w:rPr>
            </w:pPr>
          </w:p>
        </w:tc>
      </w:tr>
      <w:tr w:rsidR="00D4496D" w14:paraId="58E09F46" w14:textId="77777777" w:rsidTr="00D4496D">
        <w:tc>
          <w:tcPr>
            <w:tcW w:w="1479" w:type="dxa"/>
          </w:tcPr>
          <w:p w14:paraId="55770E3C" w14:textId="77777777" w:rsidR="00D4496D" w:rsidRPr="001F0B50" w:rsidRDefault="00D4496D" w:rsidP="00FA1614">
            <w:pPr>
              <w:rPr>
                <w:rFonts w:eastAsia="Malgun Gothic"/>
                <w:lang w:val="en-US" w:eastAsia="ko-KR"/>
              </w:rPr>
            </w:pPr>
            <w:r>
              <w:rPr>
                <w:rFonts w:eastAsia="Malgun Gothic"/>
                <w:lang w:val="en-US" w:eastAsia="ko-KR"/>
              </w:rPr>
              <w:t>Ericsson</w:t>
            </w:r>
          </w:p>
        </w:tc>
        <w:tc>
          <w:tcPr>
            <w:tcW w:w="1372" w:type="dxa"/>
          </w:tcPr>
          <w:p w14:paraId="5369E7DE" w14:textId="77777777" w:rsidR="00D4496D" w:rsidRPr="001F0B50" w:rsidRDefault="00D4496D" w:rsidP="00FA1614">
            <w:pPr>
              <w:tabs>
                <w:tab w:val="left" w:pos="551"/>
              </w:tabs>
              <w:rPr>
                <w:rFonts w:eastAsia="Malgun Gothic"/>
                <w:lang w:eastAsia="ko-KR"/>
              </w:rPr>
            </w:pPr>
            <w:r>
              <w:rPr>
                <w:rFonts w:eastAsia="Malgun Gothic" w:hint="eastAsia"/>
                <w:lang w:eastAsia="ko-KR"/>
              </w:rPr>
              <w:t>Y</w:t>
            </w:r>
          </w:p>
        </w:tc>
        <w:tc>
          <w:tcPr>
            <w:tcW w:w="6780" w:type="dxa"/>
          </w:tcPr>
          <w:p w14:paraId="36B0E145" w14:textId="6A2BCBE2" w:rsidR="00D4496D" w:rsidRDefault="00D4496D" w:rsidP="00FA1614">
            <w:pPr>
              <w:tabs>
                <w:tab w:val="left" w:pos="551"/>
              </w:tabs>
              <w:rPr>
                <w:rFonts w:eastAsia="等线"/>
                <w:lang w:val="en-US" w:eastAsia="zh-CN"/>
              </w:rPr>
            </w:pPr>
            <w:r w:rsidRPr="001410AF">
              <w:rPr>
                <w:rFonts w:eastAsia="等线"/>
                <w:lang w:val="en-US" w:eastAsia="zh-CN"/>
              </w:rPr>
              <w:t>Since these options are from the SI phase and thus precede the WI phase, and there is currently ongoing RAN2 discussion based on the actual WI scope, we would like to suggest that RAN1 does not spend too much time on discussing these options unless an agreement can be reached quickly, since there are more critical RAN1 aspects that RAN1 needs to discuss.</w:t>
            </w:r>
          </w:p>
          <w:p w14:paraId="20F101D9" w14:textId="2F45BBF1" w:rsidR="00D4496D" w:rsidRPr="009E1585" w:rsidRDefault="009E1585" w:rsidP="009E1585">
            <w:pPr>
              <w:tabs>
                <w:tab w:val="left" w:pos="551"/>
              </w:tabs>
              <w:rPr>
                <w:rFonts w:eastAsia="等线"/>
                <w:lang w:val="en-US" w:eastAsia="zh-CN"/>
              </w:rPr>
            </w:pPr>
            <w:r>
              <w:rPr>
                <w:rFonts w:eastAsia="等线"/>
                <w:lang w:val="en-US" w:eastAsia="zh-CN"/>
              </w:rPr>
              <w:t>Regarding the regarding</w:t>
            </w:r>
            <w:r w:rsidR="005173CE">
              <w:rPr>
                <w:rFonts w:eastAsia="等线"/>
                <w:lang w:val="en-US" w:eastAsia="zh-CN"/>
              </w:rPr>
              <w:t xml:space="preserve"> </w:t>
            </w:r>
            <w:r w:rsidR="005173CE" w:rsidRPr="005173CE">
              <w:rPr>
                <w:rFonts w:eastAsia="等线"/>
                <w:color w:val="FF0000"/>
                <w:lang w:val="en-US" w:eastAsia="zh-CN"/>
              </w:rPr>
              <w:t>red</w:t>
            </w:r>
            <w:r w:rsidRPr="005173CE">
              <w:rPr>
                <w:rFonts w:eastAsia="等线"/>
                <w:color w:val="FF0000"/>
                <w:lang w:val="en-US" w:eastAsia="zh-CN"/>
              </w:rPr>
              <w:t xml:space="preserve"> </w:t>
            </w:r>
            <w:r>
              <w:rPr>
                <w:rFonts w:eastAsia="等线"/>
                <w:lang w:val="en-US" w:eastAsia="zh-CN"/>
              </w:rPr>
              <w:t xml:space="preserve">text, this may not be needed </w:t>
            </w:r>
            <w:r w:rsidR="00AE0411">
              <w:rPr>
                <w:rFonts w:eastAsia="等线"/>
                <w:lang w:val="en-US" w:eastAsia="zh-CN"/>
              </w:rPr>
              <w:t>as</w:t>
            </w:r>
            <w:r>
              <w:rPr>
                <w:rFonts w:eastAsia="等线"/>
                <w:lang w:val="en-US" w:eastAsia="zh-CN"/>
              </w:rPr>
              <w:t xml:space="preserve"> RAN2 is discussing how to capture the definition for RedCap. </w:t>
            </w:r>
            <w:r w:rsidR="00D4496D">
              <w:rPr>
                <w:rFonts w:eastAsia="Yu Mincho"/>
                <w:lang w:val="en-US" w:eastAsia="ja-JP"/>
              </w:rPr>
              <w:t xml:space="preserve">RAN1 should wait for RAN2 input before confirming the working assumption, assuming this is taken as a working assumption. </w:t>
            </w:r>
          </w:p>
        </w:tc>
      </w:tr>
      <w:tr w:rsidR="00126C7C" w14:paraId="096BEB7B" w14:textId="77777777" w:rsidTr="00D4496D">
        <w:tc>
          <w:tcPr>
            <w:tcW w:w="1479" w:type="dxa"/>
          </w:tcPr>
          <w:p w14:paraId="620F537C" w14:textId="73A60B62" w:rsidR="00126C7C" w:rsidRDefault="00126C7C" w:rsidP="00126C7C">
            <w:pPr>
              <w:rPr>
                <w:rFonts w:eastAsia="Malgun Gothic"/>
                <w:lang w:val="en-US" w:eastAsia="ko-KR"/>
              </w:rPr>
            </w:pPr>
            <w:r>
              <w:rPr>
                <w:rFonts w:eastAsia="Malgun Gothic"/>
                <w:lang w:val="en-US" w:eastAsia="ko-KR"/>
              </w:rPr>
              <w:t>Intel</w:t>
            </w:r>
          </w:p>
        </w:tc>
        <w:tc>
          <w:tcPr>
            <w:tcW w:w="1372" w:type="dxa"/>
          </w:tcPr>
          <w:p w14:paraId="0102AA32" w14:textId="440FA3DD" w:rsidR="00126C7C" w:rsidRDefault="00126C7C" w:rsidP="00126C7C">
            <w:pPr>
              <w:tabs>
                <w:tab w:val="left" w:pos="551"/>
              </w:tabs>
              <w:rPr>
                <w:rFonts w:eastAsia="Malgun Gothic"/>
                <w:lang w:eastAsia="ko-KR"/>
              </w:rPr>
            </w:pPr>
            <w:r>
              <w:rPr>
                <w:rFonts w:eastAsia="Malgun Gothic"/>
                <w:lang w:eastAsia="ko-KR"/>
              </w:rPr>
              <w:t>Y</w:t>
            </w:r>
          </w:p>
        </w:tc>
        <w:tc>
          <w:tcPr>
            <w:tcW w:w="6780" w:type="dxa"/>
          </w:tcPr>
          <w:p w14:paraId="5E47F416" w14:textId="77777777" w:rsidR="00126C7C" w:rsidRPr="001410AF" w:rsidRDefault="00126C7C" w:rsidP="00126C7C">
            <w:pPr>
              <w:tabs>
                <w:tab w:val="left" w:pos="551"/>
              </w:tabs>
              <w:rPr>
                <w:rFonts w:eastAsia="等线"/>
                <w:lang w:val="en-US" w:eastAsia="zh-CN"/>
              </w:rPr>
            </w:pPr>
          </w:p>
        </w:tc>
      </w:tr>
      <w:tr w:rsidR="005E5C1E" w14:paraId="1A5E4FB0" w14:textId="77777777" w:rsidTr="00D4496D">
        <w:tc>
          <w:tcPr>
            <w:tcW w:w="1479" w:type="dxa"/>
          </w:tcPr>
          <w:p w14:paraId="6DF441D8" w14:textId="14B05B9A" w:rsidR="005E5C1E" w:rsidRPr="005E5C1E" w:rsidRDefault="005E5C1E" w:rsidP="00126C7C">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4E8EDFA6" w14:textId="77777777" w:rsidR="005E5C1E" w:rsidRDefault="005E5C1E" w:rsidP="00126C7C">
            <w:pPr>
              <w:tabs>
                <w:tab w:val="left" w:pos="551"/>
              </w:tabs>
              <w:rPr>
                <w:rFonts w:eastAsia="Malgun Gothic"/>
                <w:lang w:eastAsia="ko-KR"/>
              </w:rPr>
            </w:pPr>
          </w:p>
        </w:tc>
        <w:tc>
          <w:tcPr>
            <w:tcW w:w="6780" w:type="dxa"/>
          </w:tcPr>
          <w:p w14:paraId="3FEF99DD" w14:textId="06F1BB18" w:rsidR="005E5C1E" w:rsidRDefault="005E5C1E" w:rsidP="00126C7C">
            <w:pPr>
              <w:tabs>
                <w:tab w:val="left" w:pos="551"/>
              </w:tabs>
              <w:rPr>
                <w:rFonts w:eastAsia="等线"/>
                <w:lang w:val="en-US" w:eastAsia="zh-CN"/>
              </w:rPr>
            </w:pPr>
            <w:r>
              <w:rPr>
                <w:rFonts w:eastAsia="Yu Mincho"/>
                <w:lang w:val="en-US" w:eastAsia="ja-JP"/>
              </w:rPr>
              <w:t>Following was agreed as working assumption in the 3</w:t>
            </w:r>
            <w:r w:rsidRPr="005E5C1E">
              <w:rPr>
                <w:rFonts w:eastAsia="Yu Mincho"/>
                <w:vertAlign w:val="superscript"/>
                <w:lang w:val="en-US" w:eastAsia="ja-JP"/>
              </w:rPr>
              <w:t>rd</w:t>
            </w:r>
            <w:r>
              <w:rPr>
                <w:rFonts w:eastAsia="Yu Mincho"/>
                <w:lang w:val="en-US" w:eastAsia="ja-JP"/>
              </w:rPr>
              <w:t xml:space="preserve"> GTW session:</w:t>
            </w:r>
          </w:p>
          <w:p w14:paraId="3ECDD291" w14:textId="77777777" w:rsidR="005E5C1E" w:rsidRPr="005E5C1E" w:rsidRDefault="005E5C1E" w:rsidP="005E5C1E">
            <w:pPr>
              <w:spacing w:after="0"/>
              <w:rPr>
                <w:b/>
                <w:bCs/>
                <w:highlight w:val="darkYellow"/>
                <w:lang w:eastAsia="ja-JP"/>
              </w:rPr>
            </w:pPr>
            <w:r w:rsidRPr="005E5C1E">
              <w:rPr>
                <w:rFonts w:ascii="Times" w:hAnsi="Times"/>
                <w:b/>
                <w:bCs/>
                <w:highlight w:val="darkYellow"/>
                <w:lang w:eastAsia="ja-JP"/>
              </w:rPr>
              <w:t>Working assumption:</w:t>
            </w:r>
          </w:p>
          <w:p w14:paraId="7913E4F5" w14:textId="77777777" w:rsidR="005E5C1E" w:rsidRPr="005E5C1E" w:rsidRDefault="005E5C1E" w:rsidP="005E5C1E">
            <w:pPr>
              <w:numPr>
                <w:ilvl w:val="0"/>
                <w:numId w:val="37"/>
              </w:numPr>
              <w:spacing w:after="0" w:line="252" w:lineRule="auto"/>
              <w:contextualSpacing/>
              <w:jc w:val="both"/>
              <w:rPr>
                <w:rFonts w:cs="Times"/>
                <w:lang w:eastAsia="zh-CN"/>
              </w:rPr>
            </w:pPr>
            <w:r w:rsidRPr="005E5C1E">
              <w:rPr>
                <w:rFonts w:cs="Times"/>
                <w:lang w:eastAsia="zh-CN"/>
              </w:rPr>
              <w:t>RedCap UE type is defined based on one of the following options</w:t>
            </w:r>
          </w:p>
          <w:p w14:paraId="0B437FF8" w14:textId="77777777" w:rsidR="005E5C1E" w:rsidRPr="005E5C1E" w:rsidRDefault="005E5C1E" w:rsidP="005E5C1E">
            <w:pPr>
              <w:numPr>
                <w:ilvl w:val="1"/>
                <w:numId w:val="37"/>
              </w:numPr>
              <w:spacing w:after="0" w:line="252" w:lineRule="auto"/>
              <w:contextualSpacing/>
              <w:jc w:val="both"/>
              <w:rPr>
                <w:rFonts w:cs="Times"/>
                <w:lang w:eastAsia="zh-CN"/>
              </w:rPr>
            </w:pPr>
            <w:r w:rsidRPr="005E5C1E">
              <w:rPr>
                <w:rFonts w:cs="Times"/>
                <w:lang w:eastAsia="zh-CN"/>
              </w:rPr>
              <w:t>Option 2: Only include the reduced capabilities that the network needs to know during initial access, if any.</w:t>
            </w:r>
          </w:p>
          <w:p w14:paraId="37911567"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cs="Times"/>
                <w:lang w:eastAsia="zh-CN"/>
              </w:rPr>
              <w:t xml:space="preserve">Option 4: The corresponding minimum set of the reduced capabilities that one RedCap UE type shall mandatorily support </w:t>
            </w:r>
          </w:p>
          <w:p w14:paraId="53EECEC2"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ascii="Times" w:hAnsi="Times" w:cs="Times"/>
                <w:lang w:eastAsia="ja-JP"/>
              </w:rPr>
              <w:t xml:space="preserve">FFS: details of the set of </w:t>
            </w:r>
            <w:r w:rsidRPr="005E5C1E">
              <w:rPr>
                <w:rFonts w:ascii="Times" w:hAnsi="Times" w:cs="Times"/>
                <w:lang w:eastAsia="zh-CN"/>
              </w:rPr>
              <w:t xml:space="preserve">reduced </w:t>
            </w:r>
            <w:r w:rsidRPr="005E5C1E">
              <w:rPr>
                <w:rFonts w:ascii="Times" w:hAnsi="Times" w:cs="Times"/>
                <w:lang w:eastAsia="ja-JP"/>
              </w:rPr>
              <w:t>capabilities</w:t>
            </w:r>
          </w:p>
          <w:p w14:paraId="5A26B799" w14:textId="65EE8ED8" w:rsidR="005E5C1E" w:rsidRPr="001410AF" w:rsidRDefault="005E5C1E" w:rsidP="00126C7C">
            <w:pPr>
              <w:tabs>
                <w:tab w:val="left" w:pos="551"/>
              </w:tabs>
              <w:rPr>
                <w:rFonts w:eastAsia="等线"/>
                <w:lang w:val="en-US" w:eastAsia="zh-CN"/>
              </w:rPr>
            </w:pPr>
          </w:p>
        </w:tc>
      </w:tr>
      <w:tr w:rsidR="00E16545" w14:paraId="0706CEEF" w14:textId="77777777" w:rsidTr="00E16545">
        <w:tc>
          <w:tcPr>
            <w:tcW w:w="1479" w:type="dxa"/>
            <w:shd w:val="clear" w:color="auto" w:fill="808080" w:themeFill="background1" w:themeFillShade="80"/>
          </w:tcPr>
          <w:p w14:paraId="5D0006CC" w14:textId="77777777" w:rsidR="00E16545" w:rsidRDefault="00E16545" w:rsidP="00126C7C">
            <w:pPr>
              <w:rPr>
                <w:rFonts w:eastAsia="Yu Mincho"/>
                <w:lang w:val="en-US" w:eastAsia="ja-JP"/>
              </w:rPr>
            </w:pPr>
          </w:p>
        </w:tc>
        <w:tc>
          <w:tcPr>
            <w:tcW w:w="1372" w:type="dxa"/>
            <w:shd w:val="clear" w:color="auto" w:fill="808080" w:themeFill="background1" w:themeFillShade="80"/>
          </w:tcPr>
          <w:p w14:paraId="6511B31F" w14:textId="77777777" w:rsidR="00E16545" w:rsidRDefault="00E16545" w:rsidP="00126C7C">
            <w:pPr>
              <w:tabs>
                <w:tab w:val="left" w:pos="551"/>
              </w:tabs>
              <w:rPr>
                <w:rFonts w:eastAsia="Malgun Gothic"/>
                <w:lang w:eastAsia="ko-KR"/>
              </w:rPr>
            </w:pPr>
          </w:p>
        </w:tc>
        <w:tc>
          <w:tcPr>
            <w:tcW w:w="6780" w:type="dxa"/>
            <w:shd w:val="clear" w:color="auto" w:fill="808080" w:themeFill="background1" w:themeFillShade="80"/>
          </w:tcPr>
          <w:p w14:paraId="7311A57E" w14:textId="77777777" w:rsidR="00E16545" w:rsidRDefault="00E16545" w:rsidP="00126C7C">
            <w:pPr>
              <w:tabs>
                <w:tab w:val="left" w:pos="551"/>
              </w:tabs>
              <w:rPr>
                <w:rFonts w:eastAsia="Yu Mincho"/>
                <w:lang w:val="en-US" w:eastAsia="ja-JP"/>
              </w:rPr>
            </w:pPr>
          </w:p>
        </w:tc>
      </w:tr>
    </w:tbl>
    <w:p w14:paraId="2461DA02" w14:textId="77777777" w:rsidR="009749E2" w:rsidRPr="00803AD4"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5"/>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0"/>
        <w:tblW w:w="5000" w:type="pct"/>
        <w:tblLook w:val="04A0" w:firstRow="1" w:lastRow="0" w:firstColumn="1" w:lastColumn="0" w:noHBand="0" w:noVBand="1"/>
      </w:tblPr>
      <w:tblGrid>
        <w:gridCol w:w="1764"/>
        <w:gridCol w:w="8092"/>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lastRenderedPageBreak/>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lastRenderedPageBreak/>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18F88D52"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xml:space="preserve">, and we also think reduced number of Rx branches can also be included in the type definition since it helps </w:t>
            </w:r>
            <w:r w:rsidR="00F776B5">
              <w:rPr>
                <w:rFonts w:eastAsia="等线"/>
                <w:lang w:eastAsia="zh-CN"/>
              </w:rPr>
              <w:t>Gnb</w:t>
            </w:r>
            <w:r>
              <w:rPr>
                <w:rFonts w:eastAsia="等线"/>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ZTE, Sanechips</w:t>
            </w:r>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2A727537" w14:textId="74B96890" w:rsidR="00F776B5" w:rsidRDefault="00F776B5" w:rsidP="001858BD">
            <w:pPr>
              <w:spacing w:after="0"/>
              <w:rPr>
                <w:rFonts w:eastAsia="等线"/>
                <w:lang w:val="en-US" w:eastAsia="zh-CN"/>
              </w:rPr>
            </w:pPr>
            <w:r>
              <w:rPr>
                <w:rFonts w:eastAsia="等线"/>
                <w:lang w:val="en-US" w:eastAsia="zh-CN"/>
              </w:rPr>
              <w:t xml:space="preserve">At least </w:t>
            </w:r>
            <w:r>
              <w:rPr>
                <w:rFonts w:eastAsia="等线" w:hint="eastAsia"/>
                <w:lang w:val="en-US" w:eastAsia="zh-CN"/>
              </w:rPr>
              <w:t>M</w:t>
            </w:r>
            <w:r>
              <w:rPr>
                <w:rFonts w:eastAsia="等线"/>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等线"/>
                <w:lang w:val="en-US" w:eastAsia="zh-CN"/>
              </w:rPr>
            </w:pPr>
            <w:r>
              <w:rPr>
                <w:rFonts w:eastAsia="等线"/>
                <w:lang w:val="en-US" w:eastAsia="zh-CN"/>
              </w:rPr>
              <w:t>Lenovo, Motorola Mobility</w:t>
            </w:r>
          </w:p>
        </w:tc>
        <w:tc>
          <w:tcPr>
            <w:tcW w:w="4105" w:type="pct"/>
          </w:tcPr>
          <w:p w14:paraId="1C99EC5B" w14:textId="32ECC75E" w:rsidR="00D7453E" w:rsidRDefault="00D7453E" w:rsidP="001858BD">
            <w:pPr>
              <w:spacing w:after="0"/>
              <w:rPr>
                <w:rFonts w:eastAsia="等线"/>
                <w:lang w:val="en-US" w:eastAsia="zh-CN"/>
              </w:rPr>
            </w:pPr>
            <w:r>
              <w:rPr>
                <w:rFonts w:eastAsia="等线"/>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等线"/>
                <w:lang w:val="en-US" w:eastAsia="zh-CN"/>
              </w:rPr>
            </w:pPr>
            <w:r>
              <w:rPr>
                <w:rFonts w:eastAsia="等线"/>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等线"/>
                <w:lang w:val="en-US" w:eastAsia="zh-CN"/>
              </w:rPr>
            </w:pPr>
          </w:p>
        </w:tc>
      </w:tr>
      <w:tr w:rsidR="00F91015" w14:paraId="3A112585" w14:textId="77777777" w:rsidTr="00E31392">
        <w:tc>
          <w:tcPr>
            <w:tcW w:w="895" w:type="pct"/>
          </w:tcPr>
          <w:p w14:paraId="1EE5A159" w14:textId="03FEA1B1" w:rsidR="00F91015" w:rsidRDefault="00F91015" w:rsidP="00F91015">
            <w:pPr>
              <w:rPr>
                <w:rFonts w:eastAsia="等线"/>
                <w:lang w:val="en-US" w:eastAsia="zh-CN"/>
              </w:rPr>
            </w:pPr>
            <w:r>
              <w:rPr>
                <w:rFonts w:eastAsia="等线"/>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5"/>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5"/>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5"/>
              <w:numPr>
                <w:ilvl w:val="0"/>
                <w:numId w:val="25"/>
              </w:numPr>
              <w:spacing w:after="0"/>
              <w:rPr>
                <w:lang w:val="en-US"/>
              </w:rPr>
            </w:pPr>
            <w:r>
              <w:rPr>
                <w:lang w:val="en-US"/>
              </w:rPr>
              <w:t>Min required BW</w:t>
            </w:r>
          </w:p>
          <w:p w14:paraId="539B55B5" w14:textId="77777777" w:rsidR="00F91015" w:rsidRPr="00B0689B" w:rsidRDefault="00F91015" w:rsidP="00F91015">
            <w:pPr>
              <w:pStyle w:val="a5"/>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xml:space="preserve">. As pointed out by CMCC, we made the following agreement in previous RAN1 meeting, which is also captured in TR38.875. Therefore, moderator assumes maximum UE </w:t>
            </w:r>
            <w:r w:rsidR="00063C48">
              <w:rPr>
                <w:rFonts w:eastAsia="Yu Mincho"/>
              </w:rPr>
              <w:lastRenderedPageBreak/>
              <w:t>bandwidth is already included without any further agreements.</w:t>
            </w:r>
          </w:p>
          <w:p w14:paraId="14137442" w14:textId="495FBF46" w:rsidR="00063C48" w:rsidRDefault="00063C48" w:rsidP="00C444E7">
            <w:pPr>
              <w:rPr>
                <w:rFonts w:eastAsia="Yu Mincho"/>
              </w:rPr>
            </w:pP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lastRenderedPageBreak/>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等线"/>
                <w:lang w:val="en-US" w:eastAsia="zh-CN"/>
              </w:rPr>
            </w:pPr>
            <w:r>
              <w:rPr>
                <w:rFonts w:eastAsia="等线"/>
                <w:lang w:val="en-US" w:eastAsia="zh-CN"/>
              </w:rPr>
              <w:t>V</w:t>
            </w:r>
            <w:r w:rsidR="00E042EC">
              <w:rPr>
                <w:rFonts w:eastAsia="等线"/>
                <w:lang w:val="en-US" w:eastAsia="zh-CN"/>
              </w:rPr>
              <w:t>ivo</w:t>
            </w:r>
          </w:p>
        </w:tc>
        <w:tc>
          <w:tcPr>
            <w:tcW w:w="4105" w:type="pct"/>
          </w:tcPr>
          <w:p w14:paraId="45FA9C9A" w14:textId="51AAE2AE" w:rsidR="004446B6" w:rsidRPr="00C55B0C" w:rsidRDefault="00C55B0C" w:rsidP="00C444E7">
            <w:pPr>
              <w:rPr>
                <w:rFonts w:eastAsia="等线"/>
                <w:lang w:val="en-US" w:eastAsia="zh-CN"/>
              </w:rPr>
            </w:pPr>
            <w:r>
              <w:rPr>
                <w:rFonts w:eastAsia="等线" w:hint="eastAsia"/>
                <w:lang w:val="en-US" w:eastAsia="zh-CN"/>
              </w:rPr>
              <w:t>O</w:t>
            </w:r>
            <w:r>
              <w:rPr>
                <w:rFonts w:eastAsia="等线"/>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等线"/>
                <w:lang w:val="en-US" w:eastAsia="zh-CN"/>
              </w:rPr>
            </w:pPr>
            <w:r>
              <w:rPr>
                <w:rFonts w:eastAsia="等线"/>
                <w:lang w:val="en-US" w:eastAsia="zh-CN"/>
              </w:rPr>
              <w:t>Xiaomi</w:t>
            </w:r>
          </w:p>
        </w:tc>
        <w:tc>
          <w:tcPr>
            <w:tcW w:w="4105" w:type="pct"/>
          </w:tcPr>
          <w:p w14:paraId="0F40F3F7" w14:textId="05C6D3E4" w:rsidR="00FF18AE" w:rsidRDefault="00FF18AE" w:rsidP="00C444E7">
            <w:pPr>
              <w:rPr>
                <w:rFonts w:eastAsia="等线"/>
                <w:lang w:val="en-US" w:eastAsia="zh-CN"/>
              </w:rPr>
            </w:pPr>
            <w:r>
              <w:rPr>
                <w:rFonts w:eastAsia="等线"/>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等线"/>
                <w:lang w:val="en-US" w:eastAsia="zh-CN"/>
              </w:rPr>
            </w:pPr>
            <w:r>
              <w:rPr>
                <w:rFonts w:eastAsia="等线" w:hint="eastAsia"/>
                <w:lang w:val="en-US" w:eastAsia="zh-CN"/>
              </w:rPr>
              <w:t>ZTE, Sanechips</w:t>
            </w:r>
          </w:p>
        </w:tc>
        <w:tc>
          <w:tcPr>
            <w:tcW w:w="4105" w:type="pct"/>
          </w:tcPr>
          <w:p w14:paraId="104AC216" w14:textId="2DF1C143" w:rsidR="00A0434B" w:rsidRDefault="00A0434B" w:rsidP="00A0434B">
            <w:pPr>
              <w:rPr>
                <w:rFonts w:eastAsia="等线"/>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4105" w:type="pct"/>
          </w:tcPr>
          <w:p w14:paraId="3ECCC4C6" w14:textId="4EF29218" w:rsidR="00CA711E" w:rsidRDefault="00CA711E" w:rsidP="00CA711E">
            <w:pPr>
              <w:rPr>
                <w:rFonts w:eastAsia="Yu Mincho"/>
                <w:lang w:val="en-US" w:eastAsia="ja-JP"/>
              </w:rPr>
            </w:pPr>
            <w:r>
              <w:rPr>
                <w:rFonts w:eastAsia="等线" w:hint="eastAsia"/>
                <w:lang w:val="en-US" w:eastAsia="zh-CN"/>
              </w:rPr>
              <w:t>A</w:t>
            </w:r>
            <w:r>
              <w:rPr>
                <w:rFonts w:eastAsia="等线"/>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等线"/>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5"/>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0"/>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w:t>
            </w:r>
            <w:r w:rsidR="00836D64" w:rsidRPr="00B2486F">
              <w:rPr>
                <w:rFonts w:ascii="Arial" w:eastAsia="MS Mincho" w:hAnsi="Arial"/>
                <w:szCs w:val="24"/>
                <w:lang w:eastAsia="en-GB"/>
              </w:rPr>
              <w:t>e</w:t>
            </w:r>
            <w:r w:rsidRPr="00B2486F">
              <w:rPr>
                <w:rFonts w:ascii="Arial" w:eastAsia="MS Mincho" w:hAnsi="Arial"/>
                <w:szCs w:val="24"/>
                <w:lang w:eastAsia="en-GB"/>
              </w:rPr>
              <w:t>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lastRenderedPageBreak/>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r>
              <w:rPr>
                <w:rFonts w:eastAsia="等线"/>
                <w:lang w:val="en-US" w:eastAsia="zh-CN"/>
              </w:rPr>
              <w:t>NordicSemi</w:t>
            </w:r>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af1"/>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lastRenderedPageBreak/>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It is up to the network how to prevent RedCap U</w:t>
            </w:r>
            <w:r w:rsidR="00836D64" w:rsidRPr="00F07F22">
              <w:rPr>
                <w:rFonts w:ascii="Arial" w:eastAsia="MS Mincho" w:hAnsi="Arial"/>
                <w:szCs w:val="24"/>
                <w:lang w:eastAsia="en-GB"/>
              </w:rPr>
              <w:t>e</w:t>
            </w:r>
            <w:r w:rsidRPr="00F07F22">
              <w:rPr>
                <w:rFonts w:ascii="Arial" w:eastAsia="MS Mincho" w:hAnsi="Arial"/>
                <w:szCs w:val="24"/>
                <w:lang w:eastAsia="en-GB"/>
              </w:rPr>
              <w:t>s from using radio capabilities not intended for RedCap U</w:t>
            </w:r>
            <w:r w:rsidR="00836D64" w:rsidRPr="00F07F22">
              <w:rPr>
                <w:rFonts w:ascii="Arial" w:eastAsia="MS Mincho" w:hAnsi="Arial"/>
                <w:szCs w:val="24"/>
                <w:lang w:eastAsia="en-GB"/>
              </w:rPr>
              <w:t>e</w:t>
            </w:r>
            <w:r w:rsidRPr="00F07F22">
              <w:rPr>
                <w:rFonts w:ascii="Arial" w:eastAsia="MS Mincho" w:hAnsi="Arial"/>
                <w:szCs w:val="24"/>
                <w:lang w:eastAsia="en-GB"/>
              </w:rPr>
              <w:t>s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 xml:space="preserve">proposal (i.e,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等线"/>
                <w:lang w:val="en-US" w:eastAsia="zh-CN"/>
              </w:rPr>
            </w:pPr>
            <w:r>
              <w:rPr>
                <w:rFonts w:eastAsia="等线"/>
                <w:lang w:val="en-US" w:eastAsia="zh-CN"/>
              </w:rPr>
              <w:t xml:space="preserve">We are supportive on Qualcomm’s proposal above </w:t>
            </w:r>
            <w:r w:rsidR="002634C6">
              <w:rPr>
                <w:rFonts w:eastAsia="等线"/>
                <w:lang w:val="en-US" w:eastAsia="zh-CN"/>
              </w:rPr>
              <w:t xml:space="preserve">mostly, but would like to keep FFS on duplex mode for FDD. We are not sure type A HD-FDD </w:t>
            </w:r>
            <w:r w:rsidR="0024139A">
              <w:rPr>
                <w:rFonts w:eastAsia="等线"/>
                <w:lang w:val="en-US" w:eastAsia="zh-CN"/>
              </w:rPr>
              <w:t>shall</w:t>
            </w:r>
            <w:r w:rsidR="002634C6">
              <w:rPr>
                <w:rFonts w:eastAsia="等线"/>
                <w:lang w:val="en-US" w:eastAsia="zh-CN"/>
              </w:rPr>
              <w:t xml:space="preserve"> always be assumed </w:t>
            </w:r>
            <w:r w:rsidR="0024139A">
              <w:rPr>
                <w:rFonts w:eastAsia="等线"/>
                <w:lang w:val="en-US" w:eastAsia="zh-CN"/>
              </w:rPr>
              <w:t xml:space="preserve">from gNB perspective </w:t>
            </w:r>
            <w:r w:rsidR="002634C6">
              <w:rPr>
                <w:rFonts w:eastAsia="等线"/>
                <w:lang w:val="en-US" w:eastAsia="zh-CN"/>
              </w:rPr>
              <w:t>during the initial access</w:t>
            </w:r>
            <w:r w:rsidR="0024139A">
              <w:rPr>
                <w:rFonts w:eastAsia="等线"/>
                <w:lang w:val="en-US" w:eastAsia="zh-CN"/>
              </w:rPr>
              <w:t xml:space="preserve"> which seems restrictive, especially if </w:t>
            </w:r>
            <w:r w:rsidR="009D6CDA">
              <w:rPr>
                <w:rFonts w:eastAsia="等线"/>
                <w:lang w:val="en-US" w:eastAsia="zh-CN"/>
              </w:rPr>
              <w:t>HD-FDD is not widely implemented in the field</w:t>
            </w:r>
            <w:r w:rsidR="0024139A">
              <w:rPr>
                <w:rFonts w:eastAsia="等线"/>
                <w:lang w:val="en-US" w:eastAsia="zh-CN"/>
              </w:rPr>
              <w:t>. FFS can be revisited based</w:t>
            </w:r>
            <w:r w:rsidR="002634C6">
              <w:rPr>
                <w:rFonts w:eastAsia="等线"/>
                <w:lang w:val="en-US" w:eastAsia="zh-CN"/>
              </w:rPr>
              <w:t xml:space="preserve"> on the outcome of HD-FDD design</w:t>
            </w:r>
            <w:r w:rsidR="0024139A">
              <w:rPr>
                <w:rFonts w:eastAsia="等线"/>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等线"/>
                <w:lang w:val="en-US" w:eastAsia="zh-CN"/>
              </w:rPr>
            </w:pPr>
            <w:r>
              <w:rPr>
                <w:rFonts w:eastAsia="等线" w:hint="eastAsia"/>
                <w:lang w:val="en-US" w:eastAsia="zh-CN"/>
              </w:rPr>
              <w:t>ZTE, Sane</w:t>
            </w:r>
            <w:r>
              <w:rPr>
                <w:rFonts w:eastAsia="等线"/>
                <w:lang w:val="en-US" w:eastAsia="zh-CN"/>
              </w:rPr>
              <w:t>c</w:t>
            </w:r>
            <w:r>
              <w:rPr>
                <w:rFonts w:eastAsia="等线" w:hint="eastAsia"/>
                <w:lang w:val="en-US" w:eastAsia="zh-CN"/>
              </w:rPr>
              <w:t>hips</w:t>
            </w:r>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disallowing some UE capabilities for RedCap and non-RedCap U</w:t>
      </w:r>
      <w:r w:rsidR="00836D64">
        <w:t>e</w:t>
      </w:r>
      <w:r w:rsidR="00AB4B01">
        <w:t xml:space="preserv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5"/>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r>
              <w:rPr>
                <w:rFonts w:eastAsia="等线"/>
                <w:lang w:val="en-US" w:eastAsia="zh-CN"/>
              </w:rPr>
              <w:t>NordicSemi</w:t>
            </w:r>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r w:rsidR="00836D64">
              <w:rPr>
                <w:lang w:val="en-US"/>
              </w:rPr>
              <w:t>efore</w:t>
            </w:r>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等线"/>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w:t>
            </w:r>
            <w:r w:rsidR="002A0E8D">
              <w:rPr>
                <w:rFonts w:eastAsia="Yu Mincho"/>
                <w:lang w:val="en-US" w:eastAsia="ja-JP"/>
              </w:rPr>
              <w:lastRenderedPageBreak/>
              <w:t>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5"/>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lastRenderedPageBreak/>
              <w:t>Qualcomm</w:t>
            </w:r>
          </w:p>
        </w:tc>
        <w:tc>
          <w:tcPr>
            <w:tcW w:w="1372" w:type="dxa"/>
          </w:tcPr>
          <w:p w14:paraId="0188BE1D" w14:textId="0F861294" w:rsidR="00747908" w:rsidRPr="00E11851" w:rsidRDefault="00747908" w:rsidP="00243CF8">
            <w:pPr>
              <w:tabs>
                <w:tab w:val="left" w:pos="551"/>
              </w:tabs>
              <w:jc w:val="center"/>
              <w:rPr>
                <w:rFonts w:eastAsia="等线"/>
                <w:lang w:val="en-US" w:eastAsia="zh-CN"/>
              </w:rPr>
            </w:pPr>
            <w:r>
              <w:rPr>
                <w:rFonts w:eastAsia="等线"/>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4D69FE" w14:textId="4532B567" w:rsidR="005A0C6F" w:rsidRDefault="005A0C6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等线"/>
                <w:lang w:val="en-US" w:eastAsia="zh-CN"/>
              </w:rPr>
            </w:pPr>
            <w:r>
              <w:rPr>
                <w:rFonts w:eastAsia="等线"/>
                <w:lang w:val="en-US" w:eastAsia="zh-CN"/>
              </w:rPr>
              <w:t>TCL</w:t>
            </w:r>
          </w:p>
        </w:tc>
        <w:tc>
          <w:tcPr>
            <w:tcW w:w="1372" w:type="dxa"/>
          </w:tcPr>
          <w:p w14:paraId="564A9DCD" w14:textId="30DDA57B" w:rsidR="006F4EEF" w:rsidRDefault="006F4EE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等线"/>
                <w:lang w:val="en-US" w:eastAsia="zh-CN"/>
              </w:rPr>
            </w:pPr>
            <w:r>
              <w:rPr>
                <w:rFonts w:eastAsia="等线" w:hint="eastAsia"/>
                <w:lang w:val="en-US" w:eastAsia="zh-CN"/>
              </w:rPr>
              <w:t>CATT</w:t>
            </w:r>
          </w:p>
        </w:tc>
        <w:tc>
          <w:tcPr>
            <w:tcW w:w="1372" w:type="dxa"/>
          </w:tcPr>
          <w:p w14:paraId="1B18FFDE" w14:textId="27DF199D" w:rsidR="002E6FBC" w:rsidRDefault="002E6FBC"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AE8465" w14:textId="6E26269F" w:rsidR="003F656D" w:rsidRDefault="003F656D"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6A4094" w14:textId="37187421" w:rsidR="00FF18AE" w:rsidRDefault="00FF18AE"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等线" w:hint="eastAsia"/>
                <w:lang w:val="en-US" w:eastAsia="zh-CN"/>
              </w:rPr>
              <w:t>ZTE, Sanechips</w:t>
            </w:r>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等线"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203BE26" w14:textId="3F6D2405" w:rsidR="007853DC" w:rsidRPr="007853DC" w:rsidRDefault="007853DC" w:rsidP="007853DC">
            <w:pPr>
              <w:tabs>
                <w:tab w:val="left" w:pos="551"/>
              </w:tabs>
              <w:jc w:val="center"/>
              <w:rPr>
                <w:rFonts w:eastAsia="等线"/>
                <w:lang w:val="en-US" w:eastAsia="zh-CN"/>
              </w:rPr>
            </w:pPr>
            <w:r>
              <w:rPr>
                <w:rFonts w:eastAsia="等线"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等线"/>
                <w:lang w:val="en-US" w:eastAsia="zh-CN"/>
              </w:rPr>
            </w:pPr>
            <w:r>
              <w:rPr>
                <w:rFonts w:eastAsia="等线"/>
                <w:lang w:val="en-US" w:eastAsia="zh-CN"/>
              </w:rPr>
              <w:t>FUTUREWEI4</w:t>
            </w:r>
          </w:p>
        </w:tc>
        <w:tc>
          <w:tcPr>
            <w:tcW w:w="1372" w:type="dxa"/>
          </w:tcPr>
          <w:p w14:paraId="3B658622" w14:textId="14DF1D27" w:rsidR="002A0271" w:rsidRDefault="002A0271" w:rsidP="007853DC">
            <w:pPr>
              <w:tabs>
                <w:tab w:val="left" w:pos="551"/>
              </w:tabs>
              <w:jc w:val="center"/>
              <w:rPr>
                <w:rFonts w:eastAsia="等线"/>
                <w:lang w:val="en-US" w:eastAsia="zh-CN"/>
              </w:rPr>
            </w:pPr>
            <w:r>
              <w:rPr>
                <w:rFonts w:eastAsia="等线"/>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等线"/>
                <w:lang w:val="en-US" w:eastAsia="zh-CN"/>
              </w:rPr>
            </w:pPr>
            <w:r>
              <w:rPr>
                <w:rFonts w:eastAsia="等线"/>
                <w:lang w:val="en-US" w:eastAsia="zh-CN"/>
              </w:rPr>
              <w:t>Intel</w:t>
            </w:r>
          </w:p>
        </w:tc>
        <w:tc>
          <w:tcPr>
            <w:tcW w:w="1372" w:type="dxa"/>
          </w:tcPr>
          <w:p w14:paraId="3ED70531" w14:textId="1C031BAC" w:rsidR="00901FC2" w:rsidRDefault="00901FC2" w:rsidP="007853DC">
            <w:pPr>
              <w:tabs>
                <w:tab w:val="left" w:pos="551"/>
              </w:tabs>
              <w:jc w:val="center"/>
              <w:rPr>
                <w:rFonts w:eastAsia="等线"/>
                <w:lang w:val="en-US" w:eastAsia="zh-CN"/>
              </w:rPr>
            </w:pPr>
            <w:r>
              <w:rPr>
                <w:rFonts w:eastAsia="等线"/>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等线"/>
                <w:lang w:val="en-US" w:eastAsia="zh-CN"/>
              </w:rPr>
            </w:pPr>
            <w:r>
              <w:rPr>
                <w:rFonts w:eastAsia="等线"/>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29EC81D" w14:textId="7BE39260" w:rsidR="00490824" w:rsidRDefault="00490824" w:rsidP="00490824">
            <w:pPr>
              <w:tabs>
                <w:tab w:val="left" w:pos="551"/>
              </w:tabs>
              <w:jc w:val="center"/>
              <w:rPr>
                <w:rFonts w:eastAsia="等线"/>
                <w:lang w:val="en-US" w:eastAsia="zh-CN"/>
              </w:rPr>
            </w:pPr>
            <w:r>
              <w:rPr>
                <w:rFonts w:eastAsia="等线"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8D5081E" w14:textId="26D6EEA7" w:rsidR="00CA711E" w:rsidRDefault="00CA711E" w:rsidP="00CA711E">
            <w:pPr>
              <w:tabs>
                <w:tab w:val="left" w:pos="551"/>
              </w:tabs>
              <w:jc w:val="center"/>
              <w:rPr>
                <w:rFonts w:eastAsia="等线"/>
                <w:lang w:val="en-US" w:eastAsia="zh-CN"/>
              </w:rPr>
            </w:pPr>
            <w:r>
              <w:rPr>
                <w:rFonts w:eastAsia="等线"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09E3B76" w14:textId="77777777" w:rsidR="006B43A5" w:rsidRDefault="006B43A5" w:rsidP="00E806C1">
            <w:pPr>
              <w:tabs>
                <w:tab w:val="left" w:pos="551"/>
              </w:tabs>
              <w:jc w:val="center"/>
              <w:rPr>
                <w:rFonts w:eastAsia="等线"/>
                <w:lang w:val="en-US" w:eastAsia="zh-CN"/>
              </w:rPr>
            </w:pPr>
            <w:r>
              <w:rPr>
                <w:rFonts w:eastAsia="等线"/>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a5"/>
              <w:numPr>
                <w:ilvl w:val="0"/>
                <w:numId w:val="6"/>
              </w:numPr>
              <w:rPr>
                <w:rFonts w:eastAsia="Yu Mincho"/>
                <w:sz w:val="20"/>
                <w:szCs w:val="21"/>
                <w:lang w:val="en-US"/>
              </w:rPr>
            </w:pPr>
            <w:r w:rsidRPr="006F3243">
              <w:rPr>
                <w:rFonts w:eastAsia="Yu Mincho" w:hint="eastAsia"/>
                <w:sz w:val="20"/>
                <w:szCs w:val="21"/>
                <w:lang w:val="en-US"/>
              </w:rPr>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a5"/>
              <w:numPr>
                <w:ilvl w:val="0"/>
                <w:numId w:val="36"/>
              </w:numPr>
              <w:spacing w:after="0" w:line="259" w:lineRule="auto"/>
              <w:rPr>
                <w:rFonts w:eastAsia="Malgun Gothic"/>
                <w:lang w:val="en-US" w:eastAsia="ko-KR"/>
              </w:rPr>
            </w:pPr>
            <w:r w:rsidRPr="00D4496D">
              <w:rPr>
                <w:bCs/>
                <w:lang w:val="en-US" w:eastAsia="zh-CN"/>
              </w:rPr>
              <w:t xml:space="preserve">RAN1 </w:t>
            </w:r>
            <w:r w:rsidRPr="00D4496D">
              <w:rPr>
                <w:bCs/>
                <w:color w:val="FF0000"/>
                <w:lang w:val="en-US" w:eastAsia="zh-CN"/>
              </w:rPr>
              <w:t xml:space="preserve">postpones the discussion </w:t>
            </w:r>
            <w:r w:rsidRPr="00D4496D">
              <w:rPr>
                <w:bCs/>
                <w:strike/>
                <w:color w:val="FF0000"/>
                <w:lang w:val="en-US" w:eastAsia="zh-CN"/>
              </w:rPr>
              <w:t>defers to RAN2</w:t>
            </w:r>
            <w:r w:rsidRPr="00D4496D">
              <w:rPr>
                <w:bCs/>
                <w:color w:val="FF0000"/>
                <w:lang w:val="en-US" w:eastAsia="zh-CN"/>
              </w:rPr>
              <w:t xml:space="preserve"> </w:t>
            </w:r>
            <w:r w:rsidRPr="00D4496D">
              <w:rPr>
                <w:bCs/>
                <w:lang w:val="en-US"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E20CE1" w14:textId="1A309E37" w:rsidR="005C3791" w:rsidRPr="005C3791" w:rsidRDefault="005C379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97EAE5" w14:textId="0D4F3F2D" w:rsidR="00E806C1" w:rsidRDefault="00E806C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r w:rsidR="000C4243" w14:paraId="324991D3" w14:textId="77777777" w:rsidTr="006B43A5">
        <w:tc>
          <w:tcPr>
            <w:tcW w:w="1479" w:type="dxa"/>
          </w:tcPr>
          <w:p w14:paraId="6356C048" w14:textId="64C8BC17" w:rsidR="000C4243" w:rsidRDefault="000C4243" w:rsidP="002F75DA">
            <w:pPr>
              <w:rPr>
                <w:rFonts w:eastAsia="等线"/>
                <w:lang w:val="en-US" w:eastAsia="zh-CN"/>
              </w:rPr>
            </w:pPr>
            <w:r>
              <w:rPr>
                <w:rFonts w:eastAsia="等线" w:hint="eastAsia"/>
                <w:lang w:val="en-US" w:eastAsia="zh-CN"/>
              </w:rPr>
              <w:t>CATT</w:t>
            </w:r>
          </w:p>
        </w:tc>
        <w:tc>
          <w:tcPr>
            <w:tcW w:w="1372" w:type="dxa"/>
          </w:tcPr>
          <w:p w14:paraId="121B8305" w14:textId="03E4B87E" w:rsidR="000C4243" w:rsidRDefault="000C4243"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447E09C5" w14:textId="77777777" w:rsidR="000C4243" w:rsidRDefault="000C4243" w:rsidP="002F75DA">
            <w:pPr>
              <w:rPr>
                <w:rFonts w:eastAsia="Yu Mincho"/>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Yu Mincho"/>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r>
              <w:rPr>
                <w:rFonts w:eastAsia="等线" w:hint="eastAsia"/>
                <w:lang w:val="en-US" w:eastAsia="zh-CN"/>
              </w:rPr>
              <w:lastRenderedPageBreak/>
              <w:t>Spread</w:t>
            </w:r>
            <w:r>
              <w:rPr>
                <w:rFonts w:eastAsia="等线"/>
                <w:lang w:val="en-US" w:eastAsia="zh-CN"/>
              </w:rPr>
              <w:t>trum</w:t>
            </w:r>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等线" w:hint="eastAsia"/>
                <w:lang w:val="en-US" w:eastAsia="zh-CN"/>
              </w:rPr>
              <w:t>Y</w:t>
            </w:r>
          </w:p>
        </w:tc>
        <w:tc>
          <w:tcPr>
            <w:tcW w:w="6780" w:type="dxa"/>
          </w:tcPr>
          <w:p w14:paraId="7C967A63" w14:textId="77777777" w:rsidR="00FF0B8C" w:rsidRDefault="00FF0B8C" w:rsidP="00FF0B8C">
            <w:pPr>
              <w:rPr>
                <w:rFonts w:eastAsia="Yu Mincho"/>
                <w:lang w:val="en-US" w:eastAsia="ja-JP"/>
              </w:rPr>
            </w:pPr>
          </w:p>
        </w:tc>
      </w:tr>
      <w:tr w:rsidR="00815D47" w14:paraId="5060BE38" w14:textId="77777777" w:rsidTr="006B43A5">
        <w:tc>
          <w:tcPr>
            <w:tcW w:w="1479" w:type="dxa"/>
          </w:tcPr>
          <w:p w14:paraId="70271EF0" w14:textId="1B327BB3" w:rsidR="00815D47" w:rsidRDefault="00815D47" w:rsidP="00FF0B8C">
            <w:pPr>
              <w:rPr>
                <w:rFonts w:eastAsia="等线"/>
                <w:lang w:val="en-US" w:eastAsia="zh-CN"/>
              </w:rPr>
            </w:pPr>
            <w:r>
              <w:rPr>
                <w:rFonts w:eastAsia="等线" w:hint="eastAsia"/>
                <w:lang w:val="en-US" w:eastAsia="zh-CN"/>
              </w:rPr>
              <w:t>ZTE, Sanechips</w:t>
            </w:r>
          </w:p>
        </w:tc>
        <w:tc>
          <w:tcPr>
            <w:tcW w:w="1372" w:type="dxa"/>
          </w:tcPr>
          <w:p w14:paraId="27DAC8DC" w14:textId="7AC03905" w:rsidR="00815D47" w:rsidRDefault="00815D47" w:rsidP="00FF0B8C">
            <w:pPr>
              <w:tabs>
                <w:tab w:val="left" w:pos="551"/>
              </w:tabs>
              <w:jc w:val="center"/>
              <w:rPr>
                <w:rFonts w:eastAsia="等线"/>
                <w:lang w:val="en-US" w:eastAsia="zh-CN"/>
              </w:rPr>
            </w:pPr>
            <w:r>
              <w:rPr>
                <w:rFonts w:eastAsia="等线" w:hint="eastAsia"/>
                <w:lang w:val="en-US" w:eastAsia="zh-CN"/>
              </w:rPr>
              <w:t>Y</w:t>
            </w:r>
          </w:p>
        </w:tc>
        <w:tc>
          <w:tcPr>
            <w:tcW w:w="6780" w:type="dxa"/>
          </w:tcPr>
          <w:p w14:paraId="0F587A83" w14:textId="77777777" w:rsidR="00815D47" w:rsidRDefault="00815D47" w:rsidP="00FF0B8C">
            <w:pPr>
              <w:rPr>
                <w:rFonts w:eastAsia="Yu Mincho"/>
                <w:lang w:val="en-US" w:eastAsia="ja-JP"/>
              </w:rPr>
            </w:pPr>
          </w:p>
        </w:tc>
      </w:tr>
      <w:tr w:rsidR="009D7358" w14:paraId="30FDB513" w14:textId="77777777" w:rsidTr="006B43A5">
        <w:tc>
          <w:tcPr>
            <w:tcW w:w="1479" w:type="dxa"/>
          </w:tcPr>
          <w:p w14:paraId="206C8895" w14:textId="6013011C" w:rsidR="009D7358" w:rsidRDefault="009D7358" w:rsidP="009D7358">
            <w:pPr>
              <w:rPr>
                <w:rFonts w:eastAsia="等线"/>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等线"/>
                <w:lang w:val="en-US" w:eastAsia="zh-CN"/>
              </w:rPr>
            </w:pPr>
            <w:r w:rsidRPr="003420A2">
              <w:t>Y</w:t>
            </w:r>
          </w:p>
        </w:tc>
        <w:tc>
          <w:tcPr>
            <w:tcW w:w="6780" w:type="dxa"/>
          </w:tcPr>
          <w:p w14:paraId="3818F863" w14:textId="77777777" w:rsidR="009D7358" w:rsidRDefault="009D7358" w:rsidP="009D7358">
            <w:pPr>
              <w:rPr>
                <w:rFonts w:eastAsia="Yu Mincho"/>
                <w:lang w:val="en-US" w:eastAsia="ja-JP"/>
              </w:rPr>
            </w:pPr>
          </w:p>
        </w:tc>
      </w:tr>
      <w:tr w:rsidR="00BB3717" w14:paraId="7F2E1071" w14:textId="77777777" w:rsidTr="00BB3717">
        <w:tc>
          <w:tcPr>
            <w:tcW w:w="1479" w:type="dxa"/>
          </w:tcPr>
          <w:p w14:paraId="366CB22E"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02FC4FFA" w14:textId="77777777" w:rsidR="00BB3717" w:rsidRDefault="00BB3717" w:rsidP="00FA1614">
            <w:pPr>
              <w:tabs>
                <w:tab w:val="left" w:pos="551"/>
              </w:tabs>
              <w:jc w:val="center"/>
              <w:rPr>
                <w:rFonts w:eastAsia="Malgun Gothic"/>
                <w:lang w:eastAsia="ko-KR"/>
              </w:rPr>
            </w:pPr>
            <w:r>
              <w:rPr>
                <w:rFonts w:eastAsia="Malgun Gothic"/>
                <w:lang w:eastAsia="ko-KR"/>
              </w:rPr>
              <w:t>Y</w:t>
            </w:r>
          </w:p>
        </w:tc>
        <w:tc>
          <w:tcPr>
            <w:tcW w:w="6780" w:type="dxa"/>
          </w:tcPr>
          <w:p w14:paraId="2494E551" w14:textId="77777777" w:rsidR="00BB3717" w:rsidRDefault="00BB3717" w:rsidP="00FA1614">
            <w:pPr>
              <w:rPr>
                <w:rFonts w:eastAsia="等线"/>
                <w:lang w:val="en-US" w:eastAsia="zh-CN"/>
              </w:rPr>
            </w:pPr>
          </w:p>
        </w:tc>
      </w:tr>
      <w:tr w:rsidR="00D4496D" w:rsidRPr="002A0271" w14:paraId="2518C84F" w14:textId="77777777" w:rsidTr="00D4496D">
        <w:tc>
          <w:tcPr>
            <w:tcW w:w="1479" w:type="dxa"/>
          </w:tcPr>
          <w:p w14:paraId="7FA15A1D" w14:textId="77777777" w:rsidR="00D4496D" w:rsidRPr="00C11FCD" w:rsidRDefault="00D4496D" w:rsidP="00FA1614">
            <w:pPr>
              <w:rPr>
                <w:rFonts w:eastAsia="Yu Mincho"/>
                <w:lang w:val="en-US" w:eastAsia="ja-JP"/>
              </w:rPr>
            </w:pPr>
            <w:r>
              <w:rPr>
                <w:rFonts w:eastAsia="Yu Mincho"/>
                <w:lang w:val="en-US" w:eastAsia="ja-JP"/>
              </w:rPr>
              <w:t>Ericsson</w:t>
            </w:r>
          </w:p>
        </w:tc>
        <w:tc>
          <w:tcPr>
            <w:tcW w:w="1372" w:type="dxa"/>
          </w:tcPr>
          <w:p w14:paraId="6C0B0531" w14:textId="77777777" w:rsidR="00D4496D" w:rsidRPr="00C11FCD" w:rsidRDefault="00D4496D" w:rsidP="00FA1614">
            <w:pPr>
              <w:tabs>
                <w:tab w:val="left" w:pos="551"/>
              </w:tabs>
              <w:jc w:val="center"/>
              <w:rPr>
                <w:rFonts w:eastAsia="Yu Mincho"/>
                <w:lang w:val="en-US" w:eastAsia="ja-JP"/>
              </w:rPr>
            </w:pPr>
            <w:r>
              <w:rPr>
                <w:rFonts w:eastAsia="Yu Mincho" w:hint="eastAsia"/>
                <w:lang w:val="en-US" w:eastAsia="ja-JP"/>
              </w:rPr>
              <w:t>Y</w:t>
            </w:r>
          </w:p>
        </w:tc>
        <w:tc>
          <w:tcPr>
            <w:tcW w:w="6780" w:type="dxa"/>
          </w:tcPr>
          <w:p w14:paraId="7DD30FF9" w14:textId="77777777" w:rsidR="00D4496D" w:rsidRPr="002A0271" w:rsidRDefault="00D4496D" w:rsidP="00FA1614">
            <w:pPr>
              <w:spacing w:after="0" w:line="259" w:lineRule="auto"/>
              <w:rPr>
                <w:rFonts w:eastAsia="Malgun Gothic"/>
                <w:lang w:val="en-US" w:eastAsia="ko-KR"/>
              </w:rPr>
            </w:pPr>
          </w:p>
        </w:tc>
      </w:tr>
      <w:tr w:rsidR="0045206E" w:rsidRPr="002A0271" w14:paraId="35C28775" w14:textId="77777777" w:rsidTr="00D4496D">
        <w:tc>
          <w:tcPr>
            <w:tcW w:w="1479" w:type="dxa"/>
          </w:tcPr>
          <w:p w14:paraId="2582F2E4" w14:textId="5BC818B8" w:rsidR="0045206E" w:rsidRDefault="0045206E" w:rsidP="0045206E">
            <w:pPr>
              <w:rPr>
                <w:rFonts w:eastAsia="Yu Mincho"/>
                <w:lang w:val="en-US" w:eastAsia="ja-JP"/>
              </w:rPr>
            </w:pPr>
            <w:r>
              <w:rPr>
                <w:rFonts w:eastAsia="Malgun Gothic"/>
                <w:lang w:val="en-US" w:eastAsia="ko-KR"/>
              </w:rPr>
              <w:t>Intel</w:t>
            </w:r>
          </w:p>
        </w:tc>
        <w:tc>
          <w:tcPr>
            <w:tcW w:w="1372" w:type="dxa"/>
          </w:tcPr>
          <w:p w14:paraId="2BACE00F" w14:textId="26692762" w:rsidR="0045206E" w:rsidRDefault="0045206E" w:rsidP="0045206E">
            <w:pPr>
              <w:tabs>
                <w:tab w:val="left" w:pos="551"/>
              </w:tabs>
              <w:jc w:val="center"/>
              <w:rPr>
                <w:rFonts w:eastAsia="Yu Mincho"/>
                <w:lang w:val="en-US" w:eastAsia="ja-JP"/>
              </w:rPr>
            </w:pPr>
            <w:r>
              <w:rPr>
                <w:rFonts w:eastAsia="Malgun Gothic"/>
                <w:lang w:eastAsia="ko-KR"/>
              </w:rPr>
              <w:t>Y</w:t>
            </w:r>
          </w:p>
        </w:tc>
        <w:tc>
          <w:tcPr>
            <w:tcW w:w="6780" w:type="dxa"/>
          </w:tcPr>
          <w:p w14:paraId="221C6103" w14:textId="77777777" w:rsidR="0045206E" w:rsidRPr="002A0271" w:rsidRDefault="0045206E" w:rsidP="0045206E">
            <w:pPr>
              <w:spacing w:after="0" w:line="259" w:lineRule="auto"/>
              <w:rPr>
                <w:rFonts w:eastAsia="Malgun Gothic"/>
                <w:lang w:val="en-US" w:eastAsia="ko-KR"/>
              </w:rPr>
            </w:pPr>
          </w:p>
        </w:tc>
      </w:tr>
      <w:tr w:rsidR="00712891" w:rsidRPr="002A0271" w14:paraId="1190AFE3" w14:textId="77777777" w:rsidTr="00D4496D">
        <w:tc>
          <w:tcPr>
            <w:tcW w:w="1479" w:type="dxa"/>
          </w:tcPr>
          <w:p w14:paraId="48CFEB53" w14:textId="18535293" w:rsidR="00712891" w:rsidRPr="00712891" w:rsidRDefault="00712891" w:rsidP="0045206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B839A4E" w14:textId="77777777" w:rsidR="00712891" w:rsidRDefault="00712891" w:rsidP="0045206E">
            <w:pPr>
              <w:tabs>
                <w:tab w:val="left" w:pos="551"/>
              </w:tabs>
              <w:jc w:val="center"/>
              <w:rPr>
                <w:rFonts w:eastAsia="Malgun Gothic"/>
                <w:lang w:eastAsia="ko-KR"/>
              </w:rPr>
            </w:pPr>
          </w:p>
        </w:tc>
        <w:tc>
          <w:tcPr>
            <w:tcW w:w="6780" w:type="dxa"/>
          </w:tcPr>
          <w:p w14:paraId="6874A7E2" w14:textId="77777777" w:rsidR="00712891" w:rsidRDefault="00712891" w:rsidP="0045206E">
            <w:pPr>
              <w:spacing w:after="0" w:line="259" w:lineRule="auto"/>
              <w:rPr>
                <w:rFonts w:eastAsia="Yu Mincho"/>
                <w:lang w:val="en-US" w:eastAsia="ja-JP"/>
              </w:rPr>
            </w:pPr>
            <w:r>
              <w:rPr>
                <w:rFonts w:eastAsia="Yu Mincho"/>
                <w:lang w:val="en-US" w:eastAsia="ja-JP"/>
              </w:rPr>
              <w:t>Following was agreed as conclusion in the 3</w:t>
            </w:r>
            <w:r w:rsidRPr="005E5C1E">
              <w:rPr>
                <w:rFonts w:eastAsia="Yu Mincho"/>
                <w:vertAlign w:val="superscript"/>
                <w:lang w:val="en-US" w:eastAsia="ja-JP"/>
              </w:rPr>
              <w:t>rd</w:t>
            </w:r>
            <w:r>
              <w:rPr>
                <w:rFonts w:eastAsia="Yu Mincho"/>
                <w:lang w:val="en-US" w:eastAsia="ja-JP"/>
              </w:rPr>
              <w:t xml:space="preserve"> GTW session:</w:t>
            </w:r>
          </w:p>
          <w:p w14:paraId="2A2C3B92" w14:textId="77777777" w:rsidR="00712891" w:rsidRDefault="00712891" w:rsidP="0045206E">
            <w:pPr>
              <w:spacing w:after="0" w:line="259" w:lineRule="auto"/>
              <w:rPr>
                <w:rFonts w:eastAsia="Yu Mincho"/>
                <w:lang w:val="en-US" w:eastAsia="ja-JP"/>
              </w:rPr>
            </w:pPr>
          </w:p>
          <w:p w14:paraId="22886EE5" w14:textId="77777777" w:rsidR="00712891" w:rsidRPr="00712891" w:rsidRDefault="00712891" w:rsidP="00712891">
            <w:pPr>
              <w:spacing w:after="0"/>
              <w:jc w:val="both"/>
              <w:rPr>
                <w:b/>
                <w:bCs/>
                <w:u w:val="single"/>
                <w:lang w:eastAsia="ja-JP"/>
              </w:rPr>
            </w:pPr>
            <w:r w:rsidRPr="00712891">
              <w:rPr>
                <w:rFonts w:ascii="Times" w:hAnsi="Times"/>
                <w:b/>
                <w:bCs/>
                <w:u w:val="single"/>
                <w:lang w:eastAsia="ja-JP"/>
              </w:rPr>
              <w:t>Conclusion:</w:t>
            </w:r>
          </w:p>
          <w:p w14:paraId="67130FA5" w14:textId="77777777" w:rsidR="00712891" w:rsidRPr="00712891" w:rsidRDefault="00712891" w:rsidP="00712891">
            <w:pPr>
              <w:numPr>
                <w:ilvl w:val="0"/>
                <w:numId w:val="38"/>
              </w:numPr>
              <w:spacing w:after="0" w:line="252" w:lineRule="auto"/>
              <w:contextualSpacing/>
              <w:rPr>
                <w:rFonts w:ascii="Segoe UI" w:hAnsi="Segoe UI" w:cs="Segoe UI"/>
                <w:lang w:eastAsia="ja-JP"/>
              </w:rPr>
            </w:pPr>
            <w:r w:rsidRPr="00712891">
              <w:rPr>
                <w:rFonts w:ascii="Times" w:hAnsi="Times" w:cs="Times"/>
                <w:lang w:eastAsia="zh-CN"/>
              </w:rPr>
              <w:t>RAN1 postpones the discussion on constraining of reduced capabilities, and if deemed necessary, RAN1 can come back</w:t>
            </w:r>
          </w:p>
          <w:p w14:paraId="32C3834B" w14:textId="5E597D64" w:rsidR="00712891" w:rsidRPr="00712891" w:rsidRDefault="00712891" w:rsidP="0045206E">
            <w:pPr>
              <w:spacing w:after="0" w:line="259" w:lineRule="auto"/>
              <w:rPr>
                <w:rFonts w:eastAsia="Malgun Gothic"/>
                <w:lang w:eastAsia="ja-JP"/>
              </w:rPr>
            </w:pPr>
          </w:p>
        </w:tc>
      </w:tr>
      <w:tr w:rsidR="00E16545" w:rsidRPr="002A0271" w14:paraId="04F105E8" w14:textId="77777777" w:rsidTr="00E16545">
        <w:tc>
          <w:tcPr>
            <w:tcW w:w="1479" w:type="dxa"/>
            <w:shd w:val="clear" w:color="auto" w:fill="808080" w:themeFill="background1" w:themeFillShade="80"/>
          </w:tcPr>
          <w:p w14:paraId="3C396DA2" w14:textId="77777777" w:rsidR="00E16545" w:rsidRDefault="00E16545" w:rsidP="0045206E">
            <w:pPr>
              <w:rPr>
                <w:rFonts w:eastAsia="Yu Mincho"/>
                <w:lang w:val="en-US" w:eastAsia="ja-JP"/>
              </w:rPr>
            </w:pPr>
          </w:p>
        </w:tc>
        <w:tc>
          <w:tcPr>
            <w:tcW w:w="1372" w:type="dxa"/>
            <w:shd w:val="clear" w:color="auto" w:fill="808080" w:themeFill="background1" w:themeFillShade="80"/>
          </w:tcPr>
          <w:p w14:paraId="022FA936" w14:textId="77777777" w:rsidR="00E16545" w:rsidRDefault="00E16545" w:rsidP="0045206E">
            <w:pPr>
              <w:tabs>
                <w:tab w:val="left" w:pos="551"/>
              </w:tabs>
              <w:jc w:val="center"/>
              <w:rPr>
                <w:rFonts w:eastAsia="Malgun Gothic"/>
                <w:lang w:eastAsia="ko-KR"/>
              </w:rPr>
            </w:pPr>
          </w:p>
        </w:tc>
        <w:tc>
          <w:tcPr>
            <w:tcW w:w="6780" w:type="dxa"/>
            <w:shd w:val="clear" w:color="auto" w:fill="808080" w:themeFill="background1" w:themeFillShade="80"/>
          </w:tcPr>
          <w:p w14:paraId="797B296C" w14:textId="77777777" w:rsidR="00E16545" w:rsidRDefault="00E16545" w:rsidP="0045206E">
            <w:pPr>
              <w:spacing w:after="0" w:line="259" w:lineRule="auto"/>
              <w:rPr>
                <w:rFonts w:eastAsia="Yu Mincho"/>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1"/>
      </w:pPr>
      <w:r>
        <w:t>Early indication of RedCap U</w:t>
      </w:r>
      <w:r w:rsidR="00836D64">
        <w:t>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w:t>
      </w:r>
      <w:r w:rsidR="00836D64">
        <w:rPr>
          <w:rFonts w:cs="Arial"/>
          <w:szCs w:val="18"/>
          <w:lang w:eastAsia="ja-JP"/>
        </w:rPr>
        <w:t>e</w:t>
      </w:r>
      <w:r>
        <w:rPr>
          <w:rFonts w:cs="Arial"/>
          <w:szCs w:val="18"/>
          <w:lang w:eastAsia="ja-JP"/>
        </w:rPr>
        <w:t>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However, there are divergent views on the detailed solution to differentiate RedCap U</w:t>
      </w:r>
      <w:r w:rsidR="00836D64">
        <w:rPr>
          <w:rFonts w:cs="Arial"/>
          <w:szCs w:val="18"/>
          <w:lang w:eastAsia="ja-JP"/>
        </w:rPr>
        <w:t>e</w:t>
      </w:r>
      <w:r w:rsidR="00184C0D">
        <w:rPr>
          <w:rFonts w:cs="Arial"/>
          <w:szCs w:val="18"/>
          <w:lang w:eastAsia="ja-JP"/>
        </w:rPr>
        <w:t>s from non-RedCap U</w:t>
      </w:r>
      <w:r w:rsidR="00836D64">
        <w:rPr>
          <w:rFonts w:cs="Arial"/>
          <w:szCs w:val="18"/>
          <w:lang w:eastAsia="ja-JP"/>
        </w:rPr>
        <w:t>e</w:t>
      </w:r>
      <w:r w:rsidR="00184C0D">
        <w:rPr>
          <w:rFonts w:cs="Arial"/>
          <w:szCs w:val="18"/>
          <w:lang w:eastAsia="ja-JP"/>
        </w:rPr>
        <w:t xml:space="preserv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[1, 3, 7, 10, 11, 14, 15, 22], as it is related to the discussion whether initial UL BWP for RedCap U</w:t>
      </w:r>
      <w:r w:rsidR="00836D64">
        <w:rPr>
          <w:rFonts w:eastAsia="Yu Mincho"/>
        </w:rPr>
        <w:t>e</w:t>
      </w:r>
      <w:r w:rsidR="00A15071">
        <w:rPr>
          <w:rFonts w:eastAsia="Yu Mincho"/>
        </w:rPr>
        <w:t>s is the same as that for non-RedCap U</w:t>
      </w:r>
      <w:r w:rsidR="00836D64">
        <w:rPr>
          <w:rFonts w:eastAsia="Yu Mincho"/>
        </w:rPr>
        <w:t>e</w:t>
      </w:r>
      <w:r w:rsidR="00A15071">
        <w:rPr>
          <w:rFonts w:eastAsia="Yu Mincho"/>
        </w:rPr>
        <w:t xml:space="preserve">s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early indication of RedCap U</w:t>
      </w:r>
      <w:r w:rsidR="00836D64">
        <w:rPr>
          <w:rFonts w:cs="Arial"/>
          <w:szCs w:val="18"/>
          <w:lang w:eastAsia="ja-JP"/>
        </w:rPr>
        <w:t>e</w:t>
      </w:r>
      <w:r w:rsidR="00FD4E71">
        <w:rPr>
          <w:rFonts w:cs="Arial"/>
          <w:szCs w:val="18"/>
          <w:lang w:eastAsia="ja-JP"/>
        </w:rPr>
        <w:t xml:space="preserv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a5"/>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5"/>
        <w:numPr>
          <w:ilvl w:val="2"/>
          <w:numId w:val="6"/>
        </w:numPr>
        <w:jc w:val="both"/>
        <w:rPr>
          <w:b/>
          <w:sz w:val="20"/>
          <w:szCs w:val="22"/>
          <w:lang w:val="en-GB"/>
        </w:rPr>
      </w:pPr>
      <w:r w:rsidRPr="00807876">
        <w:rPr>
          <w:rFonts w:eastAsia="Yu Mincho"/>
          <w:b/>
          <w:sz w:val="20"/>
          <w:szCs w:val="22"/>
          <w:lang w:val="en-GB"/>
        </w:rPr>
        <w:t>PRACH preamble partitioning</w:t>
      </w:r>
    </w:p>
    <w:tbl>
      <w:tblPr>
        <w:tblStyle w:val="af0"/>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lastRenderedPageBreak/>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6B5BD853" w:rsidR="00D77163" w:rsidRPr="00D77163" w:rsidRDefault="00D77163" w:rsidP="00D77163">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r>
              <w:rPr>
                <w:rFonts w:eastAsia="等线"/>
                <w:lang w:val="en-US" w:eastAsia="zh-CN"/>
              </w:rPr>
              <w:t>NordicSemi</w:t>
            </w:r>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a5"/>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5"/>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5"/>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5"/>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5"/>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5"/>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5"/>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5"/>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5"/>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5"/>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5"/>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5"/>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lastRenderedPageBreak/>
              <w:t>Huawei</w:t>
            </w:r>
            <w:r>
              <w:rPr>
                <w:rFonts w:eastAsia="等线"/>
                <w:lang w:eastAsia="zh-CN"/>
              </w:rPr>
              <w:t>, HiSi</w:t>
            </w:r>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11D75F8E" w:rsidR="00E92EA5" w:rsidRDefault="00E92EA5" w:rsidP="00E92EA5">
            <w:pPr>
              <w:rPr>
                <w:rFonts w:eastAsia="宋体"/>
                <w:lang w:eastAsia="zh-CN"/>
              </w:rPr>
            </w:pPr>
            <w:r>
              <w:t xml:space="preserve">The overhead </w:t>
            </w:r>
            <w:r>
              <w:rPr>
                <w:rFonts w:eastAsia="宋体"/>
                <w:lang w:eastAsia="zh-CN"/>
              </w:rPr>
              <w:t>for configuring PRACH resources or partitioning of R</w:t>
            </w:r>
            <w:r w:rsidR="00836D64">
              <w:rPr>
                <w:rFonts w:eastAsia="宋体"/>
                <w:lang w:eastAsia="zh-CN"/>
              </w:rPr>
              <w:t>o</w:t>
            </w:r>
            <w:r>
              <w:rPr>
                <w:rFonts w:eastAsia="宋体"/>
                <w:lang w:eastAsia="zh-CN"/>
              </w:rPr>
              <w:t>s can be substantial and indication in Msg3 would be preferred. Indication in Msg1 would be beneficial for resource configuration of Msg2/3/4 for RedCap and non-RedCap U</w:t>
            </w:r>
            <w:r w:rsidR="00836D64">
              <w:rPr>
                <w:rFonts w:eastAsia="宋体"/>
                <w:lang w:eastAsia="zh-CN"/>
              </w:rPr>
              <w:t>e</w:t>
            </w:r>
            <w:r>
              <w:rPr>
                <w:rFonts w:eastAsia="宋体"/>
                <w:lang w:eastAsia="zh-CN"/>
              </w:rPr>
              <w:t>s, however if needed existing schemes to improve DL coverage for RedCap U</w:t>
            </w:r>
            <w:r w:rsidR="00836D64">
              <w:rPr>
                <w:rFonts w:eastAsia="宋体"/>
                <w:lang w:eastAsia="zh-CN"/>
              </w:rPr>
              <w:t>e</w:t>
            </w:r>
            <w:r>
              <w:rPr>
                <w:rFonts w:eastAsia="宋体"/>
                <w:lang w:eastAsia="zh-CN"/>
              </w:rPr>
              <w:t>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5"/>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5"/>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5"/>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5"/>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5"/>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5"/>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5"/>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5"/>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5"/>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5"/>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ZTE, Sanechips</w:t>
            </w:r>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68755FFF" w:rsidR="007F6DD5" w:rsidRDefault="007F6DD5" w:rsidP="007F6DD5">
            <w:pPr>
              <w:rPr>
                <w:rFonts w:eastAsia="等线"/>
                <w:lang w:eastAsia="zh-CN"/>
              </w:rPr>
            </w:pPr>
            <w:r>
              <w:rPr>
                <w:rFonts w:eastAsia="Yu Mincho"/>
                <w:bCs/>
              </w:rPr>
              <w:t>Whether/how to support early indication of RedCap U</w:t>
            </w:r>
            <w:r w:rsidR="00836D64">
              <w:rPr>
                <w:rFonts w:eastAsia="Yu Mincho"/>
                <w:bCs/>
              </w:rPr>
              <w:t>e</w:t>
            </w:r>
            <w:r>
              <w:rPr>
                <w:rFonts w:eastAsia="Yu Mincho"/>
                <w:bCs/>
              </w:rPr>
              <w:t>s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等线"/>
                <w:lang w:eastAsia="zh-CN"/>
              </w:rPr>
              <w:t>Generally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lastRenderedPageBreak/>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lastRenderedPageBreak/>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5"/>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5"/>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5"/>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5"/>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5"/>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a5"/>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5"/>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5"/>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5"/>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5"/>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5"/>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等线"/>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 xml:space="preserve">e think Proposal 3-1a has lower priority than working </w:t>
            </w:r>
            <w:r w:rsidR="008B325D">
              <w:rPr>
                <w:rFonts w:eastAsia="Yu Mincho"/>
                <w:lang w:val="en-US" w:eastAsia="ja-JP"/>
              </w:rPr>
              <w:lastRenderedPageBreak/>
              <w:t>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5"/>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lastRenderedPageBreak/>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to combine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a5"/>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a5"/>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a5"/>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AB6C06">
            <w:pPr>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7A172829" w14:textId="77777777" w:rsidR="00726C07" w:rsidRDefault="00726C07" w:rsidP="00AB6C0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AB6C06">
            <w:pPr>
              <w:rPr>
                <w:rFonts w:eastAsia="等线"/>
                <w:lang w:val="en-US" w:eastAsia="zh-CN"/>
              </w:rPr>
            </w:pPr>
          </w:p>
        </w:tc>
      </w:tr>
      <w:tr w:rsidR="007C7926" w14:paraId="1ABA88C9" w14:textId="77777777" w:rsidTr="00726C07">
        <w:tc>
          <w:tcPr>
            <w:tcW w:w="1479" w:type="dxa"/>
          </w:tcPr>
          <w:p w14:paraId="6BD8527B" w14:textId="011E370E" w:rsidR="007C7926" w:rsidRDefault="007C7926" w:rsidP="00AB6C06">
            <w:pPr>
              <w:rPr>
                <w:rFonts w:eastAsia="等线"/>
                <w:lang w:val="en-US" w:eastAsia="zh-CN"/>
              </w:rPr>
            </w:pPr>
            <w:r>
              <w:rPr>
                <w:rFonts w:eastAsia="等线" w:hint="eastAsia"/>
                <w:lang w:val="en-US" w:eastAsia="zh-CN"/>
              </w:rPr>
              <w:t>ZTE, Sanechips</w:t>
            </w:r>
          </w:p>
        </w:tc>
        <w:tc>
          <w:tcPr>
            <w:tcW w:w="1372" w:type="dxa"/>
          </w:tcPr>
          <w:p w14:paraId="64E12BFF" w14:textId="56DA369E" w:rsidR="007C7926" w:rsidRDefault="007C7926" w:rsidP="00AB6C06">
            <w:pPr>
              <w:tabs>
                <w:tab w:val="left" w:pos="551"/>
              </w:tabs>
              <w:rPr>
                <w:rFonts w:eastAsia="等线"/>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w:t>
            </w:r>
            <w:r w:rsidR="00836D64" w:rsidRPr="00307369">
              <w:rPr>
                <w:color w:val="000000" w:themeColor="text1"/>
                <w:lang w:eastAsia="zh-CN"/>
              </w:rPr>
              <w:t>e</w:t>
            </w:r>
            <w:r w:rsidRPr="00307369">
              <w:rPr>
                <w:color w:val="000000" w:themeColor="text1"/>
                <w:lang w:eastAsia="zh-CN"/>
              </w:rPr>
              <w:t>s in Msg 4/5. Otherwise, gNB has to configure 20MHz bandwidth</w:t>
            </w:r>
            <w:r>
              <w:rPr>
                <w:color w:val="000000" w:themeColor="text1"/>
                <w:lang w:eastAsia="zh-CN"/>
              </w:rPr>
              <w:t xml:space="preserve"> to all U</w:t>
            </w:r>
            <w:r w:rsidR="00836D64">
              <w:rPr>
                <w:color w:val="000000" w:themeColor="text1"/>
                <w:lang w:eastAsia="zh-CN"/>
              </w:rPr>
              <w:t>e</w:t>
            </w:r>
            <w:r>
              <w:rPr>
                <w:color w:val="000000" w:themeColor="text1"/>
                <w:lang w:eastAsia="zh-CN"/>
              </w:rPr>
              <w:t>s</w:t>
            </w:r>
            <w:r w:rsidRPr="00307369">
              <w:rPr>
                <w:color w:val="000000" w:themeColor="text1"/>
                <w:lang w:eastAsia="zh-CN"/>
              </w:rPr>
              <w:t xml:space="preserve"> or keep all U</w:t>
            </w:r>
            <w:r w:rsidR="00836D64" w:rsidRPr="00307369">
              <w:rPr>
                <w:color w:val="000000" w:themeColor="text1"/>
                <w:lang w:eastAsia="zh-CN"/>
              </w:rPr>
              <w:t>e</w:t>
            </w:r>
            <w:r w:rsidRPr="00307369">
              <w:rPr>
                <w:color w:val="000000" w:themeColor="text1"/>
                <w:lang w:eastAsia="zh-CN"/>
              </w:rPr>
              <w:t>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lang w:val="en-US" w:eastAsia="zh-CN"/>
              </w:rPr>
            </w:pPr>
            <w:r>
              <w:rPr>
                <w:rFonts w:eastAsia="等线"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color w:val="000000" w:themeColor="text1"/>
                <w:lang w:val="en-US" w:eastAsia="zh-CN"/>
              </w:rPr>
            </w:pPr>
            <w:r>
              <w:rPr>
                <w:rFonts w:eastAsia="等线"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等线"/>
                <w:lang w:val="en-US" w:eastAsia="zh-CN"/>
              </w:rPr>
            </w:pPr>
            <w:r>
              <w:rPr>
                <w:rFonts w:eastAsia="等线" w:hint="eastAsia"/>
                <w:lang w:val="en-US" w:eastAsia="zh-CN"/>
              </w:rPr>
              <w:t>W</w:t>
            </w:r>
            <w:r>
              <w:rPr>
                <w:rFonts w:eastAsia="等线"/>
                <w:lang w:val="en-US" w:eastAsia="zh-CN"/>
              </w:rPr>
              <w:t>e are OK with working assumption 3-1</w:t>
            </w:r>
          </w:p>
          <w:p w14:paraId="511433BE" w14:textId="2E401D5B" w:rsidR="00F776B5" w:rsidRDefault="00F776B5" w:rsidP="00AB6C06">
            <w:pPr>
              <w:rPr>
                <w:rFonts w:eastAsia="等线"/>
                <w:lang w:val="en-US" w:eastAsia="zh-CN"/>
              </w:rPr>
            </w:pPr>
            <w:r>
              <w:rPr>
                <w:rFonts w:eastAsia="等线"/>
                <w:lang w:val="en-US" w:eastAsia="zh-CN"/>
              </w:rPr>
              <w:t xml:space="preserve">As for the necessity of early indication in Msg.3, we don’t see strong need when there is Msg.1-based </w:t>
            </w:r>
            <w:r w:rsidR="00462D10">
              <w:rPr>
                <w:rFonts w:eastAsia="等线"/>
                <w:lang w:val="en-US" w:eastAsia="zh-CN"/>
              </w:rPr>
              <w:t xml:space="preserve">indication. If network want to get the UE type information </w:t>
            </w:r>
            <w:r w:rsidR="00836D64">
              <w:rPr>
                <w:rFonts w:eastAsia="等线"/>
                <w:lang w:val="en-US" w:eastAsia="zh-CN"/>
              </w:rPr>
              <w:pgNum/>
            </w:r>
            <w:r w:rsidR="00836D64">
              <w:rPr>
                <w:rFonts w:eastAsia="等线"/>
                <w:lang w:val="en-US" w:eastAsia="zh-CN"/>
              </w:rPr>
              <w:t>efore</w:t>
            </w:r>
            <w:r w:rsidR="00462D10">
              <w:rPr>
                <w:rFonts w:eastAsia="等线"/>
                <w:lang w:val="en-US" w:eastAsia="zh-CN"/>
              </w:rPr>
              <w:t xml:space="preserve"> BWP configuration, Msg.1-based indication can be configured . </w:t>
            </w:r>
          </w:p>
          <w:p w14:paraId="7A10D74C" w14:textId="16B0F70F" w:rsidR="00462D10" w:rsidRPr="00F776B5" w:rsidRDefault="00462D10" w:rsidP="00AB6C06">
            <w:pPr>
              <w:rPr>
                <w:rFonts w:eastAsia="等线"/>
                <w:lang w:val="en-US" w:eastAsia="zh-CN"/>
              </w:rPr>
            </w:pPr>
            <w:r>
              <w:rPr>
                <w:rFonts w:eastAsia="等线"/>
                <w:lang w:val="en-US" w:eastAsia="zh-CN"/>
              </w:rPr>
              <w:t xml:space="preserve">Generally, we think working assumption 3-1a is more like a RAN2 issue and </w:t>
            </w:r>
            <w:r>
              <w:rPr>
                <w:rFonts w:eastAsia="等线"/>
                <w:lang w:val="en-US" w:eastAsia="zh-CN"/>
              </w:rPr>
              <w:lastRenderedPageBreak/>
              <w:t xml:space="preserve">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等线"/>
                <w:lang w:val="en-US" w:eastAsia="zh-CN"/>
              </w:rPr>
            </w:pPr>
            <w:r w:rsidRPr="0041336C">
              <w:rPr>
                <w:rFonts w:eastAsia="等线"/>
                <w:lang w:val="en-US" w:eastAsia="zh-CN"/>
              </w:rPr>
              <w:t xml:space="preserve">We agree with </w:t>
            </w:r>
            <w:r>
              <w:rPr>
                <w:rFonts w:eastAsia="等线"/>
                <w:lang w:val="en-US" w:eastAsia="zh-CN"/>
              </w:rPr>
              <w:t xml:space="preserve">the </w:t>
            </w:r>
            <w:r w:rsidRPr="0041336C">
              <w:rPr>
                <w:rFonts w:eastAsia="等线"/>
                <w:lang w:val="en-US" w:eastAsia="zh-CN"/>
              </w:rPr>
              <w:t>use case of Msg3 indication provided by Samsung. We believe such use case is effective and it avoids unnecessary RACH resource</w:t>
            </w:r>
            <w:r>
              <w:rPr>
                <w:rFonts w:eastAsia="等线"/>
                <w:lang w:val="en-US" w:eastAsia="zh-CN"/>
              </w:rPr>
              <w:t xml:space="preserve"> </w:t>
            </w:r>
            <w:r w:rsidRPr="0041336C">
              <w:rPr>
                <w:rFonts w:eastAsia="等线"/>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等线"/>
                <w:lang w:val="en-US" w:eastAsia="zh-CN"/>
              </w:rPr>
              <w:t xml:space="preserve">On the other hand, we are fine </w:t>
            </w:r>
            <w:r>
              <w:rPr>
                <w:rFonts w:eastAsia="等线"/>
                <w:lang w:val="en-US" w:eastAsia="zh-CN"/>
              </w:rPr>
              <w:t>with the separated</w:t>
            </w:r>
            <w:r w:rsidRPr="0041336C">
              <w:rPr>
                <w:rFonts w:eastAsia="等线"/>
                <w:lang w:val="en-US" w:eastAsia="zh-CN"/>
              </w:rPr>
              <w:t xml:space="preserve"> structure </w:t>
            </w:r>
            <w:r>
              <w:rPr>
                <w:rFonts w:eastAsia="等线"/>
                <w:lang w:val="en-US" w:eastAsia="zh-CN"/>
              </w:rPr>
              <w:t xml:space="preserve">of </w:t>
            </w:r>
            <w:r w:rsidRPr="0041336C">
              <w:rPr>
                <w:rFonts w:eastAsia="等线"/>
                <w:lang w:val="en-US" w:eastAsia="zh-CN"/>
              </w:rPr>
              <w:t>3-1 and 3-1a. As mentioned by E</w:t>
            </w:r>
            <w:r>
              <w:rPr>
                <w:rFonts w:eastAsia="等线"/>
                <w:lang w:val="en-US" w:eastAsia="zh-CN"/>
              </w:rPr>
              <w:t>ricsson</w:t>
            </w:r>
            <w:r w:rsidRPr="0041336C">
              <w:rPr>
                <w:rFonts w:eastAsia="等线"/>
                <w:lang w:val="en-US" w:eastAsia="zh-CN"/>
              </w:rPr>
              <w:t>, Msg3 format will be discussed in RAN2, so we don</w:t>
            </w:r>
            <w:r>
              <w:rPr>
                <w:rFonts w:eastAsia="等线"/>
                <w:lang w:val="en-US" w:eastAsia="zh-CN"/>
              </w:rPr>
              <w:t>’</w:t>
            </w:r>
            <w:r w:rsidRPr="0041336C">
              <w:rPr>
                <w:rFonts w:eastAsia="等线"/>
                <w:lang w:val="en-US" w:eastAsia="zh-CN"/>
              </w:rPr>
              <w:t xml:space="preserve">t need to </w:t>
            </w:r>
            <w:r w:rsidR="00DA2774">
              <w:rPr>
                <w:rFonts w:eastAsia="等线"/>
                <w:lang w:val="en-US" w:eastAsia="zh-CN"/>
              </w:rPr>
              <w:t>add</w:t>
            </w:r>
            <w:r w:rsidRPr="0041336C">
              <w:rPr>
                <w:rFonts w:eastAsia="等线"/>
                <w:lang w:val="en-US" w:eastAsia="zh-CN"/>
              </w:rPr>
              <w:t xml:space="preserve"> </w:t>
            </w:r>
            <w:r>
              <w:rPr>
                <w:rFonts w:eastAsia="等线"/>
                <w:lang w:val="en-US" w:eastAsia="zh-CN"/>
              </w:rPr>
              <w:t>“</w:t>
            </w:r>
            <w:r w:rsidRPr="0041336C">
              <w:rPr>
                <w:rFonts w:eastAsia="等线"/>
                <w:lang w:val="en-US" w:eastAsia="zh-CN"/>
              </w:rPr>
              <w:t>if supported</w:t>
            </w:r>
            <w:r w:rsidR="00836D64">
              <w:rPr>
                <w:rFonts w:eastAsia="等线"/>
                <w:lang w:val="en-US" w:eastAsia="zh-CN"/>
              </w:rPr>
              <w:t>…</w:t>
            </w:r>
            <w:r w:rsidRPr="0041336C">
              <w:rPr>
                <w:rFonts w:eastAsia="等线"/>
                <w:lang w:val="en-US" w:eastAsia="zh-CN"/>
              </w:rPr>
              <w:t>..</w:t>
            </w:r>
            <w:r>
              <w:rPr>
                <w:rFonts w:eastAsia="等线"/>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等线"/>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等线"/>
                <w:lang w:val="en-US" w:eastAsia="zh-CN"/>
              </w:rPr>
              <w:t>Y</w:t>
            </w:r>
          </w:p>
        </w:tc>
        <w:tc>
          <w:tcPr>
            <w:tcW w:w="6780" w:type="dxa"/>
          </w:tcPr>
          <w:p w14:paraId="4FF8A18F" w14:textId="77777777" w:rsidR="00870805" w:rsidRPr="0041336C" w:rsidRDefault="00870805" w:rsidP="00870805">
            <w:pPr>
              <w:rPr>
                <w:rFonts w:eastAsia="等线"/>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等线"/>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等线"/>
                <w:lang w:val="en-US" w:eastAsia="zh-CN"/>
              </w:rPr>
            </w:pPr>
          </w:p>
        </w:tc>
        <w:tc>
          <w:tcPr>
            <w:tcW w:w="6780" w:type="dxa"/>
          </w:tcPr>
          <w:p w14:paraId="6BDEF6CD" w14:textId="77777777" w:rsidR="00300395" w:rsidRDefault="00300395" w:rsidP="00300395">
            <w:pPr>
              <w:rPr>
                <w:rFonts w:eastAsia="等线"/>
                <w:lang w:val="en-US" w:eastAsia="zh-CN"/>
              </w:rPr>
            </w:pPr>
            <w:r>
              <w:rPr>
                <w:rFonts w:eastAsia="等线"/>
                <w:lang w:val="en-US" w:eastAsia="zh-CN"/>
              </w:rPr>
              <w:t xml:space="preserve">We agree with the main idea of </w:t>
            </w:r>
            <w:r w:rsidRPr="00667E21">
              <w:rPr>
                <w:rFonts w:eastAsia="等线"/>
                <w:lang w:val="en-US" w:eastAsia="zh-CN"/>
              </w:rPr>
              <w:t>working assumption 3-1</w:t>
            </w:r>
            <w:r>
              <w:rPr>
                <w:rFonts w:eastAsia="等线"/>
                <w:lang w:val="en-US" w:eastAsia="zh-CN"/>
              </w:rPr>
              <w:t xml:space="preserve">. To make more clear for this working </w:t>
            </w:r>
            <w:r w:rsidRPr="00667E21">
              <w:rPr>
                <w:rFonts w:eastAsia="等线"/>
                <w:lang w:val="en-US" w:eastAsia="zh-CN"/>
              </w:rPr>
              <w:t>assumption</w:t>
            </w:r>
            <w:r>
              <w:rPr>
                <w:rFonts w:eastAsia="等线"/>
                <w:lang w:val="en-US" w:eastAsia="zh-CN"/>
              </w:rPr>
              <w:t xml:space="preserve"> especially for Msg.1, we make some revision as below:  </w:t>
            </w:r>
          </w:p>
          <w:p w14:paraId="63AF1327" w14:textId="77777777" w:rsidR="00300395" w:rsidRPr="008368E7" w:rsidRDefault="00300395" w:rsidP="0030039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5"/>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等线"/>
                <w:lang w:val="en-US" w:eastAsia="zh-CN"/>
              </w:rPr>
            </w:pPr>
          </w:p>
          <w:p w14:paraId="2411A9EF" w14:textId="5C5937A8" w:rsidR="00300395" w:rsidRPr="0041336C" w:rsidRDefault="00300395" w:rsidP="00300395">
            <w:pPr>
              <w:rPr>
                <w:rFonts w:eastAsia="等线"/>
                <w:lang w:val="en-US" w:eastAsia="zh-CN"/>
              </w:rPr>
            </w:pPr>
            <w:r>
              <w:rPr>
                <w:rFonts w:eastAsia="等线"/>
                <w:lang w:val="en-US" w:eastAsia="zh-CN"/>
              </w:rPr>
              <w:t xml:space="preserve">For </w:t>
            </w:r>
            <w:r w:rsidRPr="00A54B2E">
              <w:rPr>
                <w:rFonts w:eastAsia="等线"/>
                <w:lang w:val="en-US" w:eastAsia="zh-CN"/>
              </w:rPr>
              <w:t>Proposal 3-1a</w:t>
            </w:r>
            <w:r>
              <w:rPr>
                <w:rFonts w:eastAsia="等线" w:hint="eastAsia"/>
                <w:lang w:val="en-US" w:eastAsia="zh-CN"/>
              </w:rPr>
              <w:t>,</w:t>
            </w:r>
            <w:r>
              <w:rPr>
                <w:rFonts w:eastAsia="等线"/>
                <w:lang w:val="en-US" w:eastAsia="zh-CN"/>
              </w:rPr>
              <w:t xml:space="preserve"> w</w:t>
            </w:r>
            <w:r w:rsidRPr="00D66B4A">
              <w:rPr>
                <w:rFonts w:eastAsia="等线"/>
                <w:lang w:val="en-US" w:eastAsia="zh-CN"/>
              </w:rPr>
              <w:t xml:space="preserve">e share the similar view as vivo. Firstly, </w:t>
            </w:r>
            <w:r>
              <w:rPr>
                <w:rFonts w:eastAsia="等线"/>
                <w:lang w:val="en-US" w:eastAsia="zh-CN"/>
              </w:rPr>
              <w:t xml:space="preserve">duplicated functionality should be avoided. </w:t>
            </w:r>
            <w:r>
              <w:rPr>
                <w:rFonts w:eastAsia="等线" w:hint="eastAsia"/>
                <w:lang w:val="en-US" w:eastAsia="zh-CN"/>
              </w:rPr>
              <w:t>S</w:t>
            </w:r>
            <w:r>
              <w:rPr>
                <w:rFonts w:eastAsia="等线"/>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等线"/>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5"/>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5"/>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等线"/>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等线"/>
                <w:lang w:val="en-US" w:eastAsia="zh-CN"/>
              </w:rPr>
            </w:pPr>
            <w:r>
              <w:rPr>
                <w:rFonts w:eastAsia="等线"/>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等线"/>
                <w:lang w:val="en-US" w:eastAsia="zh-CN"/>
              </w:rPr>
            </w:pPr>
            <w:r>
              <w:rPr>
                <w:rFonts w:eastAsia="等线"/>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5"/>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 xml:space="preserve">of RedCap UEs at least in </w:t>
            </w:r>
            <w:r w:rsidRPr="00567D92">
              <w:rPr>
                <w:rFonts w:ascii="Times New Roman" w:hAnsi="Times New Roman" w:cs="Times New Roman"/>
                <w:bCs/>
                <w:sz w:val="20"/>
                <w:szCs w:val="20"/>
                <w:lang w:val="en-US" w:eastAsia="zh-CN"/>
              </w:rPr>
              <w:lastRenderedPageBreak/>
              <w:t>Msg1.</w:t>
            </w:r>
          </w:p>
          <w:p w14:paraId="4E8243B7" w14:textId="77777777" w:rsidR="008368E7" w:rsidRPr="00567D92" w:rsidRDefault="008368E7" w:rsidP="00D000AA">
            <w:pPr>
              <w:pStyle w:val="a5"/>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5"/>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a5"/>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等线"/>
                <w:lang w:val="en-US" w:eastAsia="zh-CN"/>
              </w:rPr>
            </w:pPr>
          </w:p>
          <w:p w14:paraId="5E417CB6" w14:textId="77777777" w:rsidR="008368E7" w:rsidRPr="00077C8E" w:rsidRDefault="008368E7" w:rsidP="00D000AA">
            <w:pPr>
              <w:jc w:val="both"/>
              <w:rPr>
                <w:rFonts w:eastAsia="等线"/>
                <w:lang w:val="en-US" w:eastAsia="zh-CN"/>
              </w:rPr>
            </w:pPr>
            <w:r>
              <w:rPr>
                <w:rFonts w:eastAsia="等线"/>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等线"/>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5"/>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5"/>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5"/>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5"/>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a5"/>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a5"/>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r w:rsidR="00D862C7" w:rsidRPr="00077C8E" w14:paraId="43374D8C" w14:textId="77777777" w:rsidTr="00D862C7">
        <w:tc>
          <w:tcPr>
            <w:tcW w:w="1479" w:type="dxa"/>
            <w:shd w:val="clear" w:color="auto" w:fill="808080" w:themeFill="background1" w:themeFillShade="80"/>
          </w:tcPr>
          <w:p w14:paraId="010E1769" w14:textId="77777777" w:rsidR="00D862C7" w:rsidRDefault="00D862C7" w:rsidP="00D126E6">
            <w:pPr>
              <w:rPr>
                <w:rFonts w:eastAsia="Yu Mincho"/>
                <w:lang w:val="en-US" w:eastAsia="ja-JP"/>
              </w:rPr>
            </w:pPr>
          </w:p>
        </w:tc>
        <w:tc>
          <w:tcPr>
            <w:tcW w:w="1372" w:type="dxa"/>
            <w:shd w:val="clear" w:color="auto" w:fill="808080" w:themeFill="background1" w:themeFillShade="80"/>
          </w:tcPr>
          <w:p w14:paraId="14A4CF32" w14:textId="77777777" w:rsidR="00D862C7" w:rsidRDefault="00D862C7" w:rsidP="00D126E6">
            <w:pPr>
              <w:tabs>
                <w:tab w:val="left" w:pos="551"/>
              </w:tabs>
              <w:rPr>
                <w:rFonts w:eastAsia="Yu Mincho"/>
                <w:lang w:val="en-US" w:eastAsia="ja-JP"/>
              </w:rPr>
            </w:pPr>
          </w:p>
        </w:tc>
        <w:tc>
          <w:tcPr>
            <w:tcW w:w="6780" w:type="dxa"/>
            <w:shd w:val="clear" w:color="auto" w:fill="808080" w:themeFill="background1" w:themeFillShade="80"/>
          </w:tcPr>
          <w:p w14:paraId="11AD5F8D" w14:textId="77777777" w:rsidR="00D862C7" w:rsidRDefault="00D862C7" w:rsidP="00D126E6">
            <w:pPr>
              <w:rPr>
                <w:rFonts w:eastAsia="Yu Mincho"/>
                <w:lang w:val="en-US" w:eastAsia="ja-JP"/>
              </w:rPr>
            </w:pP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5"/>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0"/>
        <w:tblW w:w="5000" w:type="pct"/>
        <w:tblLook w:val="04A0" w:firstRow="1" w:lastRow="0" w:firstColumn="1" w:lastColumn="0" w:noHBand="0" w:noVBand="1"/>
      </w:tblPr>
      <w:tblGrid>
        <w:gridCol w:w="1764"/>
        <w:gridCol w:w="8092"/>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5"/>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5"/>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5"/>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a5"/>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等线"/>
                <w:lang w:val="en-US" w:eastAsia="zh-CN"/>
              </w:rPr>
            </w:pPr>
            <w:r>
              <w:rPr>
                <w:rFonts w:eastAsia="等线"/>
                <w:lang w:val="en-US" w:eastAsia="zh-CN"/>
              </w:rPr>
              <w:t>V</w:t>
            </w:r>
            <w:r w:rsidR="001D7BC2">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等线"/>
                <w:lang w:val="en-US" w:eastAsia="zh-CN"/>
              </w:rPr>
            </w:pPr>
            <w:r>
              <w:rPr>
                <w:rFonts w:eastAsia="等线"/>
                <w:lang w:val="en-US" w:eastAsia="zh-CN"/>
              </w:rPr>
              <w:t xml:space="preserve">Otherwise if separate initial UL BWP for redcap UE is not configured by SIB1, MSG 1based </w:t>
            </w:r>
            <w:r>
              <w:rPr>
                <w:rFonts w:eastAsia="等线"/>
                <w:lang w:val="en-US" w:eastAsia="zh-CN"/>
              </w:rPr>
              <w:lastRenderedPageBreak/>
              <w:t xml:space="preserve">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等线"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等线"/>
                <w:lang w:val="en-US" w:eastAsia="zh-CN"/>
              </w:rPr>
            </w:pPr>
            <w:r>
              <w:rPr>
                <w:rFonts w:eastAsia="等线" w:hint="eastAsia"/>
                <w:lang w:val="en-US" w:eastAsia="zh-CN"/>
              </w:rPr>
              <w:t xml:space="preserve">Basically, we think the current handling of 2-step RACH can be referred to. </w:t>
            </w:r>
          </w:p>
          <w:p w14:paraId="42F693E8" w14:textId="77777777" w:rsidR="002E6FBC" w:rsidRDefault="002E6FBC" w:rsidP="007853DC">
            <w:pPr>
              <w:rPr>
                <w:rFonts w:eastAsia="等线"/>
                <w:lang w:val="en-US" w:eastAsia="zh-CN"/>
              </w:rPr>
            </w:pPr>
            <w:r>
              <w:rPr>
                <w:rFonts w:eastAsia="等线" w:hint="eastAsia"/>
                <w:lang w:val="en-US" w:eastAsia="zh-CN"/>
              </w:rPr>
              <w:t>If PRACH resource can be shared by RedCap and non-RedCap UE, our initial thinking is:</w:t>
            </w:r>
          </w:p>
          <w:p w14:paraId="08950CD7" w14:textId="77777777" w:rsidR="002E6FBC" w:rsidRPr="00396ACD" w:rsidRDefault="002E6FBC" w:rsidP="007853DC">
            <w:pPr>
              <w:pStyle w:val="a5"/>
              <w:numPr>
                <w:ilvl w:val="0"/>
                <w:numId w:val="19"/>
              </w:numPr>
              <w:rPr>
                <w:rFonts w:eastAsia="等线"/>
                <w:sz w:val="20"/>
                <w:lang w:val="en-US" w:eastAsia="zh-CN"/>
              </w:rPr>
            </w:pPr>
            <w:r>
              <w:rPr>
                <w:rFonts w:eastAsia="等线" w:hint="eastAsia"/>
                <w:sz w:val="20"/>
                <w:lang w:val="en-US" w:eastAsia="zh-CN"/>
              </w:rPr>
              <w:t xml:space="preserve">If </w:t>
            </w:r>
            <w:r w:rsidRPr="00396ACD">
              <w:rPr>
                <w:rFonts w:eastAsia="等线"/>
                <w:sz w:val="20"/>
                <w:lang w:val="en-US" w:eastAsia="zh-CN"/>
              </w:rPr>
              <w:t>separated PRACH resource</w:t>
            </w:r>
            <w:r w:rsidRPr="00396ACD">
              <w:rPr>
                <w:rFonts w:eastAsia="等线" w:hint="eastAsia"/>
                <w:sz w:val="20"/>
                <w:lang w:val="en-US" w:eastAsia="zh-CN"/>
              </w:rPr>
              <w:t xml:space="preserve"> for RedCap UE is configured</w:t>
            </w:r>
            <w:r>
              <w:rPr>
                <w:rFonts w:eastAsia="等线" w:hint="eastAsia"/>
                <w:sz w:val="20"/>
                <w:lang w:val="en-US" w:eastAsia="zh-CN"/>
              </w:rPr>
              <w:t xml:space="preserve"> in SIB1</w:t>
            </w:r>
            <w:r w:rsidRPr="00396ACD">
              <w:rPr>
                <w:rFonts w:eastAsia="等线" w:hint="eastAsia"/>
                <w:sz w:val="20"/>
                <w:lang w:val="en-US" w:eastAsia="zh-CN"/>
              </w:rPr>
              <w:t xml:space="preserve">, early indication is </w:t>
            </w:r>
            <w:r>
              <w:rPr>
                <w:rFonts w:eastAsia="等线"/>
                <w:sz w:val="20"/>
                <w:lang w:val="en-US" w:eastAsia="zh-CN"/>
              </w:rPr>
              <w:t>enable</w:t>
            </w:r>
            <w:r>
              <w:rPr>
                <w:rFonts w:eastAsia="等线" w:hint="eastAsia"/>
                <w:sz w:val="20"/>
                <w:lang w:val="en-US" w:eastAsia="zh-CN"/>
              </w:rPr>
              <w:t xml:space="preserve">d and </w:t>
            </w:r>
            <w:r w:rsidRPr="00396ACD">
              <w:rPr>
                <w:rFonts w:eastAsia="等线" w:hint="eastAsia"/>
                <w:sz w:val="20"/>
                <w:lang w:val="en-US" w:eastAsia="zh-CN"/>
              </w:rPr>
              <w:t>done by PRACH resources.</w:t>
            </w:r>
          </w:p>
          <w:p w14:paraId="591A5A9D" w14:textId="77777777" w:rsidR="002E6FBC" w:rsidRPr="00396ACD" w:rsidRDefault="002E6FBC" w:rsidP="007853DC">
            <w:pPr>
              <w:pStyle w:val="a5"/>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PRACH resource is shared, then early indication is</w:t>
            </w:r>
            <w:r>
              <w:rPr>
                <w:rFonts w:eastAsia="等线" w:hint="eastAsia"/>
                <w:sz w:val="20"/>
                <w:lang w:val="en-US" w:eastAsia="zh-CN"/>
              </w:rPr>
              <w:t xml:space="preserve"> enabled and</w:t>
            </w:r>
            <w:r w:rsidRPr="00396ACD">
              <w:rPr>
                <w:rFonts w:eastAsia="等线" w:hint="eastAsia"/>
                <w:sz w:val="20"/>
                <w:lang w:val="en-US" w:eastAsia="zh-CN"/>
              </w:rPr>
              <w:t xml:space="preserve"> done by </w:t>
            </w:r>
            <w:r>
              <w:rPr>
                <w:rFonts w:eastAsia="等线" w:hint="eastAsia"/>
                <w:sz w:val="20"/>
                <w:lang w:val="en-US" w:eastAsia="zh-CN"/>
              </w:rPr>
              <w:t xml:space="preserve">PRACH </w:t>
            </w:r>
            <w:r w:rsidRPr="00396ACD">
              <w:rPr>
                <w:rFonts w:eastAsia="等线" w:hint="eastAsia"/>
                <w:sz w:val="20"/>
                <w:lang w:val="en-US" w:eastAsia="zh-CN"/>
              </w:rPr>
              <w:t xml:space="preserve">preamble </w:t>
            </w:r>
            <w:r w:rsidRPr="00396ACD">
              <w:rPr>
                <w:rFonts w:eastAsia="等线"/>
                <w:sz w:val="20"/>
                <w:lang w:val="en-US" w:eastAsia="zh-CN"/>
              </w:rPr>
              <w:t>division</w:t>
            </w:r>
            <w:r>
              <w:rPr>
                <w:rFonts w:eastAsia="等线" w:hint="eastAsia"/>
                <w:sz w:val="20"/>
                <w:lang w:val="en-US" w:eastAsia="zh-CN"/>
              </w:rPr>
              <w:t xml:space="preserve"> configured in SIB1</w:t>
            </w:r>
            <w:r w:rsidRPr="00396ACD">
              <w:rPr>
                <w:rFonts w:eastAsia="等线" w:hint="eastAsia"/>
                <w:sz w:val="20"/>
                <w:lang w:val="en-US" w:eastAsia="zh-CN"/>
              </w:rPr>
              <w:t>.</w:t>
            </w:r>
          </w:p>
          <w:p w14:paraId="63130FF3" w14:textId="77777777" w:rsidR="002E6FBC" w:rsidRPr="00396ACD" w:rsidRDefault="002E6FBC" w:rsidP="007853DC">
            <w:pPr>
              <w:pStyle w:val="a5"/>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nothing dedicated for RedCap during the initial access, then early indication is disabled</w:t>
            </w:r>
            <w:r>
              <w:rPr>
                <w:rFonts w:eastAsia="等线" w:hint="eastAsia"/>
                <w:sz w:val="20"/>
                <w:lang w:val="en-US" w:eastAsia="zh-CN"/>
              </w:rPr>
              <w:t>.</w:t>
            </w:r>
          </w:p>
          <w:p w14:paraId="7EB9FB2B" w14:textId="474E8280" w:rsidR="002E6FBC" w:rsidRDefault="002E6FBC" w:rsidP="002E6FBC">
            <w:pPr>
              <w:rPr>
                <w:lang w:val="en-US"/>
              </w:rPr>
            </w:pPr>
            <w:r>
              <w:rPr>
                <w:rFonts w:eastAsia="等线" w:hint="eastAsia"/>
                <w:lang w:val="en-US" w:eastAsia="zh-CN"/>
              </w:rPr>
              <w:t xml:space="preserve">However, </w:t>
            </w:r>
            <w:r>
              <w:rPr>
                <w:rFonts w:eastAsia="等线"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Huawei, HiSi</w:t>
            </w:r>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等线" w:hint="eastAsia"/>
                <w:lang w:val="en-US" w:eastAsia="zh-CN"/>
              </w:rPr>
              <w:t>C</w:t>
            </w:r>
            <w:r>
              <w:rPr>
                <w:rFonts w:eastAsia="等线"/>
                <w:lang w:val="en-US" w:eastAsia="zh-CN"/>
              </w:rPr>
              <w:t>MCC</w:t>
            </w:r>
          </w:p>
        </w:tc>
        <w:tc>
          <w:tcPr>
            <w:tcW w:w="4105" w:type="pct"/>
          </w:tcPr>
          <w:p w14:paraId="7B9369A9" w14:textId="7383E589" w:rsidR="003F656D" w:rsidRDefault="003F656D" w:rsidP="003F656D">
            <w:pPr>
              <w:rPr>
                <w:lang w:val="en-US"/>
              </w:rPr>
            </w:pPr>
            <w:r>
              <w:rPr>
                <w:rFonts w:eastAsia="等线"/>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04CD810F" w14:textId="2E91538C" w:rsidR="00FF18AE" w:rsidRDefault="00FF18AE" w:rsidP="00FF18AE">
            <w:pPr>
              <w:rPr>
                <w:rFonts w:eastAsia="等线"/>
                <w:lang w:val="en-US" w:eastAsia="zh-CN"/>
              </w:rPr>
            </w:pPr>
            <w:r>
              <w:rPr>
                <w:rFonts w:eastAsia="等线"/>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等线" w:hint="eastAsia"/>
                <w:lang w:val="en-US" w:eastAsia="zh-CN"/>
              </w:rPr>
              <w:t>ZTE, Sanechips</w:t>
            </w:r>
          </w:p>
        </w:tc>
        <w:tc>
          <w:tcPr>
            <w:tcW w:w="4105" w:type="pct"/>
          </w:tcPr>
          <w:p w14:paraId="6A117A2A" w14:textId="17DA9658" w:rsidR="00133E75" w:rsidRPr="00F35530" w:rsidRDefault="00133E75" w:rsidP="00133E75">
            <w:pPr>
              <w:rPr>
                <w:lang w:val="en-US"/>
              </w:rPr>
            </w:pPr>
            <w:r>
              <w:rPr>
                <w:rFonts w:eastAsia="等线"/>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等线"/>
                <w:lang w:val="en-US" w:eastAsia="zh-CN"/>
              </w:rPr>
            </w:pPr>
            <w:r>
              <w:rPr>
                <w:rFonts w:eastAsia="等线"/>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52D9E99D" w14:textId="01DC22A3" w:rsidR="007853DC" w:rsidRPr="007853DC" w:rsidRDefault="007853DC" w:rsidP="007853DC">
            <w:pPr>
              <w:rPr>
                <w:rFonts w:eastAsia="等线"/>
                <w:lang w:val="en-US" w:eastAsia="zh-CN"/>
              </w:rPr>
            </w:pPr>
            <w:r>
              <w:rPr>
                <w:rFonts w:eastAsia="等线" w:hint="eastAsia"/>
                <w:lang w:val="en-US" w:eastAsia="zh-CN"/>
              </w:rPr>
              <w:t>C</w:t>
            </w:r>
            <w:r>
              <w:rPr>
                <w:rFonts w:eastAsia="等线"/>
                <w:lang w:val="en-US" w:eastAsia="zh-CN"/>
              </w:rPr>
              <w:t xml:space="preserve">an be via SIB1. </w:t>
            </w:r>
            <w:r>
              <w:rPr>
                <w:rFonts w:eastAsia="等线" w:hint="eastAsia"/>
                <w:lang w:val="en-US" w:eastAsia="zh-CN"/>
              </w:rPr>
              <w:t>Share</w:t>
            </w:r>
            <w:r>
              <w:rPr>
                <w:rFonts w:eastAsia="等线"/>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等线"/>
                <w:lang w:val="en-US" w:eastAsia="zh-CN"/>
              </w:rPr>
            </w:pPr>
            <w:r w:rsidRPr="005C6DCA">
              <w:t>FUTUREWEI4</w:t>
            </w:r>
          </w:p>
        </w:tc>
        <w:tc>
          <w:tcPr>
            <w:tcW w:w="4105" w:type="pct"/>
          </w:tcPr>
          <w:p w14:paraId="5B1E4517" w14:textId="108F5BD4" w:rsidR="002A0271" w:rsidRDefault="002A0271" w:rsidP="002A0271">
            <w:pPr>
              <w:rPr>
                <w:rFonts w:eastAsia="等线"/>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37E1F4D1" w14:textId="7D9D7968" w:rsidR="00490824" w:rsidRDefault="00490824" w:rsidP="00490824">
            <w:pPr>
              <w:rPr>
                <w:lang w:val="en-US"/>
              </w:rPr>
            </w:pPr>
            <w:r>
              <w:rPr>
                <w:rFonts w:eastAsia="等线" w:hint="eastAsia"/>
                <w:lang w:eastAsia="zh-CN"/>
              </w:rPr>
              <w:t>V</w:t>
            </w:r>
            <w:r>
              <w:rPr>
                <w:rFonts w:eastAsia="等线"/>
                <w:lang w:eastAsia="zh-CN"/>
              </w:rPr>
              <w:t>ia SIB1.</w:t>
            </w:r>
          </w:p>
        </w:tc>
      </w:tr>
      <w:tr w:rsidR="00CA711E" w14:paraId="59E71B22" w14:textId="77777777" w:rsidTr="00263EFB">
        <w:tc>
          <w:tcPr>
            <w:tcW w:w="895" w:type="pct"/>
          </w:tcPr>
          <w:p w14:paraId="15CF7C1F" w14:textId="759C58FF"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4105" w:type="pct"/>
          </w:tcPr>
          <w:p w14:paraId="53D97EED" w14:textId="0A0F3716" w:rsidR="00CA711E" w:rsidRDefault="00CA711E" w:rsidP="00CA711E">
            <w:pPr>
              <w:rPr>
                <w:rFonts w:eastAsia="等线"/>
                <w:lang w:eastAsia="zh-CN"/>
              </w:rPr>
            </w:pPr>
            <w:r>
              <w:rPr>
                <w:rFonts w:eastAsia="等线" w:hint="eastAsia"/>
                <w:lang w:val="en-US" w:eastAsia="zh-CN"/>
              </w:rPr>
              <w:t>I</w:t>
            </w:r>
            <w:r>
              <w:rPr>
                <w:rFonts w:eastAsia="等线"/>
                <w:lang w:val="en-US" w:eastAsia="zh-CN"/>
              </w:rPr>
              <w:t>f network configures dedicated PRACH resources (RO/preamble) for RedCap UEs, early indication in Msg</w:t>
            </w:r>
            <w:r>
              <w:rPr>
                <w:rFonts w:eastAsia="等线" w:hint="eastAsia"/>
                <w:lang w:val="en-US" w:eastAsia="zh-CN"/>
              </w:rPr>
              <w:t>1</w:t>
            </w:r>
            <w:r>
              <w:rPr>
                <w:rFonts w:eastAsia="等线"/>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D4496D" w:rsidRDefault="006B43A5" w:rsidP="00E806C1">
            <w:pPr>
              <w:pStyle w:val="a5"/>
              <w:numPr>
                <w:ilvl w:val="0"/>
                <w:numId w:val="19"/>
              </w:numPr>
              <w:spacing w:line="240" w:lineRule="auto"/>
              <w:rPr>
                <w:rFonts w:ascii="Times New Roman" w:hAnsi="Times New Roman" w:cs="Times New Roman"/>
                <w:sz w:val="20"/>
                <w:szCs w:val="20"/>
                <w:lang w:val="en-US"/>
              </w:rPr>
            </w:pPr>
            <w:r w:rsidRPr="00D4496D">
              <w:rPr>
                <w:rFonts w:ascii="Times New Roman" w:hAnsi="Times New Roman" w:cs="Times New Roman"/>
                <w:sz w:val="20"/>
                <w:szCs w:val="20"/>
                <w:lang w:val="en-US"/>
              </w:rPr>
              <w:t>a dedicated initial UL BWP, or</w:t>
            </w:r>
          </w:p>
          <w:p w14:paraId="124A6C5F" w14:textId="77777777" w:rsidR="006B43A5" w:rsidRDefault="006B43A5" w:rsidP="00E806C1">
            <w:pPr>
              <w:pStyle w:val="a5"/>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lastRenderedPageBreak/>
              <w:t>I</w:t>
            </w:r>
            <w:r>
              <w:rPr>
                <w:rFonts w:eastAsia="Yu Mincho"/>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lastRenderedPageBreak/>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F35530" w14:paraId="555BC5B3" w14:textId="77777777" w:rsidTr="00D862C7">
        <w:tc>
          <w:tcPr>
            <w:tcW w:w="895" w:type="pct"/>
            <w:shd w:val="clear" w:color="auto" w:fill="808080" w:themeFill="background1" w:themeFillShade="80"/>
          </w:tcPr>
          <w:p w14:paraId="6D2B25D6"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2B577622" w14:textId="77777777" w:rsidR="00D862C7" w:rsidRDefault="00D862C7" w:rsidP="002F75DA">
            <w:pPr>
              <w:rPr>
                <w:rFonts w:eastAsia="Yu Mincho"/>
                <w:lang w:val="en-US" w:eastAsia="ja-JP"/>
              </w:rPr>
            </w:pP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5"/>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0"/>
        <w:tblW w:w="5000" w:type="pct"/>
        <w:tblLook w:val="04A0" w:firstRow="1" w:lastRow="0" w:firstColumn="1" w:lastColumn="0" w:noHBand="0" w:noVBand="1"/>
      </w:tblPr>
      <w:tblGrid>
        <w:gridCol w:w="1764"/>
        <w:gridCol w:w="8092"/>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等线"/>
                <w:lang w:val="en-US" w:eastAsia="zh-CN"/>
              </w:rPr>
            </w:pPr>
            <w:r>
              <w:rPr>
                <w:rFonts w:eastAsia="等线"/>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等线"/>
                <w:lang w:val="en-US" w:eastAsia="zh-CN"/>
              </w:rPr>
            </w:pPr>
            <w:r>
              <w:rPr>
                <w:rFonts w:eastAsia="等线"/>
                <w:lang w:val="en-US" w:eastAsia="zh-CN"/>
              </w:rPr>
              <w:t>S</w:t>
            </w:r>
            <w:r w:rsidRPr="003812DB">
              <w:rPr>
                <w:rFonts w:eastAsia="等线"/>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等线"/>
                <w:lang w:val="en-US" w:eastAsia="zh-CN"/>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等线"/>
                <w:lang w:val="en-US" w:eastAsia="zh-CN"/>
              </w:rPr>
            </w:pPr>
            <w:r>
              <w:rPr>
                <w:rFonts w:eastAsia="等线"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等线"/>
                <w:lang w:val="en-US" w:eastAsia="zh-CN"/>
              </w:rPr>
            </w:pPr>
            <w:r>
              <w:rPr>
                <w:rFonts w:eastAsia="等线" w:hint="eastAsia"/>
                <w:lang w:val="en-US" w:eastAsia="zh-CN"/>
              </w:rPr>
              <w:t xml:space="preserve">Else, if separate initial UL BWP is not configured, then we can </w:t>
            </w:r>
            <w:r>
              <w:rPr>
                <w:rFonts w:eastAsia="等线"/>
                <w:lang w:val="en-US" w:eastAsia="zh-CN"/>
              </w:rPr>
              <w:t>follow</w:t>
            </w:r>
            <w:r>
              <w:rPr>
                <w:rFonts w:eastAsia="等线" w:hint="eastAsia"/>
                <w:lang w:val="en-US" w:eastAsia="zh-CN"/>
              </w:rPr>
              <w:t xml:space="preserve"> the 2-step RACH like </w:t>
            </w:r>
            <w:r>
              <w:rPr>
                <w:rFonts w:eastAsia="等线"/>
                <w:lang w:val="en-US" w:eastAsia="zh-CN"/>
              </w:rPr>
              <w:t>handling</w:t>
            </w:r>
            <w:r>
              <w:rPr>
                <w:rFonts w:eastAsia="等线" w:hint="eastAsia"/>
                <w:lang w:val="en-US" w:eastAsia="zh-CN"/>
              </w:rPr>
              <w:t xml:space="preserve"> as we just propose in Question 3-1b.</w:t>
            </w:r>
          </w:p>
          <w:p w14:paraId="18C5DA11" w14:textId="532CA4C4" w:rsidR="002E6FBC" w:rsidRDefault="002E6FBC" w:rsidP="001D7BC2">
            <w:pPr>
              <w:rPr>
                <w:rFonts w:eastAsia="等线"/>
                <w:lang w:val="en-US" w:eastAsia="zh-CN"/>
              </w:rPr>
            </w:pPr>
            <w:r>
              <w:rPr>
                <w:rFonts w:eastAsia="等线" w:hint="eastAsia"/>
                <w:lang w:val="en-US" w:eastAsia="zh-CN"/>
              </w:rPr>
              <w:t xml:space="preserve">But we are not sure, is it possible that even if a separate initial UL BWP is configured, the </w:t>
            </w:r>
            <w:r>
              <w:rPr>
                <w:rFonts w:eastAsia="等线" w:hint="eastAsia"/>
                <w:lang w:val="en-US" w:eastAsia="zh-CN"/>
              </w:rPr>
              <w:lastRenderedPageBreak/>
              <w:t>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等线"/>
                <w:lang w:val="en-US" w:eastAsia="zh-CN"/>
              </w:rPr>
            </w:pPr>
            <w:r>
              <w:rPr>
                <w:rFonts w:eastAsia="等线"/>
                <w:lang w:val="en-US" w:eastAsia="zh-CN"/>
              </w:rPr>
              <w:lastRenderedPageBreak/>
              <w:t>Huawei, HiSi</w:t>
            </w:r>
          </w:p>
        </w:tc>
        <w:tc>
          <w:tcPr>
            <w:tcW w:w="4105" w:type="pct"/>
          </w:tcPr>
          <w:p w14:paraId="6D6AC7D6" w14:textId="77777777" w:rsidR="006D43EE" w:rsidRDefault="006D43EE" w:rsidP="007853DC">
            <w:pPr>
              <w:rPr>
                <w:rFonts w:eastAsia="等线"/>
                <w:lang w:val="en-US" w:eastAsia="zh-CN"/>
              </w:rPr>
            </w:pPr>
            <w:r>
              <w:rPr>
                <w:rFonts w:eastAsia="等线"/>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17924C03" w14:textId="77777777" w:rsidR="003F656D" w:rsidRDefault="003F656D" w:rsidP="003F656D">
            <w:pPr>
              <w:rPr>
                <w:rFonts w:eastAsia="等线"/>
                <w:lang w:val="en-US" w:eastAsia="zh-CN"/>
              </w:rPr>
            </w:pPr>
            <w:r>
              <w:rPr>
                <w:rFonts w:eastAsia="等线"/>
                <w:lang w:val="en-US" w:eastAsia="zh-CN"/>
              </w:rPr>
              <w:t xml:space="preserve">When separate initial UL BWP is configured, all the PRACH resources and </w:t>
            </w:r>
            <w:r w:rsidRPr="00231EE2">
              <w:rPr>
                <w:rFonts w:eastAsia="等线"/>
                <w:lang w:val="en-US" w:eastAsia="zh-CN"/>
              </w:rPr>
              <w:t>PRACH preamble</w:t>
            </w:r>
            <w:r>
              <w:rPr>
                <w:rFonts w:eastAsia="等线"/>
                <w:lang w:val="en-US" w:eastAsia="zh-CN"/>
              </w:rPr>
              <w:t xml:space="preserve"> are configured separately on this initial UL BWP.</w:t>
            </w:r>
          </w:p>
          <w:p w14:paraId="044B3719" w14:textId="627AD8AB" w:rsidR="003F656D" w:rsidRDefault="003F656D" w:rsidP="003F656D">
            <w:pPr>
              <w:rPr>
                <w:rFonts w:eastAsia="等线"/>
                <w:lang w:val="en-US" w:eastAsia="zh-CN"/>
              </w:rPr>
            </w:pPr>
            <w:r>
              <w:rPr>
                <w:rFonts w:eastAsia="等线"/>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等线"/>
                <w:lang w:val="en-US" w:eastAsia="zh-CN"/>
              </w:rPr>
            </w:pPr>
            <w:r>
              <w:rPr>
                <w:rFonts w:eastAsia="等线" w:hint="eastAsia"/>
                <w:lang w:val="en-US" w:eastAsia="zh-CN"/>
              </w:rPr>
              <w:t>Xiao</w:t>
            </w:r>
            <w:r>
              <w:rPr>
                <w:rFonts w:eastAsia="等线"/>
                <w:lang w:val="en-US" w:eastAsia="zh-CN"/>
              </w:rPr>
              <w:t xml:space="preserve">mi </w:t>
            </w:r>
          </w:p>
        </w:tc>
        <w:tc>
          <w:tcPr>
            <w:tcW w:w="4105" w:type="pct"/>
          </w:tcPr>
          <w:p w14:paraId="6EDF4684" w14:textId="77777777" w:rsidR="00FF18AE" w:rsidRDefault="00FF18AE" w:rsidP="00FF18AE">
            <w:pPr>
              <w:rPr>
                <w:rFonts w:eastAsia="等线"/>
                <w:lang w:val="en-US" w:eastAsia="zh-CN"/>
              </w:rPr>
            </w:pPr>
            <w:r>
              <w:rPr>
                <w:rFonts w:eastAsia="等线"/>
                <w:lang w:val="en-US" w:eastAsia="zh-CN"/>
              </w:rPr>
              <w:t>We think these options are not exclusive. They can be applied in the following cases should be supported</w:t>
            </w:r>
          </w:p>
          <w:p w14:paraId="06A12946" w14:textId="77777777" w:rsidR="00FF18AE" w:rsidRDefault="00FF18AE" w:rsidP="00FF18AE">
            <w:pPr>
              <w:rPr>
                <w:rFonts w:eastAsia="等线"/>
                <w:lang w:val="en-US" w:eastAsia="zh-CN"/>
              </w:rPr>
            </w:pPr>
            <w:r>
              <w:rPr>
                <w:rFonts w:eastAsia="等线"/>
                <w:lang w:val="en-US" w:eastAsia="zh-CN"/>
              </w:rPr>
              <w:t>Case 1: Separate initial UL BWP and separate PRACH resource (t,f )</w:t>
            </w:r>
          </w:p>
          <w:p w14:paraId="6FB90485" w14:textId="77777777" w:rsidR="00FF18AE" w:rsidRDefault="00FF18AE" w:rsidP="00FF18AE">
            <w:pPr>
              <w:rPr>
                <w:rFonts w:eastAsia="等线"/>
                <w:lang w:val="en-US" w:eastAsia="zh-CN"/>
              </w:rPr>
            </w:pPr>
            <w:r>
              <w:rPr>
                <w:rFonts w:eastAsia="等线"/>
                <w:lang w:val="en-US" w:eastAsia="zh-CN"/>
              </w:rPr>
              <w:t xml:space="preserve">Case 2: Separate initial UL BWP, shared PRACH resource(t,f) and  preamble partition </w:t>
            </w:r>
          </w:p>
          <w:p w14:paraId="27EF54F5" w14:textId="77777777" w:rsidR="00FF18AE" w:rsidRDefault="00FF18AE" w:rsidP="00FF18AE">
            <w:pPr>
              <w:rPr>
                <w:rFonts w:eastAsia="等线"/>
                <w:lang w:val="en-US" w:eastAsia="zh-CN"/>
              </w:rPr>
            </w:pPr>
            <w:r>
              <w:rPr>
                <w:rFonts w:eastAsia="等线"/>
                <w:lang w:val="en-US" w:eastAsia="zh-CN"/>
              </w:rPr>
              <w:t xml:space="preserve">Case 3: Shared initial UL BWP, shared PRACH resource (t,f) and preamble partition </w:t>
            </w:r>
          </w:p>
          <w:p w14:paraId="239B118C" w14:textId="77777777" w:rsidR="00FF18AE" w:rsidRDefault="00FF18AE" w:rsidP="00FF18AE">
            <w:pPr>
              <w:rPr>
                <w:rFonts w:eastAsia="等线"/>
                <w:lang w:val="en-US" w:eastAsia="zh-CN"/>
              </w:rPr>
            </w:pPr>
            <w:r>
              <w:rPr>
                <w:rFonts w:eastAsia="等线"/>
                <w:lang w:val="en-US" w:eastAsia="zh-CN"/>
              </w:rPr>
              <w:t>Case 4: Shared initial UL BWP and separated PRACH resource (t,f)</w:t>
            </w:r>
          </w:p>
          <w:p w14:paraId="1C6D510C" w14:textId="77777777" w:rsidR="00FF18AE" w:rsidRDefault="00FF18AE" w:rsidP="00FF18AE">
            <w:pPr>
              <w:rPr>
                <w:rFonts w:eastAsia="等线"/>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等线"/>
                <w:lang w:val="en-US" w:eastAsia="zh-CN"/>
              </w:rPr>
            </w:pPr>
            <w:r w:rsidRPr="003B1284">
              <w:rPr>
                <w:rFonts w:eastAsia="等线"/>
                <w:lang w:val="en-US" w:eastAsia="zh-CN"/>
              </w:rPr>
              <w:t>We support all of the following options that can be up to gNB configuration:</w:t>
            </w:r>
          </w:p>
          <w:p w14:paraId="3FF39658" w14:textId="499A46DD" w:rsidR="003B1284" w:rsidRPr="003B1284" w:rsidRDefault="003B1284" w:rsidP="003B1284">
            <w:pPr>
              <w:pStyle w:val="a5"/>
              <w:numPr>
                <w:ilvl w:val="0"/>
                <w:numId w:val="33"/>
              </w:numPr>
              <w:rPr>
                <w:rFonts w:eastAsia="等线"/>
                <w:lang w:val="en-US" w:eastAsia="zh-CN"/>
              </w:rPr>
            </w:pPr>
            <w:r w:rsidRPr="003B1284">
              <w:rPr>
                <w:rFonts w:eastAsia="等线"/>
                <w:lang w:val="en-US" w:eastAsia="zh-CN"/>
              </w:rPr>
              <w:t>separate initial UL BWP</w:t>
            </w:r>
          </w:p>
          <w:p w14:paraId="7EDB85EE" w14:textId="3E9D5903" w:rsidR="003B1284" w:rsidRPr="003B1284" w:rsidRDefault="003B1284" w:rsidP="003B1284">
            <w:pPr>
              <w:pStyle w:val="a5"/>
              <w:numPr>
                <w:ilvl w:val="0"/>
                <w:numId w:val="33"/>
              </w:numPr>
              <w:rPr>
                <w:rFonts w:eastAsia="等线"/>
                <w:lang w:val="en-US" w:eastAsia="zh-CN"/>
              </w:rPr>
            </w:pPr>
            <w:r w:rsidRPr="003B1284">
              <w:rPr>
                <w:rFonts w:eastAsia="等线"/>
                <w:lang w:val="en-US" w:eastAsia="zh-CN"/>
              </w:rPr>
              <w:t>separate PRACH resource</w:t>
            </w:r>
          </w:p>
          <w:p w14:paraId="3768A350" w14:textId="356CA1EE" w:rsidR="003B1284" w:rsidRPr="003B1284" w:rsidRDefault="003B1284" w:rsidP="003B1284">
            <w:pPr>
              <w:pStyle w:val="a5"/>
              <w:numPr>
                <w:ilvl w:val="0"/>
                <w:numId w:val="33"/>
              </w:numPr>
              <w:rPr>
                <w:rFonts w:eastAsia="等线"/>
                <w:lang w:val="en-US" w:eastAsia="zh-CN"/>
              </w:rPr>
            </w:pPr>
            <w:r w:rsidRPr="003B1284">
              <w:rPr>
                <w:rFonts w:eastAsia="等线"/>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等线" w:hint="eastAsia"/>
                <w:lang w:val="en-US" w:eastAsia="zh-CN"/>
              </w:rPr>
              <w:t>ZTE, Sanechips</w:t>
            </w:r>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等线"/>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等线"/>
                <w:lang w:val="en-US" w:eastAsia="zh-CN"/>
              </w:rPr>
            </w:pPr>
            <w:r>
              <w:rPr>
                <w:rFonts w:eastAsia="等线"/>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等线"/>
                <w:lang w:val="en-US"/>
              </w:rPr>
            </w:pPr>
            <w:r>
              <w:rPr>
                <w:rFonts w:eastAsia="等线"/>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等线"/>
                <w:lang w:val="en-US" w:eastAsia="zh-CN"/>
              </w:rPr>
            </w:pPr>
            <w:r>
              <w:rPr>
                <w:rFonts w:eastAsia="等线"/>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等线"/>
                <w:lang w:val="en-US" w:eastAsia="zh-CN"/>
              </w:rPr>
              <w:t xml:space="preserve"> should be available, then up to gNB implementation depending on the scenario. We too would like to get the answer to CATT’s question on whether the </w:t>
            </w:r>
            <w:r>
              <w:rPr>
                <w:rFonts w:eastAsia="等线" w:hint="eastAsia"/>
                <w:lang w:val="en-US" w:eastAsia="zh-CN"/>
              </w:rPr>
              <w:t xml:space="preserve">PRACH resource/configuration </w:t>
            </w:r>
            <w:r>
              <w:rPr>
                <w:rFonts w:eastAsia="等线"/>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1412A27B" w14:textId="26763480" w:rsidR="00FC179F" w:rsidRDefault="00FC179F" w:rsidP="007853DC">
            <w:pPr>
              <w:rPr>
                <w:rFonts w:eastAsia="等线"/>
                <w:lang w:val="en-US" w:eastAsia="zh-CN"/>
              </w:rPr>
            </w:pPr>
            <w:r>
              <w:rPr>
                <w:rFonts w:eastAsia="等线" w:hint="eastAsia"/>
                <w:lang w:val="en-US" w:eastAsia="zh-CN"/>
              </w:rPr>
              <w:t>A</w:t>
            </w:r>
            <w:r>
              <w:rPr>
                <w:rFonts w:eastAsia="等线"/>
                <w:lang w:val="en-US" w:eastAsia="zh-CN"/>
              </w:rPr>
              <w:t xml:space="preserve">ll the options can support the </w:t>
            </w:r>
            <w:r w:rsidRPr="00FC179F">
              <w:rPr>
                <w:rFonts w:eastAsia="等线"/>
                <w:lang w:val="en-US" w:eastAsia="zh-CN"/>
              </w:rPr>
              <w:t>early indication in Msg1</w:t>
            </w:r>
            <w:r>
              <w:rPr>
                <w:rFonts w:eastAsia="等线"/>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等线"/>
                <w:lang w:val="en-US" w:eastAsia="zh-CN"/>
              </w:rPr>
            </w:pPr>
            <w:r w:rsidRPr="0010449F">
              <w:t>FUTUREWEI4</w:t>
            </w:r>
          </w:p>
        </w:tc>
        <w:tc>
          <w:tcPr>
            <w:tcW w:w="4105" w:type="pct"/>
          </w:tcPr>
          <w:p w14:paraId="1AEF9319" w14:textId="6A6D9151" w:rsidR="002A0271" w:rsidRDefault="002A0271" w:rsidP="002A0271">
            <w:pPr>
              <w:rPr>
                <w:rFonts w:eastAsia="等线"/>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a5"/>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a5"/>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a5"/>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 xml:space="preserve">can still be supported as part of each configuration – this can allow for sharing of ROs even for </w:t>
            </w:r>
            <w:r w:rsidR="0020587F" w:rsidRPr="008F169F">
              <w:rPr>
                <w:i/>
                <w:lang w:val="en-US" w:eastAsia="zh-CN"/>
              </w:rPr>
              <w:lastRenderedPageBreak/>
              <w:t>separate UL BWP #0 configurations (in response to questions from CATT and Nokia)</w:t>
            </w:r>
          </w:p>
          <w:p w14:paraId="5012B633" w14:textId="5EEAC5A1" w:rsidR="002E0BC2" w:rsidRPr="008F169F" w:rsidRDefault="00C36E97" w:rsidP="00AF4BDA">
            <w:pPr>
              <w:pStyle w:val="a5"/>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a5"/>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lastRenderedPageBreak/>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Furthermore, there are already discussions going on in other WIs (e.g., CovEnh)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21449DC5" w14:textId="6A46AF7D" w:rsidR="00490824" w:rsidRDefault="00490824" w:rsidP="00490824">
            <w:pPr>
              <w:rPr>
                <w:lang w:val="en-US"/>
              </w:rPr>
            </w:pPr>
            <w:r>
              <w:rPr>
                <w:rFonts w:eastAsia="等线" w:hint="eastAsia"/>
                <w:lang w:eastAsia="zh-CN"/>
              </w:rPr>
              <w:t>W</w:t>
            </w:r>
            <w:r>
              <w:rPr>
                <w:rFonts w:eastAsia="等线"/>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4105" w:type="pct"/>
          </w:tcPr>
          <w:p w14:paraId="5ADA399D" w14:textId="74F76658" w:rsidR="00CA711E" w:rsidRDefault="00CA711E" w:rsidP="00CA711E">
            <w:pPr>
              <w:rPr>
                <w:rFonts w:eastAsia="等线"/>
                <w:lang w:eastAsia="zh-CN"/>
              </w:rPr>
            </w:pPr>
            <w:r>
              <w:rPr>
                <w:rFonts w:hint="eastAsia"/>
                <w:szCs w:val="22"/>
              </w:rPr>
              <w:t xml:space="preserve">The options are not exclusive. It is better to leave it to gNB configuration considering </w:t>
            </w:r>
            <w:r>
              <w:rPr>
                <w:rFonts w:hint="eastAsia"/>
              </w:rPr>
              <w:t>RACH partitioning is being proposed in several Rel-17 WIs.</w:t>
            </w:r>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3B1284" w14:paraId="12F875E2" w14:textId="77777777" w:rsidTr="00D862C7">
        <w:tc>
          <w:tcPr>
            <w:tcW w:w="895" w:type="pct"/>
            <w:shd w:val="clear" w:color="auto" w:fill="808080" w:themeFill="background1" w:themeFillShade="80"/>
          </w:tcPr>
          <w:p w14:paraId="2C5EB078"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47A4A91C" w14:textId="77777777" w:rsidR="00D862C7" w:rsidRDefault="00D862C7" w:rsidP="002F75DA">
            <w:pPr>
              <w:rPr>
                <w:rFonts w:eastAsia="Yu Mincho"/>
                <w:lang w:val="en-US" w:eastAsia="ja-JP"/>
              </w:rPr>
            </w:pP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a5"/>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a5"/>
        <w:numPr>
          <w:ilvl w:val="2"/>
          <w:numId w:val="6"/>
        </w:numPr>
        <w:jc w:val="both"/>
        <w:rPr>
          <w:b/>
          <w:sz w:val="20"/>
          <w:szCs w:val="22"/>
          <w:lang w:val="en-GB"/>
        </w:rPr>
      </w:pPr>
      <w:r>
        <w:rPr>
          <w:b/>
          <w:sz w:val="20"/>
          <w:szCs w:val="22"/>
          <w:lang w:val="en-GB" w:eastAsia="zh-CN"/>
        </w:rPr>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a5"/>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a5"/>
        <w:numPr>
          <w:ilvl w:val="1"/>
          <w:numId w:val="6"/>
        </w:numPr>
        <w:jc w:val="both"/>
        <w:rPr>
          <w:b/>
          <w:sz w:val="20"/>
          <w:szCs w:val="22"/>
          <w:lang w:val="en-GB"/>
        </w:rPr>
      </w:pPr>
      <w:r>
        <w:rPr>
          <w:rFonts w:eastAsia="Yu Mincho"/>
          <w:b/>
          <w:sz w:val="20"/>
          <w:szCs w:val="22"/>
          <w:lang w:val="en-GB"/>
        </w:rPr>
        <w:t>FFS the possibility of other enabling method</w:t>
      </w:r>
    </w:p>
    <w:tbl>
      <w:tblPr>
        <w:tblStyle w:val="af0"/>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lastRenderedPageBreak/>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gNB configuration, no down-selection is necessary. Some companies pointed out that whether any combinations of the possible solutions are applicable or not. One company suggest to </w:t>
            </w:r>
            <w:r w:rsidRPr="00E37693">
              <w:rPr>
                <w:rFonts w:eastAsia="Yu Mincho"/>
                <w:lang w:val="en-US" w:eastAsia="ja-JP"/>
              </w:rPr>
              <w:t>striv</w:t>
            </w:r>
            <w:r>
              <w:rPr>
                <w:rFonts w:eastAsia="Yu Mincho"/>
                <w:lang w:val="en-US" w:eastAsia="ja-JP"/>
              </w:rPr>
              <w:t>e</w:t>
            </w:r>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Yu Mincho"/>
                <w:lang w:val="en-US" w:eastAsia="ja-JP"/>
              </w:rPr>
            </w:pPr>
            <w:r>
              <w:rPr>
                <w:rFonts w:eastAsia="Yu Mincho"/>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等线"/>
                <w:lang w:val="en-US" w:eastAsia="zh-CN"/>
              </w:rPr>
            </w:pPr>
            <w:r>
              <w:rPr>
                <w:rFonts w:eastAsia="等线"/>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a5"/>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等线"/>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等线"/>
                <w:lang w:val="en-US" w:eastAsia="zh-CN"/>
              </w:rPr>
            </w:pPr>
            <w:r>
              <w:rPr>
                <w:rFonts w:eastAsia="等线"/>
                <w:lang w:val="en-US" w:eastAsia="zh-CN"/>
              </w:rPr>
              <w:t xml:space="preserve">Similar with vivo, we are also confused about the instension of the first subbullet. </w:t>
            </w:r>
          </w:p>
          <w:p w14:paraId="613EC961" w14:textId="3F90E3E6" w:rsidR="00E806C1" w:rsidRPr="00E806C1" w:rsidRDefault="00E806C1" w:rsidP="00E806C1">
            <w:pPr>
              <w:rPr>
                <w:rFonts w:eastAsia="等线"/>
                <w:lang w:val="en-US" w:eastAsia="zh-CN"/>
              </w:rPr>
            </w:pPr>
            <w:r>
              <w:rPr>
                <w:rFonts w:eastAsia="等线"/>
                <w:lang w:val="en-US" w:eastAsia="zh-CN"/>
              </w:rPr>
              <w:t xml:space="preserve">Furthermore, for the second sub bullet, can the FL help to clarify the relationship with other WI and the insension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等线"/>
                <w:lang w:val="en-US" w:eastAsia="zh-CN"/>
              </w:rPr>
            </w:pPr>
            <w:r>
              <w:rPr>
                <w:rFonts w:eastAsia="等线" w:hint="eastAsia"/>
                <w:lang w:val="en-US" w:eastAsia="zh-CN"/>
              </w:rPr>
              <w:t xml:space="preserve">On the sub-bullet of </w:t>
            </w:r>
            <w:r>
              <w:rPr>
                <w:rFonts w:eastAsia="等线"/>
                <w:lang w:val="en-US" w:eastAsia="zh-CN"/>
              </w:rPr>
              <w:t>‘</w:t>
            </w:r>
            <w:r w:rsidRPr="000C4243">
              <w:rPr>
                <w:rFonts w:eastAsia="等线"/>
                <w:b/>
                <w:lang w:val="en-US" w:eastAsia="zh-CN"/>
              </w:rPr>
              <w:t>including the possibility of the configuration where PRACH resource/configuration is shared between RedCap UEs and non-RedCap UEs in case of a separate initial UL BWP for RedCap UEs</w:t>
            </w:r>
            <w:r>
              <w:rPr>
                <w:rFonts w:eastAsia="等线"/>
                <w:lang w:val="en-US" w:eastAsia="zh-CN"/>
              </w:rPr>
              <w:t>’</w:t>
            </w:r>
            <w:r>
              <w:rPr>
                <w:rFonts w:eastAsia="等线" w:hint="eastAsia"/>
                <w:lang w:val="en-US" w:eastAsia="zh-CN"/>
              </w:rPr>
              <w:t>, our understanding is that the proposal does not preclude the case that even if a separate initial UL BWP i</w:t>
            </w:r>
            <w:r w:rsidR="00E5439F">
              <w:rPr>
                <w:rFonts w:eastAsia="等线" w:hint="eastAsia"/>
                <w:lang w:val="en-US" w:eastAsia="zh-CN"/>
              </w:rPr>
              <w:t xml:space="preserve">s configured for RedCap UE, (all or part of ) the </w:t>
            </w:r>
            <w:r>
              <w:rPr>
                <w:rFonts w:eastAsia="等线" w:hint="eastAsia"/>
                <w:lang w:val="en-US" w:eastAsia="zh-CN"/>
              </w:rPr>
              <w:t>PRACH resource/configuration may still be shared betw</w:t>
            </w:r>
            <w:r w:rsidR="00CF4ADF">
              <w:rPr>
                <w:rFonts w:eastAsia="等线" w:hint="eastAsia"/>
                <w:lang w:val="en-US" w:eastAsia="zh-CN"/>
              </w:rPr>
              <w:t>een RedCap UE and non-RedCap UE (maybe mentioned by Intel in previous round discussion).</w:t>
            </w:r>
            <w:r>
              <w:rPr>
                <w:rFonts w:eastAsia="等线" w:hint="eastAsia"/>
                <w:lang w:val="en-US" w:eastAsia="zh-CN"/>
              </w:rPr>
              <w:t xml:space="preserve"> It </w:t>
            </w:r>
            <w:r w:rsidR="00CF4ADF">
              <w:rPr>
                <w:rFonts w:eastAsia="等线" w:hint="eastAsia"/>
                <w:lang w:val="en-US" w:eastAsia="zh-CN"/>
              </w:rPr>
              <w:t xml:space="preserve">also </w:t>
            </w:r>
            <w:r>
              <w:rPr>
                <w:rFonts w:eastAsia="等线" w:hint="eastAsia"/>
                <w:lang w:val="en-US" w:eastAsia="zh-CN"/>
              </w:rPr>
              <w:t>echoes</w:t>
            </w:r>
            <w:r w:rsidR="00E5439F">
              <w:rPr>
                <w:rFonts w:eastAsia="等线" w:hint="eastAsia"/>
                <w:lang w:val="en-US" w:eastAsia="zh-CN"/>
              </w:rPr>
              <w:t xml:space="preserve"> the latest </w:t>
            </w:r>
            <w:r w:rsidR="00E5439F">
              <w:rPr>
                <w:b/>
                <w:highlight w:val="cyan"/>
              </w:rPr>
              <w:t>Medium Priority Proposal 3.2-1a</w:t>
            </w:r>
            <w:r w:rsidR="00E5439F">
              <w:rPr>
                <w:rFonts w:eastAsia="等线" w:hint="eastAsia"/>
                <w:b/>
                <w:lang w:eastAsia="zh-CN"/>
              </w:rPr>
              <w:t xml:space="preserve"> </w:t>
            </w:r>
            <w:r w:rsidR="00E5439F">
              <w:rPr>
                <w:rFonts w:eastAsia="等线" w:hint="eastAsia"/>
                <w:lang w:val="en-US" w:eastAsia="zh-CN"/>
              </w:rPr>
              <w:t xml:space="preserve">in </w:t>
            </w:r>
            <w:r w:rsidR="00CF4ADF">
              <w:rPr>
                <w:rFonts w:eastAsia="等线" w:hint="eastAsia"/>
                <w:lang w:val="en-US" w:eastAsia="zh-CN"/>
              </w:rPr>
              <w:t>agenda in 8.6.1.1</w:t>
            </w:r>
          </w:p>
          <w:p w14:paraId="6AB807B2" w14:textId="142904A4" w:rsidR="00E5439F" w:rsidRDefault="00CF4ADF" w:rsidP="00CF4ADF">
            <w:pPr>
              <w:rPr>
                <w:rFonts w:eastAsia="等线"/>
                <w:lang w:val="en-US" w:eastAsia="zh-CN"/>
              </w:rPr>
            </w:pPr>
            <w:r>
              <w:rPr>
                <w:rFonts w:eastAsia="等线" w:hint="eastAsia"/>
                <w:lang w:val="en-US" w:eastAsia="zh-CN"/>
              </w:rPr>
              <w:t>We think it is OK, but</w:t>
            </w:r>
            <w:r w:rsidR="00E5439F">
              <w:rPr>
                <w:rFonts w:eastAsia="等线"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等线"/>
                <w:lang w:val="en-US" w:eastAsia="zh-CN"/>
              </w:rPr>
            </w:pPr>
            <w:r w:rsidRPr="00FF0B8C">
              <w:rPr>
                <w:rFonts w:eastAsia="等线" w:hint="eastAsia"/>
                <w:lang w:val="en-US" w:eastAsia="zh-CN"/>
              </w:rPr>
              <w:t>Spread</w:t>
            </w:r>
            <w:r w:rsidRPr="00FF0B8C">
              <w:rPr>
                <w:rFonts w:eastAsia="等线"/>
                <w:lang w:val="en-US" w:eastAsia="zh-CN"/>
              </w:rPr>
              <w:t>trum</w:t>
            </w:r>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等线"/>
                <w:lang w:val="en-US" w:eastAsia="zh-CN"/>
              </w:rPr>
            </w:pPr>
            <w:r>
              <w:rPr>
                <w:rFonts w:eastAsia="等线"/>
                <w:lang w:val="en-US" w:eastAsia="zh-CN"/>
              </w:rPr>
              <w:t>We have the similar concerns with vivo on the first subbullet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等线"/>
                <w:lang w:val="en-US" w:eastAsia="zh-CN"/>
              </w:rPr>
            </w:pPr>
            <w:r>
              <w:rPr>
                <w:rFonts w:eastAsia="等线"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等线"/>
                <w:lang w:val="en-US" w:eastAsia="zh-CN"/>
              </w:rPr>
            </w:pPr>
            <w:r>
              <w:rPr>
                <w:rFonts w:eastAsia="等线"/>
                <w:lang w:val="en-US" w:eastAsia="zh-CN"/>
              </w:rPr>
              <w:t>We have similar concerns</w:t>
            </w:r>
            <w:r>
              <w:rPr>
                <w:rFonts w:eastAsia="等线" w:hint="eastAsia"/>
                <w:lang w:val="en-US" w:eastAsia="zh-CN"/>
              </w:rPr>
              <w:t xml:space="preserve"> </w:t>
            </w:r>
            <w:r>
              <w:rPr>
                <w:rFonts w:eastAsia="等线"/>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等线"/>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等线"/>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等线"/>
                <w:lang w:val="en-US" w:eastAsia="zh-CN"/>
              </w:rPr>
            </w:pPr>
            <w:r w:rsidRPr="00B24555">
              <w:rPr>
                <w:rFonts w:eastAsia="等线"/>
                <w:lang w:val="en-US" w:eastAsia="zh-CN"/>
              </w:rPr>
              <w:t>The proposal is in the right direction:</w:t>
            </w:r>
          </w:p>
          <w:p w14:paraId="2E4BDBA6" w14:textId="77777777" w:rsidR="009D7358" w:rsidRPr="00B24555" w:rsidRDefault="009D7358" w:rsidP="009D7358">
            <w:pPr>
              <w:pStyle w:val="a5"/>
              <w:numPr>
                <w:ilvl w:val="0"/>
                <w:numId w:val="20"/>
              </w:numPr>
              <w:rPr>
                <w:rFonts w:eastAsia="等线"/>
                <w:sz w:val="20"/>
                <w:szCs w:val="22"/>
                <w:lang w:val="en-US" w:eastAsia="zh-CN"/>
              </w:rPr>
            </w:pPr>
            <w:r w:rsidRPr="00B24555">
              <w:rPr>
                <w:rFonts w:eastAsia="等线"/>
                <w:sz w:val="20"/>
                <w:szCs w:val="22"/>
                <w:lang w:val="en-US" w:eastAsia="zh-CN"/>
              </w:rPr>
              <w:t>SIB1 configuration of Msg1 early indication is supported</w:t>
            </w:r>
          </w:p>
          <w:p w14:paraId="2F363C42" w14:textId="77777777" w:rsidR="009D7358" w:rsidRPr="00B24555" w:rsidRDefault="009D7358" w:rsidP="009D7358">
            <w:pPr>
              <w:pStyle w:val="a5"/>
              <w:numPr>
                <w:ilvl w:val="1"/>
                <w:numId w:val="20"/>
              </w:numPr>
              <w:rPr>
                <w:rFonts w:eastAsia="等线"/>
                <w:sz w:val="20"/>
                <w:szCs w:val="22"/>
                <w:lang w:val="en-US" w:eastAsia="zh-CN"/>
              </w:rPr>
            </w:pPr>
            <w:r w:rsidRPr="00B24555">
              <w:rPr>
                <w:rFonts w:eastAsia="等线"/>
                <w:sz w:val="20"/>
                <w:szCs w:val="22"/>
                <w:lang w:val="en-US" w:eastAsia="zh-CN"/>
              </w:rPr>
              <w:t>Other methods can be FFS (if necessary)</w:t>
            </w:r>
          </w:p>
          <w:p w14:paraId="4EB2785B" w14:textId="77777777" w:rsidR="009D7358" w:rsidRPr="00B24555" w:rsidRDefault="009D7358" w:rsidP="009D7358">
            <w:pPr>
              <w:pStyle w:val="a5"/>
              <w:numPr>
                <w:ilvl w:val="0"/>
                <w:numId w:val="20"/>
              </w:numPr>
              <w:rPr>
                <w:rFonts w:eastAsia="等线"/>
                <w:sz w:val="20"/>
                <w:szCs w:val="22"/>
                <w:lang w:val="en-US" w:eastAsia="zh-CN"/>
              </w:rPr>
            </w:pPr>
            <w:r w:rsidRPr="00B24555">
              <w:rPr>
                <w:rFonts w:eastAsia="等线"/>
                <w:sz w:val="20"/>
                <w:szCs w:val="22"/>
                <w:lang w:val="en-US" w:eastAsia="zh-CN"/>
              </w:rPr>
              <w:t>PRACH resources/configurations may be shared between RedCap and non-RedCap UEs</w:t>
            </w:r>
          </w:p>
          <w:p w14:paraId="2FC026BB" w14:textId="77777777" w:rsidR="009D7358" w:rsidRPr="00B24555" w:rsidRDefault="009D7358" w:rsidP="009D7358">
            <w:pPr>
              <w:pStyle w:val="a5"/>
              <w:numPr>
                <w:ilvl w:val="1"/>
                <w:numId w:val="20"/>
              </w:numPr>
              <w:rPr>
                <w:rFonts w:eastAsia="等线"/>
                <w:sz w:val="20"/>
                <w:szCs w:val="22"/>
                <w:lang w:val="en-US" w:eastAsia="zh-CN"/>
              </w:rPr>
            </w:pPr>
            <w:r w:rsidRPr="00B24555">
              <w:rPr>
                <w:rFonts w:eastAsia="等线"/>
                <w:sz w:val="20"/>
                <w:szCs w:val="22"/>
                <w:lang w:val="en-US" w:eastAsia="zh-CN"/>
              </w:rPr>
              <w:t>For the cases of shared and (if supported) separately configured/defined initial UL BWP</w:t>
            </w:r>
          </w:p>
          <w:p w14:paraId="15285154" w14:textId="799AAE72" w:rsidR="009D7358" w:rsidRDefault="009D7358" w:rsidP="009D7358">
            <w:pPr>
              <w:rPr>
                <w:rFonts w:eastAsia="等线"/>
                <w:lang w:val="en-US" w:eastAsia="zh-CN"/>
              </w:rPr>
            </w:pPr>
            <w:r w:rsidRPr="00B24555">
              <w:rPr>
                <w:rFonts w:eastAsia="等线"/>
                <w:lang w:val="en-US" w:eastAsia="zh-CN"/>
              </w:rPr>
              <w:t>The aspect of striving for common signaling with other W</w:t>
            </w:r>
            <w:r>
              <w:rPr>
                <w:rFonts w:eastAsia="等线"/>
                <w:lang w:val="en-US" w:eastAsia="zh-CN"/>
              </w:rPr>
              <w:t>I</w:t>
            </w:r>
            <w:r w:rsidRPr="00B24555">
              <w:rPr>
                <w:rFonts w:eastAsia="等线"/>
                <w:lang w:val="en-US" w:eastAsia="zh-CN"/>
              </w:rPr>
              <w:t xml:space="preserve"> may be unclear, if it related to the rel-17 CE we already have a statement in the WID</w:t>
            </w:r>
            <w:r>
              <w:rPr>
                <w:rFonts w:eastAsia="等线"/>
                <w:lang w:val="en-US" w:eastAsia="zh-CN"/>
              </w:rPr>
              <w:t>,</w:t>
            </w:r>
            <w:r w:rsidRPr="00B24555">
              <w:rPr>
                <w:rFonts w:eastAsia="等线"/>
                <w:lang w:val="en-US" w:eastAsia="zh-CN"/>
              </w:rPr>
              <w:t xml:space="preserve"> so not really needed.</w:t>
            </w:r>
          </w:p>
        </w:tc>
      </w:tr>
      <w:tr w:rsidR="00BB3717" w:rsidRPr="00014ADC" w14:paraId="73A62DB9" w14:textId="77777777" w:rsidTr="00BB3717">
        <w:tc>
          <w:tcPr>
            <w:tcW w:w="1479" w:type="dxa"/>
          </w:tcPr>
          <w:p w14:paraId="17FD8C09"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74F1EC44" w14:textId="77777777" w:rsidR="00BB3717" w:rsidRDefault="00BB3717" w:rsidP="00FA1614">
            <w:pPr>
              <w:tabs>
                <w:tab w:val="left" w:pos="551"/>
              </w:tabs>
              <w:rPr>
                <w:rFonts w:eastAsia="Malgun Gothic"/>
                <w:lang w:val="en-US" w:eastAsia="ko-KR"/>
              </w:rPr>
            </w:pPr>
          </w:p>
        </w:tc>
        <w:tc>
          <w:tcPr>
            <w:tcW w:w="6780" w:type="dxa"/>
          </w:tcPr>
          <w:p w14:paraId="0001D2FC" w14:textId="77777777" w:rsidR="00BB3717" w:rsidRDefault="00BB3717" w:rsidP="00FA1614">
            <w:pPr>
              <w:rPr>
                <w:rFonts w:eastAsia="Malgun Gothic"/>
                <w:lang w:val="en-US" w:eastAsia="ko-KR"/>
              </w:rPr>
            </w:pPr>
            <w:r>
              <w:rPr>
                <w:rFonts w:eastAsia="Malgun Gothic"/>
                <w:lang w:val="en-US" w:eastAsia="ko-KR"/>
              </w:rPr>
              <w:t>Similar view to Vivo, Xiaomi.</w:t>
            </w:r>
            <w:r>
              <w:rPr>
                <w:rFonts w:eastAsia="Malgun Gothic"/>
                <w:lang w:val="en-US" w:eastAsia="ko-KR"/>
              </w:rPr>
              <w:br/>
            </w:r>
            <w:r>
              <w:rPr>
                <w:rFonts w:eastAsia="Malgun Gothic"/>
                <w:lang w:val="en-US" w:eastAsia="ko-KR"/>
              </w:rPr>
              <w:br/>
            </w:r>
            <w:r>
              <w:rPr>
                <w:rFonts w:eastAsia="Malgun Gothic"/>
                <w:lang w:val="en-US" w:eastAsia="ko-KR"/>
              </w:rPr>
              <w:lastRenderedPageBreak/>
              <w:t>We are wary of the 1</w:t>
            </w:r>
            <w:r w:rsidRPr="00194D65">
              <w:rPr>
                <w:rFonts w:eastAsia="Malgun Gothic"/>
                <w:vertAlign w:val="superscript"/>
                <w:lang w:val="en-US" w:eastAsia="ko-KR"/>
              </w:rPr>
              <w:t>st</w:t>
            </w:r>
            <w:r>
              <w:rPr>
                <w:rFonts w:eastAsia="Malgun Gothic"/>
                <w:lang w:val="en-US" w:eastAsia="ko-KR"/>
              </w:rPr>
              <w:t xml:space="preserve"> sub-bullet because:</w:t>
            </w:r>
          </w:p>
          <w:p w14:paraId="6107BEC6" w14:textId="77777777" w:rsidR="00BB3717" w:rsidRPr="00014ADC" w:rsidRDefault="00BB3717" w:rsidP="00FA1614">
            <w:pPr>
              <w:rPr>
                <w:rFonts w:eastAsia="Malgun Gothic"/>
                <w:lang w:val="en-US" w:eastAsia="ko-KR"/>
              </w:rPr>
            </w:pPr>
            <w:r w:rsidRPr="4089F403">
              <w:rPr>
                <w:rFonts w:eastAsia="Malgun Gothic"/>
                <w:i/>
                <w:iCs/>
                <w:lang w:val="en-US" w:eastAsia="ko-KR"/>
              </w:rPr>
              <w:t>Our view is that at the very least, this possibility is supported through configuration/implementation. At this stage of the discussion, we do not need to consider alternative solutions, which this question might be understood to mandate.</w:t>
            </w:r>
            <w:r>
              <w:br/>
            </w:r>
            <w:r>
              <w:br/>
            </w:r>
            <w:r w:rsidRPr="4089F403">
              <w:rPr>
                <w:rFonts w:eastAsia="Malgun Gothic"/>
                <w:lang w:val="en-US" w:eastAsia="ko-KR"/>
              </w:rPr>
              <w:t>We are also wary of the 2</w:t>
            </w:r>
            <w:r w:rsidRPr="4089F403">
              <w:rPr>
                <w:rFonts w:eastAsia="Malgun Gothic"/>
                <w:vertAlign w:val="superscript"/>
                <w:lang w:val="en-US" w:eastAsia="ko-KR"/>
              </w:rPr>
              <w:t>nd</w:t>
            </w:r>
            <w:r w:rsidRPr="4089F403">
              <w:rPr>
                <w:rFonts w:eastAsia="Malgun Gothic"/>
                <w:lang w:val="en-US" w:eastAsia="ko-KR"/>
              </w:rPr>
              <w:t xml:space="preserve"> sub-bullet because:</w:t>
            </w:r>
            <w:r>
              <w:br/>
            </w:r>
            <w:r w:rsidRPr="4089F403">
              <w:rPr>
                <w:rFonts w:eastAsia="Malgun Gothic"/>
                <w:lang w:val="en-US" w:eastAsia="ko-KR"/>
              </w:rPr>
              <w:t xml:space="preserve"> </w:t>
            </w:r>
            <w:r>
              <w:br/>
            </w:r>
            <w:r w:rsidRPr="4089F403">
              <w:rPr>
                <w:rFonts w:eastAsia="Malgun Gothic"/>
                <w:i/>
                <w:iCs/>
                <w:lang w:val="en-US" w:eastAsia="ko-KR"/>
              </w:rPr>
              <w:t>This requires a view of all WIs impacting RACH resources, which I believe is beyond the normal remit of any single RAN1 WI and more in the domain of RAN2.</w:t>
            </w:r>
            <w:r>
              <w:br/>
            </w:r>
            <w:r>
              <w:br/>
            </w:r>
            <w:r w:rsidRPr="4089F403">
              <w:rPr>
                <w:rFonts w:eastAsia="Malgun Gothic"/>
                <w:lang w:val="en-US" w:eastAsia="ko-KR"/>
              </w:rPr>
              <w:t>Prefer these sub-bullets removed.  Their removal does not preclude companies from considering these potential issues.</w:t>
            </w:r>
          </w:p>
          <w:p w14:paraId="012E98BD" w14:textId="77777777" w:rsidR="00BB3717" w:rsidRPr="00014ADC" w:rsidRDefault="00BB3717" w:rsidP="00FA1614">
            <w:pPr>
              <w:rPr>
                <w:rFonts w:eastAsia="Malgun Gothic"/>
                <w:lang w:val="en-US" w:eastAsia="ko-KR"/>
              </w:rPr>
            </w:pPr>
            <w:r w:rsidRPr="1E788469">
              <w:rPr>
                <w:rFonts w:eastAsia="Malgun Gothic"/>
                <w:lang w:val="en-US" w:eastAsia="ko-KR"/>
              </w:rPr>
              <w:t>The FL lead can separate proposal/conclusion/question to ask the group if they consider gNB implementation/configuration an adequate solution to handle the possibility of overlapping RACH resources with separate UL BWP for RedCap UEs.</w:t>
            </w:r>
          </w:p>
        </w:tc>
      </w:tr>
      <w:tr w:rsidR="00D4496D" w:rsidRPr="003E752F" w14:paraId="00A8BF61" w14:textId="77777777" w:rsidTr="00D4496D">
        <w:tc>
          <w:tcPr>
            <w:tcW w:w="1479" w:type="dxa"/>
          </w:tcPr>
          <w:p w14:paraId="0402415F" w14:textId="32DF0F79" w:rsidR="00D4496D" w:rsidRDefault="00D4496D" w:rsidP="00FA1614">
            <w:pPr>
              <w:rPr>
                <w:rFonts w:eastAsia="Yu Mincho"/>
                <w:lang w:val="en-US" w:eastAsia="ja-JP"/>
              </w:rPr>
            </w:pPr>
            <w:r>
              <w:rPr>
                <w:rFonts w:eastAsia="Yu Mincho"/>
                <w:lang w:val="en-US" w:eastAsia="ja-JP"/>
              </w:rPr>
              <w:lastRenderedPageBreak/>
              <w:t>Ericsson</w:t>
            </w:r>
          </w:p>
        </w:tc>
        <w:tc>
          <w:tcPr>
            <w:tcW w:w="1372" w:type="dxa"/>
          </w:tcPr>
          <w:p w14:paraId="65927CE1" w14:textId="77777777" w:rsidR="00D4496D" w:rsidRDefault="00D4496D" w:rsidP="00FA1614">
            <w:pPr>
              <w:tabs>
                <w:tab w:val="left" w:pos="551"/>
              </w:tabs>
              <w:rPr>
                <w:rFonts w:eastAsia="Yu Mincho"/>
                <w:lang w:val="en-US" w:eastAsia="ja-JP"/>
              </w:rPr>
            </w:pPr>
            <w:r>
              <w:rPr>
                <w:rFonts w:eastAsia="Yu Mincho"/>
                <w:lang w:val="en-US" w:eastAsia="ja-JP"/>
              </w:rPr>
              <w:t>N</w:t>
            </w:r>
          </w:p>
        </w:tc>
        <w:tc>
          <w:tcPr>
            <w:tcW w:w="6780" w:type="dxa"/>
          </w:tcPr>
          <w:p w14:paraId="2630988C" w14:textId="79292DBB" w:rsidR="00D4496D" w:rsidRDefault="00D4496D" w:rsidP="00FA1614">
            <w:pPr>
              <w:rPr>
                <w:lang w:val="en-US"/>
              </w:rPr>
            </w:pPr>
            <w:r w:rsidRPr="00D4496D">
              <w:rPr>
                <w:lang w:val="en-US"/>
              </w:rPr>
              <w:t>Even if “dedicated” PRACH configuration is provided to the RedCap UEs, the PRACH resources (e.g., ROs) may be shared between RedCap and non-RedCap UEs. According to the proposal, in our understanding, if there is dedicated configuration, Msg1 indication of RedCap UE is (always) enabled, regardless of whether PRACH resources are shared or not. This takes away the flexibility at the NW side with respect to when early indication should be enabled/disabled.</w:t>
            </w:r>
          </w:p>
          <w:p w14:paraId="4E552835" w14:textId="54195CE6" w:rsidR="00D4496D" w:rsidRDefault="00D4496D" w:rsidP="00FA1614">
            <w:pPr>
              <w:rPr>
                <w:lang w:val="en-US"/>
              </w:rPr>
            </w:pPr>
            <w:r>
              <w:rPr>
                <w:lang w:val="en-US"/>
              </w:rPr>
              <w:t xml:space="preserve">Also, there is already an FFS related to </w:t>
            </w:r>
            <w:r w:rsidRPr="003E752F">
              <w:rPr>
                <w:lang w:val="en-US"/>
              </w:rPr>
              <w:t>enabl</w:t>
            </w:r>
            <w:r>
              <w:rPr>
                <w:lang w:val="en-US"/>
              </w:rPr>
              <w:t>ing</w:t>
            </w:r>
            <w:r w:rsidRPr="003E752F">
              <w:rPr>
                <w:lang w:val="en-US"/>
              </w:rPr>
              <w:t>/disabl</w:t>
            </w:r>
            <w:r>
              <w:rPr>
                <w:lang w:val="en-US"/>
              </w:rPr>
              <w:t>ing of</w:t>
            </w:r>
            <w:r w:rsidRPr="003E752F">
              <w:rPr>
                <w:lang w:val="en-US"/>
              </w:rPr>
              <w:t xml:space="preserve"> early indication </w:t>
            </w:r>
            <w:r>
              <w:rPr>
                <w:lang w:val="en-US"/>
              </w:rPr>
              <w:t xml:space="preserve">in the working assumption accepted during the previous GTW session. Companies should be given time to study different possibilities, and coordinate with other WIs. Therefore, we can come back to it during the next meeting. </w:t>
            </w:r>
          </w:p>
          <w:tbl>
            <w:tblPr>
              <w:tblStyle w:val="af0"/>
              <w:tblW w:w="0" w:type="auto"/>
              <w:jc w:val="center"/>
              <w:tblLook w:val="04A0" w:firstRow="1" w:lastRow="0" w:firstColumn="1" w:lastColumn="0" w:noHBand="0" w:noVBand="1"/>
            </w:tblPr>
            <w:tblGrid>
              <w:gridCol w:w="6325"/>
            </w:tblGrid>
            <w:tr w:rsidR="00D4496D" w14:paraId="5E930EDA" w14:textId="77777777" w:rsidTr="00FA1614">
              <w:trPr>
                <w:trHeight w:val="3529"/>
                <w:jc w:val="center"/>
              </w:trPr>
              <w:tc>
                <w:tcPr>
                  <w:tcW w:w="6325" w:type="dxa"/>
                </w:tcPr>
                <w:p w14:paraId="33F44682" w14:textId="77777777" w:rsidR="00D4496D" w:rsidRDefault="00D4496D" w:rsidP="00FA1614">
                  <w:pPr>
                    <w:rPr>
                      <w:lang w:val="en-US"/>
                    </w:rPr>
                  </w:pPr>
                </w:p>
                <w:p w14:paraId="3D41A71E" w14:textId="77777777" w:rsidR="00D4496D" w:rsidRPr="00977E33" w:rsidRDefault="00D4496D" w:rsidP="00FA1614">
                  <w:pPr>
                    <w:rPr>
                      <w:b/>
                      <w:bCs/>
                      <w:highlight w:val="darkYellow"/>
                    </w:rPr>
                  </w:pPr>
                  <w:r w:rsidRPr="00977E33">
                    <w:rPr>
                      <w:b/>
                      <w:highlight w:val="darkYellow"/>
                      <w:lang w:val="en-US"/>
                    </w:rPr>
                    <w:t>Working assumption</w:t>
                  </w:r>
                  <w:r w:rsidRPr="00977E33">
                    <w:rPr>
                      <w:b/>
                      <w:bCs/>
                      <w:highlight w:val="darkYellow"/>
                    </w:rPr>
                    <w:t>:</w:t>
                  </w:r>
                </w:p>
                <w:p w14:paraId="1AB50517" w14:textId="77777777" w:rsidR="00D4496D" w:rsidRPr="00977E33" w:rsidRDefault="00D4496D" w:rsidP="00FA1614">
                  <w:pPr>
                    <w:pStyle w:val="a5"/>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2D90F901" w14:textId="77777777" w:rsidR="00D4496D" w:rsidRPr="00977E33" w:rsidRDefault="00D4496D" w:rsidP="00FA1614">
                  <w:pPr>
                    <w:pStyle w:val="a5"/>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2DAD774D" w14:textId="77777777" w:rsidR="00D4496D" w:rsidRPr="003E752F" w:rsidRDefault="00D4496D" w:rsidP="00FA1614">
                  <w:pPr>
                    <w:pStyle w:val="a5"/>
                    <w:numPr>
                      <w:ilvl w:val="2"/>
                      <w:numId w:val="6"/>
                    </w:numPr>
                    <w:spacing w:after="0"/>
                    <w:jc w:val="both"/>
                    <w:rPr>
                      <w:rFonts w:ascii="Times New Roman" w:hAnsi="Times New Roman" w:cs="Times New Roman"/>
                      <w:bCs/>
                      <w:sz w:val="20"/>
                      <w:szCs w:val="20"/>
                      <w:highlight w:val="yellow"/>
                      <w:lang w:val="en-US"/>
                    </w:rPr>
                  </w:pPr>
                  <w:r w:rsidRPr="003E752F">
                    <w:rPr>
                      <w:rFonts w:ascii="Times New Roman" w:hAnsi="Times New Roman" w:cs="Times New Roman"/>
                      <w:bCs/>
                      <w:sz w:val="20"/>
                      <w:szCs w:val="20"/>
                      <w:highlight w:val="yellow"/>
                      <w:lang w:val="en-US"/>
                    </w:rPr>
                    <w:t>FFS How to support enable/disable the early indication</w:t>
                  </w:r>
                </w:p>
                <w:p w14:paraId="72C699F0" w14:textId="77777777" w:rsidR="00D4496D" w:rsidRPr="00977E33" w:rsidRDefault="00D4496D" w:rsidP="00FA1614">
                  <w:pPr>
                    <w:pStyle w:val="a5"/>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480C8BA4" w14:textId="77777777" w:rsidR="00D4496D" w:rsidRPr="00977E33" w:rsidRDefault="00D4496D" w:rsidP="00FA1614">
                  <w:pPr>
                    <w:pStyle w:val="a5"/>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2455EB5F" w14:textId="77777777" w:rsidR="00D4496D" w:rsidRPr="00977E33" w:rsidRDefault="00D4496D" w:rsidP="00FA1614">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F33585B" w14:textId="77777777" w:rsidR="00D4496D" w:rsidRPr="003E752F" w:rsidRDefault="00D4496D" w:rsidP="00FA1614">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3FD1616B" w14:textId="77777777" w:rsidR="00D4496D" w:rsidRDefault="00D4496D" w:rsidP="00FA1614">
                  <w:pPr>
                    <w:pStyle w:val="a5"/>
                    <w:numPr>
                      <w:ilvl w:val="1"/>
                      <w:numId w:val="6"/>
                    </w:numPr>
                    <w:spacing w:after="0"/>
                    <w:jc w:val="both"/>
                    <w:rPr>
                      <w:rFonts w:ascii="Times New Roman" w:eastAsia="Yu Mincho" w:hAnsi="Times New Roman" w:cs="Times New Roman"/>
                      <w:sz w:val="20"/>
                      <w:szCs w:val="20"/>
                      <w:lang w:val="en-US"/>
                    </w:rPr>
                  </w:pPr>
                  <w:r w:rsidRPr="003E752F">
                    <w:rPr>
                      <w:rFonts w:eastAsia="Yu Mincho" w:hint="eastAsia"/>
                      <w:lang w:val="en-US"/>
                    </w:rPr>
                    <w:t>F</w:t>
                  </w:r>
                  <w:r w:rsidRPr="003E752F">
                    <w:rPr>
                      <w:rFonts w:eastAsia="Yu Mincho"/>
                      <w:lang w:val="en-US"/>
                    </w:rPr>
                    <w:t>FS the possibility of supporting Msg3 for the early indication</w:t>
                  </w:r>
                </w:p>
              </w:tc>
            </w:tr>
          </w:tbl>
          <w:p w14:paraId="4AAD97E3" w14:textId="77777777" w:rsidR="00D4496D" w:rsidRPr="003E752F" w:rsidRDefault="00D4496D" w:rsidP="00FA1614">
            <w:pPr>
              <w:pStyle w:val="a5"/>
              <w:numPr>
                <w:ilvl w:val="1"/>
                <w:numId w:val="6"/>
              </w:numPr>
              <w:spacing w:after="0"/>
              <w:jc w:val="both"/>
              <w:rPr>
                <w:rFonts w:ascii="Times New Roman" w:eastAsia="Yu Mincho" w:hAnsi="Times New Roman" w:cs="Times New Roman"/>
                <w:sz w:val="20"/>
                <w:szCs w:val="20"/>
                <w:lang w:val="en-US"/>
              </w:rPr>
            </w:pPr>
          </w:p>
        </w:tc>
      </w:tr>
      <w:tr w:rsidR="006C693D" w:rsidRPr="003E752F" w14:paraId="55A5B16D" w14:textId="77777777" w:rsidTr="00D4496D">
        <w:tc>
          <w:tcPr>
            <w:tcW w:w="1479" w:type="dxa"/>
          </w:tcPr>
          <w:p w14:paraId="38CBF701" w14:textId="4E8DA539" w:rsidR="006C693D" w:rsidRDefault="006C693D" w:rsidP="006C693D">
            <w:pPr>
              <w:rPr>
                <w:rFonts w:eastAsia="Yu Mincho"/>
                <w:lang w:val="en-US" w:eastAsia="ja-JP"/>
              </w:rPr>
            </w:pPr>
            <w:r>
              <w:rPr>
                <w:rFonts w:eastAsia="Malgun Gothic"/>
                <w:lang w:val="en-US" w:eastAsia="ko-KR"/>
              </w:rPr>
              <w:t>Intel</w:t>
            </w:r>
          </w:p>
        </w:tc>
        <w:tc>
          <w:tcPr>
            <w:tcW w:w="1372" w:type="dxa"/>
          </w:tcPr>
          <w:p w14:paraId="03CFA627" w14:textId="77777777" w:rsidR="006C693D" w:rsidRDefault="006C693D" w:rsidP="006C693D">
            <w:pPr>
              <w:tabs>
                <w:tab w:val="left" w:pos="551"/>
              </w:tabs>
              <w:rPr>
                <w:rFonts w:eastAsia="Yu Mincho"/>
                <w:lang w:val="en-US" w:eastAsia="ja-JP"/>
              </w:rPr>
            </w:pPr>
          </w:p>
        </w:tc>
        <w:tc>
          <w:tcPr>
            <w:tcW w:w="6780" w:type="dxa"/>
          </w:tcPr>
          <w:p w14:paraId="2B086CC7" w14:textId="20B2BE3D" w:rsidR="006C693D" w:rsidRDefault="006C693D" w:rsidP="006C693D">
            <w:pPr>
              <w:rPr>
                <w:rFonts w:eastAsia="Malgun Gothic"/>
                <w:lang w:val="en-US" w:eastAsia="ko-KR"/>
              </w:rPr>
            </w:pPr>
            <w:r>
              <w:rPr>
                <w:rFonts w:eastAsia="Malgun Gothic"/>
                <w:lang w:val="en-US" w:eastAsia="ko-KR"/>
              </w:rPr>
              <w:t xml:space="preserve">We have similar understanding as explained by CATT, and actually our previous comment was in response to a question from Nokia. </w:t>
            </w:r>
          </w:p>
          <w:p w14:paraId="5025CFE7" w14:textId="7D41C570" w:rsidR="006C693D" w:rsidRPr="00D4496D" w:rsidRDefault="006C693D" w:rsidP="006C693D">
            <w:pPr>
              <w:rPr>
                <w:lang w:val="en-US"/>
              </w:rPr>
            </w:pPr>
            <w:r>
              <w:rPr>
                <w:rFonts w:eastAsia="Malgun Gothic"/>
                <w:lang w:val="en-US" w:eastAsia="ko-KR"/>
              </w:rPr>
              <w:t>Nevertheless, the sub-bullets may indeed detract us from the first order of things that we need to address for early indication support, and thus, we would also suggest dropping the sub-bullets to keep things a bit simpler.</w:t>
            </w:r>
          </w:p>
        </w:tc>
      </w:tr>
      <w:tr w:rsidR="00B42E60" w:rsidRPr="003E752F" w14:paraId="47035DBF" w14:textId="77777777" w:rsidTr="00D4496D">
        <w:tc>
          <w:tcPr>
            <w:tcW w:w="1479" w:type="dxa"/>
          </w:tcPr>
          <w:p w14:paraId="33CBA05E" w14:textId="30E7AE79" w:rsidR="00B42E60" w:rsidRPr="00B42E60" w:rsidRDefault="00B42E60" w:rsidP="006C693D">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25D40221" w14:textId="77777777" w:rsidR="00B42E60" w:rsidRDefault="00B42E60" w:rsidP="006C693D">
            <w:pPr>
              <w:tabs>
                <w:tab w:val="left" w:pos="551"/>
              </w:tabs>
              <w:rPr>
                <w:rFonts w:eastAsia="Yu Mincho"/>
                <w:lang w:val="en-US" w:eastAsia="ja-JP"/>
              </w:rPr>
            </w:pPr>
          </w:p>
        </w:tc>
        <w:tc>
          <w:tcPr>
            <w:tcW w:w="6780" w:type="dxa"/>
          </w:tcPr>
          <w:p w14:paraId="67303E07" w14:textId="431D1639" w:rsidR="00B42E60" w:rsidRDefault="00B42E60" w:rsidP="00B42E60">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33800A48" w14:textId="77777777" w:rsidR="00B42E60" w:rsidRDefault="00B42E60" w:rsidP="006C693D">
            <w:pPr>
              <w:rPr>
                <w:rFonts w:eastAsia="Malgun Gothic"/>
                <w:lang w:val="en-US" w:eastAsia="ko-KR"/>
              </w:rPr>
            </w:pPr>
          </w:p>
          <w:p w14:paraId="4963685C" w14:textId="77777777" w:rsidR="00B42E60" w:rsidRPr="00B42E60" w:rsidRDefault="00B42E60" w:rsidP="00B42E60">
            <w:pPr>
              <w:spacing w:after="0"/>
              <w:jc w:val="both"/>
              <w:rPr>
                <w:lang w:eastAsia="ja-JP"/>
              </w:rPr>
            </w:pPr>
            <w:r w:rsidRPr="00B42E60">
              <w:rPr>
                <w:rFonts w:ascii="Times" w:hAnsi="Times"/>
                <w:highlight w:val="green"/>
                <w:lang w:eastAsia="ja-JP"/>
              </w:rPr>
              <w:t>Agreement</w:t>
            </w:r>
            <w:r w:rsidRPr="00B42E60">
              <w:rPr>
                <w:rFonts w:ascii="Times" w:hAnsi="Times"/>
                <w:lang w:eastAsia="ja-JP"/>
              </w:rPr>
              <w:t>:</w:t>
            </w:r>
          </w:p>
          <w:p w14:paraId="05A76BF0" w14:textId="77777777" w:rsidR="00B42E60" w:rsidRPr="00B42E60" w:rsidRDefault="00B42E60" w:rsidP="00B42E60">
            <w:pPr>
              <w:numPr>
                <w:ilvl w:val="0"/>
                <w:numId w:val="37"/>
              </w:numPr>
              <w:spacing w:after="0" w:line="252" w:lineRule="auto"/>
              <w:contextualSpacing/>
              <w:jc w:val="both"/>
              <w:rPr>
                <w:rFonts w:ascii="Times" w:hAnsi="Times" w:cs="Times"/>
                <w:lang w:eastAsia="ja-JP"/>
              </w:rPr>
            </w:pPr>
            <w:r w:rsidRPr="00B42E60">
              <w:rPr>
                <w:rFonts w:ascii="Times" w:hAnsi="Times" w:cs="Times"/>
                <w:lang w:eastAsia="zh-CN"/>
              </w:rPr>
              <w:t>Early indication</w:t>
            </w:r>
            <w:r w:rsidRPr="00B42E60">
              <w:rPr>
                <w:rFonts w:eastAsia="Times New Roman" w:cs="Times"/>
                <w:lang w:eastAsia="zh-CN"/>
              </w:rPr>
              <w:t xml:space="preserve"> of RedCap UEs</w:t>
            </w:r>
            <w:r w:rsidRPr="00B42E60">
              <w:rPr>
                <w:rFonts w:ascii="Times" w:hAnsi="Times" w:cs="Times"/>
                <w:lang w:eastAsia="zh-CN"/>
              </w:rPr>
              <w:t xml:space="preserve"> in Msg1 can be enabled/disabled via </w:t>
            </w:r>
            <w:r w:rsidRPr="00B42E60">
              <w:rPr>
                <w:rFonts w:ascii="Times" w:hAnsi="Times" w:cs="Times"/>
                <w:lang w:eastAsia="zh-CN"/>
              </w:rPr>
              <w:lastRenderedPageBreak/>
              <w:t>SIB</w:t>
            </w:r>
          </w:p>
          <w:p w14:paraId="627D7274" w14:textId="77777777" w:rsidR="00B42E60" w:rsidRPr="00B42E60" w:rsidRDefault="00B42E60" w:rsidP="006C693D">
            <w:pPr>
              <w:rPr>
                <w:rFonts w:eastAsia="Malgun Gothic"/>
                <w:lang w:eastAsia="ko-KR"/>
              </w:rPr>
            </w:pPr>
          </w:p>
          <w:p w14:paraId="51626682" w14:textId="66F4FFE4" w:rsidR="00B42E60" w:rsidRPr="00264A5F" w:rsidRDefault="00264A5F" w:rsidP="006C693D">
            <w:pPr>
              <w:rPr>
                <w:rFonts w:eastAsia="Yu Mincho"/>
                <w:lang w:val="en-US" w:eastAsia="ja-JP"/>
              </w:rPr>
            </w:pPr>
            <w:r>
              <w:rPr>
                <w:rFonts w:eastAsia="Yu Mincho"/>
                <w:lang w:val="en-US" w:eastAsia="ja-JP"/>
              </w:rPr>
              <w:t>Based on the comments provided so far and also in the GTW session, moderator doesn’t think further progress can be made in this meeting. Rather, as commented by Ericsson, c</w:t>
            </w:r>
            <w:r>
              <w:rPr>
                <w:lang w:val="en-US"/>
              </w:rPr>
              <w:t xml:space="preserve">ompanies would need more time to study different possibilities, and coordinate with other WIs. Therefore, moderator suggests to discuss remaining FFSs in the upcoming </w:t>
            </w:r>
            <w:r w:rsidR="00927B6A">
              <w:rPr>
                <w:lang w:val="en-US"/>
              </w:rPr>
              <w:t xml:space="preserve">RAN1 </w:t>
            </w:r>
            <w:r>
              <w:rPr>
                <w:lang w:val="en-US"/>
              </w:rPr>
              <w:t>meetings</w:t>
            </w:r>
            <w:r w:rsidR="004932FD">
              <w:rPr>
                <w:lang w:val="en-US"/>
              </w:rPr>
              <w:t>.</w:t>
            </w:r>
          </w:p>
        </w:tc>
      </w:tr>
      <w:tr w:rsidR="00E16545" w:rsidRPr="003E752F" w14:paraId="531FAEED" w14:textId="77777777" w:rsidTr="00E16545">
        <w:tc>
          <w:tcPr>
            <w:tcW w:w="1479" w:type="dxa"/>
            <w:shd w:val="clear" w:color="auto" w:fill="808080" w:themeFill="background1" w:themeFillShade="80"/>
          </w:tcPr>
          <w:p w14:paraId="5B818FA9" w14:textId="77777777" w:rsidR="00E16545" w:rsidRDefault="00E16545" w:rsidP="006C693D">
            <w:pPr>
              <w:rPr>
                <w:rFonts w:eastAsia="Yu Mincho"/>
                <w:lang w:val="en-US" w:eastAsia="ja-JP"/>
              </w:rPr>
            </w:pPr>
          </w:p>
        </w:tc>
        <w:tc>
          <w:tcPr>
            <w:tcW w:w="1372" w:type="dxa"/>
            <w:shd w:val="clear" w:color="auto" w:fill="808080" w:themeFill="background1" w:themeFillShade="80"/>
          </w:tcPr>
          <w:p w14:paraId="14712BED" w14:textId="77777777" w:rsidR="00E16545" w:rsidRDefault="00E16545" w:rsidP="006C693D">
            <w:pPr>
              <w:tabs>
                <w:tab w:val="left" w:pos="551"/>
              </w:tabs>
              <w:rPr>
                <w:rFonts w:eastAsia="Yu Mincho"/>
                <w:lang w:val="en-US" w:eastAsia="ja-JP"/>
              </w:rPr>
            </w:pPr>
          </w:p>
        </w:tc>
        <w:tc>
          <w:tcPr>
            <w:tcW w:w="6780" w:type="dxa"/>
            <w:shd w:val="clear" w:color="auto" w:fill="808080" w:themeFill="background1" w:themeFillShade="80"/>
          </w:tcPr>
          <w:p w14:paraId="54AEDB4B" w14:textId="77777777" w:rsidR="00E16545" w:rsidRDefault="00E16545" w:rsidP="00B42E60">
            <w:pPr>
              <w:spacing w:after="0" w:line="259" w:lineRule="auto"/>
              <w:rPr>
                <w:rFonts w:eastAsia="Yu Mincho"/>
                <w:lang w:val="en-US" w:eastAsia="ja-JP"/>
              </w:rPr>
            </w:pP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5"/>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af1"/>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等线"/>
                <w:lang w:val="en-US" w:eastAsia="zh-CN"/>
              </w:rPr>
            </w:pPr>
            <w:r>
              <w:rPr>
                <w:rFonts w:eastAsia="等线"/>
                <w:lang w:val="en-US" w:eastAsia="zh-CN"/>
              </w:rPr>
              <w:t>V</w:t>
            </w:r>
            <w:r w:rsidR="008F4981">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等线"/>
                <w:lang w:val="en-US" w:eastAsia="zh-CN"/>
              </w:rPr>
            </w:pPr>
            <w:r>
              <w:rPr>
                <w:rFonts w:eastAsia="等线"/>
                <w:lang w:val="en-US" w:eastAsia="zh-CN"/>
              </w:rPr>
              <w:t xml:space="preserve">Besides the usefulness of MSG3 based early indication can be argued, </w:t>
            </w:r>
            <w:r>
              <w:rPr>
                <w:rFonts w:eastAsia="等线" w:hint="eastAsia"/>
                <w:lang w:val="en-US" w:eastAsia="zh-CN"/>
              </w:rPr>
              <w:t>R</w:t>
            </w:r>
            <w:r>
              <w:rPr>
                <w:rFonts w:eastAsia="等线"/>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等线"/>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等线"/>
                <w:lang w:val="en-US" w:eastAsia="zh-CN"/>
              </w:rPr>
            </w:pPr>
            <w:r>
              <w:rPr>
                <w:rFonts w:eastAsia="等线" w:hint="eastAsia"/>
                <w:lang w:val="en-US" w:eastAsia="zh-CN"/>
              </w:rPr>
              <w:t>OK to defer to RAN2. Anyway, RAN2</w:t>
            </w:r>
            <w:r>
              <w:rPr>
                <w:rFonts w:eastAsia="等线"/>
                <w:lang w:val="en-US" w:eastAsia="zh-CN"/>
              </w:rPr>
              <w:t>’</w:t>
            </w:r>
            <w:r>
              <w:rPr>
                <w:rFonts w:eastAsia="等线"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等线"/>
                <w:lang w:val="en-US" w:eastAsia="zh-CN"/>
              </w:rPr>
            </w:pPr>
            <w:r>
              <w:rPr>
                <w:rFonts w:eastAsia="等线"/>
                <w:lang w:val="en-US" w:eastAsia="zh-CN"/>
              </w:rPr>
              <w:t>Huawei, HiSi</w:t>
            </w:r>
          </w:p>
        </w:tc>
        <w:tc>
          <w:tcPr>
            <w:tcW w:w="1372" w:type="dxa"/>
          </w:tcPr>
          <w:p w14:paraId="32CCD8F1" w14:textId="77777777" w:rsidR="006D43EE" w:rsidRDefault="006D43EE" w:rsidP="007853DC">
            <w:pPr>
              <w:tabs>
                <w:tab w:val="left" w:pos="551"/>
              </w:tabs>
              <w:rPr>
                <w:rFonts w:eastAsia="等线"/>
                <w:lang w:val="en-US" w:eastAsia="zh-CN"/>
              </w:rPr>
            </w:pPr>
          </w:p>
        </w:tc>
        <w:tc>
          <w:tcPr>
            <w:tcW w:w="6780" w:type="dxa"/>
          </w:tcPr>
          <w:p w14:paraId="77AB632C" w14:textId="77777777" w:rsidR="006D43EE" w:rsidRDefault="006D43EE" w:rsidP="007853DC">
            <w:pPr>
              <w:rPr>
                <w:rFonts w:eastAsia="等线"/>
                <w:lang w:val="en-US" w:eastAsia="zh-CN"/>
              </w:rPr>
            </w:pPr>
            <w:r>
              <w:rPr>
                <w:rFonts w:eastAsia="等线"/>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F36B604" w14:textId="0910F6C7"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40F16A1B" w14:textId="77777777" w:rsidR="003F656D" w:rsidRDefault="003F656D" w:rsidP="003F656D">
            <w:pPr>
              <w:rPr>
                <w:rFonts w:eastAsia="等线"/>
                <w:lang w:val="en-US" w:eastAsia="zh-CN"/>
              </w:rPr>
            </w:pPr>
          </w:p>
        </w:tc>
      </w:tr>
      <w:tr w:rsidR="00FF18AE" w14:paraId="2CAC3C66" w14:textId="77777777" w:rsidTr="006D43EE">
        <w:tc>
          <w:tcPr>
            <w:tcW w:w="1479" w:type="dxa"/>
          </w:tcPr>
          <w:p w14:paraId="3AAE36CE" w14:textId="13DAED92"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879612A" w14:textId="50D8C5A4" w:rsidR="00FF18AE" w:rsidRDefault="00FF18AE" w:rsidP="003F656D">
            <w:pPr>
              <w:tabs>
                <w:tab w:val="left" w:pos="551"/>
              </w:tabs>
              <w:rPr>
                <w:rFonts w:eastAsia="等线"/>
                <w:lang w:val="en-US" w:eastAsia="zh-CN"/>
              </w:rPr>
            </w:pPr>
            <w:r>
              <w:rPr>
                <w:rFonts w:eastAsia="等线" w:hint="eastAsia"/>
                <w:lang w:val="en-US" w:eastAsia="zh-CN"/>
              </w:rPr>
              <w:t>Y</w:t>
            </w:r>
          </w:p>
        </w:tc>
        <w:tc>
          <w:tcPr>
            <w:tcW w:w="6780" w:type="dxa"/>
          </w:tcPr>
          <w:p w14:paraId="73916A69" w14:textId="77777777" w:rsidR="00FF18AE" w:rsidRDefault="00FF18AE" w:rsidP="003F656D">
            <w:pPr>
              <w:rPr>
                <w:rFonts w:eastAsia="等线"/>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t>LG</w:t>
            </w:r>
          </w:p>
        </w:tc>
        <w:tc>
          <w:tcPr>
            <w:tcW w:w="1372" w:type="dxa"/>
          </w:tcPr>
          <w:p w14:paraId="179CA658" w14:textId="602456E0" w:rsidR="003B1284" w:rsidRDefault="003B1284" w:rsidP="003B1284">
            <w:pPr>
              <w:tabs>
                <w:tab w:val="left" w:pos="551"/>
              </w:tabs>
              <w:rPr>
                <w:rFonts w:eastAsia="等线"/>
                <w:lang w:val="en-US" w:eastAsia="zh-CN"/>
              </w:rPr>
            </w:pPr>
            <w:r w:rsidRPr="000A0DFD">
              <w:t>Y</w:t>
            </w:r>
          </w:p>
        </w:tc>
        <w:tc>
          <w:tcPr>
            <w:tcW w:w="6780" w:type="dxa"/>
          </w:tcPr>
          <w:p w14:paraId="6FA638A3" w14:textId="6D25C469" w:rsidR="003B1284" w:rsidRDefault="003B1284" w:rsidP="003B1284">
            <w:pPr>
              <w:rPr>
                <w:rFonts w:eastAsia="等线"/>
                <w:lang w:val="en-US" w:eastAsia="zh-CN"/>
              </w:rPr>
            </w:pPr>
            <w:r w:rsidRPr="000A0DFD">
              <w:t>We are fine to postpone discussion on Msg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等线" w:hint="eastAsia"/>
                <w:lang w:val="en-US" w:eastAsia="zh-CN"/>
              </w:rPr>
              <w:t>ZTE, Sanechips</w:t>
            </w:r>
          </w:p>
        </w:tc>
        <w:tc>
          <w:tcPr>
            <w:tcW w:w="1372" w:type="dxa"/>
          </w:tcPr>
          <w:p w14:paraId="21E48B0C" w14:textId="1690A6C4" w:rsidR="00133E75" w:rsidRPr="000A0DFD" w:rsidRDefault="00133E75" w:rsidP="00133E75">
            <w:pPr>
              <w:tabs>
                <w:tab w:val="left" w:pos="551"/>
              </w:tabs>
            </w:pPr>
            <w:r>
              <w:rPr>
                <w:rFonts w:eastAsia="等线"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等线"/>
                <w:lang w:val="en-US" w:eastAsia="zh-CN"/>
              </w:rPr>
            </w:pPr>
            <w:r>
              <w:rPr>
                <w:rFonts w:eastAsia="等线"/>
                <w:lang w:val="en-US" w:eastAsia="zh-CN"/>
              </w:rPr>
              <w:t xml:space="preserve">Lenovo, Motorola </w:t>
            </w:r>
            <w:r>
              <w:rPr>
                <w:rFonts w:eastAsia="等线"/>
                <w:lang w:val="en-US" w:eastAsia="zh-CN"/>
              </w:rPr>
              <w:lastRenderedPageBreak/>
              <w:t>Mobility</w:t>
            </w:r>
          </w:p>
        </w:tc>
        <w:tc>
          <w:tcPr>
            <w:tcW w:w="1372" w:type="dxa"/>
          </w:tcPr>
          <w:p w14:paraId="356CD729" w14:textId="23C8469C" w:rsidR="0055644C" w:rsidRDefault="0055644C" w:rsidP="00133E75">
            <w:pPr>
              <w:tabs>
                <w:tab w:val="left" w:pos="551"/>
              </w:tabs>
              <w:rPr>
                <w:rFonts w:eastAsia="等线"/>
                <w:lang w:val="en-US" w:eastAsia="zh-CN"/>
              </w:rPr>
            </w:pPr>
            <w:r>
              <w:rPr>
                <w:rFonts w:eastAsia="等线"/>
                <w:lang w:val="en-US" w:eastAsia="zh-CN"/>
              </w:rPr>
              <w:lastRenderedPageBreak/>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78EF8BC" w14:textId="2160A91A" w:rsidR="00FC179F" w:rsidRPr="00FC179F" w:rsidRDefault="00FC179F" w:rsidP="007853DC">
            <w:pPr>
              <w:tabs>
                <w:tab w:val="left" w:pos="551"/>
              </w:tabs>
              <w:rPr>
                <w:rFonts w:eastAsia="等线"/>
                <w:lang w:eastAsia="zh-CN"/>
              </w:rPr>
            </w:pPr>
            <w:r>
              <w:rPr>
                <w:rFonts w:eastAsia="等线" w:hint="eastAsia"/>
                <w:lang w:eastAsia="zh-CN"/>
              </w:rPr>
              <w:t>Y</w:t>
            </w:r>
          </w:p>
        </w:tc>
        <w:tc>
          <w:tcPr>
            <w:tcW w:w="6780" w:type="dxa"/>
          </w:tcPr>
          <w:p w14:paraId="32E8FED1" w14:textId="40C5E447" w:rsidR="00FC179F" w:rsidRPr="00FC179F" w:rsidRDefault="00FC179F" w:rsidP="007853DC">
            <w:pPr>
              <w:rPr>
                <w:rFonts w:eastAsia="等线"/>
                <w:lang w:eastAsia="zh-CN"/>
              </w:rPr>
            </w:pPr>
            <w:r>
              <w:rPr>
                <w:rFonts w:eastAsia="等线" w:hint="eastAsia"/>
                <w:lang w:eastAsia="zh-CN"/>
              </w:rPr>
              <w:t>M</w:t>
            </w:r>
            <w:r>
              <w:rPr>
                <w:rFonts w:eastAsia="等线"/>
                <w:lang w:eastAsia="zh-CN"/>
              </w:rPr>
              <w:t xml:space="preserve">sg3 based earlier indication can be further discussed in RAN2. If RAN2 thinks it is necessary to support </w:t>
            </w:r>
            <w:r>
              <w:rPr>
                <w:rFonts w:eastAsia="等线" w:hint="eastAsia"/>
                <w:lang w:eastAsia="zh-CN"/>
              </w:rPr>
              <w:t>M</w:t>
            </w:r>
            <w:r>
              <w:rPr>
                <w:rFonts w:eastAsia="等线"/>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等线"/>
                <w:lang w:val="en-US" w:eastAsia="zh-CN"/>
              </w:rPr>
            </w:pPr>
            <w:r>
              <w:rPr>
                <w:rFonts w:eastAsia="等线"/>
                <w:lang w:val="en-US" w:eastAsia="zh-CN"/>
              </w:rPr>
              <w:t>FUTUREWEI4</w:t>
            </w:r>
          </w:p>
        </w:tc>
        <w:tc>
          <w:tcPr>
            <w:tcW w:w="1372" w:type="dxa"/>
          </w:tcPr>
          <w:p w14:paraId="1F24CA1D" w14:textId="22863113" w:rsidR="002A0271" w:rsidRDefault="002A0271" w:rsidP="002A0271">
            <w:pPr>
              <w:tabs>
                <w:tab w:val="left" w:pos="551"/>
              </w:tabs>
              <w:rPr>
                <w:rFonts w:eastAsia="等线"/>
                <w:lang w:eastAsia="zh-CN"/>
              </w:rPr>
            </w:pPr>
            <w:r w:rsidRPr="0072793B">
              <w:t>Y</w:t>
            </w:r>
          </w:p>
        </w:tc>
        <w:tc>
          <w:tcPr>
            <w:tcW w:w="6780" w:type="dxa"/>
          </w:tcPr>
          <w:p w14:paraId="616A7C3F" w14:textId="11157840" w:rsidR="002A0271" w:rsidRDefault="002A0271" w:rsidP="002A0271">
            <w:pPr>
              <w:rPr>
                <w:rFonts w:eastAsia="等线"/>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等线"/>
                <w:lang w:val="en-US" w:eastAsia="zh-CN"/>
              </w:rPr>
            </w:pPr>
            <w:r>
              <w:rPr>
                <w:rFonts w:eastAsia="等线"/>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等线"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84F82B8" w14:textId="7BE8CFDE" w:rsidR="00CA711E" w:rsidRDefault="00CA711E" w:rsidP="00CA711E">
            <w:pPr>
              <w:tabs>
                <w:tab w:val="left" w:pos="531"/>
              </w:tabs>
              <w:rPr>
                <w:rFonts w:eastAsia="等线"/>
                <w:lang w:eastAsia="zh-CN"/>
              </w:rPr>
            </w:pPr>
            <w:r>
              <w:rPr>
                <w:rFonts w:eastAsia="等线"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iven the situation, moderator suggests not to discuss Msg3 early indication in this meeting, but interested companies are free to provide their view in the upcoming RAN1 meetings.</w:t>
            </w:r>
          </w:p>
        </w:tc>
      </w:tr>
      <w:tr w:rsidR="00264A5F" w:rsidRPr="000A0DFD" w14:paraId="74D453A3" w14:textId="77777777" w:rsidTr="00264A5F">
        <w:tc>
          <w:tcPr>
            <w:tcW w:w="1479" w:type="dxa"/>
            <w:shd w:val="clear" w:color="auto" w:fill="808080" w:themeFill="background1" w:themeFillShade="80"/>
          </w:tcPr>
          <w:p w14:paraId="65642A91" w14:textId="77777777" w:rsidR="00264A5F" w:rsidRDefault="00264A5F" w:rsidP="006E635E">
            <w:pPr>
              <w:rPr>
                <w:rFonts w:eastAsia="Yu Mincho"/>
                <w:lang w:val="en-US" w:eastAsia="ja-JP"/>
              </w:rPr>
            </w:pPr>
          </w:p>
        </w:tc>
        <w:tc>
          <w:tcPr>
            <w:tcW w:w="1372" w:type="dxa"/>
            <w:shd w:val="clear" w:color="auto" w:fill="808080" w:themeFill="background1" w:themeFillShade="80"/>
          </w:tcPr>
          <w:p w14:paraId="4EC1F802" w14:textId="77777777" w:rsidR="00264A5F" w:rsidRDefault="00264A5F" w:rsidP="006E635E">
            <w:pPr>
              <w:tabs>
                <w:tab w:val="left" w:pos="551"/>
              </w:tabs>
              <w:rPr>
                <w:rFonts w:eastAsia="Yu Mincho"/>
                <w:lang w:eastAsia="ja-JP"/>
              </w:rPr>
            </w:pPr>
          </w:p>
        </w:tc>
        <w:tc>
          <w:tcPr>
            <w:tcW w:w="6780" w:type="dxa"/>
            <w:shd w:val="clear" w:color="auto" w:fill="808080" w:themeFill="background1" w:themeFillShade="80"/>
          </w:tcPr>
          <w:p w14:paraId="02543DD2" w14:textId="77777777" w:rsidR="00264A5F" w:rsidRDefault="00264A5F" w:rsidP="006E635E">
            <w:pPr>
              <w:rPr>
                <w:rFonts w:eastAsia="Yu Mincho"/>
                <w:lang w:val="en-US" w:eastAsia="ja-JP"/>
              </w:rPr>
            </w:pP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5"/>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lastRenderedPageBreak/>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RedCap U</w:t>
            </w:r>
            <w:r w:rsidR="00333DE9">
              <w:rPr>
                <w:rFonts w:eastAsia="等线"/>
                <w:lang w:val="en-US" w:eastAsia="zh-CN"/>
              </w:rPr>
              <w:t>e</w:t>
            </w:r>
            <w:r w:rsidR="00FD1281">
              <w:rPr>
                <w:rFonts w:eastAsia="等线"/>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等线"/>
                <w:lang w:val="en-US" w:eastAsia="zh-CN"/>
              </w:rPr>
            </w:pPr>
            <w:r>
              <w:rPr>
                <w:rFonts w:eastAsia="等线"/>
                <w:lang w:val="en-US" w:eastAsia="zh-CN"/>
              </w:rPr>
              <w:t>Huawei, HiSi</w:t>
            </w:r>
          </w:p>
        </w:tc>
        <w:tc>
          <w:tcPr>
            <w:tcW w:w="1372" w:type="dxa"/>
          </w:tcPr>
          <w:p w14:paraId="4BD133A6" w14:textId="77777777" w:rsidR="00726C07" w:rsidRDefault="00726C07" w:rsidP="00AB6C06">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AB6C06">
            <w:pPr>
              <w:rPr>
                <w:rFonts w:eastAsia="等线"/>
                <w:lang w:val="en-US" w:eastAsia="zh-CN"/>
              </w:rPr>
            </w:pPr>
            <w:r>
              <w:rPr>
                <w:rFonts w:eastAsia="等线" w:hint="eastAsia"/>
                <w:lang w:val="en-US" w:eastAsia="zh-CN"/>
              </w:rPr>
              <w:t>T</w:t>
            </w:r>
            <w:r>
              <w:rPr>
                <w:rFonts w:eastAsia="等线"/>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47A612B1" w14:textId="77777777" w:rsidR="00462D10" w:rsidRDefault="00462D10" w:rsidP="00AB6C06">
            <w:pPr>
              <w:tabs>
                <w:tab w:val="left" w:pos="551"/>
              </w:tabs>
              <w:rPr>
                <w:rFonts w:eastAsia="等线"/>
                <w:lang w:val="en-US" w:eastAsia="zh-CN"/>
              </w:rPr>
            </w:pPr>
          </w:p>
        </w:tc>
        <w:tc>
          <w:tcPr>
            <w:tcW w:w="6780" w:type="dxa"/>
          </w:tcPr>
          <w:p w14:paraId="4927E7AB" w14:textId="5DB7415A" w:rsidR="00462D10" w:rsidRDefault="00462D10" w:rsidP="00AB6C06">
            <w:pPr>
              <w:rPr>
                <w:rFonts w:eastAsia="等线"/>
                <w:lang w:val="en-US" w:eastAsia="zh-CN"/>
              </w:rPr>
            </w:pPr>
            <w:r>
              <w:rPr>
                <w:rFonts w:eastAsia="等线"/>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等线"/>
                <w:lang w:val="en-US" w:eastAsia="zh-CN"/>
              </w:rPr>
            </w:pPr>
            <w:r>
              <w:rPr>
                <w:rFonts w:eastAsia="等线"/>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r>
              <w:rPr>
                <w:rFonts w:eastAsia="等线"/>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等线"/>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等线"/>
                <w:lang w:val="en-US" w:eastAsia="zh-CN"/>
              </w:rPr>
              <w:t>Not sure it should be mandatory, could be optionally supported for H</w:t>
            </w:r>
            <w:r w:rsidR="00815D47">
              <w:rPr>
                <w:rFonts w:eastAsia="等线"/>
                <w:lang w:val="en-US" w:eastAsia="zh-CN"/>
              </w:rPr>
              <w:t>o</w:t>
            </w:r>
            <w:r>
              <w:rPr>
                <w:rFonts w:eastAsia="等线"/>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等线"/>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a5"/>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p>
          <w:p w14:paraId="440EE0F1" w14:textId="71A42017" w:rsidR="00CB4602" w:rsidRDefault="00CB4602" w:rsidP="00CB4602">
            <w:pPr>
              <w:pStyle w:val="a5"/>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5"/>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5"/>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5"/>
              <w:numPr>
                <w:ilvl w:val="2"/>
                <w:numId w:val="6"/>
              </w:numPr>
              <w:jc w:val="both"/>
              <w:rPr>
                <w:bCs/>
                <w:sz w:val="20"/>
                <w:szCs w:val="22"/>
                <w:lang w:val="en-GB"/>
              </w:rPr>
            </w:pPr>
            <w:r w:rsidRPr="003653C9">
              <w:rPr>
                <w:bCs/>
                <w:sz w:val="20"/>
                <w:szCs w:val="22"/>
                <w:lang w:val="en-GB"/>
              </w:rPr>
              <w:t>Using a new indication in MsgA PUSCH part</w:t>
            </w:r>
          </w:p>
          <w:p w14:paraId="2AEFD578" w14:textId="54AB8A30" w:rsidR="003A7B1B" w:rsidRPr="00924BA0" w:rsidRDefault="003A7B1B" w:rsidP="003A7B1B">
            <w:pPr>
              <w:pStyle w:val="a5"/>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t>Qualcomm</w:t>
            </w:r>
          </w:p>
        </w:tc>
        <w:tc>
          <w:tcPr>
            <w:tcW w:w="1372" w:type="dxa"/>
          </w:tcPr>
          <w:p w14:paraId="7009A5B6" w14:textId="1643B814" w:rsidR="00CB4602" w:rsidRDefault="00E06676" w:rsidP="005A3A67">
            <w:pPr>
              <w:tabs>
                <w:tab w:val="left" w:pos="551"/>
              </w:tabs>
              <w:spacing w:line="259" w:lineRule="auto"/>
              <w:rPr>
                <w:rFonts w:eastAsia="等线"/>
                <w:lang w:val="en-US" w:eastAsia="zh-CN"/>
              </w:rPr>
            </w:pPr>
            <w:r>
              <w:rPr>
                <w:rFonts w:eastAsia="等线"/>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等线"/>
                <w:lang w:eastAsia="zh-CN"/>
              </w:rPr>
            </w:pPr>
            <w:r>
              <w:rPr>
                <w:rFonts w:eastAsia="等线"/>
                <w:lang w:eastAsia="zh-CN"/>
              </w:rPr>
              <w:lastRenderedPageBreak/>
              <w:t>V</w:t>
            </w:r>
            <w:r w:rsidR="003432D0">
              <w:rPr>
                <w:rFonts w:eastAsia="等线"/>
                <w:lang w:eastAsia="zh-CN"/>
              </w:rPr>
              <w:t>ivo</w:t>
            </w:r>
          </w:p>
        </w:tc>
        <w:tc>
          <w:tcPr>
            <w:tcW w:w="1372" w:type="dxa"/>
          </w:tcPr>
          <w:p w14:paraId="6EC18B5E" w14:textId="77777777" w:rsidR="003432D0" w:rsidRDefault="003432D0" w:rsidP="005A3A67">
            <w:pPr>
              <w:tabs>
                <w:tab w:val="left" w:pos="551"/>
              </w:tabs>
              <w:spacing w:line="259" w:lineRule="auto"/>
              <w:rPr>
                <w:rFonts w:eastAsia="等线"/>
                <w:lang w:val="en-US" w:eastAsia="zh-CN"/>
              </w:rPr>
            </w:pPr>
          </w:p>
        </w:tc>
        <w:tc>
          <w:tcPr>
            <w:tcW w:w="6780" w:type="dxa"/>
          </w:tcPr>
          <w:p w14:paraId="742665D9" w14:textId="77777777" w:rsidR="003432D0" w:rsidRDefault="003432D0" w:rsidP="005A3A67">
            <w:pPr>
              <w:rPr>
                <w:rFonts w:eastAsia="等线"/>
                <w:lang w:val="en-US" w:eastAsia="zh-CN"/>
              </w:rPr>
            </w:pPr>
            <w:r>
              <w:rPr>
                <w:rFonts w:eastAsia="等线"/>
                <w:lang w:val="en-US" w:eastAsia="zh-CN"/>
              </w:rPr>
              <w:t xml:space="preserve">We think the support of 2-STEP RACH should be optional. Suggest the following revision. </w:t>
            </w:r>
          </w:p>
          <w:p w14:paraId="0CF8399E" w14:textId="0474597A" w:rsidR="003432D0" w:rsidRPr="00CB4602" w:rsidRDefault="003432D0" w:rsidP="003432D0">
            <w:pPr>
              <w:pStyle w:val="a5"/>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5"/>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5"/>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a5"/>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5"/>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a5"/>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等线"/>
                <w:lang w:eastAsia="zh-CN"/>
              </w:rPr>
            </w:pPr>
            <w:r>
              <w:rPr>
                <w:rFonts w:eastAsia="等线" w:hint="eastAsia"/>
                <w:lang w:eastAsia="zh-CN"/>
              </w:rPr>
              <w:t>T</w:t>
            </w:r>
            <w:r>
              <w:rPr>
                <w:rFonts w:eastAsia="等线"/>
                <w:lang w:eastAsia="zh-CN"/>
              </w:rPr>
              <w:t>CL</w:t>
            </w:r>
          </w:p>
        </w:tc>
        <w:tc>
          <w:tcPr>
            <w:tcW w:w="1372" w:type="dxa"/>
          </w:tcPr>
          <w:p w14:paraId="7C1DC3BD" w14:textId="2C5EAC9D" w:rsidR="001B73DB" w:rsidRDefault="001B73DB" w:rsidP="005A3A67">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1CEB114A" w14:textId="77777777" w:rsidR="001B73DB" w:rsidRDefault="001B73DB" w:rsidP="005A3A67">
            <w:pPr>
              <w:rPr>
                <w:rFonts w:eastAsia="等线"/>
                <w:lang w:val="en-US" w:eastAsia="zh-CN"/>
              </w:rPr>
            </w:pPr>
          </w:p>
        </w:tc>
      </w:tr>
      <w:tr w:rsidR="002E6FBC" w14:paraId="09CF3BFB" w14:textId="77777777" w:rsidTr="00021112">
        <w:tc>
          <w:tcPr>
            <w:tcW w:w="1479" w:type="dxa"/>
          </w:tcPr>
          <w:p w14:paraId="31112A96" w14:textId="7639898D" w:rsidR="002E6FBC" w:rsidRDefault="002E6FBC" w:rsidP="005A3A67">
            <w:pPr>
              <w:rPr>
                <w:rFonts w:eastAsia="等线"/>
                <w:lang w:eastAsia="zh-CN"/>
              </w:rPr>
            </w:pPr>
            <w:r>
              <w:rPr>
                <w:rFonts w:eastAsia="等线"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等线"/>
                <w:lang w:val="en-US" w:eastAsia="zh-CN"/>
              </w:rPr>
            </w:pPr>
          </w:p>
        </w:tc>
        <w:tc>
          <w:tcPr>
            <w:tcW w:w="6780" w:type="dxa"/>
          </w:tcPr>
          <w:p w14:paraId="185EE54E" w14:textId="595B1421" w:rsidR="002E6FBC" w:rsidRDefault="002E6FBC" w:rsidP="007853DC">
            <w:pPr>
              <w:rPr>
                <w:rFonts w:eastAsia="等线"/>
                <w:lang w:val="en-US" w:eastAsia="zh-CN"/>
              </w:rPr>
            </w:pPr>
            <w:r>
              <w:rPr>
                <w:rFonts w:eastAsia="等线"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等线"/>
                <w:lang w:val="en-US" w:eastAsia="zh-CN"/>
              </w:rPr>
            </w:pPr>
            <w:r>
              <w:rPr>
                <w:rFonts w:eastAsia="等线"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等线"/>
                <w:lang w:eastAsia="zh-CN"/>
              </w:rPr>
            </w:pPr>
            <w:r>
              <w:rPr>
                <w:rFonts w:eastAsia="等线"/>
                <w:lang w:eastAsia="zh-CN"/>
              </w:rPr>
              <w:t>Huawei, HiSi</w:t>
            </w:r>
          </w:p>
        </w:tc>
        <w:tc>
          <w:tcPr>
            <w:tcW w:w="1372" w:type="dxa"/>
          </w:tcPr>
          <w:p w14:paraId="4050A762" w14:textId="77777777" w:rsidR="006D43EE" w:rsidRDefault="006D43EE" w:rsidP="007853DC">
            <w:pPr>
              <w:tabs>
                <w:tab w:val="left" w:pos="551"/>
              </w:tabs>
              <w:spacing w:line="259" w:lineRule="auto"/>
              <w:rPr>
                <w:rFonts w:eastAsia="等线"/>
                <w:lang w:val="en-US" w:eastAsia="zh-CN"/>
              </w:rPr>
            </w:pPr>
          </w:p>
        </w:tc>
        <w:tc>
          <w:tcPr>
            <w:tcW w:w="6780" w:type="dxa"/>
          </w:tcPr>
          <w:p w14:paraId="71321E8F" w14:textId="77777777" w:rsidR="006D43EE" w:rsidRDefault="006D43EE" w:rsidP="007853DC">
            <w:pPr>
              <w:rPr>
                <w:rFonts w:eastAsia="等线"/>
                <w:lang w:val="en-US" w:eastAsia="zh-CN"/>
              </w:rPr>
            </w:pPr>
            <w:r>
              <w:rPr>
                <w:rFonts w:eastAsia="等线"/>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等线"/>
                <w:lang w:eastAsia="zh-CN"/>
              </w:rPr>
            </w:pPr>
            <w:r>
              <w:rPr>
                <w:rFonts w:eastAsia="等线" w:hint="eastAsia"/>
                <w:lang w:eastAsia="zh-CN"/>
              </w:rPr>
              <w:t>C</w:t>
            </w:r>
            <w:r>
              <w:rPr>
                <w:rFonts w:eastAsia="等线"/>
                <w:lang w:eastAsia="zh-CN"/>
              </w:rPr>
              <w:t>MCC</w:t>
            </w:r>
          </w:p>
        </w:tc>
        <w:tc>
          <w:tcPr>
            <w:tcW w:w="1372" w:type="dxa"/>
          </w:tcPr>
          <w:p w14:paraId="3DE07603" w14:textId="4A840A77" w:rsidR="003F656D" w:rsidRDefault="003F656D" w:rsidP="003F656D">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671C1EB7" w14:textId="4692430F" w:rsidR="003F656D" w:rsidRDefault="003F656D" w:rsidP="003F656D">
            <w:pPr>
              <w:rPr>
                <w:rFonts w:eastAsia="等线"/>
                <w:lang w:val="en-US" w:eastAsia="zh-CN"/>
              </w:rPr>
            </w:pPr>
            <w:r>
              <w:rPr>
                <w:rFonts w:eastAsia="等线"/>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等线"/>
                <w:lang w:eastAsia="zh-CN"/>
              </w:rPr>
            </w:pPr>
            <w:r>
              <w:rPr>
                <w:rFonts w:eastAsia="等线" w:hint="eastAsia"/>
                <w:lang w:eastAsia="zh-CN"/>
              </w:rPr>
              <w:t>Xi</w:t>
            </w:r>
            <w:r>
              <w:rPr>
                <w:rFonts w:eastAsia="等线"/>
                <w:lang w:eastAsia="zh-CN"/>
              </w:rPr>
              <w:t>aomi</w:t>
            </w:r>
          </w:p>
        </w:tc>
        <w:tc>
          <w:tcPr>
            <w:tcW w:w="1372" w:type="dxa"/>
          </w:tcPr>
          <w:p w14:paraId="632CB5F4" w14:textId="77777777" w:rsidR="00FF18AE" w:rsidRDefault="00FF18AE" w:rsidP="00FF18AE">
            <w:pPr>
              <w:tabs>
                <w:tab w:val="left" w:pos="551"/>
              </w:tabs>
              <w:spacing w:line="259" w:lineRule="auto"/>
              <w:rPr>
                <w:rFonts w:eastAsia="等线"/>
                <w:lang w:val="en-US" w:eastAsia="zh-CN"/>
              </w:rPr>
            </w:pPr>
          </w:p>
        </w:tc>
        <w:tc>
          <w:tcPr>
            <w:tcW w:w="6780" w:type="dxa"/>
          </w:tcPr>
          <w:p w14:paraId="454D3B97" w14:textId="5459EDF6" w:rsidR="00FF18AE" w:rsidRDefault="00FF18AE" w:rsidP="00FF18AE">
            <w:pPr>
              <w:rPr>
                <w:rFonts w:eastAsia="等线"/>
                <w:lang w:val="en-US" w:eastAsia="zh-CN"/>
              </w:rPr>
            </w:pPr>
            <w:r>
              <w:rPr>
                <w:rFonts w:eastAsia="等线"/>
                <w:lang w:val="en-US" w:eastAsia="zh-CN"/>
              </w:rPr>
              <w:t xml:space="preserve">We think 2-step RACH should be an optional and support vivo’s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等线" w:hint="eastAsia"/>
                <w:lang w:eastAsia="zh-CN"/>
              </w:rPr>
              <w:t>ZTE,</w:t>
            </w:r>
            <w:r>
              <w:rPr>
                <w:rFonts w:eastAsia="等线"/>
                <w:lang w:eastAsia="zh-CN"/>
              </w:rPr>
              <w:t xml:space="preserve"> Sanechips</w:t>
            </w:r>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等线"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宋体" w:hint="eastAsia"/>
                <w:lang w:val="en-US" w:eastAsia="zh-CN"/>
              </w:rPr>
              <w:t xml:space="preserve">Supporting 2-step PRACH </w:t>
            </w:r>
            <w:r>
              <w:rPr>
                <w:rFonts w:eastAsia="宋体"/>
                <w:lang w:val="en-US" w:eastAsia="zh-CN"/>
              </w:rPr>
              <w:t>i</w:t>
            </w:r>
            <w:r>
              <w:rPr>
                <w:rFonts w:eastAsia="宋体" w:hint="eastAsia"/>
                <w:lang w:val="en-US" w:eastAsia="zh-CN"/>
              </w:rPr>
              <w:t xml:space="preserve">s beneficial for RedCap UEs. </w:t>
            </w:r>
            <w:r>
              <w:rPr>
                <w:rFonts w:eastAsia="宋体"/>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等线"/>
                <w:lang w:eastAsia="zh-CN"/>
              </w:rPr>
            </w:pPr>
            <w:r>
              <w:rPr>
                <w:rFonts w:eastAsia="等线"/>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等线"/>
                <w:lang w:val="en-US" w:eastAsia="zh-CN"/>
              </w:rPr>
            </w:pPr>
            <w:r>
              <w:rPr>
                <w:rFonts w:eastAsia="等线"/>
                <w:lang w:val="en-US" w:eastAsia="zh-CN"/>
              </w:rPr>
              <w:t>Y</w:t>
            </w:r>
          </w:p>
        </w:tc>
        <w:tc>
          <w:tcPr>
            <w:tcW w:w="6780" w:type="dxa"/>
          </w:tcPr>
          <w:p w14:paraId="399F7081" w14:textId="77777777" w:rsidR="0055644C" w:rsidRDefault="0055644C" w:rsidP="00133E75">
            <w:pPr>
              <w:rPr>
                <w:rFonts w:eastAsia="宋体"/>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等线"/>
                <w:lang w:eastAsia="zh-CN"/>
              </w:rPr>
            </w:pPr>
            <w:r>
              <w:rPr>
                <w:rFonts w:eastAsia="等线" w:hint="eastAsia"/>
                <w:lang w:eastAsia="zh-CN"/>
              </w:rPr>
              <w:t>O</w:t>
            </w:r>
            <w:r>
              <w:rPr>
                <w:rFonts w:eastAsia="等线"/>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2136ADE5" w14:textId="00BC7686" w:rsidR="00FC179F" w:rsidRPr="00FC179F" w:rsidRDefault="00FC179F" w:rsidP="007853DC">
            <w:pPr>
              <w:rPr>
                <w:rFonts w:eastAsia="等线"/>
                <w:lang w:val="en-US" w:eastAsia="zh-CN"/>
              </w:rPr>
            </w:pPr>
            <w:r>
              <w:rPr>
                <w:rFonts w:eastAsia="等线" w:hint="eastAsia"/>
                <w:lang w:val="en-US" w:eastAsia="zh-CN"/>
              </w:rPr>
              <w:t>F</w:t>
            </w:r>
            <w:r>
              <w:rPr>
                <w:rFonts w:eastAsia="等线"/>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等线"/>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等线"/>
                <w:lang w:val="en-US" w:eastAsia="zh-CN"/>
              </w:rPr>
            </w:pPr>
            <w:r w:rsidRPr="00C66FF4">
              <w:t>Y</w:t>
            </w:r>
          </w:p>
        </w:tc>
        <w:tc>
          <w:tcPr>
            <w:tcW w:w="6780" w:type="dxa"/>
          </w:tcPr>
          <w:p w14:paraId="2E2BEA62" w14:textId="5C55A16A" w:rsidR="002A0271" w:rsidRDefault="002A0271" w:rsidP="002A0271">
            <w:pPr>
              <w:rPr>
                <w:rFonts w:eastAsia="等线"/>
                <w:lang w:val="en-US" w:eastAsia="zh-CN"/>
              </w:rPr>
            </w:pPr>
            <w:r w:rsidRPr="00C66FF4">
              <w:t>We think that 2-step RACH is optional for RedCap U</w:t>
            </w:r>
            <w:r w:rsidR="00815D47" w:rsidRPr="00C66FF4">
              <w:t>e</w:t>
            </w:r>
            <w:r w:rsidRPr="00C66FF4">
              <w:t>s, and we should first focus on 4-step RACH. OK with Vivo’s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OK with Vivo’s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等线"/>
                <w:lang w:val="en-US" w:eastAsia="zh-CN"/>
              </w:rPr>
            </w:pPr>
            <w:r>
              <w:rPr>
                <w:rFonts w:eastAsia="等线"/>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等线" w:hint="eastAsia"/>
                <w:lang w:eastAsia="zh-CN"/>
              </w:rPr>
              <w:t>C</w:t>
            </w:r>
            <w:r>
              <w:rPr>
                <w:rFonts w:eastAsia="等线"/>
                <w:lang w:eastAsia="zh-CN"/>
              </w:rPr>
              <w:t>hina Telecom</w:t>
            </w:r>
          </w:p>
        </w:tc>
        <w:tc>
          <w:tcPr>
            <w:tcW w:w="1372" w:type="dxa"/>
          </w:tcPr>
          <w:p w14:paraId="466036BD" w14:textId="0B8EA3A8" w:rsidR="00490824" w:rsidRDefault="00490824" w:rsidP="00490824">
            <w:pPr>
              <w:tabs>
                <w:tab w:val="left" w:pos="551"/>
              </w:tabs>
              <w:spacing w:line="259" w:lineRule="auto"/>
              <w:rPr>
                <w:rFonts w:eastAsia="等线"/>
                <w:lang w:val="en-US" w:eastAsia="zh-CN"/>
              </w:rPr>
            </w:pPr>
            <w:r>
              <w:rPr>
                <w:rFonts w:eastAsia="等线"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等线" w:hint="eastAsia"/>
                <w:lang w:eastAsia="zh-CN"/>
              </w:rPr>
              <w:t>W</w:t>
            </w:r>
            <w:r>
              <w:rPr>
                <w:rFonts w:eastAsia="等线"/>
                <w:lang w:eastAsia="zh-CN"/>
              </w:rPr>
              <w:t>e are open with 2-step RACH. And support vivo’s updated proposal.</w:t>
            </w:r>
          </w:p>
        </w:tc>
      </w:tr>
      <w:tr w:rsidR="00CA711E" w14:paraId="46FE6592" w14:textId="77777777" w:rsidTr="00263EFB">
        <w:tc>
          <w:tcPr>
            <w:tcW w:w="1479" w:type="dxa"/>
          </w:tcPr>
          <w:p w14:paraId="104762FA" w14:textId="1EE9BC44" w:rsidR="00CA711E" w:rsidRDefault="00CA711E" w:rsidP="00CA711E">
            <w:pPr>
              <w:rPr>
                <w:rFonts w:eastAsia="等线"/>
                <w:lang w:eastAsia="zh-CN"/>
              </w:rPr>
            </w:pPr>
            <w:r>
              <w:rPr>
                <w:rFonts w:eastAsia="等线" w:hint="eastAsia"/>
                <w:lang w:eastAsia="zh-CN"/>
              </w:rPr>
              <w:t>S</w:t>
            </w:r>
            <w:r>
              <w:rPr>
                <w:rFonts w:eastAsia="等线"/>
                <w:lang w:eastAsia="zh-CN"/>
              </w:rPr>
              <w:t>preadtrum</w:t>
            </w:r>
          </w:p>
        </w:tc>
        <w:tc>
          <w:tcPr>
            <w:tcW w:w="1372" w:type="dxa"/>
          </w:tcPr>
          <w:p w14:paraId="1DACD828" w14:textId="77777777" w:rsidR="00CA711E" w:rsidRDefault="00CA711E" w:rsidP="00CA711E">
            <w:pPr>
              <w:tabs>
                <w:tab w:val="left" w:pos="551"/>
              </w:tabs>
              <w:spacing w:line="259" w:lineRule="auto"/>
              <w:rPr>
                <w:rFonts w:eastAsia="等线"/>
                <w:lang w:eastAsia="zh-CN"/>
              </w:rPr>
            </w:pPr>
          </w:p>
        </w:tc>
        <w:tc>
          <w:tcPr>
            <w:tcW w:w="6780" w:type="dxa"/>
          </w:tcPr>
          <w:p w14:paraId="0AED2703" w14:textId="07E838A6" w:rsidR="00CA711E" w:rsidRDefault="00CA711E" w:rsidP="00CA711E">
            <w:pPr>
              <w:rPr>
                <w:rFonts w:eastAsia="等线"/>
                <w:lang w:eastAsia="zh-CN"/>
              </w:rPr>
            </w:pPr>
            <w:r>
              <w:rPr>
                <w:rFonts w:eastAsia="等线"/>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OK with Vivo’s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upport vivo’s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4496D" w:rsidRDefault="007F30B6" w:rsidP="007F30B6">
            <w:pPr>
              <w:pStyle w:val="a5"/>
              <w:numPr>
                <w:ilvl w:val="0"/>
                <w:numId w:val="6"/>
              </w:numPr>
              <w:rPr>
                <w:rFonts w:eastAsia="Yu Mincho"/>
                <w:sz w:val="20"/>
                <w:szCs w:val="21"/>
                <w:lang w:val="en-US"/>
              </w:rPr>
            </w:pPr>
            <w:r w:rsidRPr="00D4496D">
              <w:rPr>
                <w:rFonts w:eastAsia="Yu Mincho" w:hint="eastAsia"/>
                <w:sz w:val="20"/>
                <w:szCs w:val="21"/>
                <w:lang w:val="en-US"/>
              </w:rPr>
              <w:t>1</w:t>
            </w:r>
            <w:r w:rsidRPr="00D4496D">
              <w:rPr>
                <w:rFonts w:eastAsia="Yu Mincho"/>
                <w:sz w:val="20"/>
                <w:szCs w:val="21"/>
                <w:lang w:val="en-US"/>
              </w:rPr>
              <w:t>st FFS is removed and main bullet proposes optional feature</w:t>
            </w:r>
          </w:p>
          <w:p w14:paraId="19F33930" w14:textId="77777777" w:rsidR="007F30B6" w:rsidRPr="00107018" w:rsidRDefault="007F30B6" w:rsidP="007F30B6">
            <w:pPr>
              <w:jc w:val="both"/>
              <w:rPr>
                <w:b/>
              </w:rPr>
            </w:pPr>
            <w:r w:rsidRPr="00610D35">
              <w:rPr>
                <w:b/>
                <w:highlight w:val="cyan"/>
              </w:rPr>
              <w:lastRenderedPageBreak/>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a5"/>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a5"/>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a5"/>
              <w:numPr>
                <w:ilvl w:val="1"/>
                <w:numId w:val="6"/>
              </w:numPr>
              <w:jc w:val="both"/>
              <w:rPr>
                <w:bCs/>
                <w:sz w:val="20"/>
                <w:szCs w:val="22"/>
                <w:lang w:val="en-GB"/>
              </w:rPr>
            </w:pPr>
            <w:r>
              <w:rPr>
                <w:bCs/>
                <w:sz w:val="20"/>
                <w:szCs w:val="22"/>
                <w:lang w:val="en-GB" w:eastAsia="zh-CN"/>
              </w:rPr>
              <w:t>FFS details of early indication in MsgA, e.g.:</w:t>
            </w:r>
          </w:p>
          <w:p w14:paraId="71277C88" w14:textId="77777777" w:rsidR="007F30B6" w:rsidRPr="003653C9" w:rsidRDefault="007F30B6" w:rsidP="007F30B6">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12E161C6" w14:textId="77777777" w:rsidR="007F30B6" w:rsidRPr="003653C9" w:rsidRDefault="007F30B6" w:rsidP="007F30B6">
            <w:pPr>
              <w:pStyle w:val="a5"/>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D4496D" w:rsidRDefault="007F30B6" w:rsidP="007F30B6">
            <w:pPr>
              <w:pStyle w:val="a5"/>
              <w:numPr>
                <w:ilvl w:val="2"/>
                <w:numId w:val="6"/>
              </w:numPr>
              <w:jc w:val="both"/>
              <w:rPr>
                <w:rFonts w:eastAsia="Yu Mincho"/>
                <w:lang w:val="en-US"/>
              </w:rPr>
            </w:pPr>
            <w:r w:rsidRPr="003653C9">
              <w:rPr>
                <w:bCs/>
                <w:sz w:val="20"/>
                <w:szCs w:val="22"/>
                <w:lang w:val="en-GB"/>
              </w:rPr>
              <w:t>Using a new indication in MsgA PUSCH part</w:t>
            </w:r>
          </w:p>
          <w:p w14:paraId="344A1682" w14:textId="43422C66" w:rsidR="007F30B6" w:rsidRPr="00D4496D" w:rsidRDefault="007F30B6" w:rsidP="007F30B6">
            <w:pPr>
              <w:pStyle w:val="a5"/>
              <w:numPr>
                <w:ilvl w:val="1"/>
                <w:numId w:val="6"/>
              </w:numPr>
              <w:jc w:val="both"/>
              <w:rPr>
                <w:rFonts w:eastAsia="Yu Mincho"/>
                <w:lang w:val="en-US"/>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等线"/>
                <w:lang w:eastAsia="zh-CN"/>
              </w:rPr>
            </w:pPr>
            <w:r>
              <w:rPr>
                <w:rFonts w:eastAsia="等线" w:hint="eastAsia"/>
                <w:lang w:eastAsia="zh-CN"/>
              </w:rPr>
              <w:lastRenderedPageBreak/>
              <w:t>v</w:t>
            </w:r>
            <w:r>
              <w:rPr>
                <w:rFonts w:eastAsia="等线"/>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等线"/>
                <w:lang w:eastAsia="zh-CN"/>
              </w:rPr>
            </w:pPr>
            <w:r>
              <w:rPr>
                <w:rFonts w:eastAsia="等线" w:hint="eastAsia"/>
                <w:lang w:eastAsia="zh-CN"/>
              </w:rPr>
              <w:t>X</w:t>
            </w:r>
            <w:r>
              <w:rPr>
                <w:rFonts w:eastAsia="等线"/>
                <w:lang w:eastAsia="zh-CN"/>
              </w:rPr>
              <w:t>iaomi</w:t>
            </w:r>
          </w:p>
        </w:tc>
        <w:tc>
          <w:tcPr>
            <w:tcW w:w="1372" w:type="dxa"/>
          </w:tcPr>
          <w:p w14:paraId="4F3BB00E" w14:textId="04E489A3" w:rsidR="00E806C1" w:rsidRDefault="00E806C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3FDDF582" w14:textId="77777777" w:rsidR="00E806C1" w:rsidRDefault="00E806C1" w:rsidP="007F30B6">
            <w:pPr>
              <w:rPr>
                <w:rFonts w:eastAsia="Yu Mincho"/>
                <w:lang w:val="en-US" w:eastAsia="ja-JP"/>
              </w:rPr>
            </w:pPr>
          </w:p>
        </w:tc>
      </w:tr>
      <w:tr w:rsidR="00E5439F" w14:paraId="40DE65A5" w14:textId="77777777" w:rsidTr="006B43A5">
        <w:tc>
          <w:tcPr>
            <w:tcW w:w="1479" w:type="dxa"/>
          </w:tcPr>
          <w:p w14:paraId="1579FAE8" w14:textId="0C9E5D35" w:rsidR="00E5439F" w:rsidRDefault="00E5439F" w:rsidP="007F30B6">
            <w:pPr>
              <w:rPr>
                <w:rFonts w:eastAsia="等线"/>
                <w:lang w:eastAsia="zh-CN"/>
              </w:rPr>
            </w:pPr>
            <w:r>
              <w:rPr>
                <w:rFonts w:eastAsia="等线"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7AF5C047" w14:textId="77777777" w:rsidR="00E5439F" w:rsidRDefault="00E5439F" w:rsidP="007F30B6">
            <w:pPr>
              <w:rPr>
                <w:rFonts w:eastAsia="Yu Mincho"/>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Yu Mincho"/>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S</w:t>
            </w:r>
            <w:r w:rsidRPr="00FF0B8C">
              <w:rPr>
                <w:rFonts w:eastAsia="Malgun Gothic"/>
                <w:lang w:eastAsia="ko-KR"/>
              </w:rPr>
              <w:t>preadtrum</w:t>
            </w:r>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Yu Mincho"/>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等线"/>
                <w:lang w:eastAsia="zh-CN"/>
              </w:rPr>
            </w:pPr>
            <w:r>
              <w:rPr>
                <w:rFonts w:eastAsia="等线" w:hint="eastAsia"/>
                <w:lang w:eastAsia="zh-CN"/>
              </w:rPr>
              <w:t>ZTE</w:t>
            </w:r>
            <w:r>
              <w:rPr>
                <w:rFonts w:eastAsia="等线"/>
                <w:lang w:eastAsia="zh-CN"/>
              </w:rPr>
              <w:t>, Sanechips</w:t>
            </w:r>
          </w:p>
        </w:tc>
        <w:tc>
          <w:tcPr>
            <w:tcW w:w="1372" w:type="dxa"/>
          </w:tcPr>
          <w:p w14:paraId="75EDA03F" w14:textId="0802AE95" w:rsidR="00815D47" w:rsidRPr="00815D47" w:rsidRDefault="00815D47" w:rsidP="00FF0B8C">
            <w:pPr>
              <w:tabs>
                <w:tab w:val="left" w:pos="551"/>
              </w:tabs>
              <w:spacing w:line="259" w:lineRule="auto"/>
              <w:rPr>
                <w:rFonts w:eastAsia="等线"/>
                <w:lang w:eastAsia="zh-CN"/>
              </w:rPr>
            </w:pPr>
            <w:r>
              <w:rPr>
                <w:rFonts w:eastAsia="等线" w:hint="eastAsia"/>
                <w:lang w:eastAsia="zh-CN"/>
              </w:rPr>
              <w:t>Y</w:t>
            </w:r>
          </w:p>
        </w:tc>
        <w:tc>
          <w:tcPr>
            <w:tcW w:w="6780" w:type="dxa"/>
          </w:tcPr>
          <w:p w14:paraId="382983E7" w14:textId="77777777" w:rsidR="00815D47" w:rsidRDefault="00815D47" w:rsidP="007F30B6">
            <w:pPr>
              <w:rPr>
                <w:rFonts w:eastAsia="Yu Mincho"/>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等线"/>
                <w:lang w:eastAsia="zh-CN"/>
              </w:rPr>
            </w:pPr>
            <w:r>
              <w:rPr>
                <w:rFonts w:eastAsia="等线"/>
                <w:lang w:eastAsia="zh-CN"/>
              </w:rPr>
              <w:t>FUTUREWEI5</w:t>
            </w:r>
          </w:p>
        </w:tc>
        <w:tc>
          <w:tcPr>
            <w:tcW w:w="1372" w:type="dxa"/>
          </w:tcPr>
          <w:p w14:paraId="5C7E3044" w14:textId="0CD5D556" w:rsidR="009D7358" w:rsidRDefault="009D7358" w:rsidP="00FF0B8C">
            <w:pPr>
              <w:tabs>
                <w:tab w:val="left" w:pos="551"/>
              </w:tabs>
              <w:spacing w:line="259" w:lineRule="auto"/>
              <w:rPr>
                <w:rFonts w:eastAsia="等线"/>
                <w:lang w:eastAsia="zh-CN"/>
              </w:rPr>
            </w:pPr>
            <w:r>
              <w:rPr>
                <w:rFonts w:eastAsia="等线"/>
                <w:lang w:eastAsia="zh-CN"/>
              </w:rPr>
              <w:t>Y</w:t>
            </w:r>
          </w:p>
        </w:tc>
        <w:tc>
          <w:tcPr>
            <w:tcW w:w="6780" w:type="dxa"/>
          </w:tcPr>
          <w:p w14:paraId="700E7598" w14:textId="77777777" w:rsidR="009D7358" w:rsidRDefault="009D7358" w:rsidP="007F30B6">
            <w:pPr>
              <w:rPr>
                <w:rFonts w:eastAsia="Yu Mincho"/>
                <w:lang w:val="en-US" w:eastAsia="ja-JP"/>
              </w:rPr>
            </w:pPr>
          </w:p>
        </w:tc>
      </w:tr>
      <w:tr w:rsidR="00BB3717" w14:paraId="5850AAFC" w14:textId="77777777" w:rsidTr="00BB3717">
        <w:tc>
          <w:tcPr>
            <w:tcW w:w="1479" w:type="dxa"/>
          </w:tcPr>
          <w:p w14:paraId="31B91F29" w14:textId="77777777" w:rsidR="00BB3717" w:rsidRDefault="00BB3717" w:rsidP="00FA1614">
            <w:pPr>
              <w:rPr>
                <w:rFonts w:eastAsia="Malgun Gothic"/>
                <w:lang w:eastAsia="ko-KR"/>
              </w:rPr>
            </w:pPr>
            <w:r>
              <w:rPr>
                <w:rFonts w:eastAsia="Malgun Gothic"/>
                <w:lang w:eastAsia="ko-KR"/>
              </w:rPr>
              <w:t>Nokia, NSB</w:t>
            </w:r>
          </w:p>
        </w:tc>
        <w:tc>
          <w:tcPr>
            <w:tcW w:w="1372" w:type="dxa"/>
          </w:tcPr>
          <w:p w14:paraId="25ED48EE" w14:textId="77777777" w:rsidR="00BB3717" w:rsidRDefault="00BB3717" w:rsidP="00FA1614">
            <w:pPr>
              <w:tabs>
                <w:tab w:val="left" w:pos="551"/>
              </w:tabs>
              <w:spacing w:line="259" w:lineRule="auto"/>
              <w:rPr>
                <w:rFonts w:eastAsia="Malgun Gothic"/>
                <w:lang w:eastAsia="ko-KR"/>
              </w:rPr>
            </w:pPr>
            <w:r>
              <w:rPr>
                <w:rFonts w:eastAsia="Malgun Gothic"/>
                <w:lang w:eastAsia="ko-KR"/>
              </w:rPr>
              <w:t>Y</w:t>
            </w:r>
          </w:p>
        </w:tc>
        <w:tc>
          <w:tcPr>
            <w:tcW w:w="6780" w:type="dxa"/>
          </w:tcPr>
          <w:p w14:paraId="1B138E8E" w14:textId="77777777" w:rsidR="00BB3717" w:rsidRDefault="00BB3717" w:rsidP="00FA1614">
            <w:pPr>
              <w:rPr>
                <w:rFonts w:eastAsia="Yu Mincho"/>
                <w:lang w:val="en-US" w:eastAsia="ja-JP"/>
              </w:rPr>
            </w:pPr>
          </w:p>
        </w:tc>
      </w:tr>
      <w:tr w:rsidR="009E66BC" w:rsidRPr="00D20583" w14:paraId="031B97DB" w14:textId="77777777" w:rsidTr="009E66BC">
        <w:tc>
          <w:tcPr>
            <w:tcW w:w="1479" w:type="dxa"/>
          </w:tcPr>
          <w:p w14:paraId="08B64F27" w14:textId="4C4E15EC" w:rsidR="009E66BC" w:rsidRPr="00D20583" w:rsidRDefault="009E66BC" w:rsidP="00FA1614">
            <w:pPr>
              <w:rPr>
                <w:rFonts w:eastAsia="Yu Mincho"/>
                <w:lang w:eastAsia="ja-JP"/>
              </w:rPr>
            </w:pPr>
            <w:r>
              <w:rPr>
                <w:rFonts w:eastAsia="Yu Mincho"/>
                <w:lang w:eastAsia="ja-JP"/>
              </w:rPr>
              <w:t>Ericsson</w:t>
            </w:r>
          </w:p>
        </w:tc>
        <w:tc>
          <w:tcPr>
            <w:tcW w:w="1372" w:type="dxa"/>
          </w:tcPr>
          <w:p w14:paraId="55074C0E"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6780" w:type="dxa"/>
          </w:tcPr>
          <w:p w14:paraId="13FD9A78" w14:textId="77777777" w:rsidR="009E66BC" w:rsidRPr="00D20583" w:rsidRDefault="009E66BC" w:rsidP="00FA1614">
            <w:pPr>
              <w:tabs>
                <w:tab w:val="left" w:pos="551"/>
              </w:tabs>
            </w:pPr>
          </w:p>
        </w:tc>
      </w:tr>
      <w:tr w:rsidR="00E62BF7" w:rsidRPr="00D20583" w14:paraId="4A523BFC" w14:textId="77777777" w:rsidTr="009E66BC">
        <w:tc>
          <w:tcPr>
            <w:tcW w:w="1479" w:type="dxa"/>
          </w:tcPr>
          <w:p w14:paraId="75E9062C" w14:textId="6607759D" w:rsidR="00E62BF7" w:rsidRDefault="00E62BF7" w:rsidP="00E62BF7">
            <w:pPr>
              <w:rPr>
                <w:rFonts w:eastAsia="Yu Mincho"/>
                <w:lang w:eastAsia="ja-JP"/>
              </w:rPr>
            </w:pPr>
            <w:r>
              <w:rPr>
                <w:rFonts w:eastAsia="Malgun Gothic"/>
                <w:lang w:eastAsia="ko-KR"/>
              </w:rPr>
              <w:t>Intel</w:t>
            </w:r>
          </w:p>
        </w:tc>
        <w:tc>
          <w:tcPr>
            <w:tcW w:w="1372" w:type="dxa"/>
          </w:tcPr>
          <w:p w14:paraId="079EB34F" w14:textId="4737E64B" w:rsidR="00E62BF7" w:rsidRPr="00D20583" w:rsidRDefault="00E62BF7" w:rsidP="00E62BF7">
            <w:pPr>
              <w:tabs>
                <w:tab w:val="left" w:pos="551"/>
              </w:tabs>
              <w:rPr>
                <w:rFonts w:eastAsia="Yu Mincho"/>
                <w:lang w:eastAsia="ja-JP"/>
              </w:rPr>
            </w:pPr>
            <w:r>
              <w:rPr>
                <w:rFonts w:eastAsia="Malgun Gothic"/>
                <w:lang w:eastAsia="ko-KR"/>
              </w:rPr>
              <w:t>Y</w:t>
            </w:r>
          </w:p>
        </w:tc>
        <w:tc>
          <w:tcPr>
            <w:tcW w:w="6780" w:type="dxa"/>
          </w:tcPr>
          <w:p w14:paraId="6E5191C6" w14:textId="77777777" w:rsidR="00E62BF7" w:rsidRPr="00D20583" w:rsidRDefault="00E62BF7" w:rsidP="00E62BF7">
            <w:pPr>
              <w:tabs>
                <w:tab w:val="left" w:pos="551"/>
              </w:tabs>
            </w:pPr>
          </w:p>
        </w:tc>
      </w:tr>
      <w:tr w:rsidR="00B274F2" w:rsidRPr="00D20583" w14:paraId="3248BA36" w14:textId="77777777" w:rsidTr="009E66BC">
        <w:tc>
          <w:tcPr>
            <w:tcW w:w="1479" w:type="dxa"/>
          </w:tcPr>
          <w:p w14:paraId="4C053876" w14:textId="2962D6C9" w:rsidR="00B274F2" w:rsidRPr="00B274F2" w:rsidRDefault="00B274F2" w:rsidP="00E62BF7">
            <w:pPr>
              <w:rPr>
                <w:rFonts w:eastAsia="Yu Mincho"/>
                <w:lang w:eastAsia="ja-JP"/>
              </w:rPr>
            </w:pPr>
            <w:r>
              <w:rPr>
                <w:rFonts w:eastAsia="Yu Mincho" w:hint="eastAsia"/>
                <w:lang w:eastAsia="ja-JP"/>
              </w:rPr>
              <w:t>F</w:t>
            </w:r>
            <w:r>
              <w:rPr>
                <w:rFonts w:eastAsia="Yu Mincho"/>
                <w:lang w:eastAsia="ja-JP"/>
              </w:rPr>
              <w:t>L6</w:t>
            </w:r>
          </w:p>
        </w:tc>
        <w:tc>
          <w:tcPr>
            <w:tcW w:w="1372" w:type="dxa"/>
          </w:tcPr>
          <w:p w14:paraId="7F53EA25" w14:textId="77777777" w:rsidR="00B274F2" w:rsidRDefault="00B274F2" w:rsidP="00E62BF7">
            <w:pPr>
              <w:tabs>
                <w:tab w:val="left" w:pos="551"/>
              </w:tabs>
              <w:rPr>
                <w:rFonts w:eastAsia="Malgun Gothic"/>
                <w:lang w:eastAsia="ko-KR"/>
              </w:rPr>
            </w:pPr>
          </w:p>
        </w:tc>
        <w:tc>
          <w:tcPr>
            <w:tcW w:w="6780" w:type="dxa"/>
          </w:tcPr>
          <w:p w14:paraId="4FD69D62" w14:textId="77777777" w:rsidR="00B274F2" w:rsidRDefault="00B274F2" w:rsidP="00B274F2">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4866BF6B" w14:textId="77777777" w:rsidR="00B274F2" w:rsidRDefault="00B274F2" w:rsidP="00E62BF7">
            <w:pPr>
              <w:tabs>
                <w:tab w:val="left" w:pos="551"/>
              </w:tabs>
            </w:pPr>
          </w:p>
          <w:p w14:paraId="17898B16" w14:textId="77777777" w:rsidR="00F35426" w:rsidRPr="00F35426" w:rsidRDefault="00F35426" w:rsidP="00F35426">
            <w:pPr>
              <w:spacing w:after="0"/>
              <w:jc w:val="both"/>
              <w:rPr>
                <w:highlight w:val="green"/>
                <w:lang w:eastAsia="ja-JP"/>
              </w:rPr>
            </w:pPr>
            <w:r w:rsidRPr="00F35426">
              <w:rPr>
                <w:rFonts w:ascii="Times" w:hAnsi="Times"/>
                <w:highlight w:val="green"/>
                <w:lang w:eastAsia="ja-JP"/>
              </w:rPr>
              <w:t>Agreement:</w:t>
            </w:r>
          </w:p>
          <w:p w14:paraId="12A99579" w14:textId="77777777" w:rsidR="00F35426" w:rsidRPr="00F35426" w:rsidRDefault="00F35426" w:rsidP="00F35426">
            <w:pPr>
              <w:numPr>
                <w:ilvl w:val="0"/>
                <w:numId w:val="37"/>
              </w:numPr>
              <w:spacing w:after="0" w:line="252" w:lineRule="auto"/>
              <w:contextualSpacing/>
              <w:jc w:val="both"/>
              <w:rPr>
                <w:rFonts w:ascii="Times" w:hAnsi="Times" w:cs="Times"/>
                <w:lang w:eastAsia="ja-JP"/>
              </w:rPr>
            </w:pPr>
            <w:r w:rsidRPr="00F35426">
              <w:rPr>
                <w:rFonts w:ascii="Times" w:hAnsi="Times" w:cs="Times"/>
                <w:lang w:eastAsia="zh-CN"/>
              </w:rPr>
              <w:t>Support 2-step RACH for RedCap UEs as an optional feature</w:t>
            </w:r>
          </w:p>
          <w:p w14:paraId="0ED80B91" w14:textId="77777777" w:rsidR="00F35426" w:rsidRPr="00F35426" w:rsidRDefault="00F35426" w:rsidP="00F35426">
            <w:pPr>
              <w:numPr>
                <w:ilvl w:val="1"/>
                <w:numId w:val="37"/>
              </w:numPr>
              <w:spacing w:after="0" w:line="252" w:lineRule="auto"/>
              <w:contextualSpacing/>
              <w:jc w:val="both"/>
              <w:rPr>
                <w:rFonts w:ascii="Times" w:hAnsi="Times"/>
                <w:lang w:eastAsia="ja-JP"/>
              </w:rPr>
            </w:pPr>
            <w:r w:rsidRPr="00F35426">
              <w:rPr>
                <w:rFonts w:ascii="Times" w:hAnsi="Times" w:cs="Times"/>
                <w:lang w:eastAsia="zh-CN"/>
              </w:rPr>
              <w:t>FFS details of early indication in MsgA, e.g.:</w:t>
            </w:r>
          </w:p>
          <w:p w14:paraId="11406D88"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2-step RACH resources or MsgA preambles</w:t>
            </w:r>
          </w:p>
          <w:p w14:paraId="6FB6A231"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initial UL BWP</w:t>
            </w:r>
          </w:p>
          <w:p w14:paraId="4C791CF3" w14:textId="77777777" w:rsidR="00F35426" w:rsidRPr="00F35426" w:rsidRDefault="00F35426" w:rsidP="00F35426">
            <w:pPr>
              <w:numPr>
                <w:ilvl w:val="2"/>
                <w:numId w:val="37"/>
              </w:numPr>
              <w:spacing w:after="0" w:line="252" w:lineRule="auto"/>
              <w:contextualSpacing/>
              <w:jc w:val="both"/>
              <w:rPr>
                <w:rFonts w:ascii="Segoe UI" w:hAnsi="Segoe UI" w:cs="Segoe UI"/>
                <w:lang w:val="en-US" w:eastAsia="ja-JP"/>
              </w:rPr>
            </w:pPr>
            <w:r w:rsidRPr="00F35426">
              <w:rPr>
                <w:rFonts w:ascii="Times" w:hAnsi="Times" w:cs="Times"/>
                <w:lang w:eastAsia="ja-JP"/>
              </w:rPr>
              <w:t>Using a new indication in MsgA PUSCH part</w:t>
            </w:r>
          </w:p>
          <w:p w14:paraId="5D586686" w14:textId="77777777" w:rsidR="00F35426" w:rsidRPr="00F35426" w:rsidRDefault="00F35426" w:rsidP="00F35426">
            <w:pPr>
              <w:numPr>
                <w:ilvl w:val="1"/>
                <w:numId w:val="37"/>
              </w:numPr>
              <w:spacing w:after="0" w:line="252" w:lineRule="auto"/>
              <w:contextualSpacing/>
              <w:jc w:val="both"/>
              <w:rPr>
                <w:rFonts w:ascii="Segoe UI" w:hAnsi="Segoe UI" w:cs="Segoe UI"/>
                <w:lang w:eastAsia="ja-JP"/>
              </w:rPr>
            </w:pPr>
            <w:r w:rsidRPr="00F35426">
              <w:rPr>
                <w:rFonts w:ascii="Times" w:hAnsi="Times" w:cs="Times"/>
                <w:lang w:eastAsia="ja-JP"/>
              </w:rPr>
              <w:t>Note: Discussion on 4-step RACH for early indication should be prioritised</w:t>
            </w:r>
          </w:p>
          <w:p w14:paraId="514A8121" w14:textId="28CA3EF8" w:rsidR="00B274F2" w:rsidRPr="00D20583" w:rsidRDefault="00B274F2" w:rsidP="00E62BF7">
            <w:pPr>
              <w:tabs>
                <w:tab w:val="left" w:pos="551"/>
              </w:tabs>
            </w:pPr>
          </w:p>
        </w:tc>
      </w:tr>
      <w:tr w:rsidR="0081196C" w:rsidRPr="00D20583" w14:paraId="440E0397" w14:textId="77777777" w:rsidTr="0081196C">
        <w:tc>
          <w:tcPr>
            <w:tcW w:w="1479" w:type="dxa"/>
            <w:shd w:val="clear" w:color="auto" w:fill="808080" w:themeFill="background1" w:themeFillShade="80"/>
          </w:tcPr>
          <w:p w14:paraId="5A037AA0" w14:textId="77777777" w:rsidR="0081196C" w:rsidRDefault="0081196C" w:rsidP="00E62BF7">
            <w:pPr>
              <w:rPr>
                <w:rFonts w:eastAsia="Yu Mincho"/>
                <w:lang w:eastAsia="ja-JP"/>
              </w:rPr>
            </w:pPr>
          </w:p>
        </w:tc>
        <w:tc>
          <w:tcPr>
            <w:tcW w:w="1372" w:type="dxa"/>
            <w:shd w:val="clear" w:color="auto" w:fill="808080" w:themeFill="background1" w:themeFillShade="80"/>
          </w:tcPr>
          <w:p w14:paraId="52842AE9" w14:textId="77777777" w:rsidR="0081196C" w:rsidRDefault="0081196C" w:rsidP="00E62BF7">
            <w:pPr>
              <w:tabs>
                <w:tab w:val="left" w:pos="551"/>
              </w:tabs>
              <w:rPr>
                <w:rFonts w:eastAsia="Malgun Gothic"/>
                <w:lang w:eastAsia="ko-KR"/>
              </w:rPr>
            </w:pPr>
          </w:p>
        </w:tc>
        <w:tc>
          <w:tcPr>
            <w:tcW w:w="6780" w:type="dxa"/>
            <w:shd w:val="clear" w:color="auto" w:fill="808080" w:themeFill="background1" w:themeFillShade="80"/>
          </w:tcPr>
          <w:p w14:paraId="336EFDDE" w14:textId="77777777" w:rsidR="0081196C" w:rsidRDefault="0081196C" w:rsidP="00B274F2">
            <w:pPr>
              <w:spacing w:after="0" w:line="259" w:lineRule="auto"/>
              <w:rPr>
                <w:rFonts w:eastAsia="Yu Mincho"/>
                <w:lang w:val="en-US" w:eastAsia="ja-JP"/>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5"/>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w:t>
            </w:r>
            <w:r w:rsidR="00333DE9" w:rsidRPr="00927E76">
              <w:rPr>
                <w:rFonts w:eastAsia="等线"/>
                <w:lang w:val="en-US" w:eastAsia="zh-CN"/>
              </w:rPr>
              <w:t>i</w:t>
            </w:r>
            <w:r w:rsidRPr="00927E76">
              <w:rPr>
                <w:rFonts w:eastAsia="等线"/>
                <w:lang w:val="en-US" w:eastAsia="zh-CN"/>
              </w:rPr>
              <w:t xml:space="preserve">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CovEnh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The early indication is to differentiate RedCap U</w:t>
            </w:r>
            <w:r w:rsidR="00333DE9">
              <w:rPr>
                <w:rFonts w:eastAsia="等线"/>
                <w:lang w:val="en-US" w:eastAsia="zh-CN"/>
              </w:rPr>
              <w:t>e</w:t>
            </w:r>
            <w:r>
              <w:rPr>
                <w:rFonts w:eastAsia="等线"/>
                <w:lang w:val="en-US" w:eastAsia="zh-CN"/>
              </w:rPr>
              <w:t>s from non-RedCap U</w:t>
            </w:r>
            <w:r w:rsidR="00333DE9">
              <w:rPr>
                <w:rFonts w:eastAsia="等线"/>
                <w:lang w:val="en-US" w:eastAsia="zh-CN"/>
              </w:rPr>
              <w:t>e</w:t>
            </w:r>
            <w:r>
              <w:rPr>
                <w:rFonts w:eastAsia="等线"/>
                <w:lang w:val="en-US" w:eastAsia="zh-CN"/>
              </w:rPr>
              <w:t>s. Features specified in CovEnh can be available for RedCap U</w:t>
            </w:r>
            <w:r w:rsidR="00333DE9">
              <w:rPr>
                <w:rFonts w:eastAsia="等线"/>
                <w:lang w:val="en-US" w:eastAsia="zh-CN"/>
              </w:rPr>
              <w:t>e</w:t>
            </w:r>
            <w:r>
              <w:rPr>
                <w:rFonts w:eastAsia="等线"/>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take CovEnh UE into account for the early indication of RedCap U</w:t>
            </w:r>
            <w:r w:rsidR="00333DE9" w:rsidRPr="00C9039E">
              <w:rPr>
                <w:rFonts w:eastAsia="等线"/>
                <w:lang w:val="en-US" w:eastAsia="zh-CN"/>
              </w:rPr>
              <w:t>e</w:t>
            </w:r>
            <w:r w:rsidRPr="00C9039E">
              <w:rPr>
                <w:rFonts w:eastAsia="等线"/>
                <w:lang w:val="en-US" w:eastAsia="zh-CN"/>
              </w:rPr>
              <w:t>s</w:t>
            </w:r>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300381" w14:textId="77777777" w:rsidR="00726C07" w:rsidRDefault="00726C07" w:rsidP="00AB6C06">
            <w:pPr>
              <w:tabs>
                <w:tab w:val="left" w:pos="551"/>
              </w:tabs>
              <w:rPr>
                <w:rFonts w:eastAsia="等线"/>
                <w:lang w:val="en-US" w:eastAsia="zh-CN"/>
              </w:rPr>
            </w:pPr>
          </w:p>
        </w:tc>
        <w:tc>
          <w:tcPr>
            <w:tcW w:w="6780" w:type="dxa"/>
          </w:tcPr>
          <w:p w14:paraId="60032987" w14:textId="77777777" w:rsidR="00726C07" w:rsidRDefault="00726C07" w:rsidP="00AB6C06">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等线"/>
                <w:lang w:val="en-US" w:eastAsia="zh-CN"/>
              </w:rPr>
            </w:pPr>
            <w:r>
              <w:rPr>
                <w:rFonts w:eastAsia="等线" w:hint="eastAsia"/>
                <w:lang w:val="en-US" w:eastAsia="zh-CN"/>
              </w:rPr>
              <w:t>I</w:t>
            </w:r>
            <w:r>
              <w:rPr>
                <w:rFonts w:eastAsia="等线"/>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等线"/>
                <w:lang w:val="en-US" w:eastAsia="zh-CN"/>
              </w:rPr>
            </w:pPr>
            <w:r>
              <w:rPr>
                <w:rFonts w:eastAsia="等线"/>
                <w:lang w:val="en-US" w:eastAsia="zh-CN"/>
              </w:rPr>
              <w:t xml:space="preserve">Furthermore, in the WID, it states that </w:t>
            </w:r>
            <w:r>
              <w:rPr>
                <w:i/>
                <w:lang w:val="en-US" w:eastAsia="ko-KR"/>
              </w:rPr>
              <w:t xml:space="preserve">Uplink coverage enhancement solutions specified in the NR Coverage Enhancement WI (NR_cov_enh) shall be assumed to be available also to RedCap Ues by default (with small modifications for </w:t>
            </w:r>
            <w:r>
              <w:rPr>
                <w:i/>
                <w:lang w:val="en-US" w:eastAsia="ko-KR"/>
              </w:rPr>
              <w:lastRenderedPageBreak/>
              <w:t>RedCap Ues if found necessary).</w:t>
            </w:r>
            <w:r>
              <w:rPr>
                <w:rFonts w:eastAsia="等线"/>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等线"/>
                <w:lang w:val="en-US" w:eastAsia="zh-CN"/>
              </w:rPr>
            </w:pPr>
            <w:r>
              <w:rPr>
                <w:rFonts w:eastAsia="等线"/>
                <w:lang w:val="en-US" w:eastAsia="zh-CN"/>
              </w:rPr>
              <w:lastRenderedPageBreak/>
              <w:t>Lenovo, Motorola Mobility</w:t>
            </w:r>
          </w:p>
        </w:tc>
        <w:tc>
          <w:tcPr>
            <w:tcW w:w="1372" w:type="dxa"/>
          </w:tcPr>
          <w:p w14:paraId="57240C32" w14:textId="77777777" w:rsidR="00870805" w:rsidRDefault="00870805" w:rsidP="00D000AA">
            <w:pPr>
              <w:tabs>
                <w:tab w:val="left" w:pos="551"/>
              </w:tabs>
              <w:rPr>
                <w:rFonts w:eastAsia="等线"/>
                <w:lang w:val="en-US" w:eastAsia="zh-CN"/>
              </w:rPr>
            </w:pPr>
            <w:r>
              <w:rPr>
                <w:rFonts w:eastAsia="等线"/>
                <w:lang w:val="en-US" w:eastAsia="zh-CN"/>
              </w:rPr>
              <w:t>Y</w:t>
            </w:r>
          </w:p>
        </w:tc>
        <w:tc>
          <w:tcPr>
            <w:tcW w:w="6780" w:type="dxa"/>
          </w:tcPr>
          <w:p w14:paraId="1CF4B894" w14:textId="77777777" w:rsidR="00870805" w:rsidRDefault="00870805" w:rsidP="00D000AA">
            <w:pPr>
              <w:rPr>
                <w:rFonts w:eastAsia="等线"/>
                <w:lang w:val="en-US" w:eastAsia="zh-CN"/>
              </w:rPr>
            </w:pPr>
            <w:r>
              <w:rPr>
                <w:rFonts w:eastAsia="等线"/>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等线"/>
                <w:lang w:val="en-US" w:eastAsia="zh-CN"/>
              </w:rPr>
            </w:pPr>
            <w:r>
              <w:rPr>
                <w:rFonts w:eastAsia="等线"/>
                <w:lang w:val="en-US" w:eastAsia="zh-CN"/>
              </w:rPr>
              <w:t>Ericsson</w:t>
            </w:r>
          </w:p>
        </w:tc>
        <w:tc>
          <w:tcPr>
            <w:tcW w:w="1372" w:type="dxa"/>
          </w:tcPr>
          <w:p w14:paraId="513BBC19" w14:textId="77777777" w:rsidR="00802A27" w:rsidRDefault="00802A27" w:rsidP="00D000AA">
            <w:pPr>
              <w:rPr>
                <w:rFonts w:eastAsia="等线"/>
                <w:lang w:val="en-US" w:eastAsia="zh-CN"/>
              </w:rPr>
            </w:pPr>
            <w:r>
              <w:rPr>
                <w:rFonts w:eastAsia="等线"/>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等线"/>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等线"/>
                <w:lang w:val="en-US" w:eastAsia="zh-CN"/>
              </w:rPr>
            </w:pPr>
            <w:r>
              <w:rPr>
                <w:rFonts w:eastAsia="等线"/>
                <w:lang w:val="en-US" w:eastAsia="zh-CN"/>
              </w:rPr>
              <w:t>NordicSemi</w:t>
            </w:r>
          </w:p>
        </w:tc>
        <w:tc>
          <w:tcPr>
            <w:tcW w:w="1372" w:type="dxa"/>
          </w:tcPr>
          <w:p w14:paraId="09254920" w14:textId="5571F0D2" w:rsidR="002203A5" w:rsidRDefault="002203A5" w:rsidP="002203A5">
            <w:pPr>
              <w:rPr>
                <w:rFonts w:eastAsia="等线"/>
                <w:lang w:val="en-US" w:eastAsia="zh-CN"/>
              </w:rPr>
            </w:pPr>
            <w:r>
              <w:rPr>
                <w:rFonts w:eastAsia="等线"/>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等线"/>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等线"/>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ConEnh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with CovEnh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CovEnh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r w:rsidR="001D0482" w:rsidRPr="001D0482">
              <w:rPr>
                <w:rFonts w:eastAsia="Yu Mincho"/>
                <w:lang w:val="en-US" w:eastAsia="ja-JP"/>
              </w:rPr>
              <w:t xml:space="preserve">CovEnh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5"/>
              <w:numPr>
                <w:ilvl w:val="0"/>
                <w:numId w:val="6"/>
              </w:numPr>
              <w:jc w:val="both"/>
              <w:rPr>
                <w:bCs/>
                <w:sz w:val="20"/>
                <w:szCs w:val="22"/>
                <w:lang w:val="en-GB"/>
              </w:rPr>
            </w:pPr>
            <w:r>
              <w:rPr>
                <w:bCs/>
                <w:sz w:val="20"/>
                <w:szCs w:val="22"/>
                <w:lang w:val="en-GB" w:eastAsia="zh-CN"/>
              </w:rPr>
              <w:t>For early indication of RedCap UEs,</w:t>
            </w:r>
          </w:p>
          <w:p w14:paraId="0F893044" w14:textId="2BED56A0" w:rsidR="001D0482" w:rsidRPr="00C54053" w:rsidRDefault="00FE398F" w:rsidP="002203A5">
            <w:pPr>
              <w:pStyle w:val="a5"/>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non-RedCap U</w:t>
            </w:r>
            <w:r w:rsidR="00815D47">
              <w:rPr>
                <w:bCs/>
                <w:sz w:val="20"/>
                <w:szCs w:val="22"/>
                <w:lang w:val="en-GB" w:eastAsia="zh-CN"/>
              </w:rPr>
              <w:t>e</w:t>
            </w:r>
            <w:r>
              <w:rPr>
                <w:bCs/>
                <w:sz w:val="20"/>
                <w:szCs w:val="22"/>
                <w:lang w:val="en-GB" w:eastAsia="zh-CN"/>
              </w:rPr>
              <w:t xml:space="preserve">s </w:t>
            </w:r>
            <w:r w:rsidR="009C4048">
              <w:rPr>
                <w:bCs/>
                <w:sz w:val="20"/>
                <w:szCs w:val="22"/>
                <w:lang w:val="en-GB" w:eastAsia="zh-CN"/>
              </w:rPr>
              <w:t>with CovEnh feature into account</w:t>
            </w:r>
            <w:r w:rsidR="00817FAD">
              <w:rPr>
                <w:bCs/>
                <w:sz w:val="20"/>
                <w:szCs w:val="22"/>
                <w:lang w:val="en-GB" w:eastAsia="zh-CN"/>
              </w:rPr>
              <w:t xml:space="preserve"> separately from non-RedCap U</w:t>
            </w:r>
            <w:r w:rsidR="00815D47">
              <w:rPr>
                <w:bCs/>
                <w:sz w:val="20"/>
                <w:szCs w:val="22"/>
                <w:lang w:val="en-GB" w:eastAsia="zh-CN"/>
              </w:rPr>
              <w:t>e</w:t>
            </w:r>
            <w:r w:rsidR="00817FAD">
              <w:rPr>
                <w:bCs/>
                <w:sz w:val="20"/>
                <w:szCs w:val="22"/>
                <w:lang w:val="en-GB" w:eastAsia="zh-CN"/>
              </w:rPr>
              <w:t>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等线"/>
                <w:lang w:val="en-US" w:eastAsia="zh-CN"/>
              </w:rPr>
            </w:pPr>
            <w:r>
              <w:rPr>
                <w:rFonts w:eastAsia="等线"/>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等线"/>
                <w:lang w:val="en-US" w:eastAsia="zh-CN"/>
              </w:rPr>
            </w:pPr>
            <w:r>
              <w:rPr>
                <w:rFonts w:eastAsia="等线"/>
                <w:lang w:val="en-US" w:eastAsia="zh-CN"/>
              </w:rPr>
              <w:t>V</w:t>
            </w:r>
            <w:r w:rsidR="00204353">
              <w:rPr>
                <w:rFonts w:eastAsia="等线"/>
                <w:lang w:val="en-US" w:eastAsia="zh-CN"/>
              </w:rPr>
              <w:t>ivo</w:t>
            </w:r>
          </w:p>
        </w:tc>
        <w:tc>
          <w:tcPr>
            <w:tcW w:w="1372" w:type="dxa"/>
          </w:tcPr>
          <w:p w14:paraId="7D211F09" w14:textId="77777777" w:rsidR="00517A80" w:rsidRDefault="00517A80" w:rsidP="002203A5">
            <w:pPr>
              <w:rPr>
                <w:rFonts w:eastAsia="等线"/>
                <w:lang w:val="en-US" w:eastAsia="zh-CN"/>
              </w:rPr>
            </w:pPr>
          </w:p>
        </w:tc>
        <w:tc>
          <w:tcPr>
            <w:tcW w:w="6780" w:type="dxa"/>
          </w:tcPr>
          <w:p w14:paraId="3D42E341" w14:textId="36D0BD84" w:rsidR="00204353" w:rsidRDefault="00204353" w:rsidP="002203A5">
            <w:pPr>
              <w:rPr>
                <w:rFonts w:eastAsia="等线"/>
                <w:lang w:val="en-US" w:eastAsia="zh-CN"/>
              </w:rPr>
            </w:pPr>
            <w:r>
              <w:rPr>
                <w:rFonts w:eastAsia="等线" w:hint="eastAsia"/>
                <w:lang w:val="en-US" w:eastAsia="zh-CN"/>
              </w:rPr>
              <w:t>T</w:t>
            </w:r>
            <w:r>
              <w:rPr>
                <w:rFonts w:eastAsia="等线"/>
                <w:lang w:val="en-US" w:eastAsia="zh-CN"/>
              </w:rPr>
              <w:t xml:space="preserve">he updated proposal seems unclear to us. We think the following note from the WID should be sufficient enough, we will take the CovEnh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宋体"/>
                <w:lang w:val="en-US" w:eastAsia="ja-JP"/>
              </w:rPr>
            </w:pPr>
            <w:r>
              <w:rPr>
                <w:rFonts w:eastAsia="宋体"/>
                <w:lang w:val="en-US" w:eastAsia="ja-JP"/>
              </w:rPr>
              <w:t>Uplink coverage enhancement solutions specified in the NR Coverage Enhancement WI (</w:t>
            </w:r>
            <w:r>
              <w:rPr>
                <w:lang w:eastAsia="zh-CN"/>
              </w:rPr>
              <w:t>NR_cov_enh) shall be assumed to be available also to RedCap U</w:t>
            </w:r>
            <w:r w:rsidR="00815D47">
              <w:rPr>
                <w:lang w:eastAsia="zh-CN"/>
              </w:rPr>
              <w:t>e</w:t>
            </w:r>
            <w:r>
              <w:rPr>
                <w:lang w:eastAsia="zh-CN"/>
              </w:rPr>
              <w:t>s by default (with small modifications for RedCap U</w:t>
            </w:r>
            <w:r w:rsidR="00815D47">
              <w:rPr>
                <w:lang w:eastAsia="zh-CN"/>
              </w:rPr>
              <w:t>e</w:t>
            </w:r>
            <w:r>
              <w:rPr>
                <w:lang w:eastAsia="zh-CN"/>
              </w:rPr>
              <w:t xml:space="preserve">s if found necessary). </w:t>
            </w:r>
          </w:p>
        </w:tc>
      </w:tr>
      <w:tr w:rsidR="003175D9" w14:paraId="6E1872CD" w14:textId="77777777" w:rsidTr="00802A27">
        <w:tc>
          <w:tcPr>
            <w:tcW w:w="1479" w:type="dxa"/>
          </w:tcPr>
          <w:p w14:paraId="2591CE88" w14:textId="118D24BD" w:rsidR="003175D9" w:rsidRDefault="003175D9" w:rsidP="002203A5">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5AD08B4" w14:textId="6EC72992" w:rsidR="003175D9" w:rsidRDefault="003175D9" w:rsidP="002203A5">
            <w:pPr>
              <w:rPr>
                <w:rFonts w:eastAsia="等线"/>
                <w:lang w:val="en-US" w:eastAsia="zh-CN"/>
              </w:rPr>
            </w:pPr>
            <w:r>
              <w:rPr>
                <w:rFonts w:eastAsia="等线" w:hint="eastAsia"/>
                <w:lang w:val="en-US" w:eastAsia="zh-CN"/>
              </w:rPr>
              <w:t>Y</w:t>
            </w:r>
          </w:p>
        </w:tc>
        <w:tc>
          <w:tcPr>
            <w:tcW w:w="6780" w:type="dxa"/>
          </w:tcPr>
          <w:p w14:paraId="3A33BE4D" w14:textId="77777777" w:rsidR="003175D9" w:rsidRDefault="003175D9" w:rsidP="002203A5">
            <w:pPr>
              <w:rPr>
                <w:rFonts w:eastAsia="等线"/>
                <w:lang w:val="en-US" w:eastAsia="zh-CN"/>
              </w:rPr>
            </w:pPr>
          </w:p>
        </w:tc>
      </w:tr>
      <w:tr w:rsidR="002E6FBC" w14:paraId="244DAF5D" w14:textId="77777777" w:rsidTr="00802A27">
        <w:tc>
          <w:tcPr>
            <w:tcW w:w="1479" w:type="dxa"/>
          </w:tcPr>
          <w:p w14:paraId="14AA9EA2" w14:textId="71D1663E" w:rsidR="002E6FBC" w:rsidRDefault="002E6FBC" w:rsidP="002203A5">
            <w:pPr>
              <w:rPr>
                <w:rFonts w:eastAsia="等线"/>
                <w:lang w:val="en-US" w:eastAsia="zh-CN"/>
              </w:rPr>
            </w:pPr>
            <w:r>
              <w:rPr>
                <w:rFonts w:eastAsia="等线" w:hint="eastAsia"/>
                <w:lang w:val="en-US" w:eastAsia="zh-CN"/>
              </w:rPr>
              <w:t>CATT</w:t>
            </w:r>
          </w:p>
        </w:tc>
        <w:tc>
          <w:tcPr>
            <w:tcW w:w="1372" w:type="dxa"/>
          </w:tcPr>
          <w:p w14:paraId="70946F16" w14:textId="094C550F" w:rsidR="002E6FBC" w:rsidRDefault="002E6FBC" w:rsidP="002203A5">
            <w:pPr>
              <w:rPr>
                <w:rFonts w:eastAsia="等线"/>
                <w:lang w:val="en-US" w:eastAsia="zh-CN"/>
              </w:rPr>
            </w:pPr>
            <w:r>
              <w:rPr>
                <w:rFonts w:eastAsia="等线" w:hint="eastAsia"/>
                <w:lang w:val="en-US" w:eastAsia="zh-CN"/>
              </w:rPr>
              <w:t>Y</w:t>
            </w:r>
          </w:p>
        </w:tc>
        <w:tc>
          <w:tcPr>
            <w:tcW w:w="6780" w:type="dxa"/>
          </w:tcPr>
          <w:p w14:paraId="09768EB7" w14:textId="77777777" w:rsidR="002E6FBC" w:rsidRDefault="002E6FBC" w:rsidP="002203A5">
            <w:pPr>
              <w:rPr>
                <w:rFonts w:eastAsia="等线"/>
                <w:lang w:val="en-US" w:eastAsia="zh-CN"/>
              </w:rPr>
            </w:pPr>
          </w:p>
        </w:tc>
      </w:tr>
      <w:tr w:rsidR="003F656D" w14:paraId="310EEC37" w14:textId="77777777" w:rsidTr="00802A27">
        <w:tc>
          <w:tcPr>
            <w:tcW w:w="1479" w:type="dxa"/>
          </w:tcPr>
          <w:p w14:paraId="1393BE06" w14:textId="0A7F7D95"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5EDB6A9" w14:textId="58018103" w:rsidR="003F656D" w:rsidRDefault="003F656D" w:rsidP="003F656D">
            <w:pPr>
              <w:rPr>
                <w:rFonts w:eastAsia="等线"/>
                <w:lang w:val="en-US" w:eastAsia="zh-CN"/>
              </w:rPr>
            </w:pPr>
            <w:r>
              <w:rPr>
                <w:rFonts w:eastAsia="等线" w:hint="eastAsia"/>
                <w:lang w:val="en-US" w:eastAsia="zh-CN"/>
              </w:rPr>
              <w:t>Y</w:t>
            </w:r>
          </w:p>
        </w:tc>
        <w:tc>
          <w:tcPr>
            <w:tcW w:w="6780" w:type="dxa"/>
          </w:tcPr>
          <w:p w14:paraId="2B853A00" w14:textId="77777777" w:rsidR="003F656D" w:rsidRDefault="003F656D" w:rsidP="003F656D">
            <w:pPr>
              <w:rPr>
                <w:rFonts w:eastAsia="等线"/>
                <w:lang w:val="en-US" w:eastAsia="zh-CN"/>
              </w:rPr>
            </w:pPr>
          </w:p>
        </w:tc>
      </w:tr>
      <w:tr w:rsidR="00FF18AE" w14:paraId="6840D4CE" w14:textId="77777777" w:rsidTr="00802A27">
        <w:tc>
          <w:tcPr>
            <w:tcW w:w="1479" w:type="dxa"/>
          </w:tcPr>
          <w:p w14:paraId="26BF9858" w14:textId="12990364"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442410" w14:textId="77777777" w:rsidR="00FF18AE" w:rsidRDefault="00FF18AE" w:rsidP="00FF18AE">
            <w:pPr>
              <w:rPr>
                <w:rFonts w:eastAsia="等线"/>
                <w:lang w:val="en-US" w:eastAsia="zh-CN"/>
              </w:rPr>
            </w:pPr>
          </w:p>
        </w:tc>
        <w:tc>
          <w:tcPr>
            <w:tcW w:w="6780" w:type="dxa"/>
          </w:tcPr>
          <w:p w14:paraId="1323DC03" w14:textId="77777777" w:rsidR="00FF18AE" w:rsidRDefault="00FF18AE" w:rsidP="00FF18AE">
            <w:pPr>
              <w:rPr>
                <w:rFonts w:eastAsia="等线"/>
                <w:lang w:val="en-US" w:eastAsia="zh-CN"/>
              </w:rPr>
            </w:pPr>
            <w:r>
              <w:rPr>
                <w:rFonts w:eastAsia="等线"/>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等线"/>
                <w:lang w:val="en-US" w:eastAsia="zh-CN"/>
              </w:rPr>
            </w:pPr>
            <w:r>
              <w:rPr>
                <w:lang w:eastAsia="zh-CN"/>
              </w:rPr>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a5"/>
              <w:numPr>
                <w:ilvl w:val="0"/>
                <w:numId w:val="32"/>
              </w:numPr>
              <w:rPr>
                <w:rFonts w:eastAsia="等线"/>
                <w:lang w:val="en-US" w:eastAsia="zh-CN"/>
              </w:rPr>
            </w:pPr>
            <w:r>
              <w:rPr>
                <w:rFonts w:eastAsia="等线" w:hint="eastAsia"/>
                <w:lang w:val="en-US" w:eastAsia="zh-CN"/>
              </w:rPr>
              <w:t>C</w:t>
            </w:r>
            <w:r>
              <w:rPr>
                <w:rFonts w:eastAsia="等线"/>
                <w:lang w:val="en-US" w:eastAsia="zh-CN"/>
              </w:rPr>
              <w:t>ase 1: early indication of the non-Redcap requiring repetitions for Msg.3</w:t>
            </w:r>
          </w:p>
          <w:p w14:paraId="5257B701" w14:textId="77777777" w:rsidR="00FF18AE" w:rsidRDefault="00FF18AE" w:rsidP="00FF18AE">
            <w:pPr>
              <w:pStyle w:val="a5"/>
              <w:numPr>
                <w:ilvl w:val="0"/>
                <w:numId w:val="32"/>
              </w:numPr>
              <w:rPr>
                <w:rFonts w:eastAsia="等线"/>
                <w:lang w:val="en-US" w:eastAsia="zh-CN"/>
              </w:rPr>
            </w:pPr>
            <w:r>
              <w:rPr>
                <w:rFonts w:eastAsia="等线"/>
                <w:lang w:val="en-US" w:eastAsia="zh-CN"/>
              </w:rPr>
              <w:t xml:space="preserve">Case 2: early indication of the Redcap not requiring repetitions for </w:t>
            </w:r>
            <w:r>
              <w:rPr>
                <w:rFonts w:eastAsia="等线"/>
                <w:lang w:val="en-US" w:eastAsia="zh-CN"/>
              </w:rPr>
              <w:lastRenderedPageBreak/>
              <w:t>Msg.3</w:t>
            </w:r>
          </w:p>
          <w:p w14:paraId="14284737" w14:textId="0A14944F" w:rsidR="00FF18AE" w:rsidRDefault="00FF18AE" w:rsidP="00FF18AE">
            <w:pPr>
              <w:rPr>
                <w:rFonts w:eastAsia="等线"/>
                <w:lang w:val="en-US" w:eastAsia="zh-CN"/>
              </w:rPr>
            </w:pPr>
            <w:r>
              <w:rPr>
                <w:rFonts w:eastAsia="等线"/>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coverage enhancement in Msg 1 or Msg 3 can be determined under CovEnh WI. If early indication Msg 1 or Msg 3 is needed for CovEnh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等线" w:hint="eastAsia"/>
                <w:lang w:val="en-US" w:eastAsia="zh-CN"/>
              </w:rPr>
              <w:t>ZTE,</w:t>
            </w:r>
            <w:r>
              <w:rPr>
                <w:rFonts w:eastAsia="等线"/>
                <w:lang w:val="en-US" w:eastAsia="zh-CN"/>
              </w:rPr>
              <w:t xml:space="preserve"> Sanechips</w:t>
            </w:r>
          </w:p>
        </w:tc>
        <w:tc>
          <w:tcPr>
            <w:tcW w:w="1372" w:type="dxa"/>
          </w:tcPr>
          <w:p w14:paraId="52B3F6DB" w14:textId="4FA9E58A" w:rsidR="00133E75" w:rsidRDefault="00133E75" w:rsidP="00133E75">
            <w:pPr>
              <w:rPr>
                <w:rFonts w:eastAsia="Malgun Gothic"/>
                <w:lang w:val="en-US" w:eastAsia="ko-KR"/>
              </w:rPr>
            </w:pPr>
            <w:r>
              <w:rPr>
                <w:rFonts w:eastAsia="等线" w:hint="eastAsia"/>
                <w:lang w:val="en-US" w:eastAsia="zh-CN"/>
              </w:rPr>
              <w:t>Y</w:t>
            </w:r>
            <w:r>
              <w:rPr>
                <w:rFonts w:eastAsia="等线"/>
                <w:lang w:val="en-US" w:eastAsia="zh-CN"/>
              </w:rPr>
              <w:t xml:space="preserve"> with modification</w:t>
            </w:r>
          </w:p>
        </w:tc>
        <w:tc>
          <w:tcPr>
            <w:tcW w:w="6780" w:type="dxa"/>
          </w:tcPr>
          <w:p w14:paraId="43D7C9D5" w14:textId="77777777" w:rsidR="00133E75" w:rsidRDefault="00133E75" w:rsidP="00133E75">
            <w:pPr>
              <w:rPr>
                <w:rFonts w:eastAsia="宋体"/>
                <w:lang w:val="en-US" w:eastAsia="zh-CN"/>
              </w:rPr>
            </w:pPr>
            <w:r>
              <w:rPr>
                <w:rFonts w:eastAsia="宋体" w:hint="eastAsia"/>
                <w:lang w:val="en-US" w:eastAsia="zh-CN"/>
              </w:rPr>
              <w:t xml:space="preserve">We propose to add following FFS </w:t>
            </w:r>
            <w:r>
              <w:rPr>
                <w:rFonts w:eastAsia="宋体"/>
                <w:lang w:val="en-US" w:eastAsia="zh-CN"/>
              </w:rPr>
              <w:t>sub-bullet</w:t>
            </w:r>
            <w:r>
              <w:rPr>
                <w:rFonts w:eastAsia="宋体" w:hint="eastAsia"/>
                <w:lang w:val="en-US" w:eastAsia="zh-CN"/>
              </w:rPr>
              <w:t>:</w:t>
            </w:r>
          </w:p>
          <w:p w14:paraId="5D1200DB" w14:textId="4866BD08" w:rsidR="00133E75" w:rsidRDefault="00133E75" w:rsidP="00133E75">
            <w:pPr>
              <w:rPr>
                <w:rFonts w:eastAsia="Malgun Gothic"/>
                <w:lang w:val="en-US" w:eastAsia="ko-KR"/>
              </w:rPr>
            </w:pPr>
            <w:r>
              <w:rPr>
                <w:rFonts w:eastAsia="宋体" w:hint="eastAsia"/>
                <w:lang w:val="en-US" w:eastAsia="zh-CN"/>
              </w:rPr>
              <w:t>FFS</w:t>
            </w:r>
            <w:r>
              <w:rPr>
                <w:rFonts w:eastAsia="宋体"/>
                <w:lang w:val="en-US" w:eastAsia="zh-CN"/>
              </w:rPr>
              <w:t>: How gNB identify Redcap UEs with CovEnh feature and RedCap UEs without CovEnh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1FA8B79" w14:textId="69ED5A74" w:rsidR="00FC179F" w:rsidRPr="00FC179F" w:rsidRDefault="00FC179F" w:rsidP="007853DC">
            <w:pPr>
              <w:rPr>
                <w:rFonts w:eastAsia="等线"/>
                <w:lang w:val="en-US" w:eastAsia="zh-CN"/>
              </w:rPr>
            </w:pPr>
            <w:r>
              <w:rPr>
                <w:rFonts w:eastAsia="等线"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等线"/>
                <w:lang w:val="en-US" w:eastAsia="zh-CN"/>
              </w:rPr>
            </w:pPr>
            <w:r>
              <w:rPr>
                <w:rFonts w:eastAsia="等线"/>
                <w:lang w:val="en-US" w:eastAsia="zh-CN"/>
              </w:rPr>
              <w:t>FUTUREWEI4</w:t>
            </w:r>
          </w:p>
        </w:tc>
        <w:tc>
          <w:tcPr>
            <w:tcW w:w="1372" w:type="dxa"/>
          </w:tcPr>
          <w:p w14:paraId="64BC47EC" w14:textId="77777777" w:rsidR="002A0271" w:rsidRDefault="002A0271" w:rsidP="007853DC">
            <w:pPr>
              <w:rPr>
                <w:rFonts w:eastAsia="等线"/>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等线"/>
                <w:lang w:val="en-US" w:eastAsia="zh-CN"/>
              </w:rPr>
            </w:pPr>
            <w:r>
              <w:rPr>
                <w:rFonts w:eastAsia="等线"/>
                <w:lang w:val="en-US" w:eastAsia="zh-CN"/>
              </w:rPr>
              <w:t>Intel</w:t>
            </w:r>
          </w:p>
        </w:tc>
        <w:tc>
          <w:tcPr>
            <w:tcW w:w="1372" w:type="dxa"/>
          </w:tcPr>
          <w:p w14:paraId="760E779E" w14:textId="5F1F823E" w:rsidR="00F375D1" w:rsidRDefault="00F375D1" w:rsidP="007853DC">
            <w:pPr>
              <w:rPr>
                <w:rFonts w:eastAsia="等线"/>
                <w:lang w:val="en-US" w:eastAsia="zh-CN"/>
              </w:rPr>
            </w:pPr>
            <w:r>
              <w:rPr>
                <w:rFonts w:eastAsia="等线"/>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等线"/>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RedCap and CovEnh needs to be taken into account during early indication, but not RedCap </w:t>
            </w:r>
            <w:r w:rsidR="00DA4B96">
              <w:rPr>
                <w:rFonts w:eastAsia="Yu Mincho"/>
                <w:lang w:val="en-US" w:eastAsia="ja-JP"/>
              </w:rPr>
              <w:t>and</w:t>
            </w:r>
            <w:r>
              <w:rPr>
                <w:rFonts w:eastAsia="Yu Mincho"/>
                <w:lang w:val="en-US" w:eastAsia="ja-JP"/>
              </w:rPr>
              <w:t xml:space="preserve"> preamble group A/B, or RedCap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61B6D95F" w14:textId="77777777" w:rsidR="00490824" w:rsidRDefault="00490824" w:rsidP="00490824">
            <w:pPr>
              <w:rPr>
                <w:rFonts w:eastAsia="等线"/>
                <w:lang w:val="en-US" w:eastAsia="zh-CN"/>
              </w:rPr>
            </w:pPr>
          </w:p>
        </w:tc>
        <w:tc>
          <w:tcPr>
            <w:tcW w:w="6780" w:type="dxa"/>
          </w:tcPr>
          <w:p w14:paraId="3EBE00C8" w14:textId="0DA871CD"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 xml:space="preserve">e think it needs to take the CovEnh feature into account. We do not want see any discrepancy when CovEnh UEs and RedCap UEs </w:t>
            </w:r>
            <w:r w:rsidRPr="00614346">
              <w:rPr>
                <w:rFonts w:eastAsia="等线"/>
                <w:lang w:val="en-US" w:eastAsia="zh-CN"/>
              </w:rPr>
              <w:t>coexist</w:t>
            </w:r>
            <w:r>
              <w:rPr>
                <w:rFonts w:eastAsia="等线"/>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0156BAD" w14:textId="35954CB7" w:rsidR="00CA711E" w:rsidRDefault="00CA711E" w:rsidP="00CA711E">
            <w:pPr>
              <w:rPr>
                <w:rFonts w:eastAsia="等线"/>
                <w:lang w:val="en-US" w:eastAsia="zh-CN"/>
              </w:rPr>
            </w:pPr>
            <w:r>
              <w:rPr>
                <w:rFonts w:eastAsia="等线" w:hint="eastAsia"/>
                <w:lang w:val="en-US" w:eastAsia="zh-CN"/>
              </w:rPr>
              <w:t>Y</w:t>
            </w:r>
          </w:p>
        </w:tc>
        <w:tc>
          <w:tcPr>
            <w:tcW w:w="6780" w:type="dxa"/>
          </w:tcPr>
          <w:p w14:paraId="30D0A89C" w14:textId="77777777" w:rsidR="00CA711E" w:rsidRDefault="00CA711E" w:rsidP="00CA711E">
            <w:pPr>
              <w:rPr>
                <w:rFonts w:eastAsia="等线"/>
                <w:lang w:val="en-US" w:eastAsia="zh-CN"/>
              </w:rPr>
            </w:pPr>
          </w:p>
        </w:tc>
      </w:tr>
      <w:tr w:rsidR="006B43A5" w14:paraId="54F9E208" w14:textId="77777777" w:rsidTr="006B43A5">
        <w:tc>
          <w:tcPr>
            <w:tcW w:w="1479" w:type="dxa"/>
          </w:tcPr>
          <w:p w14:paraId="1A19BC77"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685FD1EF" w14:textId="77777777" w:rsidR="006B43A5" w:rsidRDefault="006B43A5" w:rsidP="00E806C1">
            <w:pPr>
              <w:rPr>
                <w:rFonts w:eastAsia="等线"/>
                <w:lang w:val="en-US" w:eastAsia="zh-CN"/>
              </w:rPr>
            </w:pPr>
            <w:r>
              <w:rPr>
                <w:rFonts w:eastAsia="等线"/>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whether or not Redcap UEs without CovEnh feature exist.  According to the following WID description, it is still not clear to us.  </w:t>
            </w:r>
          </w:p>
          <w:p w14:paraId="6DCA96CF" w14:textId="6DD5F976" w:rsidR="00DA7EC1" w:rsidRPr="00DA7EC1" w:rsidRDefault="00DA7EC1" w:rsidP="00E806C1">
            <w:pPr>
              <w:rPr>
                <w:rFonts w:eastAsia="Yu Mincho"/>
                <w:lang w:val="en-US" w:eastAsia="ja-JP"/>
              </w:rPr>
            </w:pPr>
            <w:r>
              <w:rPr>
                <w:rFonts w:eastAsia="宋体"/>
                <w:lang w:val="en-US" w:eastAsia="ja-JP"/>
              </w:rPr>
              <w:t>“</w:t>
            </w:r>
            <w:r w:rsidRPr="00E63D6C">
              <w:rPr>
                <w:rFonts w:eastAsia="宋体"/>
                <w:i/>
                <w:iCs/>
                <w:lang w:val="en-US" w:eastAsia="ja-JP"/>
              </w:rPr>
              <w:t>Uplink coverage enhancement solutions specified in the NR Coverage Enhancement WI (</w:t>
            </w:r>
            <w:r w:rsidRPr="00E63D6C">
              <w:rPr>
                <w:i/>
                <w:iCs/>
                <w:lang w:eastAsia="zh-CN"/>
              </w:rPr>
              <w:t>NR_cov_enh) shall be assumed to be available also to RedCap U</w:t>
            </w:r>
            <w:r w:rsidR="00815D47" w:rsidRPr="00E63D6C">
              <w:rPr>
                <w:i/>
                <w:iCs/>
                <w:lang w:eastAsia="zh-CN"/>
              </w:rPr>
              <w:t>e</w:t>
            </w:r>
            <w:r w:rsidRPr="00E63D6C">
              <w:rPr>
                <w:i/>
                <w:iCs/>
                <w:lang w:eastAsia="zh-CN"/>
              </w:rPr>
              <w:t>s by default (with small modifications for RedCap U</w:t>
            </w:r>
            <w:r w:rsidR="00815D47" w:rsidRPr="00E63D6C">
              <w:rPr>
                <w:i/>
                <w:iCs/>
                <w:lang w:eastAsia="zh-CN"/>
              </w:rPr>
              <w:t>e</w:t>
            </w:r>
            <w:r w:rsidRPr="00E63D6C">
              <w:rPr>
                <w:i/>
                <w:iCs/>
                <w:lang w:eastAsia="zh-CN"/>
              </w:rPr>
              <w:t>s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n moderator’s understanding, it is clear that we should specify following one:</w:t>
            </w:r>
          </w:p>
          <w:p w14:paraId="57AADE9C" w14:textId="77777777" w:rsidR="006E2CC4" w:rsidRPr="006D4E46" w:rsidRDefault="006E2CC4" w:rsidP="006E2CC4">
            <w:pPr>
              <w:pStyle w:val="a5"/>
              <w:numPr>
                <w:ilvl w:val="0"/>
                <w:numId w:val="6"/>
              </w:numPr>
              <w:rPr>
                <w:rFonts w:eastAsia="Yu Mincho"/>
                <w:sz w:val="20"/>
                <w:szCs w:val="21"/>
                <w:lang w:val="en-US"/>
              </w:rPr>
            </w:pPr>
            <w:r w:rsidRPr="006D4E46">
              <w:rPr>
                <w:rFonts w:eastAsia="Yu Mincho"/>
                <w:sz w:val="20"/>
                <w:szCs w:val="21"/>
                <w:lang w:val="en-US"/>
              </w:rPr>
              <w:t>Early indication whether RedCap UEs or non-RedCap UEs (either supporting CovEnh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t>A</w:t>
            </w:r>
            <w:r>
              <w:rPr>
                <w:rFonts w:eastAsia="Yu Mincho"/>
                <w:lang w:val="en-US" w:eastAsia="ja-JP"/>
              </w:rPr>
              <w:t>lso, following may be specified in CovEnh WI depending on the discussion:</w:t>
            </w:r>
          </w:p>
          <w:p w14:paraId="777A9629" w14:textId="77777777" w:rsidR="006E2CC4" w:rsidRPr="006D4E46" w:rsidRDefault="006E2CC4" w:rsidP="006E2CC4">
            <w:pPr>
              <w:pStyle w:val="a5"/>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CovEnh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a5"/>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supporting </w:t>
            </w:r>
            <w:r w:rsidRPr="006D4E46">
              <w:rPr>
                <w:rFonts w:eastAsia="Yu Mincho"/>
                <w:sz w:val="20"/>
                <w:szCs w:val="21"/>
                <w:lang w:val="en-US"/>
              </w:rPr>
              <w:lastRenderedPageBreak/>
              <w:t>CovEnh feature</w:t>
            </w:r>
            <w:r>
              <w:rPr>
                <w:rFonts w:eastAsia="Yu Mincho"/>
                <w:sz w:val="20"/>
                <w:szCs w:val="21"/>
                <w:lang w:val="en-US"/>
              </w:rPr>
              <w:t>s</w:t>
            </w:r>
          </w:p>
          <w:p w14:paraId="11ED586A" w14:textId="77777777" w:rsidR="006E2CC4" w:rsidRPr="009E703E" w:rsidRDefault="006E2CC4" w:rsidP="006E2CC4">
            <w:pPr>
              <w:pStyle w:val="a5"/>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w:t>
            </w:r>
            <w:r>
              <w:rPr>
                <w:rFonts w:eastAsia="Yu Mincho"/>
                <w:sz w:val="20"/>
                <w:szCs w:val="21"/>
                <w:lang w:val="en-US"/>
              </w:rPr>
              <w:t xml:space="preserve">not </w:t>
            </w:r>
            <w:r w:rsidRPr="006D4E46">
              <w:rPr>
                <w:rFonts w:eastAsia="Yu Mincho"/>
                <w:sz w:val="20"/>
                <w:szCs w:val="21"/>
                <w:lang w:val="en-US"/>
              </w:rPr>
              <w:t>supporting CovEnh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0C38E20A"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r w:rsidRPr="00794B35">
              <w:rPr>
                <w:rFonts w:eastAsia="Yu Mincho"/>
              </w:rPr>
              <w:t>CovEnh U</w:t>
            </w:r>
            <w:r w:rsidR="004A66F9">
              <w:rPr>
                <w:rFonts w:eastAsia="Yu Mincho"/>
              </w:rPr>
              <w:t>E</w:t>
            </w:r>
            <w:r>
              <w:rPr>
                <w:rFonts w:eastAsia="Yu Mincho"/>
              </w:rPr>
              <w:t>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to have common understanding among companies.</w:t>
            </w:r>
          </w:p>
        </w:tc>
      </w:tr>
      <w:tr w:rsidR="00CB7469" w14:paraId="57F3DCE1" w14:textId="77777777" w:rsidTr="006B43A5">
        <w:tc>
          <w:tcPr>
            <w:tcW w:w="1479" w:type="dxa"/>
          </w:tcPr>
          <w:p w14:paraId="4B86E5B3" w14:textId="4AFD268D" w:rsidR="00CB7469" w:rsidRDefault="00CB7469" w:rsidP="006E2CC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1126DAA6" w14:textId="77777777" w:rsidR="00CB7469" w:rsidRDefault="00CB7469" w:rsidP="006E2CC4">
            <w:pPr>
              <w:rPr>
                <w:rFonts w:eastAsia="Yu Mincho"/>
                <w:lang w:val="en-US" w:eastAsia="ja-JP"/>
              </w:rPr>
            </w:pPr>
          </w:p>
        </w:tc>
        <w:tc>
          <w:tcPr>
            <w:tcW w:w="6780" w:type="dxa"/>
          </w:tcPr>
          <w:p w14:paraId="1A9EC4E2" w14:textId="2BA8B42C" w:rsidR="00B904FF" w:rsidRPr="00B24D94" w:rsidRDefault="00CB7469" w:rsidP="00B24D94">
            <w:pPr>
              <w:rPr>
                <w:rFonts w:eastAsia="Yu Mincho"/>
              </w:rPr>
            </w:pPr>
            <w:r>
              <w:rPr>
                <w:rFonts w:eastAsia="Yu Mincho" w:hint="eastAsia"/>
                <w:lang w:val="en-US" w:eastAsia="ja-JP"/>
              </w:rPr>
              <w:t>A</w:t>
            </w:r>
            <w:r>
              <w:rPr>
                <w:rFonts w:eastAsia="Yu Mincho"/>
                <w:lang w:val="en-US" w:eastAsia="ja-JP"/>
              </w:rPr>
              <w:t xml:space="preserve">s commented above, proponent companies can provide their view why/how </w:t>
            </w:r>
            <w:r w:rsidRPr="00794B35">
              <w:rPr>
                <w:rFonts w:eastAsia="Yu Mincho"/>
              </w:rPr>
              <w:t>CovEnh U</w:t>
            </w:r>
            <w:r>
              <w:rPr>
                <w:rFonts w:eastAsia="Yu Mincho"/>
              </w:rPr>
              <w:t>Es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w:t>
            </w:r>
            <w:r w:rsidR="00B24D94">
              <w:rPr>
                <w:rFonts w:eastAsia="Yu Mincho"/>
              </w:rPr>
              <w:t>f</w:t>
            </w:r>
            <w:r w:rsidR="00B24D94" w:rsidRPr="00B904FF">
              <w:rPr>
                <w:bCs/>
                <w:szCs w:val="22"/>
                <w:lang w:eastAsia="zh-CN"/>
              </w:rPr>
              <w:t>or early indication of RedCap UEs</w:t>
            </w:r>
            <w:r w:rsidR="00B24D94">
              <w:rPr>
                <w:rFonts w:eastAsia="Yu Mincho"/>
              </w:rPr>
              <w:t xml:space="preserve"> </w:t>
            </w:r>
            <w:r>
              <w:rPr>
                <w:rFonts w:eastAsia="Yu Mincho"/>
              </w:rPr>
              <w:t>to have common understanding among companies</w:t>
            </w:r>
          </w:p>
        </w:tc>
      </w:tr>
      <w:tr w:rsidR="00672B9E" w14:paraId="74766364" w14:textId="77777777" w:rsidTr="006B43A5">
        <w:tc>
          <w:tcPr>
            <w:tcW w:w="1479" w:type="dxa"/>
          </w:tcPr>
          <w:p w14:paraId="7D68802F" w14:textId="094969D3" w:rsidR="00672B9E" w:rsidRDefault="00E00F84" w:rsidP="006E2CC4">
            <w:pPr>
              <w:rPr>
                <w:rFonts w:eastAsia="Yu Mincho"/>
                <w:lang w:val="en-US" w:eastAsia="ja-JP"/>
              </w:rPr>
            </w:pPr>
            <w:r>
              <w:rPr>
                <w:rFonts w:eastAsia="Yu Mincho"/>
                <w:lang w:val="en-US" w:eastAsia="ja-JP"/>
              </w:rPr>
              <w:t>Qualcomm</w:t>
            </w:r>
          </w:p>
        </w:tc>
        <w:tc>
          <w:tcPr>
            <w:tcW w:w="1372" w:type="dxa"/>
          </w:tcPr>
          <w:p w14:paraId="2D0A8270" w14:textId="77777777" w:rsidR="00672B9E" w:rsidRDefault="00672B9E" w:rsidP="006E2CC4">
            <w:pPr>
              <w:rPr>
                <w:rFonts w:eastAsia="Yu Mincho"/>
                <w:lang w:val="en-US" w:eastAsia="ja-JP"/>
              </w:rPr>
            </w:pPr>
          </w:p>
        </w:tc>
        <w:tc>
          <w:tcPr>
            <w:tcW w:w="6780" w:type="dxa"/>
          </w:tcPr>
          <w:p w14:paraId="0586283E" w14:textId="77777777" w:rsidR="00E00F84" w:rsidRDefault="00E00F84" w:rsidP="00E00F84">
            <w:pPr>
              <w:rPr>
                <w:rFonts w:eastAsia="Yu Mincho"/>
                <w:lang w:val="en-US" w:eastAsia="ja-JP"/>
              </w:rPr>
            </w:pPr>
            <w:r>
              <w:rPr>
                <w:rFonts w:eastAsia="Yu Mincho"/>
                <w:lang w:val="en-US" w:eastAsia="ja-JP"/>
              </w:rPr>
              <w:t xml:space="preserve">In our view, early indication of RedCap UE type is necessary for multiple purposes. However, </w:t>
            </w:r>
            <w:r w:rsidRPr="00CF0B40">
              <w:rPr>
                <w:rFonts w:eastAsia="Yu Mincho"/>
                <w:lang w:val="en-US" w:eastAsia="ja-JP"/>
              </w:rPr>
              <w:t>, we don’t think it is necessary for a R17 RedCap UE to indicate whether or not it supports UL coverage enhancement</w:t>
            </w:r>
            <w:r>
              <w:rPr>
                <w:rFonts w:eastAsia="Yu Mincho"/>
                <w:lang w:val="en-US" w:eastAsia="ja-JP"/>
              </w:rPr>
              <w:t xml:space="preserve"> features during initial access.</w:t>
            </w:r>
          </w:p>
          <w:p w14:paraId="06C29657" w14:textId="77777777" w:rsidR="00E00F84" w:rsidRDefault="00E00F84" w:rsidP="00E00F84">
            <w:pPr>
              <w:rPr>
                <w:rFonts w:eastAsia="Yu Mincho"/>
                <w:lang w:val="en-US" w:eastAsia="ja-JP"/>
              </w:rPr>
            </w:pPr>
            <w:r>
              <w:rPr>
                <w:rFonts w:eastAsia="Yu Mincho"/>
                <w:lang w:val="en-US" w:eastAsia="ja-JP"/>
              </w:rPr>
              <w:t xml:space="preserve">Based on the WID, </w:t>
            </w:r>
            <w:r w:rsidRPr="00E63EA8">
              <w:rPr>
                <w:rFonts w:eastAsia="Yu Mincho"/>
                <w:b/>
                <w:bCs/>
                <w:lang w:val="en-US" w:eastAsia="ja-JP"/>
              </w:rPr>
              <w:t>uplink coverage enhancement solutions specified in the NR R17 coverage enhancement WI (NR_cov_enh) shall be assumed to be available also to RedCap UEs by default (with small modifications for RedCap UEs if found necessary)</w:t>
            </w:r>
            <w:r w:rsidRPr="002B6770">
              <w:rPr>
                <w:rFonts w:eastAsia="Yu Mincho"/>
                <w:lang w:val="en-US" w:eastAsia="ja-JP"/>
              </w:rPr>
              <w:t>.</w:t>
            </w:r>
            <w:r>
              <w:rPr>
                <w:rFonts w:eastAsia="Yu Mincho"/>
                <w:lang w:val="en-US" w:eastAsia="ja-JP"/>
              </w:rPr>
              <w:t xml:space="preserve"> </w:t>
            </w:r>
          </w:p>
          <w:p w14:paraId="073AC3CE" w14:textId="77777777" w:rsidR="00672B9E" w:rsidRDefault="00672B9E" w:rsidP="00B24D94">
            <w:pPr>
              <w:rPr>
                <w:rFonts w:eastAsia="Yu Mincho"/>
                <w:lang w:val="en-US" w:eastAsia="ja-JP"/>
              </w:rPr>
            </w:pPr>
          </w:p>
        </w:tc>
      </w:tr>
      <w:tr w:rsidR="00FA1614" w14:paraId="38D8AA33" w14:textId="77777777" w:rsidTr="006B43A5">
        <w:tc>
          <w:tcPr>
            <w:tcW w:w="1479" w:type="dxa"/>
          </w:tcPr>
          <w:p w14:paraId="1FD47560" w14:textId="31EB595C" w:rsidR="00FA1614" w:rsidRPr="00FA1614" w:rsidRDefault="00FA1614" w:rsidP="006E2CC4">
            <w:pPr>
              <w:rPr>
                <w:rFonts w:eastAsia="等线"/>
                <w:lang w:val="en-US" w:eastAsia="zh-CN"/>
              </w:rPr>
            </w:pPr>
            <w:r>
              <w:rPr>
                <w:rFonts w:eastAsia="等线" w:hint="eastAsia"/>
                <w:lang w:val="en-US" w:eastAsia="zh-CN"/>
              </w:rPr>
              <w:t>CATT</w:t>
            </w:r>
          </w:p>
        </w:tc>
        <w:tc>
          <w:tcPr>
            <w:tcW w:w="1372" w:type="dxa"/>
          </w:tcPr>
          <w:p w14:paraId="34A7B1BA" w14:textId="77777777" w:rsidR="00FA1614" w:rsidRDefault="00FA1614" w:rsidP="006E2CC4">
            <w:pPr>
              <w:rPr>
                <w:rFonts w:eastAsia="Yu Mincho"/>
                <w:lang w:val="en-US" w:eastAsia="ja-JP"/>
              </w:rPr>
            </w:pPr>
          </w:p>
        </w:tc>
        <w:tc>
          <w:tcPr>
            <w:tcW w:w="6780" w:type="dxa"/>
          </w:tcPr>
          <w:p w14:paraId="205A0759" w14:textId="7A1A3FC0" w:rsidR="00FA1614" w:rsidRPr="00FA1614" w:rsidRDefault="00FA1614" w:rsidP="00FA1614">
            <w:pPr>
              <w:rPr>
                <w:rFonts w:eastAsia="等线"/>
                <w:lang w:val="en-US" w:eastAsia="zh-CN"/>
              </w:rPr>
            </w:pPr>
            <w:r>
              <w:rPr>
                <w:rFonts w:eastAsia="等线" w:hint="eastAsia"/>
                <w:lang w:val="en-US" w:eastAsia="zh-CN"/>
              </w:rPr>
              <w:t>Considering that early identification of CE-capable UE in R17 CovEnh</w:t>
            </w:r>
            <w:r w:rsidRPr="00FA1614">
              <w:rPr>
                <w:rFonts w:eastAsia="等线" w:hint="eastAsia"/>
                <w:lang w:val="en-US" w:eastAsia="zh-CN"/>
              </w:rPr>
              <w:t xml:space="preserve"> </w:t>
            </w:r>
            <w:r>
              <w:rPr>
                <w:rFonts w:eastAsia="等线" w:hint="eastAsia"/>
                <w:lang w:val="en-US" w:eastAsia="zh-CN"/>
              </w:rPr>
              <w:t xml:space="preserve">is still under discussion, there is no clear direction on cross-topic design. Thus, taking the progress of CovEnh into consideration is more like a </w:t>
            </w:r>
            <w:r>
              <w:rPr>
                <w:rFonts w:eastAsia="等线"/>
                <w:lang w:val="en-US" w:eastAsia="zh-CN"/>
              </w:rPr>
              <w:t>principle</w:t>
            </w:r>
            <w:r>
              <w:rPr>
                <w:rFonts w:eastAsia="等线" w:hint="eastAsia"/>
                <w:lang w:val="en-US" w:eastAsia="zh-CN"/>
              </w:rPr>
              <w:t xml:space="preserve"> we should keep in mind, but maybe no need to hurry to any conclusion. In the later phase, e.g. during some potential down-selection of early indication of RedCap UE, the outcome of CovEnh may be taken into consideration.</w:t>
            </w:r>
          </w:p>
        </w:tc>
      </w:tr>
      <w:tr w:rsidR="00EB606D" w14:paraId="66E5D4C9" w14:textId="77777777" w:rsidTr="006B43A5">
        <w:tc>
          <w:tcPr>
            <w:tcW w:w="1479" w:type="dxa"/>
          </w:tcPr>
          <w:p w14:paraId="0ABED460" w14:textId="4E8BBD66" w:rsidR="00EB606D" w:rsidRPr="00EB606D" w:rsidRDefault="00EB606D" w:rsidP="006E2CC4">
            <w:pPr>
              <w:rPr>
                <w:rFonts w:eastAsia="等线"/>
                <w:lang w:eastAsia="zh-CN"/>
              </w:rPr>
            </w:pPr>
            <w:r>
              <w:rPr>
                <w:rFonts w:eastAsia="等线"/>
                <w:lang w:eastAsia="zh-CN"/>
              </w:rPr>
              <w:t>Xiaomi</w:t>
            </w:r>
          </w:p>
        </w:tc>
        <w:tc>
          <w:tcPr>
            <w:tcW w:w="1372" w:type="dxa"/>
          </w:tcPr>
          <w:p w14:paraId="55E616C1" w14:textId="77777777" w:rsidR="00EB606D" w:rsidRDefault="00EB606D" w:rsidP="006E2CC4">
            <w:pPr>
              <w:rPr>
                <w:rFonts w:eastAsia="Yu Mincho"/>
                <w:lang w:val="en-US" w:eastAsia="ja-JP"/>
              </w:rPr>
            </w:pPr>
          </w:p>
        </w:tc>
        <w:tc>
          <w:tcPr>
            <w:tcW w:w="6780" w:type="dxa"/>
          </w:tcPr>
          <w:p w14:paraId="1B056C6E" w14:textId="77777777" w:rsidR="007215E4" w:rsidRDefault="00EB606D" w:rsidP="00FA1614">
            <w:pPr>
              <w:rPr>
                <w:rFonts w:eastAsia="等线"/>
                <w:lang w:val="en-US" w:eastAsia="zh-CN"/>
              </w:rPr>
            </w:pPr>
            <w:r>
              <w:rPr>
                <w:rFonts w:eastAsia="等线"/>
                <w:lang w:val="en-US" w:eastAsia="zh-CN"/>
              </w:rPr>
              <w:t xml:space="preserve">We are not sure whether the early indication of the CovEnh feature is really needed. </w:t>
            </w:r>
          </w:p>
          <w:p w14:paraId="2321362F" w14:textId="1EF43E44" w:rsidR="00EB606D" w:rsidRDefault="00EB606D" w:rsidP="00FA1614">
            <w:pPr>
              <w:rPr>
                <w:rFonts w:eastAsia="等线"/>
                <w:lang w:val="en-US" w:eastAsia="zh-CN"/>
              </w:rPr>
            </w:pPr>
            <w:r>
              <w:rPr>
                <w:rFonts w:eastAsia="等线"/>
                <w:lang w:val="en-US" w:eastAsia="zh-CN"/>
              </w:rPr>
              <w:t xml:space="preserve">In current CovEnh, </w:t>
            </w:r>
            <w:r w:rsidR="00C06985">
              <w:rPr>
                <w:rFonts w:eastAsia="等线"/>
                <w:lang w:val="en-US" w:eastAsia="zh-CN"/>
              </w:rPr>
              <w:t>there is some Agreements saying when the RSRP of the downlink pathloss reference is lower than an RSRP threshold , A UE can requires Msg.3 PUSCH repetitions via separate PRACH resource.  In our understanding, If a UE supporting CovEn</w:t>
            </w:r>
            <w:r w:rsidR="007215E4">
              <w:rPr>
                <w:rFonts w:eastAsia="等线"/>
                <w:lang w:val="en-US" w:eastAsia="zh-CN"/>
              </w:rPr>
              <w:t>h features and</w:t>
            </w:r>
            <w:r w:rsidR="00C06985">
              <w:rPr>
                <w:rFonts w:eastAsia="等线"/>
                <w:lang w:val="en-US" w:eastAsia="zh-CN"/>
              </w:rPr>
              <w:t xml:space="preserve"> the RSRP is lower than the threshold, it would choose dedicated PRACH resource for requesting Msg.3 repetitions. Otherwise, no matter for UE don’t support CovEnh features or for UE’s with RSRP higher than the threshold, it would choose PRACH resource for not requesting Msg.3 repetitions. </w:t>
            </w:r>
            <w:r w:rsidR="007215E4">
              <w:rPr>
                <w:rFonts w:eastAsia="等线"/>
                <w:lang w:val="en-US" w:eastAsia="zh-CN"/>
              </w:rPr>
              <w:t xml:space="preserve">Therefore, it seems there is no need to early indication of the CovEnh features dedicatedly, because this information is ready included in the request for the Msg.3 repetitions. </w:t>
            </w:r>
          </w:p>
          <w:p w14:paraId="7D5AB5A2" w14:textId="3A1D7481" w:rsidR="00C06985" w:rsidRDefault="00C06985" w:rsidP="00FA1614">
            <w:pPr>
              <w:rPr>
                <w:rFonts w:eastAsia="等线"/>
                <w:lang w:val="en-US" w:eastAsia="zh-CN"/>
              </w:rPr>
            </w:pPr>
          </w:p>
          <w:p w14:paraId="7703C692" w14:textId="211A3AA9" w:rsidR="00C06985" w:rsidRDefault="00C06985" w:rsidP="00FA1614">
            <w:pPr>
              <w:rPr>
                <w:rFonts w:eastAsia="等线"/>
                <w:lang w:val="en-US" w:eastAsia="zh-CN"/>
              </w:rPr>
            </w:pPr>
            <w:r>
              <w:rPr>
                <w:rFonts w:eastAsia="等线"/>
                <w:lang w:val="en-US" w:eastAsia="zh-CN"/>
              </w:rPr>
              <w:t xml:space="preserve">We tend to agree with CATT’s view that we don’t need to rush for a conclusion, but we can keep this issue in mind. </w:t>
            </w:r>
          </w:p>
        </w:tc>
      </w:tr>
      <w:tr w:rsidR="00F51F65" w14:paraId="0B0B678D" w14:textId="77777777" w:rsidTr="006B43A5">
        <w:tc>
          <w:tcPr>
            <w:tcW w:w="1479" w:type="dxa"/>
          </w:tcPr>
          <w:p w14:paraId="494CCDB0" w14:textId="3D172F07" w:rsidR="00F51F65" w:rsidRDefault="00F51F65" w:rsidP="00F51F65">
            <w:pPr>
              <w:rPr>
                <w:rFonts w:eastAsia="等线"/>
                <w:lang w:eastAsia="zh-CN"/>
              </w:rPr>
            </w:pPr>
            <w:r>
              <w:rPr>
                <w:rFonts w:eastAsia="等线"/>
                <w:lang w:eastAsia="zh-CN"/>
              </w:rPr>
              <w:t>ZTE, Sanechips</w:t>
            </w:r>
          </w:p>
        </w:tc>
        <w:tc>
          <w:tcPr>
            <w:tcW w:w="1372" w:type="dxa"/>
          </w:tcPr>
          <w:p w14:paraId="227BBB65" w14:textId="77777777" w:rsidR="00F51F65" w:rsidRDefault="00F51F65" w:rsidP="00F51F65">
            <w:pPr>
              <w:rPr>
                <w:rFonts w:eastAsia="Yu Mincho"/>
                <w:lang w:val="en-US" w:eastAsia="ja-JP"/>
              </w:rPr>
            </w:pPr>
          </w:p>
        </w:tc>
        <w:tc>
          <w:tcPr>
            <w:tcW w:w="6780" w:type="dxa"/>
          </w:tcPr>
          <w:p w14:paraId="7FD0DF17" w14:textId="3D73F0EA" w:rsidR="00F51F65" w:rsidRDefault="00F51F65" w:rsidP="00F51F65">
            <w:pPr>
              <w:rPr>
                <w:rFonts w:eastAsia="等线"/>
                <w:lang w:val="en-US" w:eastAsia="zh-CN"/>
              </w:rPr>
            </w:pPr>
            <w:r>
              <w:rPr>
                <w:rFonts w:eastAsia="等线"/>
                <w:lang w:val="en-US" w:eastAsia="zh-CN"/>
              </w:rPr>
              <w:t>Ongoing discussion of early identification of CE-capable UE in CE WI would have impact on RedCap UEs. Whether/</w:t>
            </w:r>
            <w:r>
              <w:rPr>
                <w:rFonts w:eastAsia="宋体"/>
                <w:lang w:val="en-US" w:eastAsia="zh-CN"/>
              </w:rPr>
              <w:t xml:space="preserve">How to early identify Redcap UEs with CovEnh feature and RedCap UEs without CovEnh feature can wait more progress of CE WI. </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lastRenderedPageBreak/>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r w:rsidR="00815D47">
        <w:pgNum/>
      </w:r>
      <w:r w:rsidR="00815D47">
        <w:t>ignalling</w:t>
      </w:r>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5"/>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r>
              <w:rPr>
                <w:rFonts w:eastAsia="等线"/>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Performance dependency of RedCap 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5"/>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a5"/>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5"/>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staring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等线"/>
                <w:lang w:val="en-US" w:eastAsia="zh-CN"/>
              </w:rPr>
            </w:pPr>
            <w:r>
              <w:rPr>
                <w:rFonts w:eastAsia="等线"/>
                <w:lang w:val="en-US" w:eastAsia="zh-CN"/>
              </w:rPr>
              <w:lastRenderedPageBreak/>
              <w:t>V</w:t>
            </w:r>
            <w:r w:rsidR="001858BD">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A72398E" w14:textId="77777777" w:rsidR="00726C07" w:rsidRDefault="00726C07" w:rsidP="00AB6C06">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AB6C06">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lang w:val="en-US" w:eastAsia="zh-CN"/>
              </w:rPr>
            </w:pPr>
            <w:r>
              <w:rPr>
                <w:rFonts w:eastAsia="等线"/>
                <w:lang w:val="en-US" w:eastAsia="zh-CN"/>
              </w:rPr>
              <w:t>ZTE, Sanechips</w:t>
            </w:r>
          </w:p>
        </w:tc>
        <w:tc>
          <w:tcPr>
            <w:tcW w:w="1372" w:type="dxa"/>
          </w:tcPr>
          <w:p w14:paraId="6E86127A" w14:textId="3993E9AD" w:rsidR="00D51D50" w:rsidRDefault="00D51D50" w:rsidP="00D51D50">
            <w:pPr>
              <w:tabs>
                <w:tab w:val="left" w:pos="551"/>
              </w:tabs>
              <w:rPr>
                <w:rFonts w:eastAsia="等线"/>
                <w:lang w:val="en-US" w:eastAsia="zh-CN"/>
              </w:rPr>
            </w:pPr>
            <w:r>
              <w:rPr>
                <w:rFonts w:eastAsia="等线"/>
                <w:lang w:val="en-US" w:eastAsia="zh-CN"/>
              </w:rPr>
              <w:t>Y</w:t>
            </w:r>
          </w:p>
        </w:tc>
        <w:tc>
          <w:tcPr>
            <w:tcW w:w="6780" w:type="dxa"/>
          </w:tcPr>
          <w:p w14:paraId="7A785FB2" w14:textId="1A49D261" w:rsidR="00D51D50" w:rsidRDefault="00D51D50" w:rsidP="00D51D50">
            <w:pPr>
              <w:spacing w:after="0"/>
              <w:jc w:val="both"/>
              <w:rPr>
                <w:rFonts w:eastAsia="宋体"/>
                <w:bCs/>
                <w:lang w:eastAsia="zh-CN"/>
              </w:rPr>
            </w:pPr>
            <w:r>
              <w:rPr>
                <w:rFonts w:eastAsia="Yu Mincho"/>
                <w:bCs/>
              </w:rPr>
              <w:t>For ‘FFS: Whether it is needed before SIB1, we think access control for RedCap U</w:t>
            </w:r>
            <w:r w:rsidR="00815D47">
              <w:rPr>
                <w:rFonts w:eastAsia="Yu Mincho"/>
                <w:bCs/>
              </w:rPr>
              <w:t>e</w:t>
            </w:r>
            <w:r>
              <w:rPr>
                <w:rFonts w:eastAsia="Yu Mincho"/>
                <w:bCs/>
              </w:rPr>
              <w:t xml:space="preserve">s is needed before SIB1. </w:t>
            </w:r>
            <w:r>
              <w:rPr>
                <w:rFonts w:eastAsia="宋体"/>
                <w:bCs/>
                <w:lang w:eastAsia="zh-CN"/>
              </w:rPr>
              <w:t xml:space="preserve">In legacy NR, besides access control information carried in SIB, there also has one bit ‘cellBarred’ field carried in MIB for access control. </w:t>
            </w:r>
            <w:r>
              <w:rPr>
                <w:rFonts w:eastAsia="宋体"/>
                <w:szCs w:val="24"/>
                <w:lang w:val="it-IT" w:eastAsia="zh-CN"/>
              </w:rPr>
              <w:t>Access control indication in SIB will take much longer time for RedCap U</w:t>
            </w:r>
            <w:r w:rsidR="00815D47">
              <w:rPr>
                <w:rFonts w:eastAsia="宋体"/>
                <w:szCs w:val="24"/>
                <w:lang w:val="it-IT" w:eastAsia="zh-CN"/>
              </w:rPr>
              <w:t>e</w:t>
            </w:r>
            <w:r>
              <w:rPr>
                <w:rFonts w:eastAsia="宋体"/>
                <w:szCs w:val="24"/>
                <w:lang w:val="it-IT" w:eastAsia="zh-CN"/>
              </w:rPr>
              <w:t xml:space="preserve">s to identify the accessible cells. </w:t>
            </w:r>
            <w:r>
              <w:rPr>
                <w:rFonts w:eastAsia="宋体"/>
                <w:bCs/>
                <w:lang w:eastAsia="zh-CN"/>
              </w:rPr>
              <w:t>Similar to legacy NE U</w:t>
            </w:r>
            <w:r w:rsidR="00815D47">
              <w:rPr>
                <w:rFonts w:eastAsia="宋体"/>
                <w:bCs/>
                <w:lang w:eastAsia="zh-CN"/>
              </w:rPr>
              <w:t>e</w:t>
            </w:r>
            <w:r>
              <w:rPr>
                <w:rFonts w:eastAsia="宋体"/>
                <w:bCs/>
                <w:lang w:eastAsia="zh-CN"/>
              </w:rPr>
              <w:t>s, besides access control information carried in SIB, earlier indication of access control for RedCap U</w:t>
            </w:r>
            <w:r w:rsidR="00815D47">
              <w:rPr>
                <w:rFonts w:eastAsia="宋体"/>
                <w:bCs/>
                <w:lang w:eastAsia="zh-CN"/>
              </w:rPr>
              <w:t>e</w:t>
            </w:r>
            <w:r>
              <w:rPr>
                <w:rFonts w:eastAsia="宋体"/>
                <w:bCs/>
                <w:lang w:eastAsia="zh-CN"/>
              </w:rPr>
              <w:t>s is beneficial for power saving of RedCap U</w:t>
            </w:r>
            <w:r w:rsidR="00815D47">
              <w:rPr>
                <w:rFonts w:eastAsia="宋体"/>
                <w:bCs/>
                <w:lang w:eastAsia="zh-CN"/>
              </w:rPr>
              <w:t>e</w:t>
            </w:r>
            <w:r>
              <w:rPr>
                <w:rFonts w:eastAsia="宋体"/>
                <w:bCs/>
                <w:lang w:eastAsia="zh-CN"/>
              </w:rPr>
              <w:t>s.</w:t>
            </w:r>
          </w:p>
          <w:p w14:paraId="76FC254C" w14:textId="77777777" w:rsidR="00D51D50" w:rsidRDefault="00D51D50" w:rsidP="00D51D50">
            <w:pPr>
              <w:spacing w:after="0"/>
              <w:jc w:val="both"/>
              <w:rPr>
                <w:rFonts w:eastAsia="宋体"/>
                <w:bCs/>
                <w:lang w:eastAsia="zh-CN"/>
              </w:rPr>
            </w:pPr>
          </w:p>
          <w:p w14:paraId="4F1A72A9" w14:textId="114D732B" w:rsidR="00D51D50" w:rsidRDefault="00D51D50" w:rsidP="00D51D50">
            <w:pPr>
              <w:rPr>
                <w:rFonts w:eastAsia="等线"/>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we support to carry the access control signaling for RedCap U</w:t>
            </w:r>
            <w:r w:rsidR="00815D47">
              <w:rPr>
                <w:rFonts w:eastAsia="宋体"/>
                <w:szCs w:val="24"/>
                <w:lang w:val="it-IT" w:eastAsia="zh-CN"/>
              </w:rPr>
              <w:t>e</w:t>
            </w:r>
            <w:r>
              <w:rPr>
                <w:rFonts w:eastAsia="宋体"/>
                <w:szCs w:val="24"/>
                <w:lang w:val="it-IT" w:eastAsia="zh-CN"/>
              </w:rPr>
              <w:t>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w:t>
            </w:r>
            <w:r w:rsidR="00815D47">
              <w:rPr>
                <w:rFonts w:eastAsia="宋体"/>
                <w:szCs w:val="24"/>
                <w:lang w:val="it-IT" w:eastAsia="zh-CN"/>
              </w:rPr>
              <w:t>e</w:t>
            </w:r>
            <w:r>
              <w:rPr>
                <w:rFonts w:eastAsia="宋体"/>
                <w:szCs w:val="24"/>
                <w:lang w:val="it-IT" w:eastAsia="zh-CN"/>
              </w:rPr>
              <w:t>s in DCI scheduling SIB1.</w:t>
            </w:r>
            <w:r>
              <w:rPr>
                <w:rFonts w:eastAsia="等线"/>
                <w:szCs w:val="22"/>
                <w:lang w:val="en-US" w:eastAsia="zh-CN"/>
              </w:rPr>
              <w:t xml:space="preserve"> </w:t>
            </w:r>
          </w:p>
          <w:p w14:paraId="287FC14A" w14:textId="535321AC" w:rsidR="00D51D50" w:rsidRDefault="00D51D50" w:rsidP="00D51D50">
            <w:pPr>
              <w:rPr>
                <w:rFonts w:eastAsia="等线"/>
                <w:szCs w:val="22"/>
                <w:lang w:val="en-US" w:eastAsia="zh-CN"/>
              </w:rPr>
            </w:pPr>
            <w:r>
              <w:rPr>
                <w:rFonts w:eastAsia="等线"/>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等线"/>
                <w:lang w:val="en-US" w:eastAsia="zh-CN"/>
              </w:rPr>
            </w:pPr>
            <w:r>
              <w:rPr>
                <w:rFonts w:eastAsia="等线" w:hint="eastAsia"/>
                <w:lang w:val="en-US" w:eastAsia="zh-CN"/>
              </w:rPr>
              <w:t>CATT</w:t>
            </w:r>
          </w:p>
        </w:tc>
        <w:tc>
          <w:tcPr>
            <w:tcW w:w="1372" w:type="dxa"/>
          </w:tcPr>
          <w:p w14:paraId="104DCCBA" w14:textId="4B11AC77" w:rsidR="00AB6C06" w:rsidRDefault="00AB6C06" w:rsidP="00D51D50">
            <w:pPr>
              <w:tabs>
                <w:tab w:val="left" w:pos="551"/>
              </w:tabs>
              <w:rPr>
                <w:rFonts w:eastAsia="等线"/>
                <w:lang w:val="en-US" w:eastAsia="zh-CN"/>
              </w:rPr>
            </w:pPr>
            <w:r>
              <w:rPr>
                <w:rFonts w:eastAsia="等线" w:hint="eastAsia"/>
                <w:lang w:val="en-US" w:eastAsia="zh-CN"/>
              </w:rPr>
              <w:t>Partially</w:t>
            </w:r>
          </w:p>
        </w:tc>
        <w:tc>
          <w:tcPr>
            <w:tcW w:w="6780" w:type="dxa"/>
          </w:tcPr>
          <w:p w14:paraId="591E9C96" w14:textId="66EB1E28" w:rsidR="008F0D1E" w:rsidRDefault="00AB6C06" w:rsidP="008F0D1E">
            <w:pPr>
              <w:spacing w:after="0"/>
              <w:jc w:val="both"/>
              <w:rPr>
                <w:rFonts w:eastAsia="等线"/>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bCs/>
                <w:lang w:eastAsia="zh-CN"/>
              </w:rPr>
            </w:pPr>
          </w:p>
          <w:p w14:paraId="13B3BDF6" w14:textId="3CA1178E" w:rsidR="008F0D1E" w:rsidRPr="00AB6C06" w:rsidRDefault="00AB6C06" w:rsidP="008F0D1E">
            <w:pPr>
              <w:spacing w:after="0"/>
              <w:jc w:val="both"/>
              <w:rPr>
                <w:rFonts w:eastAsia="等线"/>
                <w:bCs/>
                <w:lang w:eastAsia="zh-CN"/>
              </w:rPr>
            </w:pPr>
            <w:r>
              <w:rPr>
                <w:rFonts w:eastAsia="等线" w:hint="eastAsia"/>
                <w:bCs/>
                <w:lang w:eastAsia="zh-CN"/>
              </w:rPr>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9F9F44" w14:textId="77777777" w:rsidR="00462D10" w:rsidRDefault="00462D10" w:rsidP="00D51D50">
            <w:pPr>
              <w:tabs>
                <w:tab w:val="left" w:pos="551"/>
              </w:tabs>
              <w:rPr>
                <w:rFonts w:eastAsia="等线"/>
                <w:lang w:val="en-US" w:eastAsia="zh-CN"/>
              </w:rPr>
            </w:pPr>
          </w:p>
        </w:tc>
        <w:tc>
          <w:tcPr>
            <w:tcW w:w="6780" w:type="dxa"/>
          </w:tcPr>
          <w:p w14:paraId="62273EEA" w14:textId="12F154B5" w:rsidR="00462D10" w:rsidRPr="00BD3726" w:rsidRDefault="00462D10" w:rsidP="008F0D1E">
            <w:pPr>
              <w:spacing w:after="0"/>
              <w:jc w:val="both"/>
              <w:rPr>
                <w:rFonts w:eastAsia="等线"/>
                <w:bCs/>
                <w:sz w:val="21"/>
                <w:szCs w:val="21"/>
                <w:lang w:eastAsia="zh-CN"/>
              </w:rPr>
            </w:pPr>
            <w:r w:rsidRPr="00BD3726">
              <w:rPr>
                <w:rFonts w:eastAsia="等线"/>
                <w:bCs/>
                <w:sz w:val="21"/>
                <w:szCs w:val="21"/>
                <w:lang w:eastAsia="zh-CN"/>
              </w:rPr>
              <w:t>The following is the RAN2 agreement</w:t>
            </w:r>
            <w:r w:rsidR="00BD3726">
              <w:rPr>
                <w:rFonts w:eastAsia="等线"/>
                <w:bCs/>
                <w:sz w:val="21"/>
                <w:szCs w:val="21"/>
                <w:lang w:eastAsia="zh-CN"/>
              </w:rPr>
              <w:t xml:space="preserve"> about access control </w:t>
            </w:r>
          </w:p>
          <w:p w14:paraId="66AA26B0" w14:textId="731A7534" w:rsidR="00462D10" w:rsidRPr="00BD3726" w:rsidRDefault="00462D10" w:rsidP="008F0D1E">
            <w:pPr>
              <w:spacing w:after="0"/>
              <w:jc w:val="both"/>
              <w:rPr>
                <w:rFonts w:eastAsia="等线"/>
                <w:bCs/>
                <w:sz w:val="21"/>
                <w:szCs w:val="21"/>
                <w:lang w:eastAsia="zh-CN"/>
              </w:rPr>
            </w:pPr>
          </w:p>
          <w:p w14:paraId="590F541C" w14:textId="308883C0" w:rsidR="00BD3726" w:rsidRPr="00BD3726" w:rsidRDefault="00BD3726" w:rsidP="008F0D1E">
            <w:pPr>
              <w:spacing w:after="0"/>
              <w:jc w:val="both"/>
              <w:rPr>
                <w:rFonts w:eastAsia="等线"/>
                <w:bCs/>
                <w:sz w:val="21"/>
                <w:szCs w:val="21"/>
                <w:lang w:eastAsia="zh-CN"/>
              </w:rPr>
            </w:pPr>
            <w:r w:rsidRPr="00BD3726">
              <w:rPr>
                <w:rFonts w:eastAsia="等线" w:hint="eastAsia"/>
                <w:bCs/>
                <w:sz w:val="21"/>
                <w:szCs w:val="21"/>
                <w:lang w:eastAsia="zh-CN"/>
              </w:rPr>
              <w:t>A</w:t>
            </w:r>
            <w:r w:rsidRPr="00BD3726">
              <w:rPr>
                <w:rFonts w:eastAsia="等线"/>
                <w:bCs/>
                <w:sz w:val="21"/>
                <w:szCs w:val="21"/>
                <w:lang w:eastAsia="zh-CN"/>
              </w:rPr>
              <w:t>greement:</w:t>
            </w:r>
          </w:p>
          <w:p w14:paraId="0033236A" w14:textId="6A8829F1" w:rsidR="00BD3726" w:rsidRPr="00BD3726" w:rsidRDefault="00BD3726" w:rsidP="00BD3726">
            <w:pPr>
              <w:pStyle w:val="a5"/>
              <w:numPr>
                <w:ilvl w:val="0"/>
                <w:numId w:val="23"/>
              </w:numPr>
              <w:spacing w:after="0"/>
              <w:jc w:val="both"/>
              <w:rPr>
                <w:rFonts w:eastAsia="等线"/>
                <w:bCs/>
                <w:sz w:val="21"/>
                <w:szCs w:val="21"/>
                <w:lang w:eastAsia="zh-CN"/>
              </w:rPr>
            </w:pPr>
            <w:r w:rsidRPr="008368E7">
              <w:rPr>
                <w:rFonts w:eastAsia="等线" w:hint="eastAsia"/>
                <w:bCs/>
                <w:sz w:val="21"/>
                <w:szCs w:val="21"/>
                <w:lang w:val="en-US" w:eastAsia="zh-CN"/>
              </w:rPr>
              <w:t>SI</w:t>
            </w:r>
            <w:r w:rsidRPr="008368E7">
              <w:rPr>
                <w:rFonts w:eastAsia="等线"/>
                <w:bCs/>
                <w:sz w:val="21"/>
                <w:szCs w:val="21"/>
                <w:lang w:val="en-US" w:eastAsia="zh-CN"/>
              </w:rPr>
              <w:t xml:space="preserve">B1(not MIB) indicates cell baring for 1Rx branch and 2Rx branches separately for RedCap UEs. </w:t>
            </w:r>
            <w:r w:rsidRPr="00BD3726">
              <w:rPr>
                <w:rFonts w:eastAsia="等线"/>
                <w:bCs/>
                <w:sz w:val="21"/>
                <w:szCs w:val="21"/>
                <w:lang w:eastAsia="zh-CN"/>
              </w:rPr>
              <w:t>Further details of the solution are FFS</w:t>
            </w:r>
          </w:p>
          <w:p w14:paraId="04BDF977" w14:textId="20D609F1" w:rsidR="00BD3726" w:rsidRDefault="00BD3726" w:rsidP="00BD3726">
            <w:pPr>
              <w:spacing w:after="0"/>
              <w:jc w:val="both"/>
              <w:rPr>
                <w:rFonts w:eastAsia="等线"/>
                <w:bCs/>
                <w:lang w:eastAsia="zh-CN"/>
              </w:rPr>
            </w:pPr>
          </w:p>
          <w:p w14:paraId="4E4833C6" w14:textId="4F4B63D1" w:rsidR="00BD3726" w:rsidRDefault="00BD3726" w:rsidP="00BD3726">
            <w:pPr>
              <w:spacing w:after="0"/>
              <w:jc w:val="both"/>
              <w:rPr>
                <w:rFonts w:eastAsia="等线"/>
                <w:bCs/>
                <w:lang w:eastAsia="zh-CN"/>
              </w:rPr>
            </w:pPr>
            <w:r>
              <w:rPr>
                <w:rFonts w:eastAsia="等线"/>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等线"/>
                <w:bCs/>
                <w:lang w:eastAsia="zh-CN"/>
              </w:rPr>
            </w:pPr>
            <w:r>
              <w:rPr>
                <w:rFonts w:eastAsia="等线"/>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等线"/>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等线"/>
                <w:lang w:val="en-US" w:eastAsia="zh-CN"/>
              </w:rPr>
            </w:pPr>
            <w:r>
              <w:rPr>
                <w:rFonts w:eastAsia="等线"/>
                <w:lang w:val="en-US" w:eastAsia="zh-CN"/>
              </w:rPr>
              <w:t>Ericsson</w:t>
            </w:r>
          </w:p>
        </w:tc>
        <w:tc>
          <w:tcPr>
            <w:tcW w:w="1372" w:type="dxa"/>
          </w:tcPr>
          <w:p w14:paraId="08B07C68" w14:textId="77777777" w:rsidR="00A40FE7" w:rsidRDefault="00A40FE7" w:rsidP="00D000AA">
            <w:pPr>
              <w:tabs>
                <w:tab w:val="left" w:pos="551"/>
              </w:tabs>
              <w:rPr>
                <w:rFonts w:eastAsia="等线"/>
                <w:lang w:val="en-US" w:eastAsia="zh-CN"/>
              </w:rPr>
            </w:pPr>
          </w:p>
        </w:tc>
        <w:tc>
          <w:tcPr>
            <w:tcW w:w="6780" w:type="dxa"/>
          </w:tcPr>
          <w:p w14:paraId="75A16630" w14:textId="77777777" w:rsidR="00A40FE7" w:rsidRPr="00BD3726" w:rsidRDefault="00A40FE7" w:rsidP="00D000AA">
            <w:pPr>
              <w:spacing w:after="0"/>
              <w:jc w:val="both"/>
              <w:rPr>
                <w:rFonts w:eastAsia="等线"/>
                <w:bCs/>
                <w:lang w:eastAsia="zh-CN"/>
              </w:rPr>
            </w:pPr>
            <w:r>
              <w:rPr>
                <w:rFonts w:eastAsia="等线"/>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等线"/>
                <w:bCs/>
                <w:lang w:eastAsia="zh-CN"/>
              </w:rPr>
            </w:pPr>
          </w:p>
          <w:p w14:paraId="0DD9B2FD" w14:textId="24463D6C" w:rsidR="00A40FE7" w:rsidRPr="00567D92" w:rsidRDefault="00A40FE7" w:rsidP="00D000AA">
            <w:pPr>
              <w:pStyle w:val="a5"/>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5"/>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a5"/>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lastRenderedPageBreak/>
              <w:t>FFS: Indication in DCI scheduling SIB1</w:t>
            </w:r>
          </w:p>
          <w:p w14:paraId="5D776C09" w14:textId="77777777" w:rsidR="00A40FE7" w:rsidRDefault="00A40FE7" w:rsidP="00D000AA">
            <w:pPr>
              <w:spacing w:after="0"/>
              <w:jc w:val="both"/>
              <w:rPr>
                <w:rFonts w:eastAsia="等线"/>
                <w:bCs/>
                <w:lang w:val="en-US" w:eastAsia="zh-CN"/>
              </w:rPr>
            </w:pPr>
          </w:p>
          <w:p w14:paraId="49787E78" w14:textId="77777777" w:rsidR="00A40FE7" w:rsidRPr="005122FA" w:rsidRDefault="00A40FE7" w:rsidP="00D000AA">
            <w:pPr>
              <w:spacing w:after="0"/>
              <w:jc w:val="both"/>
              <w:rPr>
                <w:rFonts w:eastAsia="等线"/>
                <w:bCs/>
                <w:lang w:val="en-US" w:eastAsia="zh-CN"/>
              </w:rPr>
            </w:pPr>
            <w:r>
              <w:rPr>
                <w:rFonts w:eastAsia="等线"/>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等线"/>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等线"/>
                <w:bCs/>
                <w:sz w:val="21"/>
                <w:szCs w:val="21"/>
                <w:lang w:eastAsia="zh-CN"/>
              </w:rPr>
            </w:pPr>
            <w:r>
              <w:rPr>
                <w:rFonts w:eastAsia="Yu Mincho" w:hint="eastAsia"/>
                <w:bCs/>
                <w:lang w:eastAsia="ja-JP"/>
              </w:rPr>
              <w:t>T</w:t>
            </w:r>
            <w:r>
              <w:rPr>
                <w:rFonts w:eastAsia="Yu Mincho"/>
                <w:bCs/>
                <w:lang w:eastAsia="ja-JP"/>
              </w:rPr>
              <w:t>he 1</w:t>
            </w:r>
            <w:r w:rsidRPr="00815D47">
              <w:rPr>
                <w:rFonts w:eastAsia="Yu Mincho"/>
                <w:bCs/>
                <w:vertAlign w:val="superscript"/>
                <w:lang w:eastAsia="ja-JP"/>
              </w:rPr>
              <w:t>st</w:t>
            </w:r>
            <w:r>
              <w:rPr>
                <w:rFonts w:eastAsia="Yu Mincho"/>
                <w:bCs/>
                <w:lang w:eastAsia="ja-JP"/>
              </w:rPr>
              <w:t xml:space="preserve"> and 3</w:t>
            </w:r>
            <w:r w:rsidRPr="00815D47">
              <w:rPr>
                <w:rFonts w:eastAsia="Yu Mincho"/>
                <w:bCs/>
                <w:vertAlign w:val="superscript"/>
                <w:lang w:eastAsia="ja-JP"/>
              </w:rPr>
              <w:t>rd</w:t>
            </w:r>
            <w:r>
              <w:rPr>
                <w:rFonts w:eastAsia="Yu Mincho"/>
                <w:bCs/>
                <w:lang w:eastAsia="ja-JP"/>
              </w:rPr>
              <w:t xml:space="preserve"> FFS points are RAN2 topics. </w:t>
            </w:r>
            <w:r w:rsidRPr="00535649">
              <w:rPr>
                <w:rFonts w:eastAsia="Yu Mincho"/>
                <w:bCs/>
                <w:lang w:eastAsia="ja-JP"/>
              </w:rPr>
              <w:t>If RAN2 suggested to use DCI, RAN1 should discuss 2</w:t>
            </w:r>
            <w:r w:rsidRPr="00815D47">
              <w:rPr>
                <w:rFonts w:eastAsia="Yu Mincho"/>
                <w:bCs/>
                <w:vertAlign w:val="superscript"/>
                <w:lang w:eastAsia="ja-JP"/>
              </w:rPr>
              <w:t>nd</w:t>
            </w:r>
            <w:r w:rsidRPr="00535649">
              <w:rPr>
                <w:rFonts w:eastAsia="Yu Mincho"/>
                <w:bCs/>
                <w:lang w:eastAsia="ja-JP"/>
              </w:rPr>
              <w:t xml:space="preserve">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5"/>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5"/>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FFS: Performance dependency of RedCap Ues with 1Rx branch on the operating band</w:t>
            </w:r>
          </w:p>
          <w:p w14:paraId="21FF6A3A"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5"/>
              <w:numPr>
                <w:ilvl w:val="0"/>
                <w:numId w:val="6"/>
              </w:numPr>
              <w:spacing w:after="0"/>
              <w:jc w:val="both"/>
              <w:rPr>
                <w:rFonts w:eastAsia="Yu Mincho"/>
                <w:bCs/>
                <w:lang w:val="en-US"/>
              </w:rPr>
            </w:pPr>
            <w:r w:rsidRPr="0024348B">
              <w:rPr>
                <w:rFonts w:eastAsia="Yu Mincho"/>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r>
              <w:rPr>
                <w:rFonts w:eastAsia="Yu Mincho"/>
                <w:lang w:val="en-US" w:eastAsia="ja-JP"/>
              </w:rPr>
              <w:t>NordicSemi</w:t>
            </w:r>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a5"/>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15D47">
              <w:rPr>
                <w:rFonts w:eastAsia="Yu Mincho"/>
                <w:bCs/>
                <w:sz w:val="20"/>
                <w:szCs w:val="21"/>
                <w:vertAlign w:val="superscript"/>
                <w:lang w:val="en-US"/>
              </w:rPr>
              <w:t>st</w:t>
            </w:r>
            <w:r w:rsidRPr="008F169F">
              <w:rPr>
                <w:rFonts w:eastAsia="Yu Mincho"/>
                <w:bCs/>
                <w:sz w:val="20"/>
                <w:szCs w:val="21"/>
                <w:lang w:val="en-US"/>
              </w:rPr>
              <w:t xml:space="preserve">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w:t>
            </w:r>
            <w:r w:rsidRPr="00815D47">
              <w:rPr>
                <w:rFonts w:eastAsia="Yu Mincho"/>
                <w:bCs/>
                <w:sz w:val="20"/>
                <w:szCs w:val="21"/>
                <w:vertAlign w:val="superscript"/>
                <w:lang w:val="en-US"/>
              </w:rPr>
              <w:t>nd</w:t>
            </w:r>
            <w:r w:rsidRPr="008F169F">
              <w:rPr>
                <w:rFonts w:eastAsia="Yu Mincho"/>
                <w:bCs/>
                <w:sz w:val="20"/>
                <w:szCs w:val="21"/>
                <w:lang w:val="en-US"/>
              </w:rPr>
              <w:t xml:space="preserve"> FFS</w:t>
            </w:r>
          </w:p>
          <w:p w14:paraId="11B6EC50" w14:textId="4C641B2A" w:rsidR="00B54EEE" w:rsidRPr="008F169F" w:rsidRDefault="00832BB1" w:rsidP="00B54EEE">
            <w:pPr>
              <w:pStyle w:val="a5"/>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15D47">
              <w:rPr>
                <w:rFonts w:eastAsia="Yu Mincho"/>
                <w:bCs/>
                <w:sz w:val="20"/>
                <w:szCs w:val="21"/>
                <w:vertAlign w:val="superscript"/>
                <w:lang w:val="en-US"/>
              </w:rPr>
              <w:t>nd</w:t>
            </w:r>
            <w:r w:rsidRPr="008F169F">
              <w:rPr>
                <w:rFonts w:eastAsia="Yu Mincho"/>
                <w:bCs/>
                <w:sz w:val="20"/>
                <w:szCs w:val="21"/>
                <w:lang w:val="en-US"/>
              </w:rPr>
              <w:t xml:space="preserve"> FFS is updated based on the comment from Ericsson</w:t>
            </w:r>
          </w:p>
          <w:p w14:paraId="3772E5F0" w14:textId="6682FA72" w:rsidR="00832BB1" w:rsidRPr="00B54EEE" w:rsidRDefault="00832BB1" w:rsidP="00B54EEE">
            <w:pPr>
              <w:pStyle w:val="a5"/>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15D47">
              <w:rPr>
                <w:rFonts w:eastAsia="Yu Mincho"/>
                <w:bCs/>
                <w:sz w:val="20"/>
                <w:szCs w:val="21"/>
                <w:vertAlign w:val="superscript"/>
                <w:lang w:val="en-US"/>
              </w:rPr>
              <w:t>rd</w:t>
            </w:r>
            <w:r w:rsidRPr="008F169F">
              <w:rPr>
                <w:rFonts w:eastAsia="Yu Mincho"/>
                <w:bCs/>
                <w:sz w:val="20"/>
                <w:szCs w:val="21"/>
                <w:lang w:val="en-US"/>
              </w:rPr>
              <w:t xml:space="preserve"> FFS is removed because of the concern from a number of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5"/>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5"/>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w:t>
            </w:r>
            <w:r w:rsidR="00815D47" w:rsidRPr="005E38D9">
              <w:rPr>
                <w:highlight w:val="yellow"/>
              </w:rPr>
              <w:t>e</w:t>
            </w:r>
            <w:r w:rsidRPr="005E38D9">
              <w:rPr>
                <w:highlight w:val="yellow"/>
              </w:rPr>
              <w:t>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lastRenderedPageBreak/>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lastRenderedPageBreak/>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等线"/>
                <w:lang w:val="en-US" w:eastAsia="zh-CN"/>
              </w:rPr>
            </w:pPr>
            <w:r>
              <w:rPr>
                <w:rFonts w:eastAsia="等线"/>
                <w:lang w:val="en-US" w:eastAsia="zh-CN"/>
              </w:rPr>
              <w:t>V</w:t>
            </w:r>
            <w:r w:rsidR="00204353">
              <w:rPr>
                <w:rFonts w:eastAsia="等线"/>
                <w:lang w:val="en-US" w:eastAsia="zh-CN"/>
              </w:rPr>
              <w:t>ivo</w:t>
            </w:r>
          </w:p>
        </w:tc>
        <w:tc>
          <w:tcPr>
            <w:tcW w:w="1372" w:type="dxa"/>
          </w:tcPr>
          <w:p w14:paraId="66315D8F" w14:textId="7C3D0CD7" w:rsidR="00204353" w:rsidRPr="00204353" w:rsidRDefault="00204353" w:rsidP="00665395">
            <w:pPr>
              <w:tabs>
                <w:tab w:val="left" w:pos="551"/>
              </w:tabs>
              <w:rPr>
                <w:rFonts w:eastAsia="等线"/>
                <w:lang w:val="en-US" w:eastAsia="zh-CN"/>
              </w:rPr>
            </w:pPr>
            <w:r>
              <w:rPr>
                <w:rFonts w:eastAsia="等线" w:hint="eastAsia"/>
                <w:lang w:val="en-US" w:eastAsia="zh-CN"/>
              </w:rPr>
              <w:t>N</w:t>
            </w:r>
          </w:p>
        </w:tc>
        <w:tc>
          <w:tcPr>
            <w:tcW w:w="6780" w:type="dxa"/>
          </w:tcPr>
          <w:p w14:paraId="3DE5F759" w14:textId="72B7A477" w:rsidR="00204353" w:rsidRDefault="00204353" w:rsidP="00665395">
            <w:pPr>
              <w:spacing w:after="0"/>
              <w:jc w:val="both"/>
              <w:rPr>
                <w:rFonts w:eastAsia="等线"/>
                <w:bCs/>
                <w:lang w:eastAsia="zh-CN"/>
              </w:rPr>
            </w:pPr>
            <w:r>
              <w:rPr>
                <w:rFonts w:eastAsia="等线"/>
                <w:bCs/>
                <w:lang w:eastAsia="zh-CN"/>
              </w:rPr>
              <w:t xml:space="preserve">Based on RAN2 agreement, </w:t>
            </w:r>
            <w:r w:rsidR="0053575C">
              <w:rPr>
                <w:rFonts w:eastAsia="等线"/>
                <w:bCs/>
                <w:lang w:eastAsia="zh-CN"/>
              </w:rPr>
              <w:t xml:space="preserve">to us, </w:t>
            </w:r>
            <w:r>
              <w:rPr>
                <w:rFonts w:eastAsia="等线"/>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等线"/>
                <w:bCs/>
                <w:lang w:eastAsia="zh-CN"/>
              </w:rPr>
            </w:pPr>
            <w:r>
              <w:rPr>
                <w:rFonts w:eastAsia="等线" w:hint="eastAsia"/>
                <w:bCs/>
                <w:lang w:eastAsia="zh-CN"/>
              </w:rPr>
              <w:t>H</w:t>
            </w:r>
            <w:r>
              <w:rPr>
                <w:rFonts w:eastAsia="等线"/>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等线"/>
                <w:bCs/>
                <w:lang w:eastAsia="zh-CN"/>
              </w:rPr>
              <w:t>should</w:t>
            </w:r>
            <w:r>
              <w:rPr>
                <w:rFonts w:eastAsia="等线"/>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等线"/>
                <w:lang w:val="en-US" w:eastAsia="zh-CN"/>
              </w:rPr>
            </w:pPr>
            <w:r>
              <w:rPr>
                <w:rFonts w:eastAsia="等线" w:hint="eastAsia"/>
                <w:lang w:val="en-US" w:eastAsia="zh-CN"/>
              </w:rPr>
              <w:t>CATT</w:t>
            </w:r>
          </w:p>
        </w:tc>
        <w:tc>
          <w:tcPr>
            <w:tcW w:w="1372" w:type="dxa"/>
          </w:tcPr>
          <w:p w14:paraId="48C833D3" w14:textId="1222D870" w:rsidR="002E6FBC" w:rsidRDefault="002E6FBC" w:rsidP="00665395">
            <w:pPr>
              <w:tabs>
                <w:tab w:val="left" w:pos="551"/>
              </w:tabs>
              <w:rPr>
                <w:rFonts w:eastAsia="等线"/>
                <w:lang w:val="en-US" w:eastAsia="zh-CN"/>
              </w:rPr>
            </w:pPr>
            <w:r>
              <w:rPr>
                <w:rFonts w:eastAsia="等线" w:hint="eastAsia"/>
                <w:lang w:val="en-US" w:eastAsia="zh-CN"/>
              </w:rPr>
              <w:t>N</w:t>
            </w:r>
          </w:p>
        </w:tc>
        <w:tc>
          <w:tcPr>
            <w:tcW w:w="6780" w:type="dxa"/>
          </w:tcPr>
          <w:p w14:paraId="437903B0" w14:textId="5DD60758" w:rsidR="002E6FBC" w:rsidRDefault="002E6FBC" w:rsidP="00665395">
            <w:pPr>
              <w:spacing w:after="0"/>
              <w:jc w:val="both"/>
              <w:rPr>
                <w:rFonts w:eastAsia="等线"/>
                <w:bCs/>
                <w:lang w:eastAsia="zh-CN"/>
              </w:rPr>
            </w:pPr>
            <w:r>
              <w:rPr>
                <w:rFonts w:eastAsia="等线" w:hint="eastAsia"/>
                <w:bCs/>
                <w:lang w:eastAsia="zh-CN"/>
              </w:rPr>
              <w:t xml:space="preserve">RAN2 is making progress on cell barring and detailed design. </w:t>
            </w:r>
            <w:r>
              <w:rPr>
                <w:rFonts w:eastAsia="等线"/>
                <w:bCs/>
                <w:lang w:eastAsia="zh-CN"/>
              </w:rPr>
              <w:t>I</w:t>
            </w:r>
            <w:r>
              <w:rPr>
                <w:rFonts w:eastAsia="等线" w:hint="eastAsia"/>
                <w:bCs/>
                <w:lang w:eastAsia="zh-CN"/>
              </w:rPr>
              <w:t xml:space="preserve">f there is any work for RAN1 to consider </w:t>
            </w:r>
            <w:r>
              <w:rPr>
                <w:rFonts w:eastAsia="等线"/>
                <w:bCs/>
                <w:lang w:eastAsia="zh-CN"/>
              </w:rPr>
              <w:t>accordingly</w:t>
            </w:r>
            <w:r>
              <w:rPr>
                <w:rFonts w:eastAsia="等线" w:hint="eastAsia"/>
                <w:bCs/>
                <w:lang w:eastAsia="zh-CN"/>
              </w:rPr>
              <w:t xml:space="preserve">, RAN2 can </w:t>
            </w:r>
            <w:r>
              <w:rPr>
                <w:rFonts w:eastAsia="等线"/>
                <w:bCs/>
                <w:lang w:eastAsia="zh-CN"/>
              </w:rPr>
              <w:t>trigger</w:t>
            </w:r>
            <w:r>
              <w:rPr>
                <w:rFonts w:eastAsia="等线"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等线"/>
                <w:lang w:val="en-US" w:eastAsia="zh-CN"/>
              </w:rPr>
            </w:pPr>
            <w:r>
              <w:rPr>
                <w:rFonts w:eastAsia="等线"/>
                <w:lang w:val="en-US" w:eastAsia="zh-CN"/>
              </w:rPr>
              <w:t>Huawei, HiSi</w:t>
            </w:r>
          </w:p>
        </w:tc>
        <w:tc>
          <w:tcPr>
            <w:tcW w:w="1372" w:type="dxa"/>
          </w:tcPr>
          <w:p w14:paraId="11597AFD"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30CFE69F" w14:textId="77777777" w:rsidR="006D43EE" w:rsidRDefault="006D43EE" w:rsidP="007853DC">
            <w:pPr>
              <w:spacing w:after="0"/>
              <w:jc w:val="both"/>
              <w:rPr>
                <w:rFonts w:eastAsia="等线"/>
                <w:bCs/>
                <w:lang w:eastAsia="zh-CN"/>
              </w:rPr>
            </w:pPr>
          </w:p>
        </w:tc>
      </w:tr>
      <w:tr w:rsidR="003F656D" w14:paraId="03144AC3" w14:textId="77777777" w:rsidTr="006D43EE">
        <w:tc>
          <w:tcPr>
            <w:tcW w:w="1479" w:type="dxa"/>
          </w:tcPr>
          <w:p w14:paraId="7C9F4479" w14:textId="4D346A32"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12BFC2" w14:textId="6EDAD4E8"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3B533B3C" w14:textId="77777777" w:rsidR="003F656D" w:rsidRDefault="003F656D" w:rsidP="003F656D">
            <w:pPr>
              <w:spacing w:after="0"/>
              <w:jc w:val="both"/>
              <w:rPr>
                <w:rFonts w:eastAsia="等线"/>
                <w:bCs/>
                <w:lang w:eastAsia="zh-CN"/>
              </w:rPr>
            </w:pPr>
          </w:p>
        </w:tc>
      </w:tr>
      <w:tr w:rsidR="00FF18AE" w14:paraId="547856CC" w14:textId="77777777" w:rsidTr="006D43EE">
        <w:tc>
          <w:tcPr>
            <w:tcW w:w="1479" w:type="dxa"/>
          </w:tcPr>
          <w:p w14:paraId="5ED12BBC" w14:textId="561E48BE"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87AE6E" w14:textId="62D9765D" w:rsidR="00FF18AE" w:rsidRDefault="00FF18AE" w:rsidP="00FF18AE">
            <w:pPr>
              <w:tabs>
                <w:tab w:val="left" w:pos="551"/>
              </w:tabs>
              <w:rPr>
                <w:rFonts w:eastAsia="等线"/>
                <w:lang w:val="en-US" w:eastAsia="zh-CN"/>
              </w:rPr>
            </w:pPr>
            <w:r>
              <w:rPr>
                <w:rFonts w:eastAsia="等线" w:hint="eastAsia"/>
                <w:lang w:val="en-US" w:eastAsia="zh-CN"/>
              </w:rPr>
              <w:t>Y</w:t>
            </w:r>
          </w:p>
        </w:tc>
        <w:tc>
          <w:tcPr>
            <w:tcW w:w="6780" w:type="dxa"/>
          </w:tcPr>
          <w:p w14:paraId="053B715B" w14:textId="4B9EC9B7" w:rsidR="00FF18AE" w:rsidRDefault="00FF18AE" w:rsidP="00FF18AE">
            <w:pPr>
              <w:spacing w:after="0"/>
              <w:jc w:val="both"/>
              <w:rPr>
                <w:rFonts w:eastAsia="等线"/>
                <w:bCs/>
                <w:lang w:eastAsia="zh-CN"/>
              </w:rPr>
            </w:pPr>
            <w:r>
              <w:rPr>
                <w:rFonts w:eastAsia="等线" w:hint="eastAsia"/>
                <w:bCs/>
                <w:lang w:eastAsia="zh-CN"/>
              </w:rPr>
              <w:t>I</w:t>
            </w:r>
            <w:r>
              <w:rPr>
                <w:rFonts w:eastAsia="等线"/>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等线" w:hint="eastAsia"/>
                <w:lang w:val="en-US" w:eastAsia="zh-CN"/>
              </w:rPr>
              <w:t>ZTE,</w:t>
            </w:r>
            <w:r>
              <w:rPr>
                <w:rFonts w:eastAsia="Yu Mincho"/>
                <w:bCs/>
                <w:lang w:val="en-US" w:eastAsia="ja-JP"/>
              </w:rPr>
              <w:t xml:space="preserve"> Sanechips</w:t>
            </w:r>
          </w:p>
        </w:tc>
        <w:tc>
          <w:tcPr>
            <w:tcW w:w="1372" w:type="dxa"/>
          </w:tcPr>
          <w:p w14:paraId="44C84B51" w14:textId="74EAD9EA" w:rsidR="00133E75" w:rsidRDefault="00133E75" w:rsidP="00133E75">
            <w:pPr>
              <w:tabs>
                <w:tab w:val="left" w:pos="551"/>
              </w:tabs>
              <w:rPr>
                <w:rFonts w:eastAsia="Malgun Gothic"/>
                <w:lang w:val="en-US" w:eastAsia="ko-KR"/>
              </w:rPr>
            </w:pPr>
            <w:r>
              <w:rPr>
                <w:rFonts w:eastAsia="等线" w:hint="eastAsia"/>
                <w:lang w:val="en-US" w:eastAsia="zh-CN"/>
              </w:rPr>
              <w:t>Y</w:t>
            </w:r>
          </w:p>
        </w:tc>
        <w:tc>
          <w:tcPr>
            <w:tcW w:w="6780" w:type="dxa"/>
          </w:tcPr>
          <w:p w14:paraId="70B6E801" w14:textId="77777777" w:rsidR="00133E75" w:rsidRDefault="00133E75" w:rsidP="00133E75">
            <w:pPr>
              <w:spacing w:afterLines="50" w:after="120"/>
              <w:jc w:val="both"/>
              <w:rPr>
                <w:rFonts w:eastAsia="宋体"/>
                <w:bCs/>
                <w:color w:val="000000" w:themeColor="text1"/>
                <w:lang w:val="en-US" w:eastAsia="zh-CN"/>
              </w:rPr>
            </w:pPr>
            <w:r>
              <w:rPr>
                <w:rFonts w:eastAsia="宋体"/>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等线"/>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等线"/>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宋体"/>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C5E690C" w14:textId="3713E865" w:rsidR="00FC179F" w:rsidRPr="00FC179F" w:rsidRDefault="00FC179F" w:rsidP="007853DC">
            <w:pPr>
              <w:tabs>
                <w:tab w:val="left" w:pos="551"/>
              </w:tabs>
              <w:rPr>
                <w:rFonts w:eastAsia="等线"/>
                <w:lang w:val="en-US" w:eastAsia="zh-CN"/>
              </w:rPr>
            </w:pPr>
            <w:r>
              <w:rPr>
                <w:rFonts w:eastAsia="等线"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等线"/>
                <w:lang w:val="en-US" w:eastAsia="zh-CN"/>
              </w:rPr>
            </w:pPr>
            <w:r w:rsidRPr="00846C44">
              <w:t>FUTUREWEI4</w:t>
            </w:r>
          </w:p>
        </w:tc>
        <w:tc>
          <w:tcPr>
            <w:tcW w:w="1372" w:type="dxa"/>
          </w:tcPr>
          <w:p w14:paraId="02E609C8" w14:textId="29E501C3" w:rsidR="002A0271" w:rsidRDefault="002A0271" w:rsidP="002A0271">
            <w:pPr>
              <w:tabs>
                <w:tab w:val="left" w:pos="551"/>
              </w:tabs>
              <w:rPr>
                <w:rFonts w:eastAsia="等线"/>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等线"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等线" w:hint="eastAsia"/>
                <w:lang w:eastAsia="zh-CN"/>
              </w:rPr>
              <w:t>W</w:t>
            </w:r>
            <w:r>
              <w:rPr>
                <w:rFonts w:eastAsia="等线"/>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1372" w:type="dxa"/>
          </w:tcPr>
          <w:p w14:paraId="136DC4E1" w14:textId="77777777" w:rsidR="00CA711E" w:rsidRDefault="00CA711E" w:rsidP="00CA711E">
            <w:pPr>
              <w:tabs>
                <w:tab w:val="left" w:pos="551"/>
              </w:tabs>
              <w:rPr>
                <w:rFonts w:eastAsia="等线"/>
                <w:lang w:eastAsia="zh-CN"/>
              </w:rPr>
            </w:pPr>
          </w:p>
        </w:tc>
        <w:tc>
          <w:tcPr>
            <w:tcW w:w="6780" w:type="dxa"/>
          </w:tcPr>
          <w:p w14:paraId="75269D0A" w14:textId="135CE20F" w:rsidR="00CA711E" w:rsidRDefault="00CA711E" w:rsidP="00CA711E">
            <w:pPr>
              <w:spacing w:after="0"/>
              <w:jc w:val="both"/>
              <w:rPr>
                <w:rFonts w:eastAsia="等线"/>
                <w:lang w:eastAsia="zh-CN"/>
              </w:rPr>
            </w:pPr>
            <w:r>
              <w:rPr>
                <w:rFonts w:eastAsia="等线" w:hint="eastAsia"/>
                <w:bCs/>
                <w:lang w:eastAsia="zh-CN"/>
              </w:rPr>
              <w:t>W</w:t>
            </w:r>
            <w:r>
              <w:rPr>
                <w:rFonts w:eastAsia="等线"/>
                <w:bCs/>
                <w:lang w:eastAsia="zh-CN"/>
              </w:rPr>
              <w:t>e agree with xiaomi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AN2 agreement above does not mention using DCI. RAN1 does not need to study it now. We share vivo’s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等线"/>
                <w:lang w:val="en-US" w:eastAsia="zh-CN"/>
              </w:rPr>
            </w:pPr>
            <w:r>
              <w:rPr>
                <w:rFonts w:eastAsia="等线"/>
                <w:lang w:val="en-US" w:eastAsia="zh-CN"/>
              </w:rPr>
              <w:t>V</w:t>
            </w:r>
            <w:r w:rsidR="005C3791">
              <w:rPr>
                <w:rFonts w:eastAsia="等线"/>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等线"/>
                <w:bCs/>
                <w:lang w:eastAsia="zh-CN"/>
              </w:rPr>
            </w:pPr>
            <w:r>
              <w:rPr>
                <w:rFonts w:eastAsia="等线"/>
                <w:bCs/>
                <w:lang w:eastAsia="zh-CN"/>
              </w:rPr>
              <w:t xml:space="preserve">We do not think any LS to RAN2 is needed at this point, if RAN2 agreement is unclear, RAN2 should clarify it. And we can wait for further RAN2 input to </w:t>
            </w:r>
            <w:r>
              <w:rPr>
                <w:rFonts w:eastAsia="等线"/>
                <w:bCs/>
                <w:lang w:eastAsia="zh-CN"/>
              </w:rPr>
              <w:lastRenderedPageBreak/>
              <w:t xml:space="preserve">trigger RAN1 work, if needed. </w:t>
            </w:r>
          </w:p>
        </w:tc>
      </w:tr>
      <w:tr w:rsidR="008B1520" w14:paraId="5F900769" w14:textId="77777777" w:rsidTr="006B43A5">
        <w:tc>
          <w:tcPr>
            <w:tcW w:w="1479" w:type="dxa"/>
          </w:tcPr>
          <w:p w14:paraId="69C6A7FD" w14:textId="258A0872" w:rsidR="008B1520" w:rsidRDefault="00E5439F" w:rsidP="00555A37">
            <w:pPr>
              <w:rPr>
                <w:rFonts w:eastAsia="等线"/>
                <w:lang w:val="en-US" w:eastAsia="zh-CN"/>
              </w:rPr>
            </w:pPr>
            <w:r>
              <w:rPr>
                <w:rFonts w:eastAsia="等线" w:hint="eastAsia"/>
                <w:lang w:val="en-US" w:eastAsia="zh-CN"/>
              </w:rPr>
              <w:lastRenderedPageBreak/>
              <w:t>CATT</w:t>
            </w: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4FA5A841" w:rsidR="008B1520" w:rsidRDefault="00E5439F" w:rsidP="00CF4ADF">
            <w:pPr>
              <w:spacing w:after="0"/>
              <w:jc w:val="both"/>
              <w:rPr>
                <w:rFonts w:eastAsia="等线"/>
                <w:bCs/>
                <w:lang w:eastAsia="zh-CN"/>
              </w:rPr>
            </w:pPr>
            <w:r>
              <w:rPr>
                <w:rFonts w:eastAsia="等线" w:hint="eastAsia"/>
                <w:bCs/>
                <w:lang w:eastAsia="zh-CN"/>
              </w:rPr>
              <w:t>Do not think LS from RAN1 to RAN2 helps much, since RAN2 is still on discussion in this feature. If RAN2 has mature views after discussion, and find something would need RAN1</w:t>
            </w:r>
            <w:r>
              <w:rPr>
                <w:rFonts w:eastAsia="等线"/>
                <w:bCs/>
                <w:lang w:eastAsia="zh-CN"/>
              </w:rPr>
              <w:t>’</w:t>
            </w:r>
            <w:r>
              <w:rPr>
                <w:rFonts w:eastAsia="等线" w:hint="eastAsia"/>
                <w:bCs/>
                <w:lang w:eastAsia="zh-CN"/>
              </w:rPr>
              <w:t xml:space="preserve">s </w:t>
            </w:r>
            <w:r w:rsidR="00CF4ADF" w:rsidRPr="00CF4ADF">
              <w:rPr>
                <w:rFonts w:eastAsia="等线"/>
                <w:bCs/>
                <w:lang w:eastAsia="zh-CN"/>
              </w:rPr>
              <w:t>participation</w:t>
            </w:r>
            <w:r w:rsidR="00CF4ADF">
              <w:rPr>
                <w:rFonts w:eastAsia="等线" w:hint="eastAsia"/>
                <w:bCs/>
                <w:lang w:eastAsia="zh-CN"/>
              </w:rPr>
              <w:t>, RAN2 can send</w:t>
            </w:r>
            <w:r>
              <w:rPr>
                <w:rFonts w:eastAsia="等线"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等线"/>
                <w:lang w:val="en-US" w:eastAsia="zh-CN"/>
              </w:rPr>
            </w:pPr>
            <w:r>
              <w:rPr>
                <w:rFonts w:eastAsia="等线" w:hint="eastAsia"/>
                <w:lang w:val="en-US" w:eastAsia="zh-CN"/>
              </w:rPr>
              <w:t>Z</w:t>
            </w:r>
            <w:r>
              <w:rPr>
                <w:rFonts w:eastAsia="等线"/>
                <w:lang w:val="en-US" w:eastAsia="zh-CN"/>
              </w:rPr>
              <w:t>TE,</w:t>
            </w:r>
            <w:r>
              <w:rPr>
                <w:rFonts w:eastAsia="Yu Mincho"/>
                <w:bCs/>
                <w:lang w:val="en-US" w:eastAsia="ja-JP"/>
              </w:rPr>
              <w:t xml:space="preserve"> Sanechips</w:t>
            </w:r>
          </w:p>
        </w:tc>
        <w:tc>
          <w:tcPr>
            <w:tcW w:w="1372" w:type="dxa"/>
          </w:tcPr>
          <w:p w14:paraId="5CD27161" w14:textId="77777777" w:rsidR="00815D47" w:rsidRDefault="00815D47" w:rsidP="00555A37">
            <w:pPr>
              <w:tabs>
                <w:tab w:val="left" w:pos="551"/>
              </w:tabs>
              <w:rPr>
                <w:rFonts w:eastAsia="Yu Mincho"/>
                <w:lang w:eastAsia="ja-JP"/>
              </w:rPr>
            </w:pPr>
          </w:p>
        </w:tc>
        <w:tc>
          <w:tcPr>
            <w:tcW w:w="6780" w:type="dxa"/>
          </w:tcPr>
          <w:p w14:paraId="10547FE4" w14:textId="75B6A61B" w:rsidR="00815D47" w:rsidRDefault="00815D47" w:rsidP="00CF4ADF">
            <w:pPr>
              <w:spacing w:after="0"/>
              <w:jc w:val="both"/>
              <w:rPr>
                <w:rFonts w:eastAsia="等线"/>
                <w:bCs/>
                <w:lang w:eastAsia="zh-CN"/>
              </w:rPr>
            </w:pPr>
            <w:r>
              <w:rPr>
                <w:rFonts w:eastAsia="等线" w:hint="eastAsia"/>
                <w:bCs/>
                <w:lang w:eastAsia="zh-CN"/>
              </w:rPr>
              <w:t>D</w:t>
            </w:r>
            <w:r>
              <w:rPr>
                <w:rFonts w:eastAsia="等线"/>
                <w:bCs/>
                <w:lang w:eastAsia="zh-CN"/>
              </w:rPr>
              <w:t>CI indication is RAN1 related issue. It is beneficial for power consumption without any additional</w:t>
            </w:r>
            <w:r w:rsidR="007F5355">
              <w:rPr>
                <w:rFonts w:eastAsia="等线"/>
                <w:bCs/>
                <w:lang w:eastAsia="zh-CN"/>
              </w:rPr>
              <w:t xml:space="preserve"> overhead</w:t>
            </w:r>
            <w:r>
              <w:rPr>
                <w:rFonts w:eastAsia="等线"/>
                <w:bCs/>
                <w:lang w:eastAsia="zh-CN"/>
              </w:rPr>
              <w:t xml:space="preserve">. There is no need to send LS to ask RAN2. </w:t>
            </w:r>
          </w:p>
        </w:tc>
      </w:tr>
      <w:tr w:rsidR="00363ADE" w14:paraId="6835D112" w14:textId="77777777" w:rsidTr="006B43A5">
        <w:tc>
          <w:tcPr>
            <w:tcW w:w="1479" w:type="dxa"/>
          </w:tcPr>
          <w:p w14:paraId="6A001EFD" w14:textId="6299FCD1" w:rsidR="00363ADE" w:rsidRDefault="00363ADE" w:rsidP="00363ADE">
            <w:pPr>
              <w:rPr>
                <w:rFonts w:eastAsia="等线"/>
                <w:lang w:val="en-US" w:eastAsia="zh-CN"/>
              </w:rPr>
            </w:pPr>
            <w:r>
              <w:rPr>
                <w:rFonts w:eastAsia="等线"/>
                <w:lang w:val="en-US" w:eastAsia="zh-CN"/>
              </w:rPr>
              <w:t>Intel</w:t>
            </w:r>
          </w:p>
        </w:tc>
        <w:tc>
          <w:tcPr>
            <w:tcW w:w="1372" w:type="dxa"/>
          </w:tcPr>
          <w:p w14:paraId="21B1BCA2" w14:textId="77777777" w:rsidR="00363ADE" w:rsidRDefault="00363ADE" w:rsidP="00363ADE">
            <w:pPr>
              <w:tabs>
                <w:tab w:val="left" w:pos="551"/>
              </w:tabs>
              <w:rPr>
                <w:rFonts w:eastAsia="Yu Mincho"/>
                <w:lang w:eastAsia="ja-JP"/>
              </w:rPr>
            </w:pPr>
          </w:p>
        </w:tc>
        <w:tc>
          <w:tcPr>
            <w:tcW w:w="6780" w:type="dxa"/>
          </w:tcPr>
          <w:p w14:paraId="3A9E5BD5" w14:textId="4884CB2C" w:rsidR="00363ADE" w:rsidRDefault="00363ADE" w:rsidP="00363ADE">
            <w:pPr>
              <w:spacing w:after="0"/>
              <w:jc w:val="both"/>
              <w:rPr>
                <w:rFonts w:eastAsia="等线"/>
                <w:bCs/>
                <w:lang w:eastAsia="zh-CN"/>
              </w:rPr>
            </w:pPr>
            <w:r>
              <w:rPr>
                <w:rFonts w:eastAsia="等线"/>
                <w:bCs/>
                <w:lang w:eastAsia="zh-CN"/>
              </w:rPr>
              <w:t>Agree with Vivo that an LS to RAN2 may not be warranted at this point.</w:t>
            </w:r>
          </w:p>
        </w:tc>
      </w:tr>
      <w:tr w:rsidR="0090397B" w14:paraId="2C418AA3" w14:textId="77777777" w:rsidTr="006B43A5">
        <w:tc>
          <w:tcPr>
            <w:tcW w:w="1479" w:type="dxa"/>
          </w:tcPr>
          <w:p w14:paraId="7270B806" w14:textId="0BB965F3" w:rsidR="0090397B" w:rsidRPr="0090397B" w:rsidRDefault="0090397B" w:rsidP="00363AD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950A3C8" w14:textId="77777777" w:rsidR="0090397B" w:rsidRDefault="0090397B" w:rsidP="00363ADE">
            <w:pPr>
              <w:tabs>
                <w:tab w:val="left" w:pos="551"/>
              </w:tabs>
              <w:rPr>
                <w:rFonts w:eastAsia="Yu Mincho"/>
                <w:lang w:eastAsia="ja-JP"/>
              </w:rPr>
            </w:pPr>
          </w:p>
        </w:tc>
        <w:tc>
          <w:tcPr>
            <w:tcW w:w="6780" w:type="dxa"/>
          </w:tcPr>
          <w:p w14:paraId="55A8152F" w14:textId="640CBEBD" w:rsidR="0090397B" w:rsidRPr="0090397B" w:rsidRDefault="0090397B" w:rsidP="00363ADE">
            <w:pPr>
              <w:spacing w:after="0"/>
              <w:jc w:val="both"/>
              <w:rPr>
                <w:rFonts w:eastAsia="Yu Mincho"/>
                <w:bCs/>
                <w:lang w:eastAsia="ja-JP"/>
              </w:rPr>
            </w:pPr>
            <w:r>
              <w:rPr>
                <w:rFonts w:eastAsia="Yu Mincho" w:hint="eastAsia"/>
                <w:bCs/>
                <w:lang w:eastAsia="ja-JP"/>
              </w:rPr>
              <w:t>A</w:t>
            </w:r>
            <w:r>
              <w:rPr>
                <w:rFonts w:eastAsia="Yu Mincho"/>
                <w:bCs/>
                <w:lang w:eastAsia="ja-JP"/>
              </w:rPr>
              <w:t xml:space="preserve">s commented above, </w:t>
            </w:r>
            <w:r>
              <w:rPr>
                <w:rFonts w:eastAsia="Yu Mincho"/>
                <w:lang w:val="en-US" w:eastAsia="ja-JP"/>
              </w:rPr>
              <w:t>proponent companies can provide their view what should be discussed in RAN1 f</w:t>
            </w:r>
            <w:r w:rsidRPr="008368E7">
              <w:rPr>
                <w:bCs/>
                <w:lang w:val="en-US" w:eastAsia="zh-CN"/>
              </w:rPr>
              <w:t>or system information indication of access control for RedCap U</w:t>
            </w:r>
            <w:r>
              <w:rPr>
                <w:bCs/>
                <w:lang w:val="en-US" w:eastAsia="zh-CN"/>
              </w:rPr>
              <w:t>E</w:t>
            </w:r>
            <w:r w:rsidRPr="008368E7">
              <w:rPr>
                <w:bCs/>
                <w:lang w:val="en-US" w:eastAsia="zh-CN"/>
              </w:rPr>
              <w:t>s</w:t>
            </w:r>
            <w:r>
              <w:rPr>
                <w:rFonts w:eastAsia="Yu Mincho"/>
              </w:rPr>
              <w:t xml:space="preserve"> to have common understanding among companies, if not yet provided</w:t>
            </w:r>
            <w:r w:rsidR="00855F22">
              <w:rPr>
                <w:rFonts w:eastAsia="Yu Mincho"/>
              </w:rPr>
              <w:t>.</w:t>
            </w:r>
          </w:p>
        </w:tc>
      </w:tr>
      <w:tr w:rsidR="00BF1C78" w14:paraId="33CFE868" w14:textId="77777777" w:rsidTr="006B43A5">
        <w:tc>
          <w:tcPr>
            <w:tcW w:w="1479" w:type="dxa"/>
          </w:tcPr>
          <w:p w14:paraId="16378CA7" w14:textId="77777777" w:rsidR="00BF1C78" w:rsidRDefault="00BF1C78" w:rsidP="00363ADE">
            <w:pPr>
              <w:rPr>
                <w:rFonts w:eastAsia="Yu Mincho"/>
                <w:lang w:val="en-US" w:eastAsia="ja-JP"/>
              </w:rPr>
            </w:pPr>
          </w:p>
        </w:tc>
        <w:tc>
          <w:tcPr>
            <w:tcW w:w="1372" w:type="dxa"/>
          </w:tcPr>
          <w:p w14:paraId="6C1BAF2B" w14:textId="77777777" w:rsidR="00BF1C78" w:rsidRDefault="00BF1C78" w:rsidP="00363ADE">
            <w:pPr>
              <w:tabs>
                <w:tab w:val="left" w:pos="551"/>
              </w:tabs>
              <w:rPr>
                <w:rFonts w:eastAsia="Yu Mincho"/>
                <w:lang w:eastAsia="ja-JP"/>
              </w:rPr>
            </w:pPr>
          </w:p>
        </w:tc>
        <w:tc>
          <w:tcPr>
            <w:tcW w:w="6780" w:type="dxa"/>
          </w:tcPr>
          <w:p w14:paraId="7D1BEFEA" w14:textId="77777777" w:rsidR="00BF1C78" w:rsidRDefault="00BF1C78" w:rsidP="00363ADE">
            <w:pPr>
              <w:spacing w:after="0"/>
              <w:jc w:val="both"/>
              <w:rPr>
                <w:rFonts w:eastAsia="Yu Mincho"/>
                <w:bCs/>
                <w:lang w:eastAsia="ja-JP"/>
              </w:rPr>
            </w:pP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w:t>
      </w:r>
      <w:r w:rsidR="007F5355" w:rsidRPr="003A2578">
        <w:t>e</w:t>
      </w:r>
      <w:r w:rsidR="00777EEB" w:rsidRPr="003A2578">
        <w:t>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w:t>
      </w:r>
      <w:r w:rsidR="007F5355" w:rsidRPr="006942F4">
        <w:t>e</w:t>
      </w:r>
      <w:r w:rsidR="004B3483" w:rsidRPr="006942F4">
        <w:t>s with poor channel conditions from accessing the network</w:t>
      </w:r>
      <w:r w:rsidR="004B3483">
        <w:t>. Another contribution [29] suggests that gNB can deprioritize RedCap U</w:t>
      </w:r>
      <w:r w:rsidR="007F5355">
        <w:t>e</w:t>
      </w:r>
      <w:r w:rsidR="004B3483">
        <w:t>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5"/>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5"/>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5"/>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5"/>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5"/>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5"/>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5"/>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5"/>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5"/>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0"/>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68EBE103"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w:t>
      </w:r>
      <w:r w:rsidR="007F5355">
        <w:rPr>
          <w:rFonts w:eastAsia="Yu Mincho"/>
          <w:lang w:eastAsia="ja-JP"/>
        </w:rPr>
        <w:t>e</w:t>
      </w:r>
      <w:r w:rsidR="00141403">
        <w:rPr>
          <w:rFonts w:eastAsia="Yu Mincho"/>
          <w:lang w:eastAsia="ja-JP"/>
        </w:rPr>
        <w:t>s by default unless any update is identified</w:t>
      </w:r>
      <w:bookmarkEnd w:id="11"/>
      <w:r w:rsidR="00141403">
        <w:rPr>
          <w:rFonts w:eastAsia="Yu Mincho"/>
          <w:lang w:eastAsia="ja-JP"/>
        </w:rPr>
        <w:t xml:space="preserve">, e.g., </w:t>
      </w:r>
      <w:r w:rsidR="00141403" w:rsidRPr="00045936">
        <w:rPr>
          <w:rFonts w:eastAsia="Yu Mincho"/>
        </w:rPr>
        <w:t>maxNumberMIMO-</w:t>
      </w:r>
      <w:r w:rsidR="00141403" w:rsidRPr="00045936">
        <w:rPr>
          <w:rFonts w:eastAsia="Yu Mincho"/>
        </w:rPr>
        <w:lastRenderedPageBreak/>
        <w:t>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w:t>
      </w:r>
      <w:r w:rsidR="007F5355" w:rsidRPr="00165558">
        <w:rPr>
          <w:rFonts w:eastAsia="Yu Mincho"/>
        </w:rPr>
        <w:t>e</w:t>
      </w:r>
      <w:r w:rsidR="00D31943" w:rsidRPr="00165558">
        <w:rPr>
          <w:rFonts w:eastAsia="Yu Mincho"/>
        </w:rPr>
        <w:t>s, the RedCap U</w:t>
      </w:r>
      <w:r w:rsidR="007F5355" w:rsidRPr="00165558">
        <w:rPr>
          <w:rFonts w:eastAsia="Yu Mincho"/>
        </w:rPr>
        <w:t>e</w:t>
      </w:r>
      <w:r w:rsidR="00D31943" w:rsidRPr="00165558">
        <w:rPr>
          <w:rFonts w:eastAsia="Yu Mincho"/>
        </w:rPr>
        <w:t>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5"/>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5"/>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w:t>
      </w:r>
      <w:r w:rsidR="007F5355" w:rsidRPr="00CC741C">
        <w:rPr>
          <w:rFonts w:eastAsia="Yu Mincho"/>
          <w:b/>
          <w:sz w:val="20"/>
          <w:szCs w:val="22"/>
          <w:lang w:val="en-GB"/>
        </w:rPr>
        <w:t>e</w:t>
      </w:r>
      <w:r w:rsidR="00CC741C" w:rsidRPr="00CC741C">
        <w:rPr>
          <w:rFonts w:eastAsia="Yu Mincho"/>
          <w:b/>
          <w:sz w:val="20"/>
          <w:szCs w:val="22"/>
          <w:lang w:val="en-GB"/>
        </w:rPr>
        <w:t>s by default unless any update is identified</w:t>
      </w:r>
    </w:p>
    <w:p w14:paraId="62469FBA" w14:textId="6F6D0CDA" w:rsidR="00B23493" w:rsidRPr="00234216"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0"/>
        <w:tblW w:w="5001" w:type="pct"/>
        <w:tblLook w:val="04A0" w:firstRow="1" w:lastRow="0" w:firstColumn="1" w:lastColumn="0" w:noHBand="0" w:noVBand="1"/>
      </w:tblPr>
      <w:tblGrid>
        <w:gridCol w:w="1515"/>
        <w:gridCol w:w="250"/>
        <w:gridCol w:w="1153"/>
        <w:gridCol w:w="6940"/>
      </w:tblGrid>
      <w:tr w:rsidR="00644599" w14:paraId="13A29A9E" w14:textId="77777777" w:rsidTr="009E66BC">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 xml:space="preserve">changes to capability </w:t>
            </w:r>
            <w:r w:rsidR="007F5355">
              <w:rPr>
                <w:rFonts w:eastAsia="宋体"/>
                <w:bCs/>
                <w:lang w:val="en-US" w:eastAsia="ja-JP"/>
              </w:rPr>
              <w:pgNum/>
            </w:r>
            <w:r w:rsidR="007F5355">
              <w:rPr>
                <w:rFonts w:eastAsia="宋体"/>
                <w:bCs/>
                <w:lang w:val="en-US" w:eastAsia="ja-JP"/>
              </w:rPr>
              <w:t>ignaling</w:t>
            </w:r>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67F13014"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w:t>
            </w:r>
            <w:r w:rsidR="007F5355">
              <w:rPr>
                <w:rFonts w:eastAsia="宋体"/>
                <w:bCs/>
                <w:lang w:val="en-US" w:eastAsia="ja-JP"/>
              </w:rPr>
              <w:pgNum/>
            </w:r>
            <w:r w:rsidR="007F5355">
              <w:rPr>
                <w:rFonts w:eastAsia="宋体"/>
                <w:bCs/>
                <w:lang w:val="en-US" w:eastAsia="ja-JP"/>
              </w:rPr>
              <w:t>ignaling</w:t>
            </w:r>
            <w:r>
              <w:rPr>
                <w:rFonts w:eastAsia="宋体"/>
                <w:bCs/>
                <w:lang w:val="en-US" w:eastAsia="ja-JP"/>
              </w:rPr>
              <w:t xml:space="preserve"> are specified only if necessary”, we don’t </w:t>
            </w:r>
            <w:r>
              <w:rPr>
                <w:rFonts w:eastAsia="等线"/>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9E66BC">
        <w:tc>
          <w:tcPr>
            <w:tcW w:w="895" w:type="pct"/>
            <w:gridSpan w:val="2"/>
          </w:tcPr>
          <w:p w14:paraId="56E42F4E" w14:textId="77777777" w:rsidR="00726C07" w:rsidRDefault="00726C07" w:rsidP="00AB6C06">
            <w:pPr>
              <w:rPr>
                <w:rFonts w:eastAsia="等线"/>
                <w:lang w:val="en-US" w:eastAsia="zh-CN"/>
              </w:rPr>
            </w:pPr>
            <w:r>
              <w:rPr>
                <w:rFonts w:eastAsia="等线"/>
                <w:lang w:val="en-US" w:eastAsia="zh-CN"/>
              </w:rPr>
              <w:t>Huawei, HiSi</w:t>
            </w:r>
          </w:p>
        </w:tc>
        <w:tc>
          <w:tcPr>
            <w:tcW w:w="4105" w:type="pct"/>
            <w:gridSpan w:val="2"/>
          </w:tcPr>
          <w:p w14:paraId="0AF79FF3" w14:textId="77777777" w:rsidR="00726C07" w:rsidRDefault="00726C07" w:rsidP="00AB6C06">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r w:rsidR="00866EAE" w14:paraId="450D6D70" w14:textId="77777777" w:rsidTr="009E66BC">
        <w:tc>
          <w:tcPr>
            <w:tcW w:w="895" w:type="pct"/>
            <w:gridSpan w:val="2"/>
          </w:tcPr>
          <w:p w14:paraId="0BB06D09" w14:textId="2C150595" w:rsidR="00866EAE" w:rsidRDefault="00866EAE"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gridSpan w:val="2"/>
          </w:tcPr>
          <w:p w14:paraId="0A539F28" w14:textId="3845B1D3" w:rsidR="00866EAE" w:rsidRDefault="00866EAE" w:rsidP="00AB6C06">
            <w:pPr>
              <w:spacing w:after="0" w:line="256" w:lineRule="auto"/>
              <w:rPr>
                <w:rFonts w:eastAsia="等线"/>
                <w:lang w:val="en-US" w:eastAsia="zh-CN"/>
              </w:rPr>
            </w:pPr>
            <w:r>
              <w:rPr>
                <w:rFonts w:eastAsia="等线" w:hint="eastAsia"/>
                <w:lang w:val="en-US" w:eastAsia="zh-CN"/>
              </w:rPr>
              <w:t>W</w:t>
            </w:r>
            <w:r>
              <w:rPr>
                <w:rFonts w:eastAsia="等线"/>
                <w:lang w:val="en-US" w:eastAsia="zh-CN"/>
              </w:rPr>
              <w:t>e prefer Alt.2</w:t>
            </w:r>
          </w:p>
        </w:tc>
      </w:tr>
      <w:tr w:rsidR="00311B43" w14:paraId="13E3CBE4" w14:textId="77777777" w:rsidTr="009E66BC">
        <w:tc>
          <w:tcPr>
            <w:tcW w:w="895" w:type="pct"/>
            <w:gridSpan w:val="2"/>
          </w:tcPr>
          <w:p w14:paraId="6CC39617" w14:textId="77777777" w:rsidR="00311B43" w:rsidRDefault="00311B43" w:rsidP="00D000AA">
            <w:pPr>
              <w:rPr>
                <w:rFonts w:eastAsia="等线"/>
                <w:lang w:val="en-US" w:eastAsia="zh-CN"/>
              </w:rPr>
            </w:pPr>
            <w:r>
              <w:rPr>
                <w:rFonts w:eastAsia="等线"/>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等线"/>
                <w:lang w:val="en-US" w:eastAsia="zh-CN"/>
              </w:rPr>
            </w:pPr>
            <w:r>
              <w:rPr>
                <w:rFonts w:eastAsia="等线"/>
                <w:lang w:val="en-US" w:eastAsia="zh-CN"/>
              </w:rPr>
              <w:t xml:space="preserve">Alt.2 </w:t>
            </w:r>
          </w:p>
        </w:tc>
      </w:tr>
      <w:tr w:rsidR="0024348B" w14:paraId="07E236A4" w14:textId="77777777" w:rsidTr="009E66BC">
        <w:tc>
          <w:tcPr>
            <w:tcW w:w="895" w:type="pct"/>
            <w:gridSpan w:val="2"/>
          </w:tcPr>
          <w:p w14:paraId="19D13DDC" w14:textId="7DAA3608" w:rsidR="0024348B" w:rsidRDefault="0024348B" w:rsidP="0024348B">
            <w:pPr>
              <w:rPr>
                <w:rFonts w:eastAsia="等线"/>
                <w:lang w:val="en-US" w:eastAsia="zh-CN"/>
              </w:rPr>
            </w:pPr>
            <w:r>
              <w:rPr>
                <w:rFonts w:eastAsia="等线"/>
                <w:lang w:val="en-US" w:eastAsia="zh-CN"/>
              </w:rPr>
              <w:lastRenderedPageBreak/>
              <w:t>Nokia, NSB</w:t>
            </w:r>
          </w:p>
        </w:tc>
        <w:tc>
          <w:tcPr>
            <w:tcW w:w="4105" w:type="pct"/>
            <w:gridSpan w:val="2"/>
          </w:tcPr>
          <w:p w14:paraId="0B3EEBA1" w14:textId="05E7C3B3" w:rsidR="0024348B" w:rsidRDefault="0024348B" w:rsidP="0024348B">
            <w:pPr>
              <w:spacing w:after="0" w:line="256" w:lineRule="auto"/>
              <w:rPr>
                <w:rFonts w:eastAsia="等线"/>
                <w:lang w:val="en-US" w:eastAsia="zh-CN"/>
              </w:rPr>
            </w:pPr>
            <w:r>
              <w:rPr>
                <w:rFonts w:eastAsia="等线"/>
                <w:lang w:val="en-US" w:eastAsia="zh-CN"/>
              </w:rPr>
              <w:t>Given the further discussion on the Alternatives, we can support Alt-2.</w:t>
            </w:r>
          </w:p>
        </w:tc>
      </w:tr>
      <w:tr w:rsidR="00802A27" w:rsidRPr="4EE2EE30" w14:paraId="3B6B96A7" w14:textId="77777777" w:rsidTr="009E66BC">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9E66BC">
        <w:tc>
          <w:tcPr>
            <w:tcW w:w="895" w:type="pct"/>
            <w:gridSpan w:val="2"/>
          </w:tcPr>
          <w:p w14:paraId="4791763C" w14:textId="7D475306" w:rsidR="00043611" w:rsidRDefault="00043611" w:rsidP="00043611">
            <w:pPr>
              <w:rPr>
                <w:lang w:val="en-US" w:eastAsia="ko-KR"/>
              </w:rPr>
            </w:pPr>
            <w:r>
              <w:rPr>
                <w:rFonts w:eastAsia="等线"/>
                <w:lang w:val="en-US" w:eastAsia="zh-CN"/>
              </w:rPr>
              <w:t xml:space="preserve">NordicSemi </w:t>
            </w:r>
          </w:p>
        </w:tc>
        <w:tc>
          <w:tcPr>
            <w:tcW w:w="4105" w:type="pct"/>
            <w:gridSpan w:val="2"/>
          </w:tcPr>
          <w:p w14:paraId="3271A514" w14:textId="4AF65304" w:rsidR="00043611" w:rsidRDefault="00043611" w:rsidP="00043611">
            <w:pPr>
              <w:spacing w:line="259" w:lineRule="auto"/>
              <w:rPr>
                <w:lang w:val="en-US"/>
              </w:rPr>
            </w:pPr>
            <w:r>
              <w:rPr>
                <w:rFonts w:eastAsia="等线"/>
                <w:lang w:val="en-US" w:eastAsia="zh-CN"/>
              </w:rPr>
              <w:t xml:space="preserve">Alt2. </w:t>
            </w:r>
            <w:r w:rsidR="007F5355">
              <w:rPr>
                <w:rFonts w:eastAsia="等线"/>
                <w:lang w:val="en-US" w:eastAsia="zh-CN"/>
              </w:rPr>
              <w:t>A</w:t>
            </w:r>
            <w:r>
              <w:rPr>
                <w:rFonts w:eastAsia="等线"/>
                <w:lang w:val="en-US" w:eastAsia="zh-CN"/>
              </w:rPr>
              <w:t>nd any changes need to be agreed.</w:t>
            </w:r>
          </w:p>
        </w:tc>
      </w:tr>
      <w:tr w:rsidR="00B30ACB" w:rsidRPr="4EE2EE30" w14:paraId="40E84021" w14:textId="77777777" w:rsidTr="009E66BC">
        <w:tc>
          <w:tcPr>
            <w:tcW w:w="895" w:type="pct"/>
            <w:gridSpan w:val="2"/>
          </w:tcPr>
          <w:p w14:paraId="461AB71B" w14:textId="7A27EDC5" w:rsidR="00B30ACB" w:rsidRDefault="00B30ACB" w:rsidP="00043611">
            <w:pPr>
              <w:rPr>
                <w:rFonts w:eastAsia="等线"/>
                <w:lang w:val="en-US" w:eastAsia="zh-CN"/>
              </w:rPr>
            </w:pPr>
            <w:r>
              <w:rPr>
                <w:rFonts w:eastAsia="等线"/>
                <w:lang w:val="en-US" w:eastAsia="zh-CN"/>
              </w:rPr>
              <w:t>Intel</w:t>
            </w:r>
          </w:p>
        </w:tc>
        <w:tc>
          <w:tcPr>
            <w:tcW w:w="4105" w:type="pct"/>
            <w:gridSpan w:val="2"/>
          </w:tcPr>
          <w:p w14:paraId="09EF6AFE" w14:textId="215BA2FD" w:rsidR="00B30ACB" w:rsidRDefault="00B30ACB" w:rsidP="00043611">
            <w:pPr>
              <w:spacing w:line="259" w:lineRule="auto"/>
              <w:rPr>
                <w:rFonts w:eastAsia="等线"/>
                <w:lang w:val="en-US" w:eastAsia="zh-CN"/>
              </w:rPr>
            </w:pPr>
            <w:r>
              <w:rPr>
                <w:rFonts w:eastAsia="等线"/>
                <w:lang w:val="en-US" w:eastAsia="zh-CN"/>
              </w:rPr>
              <w:t>Alt</w:t>
            </w:r>
            <w:r w:rsidR="00EB6B17">
              <w:rPr>
                <w:rFonts w:eastAsia="等线"/>
                <w:lang w:val="en-US" w:eastAsia="zh-CN"/>
              </w:rPr>
              <w:t xml:space="preserve"> 2, and agree with comments from Futurewei.</w:t>
            </w:r>
          </w:p>
        </w:tc>
      </w:tr>
      <w:tr w:rsidR="00E76D1B" w14:paraId="560B1BFB" w14:textId="77777777" w:rsidTr="009E66B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9E66BC">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a5"/>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8F169F">
              <w:rPr>
                <w:rFonts w:eastAsia="Yu Mincho"/>
                <w:bCs/>
                <w:sz w:val="20"/>
                <w:szCs w:val="20"/>
                <w:lang w:val="en-US"/>
              </w:rPr>
              <w:t>urrent definition of mandatory/optional support of UE capabilities in TS38.306 is reused for RedCap UEs by default unless any update is identified</w:t>
            </w:r>
          </w:p>
        </w:tc>
      </w:tr>
      <w:tr w:rsidR="00E76D1B" w14:paraId="281763B9" w14:textId="77777777" w:rsidTr="009E66BC">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9E66BC">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9E66BC">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等线"/>
                <w:lang w:val="en-US" w:eastAsia="zh-CN"/>
              </w:rPr>
            </w:pPr>
            <w:r>
              <w:rPr>
                <w:rFonts w:eastAsia="等线" w:hint="eastAsia"/>
                <w:lang w:val="en-US" w:eastAsia="zh-CN"/>
              </w:rPr>
              <w:t>T</w:t>
            </w:r>
            <w:r>
              <w:rPr>
                <w:rFonts w:eastAsia="等线"/>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9E66BC">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等线"/>
                <w:lang w:val="en-US" w:eastAsia="zh-CN"/>
              </w:rPr>
            </w:pPr>
            <w:r>
              <w:rPr>
                <w:rFonts w:eastAsia="等线"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9E66BC">
        <w:tc>
          <w:tcPr>
            <w:tcW w:w="768" w:type="pct"/>
          </w:tcPr>
          <w:p w14:paraId="2A341DA2" w14:textId="77777777" w:rsidR="006D43EE" w:rsidRDefault="006D43EE" w:rsidP="007853DC">
            <w:pPr>
              <w:rPr>
                <w:rFonts w:eastAsia="等线"/>
                <w:lang w:val="en-US" w:eastAsia="zh-CN"/>
              </w:rPr>
            </w:pPr>
            <w:r>
              <w:rPr>
                <w:rFonts w:eastAsia="等线"/>
                <w:lang w:val="en-US" w:eastAsia="zh-CN"/>
              </w:rPr>
              <w:t>Huawei, HiSi</w:t>
            </w:r>
          </w:p>
        </w:tc>
        <w:tc>
          <w:tcPr>
            <w:tcW w:w="712" w:type="pct"/>
            <w:gridSpan w:val="2"/>
          </w:tcPr>
          <w:p w14:paraId="2C61983C" w14:textId="77777777" w:rsidR="006D43EE" w:rsidRDefault="006D43EE" w:rsidP="007853DC">
            <w:pPr>
              <w:tabs>
                <w:tab w:val="left" w:pos="551"/>
              </w:tabs>
              <w:rPr>
                <w:rFonts w:eastAsia="等线"/>
                <w:lang w:val="en-US" w:eastAsia="zh-CN"/>
              </w:rPr>
            </w:pPr>
            <w:r>
              <w:rPr>
                <w:rFonts w:eastAsia="等线"/>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9E66BC">
        <w:tc>
          <w:tcPr>
            <w:tcW w:w="768" w:type="pct"/>
          </w:tcPr>
          <w:p w14:paraId="5639D292" w14:textId="6A462E6E"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03501FA2" w14:textId="217033F7" w:rsidR="003F656D" w:rsidRDefault="003F656D" w:rsidP="003F656D">
            <w:pPr>
              <w:tabs>
                <w:tab w:val="left" w:pos="551"/>
              </w:tabs>
              <w:rPr>
                <w:rFonts w:eastAsia="等线"/>
                <w:lang w:val="en-US" w:eastAsia="zh-CN"/>
              </w:rPr>
            </w:pPr>
            <w:r>
              <w:rPr>
                <w:rFonts w:eastAsia="等线"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9E66BC">
        <w:tc>
          <w:tcPr>
            <w:tcW w:w="768" w:type="pct"/>
          </w:tcPr>
          <w:p w14:paraId="3E2B5137" w14:textId="25D52E37"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1ED78E90" w14:textId="7E5AB504" w:rsidR="00FF18AE" w:rsidRDefault="00FF18AE" w:rsidP="003F656D">
            <w:pPr>
              <w:tabs>
                <w:tab w:val="left" w:pos="551"/>
              </w:tabs>
              <w:rPr>
                <w:rFonts w:eastAsia="等线"/>
                <w:lang w:val="en-US" w:eastAsia="zh-CN"/>
              </w:rPr>
            </w:pPr>
            <w:r>
              <w:rPr>
                <w:rFonts w:eastAsia="等线"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9E66BC">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9E66BC">
        <w:tc>
          <w:tcPr>
            <w:tcW w:w="768" w:type="pct"/>
          </w:tcPr>
          <w:p w14:paraId="0AA71462" w14:textId="44C478A1" w:rsidR="005C5C11" w:rsidRDefault="005C5C11" w:rsidP="005C5C11">
            <w:pPr>
              <w:rPr>
                <w:rFonts w:eastAsia="Malgun Gothic"/>
                <w:lang w:val="en-US" w:eastAsia="ko-KR"/>
              </w:rPr>
            </w:pPr>
            <w:r>
              <w:rPr>
                <w:rFonts w:eastAsia="等线" w:hint="eastAsia"/>
                <w:lang w:val="en-US" w:eastAsia="zh-CN"/>
              </w:rPr>
              <w:t>ZTE, Sanechips</w:t>
            </w:r>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等线" w:hint="eastAsia"/>
                <w:lang w:val="en-US" w:eastAsia="zh-CN"/>
              </w:rPr>
              <w:t>N</w:t>
            </w:r>
          </w:p>
        </w:tc>
        <w:tc>
          <w:tcPr>
            <w:tcW w:w="3520" w:type="pct"/>
          </w:tcPr>
          <w:p w14:paraId="05762999" w14:textId="77777777" w:rsidR="005C5C11" w:rsidRDefault="005C5C11" w:rsidP="005C5C11">
            <w:pPr>
              <w:tabs>
                <w:tab w:val="left" w:pos="551"/>
              </w:tabs>
              <w:rPr>
                <w:rFonts w:eastAsia="等线"/>
                <w:lang w:val="en-US" w:eastAsia="zh-CN"/>
              </w:rPr>
            </w:pPr>
            <w:r>
              <w:rPr>
                <w:rFonts w:eastAsia="等线"/>
                <w:lang w:val="en-US" w:eastAsia="zh-CN"/>
              </w:rPr>
              <w:t>Considering that reduced capability for RedCap UEs, the remaining UE capabilities except for the capabilities to satisfy the basic requirements should be considered not supported by default</w:t>
            </w:r>
            <w:r>
              <w:rPr>
                <w:rFonts w:eastAsia="等线" w:hint="eastAsia"/>
                <w:lang w:val="en-US" w:eastAsia="zh-CN"/>
              </w:rPr>
              <w:t>.</w:t>
            </w:r>
          </w:p>
          <w:p w14:paraId="293709F6" w14:textId="065F5474" w:rsidR="005C5C11" w:rsidRDefault="005C5C11" w:rsidP="0024731C">
            <w:pPr>
              <w:rPr>
                <w:lang w:val="en-US" w:eastAsia="ko-KR"/>
              </w:rPr>
            </w:pPr>
            <w:r>
              <w:rPr>
                <w:rFonts w:eastAsia="等线"/>
                <w:lang w:val="en-US" w:eastAsia="zh-CN"/>
              </w:rPr>
              <w:t xml:space="preserve">This issue is under discussion in RAN2. RAN1 </w:t>
            </w:r>
            <w:r w:rsidR="0024731C">
              <w:rPr>
                <w:rFonts w:eastAsia="等线"/>
                <w:lang w:val="en-US" w:eastAsia="zh-CN"/>
              </w:rPr>
              <w:t xml:space="preserve">starts to </w:t>
            </w:r>
            <w:r>
              <w:rPr>
                <w:rFonts w:eastAsia="等线"/>
                <w:lang w:val="en-US" w:eastAsia="zh-CN"/>
              </w:rPr>
              <w:t>discuss this issue until RAN2 has some progress.</w:t>
            </w:r>
          </w:p>
        </w:tc>
      </w:tr>
      <w:tr w:rsidR="0055644C" w14:paraId="024AAAD5" w14:textId="77777777" w:rsidTr="009E66BC">
        <w:tc>
          <w:tcPr>
            <w:tcW w:w="768" w:type="pct"/>
          </w:tcPr>
          <w:p w14:paraId="6984EAA4" w14:textId="37781F99" w:rsidR="0055644C" w:rsidRDefault="0055644C" w:rsidP="0055644C">
            <w:pPr>
              <w:rPr>
                <w:rFonts w:eastAsia="等线"/>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等线"/>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等线"/>
                <w:lang w:val="en-US" w:eastAsia="zh-CN"/>
              </w:rPr>
            </w:pPr>
          </w:p>
        </w:tc>
      </w:tr>
      <w:tr w:rsidR="00990542" w14:paraId="1282E16F" w14:textId="77777777" w:rsidTr="009E66BC">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E66BC">
        <w:tc>
          <w:tcPr>
            <w:tcW w:w="768" w:type="pct"/>
          </w:tcPr>
          <w:p w14:paraId="6186EEE4" w14:textId="6FAB028A" w:rsidR="000A6A9E" w:rsidRPr="000A6A9E" w:rsidRDefault="000A6A9E" w:rsidP="007853DC">
            <w:pPr>
              <w:rPr>
                <w:rFonts w:eastAsia="等线"/>
                <w:lang w:val="en-US" w:eastAsia="zh-CN"/>
              </w:rPr>
            </w:pPr>
            <w:r>
              <w:rPr>
                <w:rFonts w:eastAsia="等线" w:hint="eastAsia"/>
                <w:lang w:val="en-US" w:eastAsia="zh-CN"/>
              </w:rPr>
              <w:t>O</w:t>
            </w:r>
            <w:r>
              <w:rPr>
                <w:rFonts w:eastAsia="等线"/>
                <w:lang w:val="en-US" w:eastAsia="zh-CN"/>
              </w:rPr>
              <w:t>PPO</w:t>
            </w:r>
          </w:p>
        </w:tc>
        <w:tc>
          <w:tcPr>
            <w:tcW w:w="712" w:type="pct"/>
            <w:gridSpan w:val="2"/>
          </w:tcPr>
          <w:p w14:paraId="1087822A" w14:textId="0E8D4E7D" w:rsidR="000A6A9E" w:rsidRPr="000A6A9E" w:rsidRDefault="000A6A9E" w:rsidP="007853DC">
            <w:pPr>
              <w:tabs>
                <w:tab w:val="left" w:pos="551"/>
              </w:tabs>
              <w:rPr>
                <w:rFonts w:eastAsia="等线"/>
                <w:lang w:val="en-US" w:eastAsia="zh-CN"/>
              </w:rPr>
            </w:pPr>
            <w:r>
              <w:rPr>
                <w:rFonts w:eastAsia="等线"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E66BC">
        <w:tc>
          <w:tcPr>
            <w:tcW w:w="768" w:type="pct"/>
          </w:tcPr>
          <w:p w14:paraId="7E4EF63D" w14:textId="378454B9" w:rsidR="002A0271" w:rsidRDefault="002A0271" w:rsidP="002A0271">
            <w:pPr>
              <w:rPr>
                <w:rFonts w:eastAsia="等线"/>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等线"/>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E66BC">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9E66BC">
        <w:tc>
          <w:tcPr>
            <w:tcW w:w="768" w:type="pct"/>
          </w:tcPr>
          <w:p w14:paraId="0A13CC6B" w14:textId="77777777" w:rsidR="00DA4B96" w:rsidRDefault="00DA4B96" w:rsidP="00E806C1">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9E66BC">
        <w:tc>
          <w:tcPr>
            <w:tcW w:w="768" w:type="pct"/>
          </w:tcPr>
          <w:p w14:paraId="4D37A8BA" w14:textId="256695B6"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等线"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9E66BC">
        <w:tc>
          <w:tcPr>
            <w:tcW w:w="768" w:type="pct"/>
          </w:tcPr>
          <w:p w14:paraId="492DFA31" w14:textId="4C250D4B"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712" w:type="pct"/>
            <w:gridSpan w:val="2"/>
          </w:tcPr>
          <w:p w14:paraId="03E413AE" w14:textId="447BD781" w:rsidR="00CA711E" w:rsidRDefault="00CA711E" w:rsidP="00CA711E">
            <w:pPr>
              <w:tabs>
                <w:tab w:val="left" w:pos="551"/>
              </w:tabs>
              <w:rPr>
                <w:rFonts w:eastAsia="等线"/>
                <w:lang w:eastAsia="zh-CN"/>
              </w:rPr>
            </w:pPr>
            <w:r>
              <w:rPr>
                <w:rFonts w:eastAsia="等线" w:hint="eastAsia"/>
                <w:lang w:val="en-US" w:eastAsia="zh-CN"/>
              </w:rPr>
              <w:t>Y</w:t>
            </w:r>
          </w:p>
        </w:tc>
        <w:tc>
          <w:tcPr>
            <w:tcW w:w="3520" w:type="pct"/>
          </w:tcPr>
          <w:p w14:paraId="5FD3A093" w14:textId="5E0740DC" w:rsidR="00CA711E" w:rsidRDefault="00CA711E" w:rsidP="00CA711E">
            <w:pPr>
              <w:rPr>
                <w:lang w:val="en-US"/>
              </w:rPr>
            </w:pPr>
            <w:r>
              <w:rPr>
                <w:rFonts w:eastAsia="等线" w:hint="eastAsia"/>
                <w:lang w:val="en-US" w:eastAsia="zh-CN"/>
              </w:rPr>
              <w:t>S</w:t>
            </w:r>
            <w:r>
              <w:rPr>
                <w:rFonts w:eastAsia="等线"/>
                <w:lang w:val="en-US" w:eastAsia="zh-CN"/>
              </w:rPr>
              <w:t xml:space="preserve">ince RAN2 has agreed to </w:t>
            </w:r>
            <w:r w:rsidRPr="009A1B7F">
              <w:rPr>
                <w:rFonts w:eastAsia="等线"/>
                <w:lang w:val="en-US" w:eastAsia="zh-CN"/>
              </w:rPr>
              <w:t xml:space="preserve">extend UE-NR-Capability using NCE to capture </w:t>
            </w:r>
            <w:r w:rsidRPr="009A1B7F">
              <w:rPr>
                <w:rFonts w:eastAsia="等线"/>
                <w:lang w:val="en-US" w:eastAsia="zh-CN"/>
              </w:rPr>
              <w:lastRenderedPageBreak/>
              <w:t>RedCap capabilities</w:t>
            </w:r>
            <w:r>
              <w:rPr>
                <w:rFonts w:eastAsia="等线"/>
                <w:lang w:val="en-US" w:eastAsia="zh-CN"/>
              </w:rPr>
              <w:t xml:space="preserve">, we </w:t>
            </w:r>
            <w:r>
              <w:rPr>
                <w:rFonts w:eastAsia="等线" w:hint="eastAsia"/>
                <w:lang w:val="en-US" w:eastAsia="zh-CN"/>
              </w:rPr>
              <w:t>agree</w:t>
            </w:r>
            <w:r>
              <w:rPr>
                <w:rFonts w:eastAsia="等线"/>
                <w:lang w:val="en-US" w:eastAsia="zh-CN"/>
              </w:rPr>
              <w:t xml:space="preserve"> with the proposal now. </w:t>
            </w:r>
          </w:p>
        </w:tc>
      </w:tr>
      <w:tr w:rsidR="005C4599" w14:paraId="76D1D49D" w14:textId="77777777" w:rsidTr="009E66BC">
        <w:tc>
          <w:tcPr>
            <w:tcW w:w="768" w:type="pct"/>
          </w:tcPr>
          <w:p w14:paraId="632C59B7" w14:textId="77777777" w:rsidR="005C4599" w:rsidRDefault="005C4599" w:rsidP="00E806C1">
            <w:r>
              <w:lastRenderedPageBreak/>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9E66BC">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9E66BC">
        <w:tc>
          <w:tcPr>
            <w:tcW w:w="768" w:type="pct"/>
          </w:tcPr>
          <w:p w14:paraId="08EFB225" w14:textId="0FC5BE8F" w:rsidR="005B5E32" w:rsidRDefault="005B5E32" w:rsidP="005B5E32">
            <w:pPr>
              <w:rPr>
                <w:rFonts w:eastAsia="Yu Mincho"/>
                <w:lang w:eastAsia="ja-JP"/>
              </w:rPr>
            </w:pPr>
            <w:r>
              <w:rPr>
                <w:rFonts w:eastAsia="Yu Mincho" w:hint="eastAsia"/>
                <w:lang w:val="en-US" w:eastAsia="ja-JP"/>
              </w:rPr>
              <w:t>F</w:t>
            </w:r>
            <w:r>
              <w:rPr>
                <w:rFonts w:eastAsia="Yu Mincho"/>
                <w:lang w:val="en-US" w:eastAsia="ja-JP"/>
              </w:rPr>
              <w:t>L5</w:t>
            </w:r>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D4496D" w:rsidRDefault="005B5E32" w:rsidP="005B5E32">
            <w:pPr>
              <w:pStyle w:val="a5"/>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Pr="00931107">
              <w:rPr>
                <w:rFonts w:eastAsia="Yu Mincho"/>
                <w:bCs/>
                <w:sz w:val="20"/>
                <w:szCs w:val="21"/>
                <w:lang w:val="en-US"/>
              </w:rPr>
              <w:t>urrent definition of mandatory/optional support of UE capabilities in TS38.306 is reused for RedCap UEs by default unless any update is identified</w:t>
            </w:r>
          </w:p>
          <w:p w14:paraId="6E175740" w14:textId="14F9BB8C" w:rsidR="005B5E32" w:rsidRPr="00D4496D" w:rsidRDefault="005B5E32" w:rsidP="00814248">
            <w:pPr>
              <w:pStyle w:val="a5"/>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w:t>
            </w:r>
            <w:r w:rsidR="007F5355" w:rsidRPr="00B763C5">
              <w:rPr>
                <w:color w:val="FF0000"/>
                <w:sz w:val="20"/>
                <w:szCs w:val="21"/>
                <w:lang w:val="en-US"/>
              </w:rPr>
              <w:t>e</w:t>
            </w:r>
            <w:r w:rsidRPr="00B763C5">
              <w:rPr>
                <w:color w:val="FF0000"/>
                <w:sz w:val="20"/>
                <w:szCs w:val="21"/>
                <w:lang w:val="en-US"/>
              </w:rPr>
              <w:t>s</w:t>
            </w:r>
          </w:p>
        </w:tc>
      </w:tr>
      <w:tr w:rsidR="005C3791" w14:paraId="71746987" w14:textId="77777777" w:rsidTr="009E66BC">
        <w:tc>
          <w:tcPr>
            <w:tcW w:w="768" w:type="pct"/>
          </w:tcPr>
          <w:p w14:paraId="2E9B6A1C" w14:textId="3A8B2D25" w:rsidR="005C3791" w:rsidRPr="005C3791" w:rsidRDefault="005C3791" w:rsidP="005B5E32">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Pr>
          <w:p w14:paraId="1B4279EF" w14:textId="084FB957" w:rsidR="005C3791" w:rsidRPr="005C3791" w:rsidRDefault="005C3791" w:rsidP="005B5E32">
            <w:pPr>
              <w:tabs>
                <w:tab w:val="left" w:pos="551"/>
              </w:tabs>
              <w:rPr>
                <w:rFonts w:eastAsia="等线"/>
                <w:lang w:eastAsia="zh-CN"/>
              </w:rPr>
            </w:pPr>
            <w:r>
              <w:rPr>
                <w:rFonts w:eastAsia="等线"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9E66BC">
        <w:tc>
          <w:tcPr>
            <w:tcW w:w="768" w:type="pct"/>
          </w:tcPr>
          <w:p w14:paraId="583EE6D0" w14:textId="58DC2849" w:rsidR="00804306" w:rsidRDefault="00804306" w:rsidP="005B5E32">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0029A8D6" w14:textId="11026D7C" w:rsidR="00804306" w:rsidRDefault="00804306" w:rsidP="005B5E32">
            <w:pPr>
              <w:tabs>
                <w:tab w:val="left" w:pos="551"/>
              </w:tabs>
              <w:rPr>
                <w:rFonts w:eastAsia="等线"/>
                <w:lang w:eastAsia="zh-CN"/>
              </w:rPr>
            </w:pPr>
            <w:r>
              <w:rPr>
                <w:rFonts w:eastAsia="等线"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r w:rsidR="00E5439F" w14:paraId="6D3FB83F" w14:textId="77777777" w:rsidTr="009E66BC">
        <w:tc>
          <w:tcPr>
            <w:tcW w:w="768" w:type="pct"/>
          </w:tcPr>
          <w:p w14:paraId="5268B54F" w14:textId="346187A9" w:rsidR="00E5439F" w:rsidRDefault="00E5439F" w:rsidP="005B5E32">
            <w:pPr>
              <w:rPr>
                <w:rFonts w:eastAsia="等线"/>
                <w:lang w:val="en-US" w:eastAsia="zh-CN"/>
              </w:rPr>
            </w:pPr>
            <w:r>
              <w:rPr>
                <w:rFonts w:eastAsia="等线" w:hint="eastAsia"/>
                <w:lang w:val="en-US" w:eastAsia="zh-CN"/>
              </w:rPr>
              <w:t>CATT</w:t>
            </w:r>
          </w:p>
        </w:tc>
        <w:tc>
          <w:tcPr>
            <w:tcW w:w="712" w:type="pct"/>
            <w:gridSpan w:val="2"/>
          </w:tcPr>
          <w:p w14:paraId="1600809A" w14:textId="1C9E297A" w:rsidR="00E5439F" w:rsidRDefault="00E5439F" w:rsidP="005B5E32">
            <w:pPr>
              <w:tabs>
                <w:tab w:val="left" w:pos="551"/>
              </w:tabs>
              <w:rPr>
                <w:rFonts w:eastAsia="等线"/>
                <w:lang w:eastAsia="zh-CN"/>
              </w:rPr>
            </w:pPr>
            <w:r>
              <w:rPr>
                <w:rFonts w:eastAsia="等线" w:hint="eastAsia"/>
                <w:lang w:eastAsia="zh-CN"/>
              </w:rPr>
              <w:t>Y</w:t>
            </w:r>
          </w:p>
        </w:tc>
        <w:tc>
          <w:tcPr>
            <w:tcW w:w="3520" w:type="pct"/>
          </w:tcPr>
          <w:p w14:paraId="2C5252D0" w14:textId="77777777" w:rsidR="00E5439F" w:rsidRPr="00B74020" w:rsidRDefault="00E5439F" w:rsidP="005B5E32">
            <w:pPr>
              <w:rPr>
                <w:rFonts w:eastAsia="Yu Mincho"/>
                <w:lang w:val="en-US" w:eastAsia="ja-JP"/>
              </w:rPr>
            </w:pPr>
          </w:p>
        </w:tc>
      </w:tr>
      <w:tr w:rsidR="005C09CE" w14:paraId="121B8066" w14:textId="77777777" w:rsidTr="009E66BC">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Yu Mincho"/>
                <w:lang w:val="en-US" w:eastAsia="ja-JP"/>
              </w:rPr>
            </w:pPr>
          </w:p>
        </w:tc>
      </w:tr>
      <w:tr w:rsidR="00FF0B8C" w14:paraId="45DF7E13" w14:textId="77777777" w:rsidTr="009E66BC">
        <w:tc>
          <w:tcPr>
            <w:tcW w:w="768" w:type="pct"/>
          </w:tcPr>
          <w:p w14:paraId="40DB015E" w14:textId="53E04CB3" w:rsidR="00FF0B8C" w:rsidRPr="00FF0B8C" w:rsidRDefault="00FF0B8C" w:rsidP="005B5E32">
            <w:pPr>
              <w:rPr>
                <w:rFonts w:eastAsia="Malgun Gothic"/>
                <w:lang w:val="en-US" w:eastAsia="ko-KR"/>
              </w:rPr>
            </w:pPr>
            <w:r w:rsidRPr="00FF0B8C">
              <w:rPr>
                <w:rFonts w:eastAsia="等线"/>
                <w:lang w:val="en-US" w:eastAsia="zh-CN"/>
              </w:rPr>
              <w:t>S</w:t>
            </w:r>
            <w:r w:rsidRPr="00FF0B8C">
              <w:rPr>
                <w:rFonts w:eastAsia="微软雅黑"/>
                <w:lang w:val="en-US" w:eastAsia="zh-CN"/>
              </w:rPr>
              <w:t>pread</w:t>
            </w:r>
            <w:r w:rsidRPr="00FF0B8C">
              <w:rPr>
                <w:rFonts w:eastAsia="微软雅黑"/>
                <w:lang w:val="en-US" w:eastAsia="ko-KR"/>
              </w:rPr>
              <w:t>trum</w:t>
            </w:r>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等线"/>
                <w:lang w:eastAsia="zh-CN"/>
              </w:rPr>
              <w:t>Y</w:t>
            </w:r>
          </w:p>
        </w:tc>
        <w:tc>
          <w:tcPr>
            <w:tcW w:w="3520" w:type="pct"/>
          </w:tcPr>
          <w:p w14:paraId="4CC1E79E" w14:textId="77777777" w:rsidR="00FF0B8C" w:rsidRPr="00FF0B8C" w:rsidRDefault="00FF0B8C" w:rsidP="005B5E32">
            <w:pPr>
              <w:rPr>
                <w:rFonts w:eastAsia="Yu Mincho"/>
                <w:lang w:val="en-US" w:eastAsia="ja-JP"/>
              </w:rPr>
            </w:pPr>
          </w:p>
        </w:tc>
      </w:tr>
      <w:tr w:rsidR="007F5355" w14:paraId="21B39475" w14:textId="77777777" w:rsidTr="009E66BC">
        <w:tc>
          <w:tcPr>
            <w:tcW w:w="768" w:type="pct"/>
          </w:tcPr>
          <w:p w14:paraId="55EA108E" w14:textId="51F961AA" w:rsidR="007F5355" w:rsidRPr="00FF0B8C" w:rsidRDefault="007F5355" w:rsidP="005B5E32">
            <w:pPr>
              <w:rPr>
                <w:rFonts w:eastAsia="等线"/>
                <w:lang w:val="en-US" w:eastAsia="zh-CN"/>
              </w:rPr>
            </w:pPr>
            <w:r>
              <w:rPr>
                <w:rFonts w:eastAsia="等线" w:hint="eastAsia"/>
                <w:lang w:val="en-US" w:eastAsia="zh-CN"/>
              </w:rPr>
              <w:t>ZTE,</w:t>
            </w:r>
            <w:r>
              <w:rPr>
                <w:rFonts w:eastAsia="等线"/>
                <w:lang w:val="en-US" w:eastAsia="zh-CN"/>
              </w:rPr>
              <w:t xml:space="preserve"> Sanechips</w:t>
            </w:r>
          </w:p>
        </w:tc>
        <w:tc>
          <w:tcPr>
            <w:tcW w:w="712" w:type="pct"/>
            <w:gridSpan w:val="2"/>
          </w:tcPr>
          <w:p w14:paraId="0F89F16E" w14:textId="67249491" w:rsidR="007F5355" w:rsidRPr="00FF0B8C" w:rsidRDefault="007F5355" w:rsidP="005B5E32">
            <w:pPr>
              <w:tabs>
                <w:tab w:val="left" w:pos="551"/>
              </w:tabs>
              <w:rPr>
                <w:rFonts w:eastAsia="等线"/>
                <w:lang w:eastAsia="zh-CN"/>
              </w:rPr>
            </w:pPr>
            <w:r>
              <w:rPr>
                <w:rFonts w:eastAsia="等线" w:hint="eastAsia"/>
                <w:lang w:eastAsia="zh-CN"/>
              </w:rPr>
              <w:t>N</w:t>
            </w:r>
          </w:p>
        </w:tc>
        <w:tc>
          <w:tcPr>
            <w:tcW w:w="3520" w:type="pct"/>
          </w:tcPr>
          <w:p w14:paraId="39FFB445" w14:textId="12FF3CEF" w:rsidR="007F5355" w:rsidRPr="007F5355" w:rsidRDefault="007F5355" w:rsidP="007F5355">
            <w:pPr>
              <w:rPr>
                <w:rFonts w:eastAsia="等线"/>
                <w:lang w:val="en-US" w:eastAsia="zh-CN"/>
              </w:rPr>
            </w:pPr>
            <w:r>
              <w:rPr>
                <w:rFonts w:eastAsia="等线"/>
                <w:lang w:val="en-US" w:eastAsia="zh-CN"/>
              </w:rPr>
              <w:t>For UE capabilities, w</w:t>
            </w:r>
            <w:r>
              <w:rPr>
                <w:rFonts w:eastAsia="等线" w:hint="eastAsia"/>
                <w:lang w:val="en-US" w:eastAsia="zh-CN"/>
              </w:rPr>
              <w:t>e can wait the progress in RAN2.</w:t>
            </w:r>
          </w:p>
        </w:tc>
      </w:tr>
      <w:tr w:rsidR="009D7358" w14:paraId="6518F051" w14:textId="77777777" w:rsidTr="009E66BC">
        <w:tc>
          <w:tcPr>
            <w:tcW w:w="768" w:type="pct"/>
          </w:tcPr>
          <w:p w14:paraId="6CF03AFB" w14:textId="4615C8C8" w:rsidR="009D7358" w:rsidRDefault="009D7358" w:rsidP="005B5E32">
            <w:pPr>
              <w:rPr>
                <w:rFonts w:eastAsia="等线"/>
                <w:lang w:val="en-US" w:eastAsia="zh-CN"/>
              </w:rPr>
            </w:pPr>
            <w:r>
              <w:rPr>
                <w:rFonts w:eastAsia="等线"/>
                <w:lang w:val="en-US" w:eastAsia="zh-CN"/>
              </w:rPr>
              <w:t>FUTUREWEI5</w:t>
            </w:r>
          </w:p>
        </w:tc>
        <w:tc>
          <w:tcPr>
            <w:tcW w:w="712" w:type="pct"/>
            <w:gridSpan w:val="2"/>
          </w:tcPr>
          <w:p w14:paraId="5713B23B" w14:textId="4CC476C0" w:rsidR="009D7358" w:rsidRDefault="009D7358" w:rsidP="005B5E32">
            <w:pPr>
              <w:tabs>
                <w:tab w:val="left" w:pos="551"/>
              </w:tabs>
              <w:rPr>
                <w:rFonts w:eastAsia="等线"/>
                <w:lang w:eastAsia="zh-CN"/>
              </w:rPr>
            </w:pPr>
            <w:r>
              <w:rPr>
                <w:rFonts w:eastAsia="等线"/>
                <w:lang w:eastAsia="zh-CN"/>
              </w:rPr>
              <w:t>Y</w:t>
            </w:r>
          </w:p>
        </w:tc>
        <w:tc>
          <w:tcPr>
            <w:tcW w:w="3520" w:type="pct"/>
          </w:tcPr>
          <w:p w14:paraId="29A975CD" w14:textId="77777777" w:rsidR="009D7358" w:rsidRDefault="009D7358" w:rsidP="007F5355">
            <w:pPr>
              <w:rPr>
                <w:rFonts w:eastAsia="等线"/>
                <w:lang w:val="en-US" w:eastAsia="zh-CN"/>
              </w:rPr>
            </w:pPr>
          </w:p>
        </w:tc>
      </w:tr>
      <w:tr w:rsidR="00BB3717" w:rsidRPr="00B74020" w14:paraId="04D22586" w14:textId="77777777" w:rsidTr="009E66BC">
        <w:tc>
          <w:tcPr>
            <w:tcW w:w="768" w:type="pct"/>
          </w:tcPr>
          <w:p w14:paraId="6F6DFED5" w14:textId="77777777" w:rsidR="00BB3717" w:rsidRDefault="00BB3717" w:rsidP="00FA1614">
            <w:pPr>
              <w:rPr>
                <w:rFonts w:eastAsia="Malgun Gothic"/>
                <w:lang w:val="en-US" w:eastAsia="ko-KR"/>
              </w:rPr>
            </w:pPr>
            <w:r>
              <w:rPr>
                <w:rFonts w:eastAsia="Malgun Gothic"/>
                <w:lang w:val="en-US" w:eastAsia="ko-KR"/>
              </w:rPr>
              <w:t>Nokia, NSB</w:t>
            </w:r>
          </w:p>
        </w:tc>
        <w:tc>
          <w:tcPr>
            <w:tcW w:w="712" w:type="pct"/>
            <w:gridSpan w:val="2"/>
          </w:tcPr>
          <w:p w14:paraId="69D62969" w14:textId="77777777" w:rsidR="00BB3717" w:rsidRDefault="00BB3717" w:rsidP="00FA1614">
            <w:pPr>
              <w:tabs>
                <w:tab w:val="left" w:pos="551"/>
              </w:tabs>
              <w:rPr>
                <w:rFonts w:eastAsia="Malgun Gothic"/>
                <w:lang w:eastAsia="ko-KR"/>
              </w:rPr>
            </w:pPr>
            <w:r>
              <w:rPr>
                <w:rFonts w:eastAsia="Malgun Gothic"/>
                <w:lang w:eastAsia="ko-KR"/>
              </w:rPr>
              <w:t>Y</w:t>
            </w:r>
          </w:p>
        </w:tc>
        <w:tc>
          <w:tcPr>
            <w:tcW w:w="3520" w:type="pct"/>
          </w:tcPr>
          <w:p w14:paraId="57FFA10C" w14:textId="77777777" w:rsidR="00BB3717" w:rsidRPr="00B74020" w:rsidRDefault="00BB3717" w:rsidP="00FA1614">
            <w:pPr>
              <w:rPr>
                <w:rFonts w:eastAsia="Yu Mincho"/>
                <w:lang w:val="en-US" w:eastAsia="ja-JP"/>
              </w:rPr>
            </w:pPr>
          </w:p>
        </w:tc>
      </w:tr>
      <w:tr w:rsidR="009E66BC" w:rsidRPr="00D20583" w14:paraId="576BE239" w14:textId="77777777" w:rsidTr="009E66BC">
        <w:tc>
          <w:tcPr>
            <w:tcW w:w="768" w:type="pct"/>
          </w:tcPr>
          <w:p w14:paraId="2AC9A2CB" w14:textId="77777777" w:rsidR="009E66BC" w:rsidRPr="00D20583" w:rsidRDefault="009E66BC" w:rsidP="00FA1614">
            <w:pPr>
              <w:rPr>
                <w:rFonts w:eastAsia="Yu Mincho"/>
                <w:lang w:eastAsia="ja-JP"/>
              </w:rPr>
            </w:pPr>
            <w:r>
              <w:rPr>
                <w:rFonts w:eastAsia="Yu Mincho"/>
                <w:lang w:eastAsia="ja-JP"/>
              </w:rPr>
              <w:t>Ericsson</w:t>
            </w:r>
          </w:p>
        </w:tc>
        <w:tc>
          <w:tcPr>
            <w:tcW w:w="712" w:type="pct"/>
            <w:gridSpan w:val="2"/>
          </w:tcPr>
          <w:p w14:paraId="1476FFAB"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3520" w:type="pct"/>
          </w:tcPr>
          <w:p w14:paraId="343B0642" w14:textId="77777777" w:rsidR="009E66BC" w:rsidRPr="00D20583" w:rsidRDefault="009E66BC" w:rsidP="00FA1614">
            <w:pPr>
              <w:tabs>
                <w:tab w:val="left" w:pos="551"/>
              </w:tabs>
            </w:pPr>
          </w:p>
        </w:tc>
      </w:tr>
      <w:tr w:rsidR="00C00109" w:rsidRPr="00D20583" w14:paraId="5312C3D6" w14:textId="77777777" w:rsidTr="009E66BC">
        <w:tc>
          <w:tcPr>
            <w:tcW w:w="768" w:type="pct"/>
          </w:tcPr>
          <w:p w14:paraId="564C5BA0" w14:textId="59BC2D4C" w:rsidR="00C00109" w:rsidRDefault="00C00109" w:rsidP="00C00109">
            <w:pPr>
              <w:rPr>
                <w:rFonts w:eastAsia="Yu Mincho"/>
                <w:lang w:eastAsia="ja-JP"/>
              </w:rPr>
            </w:pPr>
            <w:r>
              <w:rPr>
                <w:rFonts w:eastAsia="等线"/>
                <w:lang w:val="en-US" w:eastAsia="zh-CN"/>
              </w:rPr>
              <w:t>Intel</w:t>
            </w:r>
          </w:p>
        </w:tc>
        <w:tc>
          <w:tcPr>
            <w:tcW w:w="712" w:type="pct"/>
            <w:gridSpan w:val="2"/>
          </w:tcPr>
          <w:p w14:paraId="4A63DC4C" w14:textId="3F905529" w:rsidR="00C00109" w:rsidRPr="00D20583" w:rsidRDefault="00C00109" w:rsidP="00C00109">
            <w:pPr>
              <w:tabs>
                <w:tab w:val="left" w:pos="551"/>
              </w:tabs>
              <w:rPr>
                <w:rFonts w:eastAsia="Yu Mincho"/>
                <w:lang w:eastAsia="ja-JP"/>
              </w:rPr>
            </w:pPr>
            <w:r>
              <w:rPr>
                <w:rFonts w:eastAsia="Yu Mincho"/>
                <w:lang w:eastAsia="ja-JP"/>
              </w:rPr>
              <w:t>Y</w:t>
            </w:r>
          </w:p>
        </w:tc>
        <w:tc>
          <w:tcPr>
            <w:tcW w:w="3520" w:type="pct"/>
          </w:tcPr>
          <w:p w14:paraId="740731EA" w14:textId="1F1FCD27" w:rsidR="00C00109" w:rsidRPr="00D20583" w:rsidRDefault="00C00109" w:rsidP="00C00109">
            <w:pPr>
              <w:tabs>
                <w:tab w:val="left" w:pos="551"/>
              </w:tabs>
            </w:pPr>
          </w:p>
        </w:tc>
      </w:tr>
      <w:tr w:rsidR="00556EC6" w:rsidRPr="00D20583" w14:paraId="3013DA7F" w14:textId="77777777" w:rsidTr="009E66BC">
        <w:tc>
          <w:tcPr>
            <w:tcW w:w="768" w:type="pct"/>
          </w:tcPr>
          <w:p w14:paraId="183D33B6" w14:textId="1AD71085" w:rsidR="00556EC6" w:rsidRPr="00556EC6" w:rsidRDefault="00556EC6" w:rsidP="00C00109">
            <w:pPr>
              <w:rPr>
                <w:rFonts w:eastAsia="Yu Mincho"/>
                <w:lang w:val="en-US" w:eastAsia="ja-JP"/>
              </w:rPr>
            </w:pPr>
            <w:bookmarkStart w:id="12" w:name="_GoBack"/>
            <w:r>
              <w:rPr>
                <w:rFonts w:eastAsia="Yu Mincho" w:hint="eastAsia"/>
                <w:lang w:val="en-US" w:eastAsia="ja-JP"/>
              </w:rPr>
              <w:t>F</w:t>
            </w:r>
            <w:r>
              <w:rPr>
                <w:rFonts w:eastAsia="Yu Mincho"/>
                <w:lang w:val="en-US" w:eastAsia="ja-JP"/>
              </w:rPr>
              <w:t>L6</w:t>
            </w:r>
            <w:bookmarkEnd w:id="12"/>
          </w:p>
        </w:tc>
        <w:tc>
          <w:tcPr>
            <w:tcW w:w="712" w:type="pct"/>
            <w:gridSpan w:val="2"/>
          </w:tcPr>
          <w:p w14:paraId="7EF5798C" w14:textId="77777777" w:rsidR="00556EC6" w:rsidRDefault="00556EC6" w:rsidP="00C00109">
            <w:pPr>
              <w:tabs>
                <w:tab w:val="left" w:pos="551"/>
              </w:tabs>
              <w:rPr>
                <w:rFonts w:eastAsia="Yu Mincho"/>
                <w:lang w:eastAsia="ja-JP"/>
              </w:rPr>
            </w:pPr>
          </w:p>
        </w:tc>
        <w:tc>
          <w:tcPr>
            <w:tcW w:w="3520" w:type="pct"/>
          </w:tcPr>
          <w:p w14:paraId="5F03063B" w14:textId="42953816" w:rsidR="00815E31" w:rsidRDefault="009975DD" w:rsidP="00C00109">
            <w:pPr>
              <w:tabs>
                <w:tab w:val="left" w:pos="551"/>
              </w:tabs>
              <w:rPr>
                <w:rFonts w:eastAsia="Yu Mincho"/>
                <w:lang w:eastAsia="ja-JP"/>
              </w:rPr>
            </w:pPr>
            <w:r>
              <w:rPr>
                <w:rFonts w:eastAsia="Yu Mincho" w:hint="eastAsia"/>
                <w:lang w:eastAsia="ja-JP"/>
              </w:rPr>
              <w:t>M</w:t>
            </w:r>
            <w:r>
              <w:rPr>
                <w:rFonts w:eastAsia="Yu Mincho"/>
                <w:lang w:eastAsia="ja-JP"/>
              </w:rPr>
              <w:t>ost of companies support the proposal while one company suggest to wait RAN2 progress. In moderator’s understanding, RAN2 is discussing</w:t>
            </w:r>
            <w:r w:rsidR="00C74D13">
              <w:rPr>
                <w:rFonts w:eastAsia="Yu Mincho"/>
                <w:lang w:eastAsia="ja-JP"/>
              </w:rPr>
              <w:t xml:space="preserve"> how to capture the RedCap UE capabilities in their spec, but not whether </w:t>
            </w:r>
            <w:r w:rsidR="00C74D13" w:rsidRPr="00931107">
              <w:rPr>
                <w:bCs/>
                <w:szCs w:val="21"/>
                <w:lang w:eastAsia="zh-CN"/>
              </w:rPr>
              <w:t>c</w:t>
            </w:r>
            <w:r w:rsidR="00C74D13" w:rsidRPr="00931107">
              <w:rPr>
                <w:rFonts w:eastAsia="Yu Mincho"/>
                <w:bCs/>
                <w:szCs w:val="21"/>
                <w:lang w:val="en-US"/>
              </w:rPr>
              <w:t>urrent definition of mandatory/optional support of UE capabilities</w:t>
            </w:r>
            <w:r w:rsidR="00C74D13">
              <w:rPr>
                <w:rFonts w:eastAsia="Yu Mincho"/>
                <w:bCs/>
                <w:szCs w:val="21"/>
                <w:lang w:val="en-US"/>
              </w:rPr>
              <w:t xml:space="preserve"> in </w:t>
            </w:r>
            <w:r w:rsidR="00C74D13" w:rsidRPr="00931107">
              <w:rPr>
                <w:rFonts w:eastAsia="Yu Mincho"/>
                <w:bCs/>
                <w:szCs w:val="21"/>
                <w:lang w:val="en-US"/>
              </w:rPr>
              <w:t>TS38.306 is reused for RedCap UEs</w:t>
            </w:r>
            <w:r w:rsidR="00C74D13">
              <w:rPr>
                <w:rFonts w:eastAsia="Yu Mincho"/>
                <w:lang w:eastAsia="ja-JP"/>
              </w:rPr>
              <w:t xml:space="preserve">. RAN1 can decide at least for L1 UE capabilities. </w:t>
            </w:r>
            <w:r w:rsidR="00815E31">
              <w:rPr>
                <w:rFonts w:eastAsia="Yu Mincho"/>
                <w:lang w:eastAsia="ja-JP"/>
              </w:rPr>
              <w:t>Also, as pointed out by some companies, this proposal is aligned with the objective in the WID as follows, and can avoid extensive discussion.</w:t>
            </w:r>
            <w:r w:rsidR="00113F76">
              <w:rPr>
                <w:rFonts w:eastAsia="Yu Mincho"/>
                <w:lang w:eastAsia="ja-JP"/>
              </w:rPr>
              <w:t xml:space="preserve"> If companies think an existing capability is not necessary for RedCap UEs, they are free to propose the modification.</w:t>
            </w:r>
          </w:p>
          <w:tbl>
            <w:tblPr>
              <w:tblStyle w:val="af0"/>
              <w:tblW w:w="0" w:type="auto"/>
              <w:tblLook w:val="04A0" w:firstRow="1" w:lastRow="0" w:firstColumn="1" w:lastColumn="0" w:noHBand="0" w:noVBand="1"/>
            </w:tblPr>
            <w:tblGrid>
              <w:gridCol w:w="6555"/>
            </w:tblGrid>
            <w:tr w:rsidR="00815E31" w14:paraId="5B2F8073" w14:textId="77777777" w:rsidTr="00815E31">
              <w:tc>
                <w:tcPr>
                  <w:tcW w:w="6555" w:type="dxa"/>
                </w:tcPr>
                <w:p w14:paraId="31CE8776" w14:textId="1604F950" w:rsidR="00815E31" w:rsidRPr="00815E31" w:rsidRDefault="00815E31" w:rsidP="00815E31">
                  <w:pPr>
                    <w:pStyle w:val="B1"/>
                    <w:numPr>
                      <w:ilvl w:val="1"/>
                      <w:numId w:val="39"/>
                    </w:numPr>
                    <w:overflowPunct w:val="0"/>
                    <w:autoSpaceDE w:val="0"/>
                    <w:autoSpaceDN w:val="0"/>
                    <w:adjustRightInd w:val="0"/>
                    <w:jc w:val="both"/>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14:paraId="7D39A1FD" w14:textId="6E1048B4" w:rsidR="00815E31" w:rsidRDefault="00815E31" w:rsidP="00C00109">
            <w:pPr>
              <w:tabs>
                <w:tab w:val="left" w:pos="551"/>
              </w:tabs>
              <w:rPr>
                <w:rFonts w:eastAsia="Yu Mincho"/>
                <w:lang w:eastAsia="ja-JP"/>
              </w:rPr>
            </w:pPr>
          </w:p>
          <w:p w14:paraId="01C221D2" w14:textId="3DBC9B93" w:rsidR="00815E31" w:rsidRPr="009975DD" w:rsidRDefault="00815E31" w:rsidP="00C00109">
            <w:pPr>
              <w:tabs>
                <w:tab w:val="left" w:pos="551"/>
              </w:tabs>
              <w:rPr>
                <w:rFonts w:eastAsia="Yu Mincho"/>
                <w:lang w:eastAsia="ja-JP"/>
              </w:rPr>
            </w:pPr>
            <w:r>
              <w:rPr>
                <w:rFonts w:eastAsia="Yu Mincho" w:hint="eastAsia"/>
                <w:lang w:eastAsia="ja-JP"/>
              </w:rPr>
              <w:t>T</w:t>
            </w:r>
            <w:r>
              <w:rPr>
                <w:rFonts w:eastAsia="Yu Mincho"/>
                <w:lang w:eastAsia="ja-JP"/>
              </w:rPr>
              <w:t>herefore, moderator suggest</w:t>
            </w:r>
            <w:r w:rsidR="00107F77">
              <w:rPr>
                <w:rFonts w:eastAsia="Yu Mincho"/>
                <w:lang w:eastAsia="ja-JP"/>
              </w:rPr>
              <w:t>s</w:t>
            </w:r>
            <w:r>
              <w:rPr>
                <w:rFonts w:eastAsia="Yu Mincho"/>
                <w:lang w:eastAsia="ja-JP"/>
              </w:rPr>
              <w:t xml:space="preserve"> to agree the following proposal (same as last round)</w:t>
            </w:r>
            <w:r w:rsidR="00107F77">
              <w:rPr>
                <w:rFonts w:eastAsia="Yu Mincho"/>
                <w:lang w:eastAsia="ja-JP"/>
              </w:rPr>
              <w:t>.</w:t>
            </w:r>
          </w:p>
          <w:p w14:paraId="162B4A35" w14:textId="28467A7D" w:rsidR="00556EC6" w:rsidRDefault="00556EC6" w:rsidP="00C00109">
            <w:pPr>
              <w:tabs>
                <w:tab w:val="left" w:pos="551"/>
              </w:tabs>
            </w:pPr>
          </w:p>
          <w:p w14:paraId="15CAA29B" w14:textId="77777777" w:rsidR="00556EC6" w:rsidRPr="00B74020" w:rsidRDefault="00556EC6" w:rsidP="00556EC6">
            <w:pPr>
              <w:jc w:val="both"/>
              <w:rPr>
                <w:b/>
              </w:rPr>
            </w:pPr>
            <w:r w:rsidRPr="00B74020">
              <w:rPr>
                <w:b/>
                <w:highlight w:val="cyan"/>
              </w:rPr>
              <w:t>Medium Priority Proposal 5-1:</w:t>
            </w:r>
          </w:p>
          <w:p w14:paraId="26AF46D7" w14:textId="17C5EA43" w:rsidR="00556EC6" w:rsidRPr="00556EC6" w:rsidRDefault="00556EC6" w:rsidP="00556EC6">
            <w:pPr>
              <w:pStyle w:val="a5"/>
              <w:numPr>
                <w:ilvl w:val="0"/>
                <w:numId w:val="6"/>
              </w:num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00815E31" w:rsidRPr="00931107">
              <w:rPr>
                <w:rFonts w:eastAsia="Yu Mincho"/>
                <w:bCs/>
                <w:sz w:val="20"/>
                <w:szCs w:val="21"/>
                <w:lang w:val="en-US"/>
              </w:rPr>
              <w:t>urrent</w:t>
            </w:r>
            <w:r w:rsidRPr="00931107">
              <w:rPr>
                <w:rFonts w:eastAsia="Yu Mincho"/>
                <w:bCs/>
                <w:sz w:val="20"/>
                <w:szCs w:val="21"/>
                <w:lang w:val="en-US"/>
              </w:rPr>
              <w:t xml:space="preserve"> definition of mandatory/optional support of UE capabilities in TS38.306 is reused for RedCap UEs by default unless any update is identified</w:t>
            </w:r>
          </w:p>
          <w:p w14:paraId="2A44E50D" w14:textId="671834D2" w:rsidR="00556EC6" w:rsidRPr="00D20583" w:rsidRDefault="00556EC6" w:rsidP="00556EC6">
            <w:pPr>
              <w:pStyle w:val="a5"/>
              <w:numPr>
                <w:ilvl w:val="1"/>
                <w:numId w:val="6"/>
              </w:num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Ues</w:t>
            </w:r>
          </w:p>
        </w:tc>
      </w:tr>
      <w:tr w:rsidR="00556EC6" w:rsidRPr="00D20583" w14:paraId="5066469A" w14:textId="77777777" w:rsidTr="009E66BC">
        <w:tc>
          <w:tcPr>
            <w:tcW w:w="768" w:type="pct"/>
          </w:tcPr>
          <w:p w14:paraId="2CB8452F" w14:textId="38B045CC" w:rsidR="00556EC6" w:rsidRPr="00DC7F02" w:rsidRDefault="00DC7F02" w:rsidP="00C00109">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Pr>
          <w:p w14:paraId="3442D9D1" w14:textId="5D726F3C" w:rsidR="00556EC6" w:rsidRPr="00DC7F02" w:rsidRDefault="00DC7F02" w:rsidP="00C00109">
            <w:pPr>
              <w:tabs>
                <w:tab w:val="left" w:pos="551"/>
              </w:tabs>
              <w:rPr>
                <w:rFonts w:eastAsia="等线"/>
                <w:lang w:eastAsia="zh-CN"/>
              </w:rPr>
            </w:pPr>
            <w:r>
              <w:rPr>
                <w:rFonts w:eastAsia="等线" w:hint="eastAsia"/>
                <w:lang w:eastAsia="zh-CN"/>
              </w:rPr>
              <w:t>Y</w:t>
            </w:r>
          </w:p>
        </w:tc>
        <w:tc>
          <w:tcPr>
            <w:tcW w:w="3520" w:type="pct"/>
          </w:tcPr>
          <w:p w14:paraId="03AAF42E" w14:textId="77777777" w:rsidR="00556EC6" w:rsidRDefault="00556EC6" w:rsidP="00C00109">
            <w:pPr>
              <w:tabs>
                <w:tab w:val="left" w:pos="551"/>
              </w:tabs>
            </w:pPr>
          </w:p>
        </w:tc>
      </w:tr>
      <w:tr w:rsidR="00983460" w:rsidRPr="00D20583" w14:paraId="500C1019" w14:textId="77777777" w:rsidTr="009E66BC">
        <w:tc>
          <w:tcPr>
            <w:tcW w:w="768" w:type="pct"/>
          </w:tcPr>
          <w:p w14:paraId="180B6897" w14:textId="7C81EF8E" w:rsidR="00983460" w:rsidRDefault="00983460" w:rsidP="00C00109">
            <w:pPr>
              <w:rPr>
                <w:rFonts w:eastAsia="等线"/>
                <w:lang w:val="en-US" w:eastAsia="zh-CN"/>
              </w:rPr>
            </w:pPr>
            <w:r>
              <w:rPr>
                <w:rFonts w:eastAsia="等线"/>
                <w:lang w:val="en-US" w:eastAsia="zh-CN"/>
              </w:rPr>
              <w:lastRenderedPageBreak/>
              <w:t>Qualcomm</w:t>
            </w:r>
          </w:p>
        </w:tc>
        <w:tc>
          <w:tcPr>
            <w:tcW w:w="712" w:type="pct"/>
            <w:gridSpan w:val="2"/>
          </w:tcPr>
          <w:p w14:paraId="08B81E0F" w14:textId="1FD00284" w:rsidR="00983460" w:rsidRDefault="00983460" w:rsidP="00C00109">
            <w:pPr>
              <w:tabs>
                <w:tab w:val="left" w:pos="551"/>
              </w:tabs>
              <w:rPr>
                <w:rFonts w:eastAsia="等线"/>
                <w:lang w:eastAsia="zh-CN"/>
              </w:rPr>
            </w:pPr>
            <w:r>
              <w:rPr>
                <w:rFonts w:eastAsia="等线"/>
                <w:lang w:eastAsia="zh-CN"/>
              </w:rPr>
              <w:t>Y</w:t>
            </w:r>
          </w:p>
        </w:tc>
        <w:tc>
          <w:tcPr>
            <w:tcW w:w="3520" w:type="pct"/>
          </w:tcPr>
          <w:p w14:paraId="1A65D794" w14:textId="17651E57" w:rsidR="00983460" w:rsidRDefault="00983460" w:rsidP="00C00109">
            <w:pPr>
              <w:tabs>
                <w:tab w:val="left" w:pos="551"/>
              </w:tabs>
            </w:pPr>
            <w:r w:rsidRPr="00983460">
              <w:t xml:space="preserve">Since UE </w:t>
            </w:r>
            <w:r>
              <w:t xml:space="preserve">radio access </w:t>
            </w:r>
            <w:r w:rsidRPr="00983460">
              <w:t>capabilit</w:t>
            </w:r>
            <w:r>
              <w:t>y parameters in TS 38.306</w:t>
            </w:r>
            <w:r w:rsidRPr="00983460">
              <w:t xml:space="preserve"> include L1 and L2, probably we can clarify the UE capabilities mentioned in this proposal are related to L1</w:t>
            </w:r>
            <w:r>
              <w:t>. T</w:t>
            </w:r>
            <w:r w:rsidRPr="00983460">
              <w:t xml:space="preserve">he discussion of L2 capabilities </w:t>
            </w:r>
            <w:r>
              <w:t xml:space="preserve">can be left </w:t>
            </w:r>
            <w:r w:rsidRPr="00983460">
              <w:t>to RAN2.</w:t>
            </w:r>
          </w:p>
        </w:tc>
      </w:tr>
      <w:tr w:rsidR="00B1524F" w:rsidRPr="00D20583" w14:paraId="6FD562BD" w14:textId="77777777" w:rsidTr="009E66BC">
        <w:tc>
          <w:tcPr>
            <w:tcW w:w="768" w:type="pct"/>
          </w:tcPr>
          <w:p w14:paraId="1A9DBBAF" w14:textId="263C1A06" w:rsidR="00B1524F" w:rsidRDefault="00B1524F" w:rsidP="00C00109">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712" w:type="pct"/>
            <w:gridSpan w:val="2"/>
          </w:tcPr>
          <w:p w14:paraId="3035E531" w14:textId="6ABF25E1" w:rsidR="00B1524F" w:rsidRDefault="00B1524F" w:rsidP="00C00109">
            <w:pPr>
              <w:tabs>
                <w:tab w:val="left" w:pos="551"/>
              </w:tabs>
              <w:rPr>
                <w:rFonts w:eastAsia="等线"/>
                <w:lang w:eastAsia="zh-CN"/>
              </w:rPr>
            </w:pPr>
            <w:r>
              <w:rPr>
                <w:rFonts w:eastAsia="等线" w:hint="eastAsia"/>
                <w:lang w:eastAsia="zh-CN"/>
              </w:rPr>
              <w:t>Y</w:t>
            </w:r>
          </w:p>
        </w:tc>
        <w:tc>
          <w:tcPr>
            <w:tcW w:w="3520" w:type="pct"/>
          </w:tcPr>
          <w:p w14:paraId="1EA6609E" w14:textId="77777777" w:rsidR="00B1524F" w:rsidRPr="00983460" w:rsidRDefault="00B1524F" w:rsidP="00C00109">
            <w:pPr>
              <w:tabs>
                <w:tab w:val="left" w:pos="551"/>
              </w:tabs>
            </w:pPr>
          </w:p>
        </w:tc>
      </w:tr>
      <w:tr w:rsidR="00FA1614" w:rsidRPr="00D20583" w14:paraId="420BEDC4" w14:textId="77777777" w:rsidTr="009E66BC">
        <w:tc>
          <w:tcPr>
            <w:tcW w:w="768" w:type="pct"/>
          </w:tcPr>
          <w:p w14:paraId="0E1728EF" w14:textId="72CAC142" w:rsidR="00FA1614" w:rsidRDefault="00FA1614" w:rsidP="00C00109">
            <w:pPr>
              <w:rPr>
                <w:rFonts w:eastAsia="等线"/>
                <w:lang w:val="en-US" w:eastAsia="zh-CN"/>
              </w:rPr>
            </w:pPr>
            <w:r>
              <w:rPr>
                <w:rFonts w:eastAsia="等线" w:hint="eastAsia"/>
                <w:lang w:val="en-US" w:eastAsia="zh-CN"/>
              </w:rPr>
              <w:t>CATT</w:t>
            </w:r>
          </w:p>
        </w:tc>
        <w:tc>
          <w:tcPr>
            <w:tcW w:w="712" w:type="pct"/>
            <w:gridSpan w:val="2"/>
          </w:tcPr>
          <w:p w14:paraId="298A0735" w14:textId="676503F3" w:rsidR="00FA1614" w:rsidRDefault="00FA1614" w:rsidP="00C00109">
            <w:pPr>
              <w:tabs>
                <w:tab w:val="left" w:pos="551"/>
              </w:tabs>
              <w:rPr>
                <w:rFonts w:eastAsia="等线"/>
                <w:lang w:eastAsia="zh-CN"/>
              </w:rPr>
            </w:pPr>
            <w:r>
              <w:rPr>
                <w:rFonts w:eastAsia="等线" w:hint="eastAsia"/>
                <w:lang w:eastAsia="zh-CN"/>
              </w:rPr>
              <w:t>Y</w:t>
            </w:r>
          </w:p>
        </w:tc>
        <w:tc>
          <w:tcPr>
            <w:tcW w:w="3520" w:type="pct"/>
          </w:tcPr>
          <w:p w14:paraId="2F434071" w14:textId="77777777" w:rsidR="00FA1614" w:rsidRPr="00983460" w:rsidRDefault="00FA1614" w:rsidP="00C00109">
            <w:pPr>
              <w:tabs>
                <w:tab w:val="left" w:pos="551"/>
              </w:tabs>
            </w:pPr>
          </w:p>
        </w:tc>
      </w:tr>
      <w:tr w:rsidR="005F7995" w:rsidRPr="00D20583" w14:paraId="655970D5" w14:textId="77777777" w:rsidTr="009E66BC">
        <w:tc>
          <w:tcPr>
            <w:tcW w:w="768" w:type="pct"/>
          </w:tcPr>
          <w:p w14:paraId="67453147" w14:textId="0EC82CF9" w:rsidR="005F7995" w:rsidRDefault="005F7995" w:rsidP="00C00109">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64806B00" w14:textId="30720328" w:rsidR="005F7995" w:rsidRDefault="005F7995" w:rsidP="00C00109">
            <w:pPr>
              <w:tabs>
                <w:tab w:val="left" w:pos="551"/>
              </w:tabs>
              <w:rPr>
                <w:rFonts w:eastAsia="等线"/>
                <w:lang w:eastAsia="zh-CN"/>
              </w:rPr>
            </w:pPr>
            <w:r>
              <w:rPr>
                <w:rFonts w:eastAsia="等线" w:hint="eastAsia"/>
                <w:lang w:eastAsia="zh-CN"/>
              </w:rPr>
              <w:t>Y</w:t>
            </w:r>
          </w:p>
        </w:tc>
        <w:tc>
          <w:tcPr>
            <w:tcW w:w="3520" w:type="pct"/>
          </w:tcPr>
          <w:p w14:paraId="2D95C2A8" w14:textId="77777777" w:rsidR="005F7995" w:rsidRPr="00983460" w:rsidRDefault="005F7995" w:rsidP="00C00109">
            <w:pPr>
              <w:tabs>
                <w:tab w:val="left" w:pos="551"/>
              </w:tabs>
            </w:pPr>
          </w:p>
        </w:tc>
      </w:tr>
      <w:tr w:rsidR="00F51F65" w:rsidRPr="00D20583" w14:paraId="2DEE8892" w14:textId="77777777" w:rsidTr="009E66BC">
        <w:tc>
          <w:tcPr>
            <w:tcW w:w="768" w:type="pct"/>
          </w:tcPr>
          <w:p w14:paraId="159A4504" w14:textId="058780DA" w:rsidR="00F51F65" w:rsidRDefault="00F51F65" w:rsidP="00F51F65">
            <w:pPr>
              <w:rPr>
                <w:rFonts w:eastAsia="等线" w:hint="eastAsia"/>
                <w:lang w:val="en-US" w:eastAsia="zh-CN"/>
              </w:rPr>
            </w:pPr>
            <w:r>
              <w:rPr>
                <w:rFonts w:eastAsia="等线"/>
                <w:lang w:val="en-US" w:eastAsia="zh-CN"/>
              </w:rPr>
              <w:t>ZTE, Sanechips</w:t>
            </w:r>
          </w:p>
        </w:tc>
        <w:tc>
          <w:tcPr>
            <w:tcW w:w="712" w:type="pct"/>
            <w:gridSpan w:val="2"/>
          </w:tcPr>
          <w:p w14:paraId="5A565B4E" w14:textId="3A66E4F7" w:rsidR="00F51F65" w:rsidRDefault="00F51F65" w:rsidP="00F51F65">
            <w:pPr>
              <w:tabs>
                <w:tab w:val="left" w:pos="551"/>
              </w:tabs>
              <w:rPr>
                <w:rFonts w:eastAsia="等线" w:hint="eastAsia"/>
                <w:lang w:eastAsia="zh-CN"/>
              </w:rPr>
            </w:pPr>
            <w:r>
              <w:rPr>
                <w:rFonts w:eastAsia="等线"/>
                <w:lang w:eastAsia="zh-CN"/>
              </w:rPr>
              <w:t>N</w:t>
            </w:r>
          </w:p>
        </w:tc>
        <w:tc>
          <w:tcPr>
            <w:tcW w:w="3520" w:type="pct"/>
          </w:tcPr>
          <w:p w14:paraId="186AB34C" w14:textId="77777777" w:rsidR="00F51F65" w:rsidRDefault="00F51F65" w:rsidP="00F51F65">
            <w:pPr>
              <w:tabs>
                <w:tab w:val="left" w:pos="551"/>
              </w:tabs>
              <w:rPr>
                <w:rFonts w:eastAsia="等线"/>
                <w:lang w:eastAsia="zh-CN"/>
              </w:rPr>
            </w:pPr>
            <w:r>
              <w:rPr>
                <w:rFonts w:eastAsia="等线"/>
                <w:lang w:eastAsia="zh-CN"/>
              </w:rPr>
              <w:t>This issue is not urgent and has no RAN1 spec impact.</w:t>
            </w:r>
          </w:p>
          <w:p w14:paraId="3DF9A9A9" w14:textId="506D1CBC" w:rsidR="00F51F65" w:rsidRPr="00983460" w:rsidRDefault="00F51F65" w:rsidP="00F51F65">
            <w:pPr>
              <w:tabs>
                <w:tab w:val="left" w:pos="551"/>
              </w:tabs>
            </w:pPr>
            <w:r>
              <w:rPr>
                <w:rFonts w:eastAsia="等线"/>
                <w:lang w:eastAsia="zh-CN"/>
              </w:rPr>
              <w:t>It would be better to wait the result of ongoing discussion in RAN2. RAN1 related capabilities can be discussed in future meetings.</w:t>
            </w: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a5"/>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5"/>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5"/>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5"/>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5"/>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5"/>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0F55EEDD" w14:textId="77777777" w:rsidR="00D21DAC" w:rsidRDefault="00D21DAC" w:rsidP="00D21DAC">
      <w:pPr>
        <w:spacing w:after="100" w:afterAutospacing="1"/>
        <w:jc w:val="both"/>
        <w:rPr>
          <w:rFonts w:eastAsia="Yu Mincho"/>
        </w:rPr>
      </w:pPr>
    </w:p>
    <w:p w14:paraId="6EB93E78" w14:textId="13BA91B5" w:rsidR="00D21DAC" w:rsidRPr="00107018" w:rsidRDefault="00D21DAC" w:rsidP="00D21DAC">
      <w:pPr>
        <w:pStyle w:val="1"/>
      </w:pPr>
      <w:r>
        <w:t>LS to RAN2</w:t>
      </w:r>
      <w:r w:rsidR="009C2842">
        <w:t xml:space="preserve"> informing RAN1 agreements</w:t>
      </w:r>
    </w:p>
    <w:p w14:paraId="7EAA91AF" w14:textId="732D9CDC" w:rsidR="00D21DAC" w:rsidRDefault="00FA49F8" w:rsidP="00D21DAC">
      <w:pPr>
        <w:spacing w:after="100" w:afterAutospacing="1"/>
        <w:jc w:val="both"/>
        <w:rPr>
          <w:rFonts w:eastAsia="Yu Mincho"/>
          <w:lang w:eastAsia="ja-JP"/>
        </w:rPr>
      </w:pPr>
      <w:r>
        <w:rPr>
          <w:rFonts w:eastAsia="Yu Mincho"/>
          <w:lang w:eastAsia="ja-JP"/>
        </w:rPr>
        <w:t>As per guidance from chair in the 3</w:t>
      </w:r>
      <w:r w:rsidRPr="00FA49F8">
        <w:rPr>
          <w:rFonts w:eastAsia="Yu Mincho"/>
          <w:vertAlign w:val="superscript"/>
          <w:lang w:eastAsia="ja-JP"/>
        </w:rPr>
        <w:t>rd</w:t>
      </w:r>
      <w:r>
        <w:rPr>
          <w:rFonts w:eastAsia="Yu Mincho"/>
          <w:lang w:eastAsia="ja-JP"/>
        </w:rPr>
        <w:t xml:space="preserve"> GTW session as follows, </w:t>
      </w:r>
      <w:r w:rsidR="00574708">
        <w:rPr>
          <w:rFonts w:eastAsia="Yu Mincho"/>
          <w:lang w:eastAsia="ja-JP"/>
        </w:rPr>
        <w:t xml:space="preserve">an LS to RAN2 will be sent to </w:t>
      </w:r>
      <w:r w:rsidR="00574708" w:rsidRPr="00574708">
        <w:rPr>
          <w:rFonts w:eastAsia="Yu Mincho"/>
          <w:lang w:eastAsia="ja-JP"/>
        </w:rPr>
        <w:t>inform them RAN2-related agreements</w:t>
      </w:r>
      <w:r w:rsidR="00077306">
        <w:rPr>
          <w:rFonts w:eastAsia="Yu Mincho"/>
          <w:lang w:eastAsia="ja-JP"/>
        </w:rPr>
        <w:t>.</w:t>
      </w:r>
    </w:p>
    <w:tbl>
      <w:tblPr>
        <w:tblStyle w:val="af0"/>
        <w:tblW w:w="0" w:type="auto"/>
        <w:tblLook w:val="04A0" w:firstRow="1" w:lastRow="0" w:firstColumn="1" w:lastColumn="0" w:noHBand="0" w:noVBand="1"/>
      </w:tblPr>
      <w:tblGrid>
        <w:gridCol w:w="9630"/>
      </w:tblGrid>
      <w:tr w:rsidR="00FA49F8" w14:paraId="06CF3E13" w14:textId="77777777" w:rsidTr="00FA49F8">
        <w:tc>
          <w:tcPr>
            <w:tcW w:w="9630" w:type="dxa"/>
          </w:tcPr>
          <w:p w14:paraId="031990A8" w14:textId="0918A9B8" w:rsidR="00FA49F8" w:rsidRPr="00FA49F8" w:rsidRDefault="00FA49F8" w:rsidP="00FA49F8">
            <w:pPr>
              <w:spacing w:line="252" w:lineRule="auto"/>
              <w:contextualSpacing/>
              <w:jc w:val="both"/>
              <w:rPr>
                <w:rFonts w:ascii="Times" w:eastAsia="Yu Mincho" w:hAnsi="Times" w:cs="Times"/>
                <w:lang w:eastAsia="ja-JP"/>
              </w:rPr>
            </w:pPr>
            <w:r w:rsidRPr="00FA49F8">
              <w:rPr>
                <w:rFonts w:ascii="Times" w:hAnsi="Times" w:cs="Times"/>
                <w:highlight w:val="yellow"/>
                <w:lang w:eastAsia="ja-JP"/>
              </w:rPr>
              <w:t>Send an LS to RAN2 informing them the above working assumption and the agreement for early indication, possibly also RAN2-related agreements – Shinya (DCM)</w:t>
            </w:r>
          </w:p>
        </w:tc>
      </w:tr>
    </w:tbl>
    <w:p w14:paraId="1981B661" w14:textId="203E6A14" w:rsidR="00FA49F8" w:rsidRDefault="00FA49F8" w:rsidP="00D21DAC">
      <w:pPr>
        <w:spacing w:after="100" w:afterAutospacing="1"/>
        <w:jc w:val="both"/>
        <w:rPr>
          <w:rFonts w:eastAsia="Yu Mincho"/>
          <w:lang w:eastAsia="ja-JP"/>
        </w:rPr>
      </w:pPr>
    </w:p>
    <w:p w14:paraId="157835A5" w14:textId="13BAFC39" w:rsidR="00FA49F8" w:rsidRDefault="00077306" w:rsidP="00D21DAC">
      <w:pPr>
        <w:spacing w:after="100" w:afterAutospacing="1"/>
        <w:jc w:val="both"/>
      </w:pPr>
      <w:r>
        <w:rPr>
          <w:rFonts w:ascii="Times" w:hAnsi="Times"/>
          <w:szCs w:val="24"/>
        </w:rPr>
        <w:lastRenderedPageBreak/>
        <w:t>Draft LS</w:t>
      </w:r>
      <w:r>
        <w:t xml:space="preserve"> with the following LS text is provided in</w:t>
      </w:r>
      <w:r>
        <w:rPr>
          <w:rFonts w:ascii="Times" w:hAnsi="Times"/>
          <w:szCs w:val="24"/>
        </w:rPr>
        <w:t xml:space="preserve"> </w:t>
      </w:r>
      <w:r>
        <w:t xml:space="preserve">the following </w:t>
      </w:r>
      <w:r w:rsidR="00912D14">
        <w:t>folder</w:t>
      </w:r>
      <w:r w:rsidR="00BE0464">
        <w:t>, which can be updated based on further agreements to be made</w:t>
      </w:r>
      <w:r w:rsidR="00460273">
        <w:t xml:space="preserve"> in RAN1#105-e</w:t>
      </w:r>
      <w:r w:rsidR="00912D14">
        <w:t>:</w:t>
      </w:r>
    </w:p>
    <w:p w14:paraId="347B2940" w14:textId="4D8C2271" w:rsidR="00912D14" w:rsidRDefault="00C040EC" w:rsidP="00AC7C40">
      <w:pPr>
        <w:pStyle w:val="a5"/>
        <w:numPr>
          <w:ilvl w:val="0"/>
          <w:numId w:val="40"/>
        </w:numPr>
        <w:spacing w:after="100" w:afterAutospacing="1"/>
        <w:jc w:val="both"/>
      </w:pPr>
      <w:hyperlink r:id="rId14" w:history="1">
        <w:r w:rsidR="00AC7C40" w:rsidRPr="0089656A">
          <w:rPr>
            <w:rStyle w:val="af1"/>
          </w:rPr>
          <w:t>https://www.3gpp.org/ftp/tsg_ran/WG1_RL1/TSGR1_105-e/Inbox/drafts/8.6.2/LS</w:t>
        </w:r>
      </w:hyperlink>
    </w:p>
    <w:tbl>
      <w:tblPr>
        <w:tblStyle w:val="af0"/>
        <w:tblW w:w="0" w:type="auto"/>
        <w:tblLook w:val="04A0" w:firstRow="1" w:lastRow="0" w:firstColumn="1" w:lastColumn="0" w:noHBand="0" w:noVBand="1"/>
      </w:tblPr>
      <w:tblGrid>
        <w:gridCol w:w="9630"/>
      </w:tblGrid>
      <w:tr w:rsidR="00FA1E31" w14:paraId="5ADE768C" w14:textId="77777777" w:rsidTr="00FA1E31">
        <w:tc>
          <w:tcPr>
            <w:tcW w:w="9630" w:type="dxa"/>
          </w:tcPr>
          <w:p w14:paraId="377E4A99"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t>1</w:t>
            </w:r>
            <w:r w:rsidRPr="0085604B">
              <w:rPr>
                <w:rFonts w:ascii="Arial" w:eastAsiaTheme="minorEastAsia" w:hAnsi="Arial"/>
                <w:sz w:val="36"/>
                <w:lang w:eastAsia="en-GB"/>
              </w:rPr>
              <w:tab/>
              <w:t>Overall description</w:t>
            </w:r>
          </w:p>
          <w:p w14:paraId="0300A814" w14:textId="77777777" w:rsidR="0085604B" w:rsidRPr="0085604B" w:rsidRDefault="0085604B" w:rsidP="0085604B">
            <w:pPr>
              <w:overflowPunct w:val="0"/>
              <w:autoSpaceDE w:val="0"/>
              <w:autoSpaceDN w:val="0"/>
              <w:adjustRightInd w:val="0"/>
              <w:spacing w:after="160" w:line="252" w:lineRule="auto"/>
              <w:jc w:val="both"/>
              <w:textAlignment w:val="baseline"/>
              <w:rPr>
                <w:rFonts w:ascii="Arial" w:eastAsia="Calibri" w:hAnsi="Arial" w:cs="Arial"/>
                <w:lang w:val="sv-SE"/>
              </w:rPr>
            </w:pPr>
            <w:r w:rsidRPr="0085604B">
              <w:rPr>
                <w:rFonts w:ascii="Arial" w:eastAsia="Calibri" w:hAnsi="Arial" w:cs="Arial"/>
                <w:lang w:val="sv-SE" w:eastAsia="en-GB"/>
              </w:rPr>
              <w:t xml:space="preserve">RAN1 discussed RAN1 aspects on RAN2-led features for RedCap and agreed to send RAN2-related agreements to RAN2 </w:t>
            </w:r>
            <w:r w:rsidRPr="0085604B">
              <w:rPr>
                <w:rFonts w:ascii="Arial" w:eastAsia="Yu Mincho" w:hAnsi="Arial" w:cs="Arial"/>
                <w:bCs/>
                <w:iCs/>
                <w:lang w:val="en-US" w:eastAsia="ja-JP"/>
              </w:rPr>
              <w:t xml:space="preserve">to facilitate their work </w:t>
            </w:r>
            <w:r w:rsidRPr="0085604B">
              <w:rPr>
                <w:rFonts w:ascii="Arial" w:eastAsia="Calibri" w:hAnsi="Arial" w:cs="Arial"/>
                <w:lang w:val="sv-SE" w:eastAsia="en-GB"/>
              </w:rPr>
              <w:t xml:space="preserve">on RAN2-led features for RedCap. </w:t>
            </w:r>
            <w:r w:rsidRPr="0085604B">
              <w:rPr>
                <w:rFonts w:ascii="Arial" w:eastAsiaTheme="minorEastAsia" w:hAnsi="Arial" w:cs="Arial"/>
                <w:lang w:val="en-US" w:eastAsia="zh-CN"/>
              </w:rPr>
              <w:t>RAN1 respectfully asks RAN2 to take the agreements into account in their further work on RAN2-led features for RedCap</w:t>
            </w:r>
            <w:r w:rsidRPr="0085604B">
              <w:rPr>
                <w:rFonts w:ascii="Arial" w:eastAsiaTheme="minorEastAsia" w:hAnsi="Arial" w:cs="Arial"/>
                <w:lang w:eastAsia="en-GB"/>
              </w:rPr>
              <w:t>.</w:t>
            </w:r>
          </w:p>
          <w:p w14:paraId="4B3CA83C" w14:textId="77777777" w:rsidR="0085604B" w:rsidRPr="0085604B" w:rsidRDefault="0085604B" w:rsidP="0085604B">
            <w:pPr>
              <w:overflowPunct w:val="0"/>
              <w:autoSpaceDE w:val="0"/>
              <w:autoSpaceDN w:val="0"/>
              <w:adjustRightInd w:val="0"/>
              <w:spacing w:after="160" w:line="252" w:lineRule="auto"/>
              <w:textAlignment w:val="baseline"/>
              <w:rPr>
                <w:rFonts w:ascii="Arial" w:eastAsia="Calibri" w:hAnsi="Arial" w:cs="Arial"/>
                <w:lang w:val="sv-SE" w:eastAsia="en-GB"/>
              </w:rPr>
            </w:pPr>
            <w:r w:rsidRPr="0085604B">
              <w:rPr>
                <w:rFonts w:ascii="Arial" w:eastAsiaTheme="minorEastAsia" w:hAnsi="Arial" w:cs="Arial" w:hint="eastAsia"/>
                <w:lang w:val="sv-SE" w:eastAsia="ja-JP"/>
              </w:rPr>
              <w:t>F</w:t>
            </w:r>
            <w:r w:rsidRPr="0085604B">
              <w:rPr>
                <w:rFonts w:ascii="Arial" w:eastAsiaTheme="minorEastAsia" w:hAnsi="Arial" w:cs="Arial"/>
                <w:lang w:val="sv-SE" w:eastAsia="ja-JP"/>
              </w:rPr>
              <w:t>ollowings are the agreements/working assumptions on R</w:t>
            </w:r>
            <w:r w:rsidRPr="0085604B">
              <w:rPr>
                <w:rFonts w:ascii="Arial" w:eastAsia="Calibri" w:hAnsi="Arial" w:cs="Arial"/>
                <w:lang w:val="sv-SE" w:eastAsia="en-GB"/>
              </w:rPr>
              <w:t>AN1 aspects on RAN2-led features for RedCap made in RAN1#105-e meeting:</w:t>
            </w:r>
          </w:p>
          <w:tbl>
            <w:tblPr>
              <w:tblStyle w:val="af0"/>
              <w:tblW w:w="0" w:type="auto"/>
              <w:tblLook w:val="04A0" w:firstRow="1" w:lastRow="0" w:firstColumn="1" w:lastColumn="0" w:noHBand="0" w:noVBand="1"/>
            </w:tblPr>
            <w:tblGrid>
              <w:gridCol w:w="9404"/>
            </w:tblGrid>
            <w:tr w:rsidR="0085604B" w:rsidRPr="0085604B" w14:paraId="0DBA6D45" w14:textId="77777777" w:rsidTr="00FA1614">
              <w:tc>
                <w:tcPr>
                  <w:tcW w:w="9855" w:type="dxa"/>
                </w:tcPr>
                <w:p w14:paraId="710EDCA3" w14:textId="77777777" w:rsidR="0085604B" w:rsidRPr="0085604B" w:rsidRDefault="0085604B" w:rsidP="0085604B">
                  <w:pPr>
                    <w:spacing w:after="0"/>
                    <w:rPr>
                      <w:rFonts w:ascii="Times" w:hAnsi="Times"/>
                      <w:szCs w:val="24"/>
                      <w:highlight w:val="darkYellow"/>
                    </w:rPr>
                  </w:pPr>
                  <w:r w:rsidRPr="0085604B">
                    <w:rPr>
                      <w:rFonts w:ascii="Times" w:hAnsi="Times"/>
                      <w:szCs w:val="24"/>
                      <w:highlight w:val="darkYellow"/>
                    </w:rPr>
                    <w:t>Working assumption:</w:t>
                  </w:r>
                </w:p>
                <w:p w14:paraId="62335E10" w14:textId="77777777" w:rsidR="0085604B" w:rsidRPr="0085604B" w:rsidRDefault="0085604B" w:rsidP="0085604B">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67AC6799"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The early indication in Msg1 can be configured to be enabled/disabled</w:t>
                  </w:r>
                </w:p>
                <w:p w14:paraId="5C0F45FA"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50FC6927"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7E5AD52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7DAF5CA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4B81804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42220984"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2ED3E6DE" w14:textId="77777777" w:rsidR="0085604B" w:rsidRPr="0085604B" w:rsidRDefault="0085604B" w:rsidP="0085604B">
                  <w:pPr>
                    <w:spacing w:after="0"/>
                    <w:jc w:val="both"/>
                    <w:rPr>
                      <w:rFonts w:eastAsia="Calibri"/>
                    </w:rPr>
                  </w:pPr>
                </w:p>
                <w:p w14:paraId="124CAB4B" w14:textId="77777777" w:rsidR="0085604B" w:rsidRPr="0085604B" w:rsidRDefault="0085604B" w:rsidP="0085604B">
                  <w:pPr>
                    <w:spacing w:after="0"/>
                    <w:jc w:val="both"/>
                    <w:rPr>
                      <w:lang w:eastAsia="ja-JP"/>
                    </w:rPr>
                  </w:pPr>
                  <w:r w:rsidRPr="0085604B">
                    <w:rPr>
                      <w:rFonts w:ascii="Times" w:hAnsi="Times"/>
                      <w:highlight w:val="green"/>
                      <w:lang w:eastAsia="ja-JP"/>
                    </w:rPr>
                    <w:t>Agreement</w:t>
                  </w:r>
                  <w:r w:rsidRPr="0085604B">
                    <w:rPr>
                      <w:rFonts w:ascii="Times" w:hAnsi="Times"/>
                      <w:lang w:eastAsia="ja-JP"/>
                    </w:rPr>
                    <w:t>:</w:t>
                  </w:r>
                </w:p>
                <w:p w14:paraId="22540B27"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0D3CA5C5"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6AB03ECC" w14:textId="77777777" w:rsidR="0085604B" w:rsidRPr="0085604B" w:rsidRDefault="0085604B" w:rsidP="0085604B">
                  <w:pPr>
                    <w:spacing w:after="0"/>
                    <w:jc w:val="both"/>
                    <w:rPr>
                      <w:highlight w:val="green"/>
                      <w:lang w:eastAsia="ja-JP"/>
                    </w:rPr>
                  </w:pPr>
                  <w:r w:rsidRPr="0085604B">
                    <w:rPr>
                      <w:rFonts w:ascii="Times" w:hAnsi="Times"/>
                      <w:highlight w:val="green"/>
                      <w:lang w:eastAsia="ja-JP"/>
                    </w:rPr>
                    <w:t>Agreement:</w:t>
                  </w:r>
                </w:p>
                <w:p w14:paraId="0665F5D9"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Support 2-step RACH for RedCap UEs as an optional feature</w:t>
                  </w:r>
                </w:p>
                <w:p w14:paraId="1095423A"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Times" w:hAnsi="Times"/>
                      <w:lang w:eastAsia="ja-JP"/>
                    </w:rPr>
                  </w:pPr>
                  <w:r w:rsidRPr="0085604B">
                    <w:rPr>
                      <w:rFonts w:ascii="Times" w:hAnsi="Times" w:cs="Times"/>
                      <w:lang w:eastAsia="zh-CN"/>
                    </w:rPr>
                    <w:t>FFS details of early indication in MsgA, e.g.:</w:t>
                  </w:r>
                </w:p>
                <w:p w14:paraId="491A6DFB"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2-step RACH resources or MsgA preambles</w:t>
                  </w:r>
                </w:p>
                <w:p w14:paraId="15FA17E5"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initial UL BWP</w:t>
                  </w:r>
                </w:p>
                <w:p w14:paraId="36735A46"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Using a new indication in MsgA PUSCH part</w:t>
                  </w:r>
                </w:p>
                <w:p w14:paraId="025AFE1C"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Note: Discussion on 4-step RACH for early indication should be prioritised</w:t>
                  </w:r>
                </w:p>
                <w:p w14:paraId="77D32101"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79A62357" w14:textId="77777777" w:rsidR="0085604B" w:rsidRPr="0085604B" w:rsidRDefault="0085604B" w:rsidP="0085604B">
                  <w:pPr>
                    <w:spacing w:after="0"/>
                    <w:rPr>
                      <w:b/>
                      <w:bCs/>
                      <w:highlight w:val="darkYellow"/>
                      <w:lang w:eastAsia="ja-JP"/>
                    </w:rPr>
                  </w:pPr>
                  <w:r w:rsidRPr="0085604B">
                    <w:rPr>
                      <w:rFonts w:ascii="Times" w:hAnsi="Times"/>
                      <w:b/>
                      <w:bCs/>
                      <w:highlight w:val="darkYellow"/>
                      <w:lang w:eastAsia="ja-JP"/>
                    </w:rPr>
                    <w:t>Working assumption:</w:t>
                  </w:r>
                </w:p>
                <w:p w14:paraId="75A6BAD0"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RedCap UE type is defined based on one of the following options</w:t>
                  </w:r>
                </w:p>
                <w:p w14:paraId="1859A14B"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Option 2: Only include the reduced capabilities that the network needs to know during initial access, if any.</w:t>
                  </w:r>
                </w:p>
                <w:p w14:paraId="418D8B18"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cs="Times"/>
                      <w:lang w:eastAsia="zh-CN"/>
                    </w:rPr>
                    <w:t xml:space="preserve">Option 4: The corresponding minimum set of the reduced capabilities that one RedCap UE type shall mandatorily support </w:t>
                  </w:r>
                </w:p>
                <w:p w14:paraId="6E1DF12E"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ascii="Times" w:hAnsi="Times" w:cs="Times"/>
                      <w:lang w:eastAsia="ja-JP"/>
                    </w:rPr>
                    <w:t xml:space="preserve">FFS: details of the set of </w:t>
                  </w:r>
                  <w:r w:rsidRPr="0085604B">
                    <w:rPr>
                      <w:rFonts w:ascii="Times" w:hAnsi="Times" w:cs="Times"/>
                      <w:lang w:eastAsia="zh-CN"/>
                    </w:rPr>
                    <w:t xml:space="preserve">reduced </w:t>
                  </w:r>
                  <w:r w:rsidRPr="0085604B">
                    <w:rPr>
                      <w:rFonts w:ascii="Times" w:hAnsi="Times" w:cs="Times"/>
                      <w:lang w:eastAsia="ja-JP"/>
                    </w:rPr>
                    <w:t>capabilities</w:t>
                  </w:r>
                </w:p>
              </w:tc>
            </w:tr>
          </w:tbl>
          <w:p w14:paraId="43FEB7C6" w14:textId="77777777" w:rsidR="0085604B" w:rsidRPr="0085604B" w:rsidRDefault="0085604B" w:rsidP="0085604B">
            <w:pPr>
              <w:overflowPunct w:val="0"/>
              <w:autoSpaceDE w:val="0"/>
              <w:autoSpaceDN w:val="0"/>
              <w:adjustRightInd w:val="0"/>
              <w:spacing w:after="160" w:line="252" w:lineRule="auto"/>
              <w:textAlignment w:val="baseline"/>
              <w:rPr>
                <w:rFonts w:ascii="Arial" w:eastAsia="Calibri" w:hAnsi="Arial" w:cs="Arial"/>
                <w:lang w:val="sv-SE" w:eastAsia="en-GB"/>
              </w:rPr>
            </w:pPr>
          </w:p>
          <w:p w14:paraId="1DDCFA41"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highlight w:val="yellow"/>
                <w:lang w:val="sv-SE" w:eastAsia="ja-JP"/>
              </w:rPr>
            </w:pPr>
            <w:r w:rsidRPr="0085604B">
              <w:rPr>
                <w:rFonts w:ascii="Arial" w:eastAsiaTheme="minorEastAsia" w:hAnsi="Arial" w:cs="Arial"/>
                <w:highlight w:val="yellow"/>
                <w:lang w:val="sv-SE" w:eastAsia="ja-JP"/>
              </w:rPr>
              <w:t xml:space="preserve">For reference, RAN1 also agreed following </w:t>
            </w:r>
            <w:r w:rsidRPr="0085604B">
              <w:rPr>
                <w:rFonts w:ascii="Arial" w:eastAsia="Calibri" w:hAnsi="Arial" w:cs="Arial"/>
                <w:highlight w:val="yellow"/>
                <w:lang w:val="sv-SE" w:eastAsia="en-GB"/>
              </w:rPr>
              <w:t>RAN2-related agreements in RAN1#105-e meeting:</w:t>
            </w:r>
          </w:p>
          <w:tbl>
            <w:tblPr>
              <w:tblStyle w:val="af0"/>
              <w:tblW w:w="0" w:type="auto"/>
              <w:tblLook w:val="04A0" w:firstRow="1" w:lastRow="0" w:firstColumn="1" w:lastColumn="0" w:noHBand="0" w:noVBand="1"/>
            </w:tblPr>
            <w:tblGrid>
              <w:gridCol w:w="9404"/>
            </w:tblGrid>
            <w:tr w:rsidR="0085604B" w:rsidRPr="0085604B" w14:paraId="63F89C0F" w14:textId="77777777" w:rsidTr="00FA1614">
              <w:tc>
                <w:tcPr>
                  <w:tcW w:w="9855" w:type="dxa"/>
                </w:tcPr>
                <w:p w14:paraId="4179427D"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sv-SE" w:eastAsia="ja-JP"/>
                    </w:rPr>
                  </w:pPr>
                  <w:r w:rsidRPr="0085604B">
                    <w:rPr>
                      <w:rFonts w:ascii="Arial" w:eastAsiaTheme="minorEastAsia" w:hAnsi="Arial" w:cs="Arial" w:hint="eastAsia"/>
                      <w:highlight w:val="yellow"/>
                      <w:lang w:val="sv-SE" w:eastAsia="ja-JP"/>
                    </w:rPr>
                    <w:t>[</w:t>
                  </w:r>
                  <w:r w:rsidRPr="0085604B">
                    <w:rPr>
                      <w:rFonts w:ascii="Arial" w:eastAsiaTheme="minorEastAsia" w:hAnsi="Arial" w:cs="Arial"/>
                      <w:highlight w:val="yellow"/>
                      <w:lang w:val="sv-SE" w:eastAsia="ja-JP"/>
                    </w:rPr>
                    <w:t>TBD]</w:t>
                  </w:r>
                </w:p>
              </w:tc>
            </w:tr>
          </w:tbl>
          <w:p w14:paraId="5387E5CE"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sv-SE" w:eastAsia="zh-CN"/>
              </w:rPr>
            </w:pPr>
          </w:p>
          <w:p w14:paraId="1F88016E"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t>2</w:t>
            </w:r>
            <w:r w:rsidRPr="0085604B">
              <w:rPr>
                <w:rFonts w:ascii="Arial" w:eastAsiaTheme="minorEastAsia" w:hAnsi="Arial"/>
                <w:sz w:val="36"/>
                <w:lang w:eastAsia="en-GB"/>
              </w:rPr>
              <w:tab/>
              <w:t>Actions</w:t>
            </w:r>
          </w:p>
          <w:p w14:paraId="3FAB9A86" w14:textId="77777777" w:rsidR="0085604B" w:rsidRPr="0085604B" w:rsidRDefault="0085604B" w:rsidP="0085604B">
            <w:pPr>
              <w:overflowPunct w:val="0"/>
              <w:autoSpaceDE w:val="0"/>
              <w:autoSpaceDN w:val="0"/>
              <w:adjustRightInd w:val="0"/>
              <w:spacing w:after="120"/>
              <w:ind w:left="1985" w:hanging="1985"/>
              <w:textAlignment w:val="baseline"/>
              <w:rPr>
                <w:rFonts w:ascii="Arial" w:eastAsiaTheme="minorEastAsia" w:hAnsi="Arial" w:cs="Arial"/>
                <w:b/>
                <w:lang w:eastAsia="en-GB"/>
              </w:rPr>
            </w:pPr>
            <w:r w:rsidRPr="0085604B">
              <w:rPr>
                <w:rFonts w:ascii="Arial" w:eastAsiaTheme="minorEastAsia" w:hAnsi="Arial" w:cs="Arial"/>
                <w:b/>
                <w:lang w:eastAsia="en-GB"/>
              </w:rPr>
              <w:t>To RAN2:</w:t>
            </w:r>
          </w:p>
          <w:p w14:paraId="718372F8" w14:textId="7906C225" w:rsidR="00FA1E31" w:rsidRPr="000061A3" w:rsidRDefault="0085604B" w:rsidP="000061A3">
            <w:pPr>
              <w:overflowPunct w:val="0"/>
              <w:autoSpaceDE w:val="0"/>
              <w:autoSpaceDN w:val="0"/>
              <w:adjustRightInd w:val="0"/>
              <w:spacing w:after="120"/>
              <w:ind w:left="993" w:hanging="993"/>
              <w:textAlignment w:val="baseline"/>
              <w:rPr>
                <w:rFonts w:ascii="Arial" w:eastAsiaTheme="minorEastAsia" w:hAnsi="Arial" w:cs="Arial"/>
                <w:lang w:eastAsia="en-GB"/>
              </w:rPr>
            </w:pPr>
            <w:r w:rsidRPr="0085604B">
              <w:rPr>
                <w:rFonts w:ascii="Arial" w:eastAsiaTheme="minorEastAsia" w:hAnsi="Arial" w:cs="Arial"/>
                <w:b/>
                <w:lang w:eastAsia="en-GB"/>
              </w:rPr>
              <w:t xml:space="preserve">ACTION: </w:t>
            </w:r>
            <w:r w:rsidRPr="0085604B">
              <w:rPr>
                <w:rFonts w:ascii="Arial" w:eastAsiaTheme="minorEastAsia" w:hAnsi="Arial" w:cs="Arial"/>
                <w:b/>
                <w:lang w:eastAsia="en-GB"/>
              </w:rPr>
              <w:tab/>
            </w:r>
            <w:r w:rsidRPr="0085604B">
              <w:rPr>
                <w:rFonts w:ascii="Arial" w:eastAsiaTheme="minorEastAsia" w:hAnsi="Arial" w:cs="Arial"/>
                <w:lang w:val="en-US" w:eastAsia="zh-CN"/>
              </w:rPr>
              <w:t>RAN1 respectfully asks RAN2 to take the above into account in their further work on RAN2-led features for RedCap</w:t>
            </w:r>
            <w:r w:rsidRPr="0085604B">
              <w:rPr>
                <w:rFonts w:ascii="Arial" w:eastAsiaTheme="minorEastAsia" w:hAnsi="Arial" w:cs="Arial"/>
                <w:lang w:eastAsia="en-GB"/>
              </w:rPr>
              <w:t>.</w:t>
            </w:r>
          </w:p>
        </w:tc>
      </w:tr>
    </w:tbl>
    <w:p w14:paraId="6DB9C0C0" w14:textId="77777777" w:rsidR="00AC7C40" w:rsidRPr="00AC7C40" w:rsidRDefault="00AC7C40" w:rsidP="00D21DAC">
      <w:pPr>
        <w:spacing w:after="100" w:afterAutospacing="1"/>
        <w:jc w:val="both"/>
      </w:pPr>
    </w:p>
    <w:p w14:paraId="63AFC359" w14:textId="44166554" w:rsidR="00EC0D46" w:rsidRPr="00EC0D46" w:rsidRDefault="00EC0D46" w:rsidP="00EC0D46">
      <w:pPr>
        <w:jc w:val="both"/>
        <w:rPr>
          <w:b/>
          <w:highlight w:val="yellow"/>
        </w:rPr>
      </w:pPr>
      <w:r>
        <w:rPr>
          <w:b/>
          <w:highlight w:val="yellow"/>
        </w:rPr>
        <w:lastRenderedPageBreak/>
        <w:t xml:space="preserve">FL6 </w:t>
      </w:r>
      <w:r w:rsidRPr="0067633E">
        <w:rPr>
          <w:b/>
          <w:highlight w:val="yellow"/>
        </w:rPr>
        <w:t xml:space="preserve">High Priority Question </w:t>
      </w:r>
      <w:r w:rsidR="00BE0464">
        <w:rPr>
          <w:b/>
          <w:highlight w:val="yellow"/>
        </w:rPr>
        <w:t>7</w:t>
      </w:r>
      <w:r w:rsidRPr="0067633E">
        <w:rPr>
          <w:b/>
          <w:highlight w:val="yellow"/>
        </w:rPr>
        <w:t>-1:</w:t>
      </w:r>
    </w:p>
    <w:p w14:paraId="68E611E2" w14:textId="721D8496" w:rsidR="00EC0D46" w:rsidRDefault="001265E3" w:rsidP="00EC0D46">
      <w:pPr>
        <w:pStyle w:val="a5"/>
        <w:numPr>
          <w:ilvl w:val="0"/>
          <w:numId w:val="6"/>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af0"/>
        <w:tblW w:w="5000" w:type="pct"/>
        <w:tblLook w:val="04A0" w:firstRow="1" w:lastRow="0" w:firstColumn="1" w:lastColumn="0" w:noHBand="0" w:noVBand="1"/>
      </w:tblPr>
      <w:tblGrid>
        <w:gridCol w:w="1764"/>
        <w:gridCol w:w="8092"/>
      </w:tblGrid>
      <w:tr w:rsidR="001265E3" w14:paraId="205B2B63" w14:textId="77777777" w:rsidTr="001265E3">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90229" w14:textId="77777777" w:rsidR="001265E3" w:rsidRDefault="001265E3" w:rsidP="00FA1614">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A8C74" w14:textId="77777777" w:rsidR="001265E3" w:rsidRDefault="001265E3" w:rsidP="00FA1614">
            <w:pPr>
              <w:rPr>
                <w:b/>
                <w:bCs/>
              </w:rPr>
            </w:pPr>
            <w:r>
              <w:rPr>
                <w:b/>
                <w:bCs/>
              </w:rPr>
              <w:t>Comments</w:t>
            </w:r>
          </w:p>
        </w:tc>
      </w:tr>
      <w:tr w:rsidR="001265E3" w14:paraId="6AF2C42F" w14:textId="77777777" w:rsidTr="001265E3">
        <w:tc>
          <w:tcPr>
            <w:tcW w:w="895" w:type="pct"/>
            <w:tcBorders>
              <w:top w:val="single" w:sz="4" w:space="0" w:color="auto"/>
              <w:left w:val="single" w:sz="4" w:space="0" w:color="auto"/>
              <w:bottom w:val="single" w:sz="4" w:space="0" w:color="auto"/>
              <w:right w:val="single" w:sz="4" w:space="0" w:color="auto"/>
            </w:tcBorders>
          </w:tcPr>
          <w:p w14:paraId="649C485C" w14:textId="0D4429EB" w:rsidR="001265E3" w:rsidRPr="009C16DF" w:rsidRDefault="009C16DF" w:rsidP="00FA1614">
            <w:pPr>
              <w:rPr>
                <w:rFonts w:eastAsia="Yu Mincho"/>
                <w:lang w:val="en-US" w:eastAsia="ja-JP"/>
              </w:rPr>
            </w:pPr>
            <w:r>
              <w:rPr>
                <w:rFonts w:eastAsia="Yu Mincho" w:hint="eastAsia"/>
                <w:lang w:val="en-US" w:eastAsia="ja-JP"/>
              </w:rPr>
              <w:t>F</w:t>
            </w:r>
            <w:r>
              <w:rPr>
                <w:rFonts w:eastAsia="Yu Mincho"/>
                <w:lang w:val="en-US" w:eastAsia="ja-JP"/>
              </w:rPr>
              <w:t>L6</w:t>
            </w:r>
          </w:p>
        </w:tc>
        <w:tc>
          <w:tcPr>
            <w:tcW w:w="4105" w:type="pct"/>
            <w:tcBorders>
              <w:top w:val="single" w:sz="4" w:space="0" w:color="auto"/>
              <w:left w:val="single" w:sz="4" w:space="0" w:color="auto"/>
              <w:bottom w:val="single" w:sz="4" w:space="0" w:color="auto"/>
              <w:right w:val="single" w:sz="4" w:space="0" w:color="auto"/>
            </w:tcBorders>
          </w:tcPr>
          <w:p w14:paraId="77FD9CC0" w14:textId="77777777" w:rsidR="001265E3" w:rsidRDefault="009C16DF" w:rsidP="00FA1614">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w:t>
            </w:r>
            <w:r w:rsidR="00FD7ED0">
              <w:t xml:space="preserve"> this RAN1 meeting.</w:t>
            </w:r>
          </w:p>
          <w:p w14:paraId="00C6F006" w14:textId="0C09B4B0" w:rsidR="00FD7ED0" w:rsidRPr="009C16DF" w:rsidRDefault="00FD7ED0" w:rsidP="00FA1614">
            <w:pPr>
              <w:rPr>
                <w:rFonts w:eastAsia="Yu Mincho"/>
                <w:lang w:val="en-US" w:eastAsia="ja-JP"/>
              </w:rPr>
            </w:pPr>
            <w:r>
              <w:rPr>
                <w:rFonts w:eastAsia="Yu Mincho" w:hint="eastAsia"/>
                <w:lang w:eastAsia="ja-JP"/>
              </w:rPr>
              <w:t>A</w:t>
            </w:r>
            <w:r>
              <w:rPr>
                <w:rFonts w:eastAsia="Yu Mincho"/>
                <w:lang w:eastAsia="ja-JP"/>
              </w:rPr>
              <w:t>lso, as per guidance from chair in the 3</w:t>
            </w:r>
            <w:r w:rsidRPr="00FA49F8">
              <w:rPr>
                <w:rFonts w:eastAsia="Yu Mincho"/>
                <w:vertAlign w:val="superscript"/>
                <w:lang w:eastAsia="ja-JP"/>
              </w:rPr>
              <w:t>rd</w:t>
            </w:r>
            <w:r>
              <w:rPr>
                <w:rFonts w:eastAsia="Yu Mincho"/>
                <w:lang w:eastAsia="ja-JP"/>
              </w:rPr>
              <w:t xml:space="preserve"> GTW session, any </w:t>
            </w:r>
            <w:r w:rsidRPr="00FD7ED0">
              <w:rPr>
                <w:rFonts w:eastAsia="Yu Mincho"/>
                <w:lang w:eastAsia="ja-JP"/>
              </w:rPr>
              <w:t>RAN2-related agreements</w:t>
            </w:r>
            <w:r>
              <w:rPr>
                <w:rFonts w:eastAsia="Yu Mincho"/>
                <w:lang w:eastAsia="ja-JP"/>
              </w:rPr>
              <w:t xml:space="preserve"> which is worth informing them for their future </w:t>
            </w:r>
            <w:r w:rsidR="000061A3">
              <w:rPr>
                <w:rFonts w:eastAsia="Yu Mincho" w:hint="eastAsia"/>
                <w:lang w:eastAsia="ja-JP"/>
              </w:rPr>
              <w:t>w</w:t>
            </w:r>
            <w:r w:rsidR="000061A3">
              <w:rPr>
                <w:rFonts w:eastAsia="Yu Mincho"/>
                <w:lang w:eastAsia="ja-JP"/>
              </w:rPr>
              <w:t xml:space="preserve">ork </w:t>
            </w:r>
            <w:r>
              <w:rPr>
                <w:rFonts w:eastAsia="Yu Mincho"/>
                <w:lang w:eastAsia="ja-JP"/>
              </w:rPr>
              <w:t xml:space="preserve">can be included in the draft LS. Companies are also </w:t>
            </w:r>
            <w:r w:rsidRPr="00FD7ED0">
              <w:rPr>
                <w:rFonts w:eastAsia="Yu Mincho"/>
                <w:lang w:eastAsia="ja-JP"/>
              </w:rPr>
              <w:t xml:space="preserve">invited to provide </w:t>
            </w:r>
            <w:r>
              <w:rPr>
                <w:rFonts w:eastAsia="Yu Mincho"/>
                <w:lang w:eastAsia="ja-JP"/>
              </w:rPr>
              <w:t xml:space="preserve">such </w:t>
            </w:r>
            <w:r w:rsidRPr="00FD7ED0">
              <w:rPr>
                <w:rFonts w:eastAsia="Yu Mincho"/>
                <w:lang w:eastAsia="ja-JP"/>
              </w:rPr>
              <w:t>agreements</w:t>
            </w:r>
            <w:r>
              <w:rPr>
                <w:rFonts w:eastAsia="Yu Mincho"/>
                <w:lang w:eastAsia="ja-JP"/>
              </w:rPr>
              <w:t>, if any.</w:t>
            </w:r>
          </w:p>
        </w:tc>
      </w:tr>
      <w:tr w:rsidR="001265E3" w14:paraId="49751BD7" w14:textId="77777777" w:rsidTr="001265E3">
        <w:tc>
          <w:tcPr>
            <w:tcW w:w="895" w:type="pct"/>
            <w:tcBorders>
              <w:top w:val="single" w:sz="4" w:space="0" w:color="auto"/>
              <w:left w:val="single" w:sz="4" w:space="0" w:color="auto"/>
              <w:bottom w:val="single" w:sz="4" w:space="0" w:color="auto"/>
              <w:right w:val="single" w:sz="4" w:space="0" w:color="auto"/>
            </w:tcBorders>
          </w:tcPr>
          <w:p w14:paraId="7E5D2D24" w14:textId="582A6AEE" w:rsidR="001265E3" w:rsidRPr="00DC7F02" w:rsidRDefault="00DC7F02" w:rsidP="00FA1614">
            <w:pPr>
              <w:rPr>
                <w:rFonts w:eastAsia="等线"/>
                <w:lang w:val="en-US" w:eastAsia="zh-CN"/>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59784B7" w14:textId="77777777" w:rsidR="00DC7F02" w:rsidRDefault="00DC7F02" w:rsidP="00FA1614">
            <w:pPr>
              <w:rPr>
                <w:rFonts w:eastAsia="等线"/>
                <w:lang w:val="en-US" w:eastAsia="zh-CN"/>
              </w:rPr>
            </w:pPr>
            <w:r>
              <w:rPr>
                <w:rFonts w:eastAsia="等线" w:hint="eastAsia"/>
                <w:lang w:val="en-US" w:eastAsia="zh-CN"/>
              </w:rPr>
              <w:t>W</w:t>
            </w:r>
            <w:r>
              <w:rPr>
                <w:rFonts w:eastAsia="等线"/>
                <w:lang w:val="en-US" w:eastAsia="zh-CN"/>
              </w:rPr>
              <w:t>e think it would be very much useful to also send the following agreement/conclusion as they are highly related to RAN2 too.</w:t>
            </w:r>
          </w:p>
          <w:p w14:paraId="7489DC92" w14:textId="77777777" w:rsidR="00DC7F02" w:rsidRPr="00F3574A" w:rsidRDefault="00DC7F02" w:rsidP="00DC7F02">
            <w:pPr>
              <w:rPr>
                <w:rFonts w:eastAsia="Times New Roman"/>
                <w:b/>
                <w:bCs/>
                <w:highlight w:val="green"/>
              </w:rPr>
            </w:pPr>
            <w:r w:rsidRPr="00F3574A">
              <w:rPr>
                <w:rStyle w:val="af6"/>
                <w:rFonts w:eastAsia="Times New Roman"/>
                <w:b w:val="0"/>
                <w:bCs w:val="0"/>
                <w:highlight w:val="green"/>
              </w:rPr>
              <w:t>Agreement:</w:t>
            </w:r>
          </w:p>
          <w:p w14:paraId="67DFC6CC" w14:textId="77777777" w:rsidR="00DC7F02" w:rsidRPr="00F3574A" w:rsidRDefault="00DC7F02" w:rsidP="00DC7F02">
            <w:pPr>
              <w:rPr>
                <w:rStyle w:val="af6"/>
                <w:rFonts w:eastAsia="Times New Roman"/>
                <w:b w:val="0"/>
                <w:bCs w:val="0"/>
              </w:rPr>
            </w:pPr>
            <w:r w:rsidRPr="00F3574A">
              <w:rPr>
                <w:rStyle w:val="af6"/>
                <w:rFonts w:eastAsia="Times New Roman"/>
                <w:b w:val="0"/>
                <w:bCs w:val="0"/>
              </w:rPr>
              <w:t>For UE capability signalling, the number of Rx branches for RedCap is</w:t>
            </w:r>
            <w:r w:rsidRPr="00F3574A">
              <w:rPr>
                <w:rStyle w:val="af6"/>
                <w:rFonts w:eastAsia="Times New Roman"/>
                <w:b w:val="0"/>
                <w:bCs w:val="0"/>
                <w:color w:val="FF0000"/>
              </w:rPr>
              <w:t xml:space="preserve"> </w:t>
            </w:r>
            <w:r w:rsidRPr="00F3574A">
              <w:rPr>
                <w:rStyle w:val="af6"/>
                <w:rFonts w:eastAsia="Times New Roman"/>
                <w:b w:val="0"/>
                <w:bCs w:val="0"/>
              </w:rPr>
              <w:t>implicitly indicated by the</w:t>
            </w:r>
            <w:r w:rsidRPr="00F3574A">
              <w:rPr>
                <w:rStyle w:val="af5"/>
                <w:rFonts w:eastAsia="Times New Roman"/>
                <w:i w:val="0"/>
                <w:iCs w:val="0"/>
              </w:rPr>
              <w:t xml:space="preserve"> corresponding capability </w:t>
            </w:r>
            <w:r w:rsidRPr="00F3574A">
              <w:rPr>
                <w:rStyle w:val="af6"/>
                <w:rFonts w:eastAsia="Times New Roman"/>
                <w:b w:val="0"/>
                <w:bCs w:val="0"/>
              </w:rPr>
              <w:t>parameter </w:t>
            </w:r>
            <w:r w:rsidRPr="00F3574A">
              <w:rPr>
                <w:rStyle w:val="af6"/>
                <w:rFonts w:eastAsia="Times New Roman"/>
                <w:b w:val="0"/>
                <w:bCs w:val="0"/>
                <w:i/>
                <w:iCs/>
              </w:rPr>
              <w:t>maxNumberMIMO-LayersPDSCH</w:t>
            </w:r>
            <w:r w:rsidRPr="00F3574A">
              <w:rPr>
                <w:rStyle w:val="af6"/>
                <w:rFonts w:eastAsia="Times New Roman"/>
                <w:b w:val="0"/>
                <w:bCs w:val="0"/>
              </w:rPr>
              <w:t> in the existing UE capability framework.</w:t>
            </w:r>
          </w:p>
          <w:p w14:paraId="0EDA6065" w14:textId="77777777" w:rsidR="00DC7F02" w:rsidRPr="00F3574A" w:rsidRDefault="00DC7F02" w:rsidP="00DC7F02">
            <w:pPr>
              <w:numPr>
                <w:ilvl w:val="0"/>
                <w:numId w:val="41"/>
              </w:numPr>
              <w:spacing w:after="0"/>
              <w:rPr>
                <w:rFonts w:eastAsia="Times New Roman"/>
                <w:b/>
                <w:bCs/>
              </w:rPr>
            </w:pPr>
            <w:r w:rsidRPr="00F3574A">
              <w:rPr>
                <w:rStyle w:val="af6"/>
                <w:rFonts w:eastAsia="Times New Roman"/>
                <w:b w:val="0"/>
                <w:bCs w:val="0"/>
              </w:rPr>
              <w:t>Detailed signalling is up to RAN2</w:t>
            </w:r>
          </w:p>
          <w:p w14:paraId="54B0DCD1" w14:textId="77777777" w:rsidR="00DC7F02" w:rsidRDefault="00DC7F02" w:rsidP="00FA1614">
            <w:pPr>
              <w:rPr>
                <w:rFonts w:eastAsia="等线"/>
                <w:lang w:eastAsia="zh-CN"/>
              </w:rPr>
            </w:pPr>
          </w:p>
          <w:p w14:paraId="201428ED" w14:textId="77777777" w:rsidR="00DC7F02" w:rsidRPr="00634FB9" w:rsidRDefault="00DC7F02" w:rsidP="00DC7F02">
            <w:pPr>
              <w:rPr>
                <w:b/>
                <w:bCs/>
                <w:u w:val="single"/>
              </w:rPr>
            </w:pPr>
            <w:r w:rsidRPr="00634FB9">
              <w:rPr>
                <w:b/>
                <w:bCs/>
                <w:u w:val="single"/>
              </w:rPr>
              <w:t>Conclusion</w:t>
            </w:r>
          </w:p>
          <w:p w14:paraId="4072CE42" w14:textId="77777777" w:rsidR="00DC7F02" w:rsidRPr="00634FB9" w:rsidRDefault="00DC7F02" w:rsidP="00DC7F02">
            <w:pPr>
              <w:numPr>
                <w:ilvl w:val="0"/>
                <w:numId w:val="42"/>
              </w:numPr>
              <w:spacing w:after="0"/>
            </w:pPr>
            <w:r w:rsidRPr="00634FB9">
              <w:t>No consensus to support early identification of the number of Rx branches in Msg1/Msg3/MsgA for Redcap UE in Rel-17</w:t>
            </w:r>
          </w:p>
          <w:p w14:paraId="54B2B37B" w14:textId="77777777" w:rsidR="00DC7F02" w:rsidRDefault="00DC7F02" w:rsidP="00FA1614">
            <w:pPr>
              <w:rPr>
                <w:rFonts w:eastAsia="等线"/>
                <w:lang w:eastAsia="zh-CN"/>
              </w:rPr>
            </w:pPr>
          </w:p>
          <w:p w14:paraId="3D7D8BE3" w14:textId="77777777" w:rsidR="00AD1ED2" w:rsidRDefault="00AD1ED2" w:rsidP="00FA1614">
            <w:pPr>
              <w:rPr>
                <w:rFonts w:eastAsia="等线"/>
                <w:lang w:eastAsia="zh-CN"/>
              </w:rPr>
            </w:pPr>
          </w:p>
          <w:p w14:paraId="668B4F41" w14:textId="22D0C0B4" w:rsidR="00DC7F02" w:rsidRDefault="00DC7F02" w:rsidP="00FA1614">
            <w:pPr>
              <w:rPr>
                <w:rFonts w:eastAsia="等线"/>
                <w:lang w:eastAsia="zh-CN"/>
              </w:rPr>
            </w:pPr>
            <w:r>
              <w:rPr>
                <w:rFonts w:eastAsia="等线"/>
                <w:lang w:eastAsia="zh-CN"/>
              </w:rPr>
              <w:t>And the following pending working assumption in AI 8.6.1.1 also related to RAN2 (as it talks about separate initial DL BWP configured by SIB), which may also be included, if possible…</w:t>
            </w:r>
          </w:p>
          <w:p w14:paraId="1D3CD59D" w14:textId="77777777" w:rsidR="00DC7F02" w:rsidRDefault="00DC7F02" w:rsidP="00FA1614">
            <w:pPr>
              <w:rPr>
                <w:rFonts w:eastAsia="等线"/>
                <w:lang w:eastAsia="zh-CN"/>
              </w:rPr>
            </w:pPr>
          </w:p>
          <w:p w14:paraId="41DBA4BA" w14:textId="77777777" w:rsidR="00DC7F02" w:rsidRDefault="00DC7F02" w:rsidP="00DC7F02">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.1-2e</w:t>
            </w:r>
            <w:r w:rsidRPr="00107018">
              <w:rPr>
                <w:b/>
                <w:bCs/>
              </w:rPr>
              <w:t>:</w:t>
            </w:r>
          </w:p>
          <w:p w14:paraId="224B525B" w14:textId="77777777" w:rsidR="00DC7F02" w:rsidRPr="00481A22" w:rsidRDefault="00DC7F02" w:rsidP="00DC7F02">
            <w:pPr>
              <w:pStyle w:val="a5"/>
              <w:numPr>
                <w:ilvl w:val="0"/>
                <w:numId w:val="6"/>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3EA33E48" w14:textId="77777777" w:rsidR="00DC7F02" w:rsidRPr="00481A22" w:rsidRDefault="00DC7F02" w:rsidP="00DC7F02">
            <w:pPr>
              <w:pStyle w:val="a5"/>
              <w:numPr>
                <w:ilvl w:val="1"/>
                <w:numId w:val="6"/>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1799261A" w14:textId="77777777" w:rsidR="00DC7F02" w:rsidRPr="00B53EBF" w:rsidRDefault="00DC7F02" w:rsidP="00DC7F02">
            <w:pPr>
              <w:pStyle w:val="a5"/>
              <w:numPr>
                <w:ilvl w:val="1"/>
                <w:numId w:val="6"/>
              </w:numPr>
              <w:rPr>
                <w:b/>
                <w:bCs/>
                <w:sz w:val="18"/>
                <w:szCs w:val="18"/>
              </w:rPr>
            </w:pPr>
            <w:r w:rsidRPr="00B53EBF">
              <w:rPr>
                <w:b/>
                <w:bCs/>
                <w:color w:val="FF0000"/>
                <w:sz w:val="20"/>
                <w:szCs w:val="22"/>
              </w:rPr>
              <w:t xml:space="preserve">FFS: </w:t>
            </w:r>
            <w:r w:rsidRPr="00481A22">
              <w:rPr>
                <w:b/>
                <w:bCs/>
                <w:sz w:val="20"/>
                <w:szCs w:val="22"/>
              </w:rPr>
              <w:t>The specification supports that the configuration</w:t>
            </w:r>
            <w:r w:rsidRPr="009D411C">
              <w:rPr>
                <w:b/>
                <w:bCs/>
                <w:color w:val="FF0000"/>
                <w:sz w:val="20"/>
                <w:szCs w:val="22"/>
              </w:rPr>
              <w:t>/definition</w:t>
            </w:r>
            <w:r w:rsidRPr="00481A22">
              <w:rPr>
                <w:b/>
                <w:bCs/>
                <w:sz w:val="20"/>
                <w:szCs w:val="22"/>
              </w:rPr>
              <w:t xml:space="preserve"> for a separately configured initial DL BWP for RedCap UEs can include a </w:t>
            </w:r>
            <w:r w:rsidRPr="00752F2D">
              <w:rPr>
                <w:b/>
                <w:bCs/>
                <w:color w:val="FF0000"/>
                <w:sz w:val="20"/>
                <w:szCs w:val="22"/>
              </w:rPr>
              <w:t xml:space="preserve">configuration of </w:t>
            </w:r>
            <w:r w:rsidRPr="00481A22">
              <w:rPr>
                <w:b/>
                <w:bCs/>
                <w:sz w:val="20"/>
                <w:szCs w:val="22"/>
              </w:rPr>
              <w:t>CORESET and CSS</w:t>
            </w:r>
            <w:r w:rsidRPr="00752F2D">
              <w:rPr>
                <w:b/>
                <w:bCs/>
                <w:color w:val="FF0000"/>
                <w:sz w:val="20"/>
                <w:szCs w:val="22"/>
              </w:rPr>
              <w:t>(s)</w:t>
            </w:r>
            <w:r w:rsidRPr="00752F2D">
              <w:rPr>
                <w:b/>
                <w:bCs/>
                <w:strike/>
                <w:color w:val="FF0000"/>
                <w:sz w:val="20"/>
                <w:szCs w:val="22"/>
              </w:rPr>
              <w:t xml:space="preserve"> configuration</w:t>
            </w:r>
            <w:r w:rsidRPr="00481A22">
              <w:rPr>
                <w:b/>
                <w:bCs/>
                <w:sz w:val="20"/>
                <w:szCs w:val="22"/>
              </w:rPr>
              <w:t>.</w:t>
            </w:r>
          </w:p>
          <w:p w14:paraId="69577408" w14:textId="77777777" w:rsidR="00DC7F02" w:rsidRPr="00481A22" w:rsidRDefault="00DC7F02" w:rsidP="00DC7F02">
            <w:pPr>
              <w:pStyle w:val="a5"/>
              <w:numPr>
                <w:ilvl w:val="1"/>
                <w:numId w:val="6"/>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Pr>
                <w:rFonts w:ascii="Times New Roman" w:eastAsia="Times New Roman" w:hAnsi="Times New Roman" w:cs="Times New Roman"/>
                <w:b/>
                <w:bCs/>
                <w:sz w:val="20"/>
                <w:szCs w:val="20"/>
              </w:rPr>
              <w:t xml:space="preserve"> </w:t>
            </w:r>
            <w:r w:rsidRPr="003675E3">
              <w:rPr>
                <w:rFonts w:ascii="Times New Roman" w:eastAsia="Times New Roman" w:hAnsi="Times New Roman" w:cs="Times New Roman"/>
                <w:b/>
                <w:bCs/>
                <w:color w:val="FF0000"/>
                <w:sz w:val="20"/>
                <w:szCs w:val="20"/>
              </w:rPr>
              <w:t xml:space="preserve">during and after initial access (i.e.,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5B0B46C6" w14:textId="77777777" w:rsidR="00DC7F02" w:rsidRPr="00481A22" w:rsidRDefault="00DC7F02" w:rsidP="00DC7F02">
            <w:pPr>
              <w:pStyle w:val="a5"/>
              <w:numPr>
                <w:ilvl w:val="1"/>
                <w:numId w:val="6"/>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5AA6FB09" w14:textId="77777777" w:rsidR="00DC7F02" w:rsidRPr="00481A22" w:rsidRDefault="00DC7F02" w:rsidP="00DC7F02">
            <w:pPr>
              <w:pStyle w:val="a5"/>
              <w:numPr>
                <w:ilvl w:val="1"/>
                <w:numId w:val="6"/>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Pr="004E297F">
              <w:rPr>
                <w:b/>
                <w:bCs/>
                <w:color w:val="FF0000"/>
                <w:sz w:val="20"/>
                <w:szCs w:val="20"/>
              </w:rPr>
              <w:t>covering the entire</w:t>
            </w:r>
            <w:r w:rsidRPr="00481A22">
              <w:rPr>
                <w:b/>
                <w:bCs/>
                <w:sz w:val="20"/>
                <w:szCs w:val="20"/>
              </w:rPr>
              <w:t xml:space="preserve"> CORESET #0 configured by MIB</w:t>
            </w:r>
          </w:p>
          <w:p w14:paraId="52F971B1" w14:textId="77777777" w:rsidR="00DC7F02" w:rsidRPr="00481A22" w:rsidRDefault="00DC7F02" w:rsidP="00DC7F02">
            <w:pPr>
              <w:pStyle w:val="a5"/>
              <w:numPr>
                <w:ilvl w:val="1"/>
                <w:numId w:val="6"/>
              </w:numPr>
              <w:rPr>
                <w:b/>
                <w:bCs/>
                <w:sz w:val="20"/>
                <w:szCs w:val="20"/>
              </w:rPr>
            </w:pPr>
            <w:r w:rsidRPr="00481A22">
              <w:rPr>
                <w:b/>
                <w:bCs/>
                <w:sz w:val="20"/>
                <w:szCs w:val="20"/>
              </w:rPr>
              <w:t>FFS: whether additional SSB is transmitted in the separately configured initial DL BWP for RedCap UEs</w:t>
            </w:r>
          </w:p>
          <w:p w14:paraId="6A17E079" w14:textId="77777777" w:rsidR="00DC7F02" w:rsidRDefault="00DC7F02" w:rsidP="00DC7F02">
            <w:pPr>
              <w:pStyle w:val="a5"/>
              <w:numPr>
                <w:ilvl w:val="1"/>
                <w:numId w:val="6"/>
              </w:numPr>
              <w:rPr>
                <w:b/>
                <w:bCs/>
                <w:sz w:val="20"/>
                <w:szCs w:val="20"/>
              </w:rPr>
            </w:pPr>
            <w:r w:rsidRPr="00481A22">
              <w:rPr>
                <w:b/>
                <w:bCs/>
                <w:sz w:val="20"/>
                <w:szCs w:val="20"/>
              </w:rPr>
              <w:t>FFS: whether part of the configuration can be defined instead of signaled</w:t>
            </w:r>
          </w:p>
          <w:p w14:paraId="40E9191C" w14:textId="32AB20D9" w:rsidR="00DC7F02" w:rsidRPr="00DC7F02" w:rsidRDefault="00DC7F02" w:rsidP="00DC7F02">
            <w:pPr>
              <w:pStyle w:val="a5"/>
              <w:numPr>
                <w:ilvl w:val="1"/>
                <w:numId w:val="6"/>
              </w:numPr>
              <w:rPr>
                <w:b/>
                <w:bCs/>
                <w:sz w:val="20"/>
                <w:szCs w:val="20"/>
              </w:rPr>
            </w:pPr>
            <w:r w:rsidRPr="00DC7F02">
              <w:rPr>
                <w:b/>
                <w:bCs/>
                <w:szCs w:val="22"/>
              </w:rPr>
              <w:t>FFS: FDD case</w:t>
            </w:r>
          </w:p>
        </w:tc>
      </w:tr>
      <w:tr w:rsidR="001265E3" w14:paraId="59C26AC3" w14:textId="77777777" w:rsidTr="001265E3">
        <w:tc>
          <w:tcPr>
            <w:tcW w:w="895" w:type="pct"/>
            <w:tcBorders>
              <w:top w:val="single" w:sz="4" w:space="0" w:color="auto"/>
              <w:left w:val="single" w:sz="4" w:space="0" w:color="auto"/>
              <w:bottom w:val="single" w:sz="4" w:space="0" w:color="auto"/>
              <w:right w:val="single" w:sz="4" w:space="0" w:color="auto"/>
            </w:tcBorders>
          </w:tcPr>
          <w:p w14:paraId="2CB9EAB0" w14:textId="5806CDE8" w:rsidR="001265E3" w:rsidRDefault="00287FB9" w:rsidP="00FA1614">
            <w:pPr>
              <w:rPr>
                <w:rFonts w:eastAsia="Yu Mincho"/>
                <w:lang w:val="en-US" w:eastAsia="ja-JP"/>
              </w:rPr>
            </w:pPr>
            <w:r>
              <w:rPr>
                <w:rFonts w:eastAsia="Yu Mincho"/>
                <w:lang w:val="en-US" w:eastAsia="ja-JP"/>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0D9B7B64" w14:textId="11B493C4" w:rsidR="00287FB9" w:rsidRDefault="00287FB9" w:rsidP="00287FB9">
            <w:pPr>
              <w:rPr>
                <w:lang w:val="en-US"/>
              </w:rPr>
            </w:pPr>
            <w:r>
              <w:rPr>
                <w:lang w:val="en-US"/>
              </w:rPr>
              <w:t>We are fine with the draft LS in general and Vivo’s comments on RX branch indication.</w:t>
            </w:r>
          </w:p>
          <w:p w14:paraId="20D95AD6" w14:textId="43145AFB" w:rsidR="00287FB9" w:rsidRDefault="00287FB9" w:rsidP="00287FB9">
            <w:pPr>
              <w:rPr>
                <w:lang w:val="en-US"/>
              </w:rPr>
            </w:pPr>
            <w:r>
              <w:rPr>
                <w:lang w:val="en-US"/>
              </w:rPr>
              <w:t>In addition, we think the RAN1 agreements/working assumptions for initial DL/UL BWP configuration could be added to the LS as well, since it is up to RAN2 to design the SI and RRC parameters.</w:t>
            </w:r>
          </w:p>
          <w:p w14:paraId="3D289AAB" w14:textId="05AFE33F" w:rsidR="001265E3" w:rsidRDefault="00287FB9" w:rsidP="00287FB9">
            <w:pPr>
              <w:rPr>
                <w:lang w:val="en-US"/>
              </w:rPr>
            </w:pPr>
            <w:r>
              <w:rPr>
                <w:lang w:val="en-US"/>
              </w:rPr>
              <w:t xml:space="preserve">If needed, RAN1 </w:t>
            </w:r>
            <w:r w:rsidR="00BA2E42">
              <w:rPr>
                <w:lang w:val="en-US"/>
              </w:rPr>
              <w:t>may</w:t>
            </w:r>
            <w:r>
              <w:rPr>
                <w:lang w:val="en-US"/>
              </w:rPr>
              <w:t xml:space="preserve"> also ask RAN2 to clarify the framework of access control and whether RAN1</w:t>
            </w:r>
            <w:r w:rsidR="002A2E0D">
              <w:rPr>
                <w:lang w:val="en-US"/>
              </w:rPr>
              <w:t>’s</w:t>
            </w:r>
            <w:r>
              <w:rPr>
                <w:lang w:val="en-US"/>
              </w:rPr>
              <w:t xml:space="preserve"> feedback is needed.</w:t>
            </w:r>
          </w:p>
        </w:tc>
      </w:tr>
      <w:tr w:rsidR="00FA1614" w14:paraId="34C78021" w14:textId="77777777" w:rsidTr="001265E3">
        <w:tc>
          <w:tcPr>
            <w:tcW w:w="895" w:type="pct"/>
            <w:tcBorders>
              <w:top w:val="single" w:sz="4" w:space="0" w:color="auto"/>
              <w:left w:val="single" w:sz="4" w:space="0" w:color="auto"/>
              <w:bottom w:val="single" w:sz="4" w:space="0" w:color="auto"/>
              <w:right w:val="single" w:sz="4" w:space="0" w:color="auto"/>
            </w:tcBorders>
          </w:tcPr>
          <w:p w14:paraId="5F03C900" w14:textId="7F61C5B9" w:rsidR="00FA1614" w:rsidRPr="00FA1614" w:rsidRDefault="00FA1614" w:rsidP="00FA1614">
            <w:pPr>
              <w:rPr>
                <w:rFonts w:eastAsia="等线"/>
                <w:lang w:val="en-US" w:eastAsia="zh-CN"/>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3BADCC3B" w14:textId="77777777" w:rsidR="00FA1614" w:rsidRDefault="00FA1614" w:rsidP="00287FB9">
            <w:pPr>
              <w:rPr>
                <w:rFonts w:eastAsia="等线"/>
                <w:lang w:val="en-US" w:eastAsia="zh-CN"/>
              </w:rPr>
            </w:pPr>
            <w:r>
              <w:rPr>
                <w:rFonts w:eastAsia="等线" w:hint="eastAsia"/>
                <w:lang w:val="en-US" w:eastAsia="zh-CN"/>
              </w:rPr>
              <w:t xml:space="preserve">Fine with the draft LS. </w:t>
            </w:r>
            <w:r w:rsidR="006157D1">
              <w:rPr>
                <w:rFonts w:eastAsia="等线" w:hint="eastAsia"/>
                <w:lang w:val="en-US" w:eastAsia="zh-CN"/>
              </w:rPr>
              <w:t>Also fine with vivo</w:t>
            </w:r>
            <w:r w:rsidR="006157D1">
              <w:rPr>
                <w:rFonts w:eastAsia="等线"/>
                <w:lang w:val="en-US" w:eastAsia="zh-CN"/>
              </w:rPr>
              <w:t>’</w:t>
            </w:r>
            <w:r w:rsidR="006157D1">
              <w:rPr>
                <w:rFonts w:eastAsia="等线" w:hint="eastAsia"/>
                <w:lang w:val="en-US" w:eastAsia="zh-CN"/>
              </w:rPr>
              <w:t>s suggestion on terms of number of Rx branches.</w:t>
            </w:r>
          </w:p>
          <w:p w14:paraId="2F42E7E8" w14:textId="0304B723" w:rsidR="006157D1" w:rsidRPr="00FA1614" w:rsidRDefault="006157D1" w:rsidP="006157D1">
            <w:pPr>
              <w:rPr>
                <w:rFonts w:eastAsia="等线"/>
                <w:lang w:val="en-US" w:eastAsia="zh-CN"/>
              </w:rPr>
            </w:pPr>
            <w:r>
              <w:rPr>
                <w:rFonts w:eastAsia="等线" w:hint="eastAsia"/>
                <w:lang w:val="en-US" w:eastAsia="zh-CN"/>
              </w:rPr>
              <w:t>Regarding to the potential WA for RedCap-dedicated initial DL BWP, though it is related to RAN2 due to the 1</w:t>
            </w:r>
            <w:r w:rsidRPr="006157D1">
              <w:rPr>
                <w:rFonts w:eastAsia="等线" w:hint="eastAsia"/>
                <w:vertAlign w:val="superscript"/>
                <w:lang w:val="en-US" w:eastAsia="zh-CN"/>
              </w:rPr>
              <w:t>st</w:t>
            </w:r>
            <w:r>
              <w:rPr>
                <w:rFonts w:eastAsia="等线" w:hint="eastAsia"/>
                <w:lang w:val="en-US" w:eastAsia="zh-CN"/>
              </w:rPr>
              <w:t xml:space="preserve"> bullet, there are still plenty of FFS items left from RAN1</w:t>
            </w:r>
            <w:r>
              <w:rPr>
                <w:rFonts w:eastAsia="等线"/>
                <w:lang w:val="en-US" w:eastAsia="zh-CN"/>
              </w:rPr>
              <w:t>’</w:t>
            </w:r>
            <w:r>
              <w:rPr>
                <w:rFonts w:eastAsia="等线" w:hint="eastAsia"/>
                <w:lang w:val="en-US" w:eastAsia="zh-CN"/>
              </w:rPr>
              <w:t>s view (and, not have been agreed yet). We think there is no strong need to send this uncertain one with such a hurry.</w:t>
            </w:r>
          </w:p>
        </w:tc>
      </w:tr>
      <w:tr w:rsidR="005F7995" w14:paraId="3B78A63E" w14:textId="77777777" w:rsidTr="001265E3">
        <w:tc>
          <w:tcPr>
            <w:tcW w:w="895" w:type="pct"/>
            <w:tcBorders>
              <w:top w:val="single" w:sz="4" w:space="0" w:color="auto"/>
              <w:left w:val="single" w:sz="4" w:space="0" w:color="auto"/>
              <w:bottom w:val="single" w:sz="4" w:space="0" w:color="auto"/>
              <w:right w:val="single" w:sz="4" w:space="0" w:color="auto"/>
            </w:tcBorders>
          </w:tcPr>
          <w:p w14:paraId="0C286BFE" w14:textId="1D5A068A" w:rsidR="005F7995" w:rsidRDefault="005F7995" w:rsidP="00FA1614">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05C396B1" w14:textId="010CC79B" w:rsidR="005F7995" w:rsidRDefault="005F7995" w:rsidP="005F7995">
            <w:pPr>
              <w:rPr>
                <w:rFonts w:eastAsia="等线"/>
                <w:lang w:val="en-US" w:eastAsia="zh-CN"/>
              </w:rPr>
            </w:pPr>
            <w:r>
              <w:rPr>
                <w:rFonts w:eastAsia="等线" w:hint="eastAsia"/>
                <w:lang w:val="en-US" w:eastAsia="zh-CN"/>
              </w:rPr>
              <w:t>W</w:t>
            </w:r>
            <w:r>
              <w:rPr>
                <w:rFonts w:eastAsia="等线"/>
                <w:lang w:val="en-US" w:eastAsia="zh-CN"/>
              </w:rPr>
              <w:t>e agree with CATT’s consideration. Regarding the potential agreement/WA reqlted initial DL/UL BWP, It is a bit premature to send LS to RAN2</w:t>
            </w:r>
          </w:p>
        </w:tc>
      </w:tr>
      <w:tr w:rsidR="00F51F65" w14:paraId="663C430E" w14:textId="77777777" w:rsidTr="001265E3">
        <w:tc>
          <w:tcPr>
            <w:tcW w:w="895" w:type="pct"/>
            <w:tcBorders>
              <w:top w:val="single" w:sz="4" w:space="0" w:color="auto"/>
              <w:left w:val="single" w:sz="4" w:space="0" w:color="auto"/>
              <w:bottom w:val="single" w:sz="4" w:space="0" w:color="auto"/>
              <w:right w:val="single" w:sz="4" w:space="0" w:color="auto"/>
            </w:tcBorders>
          </w:tcPr>
          <w:p w14:paraId="40945E61" w14:textId="0DC176C3" w:rsidR="00F51F65" w:rsidRDefault="00F51F65" w:rsidP="00F51F65">
            <w:pPr>
              <w:rPr>
                <w:rFonts w:eastAsia="等线" w:hint="eastAsia"/>
                <w:lang w:val="en-US" w:eastAsia="zh-CN"/>
              </w:rPr>
            </w:pPr>
            <w:r>
              <w:rPr>
                <w:rFonts w:eastAsia="等线"/>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33CE5417" w14:textId="77777777" w:rsidR="00F51F65" w:rsidRDefault="00F51F65" w:rsidP="00F51F65">
            <w:pPr>
              <w:rPr>
                <w:rFonts w:eastAsia="等线"/>
                <w:lang w:val="en-US" w:eastAsia="zh-CN"/>
              </w:rPr>
            </w:pPr>
            <w:r>
              <w:rPr>
                <w:rFonts w:eastAsia="等线"/>
                <w:lang w:val="en-US" w:eastAsia="zh-CN"/>
              </w:rPr>
              <w:t>We are fine with the draft LS and also fine with adding Rx branches related agreement/conclusion.</w:t>
            </w:r>
          </w:p>
          <w:p w14:paraId="16F59405" w14:textId="645A9884" w:rsidR="00F51F65" w:rsidRDefault="00F51F65" w:rsidP="00F51F65">
            <w:pPr>
              <w:rPr>
                <w:rFonts w:eastAsia="等线" w:hint="eastAsia"/>
                <w:lang w:val="en-US" w:eastAsia="zh-CN"/>
              </w:rPr>
            </w:pPr>
            <w:r>
              <w:rPr>
                <w:rFonts w:eastAsia="等线"/>
                <w:lang w:val="en-US" w:eastAsia="zh-CN"/>
              </w:rPr>
              <w:t xml:space="preserve">Regarding the </w:t>
            </w:r>
            <w:r>
              <w:rPr>
                <w:rFonts w:eastAsia="等线"/>
                <w:lang w:val="en-US" w:eastAsia="zh-CN"/>
              </w:rPr>
              <w:t>WA related to RedCap</w:t>
            </w:r>
            <w:r>
              <w:rPr>
                <w:rFonts w:eastAsia="等线"/>
                <w:lang w:val="en-US" w:eastAsia="zh-CN"/>
              </w:rPr>
              <w:t xml:space="preserve"> initial DL/UL BWP, </w:t>
            </w:r>
            <w:r>
              <w:rPr>
                <w:rFonts w:eastAsia="等线"/>
                <w:lang w:val="en-US" w:eastAsia="zh-CN"/>
              </w:rPr>
              <w:t>i</w:t>
            </w:r>
            <w:r>
              <w:rPr>
                <w:rFonts w:eastAsia="等线"/>
                <w:lang w:val="en-US" w:eastAsia="zh-CN"/>
              </w:rPr>
              <w:t xml:space="preserve">t is </w:t>
            </w:r>
            <w:r>
              <w:rPr>
                <w:rFonts w:eastAsia="等线"/>
                <w:lang w:val="en-US" w:eastAsia="zh-CN"/>
              </w:rPr>
              <w:t xml:space="preserve">too </w:t>
            </w:r>
            <w:r>
              <w:rPr>
                <w:rFonts w:eastAsia="等线"/>
                <w:lang w:val="en-US" w:eastAsia="zh-CN"/>
              </w:rPr>
              <w:t>premature to send LS to RAN2</w:t>
            </w:r>
          </w:p>
        </w:tc>
      </w:tr>
    </w:tbl>
    <w:p w14:paraId="62D7B83E" w14:textId="3C23C9C7" w:rsidR="00D6751A" w:rsidRPr="006157D1" w:rsidRDefault="00D6751A" w:rsidP="00D6751A">
      <w:pPr>
        <w:spacing w:after="100" w:afterAutospacing="1"/>
        <w:jc w:val="both"/>
        <w:rPr>
          <w:rFonts w:eastAsia="Yu Mincho"/>
        </w:rPr>
      </w:pP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35ADFD57" w14:textId="77777777" w:rsidR="003C6698" w:rsidRPr="003C6698" w:rsidRDefault="003C6698" w:rsidP="003C6698">
      <w:pPr>
        <w:spacing w:after="0"/>
        <w:rPr>
          <w:rFonts w:ascii="Times" w:hAnsi="Times"/>
          <w:szCs w:val="24"/>
          <w:highlight w:val="darkYellow"/>
        </w:rPr>
      </w:pPr>
      <w:r w:rsidRPr="003C6698">
        <w:rPr>
          <w:rFonts w:ascii="Times" w:hAnsi="Times"/>
          <w:szCs w:val="24"/>
          <w:highlight w:val="darkYellow"/>
        </w:rPr>
        <w:t>Working assumption:</w:t>
      </w:r>
    </w:p>
    <w:p w14:paraId="6EDCC88C" w14:textId="77777777" w:rsidR="003C6698" w:rsidRPr="003C6698" w:rsidRDefault="003C6698" w:rsidP="003C6698">
      <w:pPr>
        <w:numPr>
          <w:ilvl w:val="0"/>
          <w:numId w:val="37"/>
        </w:numPr>
        <w:spacing w:after="0" w:line="252" w:lineRule="auto"/>
        <w:jc w:val="both"/>
        <w:rPr>
          <w:rFonts w:eastAsia="Times New Roman"/>
          <w:lang w:val="en-US" w:eastAsia="ja-JP"/>
        </w:rPr>
      </w:pPr>
      <w:r w:rsidRPr="003C6698">
        <w:rPr>
          <w:rFonts w:eastAsia="Times New Roman"/>
          <w:lang w:eastAsia="zh-CN"/>
        </w:rPr>
        <w:t>For 4-step RACH, support the early indication of RedCap UEs at least in Msg1.</w:t>
      </w:r>
    </w:p>
    <w:p w14:paraId="270689D0"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The early indication in Msg1 can be configured to be enabled/disabled</w:t>
      </w:r>
    </w:p>
    <w:p w14:paraId="40E1BA38"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FFS How to support enable/disable the early indication</w:t>
      </w:r>
    </w:p>
    <w:p w14:paraId="2EB1BF07"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FFS details e.g.:</w:t>
      </w:r>
    </w:p>
    <w:p w14:paraId="73FA2A5C"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initial UL BWP</w:t>
      </w:r>
    </w:p>
    <w:p w14:paraId="5F37FBD0"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PRACH resource</w:t>
      </w:r>
    </w:p>
    <w:p w14:paraId="01C44617"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PRACH preamble partitioning</w:t>
      </w:r>
    </w:p>
    <w:p w14:paraId="61C18691"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 xml:space="preserve">FFS the possibility of supporting Msg3 for the early indication </w:t>
      </w:r>
    </w:p>
    <w:p w14:paraId="58545AF1" w14:textId="77777777" w:rsidR="003C6698" w:rsidRPr="003C6698" w:rsidRDefault="003C6698" w:rsidP="003C6698">
      <w:pPr>
        <w:spacing w:after="0"/>
        <w:jc w:val="both"/>
        <w:rPr>
          <w:rFonts w:eastAsia="Calibri"/>
        </w:rPr>
      </w:pPr>
    </w:p>
    <w:p w14:paraId="7BB82901" w14:textId="77777777" w:rsidR="003C6698" w:rsidRPr="003C6698" w:rsidRDefault="003C6698" w:rsidP="003C6698">
      <w:pPr>
        <w:spacing w:after="0"/>
        <w:jc w:val="both"/>
        <w:rPr>
          <w:lang w:eastAsia="ja-JP"/>
        </w:rPr>
      </w:pPr>
      <w:r w:rsidRPr="003C6698">
        <w:rPr>
          <w:rFonts w:ascii="Times" w:hAnsi="Times"/>
          <w:highlight w:val="green"/>
          <w:lang w:eastAsia="ja-JP"/>
        </w:rPr>
        <w:t>Agreement</w:t>
      </w:r>
      <w:r w:rsidRPr="003C6698">
        <w:rPr>
          <w:rFonts w:ascii="Times" w:hAnsi="Times"/>
          <w:lang w:eastAsia="ja-JP"/>
        </w:rPr>
        <w:t>:</w:t>
      </w:r>
    </w:p>
    <w:p w14:paraId="6309F2FD"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Early indication</w:t>
      </w:r>
      <w:r w:rsidRPr="003C6698">
        <w:rPr>
          <w:rFonts w:eastAsia="Times New Roman" w:cs="Times"/>
          <w:lang w:eastAsia="zh-CN"/>
        </w:rPr>
        <w:t xml:space="preserve"> of RedCap UEs</w:t>
      </w:r>
      <w:r w:rsidRPr="003C6698">
        <w:rPr>
          <w:rFonts w:ascii="Times" w:hAnsi="Times" w:cs="Times"/>
          <w:lang w:eastAsia="zh-CN"/>
        </w:rPr>
        <w:t xml:space="preserve"> in Msg1 can be enabled/disabled via SIB</w:t>
      </w:r>
    </w:p>
    <w:p w14:paraId="0FBBB5D8" w14:textId="77777777" w:rsidR="003C6698" w:rsidRPr="003C6698" w:rsidRDefault="003C6698" w:rsidP="003C6698">
      <w:pPr>
        <w:spacing w:after="0" w:line="252" w:lineRule="auto"/>
        <w:contextualSpacing/>
        <w:jc w:val="both"/>
        <w:rPr>
          <w:rFonts w:ascii="Times" w:hAnsi="Times" w:cs="Times"/>
          <w:sz w:val="32"/>
          <w:szCs w:val="32"/>
          <w:lang w:eastAsia="ja-JP"/>
        </w:rPr>
      </w:pPr>
    </w:p>
    <w:p w14:paraId="5E07763F" w14:textId="77777777" w:rsidR="003C6698" w:rsidRPr="003C6698" w:rsidRDefault="003C6698" w:rsidP="003C6698">
      <w:pPr>
        <w:spacing w:after="0"/>
        <w:rPr>
          <w:b/>
          <w:bCs/>
          <w:highlight w:val="darkYellow"/>
          <w:lang w:eastAsia="ja-JP"/>
        </w:rPr>
      </w:pPr>
      <w:r w:rsidRPr="003C6698">
        <w:rPr>
          <w:rFonts w:ascii="Times" w:hAnsi="Times"/>
          <w:b/>
          <w:bCs/>
          <w:highlight w:val="darkYellow"/>
          <w:lang w:eastAsia="ja-JP"/>
        </w:rPr>
        <w:t>Working assumption:</w:t>
      </w:r>
    </w:p>
    <w:p w14:paraId="5F50444C" w14:textId="77777777" w:rsidR="003C6698" w:rsidRPr="003C6698" w:rsidRDefault="003C6698" w:rsidP="003C6698">
      <w:pPr>
        <w:numPr>
          <w:ilvl w:val="0"/>
          <w:numId w:val="37"/>
        </w:numPr>
        <w:spacing w:after="0" w:line="252" w:lineRule="auto"/>
        <w:contextualSpacing/>
        <w:jc w:val="both"/>
        <w:rPr>
          <w:rFonts w:cs="Times"/>
          <w:lang w:eastAsia="zh-CN"/>
        </w:rPr>
      </w:pPr>
      <w:r w:rsidRPr="003C6698">
        <w:rPr>
          <w:rFonts w:cs="Times"/>
          <w:lang w:eastAsia="zh-CN"/>
        </w:rPr>
        <w:t>RedCap UE type is defined based on one of the following options</w:t>
      </w:r>
    </w:p>
    <w:p w14:paraId="255909A7" w14:textId="77777777" w:rsidR="003C6698" w:rsidRPr="003C6698" w:rsidRDefault="003C6698" w:rsidP="003C6698">
      <w:pPr>
        <w:numPr>
          <w:ilvl w:val="1"/>
          <w:numId w:val="37"/>
        </w:numPr>
        <w:spacing w:after="0" w:line="252" w:lineRule="auto"/>
        <w:contextualSpacing/>
        <w:jc w:val="both"/>
        <w:rPr>
          <w:rFonts w:cs="Times"/>
          <w:lang w:eastAsia="zh-CN"/>
        </w:rPr>
      </w:pPr>
      <w:r w:rsidRPr="003C6698">
        <w:rPr>
          <w:rFonts w:cs="Times"/>
          <w:lang w:eastAsia="zh-CN"/>
        </w:rPr>
        <w:t>Option 2: Only include the reduced capabilities that the network needs to know during initial access, if any.</w:t>
      </w:r>
    </w:p>
    <w:p w14:paraId="63D410AD"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cs="Times"/>
          <w:lang w:eastAsia="zh-CN"/>
        </w:rPr>
        <w:t xml:space="preserve">Option 4: The corresponding minimum set of the reduced capabilities that one RedCap UE type shall mandatorily support </w:t>
      </w:r>
    </w:p>
    <w:p w14:paraId="5990A1DA"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 xml:space="preserve">FFS: details of the set of </w:t>
      </w:r>
      <w:r w:rsidRPr="003C6698">
        <w:rPr>
          <w:rFonts w:ascii="Times" w:hAnsi="Times" w:cs="Times"/>
          <w:lang w:eastAsia="zh-CN"/>
        </w:rPr>
        <w:t xml:space="preserve">reduced </w:t>
      </w:r>
      <w:r w:rsidRPr="003C6698">
        <w:rPr>
          <w:rFonts w:ascii="Times" w:hAnsi="Times" w:cs="Times"/>
          <w:lang w:eastAsia="ja-JP"/>
        </w:rPr>
        <w:t>capabilities</w:t>
      </w:r>
    </w:p>
    <w:p w14:paraId="5B1FD28D" w14:textId="77777777" w:rsidR="003C6698" w:rsidRDefault="003C6698" w:rsidP="003C6698">
      <w:pPr>
        <w:spacing w:after="0"/>
        <w:jc w:val="both"/>
        <w:rPr>
          <w:rFonts w:ascii="Times" w:hAnsi="Times"/>
          <w:b/>
          <w:bCs/>
          <w:u w:val="single"/>
          <w:lang w:eastAsia="ja-JP"/>
        </w:rPr>
      </w:pPr>
    </w:p>
    <w:p w14:paraId="1C9DFC58" w14:textId="6498F5F0" w:rsidR="003C6698" w:rsidRPr="003C6698" w:rsidRDefault="003C6698" w:rsidP="003C6698">
      <w:pPr>
        <w:spacing w:after="0"/>
        <w:jc w:val="both"/>
        <w:rPr>
          <w:b/>
          <w:bCs/>
          <w:u w:val="single"/>
          <w:lang w:eastAsia="ja-JP"/>
        </w:rPr>
      </w:pPr>
      <w:r w:rsidRPr="003C6698">
        <w:rPr>
          <w:rFonts w:ascii="Times" w:hAnsi="Times"/>
          <w:b/>
          <w:bCs/>
          <w:u w:val="single"/>
          <w:lang w:eastAsia="ja-JP"/>
        </w:rPr>
        <w:t>Conclusion:</w:t>
      </w:r>
    </w:p>
    <w:p w14:paraId="73E66EC4" w14:textId="77777777" w:rsidR="003C6698" w:rsidRPr="003C6698" w:rsidRDefault="003C6698" w:rsidP="003C6698">
      <w:pPr>
        <w:numPr>
          <w:ilvl w:val="0"/>
          <w:numId w:val="38"/>
        </w:numPr>
        <w:spacing w:after="0" w:line="252" w:lineRule="auto"/>
        <w:contextualSpacing/>
        <w:rPr>
          <w:rFonts w:ascii="Segoe UI" w:hAnsi="Segoe UI" w:cs="Segoe UI"/>
          <w:lang w:eastAsia="ja-JP"/>
        </w:rPr>
      </w:pPr>
      <w:r w:rsidRPr="003C6698">
        <w:rPr>
          <w:rFonts w:ascii="Times" w:hAnsi="Times" w:cs="Times"/>
          <w:lang w:eastAsia="zh-CN"/>
        </w:rPr>
        <w:t>RAN1 postpones the discussion on constraining of reduced capabilities, and if deemed necessary, RAN1 can come back</w:t>
      </w:r>
    </w:p>
    <w:p w14:paraId="3A05849B" w14:textId="77777777" w:rsidR="003C6698" w:rsidRDefault="003C6698" w:rsidP="003C6698">
      <w:pPr>
        <w:spacing w:after="0"/>
        <w:jc w:val="both"/>
        <w:rPr>
          <w:rFonts w:ascii="Times" w:hAnsi="Times"/>
          <w:highlight w:val="green"/>
          <w:lang w:eastAsia="ja-JP"/>
        </w:rPr>
      </w:pPr>
    </w:p>
    <w:p w14:paraId="6A345B3F" w14:textId="6EDD474F" w:rsidR="003C6698" w:rsidRPr="003C6698" w:rsidRDefault="003C6698" w:rsidP="003C6698">
      <w:pPr>
        <w:spacing w:after="0"/>
        <w:jc w:val="both"/>
        <w:rPr>
          <w:highlight w:val="green"/>
          <w:lang w:eastAsia="ja-JP"/>
        </w:rPr>
      </w:pPr>
      <w:r w:rsidRPr="003C6698">
        <w:rPr>
          <w:rFonts w:ascii="Times" w:hAnsi="Times"/>
          <w:highlight w:val="green"/>
          <w:lang w:eastAsia="ja-JP"/>
        </w:rPr>
        <w:t>Agreement:</w:t>
      </w:r>
    </w:p>
    <w:p w14:paraId="759D7E70"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Support 2-step RACH for RedCap UEs as an optional feature</w:t>
      </w:r>
    </w:p>
    <w:p w14:paraId="360886E0" w14:textId="77777777" w:rsidR="003C6698" w:rsidRPr="003C6698" w:rsidRDefault="003C6698" w:rsidP="003C6698">
      <w:pPr>
        <w:numPr>
          <w:ilvl w:val="1"/>
          <w:numId w:val="37"/>
        </w:numPr>
        <w:spacing w:after="0" w:line="252" w:lineRule="auto"/>
        <w:contextualSpacing/>
        <w:jc w:val="both"/>
        <w:rPr>
          <w:rFonts w:ascii="Times" w:hAnsi="Times"/>
          <w:lang w:eastAsia="ja-JP"/>
        </w:rPr>
      </w:pPr>
      <w:r w:rsidRPr="003C6698">
        <w:rPr>
          <w:rFonts w:ascii="Times" w:hAnsi="Times" w:cs="Times"/>
          <w:lang w:eastAsia="zh-CN"/>
        </w:rPr>
        <w:lastRenderedPageBreak/>
        <w:t>FFS details of early indication in MsgA, e.g.:</w:t>
      </w:r>
    </w:p>
    <w:p w14:paraId="002B005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2-step RACH resources or MsgA preambles</w:t>
      </w:r>
    </w:p>
    <w:p w14:paraId="0CB8CF9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initial UL BWP</w:t>
      </w:r>
    </w:p>
    <w:p w14:paraId="2900A05C" w14:textId="77777777" w:rsidR="003C6698" w:rsidRPr="003C6698" w:rsidRDefault="003C6698" w:rsidP="003C6698">
      <w:pPr>
        <w:numPr>
          <w:ilvl w:val="2"/>
          <w:numId w:val="37"/>
        </w:numPr>
        <w:spacing w:after="0" w:line="252" w:lineRule="auto"/>
        <w:contextualSpacing/>
        <w:jc w:val="both"/>
        <w:rPr>
          <w:rFonts w:ascii="Segoe UI" w:hAnsi="Segoe UI" w:cs="Segoe UI"/>
          <w:lang w:val="en-US" w:eastAsia="ja-JP"/>
        </w:rPr>
      </w:pPr>
      <w:r w:rsidRPr="003C6698">
        <w:rPr>
          <w:rFonts w:ascii="Times" w:hAnsi="Times" w:cs="Times"/>
          <w:lang w:eastAsia="ja-JP"/>
        </w:rPr>
        <w:t>Using a new indication in MsgA PUSCH part</w:t>
      </w:r>
    </w:p>
    <w:p w14:paraId="1814BCBC"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Note: Discussion on 4-step RACH for early indication should be prioritised</w:t>
      </w:r>
    </w:p>
    <w:p w14:paraId="0DA6913E" w14:textId="77777777" w:rsidR="00176889" w:rsidRPr="003C6698" w:rsidRDefault="00176889"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C040EC" w:rsidP="003603CF">
            <w:pPr>
              <w:rPr>
                <w:color w:val="0000FF"/>
                <w:u w:val="single"/>
              </w:rPr>
            </w:pPr>
            <w:hyperlink r:id="rId15" w:history="1">
              <w:r w:rsidR="003603CF" w:rsidRPr="00706212">
                <w:rPr>
                  <w:rStyle w:val="af1"/>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C040EC" w:rsidP="003603CF">
            <w:pPr>
              <w:rPr>
                <w:color w:val="0000FF"/>
                <w:u w:val="single"/>
              </w:rPr>
            </w:pPr>
            <w:hyperlink r:id="rId16" w:history="1">
              <w:r w:rsidR="003603CF" w:rsidRPr="00706212">
                <w:rPr>
                  <w:rStyle w:val="af1"/>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C040EC" w:rsidP="003603CF">
            <w:pPr>
              <w:rPr>
                <w:color w:val="0000FF"/>
                <w:u w:val="single"/>
              </w:rPr>
            </w:pPr>
            <w:hyperlink r:id="rId17" w:history="1">
              <w:r w:rsidR="003603CF" w:rsidRPr="00706212">
                <w:rPr>
                  <w:rStyle w:val="af1"/>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C040EC" w:rsidP="003603CF">
            <w:pPr>
              <w:rPr>
                <w:color w:val="0000FF"/>
                <w:u w:val="single"/>
              </w:rPr>
            </w:pPr>
            <w:hyperlink r:id="rId18" w:history="1">
              <w:r w:rsidR="003603CF" w:rsidRPr="00706212">
                <w:rPr>
                  <w:rStyle w:val="af1"/>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C040EC" w:rsidP="003603CF">
            <w:pPr>
              <w:rPr>
                <w:color w:val="0000FF"/>
                <w:u w:val="single"/>
              </w:rPr>
            </w:pPr>
            <w:hyperlink r:id="rId19" w:history="1">
              <w:r w:rsidR="003603CF" w:rsidRPr="00706212">
                <w:rPr>
                  <w:rStyle w:val="af1"/>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C040EC" w:rsidP="003603CF">
            <w:pPr>
              <w:rPr>
                <w:color w:val="0000FF"/>
                <w:u w:val="single"/>
              </w:rPr>
            </w:pPr>
            <w:hyperlink r:id="rId20" w:history="1">
              <w:r w:rsidR="003603CF" w:rsidRPr="00706212">
                <w:rPr>
                  <w:rStyle w:val="af1"/>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C040EC" w:rsidP="003603CF">
            <w:pPr>
              <w:rPr>
                <w:color w:val="0000FF"/>
                <w:u w:val="single"/>
              </w:rPr>
            </w:pPr>
            <w:hyperlink r:id="rId21" w:history="1">
              <w:r w:rsidR="003603CF" w:rsidRPr="00706212">
                <w:rPr>
                  <w:rStyle w:val="af1"/>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C040EC" w:rsidP="003603CF">
            <w:pPr>
              <w:rPr>
                <w:color w:val="0000FF"/>
                <w:u w:val="single"/>
              </w:rPr>
            </w:pPr>
            <w:hyperlink r:id="rId22" w:history="1">
              <w:r w:rsidR="003603CF" w:rsidRPr="00706212">
                <w:rPr>
                  <w:rStyle w:val="af1"/>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C040EC" w:rsidP="003603CF">
            <w:pPr>
              <w:rPr>
                <w:color w:val="0000FF"/>
                <w:u w:val="single"/>
              </w:rPr>
            </w:pPr>
            <w:hyperlink r:id="rId23" w:history="1">
              <w:r w:rsidR="003603CF" w:rsidRPr="00706212">
                <w:rPr>
                  <w:rStyle w:val="af1"/>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C040EC" w:rsidP="003603CF">
            <w:pPr>
              <w:rPr>
                <w:color w:val="0000FF"/>
                <w:u w:val="single"/>
              </w:rPr>
            </w:pPr>
            <w:hyperlink r:id="rId24" w:history="1">
              <w:r w:rsidR="003603CF" w:rsidRPr="00706212">
                <w:rPr>
                  <w:rStyle w:val="af1"/>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C040EC" w:rsidP="003603CF">
            <w:pPr>
              <w:rPr>
                <w:color w:val="0000FF"/>
                <w:u w:val="single"/>
              </w:rPr>
            </w:pPr>
            <w:hyperlink r:id="rId25" w:history="1">
              <w:r w:rsidR="003603CF" w:rsidRPr="00706212">
                <w:rPr>
                  <w:rStyle w:val="af1"/>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C040EC" w:rsidP="003603CF">
            <w:pPr>
              <w:rPr>
                <w:color w:val="0000FF"/>
                <w:u w:val="single"/>
              </w:rPr>
            </w:pPr>
            <w:hyperlink r:id="rId26" w:history="1">
              <w:r w:rsidR="003603CF" w:rsidRPr="00706212">
                <w:rPr>
                  <w:rStyle w:val="af1"/>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C040EC" w:rsidP="003603CF">
            <w:pPr>
              <w:rPr>
                <w:color w:val="0000FF"/>
                <w:u w:val="single"/>
              </w:rPr>
            </w:pPr>
            <w:hyperlink r:id="rId27" w:history="1">
              <w:r w:rsidR="003603CF" w:rsidRPr="00706212">
                <w:rPr>
                  <w:rStyle w:val="af1"/>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C040EC" w:rsidP="003603CF">
            <w:hyperlink r:id="rId28" w:history="1">
              <w:r w:rsidR="003603CF" w:rsidRPr="00706212">
                <w:rPr>
                  <w:rStyle w:val="af1"/>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C040EC" w:rsidP="003603CF">
            <w:pPr>
              <w:rPr>
                <w:color w:val="0000FF"/>
                <w:u w:val="single"/>
              </w:rPr>
            </w:pPr>
            <w:hyperlink r:id="rId29" w:history="1">
              <w:r w:rsidR="003603CF" w:rsidRPr="00706212">
                <w:rPr>
                  <w:rStyle w:val="af1"/>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C040EC" w:rsidP="003603CF">
            <w:pPr>
              <w:rPr>
                <w:color w:val="0000FF"/>
                <w:u w:val="single"/>
              </w:rPr>
            </w:pPr>
            <w:hyperlink r:id="rId30" w:history="1">
              <w:r w:rsidR="003603CF" w:rsidRPr="00706212">
                <w:rPr>
                  <w:rStyle w:val="af1"/>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C040EC" w:rsidP="003603CF">
            <w:pPr>
              <w:rPr>
                <w:color w:val="0000FF"/>
                <w:u w:val="single"/>
              </w:rPr>
            </w:pPr>
            <w:hyperlink r:id="rId31" w:history="1">
              <w:r w:rsidR="003603CF" w:rsidRPr="00706212">
                <w:rPr>
                  <w:rStyle w:val="af1"/>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C040EC" w:rsidP="003603CF">
            <w:pPr>
              <w:rPr>
                <w:color w:val="0000FF"/>
                <w:u w:val="single"/>
              </w:rPr>
            </w:pPr>
            <w:hyperlink r:id="rId32" w:history="1">
              <w:r w:rsidR="003603CF" w:rsidRPr="00706212">
                <w:rPr>
                  <w:rStyle w:val="af1"/>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C040EC" w:rsidP="003603CF">
            <w:pPr>
              <w:rPr>
                <w:color w:val="0000FF"/>
                <w:u w:val="single"/>
              </w:rPr>
            </w:pPr>
            <w:hyperlink r:id="rId33" w:history="1">
              <w:r w:rsidR="003603CF" w:rsidRPr="00706212">
                <w:rPr>
                  <w:rStyle w:val="af1"/>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C040EC" w:rsidP="003603CF">
            <w:pPr>
              <w:rPr>
                <w:color w:val="0000FF"/>
                <w:u w:val="single"/>
              </w:rPr>
            </w:pPr>
            <w:hyperlink r:id="rId34" w:history="1">
              <w:r w:rsidR="003603CF" w:rsidRPr="00706212">
                <w:rPr>
                  <w:rStyle w:val="af1"/>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C040EC" w:rsidP="003603CF">
            <w:pPr>
              <w:rPr>
                <w:color w:val="0000FF"/>
                <w:u w:val="single"/>
              </w:rPr>
            </w:pPr>
            <w:hyperlink r:id="rId35" w:history="1">
              <w:r w:rsidR="003603CF" w:rsidRPr="00706212">
                <w:rPr>
                  <w:rStyle w:val="af1"/>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C040EC" w:rsidP="003603CF">
            <w:pPr>
              <w:rPr>
                <w:color w:val="0000FF"/>
                <w:u w:val="single"/>
              </w:rPr>
            </w:pPr>
            <w:hyperlink r:id="rId36" w:history="1">
              <w:r w:rsidR="003603CF" w:rsidRPr="00706212">
                <w:rPr>
                  <w:rStyle w:val="af1"/>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C040EC" w:rsidP="003603CF">
            <w:pPr>
              <w:rPr>
                <w:color w:val="0000FF"/>
                <w:u w:val="single"/>
              </w:rPr>
            </w:pPr>
            <w:hyperlink r:id="rId37" w:history="1">
              <w:r w:rsidR="003603CF" w:rsidRPr="00706212">
                <w:rPr>
                  <w:rStyle w:val="af1"/>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C040EC" w:rsidP="003603CF">
            <w:pPr>
              <w:rPr>
                <w:color w:val="0000FF"/>
                <w:u w:val="single"/>
              </w:rPr>
            </w:pPr>
            <w:hyperlink r:id="rId38" w:history="1">
              <w:r w:rsidR="003603CF" w:rsidRPr="00706212">
                <w:rPr>
                  <w:rStyle w:val="af1"/>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lastRenderedPageBreak/>
              <w:t>[25]</w:t>
            </w:r>
          </w:p>
        </w:tc>
        <w:tc>
          <w:tcPr>
            <w:tcW w:w="1456" w:type="dxa"/>
            <w:tcMar>
              <w:top w:w="0" w:type="dxa"/>
              <w:left w:w="70" w:type="dxa"/>
              <w:bottom w:w="0" w:type="dxa"/>
              <w:right w:w="70" w:type="dxa"/>
            </w:tcMar>
          </w:tcPr>
          <w:p w14:paraId="3BAC8EF7" w14:textId="32C755AC" w:rsidR="003603CF" w:rsidRPr="00706212" w:rsidRDefault="00C040EC" w:rsidP="003603CF">
            <w:pPr>
              <w:rPr>
                <w:color w:val="0000FF"/>
                <w:u w:val="single"/>
              </w:rPr>
            </w:pPr>
            <w:hyperlink r:id="rId39" w:history="1">
              <w:r w:rsidR="003603CF" w:rsidRPr="00706212">
                <w:rPr>
                  <w:rStyle w:val="af1"/>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C040EC" w:rsidP="003603CF">
            <w:pPr>
              <w:rPr>
                <w:color w:val="0000FF"/>
                <w:u w:val="single"/>
              </w:rPr>
            </w:pPr>
            <w:hyperlink r:id="rId40" w:history="1">
              <w:r w:rsidR="003603CF" w:rsidRPr="00706212">
                <w:rPr>
                  <w:rStyle w:val="af1"/>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C040EC" w:rsidP="003603CF">
            <w:pPr>
              <w:rPr>
                <w:color w:val="0000FF"/>
                <w:u w:val="single"/>
              </w:rPr>
            </w:pPr>
            <w:hyperlink r:id="rId41" w:history="1">
              <w:r w:rsidR="003603CF" w:rsidRPr="00706212">
                <w:rPr>
                  <w:rStyle w:val="af1"/>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C040EC" w:rsidP="003603CF">
            <w:pPr>
              <w:rPr>
                <w:color w:val="0000FF"/>
                <w:u w:val="single"/>
              </w:rPr>
            </w:pPr>
            <w:hyperlink r:id="rId42" w:history="1">
              <w:r w:rsidR="003603CF" w:rsidRPr="00706212">
                <w:rPr>
                  <w:rStyle w:val="af1"/>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C040EC" w:rsidP="003603CF">
            <w:hyperlink r:id="rId43" w:history="1">
              <w:r w:rsidR="003603CF" w:rsidRPr="00706212">
                <w:rPr>
                  <w:rStyle w:val="af1"/>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C040EC" w:rsidP="003603CF">
            <w:pPr>
              <w:rPr>
                <w:rStyle w:val="af1"/>
                <w:color w:val="0000FF"/>
              </w:rPr>
            </w:pPr>
            <w:hyperlink r:id="rId44" w:history="1">
              <w:r w:rsidR="003603CF" w:rsidRPr="00706212">
                <w:rPr>
                  <w:rStyle w:val="af1"/>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C040EC" w:rsidP="008262F9">
            <w:hyperlink r:id="rId45" w:history="1">
              <w:r w:rsidR="008262F9" w:rsidRPr="00ED64FA">
                <w:rPr>
                  <w:rStyle w:val="af1"/>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79174" w14:textId="77777777" w:rsidR="00C040EC" w:rsidRDefault="00C040EC" w:rsidP="00581A60">
      <w:pPr>
        <w:spacing w:after="0"/>
      </w:pPr>
      <w:r>
        <w:separator/>
      </w:r>
    </w:p>
  </w:endnote>
  <w:endnote w:type="continuationSeparator" w:id="0">
    <w:p w14:paraId="0BA4F624" w14:textId="77777777" w:rsidR="00C040EC" w:rsidRDefault="00C040EC" w:rsidP="00581A60">
      <w:pPr>
        <w:spacing w:after="0"/>
      </w:pPr>
      <w:r>
        <w:continuationSeparator/>
      </w:r>
    </w:p>
  </w:endnote>
  <w:endnote w:type="continuationNotice" w:id="1">
    <w:p w14:paraId="175123CE" w14:textId="77777777" w:rsidR="00C040EC" w:rsidRDefault="00C040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AA53F" w14:textId="77777777" w:rsidR="00C040EC" w:rsidRDefault="00C040EC" w:rsidP="00581A60">
      <w:pPr>
        <w:spacing w:after="0"/>
      </w:pPr>
      <w:r>
        <w:separator/>
      </w:r>
    </w:p>
  </w:footnote>
  <w:footnote w:type="continuationSeparator" w:id="0">
    <w:p w14:paraId="5D6FAE65" w14:textId="77777777" w:rsidR="00C040EC" w:rsidRDefault="00C040EC" w:rsidP="00581A60">
      <w:pPr>
        <w:spacing w:after="0"/>
      </w:pPr>
      <w:r>
        <w:continuationSeparator/>
      </w:r>
    </w:p>
  </w:footnote>
  <w:footnote w:type="continuationNotice" w:id="1">
    <w:p w14:paraId="41E70E64" w14:textId="77777777" w:rsidR="00C040EC" w:rsidRDefault="00C040E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EC7D35"/>
    <w:multiLevelType w:val="singleLevel"/>
    <w:tmpl w:val="88EC7D35"/>
    <w:lvl w:ilvl="0">
      <w:start w:val="1"/>
      <w:numFmt w:val="bullet"/>
      <w:lvlText w:val=""/>
      <w:lvlJc w:val="left"/>
      <w:pPr>
        <w:ind w:left="420" w:hanging="420"/>
      </w:pPr>
      <w:rPr>
        <w:rFonts w:ascii="Wingdings" w:hAnsi="Wingdings" w:hint="default"/>
      </w:rPr>
    </w:lvl>
  </w:abstractNum>
  <w:abstractNum w:abstractNumId="1" w15:restartNumberingAfterBreak="0">
    <w:nsid w:val="A052A022"/>
    <w:multiLevelType w:val="singleLevel"/>
    <w:tmpl w:val="A052A022"/>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46530"/>
    <w:multiLevelType w:val="multilevel"/>
    <w:tmpl w:val="0F146530"/>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0"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1EB428A6"/>
    <w:multiLevelType w:val="hybridMultilevel"/>
    <w:tmpl w:val="2AB8190E"/>
    <w:lvl w:ilvl="0" w:tplc="96F6F3D2">
      <w:start w:val="5"/>
      <w:numFmt w:val="bullet"/>
      <w:lvlText w:val=""/>
      <w:lvlJc w:val="left"/>
      <w:pPr>
        <w:ind w:left="420" w:hanging="420"/>
      </w:pPr>
      <w:rPr>
        <w:rFonts w:ascii="Symbol" w:eastAsia="宋体"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1FD26D61"/>
    <w:multiLevelType w:val="hybridMultilevel"/>
    <w:tmpl w:val="FBE41BB2"/>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5"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46178F"/>
    <w:multiLevelType w:val="singleLevel"/>
    <w:tmpl w:val="5E46178F"/>
    <w:lvl w:ilvl="0">
      <w:start w:val="1"/>
      <w:numFmt w:val="bullet"/>
      <w:lvlText w:val=""/>
      <w:lvlJc w:val="left"/>
      <w:pPr>
        <w:tabs>
          <w:tab w:val="left" w:pos="840"/>
        </w:tabs>
        <w:ind w:left="1260" w:hanging="420"/>
      </w:pPr>
      <w:rPr>
        <w:rFonts w:ascii="Wingdings" w:hAnsi="Wingdings" w:hint="default"/>
      </w:rPr>
    </w:lvl>
  </w:abstractNum>
  <w:abstractNum w:abstractNumId="3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5"/>
  </w:num>
  <w:num w:numId="3">
    <w:abstractNumId w:val="22"/>
  </w:num>
  <w:num w:numId="4">
    <w:abstractNumId w:val="2"/>
  </w:num>
  <w:num w:numId="5">
    <w:abstractNumId w:val="24"/>
    <w:lvlOverride w:ilvl="0">
      <w:startOverride w:val="1"/>
    </w:lvlOverride>
  </w:num>
  <w:num w:numId="6">
    <w:abstractNumId w:val="13"/>
  </w:num>
  <w:num w:numId="7">
    <w:abstractNumId w:val="26"/>
  </w:num>
  <w:num w:numId="8">
    <w:abstractNumId w:val="29"/>
  </w:num>
  <w:num w:numId="9">
    <w:abstractNumId w:val="37"/>
  </w:num>
  <w:num w:numId="10">
    <w:abstractNumId w:val="30"/>
  </w:num>
  <w:num w:numId="11">
    <w:abstractNumId w:val="12"/>
  </w:num>
  <w:num w:numId="12">
    <w:abstractNumId w:val="18"/>
  </w:num>
  <w:num w:numId="13">
    <w:abstractNumId w:val="36"/>
  </w:num>
  <w:num w:numId="14">
    <w:abstractNumId w:val="12"/>
  </w:num>
  <w:num w:numId="15">
    <w:abstractNumId w:val="23"/>
  </w:num>
  <w:num w:numId="16">
    <w:abstractNumId w:val="38"/>
  </w:num>
  <w:num w:numId="17">
    <w:abstractNumId w:val="13"/>
  </w:num>
  <w:num w:numId="18">
    <w:abstractNumId w:val="39"/>
  </w:num>
  <w:num w:numId="19">
    <w:abstractNumId w:val="25"/>
  </w:num>
  <w:num w:numId="20">
    <w:abstractNumId w:val="32"/>
  </w:num>
  <w:num w:numId="21">
    <w:abstractNumId w:val="33"/>
  </w:num>
  <w:num w:numId="22">
    <w:abstractNumId w:val="10"/>
  </w:num>
  <w:num w:numId="23">
    <w:abstractNumId w:val="21"/>
  </w:num>
  <w:num w:numId="24">
    <w:abstractNumId w:val="13"/>
  </w:num>
  <w:num w:numId="25">
    <w:abstractNumId w:val="28"/>
  </w:num>
  <w:num w:numId="26">
    <w:abstractNumId w:val="19"/>
  </w:num>
  <w:num w:numId="27">
    <w:abstractNumId w:val="13"/>
  </w:num>
  <w:num w:numId="28">
    <w:abstractNumId w:val="27"/>
  </w:num>
  <w:num w:numId="29">
    <w:abstractNumId w:val="3"/>
  </w:num>
  <w:num w:numId="30">
    <w:abstractNumId w:val="8"/>
  </w:num>
  <w:num w:numId="31">
    <w:abstractNumId w:val="6"/>
  </w:num>
  <w:num w:numId="32">
    <w:abstractNumId w:val="4"/>
  </w:num>
  <w:num w:numId="33">
    <w:abstractNumId w:val="15"/>
  </w:num>
  <w:num w:numId="34">
    <w:abstractNumId w:val="34"/>
  </w:num>
  <w:num w:numId="35">
    <w:abstractNumId w:val="11"/>
  </w:num>
  <w:num w:numId="36">
    <w:abstractNumId w:val="14"/>
  </w:num>
  <w:num w:numId="37">
    <w:abstractNumId w:val="13"/>
  </w:num>
  <w:num w:numId="38">
    <w:abstractNumId w:val="16"/>
  </w:num>
  <w:num w:numId="39">
    <w:abstractNumId w:val="22"/>
  </w:num>
  <w:num w:numId="40">
    <w:abstractNumId w:val="7"/>
  </w:num>
  <w:num w:numId="41">
    <w:abstractNumId w:val="31"/>
  </w:num>
  <w:num w:numId="42">
    <w:abstractNumId w:val="17"/>
  </w:num>
  <w:num w:numId="43">
    <w:abstractNumId w:val="0"/>
  </w:num>
  <w:num w:numId="44">
    <w:abstractNumId w:val="9"/>
  </w:num>
  <w:num w:numId="45">
    <w:abstractNumId w:val="1"/>
  </w:num>
  <w:num w:numId="46">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1A3"/>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306"/>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77"/>
    <w:rsid w:val="00107F84"/>
    <w:rsid w:val="001101B3"/>
    <w:rsid w:val="001106DD"/>
    <w:rsid w:val="00110C1D"/>
    <w:rsid w:val="00110FAB"/>
    <w:rsid w:val="001110FA"/>
    <w:rsid w:val="00111192"/>
    <w:rsid w:val="0011172C"/>
    <w:rsid w:val="00111821"/>
    <w:rsid w:val="00111B78"/>
    <w:rsid w:val="0011313C"/>
    <w:rsid w:val="00113342"/>
    <w:rsid w:val="00113F76"/>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5E3"/>
    <w:rsid w:val="00126612"/>
    <w:rsid w:val="00126648"/>
    <w:rsid w:val="001266BA"/>
    <w:rsid w:val="00126931"/>
    <w:rsid w:val="00126AD6"/>
    <w:rsid w:val="00126B9F"/>
    <w:rsid w:val="00126C7C"/>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5B6E"/>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32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A5F"/>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87FB9"/>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E0D"/>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ADE"/>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698"/>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6F2"/>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06E"/>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69D8"/>
    <w:rsid w:val="004570F9"/>
    <w:rsid w:val="0045746C"/>
    <w:rsid w:val="004574A1"/>
    <w:rsid w:val="0045791E"/>
    <w:rsid w:val="00457950"/>
    <w:rsid w:val="00457CE2"/>
    <w:rsid w:val="00460001"/>
    <w:rsid w:val="00460273"/>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2FD"/>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6F9"/>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1B"/>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CE"/>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5A37"/>
    <w:rsid w:val="00556255"/>
    <w:rsid w:val="0055644C"/>
    <w:rsid w:val="00556B29"/>
    <w:rsid w:val="00556E5A"/>
    <w:rsid w:val="00556EC6"/>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4708"/>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C1E"/>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995"/>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7D1"/>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2B9E"/>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93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0E0"/>
    <w:rsid w:val="006E229C"/>
    <w:rsid w:val="006E2CC4"/>
    <w:rsid w:val="006E2FDF"/>
    <w:rsid w:val="006E3A08"/>
    <w:rsid w:val="006E3B75"/>
    <w:rsid w:val="006E3CCF"/>
    <w:rsid w:val="006E4058"/>
    <w:rsid w:val="006E4570"/>
    <w:rsid w:val="006E502B"/>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891"/>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15E4"/>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96C"/>
    <w:rsid w:val="00811BC1"/>
    <w:rsid w:val="00813259"/>
    <w:rsid w:val="00813532"/>
    <w:rsid w:val="00814248"/>
    <w:rsid w:val="00814F2F"/>
    <w:rsid w:val="008155CE"/>
    <w:rsid w:val="0081566C"/>
    <w:rsid w:val="00815D47"/>
    <w:rsid w:val="00815E31"/>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5F22"/>
    <w:rsid w:val="0085604B"/>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397B"/>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2D14"/>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27B6A"/>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460"/>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5DD"/>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16DF"/>
    <w:rsid w:val="009C2474"/>
    <w:rsid w:val="009C2823"/>
    <w:rsid w:val="009C2842"/>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585"/>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6BC"/>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2EC"/>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C40"/>
    <w:rsid w:val="00AC7E42"/>
    <w:rsid w:val="00AD00CF"/>
    <w:rsid w:val="00AD0169"/>
    <w:rsid w:val="00AD019E"/>
    <w:rsid w:val="00AD03F0"/>
    <w:rsid w:val="00AD0DB5"/>
    <w:rsid w:val="00AD0FD9"/>
    <w:rsid w:val="00AD1870"/>
    <w:rsid w:val="00AD1B70"/>
    <w:rsid w:val="00AD1ED2"/>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411"/>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6E"/>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24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4D94"/>
    <w:rsid w:val="00B2564C"/>
    <w:rsid w:val="00B25776"/>
    <w:rsid w:val="00B25836"/>
    <w:rsid w:val="00B25892"/>
    <w:rsid w:val="00B25BB5"/>
    <w:rsid w:val="00B25F9C"/>
    <w:rsid w:val="00B262D8"/>
    <w:rsid w:val="00B26348"/>
    <w:rsid w:val="00B26410"/>
    <w:rsid w:val="00B2666C"/>
    <w:rsid w:val="00B274F2"/>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60"/>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8C6"/>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4FF"/>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2E42"/>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71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052"/>
    <w:rsid w:val="00BD67E9"/>
    <w:rsid w:val="00BD68F9"/>
    <w:rsid w:val="00BD69B3"/>
    <w:rsid w:val="00BD7157"/>
    <w:rsid w:val="00BD71C4"/>
    <w:rsid w:val="00BD744E"/>
    <w:rsid w:val="00BD7EF0"/>
    <w:rsid w:val="00BE02DC"/>
    <w:rsid w:val="00BE0420"/>
    <w:rsid w:val="00BE0464"/>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C78"/>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09"/>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0EC"/>
    <w:rsid w:val="00C041B4"/>
    <w:rsid w:val="00C045C8"/>
    <w:rsid w:val="00C0505F"/>
    <w:rsid w:val="00C05110"/>
    <w:rsid w:val="00C05B34"/>
    <w:rsid w:val="00C05EE7"/>
    <w:rsid w:val="00C064BA"/>
    <w:rsid w:val="00C06985"/>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4E8"/>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8C9"/>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4D13"/>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469"/>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2800"/>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326"/>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DAC"/>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496D"/>
    <w:rsid w:val="00D450DF"/>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2C7"/>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603"/>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C7F02"/>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2D6"/>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0F84"/>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545"/>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BF7"/>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60F"/>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06D"/>
    <w:rsid w:val="00EB6335"/>
    <w:rsid w:val="00EB6AA3"/>
    <w:rsid w:val="00EB6B17"/>
    <w:rsid w:val="00EB7378"/>
    <w:rsid w:val="00EB78EA"/>
    <w:rsid w:val="00EB78FF"/>
    <w:rsid w:val="00EB79B5"/>
    <w:rsid w:val="00EB7DD8"/>
    <w:rsid w:val="00EC0486"/>
    <w:rsid w:val="00EC0D4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426"/>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1C88"/>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1F65"/>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614"/>
    <w:rsid w:val="00FA1B23"/>
    <w:rsid w:val="00FA1E31"/>
    <w:rsid w:val="00FA1FAF"/>
    <w:rsid w:val="00FA2198"/>
    <w:rsid w:val="00FA2205"/>
    <w:rsid w:val="00FA2644"/>
    <w:rsid w:val="00FA27BA"/>
    <w:rsid w:val="00FA2A14"/>
    <w:rsid w:val="00FA2AA2"/>
    <w:rsid w:val="00FA2BD1"/>
    <w:rsid w:val="00FA3E5E"/>
    <w:rsid w:val="00FA408C"/>
    <w:rsid w:val="00FA42EC"/>
    <w:rsid w:val="00FA49A6"/>
    <w:rsid w:val="00FA49F8"/>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D7ED0"/>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F8BF2DF6-4AC7-45B4-B3B2-ADA225CA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EC6"/>
    <w:pPr>
      <w:spacing w:after="180"/>
    </w:pPr>
    <w:rPr>
      <w:lang w:val="en-GB" w:eastAsia="en-US"/>
    </w:rPr>
  </w:style>
  <w:style w:type="paragraph" w:styleId="1">
    <w:name w:val="heading 1"/>
    <w:basedOn w:val="a"/>
    <w:link w:val="1Char"/>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 w:type="character" w:customStyle="1" w:styleId="1Char">
    <w:name w:val="标题 1 Char"/>
    <w:basedOn w:val="a0"/>
    <w:link w:val="1"/>
    <w:rsid w:val="00D21DAC"/>
    <w:rPr>
      <w:rFonts w:ascii="Arial" w:hAnsi="Arial"/>
      <w:sz w:val="36"/>
      <w:lang w:val="en-GB" w:eastAsia="en-US"/>
    </w:rPr>
  </w:style>
  <w:style w:type="character" w:customStyle="1" w:styleId="UnresolvedMention">
    <w:name w:val="Unresolved Mention"/>
    <w:basedOn w:val="a0"/>
    <w:uiPriority w:val="99"/>
    <w:semiHidden/>
    <w:unhideWhenUsed/>
    <w:rsid w:val="00AC7C40"/>
    <w:rPr>
      <w:color w:val="605E5C"/>
      <w:shd w:val="clear" w:color="auto" w:fill="E1DFDD"/>
    </w:rPr>
  </w:style>
  <w:style w:type="character" w:styleId="af5">
    <w:name w:val="Emphasis"/>
    <w:uiPriority w:val="20"/>
    <w:qFormat/>
    <w:rsid w:val="00DC7F02"/>
    <w:rPr>
      <w:i/>
      <w:iCs/>
    </w:rPr>
  </w:style>
  <w:style w:type="character" w:styleId="af6">
    <w:name w:val="Strong"/>
    <w:uiPriority w:val="22"/>
    <w:qFormat/>
    <w:rsid w:val="00DC7F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8381525">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0074263">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48744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89907438">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8209203">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48129263">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0312133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31644116">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0984652">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819903">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7831698">
      <w:bodyDiv w:val="1"/>
      <w:marLeft w:val="0"/>
      <w:marRight w:val="0"/>
      <w:marTop w:val="0"/>
      <w:marBottom w:val="0"/>
      <w:divBdr>
        <w:top w:val="none" w:sz="0" w:space="0" w:color="auto"/>
        <w:left w:val="none" w:sz="0" w:space="0" w:color="auto"/>
        <w:bottom w:val="none" w:sz="0" w:space="0" w:color="auto"/>
        <w:right w:val="none" w:sz="0" w:space="0" w:color="auto"/>
      </w:divBdr>
    </w:div>
    <w:div w:id="1640838433">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129711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065604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3222393">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4180911">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8042315">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369.zip" TargetMode="External"/><Relationship Id="rId26" Type="http://schemas.openxmlformats.org/officeDocument/2006/relationships/hyperlink" Target="https://www.3gpp.org/ftp/TSG_RAN/WG1_RL1/TSGR1_105-e/Docs/R1-2104785.zip" TargetMode="External"/><Relationship Id="rId39" Type="http://schemas.openxmlformats.org/officeDocument/2006/relationships/hyperlink" Target="https://www.3gpp.org/ftp/TSG_RAN/WG1_RL1/TSGR1_105-e/Docs/R1-21058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546.zip" TargetMode="External"/><Relationship Id="rId34" Type="http://schemas.openxmlformats.org/officeDocument/2006/relationships/hyperlink" Target="https://www.3gpp.org/ftp/TSG_RAN/WG1_RL1/TSGR1_105-e/Docs/R1-2105571.zip" TargetMode="External"/><Relationship Id="rId42" Type="http://schemas.openxmlformats.org/officeDocument/2006/relationships/hyperlink" Target="https://www.3gpp.org/ftp/TSG_RAN/WG1_RL1/TSGR1_105-e/Docs/R1-2104715.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287.zip" TargetMode="External"/><Relationship Id="rId25" Type="http://schemas.openxmlformats.org/officeDocument/2006/relationships/hyperlink" Target="https://www.3gpp.org/ftp/TSG_RAN/WG1_RL1/TSGR1_105-e/Docs/R1-2104714.zip" TargetMode="External"/><Relationship Id="rId33" Type="http://schemas.openxmlformats.org/officeDocument/2006/relationships/hyperlink" Target="https://www.3gpp.org/ftp/TSG_RAN/WG1_RL1/TSGR1_105-e/Docs/R1-2105432.zip" TargetMode="External"/><Relationship Id="rId38" Type="http://schemas.openxmlformats.org/officeDocument/2006/relationships/hyperlink" Target="https://www.3gpp.org/ftp/TSG_RAN/WG1_RL1/TSGR1_105-e/Docs/R1-2105876.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4191.zip" TargetMode="External"/><Relationship Id="rId20" Type="http://schemas.openxmlformats.org/officeDocument/2006/relationships/hyperlink" Target="https://www.3gpp.org/ftp/TSG_RAN/WG1_RL1/TSGR1_105-e/Docs/R1-2104530.zip" TargetMode="External"/><Relationship Id="rId29" Type="http://schemas.openxmlformats.org/officeDocument/2006/relationships/hyperlink" Target="https://www.3gpp.org/ftp/TSG_RAN/WG1_RL1/TSGR1_105-e/Docs/R1-2105115.zip" TargetMode="External"/><Relationship Id="rId41" Type="http://schemas.openxmlformats.org/officeDocument/2006/relationships/hyperlink" Target="https://www.3gpp.org/ftp/TSG_RAN/WG1_RL1/TSGR1_105-e/Docs/R1-21045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681.zip" TargetMode="External"/><Relationship Id="rId32" Type="http://schemas.openxmlformats.org/officeDocument/2006/relationships/hyperlink" Target="https://www.3gpp.org/ftp/TSG_RAN/WG1_RL1/TSGR1_105-e/Docs/R1-2105320.zip" TargetMode="External"/><Relationship Id="rId37" Type="http://schemas.openxmlformats.org/officeDocument/2006/relationships/hyperlink" Target="https://www.3gpp.org/ftp/TSG_RAN/WG1_RL1/TSGR1_105-e/Docs/R1-2105749.zip" TargetMode="External"/><Relationship Id="rId40" Type="http://schemas.openxmlformats.org/officeDocument/2006/relationships/hyperlink" Target="https://www.3gpp.org/ftp/TSG_RAN/WG1_RL1/TSGR1_105-e/Docs/R1-2104370.zip" TargetMode="External"/><Relationship Id="rId45" Type="http://schemas.openxmlformats.org/officeDocument/2006/relationships/hyperlink" Target="https://www.3gpp.org/ftp/tsg_ran/TSG_RAN/TSGR_91e/Docs/RP-210918.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3.zip" TargetMode="External"/><Relationship Id="rId23" Type="http://schemas.openxmlformats.org/officeDocument/2006/relationships/hyperlink" Target="https://www.3gpp.org/ftp/TSG_RAN/WG1_RL1/TSGR1_105-e/Docs/R1-2104620.zip" TargetMode="External"/><Relationship Id="rId28" Type="http://schemas.openxmlformats.org/officeDocument/2006/relationships/hyperlink" Target="https://www.3gpp.org/ftp/TSG_RAN/WG1_RL1/TSGR1_105-e/Docs/R1-2104915.zip" TargetMode="External"/><Relationship Id="rId36" Type="http://schemas.openxmlformats.org/officeDocument/2006/relationships/hyperlink" Target="https://www.3gpp.org/ftp/TSG_RAN/WG1_RL1/TSGR1_105-e/Docs/R1-2105707.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431.zip" TargetMode="External"/><Relationship Id="rId31" Type="http://schemas.openxmlformats.org/officeDocument/2006/relationships/hyperlink" Target="https://www.3gpp.org/ftp/TSG_RAN/WG1_RL1/TSGR1_105-e/Docs/R1-2105220.zip" TargetMode="External"/><Relationship Id="rId44" Type="http://schemas.openxmlformats.org/officeDocument/2006/relationships/hyperlink" Target="https://www.3gpp.org/ftp/TSG_RAN/WG1_RL1/TSGR1_105-e/Docs/R1-210557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drafts/8.6.2/LS" TargetMode="External"/><Relationship Id="rId22" Type="http://schemas.openxmlformats.org/officeDocument/2006/relationships/hyperlink" Target="https://www.3gpp.org/ftp/TSG_RAN/WG1_RL1/TSGR1_105-e/Docs/R1-2104562.zip" TargetMode="External"/><Relationship Id="rId27" Type="http://schemas.openxmlformats.org/officeDocument/2006/relationships/hyperlink" Target="https://www.3gpp.org/ftp/TSG_RAN/WG1_RL1/TSGR1_105-e/Docs/R1-2104853.zip" TargetMode="External"/><Relationship Id="rId30" Type="http://schemas.openxmlformats.org/officeDocument/2006/relationships/hyperlink" Target="https://www.3gpp.org/ftp/TSG_RAN/WG1_RL1/TSGR1_105-e/Docs/R1-2105173.zip" TargetMode="External"/><Relationship Id="rId35" Type="http://schemas.openxmlformats.org/officeDocument/2006/relationships/hyperlink" Target="https://www.3gpp.org/ftp/TSG_RAN/WG1_RL1/TSGR1_105-e/Docs/R1-2105638.zip" TargetMode="External"/><Relationship Id="rId43" Type="http://schemas.openxmlformats.org/officeDocument/2006/relationships/hyperlink" Target="https://www.3gpp.org/ftp/TSG_RAN/WG1_RL1/TSGR1_105-e/Docs/R1-21054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D1D901-BCF8-4901-936A-35819C611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53</Pages>
  <Words>20100</Words>
  <Characters>114573</Characters>
  <Application>Microsoft Office Word</Application>
  <DocSecurity>0</DocSecurity>
  <Lines>954</Lines>
  <Paragraphs>268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134405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ZTE</cp:lastModifiedBy>
  <cp:revision>5</cp:revision>
  <dcterms:created xsi:type="dcterms:W3CDTF">2021-05-26T08:07:00Z</dcterms:created>
  <dcterms:modified xsi:type="dcterms:W3CDTF">2021-05-26T09:45:00Z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