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af4"/>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af4"/>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af4"/>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af4"/>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af4"/>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af4"/>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 xml:space="preserve">[19] (‘use unused </w:t>
      </w:r>
      <w:proofErr w:type="spellStart"/>
      <w:r w:rsidR="004C3AD3">
        <w:rPr>
          <w:lang w:val="en-US" w:eastAsia="zh-CN"/>
        </w:rPr>
        <w:t>bitfields</w:t>
      </w:r>
      <w:proofErr w:type="spellEnd"/>
      <w:r w:rsidR="004C3AD3">
        <w:rPr>
          <w:lang w:val="en-US" w:eastAsia="zh-CN"/>
        </w:rPr>
        <w:t>)</w:t>
      </w:r>
    </w:p>
    <w:p w14:paraId="22A31BA6" w14:textId="5307B1A7" w:rsidR="007227EC" w:rsidRDefault="00F15AF1" w:rsidP="00615CB8">
      <w:pPr>
        <w:pStyle w:val="af4"/>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af4"/>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af4"/>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proofErr w:type="gramStart"/>
      <w:r w:rsidR="00F73AC6">
        <w:rPr>
          <w:lang w:val="en-US" w:eastAsia="zh-CN"/>
        </w:rPr>
        <w:t>(</w:t>
      </w:r>
      <w:r w:rsidR="00F73AC6" w:rsidRPr="00F73AC6">
        <w:rPr>
          <w:highlight w:val="yellow"/>
          <w:lang w:val="en-US" w:eastAsia="zh-CN"/>
        </w:rPr>
        <w:t>..</w:t>
      </w:r>
      <w:proofErr w:type="gramEnd"/>
      <w:r w:rsidR="00F73AC6" w:rsidRPr="00F73AC6">
        <w:rPr>
          <w:highlight w:val="yellow"/>
          <w:lang w:val="en-US" w:eastAsia="zh-CN"/>
        </w:rPr>
        <w:t xml:space="preserve"> but conflicting proposal 7?</w:t>
      </w:r>
      <w:r w:rsidR="00F73AC6">
        <w:rPr>
          <w:lang w:val="en-US" w:eastAsia="zh-CN"/>
        </w:rPr>
        <w:t>)</w:t>
      </w:r>
    </w:p>
    <w:p w14:paraId="426265F2" w14:textId="7096B421" w:rsidR="00CA39BA" w:rsidRPr="00CA39BA" w:rsidRDefault="00CA39BA" w:rsidP="00615CB8">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af4"/>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af4"/>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af4"/>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af4"/>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af4"/>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af4"/>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af4"/>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af4"/>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af4"/>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af4"/>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af4"/>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af4"/>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af4"/>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af4"/>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af4"/>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af4"/>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af4"/>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af4"/>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af4"/>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af4"/>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Default="00A929B4" w:rsidP="00615CB8">
      <w:pPr>
        <w:pStyle w:val="af4"/>
        <w:numPr>
          <w:ilvl w:val="1"/>
          <w:numId w:val="10"/>
        </w:numPr>
        <w:jc w:val="both"/>
        <w:rPr>
          <w:lang w:val="en-US" w:eastAsia="zh-CN"/>
        </w:rPr>
      </w:pPr>
      <w:r>
        <w:rPr>
          <w:b/>
          <w:bCs/>
          <w:lang w:val="en-US" w:eastAsia="zh-CN"/>
        </w:rPr>
        <w:t>No:</w:t>
      </w:r>
      <w:r>
        <w:rPr>
          <w:lang w:val="en-US" w:eastAsia="zh-CN"/>
        </w:rPr>
        <w:t xml:space="preserve"> </w:t>
      </w:r>
      <w:r w:rsidR="00CC28A7">
        <w:rPr>
          <w:lang w:val="en-US" w:eastAsia="zh-CN"/>
        </w:rPr>
        <w:t>Ericsson [1] (no need)</w:t>
      </w:r>
      <w:r w:rsidR="007227EC">
        <w:rPr>
          <w:lang w:val="en-US" w:eastAsia="zh-CN"/>
        </w:rPr>
        <w:t>, vivo [5] (no need)</w:t>
      </w:r>
    </w:p>
    <w:p w14:paraId="6F9C6344" w14:textId="77777777" w:rsidR="00CC28A7" w:rsidRPr="00B8564E" w:rsidRDefault="00CC28A7" w:rsidP="00615CB8">
      <w:pPr>
        <w:pStyle w:val="af4"/>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af4"/>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af4"/>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af4"/>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af4"/>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af4"/>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af4"/>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af4"/>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Default="00B8564E" w:rsidP="00615CB8">
      <w:pPr>
        <w:pStyle w:val="af4"/>
        <w:numPr>
          <w:ilvl w:val="1"/>
          <w:numId w:val="10"/>
        </w:numPr>
        <w:jc w:val="both"/>
        <w:rPr>
          <w:lang w:val="en-US" w:eastAsia="zh-CN"/>
        </w:rPr>
      </w:pPr>
      <w:r>
        <w:rPr>
          <w:b/>
          <w:bCs/>
          <w:lang w:val="en-US" w:eastAsia="zh-CN"/>
        </w:rPr>
        <w:t>No:</w:t>
      </w:r>
      <w:r>
        <w:rPr>
          <w:lang w:val="en-US" w:eastAsia="zh-CN"/>
        </w:rPr>
        <w:t xml:space="preserve"> Ericsson [1] (no need)</w:t>
      </w:r>
      <w:r w:rsidR="007227EC" w:rsidRPr="007227EC">
        <w:rPr>
          <w:lang w:val="en-US" w:eastAsia="zh-CN"/>
        </w:rPr>
        <w:t xml:space="preserve"> </w:t>
      </w:r>
      <w:r w:rsidR="007227EC">
        <w:rPr>
          <w:lang w:val="en-US" w:eastAsia="zh-CN"/>
        </w:rPr>
        <w:t>, vivo [5] (no need)</w:t>
      </w:r>
    </w:p>
    <w:p w14:paraId="64F2F851" w14:textId="77777777" w:rsidR="00B8564E" w:rsidRPr="00B8564E" w:rsidRDefault="00B8564E" w:rsidP="00615CB8">
      <w:pPr>
        <w:pStyle w:val="af4"/>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af4"/>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af4"/>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af4"/>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w:t>
      </w:r>
      <w:r w:rsidR="00C14DAD">
        <w:lastRenderedPageBreak/>
        <w:t>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1E92C611"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 xml:space="preserve">We support the spirit of the proposal, but would like to remove the note, which can be misused </w:t>
            </w:r>
            <w:r>
              <w:rPr>
                <w:kern w:val="2"/>
                <w:lang w:eastAsia="zh-CN"/>
              </w:rPr>
              <w:lastRenderedPageBreak/>
              <w:t>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w:t>
            </w:r>
            <w:proofErr w:type="spellStart"/>
            <w:r>
              <w:rPr>
                <w:kern w:val="2"/>
                <w:lang w:eastAsia="zh-CN"/>
              </w:rPr>
              <w:t>etc</w:t>
            </w:r>
            <w:proofErr w:type="spellEnd"/>
            <w:r>
              <w:rPr>
                <w:kern w:val="2"/>
                <w:lang w:eastAsia="zh-CN"/>
              </w:rPr>
              <w:t>)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664239"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76356C" w14:textId="77777777" w:rsidR="00664239" w:rsidRDefault="00664239" w:rsidP="00664239">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2FC60864"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61E71770"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 xml:space="preserve">high priority </w:t>
            </w:r>
            <w:r>
              <w:rPr>
                <w:iCs/>
                <w:kern w:val="2"/>
                <w:lang w:eastAsia="zh-CN"/>
              </w:rPr>
              <w:lastRenderedPageBreak/>
              <w:t>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664239" w:rsidRDefault="00664239" w:rsidP="00664239">
            <w:pPr>
              <w:widowControl w:val="0"/>
              <w:spacing w:beforeLines="50" w:before="120"/>
              <w:rPr>
                <w:kern w:val="2"/>
                <w:lang w:eastAsia="zh-CN"/>
              </w:rPr>
            </w:pP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664239" w:rsidRDefault="00664239" w:rsidP="00664239">
            <w:pPr>
              <w:widowControl w:val="0"/>
              <w:spacing w:beforeLines="50" w:before="120"/>
              <w:rPr>
                <w:kern w:val="2"/>
                <w:lang w:eastAsia="zh-CN"/>
              </w:rPr>
            </w:pP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664239" w:rsidRDefault="00664239" w:rsidP="00664239">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0E04423F"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FF4FA27"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lastRenderedPageBreak/>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w:t>
            </w:r>
            <w:proofErr w:type="spellStart"/>
            <w:r w:rsidRPr="00EF4D3D">
              <w:rPr>
                <w:kern w:val="2"/>
                <w:lang w:eastAsia="zh-CN"/>
              </w:rPr>
              <w:t>etc</w:t>
            </w:r>
            <w:proofErr w:type="spellEnd"/>
            <w:r w:rsidRPr="00EF4D3D">
              <w:rPr>
                <w:kern w:val="2"/>
                <w:lang w:eastAsia="zh-CN"/>
              </w:rPr>
              <w:t>)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AE37546" w14:textId="77777777" w:rsidR="00DF6C70" w:rsidRDefault="00DF6C70" w:rsidP="00817B8E">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bl>
    <w:p w14:paraId="41565443" w14:textId="77777777" w:rsidR="008D6804" w:rsidRPr="00DF6C70" w:rsidRDefault="008D6804" w:rsidP="008D6804">
      <w:pPr>
        <w:jc w:val="both"/>
        <w:rPr>
          <w:color w:val="FF0000"/>
        </w:rPr>
      </w:pPr>
    </w:p>
    <w:p w14:paraId="359E8944" w14:textId="77777777" w:rsidR="008D6804" w:rsidRDefault="008D6804" w:rsidP="00AB514E">
      <w:pPr>
        <w:jc w:val="both"/>
        <w:rPr>
          <w:color w:val="FF0000"/>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3B0CCC05"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78DC8493" w:rsidR="00615CB8" w:rsidRDefault="00DF6D49" w:rsidP="00FC6FCC">
            <w:pPr>
              <w:spacing w:beforeLines="50" w:before="120"/>
              <w:rPr>
                <w:iCs/>
                <w:kern w:val="2"/>
                <w:lang w:eastAsia="zh-CN"/>
              </w:rPr>
            </w:pPr>
            <w:r>
              <w:rPr>
                <w:iCs/>
                <w:kern w:val="2"/>
                <w:lang w:eastAsia="zh-CN"/>
              </w:rPr>
              <w:t>Intel</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the exact difference between Alt. 1 and Alt. 3. 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77777777" w:rsidR="00DF6C70" w:rsidRDefault="00DF6C70" w:rsidP="00DF6C7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A2691A" w14:textId="77777777" w:rsidR="00DF6C70" w:rsidRDefault="00DF6C70" w:rsidP="00DF6C70">
            <w:pPr>
              <w:widowControl w:val="0"/>
              <w:spacing w:beforeLines="50" w:before="120"/>
              <w:rPr>
                <w:kern w:val="2"/>
                <w:lang w:eastAsia="zh-CN"/>
              </w:rPr>
            </w:pP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lastRenderedPageBreak/>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lastRenderedPageBreak/>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A7118F" w:rsidRDefault="004E249D" w:rsidP="00615CB8">
      <w:pPr>
        <w:pStyle w:val="af4"/>
        <w:numPr>
          <w:ilvl w:val="1"/>
          <w:numId w:val="8"/>
        </w:numPr>
        <w:rPr>
          <w:b/>
          <w:bCs/>
          <w:lang w:val="en-US" w:eastAsia="zh-CN"/>
        </w:rPr>
      </w:pPr>
      <w:r w:rsidRPr="003E7949">
        <w:rPr>
          <w:b/>
          <w:bCs/>
          <w:lang w:val="en-US" w:eastAsia="zh-CN"/>
        </w:rPr>
        <w:t>No (</w:t>
      </w:r>
      <w:r w:rsidR="00D333A9" w:rsidRPr="00D333A9">
        <w:rPr>
          <w:b/>
          <w:bCs/>
          <w:highlight w:val="yellow"/>
          <w:lang w:val="en-US" w:eastAsia="zh-CN"/>
        </w:rPr>
        <w:t>4</w:t>
      </w:r>
      <w:r w:rsidRPr="003E7949">
        <w:rPr>
          <w:b/>
          <w:bCs/>
          <w:lang w:val="en-US" w:eastAsia="zh-CN"/>
        </w:rPr>
        <w:t>)</w:t>
      </w:r>
      <w:r w:rsidRPr="00A7118F">
        <w:rPr>
          <w:b/>
          <w:bCs/>
          <w:lang w:val="en-US" w:eastAsia="zh-CN"/>
        </w:rPr>
        <w:t xml:space="preserve">: </w:t>
      </w:r>
      <w:r w:rsidR="00744B43">
        <w:rPr>
          <w:lang w:val="en-US" w:eastAsia="zh-CN"/>
        </w:rPr>
        <w:t>Nokia/NSB [3]</w:t>
      </w:r>
      <w:r w:rsidR="005B129A" w:rsidRPr="005B129A">
        <w:rPr>
          <w:lang w:val="en-US" w:eastAsia="zh-CN"/>
        </w:rPr>
        <w:t xml:space="preserve"> </w:t>
      </w:r>
      <w:r w:rsidR="005B129A">
        <w:rPr>
          <w:lang w:val="en-US" w:eastAsia="zh-CN"/>
        </w:rPr>
        <w:t>, OPPO [10]</w:t>
      </w:r>
      <w:r w:rsidR="00CC384E">
        <w:rPr>
          <w:lang w:val="en-US" w:eastAsia="zh-CN"/>
        </w:rPr>
        <w:t>, China Telecom [11]</w:t>
      </w:r>
      <w:r w:rsidR="00F14EF5">
        <w:rPr>
          <w:lang w:val="en-US" w:eastAsia="zh-CN"/>
        </w:rPr>
        <w:t xml:space="preserve">, </w:t>
      </w:r>
      <w:r w:rsidR="00F14EF5" w:rsidRPr="00CF4E6A">
        <w:t>CAICT</w:t>
      </w:r>
      <w:r w:rsidR="00F14EF5">
        <w:t xml:space="preserve"> [24]</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812C04" w:rsidRDefault="00560A26" w:rsidP="00615CB8">
      <w:pPr>
        <w:pStyle w:val="af4"/>
        <w:numPr>
          <w:ilvl w:val="1"/>
          <w:numId w:val="8"/>
        </w:numPr>
        <w:rPr>
          <w:lang w:val="en-US" w:eastAsia="zh-CN"/>
        </w:rPr>
      </w:pPr>
      <w:r w:rsidRPr="00560A26">
        <w:rPr>
          <w:b/>
          <w:bCs/>
          <w:lang w:val="en-US" w:eastAsia="zh-CN"/>
        </w:rPr>
        <w:t>Support</w:t>
      </w:r>
      <w:r w:rsidR="00954971">
        <w:rPr>
          <w:b/>
          <w:bCs/>
          <w:lang w:val="en-US" w:eastAsia="zh-CN"/>
        </w:rPr>
        <w:t xml:space="preserve"> (</w:t>
      </w:r>
      <w:r w:rsidR="00057325" w:rsidRPr="00057325">
        <w:rPr>
          <w:b/>
          <w:bCs/>
          <w:highlight w:val="yellow"/>
          <w:lang w:val="en-US" w:eastAsia="zh-CN"/>
        </w:rPr>
        <w:t>4</w:t>
      </w:r>
      <w:r w:rsidR="00954971">
        <w:rPr>
          <w:b/>
          <w:bCs/>
          <w:lang w:val="en-US" w:eastAsia="zh-CN"/>
        </w:rPr>
        <w:t>)</w:t>
      </w:r>
      <w:r w:rsidR="00BF2B2C" w:rsidRPr="0037703F">
        <w:rPr>
          <w:b/>
          <w:bCs/>
          <w:lang w:val="en-US" w:eastAsia="zh-CN"/>
        </w:rPr>
        <w:t xml:space="preserve">: </w:t>
      </w:r>
      <w:r w:rsidR="005B129A" w:rsidRPr="005B129A">
        <w:rPr>
          <w:lang w:val="en-US" w:eastAsia="zh-CN"/>
        </w:rPr>
        <w:t>QC [9]</w:t>
      </w:r>
      <w:r w:rsidR="00D8193A">
        <w:rPr>
          <w:lang w:val="en-US" w:eastAsia="zh-CN"/>
        </w:rPr>
        <w:t xml:space="preserve">, </w:t>
      </w:r>
      <w:r w:rsidR="000C5985">
        <w:rPr>
          <w:lang w:val="en-US" w:eastAsia="zh-CN"/>
        </w:rPr>
        <w:t>NEC [17]</w:t>
      </w:r>
      <w:r w:rsidR="00B441E6">
        <w:rPr>
          <w:lang w:val="en-US" w:eastAsia="zh-CN"/>
        </w:rPr>
        <w:t>, DoCoMo [22]</w:t>
      </w:r>
      <w:r w:rsidR="00F14EF5">
        <w:rPr>
          <w:lang w:val="en-US" w:eastAsia="zh-CN"/>
        </w:rPr>
        <w:t>, Moto/Len [25]</w:t>
      </w:r>
    </w:p>
    <w:p w14:paraId="2848E89A" w14:textId="73B92CED" w:rsidR="00A7118F" w:rsidRDefault="00A7118F" w:rsidP="00615CB8">
      <w:pPr>
        <w:pStyle w:val="af4"/>
        <w:numPr>
          <w:ilvl w:val="1"/>
          <w:numId w:val="8"/>
        </w:numPr>
        <w:rPr>
          <w:lang w:val="en-US" w:eastAsia="zh-CN"/>
        </w:rPr>
      </w:pPr>
      <w:r>
        <w:rPr>
          <w:b/>
          <w:bCs/>
          <w:lang w:val="en-US" w:eastAsia="zh-CN"/>
        </w:rPr>
        <w:t>No (</w:t>
      </w:r>
      <w:r w:rsidR="00057325" w:rsidRPr="00057325">
        <w:rPr>
          <w:b/>
          <w:bCs/>
          <w:highlight w:val="yellow"/>
          <w:lang w:val="en-US" w:eastAsia="zh-CN"/>
        </w:rPr>
        <w:t>3</w:t>
      </w:r>
      <w:r>
        <w:rPr>
          <w:b/>
          <w:bCs/>
          <w:lang w:val="en-US" w:eastAsia="zh-CN"/>
        </w:rPr>
        <w:t>):</w:t>
      </w:r>
      <w:r>
        <w:rPr>
          <w:lang w:val="en-US" w:eastAsia="zh-CN"/>
        </w:rPr>
        <w:t xml:space="preserve"> </w:t>
      </w:r>
      <w:r w:rsidR="00744B43">
        <w:rPr>
          <w:lang w:val="en-US" w:eastAsia="zh-CN"/>
        </w:rPr>
        <w:t>Nokia/NSB [3]</w:t>
      </w:r>
      <w:r w:rsidR="005B129A">
        <w:rPr>
          <w:lang w:val="en-US" w:eastAsia="zh-CN"/>
        </w:rPr>
        <w:t>, OPPO [10]</w:t>
      </w:r>
      <w:r w:rsidR="00CC384E">
        <w:rPr>
          <w:lang w:val="en-US" w:eastAsia="zh-CN"/>
        </w:rPr>
        <w:t>, China Telecom [11]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w:t>
      </w:r>
      <w:proofErr w:type="spellStart"/>
      <w:r>
        <w:rPr>
          <w:lang w:val="en-US" w:eastAsia="zh-CN"/>
        </w:rPr>
        <w:t>config</w:t>
      </w:r>
      <w:proofErr w:type="spellEnd"/>
      <w:r>
        <w:rPr>
          <w:lang w:val="en-US" w:eastAsia="zh-CN"/>
        </w:rPr>
        <w:t xml:space="preserve"> </w:t>
      </w:r>
    </w:p>
    <w:p w14:paraId="10B4BB8B" w14:textId="4A6A2817" w:rsidR="005B129A" w:rsidRDefault="005B129A" w:rsidP="00615CB8">
      <w:pPr>
        <w:pStyle w:val="af4"/>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lastRenderedPageBreak/>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w:t>
      </w:r>
      <w:proofErr w:type="spellStart"/>
      <w:r>
        <w:rPr>
          <w:lang w:val="en-US" w:eastAsia="zh-CN"/>
        </w:rPr>
        <w:t>configs</w:t>
      </w:r>
      <w:proofErr w:type="spellEnd"/>
      <w:r>
        <w:rPr>
          <w:lang w:val="en-US" w:eastAsia="zh-CN"/>
        </w:rPr>
        <w:t xml:space="preserve">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lastRenderedPageBreak/>
        <w:t>Looking at the input given, the following is noted:</w:t>
      </w:r>
    </w:p>
    <w:p w14:paraId="3F49A206" w14:textId="358105DB" w:rsidR="00431853" w:rsidRDefault="00DB4FC2" w:rsidP="00DB4FC2">
      <w:pPr>
        <w:pStyle w:val="af4"/>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af4"/>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af4"/>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af4"/>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af4"/>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af4"/>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(e.g. SPS HARQ-</w:t>
      </w:r>
      <w:proofErr w:type="spellStart"/>
      <w:r w:rsidR="005D0408">
        <w:rPr>
          <w:lang w:val="en-US" w:eastAsia="zh-CN"/>
        </w:rPr>
        <w:t>Ack</w:t>
      </w:r>
      <w:proofErr w:type="spellEnd"/>
      <w:r w:rsidR="005D0408">
        <w:rPr>
          <w:lang w:val="en-US" w:eastAsia="zh-CN"/>
        </w:rPr>
        <w:t xml:space="preserve">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af4"/>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af4"/>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af4"/>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af4"/>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af4"/>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lastRenderedPageBreak/>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af4"/>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af4"/>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af4"/>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7B3A60">
      <w:pPr>
        <w:pStyle w:val="af4"/>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af4"/>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af4"/>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2411286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2A82F0F3"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88851E0" w:rsidR="0069253A" w:rsidRDefault="00DF6C70" w:rsidP="00B0529D">
            <w:pPr>
              <w:spacing w:beforeLines="50" w:before="120"/>
              <w:rPr>
                <w:iCs/>
                <w:kern w:val="2"/>
                <w:lang w:eastAsia="zh-CN"/>
              </w:rPr>
            </w:pPr>
            <w:r>
              <w:rPr>
                <w:rFonts w:hint="eastAsia"/>
                <w:iCs/>
                <w:kern w:val="2"/>
                <w:lang w:eastAsia="zh-CN"/>
              </w:rPr>
              <w:t>v</w:t>
            </w:r>
            <w:r>
              <w:rPr>
                <w:iCs/>
                <w:kern w:val="2"/>
                <w:lang w:eastAsia="zh-CN"/>
              </w:rPr>
              <w:t>ivo</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529"/>
        <w:gridCol w:w="8105"/>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w:t>
            </w:r>
            <w:proofErr w:type="spellStart"/>
            <w:r>
              <w:rPr>
                <w:kern w:val="2"/>
                <w:lang w:eastAsia="zh-CN"/>
              </w:rPr>
              <w:t>Ack</w:t>
            </w:r>
            <w:proofErr w:type="spellEnd"/>
            <w:r>
              <w:rPr>
                <w:kern w:val="2"/>
                <w:lang w:eastAsia="zh-CN"/>
              </w:rPr>
              <w:t xml:space="preserve">, right? SPS is frequently applied in vertical industries so a solution supporting SPS is much more useful.  </w:t>
            </w:r>
          </w:p>
        </w:tc>
      </w:tr>
      <w:tr w:rsidR="00300A61"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B0529D">
        <w:tc>
          <w:tcPr>
            <w:tcW w:w="1529"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F6C70">
        <w:tc>
          <w:tcPr>
            <w:tcW w:w="1529" w:type="dxa"/>
          </w:tcPr>
          <w:p w14:paraId="23203DDF"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105" w:type="dxa"/>
          </w:tcPr>
          <w:p w14:paraId="26F25427" w14:textId="77777777" w:rsidR="00DF6C70" w:rsidRDefault="00DF6C70" w:rsidP="00817B8E">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817B8E">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bl>
    <w:p w14:paraId="270345B1" w14:textId="77777777" w:rsidR="002E714F" w:rsidRPr="00DF6C70" w:rsidRDefault="002E714F" w:rsidP="002E714F">
      <w:pPr>
        <w:jc w:val="both"/>
        <w:rPr>
          <w:color w:val="FF0000"/>
        </w:rPr>
      </w:pPr>
      <w:bookmarkStart w:id="1" w:name="_GoBack"/>
      <w:bookmarkEnd w:id="1"/>
    </w:p>
    <w:p w14:paraId="3197C4B6" w14:textId="517301B6" w:rsidR="002708CC" w:rsidRPr="00A03055" w:rsidRDefault="002708CC" w:rsidP="00A03055">
      <w:pPr>
        <w:jc w:val="both"/>
        <w:rPr>
          <w:b/>
          <w:bCs/>
          <w:sz w:val="22"/>
          <w:szCs w:val="22"/>
          <w:lang w:val="en-US" w:eastAsia="zh-CN"/>
        </w:rPr>
      </w:pPr>
      <w:r w:rsidRPr="00A03055">
        <w:rPr>
          <w:b/>
          <w:bCs/>
          <w:color w:val="000000"/>
          <w:sz w:val="24"/>
          <w:szCs w:val="24"/>
          <w:lang w:eastAsia="zh-CN"/>
        </w:rPr>
        <w:t xml:space="preserve"> </w:t>
      </w:r>
    </w:p>
    <w:p w14:paraId="194E09E6" w14:textId="77777777" w:rsidR="002708CC" w:rsidRPr="002B6002" w:rsidRDefault="002708CC" w:rsidP="00B61F57">
      <w:pPr>
        <w:jc w:val="both"/>
        <w:rPr>
          <w:lang w:val="en-US" w:eastAsia="zh-CN"/>
        </w:rPr>
      </w:pPr>
    </w:p>
    <w:p w14:paraId="7597F9C2" w14:textId="77777777" w:rsidR="00B61F57" w:rsidRPr="00B61F57" w:rsidRDefault="00B61F57" w:rsidP="00B61F57">
      <w:pPr>
        <w:jc w:val="both"/>
        <w:rPr>
          <w:b/>
          <w:bCs/>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lastRenderedPageBreak/>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r>
      <w:proofErr w:type="spellStart"/>
      <w:r>
        <w:rPr>
          <w:lang w:eastAsia="x-none"/>
        </w:rPr>
        <w:t>MediaTek</w:t>
      </w:r>
      <w:proofErr w:type="spellEnd"/>
      <w:r>
        <w:rPr>
          <w:lang w:eastAsia="x-none"/>
        </w:rPr>
        <w:t xml:space="preserve">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w:t>
      </w:r>
      <w:proofErr w:type="spellStart"/>
      <w:r w:rsidRPr="0091423F">
        <w:t>config</w:t>
      </w:r>
      <w:proofErr w:type="spellEnd"/>
      <w:r w:rsidRPr="0091423F">
        <w:t xml:space="preserve">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lastRenderedPageBreak/>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lastRenderedPageBreak/>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3B17D5" w:rsidRDefault="00921393" w:rsidP="00615CB8">
      <w:pPr>
        <w:pStyle w:val="3GPPText"/>
        <w:numPr>
          <w:ilvl w:val="0"/>
          <w:numId w:val="46"/>
        </w:numPr>
        <w:textAlignment w:val="baseline"/>
        <w:rPr>
          <w:lang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Default="00921393" w:rsidP="00615CB8">
      <w:pPr>
        <w:pStyle w:val="3GPPText"/>
        <w:numPr>
          <w:ilvl w:val="1"/>
          <w:numId w:val="46"/>
        </w:numPr>
        <w:textAlignment w:val="baseline"/>
        <w:rPr>
          <w:i/>
          <w:iCs/>
          <w:lang w:eastAsia="x-none"/>
        </w:rPr>
      </w:pPr>
      <w:r>
        <w:rPr>
          <w:i/>
          <w:iCs/>
          <w:lang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846386" w:rsidRDefault="00921393" w:rsidP="00615CB8">
      <w:pPr>
        <w:pStyle w:val="3GPPText"/>
        <w:numPr>
          <w:ilvl w:val="2"/>
          <w:numId w:val="46"/>
        </w:numPr>
        <w:textAlignment w:val="baseline"/>
        <w:rPr>
          <w:i/>
          <w:iCs/>
          <w:lang w:eastAsia="x-none"/>
        </w:rPr>
      </w:pPr>
      <w:r w:rsidRPr="00846386">
        <w:rPr>
          <w:i/>
          <w:iCs/>
          <w:lang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551561" w:rsidRDefault="00921393" w:rsidP="00615CB8">
      <w:pPr>
        <w:pStyle w:val="3GPPText"/>
        <w:numPr>
          <w:ilvl w:val="0"/>
          <w:numId w:val="45"/>
        </w:numPr>
        <w:textAlignment w:val="baseline"/>
        <w:rPr>
          <w:i/>
          <w:iCs/>
        </w:rPr>
      </w:pPr>
      <w:r w:rsidRPr="00551561">
        <w:rPr>
          <w:i/>
          <w:iC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C41143" w:rsidRDefault="00921393" w:rsidP="00615CB8">
      <w:pPr>
        <w:pStyle w:val="3GPPText"/>
        <w:numPr>
          <w:ilvl w:val="0"/>
          <w:numId w:val="45"/>
        </w:numPr>
        <w:textAlignment w:val="baseline"/>
        <w:rPr>
          <w:i/>
          <w:iCs/>
        </w:rPr>
      </w:pPr>
      <w:r w:rsidRPr="00C41143">
        <w:rPr>
          <w:i/>
          <w:iCs/>
        </w:rPr>
        <w:t>If dynamic PUCCH carrier switching is supported, for PUCCH carrying HARQ feedback for dynamic PDSCH, down</w:t>
      </w:r>
      <w:r>
        <w:rPr>
          <w:i/>
          <w:iCs/>
        </w:rPr>
        <w:t xml:space="preserve"> </w:t>
      </w:r>
      <w:r w:rsidRPr="00C41143">
        <w:rPr>
          <w:i/>
          <w:iCs/>
        </w:rPr>
        <w:t>select between</w:t>
      </w:r>
    </w:p>
    <w:p w14:paraId="2C16827C" w14:textId="77777777" w:rsidR="00921393" w:rsidRPr="00C41143" w:rsidRDefault="00921393" w:rsidP="00615CB8">
      <w:pPr>
        <w:pStyle w:val="3GPPText"/>
        <w:numPr>
          <w:ilvl w:val="1"/>
          <w:numId w:val="45"/>
        </w:numPr>
        <w:textAlignment w:val="baseline"/>
        <w:rPr>
          <w:i/>
          <w:iCs/>
        </w:rPr>
      </w:pPr>
      <w:r>
        <w:rPr>
          <w:i/>
          <w:iCs/>
        </w:rPr>
        <w:t>(1</w:t>
      </w:r>
      <w:r w:rsidRPr="00D3537D">
        <w:rPr>
          <w:i/>
          <w:iCs/>
          <w:vertAlign w:val="superscript"/>
        </w:rPr>
        <w:t>st</w:t>
      </w:r>
      <w:r>
        <w:rPr>
          <w:i/>
          <w:iCs/>
        </w:rPr>
        <w:t xml:space="preserve"> preference) </w:t>
      </w:r>
      <w:r w:rsidRPr="00C41143">
        <w:rPr>
          <w:i/>
          <w:iCs/>
        </w:rPr>
        <w:t>Dynamic indication of PUCCH carrier in DCI</w:t>
      </w:r>
    </w:p>
    <w:p w14:paraId="7698A882" w14:textId="77777777" w:rsidR="00921393" w:rsidRPr="00C41143" w:rsidRDefault="00921393" w:rsidP="00615CB8">
      <w:pPr>
        <w:pStyle w:val="3GPPText"/>
        <w:numPr>
          <w:ilvl w:val="1"/>
          <w:numId w:val="45"/>
        </w:numPr>
        <w:textAlignment w:val="baseline"/>
        <w:rPr>
          <w:i/>
          <w:iCs/>
        </w:rPr>
      </w:pPr>
      <w:r>
        <w:rPr>
          <w:i/>
          <w:iCs/>
        </w:rPr>
        <w:t>(2</w:t>
      </w:r>
      <w:r w:rsidRPr="00D3537D">
        <w:rPr>
          <w:i/>
          <w:iCs/>
          <w:vertAlign w:val="superscript"/>
        </w:rPr>
        <w:t>nd</w:t>
      </w:r>
      <w:r>
        <w:rPr>
          <w:i/>
          <w:iCs/>
        </w:rPr>
        <w:t xml:space="preserve"> preference) </w:t>
      </w:r>
      <w:r w:rsidRPr="00C41143">
        <w:rPr>
          <w:i/>
          <w:iCs/>
        </w:rPr>
        <w:t>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25009" w:rsidRDefault="00921393" w:rsidP="00615CB8">
      <w:pPr>
        <w:pStyle w:val="3GPPText"/>
        <w:numPr>
          <w:ilvl w:val="0"/>
          <w:numId w:val="45"/>
        </w:numPr>
        <w:textAlignment w:val="baseline"/>
        <w:rPr>
          <w:i/>
          <w:iCs/>
        </w:rPr>
      </w:pPr>
      <w:r w:rsidRPr="00425009">
        <w:rPr>
          <w:i/>
          <w:iCs/>
        </w:rPr>
        <w:t>If dynamic PUCCH carrier switching is supported, allow different sub-carrier spacing between PUCCH cells which are subject to switching, FFS details</w:t>
      </w:r>
    </w:p>
    <w:p w14:paraId="31B82EE4" w14:textId="77777777" w:rsidR="00921393" w:rsidRPr="00C36D05" w:rsidRDefault="00921393" w:rsidP="00921393">
      <w:pPr>
        <w:pStyle w:val="3GPPText"/>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w:t>
      </w:r>
      <w:proofErr w:type="spellStart"/>
      <w:r w:rsidRPr="001D08E9">
        <w:rPr>
          <w:rFonts w:eastAsia="MS Mincho"/>
          <w:b/>
          <w:lang w:val="en-US"/>
        </w:rPr>
        <w:t>configs</w:t>
      </w:r>
      <w:proofErr w:type="spellEnd"/>
      <w:r w:rsidRPr="001D08E9">
        <w:rPr>
          <w:rFonts w:eastAsia="MS Mincho"/>
          <w:b/>
          <w:lang w:val="en-US"/>
        </w:rPr>
        <w:t xml:space="preserve">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r>
      <w:proofErr w:type="spellStart"/>
      <w:r w:rsidRPr="00CF4E6A">
        <w:t>MediaTek</w:t>
      </w:r>
      <w:proofErr w:type="spellEnd"/>
      <w:r w:rsidRPr="00CF4E6A">
        <w:t xml:space="preserve">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w:t>
      </w:r>
      <w:proofErr w:type="spellStart"/>
      <w:r w:rsidRPr="001F1027">
        <w:rPr>
          <w:b/>
          <w:bCs/>
          <w:lang w:val="en-US"/>
        </w:rPr>
        <w:t>Config</w:t>
      </w:r>
      <w:proofErr w:type="spellEnd"/>
      <w:r w:rsidRPr="001F1027">
        <w:rPr>
          <w:b/>
          <w:bCs/>
          <w:lang w:val="en-US"/>
        </w:rPr>
        <w:t xml:space="preserve"> and in the second PUCCH-</w:t>
      </w:r>
      <w:proofErr w:type="spellStart"/>
      <w:r w:rsidRPr="001F1027">
        <w:rPr>
          <w:b/>
          <w:bCs/>
          <w:lang w:val="en-US"/>
        </w:rPr>
        <w:t>Config</w:t>
      </w:r>
      <w:proofErr w:type="spellEnd"/>
      <w:r w:rsidRPr="001F1027">
        <w:rPr>
          <w:b/>
          <w:bCs/>
          <w:lang w:val="en-US"/>
        </w:rPr>
        <w:t>,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292D9" w14:textId="77777777" w:rsidR="00FE0AE2" w:rsidRDefault="00FE0AE2">
      <w:r>
        <w:separator/>
      </w:r>
    </w:p>
  </w:endnote>
  <w:endnote w:type="continuationSeparator" w:id="0">
    <w:p w14:paraId="7C1E8FDC" w14:textId="77777777" w:rsidR="00FE0AE2" w:rsidRDefault="00FE0AE2">
      <w:r>
        <w:continuationSeparator/>
      </w:r>
    </w:p>
  </w:endnote>
  <w:endnote w:type="continuationNotice" w:id="1">
    <w:p w14:paraId="7F012094" w14:textId="77777777" w:rsidR="00FE0AE2" w:rsidRDefault="00FE0A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42618FC3" w:rsidR="008C1542" w:rsidRDefault="008C1542">
        <w:pPr>
          <w:pStyle w:val="aa"/>
        </w:pPr>
        <w:r>
          <w:fldChar w:fldCharType="begin"/>
        </w:r>
        <w:r>
          <w:instrText>PAGE   \* MERGEFORMAT</w:instrText>
        </w:r>
        <w:r>
          <w:fldChar w:fldCharType="separate"/>
        </w:r>
        <w:r w:rsidR="00DF6C70" w:rsidRPr="00DF6C70">
          <w:rPr>
            <w:lang w:val="zh-CN" w:eastAsia="zh-CN"/>
          </w:rPr>
          <w:t>10</w:t>
        </w:r>
        <w:r>
          <w:fldChar w:fldCharType="end"/>
        </w:r>
      </w:p>
    </w:sdtContent>
  </w:sdt>
  <w:p w14:paraId="00A820FC" w14:textId="77777777" w:rsidR="008C1542" w:rsidRDefault="008C1542">
    <w:pPr>
      <w:pStyle w:val="aa"/>
    </w:pPr>
  </w:p>
  <w:p w14:paraId="4A48D3F3" w14:textId="77777777" w:rsidR="008C1542" w:rsidRDefault="008C1542"/>
  <w:p w14:paraId="46E31D82" w14:textId="77777777" w:rsidR="008C1542" w:rsidRDefault="008C15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0D22" w14:textId="77777777" w:rsidR="00FE0AE2" w:rsidRDefault="00FE0AE2">
      <w:r>
        <w:separator/>
      </w:r>
    </w:p>
  </w:footnote>
  <w:footnote w:type="continuationSeparator" w:id="0">
    <w:p w14:paraId="214A9518" w14:textId="77777777" w:rsidR="00FE0AE2" w:rsidRDefault="00FE0AE2">
      <w:r>
        <w:continuationSeparator/>
      </w:r>
    </w:p>
  </w:footnote>
  <w:footnote w:type="continuationNotice" w:id="1">
    <w:p w14:paraId="3A22A579" w14:textId="77777777" w:rsidR="00FE0AE2" w:rsidRDefault="00FE0AE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8C1542" w:rsidRDefault="008C1542">
    <w:pPr>
      <w:pStyle w:val="a4"/>
      <w:tabs>
        <w:tab w:val="right" w:pos="9639"/>
      </w:tabs>
    </w:pPr>
    <w:r>
      <w:tab/>
    </w:r>
  </w:p>
  <w:p w14:paraId="246D48EC" w14:textId="77777777" w:rsidR="008C1542" w:rsidRDefault="008C1542"/>
  <w:p w14:paraId="4F6F578E" w14:textId="77777777" w:rsidR="008C1542" w:rsidRDefault="008C154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C70"/>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0A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1">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CAEAA8E8-E06D-4A1C-8D63-39E23463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36</Pages>
  <Words>14496</Words>
  <Characters>82629</Characters>
  <Application>Microsoft Office Word</Application>
  <DocSecurity>0</DocSecurity>
  <Lines>688</Lines>
  <Paragraphs>193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96932</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vivo</cp:lastModifiedBy>
  <cp:revision>6</cp:revision>
  <cp:lastPrinted>1901-01-01T19:00:00Z</cp:lastPrinted>
  <dcterms:created xsi:type="dcterms:W3CDTF">2021-05-19T11:14:00Z</dcterms:created>
  <dcterms:modified xsi:type="dcterms:W3CDTF">2021-05-19T12:51:00Z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