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Lenovo/MotM</w:t>
            </w:r>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mandately supported)</w:t>
            </w:r>
            <w:r w:rsidR="00BC05E0" w:rsidRPr="005C10CA">
              <w:rPr>
                <w:rFonts w:ascii="Times New Roman" w:hAnsi="Times New Roman" w:cs="Times New Roman"/>
                <w:sz w:val="16"/>
                <w:szCs w:val="16"/>
                <w:lang w:val="en-US"/>
              </w:rPr>
              <w:t xml:space="preserve">, TCL, </w:t>
            </w:r>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Lenovo/MotM</w:t>
            </w:r>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Lenovo/MotM</w:t>
            </w:r>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Lenovo/MotM</w:t>
            </w:r>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Lenovo/MotM</w:t>
            </w:r>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Lenovo/MotM</w:t>
            </w:r>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lastRenderedPageBreak/>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lastRenderedPageBreak/>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supportling each proposal </w:t>
      </w:r>
      <w:r w:rsidR="005E2752">
        <w:t>are</w:t>
      </w:r>
      <w:r w:rsidR="00952047">
        <w:t xml:space="preserve"> roughly the same. </w:t>
      </w:r>
      <w:r w:rsidR="004A2EF0" w:rsidRPr="000C0FE0">
        <w:t xml:space="preserve">Another open issues is the bitwidth of each CRI. </w:t>
      </w:r>
      <w:r w:rsidR="007D75E1" w:rsidRPr="000C0FE0">
        <w:t xml:space="preserve">More companies support calculating the bitwidth of each SSBRI/CRI based on the number of resources in the corresponding CMR set/subet.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HiSilicon, Lenovo/MotM, Spreadtrum, ZTE, CMCC, Qualcomm, OPPO,  Apple,  Sony,  Intel, </w:t>
            </w:r>
          </w:p>
          <w:p w14:paraId="0CCD3EC4" w14:textId="551BA6C1"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09:03:00Z">
              <w:r w:rsidR="00C0733E">
                <w:rPr>
                  <w:rFonts w:ascii="Times New Roman" w:hAnsi="Times New Roman" w:cs="Times New Roman"/>
                  <w:sz w:val="16"/>
                  <w:szCs w:val="16"/>
                  <w:lang w:val="en-US"/>
                </w:rPr>
                <w:t>1</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4654A17B"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0" w:author="Runhua Chen" w:date="2021-05-19T09:03:00Z">
              <w:r w:rsidR="005C77D0" w:rsidDel="00C0733E">
                <w:rPr>
                  <w:rFonts w:ascii="Times New Roman" w:hAnsi="Times New Roman" w:cs="Times New Roman"/>
                  <w:sz w:val="16"/>
                  <w:szCs w:val="16"/>
                  <w:lang w:val="en-US"/>
                </w:rPr>
                <w:delText>8</w:delText>
              </w:r>
            </w:del>
            <w:ins w:id="21" w:author="Runhua Chen" w:date="2021-05-19T09:03:00Z">
              <w:r w:rsidR="00C0733E">
                <w:rPr>
                  <w:rFonts w:ascii="Times New Roman" w:hAnsi="Times New Roman" w:cs="Times New Roman"/>
                  <w:sz w:val="16"/>
                  <w:szCs w:val="16"/>
                  <w:lang w:val="en-US"/>
                </w:rPr>
                <w:t>11</w:t>
              </w:r>
            </w:ins>
            <w:r w:rsidRPr="005C10CA">
              <w:rPr>
                <w:rFonts w:ascii="Times New Roman" w:hAnsi="Times New Roman" w:cs="Times New Roman"/>
                <w:sz w:val="16"/>
                <w:szCs w:val="16"/>
              </w:rPr>
              <w:t xml:space="preserve"> companies): Lenovo/MotM, Qualcomm, OPPO, DOCOMO</w:t>
            </w:r>
            <w:ins w:id="22" w:author="Yushu Zhang" w:date="2021-05-17T09:46:00Z">
              <w:r w:rsidR="00972176">
                <w:rPr>
                  <w:rFonts w:ascii="Times New Roman" w:hAnsi="Times New Roman" w:cs="Times New Roman"/>
                  <w:sz w:val="16"/>
                  <w:szCs w:val="16"/>
                </w:rPr>
                <w:t>, Apple</w:t>
              </w:r>
            </w:ins>
            <w:ins w:id="23" w:author="Hualei Wang" w:date="2021-05-17T10:59:00Z">
              <w:r w:rsidR="00937C37">
                <w:rPr>
                  <w:rFonts w:ascii="Times New Roman" w:hAnsi="Times New Roman" w:cs="Times New Roman"/>
                  <w:sz w:val="16"/>
                  <w:szCs w:val="16"/>
                </w:rPr>
                <w:t>,Spreadtrum</w:t>
              </w:r>
            </w:ins>
            <w:ins w:id="24" w:author="ZTE" w:date="2021-05-18T18:01:00Z">
              <w:r w:rsidR="00FD06B3" w:rsidRPr="00FD06B3">
                <w:rPr>
                  <w:rFonts w:ascii="Times New Roman" w:eastAsiaTheme="minorEastAsia" w:hAnsi="Times New Roman" w:cs="Times New Roman"/>
                  <w:sz w:val="16"/>
                  <w:szCs w:val="16"/>
                  <w:lang w:eastAsia="zh-CN"/>
                </w:rPr>
                <w:t>,ZTE</w:t>
              </w:r>
            </w:ins>
            <w:ins w:id="25"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6" w:author="Tian, LI(R&amp;D TECH&amp;INNO 5G LAB (CN)-SZ-TCT)" w:date="2021-05-19T16:02:00Z">
              <w:r w:rsidR="00702318">
                <w:rPr>
                  <w:rFonts w:ascii="Times New Roman" w:hAnsi="Times New Roman" w:cs="Times New Roman"/>
                  <w:sz w:val="16"/>
                  <w:szCs w:val="16"/>
                </w:rPr>
                <w:t>,TCL</w:t>
              </w:r>
            </w:ins>
            <w:ins w:id="27" w:author="Cao, Jeffrey" w:date="2021-05-19T17:30:00Z">
              <w:r w:rsidR="00532ED2">
                <w:rPr>
                  <w:rFonts w:ascii="Times New Roman" w:hAnsi="Times New Roman" w:cs="Times New Roman"/>
                  <w:sz w:val="16"/>
                  <w:szCs w:val="16"/>
                  <w:lang w:val="en-US"/>
                </w:rPr>
                <w:t>, Sony</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8" w:author="Runhua Chen" w:date="2021-05-18T16:59:00Z">
              <w:r w:rsidRPr="005C10CA" w:rsidDel="00155734">
                <w:rPr>
                  <w:rFonts w:ascii="Times New Roman" w:hAnsi="Times New Roman" w:cs="Times New Roman"/>
                  <w:sz w:val="16"/>
                  <w:szCs w:val="16"/>
                </w:rPr>
                <w:delText>1</w:delText>
              </w:r>
            </w:del>
            <w:ins w:id="2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1"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32" w:author="Runhua Chen" w:date="2021-05-18T01:38:00Z"/>
                <w:sz w:val="18"/>
                <w:szCs w:val="18"/>
              </w:rPr>
            </w:pPr>
            <w:ins w:id="33" w:author="Runhua Chen" w:date="2021-05-18T01:38:00Z">
              <w:r w:rsidRPr="00517F71">
                <w:rPr>
                  <w:sz w:val="18"/>
                  <w:szCs w:val="18"/>
                </w:rPr>
                <w:lastRenderedPageBreak/>
                <w:t>[mod]: Personally I believe this is the common understanding</w:t>
              </w:r>
            </w:ins>
            <w:ins w:id="34" w:author="Runhua Chen" w:date="2021-05-18T01:58:00Z">
              <w:r w:rsidR="002A4F91" w:rsidRPr="00517F71">
                <w:rPr>
                  <w:sz w:val="18"/>
                  <w:szCs w:val="18"/>
                </w:rPr>
                <w:t xml:space="preserve"> from use case perspective</w:t>
              </w:r>
            </w:ins>
            <w:ins w:id="35" w:author="Runhua Chen" w:date="2021-05-18T01:38:00Z">
              <w:r w:rsidRPr="00517F71">
                <w:rPr>
                  <w:sz w:val="18"/>
                  <w:szCs w:val="18"/>
                </w:rPr>
                <w:t xml:space="preserve">. The reason for formulating it as such is (1) whether the association between TRP and subset/set is specified is </w:t>
              </w:r>
            </w:ins>
            <w:ins w:id="36" w:author="Runhua Chen" w:date="2021-05-18T01:58:00Z">
              <w:r w:rsidR="002A4F91" w:rsidRPr="00517F71">
                <w:rPr>
                  <w:sz w:val="18"/>
                  <w:szCs w:val="18"/>
                </w:rPr>
                <w:t>undecided</w:t>
              </w:r>
            </w:ins>
            <w:ins w:id="37"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there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Thrid, introducing subset will bring huge spec impacts like subset configuration, redefining CRI, redefining UE features including but not limited to:</w:t>
            </w:r>
          </w:p>
          <w:p w14:paraId="07A67253" w14:textId="77777777" w:rsidR="00320309" w:rsidRPr="00517F71" w:rsidRDefault="00320309" w:rsidP="00320309">
            <w:pPr>
              <w:pStyle w:val="ListParagraph"/>
              <w:numPr>
                <w:ilvl w:val="0"/>
                <w:numId w:val="79"/>
              </w:numPr>
              <w:spacing w:beforeLines="50" w:before="120"/>
              <w:ind w:left="357" w:hanging="357"/>
              <w:rPr>
                <w:rFonts w:ascii="Times New Roman" w:eastAsia="SimSun" w:hAnsi="Times New Roman" w:cs="Times New Roman"/>
                <w:color w:val="000000"/>
                <w:sz w:val="18"/>
                <w:szCs w:val="18"/>
                <w:lang w:eastAsia="zh-CN"/>
              </w:rPr>
            </w:pPr>
            <w:r w:rsidRPr="00517F71">
              <w:rPr>
                <w:rFonts w:ascii="Times New Roman" w:eastAsia="SimSun" w:hAnsi="Times New Roman" w:cs="Times New Roman"/>
                <w:color w:val="000000"/>
                <w:sz w:val="18"/>
                <w:szCs w:val="18"/>
                <w:lang w:eastAsia="zh-CN"/>
              </w:rPr>
              <w:t>maxNumberSSB-CSI-RS-ResourceOneTx</w:t>
            </w:r>
          </w:p>
          <w:p w14:paraId="177C7DF9" w14:textId="77777777" w:rsidR="00320309" w:rsidRPr="00517F71" w:rsidRDefault="00320309" w:rsidP="00320309">
            <w:pPr>
              <w:pStyle w:val="ListParagraph"/>
              <w:numPr>
                <w:ilvl w:val="0"/>
                <w:numId w:val="79"/>
              </w:numPr>
              <w:rPr>
                <w:rFonts w:ascii="Times New Roman" w:eastAsia="SimSun" w:hAnsi="Times New Roman" w:cs="Times New Roman"/>
                <w:color w:val="000000"/>
                <w:sz w:val="18"/>
                <w:szCs w:val="18"/>
                <w:lang w:eastAsia="zh-CN"/>
              </w:rPr>
            </w:pPr>
            <w:r w:rsidRPr="00517F71">
              <w:rPr>
                <w:rFonts w:ascii="Times New Roman" w:eastAsia="SimSun" w:hAnsi="Times New Roman" w:cs="Times New Roman"/>
                <w:color w:val="000000"/>
                <w:sz w:val="18"/>
                <w:szCs w:val="18"/>
                <w:lang w:eastAsia="zh-CN"/>
              </w:rPr>
              <w:t>maxNumberCSI-RS-ResourceTwoTx</w:t>
            </w:r>
          </w:p>
          <w:p w14:paraId="1DF96631"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suset, we are not sure what is the benefit of assuming bitwidth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8" w:author="Administrator" w:date="2021-05-18T16:07:00Z"/>
        </w:trPr>
        <w:tc>
          <w:tcPr>
            <w:tcW w:w="1494" w:type="dxa"/>
          </w:tcPr>
          <w:p w14:paraId="244B496E" w14:textId="2440FB7B" w:rsidR="00124E22" w:rsidRPr="00BD0DE1" w:rsidRDefault="00124E22" w:rsidP="006B4741">
            <w:pPr>
              <w:snapToGrid w:val="0"/>
              <w:spacing w:line="264" w:lineRule="auto"/>
              <w:rPr>
                <w:ins w:id="39" w:author="Administrator" w:date="2021-05-18T16:07:00Z"/>
                <w:rFonts w:eastAsiaTheme="minorEastAsia"/>
                <w:sz w:val="18"/>
                <w:szCs w:val="18"/>
                <w:lang w:eastAsia="zh-CN"/>
              </w:rPr>
            </w:pPr>
            <w:ins w:id="40"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41" w:author="Administrator" w:date="2021-05-18T16:07:00Z"/>
                <w:rFonts w:eastAsiaTheme="minorEastAsia"/>
                <w:sz w:val="18"/>
                <w:szCs w:val="18"/>
                <w:lang w:eastAsia="zh-CN"/>
              </w:rPr>
            </w:pPr>
            <w:ins w:id="42"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3" w:author="Administrator" w:date="2021-05-18T16:08:00Z">
              <w:r w:rsidRPr="00BD0DE1">
                <w:rPr>
                  <w:rFonts w:eastAsiaTheme="minorEastAsia"/>
                  <w:sz w:val="18"/>
                  <w:szCs w:val="18"/>
                  <w:lang w:eastAsia="zh-CN"/>
                </w:rPr>
                <w:t xml:space="preserve"> wondering how to </w:t>
              </w:r>
            </w:ins>
            <w:ins w:id="44" w:author="Administrator" w:date="2021-05-18T16:09:00Z">
              <w:r w:rsidR="00E065E7" w:rsidRPr="00BD0DE1">
                <w:rPr>
                  <w:rFonts w:eastAsiaTheme="minorEastAsia"/>
                  <w:sz w:val="18"/>
                  <w:szCs w:val="18"/>
                  <w:lang w:eastAsia="zh-CN"/>
                </w:rPr>
                <w:t>know</w:t>
              </w:r>
            </w:ins>
            <w:ins w:id="45" w:author="Administrator" w:date="2021-05-18T16:08:00Z">
              <w:r w:rsidR="00E065E7" w:rsidRPr="00BD0DE1">
                <w:rPr>
                  <w:rFonts w:eastAsiaTheme="minorEastAsia"/>
                  <w:sz w:val="18"/>
                  <w:szCs w:val="18"/>
                  <w:lang w:eastAsia="zh-CN"/>
                </w:rPr>
                <w:t xml:space="preserve"> </w:t>
              </w:r>
            </w:ins>
            <w:ins w:id="46" w:author="Administrator" w:date="2021-05-18T16:09:00Z">
              <w:r w:rsidR="00E065E7" w:rsidRPr="00BD0DE1">
                <w:rPr>
                  <w:rFonts w:eastAsiaTheme="minorEastAsia"/>
                  <w:sz w:val="18"/>
                  <w:szCs w:val="18"/>
                  <w:lang w:eastAsia="zh-CN"/>
                </w:rPr>
                <w:t xml:space="preserve">the reported </w:t>
              </w:r>
            </w:ins>
            <w:ins w:id="47" w:author="Administrator" w:date="2021-05-18T16:08:00Z">
              <w:r w:rsidR="00E065E7" w:rsidRPr="00BD0DE1">
                <w:rPr>
                  <w:rFonts w:eastAsiaTheme="minorEastAsia"/>
                  <w:sz w:val="18"/>
                  <w:szCs w:val="18"/>
                  <w:lang w:eastAsia="zh-CN"/>
                </w:rPr>
                <w:t xml:space="preserve">RS </w:t>
              </w:r>
            </w:ins>
            <w:ins w:id="48" w:author="Administrator" w:date="2021-05-18T16:09:00Z">
              <w:r w:rsidR="00791A28" w:rsidRPr="00BD0DE1">
                <w:rPr>
                  <w:rFonts w:eastAsiaTheme="minorEastAsia"/>
                  <w:sz w:val="18"/>
                  <w:szCs w:val="18"/>
                  <w:lang w:eastAsia="zh-CN"/>
                </w:rPr>
                <w:t xml:space="preserve">is </w:t>
              </w:r>
            </w:ins>
            <w:ins w:id="49" w:author="Administrator" w:date="2021-05-18T16:08:00Z">
              <w:r w:rsidR="00E065E7" w:rsidRPr="00BD0DE1">
                <w:rPr>
                  <w:rFonts w:eastAsiaTheme="minorEastAsia"/>
                  <w:sz w:val="18"/>
                  <w:szCs w:val="18"/>
                  <w:lang w:eastAsia="zh-CN"/>
                </w:rPr>
                <w:t xml:space="preserve">from subset/set #0 </w:t>
              </w:r>
            </w:ins>
            <w:ins w:id="50" w:author="Administrator" w:date="2021-05-18T16:09:00Z">
              <w:r w:rsidR="00791A28" w:rsidRPr="00BD0DE1">
                <w:rPr>
                  <w:rFonts w:eastAsiaTheme="minorEastAsia"/>
                  <w:sz w:val="18"/>
                  <w:szCs w:val="18"/>
                  <w:lang w:eastAsia="zh-CN"/>
                </w:rPr>
                <w:t xml:space="preserve">or subset/set #1 if bitwidth </w:t>
              </w:r>
            </w:ins>
            <w:ins w:id="51" w:author="Administrator" w:date="2021-05-18T16:10:00Z">
              <w:r w:rsidR="00791A28" w:rsidRPr="00BD0DE1">
                <w:rPr>
                  <w:rFonts w:eastAsiaTheme="minorEastAsia"/>
                  <w:sz w:val="18"/>
                  <w:szCs w:val="18"/>
                  <w:lang w:eastAsia="zh-CN"/>
                </w:rPr>
                <w:t xml:space="preserve">configured from # of resources in the the associated set/subset. </w:t>
              </w:r>
            </w:ins>
            <w:ins w:id="52" w:author="Administrator" w:date="2021-05-18T16:15:00Z">
              <w:r w:rsidR="00A95C25" w:rsidRPr="00BD0DE1">
                <w:rPr>
                  <w:rFonts w:eastAsiaTheme="minorEastAsia"/>
                  <w:sz w:val="18"/>
                  <w:szCs w:val="18"/>
                  <w:lang w:eastAsia="zh-CN"/>
                </w:rPr>
                <w:t>W</w:t>
              </w:r>
            </w:ins>
            <w:ins w:id="53" w:author="Administrator" w:date="2021-05-18T16:10:00Z">
              <w:r w:rsidR="00791A28" w:rsidRPr="00BD0DE1">
                <w:rPr>
                  <w:rFonts w:eastAsiaTheme="minorEastAsia"/>
                  <w:sz w:val="18"/>
                  <w:szCs w:val="18"/>
                  <w:lang w:eastAsia="zh-CN"/>
                </w:rPr>
                <w:t xml:space="preserve">e think there are some alternatives: </w:t>
              </w:r>
            </w:ins>
            <w:ins w:id="54" w:author="Administrator" w:date="2021-05-18T16:12:00Z">
              <w:r w:rsidR="00F2414B" w:rsidRPr="00BD0DE1">
                <w:rPr>
                  <w:rFonts w:eastAsiaTheme="minorEastAsia"/>
                  <w:sz w:val="18"/>
                  <w:szCs w:val="18"/>
                  <w:lang w:eastAsia="zh-CN"/>
                </w:rPr>
                <w:t>A</w:t>
              </w:r>
            </w:ins>
            <w:ins w:id="55" w:author="Administrator" w:date="2021-05-18T16:10:00Z">
              <w:r w:rsidR="00791A28" w:rsidRPr="00BD0DE1">
                <w:rPr>
                  <w:rFonts w:eastAsiaTheme="minorEastAsia"/>
                  <w:sz w:val="18"/>
                  <w:szCs w:val="18"/>
                  <w:lang w:eastAsia="zh-CN"/>
                </w:rPr>
                <w:t xml:space="preserve">lt 1, subset/set index </w:t>
              </w:r>
            </w:ins>
            <w:ins w:id="56" w:author="Administrator" w:date="2021-05-18T16:11:00Z">
              <w:r w:rsidR="00F2414B" w:rsidRPr="00BD0DE1">
                <w:rPr>
                  <w:rFonts w:eastAsiaTheme="minorEastAsia"/>
                  <w:sz w:val="18"/>
                  <w:szCs w:val="18"/>
                  <w:lang w:eastAsia="zh-CN"/>
                </w:rPr>
                <w:t xml:space="preserve">will be </w:t>
              </w:r>
            </w:ins>
            <w:ins w:id="57" w:author="Administrator" w:date="2021-05-18T16:10:00Z">
              <w:r w:rsidR="00791A28" w:rsidRPr="00BD0DE1">
                <w:rPr>
                  <w:rFonts w:eastAsiaTheme="minorEastAsia"/>
                  <w:sz w:val="18"/>
                  <w:szCs w:val="18"/>
                  <w:lang w:eastAsia="zh-CN"/>
                </w:rPr>
                <w:t xml:space="preserve">included in </w:t>
              </w:r>
            </w:ins>
            <w:ins w:id="58" w:author="Administrator" w:date="2021-05-18T16:12:00Z">
              <w:r w:rsidR="00F2414B" w:rsidRPr="00BD0DE1">
                <w:rPr>
                  <w:rFonts w:eastAsiaTheme="minorEastAsia"/>
                  <w:sz w:val="18"/>
                  <w:szCs w:val="18"/>
                  <w:lang w:eastAsia="zh-CN"/>
                </w:rPr>
                <w:t xml:space="preserve">beam report. Alt 2, </w:t>
              </w:r>
            </w:ins>
            <w:ins w:id="59" w:author="Administrator" w:date="2021-05-18T16:13:00Z">
              <w:r w:rsidR="00340891" w:rsidRPr="00BD0DE1">
                <w:rPr>
                  <w:rFonts w:eastAsiaTheme="minorEastAsia"/>
                  <w:sz w:val="18"/>
                  <w:szCs w:val="18"/>
                  <w:lang w:eastAsia="zh-CN"/>
                </w:rPr>
                <w:t xml:space="preserve">define a rule to </w:t>
              </w:r>
            </w:ins>
            <w:ins w:id="60" w:author="Administrator" w:date="2021-05-18T16:12:00Z">
              <w:r w:rsidR="00F2414B" w:rsidRPr="00BD0DE1">
                <w:rPr>
                  <w:rFonts w:eastAsiaTheme="minorEastAsia"/>
                  <w:sz w:val="18"/>
                  <w:szCs w:val="18"/>
                  <w:lang w:eastAsia="zh-CN"/>
                </w:rPr>
                <w:lastRenderedPageBreak/>
                <w:t xml:space="preserve">restrict the reported </w:t>
              </w:r>
            </w:ins>
            <w:ins w:id="61" w:author="Administrator" w:date="2021-05-18T16:13:00Z">
              <w:r w:rsidR="00340891" w:rsidRPr="00BD0DE1">
                <w:rPr>
                  <w:rFonts w:eastAsiaTheme="minorEastAsia"/>
                  <w:sz w:val="18"/>
                  <w:szCs w:val="18"/>
                  <w:lang w:eastAsia="zh-CN"/>
                </w:rPr>
                <w:t>RS</w:t>
              </w:r>
            </w:ins>
            <w:ins w:id="62" w:author="Administrator" w:date="2021-05-18T16:12:00Z">
              <w:r w:rsidR="00F2414B" w:rsidRPr="00BD0DE1">
                <w:rPr>
                  <w:rFonts w:eastAsiaTheme="minorEastAsia"/>
                  <w:sz w:val="18"/>
                  <w:szCs w:val="18"/>
                  <w:lang w:eastAsia="zh-CN"/>
                </w:rPr>
                <w:t xml:space="preserve">s in each group </w:t>
              </w:r>
            </w:ins>
            <w:ins w:id="63" w:author="Administrator" w:date="2021-05-18T16:13:00Z">
              <w:r w:rsidR="00340891" w:rsidRPr="00BD0DE1">
                <w:rPr>
                  <w:rFonts w:eastAsiaTheme="minorEastAsia"/>
                  <w:sz w:val="18"/>
                  <w:szCs w:val="18"/>
                  <w:lang w:eastAsia="zh-CN"/>
                </w:rPr>
                <w:t xml:space="preserve">that the first RS is from subset/set#0 and the second RS is from </w:t>
              </w:r>
            </w:ins>
            <w:ins w:id="64" w:author="Administrator" w:date="2021-05-18T16:14:00Z">
              <w:r w:rsidR="00340891" w:rsidRPr="00BD0DE1">
                <w:rPr>
                  <w:rFonts w:eastAsiaTheme="minorEastAsia"/>
                  <w:sz w:val="18"/>
                  <w:szCs w:val="18"/>
                  <w:lang w:eastAsia="zh-CN"/>
                </w:rPr>
                <w:t>subset/set#1.</w:t>
              </w:r>
            </w:ins>
            <w:ins w:id="65"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reousrce in each subset/set is same. </w:t>
              </w:r>
            </w:ins>
            <w:ins w:id="66"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FD06B3">
            <w:pPr>
              <w:pStyle w:val="ListParagraph"/>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ListParagraph"/>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Then, mTRP-CSI reporting is only based on CSI-RS, rather than CSI-RS and SSB that can be used for beam measurement, although, in CSI reporting, a sub-set level configuration has been supported. It means that we can not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7" w:author="Runhua Chen" w:date="2021-05-19T01:01:00Z">
              <w:r>
                <w:rPr>
                  <w:sz w:val="18"/>
                  <w:szCs w:val="18"/>
                </w:rPr>
                <w:t xml:space="preserve">[mod]: It </w:t>
              </w:r>
            </w:ins>
            <w:ins w:id="68" w:author="Runhua Chen" w:date="2021-05-19T01:02:00Z">
              <w:r>
                <w:rPr>
                  <w:sz w:val="18"/>
                  <w:szCs w:val="18"/>
                </w:rPr>
                <w:t xml:space="preserve">impacts RAN1 specifiction in terms of </w:t>
              </w:r>
            </w:ins>
            <w:ins w:id="69" w:author="Runhua Chen" w:date="2021-05-19T01:03:00Z">
              <w:r>
                <w:rPr>
                  <w:sz w:val="18"/>
                  <w:szCs w:val="18"/>
                </w:rPr>
                <w:t xml:space="preserve">the overall CSI framework (e.g. </w:t>
              </w:r>
            </w:ins>
            <w:ins w:id="70" w:author="Runhua Chen" w:date="2021-05-19T01:02:00Z">
              <w:r>
                <w:rPr>
                  <w:sz w:val="18"/>
                  <w:szCs w:val="18"/>
                </w:rPr>
                <w:t>CSI feedback and CSI-RS configuration</w:t>
              </w:r>
            </w:ins>
            <w:ins w:id="71" w:author="Runhua Chen" w:date="2021-05-19T01:03:00Z">
              <w:r>
                <w:rPr>
                  <w:sz w:val="18"/>
                  <w:szCs w:val="18"/>
                </w:rPr>
                <w:t>)</w:t>
              </w:r>
            </w:ins>
            <w:ins w:id="72" w:author="Runhua Chen" w:date="2021-05-19T01:02:00Z">
              <w:r>
                <w:rPr>
                  <w:sz w:val="18"/>
                  <w:szCs w:val="18"/>
                </w:rPr>
                <w:t xml:space="preserve">. For instance currently a P/SP CMR resource setting consists of one resource set, while a A CMR resource setting </w:t>
              </w:r>
            </w:ins>
            <w:ins w:id="73" w:author="Runhua Chen" w:date="2021-05-19T01:03:00Z">
              <w:r>
                <w:rPr>
                  <w:sz w:val="18"/>
                  <w:szCs w:val="18"/>
                </w:rPr>
                <w:t xml:space="preserve">consists of multiple resource sets (only 1 can be triggered at a time). </w:t>
              </w:r>
            </w:ins>
            <w:ins w:id="74"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75" w:author="Cao, Jeffrey" w:date="2021-05-19T17:30:00Z"/>
        </w:trPr>
        <w:tc>
          <w:tcPr>
            <w:tcW w:w="1494" w:type="dxa"/>
          </w:tcPr>
          <w:p w14:paraId="594F9AE2" w14:textId="7716EFA4" w:rsidR="00532ED2" w:rsidRDefault="00532ED2" w:rsidP="00532ED2">
            <w:pPr>
              <w:snapToGrid w:val="0"/>
              <w:spacing w:line="264" w:lineRule="auto"/>
              <w:rPr>
                <w:ins w:id="76" w:author="Cao, Jeffrey" w:date="2021-05-19T17:30:00Z"/>
                <w:rFonts w:eastAsiaTheme="minorEastAsia"/>
                <w:szCs w:val="20"/>
                <w:lang w:eastAsia="zh-CN"/>
              </w:rPr>
            </w:pPr>
            <w:ins w:id="77"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78" w:author="Cao, Jeffrey" w:date="2021-05-19T17:30:00Z"/>
                <w:rFonts w:eastAsiaTheme="minorEastAsia"/>
                <w:sz w:val="18"/>
                <w:szCs w:val="18"/>
                <w:lang w:eastAsia="zh-CN"/>
              </w:rPr>
            </w:pPr>
            <w:ins w:id="79"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0" w:author="Cao, Jeffrey" w:date="2021-05-19T17:30:00Z"/>
                <w:rFonts w:eastAsiaTheme="minorEastAsia"/>
                <w:sz w:val="18"/>
                <w:szCs w:val="18"/>
                <w:lang w:eastAsia="zh-CN"/>
              </w:rPr>
            </w:pPr>
            <w:ins w:id="81"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2"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3" w:author="Cao, Jeffrey" w:date="2021-05-19T17:30:00Z"/>
                <w:rFonts w:eastAsiaTheme="minorEastAsia"/>
                <w:sz w:val="18"/>
                <w:szCs w:val="18"/>
                <w:lang w:eastAsia="zh-CN"/>
              </w:rPr>
            </w:pPr>
            <w:ins w:id="84"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85" w:author="Cao, Jeffrey" w:date="2021-05-19T17:30:00Z"/>
                <w:rFonts w:eastAsiaTheme="minorEastAsia"/>
                <w:sz w:val="18"/>
                <w:szCs w:val="18"/>
                <w:lang w:eastAsia="zh-CN"/>
              </w:rPr>
            </w:pPr>
            <w:ins w:id="86"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6907FF">
        <w:tc>
          <w:tcPr>
            <w:tcW w:w="1494" w:type="dxa"/>
          </w:tcPr>
          <w:p w14:paraId="164FCAF0" w14:textId="77777777" w:rsidR="006907FF" w:rsidRDefault="006907FF" w:rsidP="00127354">
            <w:pPr>
              <w:snapToGrid w:val="0"/>
              <w:spacing w:line="264" w:lineRule="auto"/>
              <w:rPr>
                <w:rFonts w:eastAsiaTheme="minorEastAsia"/>
                <w:szCs w:val="20"/>
                <w:lang w:eastAsia="zh-CN"/>
              </w:rPr>
            </w:pPr>
            <w:ins w:id="87" w:author="Loic Canonne-Velasquez" w:date="2021-05-18T14:09:00Z">
              <w:r>
                <w:rPr>
                  <w:rFonts w:eastAsiaTheme="minorEastAsia"/>
                  <w:szCs w:val="20"/>
                  <w:lang w:eastAsia="zh-CN"/>
                </w:rPr>
                <w:t>InterDigital</w:t>
              </w:r>
            </w:ins>
          </w:p>
        </w:tc>
        <w:tc>
          <w:tcPr>
            <w:tcW w:w="8144" w:type="dxa"/>
          </w:tcPr>
          <w:p w14:paraId="0E29210C" w14:textId="77777777" w:rsidR="006907FF" w:rsidRDefault="006907FF" w:rsidP="00127354">
            <w:pPr>
              <w:snapToGrid w:val="0"/>
              <w:spacing w:line="264" w:lineRule="auto"/>
              <w:rPr>
                <w:rFonts w:eastAsiaTheme="minorEastAsia"/>
                <w:sz w:val="18"/>
                <w:szCs w:val="18"/>
                <w:lang w:eastAsia="zh-CN"/>
              </w:rPr>
            </w:pPr>
            <w:ins w:id="88" w:author="Loic Canonne-Velasquez" w:date="2021-05-18T14:09:00Z">
              <w:r>
                <w:rPr>
                  <w:sz w:val="18"/>
                  <w:szCs w:val="18"/>
                </w:rPr>
                <w:t>We support FL’s p</w:t>
              </w:r>
            </w:ins>
            <w:ins w:id="89" w:author="Loic Canonne-Velasquez" w:date="2021-05-18T14:10:00Z">
              <w:r>
                <w:rPr>
                  <w:sz w:val="18"/>
                  <w:szCs w:val="18"/>
                </w:rPr>
                <w:t xml:space="preserve">roposal. </w:t>
              </w:r>
            </w:ins>
          </w:p>
        </w:tc>
      </w:tr>
      <w:tr w:rsidR="000D0E60" w14:paraId="2D3CB065" w14:textId="77777777" w:rsidTr="006907FF">
        <w:tc>
          <w:tcPr>
            <w:tcW w:w="1494" w:type="dxa"/>
          </w:tcPr>
          <w:p w14:paraId="65DDB2EF" w14:textId="4BA1F657" w:rsidR="000D0E60" w:rsidRDefault="000D0E60" w:rsidP="00127354">
            <w:pPr>
              <w:snapToGrid w:val="0"/>
              <w:spacing w:line="264" w:lineRule="auto"/>
              <w:rPr>
                <w:rFonts w:eastAsiaTheme="minorEastAsia"/>
                <w:szCs w:val="20"/>
                <w:lang w:eastAsia="zh-CN"/>
              </w:rPr>
            </w:pPr>
            <w:r>
              <w:rPr>
                <w:rFonts w:eastAsiaTheme="minorEastAsia"/>
                <w:szCs w:val="20"/>
                <w:lang w:eastAsia="zh-CN"/>
              </w:rPr>
              <w:lastRenderedPageBreak/>
              <w:t>Samsung2</w:t>
            </w:r>
          </w:p>
        </w:tc>
        <w:tc>
          <w:tcPr>
            <w:tcW w:w="8144" w:type="dxa"/>
          </w:tcPr>
          <w:p w14:paraId="7B9478F2" w14:textId="7F0A4E16" w:rsidR="000D0E60" w:rsidRPr="00D32950" w:rsidRDefault="000D0E60" w:rsidP="000D0E60">
            <w:pPr>
              <w:snapToGrid w:val="0"/>
              <w:spacing w:line="264" w:lineRule="auto"/>
              <w:rPr>
                <w:b/>
                <w:szCs w:val="20"/>
              </w:rPr>
            </w:pPr>
            <w:r>
              <w:rPr>
                <w:sz w:val="18"/>
                <w:szCs w:val="18"/>
              </w:rPr>
              <w:t xml:space="preserve">For Q2, we are OK with </w:t>
            </w:r>
            <w:r>
              <w:rPr>
                <w:sz w:val="18"/>
                <w:szCs w:val="18"/>
              </w:rPr>
              <w:t>Alt. 1</w:t>
            </w:r>
            <w:r>
              <w:rPr>
                <w:sz w:val="18"/>
                <w:szCs w:val="18"/>
              </w:rPr>
              <w:t xml:space="preserve"> if that is the </w:t>
            </w:r>
            <w:bookmarkStart w:id="90" w:name="_GoBack"/>
            <w:bookmarkEnd w:id="90"/>
            <w:r>
              <w:rPr>
                <w:sz w:val="18"/>
                <w:szCs w:val="18"/>
              </w:rPr>
              <w:t>majority view.  But if the bitwidth is defined within set/subset, it is better to add “specify the association between SSBRIs/CRIs in a group and CMR r</w:t>
            </w:r>
            <w:r>
              <w:rPr>
                <w:sz w:val="18"/>
                <w:szCs w:val="18"/>
              </w:rPr>
              <w:t>esource sets/subsets</w:t>
            </w:r>
            <w:r>
              <w:rPr>
                <w:sz w:val="18"/>
                <w:szCs w:val="18"/>
              </w:rPr>
              <w:t>” or the like in the proposal for next level of details study.</w:t>
            </w:r>
          </w:p>
          <w:p w14:paraId="052666A6" w14:textId="77777777" w:rsidR="000D0E60" w:rsidRDefault="000D0E60" w:rsidP="00127354">
            <w:pPr>
              <w:snapToGrid w:val="0"/>
              <w:spacing w:line="264" w:lineRule="auto"/>
              <w:rPr>
                <w:sz w:val="18"/>
                <w:szCs w:val="18"/>
              </w:rPr>
            </w:pP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91" w:author="Runhua Chen" w:date="2021-05-19T09:15:00Z">
              <w:r w:rsidDel="00400DB1">
                <w:rPr>
                  <w:sz w:val="16"/>
                  <w:szCs w:val="16"/>
                </w:rPr>
                <w:delText>2</w:delText>
              </w:r>
            </w:del>
            <w:ins w:id="92"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93"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13D78CE1" w:rsidR="00F66280" w:rsidRPr="003A4DBD" w:rsidRDefault="00F66280" w:rsidP="00400DB1">
            <w:pPr>
              <w:snapToGrid w:val="0"/>
              <w:rPr>
                <w:sz w:val="16"/>
                <w:szCs w:val="16"/>
              </w:rPr>
            </w:pPr>
            <w:r>
              <w:rPr>
                <w:sz w:val="16"/>
                <w:szCs w:val="16"/>
              </w:rPr>
              <w:t>Alt-2 (</w:t>
            </w:r>
            <w:del w:id="94" w:author="Runhua Chen" w:date="2021-05-19T09:15:00Z">
              <w:r w:rsidDel="00400DB1">
                <w:rPr>
                  <w:sz w:val="16"/>
                  <w:szCs w:val="16"/>
                </w:rPr>
                <w:delText>9</w:delText>
              </w:r>
            </w:del>
            <w:ins w:id="95" w:author="Runhua Chen" w:date="2021-05-19T09:15:00Z">
              <w:r w:rsidR="00400DB1">
                <w:rPr>
                  <w:sz w:val="16"/>
                  <w:szCs w:val="16"/>
                </w:rPr>
                <w:t>11</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96"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97" w:author="Runhua Chen" w:date="2021-05-19T01:05:00Z">
        <w:r w:rsidR="004320FB">
          <w:rPr>
            <w:szCs w:val="20"/>
          </w:rPr>
          <w:t>a</w:t>
        </w:r>
      </w:ins>
      <w:r w:rsidRPr="00BD0DE1">
        <w:rPr>
          <w:szCs w:val="20"/>
        </w:rPr>
        <w:t xml:space="preserve">tives </w:t>
      </w:r>
      <w:ins w:id="98"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99"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00"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01" w:author="Administrator" w:date="2021-05-18T16:04:00Z"/>
        </w:trPr>
        <w:tc>
          <w:tcPr>
            <w:tcW w:w="1494" w:type="dxa"/>
          </w:tcPr>
          <w:p w14:paraId="5F8D37F6" w14:textId="560EE637" w:rsidR="00E94D57" w:rsidRPr="00BD0DE1" w:rsidRDefault="00E94D57" w:rsidP="006B4741">
            <w:pPr>
              <w:snapToGrid w:val="0"/>
              <w:spacing w:line="264" w:lineRule="auto"/>
              <w:rPr>
                <w:ins w:id="102" w:author="Administrator" w:date="2021-05-18T16:04:00Z"/>
                <w:rFonts w:eastAsiaTheme="minorEastAsia"/>
                <w:sz w:val="18"/>
                <w:szCs w:val="18"/>
                <w:lang w:eastAsia="zh-CN"/>
              </w:rPr>
            </w:pPr>
            <w:ins w:id="103"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04" w:author="Administrator" w:date="2021-05-18T16:04:00Z"/>
                <w:rFonts w:eastAsiaTheme="minorEastAsia"/>
                <w:sz w:val="18"/>
                <w:szCs w:val="18"/>
                <w:lang w:eastAsia="zh-CN"/>
              </w:rPr>
            </w:pPr>
            <w:ins w:id="105"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06" w:author="ZTE" w:date="2021-05-18T18:09:00Z"/>
        </w:trPr>
        <w:tc>
          <w:tcPr>
            <w:tcW w:w="1494" w:type="dxa"/>
          </w:tcPr>
          <w:p w14:paraId="35F756B2" w14:textId="22EA9F03" w:rsidR="00FD06B3" w:rsidRPr="00BD0DE1" w:rsidRDefault="00FD06B3" w:rsidP="006B4741">
            <w:pPr>
              <w:snapToGrid w:val="0"/>
              <w:spacing w:line="264" w:lineRule="auto"/>
              <w:rPr>
                <w:ins w:id="107"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08"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09" w:author="Runhua Chen" w:date="2021-05-18T17:00:00Z"/>
        </w:trPr>
        <w:tc>
          <w:tcPr>
            <w:tcW w:w="1494" w:type="dxa"/>
          </w:tcPr>
          <w:p w14:paraId="10633391" w14:textId="77777777" w:rsidR="00EC5D33" w:rsidRPr="00BD0DE1" w:rsidRDefault="00EC5D33" w:rsidP="004320FB">
            <w:pPr>
              <w:snapToGrid w:val="0"/>
              <w:spacing w:line="264" w:lineRule="auto"/>
              <w:rPr>
                <w:ins w:id="110" w:author="Runhua Chen" w:date="2021-05-18T17:00:00Z"/>
                <w:rFonts w:eastAsiaTheme="minorEastAsia"/>
                <w:sz w:val="18"/>
                <w:szCs w:val="18"/>
                <w:lang w:eastAsia="zh-CN"/>
              </w:rPr>
            </w:pPr>
            <w:ins w:id="111"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12" w:author="Runhua Chen" w:date="2021-05-18T17:00:00Z"/>
                <w:rFonts w:eastAsiaTheme="minorEastAsia"/>
                <w:sz w:val="18"/>
                <w:szCs w:val="18"/>
                <w:lang w:eastAsia="zh-CN"/>
              </w:rPr>
            </w:pPr>
            <w:ins w:id="113"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decisioin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lastRenderedPageBreak/>
              <w:t>Re Alt-1.1: the UE just need to report two CRIs/SSBRIs can be received simulatesnaouly.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14" w:author="Yushu Zhang" w:date="2021-05-19T12:28:00Z">
              <w:r>
                <w:rPr>
                  <w:szCs w:val="20"/>
                </w:rPr>
                <w:t>a</w:t>
              </w:r>
            </w:ins>
            <w:r w:rsidRPr="00BD0DE1">
              <w:rPr>
                <w:szCs w:val="20"/>
              </w:rPr>
              <w:t xml:space="preserve">tives </w:t>
            </w:r>
            <w:ins w:id="115"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16"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17" w:author="Cao, Jeffrey" w:date="2021-05-19T17:31:00Z"/>
        </w:trPr>
        <w:tc>
          <w:tcPr>
            <w:tcW w:w="1494" w:type="dxa"/>
          </w:tcPr>
          <w:p w14:paraId="68397A11" w14:textId="249712F9" w:rsidR="00532ED2" w:rsidRDefault="00532ED2" w:rsidP="00532ED2">
            <w:pPr>
              <w:snapToGrid w:val="0"/>
              <w:spacing w:line="264" w:lineRule="auto"/>
              <w:rPr>
                <w:ins w:id="118" w:author="Cao, Jeffrey" w:date="2021-05-19T17:31:00Z"/>
                <w:rFonts w:eastAsiaTheme="minorEastAsia"/>
                <w:sz w:val="18"/>
                <w:szCs w:val="18"/>
                <w:lang w:eastAsia="zh-CN"/>
              </w:rPr>
            </w:pPr>
            <w:ins w:id="119"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20" w:author="Cao, Jeffrey" w:date="2021-05-19T17:31:00Z"/>
                <w:rFonts w:eastAsiaTheme="minorEastAsia"/>
                <w:sz w:val="18"/>
                <w:szCs w:val="18"/>
                <w:lang w:eastAsia="zh-CN"/>
              </w:rPr>
            </w:pPr>
            <w:ins w:id="121"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22" w:author="Cao, Jeffrey" w:date="2021-05-19T17:31:00Z"/>
                <w:rFonts w:eastAsiaTheme="minorEastAsia"/>
                <w:sz w:val="18"/>
                <w:szCs w:val="18"/>
                <w:lang w:eastAsia="zh-CN"/>
              </w:rPr>
            </w:pPr>
            <w:ins w:id="123"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24" w:author="Cao, Jeffrey" w:date="2021-05-19T17:31:00Z"/>
                <w:rFonts w:eastAsiaTheme="minorEastAsia"/>
                <w:sz w:val="18"/>
                <w:szCs w:val="18"/>
                <w:lang w:eastAsia="zh-CN"/>
              </w:rPr>
            </w:pPr>
            <w:ins w:id="125"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1859E10" w14:textId="06B01ECF"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tc>
      </w:tr>
      <w:tr w:rsidR="006907FF" w14:paraId="58595459" w14:textId="77777777" w:rsidTr="006907FF">
        <w:tc>
          <w:tcPr>
            <w:tcW w:w="1494" w:type="dxa"/>
          </w:tcPr>
          <w:p w14:paraId="3A7D8EDC" w14:textId="77777777" w:rsidR="006907FF" w:rsidRDefault="006907FF" w:rsidP="00127354">
            <w:pPr>
              <w:snapToGrid w:val="0"/>
              <w:spacing w:line="264" w:lineRule="auto"/>
              <w:rPr>
                <w:rFonts w:eastAsiaTheme="minorEastAsia"/>
                <w:szCs w:val="20"/>
                <w:lang w:eastAsia="zh-CN"/>
              </w:rPr>
            </w:pPr>
            <w:ins w:id="126"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127354">
            <w:pPr>
              <w:snapToGrid w:val="0"/>
              <w:spacing w:line="264" w:lineRule="auto"/>
              <w:rPr>
                <w:rFonts w:eastAsiaTheme="minorEastAsia"/>
                <w:sz w:val="18"/>
                <w:szCs w:val="18"/>
                <w:lang w:eastAsia="zh-CN"/>
              </w:rPr>
            </w:pPr>
            <w:ins w:id="127" w:author="Loic Canonne-Velasquez" w:date="2021-05-18T14:09:00Z">
              <w:r>
                <w:rPr>
                  <w:sz w:val="18"/>
                  <w:szCs w:val="18"/>
                </w:rPr>
                <w:t>We support FL’s p</w:t>
              </w:r>
            </w:ins>
            <w:ins w:id="128" w:author="Loic Canonne-Velasquez" w:date="2021-05-18T14:10:00Z">
              <w:r>
                <w:rPr>
                  <w:sz w:val="18"/>
                  <w:szCs w:val="18"/>
                </w:rPr>
                <w:t xml:space="preserve">roposal. </w:t>
              </w:r>
            </w:ins>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lastRenderedPageBreak/>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29" w:author="王 臣玺" w:date="2021-05-17T20:12:00Z"/>
                <w:rFonts w:eastAsia="SimSun"/>
                <w:b/>
                <w:bCs/>
                <w:color w:val="4A442A" w:themeColor="background2" w:themeShade="40"/>
                <w:sz w:val="18"/>
                <w:szCs w:val="18"/>
                <w:lang w:eastAsia="zh-CN"/>
              </w:rPr>
            </w:pPr>
            <w:ins w:id="130"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31"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32" w:author="Administrator" w:date="2021-05-18T16:07:00Z"/>
        </w:trPr>
        <w:tc>
          <w:tcPr>
            <w:tcW w:w="1494" w:type="dxa"/>
          </w:tcPr>
          <w:p w14:paraId="03636A59" w14:textId="0A1A0986" w:rsidR="00124E22" w:rsidRPr="002D1FA1" w:rsidRDefault="00124E22" w:rsidP="00EE3D88">
            <w:pPr>
              <w:snapToGrid w:val="0"/>
              <w:spacing w:line="264" w:lineRule="auto"/>
              <w:rPr>
                <w:ins w:id="133" w:author="Administrator" w:date="2021-05-18T16:07:00Z"/>
                <w:rFonts w:eastAsia="SimSun"/>
                <w:b/>
                <w:bCs/>
                <w:color w:val="4A442A" w:themeColor="background2" w:themeShade="40"/>
                <w:sz w:val="18"/>
                <w:szCs w:val="18"/>
                <w:lang w:eastAsia="zh-CN"/>
              </w:rPr>
            </w:pPr>
            <w:ins w:id="134"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35" w:author="Administrator" w:date="2021-05-18T16:07:00Z"/>
                <w:rFonts w:eastAsiaTheme="minorEastAsia"/>
                <w:sz w:val="18"/>
                <w:szCs w:val="18"/>
                <w:lang w:eastAsia="zh-CN"/>
              </w:rPr>
            </w:pPr>
            <w:ins w:id="136"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futher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lastRenderedPageBreak/>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propoer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37" w:author="Cao, Jeffrey" w:date="2021-05-19T17:32:00Z"/>
        </w:trPr>
        <w:tc>
          <w:tcPr>
            <w:tcW w:w="1494" w:type="dxa"/>
          </w:tcPr>
          <w:p w14:paraId="0976C69B" w14:textId="4D4BAD83" w:rsidR="00532ED2" w:rsidRDefault="00532ED2" w:rsidP="00532ED2">
            <w:pPr>
              <w:snapToGrid w:val="0"/>
              <w:spacing w:line="264" w:lineRule="auto"/>
              <w:rPr>
                <w:ins w:id="138" w:author="Cao, Jeffrey" w:date="2021-05-19T17:32:00Z"/>
                <w:rFonts w:eastAsia="SimSun"/>
                <w:b/>
                <w:bCs/>
                <w:color w:val="4A442A" w:themeColor="background2" w:themeShade="40"/>
                <w:sz w:val="18"/>
                <w:szCs w:val="18"/>
                <w:lang w:eastAsia="zh-CN"/>
              </w:rPr>
            </w:pPr>
            <w:ins w:id="139"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140" w:author="Cao, Jeffrey" w:date="2021-05-19T17:32:00Z"/>
                <w:rFonts w:eastAsiaTheme="minorEastAsia"/>
                <w:sz w:val="18"/>
                <w:szCs w:val="18"/>
                <w:lang w:eastAsia="zh-CN"/>
              </w:rPr>
            </w:pPr>
            <w:ins w:id="141"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42" w:author="Cao, Jeffrey" w:date="2021-05-19T17:32:00Z"/>
                <w:rFonts w:eastAsiaTheme="minorEastAsia"/>
                <w:sz w:val="18"/>
                <w:szCs w:val="18"/>
                <w:lang w:eastAsia="zh-CN"/>
              </w:rPr>
            </w:pPr>
            <w:ins w:id="143"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44"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45" w:author="Cao, Jeffrey" w:date="2021-05-19T17:32:00Z"/>
                <w:rFonts w:eastAsiaTheme="minorEastAsia"/>
                <w:sz w:val="18"/>
                <w:szCs w:val="18"/>
                <w:lang w:eastAsia="zh-CN"/>
              </w:rPr>
            </w:pPr>
            <w:ins w:id="146"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2:Support.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127354">
            <w:pPr>
              <w:snapToGrid w:val="0"/>
              <w:spacing w:line="264" w:lineRule="auto"/>
              <w:rPr>
                <w:rFonts w:eastAsiaTheme="minorEastAsia"/>
                <w:szCs w:val="20"/>
                <w:lang w:eastAsia="zh-CN"/>
              </w:rPr>
            </w:pPr>
            <w:ins w:id="147"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127354">
            <w:pPr>
              <w:snapToGrid w:val="0"/>
              <w:spacing w:line="264" w:lineRule="auto"/>
              <w:rPr>
                <w:rFonts w:eastAsiaTheme="minorEastAsia"/>
                <w:sz w:val="18"/>
                <w:szCs w:val="18"/>
                <w:lang w:eastAsia="zh-CN"/>
              </w:rPr>
            </w:pPr>
            <w:ins w:id="148" w:author="Loic Canonne-Velasquez" w:date="2021-05-18T14:09:00Z">
              <w:r>
                <w:rPr>
                  <w:sz w:val="18"/>
                  <w:szCs w:val="18"/>
                </w:rPr>
                <w:t>We support FL’s p</w:t>
              </w:r>
            </w:ins>
            <w:ins w:id="149" w:author="Loic Canonne-Velasquez" w:date="2021-05-18T14:10:00Z">
              <w:r>
                <w:rPr>
                  <w:sz w:val="18"/>
                  <w:szCs w:val="18"/>
                </w:rPr>
                <w:t xml:space="preserve">roposal. </w:t>
              </w:r>
            </w:ins>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lastRenderedPageBreak/>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3354A58"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Futurewei, Huawei, HiSilicon, InterDigital, Lenovo/MotM,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150" w:author="Runhua Chen" w:date="2021-05-19T09:05:00Z">
              <w:r w:rsidRPr="005C10CA" w:rsidDel="00E219EA">
                <w:rPr>
                  <w:rFonts w:ascii="Times New Roman" w:hAnsi="Times New Roman" w:cs="Times New Roman"/>
                  <w:sz w:val="16"/>
                  <w:szCs w:val="16"/>
                  <w:lang w:val="en-US"/>
                </w:rPr>
                <w:delText>3</w:delText>
              </w:r>
            </w:del>
            <w:ins w:id="151"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152"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53" w:author="Runhua Chen" w:date="2021-05-19T01:08:00Z">
              <w:r w:rsidRPr="005C10CA" w:rsidDel="004320FB">
                <w:rPr>
                  <w:rFonts w:ascii="Times New Roman" w:hAnsi="Times New Roman" w:cs="Times New Roman"/>
                  <w:sz w:val="16"/>
                  <w:szCs w:val="16"/>
                  <w:lang w:val="en-US"/>
                </w:rPr>
                <w:delText xml:space="preserve">9 </w:delText>
              </w:r>
            </w:del>
            <w:ins w:id="154"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55" w:author="Yushu Zhang" w:date="2021-05-17T09:50:00Z">
              <w:r w:rsidR="00C94E9F">
                <w:rPr>
                  <w:rFonts w:ascii="Times New Roman" w:hAnsi="Times New Roman" w:cs="Times New Roman"/>
                  <w:sz w:val="16"/>
                  <w:szCs w:val="16"/>
                  <w:lang w:val="en-US"/>
                </w:rPr>
                <w:t>Apple</w:t>
              </w:r>
            </w:ins>
            <w:ins w:id="156"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For Q1, we can accept offline proposal as lont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57"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comparsion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58" w:author="Runhua Chen" w:date="2021-05-18T01:59:00Z"/>
                <w:rFonts w:eastAsia="Malgun Gothic"/>
                <w:sz w:val="18"/>
                <w:szCs w:val="18"/>
                <w:lang w:eastAsia="ko-KR"/>
              </w:rPr>
            </w:pPr>
            <w:ins w:id="159" w:author="Runhua Chen" w:date="2021-05-18T01:40:00Z">
              <w:r w:rsidRPr="00517F71">
                <w:rPr>
                  <w:rFonts w:eastAsia="Malgun Gothic"/>
                  <w:sz w:val="18"/>
                  <w:szCs w:val="18"/>
                  <w:lang w:eastAsia="ko-KR"/>
                </w:rPr>
                <w:t xml:space="preserve">[mod]: I will leave it to other proponents of UE capability to </w:t>
              </w:r>
            </w:ins>
            <w:ins w:id="160" w:author="Runhua Chen" w:date="2021-05-18T01:59:00Z">
              <w:r w:rsidR="002A4F91" w:rsidRPr="00517F71">
                <w:rPr>
                  <w:rFonts w:eastAsia="Malgun Gothic"/>
                  <w:sz w:val="18"/>
                  <w:szCs w:val="18"/>
                  <w:lang w:eastAsia="ko-KR"/>
                </w:rPr>
                <w:t>comment</w:t>
              </w:r>
            </w:ins>
            <w:ins w:id="161"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62"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163"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Supprot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Q2, support Alt1. How to handle if no N groups with good qualities can be found can be up to UE impmentation,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64"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65"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66" w:author="Runhua Chen" w:date="2021-05-18T01:40:00Z">
              <w:r w:rsidRPr="00517F71">
                <w:rPr>
                  <w:sz w:val="18"/>
                  <w:szCs w:val="18"/>
                </w:rPr>
                <w:t xml:space="preserve">[mod]: Thanks. Given the a large </w:t>
              </w:r>
            </w:ins>
            <w:ins w:id="167" w:author="Runhua Chen" w:date="2021-05-18T01:41:00Z">
              <w:r w:rsidRPr="00517F71">
                <w:rPr>
                  <w:sz w:val="18"/>
                  <w:szCs w:val="18"/>
                </w:rPr>
                <w:t>number of</w:t>
              </w:r>
            </w:ins>
            <w:ins w:id="168" w:author="Runhua Chen" w:date="2021-05-18T01:40:00Z">
              <w:r w:rsidRPr="00517F71">
                <w:rPr>
                  <w:sz w:val="18"/>
                  <w:szCs w:val="18"/>
                </w:rPr>
                <w:t xml:space="preserve"> </w:t>
              </w:r>
            </w:ins>
            <w:ins w:id="169" w:author="Runhua Chen" w:date="2021-05-18T01:41:00Z">
              <w:r w:rsidRPr="00517F71">
                <w:rPr>
                  <w:sz w:val="18"/>
                  <w:szCs w:val="18"/>
                </w:rPr>
                <w:t xml:space="preserve">companies supporting up to N = 4, I would hope companies can be a bit flexible. The intention of having different UE capability is </w:t>
              </w:r>
            </w:ins>
            <w:ins w:id="170"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lastRenderedPageBreak/>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lastRenderedPageBreak/>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71" w:author="Administrator" w:date="2021-05-18T16:18:00Z"/>
        </w:trPr>
        <w:tc>
          <w:tcPr>
            <w:tcW w:w="1426" w:type="dxa"/>
          </w:tcPr>
          <w:p w14:paraId="5F621CFB" w14:textId="620498BA" w:rsidR="00A36FAD" w:rsidRPr="002D1FA1" w:rsidRDefault="00A36FAD" w:rsidP="006B4741">
            <w:pPr>
              <w:rPr>
                <w:ins w:id="172" w:author="Administrator" w:date="2021-05-18T16:18:00Z"/>
                <w:rFonts w:eastAsiaTheme="minorEastAsia"/>
                <w:sz w:val="18"/>
                <w:szCs w:val="18"/>
                <w:lang w:eastAsia="zh-CN"/>
              </w:rPr>
            </w:pPr>
            <w:ins w:id="173"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74" w:author="Administrator" w:date="2021-05-18T16:18:00Z"/>
                <w:rFonts w:eastAsiaTheme="minorEastAsia"/>
                <w:sz w:val="18"/>
                <w:szCs w:val="18"/>
                <w:lang w:eastAsia="zh-CN"/>
              </w:rPr>
            </w:pPr>
            <w:ins w:id="175"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176" w:author="Runhua Chen" w:date="2021-05-19T01:06:00Z">
              <w:r>
                <w:rPr>
                  <w:rFonts w:eastAsiaTheme="minorEastAsia"/>
                  <w:sz w:val="18"/>
                  <w:szCs w:val="18"/>
                  <w:lang w:eastAsia="zh-CN"/>
                </w:rPr>
                <w:t xml:space="preserve">[mod]: Thanks for the suggestion. </w:t>
              </w:r>
            </w:ins>
            <w:ins w:id="177" w:author="Runhua Chen" w:date="2021-05-19T01:07:00Z">
              <w:r>
                <w:rPr>
                  <w:rFonts w:eastAsiaTheme="minorEastAsia"/>
                  <w:sz w:val="18"/>
                  <w:szCs w:val="18"/>
                  <w:lang w:eastAsia="zh-CN"/>
                </w:rPr>
                <w:t>This relates to Q2</w:t>
              </w:r>
            </w:ins>
            <w:ins w:id="178" w:author="Runhua Chen" w:date="2021-05-19T09:16:00Z">
              <w:r w:rsidR="00DA3268">
                <w:rPr>
                  <w:rFonts w:eastAsiaTheme="minorEastAsia"/>
                  <w:sz w:val="18"/>
                  <w:szCs w:val="18"/>
                  <w:lang w:eastAsia="zh-CN"/>
                </w:rPr>
                <w:t xml:space="preserve"> and can be discussed separately  - </w:t>
              </w:r>
            </w:ins>
            <w:ins w:id="179" w:author="Runhua Chen" w:date="2021-05-19T01:09:00Z">
              <w:r>
                <w:rPr>
                  <w:rFonts w:eastAsiaTheme="minorEastAsia"/>
                  <w:sz w:val="18"/>
                  <w:szCs w:val="18"/>
                  <w:lang w:eastAsia="zh-CN"/>
                </w:rPr>
                <w:t xml:space="preserve"> </w:t>
              </w:r>
            </w:ins>
            <w:ins w:id="180" w:author="Runhua Chen" w:date="2021-05-19T09:16:00Z">
              <w:r w:rsidR="00DA3268">
                <w:rPr>
                  <w:rFonts w:eastAsiaTheme="minorEastAsia"/>
                  <w:sz w:val="18"/>
                  <w:szCs w:val="18"/>
                  <w:lang w:eastAsia="zh-CN"/>
                </w:rPr>
                <w:t>c</w:t>
              </w:r>
            </w:ins>
            <w:ins w:id="181" w:author="Runhua Chen" w:date="2021-05-19T01:15:00Z">
              <w:r w:rsidR="009E251B">
                <w:rPr>
                  <w:rFonts w:eastAsiaTheme="minorEastAsia"/>
                  <w:sz w:val="18"/>
                  <w:szCs w:val="18"/>
                  <w:lang w:eastAsia="zh-CN"/>
                </w:rPr>
                <w:t xml:space="preserve">urrently </w:t>
              </w:r>
            </w:ins>
            <w:ins w:id="182" w:author="Runhua Chen" w:date="2021-05-19T09:16:00Z">
              <w:r w:rsidR="00AA2038">
                <w:rPr>
                  <w:rFonts w:eastAsiaTheme="minorEastAsia"/>
                  <w:sz w:val="18"/>
                  <w:szCs w:val="18"/>
                  <w:lang w:eastAsia="zh-CN"/>
                </w:rPr>
                <w:t xml:space="preserve">it </w:t>
              </w:r>
            </w:ins>
            <w:ins w:id="183" w:author="Runhua Chen" w:date="2021-05-19T01:15:00Z">
              <w:r w:rsidR="009E251B">
                <w:rPr>
                  <w:rFonts w:eastAsiaTheme="minorEastAsia"/>
                  <w:sz w:val="18"/>
                  <w:szCs w:val="18"/>
                  <w:lang w:eastAsia="zh-CN"/>
                </w:rPr>
                <w:t xml:space="preserve">seems there are </w:t>
              </w:r>
            </w:ins>
            <w:ins w:id="184"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185" w:author="Runhua Chen" w:date="2021-05-19T01:15:00Z"/>
        </w:trPr>
        <w:tc>
          <w:tcPr>
            <w:tcW w:w="1426" w:type="dxa"/>
          </w:tcPr>
          <w:p w14:paraId="262C19B9" w14:textId="41D8C44B" w:rsidR="009E251B" w:rsidRDefault="009E251B" w:rsidP="006B4741">
            <w:pPr>
              <w:rPr>
                <w:ins w:id="186" w:author="Runhua Chen" w:date="2021-05-19T01:15:00Z"/>
                <w:rFonts w:eastAsiaTheme="minorEastAsia"/>
                <w:sz w:val="18"/>
                <w:szCs w:val="18"/>
                <w:lang w:eastAsia="zh-CN"/>
              </w:rPr>
            </w:pPr>
            <w:ins w:id="187"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188" w:author="Runhua Chen" w:date="2021-05-19T01:15:00Z"/>
                <w:szCs w:val="20"/>
              </w:rPr>
            </w:pPr>
            <w:ins w:id="189" w:author="Runhua Chen" w:date="2021-05-19T01:15:00Z">
              <w:r>
                <w:rPr>
                  <w:szCs w:val="20"/>
                </w:rPr>
                <w:t xml:space="preserve">@All: on Q2, please share your comments. </w:t>
              </w:r>
            </w:ins>
            <w:ins w:id="190"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191" w:author="Cao, Jeffrey" w:date="2021-05-19T17:32:00Z"/>
        </w:trPr>
        <w:tc>
          <w:tcPr>
            <w:tcW w:w="1426" w:type="dxa"/>
          </w:tcPr>
          <w:p w14:paraId="21B568F7" w14:textId="4A029904" w:rsidR="00532ED2" w:rsidRDefault="00532ED2" w:rsidP="00532ED2">
            <w:pPr>
              <w:rPr>
                <w:ins w:id="192" w:author="Cao, Jeffrey" w:date="2021-05-19T17:32:00Z"/>
                <w:rFonts w:eastAsiaTheme="minorEastAsia"/>
                <w:sz w:val="18"/>
                <w:szCs w:val="18"/>
                <w:lang w:eastAsia="zh-CN"/>
              </w:rPr>
            </w:pPr>
            <w:ins w:id="193"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194" w:author="Cao, Jeffrey" w:date="2021-05-19T17:32:00Z"/>
                <w:rFonts w:eastAsiaTheme="minorEastAsia"/>
                <w:szCs w:val="20"/>
                <w:lang w:eastAsia="zh-CN"/>
              </w:rPr>
            </w:pPr>
            <w:ins w:id="195"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B4741">
        <w:tc>
          <w:tcPr>
            <w:tcW w:w="1426"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6907FF">
        <w:tc>
          <w:tcPr>
            <w:tcW w:w="1426" w:type="dxa"/>
          </w:tcPr>
          <w:p w14:paraId="028A29E9" w14:textId="77777777" w:rsidR="006907FF" w:rsidRDefault="006907FF" w:rsidP="00127354">
            <w:pPr>
              <w:snapToGrid w:val="0"/>
              <w:spacing w:line="264" w:lineRule="auto"/>
              <w:rPr>
                <w:rFonts w:eastAsiaTheme="minorEastAsia"/>
                <w:szCs w:val="20"/>
                <w:lang w:eastAsia="zh-CN"/>
              </w:rPr>
            </w:pPr>
            <w:ins w:id="196"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127354">
            <w:pPr>
              <w:snapToGrid w:val="0"/>
              <w:spacing w:line="264" w:lineRule="auto"/>
              <w:rPr>
                <w:rFonts w:eastAsiaTheme="minorEastAsia"/>
                <w:sz w:val="18"/>
                <w:szCs w:val="18"/>
                <w:lang w:eastAsia="zh-CN"/>
              </w:rPr>
            </w:pPr>
            <w:ins w:id="197" w:author="Loic Canonne-Velasquez" w:date="2021-05-18T14:09:00Z">
              <w:r>
                <w:rPr>
                  <w:sz w:val="18"/>
                  <w:szCs w:val="18"/>
                </w:rPr>
                <w:t>We support FL’s p</w:t>
              </w:r>
            </w:ins>
            <w:ins w:id="198" w:author="Loic Canonne-Velasquez" w:date="2021-05-18T14:10:00Z">
              <w:r>
                <w:rPr>
                  <w:sz w:val="18"/>
                  <w:szCs w:val="18"/>
                </w:rPr>
                <w:t xml:space="preserve">roposal. </w:t>
              </w:r>
            </w:ins>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lastRenderedPageBreak/>
              <w:t>Alt-</w:t>
            </w:r>
            <w:commentRangeStart w:id="199"/>
            <w:r w:rsidRPr="005C10CA">
              <w:rPr>
                <w:sz w:val="16"/>
                <w:szCs w:val="16"/>
              </w:rPr>
              <w:t>2</w:t>
            </w:r>
            <w:commentRangeEnd w:id="199"/>
            <w:r w:rsidR="00D503AC">
              <w:rPr>
                <w:rStyle w:val="CommentReference"/>
                <w:lang w:eastAsia="x-none"/>
              </w:rPr>
              <w:commentReference w:id="199"/>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lastRenderedPageBreak/>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lastRenderedPageBreak/>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ListParagraph"/>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Lenovo/MotM, CMCC, Sony, Nokia/NSB (at least SpCell), Samsung (SCell triggered if both TRP fail), MediaTek (CBRA-based cell-specific), LGE, APT, TCL, Xiaomi (SpCell only)</w:t>
            </w:r>
            <w:ins w:id="200" w:author="Huawei" w:date="2021-05-17T18:13:00Z">
              <w:r w:rsidR="00320309">
                <w:rPr>
                  <w:sz w:val="16"/>
                  <w:szCs w:val="16"/>
                </w:rPr>
                <w:t>, Huawei, HiSilicon</w:t>
              </w:r>
            </w:ins>
            <w:ins w:id="201" w:author="Chen, Zhe/陈 哲" w:date="2021-05-19T09:09:00Z">
              <w:r w:rsidR="00C85E18">
                <w:rPr>
                  <w:sz w:val="16"/>
                  <w:szCs w:val="16"/>
                </w:rPr>
                <w:t>, Fujitsu</w:t>
              </w:r>
            </w:ins>
            <w:ins w:id="202"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03"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lastRenderedPageBreak/>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lastRenderedPageBreak/>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04" w:author="Administrator" w:date="2021-05-18T16:19:00Z">
              <w:r w:rsidR="007216DE">
                <w:rPr>
                  <w:rFonts w:ascii="Times New Roman" w:hAnsi="Times New Roman" w:cs="Times New Roman"/>
                  <w:sz w:val="16"/>
                  <w:szCs w:val="16"/>
                </w:rPr>
                <w:t>, Xiaomi</w:t>
              </w:r>
            </w:ins>
            <w:ins w:id="205"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lastRenderedPageBreak/>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206" w:author="Huawei" w:date="2021-05-17T18:13:00Z">
              <w:r w:rsidR="0050375D">
                <w:rPr>
                  <w:rFonts w:ascii="Times New Roman" w:hAnsi="Times New Roman" w:cs="Times New Roman"/>
                  <w:sz w:val="16"/>
                  <w:szCs w:val="16"/>
                  <w:lang w:val="en-US"/>
                </w:rPr>
                <w:t>, Huawei, HiSilicon</w:t>
              </w:r>
            </w:ins>
            <w:del w:id="207" w:author="Huawei" w:date="2021-05-17T18:13:00Z">
              <w:r w:rsidR="0047558F" w:rsidRPr="002853E9" w:rsidDel="0050375D">
                <w:rPr>
                  <w:rFonts w:ascii="Times New Roman" w:hAnsi="Times New Roman" w:cs="Times New Roman"/>
                  <w:sz w:val="16"/>
                  <w:szCs w:val="16"/>
                  <w:lang w:val="en-US"/>
                </w:rPr>
                <w:delText>.</w:delText>
              </w:r>
            </w:del>
            <w:ins w:id="208" w:author="Administrator" w:date="2021-05-18T16:20:00Z">
              <w:r w:rsidR="007216DE">
                <w:rPr>
                  <w:rFonts w:ascii="Times New Roman" w:hAnsi="Times New Roman" w:cs="Times New Roman"/>
                  <w:sz w:val="16"/>
                  <w:szCs w:val="16"/>
                  <w:lang w:val="en-US"/>
                </w:rPr>
                <w:t>, Xiaomi</w:t>
              </w:r>
            </w:ins>
            <w:del w:id="209"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10" w:author="Huawei" w:date="2021-05-17T18:13:00Z">
              <w:r w:rsidR="0057183A">
                <w:rPr>
                  <w:rFonts w:ascii="Times New Roman" w:hAnsi="Times New Roman" w:cs="Times New Roman"/>
                  <w:sz w:val="16"/>
                  <w:szCs w:val="16"/>
                  <w:lang w:val="en-US"/>
                </w:rPr>
                <w:t>, Huawei, HiSilicon</w:t>
              </w:r>
            </w:ins>
            <w:ins w:id="211"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212" w:author="Huawei" w:date="2021-05-17T18:13:00Z">
              <w:r w:rsidR="00FA266C">
                <w:rPr>
                  <w:rFonts w:ascii="Times New Roman" w:hAnsi="Times New Roman" w:cs="Times New Roman"/>
                  <w:sz w:val="16"/>
                  <w:szCs w:val="16"/>
                  <w:lang w:val="en-US"/>
                </w:rPr>
                <w:t>, Huawei, HiSilicon</w:t>
              </w:r>
            </w:ins>
            <w:ins w:id="213"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14"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15"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216" w:author="Administrator" w:date="2021-05-18T16:22:00Z">
              <w:r w:rsidR="00E94E6C">
                <w:rPr>
                  <w:sz w:val="16"/>
                  <w:szCs w:val="16"/>
                </w:rPr>
                <w:t>, Xiaomi</w:t>
              </w:r>
            </w:ins>
            <w:ins w:id="217" w:author="Chen, Zhe/陈 哲" w:date="2021-05-19T09:09:00Z">
              <w:r w:rsidR="00C85E18">
                <w:rPr>
                  <w:sz w:val="16"/>
                  <w:szCs w:val="16"/>
                </w:rPr>
                <w:t>, Fujitsu</w:t>
              </w:r>
            </w:ins>
            <w:ins w:id="218" w:author="高毓恺" w:date="2021-05-19T15:23:00Z">
              <w:r w:rsidR="00F02C69">
                <w:rPr>
                  <w:sz w:val="16"/>
                  <w:szCs w:val="16"/>
                </w:rPr>
                <w:t>, NEC</w:t>
              </w:r>
            </w:ins>
            <w:ins w:id="219"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20" w:author="Chen, Zhe/陈 哲" w:date="2021-05-19T09:09:00Z">
              <w:r w:rsidR="00A93570" w:rsidDel="00C85E18">
                <w:rPr>
                  <w:sz w:val="16"/>
                  <w:szCs w:val="16"/>
                </w:rPr>
                <w:delText>, Fujitsu</w:delText>
              </w:r>
            </w:del>
            <w:r w:rsidR="005E7DC1">
              <w:rPr>
                <w:sz w:val="16"/>
                <w:szCs w:val="16"/>
              </w:rPr>
              <w:t xml:space="preserve">, </w:t>
            </w:r>
            <w:del w:id="221" w:author="Yuk, Youngsoo (Nokia - KR/Seoul)" w:date="2021-05-19T23:56:00Z">
              <w:r w:rsidR="005E7DC1" w:rsidDel="00D503AC">
                <w:rPr>
                  <w:sz w:val="16"/>
                  <w:szCs w:val="16"/>
                </w:rPr>
                <w:delText>Nokia/NSB</w:delText>
              </w:r>
            </w:del>
            <w:ins w:id="222"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23"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Lenovo/MotM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Lenovo/MotM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224"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Lenovo/MotM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lastRenderedPageBreak/>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25"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Lenovo/MotM,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26" w:author="Huawei" w:date="2021-05-17T18:14:00Z">
              <w:r w:rsidR="00FA266C">
                <w:rPr>
                  <w:sz w:val="16"/>
                  <w:szCs w:val="16"/>
                </w:rPr>
                <w:t>Huawei, HiSilicon</w:t>
              </w:r>
            </w:ins>
            <w:r w:rsidR="006B4741">
              <w:rPr>
                <w:sz w:val="16"/>
                <w:szCs w:val="16"/>
              </w:rPr>
              <w:t>, DOCOMO</w:t>
            </w:r>
            <w:ins w:id="227" w:author="Administrator" w:date="2021-05-18T16:25:00Z">
              <w:r w:rsidR="007004BB">
                <w:rPr>
                  <w:sz w:val="16"/>
                  <w:szCs w:val="16"/>
                </w:rPr>
                <w:t>, Xiaomi</w:t>
              </w:r>
            </w:ins>
            <w:ins w:id="228"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 xml:space="preserve">ZTE, </w:t>
            </w:r>
            <w:r w:rsidR="00A768A0" w:rsidRPr="005E0380">
              <w:rPr>
                <w:sz w:val="16"/>
                <w:szCs w:val="16"/>
              </w:rPr>
              <w:t xml:space="preserve"> </w:t>
            </w:r>
            <w:r w:rsidR="006C5A5D">
              <w:rPr>
                <w:sz w:val="16"/>
                <w:szCs w:val="16"/>
              </w:rPr>
              <w:t>Ericsson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29"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30"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31"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32"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33"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234" w:author="Administrator" w:date="2021-05-18T16:27:00Z">
              <w:r w:rsidR="00A13D16">
                <w:rPr>
                  <w:sz w:val="16"/>
                  <w:szCs w:val="16"/>
                </w:rPr>
                <w:t>, Xiaomi</w:t>
              </w:r>
            </w:ins>
            <w:ins w:id="235"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lastRenderedPageBreak/>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236"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237" w:author="Huawei" w:date="2021-05-17T18:14:00Z">
              <w:r w:rsidR="00FA266C" w:rsidRPr="006907FF">
                <w:rPr>
                  <w:sz w:val="16"/>
                  <w:szCs w:val="16"/>
                  <w:lang w:val="fr-FR"/>
                </w:rPr>
                <w:t>, Huawei, HiSilicon</w:t>
              </w:r>
            </w:ins>
            <w:r w:rsidR="006B4741" w:rsidRPr="006907FF">
              <w:rPr>
                <w:sz w:val="16"/>
                <w:szCs w:val="16"/>
                <w:lang w:val="fr-FR"/>
              </w:rPr>
              <w:t>, DOCOMO</w:t>
            </w:r>
            <w:ins w:id="238"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239"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240"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Lenovo/MotM</w:t>
            </w:r>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Lenovo/MotM</w:t>
            </w:r>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41"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 xml:space="preserve">M-DCI in TRP-specific BFR, if one TRP is declared beam failure and if the time offset between the reception of the DL DCI and the corresponding PDSCH is less than a threshold, UE keeps one default </w:t>
            </w:r>
            <w:r w:rsidRPr="00EF0430">
              <w:rPr>
                <w:sz w:val="16"/>
                <w:szCs w:val="16"/>
                <w:lang w:eastAsia="zh-TW"/>
              </w:rPr>
              <w:lastRenderedPageBreak/>
              <w:t>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lastRenderedPageBreak/>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lastRenderedPageBreak/>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13F359F6" w:rsidR="00363457" w:rsidRDefault="00363457" w:rsidP="008A6953">
            <w:pPr>
              <w:numPr>
                <w:ilvl w:val="0"/>
                <w:numId w:val="18"/>
              </w:numPr>
              <w:snapToGrid w:val="0"/>
              <w:rPr>
                <w:sz w:val="16"/>
                <w:szCs w:val="16"/>
              </w:rPr>
            </w:pPr>
            <w:r>
              <w:rPr>
                <w:sz w:val="16"/>
                <w:szCs w:val="16"/>
              </w:rPr>
              <w:t>Support (1</w:t>
            </w:r>
            <w:del w:id="242" w:author="Runhua Chen" w:date="2021-05-19T09:16:00Z">
              <w:r w:rsidR="0037654C" w:rsidDel="0081075C">
                <w:rPr>
                  <w:sz w:val="16"/>
                  <w:szCs w:val="16"/>
                </w:rPr>
                <w:delText>5</w:delText>
              </w:r>
            </w:del>
            <w:ins w:id="243" w:author="Runhua Chen" w:date="2021-05-19T09:16:00Z">
              <w:r w:rsidR="0081075C">
                <w:rPr>
                  <w:sz w:val="16"/>
                  <w:szCs w:val="16"/>
                </w:rPr>
                <w:t>6</w:t>
              </w:r>
            </w:ins>
            <w:r>
              <w:rPr>
                <w:sz w:val="16"/>
                <w:szCs w:val="16"/>
              </w:rPr>
              <w:t>): Lenovo/MotM, CMCC, Sony, Nokia/NSB (at least SpCell), Samsung (SCell triggered if both TRP fail), MediaTek (CBRA-based cell-specific</w:t>
            </w:r>
            <w:r w:rsidR="00582477">
              <w:rPr>
                <w:sz w:val="16"/>
                <w:szCs w:val="16"/>
              </w:rPr>
              <w:t xml:space="preserve"> on SpCell</w:t>
            </w:r>
            <w:r>
              <w:rPr>
                <w:sz w:val="16"/>
                <w:szCs w:val="16"/>
              </w:rPr>
              <w:t>), LGE, APT</w:t>
            </w:r>
            <w:ins w:id="244" w:author="Alex Liou" w:date="2021-05-17T18:46:00Z">
              <w:r w:rsidR="001C42DC">
                <w:rPr>
                  <w:sz w:val="16"/>
                  <w:szCs w:val="16"/>
                </w:rPr>
                <w:t>/FGI (at least SpCell)</w:t>
              </w:r>
            </w:ins>
            <w:r>
              <w:rPr>
                <w:sz w:val="16"/>
                <w:szCs w:val="16"/>
              </w:rPr>
              <w:t>, TCL, Xiaomi (SpCell only)</w:t>
            </w:r>
            <w:ins w:id="245" w:author="Huawei" w:date="2021-05-17T18:14:00Z">
              <w:r w:rsidR="00FA266C">
                <w:rPr>
                  <w:sz w:val="16"/>
                  <w:szCs w:val="16"/>
                </w:rPr>
                <w:t xml:space="preserve"> , Huawei, HiSilicon</w:t>
              </w:r>
            </w:ins>
            <w:ins w:id="246"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247"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6B4741">
      <w:pPr>
        <w:pStyle w:val="ListParagraph"/>
        <w:numPr>
          <w:ilvl w:val="0"/>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6B4741">
      <w:pPr>
        <w:pStyle w:val="ListParagraph"/>
        <w:numPr>
          <w:ilvl w:val="1"/>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simulateous configuration refers to the configuration of </w:t>
      </w:r>
      <w:del w:id="248" w:author="Runhua Chen" w:date="2021-05-19T01:21:00Z">
        <w:r w:rsidDel="009E251B">
          <w:rPr>
            <w:rFonts w:ascii="Times New Roman" w:hAnsi="Times New Roman" w:cs="Times New Roman"/>
            <w:sz w:val="20"/>
            <w:szCs w:val="20"/>
            <w:lang w:val="en-US"/>
          </w:rPr>
          <w:delText>RACH</w:delText>
        </w:r>
      </w:del>
      <w:ins w:id="249"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6B4741">
      <w:pPr>
        <w:pStyle w:val="ListParagraph"/>
        <w:numPr>
          <w:ilvl w:val="1"/>
          <w:numId w:val="82"/>
        </w:numPr>
        <w:spacing w:line="264" w:lineRule="auto"/>
        <w:rPr>
          <w:ins w:id="250"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251" w:author="Runhua Chen" w:date="2021-05-19T01:21:00Z">
        <w:r w:rsidRPr="001C0BF2" w:rsidDel="009E251B">
          <w:rPr>
            <w:rFonts w:ascii="Times New Roman" w:hAnsi="Times New Roman" w:cs="Times New Roman"/>
            <w:color w:val="FF0000"/>
            <w:sz w:val="20"/>
            <w:szCs w:val="20"/>
          </w:rPr>
          <w:delText>RACH</w:delText>
        </w:r>
      </w:del>
      <w:ins w:id="252"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24033055" w:rsidR="00541ECC" w:rsidRPr="006B4741" w:rsidRDefault="00541ECC" w:rsidP="006B4741">
      <w:pPr>
        <w:pStyle w:val="ListParagraph"/>
        <w:numPr>
          <w:ilvl w:val="1"/>
          <w:numId w:val="82"/>
        </w:numPr>
        <w:spacing w:line="264" w:lineRule="auto"/>
        <w:rPr>
          <w:rFonts w:ascii="Times New Roman" w:hAnsi="Times New Roman" w:cs="Times New Roman"/>
          <w:sz w:val="20"/>
          <w:szCs w:val="20"/>
        </w:rPr>
      </w:pPr>
      <w:ins w:id="253" w:author="Runhua Chen" w:date="2021-05-19T09:21:00Z">
        <w:r>
          <w:rPr>
            <w:rFonts w:ascii="Times New Roman" w:hAnsi="Times New Roman" w:cs="Times New Roman"/>
            <w:color w:val="FF0000"/>
            <w:sz w:val="20"/>
            <w:szCs w:val="20"/>
            <w:lang w:val="en-US"/>
          </w:rPr>
          <w:t xml:space="preserve">FFS: configuration and UE measurement </w:t>
        </w:r>
      </w:ins>
      <w:ins w:id="254" w:author="Runhua Chen" w:date="2021-05-19T09:23:00Z">
        <w:r>
          <w:rPr>
            <w:rFonts w:ascii="Times New Roman" w:hAnsi="Times New Roman" w:cs="Times New Roman"/>
            <w:color w:val="FF0000"/>
            <w:sz w:val="20"/>
            <w:szCs w:val="20"/>
            <w:lang w:val="en-US"/>
          </w:rPr>
          <w:t xml:space="preserve">of </w:t>
        </w:r>
      </w:ins>
      <w:ins w:id="255" w:author="Runhua Chen" w:date="2021-05-19T09:21:00Z">
        <w:r>
          <w:rPr>
            <w:rFonts w:ascii="Times New Roman" w:hAnsi="Times New Roman" w:cs="Times New Roman"/>
            <w:color w:val="FF0000"/>
            <w:sz w:val="20"/>
            <w:szCs w:val="20"/>
            <w:lang w:val="en-US"/>
          </w:rPr>
          <w:t xml:space="preserve">BFD-RS set for CBRA-based BFR and TRP-specific </w:t>
        </w:r>
      </w:ins>
      <w:ins w:id="256" w:author="Runhua Chen" w:date="2021-05-19T09:23:00Z">
        <w:r>
          <w:rPr>
            <w:rFonts w:ascii="Times New Roman" w:hAnsi="Times New Roman" w:cs="Times New Roman"/>
            <w:color w:val="FF0000"/>
            <w:sz w:val="20"/>
            <w:szCs w:val="20"/>
            <w:lang w:val="en-US"/>
          </w:rPr>
          <w:t>B</w:t>
        </w:r>
      </w:ins>
      <w:ins w:id="257" w:author="Runhua Chen" w:date="2021-05-19T09:21:00Z">
        <w:r>
          <w:rPr>
            <w:rFonts w:ascii="Times New Roman" w:hAnsi="Times New Roman" w:cs="Times New Roman"/>
            <w:color w:val="FF0000"/>
            <w:sz w:val="20"/>
            <w:szCs w:val="20"/>
            <w:lang w:val="en-US"/>
          </w:rPr>
          <w:t>FR on the SpCell</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lastRenderedPageBreak/>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r w:rsidRPr="000D54C3">
              <w:rPr>
                <w:sz w:val="18"/>
                <w:szCs w:val="18"/>
              </w:rPr>
              <w:t>Supprot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258"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259" w:author="Administrator" w:date="2021-05-18T16:31:00Z"/>
        </w:trPr>
        <w:tc>
          <w:tcPr>
            <w:tcW w:w="1494" w:type="dxa"/>
          </w:tcPr>
          <w:p w14:paraId="01D70B0D" w14:textId="346B1992" w:rsidR="00223272" w:rsidRPr="000D54C3" w:rsidRDefault="00223272" w:rsidP="006B4741">
            <w:pPr>
              <w:snapToGrid w:val="0"/>
              <w:spacing w:line="264" w:lineRule="auto"/>
              <w:rPr>
                <w:ins w:id="260" w:author="Administrator" w:date="2021-05-18T16:31:00Z"/>
                <w:rFonts w:eastAsiaTheme="minorEastAsia"/>
                <w:sz w:val="18"/>
                <w:szCs w:val="18"/>
                <w:lang w:eastAsia="zh-CN"/>
              </w:rPr>
            </w:pPr>
            <w:ins w:id="261"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262" w:author="Administrator" w:date="2021-05-18T16:31:00Z"/>
                <w:rFonts w:eastAsiaTheme="minorEastAsia"/>
                <w:sz w:val="18"/>
                <w:szCs w:val="18"/>
                <w:lang w:eastAsia="zh-CN"/>
              </w:rPr>
            </w:pPr>
            <w:ins w:id="263"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CA6B88">
            <w:pPr>
              <w:pStyle w:val="ListParagraph"/>
              <w:numPr>
                <w:ilvl w:val="0"/>
                <w:numId w:val="82"/>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CA6B88">
            <w:pPr>
              <w:pStyle w:val="ListParagraph"/>
              <w:numPr>
                <w:ilvl w:val="1"/>
                <w:numId w:val="82"/>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simulateous configuration refers to the configuration of RACH-based BFR and TRP-specific BFR on the same CC. </w:t>
            </w:r>
          </w:p>
          <w:p w14:paraId="55689BCB" w14:textId="77777777" w:rsidR="00CA6B88" w:rsidRPr="00CA6B88" w:rsidRDefault="00CA6B88" w:rsidP="00CA6B88">
            <w:pPr>
              <w:pStyle w:val="ListParagraph"/>
              <w:numPr>
                <w:ilvl w:val="2"/>
                <w:numId w:val="82"/>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264" w:author="Li Guo" w:date="2021-05-18T21:39:00Z"/>
        </w:trPr>
        <w:tc>
          <w:tcPr>
            <w:tcW w:w="1494" w:type="dxa"/>
          </w:tcPr>
          <w:p w14:paraId="5808346D" w14:textId="3C9F4E2D" w:rsidR="00734C6E" w:rsidRDefault="00734C6E" w:rsidP="004320FB">
            <w:pPr>
              <w:snapToGrid w:val="0"/>
              <w:spacing w:line="264" w:lineRule="auto"/>
              <w:rPr>
                <w:ins w:id="265"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266" w:author="Runhua Chen" w:date="2021-05-19T01:22:00Z"/>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267" w:author="Runhua Chen" w:date="2021-05-19T01:22:00Z"/>
                <w:sz w:val="18"/>
                <w:szCs w:val="18"/>
              </w:rPr>
            </w:pPr>
          </w:p>
          <w:p w14:paraId="4DD00F2A" w14:textId="27FD4404" w:rsidR="009E251B" w:rsidRDefault="009E251B" w:rsidP="004320FB">
            <w:pPr>
              <w:tabs>
                <w:tab w:val="left" w:pos="750"/>
              </w:tabs>
              <w:snapToGrid w:val="0"/>
              <w:spacing w:line="264" w:lineRule="auto"/>
              <w:rPr>
                <w:ins w:id="268" w:author="Li Guo" w:date="2021-05-18T21:39:00Z"/>
                <w:rFonts w:eastAsiaTheme="minorEastAsia"/>
                <w:sz w:val="18"/>
                <w:szCs w:val="18"/>
                <w:lang w:eastAsia="zh-CN"/>
              </w:rPr>
            </w:pPr>
            <w:ins w:id="269" w:author="Runhua Chen" w:date="2021-05-19T01:22:00Z">
              <w:r>
                <w:rPr>
                  <w:sz w:val="18"/>
                  <w:szCs w:val="18"/>
                </w:rPr>
                <w:t xml:space="preserve">[mod]: Thanks for the comment. The pre-requisite of triggering RACH on SpCell (as formulated in the proposal) is when both TRP fail. </w:t>
              </w:r>
            </w:ins>
            <w:ins w:id="270"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271"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272"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273" w:author="Runhua Chen" w:date="2021-05-19T01:19:00Z">
              <w:r>
                <w:rPr>
                  <w:rFonts w:eastAsiaTheme="minorEastAsia"/>
                  <w:sz w:val="18"/>
                  <w:szCs w:val="18"/>
                  <w:lang w:eastAsia="zh-CN"/>
                </w:rPr>
                <w:lastRenderedPageBreak/>
                <w:t xml:space="preserve">[mod]: Given Rel.16 SCell RACH-based BFR is based on CBRA, my understanding (and reading from company contributions) </w:t>
              </w:r>
            </w:ins>
            <w:ins w:id="274"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275" w:author="Cao, Jeffrey" w:date="2021-05-19T17:33:00Z"/>
        </w:trPr>
        <w:tc>
          <w:tcPr>
            <w:tcW w:w="1494" w:type="dxa"/>
          </w:tcPr>
          <w:p w14:paraId="5356369F" w14:textId="3F271027" w:rsidR="00532ED2" w:rsidRDefault="00532ED2" w:rsidP="00532ED2">
            <w:pPr>
              <w:snapToGrid w:val="0"/>
              <w:spacing w:line="264" w:lineRule="auto"/>
              <w:rPr>
                <w:ins w:id="276" w:author="Cao, Jeffrey" w:date="2021-05-19T17:33:00Z"/>
                <w:rFonts w:eastAsiaTheme="minorEastAsia"/>
                <w:sz w:val="18"/>
                <w:szCs w:val="18"/>
                <w:lang w:eastAsia="zh-CN"/>
              </w:rPr>
            </w:pPr>
            <w:ins w:id="277"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278" w:author="Runhua Chen" w:date="2021-05-19T09:20:00Z"/>
                <w:rFonts w:eastAsiaTheme="minorEastAsia"/>
                <w:sz w:val="18"/>
                <w:szCs w:val="18"/>
                <w:lang w:eastAsia="zh-CN"/>
              </w:rPr>
            </w:pPr>
            <w:ins w:id="279" w:author="Cao, Jeffrey" w:date="2021-05-19T17:33:00Z">
              <w:r>
                <w:rPr>
                  <w:rFonts w:eastAsiaTheme="minorEastAsia" w:hint="eastAsia"/>
                  <w:sz w:val="18"/>
                  <w:szCs w:val="18"/>
                  <w:lang w:eastAsia="zh-CN"/>
                </w:rPr>
                <w:t>I</w:t>
              </w:r>
              <w:r>
                <w:rPr>
                  <w:rFonts w:eastAsiaTheme="minorEastAsia"/>
                  <w:sz w:val="18"/>
                  <w:szCs w:val="18"/>
                  <w:lang w:eastAsia="zh-CN"/>
                </w:rPr>
                <w:t xml:space="preserve">n our view, at least for SpCell, we should allow both the fallback BFR (cell-specific) and TRP-sepcific BFR configured. </w:t>
              </w:r>
            </w:ins>
          </w:p>
          <w:p w14:paraId="06AD1B09" w14:textId="77777777" w:rsidR="00541ECC" w:rsidRDefault="00541ECC" w:rsidP="00532ED2">
            <w:pPr>
              <w:tabs>
                <w:tab w:val="left" w:pos="750"/>
              </w:tabs>
              <w:snapToGrid w:val="0"/>
              <w:spacing w:line="264" w:lineRule="auto"/>
              <w:rPr>
                <w:ins w:id="280"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281" w:author="Cao, Jeffrey" w:date="2021-05-19T17:33:00Z"/>
                <w:rFonts w:eastAsiaTheme="minorEastAsia"/>
                <w:sz w:val="18"/>
                <w:szCs w:val="18"/>
                <w:lang w:eastAsia="zh-CN"/>
              </w:rPr>
            </w:pPr>
            <w:ins w:id="282"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candites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127354">
        <w:tc>
          <w:tcPr>
            <w:tcW w:w="1494" w:type="dxa"/>
          </w:tcPr>
          <w:p w14:paraId="709E28DA" w14:textId="46BBC796" w:rsidR="006907FF" w:rsidRDefault="00734C6E" w:rsidP="00127354">
            <w:pPr>
              <w:snapToGrid w:val="0"/>
              <w:spacing w:line="264" w:lineRule="auto"/>
              <w:rPr>
                <w:rFonts w:eastAsiaTheme="minorEastAsia"/>
                <w:szCs w:val="20"/>
                <w:lang w:eastAsia="zh-CN"/>
              </w:rPr>
            </w:pPr>
            <w:r>
              <w:t xml:space="preserve"> </w:t>
            </w:r>
            <w:ins w:id="283" w:author="Loic Canonne-Velasquez" w:date="2021-05-18T14:09:00Z">
              <w:r w:rsidR="006907FF">
                <w:rPr>
                  <w:rFonts w:eastAsiaTheme="minorEastAsia"/>
                  <w:szCs w:val="20"/>
                  <w:lang w:eastAsia="zh-CN"/>
                </w:rPr>
                <w:t>InterDigital</w:t>
              </w:r>
            </w:ins>
          </w:p>
        </w:tc>
        <w:tc>
          <w:tcPr>
            <w:tcW w:w="8144" w:type="dxa"/>
          </w:tcPr>
          <w:p w14:paraId="7E921619" w14:textId="77777777" w:rsidR="006907FF" w:rsidRDefault="006907FF" w:rsidP="00127354">
            <w:pPr>
              <w:snapToGrid w:val="0"/>
              <w:spacing w:line="264" w:lineRule="auto"/>
              <w:rPr>
                <w:rFonts w:eastAsiaTheme="minorEastAsia"/>
                <w:sz w:val="18"/>
                <w:szCs w:val="18"/>
                <w:lang w:eastAsia="zh-CN"/>
              </w:rPr>
            </w:pPr>
            <w:ins w:id="284" w:author="Loic Canonne-Velasquez" w:date="2021-05-18T14:09:00Z">
              <w:r>
                <w:rPr>
                  <w:sz w:val="18"/>
                  <w:szCs w:val="18"/>
                </w:rPr>
                <w:t>We support FL’s p</w:t>
              </w:r>
            </w:ins>
            <w:ins w:id="285" w:author="Loic Canonne-Velasquez" w:date="2021-05-18T14:10:00Z">
              <w:r>
                <w:rPr>
                  <w:sz w:val="18"/>
                  <w:szCs w:val="18"/>
                </w:rPr>
                <w:t xml:space="preserve">roposal. </w:t>
              </w:r>
            </w:ins>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286" w:author="Alex Liou" w:date="2021-05-17T18:53:00Z">
              <w:r w:rsidRPr="00077AA7" w:rsidDel="00753EEA">
                <w:rPr>
                  <w:sz w:val="16"/>
                  <w:szCs w:val="16"/>
                </w:rPr>
                <w:delText>APT,</w:delText>
              </w:r>
            </w:del>
            <w:r w:rsidRPr="00077AA7">
              <w:rPr>
                <w:sz w:val="16"/>
                <w:szCs w:val="16"/>
              </w:rPr>
              <w:t xml:space="preserve"> Convida</w:t>
            </w:r>
            <w:ins w:id="287"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Alt2 (9): vivo, Spreadtrum, Qualcomm, Apple, LGE,  TCL,  ETRI, DOCOMO, CATT</w:t>
            </w:r>
            <w:ins w:id="288"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Qualocmm</w:t>
            </w:r>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289" w:author="Administrator" w:date="2021-05-18T16:32:00Z"/>
        </w:trPr>
        <w:tc>
          <w:tcPr>
            <w:tcW w:w="1494" w:type="dxa"/>
          </w:tcPr>
          <w:p w14:paraId="5DC7C35D" w14:textId="36538376" w:rsidR="00810097" w:rsidRPr="00A722B3" w:rsidRDefault="00810097" w:rsidP="006B4741">
            <w:pPr>
              <w:snapToGrid w:val="0"/>
              <w:spacing w:line="264" w:lineRule="auto"/>
              <w:rPr>
                <w:ins w:id="290" w:author="Administrator" w:date="2021-05-18T16:32:00Z"/>
                <w:rFonts w:eastAsiaTheme="minorEastAsia"/>
                <w:sz w:val="18"/>
                <w:szCs w:val="18"/>
                <w:lang w:eastAsia="zh-CN"/>
              </w:rPr>
            </w:pPr>
            <w:ins w:id="291"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292" w:author="Administrator" w:date="2021-05-18T16:32:00Z"/>
                <w:rFonts w:eastAsiaTheme="minorEastAsia"/>
                <w:sz w:val="18"/>
                <w:szCs w:val="18"/>
                <w:lang w:eastAsia="zh-CN"/>
              </w:rPr>
            </w:pPr>
            <w:ins w:id="293"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294"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295" w:author="Cao, Jeffrey" w:date="2021-05-19T17:34:00Z"/>
        </w:trPr>
        <w:tc>
          <w:tcPr>
            <w:tcW w:w="1494" w:type="dxa"/>
          </w:tcPr>
          <w:p w14:paraId="72926BB8" w14:textId="4087F0B0" w:rsidR="00532ED2" w:rsidRDefault="00532ED2" w:rsidP="00532ED2">
            <w:pPr>
              <w:snapToGrid w:val="0"/>
              <w:spacing w:line="264" w:lineRule="auto"/>
              <w:rPr>
                <w:ins w:id="296" w:author="Cao, Jeffrey" w:date="2021-05-19T17:34:00Z"/>
                <w:rFonts w:eastAsiaTheme="minorEastAsia"/>
                <w:sz w:val="18"/>
                <w:szCs w:val="18"/>
                <w:lang w:eastAsia="zh-CN"/>
              </w:rPr>
            </w:pPr>
            <w:ins w:id="297"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298" w:author="Cao, Jeffrey" w:date="2021-05-19T17:34:00Z"/>
                <w:rFonts w:eastAsiaTheme="minorEastAsia"/>
                <w:sz w:val="18"/>
                <w:szCs w:val="18"/>
                <w:lang w:eastAsia="zh-CN"/>
              </w:rPr>
            </w:pPr>
            <w:ins w:id="299"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079D24F" w14:textId="5D8429EA"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This capability should consider the relation with Rel-16 UE capability of # of CORESETs per coresetPoolIndex.</w:t>
            </w:r>
          </w:p>
        </w:tc>
      </w:tr>
      <w:tr w:rsidR="006907FF" w14:paraId="064004C0" w14:textId="77777777" w:rsidTr="006907FF">
        <w:tc>
          <w:tcPr>
            <w:tcW w:w="1494" w:type="dxa"/>
          </w:tcPr>
          <w:p w14:paraId="2CE49238" w14:textId="77777777" w:rsidR="006907FF" w:rsidRDefault="006907FF" w:rsidP="00127354">
            <w:pPr>
              <w:snapToGrid w:val="0"/>
              <w:spacing w:line="264" w:lineRule="auto"/>
              <w:rPr>
                <w:rFonts w:eastAsiaTheme="minorEastAsia"/>
                <w:szCs w:val="20"/>
                <w:lang w:eastAsia="zh-CN"/>
              </w:rPr>
            </w:pPr>
            <w:ins w:id="300" w:author="Loic Canonne-Velasquez" w:date="2021-05-18T14:09:00Z">
              <w:r>
                <w:rPr>
                  <w:rFonts w:eastAsiaTheme="minorEastAsia"/>
                  <w:szCs w:val="20"/>
                  <w:lang w:eastAsia="zh-CN"/>
                </w:rPr>
                <w:t>InterDigital</w:t>
              </w:r>
            </w:ins>
          </w:p>
        </w:tc>
        <w:tc>
          <w:tcPr>
            <w:tcW w:w="8144" w:type="dxa"/>
          </w:tcPr>
          <w:p w14:paraId="57CA482F" w14:textId="77777777" w:rsidR="006907FF" w:rsidRDefault="006907FF" w:rsidP="00127354">
            <w:pPr>
              <w:snapToGrid w:val="0"/>
              <w:spacing w:line="264" w:lineRule="auto"/>
              <w:rPr>
                <w:rFonts w:eastAsiaTheme="minorEastAsia"/>
                <w:sz w:val="18"/>
                <w:szCs w:val="18"/>
                <w:lang w:eastAsia="zh-CN"/>
              </w:rPr>
            </w:pPr>
            <w:ins w:id="301" w:author="Loic Canonne-Velasquez" w:date="2021-05-18T14:09:00Z">
              <w:r>
                <w:rPr>
                  <w:sz w:val="18"/>
                  <w:szCs w:val="18"/>
                </w:rPr>
                <w:t>We support FL’s p</w:t>
              </w:r>
            </w:ins>
            <w:ins w:id="302" w:author="Loic Canonne-Velasquez" w:date="2021-05-18T14:10:00Z">
              <w:r>
                <w:rPr>
                  <w:sz w:val="18"/>
                  <w:szCs w:val="18"/>
                </w:rPr>
                <w:t xml:space="preserve">roposal. </w:t>
              </w:r>
            </w:ins>
          </w:p>
        </w:tc>
      </w:tr>
    </w:tbl>
    <w:p w14:paraId="7E7B7591" w14:textId="77777777" w:rsidR="00D13C3F" w:rsidRDefault="00D13C3F" w:rsidP="00845BED">
      <w:pPr>
        <w:pStyle w:val="0Maintext"/>
        <w:rPr>
          <w:ins w:id="303"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behavior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304"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305" w:author="Runhua Chen" w:date="2021-05-18T01:43:00Z"/>
          <w:sz w:val="16"/>
          <w:szCs w:val="20"/>
        </w:rPr>
      </w:pPr>
    </w:p>
    <w:p w14:paraId="35B8FDDA" w14:textId="77777777" w:rsidR="000D4EDB" w:rsidRDefault="000D4EDB" w:rsidP="00845BED">
      <w:pPr>
        <w:snapToGrid w:val="0"/>
        <w:jc w:val="both"/>
        <w:rPr>
          <w:ins w:id="306"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307" w:author="Runhua Chen" w:date="2021-05-18T01:43:00Z"/>
          <w:rFonts w:ascii="Times New Roman" w:hAnsi="Times New Roman" w:cs="Times New Roman"/>
          <w:sz w:val="18"/>
          <w:szCs w:val="18"/>
        </w:rPr>
      </w:pPr>
      <w:ins w:id="308"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Support to define a clear rule for mDCI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r w:rsidRPr="0037654C">
              <w:rPr>
                <w:rFonts w:eastAsia="Malgun Gothic"/>
                <w:sz w:val="18"/>
                <w:szCs w:val="18"/>
                <w:lang w:eastAsia="ko-KR"/>
              </w:rPr>
              <w:t>Supprot</w:t>
            </w:r>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309" w:author="Runhua Chen" w:date="2021-05-18T01:43:00Z"/>
        </w:trPr>
        <w:tc>
          <w:tcPr>
            <w:tcW w:w="1494" w:type="dxa"/>
          </w:tcPr>
          <w:p w14:paraId="3B063B72" w14:textId="32753AB0" w:rsidR="000D4EDB" w:rsidRPr="0037654C" w:rsidRDefault="000D4EDB" w:rsidP="00C810BC">
            <w:pPr>
              <w:jc w:val="center"/>
              <w:rPr>
                <w:ins w:id="310" w:author="Runhua Chen" w:date="2021-05-18T01:43:00Z"/>
                <w:rFonts w:eastAsia="Malgun Gothic"/>
                <w:sz w:val="18"/>
                <w:szCs w:val="18"/>
                <w:lang w:eastAsia="ko-KR"/>
              </w:rPr>
            </w:pPr>
            <w:ins w:id="311"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312" w:author="Runhua Chen" w:date="2021-05-18T01:43:00Z"/>
                <w:rFonts w:eastAsia="Malgun Gothic"/>
                <w:sz w:val="18"/>
                <w:szCs w:val="18"/>
                <w:lang w:eastAsia="ko-KR"/>
              </w:rPr>
            </w:pPr>
            <w:ins w:id="313"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314" w:author="Administrator" w:date="2021-05-18T16:33:00Z"/>
        </w:trPr>
        <w:tc>
          <w:tcPr>
            <w:tcW w:w="1494" w:type="dxa"/>
          </w:tcPr>
          <w:p w14:paraId="7CD8E52A" w14:textId="3793A9D4" w:rsidR="00B8699A" w:rsidRPr="0037654C" w:rsidRDefault="00B8699A" w:rsidP="00C810BC">
            <w:pPr>
              <w:jc w:val="center"/>
              <w:rPr>
                <w:ins w:id="315" w:author="Administrator" w:date="2021-05-18T16:33:00Z"/>
                <w:rFonts w:eastAsiaTheme="minorEastAsia"/>
                <w:sz w:val="18"/>
                <w:szCs w:val="18"/>
                <w:lang w:eastAsia="zh-CN"/>
              </w:rPr>
            </w:pPr>
            <w:ins w:id="316"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317" w:author="Administrator" w:date="2021-05-18T16:33:00Z"/>
                <w:rFonts w:eastAsiaTheme="minorEastAsia"/>
                <w:sz w:val="18"/>
                <w:szCs w:val="18"/>
                <w:lang w:eastAsia="zh-CN"/>
              </w:rPr>
            </w:pPr>
            <w:ins w:id="318"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Open to dicuss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127354">
            <w:pPr>
              <w:snapToGrid w:val="0"/>
              <w:spacing w:line="264" w:lineRule="auto"/>
              <w:rPr>
                <w:rFonts w:eastAsiaTheme="minorEastAsia"/>
                <w:szCs w:val="20"/>
                <w:lang w:eastAsia="zh-CN"/>
              </w:rPr>
            </w:pPr>
            <w:ins w:id="319"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127354">
            <w:pPr>
              <w:snapToGrid w:val="0"/>
              <w:spacing w:line="264" w:lineRule="auto"/>
              <w:rPr>
                <w:rFonts w:eastAsiaTheme="minorEastAsia"/>
                <w:sz w:val="18"/>
                <w:szCs w:val="18"/>
                <w:lang w:eastAsia="zh-CN"/>
              </w:rPr>
            </w:pPr>
            <w:ins w:id="320" w:author="Loic Canonne-Velasquez" w:date="2021-05-18T14:09:00Z">
              <w:r>
                <w:rPr>
                  <w:sz w:val="18"/>
                  <w:szCs w:val="18"/>
                </w:rPr>
                <w:t>We support FL’s p</w:t>
              </w:r>
            </w:ins>
            <w:ins w:id="321" w:author="Loic Canonne-Velasquez" w:date="2021-05-18T14:10:00Z">
              <w:r>
                <w:rPr>
                  <w:sz w:val="18"/>
                  <w:szCs w:val="18"/>
                </w:rPr>
                <w:t xml:space="preserve">roposal. </w:t>
              </w:r>
            </w:ins>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2EDD7B52"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6E3BBAA"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322" w:author="Alex Liou" w:date="2021-05-17T18:57:00Z">
              <w:r w:rsidR="00D727D0">
                <w:rPr>
                  <w:rFonts w:ascii="Times New Roman" w:hAnsi="Times New Roman" w:cs="Times New Roman"/>
                  <w:sz w:val="16"/>
                  <w:szCs w:val="16"/>
                  <w:lang w:val="en-US"/>
                </w:rPr>
                <w:t>/FGI</w:t>
              </w:r>
            </w:ins>
            <w:ins w:id="323"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324" w:author="Huawei" w:date="2021-05-17T18:15:00Z">
              <w:r w:rsidR="00FA266C">
                <w:rPr>
                  <w:rFonts w:ascii="Times New Roman" w:hAnsi="Times New Roman" w:cs="Times New Roman"/>
                  <w:sz w:val="16"/>
                  <w:szCs w:val="16"/>
                  <w:lang w:val="en-US"/>
                </w:rPr>
                <w:t>, Huawei, HiSilicon</w:t>
              </w:r>
            </w:ins>
            <w:del w:id="325" w:author="Huawei" w:date="2021-05-17T18:15:00Z">
              <w:r w:rsidRPr="002853E9" w:rsidDel="00FA266C">
                <w:rPr>
                  <w:rFonts w:ascii="Times New Roman" w:hAnsi="Times New Roman" w:cs="Times New Roman"/>
                  <w:sz w:val="16"/>
                  <w:szCs w:val="16"/>
                  <w:lang w:val="en-US"/>
                </w:rPr>
                <w:delText xml:space="preserve">. </w:delText>
              </w:r>
            </w:del>
            <w:ins w:id="326" w:author="Tian, LI(R&amp;D TECH&amp;INNO 5G LAB (CN)-SZ-TCT)" w:date="2021-05-19T16:05:00Z">
              <w:r w:rsidR="00702318">
                <w:rPr>
                  <w:rFonts w:ascii="Times New Roman" w:hAnsi="Times New Roman" w:cs="Times New Roman"/>
                  <w:sz w:val="16"/>
                  <w:szCs w:val="16"/>
                  <w:lang w:val="en-US"/>
                </w:rPr>
                <w:t>,TCL</w:t>
              </w:r>
            </w:ins>
          </w:p>
          <w:p w14:paraId="354461AE" w14:textId="5AA99DE4"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w:t>
            </w:r>
            <w:ins w:id="327"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328" w:author="Huawei" w:date="2021-05-17T18:15:00Z">
              <w:r w:rsidR="00FA266C">
                <w:rPr>
                  <w:rFonts w:ascii="Times New Roman" w:hAnsi="Times New Roman" w:cs="Times New Roman"/>
                  <w:sz w:val="16"/>
                  <w:szCs w:val="16"/>
                  <w:lang w:val="en-US"/>
                </w:rPr>
                <w:t>, Huawei, HiSilicon</w:t>
              </w:r>
            </w:ins>
            <w:ins w:id="329" w:author="Tian, LI(R&amp;D TECH&amp;INNO 5G LAB (CN)-SZ-TCT)" w:date="2021-05-19T16:05:00Z">
              <w:r w:rsidR="00702318">
                <w:rPr>
                  <w:rFonts w:ascii="Times New Roman" w:hAnsi="Times New Roman" w:cs="Times New Roman"/>
                  <w:sz w:val="16"/>
                  <w:szCs w:val="16"/>
                  <w:lang w:val="en-US"/>
                </w:rPr>
                <w:t>,TCL</w:t>
              </w:r>
            </w:ins>
          </w:p>
          <w:p w14:paraId="1B640E41" w14:textId="0F0A95E5"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ins w:id="330" w:author="Huawei" w:date="2021-05-17T18:15:00Z">
              <w:r w:rsidR="00FA266C">
                <w:rPr>
                  <w:rFonts w:ascii="Times New Roman" w:hAnsi="Times New Roman" w:cs="Times New Roman"/>
                  <w:sz w:val="16"/>
                  <w:szCs w:val="16"/>
                  <w:lang w:val="en-US"/>
                </w:rPr>
                <w:t>, Huawei, HiSilicon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331" w:author="Runhua Chen" w:date="2021-05-18T17:03:00Z"/>
          <w:szCs w:val="20"/>
        </w:rPr>
      </w:pPr>
      <w:ins w:id="332"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333" w:author="Runhua Chen" w:date="2021-05-18T17:03:00Z"/>
          <w:szCs w:val="20"/>
        </w:rPr>
      </w:pPr>
      <w:ins w:id="334"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601654">
      <w:pPr>
        <w:pStyle w:val="ListParagraph"/>
        <w:numPr>
          <w:ilvl w:val="0"/>
          <w:numId w:val="85"/>
        </w:numPr>
        <w:spacing w:line="264" w:lineRule="auto"/>
        <w:rPr>
          <w:ins w:id="335" w:author="Runhua Chen" w:date="2021-05-18T17:03:00Z"/>
          <w:rFonts w:ascii="Times New Roman" w:hAnsi="Times New Roman" w:cs="Times New Roman"/>
          <w:sz w:val="20"/>
          <w:szCs w:val="20"/>
        </w:rPr>
      </w:pPr>
      <w:ins w:id="336"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601654">
      <w:pPr>
        <w:pStyle w:val="ListParagraph"/>
        <w:numPr>
          <w:ilvl w:val="0"/>
          <w:numId w:val="85"/>
        </w:numPr>
        <w:spacing w:line="264" w:lineRule="auto"/>
        <w:rPr>
          <w:ins w:id="337" w:author="Runhua Chen" w:date="2021-05-18T17:03:00Z"/>
          <w:rFonts w:ascii="Times New Roman" w:hAnsi="Times New Roman" w:cs="Times New Roman"/>
          <w:sz w:val="20"/>
          <w:szCs w:val="20"/>
        </w:rPr>
      </w:pPr>
      <w:ins w:id="338" w:author="Runhua Chen" w:date="2021-05-18T17:03:00Z">
        <w:r w:rsidRPr="00027A77">
          <w:rPr>
            <w:rFonts w:ascii="Times New Roman" w:hAnsi="Times New Roman" w:cs="Times New Roman"/>
            <w:sz w:val="20"/>
            <w:szCs w:val="20"/>
            <w:lang w:val="en-US"/>
          </w:rPr>
          <w:lastRenderedPageBreak/>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601654">
      <w:pPr>
        <w:pStyle w:val="ListParagraph"/>
        <w:numPr>
          <w:ilvl w:val="1"/>
          <w:numId w:val="85"/>
        </w:numPr>
        <w:spacing w:line="264" w:lineRule="auto"/>
        <w:rPr>
          <w:ins w:id="339" w:author="Runhua Chen" w:date="2021-05-18T17:03:00Z"/>
          <w:rFonts w:ascii="Times New Roman" w:hAnsi="Times New Roman" w:cs="Times New Roman"/>
          <w:sz w:val="20"/>
          <w:szCs w:val="20"/>
        </w:rPr>
      </w:pPr>
      <w:ins w:id="340"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601654">
      <w:pPr>
        <w:pStyle w:val="ListParagraph"/>
        <w:numPr>
          <w:ilvl w:val="0"/>
          <w:numId w:val="85"/>
        </w:numPr>
        <w:spacing w:line="264" w:lineRule="auto"/>
        <w:rPr>
          <w:ins w:id="341" w:author="Runhua Chen" w:date="2021-05-18T17:03:00Z"/>
          <w:rFonts w:ascii="Times New Roman" w:hAnsi="Times New Roman" w:cs="Times New Roman"/>
          <w:sz w:val="20"/>
          <w:szCs w:val="20"/>
        </w:rPr>
      </w:pPr>
      <w:ins w:id="342"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601654">
      <w:pPr>
        <w:pStyle w:val="ListParagraph"/>
        <w:numPr>
          <w:ilvl w:val="1"/>
          <w:numId w:val="85"/>
        </w:numPr>
        <w:spacing w:line="264" w:lineRule="auto"/>
        <w:rPr>
          <w:ins w:id="343" w:author="Runhua Chen" w:date="2021-05-18T17:03:00Z"/>
          <w:rFonts w:ascii="Times New Roman" w:hAnsi="Times New Roman" w:cs="Times New Roman"/>
          <w:sz w:val="20"/>
          <w:szCs w:val="20"/>
        </w:rPr>
      </w:pPr>
      <w:ins w:id="344"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r w:rsidRPr="00027A77">
          <w:rPr>
            <w:rFonts w:ascii="Times New Roman" w:hAnsi="Times New Roman" w:cs="Times New Roman"/>
            <w:sz w:val="20"/>
            <w:szCs w:val="20"/>
            <w:lang w:val="en-US"/>
          </w:rPr>
          <w:t xml:space="preserve"> = k.</w:t>
        </w:r>
      </w:ins>
    </w:p>
    <w:p w14:paraId="441E3169" w14:textId="564DCAEE" w:rsidR="00601654" w:rsidRPr="00C461B2" w:rsidRDefault="00601654" w:rsidP="00601654">
      <w:pPr>
        <w:pStyle w:val="ListParagraph"/>
        <w:numPr>
          <w:ilvl w:val="1"/>
          <w:numId w:val="85"/>
        </w:numPr>
        <w:spacing w:line="264" w:lineRule="auto"/>
        <w:rPr>
          <w:ins w:id="345" w:author="Runhua Chen" w:date="2021-05-18T17:03:00Z"/>
          <w:rFonts w:ascii="Times New Roman" w:hAnsi="Times New Roman" w:cs="Times New Roman"/>
          <w:sz w:val="20"/>
          <w:szCs w:val="20"/>
        </w:rPr>
      </w:pPr>
      <w:ins w:id="346"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ins w:id="347" w:author="Runhua Chen" w:date="2021-05-18T17:05:00Z">
        <w:r w:rsidR="00D5314B" w:rsidRPr="00F667AA">
          <w:rPr>
            <w:rFonts w:ascii="Times New Roman" w:hAnsi="Times New Roman" w:cs="Times New Roman"/>
            <w:sz w:val="20"/>
            <w:szCs w:val="20"/>
            <w:lang w:val="en-US"/>
          </w:rPr>
          <w:t xml:space="preserve"> when UE is configured with S-DCI</w:t>
        </w:r>
      </w:ins>
      <w:ins w:id="348" w:author="Runhua Chen" w:date="2021-05-18T17:03:00Z">
        <w:r w:rsidRPr="00C461B2">
          <w:rPr>
            <w:rFonts w:ascii="Times New Roman" w:hAnsi="Times New Roman" w:cs="Times New Roman"/>
            <w:sz w:val="20"/>
            <w:szCs w:val="20"/>
            <w:lang w:val="en-US"/>
          </w:rPr>
          <w:t>, at least for the purpose of BFD-RS configuration</w:t>
        </w:r>
      </w:ins>
      <w:ins w:id="349"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350" w:author="Runhua Chen" w:date="2021-05-18T01:44:00Z"/>
                <w:rFonts w:eastAsiaTheme="minorEastAsia"/>
                <w:sz w:val="18"/>
                <w:szCs w:val="18"/>
                <w:lang w:eastAsia="zh-CN"/>
              </w:rPr>
            </w:pPr>
            <w:r w:rsidRPr="00070579">
              <w:rPr>
                <w:rFonts w:eastAsiaTheme="minorEastAsia"/>
                <w:sz w:val="18"/>
                <w:szCs w:val="18"/>
                <w:lang w:eastAsia="zh-CN"/>
              </w:rPr>
              <w:t>We are fine for Q1-Q3. In Q3, another name can be used to diffentiate from mDCI, e.g. CORESETPoolIndex-sDCI</w:t>
            </w:r>
          </w:p>
          <w:p w14:paraId="1FF5A735" w14:textId="77777777" w:rsidR="000D4EDB" w:rsidRPr="00070579" w:rsidRDefault="000D4EDB" w:rsidP="00A37564">
            <w:pPr>
              <w:snapToGrid w:val="0"/>
              <w:spacing w:line="264" w:lineRule="auto"/>
              <w:rPr>
                <w:ins w:id="351"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352" w:author="Runhua Chen" w:date="2021-05-18T02:08:00Z"/>
                <w:rFonts w:eastAsiaTheme="minorEastAsia"/>
                <w:sz w:val="18"/>
                <w:szCs w:val="18"/>
                <w:lang w:eastAsia="zh-CN"/>
              </w:rPr>
            </w:pPr>
            <w:ins w:id="353" w:author="Runhua Chen" w:date="2021-05-18T02:08:00Z">
              <w:r w:rsidRPr="00070579">
                <w:rPr>
                  <w:rFonts w:eastAsiaTheme="minorEastAsia"/>
                  <w:sz w:val="18"/>
                  <w:szCs w:val="18"/>
                  <w:lang w:eastAsia="zh-CN"/>
                </w:rPr>
                <w:t xml:space="preserve">[mod]: From my own perspective your suggestion is fine to me. Let’s hear other companies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Supprot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354" w:author="Administrator" w:date="2021-05-18T16:34:00Z"/>
        </w:trPr>
        <w:tc>
          <w:tcPr>
            <w:tcW w:w="1494" w:type="dxa"/>
          </w:tcPr>
          <w:p w14:paraId="53EF5EA1" w14:textId="493615BC" w:rsidR="0064263B" w:rsidRPr="00070579" w:rsidRDefault="0064263B" w:rsidP="006B4741">
            <w:pPr>
              <w:rPr>
                <w:ins w:id="355" w:author="Administrator" w:date="2021-05-18T16:34:00Z"/>
                <w:rFonts w:eastAsiaTheme="minorEastAsia"/>
                <w:sz w:val="18"/>
                <w:szCs w:val="18"/>
                <w:lang w:eastAsia="zh-CN"/>
              </w:rPr>
            </w:pPr>
            <w:ins w:id="356"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357" w:author="Administrator" w:date="2021-05-18T16:34:00Z"/>
                <w:rFonts w:eastAsiaTheme="minorEastAsia"/>
                <w:sz w:val="18"/>
                <w:szCs w:val="18"/>
                <w:lang w:eastAsia="zh-CN"/>
              </w:rPr>
            </w:pPr>
            <w:ins w:id="358"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359" w:author="Runhua Chen" w:date="2021-05-18T17:03:00Z"/>
        </w:trPr>
        <w:tc>
          <w:tcPr>
            <w:tcW w:w="1494" w:type="dxa"/>
          </w:tcPr>
          <w:p w14:paraId="2A01CAF6" w14:textId="341C4E9C" w:rsidR="00601654" w:rsidRPr="00070579" w:rsidRDefault="00601654" w:rsidP="006B4741">
            <w:pPr>
              <w:rPr>
                <w:ins w:id="360" w:author="Runhua Chen" w:date="2021-05-18T17:03:00Z"/>
                <w:rFonts w:eastAsiaTheme="minorEastAsia"/>
                <w:sz w:val="18"/>
                <w:szCs w:val="18"/>
                <w:lang w:eastAsia="zh-CN"/>
              </w:rPr>
            </w:pPr>
            <w:ins w:id="361"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362" w:author="Runhua Chen" w:date="2021-05-18T17:03:00Z"/>
                <w:rFonts w:eastAsiaTheme="minorEastAsia"/>
                <w:sz w:val="18"/>
                <w:szCs w:val="18"/>
                <w:lang w:eastAsia="zh-CN"/>
              </w:rPr>
            </w:pPr>
            <w:ins w:id="363" w:author="Runhua Chen" w:date="2021-05-18T17:03:00Z">
              <w:r>
                <w:rPr>
                  <w:rFonts w:eastAsiaTheme="minorEastAsia"/>
                  <w:sz w:val="18"/>
                  <w:szCs w:val="18"/>
                  <w:lang w:eastAsia="zh-CN"/>
                </w:rPr>
                <w:t xml:space="preserve">Given the status of </w:t>
              </w:r>
            </w:ins>
            <w:ins w:id="364" w:author="Runhua Chen" w:date="2021-05-18T17:04:00Z">
              <w:r>
                <w:rPr>
                  <w:rFonts w:eastAsiaTheme="minorEastAsia"/>
                  <w:sz w:val="18"/>
                  <w:szCs w:val="18"/>
                  <w:lang w:eastAsia="zh-CN"/>
                </w:rPr>
                <w:t>discussion</w:t>
              </w:r>
            </w:ins>
            <w:ins w:id="365" w:author="Runhua Chen" w:date="2021-05-18T17:03:00Z">
              <w:r>
                <w:rPr>
                  <w:rFonts w:eastAsiaTheme="minorEastAsia"/>
                  <w:sz w:val="18"/>
                  <w:szCs w:val="18"/>
                  <w:lang w:eastAsia="zh-CN"/>
                </w:rPr>
                <w:t>,</w:t>
              </w:r>
            </w:ins>
            <w:ins w:id="366"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367" w:author="Runhua Chen" w:date="2021-05-19T01:27:00Z"/>
                <w:rFonts w:eastAsiaTheme="minorEastAsia"/>
                <w:sz w:val="18"/>
                <w:szCs w:val="18"/>
                <w:lang w:eastAsia="zh-CN"/>
              </w:rPr>
            </w:pPr>
            <w:r>
              <w:rPr>
                <w:rFonts w:eastAsiaTheme="minorEastAsia"/>
                <w:sz w:val="18"/>
                <w:szCs w:val="18"/>
                <w:lang w:eastAsia="zh-CN"/>
              </w:rPr>
              <w:t>First of all, since we have agreed that sDCI is low priority, we shall delete all the sDCI in the proposal.</w:t>
            </w:r>
          </w:p>
          <w:p w14:paraId="01FD1B82" w14:textId="00511B99" w:rsidR="00365A23" w:rsidRDefault="00365A23" w:rsidP="006B4741">
            <w:pPr>
              <w:snapToGrid w:val="0"/>
              <w:spacing w:line="264" w:lineRule="auto"/>
              <w:rPr>
                <w:ins w:id="368" w:author="Runhua Chen" w:date="2021-05-19T01:27:00Z"/>
                <w:rFonts w:eastAsiaTheme="minorEastAsia"/>
                <w:sz w:val="18"/>
                <w:szCs w:val="18"/>
                <w:lang w:eastAsia="zh-CN"/>
              </w:rPr>
            </w:pPr>
            <w:ins w:id="369" w:author="Runhua Chen" w:date="2021-05-19T01:27:00Z">
              <w:r>
                <w:rPr>
                  <w:rFonts w:eastAsiaTheme="minorEastAsia"/>
                  <w:sz w:val="18"/>
                  <w:szCs w:val="18"/>
                  <w:lang w:eastAsia="zh-CN"/>
                </w:rPr>
                <w:t xml:space="preserve">[Mod]: my understanding of the agreement on </w:t>
              </w:r>
            </w:ins>
            <w:ins w:id="370" w:author="Runhua Chen" w:date="2021-05-19T01:28:00Z">
              <w:r>
                <w:rPr>
                  <w:rFonts w:eastAsiaTheme="minorEastAsia"/>
                  <w:sz w:val="18"/>
                  <w:szCs w:val="18"/>
                  <w:lang w:eastAsia="zh-CN"/>
                </w:rPr>
                <w:t xml:space="preserve">“low priority” is so that sDCI will not incur a substantially different design than that of mDCI, and should reuse mDCI design </w:t>
              </w:r>
            </w:ins>
            <w:ins w:id="371" w:author="Runhua Chen" w:date="2021-05-19T01:29:00Z">
              <w:r>
                <w:rPr>
                  <w:rFonts w:eastAsiaTheme="minorEastAsia"/>
                  <w:sz w:val="18"/>
                  <w:szCs w:val="18"/>
                  <w:lang w:eastAsia="zh-CN"/>
                </w:rPr>
                <w:t>as much as possible. This is also another agreement that “a unified design</w:t>
              </w:r>
            </w:ins>
            <w:ins w:id="372"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373" w:author="Runhua Chen" w:date="2021-05-19T01:30:00Z"/>
                <w:rFonts w:eastAsiaTheme="minorEastAsia"/>
                <w:sz w:val="18"/>
                <w:szCs w:val="18"/>
                <w:lang w:eastAsia="zh-CN"/>
              </w:rPr>
            </w:pPr>
            <w:r>
              <w:rPr>
                <w:rFonts w:eastAsiaTheme="minorEastAsia"/>
                <w:sz w:val="18"/>
                <w:szCs w:val="18"/>
                <w:lang w:eastAsia="zh-CN"/>
              </w:rPr>
              <w:t>Secondly, for mDCI, we think only implicit method can be supported because the explicit configuration does not work. The TCI state of PDCCH can be updated through MAC CE but the explicitu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374"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375" w:author="Runhua Chen" w:date="2021-05-19T01:30:00Z"/>
                <w:rFonts w:eastAsiaTheme="minorEastAsia"/>
                <w:sz w:val="18"/>
                <w:szCs w:val="18"/>
                <w:lang w:eastAsia="zh-CN"/>
              </w:rPr>
            </w:pPr>
            <w:ins w:id="376" w:author="Runhua Chen" w:date="2021-05-19T01:30:00Z">
              <w:r>
                <w:rPr>
                  <w:rFonts w:eastAsiaTheme="minorEastAsia"/>
                  <w:sz w:val="18"/>
                  <w:szCs w:val="18"/>
                  <w:lang w:eastAsia="zh-CN"/>
                </w:rPr>
                <w:t xml:space="preserve">[mod]: In the previous meeting </w:t>
              </w:r>
            </w:ins>
            <w:ins w:id="377" w:author="Runhua Chen" w:date="2021-05-19T01:32:00Z">
              <w:r>
                <w:rPr>
                  <w:rFonts w:eastAsiaTheme="minorEastAsia"/>
                  <w:sz w:val="18"/>
                  <w:szCs w:val="18"/>
                  <w:lang w:eastAsia="zh-CN"/>
                </w:rPr>
                <w:t xml:space="preserve">some companies asked why explicit is needed if implicit is supported. There was one answer from </w:t>
              </w:r>
            </w:ins>
            <w:ins w:id="378" w:author="Runhua Chen" w:date="2021-05-19T01:30:00Z">
              <w:r>
                <w:rPr>
                  <w:rFonts w:eastAsiaTheme="minorEastAsia"/>
                  <w:sz w:val="18"/>
                  <w:szCs w:val="18"/>
                  <w:lang w:eastAsia="zh-CN"/>
                </w:rPr>
                <w:t xml:space="preserve">OPPO that explicit </w:t>
              </w:r>
            </w:ins>
            <w:ins w:id="379" w:author="Runhua Chen" w:date="2021-05-19T01:31:00Z">
              <w:r>
                <w:rPr>
                  <w:rFonts w:eastAsiaTheme="minorEastAsia"/>
                  <w:sz w:val="18"/>
                  <w:szCs w:val="18"/>
                  <w:lang w:eastAsia="zh-CN"/>
                </w:rPr>
                <w:t xml:space="preserve">configuration is needed </w:t>
              </w:r>
            </w:ins>
            <w:ins w:id="380" w:author="Runhua Chen" w:date="2021-05-19T01:30:00Z">
              <w:r>
                <w:rPr>
                  <w:rFonts w:eastAsiaTheme="minorEastAsia"/>
                  <w:sz w:val="18"/>
                  <w:szCs w:val="18"/>
                  <w:lang w:eastAsia="zh-CN"/>
                </w:rPr>
                <w:t>because QCL-typeD RS of CORESETs state may be aperiodic</w:t>
              </w:r>
            </w:ins>
            <w:ins w:id="381" w:author="Runhua Chen" w:date="2021-05-19T01:32:00Z">
              <w:r>
                <w:rPr>
                  <w:rFonts w:eastAsiaTheme="minorEastAsia"/>
                  <w:sz w:val="18"/>
                  <w:szCs w:val="18"/>
                  <w:lang w:eastAsia="zh-CN"/>
                </w:rPr>
                <w:t xml:space="preserve"> and cannot be used for beam failure detection</w:t>
              </w:r>
            </w:ins>
            <w:ins w:id="382" w:author="Runhua Chen" w:date="2021-05-19T01:30:00Z">
              <w:r>
                <w:rPr>
                  <w:rFonts w:eastAsiaTheme="minorEastAsia"/>
                  <w:sz w:val="18"/>
                  <w:szCs w:val="18"/>
                  <w:lang w:eastAsia="zh-CN"/>
                </w:rPr>
                <w:t>.</w:t>
              </w:r>
            </w:ins>
            <w:ins w:id="383" w:author="Runhua Chen" w:date="2021-05-19T01:31:00Z">
              <w:r>
                <w:rPr>
                  <w:rFonts w:eastAsiaTheme="minorEastAsia"/>
                  <w:sz w:val="18"/>
                  <w:szCs w:val="18"/>
                  <w:lang w:eastAsia="zh-CN"/>
                </w:rPr>
                <w:t xml:space="preserve"> Just to clarify my understanding, </w:t>
              </w:r>
            </w:ins>
            <w:ins w:id="384" w:author="Runhua Chen" w:date="2021-05-19T01:33:00Z">
              <w:r>
                <w:rPr>
                  <w:rFonts w:eastAsiaTheme="minorEastAsia"/>
                  <w:sz w:val="18"/>
                  <w:szCs w:val="18"/>
                  <w:lang w:eastAsia="zh-CN"/>
                </w:rPr>
                <w:t>is OPPO</w:t>
              </w:r>
            </w:ins>
            <w:ins w:id="385" w:author="Runhua Chen" w:date="2021-05-19T01:31:00Z">
              <w:r>
                <w:rPr>
                  <w:rFonts w:eastAsiaTheme="minorEastAsia"/>
                  <w:sz w:val="18"/>
                  <w:szCs w:val="18"/>
                  <w:lang w:eastAsia="zh-CN"/>
                </w:rPr>
                <w:t xml:space="preserve"> proposing that configuration of aperiodic QCL-typeD RS in CORESET TCI states should be </w:t>
              </w:r>
            </w:ins>
            <w:ins w:id="386" w:author="Runhua Chen" w:date="2021-05-19T01:33:00Z">
              <w:r>
                <w:rPr>
                  <w:rFonts w:eastAsiaTheme="minorEastAsia"/>
                  <w:sz w:val="18"/>
                  <w:szCs w:val="18"/>
                  <w:lang w:eastAsia="zh-CN"/>
                </w:rPr>
                <w:t>ruled out</w:t>
              </w:r>
            </w:ins>
            <w:ins w:id="387" w:author="Runhua Chen" w:date="2021-05-19T01:31:00Z">
              <w:r>
                <w:rPr>
                  <w:rFonts w:eastAsiaTheme="minorEastAsia"/>
                  <w:sz w:val="18"/>
                  <w:szCs w:val="18"/>
                  <w:lang w:eastAsia="zh-CN"/>
                </w:rPr>
                <w:t xml:space="preserve"> in Rel.17? </w:t>
              </w:r>
            </w:ins>
            <w:ins w:id="388"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187903">
            <w:pPr>
              <w:pStyle w:val="ListParagraph"/>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187903">
            <w:pPr>
              <w:pStyle w:val="ListParagraph"/>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45DD2399"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r w:rsidRPr="00187903">
              <w:rPr>
                <w:rFonts w:ascii="Times New Roman" w:hAnsi="Times New Roman" w:cs="Times New Roman"/>
                <w:i/>
                <w:strike/>
                <w:color w:val="FF0000"/>
                <w:sz w:val="20"/>
                <w:szCs w:val="20"/>
                <w:lang w:val="en-US"/>
              </w:rPr>
              <w:t>CORESETPoolIndex-sDCI</w:t>
            </w:r>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r w:rsidRPr="00187903">
              <w:rPr>
                <w:rFonts w:ascii="Times New Roman" w:hAnsi="Times New Roman" w:cs="Times New Roman"/>
                <w:i/>
                <w:strike/>
                <w:color w:val="FF0000"/>
                <w:sz w:val="20"/>
                <w:szCs w:val="20"/>
                <w:lang w:val="en-US"/>
              </w:rPr>
              <w:t>CORESETPoolIndex-sDCI</w:t>
            </w:r>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We can decide sDCI later. For mDCI,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389" w:author="Runhua Chen" w:date="2021-05-19T01:23:00Z"/>
                <w:rFonts w:eastAsiaTheme="minorEastAsia"/>
                <w:sz w:val="18"/>
                <w:szCs w:val="18"/>
                <w:lang w:eastAsia="zh-CN"/>
              </w:rPr>
            </w:pPr>
            <w:r>
              <w:rPr>
                <w:rFonts w:eastAsiaTheme="minorEastAsia"/>
                <w:sz w:val="18"/>
                <w:szCs w:val="18"/>
                <w:lang w:eastAsia="zh-CN"/>
              </w:rPr>
              <w:t>For sDCI,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390"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391" w:author="Runhua Chen" w:date="2021-05-19T01:23:00Z">
              <w:r>
                <w:rPr>
                  <w:rFonts w:eastAsiaTheme="minorEastAsia"/>
                  <w:sz w:val="18"/>
                  <w:szCs w:val="18"/>
                  <w:lang w:eastAsia="zh-CN"/>
                </w:rPr>
                <w:t>[</w:t>
              </w:r>
            </w:ins>
            <w:ins w:id="392" w:author="Runhua Chen" w:date="2021-05-19T01:24:00Z">
              <w:r>
                <w:rPr>
                  <w:rFonts w:eastAsiaTheme="minorEastAsia"/>
                  <w:sz w:val="18"/>
                  <w:szCs w:val="18"/>
                  <w:lang w:eastAsia="zh-CN"/>
                </w:rPr>
                <w:t>Mod</w:t>
              </w:r>
            </w:ins>
            <w:ins w:id="393" w:author="Runhua Chen" w:date="2021-05-19T01:23:00Z">
              <w:r>
                <w:rPr>
                  <w:rFonts w:eastAsiaTheme="minorEastAsia"/>
                  <w:sz w:val="18"/>
                  <w:szCs w:val="18"/>
                  <w:lang w:eastAsia="zh-CN"/>
                </w:rPr>
                <w:t>]</w:t>
              </w:r>
            </w:ins>
            <w:ins w:id="394"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395"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396" w:author="Runhua Chen" w:date="2021-05-19T09:24:00Z">
              <w:r w:rsidR="00D13C3F">
                <w:rPr>
                  <w:rFonts w:eastAsiaTheme="minorEastAsia"/>
                  <w:sz w:val="18"/>
                  <w:szCs w:val="18"/>
                  <w:lang w:eastAsia="zh-CN"/>
                </w:rPr>
                <w:t>,</w:t>
              </w:r>
            </w:ins>
            <w:ins w:id="397" w:author="Runhua Chen" w:date="2021-05-19T01:25:00Z">
              <w:r w:rsidR="00365A23">
                <w:rPr>
                  <w:rFonts w:eastAsiaTheme="minorEastAsia"/>
                  <w:sz w:val="18"/>
                  <w:szCs w:val="18"/>
                  <w:lang w:eastAsia="zh-CN"/>
                </w:rPr>
                <w:t xml:space="preserve"> TCI of different CORESETs can be different. </w:t>
              </w:r>
            </w:ins>
            <w:ins w:id="398" w:author="Runhua Chen" w:date="2021-05-19T01:26:00Z">
              <w:r w:rsidR="00365A23">
                <w:rPr>
                  <w:rFonts w:eastAsiaTheme="minorEastAsia"/>
                  <w:sz w:val="18"/>
                  <w:szCs w:val="18"/>
                  <w:lang w:eastAsia="zh-CN"/>
                </w:rPr>
                <w:t>Some CORESETs can be used for PDCCH on TRP1, and the others can be used for PDCCH on TRP2</w:t>
              </w:r>
            </w:ins>
            <w:ins w:id="399"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Since only upto 3 CORESETs are configurable for S-DCI, dividing them into 2 with fixed mapping to a TRP is too restrictive. Instead, we can reuse the mapping of Rel-16 MAC-CE based TCI mapping.</w:t>
            </w:r>
          </w:p>
          <w:p w14:paraId="585C29AA" w14:textId="02DB95C5" w:rsidR="00D503AC" w:rsidRPr="007E15F0"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tc>
      </w:tr>
      <w:tr w:rsidR="006907FF" w14:paraId="793DCF24" w14:textId="77777777" w:rsidTr="006907FF">
        <w:tc>
          <w:tcPr>
            <w:tcW w:w="1494" w:type="dxa"/>
          </w:tcPr>
          <w:p w14:paraId="5B047BA0" w14:textId="77777777" w:rsidR="006907FF" w:rsidRDefault="006907FF" w:rsidP="00127354">
            <w:pPr>
              <w:snapToGrid w:val="0"/>
              <w:spacing w:line="264" w:lineRule="auto"/>
              <w:rPr>
                <w:rFonts w:eastAsiaTheme="minorEastAsia"/>
                <w:szCs w:val="20"/>
                <w:lang w:eastAsia="zh-CN"/>
              </w:rPr>
            </w:pPr>
            <w:ins w:id="400"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127354">
            <w:pPr>
              <w:snapToGrid w:val="0"/>
              <w:spacing w:line="264" w:lineRule="auto"/>
              <w:rPr>
                <w:rFonts w:eastAsiaTheme="minorEastAsia"/>
                <w:sz w:val="18"/>
                <w:szCs w:val="18"/>
                <w:lang w:eastAsia="zh-CN"/>
              </w:rPr>
            </w:pPr>
            <w:ins w:id="401" w:author="Loic Canonne-Velasquez" w:date="2021-05-18T14:09:00Z">
              <w:r>
                <w:rPr>
                  <w:sz w:val="18"/>
                  <w:szCs w:val="18"/>
                </w:rPr>
                <w:t>We support FL’s p</w:t>
              </w:r>
            </w:ins>
            <w:ins w:id="402" w:author="Loic Canonne-Velasquez" w:date="2021-05-18T14:10:00Z">
              <w:r>
                <w:rPr>
                  <w:sz w:val="18"/>
                  <w:szCs w:val="18"/>
                </w:rPr>
                <w:t xml:space="preserve">roposal. </w:t>
              </w:r>
            </w:ins>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403"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404"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Lenovo/MotM.</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405" w:author="Administrator" w:date="2021-05-18T16:35:00Z"/>
        </w:trPr>
        <w:tc>
          <w:tcPr>
            <w:tcW w:w="1494" w:type="dxa"/>
          </w:tcPr>
          <w:p w14:paraId="31F3B549" w14:textId="5BF8656F" w:rsidR="00730614" w:rsidRPr="00336034" w:rsidRDefault="00730614" w:rsidP="006B4741">
            <w:pPr>
              <w:jc w:val="center"/>
              <w:rPr>
                <w:ins w:id="406" w:author="Administrator" w:date="2021-05-18T16:35:00Z"/>
                <w:rFonts w:eastAsiaTheme="minorEastAsia"/>
                <w:sz w:val="18"/>
                <w:szCs w:val="18"/>
                <w:lang w:eastAsia="zh-CN"/>
              </w:rPr>
            </w:pPr>
            <w:ins w:id="407"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408" w:author="Administrator" w:date="2021-05-18T16:35:00Z"/>
                <w:rFonts w:eastAsiaTheme="minorEastAsia"/>
                <w:sz w:val="18"/>
                <w:szCs w:val="18"/>
                <w:lang w:eastAsia="zh-CN"/>
              </w:rPr>
            </w:pPr>
            <w:ins w:id="409"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410" w:author="Cao, Jeffrey" w:date="2021-05-19T17:35:00Z"/>
        </w:trPr>
        <w:tc>
          <w:tcPr>
            <w:tcW w:w="1494" w:type="dxa"/>
          </w:tcPr>
          <w:p w14:paraId="3C992A96" w14:textId="5E057E0D" w:rsidR="00532ED2" w:rsidRDefault="00532ED2" w:rsidP="00532ED2">
            <w:pPr>
              <w:jc w:val="center"/>
              <w:rPr>
                <w:ins w:id="411" w:author="Cao, Jeffrey" w:date="2021-05-19T17:35:00Z"/>
                <w:rFonts w:eastAsiaTheme="minorEastAsia"/>
                <w:sz w:val="18"/>
                <w:szCs w:val="18"/>
                <w:lang w:eastAsia="zh-CN"/>
              </w:rPr>
            </w:pPr>
            <w:ins w:id="412"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413" w:author="Cao, Jeffrey" w:date="2021-05-19T17:35:00Z"/>
                <w:rFonts w:eastAsiaTheme="minorEastAsia"/>
                <w:sz w:val="18"/>
                <w:szCs w:val="18"/>
                <w:lang w:eastAsia="zh-CN"/>
              </w:rPr>
            </w:pPr>
            <w:ins w:id="414"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337B4E91" w14:textId="5822048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tc>
      </w:tr>
      <w:tr w:rsidR="006907FF" w14:paraId="04C612B3" w14:textId="77777777" w:rsidTr="006907FF">
        <w:tc>
          <w:tcPr>
            <w:tcW w:w="1494" w:type="dxa"/>
          </w:tcPr>
          <w:p w14:paraId="71CC29F5" w14:textId="77777777" w:rsidR="006907FF" w:rsidRDefault="006907FF" w:rsidP="00127354">
            <w:pPr>
              <w:snapToGrid w:val="0"/>
              <w:spacing w:line="264" w:lineRule="auto"/>
              <w:rPr>
                <w:rFonts w:eastAsiaTheme="minorEastAsia"/>
                <w:szCs w:val="20"/>
                <w:lang w:eastAsia="zh-CN"/>
              </w:rPr>
            </w:pPr>
            <w:ins w:id="415"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127354">
            <w:pPr>
              <w:snapToGrid w:val="0"/>
              <w:spacing w:line="264" w:lineRule="auto"/>
              <w:rPr>
                <w:rFonts w:eastAsiaTheme="minorEastAsia"/>
                <w:sz w:val="18"/>
                <w:szCs w:val="18"/>
                <w:lang w:eastAsia="zh-CN"/>
              </w:rPr>
            </w:pPr>
            <w:ins w:id="416" w:author="Loic Canonne-Velasquez" w:date="2021-05-18T14:09:00Z">
              <w:r>
                <w:rPr>
                  <w:sz w:val="18"/>
                  <w:szCs w:val="18"/>
                </w:rPr>
                <w:t>We support FL’s p</w:t>
              </w:r>
            </w:ins>
            <w:ins w:id="417" w:author="Loic Canonne-Velasquez" w:date="2021-05-18T14:10:00Z">
              <w:r>
                <w:rPr>
                  <w:sz w:val="18"/>
                  <w:szCs w:val="18"/>
                </w:rPr>
                <w:t xml:space="preserve">roposal. </w:t>
              </w:r>
            </w:ins>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lastRenderedPageBreak/>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418"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419" w:author="Administrator" w:date="2021-05-18T16:37:00Z"/>
        </w:trPr>
        <w:tc>
          <w:tcPr>
            <w:tcW w:w="1494" w:type="dxa"/>
          </w:tcPr>
          <w:p w14:paraId="210051FD" w14:textId="67CA0A56" w:rsidR="001D6DDC" w:rsidRPr="00BC62B9" w:rsidRDefault="001D6DDC" w:rsidP="006B4741">
            <w:pPr>
              <w:jc w:val="center"/>
              <w:rPr>
                <w:ins w:id="420" w:author="Administrator" w:date="2021-05-18T16:37:00Z"/>
                <w:rFonts w:eastAsiaTheme="minorEastAsia"/>
                <w:sz w:val="18"/>
                <w:szCs w:val="18"/>
                <w:lang w:eastAsia="zh-CN"/>
              </w:rPr>
            </w:pPr>
            <w:ins w:id="421"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422" w:author="Administrator" w:date="2021-05-18T16:37:00Z"/>
                <w:rFonts w:eastAsiaTheme="minorEastAsia"/>
                <w:sz w:val="18"/>
                <w:szCs w:val="18"/>
                <w:lang w:eastAsia="zh-CN"/>
              </w:rPr>
            </w:pPr>
            <w:ins w:id="423"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424" w:author="Cao, Jeffrey" w:date="2021-05-19T17:35:00Z"/>
        </w:trPr>
        <w:tc>
          <w:tcPr>
            <w:tcW w:w="1494" w:type="dxa"/>
          </w:tcPr>
          <w:p w14:paraId="787976E9" w14:textId="421510CD" w:rsidR="00532ED2" w:rsidRDefault="00532ED2" w:rsidP="00532ED2">
            <w:pPr>
              <w:jc w:val="center"/>
              <w:rPr>
                <w:ins w:id="425" w:author="Cao, Jeffrey" w:date="2021-05-19T17:35:00Z"/>
                <w:rFonts w:eastAsiaTheme="minorEastAsia"/>
                <w:sz w:val="18"/>
                <w:szCs w:val="18"/>
                <w:lang w:eastAsia="zh-CN"/>
              </w:rPr>
            </w:pPr>
            <w:ins w:id="426"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427" w:author="Cao, Jeffrey" w:date="2021-05-19T17:35:00Z"/>
                <w:rFonts w:eastAsiaTheme="minorEastAsia"/>
                <w:sz w:val="18"/>
                <w:szCs w:val="18"/>
                <w:lang w:eastAsia="zh-CN"/>
              </w:rPr>
            </w:pPr>
            <w:ins w:id="428"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deplicate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127354">
            <w:pPr>
              <w:snapToGrid w:val="0"/>
              <w:spacing w:line="264" w:lineRule="auto"/>
              <w:rPr>
                <w:rFonts w:eastAsiaTheme="minorEastAsia"/>
                <w:szCs w:val="20"/>
                <w:lang w:eastAsia="zh-CN"/>
              </w:rPr>
            </w:pPr>
            <w:ins w:id="429"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127354">
            <w:pPr>
              <w:snapToGrid w:val="0"/>
              <w:spacing w:line="264" w:lineRule="auto"/>
              <w:rPr>
                <w:rFonts w:eastAsiaTheme="minorEastAsia"/>
                <w:sz w:val="18"/>
                <w:szCs w:val="18"/>
                <w:lang w:eastAsia="zh-CN"/>
              </w:rPr>
            </w:pPr>
            <w:ins w:id="430" w:author="Loic Canonne-Velasquez" w:date="2021-05-18T14:09:00Z">
              <w:r>
                <w:rPr>
                  <w:sz w:val="18"/>
                  <w:szCs w:val="18"/>
                </w:rPr>
                <w:t>We support FL’s p</w:t>
              </w:r>
            </w:ins>
            <w:ins w:id="431" w:author="Loic Canonne-Velasquez" w:date="2021-05-18T14:10:00Z">
              <w:r>
                <w:rPr>
                  <w:sz w:val="18"/>
                  <w:szCs w:val="18"/>
                </w:rPr>
                <w:t xml:space="preserve">roposal. </w:t>
              </w:r>
            </w:ins>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432"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6907FF"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3B0B47A1" w:rsidR="00B97755" w:rsidRDefault="00B97755" w:rsidP="00937C37">
            <w:pPr>
              <w:snapToGrid w:val="0"/>
              <w:rPr>
                <w:sz w:val="16"/>
                <w:szCs w:val="16"/>
              </w:rPr>
            </w:pPr>
            <w:r>
              <w:rPr>
                <w:sz w:val="16"/>
                <w:szCs w:val="16"/>
              </w:rPr>
              <w:t>Alt-1 (</w:t>
            </w:r>
            <w:r w:rsidR="006E4418">
              <w:rPr>
                <w:sz w:val="16"/>
                <w:szCs w:val="16"/>
              </w:rPr>
              <w:t>1</w:t>
            </w:r>
            <w:del w:id="433" w:author="Runhua Chen" w:date="2021-05-19T09:27:00Z">
              <w:r w:rsidR="006E4418" w:rsidDel="00B81C22">
                <w:rPr>
                  <w:sz w:val="16"/>
                  <w:szCs w:val="16"/>
                </w:rPr>
                <w:delText>1</w:delText>
              </w:r>
            </w:del>
            <w:ins w:id="434" w:author="Runhua Chen" w:date="2021-05-19T09:27:00Z">
              <w:del w:id="435" w:author="Yuk, Youngsoo (Nokia - KR/Seoul)" w:date="2021-05-19T23:58:00Z">
                <w:r w:rsidR="00B81C22" w:rsidDel="00D503AC">
                  <w:rPr>
                    <w:sz w:val="16"/>
                    <w:szCs w:val="16"/>
                  </w:rPr>
                  <w:delText>3</w:delText>
                </w:r>
              </w:del>
            </w:ins>
            <w:ins w:id="436" w:author="Yuk, Youngsoo (Nokia - KR/Seoul)" w:date="2021-05-19T23:58:00Z">
              <w:r w:rsidR="00D503AC">
                <w:rPr>
                  <w:sz w:val="16"/>
                  <w:szCs w:val="16"/>
                </w:rPr>
                <w:t>5</w:t>
              </w:r>
            </w:ins>
            <w:r>
              <w:rPr>
                <w:sz w:val="16"/>
                <w:szCs w:val="16"/>
              </w:rPr>
              <w:t>): CMCC, Apple, ETRI, CATT, Intel, Huawei, HiSilicon</w:t>
            </w:r>
            <w:r w:rsidR="006E4418">
              <w:rPr>
                <w:sz w:val="16"/>
                <w:szCs w:val="16"/>
              </w:rPr>
              <w:t>, Lenovo/MotM, LGE, DOCOMO</w:t>
            </w:r>
            <w:ins w:id="437" w:author="Chen, Zhe/陈 哲" w:date="2021-05-19T09:24:00Z">
              <w:r w:rsidR="00C81CCF">
                <w:rPr>
                  <w:sz w:val="16"/>
                  <w:szCs w:val="16"/>
                </w:rPr>
                <w:t>, Fujitsu</w:t>
              </w:r>
            </w:ins>
            <w:ins w:id="438" w:author="Tian, LI(R&amp;D TECH&amp;INNO 5G LAB (CN)-SZ-TCT)" w:date="2021-05-19T16:07:00Z">
              <w:r w:rsidR="00702318">
                <w:rPr>
                  <w:sz w:val="16"/>
                  <w:szCs w:val="16"/>
                </w:rPr>
                <w:t>,TCL</w:t>
              </w:r>
            </w:ins>
            <w:ins w:id="439" w:author="Yuk, Youngsoo (Nokia - KR/Seoul)" w:date="2021-05-19T23:58:00Z">
              <w:r w:rsidR="00D503AC">
                <w:rPr>
                  <w:sz w:val="16"/>
                  <w:szCs w:val="16"/>
                </w:rPr>
                <w:t xml:space="preserve"> Nokia/NSB</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440" w:author="Runhua Chen" w:date="2021-05-19T09:27:00Z">
              <w:r w:rsidR="006E4418" w:rsidRPr="006907FF" w:rsidDel="00B81C22">
                <w:rPr>
                  <w:sz w:val="16"/>
                  <w:szCs w:val="16"/>
                  <w:lang w:val="fr-FR"/>
                </w:rPr>
                <w:delText>6</w:delText>
              </w:r>
            </w:del>
            <w:ins w:id="441" w:author="Yuk, Youngsoo (Nokia - KR/Seoul)" w:date="2021-05-19T23:58:00Z">
              <w:r w:rsidR="00D503AC" w:rsidRPr="006907FF">
                <w:rPr>
                  <w:sz w:val="16"/>
                  <w:szCs w:val="16"/>
                  <w:lang w:val="fr-FR"/>
                </w:rPr>
                <w:t>3</w:t>
              </w:r>
            </w:ins>
            <w:ins w:id="442" w:author="Runhua Chen" w:date="2021-05-19T09:27:00Z">
              <w:del w:id="443" w:author="Yuk, Youngsoo (Nokia - KR/Seoul)" w:date="2021-05-19T23:58:00Z">
                <w:r w:rsidR="00B81C22" w:rsidRPr="006907FF" w:rsidDel="00D503AC">
                  <w:rPr>
                    <w:sz w:val="16"/>
                    <w:szCs w:val="16"/>
                    <w:lang w:val="fr-FR"/>
                  </w:rPr>
                  <w:delText>5</w:delText>
                </w:r>
              </w:del>
            </w:ins>
            <w:r w:rsidRPr="006907FF">
              <w:rPr>
                <w:sz w:val="16"/>
                <w:szCs w:val="16"/>
                <w:lang w:val="fr-FR"/>
              </w:rPr>
              <w:t>): Qualcomm</w:t>
            </w:r>
            <w:del w:id="444" w:author="Chen, Zhe/陈 哲" w:date="2021-05-19T09:24:00Z">
              <w:r w:rsidRPr="006907FF" w:rsidDel="00C81CCF">
                <w:rPr>
                  <w:sz w:val="16"/>
                  <w:szCs w:val="16"/>
                  <w:lang w:val="fr-FR"/>
                </w:rPr>
                <w:delText>, Fujitsu</w:delText>
              </w:r>
            </w:del>
            <w:r w:rsidRPr="006907FF">
              <w:rPr>
                <w:sz w:val="16"/>
                <w:szCs w:val="16"/>
                <w:lang w:val="fr-FR"/>
              </w:rPr>
              <w:t xml:space="preserve">, </w:t>
            </w:r>
            <w:del w:id="445"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A99C8E3" w:rsidR="00B97755" w:rsidRPr="006907FF" w:rsidRDefault="00B97755" w:rsidP="00937C37">
            <w:pPr>
              <w:snapToGrid w:val="0"/>
              <w:rPr>
                <w:sz w:val="16"/>
                <w:szCs w:val="16"/>
                <w:lang w:val="fr-FR"/>
              </w:rPr>
            </w:pPr>
            <w:r w:rsidRPr="006907FF">
              <w:rPr>
                <w:sz w:val="16"/>
                <w:szCs w:val="16"/>
                <w:lang w:val="fr-FR"/>
              </w:rPr>
              <w:t xml:space="preserve">Alt-3: </w:t>
            </w:r>
            <w:r w:rsidR="0039571B" w:rsidRPr="006907FF">
              <w:rPr>
                <w:sz w:val="16"/>
                <w:szCs w:val="16"/>
                <w:lang w:val="fr-FR"/>
              </w:rPr>
              <w:t>OPPO</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446" w:author="Runhua Chen" w:date="2021-05-18T01:47:00Z"/>
          <w:rFonts w:ascii="Times New Roman" w:hAnsi="Times New Roman" w:cs="Times New Roman"/>
          <w:sz w:val="20"/>
          <w:szCs w:val="20"/>
        </w:rPr>
      </w:pPr>
      <w:ins w:id="447"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448" w:author="Runhua Chen" w:date="2021-05-18T01:47:00Z"/>
          <w:rFonts w:ascii="Times New Roman" w:hAnsi="Times New Roman" w:cs="Times New Roman"/>
          <w:sz w:val="20"/>
          <w:szCs w:val="20"/>
        </w:rPr>
      </w:pPr>
      <w:ins w:id="449" w:author="Runhua Chen" w:date="2021-05-18T01:47:00Z">
        <w:r w:rsidRPr="00BC62B9">
          <w:rPr>
            <w:rFonts w:ascii="Times New Roman" w:hAnsi="Times New Roman" w:cs="Times New Roman"/>
            <w:sz w:val="20"/>
            <w:szCs w:val="20"/>
            <w:lang w:val="en-US"/>
          </w:rPr>
          <w:lastRenderedPageBreak/>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450" w:author="Runhua Chen" w:date="2021-05-18T01:47:00Z"/>
          <w:rFonts w:ascii="Times New Roman" w:hAnsi="Times New Roman" w:cs="Times New Roman"/>
          <w:sz w:val="20"/>
          <w:szCs w:val="20"/>
        </w:rPr>
      </w:pPr>
      <w:ins w:id="451" w:author="Runhua Chen" w:date="2021-05-18T01:47:00Z">
        <w:r w:rsidRPr="00BC62B9">
          <w:rPr>
            <w:rFonts w:ascii="Times New Roman" w:hAnsi="Times New Roman" w:cs="Times New Roman"/>
            <w:sz w:val="20"/>
            <w:szCs w:val="20"/>
            <w:lang w:val="en-US"/>
          </w:rPr>
          <w:t xml:space="preserve">Alt-2: Configurable </w:t>
        </w:r>
      </w:ins>
      <w:ins w:id="452" w:author="Runhua Chen" w:date="2021-05-18T01:48:00Z">
        <w:r w:rsidRPr="00BC62B9">
          <w:rPr>
            <w:rFonts w:ascii="Times New Roman" w:hAnsi="Times New Roman" w:cs="Times New Roman"/>
            <w:sz w:val="20"/>
            <w:szCs w:val="20"/>
            <w:lang w:val="en-US"/>
          </w:rPr>
          <w:t xml:space="preserve">association between the first/second BFD-RS sets and </w:t>
        </w:r>
      </w:ins>
      <w:ins w:id="453" w:author="Runhua Chen" w:date="2021-05-18T02:09:00Z">
        <w:r w:rsidRPr="00BC62B9">
          <w:rPr>
            <w:rFonts w:ascii="Times New Roman" w:hAnsi="Times New Roman" w:cs="Times New Roman"/>
            <w:sz w:val="20"/>
            <w:szCs w:val="20"/>
            <w:lang w:val="en-US"/>
          </w:rPr>
          <w:t xml:space="preserve">the </w:t>
        </w:r>
      </w:ins>
      <w:ins w:id="454"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455" w:author="Runhua Chen" w:date="2021-05-18T01:47:00Z"/>
          <w:rFonts w:ascii="Times New Roman" w:hAnsi="Times New Roman" w:cs="Times New Roman"/>
          <w:sz w:val="20"/>
          <w:szCs w:val="20"/>
        </w:rPr>
      </w:pPr>
      <w:ins w:id="456"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457"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uawei, Hisilicon</w:t>
            </w:r>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458" w:author="王 臣玺" w:date="2021-05-17T20:22:00Z">
              <w:r w:rsidRPr="00887EDB">
                <w:rPr>
                  <w:rFonts w:eastAsiaTheme="minorEastAsia"/>
                  <w:sz w:val="18"/>
                  <w:szCs w:val="18"/>
                  <w:lang w:eastAsia="zh-CN"/>
                </w:rPr>
                <w:t>V</w:t>
              </w:r>
            </w:ins>
            <w:ins w:id="459"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460" w:author="王 臣玺" w:date="2021-05-17T20:20:00Z">
              <w:r w:rsidRPr="00887EDB">
                <w:rPr>
                  <w:rFonts w:eastAsiaTheme="minorEastAsia"/>
                  <w:sz w:val="18"/>
                  <w:szCs w:val="18"/>
                  <w:lang w:eastAsia="zh-CN"/>
                </w:rPr>
                <w:t>Suppo</w:t>
              </w:r>
            </w:ins>
            <w:ins w:id="461"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462"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463" w:author="Runhua Chen" w:date="2021-05-18T01:46:00Z"/>
                <w:rFonts w:eastAsiaTheme="minorEastAsia"/>
                <w:sz w:val="18"/>
                <w:szCs w:val="18"/>
                <w:lang w:eastAsia="zh-CN"/>
              </w:rPr>
            </w:pPr>
            <w:ins w:id="464"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465" w:author="Runhua Chen" w:date="2021-05-18T01:46:00Z"/>
                <w:rFonts w:eastAsiaTheme="minorEastAsia"/>
                <w:sz w:val="18"/>
                <w:szCs w:val="18"/>
                <w:lang w:eastAsia="zh-CN"/>
              </w:rPr>
            </w:pPr>
            <w:ins w:id="466" w:author="Runhua Chen" w:date="2021-05-18T02:01:00Z">
              <w:r w:rsidRPr="00887EDB">
                <w:rPr>
                  <w:rFonts w:eastAsiaTheme="minorEastAsia"/>
                  <w:sz w:val="18"/>
                  <w:szCs w:val="18"/>
                  <w:lang w:eastAsia="zh-CN"/>
                </w:rPr>
                <w:t xml:space="preserve">Reformulated the offline proposal to include alt-2 and alt-3. </w:t>
              </w:r>
            </w:ins>
            <w:ins w:id="467"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468"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469" w:author="Administrator" w:date="2021-05-18T16:38:00Z"/>
                <w:rFonts w:eastAsiaTheme="minorEastAsia"/>
                <w:sz w:val="18"/>
                <w:szCs w:val="18"/>
                <w:lang w:eastAsia="zh-CN"/>
              </w:rPr>
            </w:pPr>
            <w:ins w:id="470"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471" w:author="Administrator" w:date="2021-05-18T16:38:00Z"/>
                <w:rFonts w:eastAsiaTheme="minorEastAsia"/>
                <w:sz w:val="18"/>
                <w:szCs w:val="18"/>
                <w:lang w:eastAsia="zh-CN"/>
              </w:rPr>
            </w:pPr>
            <w:ins w:id="472"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473"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474"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475"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upto RAN2. </w:t>
            </w:r>
          </w:p>
        </w:tc>
      </w:tr>
      <w:tr w:rsidR="006907FF" w14:paraId="6B0CB373" w14:textId="77777777" w:rsidTr="006907FF">
        <w:tc>
          <w:tcPr>
            <w:tcW w:w="1494" w:type="dxa"/>
          </w:tcPr>
          <w:p w14:paraId="4D3F8524" w14:textId="77777777" w:rsidR="006907FF" w:rsidRDefault="006907FF" w:rsidP="00127354">
            <w:pPr>
              <w:snapToGrid w:val="0"/>
              <w:spacing w:line="264" w:lineRule="auto"/>
              <w:rPr>
                <w:rFonts w:eastAsiaTheme="minorEastAsia"/>
                <w:szCs w:val="20"/>
                <w:lang w:eastAsia="zh-CN"/>
              </w:rPr>
            </w:pPr>
            <w:ins w:id="476"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127354">
            <w:pPr>
              <w:snapToGrid w:val="0"/>
              <w:spacing w:line="264" w:lineRule="auto"/>
              <w:rPr>
                <w:rFonts w:eastAsiaTheme="minorEastAsia"/>
                <w:sz w:val="18"/>
                <w:szCs w:val="18"/>
                <w:lang w:eastAsia="zh-CN"/>
              </w:rPr>
            </w:pPr>
            <w:ins w:id="477" w:author="Loic Canonne-Velasquez" w:date="2021-05-18T14:09:00Z">
              <w:r>
                <w:rPr>
                  <w:sz w:val="18"/>
                  <w:szCs w:val="18"/>
                </w:rPr>
                <w:t>We support FL’s p</w:t>
              </w:r>
            </w:ins>
            <w:ins w:id="478" w:author="Loic Canonne-Velasquez" w:date="2021-05-18T14:10:00Z">
              <w:r>
                <w:rPr>
                  <w:sz w:val="18"/>
                  <w:szCs w:val="18"/>
                </w:rPr>
                <w:t xml:space="preserve">roposal. </w:t>
              </w:r>
            </w:ins>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Do not support the proposal. Both sets can have common beams from a thrid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impletation.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479"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480" w:author="王 臣玺" w:date="2021-05-17T20:22:00Z">
              <w:r w:rsidRPr="00887EDB">
                <w:rPr>
                  <w:rFonts w:eastAsia="PMingLiU"/>
                  <w:sz w:val="18"/>
                  <w:szCs w:val="18"/>
                  <w:lang w:eastAsia="zh-TW"/>
                </w:rPr>
                <w:t>We have some concern on the offline proposal. If two NBI-RS set are configured, the RS resources in each set may not only from one TRP, but from multiple TRPs. In such way, UE can select any other TRPs in a goog radio link freely to maintain MTRP operation mode as much as possible. Sine some RS resources in two NBI-RS sets may be from the same TRP other than the two working TRPs, the two NBI-RS set can not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481"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482" w:author="Administrator" w:date="2021-05-18T16:39:00Z"/>
                <w:rFonts w:eastAsiaTheme="minorEastAsia"/>
                <w:sz w:val="18"/>
                <w:szCs w:val="18"/>
                <w:lang w:eastAsia="zh-CN"/>
              </w:rPr>
            </w:pPr>
            <w:ins w:id="483"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484" w:author="Administrator" w:date="2021-05-18T16:39:00Z"/>
                <w:rFonts w:eastAsiaTheme="minorEastAsia"/>
                <w:sz w:val="18"/>
                <w:szCs w:val="18"/>
                <w:lang w:eastAsia="zh-CN"/>
              </w:rPr>
            </w:pPr>
            <w:ins w:id="485" w:author="Administrator" w:date="2021-05-18T16:39:00Z">
              <w:r w:rsidRPr="00887EDB">
                <w:rPr>
                  <w:rFonts w:eastAsiaTheme="minorEastAsia"/>
                  <w:sz w:val="18"/>
                  <w:szCs w:val="18"/>
                  <w:lang w:eastAsia="zh-CN"/>
                </w:rPr>
                <w:t xml:space="preserve">We </w:t>
              </w:r>
            </w:ins>
            <w:ins w:id="486"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lastRenderedPageBreak/>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127354">
            <w:pPr>
              <w:snapToGrid w:val="0"/>
              <w:spacing w:line="264" w:lineRule="auto"/>
              <w:rPr>
                <w:rFonts w:eastAsiaTheme="minorEastAsia"/>
                <w:szCs w:val="20"/>
                <w:lang w:eastAsia="zh-CN"/>
              </w:rPr>
            </w:pPr>
            <w:ins w:id="487"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127354">
            <w:pPr>
              <w:snapToGrid w:val="0"/>
              <w:spacing w:line="264" w:lineRule="auto"/>
              <w:rPr>
                <w:rFonts w:eastAsiaTheme="minorEastAsia"/>
                <w:sz w:val="18"/>
                <w:szCs w:val="18"/>
                <w:lang w:eastAsia="zh-CN"/>
              </w:rPr>
            </w:pPr>
            <w:ins w:id="488" w:author="Loic Canonne-Velasquez" w:date="2021-05-18T14:09:00Z">
              <w:r>
                <w:rPr>
                  <w:sz w:val="18"/>
                  <w:szCs w:val="18"/>
                </w:rPr>
                <w:t>We support FL’s p</w:t>
              </w:r>
            </w:ins>
            <w:ins w:id="489" w:author="Loic Canonne-Velasquez" w:date="2021-05-18T14:10:00Z">
              <w:r>
                <w:rPr>
                  <w:sz w:val="18"/>
                  <w:szCs w:val="18"/>
                </w:rPr>
                <w:t xml:space="preserve">roposal. </w:t>
              </w:r>
            </w:ins>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490"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490"/>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r w:rsidRPr="00887EDB">
              <w:rPr>
                <w:rFonts w:hint="eastAsia"/>
                <w:sz w:val="18"/>
                <w:szCs w:val="18"/>
              </w:rPr>
              <w:t>L</w:t>
            </w:r>
            <w:r w:rsidRPr="00887EDB">
              <w:rPr>
                <w:sz w:val="18"/>
                <w:szCs w:val="18"/>
              </w:rPr>
              <w:t>enovo&amp;MotM</w:t>
            </w:r>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491"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492" w:author="王 臣玺" w:date="2021-05-17T20:24:00Z">
              <w:r w:rsidRPr="00887EDB">
                <w:rPr>
                  <w:rFonts w:eastAsiaTheme="minorEastAsia"/>
                  <w:sz w:val="18"/>
                  <w:szCs w:val="18"/>
                  <w:lang w:eastAsia="zh-CN"/>
                </w:rPr>
                <w:t xml:space="preserve">Support. </w:t>
              </w:r>
            </w:ins>
            <w:ins w:id="493"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e don’t think the configuration of TRP-specific NBI-RS set(s) for TRP-specific BFR is a necessity, and it can be replaced by aperidic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494"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495" w:author="Administrator" w:date="2021-05-18T16:41:00Z"/>
                <w:rFonts w:eastAsiaTheme="minorEastAsia"/>
                <w:sz w:val="18"/>
                <w:szCs w:val="18"/>
                <w:lang w:eastAsia="zh-CN"/>
              </w:rPr>
            </w:pPr>
            <w:ins w:id="496"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497" w:author="Administrator" w:date="2021-05-18T16:41:00Z"/>
                <w:rFonts w:ascii="Times New Roman" w:eastAsiaTheme="minorEastAsia" w:hAnsi="Times New Roman" w:cs="Times New Roman"/>
                <w:sz w:val="18"/>
                <w:szCs w:val="18"/>
                <w:lang w:val="en-US" w:eastAsia="zh-CN"/>
              </w:rPr>
            </w:pPr>
            <w:ins w:id="498"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127354">
            <w:pPr>
              <w:snapToGrid w:val="0"/>
              <w:spacing w:line="264" w:lineRule="auto"/>
              <w:rPr>
                <w:rFonts w:eastAsiaTheme="minorEastAsia"/>
                <w:szCs w:val="20"/>
                <w:lang w:eastAsia="zh-CN"/>
              </w:rPr>
            </w:pPr>
            <w:ins w:id="499"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127354">
            <w:pPr>
              <w:snapToGrid w:val="0"/>
              <w:spacing w:line="264" w:lineRule="auto"/>
              <w:rPr>
                <w:rFonts w:eastAsiaTheme="minorEastAsia"/>
                <w:sz w:val="18"/>
                <w:szCs w:val="18"/>
                <w:lang w:eastAsia="zh-CN"/>
              </w:rPr>
            </w:pPr>
            <w:ins w:id="500" w:author="Loic Canonne-Velasquez" w:date="2021-05-18T14:09:00Z">
              <w:r>
                <w:rPr>
                  <w:sz w:val="18"/>
                  <w:szCs w:val="18"/>
                </w:rPr>
                <w:t>We support FL’s p</w:t>
              </w:r>
            </w:ins>
            <w:ins w:id="501" w:author="Loic Canonne-Velasquez" w:date="2021-05-18T14:10:00Z">
              <w:r>
                <w:rPr>
                  <w:sz w:val="18"/>
                  <w:szCs w:val="18"/>
                </w:rPr>
                <w:t xml:space="preserve">roposal. </w:t>
              </w:r>
            </w:ins>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lastRenderedPageBreak/>
        <w:t xml:space="preserve">For the case where two PUCCH-SR resources are configured, it was agreed in the previous meeting to discuss UE behavior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1862F5C" w:rsidR="000532FF" w:rsidRPr="005E0380" w:rsidRDefault="000532FF" w:rsidP="00937C37">
            <w:pPr>
              <w:snapToGrid w:val="0"/>
              <w:rPr>
                <w:sz w:val="16"/>
                <w:szCs w:val="16"/>
              </w:rPr>
            </w:pPr>
            <w:r w:rsidRPr="005E0380">
              <w:rPr>
                <w:sz w:val="16"/>
                <w:szCs w:val="16"/>
              </w:rPr>
              <w:t>Alt-1</w:t>
            </w:r>
            <w:ins w:id="502" w:author="Runhua Chen" w:date="2021-05-19T09:31:00Z">
              <w:r w:rsidR="00B81C22">
                <w:rPr>
                  <w:sz w:val="16"/>
                  <w:szCs w:val="16"/>
                </w:rPr>
                <w:t xml:space="preserve"> (6)</w:t>
              </w:r>
            </w:ins>
            <w:r w:rsidRPr="005E0380">
              <w:rPr>
                <w:sz w:val="16"/>
                <w:szCs w:val="16"/>
              </w:rPr>
              <w:t>: Qualcomm, DOCOMO, CATT</w:t>
            </w:r>
            <w:ins w:id="503" w:author="Alex Liou" w:date="2021-05-17T19:07:00Z">
              <w:r w:rsidR="006B4293">
                <w:rPr>
                  <w:sz w:val="16"/>
                  <w:szCs w:val="16"/>
                </w:rPr>
                <w:t>, APT/FGI</w:t>
              </w:r>
            </w:ins>
            <w:ins w:id="504" w:author="Cao, Jeffrey" w:date="2021-05-19T17:35:00Z">
              <w:r w:rsidR="00532ED2">
                <w:rPr>
                  <w:sz w:val="16"/>
                  <w:szCs w:val="16"/>
                </w:rPr>
                <w:t>, Sony</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505" w:author="Runhua Chen" w:date="2021-05-19T09:31:00Z">
              <w:r w:rsidR="00B81C22">
                <w:rPr>
                  <w:sz w:val="16"/>
                  <w:szCs w:val="16"/>
                </w:rPr>
                <w:t xml:space="preserve"> (2)</w:t>
              </w:r>
            </w:ins>
            <w:r w:rsidRPr="005E0380">
              <w:rPr>
                <w:sz w:val="16"/>
                <w:szCs w:val="16"/>
              </w:rPr>
              <w:t>: OPPO</w:t>
            </w:r>
            <w:ins w:id="506"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58DF1E39" w:rsidR="000532FF" w:rsidRPr="005E0380" w:rsidRDefault="000532FF" w:rsidP="00937C37">
            <w:pPr>
              <w:snapToGrid w:val="0"/>
              <w:rPr>
                <w:sz w:val="16"/>
                <w:szCs w:val="16"/>
              </w:rPr>
            </w:pPr>
            <w:r w:rsidRPr="005E0380">
              <w:rPr>
                <w:sz w:val="16"/>
                <w:szCs w:val="16"/>
              </w:rPr>
              <w:t>Alt-3</w:t>
            </w:r>
            <w:ins w:id="507" w:author="Runhua Chen" w:date="2021-05-19T09:31:00Z">
              <w:r w:rsidR="00B81C22">
                <w:rPr>
                  <w:sz w:val="16"/>
                  <w:szCs w:val="16"/>
                </w:rPr>
                <w:t xml:space="preserve"> (5)</w:t>
              </w:r>
            </w:ins>
            <w:r w:rsidRPr="005E0380">
              <w:rPr>
                <w:sz w:val="16"/>
                <w:szCs w:val="16"/>
              </w:rPr>
              <w:t xml:space="preserve">: </w:t>
            </w:r>
            <w:r w:rsidR="00A94521">
              <w:rPr>
                <w:sz w:val="16"/>
                <w:szCs w:val="16"/>
              </w:rPr>
              <w:t>CATT</w:t>
            </w:r>
            <w:ins w:id="508" w:author="Alex Liou" w:date="2021-05-17T19:08:00Z">
              <w:r w:rsidR="006B4293">
                <w:rPr>
                  <w:sz w:val="16"/>
                  <w:szCs w:val="16"/>
                </w:rPr>
                <w:t>, APT/FGI</w:t>
              </w:r>
            </w:ins>
            <w:ins w:id="509" w:author="Huawei" w:date="2021-05-17T18:16:00Z">
              <w:r w:rsidR="00FA266C">
                <w:rPr>
                  <w:sz w:val="16"/>
                  <w:szCs w:val="16"/>
                </w:rPr>
                <w:t>, Huawei, HiSilicon</w:t>
              </w:r>
            </w:ins>
            <w:ins w:id="510" w:author="Tian, LI(R&amp;D TECH&amp;INNO 5G LAB (CN)-SZ-TCT)" w:date="2021-05-19T16:07:00Z">
              <w:r w:rsidR="00702318">
                <w:rPr>
                  <w:sz w:val="16"/>
                  <w:szCs w:val="16"/>
                </w:rPr>
                <w:t>,TCL</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511" w:author="Runhua Chen" w:date="2021-05-18T01:51:00Z"/>
                <w:sz w:val="16"/>
                <w:szCs w:val="16"/>
              </w:rPr>
            </w:pPr>
            <w:ins w:id="512"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Alt-1 (11): Huawei, HiSilicon,  vivo, Lenovo/MotM (1 TRP fail, or when 1 SR configuration has 2 PUCCH-SR), Sony,  NEC (when SpCell has two TRP), Samsung (if PUCCH-SR has 1 filter), Ericsson,  ETRI, DOCOMO,</w:t>
            </w:r>
            <w:del w:id="513"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1297E85D" w:rsidR="000532FF" w:rsidRPr="005E0380" w:rsidRDefault="000532FF" w:rsidP="00937C37">
            <w:pPr>
              <w:snapToGrid w:val="0"/>
              <w:rPr>
                <w:sz w:val="16"/>
                <w:szCs w:val="16"/>
              </w:rPr>
            </w:pPr>
            <w:r w:rsidRPr="005E0380">
              <w:rPr>
                <w:sz w:val="16"/>
                <w:szCs w:val="16"/>
              </w:rPr>
              <w:t>Alt-2 (15): InterDigital, vivo, Lenovo/MotM (1 TRP fail), ZTE, Qualcomm,  OPPO, Fujitsu,</w:t>
            </w:r>
            <w:del w:id="514"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515" w:author="Runhua Chen" w:date="2021-05-19T09:31:00Z">
              <w:r w:rsidDel="00B81C22">
                <w:rPr>
                  <w:sz w:val="16"/>
                  <w:szCs w:val="16"/>
                </w:rPr>
                <w:delText>9</w:delText>
              </w:r>
            </w:del>
            <w:ins w:id="516" w:author="Runhua Chen" w:date="2021-05-19T09:31:00Z">
              <w:r w:rsidR="00B81C22">
                <w:rPr>
                  <w:sz w:val="16"/>
                  <w:szCs w:val="16"/>
                </w:rPr>
                <w:t>1</w:t>
              </w:r>
            </w:ins>
            <w:ins w:id="517" w:author="Runhua Chen" w:date="2021-05-19T09:32:00Z">
              <w:r w:rsidR="00B81C22">
                <w:rPr>
                  <w:sz w:val="16"/>
                  <w:szCs w:val="16"/>
                </w:rPr>
                <w:t>2</w:t>
              </w:r>
            </w:ins>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w:t>
            </w:r>
            <w:ins w:id="518" w:author="Alex Liou" w:date="2021-05-17T19:08:00Z">
              <w:r w:rsidR="00BF299A">
                <w:rPr>
                  <w:sz w:val="16"/>
                  <w:szCs w:val="16"/>
                </w:rPr>
                <w:t>/FGI</w:t>
              </w:r>
            </w:ins>
            <w:r w:rsidRPr="005E0380">
              <w:rPr>
                <w:sz w:val="16"/>
                <w:szCs w:val="16"/>
              </w:rPr>
              <w:t>, Convida, Intel</w:t>
            </w:r>
            <w:ins w:id="519" w:author="Tian, LI(R&amp;D TECH&amp;INNO 5G LAB (CN)-SZ-TCT)" w:date="2021-05-19T16:07:00Z">
              <w:r w:rsidR="00702318">
                <w:rPr>
                  <w:sz w:val="16"/>
                  <w:szCs w:val="16"/>
                </w:rPr>
                <w:t>,TCL</w:t>
              </w:r>
            </w:ins>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520"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521"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For 2.10, the PUCCH-SR resource selection should consider whether the cell where the PUCCH-SR resources configured to be transmitted is configured with TRP-specific BFR.If yes, then Alt 1 or Alt 2 is selected. If not, then Alt 3 is selected. It should be discussed separately.</w:t>
            </w:r>
            <w:r w:rsidRPr="002577BF">
              <w:rPr>
                <w:rFonts w:eastAsiaTheme="minorEastAsia" w:hint="eastAsia"/>
                <w:bCs/>
                <w:sz w:val="18"/>
                <w:szCs w:val="18"/>
                <w:lang w:eastAsia="zh-CN"/>
              </w:rPr>
              <w:t>T</w:t>
            </w:r>
            <w:r w:rsidRPr="002577BF">
              <w:rPr>
                <w:rFonts w:eastAsiaTheme="minorEastAsia"/>
                <w:bCs/>
                <w:sz w:val="18"/>
                <w:szCs w:val="18"/>
                <w:lang w:eastAsia="zh-CN"/>
              </w:rPr>
              <w:t>herefore,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lastRenderedPageBreak/>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522"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523" w:author="Runhua Chen" w:date="2021-05-18T01:51:00Z"/>
                <w:rFonts w:eastAsiaTheme="minorEastAsia"/>
                <w:bCs/>
                <w:sz w:val="18"/>
                <w:szCs w:val="18"/>
                <w:lang w:eastAsia="zh-CN"/>
              </w:rPr>
            </w:pPr>
            <w:ins w:id="524"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lastRenderedPageBreak/>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behaviour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For 2.10, slightly prefer Alt-1. Can aceept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525" w:author="Runhua Chen" w:date="2021-05-18T01:49:00Z"/>
                <w:rFonts w:eastAsiaTheme="minorEastAsia"/>
                <w:sz w:val="18"/>
                <w:szCs w:val="18"/>
                <w:lang w:eastAsia="zh-CN"/>
              </w:rPr>
            </w:pPr>
            <w:r w:rsidRPr="002577BF">
              <w:rPr>
                <w:rFonts w:eastAsiaTheme="minorEastAsia"/>
                <w:sz w:val="18"/>
                <w:szCs w:val="18"/>
                <w:lang w:eastAsia="zh-CN"/>
              </w:rPr>
              <w:t>On 2.10, Supprot Alt2. Much straitforword. We would like to clarify is does 2.10 only focus on one CC?</w:t>
            </w:r>
          </w:p>
          <w:p w14:paraId="38A8C00D" w14:textId="77777777" w:rsidR="005C01DC" w:rsidRPr="002577BF" w:rsidRDefault="005C01DC" w:rsidP="00FA266C">
            <w:pPr>
              <w:snapToGrid w:val="0"/>
              <w:spacing w:line="264" w:lineRule="auto"/>
              <w:rPr>
                <w:ins w:id="526"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527" w:author="Runhua Chen" w:date="2021-05-18T01:50:00Z"/>
                <w:rFonts w:eastAsiaTheme="minorEastAsia"/>
                <w:sz w:val="18"/>
                <w:szCs w:val="18"/>
                <w:lang w:eastAsia="zh-CN"/>
              </w:rPr>
            </w:pPr>
            <w:ins w:id="528" w:author="Runhua Chen" w:date="2021-05-18T01:49:00Z">
              <w:r w:rsidRPr="002577BF">
                <w:rPr>
                  <w:rFonts w:eastAsiaTheme="minorEastAsia"/>
                  <w:sz w:val="18"/>
                  <w:szCs w:val="18"/>
                  <w:lang w:eastAsia="zh-CN"/>
                </w:rPr>
                <w:t xml:space="preserve">[mod]: This is based on the </w:t>
              </w:r>
            </w:ins>
            <w:ins w:id="529" w:author="Runhua Chen" w:date="2021-05-18T01:50:00Z">
              <w:r w:rsidRPr="002577BF">
                <w:rPr>
                  <w:rFonts w:eastAsiaTheme="minorEastAsia"/>
                  <w:sz w:val="18"/>
                  <w:szCs w:val="18"/>
                  <w:lang w:eastAsia="zh-CN"/>
                </w:rPr>
                <w:t>formulation</w:t>
              </w:r>
            </w:ins>
            <w:ins w:id="530" w:author="Runhua Chen" w:date="2021-05-18T01:49:00Z">
              <w:r w:rsidRPr="002577BF">
                <w:rPr>
                  <w:rFonts w:eastAsiaTheme="minorEastAsia"/>
                  <w:sz w:val="18"/>
                  <w:szCs w:val="18"/>
                  <w:lang w:eastAsia="zh-CN"/>
                </w:rPr>
                <w:t xml:space="preserve"> </w:t>
              </w:r>
            </w:ins>
            <w:ins w:id="531"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532"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533" w:author="王 臣玺" w:date="2021-05-17T20:33:00Z"/>
                <w:rFonts w:eastAsiaTheme="minorEastAsia"/>
                <w:sz w:val="18"/>
                <w:szCs w:val="18"/>
                <w:lang w:eastAsia="zh-CN"/>
              </w:rPr>
            </w:pPr>
            <w:ins w:id="534" w:author="王 臣玺" w:date="2021-05-17T20:33:00Z">
              <w:r w:rsidRPr="002577BF">
                <w:rPr>
                  <w:rFonts w:eastAsiaTheme="minorEastAsia"/>
                  <w:sz w:val="18"/>
                  <w:szCs w:val="18"/>
                  <w:lang w:eastAsia="zh-CN"/>
                </w:rPr>
                <w:t xml:space="preserve">For issue 2.9, we prefer Alt-2 to configure 2 PUCCH-SR  resources to 2 separate SR configuration, each SR configuration assocating with a SR resource configuration and a TRP. In such way, the high level parameters, like </w:t>
              </w:r>
              <w:r w:rsidRPr="002577BF">
                <w:rPr>
                  <w:rFonts w:eastAsiaTheme="minorEastAsia"/>
                  <w:i/>
                  <w:iCs/>
                  <w:sz w:val="18"/>
                  <w:szCs w:val="18"/>
                  <w:lang w:eastAsia="zh-CN"/>
                </w:rPr>
                <w:t>sr-TransMax</w:t>
              </w:r>
              <w:r w:rsidRPr="002577BF">
                <w:rPr>
                  <w:rFonts w:eastAsiaTheme="minorEastAsia"/>
                  <w:sz w:val="18"/>
                  <w:szCs w:val="18"/>
                  <w:lang w:eastAsia="zh-CN"/>
                </w:rPr>
                <w:t xml:space="preserve"> and </w:t>
              </w:r>
              <w:r w:rsidRPr="002577BF">
                <w:rPr>
                  <w:rFonts w:eastAsiaTheme="minorEastAsia"/>
                  <w:i/>
                  <w:iCs/>
                  <w:sz w:val="18"/>
                  <w:szCs w:val="18"/>
                  <w:lang w:eastAsia="zh-CN"/>
                </w:rPr>
                <w:t>periodictyAndOffset</w:t>
              </w:r>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r w:rsidRPr="002577BF">
                <w:rPr>
                  <w:rFonts w:eastAsiaTheme="minorEastAsia"/>
                  <w:i/>
                  <w:iCs/>
                  <w:sz w:val="18"/>
                  <w:szCs w:val="18"/>
                  <w:lang w:eastAsia="zh-CN"/>
                </w:rPr>
                <w:t>sr-ProhibitTimer</w:t>
              </w:r>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can be excuted independently, which is more flexible and in line with TRP-specific procedure.</w:t>
              </w:r>
            </w:ins>
          </w:p>
          <w:p w14:paraId="72F48389" w14:textId="77777777" w:rsidR="00EE3D88" w:rsidRPr="002577BF" w:rsidRDefault="00EE3D88" w:rsidP="00EE3D88">
            <w:pPr>
              <w:snapToGrid w:val="0"/>
              <w:spacing w:line="264" w:lineRule="auto"/>
              <w:jc w:val="both"/>
              <w:rPr>
                <w:ins w:id="535"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536"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537" w:author="Administrator" w:date="2021-05-18T16:42:00Z"/>
        </w:trPr>
        <w:tc>
          <w:tcPr>
            <w:tcW w:w="1493" w:type="dxa"/>
          </w:tcPr>
          <w:p w14:paraId="2F0508E3" w14:textId="045A0852" w:rsidR="009E7074" w:rsidRPr="002577BF" w:rsidRDefault="009E7074" w:rsidP="006B4741">
            <w:pPr>
              <w:snapToGrid w:val="0"/>
              <w:spacing w:line="264" w:lineRule="auto"/>
              <w:rPr>
                <w:ins w:id="538" w:author="Administrator" w:date="2021-05-18T16:42:00Z"/>
                <w:rFonts w:eastAsiaTheme="minorEastAsia"/>
                <w:sz w:val="18"/>
                <w:szCs w:val="18"/>
                <w:lang w:eastAsia="zh-CN"/>
              </w:rPr>
            </w:pPr>
            <w:ins w:id="539"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540" w:author="Administrator" w:date="2021-05-18T16:42:00Z"/>
                <w:rFonts w:eastAsiaTheme="minorEastAsia"/>
                <w:bCs/>
                <w:sz w:val="18"/>
                <w:szCs w:val="18"/>
                <w:lang w:eastAsia="zh-CN"/>
              </w:rPr>
            </w:pPr>
            <w:ins w:id="541"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542" w:author="ZTE" w:date="2021-05-18T18:19:00Z"/>
        </w:trPr>
        <w:tc>
          <w:tcPr>
            <w:tcW w:w="1493" w:type="dxa"/>
          </w:tcPr>
          <w:p w14:paraId="0BB10FCD" w14:textId="5BA182C3" w:rsidR="00117099" w:rsidRPr="002577BF" w:rsidRDefault="00117099" w:rsidP="006B4741">
            <w:pPr>
              <w:snapToGrid w:val="0"/>
              <w:spacing w:line="264" w:lineRule="auto"/>
              <w:rPr>
                <w:ins w:id="543"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544"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lastRenderedPageBreak/>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545"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546" w:author="Cao, Jeffrey" w:date="2021-05-19T17:36:00Z"/>
        </w:trPr>
        <w:tc>
          <w:tcPr>
            <w:tcW w:w="1493" w:type="dxa"/>
          </w:tcPr>
          <w:p w14:paraId="4D728816" w14:textId="50271BA5" w:rsidR="00532ED2" w:rsidRDefault="00532ED2" w:rsidP="00532ED2">
            <w:pPr>
              <w:snapToGrid w:val="0"/>
              <w:spacing w:line="264" w:lineRule="auto"/>
              <w:rPr>
                <w:ins w:id="547" w:author="Cao, Jeffrey" w:date="2021-05-19T17:36:00Z"/>
                <w:rFonts w:eastAsiaTheme="minorEastAsia"/>
                <w:sz w:val="18"/>
                <w:szCs w:val="18"/>
                <w:lang w:eastAsia="zh-CN"/>
              </w:rPr>
            </w:pPr>
            <w:ins w:id="548"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549" w:author="Cao, Jeffrey" w:date="2021-05-19T17:36:00Z"/>
                <w:rFonts w:eastAsiaTheme="minorEastAsia"/>
                <w:bCs/>
                <w:sz w:val="18"/>
                <w:szCs w:val="18"/>
                <w:lang w:eastAsia="zh-CN"/>
              </w:rPr>
            </w:pPr>
            <w:ins w:id="550"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551" w:author="Cao, Jeffrey" w:date="2021-05-19T17:36:00Z"/>
                <w:rFonts w:eastAsiaTheme="minorEastAsia"/>
                <w:sz w:val="18"/>
                <w:szCs w:val="18"/>
                <w:lang w:eastAsia="zh-CN"/>
              </w:rPr>
            </w:pPr>
            <w:ins w:id="552"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6B4741">
        <w:tc>
          <w:tcPr>
            <w:tcW w:w="1493"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6B4741">
        <w:tc>
          <w:tcPr>
            <w:tcW w:w="1493"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6907FF">
        <w:tc>
          <w:tcPr>
            <w:tcW w:w="1493" w:type="dxa"/>
          </w:tcPr>
          <w:p w14:paraId="797F6F59" w14:textId="77777777" w:rsidR="006907FF" w:rsidRDefault="006907FF" w:rsidP="00127354">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127354">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5B606A46" w:rsidR="0035403D" w:rsidRPr="005E0380" w:rsidDel="00D503AC" w:rsidRDefault="0035403D" w:rsidP="00937C37">
            <w:pPr>
              <w:snapToGrid w:val="0"/>
              <w:rPr>
                <w:del w:id="553" w:author="Yuk, Youngsoo (Nokia - KR/Seoul)" w:date="2021-05-19T23:59:00Z"/>
                <w:sz w:val="16"/>
                <w:szCs w:val="16"/>
              </w:rPr>
            </w:pPr>
            <w:r w:rsidRPr="005E0380">
              <w:rPr>
                <w:sz w:val="16"/>
                <w:szCs w:val="16"/>
              </w:rPr>
              <w:t>Alt-1: Spreadtrum, Intel,</w:t>
            </w:r>
            <w:r w:rsidR="00D503AC">
              <w:rPr>
                <w:sz w:val="16"/>
                <w:szCs w:val="16"/>
              </w:rPr>
              <w:t xml:space="preserve"> </w:t>
            </w:r>
            <w:ins w:id="554" w:author="Yuk, Youngsoo (Nokia - KR/Seoul)" w:date="2021-05-19T23:59:00Z">
              <w:r w:rsidR="00D503AC">
                <w:rPr>
                  <w:sz w:val="16"/>
                  <w:szCs w:val="16"/>
                </w:rPr>
                <w:t>Nokia/NSB (at least for Rel-16 PUCCH)</w:t>
              </w:r>
            </w:ins>
          </w:p>
          <w:p w14:paraId="04593A58" w14:textId="23659FDF" w:rsidR="0035403D" w:rsidRPr="005E0380" w:rsidRDefault="0035403D" w:rsidP="00937C37">
            <w:pPr>
              <w:snapToGrid w:val="0"/>
              <w:rPr>
                <w:sz w:val="16"/>
                <w:szCs w:val="16"/>
              </w:rPr>
            </w:pPr>
            <w:r w:rsidRPr="005E0380">
              <w:rPr>
                <w:sz w:val="16"/>
                <w:szCs w:val="16"/>
              </w:rPr>
              <w:t xml:space="preserve">Alt-2: vivo, </w:t>
            </w:r>
            <w:ins w:id="555" w:author="Alex Liou" w:date="2021-05-17T19:23:00Z">
              <w:r w:rsidR="00654390">
                <w:rPr>
                  <w:sz w:val="16"/>
                  <w:szCs w:val="16"/>
                </w:rPr>
                <w:t>APT/FGI</w:t>
              </w:r>
            </w:ins>
            <w:r w:rsidR="002577BF">
              <w:rPr>
                <w:sz w:val="16"/>
                <w:szCs w:val="16"/>
              </w:rPr>
              <w:t>, DOCOMO</w:t>
            </w:r>
          </w:p>
          <w:p w14:paraId="6E1FE645" w14:textId="0865B129"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556" w:author="Administrator" w:date="2021-05-18T16:43:00Z">
              <w:r w:rsidR="00421ED8">
                <w:rPr>
                  <w:sz w:val="16"/>
                  <w:szCs w:val="16"/>
                </w:rPr>
                <w:t>, Xiaomi</w:t>
              </w:r>
            </w:ins>
            <w:ins w:id="557" w:author="ZTE" w:date="2021-05-18T18:21:00Z">
              <w:r w:rsidR="001A4436">
                <w:rPr>
                  <w:sz w:val="16"/>
                  <w:szCs w:val="16"/>
                </w:rPr>
                <w:t>, ZTE</w:t>
              </w:r>
            </w:ins>
            <w:ins w:id="558" w:author="Cao, Jeffrey" w:date="2021-05-19T17:36:00Z">
              <w:r w:rsidR="00532ED2">
                <w:rPr>
                  <w:sz w:val="16"/>
                  <w:szCs w:val="16"/>
                </w:rPr>
                <w:t>, Sony</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559"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L</w:t>
            </w:r>
            <w:r w:rsidRPr="002577BF">
              <w:rPr>
                <w:rFonts w:eastAsiaTheme="minorEastAsia"/>
                <w:sz w:val="18"/>
                <w:szCs w:val="18"/>
                <w:lang w:eastAsia="zh-CN"/>
              </w:rPr>
              <w:t>enovo&amp;MotM</w:t>
            </w:r>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560"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561" w:author="王 臣玺" w:date="2021-05-17T20:34:00Z">
              <w:r w:rsidRPr="002577BF">
                <w:rPr>
                  <w:rFonts w:eastAsiaTheme="minorEastAsia"/>
                  <w:sz w:val="18"/>
                  <w:szCs w:val="18"/>
                  <w:lang w:eastAsia="zh-CN"/>
                </w:rPr>
                <w:t>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realtions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562" w:author="Administrator" w:date="2021-05-18T16:43:00Z"/>
        </w:trPr>
        <w:tc>
          <w:tcPr>
            <w:tcW w:w="1494" w:type="dxa"/>
          </w:tcPr>
          <w:p w14:paraId="4F549B66" w14:textId="46D9AFD7" w:rsidR="00421ED8" w:rsidRPr="002577BF" w:rsidRDefault="00421ED8" w:rsidP="006B4741">
            <w:pPr>
              <w:snapToGrid w:val="0"/>
              <w:spacing w:line="264" w:lineRule="auto"/>
              <w:rPr>
                <w:ins w:id="563" w:author="Administrator" w:date="2021-05-18T16:43:00Z"/>
                <w:rFonts w:eastAsiaTheme="minorEastAsia"/>
                <w:sz w:val="18"/>
                <w:szCs w:val="18"/>
                <w:lang w:eastAsia="zh-CN"/>
              </w:rPr>
            </w:pPr>
            <w:ins w:id="564"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565" w:author="Administrator" w:date="2021-05-18T16:43:00Z"/>
                <w:rFonts w:eastAsiaTheme="minorEastAsia"/>
                <w:sz w:val="18"/>
                <w:szCs w:val="18"/>
                <w:lang w:eastAsia="zh-CN"/>
              </w:rPr>
            </w:pPr>
            <w:ins w:id="566"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567"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lastRenderedPageBreak/>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568" w:author="Runhua Chen" w:date="2021-05-18T16:36:00Z">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569" w:author="Cao, Jeffrey" w:date="2021-05-19T17:37:00Z"/>
        </w:trPr>
        <w:tc>
          <w:tcPr>
            <w:tcW w:w="1494" w:type="dxa"/>
          </w:tcPr>
          <w:p w14:paraId="2BF237FF" w14:textId="047C8A4F" w:rsidR="00532ED2" w:rsidRDefault="00532ED2" w:rsidP="00532ED2">
            <w:pPr>
              <w:snapToGrid w:val="0"/>
              <w:spacing w:line="264" w:lineRule="auto"/>
              <w:rPr>
                <w:ins w:id="570" w:author="Cao, Jeffrey" w:date="2021-05-19T17:37:00Z"/>
                <w:rFonts w:eastAsiaTheme="minorEastAsia"/>
                <w:sz w:val="18"/>
                <w:szCs w:val="18"/>
                <w:lang w:eastAsia="zh-CN"/>
              </w:rPr>
            </w:pPr>
            <w:ins w:id="571"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572" w:author="Cao, Jeffrey" w:date="2021-05-19T17:37:00Z"/>
                <w:rFonts w:eastAsiaTheme="minorEastAsia"/>
                <w:sz w:val="18"/>
                <w:szCs w:val="18"/>
                <w:lang w:eastAsia="zh-CN"/>
              </w:rPr>
            </w:pPr>
            <w:ins w:id="573"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At least for Rel-16 PUCCH, single sparial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127354">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127354">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574" w:author="Runhua Chen" w:date="2021-05-19T09:36:00Z">
              <w:r w:rsidR="00707812">
                <w:rPr>
                  <w:sz w:val="16"/>
                  <w:szCs w:val="16"/>
                </w:rPr>
                <w:t xml:space="preserve"> (5)</w:t>
              </w:r>
            </w:ins>
            <w:r w:rsidRPr="005E0380">
              <w:rPr>
                <w:sz w:val="16"/>
                <w:szCs w:val="16"/>
              </w:rPr>
              <w:t xml:space="preserve">: </w:t>
            </w:r>
            <w:ins w:id="575" w:author="Yushu Zhang" w:date="2021-05-17T10:03:00Z">
              <w:r w:rsidR="000F617B">
                <w:rPr>
                  <w:sz w:val="16"/>
                  <w:szCs w:val="16"/>
                </w:rPr>
                <w:t>Apple</w:t>
              </w:r>
            </w:ins>
            <w:ins w:id="576" w:author="Alex Liou" w:date="2021-05-17T19:26:00Z">
              <w:r w:rsidR="007510D6">
                <w:rPr>
                  <w:sz w:val="16"/>
                  <w:szCs w:val="16"/>
                </w:rPr>
                <w:t>, APT/FGI</w:t>
              </w:r>
            </w:ins>
            <w:ins w:id="577" w:author="ZTE" w:date="2021-05-18T18:22:00Z">
              <w:r w:rsidR="001A4436">
                <w:rPr>
                  <w:sz w:val="16"/>
                  <w:szCs w:val="16"/>
                </w:rPr>
                <w:t>, ZTE</w:t>
              </w:r>
            </w:ins>
            <w:r w:rsidR="00C006C1">
              <w:rPr>
                <w:sz w:val="16"/>
                <w:szCs w:val="16"/>
              </w:rPr>
              <w:t>,</w:t>
            </w:r>
            <w:ins w:id="578" w:author="Runhua Chen" w:date="2021-05-19T09:36:00Z">
              <w:r w:rsidR="00707812">
                <w:rPr>
                  <w:sz w:val="16"/>
                  <w:szCs w:val="16"/>
                </w:rPr>
                <w:t xml:space="preserve"> OPPO</w:t>
              </w:r>
            </w:ins>
            <w:ins w:id="579"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6F4DFCD7" w:rsidR="00E35C49" w:rsidRDefault="00E35C49" w:rsidP="00937C37">
            <w:pPr>
              <w:snapToGrid w:val="0"/>
              <w:rPr>
                <w:sz w:val="16"/>
                <w:szCs w:val="16"/>
              </w:rPr>
            </w:pPr>
            <w:r w:rsidRPr="005E0380">
              <w:rPr>
                <w:sz w:val="16"/>
                <w:szCs w:val="16"/>
              </w:rPr>
              <w:t>Alt-2</w:t>
            </w:r>
            <w:ins w:id="580" w:author="Runhua Chen" w:date="2021-05-19T09:36:00Z">
              <w:r w:rsidR="00707812">
                <w:rPr>
                  <w:sz w:val="16"/>
                  <w:szCs w:val="16"/>
                </w:rPr>
                <w:t xml:space="preserve"> (6)</w:t>
              </w:r>
            </w:ins>
            <w:r w:rsidRPr="005E0380">
              <w:rPr>
                <w:sz w:val="16"/>
                <w:szCs w:val="16"/>
              </w:rPr>
              <w:t>: CMCC</w:t>
            </w:r>
            <w:ins w:id="581"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2839FA8D" w:rsidR="006B4923" w:rsidRDefault="00D503AC" w:rsidP="00937C37">
            <w:pPr>
              <w:snapToGrid w:val="0"/>
              <w:rPr>
                <w:sz w:val="16"/>
                <w:szCs w:val="16"/>
              </w:rPr>
            </w:pPr>
            <w:ins w:id="582"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hint="eastAsia"/>
                <w:sz w:val="18"/>
                <w:szCs w:val="18"/>
                <w:lang w:eastAsia="zh-CN"/>
              </w:rPr>
              <w:t>L</w:t>
            </w:r>
            <w:r w:rsidRPr="00C006C1">
              <w:rPr>
                <w:rFonts w:eastAsiaTheme="minorEastAsia"/>
                <w:sz w:val="18"/>
                <w:szCs w:val="18"/>
                <w:lang w:eastAsia="zh-CN"/>
              </w:rPr>
              <w:t>enovo&amp;MotM</w:t>
            </w:r>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Firstly, whether the SR configuration ID of SCell BFR is same to the SR configuration ID of TRP-specific BFR should be further clarified. If there are different, whetheter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583" w:author="Runhua Chen" w:date="2021-05-18T02:11:00Z"/>
        </w:trPr>
        <w:tc>
          <w:tcPr>
            <w:tcW w:w="1494" w:type="dxa"/>
          </w:tcPr>
          <w:p w14:paraId="7FC34DBD" w14:textId="60CBB98B" w:rsidR="00FD56CC" w:rsidRPr="00C006C1" w:rsidRDefault="00FD56CC" w:rsidP="00C810BC">
            <w:pPr>
              <w:snapToGrid w:val="0"/>
              <w:spacing w:line="264" w:lineRule="auto"/>
              <w:rPr>
                <w:ins w:id="584" w:author="Runhua Chen" w:date="2021-05-18T02:11:00Z"/>
                <w:rFonts w:eastAsia="Malgun Gothic"/>
                <w:sz w:val="18"/>
                <w:szCs w:val="18"/>
                <w:lang w:eastAsia="ko-KR"/>
              </w:rPr>
            </w:pPr>
            <w:ins w:id="585"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586" w:author="Runhua Chen" w:date="2021-05-18T02:11:00Z"/>
                <w:rFonts w:eastAsia="Malgun Gothic"/>
                <w:sz w:val="18"/>
                <w:szCs w:val="18"/>
                <w:lang w:eastAsia="ko-KR"/>
              </w:rPr>
            </w:pPr>
            <w:ins w:id="587"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channel/SCell BFR/per TRP BFR and LBT is up to higher layer configuration.  We do not need dicuss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127354">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127354">
            <w:pPr>
              <w:snapToGrid w:val="0"/>
              <w:spacing w:line="264" w:lineRule="auto"/>
              <w:rPr>
                <w:rFonts w:eastAsiaTheme="minorEastAsia"/>
                <w:sz w:val="18"/>
                <w:szCs w:val="18"/>
                <w:lang w:eastAsia="zh-CN"/>
              </w:rPr>
            </w:pPr>
            <w:r>
              <w:rPr>
                <w:rFonts w:eastAsia="Malgun Gothic"/>
                <w:szCs w:val="20"/>
                <w:lang w:eastAsia="ko-KR"/>
              </w:rPr>
              <w:t xml:space="preserve">Support Alt-2. </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lastRenderedPageBreak/>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588"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589"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590"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591"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9203301" w:rsidR="00FA266C" w:rsidRPr="005E0380" w:rsidRDefault="00E315E5" w:rsidP="00FA266C">
            <w:pPr>
              <w:snapToGrid w:val="0"/>
              <w:rPr>
                <w:ins w:id="592" w:author="Huawei" w:date="2021-05-17T18:17:00Z"/>
                <w:sz w:val="16"/>
                <w:szCs w:val="16"/>
              </w:rPr>
            </w:pPr>
            <w:r w:rsidRPr="005E0380">
              <w:rPr>
                <w:sz w:val="16"/>
                <w:szCs w:val="16"/>
              </w:rPr>
              <w:t>Alt-1</w:t>
            </w:r>
            <w:ins w:id="593" w:author="Runhua Chen" w:date="2021-05-18T16:37:00Z">
              <w:r w:rsidR="002061FA">
                <w:rPr>
                  <w:sz w:val="16"/>
                  <w:szCs w:val="16"/>
                </w:rPr>
                <w:t xml:space="preserve"> (1</w:t>
              </w:r>
            </w:ins>
            <w:ins w:id="594" w:author="Runhua Chen" w:date="2021-05-19T09:38:00Z">
              <w:r w:rsidR="00C1435D">
                <w:rPr>
                  <w:sz w:val="16"/>
                  <w:szCs w:val="16"/>
                </w:rPr>
                <w:t>6</w:t>
              </w:r>
            </w:ins>
            <w:ins w:id="595" w:author="Runhua Chen" w:date="2021-05-18T16:37:00Z">
              <w:r w:rsidR="002061FA">
                <w:rPr>
                  <w:sz w:val="16"/>
                  <w:szCs w:val="16"/>
                </w:rPr>
                <w:t>)</w:t>
              </w:r>
            </w:ins>
            <w:r w:rsidRPr="005E0380">
              <w:rPr>
                <w:sz w:val="16"/>
                <w:szCs w:val="16"/>
              </w:rPr>
              <w:t xml:space="preserve">: Lenovo/MotM, CATT, MediaTek, LGE, TCL, Intel, </w:t>
            </w:r>
            <w:ins w:id="596" w:author="Yushu Zhang" w:date="2021-05-17T10:04:00Z">
              <w:r w:rsidR="000F617B">
                <w:rPr>
                  <w:sz w:val="16"/>
                  <w:szCs w:val="16"/>
                </w:rPr>
                <w:t>Apple</w:t>
              </w:r>
            </w:ins>
            <w:ins w:id="597" w:author="Hualei Wang" w:date="2021-05-17T11:14:00Z">
              <w:r w:rsidR="000E5FB6">
                <w:rPr>
                  <w:sz w:val="16"/>
                  <w:szCs w:val="16"/>
                </w:rPr>
                <w:t>, Spreadtrum</w:t>
              </w:r>
            </w:ins>
            <w:ins w:id="598" w:author="Alex Liou" w:date="2021-05-17T19:33:00Z">
              <w:r w:rsidR="00607B3E">
                <w:rPr>
                  <w:sz w:val="16"/>
                  <w:szCs w:val="16"/>
                </w:rPr>
                <w:t>, APT/FGI</w:t>
              </w:r>
            </w:ins>
            <w:ins w:id="599" w:author="Huawei" w:date="2021-05-17T18:17:00Z">
              <w:r w:rsidR="00FA266C">
                <w:rPr>
                  <w:sz w:val="16"/>
                  <w:szCs w:val="16"/>
                </w:rPr>
                <w:t>, Huawei, HiSilicon</w:t>
              </w:r>
            </w:ins>
            <w:r w:rsidR="00D91FC6">
              <w:rPr>
                <w:sz w:val="16"/>
                <w:szCs w:val="16"/>
              </w:rPr>
              <w:t>, DOCOMO</w:t>
            </w:r>
            <w:ins w:id="600" w:author="Administrator" w:date="2021-05-18T16:45:00Z">
              <w:r w:rsidR="0097155D">
                <w:rPr>
                  <w:sz w:val="16"/>
                  <w:szCs w:val="16"/>
                </w:rPr>
                <w:t>, Xiaomi</w:t>
              </w:r>
            </w:ins>
            <w:ins w:id="601" w:author="Cao, Jeffrey" w:date="2021-05-19T17:37:00Z">
              <w:r w:rsidR="00532ED2">
                <w:rPr>
                  <w:sz w:val="16"/>
                  <w:szCs w:val="16"/>
                </w:rPr>
                <w:t>, Sony</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ZTE,  </w:t>
            </w:r>
            <w:r>
              <w:rPr>
                <w:sz w:val="16"/>
                <w:szCs w:val="16"/>
              </w:rPr>
              <w:t>Ericsson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687D95EA" w:rsidR="00521E2A" w:rsidRPr="005E0380" w:rsidRDefault="00521E2A" w:rsidP="00937C37">
            <w:pPr>
              <w:snapToGrid w:val="0"/>
              <w:rPr>
                <w:sz w:val="16"/>
                <w:szCs w:val="16"/>
              </w:rPr>
            </w:pPr>
            <w:r w:rsidRPr="005E0380">
              <w:rPr>
                <w:sz w:val="16"/>
                <w:szCs w:val="16"/>
              </w:rPr>
              <w:t>Alt-1</w:t>
            </w:r>
            <w:ins w:id="602" w:author="Runhua Chen" w:date="2021-05-18T16:37:00Z">
              <w:r w:rsidR="002134A9">
                <w:rPr>
                  <w:sz w:val="16"/>
                  <w:szCs w:val="16"/>
                </w:rPr>
                <w:t xml:space="preserve"> (1</w:t>
              </w:r>
            </w:ins>
            <w:ins w:id="603" w:author="Runhua Chen" w:date="2021-05-19T09:38:00Z">
              <w:r w:rsidR="00C1435D">
                <w:rPr>
                  <w:sz w:val="16"/>
                  <w:szCs w:val="16"/>
                </w:rPr>
                <w:t>2</w:t>
              </w:r>
            </w:ins>
            <w:ins w:id="604" w:author="Runhua Chen" w:date="2021-05-18T16:37:00Z">
              <w:r w:rsidR="002134A9">
                <w:rPr>
                  <w:sz w:val="16"/>
                  <w:szCs w:val="16"/>
                </w:rPr>
                <w:t>)</w:t>
              </w:r>
            </w:ins>
            <w:r w:rsidRPr="005E0380">
              <w:rPr>
                <w:sz w:val="16"/>
                <w:szCs w:val="16"/>
              </w:rPr>
              <w:t>: Huawei, HiSilicon, CATT, vivo, Nokia/NSB, LGE</w:t>
            </w:r>
            <w:ins w:id="605" w:author="Yushu Zhang" w:date="2021-05-17T10:04:00Z">
              <w:r w:rsidR="000F617B">
                <w:rPr>
                  <w:sz w:val="16"/>
                  <w:szCs w:val="16"/>
                </w:rPr>
                <w:t>, Apple</w:t>
              </w:r>
            </w:ins>
            <w:ins w:id="606" w:author="Hualei Wang" w:date="2021-05-17T11:14:00Z">
              <w:r w:rsidR="000E5FB6">
                <w:rPr>
                  <w:sz w:val="16"/>
                  <w:szCs w:val="16"/>
                </w:rPr>
                <w:t>,Spreadtrum</w:t>
              </w:r>
            </w:ins>
            <w:r w:rsidR="00582477">
              <w:rPr>
                <w:sz w:val="16"/>
                <w:szCs w:val="16"/>
              </w:rPr>
              <w:t>, MTK</w:t>
            </w:r>
            <w:r w:rsidR="00D91FC6">
              <w:rPr>
                <w:sz w:val="16"/>
                <w:szCs w:val="16"/>
              </w:rPr>
              <w:t>, DOCOMO</w:t>
            </w:r>
            <w:ins w:id="607" w:author="Tian, LI(R&amp;D TECH&amp;INNO 5G LAB (CN)-SZ-TCT)" w:date="2021-05-19T16:08:00Z">
              <w:r w:rsidR="00702318">
                <w:rPr>
                  <w:sz w:val="16"/>
                  <w:szCs w:val="16"/>
                </w:rPr>
                <w:t>,TCL</w:t>
              </w:r>
            </w:ins>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608" w:author="Runhua Chen" w:date="2021-05-19T09:38:00Z">
              <w:r w:rsidR="00C1435D">
                <w:rPr>
                  <w:sz w:val="16"/>
                  <w:szCs w:val="16"/>
                </w:rPr>
                <w:t xml:space="preserve"> (3)</w:t>
              </w:r>
            </w:ins>
            <w:r w:rsidRPr="005E0380">
              <w:rPr>
                <w:sz w:val="16"/>
                <w:szCs w:val="16"/>
              </w:rPr>
              <w:t>: OPPO, Sony,</w:t>
            </w:r>
            <w:ins w:id="609"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61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61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612"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613"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32371D9B" w:rsidR="00521E2A" w:rsidRDefault="00521E2A" w:rsidP="00532409">
            <w:pPr>
              <w:snapToGrid w:val="0"/>
              <w:rPr>
                <w:sz w:val="16"/>
                <w:szCs w:val="16"/>
              </w:rPr>
            </w:pPr>
            <w:r w:rsidRPr="005E0380">
              <w:rPr>
                <w:sz w:val="16"/>
                <w:szCs w:val="16"/>
              </w:rPr>
              <w:t>Alt2</w:t>
            </w:r>
            <w:ins w:id="614" w:author="Runhua Chen" w:date="2021-05-18T16:38:00Z">
              <w:r w:rsidR="00776428">
                <w:rPr>
                  <w:sz w:val="16"/>
                  <w:szCs w:val="16"/>
                </w:rPr>
                <w:t xml:space="preserve"> (1</w:t>
              </w:r>
            </w:ins>
            <w:ins w:id="615" w:author="Runhua Chen" w:date="2021-05-19T09:38:00Z">
              <w:r w:rsidR="00532409">
                <w:rPr>
                  <w:sz w:val="16"/>
                  <w:szCs w:val="16"/>
                </w:rPr>
                <w:t>3</w:t>
              </w:r>
            </w:ins>
            <w:ins w:id="616" w:author="Runhua Chen" w:date="2021-05-18T16:38:00Z">
              <w:r w:rsidR="00776428">
                <w:rPr>
                  <w:sz w:val="16"/>
                  <w:szCs w:val="16"/>
                </w:rPr>
                <w:t>)</w:t>
              </w:r>
            </w:ins>
            <w:r w:rsidRPr="005E0380">
              <w:rPr>
                <w:sz w:val="16"/>
                <w:szCs w:val="16"/>
              </w:rPr>
              <w:t>: Huawei, HiSilicon, CATT, DOCOMO</w:t>
            </w:r>
            <w:ins w:id="617" w:author="Yushu Zhang" w:date="2021-05-17T10:04:00Z">
              <w:r w:rsidR="000F617B">
                <w:rPr>
                  <w:sz w:val="16"/>
                  <w:szCs w:val="16"/>
                </w:rPr>
                <w:t>, Apple</w:t>
              </w:r>
            </w:ins>
            <w:ins w:id="618" w:author="Hualei Wang" w:date="2021-05-17T11:15:00Z">
              <w:r w:rsidR="000E5FB6">
                <w:rPr>
                  <w:sz w:val="16"/>
                  <w:szCs w:val="16"/>
                </w:rPr>
                <w:t>,Spreadtrum</w:t>
              </w:r>
            </w:ins>
            <w:ins w:id="619" w:author="Alex Liou" w:date="2021-05-17T19:35:00Z">
              <w:r w:rsidR="000C32AE">
                <w:rPr>
                  <w:sz w:val="16"/>
                  <w:szCs w:val="16"/>
                </w:rPr>
                <w:t>, APT/FGI</w:t>
              </w:r>
            </w:ins>
            <w:ins w:id="620" w:author="SeongWon Go" w:date="2021-05-17T22:35:00Z">
              <w:r w:rsidR="00C810BC">
                <w:rPr>
                  <w:sz w:val="16"/>
                  <w:szCs w:val="16"/>
                </w:rPr>
                <w:t>, LGE</w:t>
              </w:r>
            </w:ins>
            <w:ins w:id="621" w:author="Administrator" w:date="2021-05-18T16:45:00Z">
              <w:r w:rsidR="003534EC">
                <w:rPr>
                  <w:sz w:val="16"/>
                  <w:szCs w:val="16"/>
                </w:rPr>
                <w:t>, Xiaomi</w:t>
              </w:r>
            </w:ins>
            <w:ins w:id="622" w:author="ZTE" w:date="2021-05-18T18:25:00Z">
              <w:r w:rsidR="001A4436">
                <w:rPr>
                  <w:sz w:val="16"/>
                  <w:szCs w:val="16"/>
                </w:rPr>
                <w:t>, ZTE</w:t>
              </w:r>
            </w:ins>
            <w:ins w:id="623" w:author="Tian, LI(R&amp;D TECH&amp;INNO 5G LAB (CN)-SZ-TCT)" w:date="2021-05-19T16:09:00Z">
              <w:r w:rsidR="00702318">
                <w:rPr>
                  <w:sz w:val="16"/>
                  <w:szCs w:val="16"/>
                </w:rPr>
                <w:t>,TCL</w:t>
              </w:r>
            </w:ins>
            <w:ins w:id="624" w:author="Cao, Jeffrey" w:date="2021-05-19T17:37:00Z">
              <w:r w:rsidR="00756CB6">
                <w:rPr>
                  <w:sz w:val="16"/>
                  <w:szCs w:val="16"/>
                </w:rPr>
                <w:t>, Sony</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625" w:author="Runhua Chen" w:date="2021-05-18T16:46:00Z">
        <w:r w:rsidR="00A217EF" w:rsidRPr="00A217EF">
          <w:rPr>
            <w:b/>
            <w:i/>
            <w:szCs w:val="20"/>
            <w:highlight w:val="yellow"/>
          </w:rPr>
          <w:t>2.6.1</w:t>
        </w:r>
      </w:ins>
    </w:p>
    <w:p w14:paraId="7F4CC199" w14:textId="3303F8ED"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626"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627"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628" w:author="Runhua Chen" w:date="2021-05-18T01:53:00Z">
        <w:r>
          <w:rPr>
            <w:rFonts w:ascii="Times New Roman" w:hAnsi="Times New Roman" w:cs="Times New Roman"/>
            <w:sz w:val="20"/>
            <w:szCs w:val="20"/>
            <w:lang w:val="en-US"/>
          </w:rPr>
          <w:t>based on</w:t>
        </w:r>
      </w:ins>
      <w:ins w:id="629"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630" w:author="Runhua Chen" w:date="2021-05-19T01:45:00Z">
        <w:r w:rsidRPr="009B78DF" w:rsidDel="001E379A">
          <w:rPr>
            <w:rFonts w:ascii="Times New Roman" w:hAnsi="Times New Roman" w:cs="Times New Roman"/>
            <w:sz w:val="20"/>
            <w:szCs w:val="20"/>
            <w:lang w:val="en-US"/>
          </w:rPr>
          <w:delText xml:space="preserve">indices </w:delText>
        </w:r>
      </w:del>
      <w:ins w:id="631"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L</w:t>
            </w:r>
            <w:r w:rsidRPr="00703D52">
              <w:rPr>
                <w:rFonts w:eastAsiaTheme="minorEastAsia"/>
                <w:sz w:val="18"/>
                <w:szCs w:val="18"/>
                <w:lang w:eastAsia="zh-CN"/>
              </w:rPr>
              <w:t>enovo&amp;MotM</w:t>
            </w:r>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lastRenderedPageBreak/>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lastRenderedPageBreak/>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uawei, Hisilicon</w:t>
            </w:r>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632" w:author="王 臣玺" w:date="2021-05-17T20:35:00Z"/>
                <w:rFonts w:eastAsiaTheme="minorEastAsia"/>
                <w:sz w:val="18"/>
                <w:szCs w:val="18"/>
                <w:lang w:eastAsia="zh-CN"/>
              </w:rPr>
            </w:pPr>
            <w:ins w:id="633" w:author="王 臣玺" w:date="2021-05-17T20:35:00Z">
              <w:r w:rsidRPr="00703D52">
                <w:rPr>
                  <w:rFonts w:eastAsiaTheme="minorEastAsia"/>
                  <w:sz w:val="18"/>
                  <w:szCs w:val="18"/>
                  <w:lang w:eastAsia="zh-CN"/>
                </w:rPr>
                <w:t>v</w:t>
              </w:r>
            </w:ins>
            <w:ins w:id="634"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635" w:author="王 臣玺" w:date="2021-05-17T20:34:00Z"/>
                <w:rFonts w:eastAsiaTheme="minorEastAsia"/>
                <w:sz w:val="18"/>
                <w:szCs w:val="18"/>
                <w:lang w:eastAsia="zh-CN"/>
              </w:rPr>
            </w:pPr>
            <w:ins w:id="636"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637"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or issue 2.14, considering the unified design for sDCI and mDCI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638"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639"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640" w:author="Administrator" w:date="2021-05-18T16:46:00Z"/>
        </w:trPr>
        <w:tc>
          <w:tcPr>
            <w:tcW w:w="1494" w:type="dxa"/>
          </w:tcPr>
          <w:p w14:paraId="7C66E223" w14:textId="039C1E10" w:rsidR="003534EC" w:rsidRPr="00703D52" w:rsidRDefault="003534EC" w:rsidP="00EE3D88">
            <w:pPr>
              <w:snapToGrid w:val="0"/>
              <w:spacing w:line="264" w:lineRule="auto"/>
              <w:rPr>
                <w:ins w:id="641" w:author="Administrator" w:date="2021-05-18T16:46:00Z"/>
                <w:rFonts w:eastAsiaTheme="minorEastAsia"/>
                <w:sz w:val="18"/>
                <w:szCs w:val="18"/>
                <w:lang w:eastAsia="zh-CN"/>
              </w:rPr>
            </w:pPr>
            <w:ins w:id="642"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643" w:author="Administrator" w:date="2021-05-18T16:46:00Z"/>
                <w:rFonts w:eastAsiaTheme="minorEastAsia"/>
                <w:sz w:val="18"/>
                <w:szCs w:val="18"/>
                <w:lang w:eastAsia="zh-CN"/>
              </w:rPr>
            </w:pPr>
            <w:ins w:id="644"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645" w:author="ZTE" w:date="2021-05-18T18:22:00Z"/>
        </w:trPr>
        <w:tc>
          <w:tcPr>
            <w:tcW w:w="1494" w:type="dxa"/>
          </w:tcPr>
          <w:p w14:paraId="1FC08170" w14:textId="53A5BF01" w:rsidR="001A4436" w:rsidRPr="00703D52" w:rsidRDefault="001A4436" w:rsidP="00EE3D88">
            <w:pPr>
              <w:snapToGrid w:val="0"/>
              <w:spacing w:line="264" w:lineRule="auto"/>
              <w:rPr>
                <w:ins w:id="646" w:author="ZTE" w:date="2021-05-18T18:22:00Z"/>
                <w:rFonts w:eastAsiaTheme="minorEastAsia"/>
                <w:sz w:val="18"/>
                <w:szCs w:val="18"/>
                <w:lang w:eastAsia="zh-CN"/>
              </w:rPr>
            </w:pPr>
            <w:ins w:id="647"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648" w:author="Runhua Chen" w:date="2021-05-18T16:43:00Z"/>
                <w:rFonts w:eastAsiaTheme="minorEastAsia"/>
                <w:sz w:val="18"/>
                <w:szCs w:val="18"/>
                <w:lang w:eastAsia="zh-CN"/>
              </w:rPr>
            </w:pPr>
            <w:ins w:id="649" w:author="ZTE" w:date="2021-05-18T18:23:00Z">
              <w:r w:rsidRPr="00703D52">
                <w:rPr>
                  <w:rFonts w:eastAsiaTheme="minorEastAsia"/>
                  <w:sz w:val="18"/>
                  <w:szCs w:val="18"/>
                  <w:lang w:eastAsia="zh-CN"/>
                </w:rPr>
                <w:t xml:space="preserve">We can not support the offline proposal. </w:t>
              </w:r>
            </w:ins>
            <w:ins w:id="650" w:author="ZTE" w:date="2021-05-18T18:25:00Z">
              <w:r w:rsidRPr="00703D52">
                <w:rPr>
                  <w:rFonts w:eastAsiaTheme="minorEastAsia"/>
                  <w:sz w:val="18"/>
                  <w:szCs w:val="18"/>
                  <w:lang w:eastAsia="zh-CN"/>
                </w:rPr>
                <w:t>The separate MAC-CE is beneficial for signaling design a</w:t>
              </w:r>
            </w:ins>
            <w:ins w:id="651" w:author="ZTE" w:date="2021-05-18T18:26:00Z">
              <w:r w:rsidRPr="00703D52">
                <w:rPr>
                  <w:rFonts w:eastAsiaTheme="minorEastAsia"/>
                  <w:sz w:val="18"/>
                  <w:szCs w:val="18"/>
                  <w:lang w:eastAsia="zh-CN"/>
                </w:rPr>
                <w:t>nd can be left to RAN2. Meanwhile, what’s the meaning of Alt1 in second bullet. It’s confusing</w:t>
              </w:r>
            </w:ins>
            <w:ins w:id="652"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653"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654" w:author="Runhua Chen" w:date="2021-05-18T16:43:00Z"/>
                <w:rFonts w:eastAsiaTheme="minorEastAsia"/>
                <w:sz w:val="18"/>
                <w:szCs w:val="18"/>
                <w:lang w:eastAsia="zh-CN"/>
              </w:rPr>
            </w:pPr>
            <w:ins w:id="655"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656" w:author="Runhua Chen" w:date="2021-05-18T16:44:00Z">
              <w:r w:rsidR="00DF080C" w:rsidRPr="00703D52">
                <w:rPr>
                  <w:rFonts w:eastAsiaTheme="minorEastAsia"/>
                  <w:sz w:val="18"/>
                  <w:szCs w:val="18"/>
                  <w:lang w:eastAsia="zh-CN"/>
                </w:rPr>
                <w:t xml:space="preserve">According my understanding of company proposals, </w:t>
              </w:r>
            </w:ins>
            <w:ins w:id="657" w:author="Runhua Chen" w:date="2021-05-18T16:43:00Z">
              <w:r w:rsidR="00DF080C" w:rsidRPr="00703D52">
                <w:rPr>
                  <w:rFonts w:eastAsiaTheme="minorEastAsia"/>
                  <w:sz w:val="18"/>
                  <w:szCs w:val="18"/>
                  <w:lang w:eastAsia="zh-CN"/>
                </w:rPr>
                <w:t>UE perform</w:t>
              </w:r>
            </w:ins>
            <w:ins w:id="658" w:author="Runhua Chen" w:date="2021-05-18T16:44:00Z">
              <w:r w:rsidR="00DF080C" w:rsidRPr="00703D52">
                <w:rPr>
                  <w:rFonts w:eastAsiaTheme="minorEastAsia"/>
                  <w:sz w:val="18"/>
                  <w:szCs w:val="18"/>
                  <w:lang w:eastAsia="zh-CN"/>
                </w:rPr>
                <w:t>s</w:t>
              </w:r>
            </w:ins>
            <w:ins w:id="659" w:author="Runhua Chen" w:date="2021-05-18T16:43:00Z">
              <w:r w:rsidR="00DF080C" w:rsidRPr="00703D52">
                <w:rPr>
                  <w:rFonts w:eastAsiaTheme="minorEastAsia"/>
                  <w:sz w:val="18"/>
                  <w:szCs w:val="18"/>
                  <w:lang w:eastAsia="zh-CN"/>
                </w:rPr>
                <w:t xml:space="preserve"> beam measurement in each BFD-RS set independently. </w:t>
              </w:r>
            </w:ins>
            <w:ins w:id="660" w:author="Runhua Chen" w:date="2021-05-18T16:44:00Z">
              <w:r w:rsidR="00DF080C" w:rsidRPr="00703D52">
                <w:rPr>
                  <w:rFonts w:eastAsiaTheme="minorEastAsia"/>
                  <w:sz w:val="18"/>
                  <w:szCs w:val="18"/>
                  <w:lang w:eastAsia="zh-CN"/>
                </w:rPr>
                <w:t>If beam failure is detected in a BFD-RS set, information on the index of the set</w:t>
              </w:r>
            </w:ins>
            <w:ins w:id="661" w:author="Runhua Chen" w:date="2021-05-18T16:45:00Z">
              <w:r w:rsidR="00DF080C" w:rsidRPr="00703D52">
                <w:rPr>
                  <w:rFonts w:eastAsiaTheme="minorEastAsia"/>
                  <w:sz w:val="18"/>
                  <w:szCs w:val="18"/>
                  <w:lang w:eastAsia="zh-CN"/>
                </w:rPr>
                <w:t xml:space="preserve"> (where failure is detected)</w:t>
              </w:r>
            </w:ins>
            <w:ins w:id="662" w:author="Runhua Chen" w:date="2021-05-18T16:44:00Z">
              <w:r w:rsidR="00DF080C" w:rsidRPr="00703D52">
                <w:rPr>
                  <w:rFonts w:eastAsiaTheme="minorEastAsia"/>
                  <w:sz w:val="18"/>
                  <w:szCs w:val="18"/>
                  <w:lang w:eastAsia="zh-CN"/>
                </w:rPr>
                <w:t xml:space="preserve"> is reported in the MAC-CE (as TRP identifier).</w:t>
              </w:r>
            </w:ins>
            <w:ins w:id="663"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664"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665"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666" w:author="Runhua Chen" w:date="2021-05-19T01:43:00Z"/>
                <w:rFonts w:eastAsiaTheme="minorEastAsia"/>
                <w:szCs w:val="20"/>
                <w:lang w:eastAsia="zh-CN"/>
              </w:rPr>
            </w:pPr>
            <w:ins w:id="667" w:author="Runhua Chen" w:date="2021-05-19T01:43:00Z">
              <w:r>
                <w:rPr>
                  <w:rFonts w:eastAsiaTheme="minorEastAsia"/>
                  <w:szCs w:val="20"/>
                  <w:lang w:eastAsia="zh-CN"/>
                </w:rPr>
                <w:t xml:space="preserve">[mod]: Alt-2 was supported by some companies in the last meeting, and for now </w:t>
              </w:r>
            </w:ins>
            <w:ins w:id="668" w:author="Runhua Chen" w:date="2021-05-19T01:44:00Z">
              <w:r>
                <w:rPr>
                  <w:rFonts w:eastAsiaTheme="minorEastAsia"/>
                  <w:szCs w:val="20"/>
                  <w:lang w:eastAsia="zh-CN"/>
                </w:rPr>
                <w:t>it is kept</w:t>
              </w:r>
            </w:ins>
            <w:ins w:id="669" w:author="Runhua Chen" w:date="2021-05-19T01:43:00Z">
              <w:r>
                <w:rPr>
                  <w:rFonts w:eastAsiaTheme="minorEastAsia"/>
                  <w:szCs w:val="20"/>
                  <w:lang w:eastAsia="zh-CN"/>
                </w:rPr>
                <w:t xml:space="preserve"> there </w:t>
              </w:r>
            </w:ins>
            <w:ins w:id="670" w:author="Runhua Chen" w:date="2021-05-19T01:44:00Z">
              <w:r>
                <w:rPr>
                  <w:rFonts w:eastAsiaTheme="minorEastAsia"/>
                  <w:szCs w:val="20"/>
                  <w:lang w:eastAsia="zh-CN"/>
                </w:rPr>
                <w:t>so companies can comment</w:t>
              </w:r>
            </w:ins>
            <w:ins w:id="671" w:author="Runhua Chen" w:date="2021-05-19T01:43:00Z">
              <w:r>
                <w:rPr>
                  <w:rFonts w:eastAsiaTheme="minorEastAsia"/>
                  <w:szCs w:val="20"/>
                  <w:lang w:eastAsia="zh-CN"/>
                </w:rPr>
                <w:t xml:space="preserve">. If concensus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672"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673"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lastRenderedPageBreak/>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127354">
            <w:pPr>
              <w:snapToGrid w:val="0"/>
              <w:spacing w:line="264" w:lineRule="auto"/>
              <w:rPr>
                <w:rFonts w:eastAsiaTheme="minorEastAsia"/>
                <w:sz w:val="18"/>
                <w:szCs w:val="18"/>
                <w:lang w:eastAsia="zh-CN"/>
              </w:rPr>
            </w:pPr>
            <w:r>
              <w:rPr>
                <w:rFonts w:eastAsiaTheme="minorEastAsia"/>
                <w:szCs w:val="20"/>
                <w:lang w:eastAsia="zh-CN"/>
              </w:rPr>
              <w:lastRenderedPageBreak/>
              <w:t>InterDigital</w:t>
            </w:r>
          </w:p>
        </w:tc>
        <w:tc>
          <w:tcPr>
            <w:tcW w:w="8144" w:type="dxa"/>
          </w:tcPr>
          <w:p w14:paraId="700BDF85" w14:textId="77777777" w:rsidR="006907FF" w:rsidRDefault="006907FF" w:rsidP="00127354">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127354">
            <w:pPr>
              <w:snapToGrid w:val="0"/>
              <w:spacing w:line="264" w:lineRule="auto"/>
              <w:rPr>
                <w:rFonts w:eastAsiaTheme="minorEastAsia"/>
                <w:szCs w:val="20"/>
                <w:lang w:eastAsia="zh-CN"/>
              </w:rPr>
            </w:pPr>
            <w:r>
              <w:rPr>
                <w:rFonts w:eastAsiaTheme="minorEastAsia"/>
                <w:szCs w:val="20"/>
                <w:lang w:eastAsia="zh-CN"/>
              </w:rPr>
              <w:t xml:space="preserve">2.15: support Alt-2. </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674" w:author="Yushu Zhang" w:date="2021-05-17T10:05:00Z">
              <w:r w:rsidR="000F617B">
                <w:rPr>
                  <w:sz w:val="16"/>
                  <w:szCs w:val="16"/>
                </w:rPr>
                <w:t>, Support</w:t>
              </w:r>
            </w:ins>
            <w:ins w:id="675"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676" w:author="Runhua Chen" w:date="2021-05-18T01:53:00Z"/>
          <w:szCs w:val="20"/>
        </w:rPr>
      </w:pPr>
    </w:p>
    <w:p w14:paraId="6B336637" w14:textId="5F697DF1" w:rsidR="005C01DC" w:rsidRPr="005C01DC" w:rsidRDefault="005C01DC" w:rsidP="009B03C3">
      <w:pPr>
        <w:spacing w:line="264" w:lineRule="auto"/>
        <w:rPr>
          <w:ins w:id="677" w:author="Runhua Chen" w:date="2021-05-18T01:54:00Z"/>
          <w:szCs w:val="20"/>
        </w:rPr>
      </w:pPr>
      <w:ins w:id="678" w:author="Runhua Chen" w:date="2021-05-18T01:53:00Z">
        <w:r w:rsidRPr="005C01DC">
          <w:rPr>
            <w:szCs w:val="20"/>
            <w:highlight w:val="yellow"/>
          </w:rPr>
          <w:t>Offline proposal</w:t>
        </w:r>
      </w:ins>
      <w:ins w:id="679" w:author="Runhua Chen" w:date="2021-05-18T16:46:00Z">
        <w:r w:rsidR="00A217EF">
          <w:rPr>
            <w:szCs w:val="20"/>
            <w:highlight w:val="yellow"/>
          </w:rPr>
          <w:t xml:space="preserve"> 2.6.2</w:t>
        </w:r>
      </w:ins>
      <w:ins w:id="680"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681" w:author="Runhua Chen" w:date="2021-05-18T01:53:00Z"/>
          <w:rFonts w:ascii="Times New Roman" w:hAnsi="Times New Roman" w:cs="Times New Roman"/>
          <w:sz w:val="20"/>
          <w:szCs w:val="20"/>
        </w:rPr>
      </w:pPr>
      <w:ins w:id="682"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683"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684" w:author="Runhua Chen" w:date="2021-05-18T02:26:00Z">
        <w:r>
          <w:rPr>
            <w:rFonts w:ascii="Times New Roman" w:hAnsi="Times New Roman" w:cs="Times New Roman"/>
            <w:sz w:val="20"/>
            <w:szCs w:val="20"/>
            <w:lang w:val="en-US"/>
          </w:rPr>
          <w:t>s</w:t>
        </w:r>
      </w:ins>
      <w:ins w:id="685" w:author="Runhua Chen" w:date="2021-05-18T01:54:00Z">
        <w:r w:rsidR="005C01DC" w:rsidRPr="005C01DC">
          <w:rPr>
            <w:rFonts w:ascii="Times New Roman" w:hAnsi="Times New Roman" w:cs="Times New Roman"/>
            <w:sz w:val="20"/>
            <w:szCs w:val="20"/>
          </w:rPr>
          <w:t>upport BFRQ MAC-CE for SpCell with any PUSCH</w:t>
        </w:r>
      </w:ins>
      <w:ins w:id="686"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r w:rsidRPr="004A119B">
              <w:rPr>
                <w:rFonts w:eastAsiaTheme="minorEastAsia"/>
                <w:sz w:val="18"/>
                <w:szCs w:val="18"/>
                <w:lang w:eastAsia="zh-CN"/>
              </w:rPr>
              <w:t>Lemovo&amp;MotM</w:t>
            </w:r>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Scell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r w:rsidRPr="004A119B">
              <w:rPr>
                <w:rFonts w:eastAsia="Malgun Gothic"/>
                <w:sz w:val="18"/>
                <w:szCs w:val="18"/>
                <w:lang w:eastAsia="ko-KR"/>
              </w:rPr>
              <w:t>MedaiTek</w:t>
            </w:r>
          </w:p>
        </w:tc>
        <w:tc>
          <w:tcPr>
            <w:tcW w:w="8088" w:type="dxa"/>
          </w:tcPr>
          <w:p w14:paraId="34B052AC" w14:textId="77777777"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Supprot. Current RAN2 spec only suuprt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687" w:author="Runhua Chen" w:date="2021-05-18T02:12:00Z"/>
        </w:trPr>
        <w:tc>
          <w:tcPr>
            <w:tcW w:w="1550" w:type="dxa"/>
          </w:tcPr>
          <w:p w14:paraId="4EC6C6DE" w14:textId="24F2D4D0" w:rsidR="00FD56CC" w:rsidRPr="004A119B" w:rsidRDefault="00FD56CC" w:rsidP="00C810BC">
            <w:pPr>
              <w:snapToGrid w:val="0"/>
              <w:spacing w:line="264" w:lineRule="auto"/>
              <w:rPr>
                <w:ins w:id="688" w:author="Runhua Chen" w:date="2021-05-18T02:12:00Z"/>
                <w:rFonts w:eastAsia="Malgun Gothic"/>
                <w:sz w:val="18"/>
                <w:szCs w:val="18"/>
                <w:lang w:eastAsia="ko-KR"/>
              </w:rPr>
            </w:pPr>
            <w:ins w:id="689"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690" w:author="Runhua Chen" w:date="2021-05-18T02:12:00Z"/>
                <w:rFonts w:eastAsia="Malgun Gothic"/>
                <w:sz w:val="18"/>
                <w:szCs w:val="18"/>
                <w:lang w:eastAsia="ko-KR"/>
              </w:rPr>
            </w:pPr>
            <w:ins w:id="691"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692" w:author="Administrator" w:date="2021-05-18T16:48:00Z"/>
        </w:trPr>
        <w:tc>
          <w:tcPr>
            <w:tcW w:w="1550" w:type="dxa"/>
          </w:tcPr>
          <w:p w14:paraId="7D4A6987" w14:textId="739DA038" w:rsidR="008B651B" w:rsidRPr="004A119B" w:rsidRDefault="008B651B" w:rsidP="00C810BC">
            <w:pPr>
              <w:snapToGrid w:val="0"/>
              <w:spacing w:line="264" w:lineRule="auto"/>
              <w:rPr>
                <w:ins w:id="693" w:author="Administrator" w:date="2021-05-18T16:48:00Z"/>
                <w:rFonts w:eastAsiaTheme="minorEastAsia"/>
                <w:sz w:val="18"/>
                <w:szCs w:val="18"/>
                <w:lang w:eastAsia="zh-CN"/>
              </w:rPr>
            </w:pPr>
            <w:ins w:id="694"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695" w:author="Administrator" w:date="2021-05-18T16:48:00Z"/>
                <w:rFonts w:eastAsiaTheme="minorEastAsia"/>
                <w:sz w:val="18"/>
                <w:szCs w:val="18"/>
                <w:lang w:eastAsia="zh-CN"/>
              </w:rPr>
            </w:pPr>
            <w:ins w:id="696"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697" w:author="ZTE" w:date="2021-05-18T18:27:00Z"/>
        </w:trPr>
        <w:tc>
          <w:tcPr>
            <w:tcW w:w="1550" w:type="dxa"/>
          </w:tcPr>
          <w:p w14:paraId="303F5A7D" w14:textId="3CACE878" w:rsidR="001A4436" w:rsidRPr="004A119B" w:rsidRDefault="001A4436" w:rsidP="00C810BC">
            <w:pPr>
              <w:snapToGrid w:val="0"/>
              <w:spacing w:line="264" w:lineRule="auto"/>
              <w:rPr>
                <w:ins w:id="698" w:author="ZTE" w:date="2021-05-18T18:27:00Z"/>
                <w:rFonts w:eastAsiaTheme="minorEastAsia"/>
                <w:sz w:val="18"/>
                <w:szCs w:val="18"/>
                <w:lang w:eastAsia="zh-CN"/>
              </w:rPr>
            </w:pPr>
            <w:ins w:id="699"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700" w:author="ZTE" w:date="2021-05-18T18:27:00Z"/>
                <w:rFonts w:eastAsiaTheme="minorEastAsia"/>
                <w:sz w:val="18"/>
                <w:szCs w:val="18"/>
                <w:lang w:eastAsia="zh-CN"/>
              </w:rPr>
            </w:pPr>
            <w:ins w:id="701"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127354">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127354">
            <w:pPr>
              <w:snapToGrid w:val="0"/>
              <w:rPr>
                <w:rFonts w:eastAsiaTheme="minorEastAsia"/>
                <w:sz w:val="18"/>
                <w:szCs w:val="18"/>
                <w:lang w:eastAsia="zh-CN"/>
              </w:rPr>
            </w:pPr>
            <w:r>
              <w:rPr>
                <w:rFonts w:eastAsiaTheme="minorEastAsia"/>
                <w:szCs w:val="20"/>
                <w:lang w:eastAsia="zh-CN"/>
              </w:rPr>
              <w:t xml:space="preserve">We support FL’s proposal. </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6907FF"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702" w:author="Runhua Chen" w:date="2021-05-19T09:39:00Z">
              <w:r w:rsidR="005F7B98">
                <w:rPr>
                  <w:sz w:val="16"/>
                  <w:szCs w:val="16"/>
                </w:rPr>
                <w:t xml:space="preserve"> (14)</w:t>
              </w:r>
            </w:ins>
            <w:r w:rsidRPr="005E0380">
              <w:rPr>
                <w:sz w:val="16"/>
                <w:szCs w:val="16"/>
              </w:rPr>
              <w:t>: vivo, Qualcomm</w:t>
            </w:r>
            <w:r w:rsidR="00DB781A">
              <w:rPr>
                <w:sz w:val="16"/>
                <w:szCs w:val="16"/>
              </w:rPr>
              <w:t>, CATT</w:t>
            </w:r>
            <w:ins w:id="703" w:author="Hualei Wang" w:date="2021-05-17T11:17:00Z">
              <w:r w:rsidR="000E5FB6">
                <w:rPr>
                  <w:sz w:val="16"/>
                  <w:szCs w:val="16"/>
                </w:rPr>
                <w:t>,Spreadtrum</w:t>
              </w:r>
            </w:ins>
            <w:ins w:id="704" w:author="Alex Liou" w:date="2021-05-17T19:40:00Z">
              <w:r w:rsidR="00CA6E1F">
                <w:rPr>
                  <w:sz w:val="16"/>
                  <w:szCs w:val="16"/>
                </w:rPr>
                <w:t>, APT/FGI</w:t>
              </w:r>
            </w:ins>
            <w:ins w:id="705" w:author="SeongWon Go" w:date="2021-05-17T22:37:00Z">
              <w:r w:rsidR="008145C7">
                <w:rPr>
                  <w:sz w:val="16"/>
                  <w:szCs w:val="16"/>
                </w:rPr>
                <w:t>. LGE</w:t>
              </w:r>
            </w:ins>
            <w:r w:rsidR="00DA37F3">
              <w:rPr>
                <w:sz w:val="16"/>
                <w:szCs w:val="16"/>
              </w:rPr>
              <w:t>, MTK</w:t>
            </w:r>
            <w:ins w:id="706" w:author="Runhua Chen" w:date="2021-05-18T02:27:00Z">
              <w:r w:rsidR="00D91FC6">
                <w:rPr>
                  <w:sz w:val="16"/>
                  <w:szCs w:val="16"/>
                </w:rPr>
                <w:t>, DOCOMO</w:t>
              </w:r>
            </w:ins>
            <w:ins w:id="707" w:author="Administrator" w:date="2021-05-18T16:48:00Z">
              <w:r w:rsidR="006F2BF1">
                <w:rPr>
                  <w:sz w:val="16"/>
                  <w:szCs w:val="16"/>
                </w:rPr>
                <w:t>, Xiaomi</w:t>
              </w:r>
            </w:ins>
            <w:ins w:id="708" w:author="ZTE" w:date="2021-05-18T18:29:00Z">
              <w:r w:rsidR="001A4436">
                <w:rPr>
                  <w:sz w:val="16"/>
                  <w:szCs w:val="16"/>
                </w:rPr>
                <w:t>, ZTE</w:t>
              </w:r>
            </w:ins>
            <w:ins w:id="709" w:author="Chen, Zhe/陈 哲" w:date="2021-05-19T09:30:00Z">
              <w:r w:rsidR="001E0BB4">
                <w:rPr>
                  <w:sz w:val="16"/>
                  <w:szCs w:val="16"/>
                </w:rPr>
                <w:t>, Fujitsu</w:t>
              </w:r>
            </w:ins>
            <w:ins w:id="710" w:author="Tian, LI(R&amp;D TECH&amp;INNO 5G LAB (CN)-SZ-TCT)" w:date="2021-05-19T16:09:00Z">
              <w:r w:rsidR="00702318">
                <w:rPr>
                  <w:sz w:val="16"/>
                  <w:szCs w:val="16"/>
                </w:rPr>
                <w:t>,TCL</w:t>
              </w:r>
            </w:ins>
            <w:ins w:id="711"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712" w:author="Runhua Chen" w:date="2021-05-19T09:39:00Z">
              <w:r w:rsidR="005F7B98">
                <w:rPr>
                  <w:sz w:val="16"/>
                  <w:szCs w:val="16"/>
                </w:rPr>
                <w:t xml:space="preserve"> (14)</w:t>
              </w:r>
            </w:ins>
            <w:r w:rsidRPr="005E0380">
              <w:rPr>
                <w:sz w:val="16"/>
                <w:szCs w:val="16"/>
              </w:rPr>
              <w:t>: vivo, Qualcomm</w:t>
            </w:r>
            <w:r w:rsidR="00DB781A">
              <w:rPr>
                <w:sz w:val="16"/>
                <w:szCs w:val="16"/>
              </w:rPr>
              <w:t>, CATT</w:t>
            </w:r>
            <w:ins w:id="713" w:author="Hualei Wang" w:date="2021-05-17T11:17:00Z">
              <w:r w:rsidR="000E5FB6">
                <w:rPr>
                  <w:sz w:val="16"/>
                  <w:szCs w:val="16"/>
                </w:rPr>
                <w:t>,Spreadtrum</w:t>
              </w:r>
            </w:ins>
            <w:ins w:id="714" w:author="SeongWon Go" w:date="2021-05-17T22:37:00Z">
              <w:r w:rsidR="008145C7">
                <w:rPr>
                  <w:sz w:val="16"/>
                  <w:szCs w:val="16"/>
                </w:rPr>
                <w:t>, LGE</w:t>
              </w:r>
            </w:ins>
            <w:ins w:id="715" w:author="Huawei" w:date="2021-05-17T18:17:00Z">
              <w:r w:rsidR="00FA266C">
                <w:rPr>
                  <w:sz w:val="16"/>
                  <w:szCs w:val="16"/>
                </w:rPr>
                <w:t>, Huawei, HiSilicon</w:t>
              </w:r>
            </w:ins>
            <w:r w:rsidR="00DA37F3">
              <w:rPr>
                <w:sz w:val="16"/>
                <w:szCs w:val="16"/>
              </w:rPr>
              <w:t>, MTK</w:t>
            </w:r>
            <w:ins w:id="716" w:author="Runhua Chen" w:date="2021-05-18T02:27:00Z">
              <w:r w:rsidR="00D91FC6">
                <w:rPr>
                  <w:sz w:val="16"/>
                  <w:szCs w:val="16"/>
                </w:rPr>
                <w:t>, DOCOMO</w:t>
              </w:r>
            </w:ins>
            <w:ins w:id="717" w:author="Administrator" w:date="2021-05-18T16:48:00Z">
              <w:r w:rsidR="006F2BF1">
                <w:rPr>
                  <w:sz w:val="16"/>
                  <w:szCs w:val="16"/>
                </w:rPr>
                <w:t>, Xiaomi</w:t>
              </w:r>
            </w:ins>
            <w:ins w:id="718" w:author="ZTE" w:date="2021-05-18T18:29:00Z">
              <w:r w:rsidR="001A4436">
                <w:rPr>
                  <w:sz w:val="16"/>
                  <w:szCs w:val="16"/>
                </w:rPr>
                <w:t>, ZTE</w:t>
              </w:r>
            </w:ins>
            <w:ins w:id="719" w:author="Chen, Zhe/陈 哲" w:date="2021-05-19T09:30:00Z">
              <w:r w:rsidR="001E0BB4">
                <w:rPr>
                  <w:sz w:val="16"/>
                  <w:szCs w:val="16"/>
                </w:rPr>
                <w:t>, Fujitsu</w:t>
              </w:r>
            </w:ins>
            <w:ins w:id="720" w:author="Tian, LI(R&amp;D TECH&amp;INNO 5G LAB (CN)-SZ-TCT)" w:date="2021-05-19T16:09:00Z">
              <w:r w:rsidR="00702318">
                <w:rPr>
                  <w:sz w:val="16"/>
                  <w:szCs w:val="16"/>
                </w:rPr>
                <w:t>,TCL</w:t>
              </w:r>
            </w:ins>
            <w:ins w:id="721"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722" w:author="Hualei Wang" w:date="2021-05-17T11:17:00Z">
              <w:r w:rsidR="000E5FB6">
                <w:rPr>
                  <w:sz w:val="16"/>
                  <w:szCs w:val="16"/>
                  <w:lang w:val="en-US"/>
                </w:rPr>
                <w:t xml:space="preserve"> Spreadtrum</w:t>
              </w:r>
            </w:ins>
            <w:ins w:id="723" w:author="SeongWon Go" w:date="2021-05-17T22:37:00Z">
              <w:r w:rsidR="008145C7">
                <w:rPr>
                  <w:sz w:val="16"/>
                  <w:szCs w:val="16"/>
                  <w:lang w:val="en-US"/>
                </w:rPr>
                <w:t>, LGE</w:t>
              </w:r>
            </w:ins>
            <w:ins w:id="724" w:author="Huawei" w:date="2021-05-17T18:17:00Z">
              <w:r w:rsidR="00FA266C">
                <w:rPr>
                  <w:sz w:val="16"/>
                  <w:szCs w:val="16"/>
                </w:rPr>
                <w:t>, Huawei, HiSilicon</w:t>
              </w:r>
            </w:ins>
            <w:ins w:id="725" w:author="Runhua Chen" w:date="2021-05-18T02:27:00Z">
              <w:r w:rsidR="00D91FC6">
                <w:rPr>
                  <w:sz w:val="16"/>
                  <w:szCs w:val="16"/>
                  <w:lang w:val="en-US"/>
                </w:rPr>
                <w:t>, DOCOMO</w:t>
              </w:r>
            </w:ins>
            <w:ins w:id="726" w:author="Administrator" w:date="2021-05-18T16:48:00Z">
              <w:r w:rsidR="006F2BF1">
                <w:rPr>
                  <w:sz w:val="16"/>
                  <w:szCs w:val="16"/>
                  <w:lang w:val="en-US"/>
                </w:rPr>
                <w:t>, Xiaomi</w:t>
              </w:r>
            </w:ins>
            <w:ins w:id="727" w:author="Chen, Zhe/陈 哲" w:date="2021-05-19T09:31:00Z">
              <w:r w:rsidR="001E0BB4">
                <w:rPr>
                  <w:sz w:val="16"/>
                  <w:szCs w:val="16"/>
                  <w:lang w:val="en-US"/>
                </w:rPr>
                <w:t>, Fujitsu</w:t>
              </w:r>
            </w:ins>
            <w:ins w:id="728" w:author="Tian, LI(R&amp;D TECH&amp;INNO 5G LAB (CN)-SZ-TCT)" w:date="2021-05-19T16:09:00Z">
              <w:r w:rsidR="00702318">
                <w:rPr>
                  <w:rFonts w:ascii="Times New Roman" w:hAnsi="Times New Roman" w:cs="Times New Roman"/>
                  <w:sz w:val="16"/>
                  <w:szCs w:val="16"/>
                  <w:lang w:val="en-US"/>
                </w:rPr>
                <w:t>,TCL</w:t>
              </w:r>
            </w:ins>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729" w:author="Chen, Zhe/陈 哲" w:date="2021-05-19T09:31:00Z">
              <w:r w:rsidR="001E0BB4">
                <w:rPr>
                  <w:sz w:val="16"/>
                  <w:szCs w:val="16"/>
                  <w:lang w:val="en-US"/>
                </w:rPr>
                <w:t>, Fujitsu</w:t>
              </w:r>
            </w:ins>
            <w:r w:rsidRPr="005E0380">
              <w:rPr>
                <w:sz w:val="16"/>
                <w:szCs w:val="16"/>
                <w:lang w:val="en-US"/>
              </w:rPr>
              <w:t>), No (OPPO</w:t>
            </w:r>
            <w:del w:id="730" w:author="Runhua Chen" w:date="2021-05-18T02:27:00Z">
              <w:r w:rsidRPr="005E0380" w:rsidDel="00D91FC6">
                <w:rPr>
                  <w:sz w:val="16"/>
                  <w:szCs w:val="16"/>
                  <w:lang w:val="en-US"/>
                </w:rPr>
                <w:delText>)</w:delText>
              </w:r>
            </w:del>
            <w:ins w:id="731" w:author="Hualei Wang" w:date="2021-05-17T11:17:00Z">
              <w:r w:rsidR="000E5FB6">
                <w:rPr>
                  <w:sz w:val="16"/>
                  <w:szCs w:val="16"/>
                  <w:lang w:val="en-US"/>
                </w:rPr>
                <w:t>, Spreadtrum</w:t>
              </w:r>
            </w:ins>
            <w:ins w:id="732"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733" w:author="Alex Liou" w:date="2021-05-17T19:40:00Z">
              <w:r w:rsidR="00DB4BF1">
                <w:rPr>
                  <w:sz w:val="16"/>
                  <w:szCs w:val="16"/>
                  <w:lang w:val="en-US"/>
                </w:rPr>
                <w:t>, APT/FGI</w:t>
              </w:r>
            </w:ins>
            <w:ins w:id="734"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735" w:author="Runhua Chen" w:date="2021-05-18T16:49:00Z">
        <w:r>
          <w:rPr>
            <w:szCs w:val="20"/>
          </w:rPr>
          <w:t xml:space="preserve">28 symbols </w:t>
        </w:r>
      </w:ins>
      <w:del w:id="736" w:author="Runhua Chen" w:date="2021-05-18T16:49:00Z">
        <w:r w:rsidDel="00997663">
          <w:rPr>
            <w:szCs w:val="20"/>
          </w:rPr>
          <w:delText>A</w:delText>
        </w:r>
      </w:del>
      <w:ins w:id="737"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738"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739" w:author="Runhua Chen" w:date="2021-05-18T16:50:00Z">
        <w:r w:rsidR="00997663">
          <w:rPr>
            <w:rFonts w:ascii="Times New Roman" w:hAnsi="Times New Roman" w:cs="Times New Roman"/>
            <w:sz w:val="20"/>
            <w:szCs w:val="20"/>
            <w:lang w:val="en-US"/>
          </w:rPr>
          <w:t xml:space="preserve">SCS determination for 28 symbols </w:t>
        </w:r>
      </w:ins>
      <w:del w:id="740"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3DED25BC" w14:textId="2EEDEB29"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741"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742" w:author="Runhua Chen" w:date="2021-05-19T01:47:00Z">
        <w:r w:rsidRPr="000F365A" w:rsidDel="00B944B8">
          <w:rPr>
            <w:rFonts w:ascii="Times New Roman" w:hAnsi="Times New Roman" w:cs="Times New Roman"/>
            <w:sz w:val="20"/>
            <w:szCs w:val="20"/>
          </w:rPr>
          <w:delText xml:space="preserve">; FFS </w:delText>
        </w:r>
      </w:del>
      <w:ins w:id="743" w:author="Runhua Chen" w:date="2021-05-19T01:47:00Z">
        <w:r w:rsidR="00B944B8">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744" w:author="Runhua Chen" w:date="2021-05-18T01:56:00Z"/>
                <w:rFonts w:eastAsiaTheme="minorEastAsia"/>
                <w:sz w:val="18"/>
                <w:szCs w:val="18"/>
                <w:lang w:eastAsia="zh-CN"/>
              </w:rPr>
            </w:pPr>
            <w:r w:rsidRPr="00997663">
              <w:rPr>
                <w:rFonts w:eastAsiaTheme="minorEastAsia"/>
                <w:sz w:val="18"/>
                <w:szCs w:val="18"/>
                <w:lang w:eastAsia="zh-CN"/>
              </w:rPr>
              <w:t>We think this is for mDCI only.</w:t>
            </w:r>
          </w:p>
          <w:p w14:paraId="11D7C5A7" w14:textId="77777777" w:rsidR="005C01DC" w:rsidRPr="00997663" w:rsidRDefault="005C01DC" w:rsidP="002D3D20">
            <w:pPr>
              <w:snapToGrid w:val="0"/>
              <w:spacing w:line="264" w:lineRule="auto"/>
              <w:rPr>
                <w:ins w:id="745"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746" w:author="Runhua Chen" w:date="2021-05-18T01:56:00Z"/>
                <w:rFonts w:eastAsiaTheme="minorEastAsia"/>
                <w:sz w:val="18"/>
                <w:szCs w:val="18"/>
                <w:lang w:eastAsia="zh-CN"/>
              </w:rPr>
            </w:pPr>
            <w:ins w:id="747" w:author="Runhua Chen" w:date="2021-05-18T01:56:00Z">
              <w:r w:rsidRPr="00997663">
                <w:rPr>
                  <w:rFonts w:eastAsiaTheme="minorEastAsia"/>
                  <w:sz w:val="18"/>
                  <w:szCs w:val="18"/>
                  <w:lang w:eastAsia="zh-CN"/>
                </w:rPr>
                <w:t xml:space="preserve">[mod]: could you pleae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L</w:t>
            </w:r>
            <w:r w:rsidRPr="00997663">
              <w:rPr>
                <w:rFonts w:eastAsiaTheme="minorEastAsia"/>
                <w:sz w:val="18"/>
                <w:szCs w:val="18"/>
                <w:lang w:eastAsia="zh-CN"/>
              </w:rPr>
              <w:t>enovo&amp;MotM</w:t>
            </w:r>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lastRenderedPageBreak/>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748" w:author="Administrator" w:date="2021-05-18T16:49:00Z"/>
        </w:trPr>
        <w:tc>
          <w:tcPr>
            <w:tcW w:w="1494" w:type="dxa"/>
          </w:tcPr>
          <w:p w14:paraId="1734DB0D" w14:textId="41D55BD6" w:rsidR="00B43523" w:rsidRPr="00997663" w:rsidRDefault="00B43523" w:rsidP="00AE2493">
            <w:pPr>
              <w:snapToGrid w:val="0"/>
              <w:spacing w:line="264" w:lineRule="auto"/>
              <w:rPr>
                <w:ins w:id="749" w:author="Administrator" w:date="2021-05-18T16:49:00Z"/>
                <w:rFonts w:eastAsiaTheme="minorEastAsia"/>
                <w:sz w:val="18"/>
                <w:szCs w:val="18"/>
                <w:lang w:eastAsia="zh-CN"/>
              </w:rPr>
            </w:pPr>
            <w:ins w:id="750" w:author="Administrator" w:date="2021-05-18T16:49:00Z">
              <w:r w:rsidRPr="00997663">
                <w:rPr>
                  <w:rFonts w:eastAsiaTheme="minorEastAsia" w:hint="eastAsia"/>
                  <w:sz w:val="18"/>
                  <w:szCs w:val="18"/>
                  <w:lang w:eastAsia="zh-CN"/>
                </w:rPr>
                <w:lastRenderedPageBreak/>
                <w:t>Xiaomi</w:t>
              </w:r>
            </w:ins>
          </w:p>
        </w:tc>
        <w:tc>
          <w:tcPr>
            <w:tcW w:w="8144" w:type="dxa"/>
          </w:tcPr>
          <w:p w14:paraId="61C431D3" w14:textId="480EE346" w:rsidR="00B43523" w:rsidRPr="00997663" w:rsidRDefault="00B43523" w:rsidP="00AE2493">
            <w:pPr>
              <w:snapToGrid w:val="0"/>
              <w:spacing w:line="264" w:lineRule="auto"/>
              <w:rPr>
                <w:ins w:id="751" w:author="Administrator" w:date="2021-05-18T16:49:00Z"/>
                <w:rFonts w:eastAsiaTheme="minorEastAsia"/>
                <w:sz w:val="18"/>
                <w:szCs w:val="18"/>
                <w:lang w:eastAsia="zh-CN"/>
              </w:rPr>
            </w:pPr>
            <w:ins w:id="752"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753" w:author="ZTE" w:date="2021-05-18T18:29:00Z"/>
        </w:trPr>
        <w:tc>
          <w:tcPr>
            <w:tcW w:w="1494" w:type="dxa"/>
          </w:tcPr>
          <w:p w14:paraId="20B6BA6D" w14:textId="0349E3F5" w:rsidR="001A4436" w:rsidRPr="00997663" w:rsidRDefault="001A4436" w:rsidP="00AE2493">
            <w:pPr>
              <w:snapToGrid w:val="0"/>
              <w:spacing w:line="264" w:lineRule="auto"/>
              <w:rPr>
                <w:ins w:id="754" w:author="ZTE" w:date="2021-05-18T18:29:00Z"/>
                <w:rFonts w:eastAsiaTheme="minorEastAsia"/>
                <w:sz w:val="18"/>
                <w:szCs w:val="18"/>
                <w:lang w:eastAsia="zh-CN"/>
              </w:rPr>
            </w:pPr>
            <w:ins w:id="755"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756" w:author="Runhua Chen" w:date="2021-05-18T01:55:00Z"/>
                <w:b/>
                <w:sz w:val="18"/>
                <w:szCs w:val="18"/>
                <w:u w:val="single"/>
              </w:rPr>
            </w:pPr>
            <w:ins w:id="757"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758" w:author="ZTE" w:date="2021-05-18T18:30:00Z">
              <w:r w:rsidRPr="00997663">
                <w:rPr>
                  <w:sz w:val="18"/>
                  <w:szCs w:val="18"/>
                </w:rPr>
                <w:t>28 symbols a</w:t>
              </w:r>
            </w:ins>
            <w:del w:id="759" w:author="ZTE" w:date="2021-05-18T18:30:00Z">
              <w:r w:rsidRPr="00997663" w:rsidDel="001A4436">
                <w:rPr>
                  <w:sz w:val="18"/>
                  <w:szCs w:val="18"/>
                </w:rPr>
                <w:delText>A</w:delText>
              </w:r>
            </w:del>
            <w:r w:rsidRPr="00997663">
              <w:rPr>
                <w:sz w:val="18"/>
                <w:szCs w:val="18"/>
              </w:rPr>
              <w:t>fter receiving BFR response</w:t>
            </w:r>
            <w:ins w:id="760" w:author="ZTE" w:date="2021-05-18T18:32:00Z">
              <w:r w:rsidR="003E72C0" w:rsidRPr="00997663">
                <w:rPr>
                  <w:sz w:val="18"/>
                  <w:szCs w:val="18"/>
                </w:rPr>
                <w:t xml:space="preserve"> </w:t>
              </w:r>
            </w:ins>
            <w:ins w:id="761" w:author="ZTE" w:date="2021-05-18T18:40:00Z">
              <w:r w:rsidR="000174F2" w:rsidRPr="00997663">
                <w:rPr>
                  <w:sz w:val="18"/>
                  <w:szCs w:val="18"/>
                </w:rPr>
                <w:t xml:space="preserve">at least </w:t>
              </w:r>
            </w:ins>
            <w:ins w:id="762"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763"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764"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765" w:author="ZTE" w:date="2021-05-18T18:32:00Z"/>
                <w:rFonts w:ascii="Times New Roman" w:hAnsi="Times New Roman" w:cs="Times New Roman"/>
                <w:sz w:val="18"/>
                <w:szCs w:val="18"/>
              </w:rPr>
            </w:pPr>
            <w:ins w:id="766" w:author="ZTE" w:date="2021-05-18T18:32:00Z">
              <w:r w:rsidRPr="00997663">
                <w:rPr>
                  <w:rFonts w:ascii="Times New Roman" w:hAnsi="Times New Roman" w:cs="Times New Roman"/>
                  <w:sz w:val="18"/>
                  <w:szCs w:val="18"/>
                </w:rPr>
                <w:t>The TRP corresponds</w:t>
              </w:r>
            </w:ins>
            <w:ins w:id="767" w:author="ZTE" w:date="2021-05-18T18:33:00Z">
              <w:r w:rsidRPr="00997663">
                <w:rPr>
                  <w:rFonts w:ascii="Times New Roman" w:hAnsi="Times New Roman" w:cs="Times New Roman"/>
                  <w:sz w:val="18"/>
                  <w:szCs w:val="18"/>
                </w:rPr>
                <w:t xml:space="preserve"> to CORESETPoolID</w:t>
              </w:r>
            </w:ins>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768"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769" w:author="ZTE" w:date="2021-05-18T18:31:00Z">
              <w:r w:rsidR="003E72C0" w:rsidRPr="00997663">
                <w:rPr>
                  <w:rFonts w:ascii="Times New Roman" w:hAnsi="Times New Roman" w:cs="Times New Roman"/>
                  <w:sz w:val="18"/>
                  <w:szCs w:val="18"/>
                  <w:lang w:val="en-US"/>
                </w:rPr>
                <w:t xml:space="preserve">SCS </w:t>
              </w:r>
            </w:ins>
            <w:ins w:id="770" w:author="ZTE" w:date="2021-05-18T18:32:00Z">
              <w:r w:rsidR="003E72C0" w:rsidRPr="00997663">
                <w:rPr>
                  <w:rFonts w:ascii="Times New Roman" w:hAnsi="Times New Roman" w:cs="Times New Roman"/>
                  <w:sz w:val="18"/>
                  <w:szCs w:val="18"/>
                  <w:lang w:val="en-US"/>
                </w:rPr>
                <w:t xml:space="preserve">determination </w:t>
              </w:r>
            </w:ins>
            <w:ins w:id="771" w:author="ZTE" w:date="2021-05-18T18:31:00Z">
              <w:r w:rsidR="003E72C0" w:rsidRPr="00997663">
                <w:rPr>
                  <w:rFonts w:ascii="Times New Roman" w:hAnsi="Times New Roman" w:cs="Times New Roman"/>
                  <w:sz w:val="18"/>
                  <w:szCs w:val="18"/>
                  <w:lang w:val="en-US"/>
                </w:rPr>
                <w:t xml:space="preserve">for 28 symbols </w:t>
              </w:r>
            </w:ins>
            <w:del w:id="772"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773" w:author="ZTE" w:date="2021-05-18T18:34:00Z"/>
                <w:rFonts w:ascii="Times New Roman" w:hAnsi="Times New Roman" w:cs="Times New Roman"/>
                <w:b/>
                <w:sz w:val="18"/>
                <w:szCs w:val="18"/>
                <w:u w:val="single"/>
              </w:rPr>
            </w:pPr>
            <w:del w:id="774"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775" w:author="ZTE" w:date="2021-05-18T18:29:00Z"/>
                <w:rFonts w:eastAsiaTheme="minorEastAsia"/>
                <w:sz w:val="18"/>
                <w:szCs w:val="18"/>
                <w:lang w:eastAsia="zh-CN"/>
              </w:rPr>
            </w:pPr>
          </w:p>
        </w:tc>
      </w:tr>
      <w:tr w:rsidR="00997663" w:rsidRPr="00997663" w14:paraId="548AB9D4" w14:textId="77777777" w:rsidTr="00D91FC6">
        <w:trPr>
          <w:ins w:id="776" w:author="Runhua Chen" w:date="2021-05-18T16:47:00Z"/>
        </w:trPr>
        <w:tc>
          <w:tcPr>
            <w:tcW w:w="1494" w:type="dxa"/>
          </w:tcPr>
          <w:p w14:paraId="2E61082C" w14:textId="6907EAEE" w:rsidR="00997663" w:rsidRPr="00997663" w:rsidRDefault="00997663" w:rsidP="00AE2493">
            <w:pPr>
              <w:snapToGrid w:val="0"/>
              <w:spacing w:line="264" w:lineRule="auto"/>
              <w:rPr>
                <w:ins w:id="777" w:author="Runhua Chen" w:date="2021-05-18T16:47:00Z"/>
                <w:rFonts w:eastAsiaTheme="minorEastAsia"/>
                <w:sz w:val="18"/>
                <w:szCs w:val="18"/>
                <w:lang w:eastAsia="zh-CN"/>
              </w:rPr>
            </w:pPr>
            <w:ins w:id="778"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779" w:author="Runhua Chen" w:date="2021-05-18T16:47:00Z"/>
                <w:rFonts w:eastAsiaTheme="minorEastAsia"/>
                <w:sz w:val="18"/>
                <w:szCs w:val="18"/>
                <w:lang w:eastAsia="zh-CN"/>
              </w:rPr>
            </w:pPr>
            <w:ins w:id="780" w:author="Runhua Chen" w:date="2021-05-18T16:47:00Z">
              <w:r w:rsidRPr="00997663">
                <w:rPr>
                  <w:rFonts w:eastAsiaTheme="minorEastAsia"/>
                  <w:sz w:val="18"/>
                  <w:szCs w:val="18"/>
                  <w:lang w:eastAsia="zh-CN"/>
                </w:rPr>
                <w:t xml:space="preserve">Revised proposals based on ZTE’s inputs. </w:t>
              </w:r>
            </w:ins>
            <w:ins w:id="781" w:author="Runhua Chen" w:date="2021-05-18T16:52:00Z">
              <w:r w:rsidRPr="00997663">
                <w:rPr>
                  <w:rFonts w:eastAsiaTheme="minorEastAsia"/>
                  <w:sz w:val="18"/>
                  <w:szCs w:val="18"/>
                  <w:lang w:eastAsia="zh-CN"/>
                </w:rPr>
                <w:t xml:space="preserve">@Bo: </w:t>
              </w:r>
            </w:ins>
            <w:ins w:id="782" w:author="Runhua Chen" w:date="2021-05-18T16:51:00Z">
              <w:r w:rsidRPr="00997663">
                <w:rPr>
                  <w:rFonts w:eastAsiaTheme="minorEastAsia"/>
                  <w:sz w:val="18"/>
                  <w:szCs w:val="18"/>
                  <w:lang w:eastAsia="zh-CN"/>
                </w:rPr>
                <w:t>The first FFS poiont is related to section 2.2.3</w:t>
              </w:r>
            </w:ins>
            <w:ins w:id="783" w:author="Runhua Chen" w:date="2021-05-18T16:52:00Z">
              <w:r w:rsidRPr="00997663">
                <w:rPr>
                  <w:rFonts w:eastAsiaTheme="minorEastAsia"/>
                  <w:sz w:val="18"/>
                  <w:szCs w:val="18"/>
                  <w:lang w:eastAsia="zh-CN"/>
                </w:rPr>
                <w:t xml:space="preserve">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784" w:author="Runhua Chen" w:date="2021-05-18T16:53:00Z">
              <w:r w:rsidRPr="00997663">
                <w:rPr>
                  <w:rFonts w:eastAsiaTheme="minorEastAsia"/>
                  <w:sz w:val="18"/>
                  <w:szCs w:val="18"/>
                  <w:lang w:eastAsia="zh-CN"/>
                </w:rPr>
                <w:t xml:space="preserve">” since CORESET with more than 1 activated TCI state is </w:t>
              </w:r>
            </w:ins>
            <w:ins w:id="785" w:author="Runhua Chen" w:date="2021-05-18T16:54:00Z">
              <w:r w:rsidRPr="00997663">
                <w:rPr>
                  <w:rFonts w:eastAsiaTheme="minorEastAsia"/>
                  <w:sz w:val="18"/>
                  <w:szCs w:val="18"/>
                  <w:lang w:eastAsia="zh-CN"/>
                </w:rPr>
                <w:t>yet unresolved</w:t>
              </w:r>
            </w:ins>
            <w:ins w:id="786" w:author="Runhua Chen" w:date="2021-05-18T16:53:00Z">
              <w:r w:rsidRPr="00997663">
                <w:rPr>
                  <w:rFonts w:eastAsiaTheme="minorEastAsia"/>
                  <w:sz w:val="18"/>
                  <w:szCs w:val="18"/>
                  <w:lang w:eastAsia="zh-CN"/>
                </w:rPr>
                <w:t xml:space="preserve"> </w:t>
              </w:r>
            </w:ins>
            <w:ins w:id="787"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We share the same understanding as ZTE. We have agreed that sDCI is low prioroity. SO we shall complete the design for mDCI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788" w:author="Runhua Chen" w:date="2021-05-18T16:49:00Z">
              <w:r>
                <w:rPr>
                  <w:szCs w:val="20"/>
                </w:rPr>
                <w:t xml:space="preserve">28 symbols </w:t>
              </w:r>
            </w:ins>
            <w:del w:id="789" w:author="Runhua Chen" w:date="2021-05-18T16:49:00Z">
              <w:r w:rsidDel="00997663">
                <w:rPr>
                  <w:szCs w:val="20"/>
                </w:rPr>
                <w:delText>A</w:delText>
              </w:r>
            </w:del>
            <w:ins w:id="790"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791"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792" w:author="Runhua Chen" w:date="2021-05-18T16:50:00Z">
              <w:r>
                <w:rPr>
                  <w:rFonts w:ascii="Times New Roman" w:hAnsi="Times New Roman" w:cs="Times New Roman"/>
                  <w:sz w:val="20"/>
                  <w:szCs w:val="20"/>
                  <w:lang w:val="en-US"/>
                </w:rPr>
                <w:t xml:space="preserve">SCS determination for 28 symbols </w:t>
              </w:r>
            </w:ins>
            <w:del w:id="793"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794" w:author="Runhua Chen" w:date="2021-05-19T01:47:00Z"/>
                <w:rFonts w:eastAsiaTheme="minorEastAsia"/>
                <w:szCs w:val="20"/>
                <w:lang w:eastAsia="zh-CN"/>
              </w:rPr>
            </w:pPr>
            <w:ins w:id="795" w:author="Runhua Chen" w:date="2021-05-19T01:45:00Z">
              <w:r>
                <w:rPr>
                  <w:rFonts w:eastAsiaTheme="minorEastAsia"/>
                  <w:szCs w:val="20"/>
                  <w:lang w:eastAsia="zh-CN"/>
                </w:rPr>
                <w:t xml:space="preserve">[mod]: </w:t>
              </w:r>
            </w:ins>
            <w:ins w:id="796" w:author="Runhua Chen" w:date="2021-05-19T01:46:00Z">
              <w:r>
                <w:rPr>
                  <w:rFonts w:eastAsiaTheme="minorEastAsia"/>
                  <w:szCs w:val="20"/>
                  <w:lang w:eastAsia="zh-CN"/>
                </w:rPr>
                <w:t xml:space="preserve">If the preference is to support both SCell and SpCell, it can be captured explicitly. Please see revised proposal. On mDCI vs. sDCI,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ins w:id="797" w:author="Runhua Chen" w:date="2021-05-19T01:49:00Z"/>
                <w:rFonts w:eastAsiaTheme="minorEastAsia"/>
                <w:szCs w:val="20"/>
                <w:lang w:eastAsia="zh-CN"/>
              </w:rPr>
            </w:pPr>
            <w:r>
              <w:rPr>
                <w:rFonts w:eastAsiaTheme="minorEastAsia"/>
                <w:szCs w:val="20"/>
                <w:lang w:eastAsia="zh-CN"/>
              </w:rPr>
              <w:t>Response to FL’s question, in our view, in sDCI,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798" w:author="Runhua Chen" w:date="2021-05-19T01:49:00Z">
              <w:r>
                <w:rPr>
                  <w:rFonts w:eastAsiaTheme="minorEastAsia"/>
                  <w:szCs w:val="20"/>
                  <w:lang w:eastAsia="zh-CN"/>
                </w:rPr>
                <w:t xml:space="preserve">[mod]: </w:t>
              </w:r>
            </w:ins>
            <w:ins w:id="799" w:author="Runhua Chen" w:date="2021-05-19T01:50:00Z">
              <w:r>
                <w:rPr>
                  <w:rFonts w:eastAsiaTheme="minorEastAsia"/>
                  <w:szCs w:val="20"/>
                  <w:lang w:eastAsia="zh-CN"/>
                </w:rPr>
                <w:t>Open</w:t>
              </w:r>
            </w:ins>
            <w:ins w:id="800" w:author="Runhua Chen" w:date="2021-05-19T01:49:00Z">
              <w:r>
                <w:rPr>
                  <w:rFonts w:eastAsiaTheme="minorEastAsia"/>
                  <w:szCs w:val="20"/>
                  <w:lang w:eastAsia="zh-CN"/>
                </w:rPr>
                <w:t xml:space="preserve"> </w:t>
              </w:r>
            </w:ins>
            <w:ins w:id="801" w:author="Runhua Chen" w:date="2021-05-19T01:50:00Z">
              <w:r>
                <w:rPr>
                  <w:rFonts w:eastAsiaTheme="minorEastAsia"/>
                  <w:szCs w:val="20"/>
                  <w:lang w:eastAsia="zh-CN"/>
                </w:rPr>
                <w:t xml:space="preserve">to </w:t>
              </w:r>
            </w:ins>
            <w:ins w:id="802" w:author="Runhua Chen" w:date="2021-05-19T01:49:00Z">
              <w:r>
                <w:rPr>
                  <w:rFonts w:eastAsiaTheme="minorEastAsia"/>
                  <w:szCs w:val="20"/>
                  <w:lang w:eastAsia="zh-CN"/>
                </w:rPr>
                <w:t xml:space="preserve">discuss. First, my understanding is how PDCCH is transmitted is a general NW design issue that is </w:t>
              </w:r>
            </w:ins>
            <w:ins w:id="803" w:author="Runhua Chen" w:date="2021-05-19T01:50:00Z">
              <w:r>
                <w:rPr>
                  <w:rFonts w:eastAsiaTheme="minorEastAsia"/>
                  <w:szCs w:val="20"/>
                  <w:lang w:eastAsia="zh-CN"/>
                </w:rPr>
                <w:t xml:space="preserve">agnostic to </w:t>
              </w:r>
            </w:ins>
            <w:ins w:id="804" w:author="Runhua Chen" w:date="2021-05-19T01:49:00Z">
              <w:r>
                <w:rPr>
                  <w:rFonts w:eastAsiaTheme="minorEastAsia"/>
                  <w:szCs w:val="20"/>
                  <w:lang w:eastAsia="zh-CN"/>
                </w:rPr>
                <w:t xml:space="preserve"> </w:t>
              </w:r>
            </w:ins>
            <w:ins w:id="805" w:author="Runhua Chen" w:date="2021-05-19T01:50:00Z">
              <w:r>
                <w:rPr>
                  <w:rFonts w:eastAsiaTheme="minorEastAsia"/>
                  <w:szCs w:val="20"/>
                  <w:lang w:eastAsia="zh-CN"/>
                </w:rPr>
                <w:t xml:space="preserve">S. </w:t>
              </w:r>
            </w:ins>
            <w:ins w:id="806" w:author="Runhua Chen" w:date="2021-05-19T01:49:00Z">
              <w:r>
                <w:rPr>
                  <w:rFonts w:eastAsiaTheme="minorEastAsia"/>
                  <w:szCs w:val="20"/>
                  <w:lang w:eastAsia="zh-CN"/>
                </w:rPr>
                <w:t xml:space="preserve">vs. </w:t>
              </w:r>
            </w:ins>
            <w:ins w:id="807" w:author="Runhua Chen" w:date="2021-05-19T01:50:00Z">
              <w:r>
                <w:rPr>
                  <w:rFonts w:eastAsiaTheme="minorEastAsia"/>
                  <w:szCs w:val="20"/>
                  <w:lang w:eastAsia="zh-CN"/>
                </w:rPr>
                <w:t xml:space="preserve">M-DCI. Regardless how the TCI codepoints of PDSCH scheduling is configured, PDCCH diversity </w:t>
              </w:r>
            </w:ins>
            <w:ins w:id="808"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Another problem is that if UE is switched to sTRP mode during the BFR for sDCI. In that case, should we consider this beam update is still valid or not.</w:t>
            </w:r>
          </w:p>
          <w:p w14:paraId="74D35180" w14:textId="1C44CD77" w:rsidR="00E8157B" w:rsidRDefault="00AF0B16" w:rsidP="001E0BB4">
            <w:pPr>
              <w:snapToGrid w:val="0"/>
              <w:spacing w:line="264" w:lineRule="auto"/>
              <w:rPr>
                <w:ins w:id="809" w:author="Runhua Chen" w:date="2021-05-19T01:51:00Z"/>
                <w:rFonts w:eastAsiaTheme="minorEastAsia"/>
                <w:szCs w:val="20"/>
                <w:lang w:eastAsia="zh-CN"/>
              </w:rPr>
            </w:pPr>
            <w:ins w:id="810" w:author="Runhua Chen" w:date="2021-05-19T01:51:00Z">
              <w:r>
                <w:rPr>
                  <w:rFonts w:eastAsiaTheme="minorEastAsia"/>
                  <w:szCs w:val="20"/>
                  <w:lang w:eastAsia="zh-CN"/>
                </w:rPr>
                <w:t xml:space="preserve">[mod]: </w:t>
              </w:r>
            </w:ins>
            <w:ins w:id="811" w:author="Runhua Chen" w:date="2021-05-19T01:52:00Z">
              <w:r>
                <w:rPr>
                  <w:rFonts w:eastAsiaTheme="minorEastAsia"/>
                  <w:szCs w:val="20"/>
                  <w:lang w:eastAsia="zh-CN"/>
                </w:rPr>
                <w:t xml:space="preserve">By “switching to sTRP mode”, are you </w:t>
              </w:r>
            </w:ins>
            <w:ins w:id="812" w:author="Runhua Chen" w:date="2021-05-19T01:53:00Z">
              <w:r>
                <w:rPr>
                  <w:rFonts w:eastAsiaTheme="minorEastAsia"/>
                  <w:szCs w:val="20"/>
                  <w:lang w:eastAsia="zh-CN"/>
                </w:rPr>
                <w:t>referring</w:t>
              </w:r>
            </w:ins>
            <w:ins w:id="813" w:author="Runhua Chen" w:date="2021-05-19T01:52:00Z">
              <w:r>
                <w:rPr>
                  <w:rFonts w:eastAsiaTheme="minorEastAsia"/>
                  <w:szCs w:val="20"/>
                  <w:lang w:eastAsia="zh-CN"/>
                </w:rPr>
                <w:t xml:space="preserve"> </w:t>
              </w:r>
            </w:ins>
            <w:ins w:id="814"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I think we need to add “at least for mDCI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815" w:author="Cao, Jeffrey" w:date="2021-05-19T17:38:00Z"/>
        </w:trPr>
        <w:tc>
          <w:tcPr>
            <w:tcW w:w="1494" w:type="dxa"/>
          </w:tcPr>
          <w:p w14:paraId="57E85366" w14:textId="6EC9D9CC" w:rsidR="00756CB6" w:rsidRDefault="00756CB6" w:rsidP="00756CB6">
            <w:pPr>
              <w:snapToGrid w:val="0"/>
              <w:spacing w:line="264" w:lineRule="auto"/>
              <w:rPr>
                <w:ins w:id="816" w:author="Cao, Jeffrey" w:date="2021-05-19T17:38:00Z"/>
                <w:rFonts w:eastAsiaTheme="minorEastAsia"/>
                <w:sz w:val="18"/>
                <w:szCs w:val="18"/>
                <w:lang w:eastAsia="zh-CN"/>
              </w:rPr>
            </w:pPr>
            <w:ins w:id="817"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818" w:author="Cao, Jeffrey" w:date="2021-05-19T17:38:00Z"/>
                <w:rFonts w:eastAsiaTheme="minorEastAsia"/>
                <w:szCs w:val="20"/>
                <w:lang w:eastAsia="zh-CN"/>
              </w:rPr>
            </w:pPr>
            <w:ins w:id="819"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127354">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127354">
            <w:pPr>
              <w:snapToGrid w:val="0"/>
              <w:rPr>
                <w:rFonts w:eastAsiaTheme="minorEastAsia"/>
                <w:sz w:val="18"/>
                <w:szCs w:val="18"/>
                <w:lang w:eastAsia="zh-CN"/>
              </w:rPr>
            </w:pPr>
            <w:r>
              <w:rPr>
                <w:rFonts w:eastAsiaTheme="minorEastAsia"/>
                <w:szCs w:val="20"/>
                <w:lang w:eastAsia="zh-CN"/>
              </w:rPr>
              <w:t xml:space="preserve">We support FL’s proposal. </w:t>
            </w:r>
          </w:p>
        </w:tc>
      </w:tr>
    </w:tbl>
    <w:p w14:paraId="1B49DA91" w14:textId="43A81632"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L</w:t>
            </w:r>
            <w:r w:rsidRPr="00EF4FC1">
              <w:rPr>
                <w:rFonts w:eastAsiaTheme="minorEastAsia"/>
                <w:sz w:val="18"/>
                <w:szCs w:val="18"/>
                <w:lang w:eastAsia="zh-CN"/>
              </w:rPr>
              <w:t>enovo&amp;MotM</w:t>
            </w:r>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lastRenderedPageBreak/>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127354">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127354">
            <w:pPr>
              <w:snapToGrid w:val="0"/>
              <w:rPr>
                <w:rFonts w:eastAsiaTheme="minorEastAsia"/>
                <w:sz w:val="18"/>
                <w:szCs w:val="18"/>
                <w:lang w:eastAsia="zh-CN"/>
              </w:rPr>
            </w:pPr>
            <w:r>
              <w:rPr>
                <w:rFonts w:eastAsiaTheme="minorEastAsia"/>
                <w:szCs w:val="20"/>
                <w:lang w:eastAsia="zh-CN"/>
              </w:rPr>
              <w:t xml:space="preserve">We support FL’s proposal. </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Lenovo/MotM</w:t>
            </w:r>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w:t>
            </w:r>
            <w:r w:rsidRPr="005E0380">
              <w:rPr>
                <w:rFonts w:ascii="Times New Roman" w:eastAsia="Batang" w:hAnsi="Times New Roman" w:cs="Times New Roman"/>
                <w:sz w:val="16"/>
                <w:szCs w:val="16"/>
                <w:lang w:eastAsia="ko-KR"/>
              </w:rPr>
              <w:lastRenderedPageBreak/>
              <w:t xml:space="preserve">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820"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821" w:author="王 臣玺" w:date="2021-05-17T20:37:00Z"/>
                <w:rFonts w:eastAsiaTheme="minorEastAsia"/>
                <w:szCs w:val="20"/>
                <w:lang w:eastAsia="zh-CN"/>
              </w:rPr>
            </w:pPr>
            <w:ins w:id="822" w:author="王 臣玺" w:date="2021-05-17T20:37:00Z">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NB and UE, the BFRR mechsim needs to be enhanced. Three schemes for BFRR enhancement in different use cases are listed as following:</w:t>
              </w:r>
            </w:ins>
          </w:p>
          <w:p w14:paraId="1B2B2CA4" w14:textId="77777777" w:rsidR="00EE3D88" w:rsidRDefault="00EE3D88" w:rsidP="00EE3D88">
            <w:pPr>
              <w:pStyle w:val="ListParagraph"/>
              <w:numPr>
                <w:ilvl w:val="0"/>
                <w:numId w:val="81"/>
              </w:numPr>
              <w:snapToGrid w:val="0"/>
              <w:spacing w:line="264" w:lineRule="auto"/>
              <w:jc w:val="both"/>
              <w:rPr>
                <w:ins w:id="823" w:author="王 臣玺" w:date="2021-05-17T20:37:00Z"/>
                <w:rFonts w:ascii="Times New Roman" w:eastAsiaTheme="minorEastAsia" w:hAnsi="Times New Roman" w:cs="Times New Roman"/>
                <w:sz w:val="20"/>
                <w:szCs w:val="20"/>
                <w:lang w:eastAsia="zh-CN"/>
              </w:rPr>
            </w:pPr>
            <w:ins w:id="824" w:author="王 臣玺" w:date="2021-05-17T20:37:00Z">
              <w:r>
                <w:rPr>
                  <w:rFonts w:ascii="Times New Roman" w:eastAsiaTheme="minorEastAsia" w:hAnsi="Times New Roman" w:cs="Times New Roman"/>
                  <w:sz w:val="20"/>
                  <w:szCs w:val="20"/>
                  <w:lang w:eastAsia="zh-CN"/>
                </w:rPr>
                <w:t xml:space="preserve">When new beam(s) has been found and reported, except legacy BFRR mechaim,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Compared with legacy mechsim, the new mechsim may avoid</w:t>
              </w:r>
              <w:r>
                <w:rPr>
                  <w:rFonts w:ascii="Times New Roman" w:eastAsiaTheme="minorEastAsia" w:hAnsi="Times New Roman" w:cs="Times New Roman"/>
                  <w:sz w:val="20"/>
                  <w:szCs w:val="20"/>
                  <w:lang w:eastAsia="zh-CN"/>
                </w:rPr>
                <w:t xml:space="preserve"> extra signal to update or reconfigure the BFD-RS if implicily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825"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deactivite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Compared with legacy mechsim,</w:t>
              </w:r>
              <w:r>
                <w:rPr>
                  <w:rFonts w:eastAsiaTheme="minorEastAsia"/>
                  <w:szCs w:val="20"/>
                  <w:lang w:eastAsia="zh-CN"/>
                </w:rPr>
                <w:t xml:space="preserve"> the second mechsim triggers UE behaviour to fallback to sTRP operation mode and align operation on transmitter and recevier, and the third mechsim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Support: Spreadtrum (Rel.16 rule applied for each TRP), ZTE, Qualcomm (for each CooolsetPool), LGE</w:t>
            </w:r>
            <w:ins w:id="826"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827"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828"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Support: Spreadtrum, MediaTek, LGE</w:t>
            </w:r>
            <w:ins w:id="829"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830"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lastRenderedPageBreak/>
              <w:t xml:space="preserve">Case 3: </w:t>
            </w:r>
          </w:p>
          <w:p w14:paraId="5E0DAC8B" w14:textId="66425471" w:rsidR="00FD3804" w:rsidRDefault="00FD3804" w:rsidP="00C06111">
            <w:pPr>
              <w:snapToGrid w:val="0"/>
              <w:rPr>
                <w:sz w:val="16"/>
                <w:szCs w:val="16"/>
              </w:rPr>
            </w:pPr>
            <w:r>
              <w:rPr>
                <w:sz w:val="16"/>
                <w:szCs w:val="16"/>
              </w:rPr>
              <w:t>Support: Lenovo/MM,</w:t>
            </w:r>
            <w:ins w:id="831"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lastRenderedPageBreak/>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0F617B">
            <w:pPr>
              <w:pStyle w:val="ListParagraph"/>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ListParagraph"/>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For 3.3: Supprot at least Case 1 and 2</w:t>
            </w:r>
          </w:p>
          <w:p w14:paraId="5F9D7FDB" w14:textId="112D4B1C" w:rsidR="009F5406" w:rsidRPr="009F5406" w:rsidRDefault="009F5406" w:rsidP="008E53D5">
            <w:pPr>
              <w:snapToGrid w:val="0"/>
              <w:jc w:val="both"/>
              <w:rPr>
                <w:bCs/>
                <w:szCs w:val="20"/>
                <w:lang w:val="x-none"/>
              </w:rPr>
            </w:pPr>
            <w:r>
              <w:rPr>
                <w:bCs/>
                <w:szCs w:val="20"/>
                <w:lang w:val="x-none"/>
              </w:rPr>
              <w:t>For 3.4: Suppeor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DA37F3" w14:paraId="59B4685E" w14:textId="77777777" w:rsidTr="008E53D5">
        <w:tc>
          <w:tcPr>
            <w:tcW w:w="1360" w:type="dxa"/>
          </w:tcPr>
          <w:p w14:paraId="6C3A5FF7" w14:textId="19F8061C" w:rsidR="00DA37F3" w:rsidRDefault="00DA37F3" w:rsidP="008E53D5">
            <w:pPr>
              <w:snapToGrid w:val="0"/>
              <w:spacing w:line="264" w:lineRule="auto"/>
              <w:rPr>
                <w:szCs w:val="20"/>
                <w:lang w:val="x-none"/>
              </w:rPr>
            </w:pPr>
          </w:p>
        </w:tc>
        <w:tc>
          <w:tcPr>
            <w:tcW w:w="8278" w:type="dxa"/>
          </w:tcPr>
          <w:p w14:paraId="16807926" w14:textId="77777777" w:rsidR="00DA37F3" w:rsidRDefault="00DA37F3" w:rsidP="008E53D5">
            <w:pPr>
              <w:snapToGrid w:val="0"/>
              <w:jc w:val="both"/>
              <w:rPr>
                <w:szCs w:val="20"/>
                <w:lang w:val="x-none"/>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9" w:author="Yuk, Youngsoo (Nokia - KR/Seoul)" w:date="2021-05-19T23:55:00Z" w:initials="YY(-K">
    <w:p w14:paraId="7EFC0075" w14:textId="77777777" w:rsidR="00D503AC" w:rsidRDefault="00D503AC" w:rsidP="00D503AC">
      <w:pPr>
        <w:pStyle w:val="CommentText"/>
      </w:pPr>
      <w:r>
        <w:rPr>
          <w:rStyle w:val="CommentReference"/>
        </w:rPr>
        <w:annotationRef/>
      </w:r>
      <w:r>
        <w:t>Nokia:</w:t>
      </w:r>
    </w:p>
    <w:p w14:paraId="24AA81BD" w14:textId="77777777" w:rsidR="00D503AC" w:rsidRDefault="00D503AC"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D503AC" w:rsidRDefault="00D503AC">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8C2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C2C89" w16cid:durableId="245024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6E472" w14:textId="77777777" w:rsidR="00721CB9" w:rsidRDefault="00721CB9" w:rsidP="005A0FB0">
      <w:r>
        <w:separator/>
      </w:r>
    </w:p>
  </w:endnote>
  <w:endnote w:type="continuationSeparator" w:id="0">
    <w:p w14:paraId="2B2AC27B" w14:textId="77777777" w:rsidR="00721CB9" w:rsidRDefault="00721CB9"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C61D4" w14:textId="77777777" w:rsidR="00721CB9" w:rsidRDefault="00721CB9" w:rsidP="005A0FB0">
      <w:r>
        <w:separator/>
      </w:r>
    </w:p>
  </w:footnote>
  <w:footnote w:type="continuationSeparator" w:id="0">
    <w:p w14:paraId="214A2BE9" w14:textId="77777777" w:rsidR="00721CB9" w:rsidRDefault="00721CB9" w:rsidP="005A0F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1"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3"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9"/>
  </w:num>
  <w:num w:numId="6">
    <w:abstractNumId w:val="36"/>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num>
  <w:num w:numId="13">
    <w:abstractNumId w:val="25"/>
  </w:num>
  <w:num w:numId="14">
    <w:abstractNumId w:val="82"/>
  </w:num>
  <w:num w:numId="15">
    <w:abstractNumId w:val="45"/>
  </w:num>
  <w:num w:numId="16">
    <w:abstractNumId w:val="0"/>
  </w:num>
  <w:num w:numId="17">
    <w:abstractNumId w:val="78"/>
  </w:num>
  <w:num w:numId="18">
    <w:abstractNumId w:val="19"/>
  </w:num>
  <w:num w:numId="19">
    <w:abstractNumId w:val="21"/>
  </w:num>
  <w:num w:numId="20">
    <w:abstractNumId w:val="33"/>
  </w:num>
  <w:num w:numId="21">
    <w:abstractNumId w:val="57"/>
  </w:num>
  <w:num w:numId="22">
    <w:abstractNumId w:val="55"/>
  </w:num>
  <w:num w:numId="23">
    <w:abstractNumId w:val="31"/>
  </w:num>
  <w:num w:numId="24">
    <w:abstractNumId w:val="83"/>
  </w:num>
  <w:num w:numId="25">
    <w:abstractNumId w:val="28"/>
  </w:num>
  <w:num w:numId="26">
    <w:abstractNumId w:val="56"/>
  </w:num>
  <w:num w:numId="27">
    <w:abstractNumId w:val="72"/>
  </w:num>
  <w:num w:numId="28">
    <w:abstractNumId w:val="81"/>
  </w:num>
  <w:num w:numId="29">
    <w:abstractNumId w:val="40"/>
  </w:num>
  <w:num w:numId="30">
    <w:abstractNumId w:val="6"/>
  </w:num>
  <w:num w:numId="31">
    <w:abstractNumId w:val="80"/>
  </w:num>
  <w:num w:numId="32">
    <w:abstractNumId w:val="53"/>
  </w:num>
  <w:num w:numId="33">
    <w:abstractNumId w:val="4"/>
  </w:num>
  <w:num w:numId="34">
    <w:abstractNumId w:val="23"/>
  </w:num>
  <w:num w:numId="35">
    <w:abstractNumId w:val="69"/>
  </w:num>
  <w:num w:numId="36">
    <w:abstractNumId w:val="41"/>
  </w:num>
  <w:num w:numId="37">
    <w:abstractNumId w:val="20"/>
  </w:num>
  <w:num w:numId="38">
    <w:abstractNumId w:val="47"/>
  </w:num>
  <w:num w:numId="39">
    <w:abstractNumId w:val="32"/>
  </w:num>
  <w:num w:numId="40">
    <w:abstractNumId w:val="34"/>
  </w:num>
  <w:num w:numId="41">
    <w:abstractNumId w:val="13"/>
  </w:num>
  <w:num w:numId="42">
    <w:abstractNumId w:val="8"/>
  </w:num>
  <w:num w:numId="43">
    <w:abstractNumId w:val="75"/>
  </w:num>
  <w:num w:numId="44">
    <w:abstractNumId w:val="22"/>
  </w:num>
  <w:num w:numId="45">
    <w:abstractNumId w:val="26"/>
  </w:num>
  <w:num w:numId="46">
    <w:abstractNumId w:val="54"/>
  </w:num>
  <w:num w:numId="47">
    <w:abstractNumId w:val="12"/>
  </w:num>
  <w:num w:numId="48">
    <w:abstractNumId w:val="18"/>
  </w:num>
  <w:num w:numId="49">
    <w:abstractNumId w:val="73"/>
  </w:num>
  <w:num w:numId="50">
    <w:abstractNumId w:val="61"/>
  </w:num>
  <w:num w:numId="51">
    <w:abstractNumId w:val="16"/>
  </w:num>
  <w:num w:numId="52">
    <w:abstractNumId w:val="29"/>
  </w:num>
  <w:num w:numId="53">
    <w:abstractNumId w:val="59"/>
  </w:num>
  <w:num w:numId="54">
    <w:abstractNumId w:val="39"/>
  </w:num>
  <w:num w:numId="55">
    <w:abstractNumId w:val="58"/>
  </w:num>
  <w:num w:numId="56">
    <w:abstractNumId w:val="10"/>
  </w:num>
  <w:num w:numId="57">
    <w:abstractNumId w:val="70"/>
  </w:num>
  <w:num w:numId="58">
    <w:abstractNumId w:val="1"/>
  </w:num>
  <w:num w:numId="59">
    <w:abstractNumId w:val="24"/>
  </w:num>
  <w:num w:numId="60">
    <w:abstractNumId w:val="60"/>
  </w:num>
  <w:num w:numId="61">
    <w:abstractNumId w:val="43"/>
  </w:num>
  <w:num w:numId="62">
    <w:abstractNumId w:val="66"/>
  </w:num>
  <w:num w:numId="63">
    <w:abstractNumId w:val="37"/>
  </w:num>
  <w:num w:numId="64">
    <w:abstractNumId w:val="44"/>
  </w:num>
  <w:num w:numId="65">
    <w:abstractNumId w:val="17"/>
  </w:num>
  <w:num w:numId="66">
    <w:abstractNumId w:val="35"/>
  </w:num>
  <w:num w:numId="67">
    <w:abstractNumId w:val="38"/>
  </w:num>
  <w:num w:numId="68">
    <w:abstractNumId w:val="30"/>
  </w:num>
  <w:num w:numId="69">
    <w:abstractNumId w:val="42"/>
  </w:num>
  <w:num w:numId="70">
    <w:abstractNumId w:val="63"/>
  </w:num>
  <w:num w:numId="71">
    <w:abstractNumId w:val="76"/>
  </w:num>
  <w:num w:numId="72">
    <w:abstractNumId w:val="14"/>
  </w:num>
  <w:num w:numId="73">
    <w:abstractNumId w:val="52"/>
  </w:num>
  <w:num w:numId="74">
    <w:abstractNumId w:val="49"/>
  </w:num>
  <w:num w:numId="75">
    <w:abstractNumId w:val="9"/>
  </w:num>
  <w:num w:numId="76">
    <w:abstractNumId w:val="68"/>
  </w:num>
  <w:num w:numId="77">
    <w:abstractNumId w:val="15"/>
  </w:num>
  <w:num w:numId="78">
    <w:abstractNumId w:val="64"/>
  </w:num>
  <w:num w:numId="79">
    <w:abstractNumId w:val="11"/>
  </w:num>
  <w:num w:numId="80">
    <w:abstractNumId w:val="7"/>
  </w:num>
  <w:num w:numId="81">
    <w:abstractNumId w:val="62"/>
  </w:num>
  <w:num w:numId="82">
    <w:abstractNumId w:val="51"/>
  </w:num>
  <w:num w:numId="83">
    <w:abstractNumId w:val="3"/>
  </w:num>
  <w:num w:numId="84">
    <w:abstractNumId w:val="67"/>
  </w:num>
  <w:num w:numId="85">
    <w:abstractNumId w:val="71"/>
  </w:num>
  <w:numIdMacAtCleanup w:val="7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王 臣玺">
    <w15:presenceInfo w15:providerId="Windows Live" w15:userId="c7b969c9fd87caca"/>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734"/>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9E1"/>
    <w:rsid w:val="00443AB4"/>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FA8"/>
    <w:rsid w:val="005F2FB1"/>
    <w:rsid w:val="005F350D"/>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418"/>
    <w:rsid w:val="006E46CD"/>
    <w:rsid w:val="006E4DED"/>
    <w:rsid w:val="006E53C8"/>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635"/>
    <w:rsid w:val="007E365B"/>
    <w:rsid w:val="007E3676"/>
    <w:rsid w:val="007E5191"/>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5675"/>
    <w:rsid w:val="0087632C"/>
    <w:rsid w:val="0087652E"/>
    <w:rsid w:val="0087685E"/>
    <w:rsid w:val="008776E7"/>
    <w:rsid w:val="00877894"/>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A1D"/>
    <w:rsid w:val="00923DB8"/>
    <w:rsid w:val="00924631"/>
    <w:rsid w:val="00924660"/>
    <w:rsid w:val="00925ECB"/>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5CD4"/>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B88"/>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5C6"/>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A9F"/>
    <w:rsid w:val="00FA306C"/>
    <w:rsid w:val="00FA415C"/>
    <w:rsid w:val="00FA55C7"/>
    <w:rsid w:val="00FA59CE"/>
    <w:rsid w:val="00FA637D"/>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9F8"/>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C0F656DA-5139-4213-960C-942412D9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75E18F-D34E-4C49-9CB7-EB096D07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16760</Words>
  <Characters>95534</Characters>
  <Application>Microsoft Office Word</Application>
  <DocSecurity>0</DocSecurity>
  <Lines>796</Lines>
  <Paragraphs>224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朱大琳/New Communication Technology /SRA/Engineer/삼성전자</cp:lastModifiedBy>
  <cp:revision>3</cp:revision>
  <dcterms:created xsi:type="dcterms:W3CDTF">2021-05-19T15:37:00Z</dcterms:created>
  <dcterms:modified xsi:type="dcterms:W3CDTF">2021-05-19T15:39:00Z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