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09E88" w14:textId="68D789AA" w:rsidR="00CC466B" w:rsidRPr="001A6F16" w:rsidRDefault="00CC466B" w:rsidP="00CC466B">
      <w:pPr>
        <w:tabs>
          <w:tab w:val="right" w:pos="9216"/>
        </w:tabs>
        <w:spacing w:after="0"/>
        <w:jc w:val="left"/>
        <w:rPr>
          <w:b/>
          <w:kern w:val="2"/>
          <w:lang w:eastAsia="zh-CN"/>
        </w:rPr>
      </w:pPr>
      <w:r w:rsidRPr="001A6F16">
        <w:rPr>
          <w:b/>
          <w:noProof/>
          <w:kern w:val="2"/>
          <w:lang w:eastAsia="ja-JP"/>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F90606"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sidR="0048315E">
        <w:rPr>
          <w:b/>
          <w:kern w:val="2"/>
          <w:lang w:eastAsia="zh-CN"/>
        </w:rPr>
        <w:t>105</w:t>
      </w:r>
      <w:r>
        <w:rPr>
          <w:rFonts w:hint="eastAsia"/>
          <w:b/>
          <w:kern w:val="2"/>
          <w:lang w:eastAsia="zh-CN"/>
        </w:rPr>
        <w:t>-</w:t>
      </w:r>
      <w:r>
        <w:rPr>
          <w:b/>
          <w:kern w:val="2"/>
          <w:lang w:eastAsia="zh-CN"/>
        </w:rPr>
        <w:t>e</w:t>
      </w:r>
      <w:proofErr w:type="gramStart"/>
      <w:r w:rsidRPr="001A6F16">
        <w:rPr>
          <w:b/>
          <w:kern w:val="2"/>
          <w:lang w:eastAsia="zh-CN"/>
        </w:rPr>
        <w:tab/>
      </w:r>
      <w:r>
        <w:rPr>
          <w:b/>
          <w:kern w:val="2"/>
          <w:lang w:eastAsia="zh-CN"/>
        </w:rPr>
        <w:t xml:space="preserve">  </w:t>
      </w:r>
      <w:r w:rsidRPr="00560D8A">
        <w:rPr>
          <w:b/>
          <w:kern w:val="2"/>
          <w:lang w:eastAsia="zh-CN"/>
        </w:rPr>
        <w:t>R</w:t>
      </w:r>
      <w:proofErr w:type="gramEnd"/>
      <w:r w:rsidRPr="00560D8A">
        <w:rPr>
          <w:b/>
          <w:kern w:val="2"/>
          <w:lang w:eastAsia="zh-CN"/>
        </w:rPr>
        <w:t>1-</w:t>
      </w:r>
      <w:r>
        <w:rPr>
          <w:b/>
          <w:kern w:val="2"/>
          <w:lang w:eastAsia="zh-CN"/>
        </w:rPr>
        <w:t>2</w:t>
      </w:r>
      <w:r w:rsidR="0016526A">
        <w:rPr>
          <w:b/>
          <w:kern w:val="2"/>
          <w:lang w:eastAsia="zh-CN"/>
        </w:rPr>
        <w:t>1</w:t>
      </w:r>
      <w:r>
        <w:rPr>
          <w:b/>
          <w:kern w:val="2"/>
          <w:lang w:eastAsia="zh-CN"/>
        </w:rPr>
        <w:t>xxxxx</w:t>
      </w:r>
    </w:p>
    <w:p w14:paraId="400ECC1B" w14:textId="2BBEB95F" w:rsidR="00CC466B" w:rsidRPr="001A6F16" w:rsidRDefault="00CC466B" w:rsidP="00CC466B">
      <w:pPr>
        <w:jc w:val="left"/>
        <w:rPr>
          <w:b/>
          <w:kern w:val="2"/>
          <w:lang w:eastAsia="zh-CN"/>
        </w:rPr>
      </w:pPr>
      <w:r>
        <w:rPr>
          <w:b/>
          <w:kern w:val="2"/>
          <w:lang w:eastAsia="zh-CN"/>
        </w:rPr>
        <w:t xml:space="preserve">E-meeting, </w:t>
      </w:r>
      <w:r w:rsidR="0048315E">
        <w:rPr>
          <w:b/>
          <w:bCs/>
          <w:lang w:eastAsia="zh-CN"/>
        </w:rPr>
        <w:t>May</w:t>
      </w:r>
      <w:r w:rsidR="00386AEC" w:rsidRPr="00506850">
        <w:rPr>
          <w:b/>
          <w:bCs/>
          <w:lang w:eastAsia="zh-CN"/>
        </w:rPr>
        <w:t xml:space="preserve"> </w:t>
      </w:r>
      <w:r w:rsidR="0048315E">
        <w:rPr>
          <w:b/>
          <w:bCs/>
          <w:lang w:eastAsia="zh-CN"/>
        </w:rPr>
        <w:t>10</w:t>
      </w:r>
      <w:r w:rsidR="00386AEC" w:rsidRPr="00506850">
        <w:rPr>
          <w:b/>
          <w:bCs/>
          <w:lang w:eastAsia="zh-CN"/>
        </w:rPr>
        <w:t xml:space="preserve"> – </w:t>
      </w:r>
      <w:r w:rsidR="0048315E">
        <w:rPr>
          <w:b/>
          <w:bCs/>
          <w:lang w:eastAsia="zh-CN"/>
        </w:rPr>
        <w:t>May</w:t>
      </w:r>
      <w:r w:rsidR="00386AEC" w:rsidRPr="00506850">
        <w:rPr>
          <w:b/>
          <w:bCs/>
          <w:lang w:eastAsia="zh-CN"/>
        </w:rPr>
        <w:t xml:space="preserve"> </w:t>
      </w:r>
      <w:r w:rsidR="00386AEC">
        <w:rPr>
          <w:b/>
          <w:bCs/>
          <w:lang w:eastAsia="zh-CN"/>
        </w:rPr>
        <w:t>2</w:t>
      </w:r>
      <w:r w:rsidR="0048315E">
        <w:rPr>
          <w:b/>
          <w:bCs/>
          <w:lang w:eastAsia="zh-CN"/>
        </w:rPr>
        <w:t>7</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0B74D3E"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386AEC" w:rsidRPr="00386AEC">
        <w:rPr>
          <w:b/>
          <w:kern w:val="2"/>
          <w:lang w:eastAsia="zh-CN"/>
        </w:rPr>
        <w:t xml:space="preserve">Preparation phase email discussion for Rel-16 </w:t>
      </w:r>
      <w:proofErr w:type="spellStart"/>
      <w:r w:rsidR="00386AEC" w:rsidRPr="00386AEC">
        <w:rPr>
          <w:b/>
          <w:kern w:val="2"/>
          <w:lang w:eastAsia="zh-CN"/>
        </w:rPr>
        <w:t>eURLLC</w:t>
      </w:r>
      <w:proofErr w:type="spellEnd"/>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5F10FD1C" w:rsidR="00D41B8C" w:rsidRDefault="00D41B8C" w:rsidP="00321C8F">
      <w:pPr>
        <w:spacing w:after="240"/>
      </w:pPr>
      <w:bookmarkStart w:id="2" w:name="_Ref129681832"/>
      <w:r>
        <w:t xml:space="preserve">The paper summarizes the </w:t>
      </w:r>
      <w:r w:rsidR="002D7BFE">
        <w:t xml:space="preserve">issues for </w:t>
      </w:r>
      <w:r>
        <w:t>preparation phase for contribution submitted to 7.2.5 on Rel-16 URLLC/</w:t>
      </w:r>
      <w:proofErr w:type="spellStart"/>
      <w:r>
        <w:t>IIoT</w:t>
      </w:r>
      <w:proofErr w:type="spellEnd"/>
      <w:r>
        <w:t xml:space="preserve">.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00DFDF4C"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w:t>
      </w:r>
      <w:r w:rsidR="006C0485">
        <w:rPr>
          <w:color w:val="000000" w:themeColor="text1"/>
          <w:lang w:eastAsia="zh-CN"/>
        </w:rPr>
        <w:t xml:space="preserve"> Rel-16 URLLC/I-IoT for RAN1#104b</w:t>
      </w:r>
      <w:r w:rsidRPr="00D41B8C">
        <w:rPr>
          <w:color w:val="000000" w:themeColor="text1"/>
          <w:lang w:eastAsia="zh-CN"/>
        </w:rPr>
        <w:t>-e.</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CF79BB">
        <w:rPr>
          <w:color w:val="FF0000"/>
          <w:lang w:eastAsia="zh-CN"/>
        </w:rPr>
        <w:t xml:space="preserve">Note that once the issues to be discussed are set, we will further discuss among feature leads to see how to divide the issues to </w:t>
      </w:r>
      <w:r w:rsidR="00152399" w:rsidRPr="00CF79BB">
        <w:rPr>
          <w:color w:val="FF0000"/>
          <w:lang w:eastAsia="zh-CN"/>
        </w:rPr>
        <w:t>5</w:t>
      </w:r>
      <w:r w:rsidR="0010786C" w:rsidRPr="00CF79BB">
        <w:rPr>
          <w:color w:val="FF0000"/>
          <w:lang w:eastAsia="zh-CN"/>
        </w:rPr>
        <w:t xml:space="preserve"> email threads.</w:t>
      </w:r>
      <w:r w:rsidR="0010786C">
        <w:rPr>
          <w:lang w:eastAsia="zh-CN"/>
        </w:rPr>
        <w:t xml:space="preserve">   </w:t>
      </w:r>
    </w:p>
    <w:bookmarkEnd w:id="3"/>
    <w:p w14:paraId="4B4CE21F" w14:textId="2D8938FE"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sidR="00EF4A38">
        <w:rPr>
          <w:b/>
          <w:bCs/>
          <w:lang w:eastAsia="ko-KR"/>
        </w:rPr>
        <w:t>5</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45B3336B"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2</w:t>
      </w:r>
      <w:r w:rsidRPr="00AC36B0">
        <w:rPr>
          <w:color w:val="000000"/>
          <w:lang w:eastAsia="zh-CN"/>
        </w:rPr>
        <w:t xml:space="preserve">: </w:t>
      </w:r>
      <w:r w:rsidRPr="00AC36B0">
        <w:rPr>
          <w:lang w:eastAsia="zh-CN"/>
        </w:rPr>
        <w:t>Correction on relative SLIV reference for Type 1 HARQ codebook</w:t>
      </w:r>
    </w:p>
    <w:p w14:paraId="06C867C4"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4</w:t>
      </w:r>
      <w:r w:rsidRPr="00AC36B0">
        <w:rPr>
          <w:color w:val="000000"/>
          <w:lang w:eastAsia="zh-CN"/>
        </w:rPr>
        <w:t xml:space="preserve">: </w:t>
      </w:r>
      <w:r w:rsidRPr="00AC36B0">
        <w:rPr>
          <w:color w:val="000000"/>
        </w:rPr>
        <w:t xml:space="preserve">Remove DCI format 1_1 indicating </w:t>
      </w:r>
      <w:proofErr w:type="spellStart"/>
      <w:r w:rsidRPr="00AC36B0">
        <w:rPr>
          <w:color w:val="000000"/>
        </w:rPr>
        <w:t>SCell</w:t>
      </w:r>
      <w:proofErr w:type="spellEnd"/>
      <w:r w:rsidRPr="00AC36B0">
        <w:rPr>
          <w:color w:val="000000"/>
        </w:rPr>
        <w:t xml:space="preserve"> dormancy in case of 1-bit C-DAI</w:t>
      </w:r>
    </w:p>
    <w:p w14:paraId="51418027" w14:textId="77777777" w:rsidR="00C878E4" w:rsidRPr="00AC36B0" w:rsidRDefault="00C878E4" w:rsidP="00C878E4">
      <w:pPr>
        <w:numPr>
          <w:ilvl w:val="0"/>
          <w:numId w:val="3"/>
        </w:numPr>
        <w:adjustRightInd/>
        <w:contextualSpacing/>
        <w:rPr>
          <w:color w:val="000000"/>
        </w:rPr>
      </w:pPr>
      <w:r w:rsidRPr="00AC36B0">
        <w:rPr>
          <w:b/>
        </w:rPr>
        <w:t>Issue #6</w:t>
      </w:r>
      <w:r w:rsidRPr="00AC36B0">
        <w:t xml:space="preserve">: </w:t>
      </w:r>
      <w:r w:rsidRPr="00AC36B0">
        <w:rPr>
          <w:color w:val="000000"/>
        </w:rPr>
        <w:t>Correction on the number of SRS resource set configuration</w:t>
      </w:r>
    </w:p>
    <w:p w14:paraId="58DE299D" w14:textId="77777777" w:rsidR="00C878E4" w:rsidRPr="00AC36B0" w:rsidRDefault="00C878E4" w:rsidP="00C878E4">
      <w:pPr>
        <w:numPr>
          <w:ilvl w:val="0"/>
          <w:numId w:val="3"/>
        </w:numPr>
        <w:adjustRightInd/>
        <w:contextualSpacing/>
        <w:rPr>
          <w:color w:val="000000"/>
        </w:rPr>
      </w:pPr>
      <w:r w:rsidRPr="00AC36B0">
        <w:rPr>
          <w:b/>
        </w:rPr>
        <w:t xml:space="preserve">Issue #3 </w:t>
      </w:r>
      <w:r w:rsidRPr="009427F2">
        <w:t>(editor CR)</w:t>
      </w:r>
      <w:r w:rsidRPr="00AC36B0">
        <w:t xml:space="preserve">: </w:t>
      </w:r>
      <w:r w:rsidRPr="00AC36B0">
        <w:rPr>
          <w:lang w:eastAsia="zh-CN"/>
        </w:rPr>
        <w:t>Correction on RRC parameter in DCI formats when two HARQ-ACK codebooks are configured</w:t>
      </w:r>
    </w:p>
    <w:p w14:paraId="5DEF56E2" w14:textId="77777777" w:rsidR="00C878E4" w:rsidRPr="00AC36B0" w:rsidRDefault="00C878E4" w:rsidP="00C878E4">
      <w:pPr>
        <w:numPr>
          <w:ilvl w:val="0"/>
          <w:numId w:val="3"/>
        </w:numPr>
        <w:adjustRightInd/>
        <w:contextualSpacing/>
        <w:rPr>
          <w:color w:val="000000"/>
        </w:rPr>
      </w:pPr>
      <w:r w:rsidRPr="00AC36B0">
        <w:rPr>
          <w:b/>
        </w:rPr>
        <w:t xml:space="preserve">Issue #5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p w14:paraId="6669EDC7" w14:textId="77777777" w:rsidR="00C5088A" w:rsidRPr="00C878E4" w:rsidRDefault="00C5088A" w:rsidP="007437B3">
      <w:pPr>
        <w:spacing w:after="0"/>
        <w:rPr>
          <w:rFonts w:eastAsia="Malgun Gothic"/>
          <w:lang w:eastAsia="ko-KR"/>
        </w:rPr>
      </w:pPr>
    </w:p>
    <w:p w14:paraId="20D8B597" w14:textId="77777777" w:rsidR="0010786C" w:rsidRDefault="0010786C" w:rsidP="001F6435">
      <w:pPr>
        <w:spacing w:beforeLines="50" w:before="120"/>
        <w:rPr>
          <w:lang w:eastAsia="ko-KR"/>
        </w:rPr>
      </w:pPr>
      <w:r w:rsidRPr="00B554AA">
        <w:rPr>
          <w:lang w:eastAsia="ko-KR"/>
        </w:rPr>
        <w:t>UCI enhancements:</w:t>
      </w:r>
    </w:p>
    <w:p w14:paraId="55CF3B8B" w14:textId="65C64CA2" w:rsidR="00EE4F60" w:rsidRPr="00CC0734" w:rsidRDefault="00EE4F60" w:rsidP="00EE4F60">
      <w:pPr>
        <w:numPr>
          <w:ilvl w:val="0"/>
          <w:numId w:val="3"/>
        </w:numPr>
        <w:adjustRightInd/>
        <w:contextualSpacing/>
        <w:rPr>
          <w:color w:val="000000"/>
        </w:rPr>
      </w:pPr>
      <w:r w:rsidRPr="00CC0734">
        <w:rPr>
          <w:b/>
        </w:rPr>
        <w:t>Issue #1</w:t>
      </w:r>
      <w:r w:rsidRPr="00CC0734">
        <w:t xml:space="preserve">: </w:t>
      </w:r>
      <w:r w:rsidRPr="00CC0734">
        <w:rPr>
          <w:color w:val="000000"/>
        </w:rPr>
        <w:t>Correction for sub-slot based PUCCH</w:t>
      </w:r>
    </w:p>
    <w:p w14:paraId="079B2229" w14:textId="6CCC666B" w:rsidR="00EE4F60" w:rsidRPr="00CC0734" w:rsidRDefault="00EE4F60" w:rsidP="00EE4F60">
      <w:pPr>
        <w:numPr>
          <w:ilvl w:val="0"/>
          <w:numId w:val="3"/>
        </w:numPr>
        <w:adjustRightInd/>
        <w:contextualSpacing/>
        <w:rPr>
          <w:color w:val="000000"/>
        </w:rPr>
      </w:pPr>
      <w:r w:rsidRPr="00CC0734">
        <w:rPr>
          <w:b/>
        </w:rPr>
        <w:t>Issue #2</w:t>
      </w:r>
      <w:r w:rsidRPr="00CC0734">
        <w:t xml:space="preserve">: </w:t>
      </w:r>
      <w:r w:rsidRPr="00CC0734">
        <w:rPr>
          <w:color w:val="000000"/>
        </w:rPr>
        <w:t>Conflict between the first PUCCH repetition and semi-static configuration</w:t>
      </w:r>
    </w:p>
    <w:p w14:paraId="23203F97" w14:textId="7E72259F" w:rsidR="00EE4F60" w:rsidRPr="00CC0734" w:rsidRDefault="00EE4F60" w:rsidP="00EE4F60">
      <w:pPr>
        <w:numPr>
          <w:ilvl w:val="0"/>
          <w:numId w:val="3"/>
        </w:numPr>
        <w:adjustRightInd/>
        <w:contextualSpacing/>
        <w:rPr>
          <w:color w:val="000000"/>
        </w:rPr>
      </w:pPr>
      <w:r w:rsidRPr="00CC0734">
        <w:rPr>
          <w:b/>
        </w:rPr>
        <w:t>Issue #3</w:t>
      </w:r>
      <w:r w:rsidRPr="00CC0734">
        <w:t xml:space="preserve">: </w:t>
      </w:r>
      <w:r w:rsidR="00F117B7">
        <w:rPr>
          <w:rFonts w:hint="eastAsia"/>
          <w:lang w:eastAsia="zh-CN"/>
        </w:rPr>
        <w:t xml:space="preserve">Clarification on </w:t>
      </w:r>
      <w:r w:rsidR="00F117B7" w:rsidRPr="00E8097E">
        <w:rPr>
          <w:lang w:eastAsia="zh-CN"/>
        </w:rPr>
        <w:t>reference point of sub-slot based PUCCH resource</w:t>
      </w:r>
    </w:p>
    <w:p w14:paraId="32B618E2" w14:textId="2C6676A9" w:rsidR="00EE4F60" w:rsidRPr="00877B24" w:rsidRDefault="00EE4F60" w:rsidP="00EE4F60">
      <w:pPr>
        <w:numPr>
          <w:ilvl w:val="0"/>
          <w:numId w:val="3"/>
        </w:numPr>
        <w:adjustRightInd/>
        <w:contextualSpacing/>
        <w:rPr>
          <w:strike/>
          <w:color w:val="FF0000"/>
        </w:rPr>
      </w:pPr>
      <w:r w:rsidRPr="00877B24">
        <w:rPr>
          <w:b/>
          <w:strike/>
          <w:color w:val="FF0000"/>
        </w:rPr>
        <w:t>Issue #</w:t>
      </w:r>
      <w:r w:rsidR="00F117B7" w:rsidRPr="00877B24">
        <w:rPr>
          <w:b/>
          <w:strike/>
          <w:color w:val="FF0000"/>
        </w:rPr>
        <w:t>4</w:t>
      </w:r>
      <w:r w:rsidRPr="00877B24">
        <w:rPr>
          <w:strike/>
          <w:color w:val="FF0000"/>
        </w:rPr>
        <w:t xml:space="preserve">: </w:t>
      </w:r>
      <w:bookmarkStart w:id="4" w:name="OLE_LINK38"/>
      <w:bookmarkStart w:id="5" w:name="OLE_LINK39"/>
      <w:r w:rsidR="00F117B7" w:rsidRPr="00877B24">
        <w:rPr>
          <w:strike/>
          <w:color w:val="FF0000"/>
          <w:lang w:eastAsia="zh-CN"/>
        </w:rPr>
        <w:t>SPS PDSCH release and SPS receptions with slot aggregation</w:t>
      </w:r>
    </w:p>
    <w:p w14:paraId="71E2FBCC" w14:textId="47859B92" w:rsidR="00F117B7" w:rsidRPr="00F117B7" w:rsidRDefault="00F117B7" w:rsidP="00F117B7">
      <w:pPr>
        <w:numPr>
          <w:ilvl w:val="0"/>
          <w:numId w:val="3"/>
        </w:numPr>
        <w:adjustRightInd/>
        <w:contextualSpacing/>
        <w:rPr>
          <w:color w:val="000000"/>
        </w:rPr>
      </w:pPr>
      <w:r w:rsidRPr="00CC0734">
        <w:rPr>
          <w:b/>
        </w:rPr>
        <w:t>Issue #</w:t>
      </w:r>
      <w:r>
        <w:rPr>
          <w:b/>
        </w:rPr>
        <w:t xml:space="preserve">5 </w:t>
      </w:r>
      <w:r w:rsidRPr="00F117B7">
        <w:t>(editor CR)</w:t>
      </w:r>
      <w:r w:rsidRPr="00CC0734">
        <w:t xml:space="preserve">: </w:t>
      </w:r>
      <w:r>
        <w:rPr>
          <w:lang w:eastAsia="zh-CN"/>
        </w:rPr>
        <w:t>Editorial correction on timing for secondary cell activation/deactivation</w:t>
      </w:r>
    </w:p>
    <w:p w14:paraId="30FBA0D9" w14:textId="77777777" w:rsidR="00F117B7" w:rsidRPr="00F117B7" w:rsidRDefault="00F117B7" w:rsidP="00F117B7">
      <w:pPr>
        <w:adjustRightInd/>
        <w:ind w:left="720"/>
        <w:contextualSpacing/>
        <w:rPr>
          <w:color w:val="000000"/>
        </w:rPr>
      </w:pPr>
    </w:p>
    <w:bookmarkEnd w:id="4"/>
    <w:bookmarkEnd w:id="5"/>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54AF0DBE" w14:textId="03B6F8E8" w:rsidR="00005319" w:rsidRPr="00D42E90"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w:t>
      </w:r>
      <w:r w:rsidR="000E6144">
        <w:rPr>
          <w:rFonts w:ascii="Times New Roman" w:hAnsi="Times New Roman" w:cs="Times New Roman"/>
          <w:b/>
          <w:bCs/>
        </w:rPr>
        <w:t xml:space="preserve"> </w:t>
      </w:r>
      <w:r w:rsidRPr="00D42E90">
        <w:rPr>
          <w:rFonts w:ascii="Times New Roman" w:hAnsi="Times New Roman" w:cs="Times New Roman"/>
          <w:b/>
          <w:bCs/>
        </w:rPr>
        <w:t>#2:</w:t>
      </w:r>
      <w:r w:rsidRPr="00D42E90">
        <w:rPr>
          <w:rFonts w:ascii="Times New Roman" w:hAnsi="Times New Roman" w:cs="Times New Roman"/>
        </w:rPr>
        <w:t xml:space="preserve"> </w:t>
      </w:r>
      <w:r w:rsidR="000E6144" w:rsidRPr="000E6144">
        <w:rPr>
          <w:rFonts w:ascii="Times New Roman" w:hAnsi="Times New Roman" w:cs="Times New Roman"/>
          <w:color w:val="000000"/>
          <w:lang w:eastAsia="en-US"/>
        </w:rPr>
        <w:t>Handling of collision between DL/SSB symbols and configured HP PUCCH and PUSCH</w:t>
      </w:r>
    </w:p>
    <w:p w14:paraId="79CA1032" w14:textId="2F169A27" w:rsidR="00510D68"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w:t>
      </w:r>
      <w:r w:rsidR="000E6144">
        <w:rPr>
          <w:rFonts w:ascii="Times New Roman" w:hAnsi="Times New Roman" w:cs="Times New Roman"/>
          <w:b/>
          <w:bCs/>
        </w:rPr>
        <w:t>1</w:t>
      </w:r>
      <w:r w:rsidRPr="00D42E90">
        <w:rPr>
          <w:rFonts w:ascii="Times New Roman" w:hAnsi="Times New Roman" w:cs="Times New Roman"/>
          <w:b/>
          <w:bCs/>
        </w:rPr>
        <w:t>:</w:t>
      </w:r>
      <w:r w:rsidRPr="000E6144">
        <w:rPr>
          <w:rFonts w:ascii="Times New Roman" w:hAnsi="Times New Roman" w:cs="Times New Roman"/>
          <w:color w:val="000000"/>
          <w:lang w:eastAsia="en-US"/>
        </w:rPr>
        <w:t xml:space="preserve"> </w:t>
      </w:r>
      <w:r w:rsidR="000E6144" w:rsidRPr="000E6144">
        <w:rPr>
          <w:rFonts w:ascii="Times New Roman" w:hAnsi="Times New Roman" w:cs="Times New Roman"/>
          <w:color w:val="000000"/>
          <w:lang w:eastAsia="en-US"/>
        </w:rPr>
        <w:t>Clarification on UE procedure for prioritization</w:t>
      </w:r>
    </w:p>
    <w:p w14:paraId="1DA121C5" w14:textId="77777777" w:rsidR="007D4D5B" w:rsidRDefault="007D4D5B" w:rsidP="007D4D5B">
      <w:pPr>
        <w:spacing w:after="0"/>
        <w:rPr>
          <w:rFonts w:eastAsia="Malgun Gothic"/>
          <w:lang w:eastAsia="ko-KR"/>
        </w:rPr>
      </w:pPr>
      <w:bookmarkStart w:id="6" w:name="OLE_LINK33"/>
      <w:bookmarkStart w:id="7" w:name="OLE_LINK34"/>
    </w:p>
    <w:p w14:paraId="3B374E60" w14:textId="11E9DD73" w:rsidR="007D4D5B" w:rsidRPr="00B554AA" w:rsidRDefault="007D4D5B" w:rsidP="007D4D5B">
      <w:pPr>
        <w:spacing w:beforeLines="150" w:before="360"/>
        <w:rPr>
          <w:lang w:eastAsia="ko-KR"/>
        </w:rPr>
      </w:pPr>
      <w:proofErr w:type="spellStart"/>
      <w:r w:rsidRPr="007D4D5B">
        <w:rPr>
          <w:bCs/>
          <w:kern w:val="2"/>
          <w:lang w:eastAsia="ko-KR"/>
        </w:rPr>
        <w:t>eCG</w:t>
      </w:r>
      <w:proofErr w:type="spellEnd"/>
      <w:r w:rsidRPr="007D4D5B">
        <w:rPr>
          <w:bCs/>
          <w:kern w:val="2"/>
          <w:lang w:eastAsia="ko-KR"/>
        </w:rPr>
        <w:t xml:space="preserve"> and intra-UE multiplexing</w:t>
      </w:r>
      <w:r w:rsidRPr="00B554AA">
        <w:rPr>
          <w:lang w:eastAsia="ko-KR"/>
        </w:rPr>
        <w:t>:</w:t>
      </w:r>
    </w:p>
    <w:p w14:paraId="53C67F62" w14:textId="04D3E3E6" w:rsidR="007D4D5B" w:rsidRPr="00EA3BC9" w:rsidRDefault="007D4D5B"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EA3BC9">
        <w:rPr>
          <w:rFonts w:ascii="Times New Roman" w:hAnsi="Times New Roman" w:cs="Times New Roman"/>
          <w:b/>
          <w:bCs/>
        </w:rPr>
        <w:t>Issue #1:</w:t>
      </w:r>
      <w:r w:rsidRPr="00EA3BC9">
        <w:rPr>
          <w:rFonts w:ascii="Times New Roman" w:hAnsi="Times New Roman" w:cs="Times New Roman"/>
        </w:rPr>
        <w:t xml:space="preserve"> </w:t>
      </w:r>
      <w:r w:rsidRPr="00EA3BC9">
        <w:rPr>
          <w:rFonts w:ascii="Times New Roman" w:hAnsi="Times New Roman" w:cs="Times New Roman"/>
          <w:lang w:eastAsia="en-US"/>
        </w:rPr>
        <w:t>Intra-UE prioritization and multiplexing</w:t>
      </w:r>
    </w:p>
    <w:p w14:paraId="40FC7218" w14:textId="3598AECB" w:rsidR="00EA3BC9" w:rsidRPr="00EA3BC9" w:rsidRDefault="007D4D5B" w:rsidP="00BC6641">
      <w:pPr>
        <w:pStyle w:val="xxmsonormal"/>
        <w:numPr>
          <w:ilvl w:val="1"/>
          <w:numId w:val="15"/>
        </w:numPr>
        <w:spacing w:before="0" w:beforeAutospacing="0" w:after="120" w:afterAutospacing="0"/>
        <w:jc w:val="both"/>
        <w:rPr>
          <w:rFonts w:ascii="Times New Roman" w:hAnsi="Times New Roman" w:cs="Times New Roman"/>
          <w:bCs/>
        </w:rPr>
      </w:pPr>
      <w:r w:rsidRPr="00EA3BC9">
        <w:rPr>
          <w:rFonts w:ascii="Times New Roman" w:hAnsi="Times New Roman" w:cs="Times New Roman"/>
          <w:bCs/>
        </w:rPr>
        <w:lastRenderedPageBreak/>
        <w:t>Discuss whether to confirm RAN2’s working assumption on UL skipping vs. LCH-based prioritization.</w:t>
      </w:r>
    </w:p>
    <w:p w14:paraId="7321F126" w14:textId="51FB744D" w:rsidR="007D4D5B" w:rsidRPr="00EA3BC9" w:rsidRDefault="007D4D5B" w:rsidP="00BC6641">
      <w:pPr>
        <w:pStyle w:val="af6"/>
        <w:numPr>
          <w:ilvl w:val="1"/>
          <w:numId w:val="15"/>
        </w:numPr>
        <w:autoSpaceDE/>
        <w:autoSpaceDN/>
        <w:adjustRightInd/>
        <w:spacing w:after="0"/>
      </w:pPr>
      <w:r w:rsidRPr="00EA3BC9">
        <w:t>Discuss PHY impacts/behavior on intra-UE prioritization and multiplexing.</w:t>
      </w:r>
    </w:p>
    <w:p w14:paraId="26DB9598" w14:textId="77777777" w:rsidR="00BD0D8A" w:rsidRDefault="00BD0D8A" w:rsidP="00BD0D8A">
      <w:pPr>
        <w:spacing w:after="0"/>
        <w:rPr>
          <w:lang w:eastAsia="ko-KR"/>
        </w:rPr>
      </w:pPr>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bookmarkEnd w:id="6"/>
    <w:bookmarkEnd w:id="7"/>
    <w:p w14:paraId="6A0D0001"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Pr>
          <w:rFonts w:ascii="Times New Roman" w:hAnsi="Times New Roman" w:cs="Times New Roman"/>
          <w:b/>
          <w:bCs/>
          <w:lang w:eastAsia="ko-KR"/>
        </w:rPr>
        <w:t>Issue #1</w:t>
      </w:r>
      <w:r>
        <w:rPr>
          <w:rFonts w:ascii="Times New Roman" w:hAnsi="Times New Roman" w:cs="Times New Roman"/>
          <w:lang w:eastAsia="ko-KR"/>
        </w:rPr>
        <w:t>: SPS PDSCH release and SPS receptions with slot aggregation</w:t>
      </w:r>
    </w:p>
    <w:p w14:paraId="0FC6158F"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 xml:space="preserve">: </w:t>
      </w:r>
      <w:r>
        <w:rPr>
          <w:rFonts w:ascii="Times New Roman" w:hAnsi="Times New Roman" w:cs="Times New Roman"/>
          <w:i/>
          <w:iCs/>
          <w:lang w:eastAsia="ko-KR"/>
        </w:rPr>
        <w:t>CSI-PUCCH-</w:t>
      </w:r>
      <w:proofErr w:type="spellStart"/>
      <w:r>
        <w:rPr>
          <w:rFonts w:ascii="Times New Roman" w:hAnsi="Times New Roman" w:cs="Times New Roman"/>
          <w:i/>
          <w:iCs/>
          <w:lang w:eastAsia="ko-KR"/>
        </w:rPr>
        <w:t>ResourceList</w:t>
      </w:r>
      <w:proofErr w:type="spellEnd"/>
      <w:r>
        <w:rPr>
          <w:rFonts w:ascii="Times New Roman" w:hAnsi="Times New Roman" w:cs="Times New Roman"/>
          <w:lang w:eastAsia="ko-KR"/>
        </w:rPr>
        <w:t xml:space="preserve"> where SPS HARQ-ACK multiplexed</w:t>
      </w:r>
    </w:p>
    <w:p w14:paraId="3D35D7B5"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#4</w:t>
      </w:r>
      <w:r>
        <w:rPr>
          <w:rFonts w:ascii="Times New Roman" w:hAnsi="Times New Roman" w:cs="Times New Roman"/>
          <w:lang w:eastAsia="ko-KR"/>
        </w:rPr>
        <w:t xml:space="preserve">: Interpretation of </w:t>
      </w:r>
      <w:proofErr w:type="spellStart"/>
      <w:r>
        <w:rPr>
          <w:rFonts w:ascii="Times New Roman" w:hAnsi="Times New Roman" w:cs="Times New Roman"/>
          <w:i/>
          <w:iCs/>
          <w:lang w:eastAsia="ko-KR"/>
        </w:rPr>
        <w:t>startingSymbolIndex</w:t>
      </w:r>
      <w:proofErr w:type="spellEnd"/>
      <w:r>
        <w:rPr>
          <w:rFonts w:ascii="Times New Roman" w:hAnsi="Times New Roman" w:cs="Times New Roman"/>
          <w:lang w:eastAsia="ko-KR"/>
        </w:rPr>
        <w:t xml:space="preserve"> when HARQ-ACK is multiplexed</w:t>
      </w:r>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8" w:name="OLE_LINK5"/>
      <w:bookmarkStart w:id="9" w:name="OLE_LINK6"/>
      <w:r w:rsidRPr="00753571">
        <w:rPr>
          <w:b/>
          <w:kern w:val="2"/>
          <w:lang w:eastAsia="zh-CN"/>
        </w:rPr>
        <w:t>Companies are encouraged t</w:t>
      </w:r>
      <w:bookmarkEnd w:id="8"/>
      <w:bookmarkEnd w:id="9"/>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1C1B9E9" w14:textId="24C85955" w:rsidR="00CF04FC" w:rsidRPr="00CF04FC" w:rsidRDefault="00753571" w:rsidP="00BC6641">
      <w:pPr>
        <w:widowControl w:val="0"/>
        <w:numPr>
          <w:ilvl w:val="0"/>
          <w:numId w:val="15"/>
        </w:numPr>
        <w:autoSpaceDE/>
        <w:autoSpaceDN/>
        <w:adjustRightInd/>
        <w:snapToGrid/>
        <w:spacing w:after="0"/>
        <w:rPr>
          <w:lang w:eastAsia="ko-KR"/>
        </w:rPr>
      </w:pPr>
      <w:r w:rsidRPr="00753571">
        <w:rPr>
          <w:bCs/>
          <w:lang w:eastAsia="ko-KR"/>
        </w:rPr>
        <w:t>Remaining issues for PDCCH enhancements</w:t>
      </w:r>
    </w:p>
    <w:tbl>
      <w:tblPr>
        <w:tblStyle w:val="28"/>
        <w:tblW w:w="0" w:type="auto"/>
        <w:tblLook w:val="04A0" w:firstRow="1" w:lastRow="0" w:firstColumn="1" w:lastColumn="0" w:noHBand="0" w:noVBand="1"/>
      </w:tblPr>
      <w:tblGrid>
        <w:gridCol w:w="1617"/>
        <w:gridCol w:w="1535"/>
        <w:gridCol w:w="1932"/>
      </w:tblGrid>
      <w:tr w:rsidR="00CF04FC" w:rsidRPr="00753571" w14:paraId="223A1634" w14:textId="77777777" w:rsidTr="00555445">
        <w:trPr>
          <w:trHeight w:val="231"/>
        </w:trPr>
        <w:tc>
          <w:tcPr>
            <w:tcW w:w="1617" w:type="dxa"/>
            <w:shd w:val="clear" w:color="auto" w:fill="F2F2F2"/>
          </w:tcPr>
          <w:p w14:paraId="465E00FB"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rPr>
              <w:t>Company</w:t>
            </w:r>
          </w:p>
        </w:tc>
        <w:tc>
          <w:tcPr>
            <w:tcW w:w="1535" w:type="dxa"/>
            <w:shd w:val="clear" w:color="auto" w:fill="F2F2F2"/>
          </w:tcPr>
          <w:p w14:paraId="1F5866D7"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Pr>
                <w:rFonts w:ascii="Times New Roman" w:hAnsi="Times New Roman"/>
                <w:iCs/>
                <w:color w:val="000000"/>
              </w:rPr>
              <w:t>#1</w:t>
            </w:r>
          </w:p>
        </w:tc>
        <w:tc>
          <w:tcPr>
            <w:tcW w:w="1932" w:type="dxa"/>
            <w:shd w:val="clear" w:color="auto" w:fill="F2F2F2"/>
          </w:tcPr>
          <w:p w14:paraId="1D6E0ECA"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CF04FC" w:rsidRPr="00753571" w14:paraId="60C76678" w14:textId="77777777" w:rsidTr="00555445">
        <w:trPr>
          <w:trHeight w:val="351"/>
        </w:trPr>
        <w:tc>
          <w:tcPr>
            <w:tcW w:w="1617" w:type="dxa"/>
          </w:tcPr>
          <w:p w14:paraId="297292EC" w14:textId="0A0C635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CATT</w:t>
            </w:r>
          </w:p>
        </w:tc>
        <w:tc>
          <w:tcPr>
            <w:tcW w:w="1535" w:type="dxa"/>
          </w:tcPr>
          <w:p w14:paraId="2B7B2CE5" w14:textId="184AA93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Low</w:t>
            </w:r>
          </w:p>
        </w:tc>
        <w:tc>
          <w:tcPr>
            <w:tcW w:w="1932" w:type="dxa"/>
          </w:tcPr>
          <w:p w14:paraId="2F7619C5" w14:textId="77777777" w:rsidR="00CF04FC" w:rsidRPr="00753571" w:rsidRDefault="00CF04FC" w:rsidP="00F70C38">
            <w:pPr>
              <w:autoSpaceDE/>
              <w:autoSpaceDN/>
              <w:adjustRightInd/>
              <w:snapToGrid/>
              <w:rPr>
                <w:rFonts w:ascii="Times New Roman" w:hAnsi="Times New Roman"/>
                <w:bCs/>
                <w:lang w:eastAsia="ko-KR"/>
              </w:rPr>
            </w:pPr>
          </w:p>
        </w:tc>
      </w:tr>
      <w:tr w:rsidR="00555445" w:rsidRPr="00753571" w14:paraId="1323B4F9" w14:textId="77777777" w:rsidTr="00555445">
        <w:trPr>
          <w:trHeight w:val="1614"/>
        </w:trPr>
        <w:tc>
          <w:tcPr>
            <w:tcW w:w="1617" w:type="dxa"/>
          </w:tcPr>
          <w:p w14:paraId="5CB2E382" w14:textId="697CBFA2" w:rsidR="00555445" w:rsidRPr="00753571" w:rsidRDefault="00555445" w:rsidP="00555445">
            <w:pPr>
              <w:autoSpaceDE/>
              <w:autoSpaceDN/>
              <w:adjustRightInd/>
              <w:snapToGrid/>
              <w:rPr>
                <w:rFonts w:ascii="Times New Roman" w:hAnsi="Times New Roman"/>
                <w:bCs/>
                <w:lang w:eastAsia="ko-KR"/>
              </w:rPr>
            </w:pPr>
            <w:r>
              <w:rPr>
                <w:rFonts w:ascii="Times New Roman" w:eastAsia="MS Mincho" w:hAnsi="Times New Roman" w:hint="eastAsia"/>
                <w:bCs/>
                <w:lang w:eastAsia="ja-JP"/>
              </w:rPr>
              <w:t>DOCOMO</w:t>
            </w:r>
          </w:p>
        </w:tc>
        <w:tc>
          <w:tcPr>
            <w:tcW w:w="1535" w:type="dxa"/>
          </w:tcPr>
          <w:p w14:paraId="4E1E29A3" w14:textId="77777777" w:rsidR="00555445" w:rsidRDefault="00555445" w:rsidP="00555445">
            <w:pPr>
              <w:autoSpaceDE/>
              <w:autoSpaceDN/>
              <w:adjustRightInd/>
              <w:snapToGrid/>
              <w:rPr>
                <w:rFonts w:ascii="Times New Roman" w:eastAsia="MS Mincho" w:hAnsi="Times New Roman"/>
                <w:bCs/>
                <w:lang w:eastAsia="ja-JP"/>
              </w:rPr>
            </w:pPr>
            <w:r>
              <w:rPr>
                <w:rFonts w:ascii="Times New Roman" w:eastAsia="MS Mincho" w:hAnsi="Times New Roman" w:hint="eastAsia"/>
                <w:bCs/>
                <w:lang w:eastAsia="ja-JP"/>
              </w:rPr>
              <w:t>Low</w:t>
            </w:r>
          </w:p>
          <w:p w14:paraId="55CECADE" w14:textId="763040F5" w:rsidR="00555445" w:rsidRPr="00753571" w:rsidRDefault="00555445" w:rsidP="00555445">
            <w:pPr>
              <w:autoSpaceDE/>
              <w:autoSpaceDN/>
              <w:adjustRightInd/>
              <w:snapToGrid/>
              <w:rPr>
                <w:rFonts w:ascii="Times New Roman" w:hAnsi="Times New Roman"/>
                <w:bCs/>
                <w:lang w:eastAsia="ko-KR"/>
              </w:rPr>
            </w:pPr>
            <w:r w:rsidRPr="00555445">
              <w:rPr>
                <w:rFonts w:ascii="Times New Roman" w:eastAsia="MS Mincho" w:hAnsi="Times New Roman" w:hint="eastAsia"/>
                <w:bCs/>
                <w:sz w:val="18"/>
                <w:lang w:eastAsia="ja-JP"/>
              </w:rPr>
              <w:t>Agree with FL</w:t>
            </w:r>
            <w:r w:rsidRPr="00555445">
              <w:rPr>
                <w:rFonts w:ascii="Times New Roman" w:eastAsia="MS Mincho" w:hAnsi="Times New Roman"/>
                <w:bCs/>
                <w:sz w:val="18"/>
                <w:lang w:eastAsia="ja-JP"/>
              </w:rPr>
              <w:t>’s view. This can be discussed in the next meeting.</w:t>
            </w:r>
          </w:p>
        </w:tc>
        <w:tc>
          <w:tcPr>
            <w:tcW w:w="1932" w:type="dxa"/>
          </w:tcPr>
          <w:p w14:paraId="79497BEA" w14:textId="10E2AE9E" w:rsidR="00555445" w:rsidRPr="00753571" w:rsidRDefault="00555445" w:rsidP="00555445">
            <w:pPr>
              <w:autoSpaceDE/>
              <w:autoSpaceDN/>
              <w:adjustRightInd/>
              <w:snapToGrid/>
              <w:rPr>
                <w:rFonts w:ascii="Times New Roman" w:hAnsi="Times New Roman"/>
                <w:bCs/>
                <w:lang w:eastAsia="ko-KR"/>
              </w:rPr>
            </w:pPr>
          </w:p>
        </w:tc>
      </w:tr>
      <w:tr w:rsidR="00EC64D7" w:rsidRPr="00753571" w14:paraId="2D7AF98B" w14:textId="77777777" w:rsidTr="00555445">
        <w:trPr>
          <w:trHeight w:val="1614"/>
        </w:trPr>
        <w:tc>
          <w:tcPr>
            <w:tcW w:w="1617" w:type="dxa"/>
          </w:tcPr>
          <w:p w14:paraId="252A78EB" w14:textId="569A84C1" w:rsidR="00EC64D7" w:rsidRPr="00EC64D7" w:rsidRDefault="00EC64D7" w:rsidP="00555445">
            <w:pPr>
              <w:autoSpaceDE/>
              <w:autoSpaceDN/>
              <w:adjustRightInd/>
              <w:snapToGrid/>
              <w:rPr>
                <w:rFonts w:ascii="Times New Roman" w:eastAsia="MS Mincho" w:hAnsi="Times New Roman"/>
                <w:bCs/>
                <w:lang w:eastAsia="ja-JP"/>
              </w:rPr>
            </w:pPr>
            <w:r w:rsidRPr="00EC64D7">
              <w:rPr>
                <w:rFonts w:ascii="Times New Roman" w:eastAsiaTheme="minorEastAsia" w:hAnsi="Times New Roman"/>
                <w:bCs/>
              </w:rPr>
              <w:t>Vivo</w:t>
            </w:r>
          </w:p>
        </w:tc>
        <w:tc>
          <w:tcPr>
            <w:tcW w:w="1535" w:type="dxa"/>
          </w:tcPr>
          <w:p w14:paraId="13650D41" w14:textId="77777777" w:rsidR="00EC64D7" w:rsidRPr="00A22203" w:rsidRDefault="00EC64D7" w:rsidP="00555445">
            <w:pPr>
              <w:autoSpaceDE/>
              <w:autoSpaceDN/>
              <w:adjustRightInd/>
              <w:snapToGrid/>
              <w:rPr>
                <w:rFonts w:ascii="Times New Roman" w:hAnsi="Times New Roman"/>
                <w:bCs/>
              </w:rPr>
            </w:pPr>
            <w:r w:rsidRPr="00A22203">
              <w:rPr>
                <w:rFonts w:ascii="Times New Roman" w:hAnsi="Times New Roman" w:hint="eastAsia"/>
                <w:bCs/>
              </w:rPr>
              <w:t>L</w:t>
            </w:r>
            <w:r w:rsidRPr="00A22203">
              <w:rPr>
                <w:rFonts w:ascii="Times New Roman" w:hAnsi="Times New Roman"/>
                <w:bCs/>
              </w:rPr>
              <w:t>ow</w:t>
            </w:r>
          </w:p>
          <w:p w14:paraId="696D93C7" w14:textId="26BA2811" w:rsidR="00EC64D7" w:rsidRPr="00EC64D7" w:rsidRDefault="00EC64D7" w:rsidP="00555445">
            <w:pPr>
              <w:autoSpaceDE/>
              <w:autoSpaceDN/>
              <w:adjustRightInd/>
              <w:snapToGrid/>
              <w:rPr>
                <w:rFonts w:eastAsiaTheme="minorEastAsia"/>
                <w:bCs/>
              </w:rPr>
            </w:pPr>
            <w:r w:rsidRPr="00057841">
              <w:rPr>
                <w:rFonts w:ascii="Times New Roman" w:hAnsi="Times New Roman" w:hint="eastAsia"/>
                <w:bCs/>
                <w:sz w:val="20"/>
              </w:rPr>
              <w:t>Agree with FL</w:t>
            </w:r>
            <w:r w:rsidRPr="00057841">
              <w:rPr>
                <w:rFonts w:ascii="Times New Roman" w:hAnsi="Times New Roman"/>
                <w:bCs/>
                <w:sz w:val="20"/>
              </w:rPr>
              <w:t>’s view.</w:t>
            </w:r>
          </w:p>
        </w:tc>
        <w:tc>
          <w:tcPr>
            <w:tcW w:w="1932" w:type="dxa"/>
          </w:tcPr>
          <w:p w14:paraId="2BCB3347" w14:textId="6F4C2B1B" w:rsidR="00EC64D7" w:rsidRPr="00753571" w:rsidRDefault="00EC64D7" w:rsidP="00555445">
            <w:pPr>
              <w:autoSpaceDE/>
              <w:autoSpaceDN/>
              <w:adjustRightInd/>
              <w:snapToGrid/>
              <w:rPr>
                <w:bCs/>
                <w:lang w:eastAsia="ko-KR"/>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600B20E4" w14:textId="3C487C7F" w:rsidR="00753571" w:rsidRPr="00BB601A" w:rsidRDefault="00753571" w:rsidP="00BC6641">
      <w:pPr>
        <w:widowControl w:val="0"/>
        <w:numPr>
          <w:ilvl w:val="0"/>
          <w:numId w:val="15"/>
        </w:numPr>
        <w:autoSpaceDE/>
        <w:autoSpaceDN/>
        <w:adjustRightInd/>
        <w:snapToGrid/>
        <w:spacing w:after="0"/>
        <w:rPr>
          <w:lang w:eastAsia="ko-KR"/>
        </w:rPr>
      </w:pPr>
      <w:r w:rsidRPr="00BB601A">
        <w:rPr>
          <w:bCs/>
          <w:lang w:eastAsia="ko-KR"/>
        </w:rPr>
        <w:t xml:space="preserve">Remaining issues for </w:t>
      </w:r>
      <w:proofErr w:type="spellStart"/>
      <w:r w:rsidRPr="00BB601A">
        <w:rPr>
          <w:bCs/>
          <w:lang w:eastAsia="ko-KR"/>
        </w:rPr>
        <w:t>eCG</w:t>
      </w:r>
      <w:proofErr w:type="spellEnd"/>
      <w:r w:rsidRPr="00BB601A">
        <w:rPr>
          <w:bCs/>
          <w:lang w:eastAsia="ko-KR"/>
        </w:rPr>
        <w:t xml:space="preserve"> enhancements</w:t>
      </w:r>
      <w:r w:rsidR="00BB601A" w:rsidRPr="00BB601A">
        <w:rPr>
          <w:bCs/>
          <w:lang w:eastAsia="ko-KR"/>
        </w:rPr>
        <w:t xml:space="preserve"> and intra-UE multiplexing</w:t>
      </w:r>
    </w:p>
    <w:tbl>
      <w:tblPr>
        <w:tblStyle w:val="28"/>
        <w:tblW w:w="0" w:type="auto"/>
        <w:tblLook w:val="04A0" w:firstRow="1" w:lastRow="0" w:firstColumn="1" w:lastColumn="0" w:noHBand="0" w:noVBand="1"/>
      </w:tblPr>
      <w:tblGrid>
        <w:gridCol w:w="1659"/>
        <w:gridCol w:w="1659"/>
        <w:gridCol w:w="1660"/>
      </w:tblGrid>
      <w:tr w:rsidR="003D499D" w:rsidRPr="00753571" w14:paraId="316FCD9B" w14:textId="52094E8B" w:rsidTr="003811CE">
        <w:tc>
          <w:tcPr>
            <w:tcW w:w="1659" w:type="dxa"/>
            <w:shd w:val="clear" w:color="auto" w:fill="F2F2F2"/>
          </w:tcPr>
          <w:p w14:paraId="25F9ADF6" w14:textId="77777777" w:rsidR="003D499D" w:rsidRPr="00753571" w:rsidRDefault="003D499D" w:rsidP="00BB601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9A7852" w:rsidR="003D499D" w:rsidRPr="00753571" w:rsidRDefault="003D499D" w:rsidP="003D499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A171D36" w14:textId="4EF1FD53" w:rsidR="003D499D" w:rsidRPr="00753571" w:rsidRDefault="003D499D" w:rsidP="00BB601A">
            <w:pPr>
              <w:autoSpaceDE/>
              <w:autoSpaceDN/>
              <w:adjustRightInd/>
              <w:snapToGrid/>
              <w:spacing w:after="0"/>
              <w:rPr>
                <w:iCs/>
                <w:color w:val="000000"/>
              </w:rPr>
            </w:pPr>
            <w:r w:rsidRPr="00753571">
              <w:rPr>
                <w:rFonts w:ascii="Times New Roman" w:hAnsi="Times New Roman"/>
                <w:iCs/>
                <w:color w:val="000000"/>
              </w:rPr>
              <w:t>Comments</w:t>
            </w:r>
          </w:p>
        </w:tc>
      </w:tr>
      <w:tr w:rsidR="003D499D" w:rsidRPr="00753571" w14:paraId="1E15CA27" w14:textId="73C87DFA" w:rsidTr="003811CE">
        <w:tc>
          <w:tcPr>
            <w:tcW w:w="1659" w:type="dxa"/>
          </w:tcPr>
          <w:p w14:paraId="292F704D" w14:textId="034967F7"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1BF40E45" w14:textId="322613D2"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6D95C618" w14:textId="77777777" w:rsidR="003D499D" w:rsidRPr="00753571" w:rsidRDefault="003D499D" w:rsidP="00BB601A">
            <w:pPr>
              <w:autoSpaceDE/>
              <w:autoSpaceDN/>
              <w:adjustRightInd/>
              <w:snapToGrid/>
              <w:rPr>
                <w:bCs/>
                <w:lang w:eastAsia="ko-KR"/>
              </w:rPr>
            </w:pPr>
          </w:p>
        </w:tc>
      </w:tr>
      <w:tr w:rsidR="00344B30" w:rsidRPr="00753571" w14:paraId="675A8DC5" w14:textId="25DD84AD" w:rsidTr="003811CE">
        <w:tc>
          <w:tcPr>
            <w:tcW w:w="1659" w:type="dxa"/>
          </w:tcPr>
          <w:p w14:paraId="44F8FF40" w14:textId="54B31D6E"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767CEF5B"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1F652639" w14:textId="31F77391"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w:t>
            </w:r>
            <w:r w:rsidRPr="0084476C">
              <w:rPr>
                <w:rFonts w:ascii="Times New Roman" w:eastAsia="MS Mincho" w:hAnsi="Times New Roman"/>
                <w:bCs/>
                <w:sz w:val="18"/>
                <w:szCs w:val="18"/>
                <w:lang w:eastAsia="ja-JP"/>
              </w:rPr>
              <w:t>eprioritize</w:t>
            </w:r>
            <w:r>
              <w:rPr>
                <w:rFonts w:ascii="Times New Roman" w:eastAsia="MS Mincho" w:hAnsi="Times New Roman"/>
                <w:bCs/>
                <w:sz w:val="18"/>
                <w:szCs w:val="18"/>
                <w:lang w:eastAsia="ja-JP"/>
              </w:rPr>
              <w:t xml:space="preserve">d </w:t>
            </w:r>
            <w:r w:rsidRPr="0084476C">
              <w:rPr>
                <w:rFonts w:ascii="Times New Roman" w:eastAsia="MS Mincho" w:hAnsi="Times New Roman"/>
                <w:bCs/>
                <w:sz w:val="18"/>
                <w:szCs w:val="18"/>
                <w:lang w:eastAsia="ja-JP"/>
              </w:rPr>
              <w:t>in this meeting</w:t>
            </w:r>
          </w:p>
        </w:tc>
        <w:tc>
          <w:tcPr>
            <w:tcW w:w="1660" w:type="dxa"/>
          </w:tcPr>
          <w:p w14:paraId="3E37A15D" w14:textId="77777777" w:rsidR="00344B30" w:rsidRPr="00753571" w:rsidRDefault="00344B30" w:rsidP="00344B30">
            <w:pPr>
              <w:autoSpaceDE/>
              <w:autoSpaceDN/>
              <w:adjustRightInd/>
              <w:snapToGrid/>
              <w:rPr>
                <w:bCs/>
                <w:lang w:eastAsia="ko-KR"/>
              </w:rPr>
            </w:pPr>
          </w:p>
        </w:tc>
      </w:tr>
      <w:tr w:rsidR="00EC64D7" w:rsidRPr="00753571" w14:paraId="4A0B7D5E" w14:textId="77777777" w:rsidTr="003811CE">
        <w:tc>
          <w:tcPr>
            <w:tcW w:w="1659" w:type="dxa"/>
          </w:tcPr>
          <w:p w14:paraId="68A93583" w14:textId="6CCD2A4F" w:rsidR="00EC64D7" w:rsidRDefault="00EC64D7" w:rsidP="00344B30">
            <w:pPr>
              <w:autoSpaceDE/>
              <w:autoSpaceDN/>
              <w:adjustRightInd/>
              <w:snapToGrid/>
              <w:rPr>
                <w:bCs/>
              </w:rPr>
            </w:pPr>
            <w:r>
              <w:rPr>
                <w:rFonts w:hint="eastAsia"/>
                <w:bCs/>
              </w:rPr>
              <w:t>v</w:t>
            </w:r>
            <w:r>
              <w:rPr>
                <w:bCs/>
              </w:rPr>
              <w:t>ivo</w:t>
            </w:r>
          </w:p>
        </w:tc>
        <w:tc>
          <w:tcPr>
            <w:tcW w:w="1659" w:type="dxa"/>
          </w:tcPr>
          <w:p w14:paraId="0151EED4" w14:textId="77777777" w:rsidR="00EC64D7" w:rsidRDefault="00EC64D7" w:rsidP="00344B30">
            <w:pPr>
              <w:autoSpaceDE/>
              <w:autoSpaceDN/>
              <w:adjustRightInd/>
              <w:snapToGrid/>
              <w:rPr>
                <w:rFonts w:ascii="Times New Roman" w:hAnsi="Times New Roman"/>
                <w:bCs/>
              </w:rPr>
            </w:pPr>
            <w:r>
              <w:rPr>
                <w:rFonts w:ascii="Times New Roman" w:hAnsi="Times New Roman" w:hint="eastAsia"/>
                <w:bCs/>
              </w:rPr>
              <w:t>Low</w:t>
            </w:r>
          </w:p>
          <w:p w14:paraId="3E76C1D3" w14:textId="1A8A5F72" w:rsidR="00EC64D7" w:rsidRDefault="00EC64D7" w:rsidP="00344B30">
            <w:pPr>
              <w:autoSpaceDE/>
              <w:autoSpaceDN/>
              <w:adjustRightInd/>
              <w:snapToGrid/>
              <w:rPr>
                <w:rFonts w:eastAsia="MS Mincho"/>
                <w:bCs/>
                <w:lang w:eastAsia="ja-JP"/>
              </w:rPr>
            </w:pPr>
            <w:r w:rsidRPr="00057841">
              <w:rPr>
                <w:rFonts w:ascii="Times New Roman" w:hAnsi="Times New Roman" w:hint="eastAsia"/>
                <w:bCs/>
                <w:sz w:val="20"/>
              </w:rPr>
              <w:t>Agree with FL</w:t>
            </w:r>
            <w:r w:rsidRPr="00057841">
              <w:rPr>
                <w:rFonts w:ascii="Times New Roman" w:hAnsi="Times New Roman"/>
                <w:bCs/>
                <w:sz w:val="20"/>
              </w:rPr>
              <w:t>’s suggestion.</w:t>
            </w:r>
          </w:p>
        </w:tc>
        <w:tc>
          <w:tcPr>
            <w:tcW w:w="1660" w:type="dxa"/>
          </w:tcPr>
          <w:p w14:paraId="6CF69052" w14:textId="77777777" w:rsidR="00EC64D7" w:rsidRPr="00753571" w:rsidRDefault="00EC64D7" w:rsidP="00344B30">
            <w:pPr>
              <w:autoSpaceDE/>
              <w:autoSpaceDN/>
              <w:adjustRightInd/>
              <w:snapToGrid/>
              <w:rPr>
                <w:bCs/>
                <w:lang w:eastAsia="ko-KR"/>
              </w:rPr>
            </w:pPr>
          </w:p>
        </w:tc>
      </w:tr>
    </w:tbl>
    <w:p w14:paraId="00107315" w14:textId="77777777" w:rsidR="00431430" w:rsidRDefault="00431430" w:rsidP="00B904E8">
      <w:pPr>
        <w:adjustRightInd/>
      </w:pPr>
    </w:p>
    <w:p w14:paraId="023E709B" w14:textId="00E17375" w:rsidR="003860AA" w:rsidRPr="00BB601A" w:rsidRDefault="003860AA" w:rsidP="00BC6641">
      <w:pPr>
        <w:widowControl w:val="0"/>
        <w:numPr>
          <w:ilvl w:val="0"/>
          <w:numId w:val="15"/>
        </w:numPr>
        <w:autoSpaceDE/>
        <w:autoSpaceDN/>
        <w:adjustRightInd/>
        <w:snapToGrid/>
        <w:spacing w:after="0"/>
        <w:rPr>
          <w:lang w:eastAsia="ko-KR"/>
        </w:rPr>
      </w:pPr>
      <w:r>
        <w:rPr>
          <w:bCs/>
          <w:lang w:eastAsia="ko-KR"/>
        </w:rPr>
        <w:t xml:space="preserve">SPS enhancements </w:t>
      </w:r>
    </w:p>
    <w:tbl>
      <w:tblPr>
        <w:tblStyle w:val="28"/>
        <w:tblW w:w="0" w:type="auto"/>
        <w:tblLook w:val="04A0" w:firstRow="1" w:lastRow="0" w:firstColumn="1" w:lastColumn="0" w:noHBand="0" w:noVBand="1"/>
      </w:tblPr>
      <w:tblGrid>
        <w:gridCol w:w="1659"/>
        <w:gridCol w:w="1659"/>
        <w:gridCol w:w="1660"/>
        <w:gridCol w:w="1660"/>
      </w:tblGrid>
      <w:tr w:rsidR="003860AA" w:rsidRPr="00753571" w14:paraId="7F39A379" w14:textId="33B366F9" w:rsidTr="00025B0C">
        <w:tc>
          <w:tcPr>
            <w:tcW w:w="1659" w:type="dxa"/>
            <w:shd w:val="clear" w:color="auto" w:fill="F2F2F2"/>
          </w:tcPr>
          <w:p w14:paraId="3072A4AE"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9246DCC"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594F9A2" w14:textId="2ED1FF45" w:rsidR="003860AA" w:rsidRPr="00753571" w:rsidRDefault="003860AA" w:rsidP="003860AA">
            <w:pPr>
              <w:autoSpaceDE/>
              <w:autoSpaceDN/>
              <w:adjustRightInd/>
              <w:snapToGrid/>
              <w:spacing w:after="0"/>
              <w:rPr>
                <w:iCs/>
                <w:color w:val="000000"/>
              </w:rPr>
            </w:pPr>
            <w:r w:rsidRPr="00753571">
              <w:rPr>
                <w:rFonts w:ascii="Times New Roman" w:hAnsi="Times New Roman"/>
                <w:iCs/>
                <w:color w:val="000000"/>
              </w:rPr>
              <w:t>Issue #</w:t>
            </w:r>
            <w:r>
              <w:rPr>
                <w:rFonts w:ascii="Times New Roman" w:hAnsi="Times New Roman"/>
                <w:iCs/>
                <w:color w:val="000000"/>
              </w:rPr>
              <w:t>5</w:t>
            </w:r>
          </w:p>
        </w:tc>
        <w:tc>
          <w:tcPr>
            <w:tcW w:w="1660" w:type="dxa"/>
            <w:shd w:val="clear" w:color="auto" w:fill="F2F2F2"/>
          </w:tcPr>
          <w:p w14:paraId="04822D5C" w14:textId="2F3BB562" w:rsidR="003860AA" w:rsidRPr="00753571" w:rsidRDefault="003860AA" w:rsidP="003860AA">
            <w:pPr>
              <w:autoSpaceDE/>
              <w:autoSpaceDN/>
              <w:adjustRightInd/>
              <w:snapToGrid/>
              <w:spacing w:after="0"/>
              <w:rPr>
                <w:iCs/>
                <w:color w:val="000000"/>
              </w:rPr>
            </w:pPr>
            <w:r w:rsidRPr="003860AA">
              <w:rPr>
                <w:rFonts w:ascii="Times New Roman" w:hAnsi="Times New Roman" w:hint="eastAsia"/>
                <w:iCs/>
                <w:color w:val="000000"/>
              </w:rPr>
              <w:t>c</w:t>
            </w:r>
            <w:r w:rsidRPr="003860AA">
              <w:rPr>
                <w:rFonts w:ascii="Times New Roman" w:hAnsi="Times New Roman"/>
                <w:iCs/>
                <w:color w:val="000000"/>
              </w:rPr>
              <w:t>omments</w:t>
            </w:r>
          </w:p>
        </w:tc>
      </w:tr>
      <w:tr w:rsidR="003860AA" w:rsidRPr="00753571" w14:paraId="70595AE0" w14:textId="1112E02A" w:rsidTr="00025B0C">
        <w:tc>
          <w:tcPr>
            <w:tcW w:w="1659" w:type="dxa"/>
          </w:tcPr>
          <w:p w14:paraId="6141612D" w14:textId="79D335C1"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2439DDE1" w14:textId="0829048F"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5B01D51B" w14:textId="538AA000" w:rsidR="003860AA" w:rsidRPr="0088748D" w:rsidRDefault="0088748D" w:rsidP="003860AA">
            <w:pPr>
              <w:autoSpaceDE/>
              <w:autoSpaceDN/>
              <w:adjustRightInd/>
              <w:snapToGrid/>
              <w:rPr>
                <w:rFonts w:ascii="Times New Roman" w:hAnsi="Times New Roman"/>
                <w:bCs/>
              </w:rPr>
            </w:pPr>
            <w:r w:rsidRPr="0088748D">
              <w:rPr>
                <w:rFonts w:ascii="Times New Roman" w:hAnsi="Times New Roman"/>
                <w:bCs/>
              </w:rPr>
              <w:t>Medium</w:t>
            </w:r>
          </w:p>
        </w:tc>
        <w:tc>
          <w:tcPr>
            <w:tcW w:w="1660" w:type="dxa"/>
          </w:tcPr>
          <w:p w14:paraId="1C2E7883" w14:textId="77777777" w:rsidR="003860AA" w:rsidRPr="00753571" w:rsidRDefault="003860AA" w:rsidP="003860AA">
            <w:pPr>
              <w:autoSpaceDE/>
              <w:autoSpaceDN/>
              <w:adjustRightInd/>
              <w:snapToGrid/>
              <w:rPr>
                <w:bCs/>
                <w:lang w:eastAsia="ko-KR"/>
              </w:rPr>
            </w:pPr>
          </w:p>
        </w:tc>
      </w:tr>
      <w:tr w:rsidR="00344B30" w:rsidRPr="00753571" w14:paraId="7A06EBD9" w14:textId="3DD1F77B" w:rsidTr="00025B0C">
        <w:tc>
          <w:tcPr>
            <w:tcW w:w="1659" w:type="dxa"/>
          </w:tcPr>
          <w:p w14:paraId="2F003D0F" w14:textId="4094AD7D"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22D07DE9"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373341B1" w14:textId="5A234EB0"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lastRenderedPageBreak/>
              <w:t>Agree with FL that it can be discussed af</w:t>
            </w:r>
            <w:r w:rsidRPr="00344B30">
              <w:rPr>
                <w:rFonts w:ascii="Times New Roman" w:eastAsia="MS Mincho" w:hAnsi="Times New Roman"/>
                <w:bCs/>
                <w:sz w:val="18"/>
                <w:szCs w:val="18"/>
                <w:lang w:eastAsia="ja-JP"/>
              </w:rPr>
              <w:t>ter the decision on issue #1</w:t>
            </w:r>
          </w:p>
        </w:tc>
        <w:tc>
          <w:tcPr>
            <w:tcW w:w="1660" w:type="dxa"/>
          </w:tcPr>
          <w:p w14:paraId="2D9BDD1D"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lastRenderedPageBreak/>
              <w:t>Low</w:t>
            </w:r>
          </w:p>
          <w:p w14:paraId="446BE397" w14:textId="40DA4EEB" w:rsidR="00344B30" w:rsidRPr="00344B30" w:rsidRDefault="00344B30" w:rsidP="00344B30">
            <w:pPr>
              <w:autoSpaceDE/>
              <w:autoSpaceDN/>
              <w:adjustRightInd/>
              <w:snapToGrid/>
              <w:rPr>
                <w:rFonts w:eastAsia="MS Mincho"/>
                <w:bCs/>
                <w:lang w:eastAsia="ja-JP"/>
              </w:rPr>
            </w:pPr>
            <w:r>
              <w:rPr>
                <w:rFonts w:ascii="Times New Roman" w:eastAsia="MS Mincho" w:hAnsi="Times New Roman"/>
                <w:bCs/>
                <w:sz w:val="18"/>
                <w:szCs w:val="18"/>
                <w:lang w:eastAsia="ja-JP"/>
              </w:rPr>
              <w:lastRenderedPageBreak/>
              <w:t>No CR is necessary as spec is clear enough</w:t>
            </w:r>
          </w:p>
        </w:tc>
        <w:tc>
          <w:tcPr>
            <w:tcW w:w="1660" w:type="dxa"/>
          </w:tcPr>
          <w:p w14:paraId="3B1004DF" w14:textId="77777777" w:rsidR="00344B30" w:rsidRPr="00753571" w:rsidRDefault="00344B30" w:rsidP="00344B30">
            <w:pPr>
              <w:autoSpaceDE/>
              <w:autoSpaceDN/>
              <w:adjustRightInd/>
              <w:snapToGrid/>
              <w:rPr>
                <w:bCs/>
                <w:lang w:eastAsia="ko-KR"/>
              </w:rPr>
            </w:pPr>
          </w:p>
        </w:tc>
      </w:tr>
      <w:tr w:rsidR="00EC64D7" w:rsidRPr="00753571" w14:paraId="1F27B691" w14:textId="77777777" w:rsidTr="00025B0C">
        <w:tc>
          <w:tcPr>
            <w:tcW w:w="1659" w:type="dxa"/>
          </w:tcPr>
          <w:p w14:paraId="115B6221" w14:textId="48254B2A" w:rsidR="00EC64D7" w:rsidRDefault="00EC64D7" w:rsidP="00344B30">
            <w:pPr>
              <w:autoSpaceDE/>
              <w:autoSpaceDN/>
              <w:adjustRightInd/>
              <w:snapToGrid/>
              <w:rPr>
                <w:bCs/>
              </w:rPr>
            </w:pPr>
            <w:r>
              <w:rPr>
                <w:rFonts w:hint="eastAsia"/>
                <w:bCs/>
              </w:rPr>
              <w:t>v</w:t>
            </w:r>
            <w:r>
              <w:rPr>
                <w:bCs/>
              </w:rPr>
              <w:t>ivo</w:t>
            </w:r>
          </w:p>
        </w:tc>
        <w:tc>
          <w:tcPr>
            <w:tcW w:w="1659" w:type="dxa"/>
          </w:tcPr>
          <w:p w14:paraId="01D81A6A" w14:textId="77777777" w:rsidR="00EC64D7" w:rsidRPr="00A22203" w:rsidRDefault="00EC64D7" w:rsidP="00344B30">
            <w:pPr>
              <w:autoSpaceDE/>
              <w:autoSpaceDN/>
              <w:adjustRightInd/>
              <w:snapToGrid/>
              <w:rPr>
                <w:rFonts w:ascii="Times New Roman" w:eastAsia="MS Mincho" w:hAnsi="Times New Roman"/>
                <w:bCs/>
                <w:lang w:eastAsia="ja-JP"/>
              </w:rPr>
            </w:pPr>
            <w:r w:rsidRPr="00A22203">
              <w:rPr>
                <w:rFonts w:ascii="Times New Roman" w:eastAsia="MS Mincho" w:hAnsi="Times New Roman" w:hint="eastAsia"/>
                <w:bCs/>
                <w:lang w:eastAsia="ja-JP"/>
              </w:rPr>
              <w:t>L</w:t>
            </w:r>
            <w:r w:rsidRPr="00A22203">
              <w:rPr>
                <w:rFonts w:ascii="Times New Roman" w:eastAsia="MS Mincho" w:hAnsi="Times New Roman"/>
                <w:bCs/>
                <w:lang w:eastAsia="ja-JP"/>
              </w:rPr>
              <w:t>ow</w:t>
            </w:r>
          </w:p>
          <w:p w14:paraId="79D035B8" w14:textId="4202D5FD" w:rsidR="00EC64D7" w:rsidRPr="00EC64D7" w:rsidRDefault="00EC64D7" w:rsidP="00344B30">
            <w:pPr>
              <w:autoSpaceDE/>
              <w:autoSpaceDN/>
              <w:adjustRightInd/>
              <w:snapToGrid/>
              <w:rPr>
                <w:rFonts w:eastAsiaTheme="minorEastAsia"/>
                <w:bCs/>
              </w:rPr>
            </w:pPr>
          </w:p>
        </w:tc>
        <w:tc>
          <w:tcPr>
            <w:tcW w:w="1660" w:type="dxa"/>
          </w:tcPr>
          <w:p w14:paraId="17BCD34C" w14:textId="5E377369" w:rsidR="00EC64D7" w:rsidRDefault="009A781D" w:rsidP="00344B30">
            <w:pPr>
              <w:autoSpaceDE/>
              <w:autoSpaceDN/>
              <w:adjustRightInd/>
              <w:snapToGrid/>
              <w:rPr>
                <w:rFonts w:ascii="Times New Roman" w:hAnsi="Times New Roman"/>
                <w:bCs/>
              </w:rPr>
            </w:pPr>
            <w:r>
              <w:rPr>
                <w:rFonts w:ascii="Times New Roman" w:eastAsia="MS Mincho" w:hAnsi="Times New Roman"/>
                <w:bCs/>
                <w:lang w:eastAsia="ja-JP"/>
              </w:rPr>
              <w:t>Low</w:t>
            </w:r>
          </w:p>
          <w:p w14:paraId="43A9DAB7" w14:textId="597AD9A4" w:rsidR="00EC64D7" w:rsidRPr="00A22203" w:rsidRDefault="00A22203" w:rsidP="00344B30">
            <w:pPr>
              <w:autoSpaceDE/>
              <w:autoSpaceDN/>
              <w:adjustRightInd/>
              <w:snapToGrid/>
              <w:rPr>
                <w:rFonts w:eastAsiaTheme="minorEastAsia"/>
                <w:bCs/>
              </w:rPr>
            </w:pPr>
            <w:r w:rsidRPr="00057841">
              <w:rPr>
                <w:rFonts w:ascii="Times New Roman" w:eastAsia="MS Mincho" w:hAnsi="Times New Roman"/>
                <w:bCs/>
                <w:sz w:val="20"/>
                <w:lang w:eastAsia="ja-JP"/>
              </w:rPr>
              <w:t>Current spec is clear and</w:t>
            </w:r>
            <w:bookmarkStart w:id="10" w:name="_GoBack"/>
            <w:bookmarkEnd w:id="10"/>
            <w:r w:rsidRPr="00057841">
              <w:rPr>
                <w:rFonts w:ascii="Times New Roman" w:eastAsia="MS Mincho" w:hAnsi="Times New Roman"/>
                <w:bCs/>
                <w:sz w:val="20"/>
                <w:lang w:eastAsia="ja-JP"/>
              </w:rPr>
              <w:t xml:space="preserve"> no CR is needed.</w:t>
            </w:r>
          </w:p>
        </w:tc>
        <w:tc>
          <w:tcPr>
            <w:tcW w:w="1660" w:type="dxa"/>
          </w:tcPr>
          <w:p w14:paraId="66387685" w14:textId="77777777" w:rsidR="00EC64D7" w:rsidRPr="00753571" w:rsidRDefault="00EC64D7" w:rsidP="00344B30">
            <w:pPr>
              <w:autoSpaceDE/>
              <w:autoSpaceDN/>
              <w:adjustRightInd/>
              <w:snapToGrid/>
              <w:rPr>
                <w:bCs/>
                <w:lang w:eastAsia="ko-KR"/>
              </w:rPr>
            </w:pPr>
          </w:p>
        </w:tc>
      </w:tr>
    </w:tbl>
    <w:p w14:paraId="67ECCB41" w14:textId="77777777" w:rsidR="003860AA" w:rsidRPr="00606744" w:rsidRDefault="003860AA"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w:t>
      </w:r>
      <w:proofErr w:type="gramStart"/>
      <w:r w:rsidRPr="00FD11A4">
        <w:t>are</w:t>
      </w:r>
      <w:proofErr w:type="gramEnd"/>
      <w:r w:rsidRPr="00FD11A4">
        <w:t xml:space="preserve"> given in the following tables. Details can be found in the feature lead summaries uploaded to the draft folder. </w:t>
      </w:r>
    </w:p>
    <w:p w14:paraId="33EB0E06" w14:textId="1B210B1D" w:rsidR="00174C25" w:rsidRPr="00C878E4" w:rsidRDefault="00FD11A4" w:rsidP="00C878E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bookmarkStart w:id="11" w:name="OLE_LINK26"/>
      <w:bookmarkStart w:id="12" w:name="OLE_LINK28"/>
    </w:p>
    <w:tbl>
      <w:tblPr>
        <w:tblStyle w:val="af0"/>
        <w:tblW w:w="9606" w:type="dxa"/>
        <w:tblInd w:w="-113" w:type="dxa"/>
        <w:tblLook w:val="04A0" w:firstRow="1" w:lastRow="0" w:firstColumn="1" w:lastColumn="0" w:noHBand="0" w:noVBand="1"/>
      </w:tblPr>
      <w:tblGrid>
        <w:gridCol w:w="817"/>
        <w:gridCol w:w="2835"/>
        <w:gridCol w:w="2552"/>
        <w:gridCol w:w="3402"/>
      </w:tblGrid>
      <w:tr w:rsidR="00174C25" w:rsidRPr="003E3391" w14:paraId="743284EE" w14:textId="77777777" w:rsidTr="00F70C38">
        <w:trPr>
          <w:trHeight w:val="367"/>
        </w:trPr>
        <w:tc>
          <w:tcPr>
            <w:tcW w:w="817" w:type="dxa"/>
          </w:tcPr>
          <w:p w14:paraId="5B85C7A2" w14:textId="77777777" w:rsidR="00174C25" w:rsidRPr="00DE0116" w:rsidRDefault="00174C25" w:rsidP="00F70C38">
            <w:pPr>
              <w:rPr>
                <w:rFonts w:eastAsiaTheme="minorEastAsia"/>
                <w:b/>
                <w:lang w:eastAsia="zh-CN"/>
              </w:rPr>
            </w:pPr>
            <w:r w:rsidRPr="00DE0116">
              <w:rPr>
                <w:rFonts w:eastAsiaTheme="minorEastAsia" w:hint="eastAsia"/>
                <w:b/>
                <w:lang w:eastAsia="zh-CN"/>
              </w:rPr>
              <w:t xml:space="preserve">Issue </w:t>
            </w:r>
          </w:p>
        </w:tc>
        <w:tc>
          <w:tcPr>
            <w:tcW w:w="2835" w:type="dxa"/>
          </w:tcPr>
          <w:p w14:paraId="36486852" w14:textId="77777777" w:rsidR="00174C25" w:rsidRPr="00DE0116" w:rsidRDefault="00174C25" w:rsidP="00F70C38">
            <w:pPr>
              <w:jc w:val="center"/>
              <w:rPr>
                <w:rFonts w:eastAsiaTheme="minorEastAsia"/>
                <w:b/>
                <w:lang w:eastAsia="zh-CN"/>
              </w:rPr>
            </w:pPr>
            <w:r w:rsidRPr="00DE0116">
              <w:rPr>
                <w:rFonts w:eastAsiaTheme="minorEastAsia" w:hint="eastAsia"/>
                <w:b/>
                <w:lang w:eastAsia="zh-CN"/>
              </w:rPr>
              <w:t>Description</w:t>
            </w:r>
          </w:p>
        </w:tc>
        <w:tc>
          <w:tcPr>
            <w:tcW w:w="2552" w:type="dxa"/>
          </w:tcPr>
          <w:p w14:paraId="12D6DCCC" w14:textId="77777777" w:rsidR="00174C25" w:rsidRPr="00DE0116" w:rsidRDefault="00174C25" w:rsidP="00F70C38">
            <w:pPr>
              <w:jc w:val="left"/>
              <w:rPr>
                <w:rFonts w:eastAsiaTheme="minorEastAsia"/>
                <w:b/>
                <w:lang w:eastAsia="zh-CN"/>
              </w:rPr>
            </w:pPr>
            <w:r w:rsidRPr="00DE0116">
              <w:rPr>
                <w:rFonts w:eastAsiaTheme="minorEastAsia"/>
                <w:b/>
                <w:lang w:eastAsia="zh-CN"/>
              </w:rPr>
              <w:t>Source</w:t>
            </w:r>
          </w:p>
        </w:tc>
        <w:tc>
          <w:tcPr>
            <w:tcW w:w="3402" w:type="dxa"/>
          </w:tcPr>
          <w:p w14:paraId="57E12AC4" w14:textId="77777777" w:rsidR="00174C25" w:rsidRPr="00DE0116" w:rsidRDefault="00174C25" w:rsidP="00F70C38">
            <w:pPr>
              <w:jc w:val="left"/>
              <w:rPr>
                <w:rFonts w:eastAsiaTheme="minorEastAsia"/>
                <w:b/>
                <w:lang w:eastAsia="zh-CN"/>
              </w:rPr>
            </w:pPr>
            <w:r w:rsidRPr="00DE0116">
              <w:rPr>
                <w:rFonts w:eastAsiaTheme="minorEastAsia"/>
                <w:b/>
                <w:lang w:eastAsia="zh-CN"/>
              </w:rPr>
              <w:t xml:space="preserve">Recommended handling  </w:t>
            </w:r>
          </w:p>
        </w:tc>
      </w:tr>
      <w:tr w:rsidR="00174C25" w:rsidRPr="003E3391" w14:paraId="6D7F9EC2" w14:textId="77777777" w:rsidTr="00F70C38">
        <w:tc>
          <w:tcPr>
            <w:tcW w:w="817" w:type="dxa"/>
          </w:tcPr>
          <w:p w14:paraId="51229599" w14:textId="77777777" w:rsidR="00174C25" w:rsidRPr="00DE0116" w:rsidRDefault="00174C25" w:rsidP="00F70C38">
            <w:pPr>
              <w:spacing w:after="0"/>
              <w:rPr>
                <w:rFonts w:eastAsiaTheme="minorEastAsia"/>
                <w:lang w:eastAsia="zh-CN"/>
              </w:rPr>
            </w:pPr>
            <w:r w:rsidRPr="00DE0116">
              <w:rPr>
                <w:rFonts w:eastAsiaTheme="minorEastAsia"/>
                <w:lang w:eastAsia="zh-CN"/>
              </w:rPr>
              <w:t>#1</w:t>
            </w:r>
          </w:p>
        </w:tc>
        <w:tc>
          <w:tcPr>
            <w:tcW w:w="2835" w:type="dxa"/>
          </w:tcPr>
          <w:p w14:paraId="36D1E13B" w14:textId="77777777" w:rsidR="00174C25" w:rsidRPr="00DE0116" w:rsidRDefault="00174C25" w:rsidP="00F70C38">
            <w:pPr>
              <w:spacing w:after="0"/>
              <w:jc w:val="left"/>
              <w:rPr>
                <w:rFonts w:eastAsiaTheme="minorEastAsia"/>
                <w:lang w:eastAsia="zh-CN"/>
              </w:rPr>
            </w:pPr>
            <w:r w:rsidRPr="00DE0116">
              <w:rPr>
                <w:color w:val="000000"/>
              </w:rPr>
              <w:t>Correction of UE PDSCH processing time for DCI format 1_2</w:t>
            </w:r>
          </w:p>
        </w:tc>
        <w:tc>
          <w:tcPr>
            <w:tcW w:w="2552" w:type="dxa"/>
          </w:tcPr>
          <w:p w14:paraId="2CBA5553" w14:textId="77777777" w:rsidR="00174C25" w:rsidRPr="00DE0116" w:rsidRDefault="00174C25" w:rsidP="00F70C38">
            <w:pPr>
              <w:jc w:val="left"/>
              <w:rPr>
                <w:lang w:eastAsia="zh-CN"/>
              </w:rPr>
            </w:pPr>
            <w:r w:rsidRPr="00DE0116">
              <w:rPr>
                <w:lang w:eastAsia="zh-CN"/>
              </w:rPr>
              <w:t>ZTE (R1-2104323)</w:t>
            </w:r>
          </w:p>
          <w:p w14:paraId="0368102C" w14:textId="77777777" w:rsidR="00174C25" w:rsidRPr="00DE0116" w:rsidRDefault="00174C25" w:rsidP="00F70C38">
            <w:pPr>
              <w:jc w:val="left"/>
              <w:rPr>
                <w:lang w:eastAsia="zh-CN"/>
              </w:rPr>
            </w:pPr>
            <w:proofErr w:type="spellStart"/>
            <w:r w:rsidRPr="00DE0116">
              <w:rPr>
                <w:lang w:eastAsia="zh-CN"/>
              </w:rPr>
              <w:t>Spreadtrum</w:t>
            </w:r>
            <w:proofErr w:type="spellEnd"/>
            <w:r w:rsidRPr="00DE0116">
              <w:rPr>
                <w:lang w:eastAsia="zh-CN"/>
              </w:rPr>
              <w:t xml:space="preserve"> (R1-2104410)</w:t>
            </w:r>
          </w:p>
          <w:p w14:paraId="4A41123E" w14:textId="77777777" w:rsidR="00174C25" w:rsidRPr="00DE0116" w:rsidRDefault="00174C25" w:rsidP="00F70C38">
            <w:pPr>
              <w:jc w:val="left"/>
              <w:rPr>
                <w:lang w:eastAsia="zh-CN"/>
              </w:rPr>
            </w:pPr>
            <w:r w:rsidRPr="00DE0116">
              <w:rPr>
                <w:lang w:eastAsia="zh-CN"/>
              </w:rPr>
              <w:t>OPPO (R1-2104799)</w:t>
            </w:r>
          </w:p>
          <w:p w14:paraId="3D65BF72" w14:textId="77777777" w:rsidR="00174C25" w:rsidRPr="00DE0116" w:rsidRDefault="00174C25" w:rsidP="00F70C38">
            <w:pPr>
              <w:jc w:val="left"/>
              <w:rPr>
                <w:lang w:eastAsia="zh-CN"/>
              </w:rPr>
            </w:pPr>
            <w:r w:rsidRPr="00DE0116">
              <w:rPr>
                <w:lang w:eastAsia="zh-CN"/>
              </w:rPr>
              <w:t>Vivo (R1-2105465)</w:t>
            </w:r>
          </w:p>
          <w:p w14:paraId="036E59FA" w14:textId="77777777" w:rsidR="00174C25" w:rsidRPr="00DE0116" w:rsidRDefault="00174C25" w:rsidP="00F70C38">
            <w:pPr>
              <w:jc w:val="left"/>
              <w:rPr>
                <w:lang w:eastAsia="zh-CN"/>
              </w:rPr>
            </w:pPr>
            <w:r w:rsidRPr="00DE0116">
              <w:rPr>
                <w:lang w:eastAsia="zh-CN"/>
              </w:rPr>
              <w:t xml:space="preserve">Huawei, </w:t>
            </w:r>
            <w:proofErr w:type="spellStart"/>
            <w:r w:rsidRPr="00DE0116">
              <w:rPr>
                <w:lang w:eastAsia="zh-CN"/>
              </w:rPr>
              <w:t>HiSilicon</w:t>
            </w:r>
            <w:proofErr w:type="spellEnd"/>
            <w:r w:rsidRPr="00DE0116">
              <w:rPr>
                <w:lang w:eastAsia="zh-CN"/>
              </w:rPr>
              <w:t xml:space="preserve"> (R1-2105928)</w:t>
            </w:r>
          </w:p>
          <w:p w14:paraId="3B7E6BF7" w14:textId="77777777" w:rsidR="00174C25" w:rsidRPr="00DE0116" w:rsidRDefault="00174C25" w:rsidP="00F70C38">
            <w:pPr>
              <w:jc w:val="left"/>
              <w:rPr>
                <w:lang w:eastAsia="zh-CN"/>
              </w:rPr>
            </w:pPr>
          </w:p>
          <w:p w14:paraId="7C00B9A5" w14:textId="77777777" w:rsidR="00174C25" w:rsidRPr="00DE0116" w:rsidRDefault="00174C25" w:rsidP="00F70C38">
            <w:pPr>
              <w:rPr>
                <w:lang w:eastAsia="zh-CN"/>
              </w:rPr>
            </w:pPr>
          </w:p>
        </w:tc>
        <w:tc>
          <w:tcPr>
            <w:tcW w:w="3402" w:type="dxa"/>
          </w:tcPr>
          <w:p w14:paraId="42DEE3C1" w14:textId="77777777" w:rsidR="00174C25" w:rsidRPr="00DE0116" w:rsidRDefault="00174C25" w:rsidP="00F70C38">
            <w:pPr>
              <w:spacing w:after="0"/>
              <w:jc w:val="left"/>
              <w:rPr>
                <w:rFonts w:eastAsiaTheme="minorEastAsia"/>
                <w:lang w:eastAsia="zh-CN"/>
              </w:rPr>
            </w:pPr>
            <w:r w:rsidRPr="00DE0116">
              <w:rPr>
                <w:rFonts w:eastAsiaTheme="minorEastAsia"/>
                <w:color w:val="FF0000"/>
                <w:lang w:eastAsia="zh-CN"/>
              </w:rPr>
              <w:t>Postpone to next meeting</w:t>
            </w:r>
            <w:r w:rsidRPr="00DE0116">
              <w:rPr>
                <w:rFonts w:eastAsiaTheme="minorEastAsia"/>
                <w:color w:val="00B050"/>
                <w:lang w:eastAsia="zh-CN"/>
              </w:rPr>
              <w:t xml:space="preserve">  </w:t>
            </w:r>
            <w:r w:rsidRPr="00DE0116">
              <w:rPr>
                <w:rFonts w:eastAsiaTheme="minorEastAsia"/>
                <w:lang w:eastAsia="zh-CN"/>
              </w:rPr>
              <w:t xml:space="preserve"> </w:t>
            </w:r>
          </w:p>
          <w:p w14:paraId="7BD443D8" w14:textId="77777777" w:rsidR="00174C25" w:rsidRPr="00DE0116" w:rsidRDefault="00174C25" w:rsidP="00F70C38">
            <w:pPr>
              <w:spacing w:after="0"/>
              <w:jc w:val="left"/>
              <w:rPr>
                <w:rFonts w:eastAsiaTheme="minorEastAsia"/>
                <w:color w:val="FF0000"/>
                <w:lang w:eastAsia="zh-CN"/>
              </w:rPr>
            </w:pPr>
          </w:p>
          <w:p w14:paraId="193BA26B"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1FD29A8C" w14:textId="77777777" w:rsidR="00174C25" w:rsidRPr="00DE0116" w:rsidRDefault="00174C25" w:rsidP="00F70C38">
            <w:pPr>
              <w:spacing w:after="0"/>
              <w:jc w:val="left"/>
              <w:rPr>
                <w:rFonts w:eastAsiaTheme="minorEastAsia"/>
                <w:color w:val="000000" w:themeColor="text1"/>
                <w:lang w:eastAsia="zh-CN"/>
              </w:rPr>
            </w:pPr>
            <w:r w:rsidRPr="00DE0116">
              <w:rPr>
                <w:rFonts w:eastAsiaTheme="minorEastAsia"/>
                <w:i/>
                <w:lang w:eastAsia="zh-CN"/>
              </w:rPr>
              <w:t xml:space="preserve">The rel-16 discussion depends on the outcome of the clarification of Rel-15 behavior. There is contribution submitted to Rel-15 maintenance section for the clarification of the Rel-15 behavior, therefore we can wait for the outcome there before starting to discuss Rel-16 behavior.  </w:t>
            </w:r>
          </w:p>
        </w:tc>
      </w:tr>
      <w:tr w:rsidR="00174C25" w:rsidRPr="003E3391" w14:paraId="75140A77" w14:textId="77777777" w:rsidTr="00F70C38">
        <w:tc>
          <w:tcPr>
            <w:tcW w:w="817" w:type="dxa"/>
          </w:tcPr>
          <w:p w14:paraId="53FA77A1" w14:textId="77777777" w:rsidR="00174C25" w:rsidRPr="00DE0116" w:rsidRDefault="00174C25" w:rsidP="00F70C38">
            <w:pPr>
              <w:spacing w:after="0"/>
              <w:rPr>
                <w:rFonts w:eastAsiaTheme="minorEastAsia"/>
                <w:lang w:eastAsia="zh-CN"/>
              </w:rPr>
            </w:pPr>
            <w:r w:rsidRPr="00DE0116">
              <w:rPr>
                <w:rFonts w:eastAsiaTheme="minorEastAsia"/>
                <w:lang w:eastAsia="zh-CN"/>
              </w:rPr>
              <w:t>#2</w:t>
            </w:r>
          </w:p>
        </w:tc>
        <w:tc>
          <w:tcPr>
            <w:tcW w:w="2835" w:type="dxa"/>
          </w:tcPr>
          <w:p w14:paraId="4ACC3EC5" w14:textId="77777777" w:rsidR="00174C25" w:rsidRPr="00DE0116" w:rsidRDefault="00174C25" w:rsidP="00F70C38">
            <w:pPr>
              <w:spacing w:after="0"/>
              <w:jc w:val="left"/>
              <w:rPr>
                <w:lang w:eastAsia="ko-KR"/>
              </w:rPr>
            </w:pPr>
            <w:r w:rsidRPr="00DE0116">
              <w:rPr>
                <w:lang w:eastAsia="zh-CN"/>
              </w:rPr>
              <w:t>Correction on relative SLIV reference for Type 1 HARQ codebook</w:t>
            </w:r>
          </w:p>
        </w:tc>
        <w:tc>
          <w:tcPr>
            <w:tcW w:w="2552" w:type="dxa"/>
          </w:tcPr>
          <w:p w14:paraId="1890D8E5" w14:textId="77777777" w:rsidR="00174C25" w:rsidRPr="00DE0116" w:rsidRDefault="00174C25" w:rsidP="00F70C38">
            <w:pPr>
              <w:rPr>
                <w:lang w:eastAsia="zh-CN"/>
              </w:rPr>
            </w:pPr>
            <w:r w:rsidRPr="00DE0116">
              <w:rPr>
                <w:lang w:eastAsia="zh-CN"/>
              </w:rPr>
              <w:t>Ericsson (R1-2104215)</w:t>
            </w:r>
          </w:p>
          <w:p w14:paraId="07DD8E0E" w14:textId="77777777" w:rsidR="00174C25" w:rsidRPr="00DE0116" w:rsidRDefault="00174C25" w:rsidP="00F70C38">
            <w:pPr>
              <w:rPr>
                <w:lang w:eastAsia="zh-CN"/>
              </w:rPr>
            </w:pPr>
            <w:r w:rsidRPr="00DE0116">
              <w:rPr>
                <w:lang w:eastAsia="zh-CN"/>
              </w:rPr>
              <w:t>Nokia (R1-2104312)</w:t>
            </w:r>
          </w:p>
          <w:p w14:paraId="599F5FCA" w14:textId="77777777" w:rsidR="00174C25" w:rsidRPr="00DE0116" w:rsidRDefault="00174C25" w:rsidP="00F70C38">
            <w:pPr>
              <w:rPr>
                <w:lang w:eastAsia="zh-CN"/>
              </w:rPr>
            </w:pPr>
            <w:r w:rsidRPr="00DE0116">
              <w:rPr>
                <w:lang w:eastAsia="zh-CN"/>
              </w:rPr>
              <w:t>CATT (R1-2104481)</w:t>
            </w:r>
          </w:p>
          <w:p w14:paraId="522AA4C5" w14:textId="77777777" w:rsidR="00174C25" w:rsidRPr="00DE0116" w:rsidRDefault="00174C25" w:rsidP="00F70C38">
            <w:pPr>
              <w:rPr>
                <w:lang w:eastAsia="zh-CN"/>
              </w:rPr>
            </w:pPr>
            <w:r w:rsidRPr="00DE0116">
              <w:rPr>
                <w:lang w:eastAsia="zh-CN"/>
              </w:rPr>
              <w:t>Samsung (R1-2105286)</w:t>
            </w:r>
          </w:p>
          <w:p w14:paraId="48FFF1FB" w14:textId="77777777" w:rsidR="00174C25" w:rsidRPr="00DE0116" w:rsidRDefault="00174C25" w:rsidP="00F70C38">
            <w:pPr>
              <w:rPr>
                <w:lang w:eastAsia="zh-CN"/>
              </w:rPr>
            </w:pPr>
            <w:r w:rsidRPr="00DE0116">
              <w:rPr>
                <w:lang w:eastAsia="zh-CN"/>
              </w:rPr>
              <w:t>Vivo (R1-2105465)</w:t>
            </w:r>
          </w:p>
          <w:p w14:paraId="1DF310EA" w14:textId="77777777" w:rsidR="00174C25" w:rsidRPr="00DE0116" w:rsidRDefault="00174C25" w:rsidP="00F70C38">
            <w:pPr>
              <w:rPr>
                <w:lang w:eastAsia="zh-CN"/>
              </w:rPr>
            </w:pPr>
            <w:r w:rsidRPr="00DE0116">
              <w:rPr>
                <w:lang w:eastAsia="zh-CN"/>
              </w:rPr>
              <w:t xml:space="preserve">Huawei, </w:t>
            </w:r>
            <w:proofErr w:type="spellStart"/>
            <w:r w:rsidRPr="00DE0116">
              <w:rPr>
                <w:lang w:eastAsia="zh-CN"/>
              </w:rPr>
              <w:t>HiSilicon</w:t>
            </w:r>
            <w:proofErr w:type="spellEnd"/>
            <w:r w:rsidRPr="00DE0116">
              <w:rPr>
                <w:lang w:eastAsia="zh-CN"/>
              </w:rPr>
              <w:t xml:space="preserve"> (R1-2105928)</w:t>
            </w:r>
          </w:p>
        </w:tc>
        <w:tc>
          <w:tcPr>
            <w:tcW w:w="3402" w:type="dxa"/>
          </w:tcPr>
          <w:p w14:paraId="10DC959C"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796448C7" w14:textId="77777777" w:rsidR="00174C25" w:rsidRPr="00DE0116" w:rsidRDefault="00174C25" w:rsidP="00F70C38">
            <w:pPr>
              <w:spacing w:after="0"/>
              <w:jc w:val="left"/>
              <w:rPr>
                <w:rFonts w:eastAsiaTheme="minorEastAsia"/>
                <w:color w:val="FF0000"/>
                <w:lang w:eastAsia="zh-CN"/>
              </w:rPr>
            </w:pPr>
          </w:p>
          <w:p w14:paraId="1748E29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229B510"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Continue the discussion from last meeting and resolve the issue. </w:t>
            </w:r>
          </w:p>
        </w:tc>
      </w:tr>
      <w:tr w:rsidR="00174C25" w:rsidRPr="00662A93" w14:paraId="113C1D6D" w14:textId="77777777" w:rsidTr="00F70C38">
        <w:tc>
          <w:tcPr>
            <w:tcW w:w="817" w:type="dxa"/>
          </w:tcPr>
          <w:p w14:paraId="1CE26767" w14:textId="77777777" w:rsidR="00174C25" w:rsidRPr="00DE0116" w:rsidRDefault="00174C25" w:rsidP="00F70C38">
            <w:pPr>
              <w:spacing w:after="0"/>
              <w:rPr>
                <w:rFonts w:eastAsiaTheme="minorEastAsia"/>
                <w:lang w:eastAsia="zh-CN"/>
              </w:rPr>
            </w:pPr>
            <w:r w:rsidRPr="00DE0116">
              <w:rPr>
                <w:rFonts w:eastAsiaTheme="minorEastAsia"/>
                <w:lang w:eastAsia="zh-CN"/>
              </w:rPr>
              <w:t>#3</w:t>
            </w:r>
          </w:p>
        </w:tc>
        <w:tc>
          <w:tcPr>
            <w:tcW w:w="2835" w:type="dxa"/>
          </w:tcPr>
          <w:p w14:paraId="34A58ABF" w14:textId="77777777" w:rsidR="00174C25" w:rsidRPr="00DE0116" w:rsidRDefault="00174C25" w:rsidP="00F70C38">
            <w:pPr>
              <w:spacing w:after="0"/>
              <w:jc w:val="left"/>
              <w:rPr>
                <w:lang w:eastAsia="zh-CN"/>
              </w:rPr>
            </w:pPr>
            <w:r w:rsidRPr="00DE0116">
              <w:rPr>
                <w:lang w:eastAsia="zh-CN"/>
              </w:rPr>
              <w:t>Correction on RRC parameter in DCI formats when two HARQ-ACK codebooks are configured</w:t>
            </w:r>
          </w:p>
        </w:tc>
        <w:tc>
          <w:tcPr>
            <w:tcW w:w="2552" w:type="dxa"/>
          </w:tcPr>
          <w:p w14:paraId="4DC8A14B" w14:textId="77777777" w:rsidR="00174C25" w:rsidRPr="00DE0116" w:rsidRDefault="00174C25" w:rsidP="00F70C38">
            <w:pPr>
              <w:rPr>
                <w:lang w:eastAsia="zh-CN"/>
              </w:rPr>
            </w:pPr>
            <w:r w:rsidRPr="00DE0116">
              <w:rPr>
                <w:lang w:eastAsia="zh-CN"/>
              </w:rPr>
              <w:t>CATT (R1-2104481)</w:t>
            </w:r>
          </w:p>
          <w:p w14:paraId="24E0A745" w14:textId="77777777" w:rsidR="00174C25" w:rsidRPr="00DE0116" w:rsidRDefault="00174C25" w:rsidP="00F70C38">
            <w:pPr>
              <w:rPr>
                <w:lang w:eastAsia="zh-CN"/>
              </w:rPr>
            </w:pPr>
          </w:p>
        </w:tc>
        <w:tc>
          <w:tcPr>
            <w:tcW w:w="3402" w:type="dxa"/>
          </w:tcPr>
          <w:p w14:paraId="597DC08E"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4850F428" w14:textId="77777777" w:rsidR="00174C25" w:rsidRPr="00DE0116" w:rsidRDefault="00174C25" w:rsidP="00F70C38">
            <w:pPr>
              <w:spacing w:after="0"/>
              <w:jc w:val="left"/>
              <w:rPr>
                <w:rFonts w:eastAsiaTheme="minorEastAsia"/>
                <w:color w:val="FF0000"/>
                <w:lang w:eastAsia="zh-CN"/>
              </w:rPr>
            </w:pPr>
          </w:p>
          <w:p w14:paraId="64B383F0"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55D96D1F" w14:textId="77777777" w:rsidR="00174C25" w:rsidRPr="00DE0116" w:rsidRDefault="00174C25" w:rsidP="00F70C38">
            <w:pPr>
              <w:rPr>
                <w:i/>
                <w:kern w:val="2"/>
                <w:lang w:eastAsia="zh-CN"/>
              </w:rPr>
            </w:pPr>
            <w:r w:rsidRPr="00DE0116">
              <w:rPr>
                <w:rFonts w:eastAsiaTheme="minorEastAsia"/>
                <w:i/>
                <w:lang w:eastAsia="zh-CN"/>
              </w:rPr>
              <w:t xml:space="preserve">Correction on the RRC parameter and thus can go to editor CR following the rule in previous meeting. According the guidance from chairman, even editor CR needs to be agreed by the group first before providing to the editor.   </w:t>
            </w:r>
          </w:p>
        </w:tc>
      </w:tr>
      <w:tr w:rsidR="00174C25" w:rsidRPr="003E3391" w14:paraId="1F593F21" w14:textId="77777777" w:rsidTr="00F70C38">
        <w:tc>
          <w:tcPr>
            <w:tcW w:w="817" w:type="dxa"/>
          </w:tcPr>
          <w:p w14:paraId="4A4185EF" w14:textId="77777777" w:rsidR="00174C25" w:rsidRPr="00DE0116" w:rsidRDefault="00174C25" w:rsidP="00F70C38">
            <w:pPr>
              <w:spacing w:after="0"/>
              <w:rPr>
                <w:rFonts w:eastAsiaTheme="minorEastAsia"/>
                <w:lang w:eastAsia="zh-CN"/>
              </w:rPr>
            </w:pPr>
            <w:r w:rsidRPr="00DE0116">
              <w:rPr>
                <w:rFonts w:eastAsiaTheme="minorEastAsia"/>
                <w:lang w:eastAsia="zh-CN"/>
              </w:rPr>
              <w:t>#4</w:t>
            </w:r>
          </w:p>
        </w:tc>
        <w:tc>
          <w:tcPr>
            <w:tcW w:w="2835" w:type="dxa"/>
          </w:tcPr>
          <w:p w14:paraId="4EBC0986" w14:textId="77777777" w:rsidR="00174C25" w:rsidRPr="00DE0116" w:rsidRDefault="00174C25" w:rsidP="00F70C38">
            <w:pPr>
              <w:spacing w:after="0"/>
              <w:jc w:val="left"/>
              <w:rPr>
                <w:rFonts w:eastAsiaTheme="minorEastAsia"/>
                <w:bCs/>
                <w:lang w:eastAsia="zh-CN"/>
              </w:rPr>
            </w:pPr>
            <w:r w:rsidRPr="00DE0116">
              <w:rPr>
                <w:color w:val="000000"/>
              </w:rPr>
              <w:t xml:space="preserve">Remove DCI format 1_1 indicating </w:t>
            </w:r>
            <w:proofErr w:type="spellStart"/>
            <w:r w:rsidRPr="00DE0116">
              <w:rPr>
                <w:color w:val="000000"/>
              </w:rPr>
              <w:t>SCell</w:t>
            </w:r>
            <w:proofErr w:type="spellEnd"/>
            <w:r w:rsidRPr="00DE0116">
              <w:rPr>
                <w:color w:val="000000"/>
              </w:rPr>
              <w:t xml:space="preserve"> dormancy in case of 1-bit C-DAI</w:t>
            </w:r>
          </w:p>
        </w:tc>
        <w:tc>
          <w:tcPr>
            <w:tcW w:w="2552" w:type="dxa"/>
          </w:tcPr>
          <w:p w14:paraId="1EC64282" w14:textId="77777777" w:rsidR="00174C25" w:rsidRPr="00DE0116" w:rsidRDefault="00174C25" w:rsidP="00F70C38">
            <w:pPr>
              <w:rPr>
                <w:lang w:eastAsia="zh-CN"/>
              </w:rPr>
            </w:pPr>
            <w:r w:rsidRPr="00DE0116">
              <w:rPr>
                <w:lang w:eastAsia="zh-CN"/>
              </w:rPr>
              <w:t>WILUS (R1-2105867)</w:t>
            </w:r>
          </w:p>
          <w:p w14:paraId="36F22D20" w14:textId="77777777" w:rsidR="00174C25" w:rsidRPr="00DE0116" w:rsidRDefault="00174C25" w:rsidP="00F70C38">
            <w:pPr>
              <w:rPr>
                <w:lang w:eastAsia="zh-CN"/>
              </w:rPr>
            </w:pPr>
          </w:p>
        </w:tc>
        <w:tc>
          <w:tcPr>
            <w:tcW w:w="3402" w:type="dxa"/>
          </w:tcPr>
          <w:p w14:paraId="03B9EB70"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0E89CDC1" w14:textId="77777777" w:rsidR="00174C25" w:rsidRPr="00DE0116" w:rsidRDefault="00174C25" w:rsidP="00F70C38">
            <w:pPr>
              <w:spacing w:after="0"/>
              <w:jc w:val="left"/>
              <w:rPr>
                <w:rFonts w:eastAsiaTheme="minorEastAsia"/>
                <w:color w:val="FF0000"/>
                <w:lang w:eastAsia="zh-CN"/>
              </w:rPr>
            </w:pPr>
          </w:p>
          <w:p w14:paraId="57A72314"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lastRenderedPageBreak/>
              <w:t>Reason:</w:t>
            </w:r>
          </w:p>
          <w:p w14:paraId="41F9986C"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Critical correction, otherwise the spec is not correct</w:t>
            </w:r>
          </w:p>
        </w:tc>
      </w:tr>
      <w:tr w:rsidR="00174C25" w:rsidRPr="003E3391" w14:paraId="2C149EAB" w14:textId="77777777" w:rsidTr="00F70C38">
        <w:tc>
          <w:tcPr>
            <w:tcW w:w="817" w:type="dxa"/>
          </w:tcPr>
          <w:p w14:paraId="3DD78AF0" w14:textId="77777777" w:rsidR="00174C25" w:rsidRPr="00DE0116" w:rsidRDefault="00174C25" w:rsidP="00F70C38">
            <w:pPr>
              <w:spacing w:after="0"/>
              <w:rPr>
                <w:rFonts w:eastAsiaTheme="minorEastAsia"/>
                <w:lang w:eastAsia="zh-CN"/>
              </w:rPr>
            </w:pPr>
            <w:r w:rsidRPr="00DE0116">
              <w:rPr>
                <w:rFonts w:eastAsiaTheme="minorEastAsia"/>
                <w:lang w:eastAsia="zh-CN"/>
              </w:rPr>
              <w:lastRenderedPageBreak/>
              <w:t>#5</w:t>
            </w:r>
          </w:p>
        </w:tc>
        <w:tc>
          <w:tcPr>
            <w:tcW w:w="2835" w:type="dxa"/>
          </w:tcPr>
          <w:p w14:paraId="10F9EAA3" w14:textId="77777777" w:rsidR="00174C25" w:rsidRPr="00DE0116" w:rsidRDefault="00174C25" w:rsidP="00F70C38">
            <w:pPr>
              <w:spacing w:after="0"/>
              <w:jc w:val="left"/>
              <w:rPr>
                <w:rFonts w:eastAsiaTheme="minorEastAsia"/>
                <w:b/>
                <w:lang w:eastAsia="zh-CN"/>
              </w:rPr>
            </w:pPr>
            <w:r w:rsidRPr="00DE0116">
              <w:rPr>
                <w:lang w:eastAsia="zh-CN"/>
              </w:rPr>
              <w:t>Editorial c</w:t>
            </w:r>
            <w:r w:rsidRPr="00DE0116">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tc>
        <w:tc>
          <w:tcPr>
            <w:tcW w:w="2552" w:type="dxa"/>
          </w:tcPr>
          <w:p w14:paraId="5EAB33B3" w14:textId="77777777" w:rsidR="00174C25" w:rsidRPr="00DE0116" w:rsidRDefault="00174C25" w:rsidP="00F70C38">
            <w:pPr>
              <w:rPr>
                <w:lang w:eastAsia="zh-CN"/>
              </w:rPr>
            </w:pPr>
            <w:r w:rsidRPr="00DE0116">
              <w:rPr>
                <w:lang w:eastAsia="zh-CN"/>
              </w:rPr>
              <w:t>WILUS (R1-2105867)</w:t>
            </w:r>
          </w:p>
          <w:p w14:paraId="68EB349D" w14:textId="77777777" w:rsidR="00174C25" w:rsidRPr="00DE0116" w:rsidRDefault="00174C25" w:rsidP="00F70C38">
            <w:pPr>
              <w:rPr>
                <w:lang w:eastAsia="zh-CN"/>
              </w:rPr>
            </w:pPr>
          </w:p>
        </w:tc>
        <w:tc>
          <w:tcPr>
            <w:tcW w:w="3402" w:type="dxa"/>
          </w:tcPr>
          <w:p w14:paraId="224E5C07"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332D4F16" w14:textId="77777777" w:rsidR="00174C25" w:rsidRPr="00DE0116" w:rsidRDefault="00174C25" w:rsidP="00F70C38">
            <w:pPr>
              <w:spacing w:after="0"/>
              <w:jc w:val="left"/>
              <w:rPr>
                <w:rFonts w:eastAsiaTheme="minorEastAsia"/>
                <w:color w:val="FF0000"/>
                <w:lang w:eastAsia="zh-CN"/>
              </w:rPr>
            </w:pPr>
          </w:p>
          <w:p w14:paraId="6C3FD0F6"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74062A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Editorial correction which is caused by agreed alignment CR before. According the guidance from chairman, even editor CR needs to be agreed by the group first before providing to the editor. </w:t>
            </w:r>
          </w:p>
        </w:tc>
      </w:tr>
      <w:tr w:rsidR="00174C25" w:rsidRPr="003E3391" w14:paraId="3CBA2857" w14:textId="77777777" w:rsidTr="00F70C38">
        <w:tc>
          <w:tcPr>
            <w:tcW w:w="817" w:type="dxa"/>
          </w:tcPr>
          <w:p w14:paraId="2E17DA58" w14:textId="77777777" w:rsidR="00174C25" w:rsidRPr="00DE0116" w:rsidRDefault="00174C25" w:rsidP="00F70C38">
            <w:pPr>
              <w:spacing w:after="0"/>
              <w:rPr>
                <w:rFonts w:eastAsiaTheme="minorEastAsia"/>
                <w:lang w:eastAsia="zh-CN"/>
              </w:rPr>
            </w:pPr>
            <w:r w:rsidRPr="00DE0116">
              <w:rPr>
                <w:rFonts w:eastAsiaTheme="minorEastAsia"/>
                <w:lang w:eastAsia="zh-CN"/>
              </w:rPr>
              <w:t>#6</w:t>
            </w:r>
          </w:p>
        </w:tc>
        <w:tc>
          <w:tcPr>
            <w:tcW w:w="2835" w:type="dxa"/>
          </w:tcPr>
          <w:p w14:paraId="64201BBD" w14:textId="77777777" w:rsidR="00174C25" w:rsidRPr="00DE0116" w:rsidRDefault="00174C25" w:rsidP="00F70C38">
            <w:pPr>
              <w:spacing w:after="0"/>
              <w:jc w:val="left"/>
              <w:rPr>
                <w:color w:val="000000"/>
              </w:rPr>
            </w:pPr>
            <w:r w:rsidRPr="00DE0116">
              <w:rPr>
                <w:color w:val="000000"/>
              </w:rPr>
              <w:t xml:space="preserve">Correction on </w:t>
            </w:r>
            <w:r w:rsidRPr="00DE0116">
              <w:rPr>
                <w:rFonts w:hint="eastAsia"/>
                <w:color w:val="000000"/>
              </w:rPr>
              <w:t>the</w:t>
            </w:r>
            <w:r w:rsidRPr="00DE0116">
              <w:rPr>
                <w:color w:val="000000"/>
              </w:rPr>
              <w:t xml:space="preserve"> </w:t>
            </w:r>
            <w:r w:rsidRPr="00DE0116">
              <w:rPr>
                <w:rFonts w:hint="eastAsia"/>
                <w:color w:val="000000"/>
              </w:rPr>
              <w:t>number</w:t>
            </w:r>
            <w:r w:rsidRPr="00DE0116">
              <w:rPr>
                <w:color w:val="000000"/>
              </w:rPr>
              <w:t xml:space="preserve"> </w:t>
            </w:r>
            <w:r w:rsidRPr="00DE0116">
              <w:rPr>
                <w:rFonts w:hint="eastAsia"/>
                <w:color w:val="000000"/>
              </w:rPr>
              <w:t>of</w:t>
            </w:r>
            <w:r w:rsidRPr="00DE0116">
              <w:rPr>
                <w:color w:val="000000"/>
              </w:rPr>
              <w:t xml:space="preserve"> SRS </w:t>
            </w:r>
            <w:r w:rsidRPr="00DE0116">
              <w:rPr>
                <w:rFonts w:hint="eastAsia"/>
                <w:color w:val="000000"/>
              </w:rPr>
              <w:t>resource</w:t>
            </w:r>
            <w:r w:rsidRPr="00DE0116">
              <w:rPr>
                <w:color w:val="000000"/>
              </w:rPr>
              <w:t xml:space="preserve"> </w:t>
            </w:r>
            <w:r w:rsidRPr="00DE0116">
              <w:rPr>
                <w:rFonts w:hint="eastAsia"/>
                <w:color w:val="000000"/>
              </w:rPr>
              <w:t>set</w:t>
            </w:r>
            <w:r w:rsidRPr="00DE0116">
              <w:rPr>
                <w:color w:val="000000"/>
              </w:rPr>
              <w:t xml:space="preserve"> </w:t>
            </w:r>
            <w:r w:rsidRPr="00DE0116">
              <w:rPr>
                <w:rFonts w:hint="eastAsia"/>
                <w:color w:val="000000"/>
              </w:rPr>
              <w:t>configuration</w:t>
            </w:r>
            <w:r w:rsidRPr="00DE0116">
              <w:rPr>
                <w:color w:val="000000"/>
              </w:rPr>
              <w:t xml:space="preserve"> </w:t>
            </w:r>
          </w:p>
          <w:p w14:paraId="3ED4FD39" w14:textId="77777777" w:rsidR="00174C25" w:rsidRPr="00DE0116" w:rsidRDefault="00174C25" w:rsidP="00F70C38">
            <w:pPr>
              <w:spacing w:after="0"/>
              <w:jc w:val="left"/>
              <w:rPr>
                <w:lang w:eastAsia="zh-CN"/>
              </w:rPr>
            </w:pPr>
          </w:p>
        </w:tc>
        <w:tc>
          <w:tcPr>
            <w:tcW w:w="2552" w:type="dxa"/>
          </w:tcPr>
          <w:p w14:paraId="0C034C33" w14:textId="77777777" w:rsidR="00174C25" w:rsidRPr="00DE0116" w:rsidRDefault="00174C25" w:rsidP="00F70C38">
            <w:pPr>
              <w:rPr>
                <w:lang w:eastAsia="zh-CN"/>
              </w:rPr>
            </w:pPr>
            <w:r w:rsidRPr="00DE0116">
              <w:rPr>
                <w:lang w:eastAsia="zh-CN"/>
              </w:rPr>
              <w:t>Vivo (R1-2105468)</w:t>
            </w:r>
          </w:p>
          <w:p w14:paraId="758F07DB" w14:textId="77777777" w:rsidR="00174C25" w:rsidRPr="00DE0116" w:rsidRDefault="00174C25" w:rsidP="00F70C38">
            <w:pPr>
              <w:rPr>
                <w:lang w:eastAsia="zh-CN"/>
              </w:rPr>
            </w:pPr>
          </w:p>
        </w:tc>
        <w:tc>
          <w:tcPr>
            <w:tcW w:w="3402" w:type="dxa"/>
          </w:tcPr>
          <w:p w14:paraId="0B2D59C4"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65D97BC2" w14:textId="77777777" w:rsidR="00174C25" w:rsidRPr="00DE0116" w:rsidRDefault="00174C25" w:rsidP="00F70C38">
            <w:pPr>
              <w:spacing w:after="0"/>
              <w:jc w:val="left"/>
              <w:rPr>
                <w:rFonts w:eastAsiaTheme="minorEastAsia"/>
                <w:color w:val="FF0000"/>
                <w:lang w:eastAsia="zh-CN"/>
              </w:rPr>
            </w:pPr>
          </w:p>
          <w:p w14:paraId="636DAD3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019B453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Critical correction, otherwise the spec is not clear. </w:t>
            </w:r>
            <w:r w:rsidRPr="00DE0116">
              <w:rPr>
                <w:i/>
                <w:kern w:val="2"/>
                <w:lang w:eastAsia="zh-CN"/>
              </w:rPr>
              <w:t>Note that the paper was submitted to MIMO, and chairman brought it us since the issue originates from the introduction of DCI format 0_2.</w:t>
            </w:r>
          </w:p>
        </w:tc>
      </w:tr>
    </w:tbl>
    <w:p w14:paraId="2BCFACF3" w14:textId="77777777" w:rsidR="00174C25" w:rsidRPr="00F117B7" w:rsidRDefault="00174C25" w:rsidP="00F117B7">
      <w:pPr>
        <w:widowControl w:val="0"/>
        <w:autoSpaceDE/>
        <w:autoSpaceDN/>
        <w:adjustRightInd/>
        <w:snapToGrid/>
        <w:spacing w:afterLines="50"/>
        <w:rPr>
          <w:rFonts w:eastAsia="Malgun Gothic"/>
          <w:b/>
          <w:bCs/>
          <w:kern w:val="2"/>
          <w:lang w:eastAsia="ko-KR"/>
        </w:rPr>
      </w:pPr>
    </w:p>
    <w:bookmarkEnd w:id="11"/>
    <w:bookmarkEnd w:id="12"/>
    <w:p w14:paraId="338BDF21" w14:textId="0116EF84" w:rsidR="00F117B7" w:rsidRPr="00F117B7" w:rsidRDefault="00FD11A4" w:rsidP="00F117B7">
      <w:pPr>
        <w:widowControl w:val="0"/>
        <w:autoSpaceDE/>
        <w:autoSpaceDN/>
        <w:adjustRightInd/>
        <w:snapToGrid/>
        <w:spacing w:afterLines="50"/>
        <w:ind w:firstLine="2982"/>
        <w:rPr>
          <w:rFonts w:eastAsia="Malgun Gothic"/>
          <w:b/>
          <w:bCs/>
          <w:kern w:val="2"/>
          <w:lang w:eastAsia="ko-KR"/>
        </w:rPr>
      </w:pPr>
      <w:r w:rsidRPr="00D4327A">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F117B7" w:rsidRPr="00AD3014" w14:paraId="3C9B8BBB" w14:textId="77777777" w:rsidTr="00F70C38">
        <w:tc>
          <w:tcPr>
            <w:tcW w:w="1101" w:type="dxa"/>
            <w:shd w:val="clear" w:color="auto" w:fill="auto"/>
            <w:vAlign w:val="center"/>
          </w:tcPr>
          <w:p w14:paraId="17FBB37B" w14:textId="77777777" w:rsidR="00F117B7" w:rsidRPr="00AD3014" w:rsidRDefault="00F117B7" w:rsidP="00F70C38">
            <w:pPr>
              <w:rPr>
                <w:lang w:eastAsia="zh-CN"/>
              </w:rPr>
            </w:pPr>
            <w:r w:rsidRPr="00AD3014">
              <w:rPr>
                <w:rFonts w:hint="eastAsia"/>
                <w:lang w:eastAsia="zh-CN"/>
              </w:rPr>
              <w:t>Issue#1</w:t>
            </w:r>
          </w:p>
        </w:tc>
        <w:tc>
          <w:tcPr>
            <w:tcW w:w="5091" w:type="dxa"/>
            <w:shd w:val="clear" w:color="auto" w:fill="auto"/>
            <w:vAlign w:val="center"/>
          </w:tcPr>
          <w:p w14:paraId="2E213BE5" w14:textId="77777777" w:rsidR="00F117B7" w:rsidRPr="00AD3014" w:rsidRDefault="00F117B7" w:rsidP="00F70C38">
            <w:pPr>
              <w:rPr>
                <w:lang w:eastAsia="zh-CN"/>
              </w:rPr>
            </w:pPr>
            <w:r w:rsidRPr="004365A1">
              <w:t>Corre</w:t>
            </w:r>
            <w:r>
              <w:t>ction for sub-slot based PUCCH</w:t>
            </w:r>
          </w:p>
        </w:tc>
        <w:tc>
          <w:tcPr>
            <w:tcW w:w="3096" w:type="dxa"/>
            <w:shd w:val="clear" w:color="auto" w:fill="auto"/>
            <w:vAlign w:val="center"/>
          </w:tcPr>
          <w:p w14:paraId="4C037B3C"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w:t>
            </w:r>
            <w:r>
              <w:rPr>
                <w:rFonts w:hint="eastAsia"/>
                <w:lang w:eastAsia="zh-CN"/>
              </w:rPr>
              <w:t xml:space="preserve"> </w:t>
            </w:r>
            <w:r>
              <w:rPr>
                <w:lang w:eastAsia="zh-CN"/>
              </w:rPr>
              <w:t>[2], vivo [3]</w:t>
            </w:r>
          </w:p>
        </w:tc>
      </w:tr>
      <w:tr w:rsidR="00F117B7" w:rsidRPr="00AD3014" w14:paraId="5F1203DD" w14:textId="77777777" w:rsidTr="00F70C38">
        <w:tc>
          <w:tcPr>
            <w:tcW w:w="1101" w:type="dxa"/>
            <w:shd w:val="clear" w:color="auto" w:fill="auto"/>
          </w:tcPr>
          <w:p w14:paraId="364C6418" w14:textId="77777777" w:rsidR="00F117B7" w:rsidRDefault="00F117B7" w:rsidP="00F70C38">
            <w:r w:rsidRPr="00AD3014">
              <w:rPr>
                <w:rFonts w:hint="eastAsia"/>
                <w:lang w:eastAsia="zh-CN"/>
              </w:rPr>
              <w:t>Issue#2</w:t>
            </w:r>
          </w:p>
        </w:tc>
        <w:tc>
          <w:tcPr>
            <w:tcW w:w="5091" w:type="dxa"/>
            <w:shd w:val="clear" w:color="auto" w:fill="auto"/>
            <w:vAlign w:val="center"/>
          </w:tcPr>
          <w:p w14:paraId="2BA8BA6C" w14:textId="77777777" w:rsidR="00F117B7" w:rsidRPr="00AD3014" w:rsidRDefault="00F117B7" w:rsidP="00F70C38">
            <w:pPr>
              <w:rPr>
                <w:lang w:eastAsia="zh-CN"/>
              </w:rPr>
            </w:pPr>
            <w:r w:rsidRPr="00AD3014">
              <w:rPr>
                <w:rFonts w:hint="eastAsia"/>
                <w:lang w:eastAsia="zh-CN"/>
              </w:rPr>
              <w:t xml:space="preserve">Conflict between the first </w:t>
            </w:r>
            <w:r w:rsidRPr="00FE0E4C">
              <w:rPr>
                <w:rFonts w:hint="eastAsia"/>
              </w:rPr>
              <w:t>PUCCH repetition</w:t>
            </w:r>
            <w:r w:rsidRPr="00AD3014">
              <w:rPr>
                <w:rFonts w:hint="eastAsia"/>
                <w:lang w:eastAsia="zh-CN"/>
              </w:rPr>
              <w:t xml:space="preserve"> and semi-static configuration </w:t>
            </w:r>
          </w:p>
        </w:tc>
        <w:tc>
          <w:tcPr>
            <w:tcW w:w="3096" w:type="dxa"/>
            <w:shd w:val="clear" w:color="auto" w:fill="auto"/>
            <w:vAlign w:val="center"/>
          </w:tcPr>
          <w:p w14:paraId="03048293"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 [2], vivo [3], Huawei [4]</w:t>
            </w:r>
          </w:p>
        </w:tc>
      </w:tr>
      <w:tr w:rsidR="00F117B7" w:rsidRPr="00AD3014" w14:paraId="083CFFB3" w14:textId="77777777" w:rsidTr="00F70C38">
        <w:tc>
          <w:tcPr>
            <w:tcW w:w="1101" w:type="dxa"/>
            <w:shd w:val="clear" w:color="auto" w:fill="auto"/>
          </w:tcPr>
          <w:p w14:paraId="512B138C" w14:textId="77777777" w:rsidR="00F117B7" w:rsidRDefault="00F117B7" w:rsidP="00F70C38">
            <w:r w:rsidRPr="00AD3014">
              <w:rPr>
                <w:rFonts w:hint="eastAsia"/>
                <w:lang w:eastAsia="zh-CN"/>
              </w:rPr>
              <w:t>Issue#3</w:t>
            </w:r>
          </w:p>
        </w:tc>
        <w:tc>
          <w:tcPr>
            <w:tcW w:w="5091" w:type="dxa"/>
            <w:shd w:val="clear" w:color="auto" w:fill="auto"/>
            <w:vAlign w:val="center"/>
          </w:tcPr>
          <w:p w14:paraId="7C99BFAB" w14:textId="77777777" w:rsidR="00F117B7" w:rsidRPr="00FF5313" w:rsidRDefault="00F117B7" w:rsidP="00F70C38">
            <w:pPr>
              <w:rPr>
                <w:lang w:eastAsia="zh-CN"/>
              </w:rPr>
            </w:pPr>
            <w:r>
              <w:rPr>
                <w:rFonts w:hint="eastAsia"/>
                <w:lang w:eastAsia="zh-CN"/>
              </w:rPr>
              <w:t xml:space="preserve">Clarification on </w:t>
            </w:r>
            <w:r w:rsidRPr="00E8097E">
              <w:rPr>
                <w:lang w:eastAsia="zh-CN"/>
              </w:rPr>
              <w:t>reference point of sub-slot based PUCCH resource</w:t>
            </w:r>
          </w:p>
        </w:tc>
        <w:tc>
          <w:tcPr>
            <w:tcW w:w="3096" w:type="dxa"/>
            <w:shd w:val="clear" w:color="auto" w:fill="auto"/>
            <w:vAlign w:val="center"/>
          </w:tcPr>
          <w:p w14:paraId="315AECD9" w14:textId="77777777" w:rsidR="00F117B7" w:rsidRPr="00AD3014" w:rsidRDefault="00F117B7" w:rsidP="00F70C38">
            <w:pPr>
              <w:rPr>
                <w:lang w:eastAsia="zh-CN"/>
              </w:rPr>
            </w:pPr>
            <w:r>
              <w:rPr>
                <w:rFonts w:hint="eastAsia"/>
                <w:lang w:eastAsia="zh-CN"/>
              </w:rPr>
              <w:t>CATT</w:t>
            </w:r>
            <w:r>
              <w:rPr>
                <w:lang w:eastAsia="zh-CN"/>
              </w:rPr>
              <w:t xml:space="preserve"> </w:t>
            </w:r>
            <w:r>
              <w:rPr>
                <w:rFonts w:hint="eastAsia"/>
                <w:lang w:eastAsia="zh-CN"/>
              </w:rPr>
              <w:t>[2]</w:t>
            </w:r>
            <w:r>
              <w:rPr>
                <w:lang w:eastAsia="zh-CN"/>
              </w:rPr>
              <w:t>, vivo [3], Huawei [4]</w:t>
            </w:r>
          </w:p>
        </w:tc>
      </w:tr>
      <w:tr w:rsidR="00F117B7" w:rsidRPr="00AD3014" w14:paraId="69436C47" w14:textId="77777777" w:rsidTr="00F70C38">
        <w:tc>
          <w:tcPr>
            <w:tcW w:w="1101" w:type="dxa"/>
            <w:shd w:val="clear" w:color="auto" w:fill="auto"/>
          </w:tcPr>
          <w:p w14:paraId="272A38B7" w14:textId="77777777" w:rsidR="00F117B7" w:rsidRPr="00E74DC9" w:rsidRDefault="00F117B7" w:rsidP="00F70C38">
            <w:pPr>
              <w:rPr>
                <w:strike/>
                <w:color w:val="FF0000"/>
                <w:lang w:eastAsia="zh-CN"/>
              </w:rPr>
            </w:pPr>
            <w:r w:rsidRPr="00E74DC9">
              <w:rPr>
                <w:rFonts w:hint="eastAsia"/>
                <w:strike/>
                <w:color w:val="FF0000"/>
                <w:lang w:eastAsia="zh-CN"/>
              </w:rPr>
              <w:t>Issue#4</w:t>
            </w:r>
          </w:p>
        </w:tc>
        <w:tc>
          <w:tcPr>
            <w:tcW w:w="5091" w:type="dxa"/>
            <w:shd w:val="clear" w:color="auto" w:fill="auto"/>
            <w:vAlign w:val="center"/>
          </w:tcPr>
          <w:p w14:paraId="19CE9149" w14:textId="77777777" w:rsidR="00F117B7" w:rsidRPr="00E74DC9" w:rsidRDefault="00F117B7" w:rsidP="00F70C38">
            <w:pPr>
              <w:rPr>
                <w:strike/>
                <w:color w:val="FF0000"/>
                <w:lang w:eastAsia="zh-CN"/>
              </w:rPr>
            </w:pPr>
            <w:r w:rsidRPr="00E74DC9">
              <w:rPr>
                <w:strike/>
                <w:color w:val="FF0000"/>
                <w:lang w:eastAsia="zh-CN"/>
              </w:rPr>
              <w:t>SPS PDSCH release and SPS receptions with slot aggregation</w:t>
            </w:r>
          </w:p>
        </w:tc>
        <w:tc>
          <w:tcPr>
            <w:tcW w:w="3096" w:type="dxa"/>
            <w:shd w:val="clear" w:color="auto" w:fill="auto"/>
            <w:vAlign w:val="center"/>
          </w:tcPr>
          <w:p w14:paraId="24A857F7" w14:textId="77777777" w:rsidR="00F117B7" w:rsidRPr="00E74DC9" w:rsidRDefault="00F117B7" w:rsidP="00F70C38">
            <w:pPr>
              <w:rPr>
                <w:strike/>
                <w:color w:val="FF0000"/>
                <w:lang w:eastAsia="zh-CN"/>
              </w:rPr>
            </w:pPr>
            <w:r w:rsidRPr="00E74DC9">
              <w:rPr>
                <w:strike/>
                <w:color w:val="FF0000"/>
                <w:lang w:eastAsia="zh-CN"/>
              </w:rPr>
              <w:t xml:space="preserve">vivo </w:t>
            </w:r>
            <w:r w:rsidRPr="00E74DC9">
              <w:rPr>
                <w:rFonts w:hint="eastAsia"/>
                <w:strike/>
                <w:color w:val="FF0000"/>
                <w:lang w:eastAsia="zh-CN"/>
              </w:rPr>
              <w:t>[3]</w:t>
            </w:r>
          </w:p>
        </w:tc>
      </w:tr>
      <w:tr w:rsidR="00F117B7" w:rsidRPr="00AD3014" w14:paraId="02228362" w14:textId="77777777" w:rsidTr="00F70C38">
        <w:tc>
          <w:tcPr>
            <w:tcW w:w="1101" w:type="dxa"/>
            <w:shd w:val="clear" w:color="auto" w:fill="auto"/>
          </w:tcPr>
          <w:p w14:paraId="5A9DDFEB" w14:textId="77777777" w:rsidR="00F117B7" w:rsidRPr="00957C52" w:rsidRDefault="00F117B7" w:rsidP="00F70C38">
            <w:pPr>
              <w:rPr>
                <w:lang w:eastAsia="zh-CN"/>
              </w:rPr>
            </w:pPr>
            <w:r w:rsidRPr="00957C52">
              <w:rPr>
                <w:rFonts w:hint="eastAsia"/>
                <w:lang w:eastAsia="zh-CN"/>
              </w:rPr>
              <w:t>Issue#</w:t>
            </w:r>
            <w:r w:rsidRPr="00957C52">
              <w:rPr>
                <w:lang w:eastAsia="zh-CN"/>
              </w:rPr>
              <w:t>5</w:t>
            </w:r>
          </w:p>
        </w:tc>
        <w:tc>
          <w:tcPr>
            <w:tcW w:w="5091" w:type="dxa"/>
            <w:shd w:val="clear" w:color="auto" w:fill="auto"/>
            <w:vAlign w:val="center"/>
          </w:tcPr>
          <w:p w14:paraId="75A42B6F" w14:textId="22E2A5C0" w:rsidR="00F117B7" w:rsidRPr="00957C52" w:rsidRDefault="00F117B7" w:rsidP="00F70C38">
            <w:pPr>
              <w:rPr>
                <w:lang w:eastAsia="zh-CN"/>
              </w:rPr>
            </w:pPr>
            <w:r>
              <w:rPr>
                <w:lang w:eastAsia="zh-CN"/>
              </w:rPr>
              <w:t>Editorial correction on timing for secondary cell activation/deactivation</w:t>
            </w:r>
          </w:p>
        </w:tc>
        <w:tc>
          <w:tcPr>
            <w:tcW w:w="3096" w:type="dxa"/>
            <w:shd w:val="clear" w:color="auto" w:fill="auto"/>
            <w:vAlign w:val="center"/>
          </w:tcPr>
          <w:p w14:paraId="36234533" w14:textId="77777777" w:rsidR="00F117B7" w:rsidRPr="00957C52" w:rsidRDefault="00F117B7" w:rsidP="00F70C38">
            <w:pPr>
              <w:rPr>
                <w:lang w:eastAsia="zh-CN"/>
              </w:rPr>
            </w:pPr>
            <w:r w:rsidRPr="00957C52">
              <w:t>CATT</w:t>
            </w:r>
            <w:r>
              <w:t xml:space="preserve"> </w:t>
            </w:r>
            <w:r w:rsidRPr="00957C52">
              <w:rPr>
                <w:rFonts w:hint="eastAsia"/>
                <w:lang w:eastAsia="zh-CN"/>
              </w:rPr>
              <w:t>[2]</w:t>
            </w:r>
          </w:p>
        </w:tc>
      </w:tr>
    </w:tbl>
    <w:p w14:paraId="67EF552C" w14:textId="77777777" w:rsidR="00F117B7" w:rsidRDefault="00F117B7" w:rsidP="00FD11A4">
      <w:pPr>
        <w:widowControl w:val="0"/>
        <w:autoSpaceDE/>
        <w:autoSpaceDN/>
        <w:adjustRightInd/>
        <w:snapToGrid/>
        <w:spacing w:afterLines="50"/>
        <w:ind w:firstLine="2982"/>
        <w:rPr>
          <w:b/>
          <w:bCs/>
          <w:kern w:val="2"/>
          <w:lang w:eastAsia="ko-KR"/>
        </w:rPr>
      </w:pPr>
    </w:p>
    <w:p w14:paraId="098A6691" w14:textId="0B044964" w:rsidR="0092172D" w:rsidRDefault="00FD11A4" w:rsidP="00537821">
      <w:pPr>
        <w:widowControl w:val="0"/>
        <w:autoSpaceDE/>
        <w:autoSpaceDN/>
        <w:adjustRightInd/>
        <w:snapToGrid/>
        <w:spacing w:afterLines="50"/>
        <w:ind w:firstLine="2982"/>
        <w:rPr>
          <w:b/>
          <w:bCs/>
          <w:kern w:val="2"/>
          <w:lang w:eastAsia="ko-KR"/>
        </w:rPr>
      </w:pPr>
      <w:bookmarkStart w:id="13" w:name="OLE_LINK51"/>
      <w:bookmarkStart w:id="14" w:name="OLE_LINK52"/>
      <w:r w:rsidRPr="00FD11A4">
        <w:rPr>
          <w:b/>
          <w:bCs/>
          <w:kern w:val="2"/>
          <w:lang w:eastAsia="ko-KR"/>
        </w:rPr>
        <w:t xml:space="preserve">Table </w:t>
      </w:r>
      <w:r w:rsidR="00C75B4B">
        <w:rPr>
          <w:b/>
          <w:bCs/>
          <w:kern w:val="2"/>
          <w:lang w:eastAsia="ko-KR"/>
        </w:rPr>
        <w:t>3</w:t>
      </w:r>
      <w:r w:rsidRPr="00FD11A4">
        <w:rPr>
          <w:b/>
          <w:bCs/>
          <w:kern w:val="2"/>
          <w:lang w:eastAsia="ko-KR"/>
        </w:rPr>
        <w:t xml:space="preserve"> Summary of issues for scheduling &amp; HARQ</w:t>
      </w:r>
      <w:bookmarkEnd w:id="13"/>
      <w:bookmarkEnd w:id="14"/>
    </w:p>
    <w:tbl>
      <w:tblPr>
        <w:tblStyle w:val="af0"/>
        <w:tblW w:w="9629" w:type="dxa"/>
        <w:tblLook w:val="04A0" w:firstRow="1" w:lastRow="0" w:firstColumn="1" w:lastColumn="0" w:noHBand="0" w:noVBand="1"/>
      </w:tblPr>
      <w:tblGrid>
        <w:gridCol w:w="3435"/>
        <w:gridCol w:w="3213"/>
        <w:gridCol w:w="2981"/>
      </w:tblGrid>
      <w:tr w:rsidR="00C75B4B" w14:paraId="298A82D2" w14:textId="77777777" w:rsidTr="00F70C38">
        <w:tc>
          <w:tcPr>
            <w:tcW w:w="3435" w:type="dxa"/>
          </w:tcPr>
          <w:p w14:paraId="03F8A67A" w14:textId="77777777" w:rsidR="00C75B4B" w:rsidRPr="00610EF3" w:rsidRDefault="00C75B4B" w:rsidP="00F70C38">
            <w:pPr>
              <w:jc w:val="center"/>
              <w:rPr>
                <w:b/>
                <w:bCs/>
              </w:rPr>
            </w:pPr>
            <w:r w:rsidRPr="00610EF3">
              <w:rPr>
                <w:b/>
                <w:bCs/>
              </w:rPr>
              <w:t>Topic</w:t>
            </w:r>
          </w:p>
        </w:tc>
        <w:tc>
          <w:tcPr>
            <w:tcW w:w="3213" w:type="dxa"/>
          </w:tcPr>
          <w:p w14:paraId="75173B8F" w14:textId="77777777" w:rsidR="00C75B4B" w:rsidRPr="00610EF3" w:rsidRDefault="00C75B4B" w:rsidP="00F70C38">
            <w:pPr>
              <w:jc w:val="center"/>
              <w:rPr>
                <w:b/>
                <w:bCs/>
              </w:rPr>
            </w:pPr>
            <w:r w:rsidRPr="00610EF3">
              <w:rPr>
                <w:b/>
                <w:bCs/>
              </w:rPr>
              <w:t>Companies supporting the discussion in RAN1 #10</w:t>
            </w:r>
            <w:r>
              <w:rPr>
                <w:b/>
                <w:bCs/>
              </w:rPr>
              <w:t>4</w:t>
            </w:r>
            <w:r w:rsidRPr="00610EF3">
              <w:rPr>
                <w:b/>
                <w:bCs/>
              </w:rPr>
              <w:t>e</w:t>
            </w:r>
          </w:p>
        </w:tc>
        <w:tc>
          <w:tcPr>
            <w:tcW w:w="2981" w:type="dxa"/>
          </w:tcPr>
          <w:p w14:paraId="1754C15B" w14:textId="77777777" w:rsidR="00C75B4B" w:rsidRPr="00610EF3" w:rsidRDefault="00C75B4B" w:rsidP="00F70C38">
            <w:pPr>
              <w:jc w:val="center"/>
              <w:rPr>
                <w:b/>
                <w:bCs/>
              </w:rPr>
            </w:pPr>
            <w:r>
              <w:rPr>
                <w:b/>
                <w:bCs/>
              </w:rPr>
              <w:t>FL Comment</w:t>
            </w:r>
          </w:p>
        </w:tc>
      </w:tr>
      <w:tr w:rsidR="00C75B4B" w14:paraId="14A45FD3" w14:textId="77777777" w:rsidTr="00F70C38">
        <w:tc>
          <w:tcPr>
            <w:tcW w:w="3435" w:type="dxa"/>
          </w:tcPr>
          <w:p w14:paraId="41C9860F" w14:textId="77777777" w:rsidR="00C75B4B" w:rsidRDefault="00C75B4B" w:rsidP="00F70C38">
            <w:r w:rsidRPr="00215A3D">
              <w:rPr>
                <w:b/>
                <w:bCs/>
              </w:rPr>
              <w:t>Issue #1:</w:t>
            </w:r>
            <w:r>
              <w:t xml:space="preserve"> UE procedure for prioritization</w:t>
            </w:r>
          </w:p>
        </w:tc>
        <w:tc>
          <w:tcPr>
            <w:tcW w:w="3213" w:type="dxa"/>
          </w:tcPr>
          <w:p w14:paraId="6B28CA22" w14:textId="77777777" w:rsidR="00C75B4B" w:rsidRDefault="00C75B4B" w:rsidP="00F70C38">
            <w:r>
              <w:t>Ericsson [1], OPPO [3], Apple [4]</w:t>
            </w:r>
          </w:p>
        </w:tc>
        <w:tc>
          <w:tcPr>
            <w:tcW w:w="2981" w:type="dxa"/>
          </w:tcPr>
          <w:p w14:paraId="16DF6EA5" w14:textId="337AE972" w:rsidR="00C75B4B" w:rsidRDefault="00C75B4B" w:rsidP="00F70C38">
            <w:r>
              <w:t>Please refer to the FL comments in Section 2</w:t>
            </w:r>
            <w:r w:rsidR="004348A3">
              <w:t xml:space="preserve"> in the summary “</w:t>
            </w:r>
            <w:r w:rsidR="004348A3" w:rsidRPr="004348A3">
              <w:rPr>
                <w:i/>
              </w:rPr>
              <w:t>R1-210xxxx Summary of HARQ and scheduling</w:t>
            </w:r>
            <w:r w:rsidR="004348A3">
              <w:t>”</w:t>
            </w:r>
            <w:r>
              <w:t xml:space="preserve">. From FL’s point of view, the specification is clear; it does not introduce </w:t>
            </w:r>
            <w:r w:rsidRPr="00E50905">
              <w:rPr>
                <w:b/>
                <w:bCs/>
              </w:rPr>
              <w:t>multiplexing of HP channels</w:t>
            </w:r>
            <w:r>
              <w:t xml:space="preserve"> in every intermediate </w:t>
            </w:r>
            <w:proofErr w:type="gramStart"/>
            <w:r>
              <w:t>steps</w:t>
            </w:r>
            <w:proofErr w:type="gramEnd"/>
            <w:r>
              <w:t xml:space="preserve">. If RAN1 prefers it to have this also as a conclusion to conclude </w:t>
            </w:r>
            <w:r>
              <w:lastRenderedPageBreak/>
              <w:t xml:space="preserve">this discussion, it should be fine.  </w:t>
            </w:r>
          </w:p>
        </w:tc>
      </w:tr>
      <w:tr w:rsidR="00C75B4B" w14:paraId="0B412FE2" w14:textId="77777777" w:rsidTr="00F70C38">
        <w:tc>
          <w:tcPr>
            <w:tcW w:w="3435" w:type="dxa"/>
          </w:tcPr>
          <w:p w14:paraId="00FCD7C1" w14:textId="77777777" w:rsidR="00C75B4B" w:rsidRPr="00215A3D" w:rsidRDefault="00C75B4B" w:rsidP="00F70C38">
            <w:pPr>
              <w:rPr>
                <w:b/>
                <w:bCs/>
              </w:rPr>
            </w:pPr>
            <w:r>
              <w:rPr>
                <w:b/>
                <w:bCs/>
              </w:rPr>
              <w:lastRenderedPageBreak/>
              <w:t xml:space="preserve">Issue #2: </w:t>
            </w:r>
            <w:r w:rsidRPr="00186B1F">
              <w:t>Handling of collisio</w:t>
            </w:r>
            <w:r>
              <w:t xml:space="preserve">n between DL/SSB symbols and configured HP PUCCH and PUSCH </w:t>
            </w:r>
          </w:p>
        </w:tc>
        <w:tc>
          <w:tcPr>
            <w:tcW w:w="3213" w:type="dxa"/>
          </w:tcPr>
          <w:p w14:paraId="7EEDC021" w14:textId="77777777" w:rsidR="00C75B4B" w:rsidRDefault="00C75B4B" w:rsidP="00F70C38">
            <w:r>
              <w:t>Nokia/NSB [2], DCM [5]</w:t>
            </w:r>
          </w:p>
        </w:tc>
        <w:tc>
          <w:tcPr>
            <w:tcW w:w="2981" w:type="dxa"/>
          </w:tcPr>
          <w:p w14:paraId="01F0BAF6" w14:textId="77777777" w:rsidR="00C75B4B" w:rsidRDefault="00C75B4B" w:rsidP="00F70C38">
            <w:r>
              <w:t>Discuss during the meeting</w:t>
            </w:r>
          </w:p>
        </w:tc>
      </w:tr>
    </w:tbl>
    <w:p w14:paraId="5ED6B3A4" w14:textId="77777777" w:rsidR="00C75B4B" w:rsidRDefault="00C75B4B" w:rsidP="00FD11A4">
      <w:pPr>
        <w:widowControl w:val="0"/>
        <w:autoSpaceDE/>
        <w:autoSpaceDN/>
        <w:adjustRightInd/>
        <w:snapToGrid/>
        <w:spacing w:afterLines="50"/>
        <w:ind w:firstLine="2982"/>
        <w:rPr>
          <w:b/>
          <w:bCs/>
          <w:kern w:val="2"/>
          <w:lang w:eastAsia="ko-KR"/>
        </w:rPr>
      </w:pPr>
    </w:p>
    <w:p w14:paraId="4A001051" w14:textId="0DEE44EE" w:rsidR="0060741A" w:rsidRDefault="00FD11A4" w:rsidP="00F41FFF">
      <w:pPr>
        <w:widowControl w:val="0"/>
        <w:autoSpaceDE/>
        <w:autoSpaceDN/>
        <w:adjustRightInd/>
        <w:snapToGrid/>
        <w:spacing w:afterLines="50"/>
        <w:ind w:firstLine="2982"/>
        <w:rPr>
          <w:b/>
          <w:bCs/>
          <w:kern w:val="2"/>
          <w:lang w:eastAsia="ko-KR"/>
        </w:rPr>
      </w:pPr>
      <w:bookmarkStart w:id="15" w:name="OLE_LINK1"/>
      <w:bookmarkStart w:id="16" w:name="OLE_LINK2"/>
      <w:r w:rsidRPr="00F41FFF">
        <w:rPr>
          <w:b/>
          <w:bCs/>
          <w:kern w:val="2"/>
          <w:lang w:eastAsia="ko-KR"/>
        </w:rPr>
        <w:t xml:space="preserve">Table </w:t>
      </w:r>
      <w:r w:rsidR="00DE0116">
        <w:rPr>
          <w:b/>
          <w:bCs/>
          <w:kern w:val="2"/>
          <w:lang w:eastAsia="ko-KR"/>
        </w:rPr>
        <w:t>4</w:t>
      </w:r>
      <w:r w:rsidRPr="00F41FFF">
        <w:rPr>
          <w:b/>
          <w:bCs/>
          <w:kern w:val="2"/>
          <w:lang w:eastAsia="ko-KR"/>
        </w:rPr>
        <w:t xml:space="preserve"> Summary of issues for </w:t>
      </w:r>
      <w:bookmarkStart w:id="17" w:name="OLE_LINK42"/>
      <w:bookmarkStart w:id="18" w:name="OLE_LINK43"/>
      <w:proofErr w:type="spellStart"/>
      <w:r w:rsidRPr="00F41FFF">
        <w:rPr>
          <w:b/>
          <w:bCs/>
          <w:kern w:val="2"/>
          <w:lang w:eastAsia="ko-KR"/>
        </w:rPr>
        <w:t>eCG</w:t>
      </w:r>
      <w:bookmarkEnd w:id="15"/>
      <w:bookmarkEnd w:id="16"/>
      <w:proofErr w:type="spellEnd"/>
      <w:r w:rsidR="00F41FFF">
        <w:rPr>
          <w:b/>
          <w:bCs/>
          <w:kern w:val="2"/>
          <w:lang w:eastAsia="ko-KR"/>
        </w:rPr>
        <w:t xml:space="preserve"> and intra-UE multiplexing</w:t>
      </w:r>
      <w:bookmarkEnd w:id="17"/>
      <w:bookmarkEnd w:id="18"/>
    </w:p>
    <w:tbl>
      <w:tblPr>
        <w:tblStyle w:val="af0"/>
        <w:tblW w:w="9609" w:type="dxa"/>
        <w:tblLook w:val="04A0" w:firstRow="1" w:lastRow="0" w:firstColumn="1" w:lastColumn="0" w:noHBand="0" w:noVBand="1"/>
      </w:tblPr>
      <w:tblGrid>
        <w:gridCol w:w="5399"/>
        <w:gridCol w:w="4210"/>
      </w:tblGrid>
      <w:tr w:rsidR="00DE0116" w14:paraId="14DAE387" w14:textId="77777777" w:rsidTr="00F70C38">
        <w:trPr>
          <w:trHeight w:val="438"/>
        </w:trPr>
        <w:tc>
          <w:tcPr>
            <w:tcW w:w="5399" w:type="dxa"/>
          </w:tcPr>
          <w:p w14:paraId="71C97F10" w14:textId="77777777" w:rsidR="00DE0116" w:rsidRPr="00610EF3" w:rsidRDefault="00DE0116" w:rsidP="00F70C38">
            <w:pPr>
              <w:jc w:val="center"/>
              <w:rPr>
                <w:b/>
                <w:bCs/>
              </w:rPr>
            </w:pPr>
            <w:r w:rsidRPr="00610EF3">
              <w:rPr>
                <w:b/>
                <w:bCs/>
              </w:rPr>
              <w:t>Topic</w:t>
            </w:r>
          </w:p>
        </w:tc>
        <w:tc>
          <w:tcPr>
            <w:tcW w:w="4210" w:type="dxa"/>
          </w:tcPr>
          <w:p w14:paraId="5A1C905B" w14:textId="77777777" w:rsidR="00DE0116" w:rsidRPr="00610EF3" w:rsidRDefault="00DE0116" w:rsidP="00F70C38">
            <w:pPr>
              <w:jc w:val="center"/>
              <w:rPr>
                <w:b/>
                <w:bCs/>
              </w:rPr>
            </w:pPr>
            <w:r>
              <w:rPr>
                <w:b/>
                <w:bCs/>
              </w:rPr>
              <w:t>FL Comment</w:t>
            </w:r>
          </w:p>
        </w:tc>
      </w:tr>
      <w:tr w:rsidR="00DE0116" w14:paraId="6D5B7BAD" w14:textId="77777777" w:rsidTr="00F70C38">
        <w:trPr>
          <w:trHeight w:val="1047"/>
        </w:trPr>
        <w:tc>
          <w:tcPr>
            <w:tcW w:w="5399" w:type="dxa"/>
          </w:tcPr>
          <w:p w14:paraId="2C577E2C" w14:textId="77777777" w:rsidR="00DE0116" w:rsidRPr="00DE0116" w:rsidRDefault="00DE0116" w:rsidP="00F70C38">
            <w:pPr>
              <w:spacing w:after="0"/>
            </w:pPr>
            <w:r w:rsidRPr="00DE0116">
              <w:rPr>
                <w:b/>
              </w:rPr>
              <w:t>Issue #1:</w:t>
            </w:r>
            <w:r w:rsidRPr="00DE0116">
              <w:t xml:space="preserve"> Intra-UE prioritization and multiplexing</w:t>
            </w:r>
          </w:p>
          <w:p w14:paraId="33902671" w14:textId="77777777" w:rsidR="00DE0116" w:rsidRPr="00DE0116" w:rsidRDefault="00DE0116" w:rsidP="00BC6641">
            <w:pPr>
              <w:pStyle w:val="af6"/>
              <w:numPr>
                <w:ilvl w:val="0"/>
                <w:numId w:val="17"/>
              </w:numPr>
              <w:autoSpaceDE/>
              <w:autoSpaceDN/>
              <w:spacing w:after="0"/>
              <w:contextualSpacing w:val="0"/>
            </w:pPr>
            <w:r w:rsidRPr="00DE0116">
              <w:t>Discuss whether to confirm RAN2’s working assumption on UL skipping vs. LCH-based prioritization.</w:t>
            </w:r>
          </w:p>
          <w:p w14:paraId="3C1F8954" w14:textId="77777777" w:rsidR="00DE0116" w:rsidRPr="00DE0116" w:rsidRDefault="00DE0116" w:rsidP="00BC6641">
            <w:pPr>
              <w:pStyle w:val="af6"/>
              <w:numPr>
                <w:ilvl w:val="0"/>
                <w:numId w:val="17"/>
              </w:numPr>
              <w:autoSpaceDE/>
              <w:autoSpaceDN/>
              <w:spacing w:afterLines="50"/>
              <w:contextualSpacing w:val="0"/>
            </w:pPr>
            <w:r w:rsidRPr="00DE0116">
              <w:t>Discuss PHY impacts/behavior on intra-UE prioritization and multiplexing.</w:t>
            </w:r>
          </w:p>
        </w:tc>
        <w:tc>
          <w:tcPr>
            <w:tcW w:w="4210" w:type="dxa"/>
          </w:tcPr>
          <w:p w14:paraId="20E431E9" w14:textId="77777777" w:rsidR="00DE0116" w:rsidRPr="00DE0116" w:rsidRDefault="00DE0116" w:rsidP="00F70C38">
            <w:pPr>
              <w:rPr>
                <w:lang w:eastAsia="zh-CN"/>
              </w:rPr>
            </w:pPr>
            <w:r w:rsidRPr="00DE0116">
              <w:rPr>
                <w:lang w:eastAsia="zh-CN"/>
              </w:rPr>
              <w:t xml:space="preserve">Discuss in this meeting. </w:t>
            </w:r>
          </w:p>
        </w:tc>
      </w:tr>
      <w:tr w:rsidR="00DE0116" w14:paraId="32909272" w14:textId="77777777" w:rsidTr="00F70C38">
        <w:trPr>
          <w:trHeight w:val="1236"/>
        </w:trPr>
        <w:tc>
          <w:tcPr>
            <w:tcW w:w="5399" w:type="dxa"/>
          </w:tcPr>
          <w:p w14:paraId="69A4995A" w14:textId="6DE66D69" w:rsidR="00DE0116" w:rsidRPr="00DE0116" w:rsidRDefault="00DE0116" w:rsidP="00F70C38">
            <w:pPr>
              <w:spacing w:after="0"/>
            </w:pPr>
            <w:r w:rsidRPr="00DE0116">
              <w:rPr>
                <w:b/>
                <w:bCs/>
              </w:rPr>
              <w:t>Issue</w:t>
            </w:r>
            <w:r w:rsidR="007D4D5B">
              <w:rPr>
                <w:b/>
                <w:bCs/>
              </w:rPr>
              <w:t xml:space="preserve"> </w:t>
            </w:r>
            <w:r w:rsidRPr="00DE0116">
              <w:rPr>
                <w:b/>
                <w:bCs/>
              </w:rPr>
              <w:t>#2:</w:t>
            </w:r>
            <w:r w:rsidRPr="00DE0116">
              <w:t xml:space="preserve"> PHR for multiple CGs in one serving cell.</w:t>
            </w:r>
          </w:p>
          <w:p w14:paraId="6A9BF51F" w14:textId="77777777" w:rsidR="00DE0116" w:rsidRPr="00DE0116" w:rsidRDefault="00DE0116" w:rsidP="00BC6641">
            <w:pPr>
              <w:pStyle w:val="af6"/>
              <w:numPr>
                <w:ilvl w:val="0"/>
                <w:numId w:val="17"/>
              </w:numPr>
              <w:autoSpaceDE/>
              <w:autoSpaceDN/>
              <w:spacing w:afterLines="50"/>
              <w:contextualSpacing w:val="0"/>
            </w:pPr>
            <w:r w:rsidRPr="00DE0116">
              <w:t>Discuss which CG should be used for PH calculation if multiple CG PUSCHs with same starting symbol in one cell overlap with a PUSCH carrying the PHR in the other cell.</w:t>
            </w:r>
          </w:p>
        </w:tc>
        <w:tc>
          <w:tcPr>
            <w:tcW w:w="4210" w:type="dxa"/>
          </w:tcPr>
          <w:p w14:paraId="7C17A7E2" w14:textId="77777777" w:rsidR="00DE0116" w:rsidRPr="00DE0116" w:rsidRDefault="00DE0116" w:rsidP="00F70C38">
            <w:pPr>
              <w:rPr>
                <w:lang w:eastAsia="zh-CN"/>
              </w:rPr>
            </w:pPr>
            <w:r w:rsidRPr="00DE0116">
              <w:rPr>
                <w:lang w:eastAsia="zh-CN"/>
              </w:rPr>
              <w:t>Deprioritize the discussion in this meeting.</w:t>
            </w:r>
          </w:p>
        </w:tc>
      </w:tr>
    </w:tbl>
    <w:p w14:paraId="08D7187F" w14:textId="77777777" w:rsidR="00DE0116" w:rsidRPr="00DE0116" w:rsidRDefault="00DE0116" w:rsidP="00F41FFF">
      <w:pPr>
        <w:widowControl w:val="0"/>
        <w:autoSpaceDE/>
        <w:autoSpaceDN/>
        <w:adjustRightInd/>
        <w:snapToGrid/>
        <w:spacing w:afterLines="50"/>
        <w:ind w:firstLine="2982"/>
        <w:rPr>
          <w:b/>
          <w:bCs/>
          <w:kern w:val="2"/>
          <w:lang w:eastAsia="ko-KR"/>
        </w:rPr>
      </w:pPr>
    </w:p>
    <w:p w14:paraId="786F014F" w14:textId="7BF7AD5B"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w:t>
      </w:r>
      <w:r w:rsidR="00DB1B54">
        <w:rPr>
          <w:b/>
          <w:bCs/>
          <w:kern w:val="2"/>
          <w:lang w:eastAsia="ko-KR"/>
        </w:rPr>
        <w:t>5</w:t>
      </w:r>
      <w:r w:rsidRPr="00FD11A4">
        <w:rPr>
          <w:b/>
          <w:bCs/>
          <w:kern w:val="2"/>
          <w:lang w:eastAsia="ko-KR"/>
        </w:rPr>
        <w:t xml:space="preserve"> Summary of issues for others </w:t>
      </w:r>
    </w:p>
    <w:tbl>
      <w:tblPr>
        <w:tblStyle w:val="af0"/>
        <w:tblW w:w="9493" w:type="dxa"/>
        <w:tblLook w:val="04A0" w:firstRow="1" w:lastRow="0" w:firstColumn="1" w:lastColumn="0" w:noHBand="0" w:noVBand="1"/>
      </w:tblPr>
      <w:tblGrid>
        <w:gridCol w:w="846"/>
        <w:gridCol w:w="3827"/>
        <w:gridCol w:w="2410"/>
        <w:gridCol w:w="2410"/>
      </w:tblGrid>
      <w:tr w:rsidR="00DB1B54" w:rsidRPr="007B41A6" w14:paraId="72E32A9A" w14:textId="77777777" w:rsidTr="00F70C38">
        <w:trPr>
          <w:trHeight w:val="367"/>
        </w:trPr>
        <w:tc>
          <w:tcPr>
            <w:tcW w:w="846" w:type="dxa"/>
          </w:tcPr>
          <w:p w14:paraId="6F4E6572" w14:textId="77777777" w:rsidR="00DB1B54" w:rsidRPr="007B41A6" w:rsidRDefault="00DB1B54" w:rsidP="00F70C38">
            <w:pPr>
              <w:jc w:val="center"/>
              <w:rPr>
                <w:b/>
                <w:szCs w:val="20"/>
                <w:lang w:eastAsia="zh-CN"/>
              </w:rPr>
            </w:pPr>
            <w:r w:rsidRPr="007B41A6">
              <w:rPr>
                <w:b/>
                <w:szCs w:val="20"/>
                <w:lang w:eastAsia="zh-CN"/>
              </w:rPr>
              <w:t>Issue #</w:t>
            </w:r>
          </w:p>
        </w:tc>
        <w:tc>
          <w:tcPr>
            <w:tcW w:w="3827" w:type="dxa"/>
          </w:tcPr>
          <w:p w14:paraId="2D96B41C" w14:textId="77777777" w:rsidR="00DB1B54" w:rsidRPr="007B41A6" w:rsidRDefault="00DB1B54" w:rsidP="00F70C38">
            <w:pPr>
              <w:jc w:val="center"/>
              <w:rPr>
                <w:b/>
                <w:szCs w:val="20"/>
                <w:lang w:eastAsia="zh-CN"/>
              </w:rPr>
            </w:pPr>
            <w:r w:rsidRPr="007B41A6">
              <w:rPr>
                <w:b/>
                <w:szCs w:val="20"/>
                <w:lang w:eastAsia="zh-CN"/>
              </w:rPr>
              <w:t>Description</w:t>
            </w:r>
          </w:p>
        </w:tc>
        <w:tc>
          <w:tcPr>
            <w:tcW w:w="2410" w:type="dxa"/>
          </w:tcPr>
          <w:p w14:paraId="09886D04" w14:textId="77777777" w:rsidR="00DB1B54" w:rsidRPr="007B41A6" w:rsidRDefault="00DB1B54" w:rsidP="00F70C38">
            <w:pPr>
              <w:jc w:val="center"/>
              <w:rPr>
                <w:b/>
                <w:szCs w:val="20"/>
                <w:lang w:eastAsia="zh-CN"/>
              </w:rPr>
            </w:pPr>
            <w:r w:rsidRPr="007B41A6">
              <w:rPr>
                <w:b/>
                <w:szCs w:val="20"/>
                <w:lang w:eastAsia="zh-CN"/>
              </w:rPr>
              <w:t>Source</w:t>
            </w:r>
          </w:p>
        </w:tc>
        <w:tc>
          <w:tcPr>
            <w:tcW w:w="2410" w:type="dxa"/>
          </w:tcPr>
          <w:p w14:paraId="51CAF9EF" w14:textId="77777777" w:rsidR="00DB1B54" w:rsidRPr="007B41A6" w:rsidRDefault="00DB1B54" w:rsidP="00F70C38">
            <w:pPr>
              <w:jc w:val="center"/>
              <w:rPr>
                <w:b/>
                <w:szCs w:val="20"/>
                <w:lang w:eastAsia="zh-CN"/>
              </w:rPr>
            </w:pPr>
            <w:r w:rsidRPr="007B41A6">
              <w:rPr>
                <w:b/>
                <w:szCs w:val="20"/>
                <w:lang w:eastAsia="zh-CN"/>
              </w:rPr>
              <w:t>Recommended handling</w:t>
            </w:r>
          </w:p>
        </w:tc>
      </w:tr>
      <w:tr w:rsidR="00DB1B54" w:rsidRPr="007B41A6" w14:paraId="0AE5B646" w14:textId="77777777" w:rsidTr="00F70C38">
        <w:tc>
          <w:tcPr>
            <w:tcW w:w="846" w:type="dxa"/>
          </w:tcPr>
          <w:p w14:paraId="0FE63B8D" w14:textId="77777777" w:rsidR="00DB1B54" w:rsidRPr="003F6468" w:rsidRDefault="00DB1B54" w:rsidP="00F70C38">
            <w:pPr>
              <w:jc w:val="center"/>
              <w:rPr>
                <w:lang w:eastAsia="zh-CN"/>
              </w:rPr>
            </w:pPr>
            <w:r w:rsidRPr="007B41A6">
              <w:rPr>
                <w:lang w:eastAsia="zh-CN"/>
              </w:rPr>
              <w:t>1</w:t>
            </w:r>
          </w:p>
        </w:tc>
        <w:tc>
          <w:tcPr>
            <w:tcW w:w="3827" w:type="dxa"/>
          </w:tcPr>
          <w:p w14:paraId="0E874F64" w14:textId="77777777" w:rsidR="00DB1B54" w:rsidRPr="007B41A6" w:rsidRDefault="00DB1B54" w:rsidP="00F70C38">
            <w:pPr>
              <w:rPr>
                <w:lang w:eastAsia="zh-CN"/>
              </w:rPr>
            </w:pPr>
            <w:r w:rsidRPr="007B41A6">
              <w:t>SPS PDSCH release and SPS receptions with slot aggregation</w:t>
            </w:r>
          </w:p>
        </w:tc>
        <w:tc>
          <w:tcPr>
            <w:tcW w:w="2410" w:type="dxa"/>
          </w:tcPr>
          <w:p w14:paraId="77FD6785" w14:textId="16C195B9" w:rsidR="00DB1B54" w:rsidRPr="007B41A6" w:rsidRDefault="00DB1B54" w:rsidP="00F70C38">
            <w:pPr>
              <w:rPr>
                <w:lang w:eastAsia="zh-CN"/>
              </w:rPr>
            </w:pPr>
            <w:r w:rsidRPr="007B41A6">
              <w:rPr>
                <w:lang w:eastAsia="zh-CN"/>
              </w:rPr>
              <w:t>R1-2104312</w:t>
            </w:r>
            <w:r>
              <w:rPr>
                <w:lang w:eastAsia="zh-CN"/>
              </w:rPr>
              <w:t>,</w:t>
            </w:r>
            <w:r w:rsidRPr="007B41A6">
              <w:rPr>
                <w:lang w:eastAsia="zh-CN"/>
              </w:rPr>
              <w:t xml:space="preserve"> R1-2104321</w:t>
            </w:r>
            <w:r>
              <w:rPr>
                <w:lang w:eastAsia="zh-CN"/>
              </w:rPr>
              <w:t>,</w:t>
            </w:r>
            <w:r w:rsidRPr="007B41A6">
              <w:rPr>
                <w:lang w:eastAsia="zh-CN"/>
              </w:rPr>
              <w:t xml:space="preserve"> R1-2105418, </w:t>
            </w:r>
            <w:r>
              <w:rPr>
                <w:lang w:eastAsia="zh-CN"/>
              </w:rPr>
              <w:t>R1-2105531</w:t>
            </w:r>
            <w:r w:rsidR="00E74DC9" w:rsidRPr="002A2758">
              <w:rPr>
                <w:color w:val="FF0000"/>
                <w:lang w:eastAsia="zh-CN"/>
              </w:rPr>
              <w:t xml:space="preserve">, </w:t>
            </w:r>
            <w:hyperlink r:id="rId11" w:history="1">
              <w:r w:rsidR="00E74DC9" w:rsidRPr="002A2758">
                <w:rPr>
                  <w:color w:val="FF0000"/>
                  <w:lang w:eastAsia="zh-CN"/>
                </w:rPr>
                <w:t>R1-2105466</w:t>
              </w:r>
            </w:hyperlink>
          </w:p>
        </w:tc>
        <w:tc>
          <w:tcPr>
            <w:tcW w:w="2410" w:type="dxa"/>
          </w:tcPr>
          <w:p w14:paraId="4F79625C" w14:textId="77777777" w:rsidR="00DB1B54" w:rsidRPr="00217AC2" w:rsidRDefault="00DB1B54" w:rsidP="00F70C38">
            <w:pPr>
              <w:jc w:val="left"/>
            </w:pPr>
            <w:r w:rsidRPr="00217AC2">
              <w:rPr>
                <w:rFonts w:hint="eastAsia"/>
              </w:rPr>
              <w:t>Include in the email scope</w:t>
            </w:r>
          </w:p>
          <w:p w14:paraId="7EBF45CD" w14:textId="77777777" w:rsidR="00DB1B54" w:rsidRPr="00217AC2" w:rsidRDefault="00DB1B54" w:rsidP="00F70C38">
            <w:pPr>
              <w:jc w:val="left"/>
              <w:rPr>
                <w:lang w:eastAsia="zh-CN"/>
              </w:rPr>
            </w:pPr>
          </w:p>
        </w:tc>
      </w:tr>
      <w:tr w:rsidR="00DB1B54" w:rsidRPr="007B41A6" w14:paraId="75530565" w14:textId="77777777" w:rsidTr="00F70C38">
        <w:tc>
          <w:tcPr>
            <w:tcW w:w="846" w:type="dxa"/>
          </w:tcPr>
          <w:p w14:paraId="298E4504" w14:textId="77777777" w:rsidR="00DB1B54" w:rsidRPr="007B41A6" w:rsidRDefault="00DB1B54" w:rsidP="00F70C38">
            <w:pPr>
              <w:jc w:val="center"/>
            </w:pPr>
            <w:r>
              <w:rPr>
                <w:rFonts w:hint="eastAsia"/>
              </w:rPr>
              <w:t>2</w:t>
            </w:r>
          </w:p>
        </w:tc>
        <w:tc>
          <w:tcPr>
            <w:tcW w:w="3827" w:type="dxa"/>
          </w:tcPr>
          <w:p w14:paraId="51FA7D06" w14:textId="77777777" w:rsidR="00DB1B54" w:rsidRPr="003F6468" w:rsidRDefault="00DB1B54" w:rsidP="00F70C38">
            <w:r>
              <w:t>C</w:t>
            </w:r>
            <w:r w:rsidRPr="007B41A6">
              <w:t xml:space="preserve">apture the agreement on SPS release that is not supported. </w:t>
            </w:r>
          </w:p>
        </w:tc>
        <w:tc>
          <w:tcPr>
            <w:tcW w:w="2410" w:type="dxa"/>
          </w:tcPr>
          <w:p w14:paraId="119B2F77" w14:textId="77777777" w:rsidR="00DB1B54" w:rsidRPr="007B41A6" w:rsidRDefault="00DB1B54" w:rsidP="00F70C38">
            <w:pPr>
              <w:rPr>
                <w:lang w:eastAsia="zh-CN"/>
              </w:rPr>
            </w:pPr>
            <w:r w:rsidRPr="007B41A6">
              <w:rPr>
                <w:lang w:eastAsia="zh-CN"/>
              </w:rPr>
              <w:t>R1-2104215, R1-2104312</w:t>
            </w:r>
          </w:p>
        </w:tc>
        <w:tc>
          <w:tcPr>
            <w:tcW w:w="2410" w:type="dxa"/>
          </w:tcPr>
          <w:p w14:paraId="0978AB5F" w14:textId="77777777" w:rsidR="00DB1B54" w:rsidRPr="00217AC2" w:rsidRDefault="00DB1B54" w:rsidP="00F70C38">
            <w:pPr>
              <w:jc w:val="left"/>
            </w:pPr>
            <w:r w:rsidRPr="00217AC2">
              <w:rPr>
                <w:rFonts w:hint="eastAsia"/>
              </w:rPr>
              <w:t>Discuss after the decision on issue #1</w:t>
            </w:r>
          </w:p>
        </w:tc>
      </w:tr>
      <w:tr w:rsidR="00DB1B54" w:rsidRPr="007B41A6" w14:paraId="056FA9ED" w14:textId="77777777" w:rsidTr="00F70C38">
        <w:tc>
          <w:tcPr>
            <w:tcW w:w="846" w:type="dxa"/>
          </w:tcPr>
          <w:p w14:paraId="0D02E224" w14:textId="77777777" w:rsidR="00DB1B54" w:rsidRPr="007B41A6" w:rsidRDefault="00DB1B54" w:rsidP="00F70C38">
            <w:pPr>
              <w:jc w:val="center"/>
            </w:pPr>
            <w:r>
              <w:rPr>
                <w:rFonts w:hint="eastAsia"/>
              </w:rPr>
              <w:t>3</w:t>
            </w:r>
          </w:p>
        </w:tc>
        <w:tc>
          <w:tcPr>
            <w:tcW w:w="3827" w:type="dxa"/>
          </w:tcPr>
          <w:p w14:paraId="42AA28AA" w14:textId="77777777" w:rsidR="00DB1B54" w:rsidRPr="003F6468" w:rsidRDefault="00DB1B54" w:rsidP="00F70C38">
            <w:r w:rsidRPr="007B41A6">
              <w:t>CSI-PUCCH-</w:t>
            </w:r>
            <w:proofErr w:type="spellStart"/>
            <w:r w:rsidRPr="007B41A6">
              <w:t>ResourceList</w:t>
            </w:r>
            <w:proofErr w:type="spellEnd"/>
            <w:r w:rsidRPr="007B41A6">
              <w:t xml:space="preserve"> where SPS HARQ-ACK multiplexed</w:t>
            </w:r>
          </w:p>
        </w:tc>
        <w:tc>
          <w:tcPr>
            <w:tcW w:w="2410" w:type="dxa"/>
          </w:tcPr>
          <w:p w14:paraId="14E6D455" w14:textId="7777777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p>
        </w:tc>
        <w:tc>
          <w:tcPr>
            <w:tcW w:w="2410" w:type="dxa"/>
          </w:tcPr>
          <w:p w14:paraId="766C7ACC" w14:textId="77777777" w:rsidR="00DB1B54" w:rsidRPr="00217AC2" w:rsidRDefault="00DB1B54" w:rsidP="00F70C38">
            <w:pPr>
              <w:jc w:val="left"/>
            </w:pPr>
            <w:r w:rsidRPr="00217AC2">
              <w:rPr>
                <w:rFonts w:hint="eastAsia"/>
              </w:rPr>
              <w:t>Include in the email scope</w:t>
            </w:r>
          </w:p>
          <w:p w14:paraId="3AAFCD9C" w14:textId="77777777" w:rsidR="00DB1B54" w:rsidRPr="00217AC2" w:rsidRDefault="00DB1B54" w:rsidP="00F70C38">
            <w:pPr>
              <w:rPr>
                <w:i/>
                <w:lang w:eastAsia="zh-CN"/>
              </w:rPr>
            </w:pPr>
          </w:p>
        </w:tc>
      </w:tr>
      <w:tr w:rsidR="00DB1B54" w:rsidRPr="007B41A6" w14:paraId="1244EC45" w14:textId="77777777" w:rsidTr="00F70C38">
        <w:tc>
          <w:tcPr>
            <w:tcW w:w="846" w:type="dxa"/>
          </w:tcPr>
          <w:p w14:paraId="27D68AD1" w14:textId="77777777" w:rsidR="00DB1B54" w:rsidRPr="007B41A6" w:rsidRDefault="00DB1B54" w:rsidP="00F70C38">
            <w:pPr>
              <w:jc w:val="center"/>
            </w:pPr>
            <w:r>
              <w:rPr>
                <w:rFonts w:hint="eastAsia"/>
              </w:rPr>
              <w:t>4</w:t>
            </w:r>
          </w:p>
        </w:tc>
        <w:tc>
          <w:tcPr>
            <w:tcW w:w="3827" w:type="dxa"/>
          </w:tcPr>
          <w:p w14:paraId="6C9843B9" w14:textId="77777777" w:rsidR="00DB1B54" w:rsidRPr="007B41A6" w:rsidRDefault="00DB1B54" w:rsidP="00F70C38">
            <w:pPr>
              <w:rPr>
                <w:bCs/>
                <w:lang w:eastAsia="zh-CN"/>
              </w:rPr>
            </w:pPr>
            <w:r>
              <w:t>I</w:t>
            </w:r>
            <w:r w:rsidRPr="007B41A6">
              <w:t xml:space="preserve">nterpretation of </w:t>
            </w:r>
            <w:proofErr w:type="spellStart"/>
            <w:r w:rsidRPr="007B41A6">
              <w:rPr>
                <w:i/>
              </w:rPr>
              <w:t>startingSymbolIndex</w:t>
            </w:r>
            <w:proofErr w:type="spellEnd"/>
            <w:r w:rsidRPr="007B41A6">
              <w:t xml:space="preserve"> when HARQ-ACK is multiplexed</w:t>
            </w:r>
          </w:p>
        </w:tc>
        <w:tc>
          <w:tcPr>
            <w:tcW w:w="2410" w:type="dxa"/>
          </w:tcPr>
          <w:p w14:paraId="286AFB35" w14:textId="7777777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p>
        </w:tc>
        <w:tc>
          <w:tcPr>
            <w:tcW w:w="2410" w:type="dxa"/>
          </w:tcPr>
          <w:p w14:paraId="2B33E26B" w14:textId="77777777" w:rsidR="00DB1B54" w:rsidRPr="00217AC2" w:rsidRDefault="00DB1B54" w:rsidP="00F70C38">
            <w:pPr>
              <w:jc w:val="left"/>
            </w:pPr>
            <w:r w:rsidRPr="00217AC2">
              <w:rPr>
                <w:rFonts w:hint="eastAsia"/>
              </w:rPr>
              <w:t>Include in the email scope</w:t>
            </w:r>
          </w:p>
          <w:p w14:paraId="0081E543" w14:textId="77777777" w:rsidR="00DB1B54" w:rsidRPr="00217AC2" w:rsidRDefault="00DB1B54" w:rsidP="00F70C38">
            <w:pPr>
              <w:jc w:val="left"/>
              <w:rPr>
                <w:lang w:eastAsia="zh-CN"/>
              </w:rPr>
            </w:pPr>
          </w:p>
        </w:tc>
      </w:tr>
      <w:tr w:rsidR="00DB1B54" w:rsidRPr="007B41A6" w14:paraId="0BB35BA3" w14:textId="77777777" w:rsidTr="00F70C38">
        <w:tc>
          <w:tcPr>
            <w:tcW w:w="846" w:type="dxa"/>
          </w:tcPr>
          <w:p w14:paraId="7928DDFE" w14:textId="77777777" w:rsidR="00DB1B54" w:rsidRPr="007B41A6" w:rsidRDefault="00DB1B54" w:rsidP="00F70C38">
            <w:pPr>
              <w:jc w:val="center"/>
            </w:pPr>
            <w:r>
              <w:rPr>
                <w:rFonts w:hint="eastAsia"/>
              </w:rPr>
              <w:t>5</w:t>
            </w:r>
          </w:p>
        </w:tc>
        <w:tc>
          <w:tcPr>
            <w:tcW w:w="3827" w:type="dxa"/>
          </w:tcPr>
          <w:p w14:paraId="2FD95731" w14:textId="77777777" w:rsidR="00DB1B54" w:rsidRPr="003F6468" w:rsidRDefault="00DB1B54" w:rsidP="00F70C38">
            <w:pPr>
              <w:rPr>
                <w:b/>
                <w:lang w:eastAsia="zh-CN"/>
              </w:rPr>
            </w:pPr>
            <w:r w:rsidRPr="007B41A6">
              <w:t>Clarification on “corresponding entry” for joint deactivation of SPS/CG</w:t>
            </w:r>
          </w:p>
        </w:tc>
        <w:tc>
          <w:tcPr>
            <w:tcW w:w="2410" w:type="dxa"/>
          </w:tcPr>
          <w:p w14:paraId="3FF2C30D" w14:textId="77777777" w:rsidR="00DB1B54" w:rsidRPr="007B41A6" w:rsidRDefault="00DB1B54" w:rsidP="00F70C38">
            <w:pPr>
              <w:rPr>
                <w:lang w:eastAsia="zh-CN"/>
              </w:rPr>
            </w:pPr>
            <w:r w:rsidRPr="007B41A6">
              <w:rPr>
                <w:lang w:eastAsia="zh-CN"/>
              </w:rPr>
              <w:t>R1-2105851</w:t>
            </w:r>
            <w:r>
              <w:rPr>
                <w:lang w:eastAsia="zh-CN"/>
              </w:rPr>
              <w:t>,</w:t>
            </w:r>
          </w:p>
        </w:tc>
        <w:tc>
          <w:tcPr>
            <w:tcW w:w="2410" w:type="dxa"/>
          </w:tcPr>
          <w:p w14:paraId="5F3191CD" w14:textId="77777777" w:rsidR="00DB1B54" w:rsidRPr="00217AC2" w:rsidRDefault="00DB1B54" w:rsidP="00F70C38">
            <w:pPr>
              <w:jc w:val="left"/>
            </w:pPr>
            <w:r>
              <w:rPr>
                <w:rFonts w:hint="eastAsia"/>
              </w:rPr>
              <w:t>Hear</w:t>
            </w:r>
            <w:r w:rsidRPr="00217AC2">
              <w:rPr>
                <w:rFonts w:hint="eastAsia"/>
              </w:rPr>
              <w:t xml:space="preserve"> more views during preparation phase</w:t>
            </w:r>
          </w:p>
        </w:tc>
      </w:tr>
    </w:tbl>
    <w:p w14:paraId="0B35F829" w14:textId="77777777" w:rsidR="001A20E6" w:rsidRPr="001A20E6" w:rsidRDefault="001A20E6" w:rsidP="00DB1B54">
      <w:pPr>
        <w:widowControl w:val="0"/>
        <w:autoSpaceDE/>
        <w:autoSpaceDN/>
        <w:adjustRightInd/>
        <w:snapToGrid/>
        <w:spacing w:afterLines="50"/>
        <w:rPr>
          <w:lang w:eastAsia="zh-CN"/>
        </w:rPr>
      </w:pPr>
    </w:p>
    <w:p w14:paraId="5B4B441A" w14:textId="77777777" w:rsidR="0096795F" w:rsidRDefault="0096795F" w:rsidP="0096795F">
      <w:pPr>
        <w:pStyle w:val="10"/>
        <w:numPr>
          <w:ilvl w:val="0"/>
          <w:numId w:val="0"/>
        </w:numPr>
        <w:ind w:left="432" w:hanging="432"/>
      </w:pPr>
      <w:bookmarkStart w:id="19" w:name="_Ref124589665"/>
      <w:bookmarkStart w:id="20" w:name="_Ref71620620"/>
      <w:bookmarkStart w:id="21" w:name="_Ref124671424"/>
      <w:r w:rsidRPr="001A6F16">
        <w:t>References</w:t>
      </w:r>
    </w:p>
    <w:p w14:paraId="7180765B" w14:textId="2C4E0E6D" w:rsidR="0096795F" w:rsidRDefault="0096795F" w:rsidP="0096795F">
      <w:pPr>
        <w:pStyle w:val="af6"/>
        <w:numPr>
          <w:ilvl w:val="0"/>
          <w:numId w:val="10"/>
        </w:numPr>
        <w:rPr>
          <w:lang w:eastAsia="x-none"/>
        </w:rPr>
      </w:pPr>
      <w:bookmarkStart w:id="22" w:name="OLE_LINK13"/>
      <w:bookmarkStart w:id="23" w:name="OLE_LINK14"/>
      <w:bookmarkEnd w:id="19"/>
      <w:bookmarkEnd w:id="20"/>
      <w:bookmarkEnd w:id="21"/>
      <w:r w:rsidRPr="0096795F">
        <w:rPr>
          <w:lang w:eastAsia="x-none"/>
        </w:rPr>
        <w:t>R1-2</w:t>
      </w:r>
      <w:r w:rsidR="002C25E9">
        <w:rPr>
          <w:lang w:eastAsia="x-none"/>
        </w:rPr>
        <w:t>1</w:t>
      </w:r>
      <w:r>
        <w:rPr>
          <w:lang w:eastAsia="x-none"/>
        </w:rPr>
        <w:t>xxxxx</w:t>
      </w:r>
      <w:r>
        <w:rPr>
          <w:lang w:eastAsia="x-none"/>
        </w:rPr>
        <w:tab/>
      </w:r>
      <w:bookmarkStart w:id="24" w:name="OLE_LINK54"/>
      <w:r w:rsidR="00C06E37">
        <w:rPr>
          <w:lang w:eastAsia="x-none"/>
        </w:rPr>
        <w:t>S</w:t>
      </w:r>
      <w:r w:rsidRPr="0096795F">
        <w:rPr>
          <w:lang w:eastAsia="x-none"/>
        </w:rPr>
        <w:t>ummary o</w:t>
      </w:r>
      <w:r w:rsidR="00C06E37">
        <w:rPr>
          <w:lang w:eastAsia="x-none"/>
        </w:rPr>
        <w:t>f</w:t>
      </w:r>
      <w:r w:rsidRPr="0096795F">
        <w:rPr>
          <w:lang w:eastAsia="x-none"/>
        </w:rPr>
        <w:t xml:space="preserve"> PDCCH enhancements</w:t>
      </w:r>
      <w:bookmarkEnd w:id="24"/>
      <w:r>
        <w:rPr>
          <w:lang w:eastAsia="x-none"/>
        </w:rPr>
        <w:tab/>
        <w:t xml:space="preserve">Huawei, </w:t>
      </w:r>
      <w:proofErr w:type="spellStart"/>
      <w:r>
        <w:rPr>
          <w:lang w:eastAsia="x-none"/>
        </w:rPr>
        <w:t>HiSilicon</w:t>
      </w:r>
      <w:proofErr w:type="spellEnd"/>
    </w:p>
    <w:p w14:paraId="4EB0259A" w14:textId="2FAE86D6" w:rsidR="00A82A12" w:rsidRDefault="00A82A12" w:rsidP="00A82A12">
      <w:pPr>
        <w:pStyle w:val="af6"/>
        <w:numPr>
          <w:ilvl w:val="0"/>
          <w:numId w:val="10"/>
        </w:numPr>
        <w:rPr>
          <w:lang w:eastAsia="x-none"/>
        </w:rPr>
      </w:pPr>
      <w:bookmarkStart w:id="25" w:name="OLE_LINK15"/>
      <w:bookmarkStart w:id="26" w:name="OLE_LINK16"/>
      <w:bookmarkEnd w:id="22"/>
      <w:bookmarkEnd w:id="23"/>
      <w:r w:rsidRPr="0096795F">
        <w:rPr>
          <w:lang w:eastAsia="x-none"/>
        </w:rPr>
        <w:t>R1-2</w:t>
      </w:r>
      <w:r w:rsidR="002C25E9">
        <w:rPr>
          <w:lang w:eastAsia="x-none"/>
        </w:rPr>
        <w:t>1</w:t>
      </w:r>
      <w:r>
        <w:rPr>
          <w:lang w:eastAsia="x-none"/>
        </w:rPr>
        <w:t>xxxxx</w:t>
      </w:r>
      <w:r>
        <w:rPr>
          <w:lang w:eastAsia="x-none"/>
        </w:rPr>
        <w:tab/>
      </w:r>
      <w:bookmarkStart w:id="27" w:name="OLE_LINK46"/>
      <w:bookmarkStart w:id="28" w:name="OLE_LINK47"/>
      <w:bookmarkStart w:id="29" w:name="OLE_LINK55"/>
      <w:r w:rsidR="00C06E37">
        <w:rPr>
          <w:lang w:eastAsia="x-none"/>
        </w:rPr>
        <w:t>S</w:t>
      </w:r>
      <w:r w:rsidRPr="0096795F">
        <w:rPr>
          <w:lang w:eastAsia="x-none"/>
        </w:rPr>
        <w:t>ummary o</w:t>
      </w:r>
      <w:r w:rsidR="00C06E37">
        <w:rPr>
          <w:lang w:eastAsia="x-none"/>
        </w:rPr>
        <w:t xml:space="preserve">f </w:t>
      </w:r>
      <w:r>
        <w:rPr>
          <w:lang w:eastAsia="x-none"/>
        </w:rPr>
        <w:t>HARQ and Scheduling</w:t>
      </w:r>
      <w:bookmarkEnd w:id="27"/>
      <w:bookmarkEnd w:id="28"/>
      <w:bookmarkEnd w:id="29"/>
      <w:r>
        <w:rPr>
          <w:lang w:eastAsia="x-none"/>
        </w:rPr>
        <w:tab/>
        <w:t>Qualcomm</w:t>
      </w:r>
      <w:bookmarkEnd w:id="25"/>
      <w:bookmarkEnd w:id="26"/>
    </w:p>
    <w:p w14:paraId="12E53DFF" w14:textId="120C982A" w:rsidR="00A82A12" w:rsidRDefault="00A82A12" w:rsidP="00A82A12">
      <w:pPr>
        <w:pStyle w:val="af6"/>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0" w:name="OLE_LINK48"/>
      <w:bookmarkStart w:id="31" w:name="OLE_LINK49"/>
      <w:r w:rsidR="00FD6A1A" w:rsidRPr="00FD6A1A">
        <w:rPr>
          <w:lang w:eastAsia="x-none"/>
        </w:rPr>
        <w:t xml:space="preserve">Summary of </w:t>
      </w:r>
      <w:r w:rsidR="00C06E37">
        <w:rPr>
          <w:lang w:eastAsia="x-none"/>
        </w:rPr>
        <w:t xml:space="preserve">intra-UE </w:t>
      </w:r>
      <w:r w:rsidR="00FD6A1A" w:rsidRPr="00FD6A1A">
        <w:rPr>
          <w:lang w:eastAsia="x-none"/>
        </w:rPr>
        <w:t xml:space="preserve">multiplexing and </w:t>
      </w:r>
      <w:proofErr w:type="spellStart"/>
      <w:r w:rsidR="00FD6A1A" w:rsidRPr="00FD6A1A">
        <w:rPr>
          <w:lang w:eastAsia="x-none"/>
        </w:rPr>
        <w:t>eCG</w:t>
      </w:r>
      <w:proofErr w:type="spellEnd"/>
      <w:r w:rsidR="00FD6A1A">
        <w:rPr>
          <w:lang w:eastAsia="x-none"/>
        </w:rPr>
        <w:t xml:space="preserve"> </w:t>
      </w:r>
      <w:bookmarkEnd w:id="30"/>
      <w:bookmarkEnd w:id="31"/>
      <w:r>
        <w:rPr>
          <w:lang w:eastAsia="x-none"/>
        </w:rPr>
        <w:tab/>
        <w:t>Vivo</w:t>
      </w:r>
    </w:p>
    <w:p w14:paraId="26C2A6AF" w14:textId="74AED973" w:rsidR="00A82A12" w:rsidRDefault="00A82A12" w:rsidP="00C06E37">
      <w:pPr>
        <w:pStyle w:val="af6"/>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C06E37" w:rsidRPr="00C06E37">
        <w:rPr>
          <w:lang w:eastAsia="x-none"/>
        </w:rPr>
        <w:t xml:space="preserve">Summary of other aspects for URLLC and </w:t>
      </w:r>
      <w:proofErr w:type="spellStart"/>
      <w:r w:rsidR="00C06E37" w:rsidRPr="00C06E37">
        <w:rPr>
          <w:lang w:eastAsia="x-none"/>
        </w:rPr>
        <w:t>IIoT</w:t>
      </w:r>
      <w:proofErr w:type="spellEnd"/>
      <w:r>
        <w:rPr>
          <w:lang w:eastAsia="x-none"/>
        </w:rPr>
        <w:tab/>
        <w:t>LG</w:t>
      </w:r>
    </w:p>
    <w:p w14:paraId="63B38FDB" w14:textId="7BB16AF3" w:rsidR="00847C50" w:rsidRDefault="00847C50" w:rsidP="0070619E">
      <w:pPr>
        <w:pStyle w:val="af6"/>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2" w:name="OLE_LINK50"/>
      <w:bookmarkStart w:id="33" w:name="OLE_LINK53"/>
      <w:r w:rsidR="00C06E37">
        <w:rPr>
          <w:lang w:eastAsia="x-none"/>
        </w:rPr>
        <w:t>S</w:t>
      </w:r>
      <w:r w:rsidR="0070619E" w:rsidRPr="003153AA">
        <w:rPr>
          <w:lang w:eastAsia="x-none"/>
        </w:rPr>
        <w:t>ummary</w:t>
      </w:r>
      <w:r w:rsidR="0070619E" w:rsidRPr="0070619E">
        <w:rPr>
          <w:lang w:eastAsia="x-none"/>
        </w:rPr>
        <w:t xml:space="preserve"> </w:t>
      </w:r>
      <w:r w:rsidR="00C06E37">
        <w:rPr>
          <w:lang w:eastAsia="x-none"/>
        </w:rPr>
        <w:t>of</w:t>
      </w:r>
      <w:r w:rsidR="0070619E" w:rsidRPr="0070619E">
        <w:rPr>
          <w:lang w:eastAsia="x-none"/>
        </w:rPr>
        <w:t xml:space="preserve"> R16 UCI enhancements</w:t>
      </w:r>
      <w:bookmarkEnd w:id="32"/>
      <w:bookmarkEnd w:id="33"/>
      <w:r>
        <w:rPr>
          <w:lang w:eastAsia="x-none"/>
        </w:rPr>
        <w:tab/>
        <w:t>OPPO</w:t>
      </w:r>
    </w:p>
    <w:p w14:paraId="3E13A17A" w14:textId="77777777" w:rsidR="00A82A12" w:rsidRDefault="00A82A12" w:rsidP="00A82A12">
      <w:pPr>
        <w:pStyle w:val="af6"/>
        <w:ind w:left="420"/>
        <w:rPr>
          <w:lang w:eastAsia="x-none"/>
        </w:rPr>
      </w:pPr>
    </w:p>
    <w:bookmarkEnd w:id="2"/>
    <w:p w14:paraId="0B0BC3C6" w14:textId="77777777" w:rsidR="0096795F" w:rsidRPr="00C06E37" w:rsidRDefault="0096795F" w:rsidP="00FD11A4">
      <w:pPr>
        <w:rPr>
          <w:lang w:eastAsia="zh-CN"/>
        </w:rPr>
      </w:pPr>
    </w:p>
    <w:sectPr w:rsidR="0096795F" w:rsidRPr="00C06E37"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09356" w14:textId="77777777" w:rsidR="002D5DAE" w:rsidRDefault="002D5DAE">
      <w:r>
        <w:separator/>
      </w:r>
    </w:p>
  </w:endnote>
  <w:endnote w:type="continuationSeparator" w:id="0">
    <w:p w14:paraId="467752EA" w14:textId="77777777" w:rsidR="002D5DAE" w:rsidRDefault="002D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43C2D" w14:textId="77777777" w:rsidR="002D5DAE" w:rsidRDefault="002D5DAE">
      <w:r>
        <w:separator/>
      </w:r>
    </w:p>
  </w:footnote>
  <w:footnote w:type="continuationSeparator" w:id="0">
    <w:p w14:paraId="1CB369BC" w14:textId="77777777" w:rsidR="002D5DAE" w:rsidRDefault="002D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9"/>
  </w:num>
  <w:num w:numId="3">
    <w:abstractNumId w:val="4"/>
  </w:num>
  <w:num w:numId="4">
    <w:abstractNumId w:val="6"/>
  </w:num>
  <w:num w:numId="5">
    <w:abstractNumId w:val="15"/>
  </w:num>
  <w:num w:numId="6">
    <w:abstractNumId w:val="10"/>
  </w:num>
  <w:num w:numId="7">
    <w:abstractNumId w:val="8"/>
  </w:num>
  <w:num w:numId="8">
    <w:abstractNumId w:val="12"/>
  </w:num>
  <w:num w:numId="9">
    <w:abstractNumId w:val="13"/>
  </w:num>
  <w:num w:numId="10">
    <w:abstractNumId w:val="5"/>
  </w:num>
  <w:num w:numId="11">
    <w:abstractNumId w:val="16"/>
  </w:num>
  <w:num w:numId="12">
    <w:abstractNumId w:val="17"/>
  </w:num>
  <w:num w:numId="13">
    <w:abstractNumId w:val="2"/>
  </w:num>
  <w:num w:numId="14">
    <w:abstractNumId w:val="1"/>
  </w:num>
  <w:num w:numId="15">
    <w:abstractNumId w:val="14"/>
  </w:num>
  <w:num w:numId="16">
    <w:abstractNumId w:val="7"/>
  </w:num>
  <w:num w:numId="17">
    <w:abstractNumId w:val="3"/>
  </w:num>
  <w:num w:numId="18">
    <w:abstractNumId w:val="0"/>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DD"/>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319"/>
    <w:rsid w:val="000055CB"/>
    <w:rsid w:val="00005B41"/>
    <w:rsid w:val="00005F1C"/>
    <w:rsid w:val="00006032"/>
    <w:rsid w:val="00006303"/>
    <w:rsid w:val="00006C8C"/>
    <w:rsid w:val="00007229"/>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ACE"/>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841"/>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249"/>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144"/>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3C65"/>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5AE5"/>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4C25"/>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3D46"/>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0445"/>
    <w:rsid w:val="001F1308"/>
    <w:rsid w:val="001F136F"/>
    <w:rsid w:val="001F1525"/>
    <w:rsid w:val="001F1E87"/>
    <w:rsid w:val="001F1EB6"/>
    <w:rsid w:val="001F2A81"/>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3D4"/>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102"/>
    <w:rsid w:val="0027777F"/>
    <w:rsid w:val="00277835"/>
    <w:rsid w:val="00277D9A"/>
    <w:rsid w:val="00280060"/>
    <w:rsid w:val="00280AB1"/>
    <w:rsid w:val="00282E3C"/>
    <w:rsid w:val="00283606"/>
    <w:rsid w:val="00284A05"/>
    <w:rsid w:val="00284BAE"/>
    <w:rsid w:val="00284CA2"/>
    <w:rsid w:val="00284CFD"/>
    <w:rsid w:val="00284DCC"/>
    <w:rsid w:val="0028570C"/>
    <w:rsid w:val="002859AF"/>
    <w:rsid w:val="002862AF"/>
    <w:rsid w:val="002869C3"/>
    <w:rsid w:val="00286AE7"/>
    <w:rsid w:val="00287243"/>
    <w:rsid w:val="00290647"/>
    <w:rsid w:val="002907F8"/>
    <w:rsid w:val="002911FB"/>
    <w:rsid w:val="00291385"/>
    <w:rsid w:val="00291422"/>
    <w:rsid w:val="0029237F"/>
    <w:rsid w:val="002923CB"/>
    <w:rsid w:val="00292715"/>
    <w:rsid w:val="00293E57"/>
    <w:rsid w:val="0029416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DAE"/>
    <w:rsid w:val="002D5E53"/>
    <w:rsid w:val="002D73BB"/>
    <w:rsid w:val="002D7BFE"/>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3AA"/>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314"/>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B30"/>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C0D"/>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0AA"/>
    <w:rsid w:val="00386382"/>
    <w:rsid w:val="003865EF"/>
    <w:rsid w:val="00386AD7"/>
    <w:rsid w:val="00386AEC"/>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61A"/>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B7DCC"/>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310"/>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499D"/>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1D7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C02"/>
    <w:rsid w:val="00427DD0"/>
    <w:rsid w:val="00430222"/>
    <w:rsid w:val="00430A2D"/>
    <w:rsid w:val="00430CB9"/>
    <w:rsid w:val="00431359"/>
    <w:rsid w:val="00431430"/>
    <w:rsid w:val="00431505"/>
    <w:rsid w:val="00431526"/>
    <w:rsid w:val="00431867"/>
    <w:rsid w:val="00431AF0"/>
    <w:rsid w:val="0043213A"/>
    <w:rsid w:val="00432979"/>
    <w:rsid w:val="004330EC"/>
    <w:rsid w:val="004330F4"/>
    <w:rsid w:val="00433514"/>
    <w:rsid w:val="00433590"/>
    <w:rsid w:val="0043393D"/>
    <w:rsid w:val="004344C7"/>
    <w:rsid w:val="004348A3"/>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5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2FC1"/>
    <w:rsid w:val="004F32B5"/>
    <w:rsid w:val="004F407E"/>
    <w:rsid w:val="004F5479"/>
    <w:rsid w:val="004F6734"/>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37821"/>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8A2"/>
    <w:rsid w:val="00553C93"/>
    <w:rsid w:val="00554BE7"/>
    <w:rsid w:val="00554FC3"/>
    <w:rsid w:val="005553D2"/>
    <w:rsid w:val="00555445"/>
    <w:rsid w:val="005559EB"/>
    <w:rsid w:val="00556013"/>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2BD0"/>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68B"/>
    <w:rsid w:val="00604B04"/>
    <w:rsid w:val="00604DC7"/>
    <w:rsid w:val="00604E47"/>
    <w:rsid w:val="0060509D"/>
    <w:rsid w:val="00605441"/>
    <w:rsid w:val="00606744"/>
    <w:rsid w:val="00606788"/>
    <w:rsid w:val="00606970"/>
    <w:rsid w:val="00606A20"/>
    <w:rsid w:val="006072C6"/>
    <w:rsid w:val="0060741A"/>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9E3"/>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0C7"/>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B17"/>
    <w:rsid w:val="006A2C30"/>
    <w:rsid w:val="006A2D2E"/>
    <w:rsid w:val="006A301C"/>
    <w:rsid w:val="006A3207"/>
    <w:rsid w:val="006A37B4"/>
    <w:rsid w:val="006A3E2B"/>
    <w:rsid w:val="006A47BC"/>
    <w:rsid w:val="006A5005"/>
    <w:rsid w:val="006A62BF"/>
    <w:rsid w:val="006A6625"/>
    <w:rsid w:val="006A6CA1"/>
    <w:rsid w:val="006A6E17"/>
    <w:rsid w:val="006A790F"/>
    <w:rsid w:val="006B0E5F"/>
    <w:rsid w:val="006B120D"/>
    <w:rsid w:val="006B17E7"/>
    <w:rsid w:val="006B19DC"/>
    <w:rsid w:val="006B19E8"/>
    <w:rsid w:val="006B1A8A"/>
    <w:rsid w:val="006B1FD5"/>
    <w:rsid w:val="006B20E3"/>
    <w:rsid w:val="006B2F7E"/>
    <w:rsid w:val="006B3D21"/>
    <w:rsid w:val="006B51F4"/>
    <w:rsid w:val="006B555A"/>
    <w:rsid w:val="006B5D4F"/>
    <w:rsid w:val="006B600A"/>
    <w:rsid w:val="006B62C2"/>
    <w:rsid w:val="006B6635"/>
    <w:rsid w:val="006B7760"/>
    <w:rsid w:val="006B7D22"/>
    <w:rsid w:val="006B7D2C"/>
    <w:rsid w:val="006C0485"/>
    <w:rsid w:val="006C0994"/>
    <w:rsid w:val="006C0BFD"/>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5C4"/>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9E"/>
    <w:rsid w:val="007061DD"/>
    <w:rsid w:val="00706465"/>
    <w:rsid w:val="0070695A"/>
    <w:rsid w:val="00707312"/>
    <w:rsid w:val="0070782D"/>
    <w:rsid w:val="00707E86"/>
    <w:rsid w:val="007109C2"/>
    <w:rsid w:val="0071130C"/>
    <w:rsid w:val="00711340"/>
    <w:rsid w:val="00711BCE"/>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99B"/>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9F"/>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A69"/>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4D5B"/>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954"/>
    <w:rsid w:val="007E415C"/>
    <w:rsid w:val="007E467F"/>
    <w:rsid w:val="007E4C88"/>
    <w:rsid w:val="007E585E"/>
    <w:rsid w:val="007E6525"/>
    <w:rsid w:val="007E709F"/>
    <w:rsid w:val="007E7717"/>
    <w:rsid w:val="007E7DDF"/>
    <w:rsid w:val="007F1005"/>
    <w:rsid w:val="007F1073"/>
    <w:rsid w:val="007F11C8"/>
    <w:rsid w:val="007F1356"/>
    <w:rsid w:val="007F194B"/>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290"/>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012"/>
    <w:rsid w:val="008469D9"/>
    <w:rsid w:val="00846DC0"/>
    <w:rsid w:val="008474A7"/>
    <w:rsid w:val="00847834"/>
    <w:rsid w:val="008479FA"/>
    <w:rsid w:val="00847C50"/>
    <w:rsid w:val="008506B6"/>
    <w:rsid w:val="00850AE0"/>
    <w:rsid w:val="00850AED"/>
    <w:rsid w:val="00851E3B"/>
    <w:rsid w:val="008522ED"/>
    <w:rsid w:val="00852397"/>
    <w:rsid w:val="008524D2"/>
    <w:rsid w:val="00852E19"/>
    <w:rsid w:val="00853F75"/>
    <w:rsid w:val="0085447E"/>
    <w:rsid w:val="008546E4"/>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B24"/>
    <w:rsid w:val="00880341"/>
    <w:rsid w:val="008808EE"/>
    <w:rsid w:val="00880F30"/>
    <w:rsid w:val="00881679"/>
    <w:rsid w:val="00881E27"/>
    <w:rsid w:val="008824F2"/>
    <w:rsid w:val="008827DA"/>
    <w:rsid w:val="0088311E"/>
    <w:rsid w:val="0088331D"/>
    <w:rsid w:val="00883365"/>
    <w:rsid w:val="008833E8"/>
    <w:rsid w:val="00884897"/>
    <w:rsid w:val="008852A8"/>
    <w:rsid w:val="00886547"/>
    <w:rsid w:val="0088748D"/>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2CF7"/>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2D"/>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94D"/>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53F"/>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597"/>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D73"/>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81D"/>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69EB"/>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203"/>
    <w:rsid w:val="00A22B21"/>
    <w:rsid w:val="00A2309F"/>
    <w:rsid w:val="00A2397E"/>
    <w:rsid w:val="00A241D5"/>
    <w:rsid w:val="00A24548"/>
    <w:rsid w:val="00A25294"/>
    <w:rsid w:val="00A25456"/>
    <w:rsid w:val="00A254EE"/>
    <w:rsid w:val="00A25BE7"/>
    <w:rsid w:val="00A26273"/>
    <w:rsid w:val="00A27008"/>
    <w:rsid w:val="00A27360"/>
    <w:rsid w:val="00A27903"/>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1C1"/>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4BB5"/>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35F"/>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668C"/>
    <w:rsid w:val="00A975A7"/>
    <w:rsid w:val="00A97C0F"/>
    <w:rsid w:val="00AA14F8"/>
    <w:rsid w:val="00AA1626"/>
    <w:rsid w:val="00AA1954"/>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4E82"/>
    <w:rsid w:val="00B55636"/>
    <w:rsid w:val="00B55AC2"/>
    <w:rsid w:val="00B560C9"/>
    <w:rsid w:val="00B56533"/>
    <w:rsid w:val="00B5680D"/>
    <w:rsid w:val="00B56CFC"/>
    <w:rsid w:val="00B56FC3"/>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D4"/>
    <w:rsid w:val="00B7450F"/>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5C9"/>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1A"/>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641"/>
    <w:rsid w:val="00BC6FD6"/>
    <w:rsid w:val="00BD008E"/>
    <w:rsid w:val="00BD0D8A"/>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37"/>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AF0"/>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88A"/>
    <w:rsid w:val="00C50E99"/>
    <w:rsid w:val="00C51503"/>
    <w:rsid w:val="00C52744"/>
    <w:rsid w:val="00C53B5E"/>
    <w:rsid w:val="00C53EB3"/>
    <w:rsid w:val="00C542D4"/>
    <w:rsid w:val="00C5489D"/>
    <w:rsid w:val="00C54D71"/>
    <w:rsid w:val="00C54D7C"/>
    <w:rsid w:val="00C54F36"/>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B4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8E4"/>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734"/>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219"/>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04F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79BB"/>
    <w:rsid w:val="00D003EE"/>
    <w:rsid w:val="00D004FA"/>
    <w:rsid w:val="00D005CC"/>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2E90"/>
    <w:rsid w:val="00D43037"/>
    <w:rsid w:val="00D4327A"/>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4A4F"/>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4F"/>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B54"/>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116"/>
    <w:rsid w:val="00DE06BE"/>
    <w:rsid w:val="00DE080E"/>
    <w:rsid w:val="00DE0E59"/>
    <w:rsid w:val="00DE0EFE"/>
    <w:rsid w:val="00DE0F6C"/>
    <w:rsid w:val="00DE219B"/>
    <w:rsid w:val="00DE4B36"/>
    <w:rsid w:val="00DE4B5B"/>
    <w:rsid w:val="00DE4CEA"/>
    <w:rsid w:val="00DE52E3"/>
    <w:rsid w:val="00DE5D39"/>
    <w:rsid w:val="00DE600B"/>
    <w:rsid w:val="00DE634C"/>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D59"/>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1D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4DC9"/>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0E9F"/>
    <w:rsid w:val="00EA1573"/>
    <w:rsid w:val="00EA1A54"/>
    <w:rsid w:val="00EA1F97"/>
    <w:rsid w:val="00EA2226"/>
    <w:rsid w:val="00EA26FC"/>
    <w:rsid w:val="00EA2E38"/>
    <w:rsid w:val="00EA3B5A"/>
    <w:rsid w:val="00EA3BC9"/>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4D7"/>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4F60"/>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A38"/>
    <w:rsid w:val="00EF4B98"/>
    <w:rsid w:val="00EF4CD6"/>
    <w:rsid w:val="00EF53E4"/>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17B7"/>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27FBF"/>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1FFF"/>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6BE2"/>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A1A"/>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B363906B-BA5E-47E5-8464-44654758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44B30"/>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0H"/>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0"/>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正文文本 字符"/>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a8"/>
    <w:uiPriority w:val="99"/>
    <w:qFormat/>
    <w:pPr>
      <w:jc w:val="center"/>
    </w:pPr>
    <w:rPr>
      <w:b/>
      <w:bCs/>
      <w:sz w:val="20"/>
      <w:szCs w:val="20"/>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7"/>
    <w:uiPriority w:val="99"/>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2">
    <w:name w:val="Body Text 2"/>
    <w:basedOn w:val="a0"/>
    <w:pPr>
      <w:spacing w:after="0"/>
      <w:jc w:val="left"/>
    </w:pPr>
    <w:rPr>
      <w:szCs w:val="20"/>
    </w:rPr>
  </w:style>
  <w:style w:type="paragraph" w:styleId="ab">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Pr>
      <w:sz w:val="20"/>
      <w:szCs w:val="20"/>
    </w:rPr>
  </w:style>
  <w:style w:type="character" w:styleId="af">
    <w:name w:val="footnote reference"/>
    <w:basedOn w:val="a1"/>
    <w:semiHidden/>
    <w:rPr>
      <w:vertAlign w:val="superscript"/>
    </w:rPr>
  </w:style>
  <w:style w:type="table" w:styleId="af0">
    <w:name w:val="Table Grid"/>
    <w:aliases w:val="TableGrid"/>
    <w:basedOn w:val="a2"/>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3"/>
    <w:rsid w:val="00AB3F38"/>
    <w:pPr>
      <w:tabs>
        <w:tab w:val="center" w:pos="4680"/>
        <w:tab w:val="right" w:pos="9360"/>
      </w:tabs>
    </w:pPr>
  </w:style>
  <w:style w:type="character" w:customStyle="1" w:styleId="af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basedOn w:val="a1"/>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Task Bo"/>
    <w:basedOn w:val="a0"/>
    <w:link w:val="af7"/>
    <w:uiPriority w:val="99"/>
    <w:qFormat/>
    <w:rsid w:val="0015703E"/>
    <w:pPr>
      <w:ind w:left="720"/>
      <w:contextualSpacing/>
    </w:pPr>
  </w:style>
  <w:style w:type="character" w:styleId="af8">
    <w:name w:val="annotation reference"/>
    <w:basedOn w:val="a1"/>
    <w:unhideWhenUsed/>
    <w:qFormat/>
    <w:rsid w:val="00DC38C0"/>
    <w:rPr>
      <w:sz w:val="16"/>
      <w:szCs w:val="16"/>
    </w:rPr>
  </w:style>
  <w:style w:type="paragraph" w:styleId="af9">
    <w:name w:val="annotation text"/>
    <w:basedOn w:val="a0"/>
    <w:link w:val="afa"/>
    <w:uiPriority w:val="99"/>
    <w:unhideWhenUsed/>
    <w:qFormat/>
    <w:rsid w:val="00DC38C0"/>
    <w:rPr>
      <w:sz w:val="20"/>
      <w:szCs w:val="20"/>
    </w:rPr>
  </w:style>
  <w:style w:type="character" w:customStyle="1" w:styleId="afa">
    <w:name w:val="批注文字 字符"/>
    <w:basedOn w:val="a1"/>
    <w:link w:val="af9"/>
    <w:uiPriority w:val="99"/>
    <w:qFormat/>
    <w:rsid w:val="00DC38C0"/>
  </w:style>
  <w:style w:type="paragraph" w:styleId="afb">
    <w:name w:val="annotation subject"/>
    <w:basedOn w:val="af9"/>
    <w:next w:val="af9"/>
    <w:link w:val="afc"/>
    <w:unhideWhenUsed/>
    <w:rsid w:val="00DC38C0"/>
    <w:rPr>
      <w:b/>
      <w:bCs/>
    </w:rPr>
  </w:style>
  <w:style w:type="character" w:customStyle="1" w:styleId="afc">
    <w:name w:val="批注主题 字符"/>
    <w:basedOn w:val="afa"/>
    <w:link w:val="afb"/>
    <w:semiHidden/>
    <w:rsid w:val="00DC38C0"/>
    <w:rPr>
      <w:b/>
      <w:bCs/>
    </w:rPr>
  </w:style>
  <w:style w:type="character" w:styleId="afd">
    <w:name w:val="Strong"/>
    <w:basedOn w:val="a1"/>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rsid w:val="00005B41"/>
    <w:rPr>
      <w:b/>
      <w:bCs/>
      <w:sz w:val="28"/>
      <w:szCs w:val="28"/>
    </w:rPr>
  </w:style>
  <w:style w:type="character" w:styleId="aff">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0">
    <w:name w:val="Body Text Indent"/>
    <w:basedOn w:val="a0"/>
    <w:link w:val="aff1"/>
    <w:rsid w:val="005411DB"/>
    <w:pPr>
      <w:autoSpaceDE/>
      <w:autoSpaceDN/>
      <w:adjustRightInd/>
      <w:snapToGrid/>
      <w:spacing w:after="0"/>
      <w:ind w:left="360"/>
      <w:jc w:val="left"/>
    </w:pPr>
    <w:rPr>
      <w:rFonts w:eastAsia="MS Gothic"/>
      <w:sz w:val="24"/>
      <w:szCs w:val="20"/>
      <w:lang w:val="en-GB" w:eastAsia="ja-JP"/>
    </w:rPr>
  </w:style>
  <w:style w:type="character" w:customStyle="1" w:styleId="aff1">
    <w:name w:val="正文文本缩进 字符"/>
    <w:basedOn w:val="a1"/>
    <w:link w:val="aff0"/>
    <w:rsid w:val="005411DB"/>
    <w:rPr>
      <w:rFonts w:eastAsia="MS Gothic"/>
      <w:sz w:val="24"/>
      <w:lang w:val="en-GB" w:eastAsia="ja-JP"/>
    </w:rPr>
  </w:style>
  <w:style w:type="paragraph" w:styleId="aff2">
    <w:name w:val="Document Map"/>
    <w:basedOn w:val="a0"/>
    <w:link w:val="aff3"/>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3">
    <w:name w:val="文档结构图 字符"/>
    <w:basedOn w:val="a1"/>
    <w:link w:val="aff2"/>
    <w:semiHidden/>
    <w:rsid w:val="005411DB"/>
    <w:rPr>
      <w:rFonts w:ascii="Tahoma" w:eastAsia="MS Gothic" w:hAnsi="Tahoma"/>
      <w:sz w:val="24"/>
      <w:shd w:val="clear" w:color="auto" w:fill="000080"/>
      <w:lang w:val="en-GB" w:eastAsia="ja-JP"/>
    </w:rPr>
  </w:style>
  <w:style w:type="paragraph" w:styleId="aff4">
    <w:name w:val="Plain Text"/>
    <w:basedOn w:val="a0"/>
    <w:link w:val="aff5"/>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5">
    <w:name w:val="纯文本 字符"/>
    <w:basedOn w:val="a1"/>
    <w:link w:val="aff4"/>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6">
    <w:name w:val="Title"/>
    <w:basedOn w:val="a0"/>
    <w:link w:val="aff7"/>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7">
    <w:name w:val="标题 字符"/>
    <w:basedOn w:val="a1"/>
    <w:link w:val="aff6"/>
    <w:rsid w:val="005411DB"/>
    <w:rPr>
      <w:rFonts w:ascii="Arial" w:eastAsia="MS Gothic" w:hAnsi="Arial"/>
      <w:b/>
      <w:sz w:val="24"/>
      <w:lang w:val="en-GB" w:eastAsia="ja-JP"/>
    </w:rPr>
  </w:style>
  <w:style w:type="paragraph" w:styleId="aff8">
    <w:name w:val="table of figures"/>
    <w:basedOn w:val="TOC1"/>
    <w:next w:val="a0"/>
    <w:semiHidden/>
    <w:rsid w:val="005411DB"/>
    <w:pPr>
      <w:tabs>
        <w:tab w:val="right" w:leader="dot" w:pos="9360"/>
      </w:tabs>
      <w:spacing w:before="120" w:after="120"/>
    </w:pPr>
    <w:rPr>
      <w:caps/>
    </w:rPr>
  </w:style>
  <w:style w:type="paragraph" w:styleId="TOC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9">
    <w:name w:val="page number"/>
    <w:rsid w:val="005411DB"/>
    <w:rPr>
      <w:rFonts w:eastAsia="Times New Roman"/>
      <w:noProof w:val="0"/>
      <w:kern w:val="2"/>
      <w:sz w:val="21"/>
      <w:lang w:val="en-GB"/>
    </w:rPr>
  </w:style>
  <w:style w:type="paragraph" w:styleId="33">
    <w:name w:val="Body Text 3"/>
    <w:basedOn w:val="a0"/>
    <w:link w:val="34"/>
    <w:rsid w:val="005411DB"/>
    <w:pPr>
      <w:autoSpaceDE/>
      <w:autoSpaceDN/>
      <w:adjustRightInd/>
      <w:snapToGrid/>
      <w:spacing w:after="0"/>
    </w:pPr>
    <w:rPr>
      <w:rFonts w:eastAsia="MS Gothic"/>
      <w:sz w:val="24"/>
      <w:szCs w:val="20"/>
      <w:lang w:val="en-GB" w:eastAsia="ja-JP"/>
    </w:rPr>
  </w:style>
  <w:style w:type="character" w:customStyle="1" w:styleId="34">
    <w:name w:val="正文文本 3 字符"/>
    <w:basedOn w:val="a1"/>
    <w:link w:val="33"/>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b">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6"/>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rsid w:val="005411DB"/>
    <w:rPr>
      <w:b/>
      <w:bCs/>
      <w:sz w:val="24"/>
      <w:szCs w:val="22"/>
    </w:rPr>
  </w:style>
  <w:style w:type="table" w:customStyle="1" w:styleId="13">
    <w:name w:val="表 (格子)1"/>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TOC8">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c">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2"/>
      </w:numPr>
    </w:pPr>
  </w:style>
  <w:style w:type="paragraph" w:customStyle="1" w:styleId="1">
    <w:name w:val="段落番号1"/>
    <w:basedOn w:val="10"/>
    <w:next w:val="a0"/>
    <w:rsid w:val="00A975A7"/>
    <w:pPr>
      <w:widowControl w:val="0"/>
      <w:numPr>
        <w:numId w:val="13"/>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0">
    <w:name w:val="段落番号3"/>
    <w:basedOn w:val="1"/>
    <w:next w:val="a0"/>
    <w:rsid w:val="00A975A7"/>
    <w:pPr>
      <w:numPr>
        <w:ilvl w:val="2"/>
      </w:numPr>
      <w:ind w:left="250" w:hangingChars="250" w:hanging="250"/>
    </w:p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uiPriority w:val="99"/>
    <w:semiHidden/>
    <w:rsid w:val="00B21D3A"/>
  </w:style>
  <w:style w:type="paragraph" w:customStyle="1" w:styleId="Text">
    <w:name w:val="Text"/>
    <w:rsid w:val="00531F5E"/>
    <w:pPr>
      <w:keepLines/>
      <w:numPr>
        <w:numId w:val="14"/>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8">
    <w:name w:val="网格型2"/>
    <w:basedOn w:val="a2"/>
    <w:next w:val="af0"/>
    <w:uiPriority w:val="39"/>
    <w:qFormat/>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2"/>
    <w:next w:val="af0"/>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f0"/>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16"/>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 w:type="paragraph" w:styleId="3">
    <w:name w:val="List Number 3"/>
    <w:basedOn w:val="a0"/>
    <w:qFormat/>
    <w:rsid w:val="00174C25"/>
    <w:pPr>
      <w:numPr>
        <w:numId w:val="18"/>
      </w:numPr>
      <w:overflowPunct w:val="0"/>
      <w:snapToGrid/>
      <w:spacing w:after="180" w:line="259" w:lineRule="auto"/>
      <w:jc w:val="left"/>
      <w:textAlignment w:val="baseline"/>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33566956">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0537427">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08178721">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032103926">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54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3D7DA4-B7B7-467C-9B1C-69D5EA2D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鲁智-5G研发部</cp:lastModifiedBy>
  <cp:revision>4</cp:revision>
  <cp:lastPrinted>2007-06-18T22:08:00Z</cp:lastPrinted>
  <dcterms:created xsi:type="dcterms:W3CDTF">2021-05-17T00:31:00Z</dcterms:created>
  <dcterms:modified xsi:type="dcterms:W3CDTF">2021-05-17T01:34:00Z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(3)iOGOjHs7FroPC9WdG1coR8XNLt3pZPihk/xvqRqPH97N1y+Pldvy0JNIyv5T9aftn2e/6OsA
FHbWMdqgjNbSQk+Z9h/Ir/eiR2MTWgGgLgckr97YmjTKaZT2H8jtTULfXFiYjeaIlfUI3+RM
Rp+Z3seR6FYIti8ky2qAsKUYIZwjRJrS6n49tqf7+yXjSELY2eY0jQ7E5IV5vItPhKgC6sdF
ZMGvQHVx/FVTXLnL7I</vt:lpwstr>
  </property>
  <property fmtid="{D5CDD505-2E9C-101B-9397-08002B2CF9AE}" pid="13" name="_2015_ms_pID_725343_00">
    <vt:lpwstr>_2015_ms_pID_725343</vt:lpwstr>
  </property>
  <property fmtid="{D5CDD505-2E9C-101B-9397-08002B2CF9AE}" pid="14" name="_2015_ms_pID_7253431">
    <vt:lpwstr>09K+fxW8vJsXWvmxiAZL7GlQ2lKRupQT8O2o3FvxsCmF/ui7p7IQvs
79JQ+ZPoNCvCtJHyJqRdWSmImhv8AxhFLVVhaQpx9PIlY4h55gVG5qY1ydbzKirYiu+5SN8y
66pgly9EUNP7YeycyQTmRmu2GyGQhnt5hT5NyLqKlTz7Sqr7b5fHPz7Tkc6YV9XsQ6616g4t
TCw67W3PRpdLWVVR+WBSSJLrRRZsDdHl+r5r</vt:lpwstr>
  </property>
  <property fmtid="{D5CDD505-2E9C-101B-9397-08002B2CF9AE}" pid="15" name="_2015_ms_pID_7253431_00">
    <vt:lpwstr>_2015_ms_pID_7253431</vt:lpwstr>
  </property>
  <property fmtid="{D5CDD505-2E9C-101B-9397-08002B2CF9AE}" pid="16" name="_2015_ms_pID_7253432">
    <vt:lpwstr>CfT0svccQJ+2AZ3ze0PI/zDpu/aMUCa0+Ytx
98xLsbiWcc5IWNgFFIhOg08VnlJQLg==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1620976470</vt:lpwstr>
  </property>
</Properties>
</file>