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533"/>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533"/>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rFonts w:hint="eastAsia"/>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rFonts w:hint="eastAsia"/>
                <w:lang w:eastAsia="zh-CN"/>
              </w:rPr>
            </w:pPr>
            <w:r>
              <w:rPr>
                <w:lang w:eastAsia="zh-CN"/>
              </w:rPr>
              <w:t>W</w:t>
            </w:r>
            <w:r>
              <w:rPr>
                <w:rFonts w:hint="eastAsia"/>
                <w:lang w:eastAsia="zh-CN"/>
              </w:rPr>
              <w:t>e are fine with FL proposal.</w:t>
            </w:r>
          </w:p>
          <w:p w14:paraId="6ED70A7F" w14:textId="62124050" w:rsidR="000764BE" w:rsidRDefault="000764BE" w:rsidP="00D97209">
            <w:pPr>
              <w:rPr>
                <w:rFonts w:hint="eastAsia"/>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77777777" w:rsidR="00EE54CD" w:rsidRDefault="00EE54CD" w:rsidP="00D97209"/>
        </w:tc>
        <w:tc>
          <w:tcPr>
            <w:tcW w:w="4221" w:type="pct"/>
          </w:tcPr>
          <w:p w14:paraId="6C6DD0AD" w14:textId="77777777" w:rsidR="00EE54CD" w:rsidRDefault="00EE54CD" w:rsidP="00D97209"/>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TableGrid"/>
        <w:tblW w:w="0" w:type="auto"/>
        <w:tblLook w:val="04A0" w:firstRow="1" w:lastRow="0" w:firstColumn="1" w:lastColumn="0" w:noHBand="0" w:noVBand="1"/>
      </w:tblPr>
      <w:tblGrid>
        <w:gridCol w:w="9533"/>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rFonts w:hint="eastAsia"/>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rFonts w:hint="eastAsia"/>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rFonts w:hint="eastAsia"/>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w:t>
            </w:r>
            <w:r>
              <w:rPr>
                <w:rFonts w:hint="eastAsia"/>
                <w:lang w:eastAsia="zh-CN"/>
              </w:rPr>
              <w:lastRenderedPageBreak/>
              <w:t>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w:t>
            </w:r>
            <w:proofErr w:type="gramStart"/>
            <w:r w:rsidR="00577593">
              <w:rPr>
                <w:rFonts w:hint="eastAsia"/>
                <w:lang w:eastAsia="zh-CN"/>
              </w:rPr>
              <w:t>,</w:t>
            </w:r>
            <w:proofErr w:type="gramEnd"/>
            <w:r w:rsidR="00577593">
              <w:rPr>
                <w:rFonts w:hint="eastAsia"/>
                <w:lang w:eastAsia="zh-CN"/>
              </w:rPr>
              <w:t xml:space="preserve"> it is a </w:t>
            </w:r>
            <w:proofErr w:type="spellStart"/>
            <w:r w:rsidR="00577593">
              <w:rPr>
                <w:rFonts w:hint="eastAsia"/>
                <w:lang w:eastAsia="zh-CN"/>
              </w:rPr>
              <w:t>mis</w:t>
            </w:r>
            <w:proofErr w:type="spellEnd"/>
            <w:r w:rsidR="00577593">
              <w:rPr>
                <w:rFonts w:hint="eastAsia"/>
                <w:lang w:eastAsia="zh-CN"/>
              </w:rPr>
              <w:t xml:space="preserve">-configuration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rFonts w:hint="eastAsia"/>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bookmarkStart w:id="3" w:name="_GoBack"/>
            <w:bookmarkEnd w:id="3"/>
            <w:r>
              <w:rPr>
                <w:rFonts w:hint="eastAsia"/>
                <w:lang w:eastAsia="zh-CN"/>
              </w:rPr>
              <w:t>.</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926764" w:rsidP="004635B2">
      <w:pPr>
        <w:pStyle w:val="ListParagraph1"/>
        <w:numPr>
          <w:ilvl w:val="0"/>
          <w:numId w:val="12"/>
        </w:numPr>
        <w:overflowPunct/>
        <w:snapToGrid w:val="0"/>
        <w:spacing w:before="0" w:beforeAutospacing="0" w:after="120"/>
        <w:jc w:val="both"/>
        <w:textAlignment w:val="auto"/>
      </w:pPr>
      <w:hyperlink r:id="rId11"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5FE8" w14:textId="77777777" w:rsidR="00926764" w:rsidRDefault="00926764" w:rsidP="000878A1">
      <w:pPr>
        <w:spacing w:after="0"/>
      </w:pPr>
      <w:r>
        <w:separator/>
      </w:r>
    </w:p>
  </w:endnote>
  <w:endnote w:type="continuationSeparator" w:id="0">
    <w:p w14:paraId="055F84B3" w14:textId="77777777" w:rsidR="00926764" w:rsidRDefault="0092676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7C695" w14:textId="77777777" w:rsidR="00926764" w:rsidRDefault="00926764" w:rsidP="000878A1">
      <w:pPr>
        <w:spacing w:after="0"/>
      </w:pPr>
      <w:r>
        <w:separator/>
      </w:r>
    </w:p>
  </w:footnote>
  <w:footnote w:type="continuationSeparator" w:id="0">
    <w:p w14:paraId="7FF5A576" w14:textId="77777777" w:rsidR="00926764" w:rsidRDefault="00926764"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
    <w:name w:val="Unresolved Mention"/>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
    <w:name w:val="Unresolved Mention"/>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5-e/Docs/R1-2105507.zip" TargetMode="Externa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39D8-3A49-455C-B4C0-17A349CB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2021-05-19T08:58:00Z</dcterms:created>
  <dcterms:modified xsi:type="dcterms:W3CDTF">2021-05-19T08:58:00Z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