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4A330" w14:textId="65C330BF" w:rsidR="00C43513" w:rsidRPr="00A4723B" w:rsidRDefault="00C43513" w:rsidP="00C43513">
      <w:pPr>
        <w:spacing w:after="0"/>
        <w:ind w:left="1988" w:hanging="1988"/>
        <w:jc w:val="both"/>
        <w:rPr>
          <w:rFonts w:ascii="Arial" w:hAnsi="Arial" w:cs="Arial"/>
          <w:b/>
          <w:sz w:val="24"/>
          <w:szCs w:val="24"/>
        </w:rPr>
      </w:pPr>
      <w:r w:rsidRPr="00A4723B">
        <w:rPr>
          <w:rFonts w:ascii="Arial" w:hAnsi="Arial" w:cs="Arial"/>
          <w:b/>
          <w:sz w:val="24"/>
          <w:szCs w:val="24"/>
        </w:rPr>
        <w:t>3GPP TSG RAN WG1 Meeting #10</w:t>
      </w:r>
      <w:r w:rsidR="007D5BD6">
        <w:rPr>
          <w:rFonts w:ascii="Arial" w:hAnsi="Arial" w:cs="Arial"/>
          <w:b/>
          <w:sz w:val="24"/>
          <w:szCs w:val="24"/>
        </w:rPr>
        <w:t>4</w:t>
      </w:r>
      <w:r w:rsidRPr="00A4723B">
        <w:rPr>
          <w:rFonts w:ascii="Arial" w:hAnsi="Arial" w:cs="Arial"/>
          <w:b/>
          <w:sz w:val="24"/>
          <w:szCs w:val="24"/>
        </w:rPr>
        <w:t>-e</w:t>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t>R1-</w:t>
      </w:r>
      <w:r w:rsidR="00534BFE" w:rsidRPr="00534BFE">
        <w:rPr>
          <w:rFonts w:ascii="Arial" w:hAnsi="Arial" w:cs="Arial"/>
          <w:b/>
          <w:sz w:val="24"/>
          <w:szCs w:val="24"/>
        </w:rPr>
        <w:t>2101776</w:t>
      </w:r>
    </w:p>
    <w:p w14:paraId="465E5A75" w14:textId="4E97BADE" w:rsidR="005B7231" w:rsidRPr="00A4723B" w:rsidRDefault="00C43513" w:rsidP="00C43513">
      <w:pPr>
        <w:spacing w:after="0"/>
        <w:ind w:left="1988" w:hanging="1988"/>
        <w:jc w:val="both"/>
        <w:rPr>
          <w:rFonts w:ascii="Arial" w:hAnsi="Arial" w:cs="Arial"/>
          <w:b/>
          <w:sz w:val="24"/>
          <w:szCs w:val="24"/>
        </w:rPr>
      </w:pPr>
      <w:r w:rsidRPr="00A4723B">
        <w:rPr>
          <w:rFonts w:ascii="Arial" w:hAnsi="Arial" w:cs="Arial"/>
          <w:b/>
          <w:sz w:val="24"/>
          <w:szCs w:val="24"/>
        </w:rPr>
        <w:t xml:space="preserve">E-meeting, </w:t>
      </w:r>
      <w:r w:rsidR="007D5BD6" w:rsidRPr="007D5BD6">
        <w:rPr>
          <w:rFonts w:ascii="Arial" w:hAnsi="Arial" w:cs="Arial"/>
          <w:b/>
          <w:sz w:val="24"/>
          <w:szCs w:val="24"/>
        </w:rPr>
        <w:t>January 25th – February 5th, 2021</w:t>
      </w:r>
    </w:p>
    <w:p w14:paraId="02D4D92B" w14:textId="77777777" w:rsidR="00C43513" w:rsidRPr="00A4723B" w:rsidRDefault="00C43513" w:rsidP="00C43513">
      <w:pPr>
        <w:spacing w:after="0"/>
        <w:ind w:left="1988" w:hanging="1988"/>
        <w:jc w:val="both"/>
        <w:rPr>
          <w:rFonts w:ascii="Arial" w:hAnsi="Arial" w:cs="Arial"/>
          <w:b/>
          <w:sz w:val="24"/>
          <w:szCs w:val="24"/>
        </w:rPr>
      </w:pPr>
    </w:p>
    <w:p w14:paraId="2CC11F49" w14:textId="79AD6462"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r>
      <w:r w:rsidR="00C11D47" w:rsidRPr="00A4723B">
        <w:rPr>
          <w:rFonts w:ascii="Arial" w:hAnsi="Arial" w:cs="Arial"/>
          <w:b/>
          <w:sz w:val="24"/>
          <w:szCs w:val="24"/>
        </w:rPr>
        <w:t>Moderator (</w:t>
      </w:r>
      <w:r w:rsidR="00C43513" w:rsidRPr="00A4723B">
        <w:rPr>
          <w:rFonts w:ascii="Arial" w:hAnsi="Arial" w:cs="Arial"/>
          <w:b/>
          <w:sz w:val="24"/>
          <w:szCs w:val="24"/>
        </w:rPr>
        <w:t>vivo</w:t>
      </w:r>
      <w:r w:rsidR="00C11D47" w:rsidRPr="00A4723B">
        <w:rPr>
          <w:rFonts w:ascii="Arial" w:hAnsi="Arial" w:cs="Arial"/>
          <w:b/>
          <w:sz w:val="24"/>
          <w:szCs w:val="24"/>
        </w:rPr>
        <w:t>)</w:t>
      </w:r>
    </w:p>
    <w:p w14:paraId="07D9F2C3" w14:textId="6AE69075"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606BF" w:rsidRPr="009606BF">
            <w:rPr>
              <w:rFonts w:ascii="Arial" w:hAnsi="Arial" w:cs="Arial"/>
              <w:b/>
              <w:sz w:val="24"/>
              <w:szCs w:val="24"/>
            </w:rPr>
            <w:t>Summary of PDSCH/PUSCH enhancements (</w:t>
          </w:r>
          <w:r w:rsidR="00180922">
            <w:rPr>
              <w:rFonts w:ascii="Arial" w:hAnsi="Arial" w:cs="Arial"/>
              <w:b/>
              <w:sz w:val="24"/>
              <w:szCs w:val="24"/>
            </w:rPr>
            <w:t>Bandwidth/T</w:t>
          </w:r>
          <w:r w:rsidR="00810F4D">
            <w:rPr>
              <w:rFonts w:ascii="Arial" w:hAnsi="Arial" w:cs="Arial"/>
              <w:b/>
              <w:sz w:val="24"/>
              <w:szCs w:val="24"/>
            </w:rPr>
            <w:t>imeline/</w:t>
          </w:r>
          <w:r w:rsidR="00180922">
            <w:rPr>
              <w:rFonts w:ascii="Arial" w:hAnsi="Arial" w:cs="Arial"/>
              <w:b/>
              <w:sz w:val="24"/>
              <w:szCs w:val="24"/>
            </w:rPr>
            <w:t>R</w:t>
          </w:r>
          <w:r w:rsidR="009606BF" w:rsidRPr="009606BF">
            <w:rPr>
              <w:rFonts w:ascii="Arial" w:hAnsi="Arial" w:cs="Arial"/>
              <w:b/>
              <w:sz w:val="24"/>
              <w:szCs w:val="24"/>
            </w:rPr>
            <w:t>eference signals)</w:t>
          </w:r>
        </w:sdtContent>
      </w:sdt>
    </w:p>
    <w:p w14:paraId="4F42E201" w14:textId="77E969B9"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r>
      <w:r w:rsidR="00C43513" w:rsidRPr="00A4723B">
        <w:rPr>
          <w:rFonts w:ascii="Arial" w:hAnsi="Arial" w:cs="Arial"/>
          <w:b/>
          <w:sz w:val="24"/>
          <w:szCs w:val="24"/>
        </w:rPr>
        <w:t>8.2.</w:t>
      </w:r>
      <w:r w:rsidR="007D5BD6">
        <w:rPr>
          <w:rFonts w:ascii="Arial" w:hAnsi="Arial" w:cs="Arial"/>
          <w:b/>
          <w:sz w:val="24"/>
          <w:szCs w:val="24"/>
        </w:rPr>
        <w:t>5</w:t>
      </w:r>
    </w:p>
    <w:p w14:paraId="53E51EEC" w14:textId="5144E171" w:rsidR="0068226B"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Document for:</w:t>
      </w:r>
      <w:r w:rsidRPr="00A4723B">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A4723B">
            <w:rPr>
              <w:rFonts w:ascii="Arial" w:hAnsi="Arial" w:cs="Arial"/>
              <w:b/>
              <w:sz w:val="24"/>
              <w:szCs w:val="24"/>
            </w:rPr>
            <w:t>Discussion</w:t>
          </w:r>
          <w:r w:rsidR="00C43513" w:rsidRPr="00A4723B">
            <w:rPr>
              <w:rFonts w:ascii="Arial" w:hAnsi="Arial" w:cs="Arial"/>
              <w:b/>
              <w:sz w:val="24"/>
              <w:szCs w:val="24"/>
            </w:rPr>
            <w:t xml:space="preserve"> and decision</w:t>
          </w:r>
        </w:sdtContent>
      </w:sdt>
    </w:p>
    <w:p w14:paraId="17E0266B" w14:textId="77777777" w:rsidR="00EA6506" w:rsidRPr="00A4723B" w:rsidRDefault="00EA6506" w:rsidP="00A4723B">
      <w:pPr>
        <w:spacing w:after="0"/>
        <w:ind w:left="1990" w:hangingChars="995" w:hanging="1990"/>
        <w:jc w:val="both"/>
      </w:pPr>
    </w:p>
    <w:p w14:paraId="0D2E92D1" w14:textId="77777777" w:rsidR="00C34C05" w:rsidRPr="00506FE7" w:rsidRDefault="00FD6A3D" w:rsidP="00E060F9">
      <w:pPr>
        <w:pStyle w:val="Heading1"/>
        <w:numPr>
          <w:ilvl w:val="0"/>
          <w:numId w:val="2"/>
        </w:numPr>
        <w:ind w:left="360"/>
        <w:rPr>
          <w:rFonts w:cs="Arial"/>
          <w:sz w:val="32"/>
          <w:szCs w:val="32"/>
          <w:lang w:val="en-US"/>
        </w:rPr>
      </w:pPr>
      <w:r w:rsidRPr="00506FE7">
        <w:rPr>
          <w:rFonts w:cs="Arial"/>
          <w:sz w:val="32"/>
          <w:szCs w:val="32"/>
          <w:lang w:val="en-US"/>
        </w:rPr>
        <w:t>Introduction</w:t>
      </w:r>
    </w:p>
    <w:p w14:paraId="049501DD" w14:textId="73361FB3" w:rsidR="005F06AF" w:rsidRDefault="00A22312" w:rsidP="006E30AE">
      <w:pPr>
        <w:rPr>
          <w:lang w:eastAsia="zh-CN"/>
        </w:rPr>
      </w:pPr>
      <w:r w:rsidRPr="00A4723B">
        <w:rPr>
          <w:lang w:eastAsia="zh-CN"/>
        </w:rPr>
        <w:t xml:space="preserve">In this contribution, we summarize </w:t>
      </w:r>
      <w:r w:rsidR="0025149E" w:rsidRPr="00A4723B">
        <w:rPr>
          <w:lang w:eastAsia="zh-CN"/>
        </w:rPr>
        <w:t xml:space="preserve">issues </w:t>
      </w:r>
      <w:r w:rsidR="00555C0C" w:rsidRPr="00A4723B">
        <w:rPr>
          <w:lang w:eastAsia="zh-CN"/>
        </w:rPr>
        <w:t xml:space="preserve">regarding </w:t>
      </w:r>
      <w:r w:rsidR="005F06AF" w:rsidRPr="005F06AF">
        <w:rPr>
          <w:lang w:eastAsia="zh-CN"/>
        </w:rPr>
        <w:t xml:space="preserve">PDSCH/PUSCH enhancements for new SCSs </w:t>
      </w:r>
      <w:r w:rsidR="005F06AF">
        <w:rPr>
          <w:lang w:eastAsia="zh-CN"/>
        </w:rPr>
        <w:t xml:space="preserve">on </w:t>
      </w:r>
      <w:r w:rsidR="00DA01AF" w:rsidRPr="00A4723B">
        <w:rPr>
          <w:lang w:eastAsia="zh-CN"/>
        </w:rPr>
        <w:t>suppor</w:t>
      </w:r>
      <w:r w:rsidR="006E30AE" w:rsidRPr="00A4723B">
        <w:rPr>
          <w:lang w:eastAsia="zh-CN"/>
        </w:rPr>
        <w:t>ting NR from 52.6 GHz to 71 GHz</w:t>
      </w:r>
      <w:r w:rsidR="005F06AF">
        <w:rPr>
          <w:lang w:eastAsia="zh-CN"/>
        </w:rPr>
        <w:t xml:space="preserve"> based on the submitted contributions from agenda 8.2.5</w:t>
      </w:r>
      <w:r w:rsidR="006E30AE" w:rsidRPr="00A4723B">
        <w:rPr>
          <w:lang w:eastAsia="zh-CN"/>
        </w:rPr>
        <w:t>.</w:t>
      </w:r>
      <w:r w:rsidR="0025149E" w:rsidRPr="00A4723B">
        <w:rPr>
          <w:lang w:eastAsia="zh-CN"/>
        </w:rPr>
        <w:t xml:space="preserve"> </w:t>
      </w:r>
    </w:p>
    <w:p w14:paraId="4A3EC9B6" w14:textId="25E7155C" w:rsidR="00595EA3" w:rsidRPr="00A4723B" w:rsidRDefault="0025149E" w:rsidP="006E30AE">
      <w:pPr>
        <w:rPr>
          <w:lang w:eastAsia="x-none"/>
        </w:rPr>
      </w:pPr>
      <w:r w:rsidRPr="00A4723B">
        <w:rPr>
          <w:lang w:eastAsia="zh-CN"/>
        </w:rPr>
        <w:t xml:space="preserve">Note that the </w:t>
      </w:r>
      <w:r w:rsidR="005F06AF">
        <w:rPr>
          <w:lang w:eastAsia="zh-CN"/>
        </w:rPr>
        <w:t>scope of agenda 8.2.5 i</w:t>
      </w:r>
      <w:r w:rsidR="005F06AF" w:rsidRPr="005F06AF">
        <w:rPr>
          <w:lang w:eastAsia="zh-CN"/>
        </w:rPr>
        <w:t>ncluding defining maximum bandwidth for new SCSs, time line related aspects adapted to each of the new numerologies 480kHz and 960kHz, reference signals, scheduling particularly w.r.t. multi-PDSCH/PUSCH with a single DCI, HARQ, etc.</w:t>
      </w:r>
      <w:r w:rsidR="005F06AF">
        <w:rPr>
          <w:lang w:eastAsia="zh-CN"/>
        </w:rPr>
        <w:t xml:space="preserve"> In this summary, only issues related to </w:t>
      </w:r>
      <w:r w:rsidR="005F06AF" w:rsidRPr="005F06AF">
        <w:rPr>
          <w:lang w:eastAsia="zh-CN"/>
        </w:rPr>
        <w:t xml:space="preserve">bandwidth for new SCSs, time line related aspects adapted to each of the new </w:t>
      </w:r>
      <w:r w:rsidR="005F06AF">
        <w:rPr>
          <w:lang w:eastAsia="zh-CN"/>
        </w:rPr>
        <w:t xml:space="preserve">numerologies 480kHz and 960kHz and </w:t>
      </w:r>
      <w:r w:rsidR="005F06AF" w:rsidRPr="005F06AF">
        <w:rPr>
          <w:lang w:eastAsia="zh-CN"/>
        </w:rPr>
        <w:t>reference signals</w:t>
      </w:r>
      <w:r w:rsidR="005F06AF">
        <w:rPr>
          <w:lang w:eastAsia="zh-CN"/>
        </w:rPr>
        <w:t xml:space="preserve"> are summarized. Issues related to </w:t>
      </w:r>
      <w:r w:rsidR="005F06AF" w:rsidRPr="005F06AF">
        <w:rPr>
          <w:lang w:eastAsia="zh-CN"/>
        </w:rPr>
        <w:t>scheduling particularly w.r.t. multi-PDSC</w:t>
      </w:r>
      <w:r w:rsidR="005F06AF">
        <w:rPr>
          <w:lang w:eastAsia="zh-CN"/>
        </w:rPr>
        <w:t>H/PUSCH with a single DCI, HARQ are not in the scope of this summary.</w:t>
      </w:r>
    </w:p>
    <w:p w14:paraId="02EB8911" w14:textId="5B9F8AA0" w:rsidR="002B0F3B" w:rsidRPr="00506FE7" w:rsidRDefault="00505349" w:rsidP="00505349">
      <w:pPr>
        <w:pStyle w:val="Heading1"/>
        <w:numPr>
          <w:ilvl w:val="0"/>
          <w:numId w:val="2"/>
        </w:numPr>
        <w:ind w:left="360"/>
        <w:rPr>
          <w:rFonts w:cs="Arial"/>
          <w:sz w:val="32"/>
          <w:szCs w:val="32"/>
          <w:lang w:val="en-US"/>
        </w:rPr>
      </w:pPr>
      <w:r w:rsidRPr="00505349">
        <w:rPr>
          <w:rFonts w:cs="Arial"/>
          <w:sz w:val="32"/>
          <w:szCs w:val="32"/>
          <w:lang w:val="en-US"/>
        </w:rPr>
        <w:t>PDSCH/PUSCH enhancements for new SCSs</w:t>
      </w:r>
    </w:p>
    <w:p w14:paraId="4807A6D3" w14:textId="68872D2D" w:rsidR="0069703D" w:rsidRPr="00506FE7" w:rsidRDefault="00B24CD0" w:rsidP="00A4723B">
      <w:pPr>
        <w:rPr>
          <w:lang w:eastAsia="zh-CN"/>
        </w:rPr>
      </w:pPr>
      <w:r w:rsidRPr="00506FE7">
        <w:rPr>
          <w:lang w:eastAsia="zh-CN"/>
        </w:rPr>
        <w:t xml:space="preserve">In this section, </w:t>
      </w:r>
      <w:r w:rsidR="009F34E8" w:rsidRPr="00506FE7">
        <w:rPr>
          <w:lang w:eastAsia="zh-CN"/>
        </w:rPr>
        <w:t xml:space="preserve">we provide a summary of </w:t>
      </w:r>
      <w:r w:rsidR="00505349">
        <w:rPr>
          <w:lang w:eastAsia="zh-CN"/>
        </w:rPr>
        <w:t xml:space="preserve">issues, observations and proposals related to PDSCH/PUSCH enhancements for new SCSs </w:t>
      </w:r>
      <w:r w:rsidR="00A41381" w:rsidRPr="00506FE7">
        <w:rPr>
          <w:lang w:eastAsia="zh-CN"/>
        </w:rPr>
        <w:t>discussed</w:t>
      </w:r>
      <w:r w:rsidR="00105D93" w:rsidRPr="00506FE7">
        <w:rPr>
          <w:lang w:eastAsia="zh-CN"/>
        </w:rPr>
        <w:t xml:space="preserve"> in the submitted contributions.</w:t>
      </w:r>
    </w:p>
    <w:p w14:paraId="2CE5A0F7" w14:textId="78DB2C7D" w:rsidR="0014116C" w:rsidRDefault="00377958" w:rsidP="00391F7A">
      <w:pPr>
        <w:rPr>
          <w:lang w:eastAsia="zh-CN"/>
        </w:rPr>
      </w:pPr>
      <w:r w:rsidRPr="00506FE7">
        <w:rPr>
          <w:lang w:eastAsia="zh-CN"/>
        </w:rPr>
        <w:t xml:space="preserve">As </w:t>
      </w:r>
      <w:r w:rsidR="0014116C">
        <w:rPr>
          <w:lang w:eastAsia="zh-CN"/>
        </w:rPr>
        <w:t>in WID</w:t>
      </w:r>
      <w:r w:rsidRPr="00506FE7">
        <w:rPr>
          <w:lang w:eastAsia="zh-CN"/>
        </w:rPr>
        <w:t xml:space="preserve">, the </w:t>
      </w:r>
      <w:r w:rsidR="0014116C">
        <w:rPr>
          <w:lang w:eastAsia="zh-CN"/>
        </w:rPr>
        <w:t>related</w:t>
      </w:r>
      <w:r w:rsidRPr="00506FE7">
        <w:rPr>
          <w:lang w:eastAsia="zh-CN"/>
        </w:rPr>
        <w:t xml:space="preserve"> objective</w:t>
      </w:r>
      <w:r w:rsidR="0014116C">
        <w:rPr>
          <w:lang w:eastAsia="zh-CN"/>
        </w:rPr>
        <w:t xml:space="preserve">s </w:t>
      </w:r>
      <w:r w:rsidR="00D532CD">
        <w:rPr>
          <w:lang w:eastAsia="zh-CN"/>
        </w:rPr>
        <w:t xml:space="preserve">for this summary of agenda 8.2.5 </w:t>
      </w:r>
      <w:r w:rsidR="0014116C">
        <w:rPr>
          <w:lang w:eastAsia="zh-CN"/>
        </w:rPr>
        <w:t>are the following.</w:t>
      </w:r>
    </w:p>
    <w:p w14:paraId="2D943731" w14:textId="77777777" w:rsidR="0014116C" w:rsidRDefault="0014116C" w:rsidP="00391F7A">
      <w:pPr>
        <w:pStyle w:val="B1"/>
        <w:numPr>
          <w:ilvl w:val="0"/>
          <w:numId w:val="11"/>
        </w:numPr>
        <w:spacing w:before="180"/>
        <w:jc w:val="left"/>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2A161C02" w14:textId="77777777" w:rsidR="0014116C" w:rsidRDefault="0014116C" w:rsidP="00391F7A">
      <w:pPr>
        <w:pStyle w:val="B1"/>
        <w:numPr>
          <w:ilvl w:val="1"/>
          <w:numId w:val="11"/>
        </w:numPr>
        <w:spacing w:before="180"/>
        <w:jc w:val="left"/>
        <w:rPr>
          <w:lang w:eastAsia="ja-JP"/>
        </w:rPr>
      </w:pPr>
      <w:bookmarkStart w:id="0" w:name="_Hlk58583563"/>
      <w:bookmarkStart w:id="1"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 xml:space="preserve">. </w:t>
      </w:r>
    </w:p>
    <w:p w14:paraId="2D3D3DF6" w14:textId="77777777" w:rsidR="0014116C" w:rsidRDefault="0014116C" w:rsidP="00391F7A">
      <w:pPr>
        <w:pStyle w:val="B1"/>
        <w:spacing w:before="180"/>
        <w:ind w:left="1440" w:firstLine="0"/>
        <w:jc w:val="left"/>
        <w:rPr>
          <w:lang w:eastAsia="ja-JP"/>
        </w:rPr>
      </w:pPr>
      <w:bookmarkStart w:id="2"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1"/>
    <w:bookmarkEnd w:id="2"/>
    <w:p w14:paraId="217ED9EA" w14:textId="29FC66A6" w:rsidR="0014116C" w:rsidRDefault="0014116C" w:rsidP="00391F7A">
      <w:pPr>
        <w:pStyle w:val="B1"/>
        <w:numPr>
          <w:ilvl w:val="1"/>
          <w:numId w:val="11"/>
        </w:numPr>
        <w:spacing w:before="180"/>
        <w:jc w:val="left"/>
        <w:rPr>
          <w:lang w:eastAsia="ja-JP"/>
        </w:rPr>
      </w:pPr>
      <w:r>
        <w:rPr>
          <w:lang w:eastAsia="ja-JP"/>
        </w:rPr>
        <w:t xml:space="preserve">Time line related aspects adapted to 480kHz and 960kHz, e.g., BWP and beam switching timing, HARQ timing, UE processing, preparation and computation timelines for PDSCH, PUSCH/SRS and CSI, respectively. </w:t>
      </w:r>
    </w:p>
    <w:p w14:paraId="68A72069" w14:textId="77777777" w:rsidR="0014116C" w:rsidRDefault="0014116C" w:rsidP="00391F7A">
      <w:pPr>
        <w:pStyle w:val="B1"/>
        <w:numPr>
          <w:ilvl w:val="1"/>
          <w:numId w:val="11"/>
        </w:numPr>
        <w:spacing w:before="180"/>
        <w:jc w:val="left"/>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5EC8728C" w14:textId="2E0B0D4E" w:rsidR="00B06171" w:rsidRPr="00506FE7" w:rsidRDefault="004B46CB" w:rsidP="006C3E0A">
      <w:pPr>
        <w:pStyle w:val="Heading2"/>
        <w:rPr>
          <w:lang w:eastAsia="zh-CN"/>
        </w:rPr>
      </w:pPr>
      <w:r w:rsidRPr="00506FE7">
        <w:rPr>
          <w:lang w:eastAsia="zh-CN"/>
        </w:rPr>
        <w:t xml:space="preserve">2.1. </w:t>
      </w:r>
      <w:r w:rsidR="00A97CBB">
        <w:rPr>
          <w:lang w:eastAsia="zh-CN"/>
        </w:rPr>
        <w:t>Maximum and minimum channel b</w:t>
      </w:r>
      <w:r w:rsidR="0014116C">
        <w:rPr>
          <w:lang w:eastAsia="zh-CN"/>
        </w:rPr>
        <w:t>andwidth(s)</w:t>
      </w:r>
    </w:p>
    <w:p w14:paraId="621A0C75" w14:textId="77777777" w:rsidR="00A97CBB" w:rsidRPr="00A97CBB" w:rsidRDefault="00A97CBB" w:rsidP="00B71D0E">
      <w:pPr>
        <w:pStyle w:val="Heading3"/>
        <w:numPr>
          <w:ilvl w:val="2"/>
          <w:numId w:val="8"/>
        </w:numPr>
        <w:rPr>
          <w:lang w:eastAsia="zh-CN"/>
        </w:rPr>
      </w:pPr>
      <w:r w:rsidRPr="00A97CBB">
        <w:rPr>
          <w:lang w:eastAsia="zh-CN"/>
        </w:rPr>
        <w:t>Individual observations/proposals</w:t>
      </w:r>
    </w:p>
    <w:p w14:paraId="3F2FBF19" w14:textId="6689EC29" w:rsidR="00C71E03" w:rsidRDefault="00C71E03" w:rsidP="00C71E03">
      <w:pPr>
        <w:rPr>
          <w:lang w:val="en-GB" w:eastAsia="zh-CN"/>
        </w:rPr>
      </w:pPr>
      <w:r>
        <w:rPr>
          <w:lang w:val="en-GB" w:eastAsia="zh-CN"/>
        </w:rPr>
        <w:t xml:space="preserve">The following are </w:t>
      </w:r>
      <w:r w:rsidR="00FA51E2">
        <w:rPr>
          <w:lang w:val="en-GB" w:eastAsia="zh-CN"/>
        </w:rPr>
        <w:t xml:space="preserve">individual </w:t>
      </w:r>
      <w:r>
        <w:rPr>
          <w:lang w:val="en-GB" w:eastAsia="zh-CN"/>
        </w:rPr>
        <w:t>observations</w:t>
      </w:r>
      <w:r w:rsidR="005860E8">
        <w:rPr>
          <w:lang w:val="en-GB" w:eastAsia="zh-CN"/>
        </w:rPr>
        <w:t>/proposals</w:t>
      </w:r>
      <w:r>
        <w:rPr>
          <w:lang w:val="en-GB" w:eastAsia="zh-CN"/>
        </w:rPr>
        <w:t xml:space="preserve"> from </w:t>
      </w:r>
      <w:r w:rsidR="007438D4">
        <w:rPr>
          <w:lang w:val="en-GB" w:eastAsia="zh-CN"/>
        </w:rPr>
        <w:t>the contributions</w:t>
      </w:r>
      <w:r>
        <w:rPr>
          <w:lang w:val="en-GB" w:eastAsia="zh-CN"/>
        </w:rPr>
        <w:t>.</w:t>
      </w:r>
    </w:p>
    <w:tbl>
      <w:tblPr>
        <w:tblStyle w:val="TableGrid"/>
        <w:tblW w:w="0" w:type="auto"/>
        <w:tblLook w:val="04A0" w:firstRow="1" w:lastRow="0" w:firstColumn="1" w:lastColumn="0" w:noHBand="0" w:noVBand="1"/>
      </w:tblPr>
      <w:tblGrid>
        <w:gridCol w:w="2088"/>
        <w:gridCol w:w="8100"/>
      </w:tblGrid>
      <w:tr w:rsidR="007438D4" w:rsidRPr="003909E7" w14:paraId="09EB3E58" w14:textId="77777777" w:rsidTr="003909E7">
        <w:tc>
          <w:tcPr>
            <w:tcW w:w="2088" w:type="dxa"/>
          </w:tcPr>
          <w:p w14:paraId="5D3DE8D1" w14:textId="06892A81" w:rsidR="007438D4" w:rsidRPr="003909E7" w:rsidRDefault="007438D4" w:rsidP="00C71E03">
            <w:pPr>
              <w:rPr>
                <w:lang w:val="en-GB" w:eastAsia="zh-CN"/>
              </w:rPr>
            </w:pPr>
            <w:r w:rsidRPr="003909E7">
              <w:rPr>
                <w:lang w:val="en-GB" w:eastAsia="zh-CN"/>
              </w:rPr>
              <w:t>Sources</w:t>
            </w:r>
          </w:p>
        </w:tc>
        <w:tc>
          <w:tcPr>
            <w:tcW w:w="8100" w:type="dxa"/>
          </w:tcPr>
          <w:p w14:paraId="2B197005" w14:textId="7702F46A" w:rsidR="007438D4" w:rsidRPr="001C2915" w:rsidRDefault="007438D4" w:rsidP="00C71E03">
            <w:pPr>
              <w:rPr>
                <w:lang w:val="en-GB" w:eastAsia="zh-CN"/>
              </w:rPr>
            </w:pPr>
            <w:r w:rsidRPr="001C2915">
              <w:rPr>
                <w:lang w:val="en-GB" w:eastAsia="zh-CN"/>
              </w:rPr>
              <w:t>Observations/proposals</w:t>
            </w:r>
          </w:p>
        </w:tc>
      </w:tr>
      <w:tr w:rsidR="007438D4" w:rsidRPr="003909E7" w14:paraId="7CC59D43" w14:textId="77777777" w:rsidTr="003909E7">
        <w:tc>
          <w:tcPr>
            <w:tcW w:w="2088" w:type="dxa"/>
          </w:tcPr>
          <w:p w14:paraId="20C3773C" w14:textId="028ED927" w:rsidR="007438D4" w:rsidRPr="003909E7" w:rsidRDefault="007438D4" w:rsidP="00C71E03">
            <w:pPr>
              <w:rPr>
                <w:lang w:val="en-GB" w:eastAsia="zh-CN"/>
              </w:rPr>
            </w:pPr>
            <w:r w:rsidRPr="003909E7">
              <w:rPr>
                <w:lang w:val="en-GB" w:eastAsia="zh-CN"/>
              </w:rPr>
              <w:lastRenderedPageBreak/>
              <w:t>[</w:t>
            </w:r>
            <w:r w:rsidR="00ED3FD6">
              <w:rPr>
                <w:lang w:val="en-GB" w:eastAsia="zh-CN"/>
              </w:rPr>
              <w:t>3,</w:t>
            </w:r>
            <w:r w:rsidRPr="003909E7">
              <w:rPr>
                <w:lang w:val="en-GB" w:eastAsia="zh-CN"/>
              </w:rPr>
              <w:t xml:space="preserve"> ZTE]</w:t>
            </w:r>
          </w:p>
        </w:tc>
        <w:tc>
          <w:tcPr>
            <w:tcW w:w="8100" w:type="dxa"/>
          </w:tcPr>
          <w:p w14:paraId="50769D6F" w14:textId="77777777" w:rsidR="007438D4" w:rsidRPr="001C2915" w:rsidRDefault="007438D4" w:rsidP="007438D4">
            <w:pPr>
              <w:widowControl w:val="0"/>
              <w:spacing w:line="260" w:lineRule="auto"/>
              <w:rPr>
                <w:bCs/>
                <w:lang w:eastAsia="zh-CN"/>
              </w:rPr>
            </w:pPr>
            <w:r w:rsidRPr="001C2915">
              <w:rPr>
                <w:bCs/>
                <w:lang w:eastAsia="zh-CN"/>
              </w:rPr>
              <w:t>Observation 1: Aligned and misaligned channelization show similar performance in coexistence scenario.</w:t>
            </w:r>
          </w:p>
          <w:p w14:paraId="71827F8A" w14:textId="77777777" w:rsidR="007438D4" w:rsidRPr="001C2915" w:rsidRDefault="007438D4" w:rsidP="007438D4">
            <w:pPr>
              <w:widowControl w:val="0"/>
              <w:spacing w:after="60" w:line="260" w:lineRule="auto"/>
              <w:rPr>
                <w:lang w:eastAsia="zh-CN"/>
              </w:rPr>
            </w:pPr>
            <w:r w:rsidRPr="001C2915">
              <w:rPr>
                <w:bCs/>
                <w:lang w:eastAsia="zh-CN"/>
              </w:rPr>
              <w:t>Proposal 1: The following options are proposed for channelization for Rel-17 NR beyond 52.6 GHz, wherein Option 2 is preferred.</w:t>
            </w:r>
          </w:p>
          <w:p w14:paraId="3663D7A1" w14:textId="77777777" w:rsidR="007438D4" w:rsidRPr="001C2915" w:rsidRDefault="007438D4" w:rsidP="00B71D0E">
            <w:pPr>
              <w:widowControl w:val="0"/>
              <w:numPr>
                <w:ilvl w:val="0"/>
                <w:numId w:val="12"/>
              </w:numPr>
              <w:overflowPunct/>
              <w:autoSpaceDE/>
              <w:autoSpaceDN/>
              <w:adjustRightInd/>
              <w:spacing w:after="60" w:line="260" w:lineRule="auto"/>
              <w:textAlignment w:val="auto"/>
              <w:rPr>
                <w:bCs/>
                <w:lang w:eastAsia="zh-CN"/>
              </w:rPr>
            </w:pPr>
            <w:r w:rsidRPr="001C2915">
              <w:rPr>
                <w:bCs/>
                <w:lang w:eastAsia="zh-CN"/>
              </w:rPr>
              <w:t xml:space="preserve">Option 1: Align the channelization of Rel-17 NR with Wi-Fi design at least in unlicensed band (e.g. 57 GHz - 71 GHz) </w:t>
            </w:r>
          </w:p>
          <w:p w14:paraId="2F541720" w14:textId="77777777" w:rsidR="007438D4" w:rsidRPr="001C2915" w:rsidRDefault="007438D4" w:rsidP="00B71D0E">
            <w:pPr>
              <w:widowControl w:val="0"/>
              <w:numPr>
                <w:ilvl w:val="0"/>
                <w:numId w:val="13"/>
              </w:numPr>
              <w:overflowPunct/>
              <w:autoSpaceDE/>
              <w:autoSpaceDN/>
              <w:adjustRightInd/>
              <w:spacing w:after="60" w:line="260" w:lineRule="auto"/>
              <w:ind w:left="703" w:hanging="283"/>
              <w:textAlignment w:val="auto"/>
              <w:rPr>
                <w:bCs/>
                <w:lang w:eastAsia="zh-CN"/>
              </w:rPr>
            </w:pPr>
            <w:r w:rsidRPr="001C2915">
              <w:rPr>
                <w:bCs/>
                <w:lang w:eastAsia="zh-CN"/>
              </w:rPr>
              <w:t xml:space="preserve">Option 1-1: Support a basic unit of 2.16 GHz channel bandwidth </w:t>
            </w:r>
          </w:p>
          <w:p w14:paraId="48080615" w14:textId="77777777" w:rsidR="007438D4" w:rsidRPr="001C2915" w:rsidRDefault="007438D4" w:rsidP="00B71D0E">
            <w:pPr>
              <w:widowControl w:val="0"/>
              <w:numPr>
                <w:ilvl w:val="0"/>
                <w:numId w:val="13"/>
              </w:numPr>
              <w:overflowPunct/>
              <w:autoSpaceDE/>
              <w:autoSpaceDN/>
              <w:adjustRightInd/>
              <w:spacing w:after="60" w:line="260" w:lineRule="auto"/>
              <w:ind w:left="703" w:hanging="283"/>
              <w:textAlignment w:val="auto"/>
              <w:rPr>
                <w:bCs/>
                <w:lang w:eastAsia="zh-CN"/>
              </w:rPr>
            </w:pPr>
            <w:r w:rsidRPr="001C2915">
              <w:rPr>
                <w:bCs/>
                <w:lang w:eastAsia="zh-CN"/>
              </w:rPr>
              <w:t xml:space="preserve">Option 1-2: Divide X of 400 MHz, Y of 800 MHz and Z of 1600 MHz per 2.16 GHz bandwidth. Where X = 0 to 5, Y = 0 to 2, and Z = 0 to 1. </w:t>
            </w:r>
          </w:p>
          <w:p w14:paraId="76DE3D33" w14:textId="77777777" w:rsidR="007438D4" w:rsidRPr="001C2915" w:rsidRDefault="007438D4" w:rsidP="00B71D0E">
            <w:pPr>
              <w:widowControl w:val="0"/>
              <w:numPr>
                <w:ilvl w:val="0"/>
                <w:numId w:val="13"/>
              </w:numPr>
              <w:overflowPunct/>
              <w:autoSpaceDE/>
              <w:autoSpaceDN/>
              <w:adjustRightInd/>
              <w:spacing w:after="60" w:line="260" w:lineRule="auto"/>
              <w:ind w:left="703" w:hanging="283"/>
              <w:textAlignment w:val="auto"/>
              <w:rPr>
                <w:bCs/>
                <w:lang w:eastAsia="zh-CN"/>
              </w:rPr>
            </w:pPr>
            <w:r w:rsidRPr="001C2915">
              <w:rPr>
                <w:bCs/>
                <w:lang w:eastAsia="zh-CN"/>
              </w:rPr>
              <w:t xml:space="preserve">In other licensed frequency band (e.g. 52.6 GHz - 57 GHz) or in a controlled environment without Wi-Fi devices, it can be designed uniformly with unlicensed band or independently </w:t>
            </w:r>
          </w:p>
          <w:p w14:paraId="46DECB1B" w14:textId="77777777" w:rsidR="007438D4" w:rsidRPr="001C2915" w:rsidRDefault="007438D4" w:rsidP="00B71D0E">
            <w:pPr>
              <w:widowControl w:val="0"/>
              <w:numPr>
                <w:ilvl w:val="0"/>
                <w:numId w:val="12"/>
              </w:numPr>
              <w:overflowPunct/>
              <w:autoSpaceDE/>
              <w:autoSpaceDN/>
              <w:adjustRightInd/>
              <w:spacing w:after="60" w:line="260" w:lineRule="auto"/>
              <w:textAlignment w:val="auto"/>
              <w:rPr>
                <w:bCs/>
                <w:lang w:eastAsia="zh-CN"/>
              </w:rPr>
            </w:pPr>
            <w:r w:rsidRPr="001C2915">
              <w:rPr>
                <w:bCs/>
                <w:lang w:eastAsia="zh-CN"/>
              </w:rPr>
              <w:t xml:space="preserve">Option 2: No need to align the channelization of Rel-17 NR with Wi-Fi design even in unlicensed band. Support the same bandwidth(s) (e.g. 400/800/1600 MHz) in licensed and unlicensed frequency bands </w:t>
            </w:r>
          </w:p>
          <w:p w14:paraId="6C22B521" w14:textId="77777777" w:rsidR="007438D4" w:rsidRPr="001C2915" w:rsidRDefault="007438D4" w:rsidP="00B71D0E">
            <w:pPr>
              <w:widowControl w:val="0"/>
              <w:numPr>
                <w:ilvl w:val="0"/>
                <w:numId w:val="13"/>
              </w:numPr>
              <w:overflowPunct/>
              <w:autoSpaceDE/>
              <w:autoSpaceDN/>
              <w:adjustRightInd/>
              <w:spacing w:after="60" w:line="260" w:lineRule="auto"/>
              <w:ind w:left="703" w:hanging="283"/>
              <w:textAlignment w:val="auto"/>
              <w:rPr>
                <w:bCs/>
                <w:lang w:eastAsia="zh-CN"/>
              </w:rPr>
            </w:pPr>
            <w:r w:rsidRPr="001C2915">
              <w:rPr>
                <w:bCs/>
                <w:lang w:eastAsia="zh-CN"/>
              </w:rPr>
              <w:t>Option 2-</w:t>
            </w:r>
            <w:r w:rsidRPr="001C2915">
              <w:rPr>
                <w:bCs/>
                <w:lang w:eastAsia="zh"/>
              </w:rPr>
              <w:t>1</w:t>
            </w:r>
            <w:r w:rsidRPr="001C2915">
              <w:rPr>
                <w:bCs/>
                <w:lang w:eastAsia="zh-CN"/>
              </w:rPr>
              <w:t>: Support a nominal channel bandwidth of 2.16 GHz by the aggregation of above basic bandwidth(s) (e.g. 400/800/1600MHz)</w:t>
            </w:r>
          </w:p>
          <w:p w14:paraId="0A8BA987" w14:textId="77777777" w:rsidR="007438D4" w:rsidRPr="001C2915" w:rsidRDefault="007438D4" w:rsidP="00B71D0E">
            <w:pPr>
              <w:widowControl w:val="0"/>
              <w:numPr>
                <w:ilvl w:val="0"/>
                <w:numId w:val="13"/>
              </w:numPr>
              <w:overflowPunct/>
              <w:autoSpaceDE/>
              <w:autoSpaceDN/>
              <w:adjustRightInd/>
              <w:spacing w:line="260" w:lineRule="auto"/>
              <w:ind w:left="703" w:hanging="283"/>
              <w:textAlignment w:val="auto"/>
              <w:rPr>
                <w:bCs/>
                <w:lang w:eastAsia="zh-CN"/>
              </w:rPr>
            </w:pPr>
            <w:r w:rsidRPr="001C2915">
              <w:rPr>
                <w:bCs/>
                <w:lang w:eastAsia="zh-CN"/>
              </w:rPr>
              <w:t xml:space="preserve">Option 2-2: No need to support a nominal channel bandwidth of 2.16 GHz </w:t>
            </w:r>
          </w:p>
          <w:p w14:paraId="05C1F44B" w14:textId="66953704" w:rsidR="007438D4" w:rsidRPr="001C2915" w:rsidRDefault="007438D4" w:rsidP="00C71E03">
            <w:pPr>
              <w:rPr>
                <w:lang w:eastAsia="zh-CN"/>
              </w:rPr>
            </w:pPr>
            <w:r w:rsidRPr="001C2915">
              <w:rPr>
                <w:lang w:eastAsia="zh-CN"/>
              </w:rPr>
              <w:t>Proposal 2: The maximum channel bandwidth for the new SCSs 480/960 kHz can be defined as 1600 MHz.</w:t>
            </w:r>
          </w:p>
        </w:tc>
      </w:tr>
      <w:tr w:rsidR="007438D4" w:rsidRPr="003909E7" w14:paraId="5AB06254" w14:textId="77777777" w:rsidTr="003909E7">
        <w:tc>
          <w:tcPr>
            <w:tcW w:w="2088" w:type="dxa"/>
          </w:tcPr>
          <w:p w14:paraId="442F0023" w14:textId="54DDFA63" w:rsidR="007438D4" w:rsidRPr="003909E7" w:rsidRDefault="007438D4" w:rsidP="00C71E03">
            <w:pPr>
              <w:rPr>
                <w:lang w:val="en-GB" w:eastAsia="zh-CN"/>
              </w:rPr>
            </w:pPr>
            <w:r w:rsidRPr="003909E7">
              <w:rPr>
                <w:lang w:val="en-GB" w:eastAsia="zh-CN"/>
              </w:rPr>
              <w:t>[</w:t>
            </w:r>
            <w:r w:rsidR="00ED3FD6">
              <w:rPr>
                <w:lang w:val="en-GB" w:eastAsia="zh-CN"/>
              </w:rPr>
              <w:t>5,</w:t>
            </w:r>
            <w:r w:rsidRPr="003909E7">
              <w:rPr>
                <w:lang w:val="en-GB" w:eastAsia="zh-CN"/>
              </w:rPr>
              <w:t xml:space="preserve"> Huawei]</w:t>
            </w:r>
          </w:p>
        </w:tc>
        <w:tc>
          <w:tcPr>
            <w:tcW w:w="8100" w:type="dxa"/>
          </w:tcPr>
          <w:p w14:paraId="4478B014" w14:textId="77777777" w:rsidR="007438D4" w:rsidRPr="001C2915" w:rsidRDefault="007438D4" w:rsidP="007438D4">
            <w:pPr>
              <w:rPr>
                <w:bCs/>
              </w:rPr>
            </w:pPr>
            <w:r w:rsidRPr="001C2915">
              <w:rPr>
                <w:bCs/>
              </w:rPr>
              <w:t>Proposal 2: For NR operating in 52.6-71 GHz, the supported minimum carrier bandwidth is 200 MHz for 120 kHz and 480 kHz SCS. The minimum carrier bandwidth is 400 MHz with 960 kHz SCS.</w:t>
            </w:r>
          </w:p>
          <w:p w14:paraId="6507D58A" w14:textId="77777777" w:rsidR="007438D4" w:rsidRPr="001C2915" w:rsidRDefault="007438D4" w:rsidP="007438D4">
            <w:r w:rsidRPr="001C2915">
              <w:t>Proposal 3: The maximum carrier bandwidth depends on the subcarrier spacing:</w:t>
            </w:r>
          </w:p>
          <w:p w14:paraId="78980D02" w14:textId="77777777" w:rsidR="007438D4" w:rsidRPr="001C2915" w:rsidRDefault="007438D4" w:rsidP="007438D4">
            <w:r w:rsidRPr="001C2915">
              <w:t>•</w:t>
            </w:r>
            <w:r w:rsidRPr="001C2915">
              <w:tab/>
              <w:t>400 MHz for 120 kHz SCS</w:t>
            </w:r>
          </w:p>
          <w:p w14:paraId="7C380BEB" w14:textId="77777777" w:rsidR="007438D4" w:rsidRPr="001C2915" w:rsidRDefault="007438D4" w:rsidP="007438D4">
            <w:r w:rsidRPr="001C2915">
              <w:t>•</w:t>
            </w:r>
            <w:r w:rsidRPr="001C2915">
              <w:tab/>
              <w:t>1600 MHz for 480 kHz SCS</w:t>
            </w:r>
          </w:p>
          <w:p w14:paraId="5A250EA9" w14:textId="7A104D0D" w:rsidR="007438D4" w:rsidRPr="001C2915" w:rsidRDefault="007438D4" w:rsidP="007438D4">
            <w:pPr>
              <w:rPr>
                <w:lang w:eastAsia="zh-CN"/>
              </w:rPr>
            </w:pPr>
            <w:r w:rsidRPr="001C2915">
              <w:t>•</w:t>
            </w:r>
            <w:r w:rsidRPr="001C2915">
              <w:tab/>
              <w:t>FFS for 960 kHz SCS, e.g. 3200, 2400 or 2000 MHz (ask RAN4)</w:t>
            </w:r>
          </w:p>
        </w:tc>
      </w:tr>
      <w:tr w:rsidR="007438D4" w:rsidRPr="003909E7" w14:paraId="634F6FEB" w14:textId="77777777" w:rsidTr="003909E7">
        <w:tc>
          <w:tcPr>
            <w:tcW w:w="2088" w:type="dxa"/>
          </w:tcPr>
          <w:p w14:paraId="58182AB7" w14:textId="7C47C911" w:rsidR="007438D4" w:rsidRPr="003909E7" w:rsidRDefault="007438D4" w:rsidP="007438D4">
            <w:pPr>
              <w:pStyle w:val="Heading6"/>
              <w:outlineLvl w:val="5"/>
              <w:rPr>
                <w:rFonts w:ascii="Times New Roman" w:hAnsi="Times New Roman"/>
                <w:lang w:eastAsia="zh-CN"/>
              </w:rPr>
            </w:pPr>
            <w:r w:rsidRPr="003909E7">
              <w:rPr>
                <w:rFonts w:ascii="Times New Roman" w:hAnsi="Times New Roman"/>
                <w:lang w:eastAsia="zh-CN"/>
              </w:rPr>
              <w:lastRenderedPageBreak/>
              <w:t>[</w:t>
            </w:r>
            <w:r w:rsidR="00ED3FD6">
              <w:rPr>
                <w:rFonts w:ascii="Times New Roman" w:hAnsi="Times New Roman"/>
                <w:lang w:eastAsia="zh-CN"/>
              </w:rPr>
              <w:t>6,</w:t>
            </w:r>
            <w:r w:rsidRPr="003909E7">
              <w:rPr>
                <w:rFonts w:ascii="Times New Roman" w:hAnsi="Times New Roman"/>
                <w:lang w:eastAsia="zh-CN"/>
              </w:rPr>
              <w:t xml:space="preserve"> Nokia]</w:t>
            </w:r>
          </w:p>
          <w:p w14:paraId="3BB910CD" w14:textId="77777777" w:rsidR="007438D4" w:rsidRPr="003909E7" w:rsidRDefault="007438D4" w:rsidP="00C71E03">
            <w:pPr>
              <w:rPr>
                <w:lang w:val="en-GB" w:eastAsia="zh-CN"/>
              </w:rPr>
            </w:pPr>
          </w:p>
        </w:tc>
        <w:tc>
          <w:tcPr>
            <w:tcW w:w="8100" w:type="dxa"/>
          </w:tcPr>
          <w:p w14:paraId="6418F505" w14:textId="77777777" w:rsidR="007438D4" w:rsidRPr="001C2915" w:rsidRDefault="007438D4" w:rsidP="007438D4">
            <w:pPr>
              <w:pStyle w:val="BodyText"/>
              <w:spacing w:after="0"/>
              <w:rPr>
                <w:rFonts w:ascii="Times New Roman" w:hAnsi="Times New Roman"/>
                <w:szCs w:val="20"/>
                <w:lang w:eastAsia="zh-CN"/>
              </w:rPr>
            </w:pPr>
            <w:r w:rsidRPr="001C2915">
              <w:rPr>
                <w:rFonts w:ascii="Times New Roman" w:hAnsi="Times New Roman"/>
                <w:szCs w:val="20"/>
                <w:lang w:eastAsia="zh-CN"/>
              </w:rPr>
              <w:t>Proposal 1: For operation without CA, support the following CBWs: 400 MHz (120 kHz), 1600 MHz (480 kHz) and 2.16 GHz (960 kHz).</w:t>
            </w:r>
          </w:p>
          <w:p w14:paraId="2C7CA43F" w14:textId="77777777" w:rsidR="007438D4" w:rsidRPr="001C2915" w:rsidRDefault="007438D4" w:rsidP="007438D4">
            <w:pPr>
              <w:pStyle w:val="BodyText"/>
              <w:spacing w:after="0"/>
              <w:rPr>
                <w:rFonts w:ascii="Times New Roman" w:hAnsi="Times New Roman"/>
                <w:szCs w:val="20"/>
                <w:lang w:eastAsia="zh-CN"/>
              </w:rPr>
            </w:pPr>
            <w:r w:rsidRPr="001C2915">
              <w:rPr>
                <w:rFonts w:ascii="Times New Roman" w:hAnsi="Times New Roman"/>
                <w:szCs w:val="20"/>
                <w:lang w:eastAsia="zh-CN"/>
              </w:rPr>
              <w:t>Observation 1: Maximum BW for 480 kHz SCS, limited by the number of RBs per carrier, is 1.6 GHz.</w:t>
            </w:r>
          </w:p>
          <w:p w14:paraId="44B5E026" w14:textId="77777777" w:rsidR="007438D4" w:rsidRPr="001C2915" w:rsidRDefault="007438D4" w:rsidP="007438D4">
            <w:pPr>
              <w:pStyle w:val="BodyText"/>
              <w:spacing w:after="0"/>
              <w:rPr>
                <w:rFonts w:ascii="Times New Roman" w:hAnsi="Times New Roman"/>
                <w:szCs w:val="20"/>
                <w:lang w:eastAsia="zh-CN"/>
              </w:rPr>
            </w:pPr>
            <w:r w:rsidRPr="001C2915">
              <w:rPr>
                <w:rFonts w:ascii="Times New Roman" w:hAnsi="Times New Roman"/>
                <w:szCs w:val="20"/>
                <w:lang w:eastAsia="zh-CN"/>
              </w:rPr>
              <w:t>Observation 2: With 960 kHz SCS, the maximum bandwidth is limited by the sampling rate. Increased sampling rate allows to increase the peak data rate and spectrum efficiency by up-to 6% with 2.16 GHz CBW</w:t>
            </w:r>
          </w:p>
          <w:p w14:paraId="1064F4CA" w14:textId="77777777" w:rsidR="007438D4" w:rsidRPr="001C2915" w:rsidRDefault="007438D4" w:rsidP="007438D4">
            <w:pPr>
              <w:pStyle w:val="BodyText"/>
              <w:spacing w:after="0"/>
              <w:rPr>
                <w:rFonts w:ascii="Times New Roman" w:hAnsi="Times New Roman"/>
                <w:szCs w:val="20"/>
                <w:lang w:eastAsia="zh-CN"/>
              </w:rPr>
            </w:pPr>
            <w:r w:rsidRPr="001C2915">
              <w:rPr>
                <w:rFonts w:ascii="Times New Roman" w:hAnsi="Times New Roman"/>
                <w:szCs w:val="20"/>
                <w:lang w:eastAsia="zh-CN"/>
              </w:rPr>
              <w:t>Observation 3: There are two options available for 960 kHz SCS</w:t>
            </w:r>
          </w:p>
          <w:p w14:paraId="0C0F9AD7" w14:textId="77777777" w:rsidR="007438D4" w:rsidRPr="001C2915" w:rsidRDefault="007438D4" w:rsidP="007438D4">
            <w:pPr>
              <w:pStyle w:val="BodyText"/>
              <w:spacing w:after="0"/>
              <w:rPr>
                <w:rFonts w:ascii="Times New Roman" w:hAnsi="Times New Roman"/>
                <w:szCs w:val="20"/>
                <w:lang w:eastAsia="zh-CN"/>
              </w:rPr>
            </w:pPr>
            <w:r w:rsidRPr="001C2915">
              <w:rPr>
                <w:rFonts w:ascii="Times New Roman" w:hAnsi="Times New Roman"/>
                <w:szCs w:val="20"/>
                <w:lang w:eastAsia="zh-CN"/>
              </w:rPr>
              <w:t>•</w:t>
            </w:r>
            <w:r w:rsidRPr="001C2915">
              <w:rPr>
                <w:rFonts w:ascii="Times New Roman" w:hAnsi="Times New Roman"/>
                <w:szCs w:val="20"/>
                <w:lang w:eastAsia="zh-CN"/>
              </w:rPr>
              <w:tab/>
              <w:t>Option 1: Don’t support higher sampling rate. Maximum number of PRBs with 960 kHz SCS is 170.</w:t>
            </w:r>
          </w:p>
          <w:p w14:paraId="45C64B9C" w14:textId="6DF05230" w:rsidR="007438D4" w:rsidRPr="001C2915" w:rsidRDefault="007438D4" w:rsidP="00396A41">
            <w:pPr>
              <w:pStyle w:val="BodyText"/>
              <w:spacing w:after="0"/>
              <w:rPr>
                <w:lang w:eastAsia="zh-CN"/>
              </w:rPr>
            </w:pPr>
            <w:r w:rsidRPr="001C2915">
              <w:rPr>
                <w:rFonts w:ascii="Times New Roman" w:hAnsi="Times New Roman"/>
                <w:szCs w:val="20"/>
                <w:lang w:eastAsia="zh-CN"/>
              </w:rPr>
              <w:t>•</w:t>
            </w:r>
            <w:r w:rsidRPr="001C2915">
              <w:rPr>
                <w:rFonts w:ascii="Times New Roman" w:hAnsi="Times New Roman"/>
                <w:szCs w:val="20"/>
                <w:lang w:eastAsia="zh-CN"/>
              </w:rPr>
              <w:tab/>
              <w:t>Option 2: Support a higher sampling rate. Maximum number of PRBs is (e.g.) 178 or 180.</w:t>
            </w:r>
          </w:p>
        </w:tc>
      </w:tr>
      <w:tr w:rsidR="007438D4" w:rsidRPr="003909E7" w14:paraId="0279D949" w14:textId="77777777" w:rsidTr="003909E7">
        <w:tc>
          <w:tcPr>
            <w:tcW w:w="2088" w:type="dxa"/>
          </w:tcPr>
          <w:p w14:paraId="798578D0" w14:textId="2560396A" w:rsidR="007438D4" w:rsidRPr="003909E7" w:rsidRDefault="007438D4" w:rsidP="005860E8">
            <w:pPr>
              <w:pStyle w:val="Heading6"/>
              <w:outlineLvl w:val="5"/>
              <w:rPr>
                <w:lang w:eastAsia="zh-CN"/>
              </w:rPr>
            </w:pPr>
            <w:r w:rsidRPr="003909E7">
              <w:rPr>
                <w:rFonts w:ascii="Times New Roman" w:hAnsi="Times New Roman"/>
                <w:lang w:eastAsia="zh-CN"/>
              </w:rPr>
              <w:t>[</w:t>
            </w:r>
            <w:r w:rsidR="00ED3FD6">
              <w:rPr>
                <w:rFonts w:ascii="Times New Roman" w:hAnsi="Times New Roman"/>
                <w:lang w:eastAsia="zh-CN"/>
              </w:rPr>
              <w:t>7,</w:t>
            </w:r>
            <w:r w:rsidR="003909E7">
              <w:rPr>
                <w:rFonts w:ascii="Times New Roman" w:hAnsi="Times New Roman"/>
                <w:lang w:eastAsia="zh-CN"/>
              </w:rPr>
              <w:t xml:space="preserve"> </w:t>
            </w:r>
            <w:r w:rsidRPr="003909E7">
              <w:rPr>
                <w:rFonts w:ascii="Times New Roman" w:hAnsi="Times New Roman"/>
                <w:lang w:eastAsia="zh-CN"/>
              </w:rPr>
              <w:t>CAICT]</w:t>
            </w:r>
          </w:p>
        </w:tc>
        <w:tc>
          <w:tcPr>
            <w:tcW w:w="8100" w:type="dxa"/>
          </w:tcPr>
          <w:p w14:paraId="1078B9BA" w14:textId="3527B015" w:rsidR="007438D4" w:rsidRPr="001C2915" w:rsidRDefault="007438D4" w:rsidP="00396A41">
            <w:pPr>
              <w:pStyle w:val="BodyText"/>
              <w:spacing w:after="0"/>
              <w:rPr>
                <w:lang w:eastAsia="zh-CN"/>
              </w:rPr>
            </w:pPr>
            <w:r w:rsidRPr="001C2915">
              <w:rPr>
                <w:rFonts w:ascii="Times New Roman" w:hAnsi="Times New Roman"/>
                <w:szCs w:val="20"/>
                <w:lang w:eastAsia="zh-CN"/>
              </w:rPr>
              <w:t>Proposal 1: The maximum bandwidth for 480 and 960kHz SCS could consider the impact of LBT bandwidth.</w:t>
            </w:r>
          </w:p>
        </w:tc>
      </w:tr>
      <w:tr w:rsidR="007438D4" w:rsidRPr="003909E7" w14:paraId="6F4BA979" w14:textId="77777777" w:rsidTr="003909E7">
        <w:tc>
          <w:tcPr>
            <w:tcW w:w="2088" w:type="dxa"/>
          </w:tcPr>
          <w:p w14:paraId="4BA8BA4A" w14:textId="53C7A0CE" w:rsidR="007438D4" w:rsidRPr="003909E7" w:rsidRDefault="007438D4" w:rsidP="007438D4">
            <w:pPr>
              <w:pStyle w:val="Heading6"/>
              <w:outlineLvl w:val="5"/>
              <w:rPr>
                <w:rFonts w:ascii="Times New Roman" w:hAnsi="Times New Roman"/>
                <w:lang w:eastAsia="zh-CN"/>
              </w:rPr>
            </w:pPr>
            <w:r w:rsidRPr="003909E7">
              <w:rPr>
                <w:rFonts w:ascii="Times New Roman" w:hAnsi="Times New Roman"/>
                <w:lang w:eastAsia="zh-CN"/>
              </w:rPr>
              <w:t>[</w:t>
            </w:r>
            <w:r w:rsidR="00ED3FD6">
              <w:rPr>
                <w:rFonts w:ascii="Times New Roman" w:hAnsi="Times New Roman"/>
                <w:lang w:eastAsia="zh-CN"/>
              </w:rPr>
              <w:t>8,</w:t>
            </w:r>
            <w:r w:rsidRPr="003909E7">
              <w:rPr>
                <w:rFonts w:ascii="Times New Roman" w:hAnsi="Times New Roman"/>
                <w:lang w:eastAsia="zh-CN"/>
              </w:rPr>
              <w:t xml:space="preserve"> CATT]</w:t>
            </w:r>
          </w:p>
          <w:p w14:paraId="1791684A" w14:textId="77777777" w:rsidR="007438D4" w:rsidRPr="003909E7" w:rsidRDefault="007438D4" w:rsidP="00C71E03">
            <w:pPr>
              <w:rPr>
                <w:lang w:val="en-GB" w:eastAsia="zh-CN"/>
              </w:rPr>
            </w:pPr>
          </w:p>
        </w:tc>
        <w:tc>
          <w:tcPr>
            <w:tcW w:w="8100" w:type="dxa"/>
          </w:tcPr>
          <w:p w14:paraId="405A9D27" w14:textId="0BA774F8" w:rsidR="007438D4" w:rsidRPr="001C2915" w:rsidRDefault="007438D4" w:rsidP="00396A41">
            <w:pPr>
              <w:pStyle w:val="BodyText"/>
              <w:spacing w:after="0"/>
              <w:rPr>
                <w:lang w:eastAsia="zh-CN"/>
              </w:rPr>
            </w:pPr>
            <w:r w:rsidRPr="001C2915">
              <w:rPr>
                <w:rFonts w:ascii="Times New Roman" w:hAnsi="Times New Roman"/>
                <w:szCs w:val="20"/>
                <w:lang w:eastAsia="zh-CN"/>
              </w:rPr>
              <w:t xml:space="preserve">Proposal 1:   The maximum system bandwidth should be supported up to 1.6 GHz.  The system analysis of supporting more than 1.6 GHz system BW should be supported with the condition of not changing of the value of Tc.  </w:t>
            </w:r>
          </w:p>
        </w:tc>
      </w:tr>
      <w:tr w:rsidR="007438D4" w:rsidRPr="003909E7" w14:paraId="11044497" w14:textId="77777777" w:rsidTr="003909E7">
        <w:tc>
          <w:tcPr>
            <w:tcW w:w="2088" w:type="dxa"/>
          </w:tcPr>
          <w:p w14:paraId="44E448C8" w14:textId="4A9D2641" w:rsidR="007438D4" w:rsidRPr="003909E7" w:rsidRDefault="007438D4" w:rsidP="007438D4">
            <w:pPr>
              <w:pStyle w:val="Heading6"/>
              <w:outlineLvl w:val="5"/>
              <w:rPr>
                <w:rFonts w:ascii="Times New Roman" w:hAnsi="Times New Roman"/>
                <w:lang w:eastAsia="zh-CN"/>
              </w:rPr>
            </w:pPr>
            <w:r w:rsidRPr="003909E7">
              <w:rPr>
                <w:rFonts w:ascii="Times New Roman" w:hAnsi="Times New Roman"/>
                <w:lang w:eastAsia="zh-CN"/>
              </w:rPr>
              <w:t>[</w:t>
            </w:r>
            <w:r w:rsidR="00ED3FD6">
              <w:rPr>
                <w:rFonts w:ascii="Times New Roman" w:hAnsi="Times New Roman"/>
                <w:lang w:eastAsia="zh-CN"/>
              </w:rPr>
              <w:t>9,</w:t>
            </w:r>
            <w:r w:rsidRPr="003909E7">
              <w:rPr>
                <w:rFonts w:ascii="Times New Roman" w:hAnsi="Times New Roman"/>
                <w:lang w:eastAsia="zh-CN"/>
              </w:rPr>
              <w:t xml:space="preserve"> vivo]</w:t>
            </w:r>
          </w:p>
          <w:p w14:paraId="2DE4C8E2" w14:textId="77777777" w:rsidR="007438D4" w:rsidRPr="003909E7" w:rsidRDefault="007438D4" w:rsidP="007438D4">
            <w:pPr>
              <w:pStyle w:val="Heading6"/>
              <w:outlineLvl w:val="5"/>
              <w:rPr>
                <w:rFonts w:ascii="Times New Roman" w:hAnsi="Times New Roman"/>
                <w:lang w:eastAsia="zh-CN"/>
              </w:rPr>
            </w:pPr>
          </w:p>
        </w:tc>
        <w:tc>
          <w:tcPr>
            <w:tcW w:w="8100" w:type="dxa"/>
          </w:tcPr>
          <w:p w14:paraId="5879E9C1" w14:textId="77777777" w:rsidR="007438D4" w:rsidRDefault="007438D4" w:rsidP="00396A41">
            <w:pPr>
              <w:pStyle w:val="BodyText"/>
              <w:spacing w:after="0"/>
              <w:rPr>
                <w:rFonts w:ascii="Times New Roman" w:hAnsi="Times New Roman"/>
                <w:szCs w:val="20"/>
                <w:lang w:eastAsia="zh-CN"/>
              </w:rPr>
            </w:pPr>
            <w:r w:rsidRPr="001C2915">
              <w:rPr>
                <w:rFonts w:ascii="Times New Roman" w:hAnsi="Times New Roman"/>
                <w:szCs w:val="20"/>
                <w:lang w:eastAsia="zh-CN"/>
              </w:rPr>
              <w:t>Proposal 1: Define the maximum supportive carrier/BWP bandwidths with different numerologies as Table 1, i.e. BW of 400 MHz for SCS of 120 KHz, BW of 1.6 GHz for SCS of 480 KHz, and BW of 2GHz for SCS of 960 KHz.</w:t>
            </w:r>
          </w:p>
          <w:p w14:paraId="3CFB554D" w14:textId="6A3E2A32" w:rsidR="00B8185C" w:rsidRPr="001C2915" w:rsidRDefault="00B8185C" w:rsidP="00396A41">
            <w:pPr>
              <w:pStyle w:val="BodyText"/>
              <w:spacing w:after="0"/>
              <w:rPr>
                <w:rFonts w:ascii="Times New Roman" w:hAnsi="Times New Roman"/>
                <w:szCs w:val="20"/>
                <w:lang w:eastAsia="zh-CN"/>
              </w:rPr>
            </w:pPr>
            <w:r w:rsidRPr="00811A72">
              <w:rPr>
                <w:rFonts w:ascii="Times New Roman" w:hAnsi="Times New Roman"/>
                <w:szCs w:val="20"/>
                <w:lang w:eastAsia="zh-CN"/>
              </w:rPr>
              <w:t>Proposal 9: The basic time unit should be re-defined for 960KHz when operation from 52.6-71GHz and its spec impact should be studied.</w:t>
            </w:r>
          </w:p>
        </w:tc>
      </w:tr>
      <w:tr w:rsidR="007438D4" w:rsidRPr="003909E7" w14:paraId="1F24D0E3" w14:textId="77777777" w:rsidTr="003909E7">
        <w:tc>
          <w:tcPr>
            <w:tcW w:w="2088" w:type="dxa"/>
          </w:tcPr>
          <w:p w14:paraId="59385A49" w14:textId="5A4BD0ED" w:rsidR="007438D4" w:rsidRPr="003909E7" w:rsidRDefault="007438D4" w:rsidP="007438D4">
            <w:pPr>
              <w:pStyle w:val="Heading6"/>
              <w:outlineLvl w:val="5"/>
              <w:rPr>
                <w:rFonts w:ascii="Times New Roman" w:hAnsi="Times New Roman"/>
                <w:lang w:eastAsia="zh-CN"/>
              </w:rPr>
            </w:pPr>
            <w:r w:rsidRPr="003909E7">
              <w:rPr>
                <w:rFonts w:ascii="Times New Roman" w:hAnsi="Times New Roman"/>
                <w:lang w:eastAsia="zh-CN"/>
              </w:rPr>
              <w:t>[</w:t>
            </w:r>
            <w:r w:rsidR="00ED3FD6">
              <w:rPr>
                <w:rFonts w:ascii="Times New Roman" w:hAnsi="Times New Roman"/>
                <w:lang w:eastAsia="zh-CN"/>
              </w:rPr>
              <w:t>12,</w:t>
            </w:r>
            <w:r w:rsidRPr="003909E7">
              <w:rPr>
                <w:rFonts w:ascii="Times New Roman" w:hAnsi="Times New Roman"/>
                <w:lang w:eastAsia="zh-CN"/>
              </w:rPr>
              <w:t xml:space="preserve"> Intel]</w:t>
            </w:r>
          </w:p>
          <w:p w14:paraId="312A2E4D" w14:textId="77777777" w:rsidR="007438D4" w:rsidRPr="003909E7" w:rsidRDefault="007438D4" w:rsidP="007438D4">
            <w:pPr>
              <w:pStyle w:val="Heading6"/>
              <w:outlineLvl w:val="5"/>
              <w:rPr>
                <w:rFonts w:ascii="Times New Roman" w:hAnsi="Times New Roman"/>
                <w:lang w:eastAsia="zh-CN"/>
              </w:rPr>
            </w:pPr>
          </w:p>
        </w:tc>
        <w:tc>
          <w:tcPr>
            <w:tcW w:w="8100" w:type="dxa"/>
          </w:tcPr>
          <w:p w14:paraId="6CB10F41" w14:textId="77777777" w:rsidR="007438D4" w:rsidRPr="00396A41" w:rsidRDefault="007438D4" w:rsidP="007438D4">
            <w:pPr>
              <w:spacing w:before="240" w:after="0"/>
            </w:pPr>
            <w:r w:rsidRPr="00396A41">
              <w:t>Proposal 1</w:t>
            </w:r>
          </w:p>
          <w:p w14:paraId="5FA31CBC" w14:textId="77777777" w:rsidR="007438D4" w:rsidRPr="001C2915" w:rsidRDefault="007438D4" w:rsidP="00B71D0E">
            <w:pPr>
              <w:pStyle w:val="ListParagraph"/>
              <w:numPr>
                <w:ilvl w:val="0"/>
                <w:numId w:val="14"/>
              </w:numPr>
              <w:rPr>
                <w:rFonts w:ascii="Times New Roman" w:hAnsi="Times New Roman"/>
                <w:sz w:val="20"/>
                <w:szCs w:val="20"/>
              </w:rPr>
            </w:pPr>
            <w:r w:rsidRPr="001C2915">
              <w:rPr>
                <w:rFonts w:ascii="Times New Roman" w:hAnsi="Times New Roman"/>
                <w:sz w:val="20"/>
                <w:szCs w:val="20"/>
              </w:rPr>
              <w:t>Minimum supported bandwidth of 400 MHz for any SCS.</w:t>
            </w:r>
          </w:p>
          <w:p w14:paraId="0F923656" w14:textId="77777777" w:rsidR="007438D4" w:rsidRPr="001C2915" w:rsidRDefault="007438D4" w:rsidP="00B71D0E">
            <w:pPr>
              <w:pStyle w:val="ListParagraph"/>
              <w:numPr>
                <w:ilvl w:val="0"/>
                <w:numId w:val="14"/>
              </w:numPr>
              <w:rPr>
                <w:rFonts w:ascii="Times New Roman" w:hAnsi="Times New Roman"/>
                <w:sz w:val="20"/>
                <w:szCs w:val="20"/>
              </w:rPr>
            </w:pPr>
            <w:r w:rsidRPr="001C2915">
              <w:rPr>
                <w:rFonts w:ascii="Times New Roman" w:hAnsi="Times New Roman"/>
                <w:sz w:val="20"/>
                <w:szCs w:val="20"/>
              </w:rPr>
              <w:t>Maximum supported bandwidth of 1600 MHz for 480 kHz SCS.</w:t>
            </w:r>
          </w:p>
          <w:p w14:paraId="773B3324" w14:textId="77777777" w:rsidR="007438D4" w:rsidRPr="001C2915" w:rsidRDefault="007438D4" w:rsidP="00B71D0E">
            <w:pPr>
              <w:pStyle w:val="ListParagraph"/>
              <w:numPr>
                <w:ilvl w:val="0"/>
                <w:numId w:val="14"/>
              </w:numPr>
              <w:rPr>
                <w:rFonts w:ascii="Times New Roman" w:hAnsi="Times New Roman"/>
                <w:sz w:val="20"/>
                <w:szCs w:val="20"/>
              </w:rPr>
            </w:pPr>
            <w:r w:rsidRPr="001C2915">
              <w:rPr>
                <w:rFonts w:ascii="Times New Roman" w:hAnsi="Times New Roman"/>
                <w:sz w:val="20"/>
                <w:szCs w:val="20"/>
              </w:rPr>
              <w:t>Maximum supported bandwidth of 2000 MHz for 960 kHz SCS.</w:t>
            </w:r>
          </w:p>
          <w:p w14:paraId="3525EB3C" w14:textId="77777777" w:rsidR="007438D4" w:rsidRPr="001C2915" w:rsidRDefault="007438D4" w:rsidP="00B71D0E">
            <w:pPr>
              <w:pStyle w:val="ListParagraph"/>
              <w:numPr>
                <w:ilvl w:val="1"/>
                <w:numId w:val="14"/>
              </w:numPr>
              <w:rPr>
                <w:rFonts w:ascii="Times New Roman" w:hAnsi="Times New Roman"/>
                <w:sz w:val="20"/>
                <w:szCs w:val="20"/>
              </w:rPr>
            </w:pPr>
            <w:r w:rsidRPr="001C2915">
              <w:rPr>
                <w:rFonts w:ascii="Times New Roman" w:hAnsi="Times New Roman"/>
                <w:sz w:val="20"/>
                <w:szCs w:val="20"/>
              </w:rPr>
              <w:t>2000 MHz could be supported without changes to Tc = 1/(480e3 * 4096) even for 960 kHz.</w:t>
            </w:r>
          </w:p>
          <w:p w14:paraId="0ABE19B8" w14:textId="77777777" w:rsidR="007438D4" w:rsidRPr="001C2915" w:rsidRDefault="007438D4" w:rsidP="00B71D0E">
            <w:pPr>
              <w:pStyle w:val="ListParagraph"/>
              <w:numPr>
                <w:ilvl w:val="1"/>
                <w:numId w:val="14"/>
              </w:numPr>
              <w:rPr>
                <w:rFonts w:ascii="Times New Roman" w:hAnsi="Times New Roman"/>
                <w:sz w:val="20"/>
                <w:szCs w:val="20"/>
              </w:rPr>
            </w:pPr>
            <w:r w:rsidRPr="001C2915">
              <w:rPr>
                <w:rFonts w:ascii="Times New Roman" w:hAnsi="Times New Roman"/>
                <w:sz w:val="20"/>
                <w:szCs w:val="20"/>
              </w:rPr>
              <w:t>For 960kHz, up to 170 PRB can be supported without changing Tc. This results 1.9584 GHz which should be sufficiently large enough occupied bandwidth for 2GHz channel. Most likely the actual occupied channel defined by RAN4 will be smaller than 170 PRB.</w:t>
            </w:r>
          </w:p>
          <w:p w14:paraId="3A3F080E" w14:textId="52DEA868" w:rsidR="007438D4" w:rsidRPr="001C2915" w:rsidRDefault="007438D4" w:rsidP="00B71D0E">
            <w:pPr>
              <w:pStyle w:val="ListParagraph"/>
              <w:numPr>
                <w:ilvl w:val="0"/>
                <w:numId w:val="14"/>
              </w:numPr>
              <w:rPr>
                <w:rFonts w:ascii="Times New Roman" w:hAnsi="Times New Roman"/>
                <w:sz w:val="20"/>
                <w:szCs w:val="20"/>
              </w:rPr>
            </w:pPr>
            <w:r w:rsidRPr="001C2915">
              <w:rPr>
                <w:rFonts w:ascii="Times New Roman" w:hAnsi="Times New Roman"/>
                <w:sz w:val="20"/>
                <w:szCs w:val="20"/>
              </w:rPr>
              <w:t>The maximum number of PRB that RAN1 considers for 480kHz is 275, and 960kHz is 170. Up to RAN4 to define the exact PRB sizes for each channel bandwidth.</w:t>
            </w:r>
          </w:p>
        </w:tc>
      </w:tr>
      <w:tr w:rsidR="001E7067" w:rsidRPr="003909E7" w14:paraId="13798E77" w14:textId="77777777" w:rsidTr="003909E7">
        <w:tc>
          <w:tcPr>
            <w:tcW w:w="2088" w:type="dxa"/>
          </w:tcPr>
          <w:p w14:paraId="666878A3" w14:textId="7DC62827" w:rsidR="001E7067" w:rsidRPr="003909E7" w:rsidRDefault="001E7067" w:rsidP="007438D4">
            <w:pPr>
              <w:pStyle w:val="Heading6"/>
              <w:outlineLvl w:val="5"/>
              <w:rPr>
                <w:rFonts w:ascii="Times New Roman" w:hAnsi="Times New Roman"/>
                <w:lang w:eastAsia="zh-CN"/>
              </w:rPr>
            </w:pPr>
            <w:r>
              <w:rPr>
                <w:rFonts w:ascii="Times New Roman" w:hAnsi="Times New Roman"/>
                <w:lang w:eastAsia="zh-CN"/>
              </w:rPr>
              <w:t xml:space="preserve">[14, </w:t>
            </w:r>
            <w:r w:rsidRPr="001E7067">
              <w:rPr>
                <w:rFonts w:ascii="Times New Roman" w:hAnsi="Times New Roman"/>
                <w:lang w:eastAsia="zh-CN"/>
              </w:rPr>
              <w:t>Spreadtrum</w:t>
            </w:r>
            <w:r>
              <w:rPr>
                <w:rFonts w:ascii="Times New Roman" w:hAnsi="Times New Roman"/>
                <w:lang w:eastAsia="zh-CN"/>
              </w:rPr>
              <w:t>]</w:t>
            </w:r>
          </w:p>
        </w:tc>
        <w:tc>
          <w:tcPr>
            <w:tcW w:w="8100" w:type="dxa"/>
          </w:tcPr>
          <w:p w14:paraId="79AD4626" w14:textId="77777777" w:rsidR="001E7067" w:rsidRPr="001E7067" w:rsidRDefault="001E7067" w:rsidP="001E7067">
            <w:r w:rsidRPr="001E7067">
              <w:t>Proposal 1</w:t>
            </w:r>
            <w:r w:rsidRPr="001E7067">
              <w:rPr>
                <w:lang w:val="x-none"/>
              </w:rPr>
              <w:t xml:space="preserve">: </w:t>
            </w:r>
            <w:r w:rsidRPr="001E7067">
              <w:t>Consider the maximum channel bandwidth as shown in the following table for the respective numerologies.</w:t>
            </w:r>
          </w:p>
          <w:tbl>
            <w:tblPr>
              <w:tblStyle w:val="TableGrid"/>
              <w:tblW w:w="0" w:type="auto"/>
              <w:jc w:val="center"/>
              <w:tblLook w:val="04A0" w:firstRow="1" w:lastRow="0" w:firstColumn="1" w:lastColumn="0" w:noHBand="0" w:noVBand="1"/>
            </w:tblPr>
            <w:tblGrid>
              <w:gridCol w:w="3467"/>
              <w:gridCol w:w="4407"/>
            </w:tblGrid>
            <w:tr w:rsidR="001E7067" w:rsidRPr="001E7067" w14:paraId="3BC14C94" w14:textId="77777777" w:rsidTr="00534BFE">
              <w:trPr>
                <w:jc w:val="center"/>
              </w:trPr>
              <w:tc>
                <w:tcPr>
                  <w:tcW w:w="3716" w:type="dxa"/>
                </w:tcPr>
                <w:p w14:paraId="07690E1A" w14:textId="77777777" w:rsidR="001E7067" w:rsidRPr="001E7067" w:rsidRDefault="001E7067" w:rsidP="001E7067">
                  <w:pPr>
                    <w:jc w:val="center"/>
                    <w:rPr>
                      <w:bCs/>
                      <w:lang w:eastAsia="ja-JP"/>
                    </w:rPr>
                  </w:pPr>
                  <w:r w:rsidRPr="001E7067">
                    <w:rPr>
                      <w:bCs/>
                      <w:lang w:eastAsia="ja-JP"/>
                    </w:rPr>
                    <w:t xml:space="preserve">Subcarrier spacing (numerology </w:t>
                  </w:r>
                  <w:r w:rsidRPr="001E7067">
                    <w:rPr>
                      <w:bCs/>
                    </w:rPr>
                    <w:t>μ)</w:t>
                  </w:r>
                </w:p>
              </w:tc>
              <w:tc>
                <w:tcPr>
                  <w:tcW w:w="4784" w:type="dxa"/>
                </w:tcPr>
                <w:p w14:paraId="644EBD4E" w14:textId="77777777" w:rsidR="001E7067" w:rsidRPr="001E7067" w:rsidRDefault="001E7067" w:rsidP="001E7067">
                  <w:pPr>
                    <w:jc w:val="center"/>
                    <w:rPr>
                      <w:bCs/>
                      <w:lang w:eastAsia="ja-JP"/>
                    </w:rPr>
                  </w:pPr>
                  <w:r w:rsidRPr="001E7067">
                    <w:rPr>
                      <w:bCs/>
                      <w:lang w:eastAsia="ja-JP"/>
                    </w:rPr>
                    <w:t>Maximum CC BW size assuming 4096 FFT size</w:t>
                  </w:r>
                </w:p>
              </w:tc>
            </w:tr>
            <w:tr w:rsidR="001E7067" w:rsidRPr="001E7067" w14:paraId="19139839" w14:textId="77777777" w:rsidTr="00534BFE">
              <w:trPr>
                <w:jc w:val="center"/>
              </w:trPr>
              <w:tc>
                <w:tcPr>
                  <w:tcW w:w="3716" w:type="dxa"/>
                </w:tcPr>
                <w:p w14:paraId="01A38B2F" w14:textId="77777777" w:rsidR="001E7067" w:rsidRPr="001E7067" w:rsidRDefault="001E7067" w:rsidP="001E7067">
                  <w:pPr>
                    <w:jc w:val="right"/>
                    <w:rPr>
                      <w:lang w:eastAsia="ja-JP"/>
                    </w:rPr>
                  </w:pPr>
                  <w:r w:rsidRPr="001E7067">
                    <w:rPr>
                      <w:lang w:eastAsia="ja-JP"/>
                    </w:rPr>
                    <w:lastRenderedPageBreak/>
                    <w:t>120 kHz (</w:t>
                  </w:r>
                  <w:r w:rsidRPr="001E7067">
                    <w:rPr>
                      <w:bCs/>
                    </w:rPr>
                    <w:t>μ = 3)</w:t>
                  </w:r>
                </w:p>
              </w:tc>
              <w:tc>
                <w:tcPr>
                  <w:tcW w:w="4784" w:type="dxa"/>
                </w:tcPr>
                <w:p w14:paraId="7A1F2D23" w14:textId="77777777" w:rsidR="001E7067" w:rsidRPr="001E7067" w:rsidRDefault="001E7067" w:rsidP="001E7067">
                  <w:pPr>
                    <w:jc w:val="right"/>
                    <w:rPr>
                      <w:lang w:eastAsia="ja-JP"/>
                    </w:rPr>
                  </w:pPr>
                  <w:r w:rsidRPr="001E7067">
                    <w:rPr>
                      <w:lang w:eastAsia="ja-JP"/>
                    </w:rPr>
                    <w:t>400MHz</w:t>
                  </w:r>
                </w:p>
              </w:tc>
            </w:tr>
            <w:tr w:rsidR="001E7067" w:rsidRPr="001E7067" w14:paraId="2EC3290E" w14:textId="77777777" w:rsidTr="00534BFE">
              <w:trPr>
                <w:jc w:val="center"/>
              </w:trPr>
              <w:tc>
                <w:tcPr>
                  <w:tcW w:w="3716" w:type="dxa"/>
                </w:tcPr>
                <w:p w14:paraId="1FC36F24" w14:textId="77777777" w:rsidR="001E7067" w:rsidRPr="001E7067" w:rsidRDefault="001E7067" w:rsidP="001E7067">
                  <w:pPr>
                    <w:jc w:val="right"/>
                    <w:rPr>
                      <w:lang w:eastAsia="ja-JP"/>
                    </w:rPr>
                  </w:pPr>
                  <w:r w:rsidRPr="001E7067">
                    <w:rPr>
                      <w:lang w:eastAsia="ja-JP"/>
                    </w:rPr>
                    <w:t>480 kHz (</w:t>
                  </w:r>
                  <w:r w:rsidRPr="001E7067">
                    <w:rPr>
                      <w:bCs/>
                    </w:rPr>
                    <w:t>μ = 5)</w:t>
                  </w:r>
                </w:p>
              </w:tc>
              <w:tc>
                <w:tcPr>
                  <w:tcW w:w="4784" w:type="dxa"/>
                </w:tcPr>
                <w:p w14:paraId="278B86E8" w14:textId="77777777" w:rsidR="001E7067" w:rsidRPr="001E7067" w:rsidRDefault="001E7067" w:rsidP="001E7067">
                  <w:pPr>
                    <w:jc w:val="right"/>
                    <w:rPr>
                      <w:lang w:eastAsia="ja-JP"/>
                    </w:rPr>
                  </w:pPr>
                  <w:r w:rsidRPr="001E7067">
                    <w:rPr>
                      <w:lang w:eastAsia="ja-JP"/>
                    </w:rPr>
                    <w:t>1600MHz</w:t>
                  </w:r>
                </w:p>
              </w:tc>
            </w:tr>
            <w:tr w:rsidR="001E7067" w:rsidRPr="001E7067" w14:paraId="7D80514F" w14:textId="77777777" w:rsidTr="00534BFE">
              <w:trPr>
                <w:jc w:val="center"/>
              </w:trPr>
              <w:tc>
                <w:tcPr>
                  <w:tcW w:w="3716" w:type="dxa"/>
                </w:tcPr>
                <w:p w14:paraId="100ACF76" w14:textId="77777777" w:rsidR="001E7067" w:rsidRPr="001E7067" w:rsidRDefault="001E7067" w:rsidP="001E7067">
                  <w:pPr>
                    <w:jc w:val="right"/>
                    <w:rPr>
                      <w:lang w:eastAsia="ja-JP"/>
                    </w:rPr>
                  </w:pPr>
                  <w:r w:rsidRPr="001E7067">
                    <w:rPr>
                      <w:lang w:eastAsia="ja-JP"/>
                    </w:rPr>
                    <w:t>960 kHz (</w:t>
                  </w:r>
                  <w:r w:rsidRPr="001E7067">
                    <w:rPr>
                      <w:bCs/>
                    </w:rPr>
                    <w:t>μ = 6)</w:t>
                  </w:r>
                </w:p>
              </w:tc>
              <w:tc>
                <w:tcPr>
                  <w:tcW w:w="4784" w:type="dxa"/>
                </w:tcPr>
                <w:p w14:paraId="09C59F63" w14:textId="77777777" w:rsidR="001E7067" w:rsidRPr="001E7067" w:rsidRDefault="001E7067" w:rsidP="001E7067">
                  <w:pPr>
                    <w:jc w:val="right"/>
                    <w:rPr>
                      <w:lang w:eastAsia="ja-JP"/>
                    </w:rPr>
                  </w:pPr>
                  <w:r w:rsidRPr="001E7067">
                    <w:rPr>
                      <w:lang w:eastAsia="ja-JP"/>
                    </w:rPr>
                    <w:t>3200MHz</w:t>
                  </w:r>
                </w:p>
              </w:tc>
            </w:tr>
          </w:tbl>
          <w:p w14:paraId="50E8F130" w14:textId="77777777" w:rsidR="001E7067" w:rsidRPr="001E7067" w:rsidRDefault="001E7067" w:rsidP="007438D4">
            <w:pPr>
              <w:spacing w:before="240" w:after="0"/>
            </w:pPr>
          </w:p>
        </w:tc>
      </w:tr>
      <w:tr w:rsidR="007438D4" w:rsidRPr="003909E7" w14:paraId="7E75B502" w14:textId="77777777" w:rsidTr="003909E7">
        <w:tc>
          <w:tcPr>
            <w:tcW w:w="2088" w:type="dxa"/>
          </w:tcPr>
          <w:p w14:paraId="6CE4C165" w14:textId="1F2EC9C0" w:rsidR="007438D4" w:rsidRPr="003909E7" w:rsidRDefault="003909E7" w:rsidP="003909E7">
            <w:pPr>
              <w:pStyle w:val="Heading6"/>
              <w:outlineLvl w:val="5"/>
              <w:rPr>
                <w:rFonts w:ascii="Times New Roman" w:hAnsi="Times New Roman"/>
                <w:lang w:eastAsia="zh-CN"/>
              </w:rPr>
            </w:pPr>
            <w:r w:rsidRPr="003909E7">
              <w:rPr>
                <w:rFonts w:ascii="Times New Roman" w:hAnsi="Times New Roman"/>
                <w:lang w:eastAsia="zh-CN"/>
              </w:rPr>
              <w:lastRenderedPageBreak/>
              <w:t>[</w:t>
            </w:r>
            <w:r w:rsidR="00ED3FD6">
              <w:rPr>
                <w:rFonts w:ascii="Times New Roman" w:hAnsi="Times New Roman"/>
                <w:lang w:eastAsia="zh-CN"/>
              </w:rPr>
              <w:t>15,</w:t>
            </w:r>
            <w:r w:rsidRPr="003909E7">
              <w:rPr>
                <w:rFonts w:ascii="Times New Roman" w:hAnsi="Times New Roman"/>
                <w:lang w:eastAsia="zh-CN"/>
              </w:rPr>
              <w:t xml:space="preserve"> </w:t>
            </w:r>
            <w:r>
              <w:rPr>
                <w:rFonts w:ascii="Times New Roman" w:hAnsi="Times New Roman"/>
                <w:lang w:eastAsia="zh-CN"/>
              </w:rPr>
              <w:t>Inter</w:t>
            </w:r>
            <w:r w:rsidRPr="003909E7">
              <w:rPr>
                <w:rFonts w:ascii="Times New Roman" w:hAnsi="Times New Roman"/>
                <w:lang w:eastAsia="zh-CN"/>
              </w:rPr>
              <w:t>Digital]</w:t>
            </w:r>
          </w:p>
        </w:tc>
        <w:tc>
          <w:tcPr>
            <w:tcW w:w="8100" w:type="dxa"/>
          </w:tcPr>
          <w:p w14:paraId="2D55FF57" w14:textId="77777777" w:rsidR="003909E7" w:rsidRPr="001C2915" w:rsidRDefault="003909E7" w:rsidP="003909E7">
            <w:pPr>
              <w:pStyle w:val="BodyText"/>
              <w:spacing w:after="0"/>
              <w:rPr>
                <w:rFonts w:ascii="Times New Roman" w:hAnsi="Times New Roman"/>
                <w:szCs w:val="20"/>
                <w:lang w:eastAsia="zh-CN"/>
              </w:rPr>
            </w:pPr>
            <w:r w:rsidRPr="001C2915">
              <w:rPr>
                <w:rFonts w:ascii="Times New Roman" w:hAnsi="Times New Roman"/>
                <w:szCs w:val="20"/>
                <w:lang w:eastAsia="zh-CN"/>
              </w:rPr>
              <w:t>Proposal 1: Support multiples of the current NR maximum bandwidth 400 MHz up to 2 GHz in 52.6 – 71 GHz.</w:t>
            </w:r>
          </w:p>
          <w:p w14:paraId="1EDC249F" w14:textId="0EEDE645" w:rsidR="007438D4" w:rsidRPr="001C2915" w:rsidRDefault="003909E7" w:rsidP="00396A41">
            <w:pPr>
              <w:pStyle w:val="BodyText"/>
              <w:spacing w:after="0"/>
            </w:pPr>
            <w:r w:rsidRPr="001C2915">
              <w:rPr>
                <w:rFonts w:ascii="Times New Roman" w:hAnsi="Times New Roman"/>
                <w:szCs w:val="20"/>
                <w:lang w:eastAsia="zh-CN"/>
              </w:rPr>
              <w:t>Proposal 2: Consider potential coexistence issues with other RATs in the spectrum of 52.6 GHz to 71 GHz with 2.16 GHz maximum bandwidth.</w:t>
            </w:r>
          </w:p>
        </w:tc>
      </w:tr>
      <w:tr w:rsidR="003909E7" w:rsidRPr="003909E7" w14:paraId="01B2ABDA" w14:textId="77777777" w:rsidTr="003909E7">
        <w:tc>
          <w:tcPr>
            <w:tcW w:w="2088" w:type="dxa"/>
          </w:tcPr>
          <w:p w14:paraId="4FE16856" w14:textId="09E9FCD1" w:rsidR="003909E7" w:rsidRPr="003909E7" w:rsidRDefault="005071F6" w:rsidP="003909E7">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16,</w:t>
            </w:r>
            <w:r>
              <w:rPr>
                <w:rFonts w:ascii="Times New Roman" w:hAnsi="Times New Roman"/>
                <w:lang w:eastAsia="zh-CN"/>
              </w:rPr>
              <w:t xml:space="preserve"> Sony]</w:t>
            </w:r>
          </w:p>
        </w:tc>
        <w:tc>
          <w:tcPr>
            <w:tcW w:w="8100" w:type="dxa"/>
          </w:tcPr>
          <w:p w14:paraId="2F3E132B" w14:textId="77777777" w:rsidR="005071F6" w:rsidRPr="001C2915" w:rsidRDefault="005071F6" w:rsidP="005071F6">
            <w:pPr>
              <w:rPr>
                <w:rFonts w:eastAsia="MS Mincho"/>
                <w:color w:val="000000"/>
                <w:lang w:eastAsia="ja-JP"/>
              </w:rPr>
            </w:pPr>
            <w:r w:rsidRPr="001C2915">
              <w:rPr>
                <w:rFonts w:eastAsia="MS Mincho"/>
                <w:color w:val="000000"/>
                <w:lang w:eastAsia="ja-JP"/>
              </w:rPr>
              <w:t>Observation 1: CA (either inter-band or intra-band) can be supported, but we prefer not to rely on CA with maximum bandwidth 400MHz per carrier to achieve 2.16GHz bandwidth.</w:t>
            </w:r>
          </w:p>
          <w:p w14:paraId="156C9591" w14:textId="5DA9D338" w:rsidR="003909E7" w:rsidRPr="001C2915" w:rsidRDefault="005071F6" w:rsidP="00396A41">
            <w:pPr>
              <w:rPr>
                <w:lang w:eastAsia="zh-CN"/>
              </w:rPr>
            </w:pPr>
            <w:r w:rsidRPr="001C2915">
              <w:rPr>
                <w:rFonts w:eastAsia="MS Mincho"/>
                <w:bCs/>
                <w:color w:val="000000"/>
                <w:lang w:eastAsia="ja-JP"/>
              </w:rPr>
              <w:t>Proposal 1: Maximum bandwidth supported using a 960 kHz SCS should be 2.16 GHz.</w:t>
            </w:r>
          </w:p>
        </w:tc>
      </w:tr>
      <w:tr w:rsidR="005071F6" w:rsidRPr="003909E7" w14:paraId="648E97FE" w14:textId="77777777" w:rsidTr="003909E7">
        <w:tc>
          <w:tcPr>
            <w:tcW w:w="2088" w:type="dxa"/>
          </w:tcPr>
          <w:p w14:paraId="7A2CE8C2" w14:textId="3AB75924" w:rsidR="005071F6" w:rsidRDefault="00C47F26" w:rsidP="003909E7">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17,</w:t>
            </w:r>
            <w:r>
              <w:rPr>
                <w:rFonts w:ascii="Times New Roman" w:hAnsi="Times New Roman"/>
                <w:lang w:eastAsia="zh-CN"/>
              </w:rPr>
              <w:t xml:space="preserve"> LG]</w:t>
            </w:r>
          </w:p>
        </w:tc>
        <w:tc>
          <w:tcPr>
            <w:tcW w:w="8100" w:type="dxa"/>
          </w:tcPr>
          <w:p w14:paraId="27EA5A15" w14:textId="3AA9C383" w:rsidR="005071F6" w:rsidRPr="001C2915" w:rsidRDefault="00C47F26" w:rsidP="005071F6">
            <w:pPr>
              <w:rPr>
                <w:rFonts w:eastAsia="MS Mincho"/>
                <w:color w:val="000000"/>
                <w:lang w:eastAsia="ja-JP"/>
              </w:rPr>
            </w:pPr>
            <w:r w:rsidRPr="001C2915">
              <w:rPr>
                <w:rFonts w:eastAsia="MS Mincho"/>
                <w:color w:val="000000"/>
                <w:lang w:eastAsia="ja-JP"/>
              </w:rPr>
              <w:t>Proposal #1: For 480 kHz SCS and 960 kHz SCS, 1.6 GHz and 2.16 GHz are supported as maximum bandwidth, respectively.</w:t>
            </w:r>
          </w:p>
        </w:tc>
      </w:tr>
      <w:tr w:rsidR="00091554" w:rsidRPr="003909E7" w14:paraId="6B484550" w14:textId="77777777" w:rsidTr="008109D3">
        <w:tc>
          <w:tcPr>
            <w:tcW w:w="2088" w:type="dxa"/>
          </w:tcPr>
          <w:p w14:paraId="7DF73658" w14:textId="0C22154E" w:rsidR="00091554" w:rsidRPr="00040909" w:rsidRDefault="00091554" w:rsidP="008109D3">
            <w:pPr>
              <w:pStyle w:val="Heading6"/>
              <w:outlineLvl w:val="5"/>
              <w:rPr>
                <w:rFonts w:asciiTheme="minorHAnsi" w:hAnsiTheme="minorHAnsi" w:cstheme="minorHAnsi"/>
                <w:lang w:eastAsia="zh-CN"/>
              </w:rPr>
            </w:pPr>
            <w:r>
              <w:rPr>
                <w:rFonts w:asciiTheme="minorHAnsi" w:hAnsiTheme="minorHAnsi" w:cstheme="minorHAnsi"/>
                <w:lang w:eastAsia="zh-CN"/>
              </w:rPr>
              <w:t>[</w:t>
            </w:r>
            <w:r w:rsidR="00ED3FD6">
              <w:rPr>
                <w:rFonts w:asciiTheme="minorHAnsi" w:hAnsiTheme="minorHAnsi" w:cstheme="minorHAnsi"/>
                <w:lang w:eastAsia="zh-CN"/>
              </w:rPr>
              <w:t>18,</w:t>
            </w:r>
            <w:r>
              <w:rPr>
                <w:rFonts w:asciiTheme="minorHAnsi" w:hAnsiTheme="minorHAnsi" w:cstheme="minorHAnsi"/>
                <w:lang w:eastAsia="zh-CN"/>
              </w:rPr>
              <w:t xml:space="preserve"> NEC]</w:t>
            </w:r>
          </w:p>
        </w:tc>
        <w:tc>
          <w:tcPr>
            <w:tcW w:w="8100" w:type="dxa"/>
          </w:tcPr>
          <w:p w14:paraId="0C210EFA" w14:textId="474328B4" w:rsidR="00091554" w:rsidRPr="00C47F26" w:rsidRDefault="00091554" w:rsidP="005860E8">
            <w:pPr>
              <w:pStyle w:val="BodyText"/>
              <w:rPr>
                <w:rFonts w:ascii="Times New Roman" w:hAnsi="Times New Roman"/>
                <w:szCs w:val="20"/>
                <w:lang w:eastAsia="zh-CN"/>
              </w:rPr>
            </w:pPr>
            <w:r w:rsidRPr="00040909">
              <w:rPr>
                <w:rFonts w:asciiTheme="minorHAnsi" w:eastAsiaTheme="minorEastAsia" w:hAnsiTheme="minorHAnsi" w:cstheme="minorHAnsi"/>
                <w:szCs w:val="20"/>
                <w:lang w:eastAsia="zh-CN"/>
              </w:rPr>
              <w:t xml:space="preserve">Proposal 5: For 120kHz and 240KHz, </w:t>
            </w:r>
            <m:oMath>
              <m:r>
                <m:rPr>
                  <m:sty m:val="p"/>
                </m:rPr>
                <w:rPr>
                  <w:rFonts w:ascii="Cambria Math" w:hAnsi="Cambria Math" w:cstheme="minorHAnsi"/>
                  <w:szCs w:val="20"/>
                </w:rPr>
                <m:t>Δ</m:t>
              </m:r>
              <m:sSub>
                <m:sSubPr>
                  <m:ctrlPr>
                    <w:rPr>
                      <w:rFonts w:ascii="Cambria Math" w:hAnsi="Cambria Math" w:cstheme="minorHAnsi"/>
                      <w:i/>
                      <w:szCs w:val="20"/>
                    </w:rPr>
                  </m:ctrlPr>
                </m:sSubPr>
                <m:e>
                  <m:r>
                    <w:rPr>
                      <w:rFonts w:ascii="Cambria Math" w:hAnsi="Cambria Math" w:cstheme="minorHAnsi"/>
                      <w:szCs w:val="20"/>
                    </w:rPr>
                    <m:t>f</m:t>
                  </m:r>
                </m:e>
                <m:sub>
                  <m:r>
                    <m:rPr>
                      <m:nor/>
                    </m:rPr>
                    <w:rPr>
                      <w:rFonts w:asciiTheme="minorHAnsi" w:hAnsiTheme="minorHAnsi" w:cstheme="minorHAnsi"/>
                      <w:szCs w:val="20"/>
                    </w:rPr>
                    <m:t>max</m:t>
                  </m:r>
                </m:sub>
              </m:sSub>
              <m:r>
                <w:rPr>
                  <w:rFonts w:ascii="Cambria Math" w:hAnsi="Cambria Math" w:cstheme="minorHAnsi"/>
                  <w:szCs w:val="20"/>
                </w:rPr>
                <m:t>=480∙</m:t>
              </m:r>
              <m:sSup>
                <m:sSupPr>
                  <m:ctrlPr>
                    <w:rPr>
                      <w:rFonts w:ascii="Cambria Math" w:hAnsi="Cambria Math" w:cstheme="minorHAnsi"/>
                      <w:i/>
                      <w:szCs w:val="20"/>
                    </w:rPr>
                  </m:ctrlPr>
                </m:sSupPr>
                <m:e>
                  <m:r>
                    <w:rPr>
                      <w:rFonts w:ascii="Cambria Math" w:hAnsi="Cambria Math" w:cstheme="minorHAnsi"/>
                      <w:szCs w:val="20"/>
                    </w:rPr>
                    <m:t>10</m:t>
                  </m:r>
                </m:e>
                <m:sup>
                  <m:r>
                    <w:rPr>
                      <w:rFonts w:ascii="Cambria Math" w:hAnsi="Cambria Math" w:cstheme="minorHAnsi"/>
                      <w:szCs w:val="20"/>
                    </w:rPr>
                    <m:t>3</m:t>
                  </m:r>
                </m:sup>
              </m:sSup>
            </m:oMath>
            <w:r w:rsidRPr="00040909">
              <w:rPr>
                <w:rFonts w:asciiTheme="minorHAnsi" w:hAnsiTheme="minorHAnsi" w:cstheme="minorHAnsi"/>
                <w:szCs w:val="20"/>
              </w:rPr>
              <w:t xml:space="preserve"> Hz. For 960kHz, </w:t>
            </w:r>
            <m:oMath>
              <m:r>
                <m:rPr>
                  <m:sty m:val="p"/>
                </m:rPr>
                <w:rPr>
                  <w:rFonts w:ascii="Cambria Math" w:hAnsi="Cambria Math" w:cstheme="minorHAnsi"/>
                  <w:szCs w:val="20"/>
                </w:rPr>
                <m:t>Δ</m:t>
              </m:r>
              <m:sSub>
                <m:sSubPr>
                  <m:ctrlPr>
                    <w:rPr>
                      <w:rFonts w:ascii="Cambria Math" w:hAnsi="Cambria Math" w:cstheme="minorHAnsi"/>
                      <w:i/>
                      <w:szCs w:val="20"/>
                    </w:rPr>
                  </m:ctrlPr>
                </m:sSubPr>
                <m:e>
                  <m:r>
                    <w:rPr>
                      <w:rFonts w:ascii="Cambria Math" w:hAnsi="Cambria Math" w:cstheme="minorHAnsi"/>
                      <w:szCs w:val="20"/>
                    </w:rPr>
                    <m:t>f</m:t>
                  </m:r>
                </m:e>
                <m:sub>
                  <m:r>
                    <m:rPr>
                      <m:nor/>
                    </m:rPr>
                    <w:rPr>
                      <w:rFonts w:asciiTheme="minorHAnsi" w:hAnsiTheme="minorHAnsi" w:cstheme="minorHAnsi"/>
                      <w:szCs w:val="20"/>
                    </w:rPr>
                    <m:t>max</m:t>
                  </m:r>
                </m:sub>
              </m:sSub>
              <m:r>
                <w:rPr>
                  <w:rFonts w:ascii="Cambria Math" w:hAnsi="Cambria Math" w:cstheme="minorHAnsi"/>
                  <w:szCs w:val="20"/>
                </w:rPr>
                <m:t>=960∙</m:t>
              </m:r>
              <m:sSup>
                <m:sSupPr>
                  <m:ctrlPr>
                    <w:rPr>
                      <w:rFonts w:ascii="Cambria Math" w:hAnsi="Cambria Math" w:cstheme="minorHAnsi"/>
                      <w:i/>
                      <w:szCs w:val="20"/>
                    </w:rPr>
                  </m:ctrlPr>
                </m:sSupPr>
                <m:e>
                  <m:r>
                    <w:rPr>
                      <w:rFonts w:ascii="Cambria Math" w:hAnsi="Cambria Math" w:cstheme="minorHAnsi"/>
                      <w:szCs w:val="20"/>
                    </w:rPr>
                    <m:t>10</m:t>
                  </m:r>
                </m:e>
                <m:sup>
                  <m:r>
                    <w:rPr>
                      <w:rFonts w:ascii="Cambria Math" w:hAnsi="Cambria Math" w:cstheme="minorHAnsi"/>
                      <w:szCs w:val="20"/>
                    </w:rPr>
                    <m:t>3</m:t>
                  </m:r>
                </m:sup>
              </m:sSup>
            </m:oMath>
            <w:r w:rsidRPr="00040909">
              <w:rPr>
                <w:rFonts w:asciiTheme="minorHAnsi" w:eastAsiaTheme="minorEastAsia" w:hAnsiTheme="minorHAnsi" w:cstheme="minorHAnsi"/>
                <w:szCs w:val="20"/>
                <w:lang w:eastAsia="zh-CN"/>
              </w:rPr>
              <w:t>Hz.</w:t>
            </w:r>
          </w:p>
        </w:tc>
      </w:tr>
      <w:tr w:rsidR="00091554" w:rsidRPr="003909E7" w14:paraId="4CFEAB9A" w14:textId="77777777" w:rsidTr="003909E7">
        <w:tc>
          <w:tcPr>
            <w:tcW w:w="2088" w:type="dxa"/>
          </w:tcPr>
          <w:p w14:paraId="4ACA4D56" w14:textId="641D8BB9" w:rsidR="00091554" w:rsidRDefault="00091554" w:rsidP="003909E7">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20,</w:t>
            </w:r>
            <w:r>
              <w:rPr>
                <w:rFonts w:ascii="Times New Roman" w:hAnsi="Times New Roman"/>
                <w:lang w:eastAsia="zh-CN"/>
              </w:rPr>
              <w:t xml:space="preserve"> Samsung]</w:t>
            </w:r>
          </w:p>
        </w:tc>
        <w:tc>
          <w:tcPr>
            <w:tcW w:w="8100" w:type="dxa"/>
          </w:tcPr>
          <w:p w14:paraId="4E05BBB3" w14:textId="2B91C516" w:rsidR="00091554" w:rsidRPr="001C2915" w:rsidRDefault="00091554" w:rsidP="005071F6">
            <w:pPr>
              <w:rPr>
                <w:rFonts w:eastAsia="MS Mincho"/>
                <w:color w:val="000000"/>
                <w:lang w:eastAsia="ja-JP"/>
              </w:rPr>
            </w:pPr>
            <w:r w:rsidRPr="00091554">
              <w:rPr>
                <w:rFonts w:eastAsia="MS Mincho"/>
                <w:color w:val="000000"/>
                <w:lang w:eastAsia="ja-JP"/>
              </w:rPr>
              <w:t>Proposal 1: Support maximum channel bandwidth as approximate 2 GHz (exact value up to RAN4) and no change to T_c is needed.</w:t>
            </w:r>
          </w:p>
        </w:tc>
      </w:tr>
      <w:tr w:rsidR="00554F2F" w:rsidRPr="003909E7" w14:paraId="6F54F742" w14:textId="77777777" w:rsidTr="003909E7">
        <w:tc>
          <w:tcPr>
            <w:tcW w:w="2088" w:type="dxa"/>
          </w:tcPr>
          <w:p w14:paraId="3A0C0461" w14:textId="23981FAE" w:rsidR="00554F2F" w:rsidRDefault="00554F2F" w:rsidP="003909E7">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21,</w:t>
            </w:r>
            <w:r>
              <w:rPr>
                <w:rFonts w:ascii="Times New Roman" w:hAnsi="Times New Roman"/>
                <w:lang w:eastAsia="zh-CN"/>
              </w:rPr>
              <w:t xml:space="preserve"> Ericsson]</w:t>
            </w:r>
          </w:p>
        </w:tc>
        <w:tc>
          <w:tcPr>
            <w:tcW w:w="8100" w:type="dxa"/>
          </w:tcPr>
          <w:p w14:paraId="5B56CC1E" w14:textId="77777777" w:rsidR="00554F2F" w:rsidRDefault="00554F2F" w:rsidP="005071F6">
            <w:pPr>
              <w:rPr>
                <w:rFonts w:eastAsia="MS Mincho"/>
                <w:color w:val="000000"/>
                <w:lang w:eastAsia="ja-JP"/>
              </w:rPr>
            </w:pPr>
            <w:r w:rsidRPr="00554F2F">
              <w:rPr>
                <w:rFonts w:eastAsia="MS Mincho"/>
                <w:color w:val="000000"/>
                <w:lang w:eastAsia="ja-JP"/>
              </w:rPr>
              <w:t>Observation 6</w:t>
            </w:r>
            <w:r w:rsidRPr="00554F2F">
              <w:rPr>
                <w:rFonts w:eastAsia="MS Mincho"/>
                <w:color w:val="000000"/>
                <w:lang w:eastAsia="ja-JP"/>
              </w:rPr>
              <w:tab/>
              <w:t>From a RAN1 perspective, it is feasible to define a maximum channel bandwidth in the range B = [2000 .. 2160] MHz for the case of 960 kHz SCS with FFT size 4096.</w:t>
            </w:r>
          </w:p>
          <w:p w14:paraId="23B0E48D" w14:textId="77777777" w:rsidR="00554F2F" w:rsidRPr="00554F2F" w:rsidRDefault="00554F2F" w:rsidP="00554F2F">
            <w:pPr>
              <w:rPr>
                <w:rFonts w:eastAsia="MS Mincho"/>
                <w:color w:val="000000"/>
                <w:lang w:eastAsia="ja-JP"/>
              </w:rPr>
            </w:pPr>
            <w:r w:rsidRPr="00554F2F">
              <w:rPr>
                <w:rFonts w:eastAsia="MS Mincho" w:hint="eastAsia"/>
                <w:color w:val="000000"/>
                <w:lang w:eastAsia="ja-JP"/>
              </w:rPr>
              <w:t>Observation 7</w:t>
            </w:r>
            <w:r w:rsidRPr="00554F2F">
              <w:rPr>
                <w:rFonts w:eastAsia="MS Mincho" w:hint="eastAsia"/>
                <w:color w:val="000000"/>
                <w:lang w:eastAsia="ja-JP"/>
              </w:rPr>
              <w:tab/>
              <w:t xml:space="preserve">From a RAN1 perspective, it is feasible to define a maximum channel bandwidth B </w:t>
            </w:r>
            <w:r w:rsidRPr="00554F2F">
              <w:rPr>
                <w:rFonts w:eastAsia="MS Mincho" w:hint="eastAsia"/>
                <w:color w:val="000000"/>
                <w:lang w:eastAsia="ja-JP"/>
              </w:rPr>
              <w:t>≈</w:t>
            </w:r>
            <w:r w:rsidRPr="00554F2F">
              <w:rPr>
                <w:rFonts w:eastAsia="MS Mincho" w:hint="eastAsia"/>
                <w:color w:val="000000"/>
                <w:lang w:eastAsia="ja-JP"/>
              </w:rPr>
              <w:t xml:space="preserve"> 1600 MHz for the case of 480 kHz SCS with FFT size 4096. The precise value of B depends on the desired FFT utilization and desired spectral utilization. For example, B = 1635.84 MHz achieves FFT utilization of 75% and spectral utilization </w:t>
            </w:r>
            <w:r w:rsidRPr="00554F2F">
              <w:rPr>
                <w:rFonts w:eastAsia="MS Mincho" w:hint="eastAsia"/>
                <w:color w:val="000000"/>
                <w:lang w:eastAsia="ja-JP"/>
              </w:rPr>
              <w:t>≈</w:t>
            </w:r>
            <w:r w:rsidRPr="00554F2F">
              <w:rPr>
                <w:rFonts w:eastAsia="MS Mincho" w:hint="eastAsia"/>
                <w:color w:val="000000"/>
                <w:lang w:eastAsia="ja-JP"/>
              </w:rPr>
              <w:t xml:space="preserve"> 90%, similar to values achieved in FR2.</w:t>
            </w:r>
          </w:p>
          <w:p w14:paraId="7A10BDF9" w14:textId="543CC159" w:rsidR="00554F2F" w:rsidRPr="00091554" w:rsidRDefault="00554F2F" w:rsidP="00554F2F">
            <w:pPr>
              <w:rPr>
                <w:rFonts w:eastAsia="MS Mincho"/>
                <w:color w:val="000000"/>
                <w:lang w:eastAsia="ja-JP"/>
              </w:rPr>
            </w:pPr>
            <w:r w:rsidRPr="00554F2F">
              <w:rPr>
                <w:rFonts w:eastAsia="MS Mincho" w:hint="eastAsia"/>
                <w:color w:val="000000"/>
                <w:lang w:eastAsia="ja-JP"/>
              </w:rPr>
              <w:t>Proposal 15</w:t>
            </w:r>
            <w:r w:rsidRPr="00554F2F">
              <w:rPr>
                <w:rFonts w:eastAsia="MS Mincho" w:hint="eastAsia"/>
                <w:color w:val="000000"/>
                <w:lang w:eastAsia="ja-JP"/>
              </w:rPr>
              <w:tab/>
              <w:t xml:space="preserve">Inform RAN4 that from a RAN1 perspective it is feasible to define the maximum channel bandwidth for 960 kHz SCS to be in the range B = [2000 .. 2160 MHz] and for 480 kHz SCS as B </w:t>
            </w:r>
            <w:r w:rsidRPr="00554F2F">
              <w:rPr>
                <w:rFonts w:eastAsia="MS Mincho" w:hint="eastAsia"/>
                <w:color w:val="000000"/>
                <w:lang w:eastAsia="ja-JP"/>
              </w:rPr>
              <w:t>≈</w:t>
            </w:r>
            <w:r w:rsidRPr="00554F2F">
              <w:rPr>
                <w:rFonts w:eastAsia="MS Mincho" w:hint="eastAsia"/>
                <w:color w:val="000000"/>
                <w:lang w:eastAsia="ja-JP"/>
              </w:rPr>
              <w:t xml:space="preserve"> 1600 MHz, using an FFT size of 4096. The precise values of B de</w:t>
            </w:r>
            <w:r w:rsidRPr="00554F2F">
              <w:rPr>
                <w:rFonts w:eastAsia="MS Mincho"/>
                <w:color w:val="000000"/>
                <w:lang w:eastAsia="ja-JP"/>
              </w:rPr>
              <w:t>pend at least on the desired channelization design, the desired spectral utilization value (ratio of transmission BW configuration to channel BW), and a target FFT utilization value.</w:t>
            </w:r>
          </w:p>
        </w:tc>
      </w:tr>
      <w:tr w:rsidR="00C47F26" w:rsidRPr="003909E7" w14:paraId="3001198F" w14:textId="77777777" w:rsidTr="003909E7">
        <w:tc>
          <w:tcPr>
            <w:tcW w:w="2088" w:type="dxa"/>
          </w:tcPr>
          <w:p w14:paraId="692304DC" w14:textId="05F3D1B9" w:rsidR="00C47F26" w:rsidRDefault="00554F2F" w:rsidP="003909E7">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23,</w:t>
            </w:r>
            <w:r>
              <w:rPr>
                <w:rFonts w:ascii="Times New Roman" w:hAnsi="Times New Roman"/>
                <w:lang w:eastAsia="zh-CN"/>
              </w:rPr>
              <w:t xml:space="preserve"> Charter]</w:t>
            </w:r>
          </w:p>
        </w:tc>
        <w:tc>
          <w:tcPr>
            <w:tcW w:w="8100" w:type="dxa"/>
          </w:tcPr>
          <w:p w14:paraId="2E8AE956" w14:textId="77777777" w:rsidR="00554F2F" w:rsidRPr="00554F2F" w:rsidRDefault="00554F2F" w:rsidP="00554F2F">
            <w:pPr>
              <w:rPr>
                <w:rFonts w:eastAsia="MS Mincho"/>
                <w:color w:val="000000"/>
                <w:lang w:eastAsia="ja-JP"/>
              </w:rPr>
            </w:pPr>
            <w:r w:rsidRPr="00554F2F">
              <w:rPr>
                <w:rFonts w:eastAsia="MS Mincho"/>
                <w:color w:val="000000"/>
                <w:lang w:eastAsia="ja-JP"/>
              </w:rPr>
              <w:t>Proposal 1: 1.6 GHz channelization is supported for both new SCSs and as the maximum supported bandwidth for 480kHz SCS.</w:t>
            </w:r>
          </w:p>
          <w:p w14:paraId="7F7E6BF9" w14:textId="222657E5" w:rsidR="00C47F26" w:rsidRPr="001C2915" w:rsidRDefault="00554F2F" w:rsidP="00554F2F">
            <w:pPr>
              <w:rPr>
                <w:rFonts w:eastAsia="MS Mincho"/>
                <w:color w:val="000000"/>
                <w:lang w:eastAsia="ja-JP"/>
              </w:rPr>
            </w:pPr>
            <w:r w:rsidRPr="00554F2F">
              <w:rPr>
                <w:rFonts w:eastAsia="MS Mincho"/>
                <w:color w:val="000000"/>
                <w:lang w:eastAsia="ja-JP"/>
              </w:rPr>
              <w:t>Proposal 2: 2.16 GHz is the maximum supported bandwidth for 960kHz SCS.</w:t>
            </w:r>
          </w:p>
        </w:tc>
      </w:tr>
      <w:tr w:rsidR="00554F2F" w:rsidRPr="003909E7" w14:paraId="65CE323F" w14:textId="77777777" w:rsidTr="003909E7">
        <w:tc>
          <w:tcPr>
            <w:tcW w:w="2088" w:type="dxa"/>
          </w:tcPr>
          <w:p w14:paraId="101790CD" w14:textId="6DEC9DED" w:rsidR="00554F2F" w:rsidRDefault="001F3CCF" w:rsidP="003909E7">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24,</w:t>
            </w:r>
            <w:r>
              <w:rPr>
                <w:rFonts w:ascii="Times New Roman" w:hAnsi="Times New Roman"/>
                <w:lang w:eastAsia="zh-CN"/>
              </w:rPr>
              <w:t xml:space="preserve"> Apple]</w:t>
            </w:r>
          </w:p>
        </w:tc>
        <w:tc>
          <w:tcPr>
            <w:tcW w:w="8100" w:type="dxa"/>
          </w:tcPr>
          <w:p w14:paraId="44268AA7" w14:textId="77777777" w:rsidR="001F3CCF" w:rsidRPr="001F3CCF" w:rsidRDefault="001F3CCF" w:rsidP="001F3CCF">
            <w:pPr>
              <w:rPr>
                <w:rFonts w:eastAsia="MS Mincho"/>
                <w:color w:val="000000"/>
                <w:lang w:eastAsia="ja-JP"/>
              </w:rPr>
            </w:pPr>
            <w:r w:rsidRPr="001F3CCF">
              <w:rPr>
                <w:rFonts w:eastAsia="MS Mincho"/>
                <w:color w:val="000000"/>
                <w:lang w:eastAsia="ja-JP"/>
              </w:rPr>
              <w:t>Proposal 1: Multiple carrier bandwidths should be specified with carrier bandwidths that are multiples of about 400 MHz</w:t>
            </w:r>
          </w:p>
          <w:p w14:paraId="01EE166C" w14:textId="77777777" w:rsidR="001F3CCF" w:rsidRPr="001F3CCF" w:rsidRDefault="001F3CCF" w:rsidP="001F3CCF">
            <w:pPr>
              <w:rPr>
                <w:rFonts w:eastAsia="MS Mincho"/>
                <w:color w:val="000000"/>
                <w:lang w:eastAsia="ja-JP"/>
              </w:rPr>
            </w:pPr>
            <w:r w:rsidRPr="001F3CCF">
              <w:rPr>
                <w:rFonts w:eastAsia="MS Mincho"/>
                <w:color w:val="000000"/>
                <w:lang w:eastAsia="ja-JP"/>
              </w:rPr>
              <w:t>Proposal 2: The maximum channel bandwidth of about 2.16 GHz should be used for co-existence with the existing 802.11ad/ay channel allocation with no overlap between a single NR channel and multiple 802.11ad/ay channels.</w:t>
            </w:r>
          </w:p>
          <w:p w14:paraId="731ACA42" w14:textId="71AD3FCF" w:rsidR="00554F2F" w:rsidRPr="001C2915" w:rsidRDefault="001F3CCF" w:rsidP="001F3CCF">
            <w:pPr>
              <w:rPr>
                <w:rFonts w:eastAsia="MS Mincho"/>
                <w:color w:val="000000"/>
                <w:lang w:eastAsia="ja-JP"/>
              </w:rPr>
            </w:pPr>
            <w:r w:rsidRPr="001F3CCF">
              <w:rPr>
                <w:rFonts w:eastAsia="MS Mincho"/>
                <w:color w:val="000000"/>
                <w:lang w:eastAsia="ja-JP"/>
              </w:rPr>
              <w:t>Proposal 3: For 120 kHz and 480 kHz, 2 GHz channel bandwidth transmission can be achieved by carrier aggregation.</w:t>
            </w:r>
          </w:p>
        </w:tc>
      </w:tr>
      <w:tr w:rsidR="001F3CCF" w:rsidRPr="003909E7" w14:paraId="721AA8AA" w14:textId="77777777" w:rsidTr="003909E7">
        <w:tc>
          <w:tcPr>
            <w:tcW w:w="2088" w:type="dxa"/>
          </w:tcPr>
          <w:p w14:paraId="4A989579" w14:textId="11B0E9EA" w:rsidR="001F3CCF" w:rsidRDefault="00B87B1A" w:rsidP="003909E7">
            <w:pPr>
              <w:pStyle w:val="Heading6"/>
              <w:outlineLvl w:val="5"/>
              <w:rPr>
                <w:rFonts w:ascii="Times New Roman" w:hAnsi="Times New Roman"/>
                <w:lang w:eastAsia="zh-CN"/>
              </w:rPr>
            </w:pPr>
            <w:r>
              <w:rPr>
                <w:rFonts w:ascii="Times New Roman" w:hAnsi="Times New Roman"/>
                <w:lang w:eastAsia="zh-CN"/>
              </w:rPr>
              <w:lastRenderedPageBreak/>
              <w:t>[</w:t>
            </w:r>
            <w:r w:rsidR="00ED3FD6">
              <w:rPr>
                <w:rFonts w:ascii="Times New Roman" w:hAnsi="Times New Roman"/>
                <w:lang w:eastAsia="zh-CN"/>
              </w:rPr>
              <w:t>26,</w:t>
            </w:r>
            <w:r>
              <w:rPr>
                <w:rFonts w:ascii="Times New Roman" w:hAnsi="Times New Roman"/>
                <w:lang w:eastAsia="zh-CN"/>
              </w:rPr>
              <w:t xml:space="preserve"> NTT DoCoMo]</w:t>
            </w:r>
          </w:p>
        </w:tc>
        <w:tc>
          <w:tcPr>
            <w:tcW w:w="8100" w:type="dxa"/>
          </w:tcPr>
          <w:p w14:paraId="029491D8" w14:textId="77777777" w:rsidR="00B87B1A" w:rsidRPr="00B87B1A" w:rsidRDefault="00B87B1A" w:rsidP="00B87B1A">
            <w:pPr>
              <w:rPr>
                <w:rFonts w:asciiTheme="minorHAnsi" w:hAnsiTheme="minorHAnsi" w:cstheme="minorHAnsi"/>
              </w:rPr>
            </w:pPr>
            <w:r w:rsidRPr="00B87B1A">
              <w:rPr>
                <w:rFonts w:asciiTheme="minorHAnsi" w:hAnsiTheme="minorHAnsi" w:cstheme="minorHAnsi"/>
              </w:rPr>
              <w:t xml:space="preserve">Proposal 1: For maximum carrier bandwidth, </w:t>
            </w:r>
          </w:p>
          <w:p w14:paraId="18ABB608" w14:textId="77777777" w:rsidR="00B87B1A" w:rsidRPr="00B87B1A" w:rsidRDefault="00B87B1A" w:rsidP="00B71D0E">
            <w:pPr>
              <w:pStyle w:val="ListParagraph"/>
              <w:numPr>
                <w:ilvl w:val="0"/>
                <w:numId w:val="11"/>
              </w:numPr>
              <w:rPr>
                <w:rFonts w:asciiTheme="minorHAnsi" w:hAnsiTheme="minorHAnsi" w:cstheme="minorHAnsi"/>
                <w:sz w:val="20"/>
                <w:szCs w:val="20"/>
              </w:rPr>
            </w:pPr>
            <w:r w:rsidRPr="00B87B1A">
              <w:rPr>
                <w:rFonts w:asciiTheme="minorHAnsi" w:hAnsiTheme="minorHAnsi" w:cstheme="minorHAnsi"/>
                <w:sz w:val="20"/>
                <w:szCs w:val="20"/>
              </w:rPr>
              <w:t>1.6 GHz should be supported with 480 kHz SCS</w:t>
            </w:r>
          </w:p>
          <w:p w14:paraId="0E730AFB" w14:textId="77777777" w:rsidR="00B87B1A" w:rsidRPr="00B87B1A" w:rsidRDefault="00B87B1A" w:rsidP="00B71D0E">
            <w:pPr>
              <w:pStyle w:val="ListParagraph"/>
              <w:numPr>
                <w:ilvl w:val="0"/>
                <w:numId w:val="11"/>
              </w:numPr>
              <w:rPr>
                <w:rFonts w:asciiTheme="minorHAnsi" w:hAnsiTheme="minorHAnsi" w:cstheme="minorHAnsi"/>
                <w:sz w:val="20"/>
                <w:szCs w:val="20"/>
              </w:rPr>
            </w:pPr>
            <w:r w:rsidRPr="00B87B1A">
              <w:rPr>
                <w:rFonts w:asciiTheme="minorHAnsi" w:hAnsiTheme="minorHAnsi" w:cstheme="minorHAnsi"/>
                <w:sz w:val="20"/>
                <w:szCs w:val="20"/>
              </w:rPr>
              <w:t>At least about 2 GHz should be supported with 960 kHz SCS</w:t>
            </w:r>
          </w:p>
          <w:p w14:paraId="5AAB20EA" w14:textId="3DF04800" w:rsidR="001F3CCF" w:rsidRPr="00B87B1A" w:rsidRDefault="00B87B1A" w:rsidP="00B71D0E">
            <w:pPr>
              <w:pStyle w:val="ListParagraph"/>
              <w:numPr>
                <w:ilvl w:val="1"/>
                <w:numId w:val="11"/>
              </w:numPr>
              <w:rPr>
                <w:rFonts w:asciiTheme="minorHAnsi" w:eastAsia="MS Mincho" w:hAnsiTheme="minorHAnsi" w:cstheme="minorHAnsi"/>
                <w:color w:val="000000"/>
                <w:sz w:val="20"/>
                <w:szCs w:val="20"/>
                <w:lang w:eastAsia="ja-JP"/>
              </w:rPr>
            </w:pPr>
            <w:r w:rsidRPr="00B87B1A">
              <w:rPr>
                <w:rFonts w:asciiTheme="minorHAnsi" w:hAnsiTheme="minorHAnsi" w:cstheme="minorHAnsi"/>
                <w:sz w:val="20"/>
                <w:szCs w:val="20"/>
              </w:rPr>
              <w:t>Larger than 2.16 GHz can also be discussed further</w:t>
            </w:r>
          </w:p>
        </w:tc>
      </w:tr>
    </w:tbl>
    <w:p w14:paraId="192F8ACE" w14:textId="77777777" w:rsidR="007438D4" w:rsidRPr="00C71E03" w:rsidRDefault="007438D4" w:rsidP="00C71E03">
      <w:pPr>
        <w:rPr>
          <w:lang w:val="en-GB" w:eastAsia="zh-CN"/>
        </w:rPr>
      </w:pPr>
    </w:p>
    <w:p w14:paraId="2E588454" w14:textId="7A4D1D81" w:rsidR="007438D4" w:rsidRDefault="007438D4" w:rsidP="00A32896">
      <w:pPr>
        <w:pStyle w:val="BodyText"/>
        <w:spacing w:after="0"/>
        <w:rPr>
          <w:rFonts w:ascii="Times New Roman" w:hAnsi="Times New Roman"/>
          <w:sz w:val="22"/>
          <w:szCs w:val="22"/>
          <w:lang w:eastAsia="zh-CN"/>
        </w:rPr>
      </w:pPr>
    </w:p>
    <w:p w14:paraId="7B71DC90" w14:textId="6758F42F" w:rsidR="007438D4" w:rsidRDefault="007438D4" w:rsidP="00A32896">
      <w:pPr>
        <w:pStyle w:val="BodyText"/>
        <w:spacing w:after="0"/>
        <w:rPr>
          <w:rFonts w:ascii="Times New Roman" w:hAnsi="Times New Roman"/>
          <w:sz w:val="22"/>
          <w:szCs w:val="22"/>
          <w:lang w:eastAsia="zh-CN"/>
        </w:rPr>
      </w:pPr>
    </w:p>
    <w:p w14:paraId="06552274" w14:textId="46527246" w:rsidR="00520667" w:rsidRPr="00506FE7" w:rsidRDefault="00A97CBB" w:rsidP="00B71D0E">
      <w:pPr>
        <w:pStyle w:val="Heading3"/>
        <w:numPr>
          <w:ilvl w:val="2"/>
          <w:numId w:val="8"/>
        </w:numPr>
        <w:rPr>
          <w:lang w:eastAsia="zh-CN"/>
        </w:rPr>
      </w:pPr>
      <w:r>
        <w:rPr>
          <w:lang w:eastAsia="zh-CN"/>
        </w:rPr>
        <w:t xml:space="preserve">Summary on bandwidth(s) </w:t>
      </w:r>
    </w:p>
    <w:p w14:paraId="4B1B90C6" w14:textId="67925D24" w:rsidR="00A36642" w:rsidRDefault="000E2D62" w:rsidP="006D201C">
      <w:pPr>
        <w:spacing w:after="120" w:line="276" w:lineRule="auto"/>
        <w:jc w:val="both"/>
        <w:rPr>
          <w:bCs/>
          <w:iCs/>
        </w:rPr>
      </w:pPr>
      <w:r>
        <w:rPr>
          <w:bCs/>
          <w:iCs/>
        </w:rPr>
        <w:t xml:space="preserve">Based on the contributions, </w:t>
      </w:r>
      <w:r w:rsidRPr="000E2D62">
        <w:rPr>
          <w:bCs/>
          <w:iCs/>
        </w:rPr>
        <w:t xml:space="preserve">there </w:t>
      </w:r>
      <w:r>
        <w:rPr>
          <w:bCs/>
          <w:iCs/>
        </w:rPr>
        <w:t xml:space="preserve">are three </w:t>
      </w:r>
      <w:r w:rsidRPr="000E2D62">
        <w:rPr>
          <w:bCs/>
          <w:iCs/>
        </w:rPr>
        <w:t>sub issues</w:t>
      </w:r>
      <w:r w:rsidR="00DB4FD9">
        <w:rPr>
          <w:bCs/>
          <w:iCs/>
        </w:rPr>
        <w:t xml:space="preserve"> discussed in the contributions</w:t>
      </w:r>
      <w:r w:rsidRPr="000E2D62">
        <w:rPr>
          <w:bCs/>
          <w:iCs/>
        </w:rPr>
        <w:t xml:space="preserve">, (1) </w:t>
      </w:r>
      <w:r>
        <w:rPr>
          <w:bCs/>
          <w:iCs/>
        </w:rPr>
        <w:t>maxi</w:t>
      </w:r>
      <w:r w:rsidRPr="000E2D62">
        <w:rPr>
          <w:bCs/>
          <w:iCs/>
        </w:rPr>
        <w:t xml:space="preserve">mum channel bandwidth, (2) </w:t>
      </w:r>
      <w:r>
        <w:rPr>
          <w:bCs/>
          <w:iCs/>
        </w:rPr>
        <w:t>mini</w:t>
      </w:r>
      <w:r w:rsidRPr="000E2D62">
        <w:rPr>
          <w:bCs/>
          <w:iCs/>
        </w:rPr>
        <w:t>mum channel bandwidth, (3) channelization</w:t>
      </w:r>
    </w:p>
    <w:p w14:paraId="69920C28" w14:textId="76866D19" w:rsidR="00466CCF" w:rsidRDefault="000E2D62" w:rsidP="00B71D0E">
      <w:pPr>
        <w:pStyle w:val="Heading4"/>
        <w:numPr>
          <w:ilvl w:val="3"/>
          <w:numId w:val="8"/>
        </w:numPr>
        <w:rPr>
          <w:lang w:eastAsia="zh-CN"/>
        </w:rPr>
      </w:pPr>
      <w:r>
        <w:rPr>
          <w:lang w:eastAsia="zh-CN"/>
        </w:rPr>
        <w:t>Maximum channel bandwidth</w:t>
      </w:r>
    </w:p>
    <w:p w14:paraId="1E144DB9" w14:textId="4A6D2466" w:rsidR="008F2B45" w:rsidRPr="008F2B45" w:rsidRDefault="008F2B45" w:rsidP="008F2B45">
      <w:pPr>
        <w:rPr>
          <w:lang w:val="en-GB" w:eastAsia="zh-CN"/>
        </w:rPr>
      </w:pPr>
      <w:r>
        <w:rPr>
          <w:lang w:val="en-GB" w:eastAsia="zh-CN"/>
        </w:rPr>
        <w:t>The following options are proposed from the contributions</w:t>
      </w:r>
      <w:r w:rsidR="007702C0">
        <w:rPr>
          <w:lang w:val="en-GB" w:eastAsia="zh-CN"/>
        </w:rPr>
        <w:t xml:space="preserve"> on the maximum channel bandwidth</w:t>
      </w:r>
      <w:r>
        <w:rPr>
          <w:lang w:val="en-GB" w:eastAsia="zh-CN"/>
        </w:rPr>
        <w:t>.</w:t>
      </w:r>
    </w:p>
    <w:p w14:paraId="0F853D62" w14:textId="4DDAE9F1" w:rsidR="0047188B" w:rsidRPr="007702C0" w:rsidRDefault="0047188B" w:rsidP="0047188B">
      <w:pPr>
        <w:pStyle w:val="Caption"/>
        <w:ind w:left="933" w:firstLine="219"/>
        <w:jc w:val="center"/>
        <w:rPr>
          <w:rFonts w:eastAsiaTheme="minorEastAsia"/>
          <w:b w:val="0"/>
          <w:lang w:eastAsia="zh-CN"/>
        </w:rPr>
      </w:pPr>
      <w:bookmarkStart w:id="3" w:name="_Ref61456236"/>
      <w:r w:rsidRPr="007702C0">
        <w:rPr>
          <w:b w:val="0"/>
        </w:rPr>
        <w:t xml:space="preserve">Table </w:t>
      </w:r>
      <w:r w:rsidRPr="007702C0">
        <w:rPr>
          <w:b w:val="0"/>
        </w:rPr>
        <w:fldChar w:fldCharType="begin"/>
      </w:r>
      <w:r w:rsidRPr="007702C0">
        <w:rPr>
          <w:b w:val="0"/>
        </w:rPr>
        <w:instrText xml:space="preserve"> SEQ Table \* ARABIC </w:instrText>
      </w:r>
      <w:r w:rsidRPr="007702C0">
        <w:rPr>
          <w:b w:val="0"/>
        </w:rPr>
        <w:fldChar w:fldCharType="separate"/>
      </w:r>
      <w:r w:rsidRPr="007702C0">
        <w:rPr>
          <w:b w:val="0"/>
          <w:noProof/>
        </w:rPr>
        <w:t>1</w:t>
      </w:r>
      <w:r w:rsidRPr="007702C0">
        <w:rPr>
          <w:b w:val="0"/>
        </w:rPr>
        <w:fldChar w:fldCharType="end"/>
      </w:r>
      <w:bookmarkEnd w:id="3"/>
      <w:r w:rsidRPr="007702C0">
        <w:rPr>
          <w:b w:val="0"/>
        </w:rPr>
        <w:t xml:space="preserve"> </w:t>
      </w:r>
      <w:r w:rsidR="008F2B45" w:rsidRPr="007702C0">
        <w:rPr>
          <w:b w:val="0"/>
        </w:rPr>
        <w:t>M</w:t>
      </w:r>
      <w:r w:rsidRPr="007702C0">
        <w:rPr>
          <w:b w:val="0"/>
        </w:rPr>
        <w:t xml:space="preserve">aximum </w:t>
      </w:r>
      <w:r w:rsidR="008F2B45" w:rsidRPr="007702C0">
        <w:rPr>
          <w:b w:val="0"/>
        </w:rPr>
        <w:t>channel/</w:t>
      </w:r>
      <w:r w:rsidRPr="007702C0">
        <w:rPr>
          <w:b w:val="0"/>
        </w:rPr>
        <w:t>carrier BW with different numerologies</w:t>
      </w:r>
    </w:p>
    <w:tbl>
      <w:tblPr>
        <w:tblStyle w:val="TableGrid"/>
        <w:tblW w:w="0" w:type="auto"/>
        <w:jc w:val="center"/>
        <w:tblLook w:val="04A0" w:firstRow="1" w:lastRow="0" w:firstColumn="1" w:lastColumn="0" w:noHBand="0" w:noVBand="1"/>
      </w:tblPr>
      <w:tblGrid>
        <w:gridCol w:w="1313"/>
        <w:gridCol w:w="8875"/>
      </w:tblGrid>
      <w:tr w:rsidR="00C151A2" w:rsidRPr="007702C0" w14:paraId="247D8153" w14:textId="77777777" w:rsidTr="008109D3">
        <w:trPr>
          <w:trHeight w:val="20"/>
          <w:jc w:val="center"/>
        </w:trPr>
        <w:tc>
          <w:tcPr>
            <w:tcW w:w="0" w:type="auto"/>
          </w:tcPr>
          <w:p w14:paraId="0590A110" w14:textId="77777777" w:rsidR="00C151A2" w:rsidRPr="007702C0" w:rsidRDefault="00C151A2" w:rsidP="008109D3">
            <w:pPr>
              <w:spacing w:after="120"/>
              <w:jc w:val="center"/>
              <w:rPr>
                <w:rFonts w:asciiTheme="minorHAnsi" w:eastAsiaTheme="minorEastAsia" w:hAnsiTheme="minorHAnsi" w:cstheme="minorHAnsi"/>
              </w:rPr>
            </w:pPr>
            <w:r w:rsidRPr="007702C0">
              <w:rPr>
                <w:rFonts w:asciiTheme="minorHAnsi" w:hAnsiTheme="minorHAnsi" w:cstheme="minorHAnsi"/>
                <w:b/>
                <w:bCs/>
                <w:kern w:val="24"/>
              </w:rPr>
              <w:t>Numerology</w:t>
            </w:r>
          </w:p>
        </w:tc>
        <w:tc>
          <w:tcPr>
            <w:tcW w:w="0" w:type="auto"/>
          </w:tcPr>
          <w:p w14:paraId="5F6350C4" w14:textId="0B84F80C" w:rsidR="00C151A2" w:rsidRPr="007702C0" w:rsidRDefault="00C151A2" w:rsidP="0047188B">
            <w:pPr>
              <w:spacing w:after="120"/>
              <w:jc w:val="center"/>
              <w:rPr>
                <w:rFonts w:asciiTheme="minorHAnsi" w:eastAsiaTheme="minorEastAsia" w:hAnsiTheme="minorHAnsi" w:cstheme="minorHAnsi"/>
              </w:rPr>
            </w:pPr>
            <w:r w:rsidRPr="007702C0">
              <w:rPr>
                <w:rFonts w:asciiTheme="minorHAnsi" w:hAnsiTheme="minorHAnsi" w:cstheme="minorHAnsi"/>
                <w:b/>
                <w:bCs/>
                <w:kern w:val="24"/>
              </w:rPr>
              <w:t>Maximum channel/carrier bandwidth</w:t>
            </w:r>
          </w:p>
        </w:tc>
      </w:tr>
      <w:tr w:rsidR="00C151A2" w:rsidRPr="007702C0" w14:paraId="67E3C5EC" w14:textId="77777777" w:rsidTr="008109D3">
        <w:trPr>
          <w:trHeight w:val="20"/>
          <w:jc w:val="center"/>
        </w:trPr>
        <w:tc>
          <w:tcPr>
            <w:tcW w:w="0" w:type="auto"/>
          </w:tcPr>
          <w:p w14:paraId="7DD72172" w14:textId="77777777" w:rsidR="00C151A2" w:rsidRPr="007702C0" w:rsidRDefault="00C151A2" w:rsidP="008109D3">
            <w:pPr>
              <w:spacing w:after="120"/>
              <w:jc w:val="center"/>
              <w:rPr>
                <w:rFonts w:asciiTheme="minorHAnsi" w:eastAsiaTheme="minorEastAsia" w:hAnsiTheme="minorHAnsi" w:cstheme="minorHAnsi"/>
              </w:rPr>
            </w:pPr>
            <w:r w:rsidRPr="007702C0">
              <w:rPr>
                <w:rFonts w:asciiTheme="minorHAnsi" w:hAnsiTheme="minorHAnsi" w:cstheme="minorHAnsi"/>
                <w:kern w:val="24"/>
              </w:rPr>
              <w:t>(120 K, NCP)</w:t>
            </w:r>
          </w:p>
        </w:tc>
        <w:tc>
          <w:tcPr>
            <w:tcW w:w="0" w:type="auto"/>
          </w:tcPr>
          <w:p w14:paraId="2DF1AA91" w14:textId="77777777" w:rsidR="00C151A2" w:rsidRPr="007702C0" w:rsidRDefault="00C151A2" w:rsidP="00934C5B">
            <w:pPr>
              <w:spacing w:after="120"/>
              <w:jc w:val="left"/>
              <w:rPr>
                <w:rFonts w:asciiTheme="minorHAnsi" w:eastAsiaTheme="minorEastAsia" w:hAnsiTheme="minorHAnsi" w:cstheme="minorHAnsi"/>
              </w:rPr>
            </w:pPr>
            <w:r w:rsidRPr="007702C0">
              <w:rPr>
                <w:rFonts w:asciiTheme="minorHAnsi" w:eastAsiaTheme="minorEastAsia" w:hAnsiTheme="minorHAnsi" w:cstheme="minorHAnsi"/>
              </w:rPr>
              <w:t>400MHz</w:t>
            </w:r>
          </w:p>
        </w:tc>
      </w:tr>
      <w:tr w:rsidR="00C151A2" w:rsidRPr="007702C0" w14:paraId="141B2FC4" w14:textId="77777777" w:rsidTr="008109D3">
        <w:trPr>
          <w:trHeight w:val="20"/>
          <w:jc w:val="center"/>
        </w:trPr>
        <w:tc>
          <w:tcPr>
            <w:tcW w:w="0" w:type="auto"/>
          </w:tcPr>
          <w:p w14:paraId="282CD9A9" w14:textId="77777777" w:rsidR="00C151A2" w:rsidRPr="007702C0" w:rsidRDefault="00C151A2" w:rsidP="008109D3">
            <w:pPr>
              <w:spacing w:after="120"/>
              <w:jc w:val="center"/>
              <w:rPr>
                <w:rFonts w:asciiTheme="minorHAnsi" w:eastAsiaTheme="minorEastAsia" w:hAnsiTheme="minorHAnsi" w:cstheme="minorHAnsi"/>
              </w:rPr>
            </w:pPr>
            <w:r w:rsidRPr="007702C0">
              <w:rPr>
                <w:rFonts w:asciiTheme="minorHAnsi" w:hAnsiTheme="minorHAnsi" w:cstheme="minorHAnsi"/>
                <w:kern w:val="24"/>
              </w:rPr>
              <w:t>(480 K, NCP)</w:t>
            </w:r>
          </w:p>
        </w:tc>
        <w:tc>
          <w:tcPr>
            <w:tcW w:w="0" w:type="auto"/>
          </w:tcPr>
          <w:p w14:paraId="40E06CB4" w14:textId="6A2A03F5" w:rsidR="00C151A2" w:rsidRPr="007702C0" w:rsidRDefault="00C151A2" w:rsidP="00934C5B">
            <w:pPr>
              <w:spacing w:after="120"/>
              <w:jc w:val="left"/>
              <w:rPr>
                <w:rFonts w:asciiTheme="minorHAnsi" w:eastAsiaTheme="minorEastAsia" w:hAnsiTheme="minorHAnsi" w:cstheme="minorHAnsi"/>
              </w:rPr>
            </w:pPr>
            <w:r w:rsidRPr="007702C0">
              <w:rPr>
                <w:rFonts w:asciiTheme="minorHAnsi" w:eastAsiaTheme="minorEastAsia" w:hAnsiTheme="minorHAnsi" w:cstheme="minorHAnsi"/>
              </w:rPr>
              <w:t>1600MHz: [</w:t>
            </w:r>
            <w:r w:rsidR="00ED3FD6">
              <w:rPr>
                <w:rFonts w:asciiTheme="minorHAnsi" w:eastAsiaTheme="minorEastAsia" w:hAnsiTheme="minorHAnsi" w:cstheme="minorHAnsi"/>
              </w:rPr>
              <w:t>3,</w:t>
            </w:r>
            <w:r w:rsidRPr="007702C0">
              <w:rPr>
                <w:rFonts w:asciiTheme="minorHAnsi" w:eastAsiaTheme="minorEastAsia" w:hAnsiTheme="minorHAnsi" w:cstheme="minorHAnsi"/>
              </w:rPr>
              <w:t xml:space="preserve"> ZTE], [</w:t>
            </w:r>
            <w:r w:rsidR="00ED3FD6">
              <w:rPr>
                <w:rFonts w:asciiTheme="minorHAnsi" w:eastAsiaTheme="minorEastAsia" w:hAnsiTheme="minorHAnsi" w:cstheme="minorHAnsi"/>
              </w:rPr>
              <w:t>5,</w:t>
            </w:r>
            <w:r w:rsidRPr="007702C0">
              <w:rPr>
                <w:rFonts w:asciiTheme="minorHAnsi" w:eastAsiaTheme="minorEastAsia" w:hAnsiTheme="minorHAnsi" w:cstheme="minorHAnsi"/>
              </w:rPr>
              <w:t xml:space="preserve"> Huawei], [</w:t>
            </w:r>
            <w:r w:rsidR="00ED3FD6">
              <w:rPr>
                <w:rFonts w:asciiTheme="minorHAnsi" w:eastAsiaTheme="minorEastAsia" w:hAnsiTheme="minorHAnsi" w:cstheme="minorHAnsi"/>
              </w:rPr>
              <w:t>6,</w:t>
            </w:r>
            <w:r w:rsidRPr="007702C0">
              <w:rPr>
                <w:rFonts w:asciiTheme="minorHAnsi" w:eastAsiaTheme="minorEastAsia" w:hAnsiTheme="minorHAnsi" w:cstheme="minorHAnsi"/>
              </w:rPr>
              <w:t xml:space="preserve"> Nokia], [</w:t>
            </w:r>
            <w:r w:rsidR="00ED3FD6">
              <w:rPr>
                <w:rFonts w:asciiTheme="minorHAnsi" w:eastAsiaTheme="minorEastAsia" w:hAnsiTheme="minorHAnsi" w:cstheme="minorHAnsi"/>
              </w:rPr>
              <w:t>8,</w:t>
            </w:r>
            <w:r w:rsidRPr="007702C0">
              <w:rPr>
                <w:rFonts w:asciiTheme="minorHAnsi" w:eastAsiaTheme="minorEastAsia" w:hAnsiTheme="minorHAnsi" w:cstheme="minorHAnsi"/>
              </w:rPr>
              <w:t xml:space="preserve"> CATT], [</w:t>
            </w:r>
            <w:r w:rsidR="00ED3FD6">
              <w:rPr>
                <w:rFonts w:asciiTheme="minorHAnsi" w:eastAsiaTheme="minorEastAsia" w:hAnsiTheme="minorHAnsi" w:cstheme="minorHAnsi"/>
              </w:rPr>
              <w:t>9,</w:t>
            </w:r>
            <w:r w:rsidRPr="007702C0">
              <w:rPr>
                <w:rFonts w:asciiTheme="minorHAnsi" w:eastAsiaTheme="minorEastAsia" w:hAnsiTheme="minorHAnsi" w:cstheme="minorHAnsi"/>
              </w:rPr>
              <w:t xml:space="preserve"> vivo], [</w:t>
            </w:r>
            <w:r w:rsidR="00ED3FD6">
              <w:rPr>
                <w:rFonts w:asciiTheme="minorHAnsi" w:eastAsiaTheme="minorEastAsia" w:hAnsiTheme="minorHAnsi" w:cstheme="minorHAnsi"/>
              </w:rPr>
              <w:t>12,</w:t>
            </w:r>
            <w:r w:rsidRPr="007702C0">
              <w:rPr>
                <w:rFonts w:asciiTheme="minorHAnsi" w:eastAsiaTheme="minorEastAsia" w:hAnsiTheme="minorHAnsi" w:cstheme="minorHAnsi"/>
              </w:rPr>
              <w:t xml:space="preserve"> Intel], [</w:t>
            </w:r>
            <w:r w:rsidR="00ED3FD6">
              <w:rPr>
                <w:rFonts w:asciiTheme="minorHAnsi" w:eastAsiaTheme="minorEastAsia" w:hAnsiTheme="minorHAnsi" w:cstheme="minorHAnsi"/>
              </w:rPr>
              <w:t>17,</w:t>
            </w:r>
            <w:r w:rsidRPr="007702C0">
              <w:rPr>
                <w:rFonts w:asciiTheme="minorHAnsi" w:eastAsiaTheme="minorEastAsia" w:hAnsiTheme="minorHAnsi" w:cstheme="minorHAnsi"/>
              </w:rPr>
              <w:t xml:space="preserve"> LG], [</w:t>
            </w:r>
            <w:r w:rsidR="00ED3FD6">
              <w:rPr>
                <w:rFonts w:asciiTheme="minorHAnsi" w:eastAsiaTheme="minorEastAsia" w:hAnsiTheme="minorHAnsi" w:cstheme="minorHAnsi"/>
              </w:rPr>
              <w:t>23,</w:t>
            </w:r>
            <w:r w:rsidRPr="007702C0">
              <w:rPr>
                <w:rFonts w:asciiTheme="minorHAnsi" w:eastAsiaTheme="minorEastAsia" w:hAnsiTheme="minorHAnsi" w:cstheme="minorHAnsi"/>
              </w:rPr>
              <w:t xml:space="preserve"> Charter], [</w:t>
            </w:r>
            <w:r w:rsidR="00ED3FD6">
              <w:rPr>
                <w:rFonts w:asciiTheme="minorHAnsi" w:eastAsiaTheme="minorEastAsia" w:hAnsiTheme="minorHAnsi" w:cstheme="minorHAnsi"/>
              </w:rPr>
              <w:t>26,</w:t>
            </w:r>
            <w:r w:rsidRPr="007702C0">
              <w:rPr>
                <w:rFonts w:asciiTheme="minorHAnsi" w:eastAsiaTheme="minorEastAsia" w:hAnsiTheme="minorHAnsi" w:cstheme="minorHAnsi"/>
              </w:rPr>
              <w:t xml:space="preserve"> NTT DoCoMo], (</w:t>
            </w:r>
            <w:r w:rsidRPr="007702C0">
              <w:rPr>
                <w:rFonts w:asciiTheme="minorHAnsi" w:eastAsia="MS Mincho" w:hAnsiTheme="minorHAnsi" w:cstheme="minorHAnsi"/>
                <w:color w:val="000000"/>
                <w:lang w:eastAsia="ja-JP"/>
              </w:rPr>
              <w:t xml:space="preserve">≈ </w:t>
            </w:r>
            <w:r w:rsidRPr="007702C0">
              <w:rPr>
                <w:rFonts w:asciiTheme="minorHAnsi" w:eastAsiaTheme="minorEastAsia" w:hAnsiTheme="minorHAnsi" w:cstheme="minorHAnsi"/>
              </w:rPr>
              <w:t>1600MHz, [</w:t>
            </w:r>
            <w:r w:rsidR="00ED3FD6">
              <w:rPr>
                <w:rFonts w:asciiTheme="minorHAnsi" w:eastAsiaTheme="minorEastAsia" w:hAnsiTheme="minorHAnsi" w:cstheme="minorHAnsi"/>
              </w:rPr>
              <w:t>21,</w:t>
            </w:r>
            <w:r w:rsidRPr="007702C0">
              <w:rPr>
                <w:rFonts w:asciiTheme="minorHAnsi" w:eastAsiaTheme="minorEastAsia" w:hAnsiTheme="minorHAnsi" w:cstheme="minorHAnsi"/>
              </w:rPr>
              <w:t xml:space="preserve"> Ericsson])</w:t>
            </w:r>
          </w:p>
        </w:tc>
      </w:tr>
      <w:tr w:rsidR="00C151A2" w:rsidRPr="007702C0" w14:paraId="293E1C27" w14:textId="77777777" w:rsidTr="008109D3">
        <w:trPr>
          <w:trHeight w:val="20"/>
          <w:jc w:val="center"/>
        </w:trPr>
        <w:tc>
          <w:tcPr>
            <w:tcW w:w="0" w:type="auto"/>
          </w:tcPr>
          <w:p w14:paraId="720431F7" w14:textId="77777777" w:rsidR="00C151A2" w:rsidRPr="007702C0" w:rsidRDefault="00C151A2" w:rsidP="008109D3">
            <w:pPr>
              <w:spacing w:after="120"/>
              <w:jc w:val="center"/>
              <w:rPr>
                <w:rFonts w:asciiTheme="minorHAnsi" w:eastAsiaTheme="minorEastAsia" w:hAnsiTheme="minorHAnsi" w:cstheme="minorHAnsi"/>
              </w:rPr>
            </w:pPr>
            <w:r w:rsidRPr="007702C0">
              <w:rPr>
                <w:rFonts w:asciiTheme="minorHAnsi" w:hAnsiTheme="minorHAnsi" w:cstheme="minorHAnsi"/>
                <w:kern w:val="24"/>
              </w:rPr>
              <w:t>(960 K, NCP)</w:t>
            </w:r>
          </w:p>
        </w:tc>
        <w:tc>
          <w:tcPr>
            <w:tcW w:w="0" w:type="auto"/>
          </w:tcPr>
          <w:p w14:paraId="120670E3" w14:textId="062F75B7" w:rsidR="00C151A2" w:rsidRPr="007702C0" w:rsidRDefault="00C151A2" w:rsidP="00934C5B">
            <w:pPr>
              <w:spacing w:after="120"/>
              <w:jc w:val="left"/>
              <w:rPr>
                <w:rFonts w:asciiTheme="minorHAnsi" w:eastAsiaTheme="minorEastAsia" w:hAnsiTheme="minorHAnsi" w:cstheme="minorHAnsi"/>
              </w:rPr>
            </w:pPr>
            <w:r w:rsidRPr="007702C0">
              <w:rPr>
                <w:rFonts w:asciiTheme="minorHAnsi" w:eastAsiaTheme="minorEastAsia" w:hAnsiTheme="minorHAnsi" w:cstheme="minorHAnsi"/>
              </w:rPr>
              <w:t>Option 1: 1600MHz: [</w:t>
            </w:r>
            <w:r w:rsidR="00ED3FD6">
              <w:rPr>
                <w:rFonts w:asciiTheme="minorHAnsi" w:eastAsiaTheme="minorEastAsia" w:hAnsiTheme="minorHAnsi" w:cstheme="minorHAnsi"/>
              </w:rPr>
              <w:t>3,</w:t>
            </w:r>
            <w:r w:rsidRPr="007702C0">
              <w:rPr>
                <w:rFonts w:asciiTheme="minorHAnsi" w:eastAsiaTheme="minorEastAsia" w:hAnsiTheme="minorHAnsi" w:cstheme="minorHAnsi"/>
              </w:rPr>
              <w:t xml:space="preserve"> ZTE], [</w:t>
            </w:r>
            <w:r w:rsidR="00ED3FD6">
              <w:rPr>
                <w:rFonts w:asciiTheme="minorHAnsi" w:eastAsiaTheme="minorEastAsia" w:hAnsiTheme="minorHAnsi" w:cstheme="minorHAnsi"/>
              </w:rPr>
              <w:t>8,</w:t>
            </w:r>
            <w:r w:rsidRPr="007702C0">
              <w:rPr>
                <w:rFonts w:asciiTheme="minorHAnsi" w:eastAsiaTheme="minorEastAsia" w:hAnsiTheme="minorHAnsi" w:cstheme="minorHAnsi"/>
              </w:rPr>
              <w:t xml:space="preserve"> CATT]</w:t>
            </w:r>
          </w:p>
          <w:p w14:paraId="74104064" w14:textId="76E0F72F" w:rsidR="00C151A2" w:rsidRPr="007702C0" w:rsidRDefault="00C151A2" w:rsidP="00934C5B">
            <w:pPr>
              <w:spacing w:after="120"/>
              <w:jc w:val="left"/>
              <w:rPr>
                <w:rFonts w:asciiTheme="minorHAnsi" w:eastAsiaTheme="minorEastAsia" w:hAnsiTheme="minorHAnsi" w:cstheme="minorHAnsi"/>
              </w:rPr>
            </w:pPr>
            <w:r w:rsidRPr="007702C0">
              <w:rPr>
                <w:rFonts w:asciiTheme="minorHAnsi" w:eastAsiaTheme="minorEastAsia" w:hAnsiTheme="minorHAnsi" w:cstheme="minorHAnsi"/>
              </w:rPr>
              <w:t>Option 2: 2000MHz: [</w:t>
            </w:r>
            <w:r w:rsidR="00ED3FD6">
              <w:rPr>
                <w:rFonts w:asciiTheme="minorHAnsi" w:eastAsiaTheme="minorEastAsia" w:hAnsiTheme="minorHAnsi" w:cstheme="minorHAnsi"/>
              </w:rPr>
              <w:t>9,</w:t>
            </w:r>
            <w:r w:rsidRPr="007702C0">
              <w:rPr>
                <w:rFonts w:asciiTheme="minorHAnsi" w:eastAsiaTheme="minorEastAsia" w:hAnsiTheme="minorHAnsi" w:cstheme="minorHAnsi"/>
              </w:rPr>
              <w:t xml:space="preserve"> vivo], [</w:t>
            </w:r>
            <w:r w:rsidR="00ED3FD6">
              <w:rPr>
                <w:rFonts w:asciiTheme="minorHAnsi" w:eastAsiaTheme="minorEastAsia" w:hAnsiTheme="minorHAnsi" w:cstheme="minorHAnsi"/>
              </w:rPr>
              <w:t>12,</w:t>
            </w:r>
            <w:r w:rsidRPr="007702C0">
              <w:rPr>
                <w:rFonts w:asciiTheme="minorHAnsi" w:eastAsiaTheme="minorEastAsia" w:hAnsiTheme="minorHAnsi" w:cstheme="minorHAnsi"/>
              </w:rPr>
              <w:t xml:space="preserve"> Intel], [</w:t>
            </w:r>
            <w:r w:rsidR="00ED3FD6">
              <w:rPr>
                <w:rFonts w:asciiTheme="minorHAnsi" w:eastAsiaTheme="minorEastAsia" w:hAnsiTheme="minorHAnsi" w:cstheme="minorHAnsi"/>
              </w:rPr>
              <w:t>15,</w:t>
            </w:r>
            <w:r w:rsidRPr="007702C0">
              <w:rPr>
                <w:rFonts w:asciiTheme="minorHAnsi" w:eastAsiaTheme="minorEastAsia" w:hAnsiTheme="minorHAnsi" w:cstheme="minorHAnsi"/>
              </w:rPr>
              <w:t xml:space="preserve"> InterDigital], (</w:t>
            </w:r>
            <w:r w:rsidRPr="007702C0">
              <w:rPr>
                <w:rFonts w:asciiTheme="minorHAnsi" w:eastAsia="MS Mincho" w:hAnsiTheme="minorHAnsi" w:cstheme="minorHAnsi"/>
                <w:color w:val="000000"/>
                <w:lang w:eastAsia="ja-JP"/>
              </w:rPr>
              <w:t xml:space="preserve">≈ </w:t>
            </w:r>
            <w:r w:rsidRPr="007702C0">
              <w:rPr>
                <w:rFonts w:asciiTheme="minorHAnsi" w:eastAsiaTheme="minorEastAsia" w:hAnsiTheme="minorHAnsi" w:cstheme="minorHAnsi"/>
              </w:rPr>
              <w:t>2000MHz, [</w:t>
            </w:r>
            <w:r w:rsidR="00ED3FD6">
              <w:rPr>
                <w:rFonts w:asciiTheme="minorHAnsi" w:eastAsiaTheme="minorEastAsia" w:hAnsiTheme="minorHAnsi" w:cstheme="minorHAnsi"/>
              </w:rPr>
              <w:t>20,</w:t>
            </w:r>
            <w:r w:rsidRPr="007702C0">
              <w:rPr>
                <w:rFonts w:asciiTheme="minorHAnsi" w:eastAsiaTheme="minorEastAsia" w:hAnsiTheme="minorHAnsi" w:cstheme="minorHAnsi"/>
              </w:rPr>
              <w:t xml:space="preserve"> Samsung]), [</w:t>
            </w:r>
            <w:r w:rsidR="00ED3FD6">
              <w:rPr>
                <w:rFonts w:asciiTheme="minorHAnsi" w:eastAsiaTheme="minorEastAsia" w:hAnsiTheme="minorHAnsi" w:cstheme="minorHAnsi"/>
              </w:rPr>
              <w:t>21,</w:t>
            </w:r>
            <w:r w:rsidRPr="007702C0">
              <w:rPr>
                <w:rFonts w:asciiTheme="minorHAnsi" w:eastAsiaTheme="minorEastAsia" w:hAnsiTheme="minorHAnsi" w:cstheme="minorHAnsi"/>
              </w:rPr>
              <w:t xml:space="preserve"> Ericsson], (</w:t>
            </w:r>
            <w:r w:rsidRPr="007702C0">
              <w:rPr>
                <w:rFonts w:asciiTheme="minorHAnsi" w:eastAsia="MS Mincho" w:hAnsiTheme="minorHAnsi" w:cstheme="minorHAnsi"/>
                <w:color w:val="000000"/>
                <w:lang w:eastAsia="ja-JP"/>
              </w:rPr>
              <w:t xml:space="preserve">≈ </w:t>
            </w:r>
            <w:r w:rsidRPr="007702C0">
              <w:rPr>
                <w:rFonts w:asciiTheme="minorHAnsi" w:eastAsiaTheme="minorEastAsia" w:hAnsiTheme="minorHAnsi" w:cstheme="minorHAnsi"/>
              </w:rPr>
              <w:t>2000MHz, [</w:t>
            </w:r>
            <w:r w:rsidR="00ED3FD6">
              <w:rPr>
                <w:rFonts w:asciiTheme="minorHAnsi" w:eastAsiaTheme="minorEastAsia" w:hAnsiTheme="minorHAnsi" w:cstheme="minorHAnsi"/>
              </w:rPr>
              <w:t>26,</w:t>
            </w:r>
            <w:r w:rsidRPr="007702C0">
              <w:rPr>
                <w:rFonts w:asciiTheme="minorHAnsi" w:eastAsiaTheme="minorEastAsia" w:hAnsiTheme="minorHAnsi" w:cstheme="minorHAnsi"/>
              </w:rPr>
              <w:t xml:space="preserve"> NTT DoCoMo])</w:t>
            </w:r>
          </w:p>
          <w:p w14:paraId="545DB492" w14:textId="6334B9BD" w:rsidR="00C151A2" w:rsidRPr="007702C0" w:rsidRDefault="00C151A2" w:rsidP="00934C5B">
            <w:pPr>
              <w:spacing w:after="120"/>
              <w:jc w:val="left"/>
              <w:rPr>
                <w:rFonts w:asciiTheme="minorHAnsi" w:eastAsiaTheme="minorEastAsia" w:hAnsiTheme="minorHAnsi" w:cstheme="minorHAnsi"/>
              </w:rPr>
            </w:pPr>
            <w:r w:rsidRPr="007702C0">
              <w:rPr>
                <w:rFonts w:asciiTheme="minorHAnsi" w:eastAsiaTheme="minorEastAsia" w:hAnsiTheme="minorHAnsi" w:cstheme="minorHAnsi"/>
              </w:rPr>
              <w:t>Option 3: 2160MHz: [</w:t>
            </w:r>
            <w:r w:rsidR="00ED3FD6">
              <w:rPr>
                <w:rFonts w:asciiTheme="minorHAnsi" w:eastAsiaTheme="minorEastAsia" w:hAnsiTheme="minorHAnsi" w:cstheme="minorHAnsi"/>
              </w:rPr>
              <w:t>6,</w:t>
            </w:r>
            <w:r w:rsidRPr="007702C0">
              <w:rPr>
                <w:rFonts w:asciiTheme="minorHAnsi" w:eastAsiaTheme="minorEastAsia" w:hAnsiTheme="minorHAnsi" w:cstheme="minorHAnsi"/>
              </w:rPr>
              <w:t xml:space="preserve"> Nokia], [</w:t>
            </w:r>
            <w:r w:rsidR="00ED3FD6">
              <w:rPr>
                <w:rFonts w:asciiTheme="minorHAnsi" w:eastAsiaTheme="minorEastAsia" w:hAnsiTheme="minorHAnsi" w:cstheme="minorHAnsi"/>
              </w:rPr>
              <w:t>16,</w:t>
            </w:r>
            <w:r w:rsidRPr="007702C0">
              <w:rPr>
                <w:rFonts w:asciiTheme="minorHAnsi" w:eastAsiaTheme="minorEastAsia" w:hAnsiTheme="minorHAnsi" w:cstheme="minorHAnsi"/>
              </w:rPr>
              <w:t xml:space="preserve"> Sony], [</w:t>
            </w:r>
            <w:r w:rsidR="00ED3FD6">
              <w:rPr>
                <w:rFonts w:asciiTheme="minorHAnsi" w:eastAsiaTheme="minorEastAsia" w:hAnsiTheme="minorHAnsi" w:cstheme="minorHAnsi"/>
              </w:rPr>
              <w:t>17,</w:t>
            </w:r>
            <w:r w:rsidRPr="007702C0">
              <w:rPr>
                <w:rFonts w:asciiTheme="minorHAnsi" w:eastAsiaTheme="minorEastAsia" w:hAnsiTheme="minorHAnsi" w:cstheme="minorHAnsi"/>
              </w:rPr>
              <w:t xml:space="preserve"> LG], [</w:t>
            </w:r>
            <w:r w:rsidR="00ED3FD6">
              <w:rPr>
                <w:rFonts w:asciiTheme="minorHAnsi" w:eastAsiaTheme="minorEastAsia" w:hAnsiTheme="minorHAnsi" w:cstheme="minorHAnsi"/>
              </w:rPr>
              <w:t>21,</w:t>
            </w:r>
            <w:r w:rsidRPr="007702C0">
              <w:rPr>
                <w:rFonts w:asciiTheme="minorHAnsi" w:eastAsiaTheme="minorEastAsia" w:hAnsiTheme="minorHAnsi" w:cstheme="minorHAnsi"/>
              </w:rPr>
              <w:t xml:space="preserve"> Ericsson], [</w:t>
            </w:r>
            <w:r w:rsidR="00ED3FD6">
              <w:rPr>
                <w:rFonts w:asciiTheme="minorHAnsi" w:eastAsiaTheme="minorEastAsia" w:hAnsiTheme="minorHAnsi" w:cstheme="minorHAnsi"/>
              </w:rPr>
              <w:t>23,</w:t>
            </w:r>
            <w:r w:rsidRPr="007702C0">
              <w:rPr>
                <w:rFonts w:asciiTheme="minorHAnsi" w:eastAsiaTheme="minorEastAsia" w:hAnsiTheme="minorHAnsi" w:cstheme="minorHAnsi"/>
              </w:rPr>
              <w:t xml:space="preserve"> Charter], (</w:t>
            </w:r>
            <w:r w:rsidRPr="007702C0">
              <w:rPr>
                <w:rFonts w:asciiTheme="minorHAnsi" w:eastAsia="MS Mincho" w:hAnsiTheme="minorHAnsi" w:cstheme="minorHAnsi"/>
                <w:color w:val="000000"/>
                <w:lang w:eastAsia="ja-JP"/>
              </w:rPr>
              <w:t xml:space="preserve">≈ </w:t>
            </w:r>
            <w:r w:rsidRPr="007702C0">
              <w:rPr>
                <w:rFonts w:asciiTheme="minorHAnsi" w:eastAsiaTheme="minorEastAsia" w:hAnsiTheme="minorHAnsi" w:cstheme="minorHAnsi"/>
              </w:rPr>
              <w:t>2160MHz</w:t>
            </w:r>
            <w:r w:rsidR="00CB38D5">
              <w:rPr>
                <w:rFonts w:asciiTheme="minorHAnsi" w:eastAsiaTheme="minorEastAsia" w:hAnsiTheme="minorHAnsi" w:cstheme="minorHAnsi"/>
              </w:rPr>
              <w:t>,</w:t>
            </w:r>
            <w:r w:rsidRPr="007702C0">
              <w:rPr>
                <w:rFonts w:asciiTheme="minorHAnsi" w:eastAsiaTheme="minorEastAsia" w:hAnsiTheme="minorHAnsi" w:cstheme="minorHAnsi"/>
              </w:rPr>
              <w:t xml:space="preserve"> [</w:t>
            </w:r>
            <w:r w:rsidR="00ED3FD6">
              <w:rPr>
                <w:rFonts w:asciiTheme="minorHAnsi" w:eastAsiaTheme="minorEastAsia" w:hAnsiTheme="minorHAnsi" w:cstheme="minorHAnsi"/>
              </w:rPr>
              <w:t>24,</w:t>
            </w:r>
            <w:r w:rsidRPr="007702C0">
              <w:rPr>
                <w:rFonts w:asciiTheme="minorHAnsi" w:eastAsiaTheme="minorEastAsia" w:hAnsiTheme="minorHAnsi" w:cstheme="minorHAnsi"/>
              </w:rPr>
              <w:t xml:space="preserve"> Apple])</w:t>
            </w:r>
          </w:p>
          <w:p w14:paraId="0CC3E3A7" w14:textId="61A6EB87" w:rsidR="001E7067" w:rsidRDefault="00C151A2" w:rsidP="00C151A2">
            <w:pPr>
              <w:spacing w:after="120"/>
              <w:jc w:val="left"/>
              <w:rPr>
                <w:rFonts w:asciiTheme="minorHAnsi" w:eastAsiaTheme="minorEastAsia" w:hAnsiTheme="minorHAnsi" w:cstheme="minorHAnsi"/>
              </w:rPr>
            </w:pPr>
            <w:r w:rsidRPr="007702C0">
              <w:rPr>
                <w:rFonts w:asciiTheme="minorHAnsi" w:eastAsiaTheme="minorEastAsia" w:hAnsiTheme="minorHAnsi" w:cstheme="minorHAnsi"/>
              </w:rPr>
              <w:t xml:space="preserve">Option 4: </w:t>
            </w:r>
            <w:r w:rsidR="001E7067">
              <w:rPr>
                <w:rFonts w:asciiTheme="minorHAnsi" w:eastAsiaTheme="minorEastAsia" w:hAnsiTheme="minorHAnsi" w:cstheme="minorHAnsi"/>
              </w:rPr>
              <w:t xml:space="preserve">3200MHz: </w:t>
            </w:r>
            <w:r w:rsidR="001E7067">
              <w:rPr>
                <w:lang w:eastAsia="zh-CN"/>
              </w:rPr>
              <w:t xml:space="preserve">[14, </w:t>
            </w:r>
            <w:r w:rsidR="001E7067" w:rsidRPr="001E7067">
              <w:rPr>
                <w:lang w:eastAsia="zh-CN"/>
              </w:rPr>
              <w:t>Spreadtrum</w:t>
            </w:r>
            <w:r w:rsidR="001E7067">
              <w:rPr>
                <w:lang w:eastAsia="zh-CN"/>
              </w:rPr>
              <w:t>]</w:t>
            </w:r>
          </w:p>
          <w:p w14:paraId="210508FF" w14:textId="7FFDD364" w:rsidR="00C151A2" w:rsidRPr="007702C0" w:rsidRDefault="001E7067" w:rsidP="00C151A2">
            <w:pPr>
              <w:spacing w:after="120"/>
              <w:jc w:val="left"/>
              <w:rPr>
                <w:rFonts w:asciiTheme="minorHAnsi" w:eastAsiaTheme="minorEastAsia" w:hAnsiTheme="minorHAnsi" w:cstheme="minorHAnsi"/>
              </w:rPr>
            </w:pPr>
            <w:r>
              <w:rPr>
                <w:rFonts w:asciiTheme="minorHAnsi" w:eastAsiaTheme="minorEastAsia" w:hAnsiTheme="minorHAnsi" w:cstheme="minorHAnsi"/>
              </w:rPr>
              <w:t xml:space="preserve">Option 5: </w:t>
            </w:r>
            <w:r w:rsidR="00C151A2" w:rsidRPr="007702C0">
              <w:rPr>
                <w:rFonts w:asciiTheme="minorHAnsi" w:eastAsiaTheme="minorEastAsia" w:hAnsiTheme="minorHAnsi" w:cstheme="minorHAnsi"/>
              </w:rPr>
              <w:t>FFS: [</w:t>
            </w:r>
            <w:r w:rsidR="00ED3FD6">
              <w:rPr>
                <w:rFonts w:asciiTheme="minorHAnsi" w:eastAsiaTheme="minorEastAsia" w:hAnsiTheme="minorHAnsi" w:cstheme="minorHAnsi"/>
              </w:rPr>
              <w:t>5,</w:t>
            </w:r>
            <w:r w:rsidR="00C151A2" w:rsidRPr="007702C0">
              <w:rPr>
                <w:rFonts w:asciiTheme="minorHAnsi" w:eastAsiaTheme="minorEastAsia" w:hAnsiTheme="minorHAnsi" w:cstheme="minorHAnsi"/>
              </w:rPr>
              <w:t xml:space="preserve"> Huawei]</w:t>
            </w:r>
          </w:p>
        </w:tc>
      </w:tr>
    </w:tbl>
    <w:p w14:paraId="08AA9A2D" w14:textId="0C952862" w:rsidR="000E2D62" w:rsidRDefault="000E2D62" w:rsidP="00466CCF">
      <w:pPr>
        <w:pStyle w:val="BodyText"/>
        <w:spacing w:after="0" w:line="259" w:lineRule="auto"/>
        <w:ind w:left="720"/>
        <w:rPr>
          <w:rFonts w:ascii="Times New Roman" w:hAnsi="Times New Roman"/>
          <w:szCs w:val="20"/>
          <w:lang w:val="en-GB" w:eastAsia="zh-CN"/>
        </w:rPr>
      </w:pPr>
    </w:p>
    <w:p w14:paraId="1341EC1C" w14:textId="44CC4474" w:rsidR="00AB374C" w:rsidRPr="00AB374C" w:rsidRDefault="00AB374C" w:rsidP="00AB374C">
      <w:pPr>
        <w:rPr>
          <w:rFonts w:asciiTheme="minorHAnsi" w:hAnsiTheme="minorHAnsi" w:cstheme="minorHAnsi"/>
          <w:lang w:val="en-GB" w:eastAsia="zh-CN"/>
        </w:rPr>
      </w:pPr>
      <w:r w:rsidRPr="00AB374C">
        <w:rPr>
          <w:rFonts w:asciiTheme="minorHAnsi" w:hAnsiTheme="minorHAnsi" w:cstheme="minorHAnsi"/>
          <w:lang w:val="en-GB" w:eastAsia="zh-CN"/>
        </w:rPr>
        <w:t>Related to the maximum channel bandwidth for 960 kHz SCS, there’s discussion on the sampling rate/time unit Tc</w:t>
      </w:r>
      <w:r>
        <w:rPr>
          <w:rFonts w:asciiTheme="minorHAnsi" w:hAnsiTheme="minorHAnsi" w:cstheme="minorHAnsi"/>
          <w:lang w:val="en-GB" w:eastAsia="zh-CN"/>
        </w:rPr>
        <w:t>. Currently, Tc is</w:t>
      </w:r>
      <w:r w:rsidRPr="00AB374C">
        <w:rPr>
          <w:rFonts w:asciiTheme="minorHAnsi" w:hAnsiTheme="minorHAnsi" w:cstheme="minorHAnsi"/>
          <w:lang w:eastAsia="zh-CN"/>
        </w:rPr>
        <w:t xml:space="preserve"> defined as </w:t>
      </w:r>
      <w:r w:rsidRPr="00AB374C">
        <w:rPr>
          <w:rFonts w:asciiTheme="minorHAnsi" w:hAnsiTheme="minorHAnsi" w:cstheme="minorHAnsi"/>
          <w:i/>
          <w:iCs/>
          <w:lang w:eastAsia="zh-CN"/>
        </w:rPr>
        <w:t>T</w:t>
      </w:r>
      <w:r w:rsidRPr="00AB374C">
        <w:rPr>
          <w:rFonts w:asciiTheme="minorHAnsi" w:hAnsiTheme="minorHAnsi" w:cstheme="minorHAnsi"/>
          <w:i/>
          <w:iCs/>
          <w:vertAlign w:val="subscript"/>
        </w:rPr>
        <w:t>c</w:t>
      </w:r>
      <w:r w:rsidRPr="00AB374C">
        <w:rPr>
          <w:rFonts w:asciiTheme="minorHAnsi" w:hAnsiTheme="minorHAnsi" w:cstheme="minorHAnsi"/>
          <w:i/>
          <w:iCs/>
        </w:rPr>
        <w:t xml:space="preserve"> =</w:t>
      </w:r>
      <w:r>
        <w:rPr>
          <w:rFonts w:asciiTheme="minorHAnsi" w:hAnsiTheme="minorHAnsi" w:cstheme="minorHAnsi"/>
        </w:rPr>
        <w:t>1/(</w:t>
      </w:r>
      <w:r w:rsidRPr="00AB374C">
        <w:rPr>
          <w:rFonts w:asciiTheme="minorHAnsi" w:hAnsiTheme="minorHAnsi" w:cstheme="minorHAnsi"/>
        </w:rPr>
        <w:t>Δ</w:t>
      </w:r>
      <w:r w:rsidRPr="00AB374C">
        <w:rPr>
          <w:rFonts w:ascii="Cambria Math" w:hAnsi="Cambria Math" w:cs="Cambria Math"/>
        </w:rPr>
        <w:t>𝑓</w:t>
      </w:r>
      <w:r w:rsidRPr="00AB374C">
        <w:rPr>
          <w:rFonts w:asciiTheme="minorHAnsi" w:hAnsiTheme="minorHAnsi" w:cstheme="minorHAnsi"/>
          <w:vertAlign w:val="subscript"/>
        </w:rPr>
        <w:t>max</w:t>
      </w:r>
      <w:r w:rsidRPr="00AB374C">
        <w:rPr>
          <w:rFonts w:asciiTheme="minorHAnsi" w:hAnsiTheme="minorHAnsi" w:cstheme="minorHAnsi"/>
        </w:rPr>
        <w:t xml:space="preserve"> ∙ </w:t>
      </w:r>
      <w:r w:rsidRPr="00AB374C">
        <w:rPr>
          <w:rFonts w:asciiTheme="minorHAnsi" w:hAnsiTheme="minorHAnsi" w:cstheme="minorHAnsi"/>
          <w:i/>
          <w:iCs/>
        </w:rPr>
        <w:t>N</w:t>
      </w:r>
      <w:r w:rsidRPr="00AB374C">
        <w:rPr>
          <w:rFonts w:asciiTheme="minorHAnsi" w:hAnsiTheme="minorHAnsi" w:cstheme="minorHAnsi"/>
          <w:i/>
          <w:iCs/>
          <w:vertAlign w:val="subscript"/>
        </w:rPr>
        <w:t>f</w:t>
      </w:r>
      <w:r w:rsidRPr="00AB374C">
        <w:rPr>
          <w:rFonts w:asciiTheme="minorHAnsi" w:hAnsiTheme="minorHAnsi" w:cstheme="minorHAnsi"/>
        </w:rPr>
        <w:t>), where Δ</w:t>
      </w:r>
      <w:r w:rsidRPr="00AB374C">
        <w:rPr>
          <w:rFonts w:ascii="Cambria Math" w:hAnsi="Cambria Math" w:cs="Cambria Math"/>
        </w:rPr>
        <w:t>𝑓</w:t>
      </w:r>
      <w:r w:rsidRPr="00AB374C">
        <w:rPr>
          <w:rFonts w:asciiTheme="minorHAnsi" w:hAnsiTheme="minorHAnsi" w:cstheme="minorHAnsi"/>
          <w:vertAlign w:val="subscript"/>
        </w:rPr>
        <w:t>max</w:t>
      </w:r>
      <w:r w:rsidRPr="00AB374C">
        <w:rPr>
          <w:rFonts w:asciiTheme="minorHAnsi" w:hAnsiTheme="minorHAnsi" w:cstheme="minorHAnsi"/>
        </w:rPr>
        <w:t xml:space="preserve"> = 480 ∙ 10</w:t>
      </w:r>
      <w:r w:rsidRPr="00AB374C">
        <w:rPr>
          <w:rFonts w:asciiTheme="minorHAnsi" w:hAnsiTheme="minorHAnsi" w:cstheme="minorHAnsi"/>
          <w:vertAlign w:val="superscript"/>
        </w:rPr>
        <w:t>3</w:t>
      </w:r>
      <w:r w:rsidRPr="00AB374C">
        <w:rPr>
          <w:rFonts w:asciiTheme="minorHAnsi" w:hAnsiTheme="minorHAnsi" w:cstheme="minorHAnsi"/>
        </w:rPr>
        <w:t xml:space="preserve"> Hz and </w:t>
      </w:r>
      <w:r w:rsidRPr="00AB374C">
        <w:rPr>
          <w:rFonts w:asciiTheme="minorHAnsi" w:hAnsiTheme="minorHAnsi" w:cstheme="minorHAnsi"/>
          <w:i/>
          <w:iCs/>
        </w:rPr>
        <w:t>N</w:t>
      </w:r>
      <w:r w:rsidRPr="00AB374C">
        <w:rPr>
          <w:rFonts w:asciiTheme="minorHAnsi" w:hAnsiTheme="minorHAnsi" w:cstheme="minorHAnsi"/>
          <w:i/>
          <w:iCs/>
          <w:vertAlign w:val="subscript"/>
        </w:rPr>
        <w:t xml:space="preserve">f  </w:t>
      </w:r>
      <w:r w:rsidRPr="00AB374C">
        <w:rPr>
          <w:rFonts w:asciiTheme="minorHAnsi" w:hAnsiTheme="minorHAnsi" w:cstheme="minorHAnsi"/>
        </w:rPr>
        <w:t>= 40</w:t>
      </w:r>
      <w:r w:rsidRPr="00AB374C">
        <w:rPr>
          <w:rFonts w:asciiTheme="minorHAnsi" w:hAnsiTheme="minorHAnsi" w:cstheme="minorHAnsi"/>
          <w:lang w:eastAsia="zh-CN"/>
        </w:rPr>
        <w:t xml:space="preserve">96. </w:t>
      </w:r>
      <w:r w:rsidRPr="00AB374C">
        <w:rPr>
          <w:rFonts w:asciiTheme="minorHAnsi" w:hAnsiTheme="minorHAnsi" w:cstheme="minorHAnsi"/>
          <w:lang w:val="en-GB" w:eastAsia="zh-CN"/>
        </w:rPr>
        <w:t xml:space="preserve"> </w:t>
      </w:r>
      <w:r>
        <w:rPr>
          <w:rFonts w:asciiTheme="minorHAnsi" w:hAnsiTheme="minorHAnsi" w:cstheme="minorHAnsi"/>
          <w:lang w:val="en-GB" w:eastAsia="zh-CN"/>
        </w:rPr>
        <w:t xml:space="preserve">Without changing Tc definition, a maximum </w:t>
      </w:r>
      <w:r w:rsidR="00023792">
        <w:rPr>
          <w:rFonts w:asciiTheme="minorHAnsi" w:hAnsiTheme="minorHAnsi" w:cstheme="minorHAnsi"/>
          <w:lang w:val="en-GB" w:eastAsia="zh-CN"/>
        </w:rPr>
        <w:t>occupied</w:t>
      </w:r>
      <w:r>
        <w:rPr>
          <w:rFonts w:asciiTheme="minorHAnsi" w:hAnsiTheme="minorHAnsi" w:cstheme="minorHAnsi"/>
          <w:lang w:val="en-GB" w:eastAsia="zh-CN"/>
        </w:rPr>
        <w:t xml:space="preserve"> bandwidth of </w:t>
      </w:r>
      <w:r w:rsidR="00023792" w:rsidRPr="001C2915">
        <w:t>1.9584 GHz</w:t>
      </w:r>
      <w:r>
        <w:rPr>
          <w:rFonts w:asciiTheme="minorHAnsi" w:hAnsiTheme="minorHAnsi" w:cstheme="minorHAnsi"/>
          <w:lang w:val="en-GB" w:eastAsia="zh-CN"/>
        </w:rPr>
        <w:t xml:space="preserve"> can be achieved</w:t>
      </w:r>
      <w:r w:rsidR="00023792">
        <w:rPr>
          <w:rFonts w:asciiTheme="minorHAnsi" w:hAnsiTheme="minorHAnsi" w:cstheme="minorHAnsi"/>
          <w:lang w:val="en-GB" w:eastAsia="zh-CN"/>
        </w:rPr>
        <w:t xml:space="preserve"> ([</w:t>
      </w:r>
      <w:r w:rsidR="00ED3FD6">
        <w:rPr>
          <w:rFonts w:asciiTheme="minorHAnsi" w:hAnsiTheme="minorHAnsi" w:cstheme="minorHAnsi"/>
          <w:lang w:val="en-GB" w:eastAsia="zh-CN"/>
        </w:rPr>
        <w:t>6,</w:t>
      </w:r>
      <w:r w:rsidR="00023792">
        <w:rPr>
          <w:rFonts w:asciiTheme="minorHAnsi" w:hAnsiTheme="minorHAnsi" w:cstheme="minorHAnsi"/>
          <w:lang w:val="en-GB" w:eastAsia="zh-CN"/>
        </w:rPr>
        <w:t xml:space="preserve"> Nokia], [</w:t>
      </w:r>
      <w:r w:rsidR="00ED3FD6">
        <w:rPr>
          <w:rFonts w:asciiTheme="minorHAnsi" w:hAnsiTheme="minorHAnsi" w:cstheme="minorHAnsi"/>
          <w:lang w:val="en-GB" w:eastAsia="zh-CN"/>
        </w:rPr>
        <w:t>12,</w:t>
      </w:r>
      <w:r w:rsidR="00023792">
        <w:rPr>
          <w:rFonts w:asciiTheme="minorHAnsi" w:hAnsiTheme="minorHAnsi" w:cstheme="minorHAnsi"/>
          <w:lang w:val="en-GB" w:eastAsia="zh-CN"/>
        </w:rPr>
        <w:t xml:space="preserve"> Intel], [</w:t>
      </w:r>
      <w:r w:rsidR="00ED3FD6">
        <w:rPr>
          <w:rFonts w:asciiTheme="minorHAnsi" w:hAnsiTheme="minorHAnsi" w:cstheme="minorHAnsi"/>
          <w:lang w:val="en-GB" w:eastAsia="zh-CN"/>
        </w:rPr>
        <w:t>20,</w:t>
      </w:r>
      <w:r w:rsidR="00023792">
        <w:rPr>
          <w:rFonts w:asciiTheme="minorHAnsi" w:hAnsiTheme="minorHAnsi" w:cstheme="minorHAnsi"/>
          <w:lang w:val="en-GB" w:eastAsia="zh-CN"/>
        </w:rPr>
        <w:t xml:space="preserve"> Samsung]) for the </w:t>
      </w:r>
      <w:r w:rsidR="00CF339F">
        <w:rPr>
          <w:rFonts w:asciiTheme="minorHAnsi" w:hAnsiTheme="minorHAnsi" w:cstheme="minorHAnsi"/>
          <w:lang w:val="en-GB" w:eastAsia="zh-CN"/>
        </w:rPr>
        <w:t xml:space="preserve">maximum </w:t>
      </w:r>
      <w:r w:rsidR="00023792">
        <w:rPr>
          <w:rFonts w:asciiTheme="minorHAnsi" w:hAnsiTheme="minorHAnsi" w:cstheme="minorHAnsi"/>
          <w:lang w:val="en-GB" w:eastAsia="zh-CN"/>
        </w:rPr>
        <w:t>channel bandwidth of 2 or 2.16 GHz</w:t>
      </w:r>
      <w:r>
        <w:rPr>
          <w:rFonts w:asciiTheme="minorHAnsi" w:hAnsiTheme="minorHAnsi" w:cstheme="minorHAnsi"/>
          <w:lang w:val="en-GB" w:eastAsia="zh-CN"/>
        </w:rPr>
        <w:t>.</w:t>
      </w:r>
      <w:r w:rsidR="00023792">
        <w:rPr>
          <w:rFonts w:asciiTheme="minorHAnsi" w:hAnsiTheme="minorHAnsi" w:cstheme="minorHAnsi"/>
          <w:lang w:val="en-GB" w:eastAsia="zh-CN"/>
        </w:rPr>
        <w:t xml:space="preserve"> On the other hand, better bandwidth utilization and/or larger channel bandwidth can be supported for 960 kHz SCS with increased sampling rate by defining another time unit only applicable for 960 kHz SCS ([</w:t>
      </w:r>
      <w:r w:rsidR="00ED3FD6">
        <w:rPr>
          <w:rFonts w:asciiTheme="minorHAnsi" w:hAnsiTheme="minorHAnsi" w:cstheme="minorHAnsi"/>
          <w:lang w:val="en-GB" w:eastAsia="zh-CN"/>
        </w:rPr>
        <w:t>6,</w:t>
      </w:r>
      <w:r w:rsidR="00023792">
        <w:rPr>
          <w:rFonts w:asciiTheme="minorHAnsi" w:hAnsiTheme="minorHAnsi" w:cstheme="minorHAnsi"/>
          <w:lang w:val="en-GB" w:eastAsia="zh-CN"/>
        </w:rPr>
        <w:t xml:space="preserve"> Nokia], </w:t>
      </w:r>
      <w:r w:rsidR="00B8185C">
        <w:rPr>
          <w:rFonts w:asciiTheme="minorHAnsi" w:hAnsiTheme="minorHAnsi" w:cstheme="minorHAnsi"/>
          <w:lang w:val="en-GB" w:eastAsia="zh-CN"/>
        </w:rPr>
        <w:t>[</w:t>
      </w:r>
      <w:r w:rsidR="00ED3FD6">
        <w:rPr>
          <w:rFonts w:asciiTheme="minorHAnsi" w:hAnsiTheme="minorHAnsi" w:cstheme="minorHAnsi"/>
          <w:lang w:val="en-GB" w:eastAsia="zh-CN"/>
        </w:rPr>
        <w:t>9,</w:t>
      </w:r>
      <w:r w:rsidR="00B8185C">
        <w:rPr>
          <w:rFonts w:asciiTheme="minorHAnsi" w:hAnsiTheme="minorHAnsi" w:cstheme="minorHAnsi"/>
          <w:lang w:val="en-GB" w:eastAsia="zh-CN"/>
        </w:rPr>
        <w:t xml:space="preserve"> vivo], </w:t>
      </w:r>
      <w:r w:rsidR="00023792">
        <w:rPr>
          <w:rFonts w:asciiTheme="minorHAnsi" w:hAnsiTheme="minorHAnsi" w:cstheme="minorHAnsi"/>
          <w:lang w:val="en-GB" w:eastAsia="zh-CN"/>
        </w:rPr>
        <w:t>[</w:t>
      </w:r>
      <w:r w:rsidR="00ED3FD6">
        <w:rPr>
          <w:rFonts w:asciiTheme="minorHAnsi" w:hAnsiTheme="minorHAnsi" w:cstheme="minorHAnsi"/>
          <w:lang w:val="en-GB" w:eastAsia="zh-CN"/>
        </w:rPr>
        <w:t>18,</w:t>
      </w:r>
      <w:r w:rsidR="00023792">
        <w:rPr>
          <w:rFonts w:asciiTheme="minorHAnsi" w:hAnsiTheme="minorHAnsi" w:cstheme="minorHAnsi"/>
          <w:lang w:val="en-GB" w:eastAsia="zh-CN"/>
        </w:rPr>
        <w:t xml:space="preserve"> NEC]).</w:t>
      </w:r>
    </w:p>
    <w:p w14:paraId="513AF0D9" w14:textId="77777777" w:rsidR="00AB374C" w:rsidRPr="00BA63CE" w:rsidRDefault="00AB374C" w:rsidP="00AB374C">
      <w:pPr>
        <w:pStyle w:val="BodyText"/>
        <w:spacing w:after="0" w:line="259" w:lineRule="auto"/>
        <w:ind w:left="720"/>
        <w:jc w:val="left"/>
        <w:rPr>
          <w:rFonts w:ascii="Times New Roman" w:hAnsi="Times New Roman"/>
          <w:szCs w:val="20"/>
          <w:lang w:val="en-GB" w:eastAsia="zh-CN"/>
        </w:rPr>
      </w:pPr>
    </w:p>
    <w:p w14:paraId="152EFD98" w14:textId="668CD8B2" w:rsidR="0047188B" w:rsidRDefault="0047188B" w:rsidP="00B71D0E">
      <w:pPr>
        <w:pStyle w:val="Heading4"/>
        <w:numPr>
          <w:ilvl w:val="3"/>
          <w:numId w:val="8"/>
        </w:numPr>
        <w:rPr>
          <w:lang w:eastAsia="zh-CN"/>
        </w:rPr>
      </w:pPr>
      <w:r>
        <w:rPr>
          <w:lang w:eastAsia="zh-CN"/>
        </w:rPr>
        <w:t>Minimum channel bandwidth</w:t>
      </w:r>
    </w:p>
    <w:p w14:paraId="18D19FCF" w14:textId="77FE9EE9" w:rsidR="00846CED" w:rsidRDefault="00846CED" w:rsidP="00156384">
      <w:pPr>
        <w:rPr>
          <w:lang w:eastAsia="zh-CN"/>
        </w:rPr>
      </w:pPr>
      <w:r>
        <w:t>In [</w:t>
      </w:r>
      <w:r w:rsidR="00ED3FD6">
        <w:t>5,</w:t>
      </w:r>
      <w:r>
        <w:t xml:space="preserve"> Huawei], it </w:t>
      </w:r>
      <w:r w:rsidR="00156384">
        <w:t>argues that</w:t>
      </w:r>
      <w:r w:rsidRPr="00846CED">
        <w:t xml:space="preserve"> a small carrier bandwidth has the benefit of maximizing the PSD when the resources are fully utilized, and is also beneficial in spectrum blocks that cannot be exactly divided by relatively large bandwidths such as 400MHz.</w:t>
      </w:r>
      <w:r w:rsidR="00156384">
        <w:t xml:space="preserve"> </w:t>
      </w:r>
      <w:r w:rsidR="00156384">
        <w:rPr>
          <w:rFonts w:hint="eastAsia"/>
          <w:lang w:eastAsia="zh-CN"/>
        </w:rPr>
        <w:t>However</w:t>
      </w:r>
      <w:r w:rsidR="00156384">
        <w:rPr>
          <w:lang w:eastAsia="zh-CN"/>
        </w:rPr>
        <w:t xml:space="preserve">, setting a small minimum bandwidth may cause an inefficient implementation due to a low FFT </w:t>
      </w:r>
      <w:r w:rsidR="00156384">
        <w:rPr>
          <w:lang w:eastAsia="zh-CN"/>
        </w:rPr>
        <w:lastRenderedPageBreak/>
        <w:t>utilization with a small number of PRBs in case of a large SCS, but also leads to a high implementation difficulty of synchronization introduced by many s</w:t>
      </w:r>
      <w:r w:rsidR="00156384" w:rsidRPr="00CE193C">
        <w:rPr>
          <w:lang w:eastAsia="zh-CN"/>
        </w:rPr>
        <w:t>ynchroniz</w:t>
      </w:r>
      <w:r w:rsidR="00156384">
        <w:rPr>
          <w:lang w:eastAsia="zh-CN"/>
        </w:rPr>
        <w:t xml:space="preserve">ation raster points within the large bands available in this frequency range. </w:t>
      </w:r>
    </w:p>
    <w:p w14:paraId="3D84ED95" w14:textId="5F47917C" w:rsidR="00156384" w:rsidRDefault="00156384" w:rsidP="00156384">
      <w:r>
        <w:rPr>
          <w:lang w:eastAsia="zh-CN"/>
        </w:rPr>
        <w:t>[</w:t>
      </w:r>
      <w:r w:rsidR="00ED3FD6">
        <w:rPr>
          <w:lang w:eastAsia="zh-CN"/>
        </w:rPr>
        <w:t>12,</w:t>
      </w:r>
      <w:r>
        <w:rPr>
          <w:lang w:eastAsia="zh-CN"/>
        </w:rPr>
        <w:t xml:space="preserve"> Intel] argues that </w:t>
      </w:r>
      <w:r>
        <w:t xml:space="preserve">it is quite critical for NR operating in 60 GHz to have a clear differentiating factor compared to NR operating in FR1 or FR2. It is quite difficult to imagine a UE or gNB vendor spending millions of dollars of R&amp;D to support NR operating with 50 or 100 MHz which is better supported by existing FR1 and FR2 deployments. </w:t>
      </w:r>
      <w:r w:rsidR="00757516">
        <w:t xml:space="preserve">With the understanding of </w:t>
      </w:r>
      <w:r>
        <w:t xml:space="preserve">NR operating in 60 GHz should focus on even larger bandwidth that cannot be supported by </w:t>
      </w:r>
      <w:r w:rsidR="00757516">
        <w:t>existing FR1 and FR2 deployment, it proposes to support 400 MHz as the minimum channel bandwidth for all SCSs in this frequency range.</w:t>
      </w:r>
    </w:p>
    <w:p w14:paraId="72649EEF" w14:textId="2548FAEC" w:rsidR="00757516" w:rsidRDefault="00757516" w:rsidP="00156384">
      <w:r>
        <w:t>Companies’ views are summarized in the following table.</w:t>
      </w:r>
    </w:p>
    <w:p w14:paraId="6BDA2334" w14:textId="69CA815C" w:rsidR="00934C5B" w:rsidRPr="007702C0" w:rsidRDefault="00934C5B" w:rsidP="00934C5B">
      <w:pPr>
        <w:pStyle w:val="Caption"/>
        <w:jc w:val="center"/>
        <w:rPr>
          <w:rFonts w:eastAsiaTheme="minorEastAsia"/>
          <w:b w:val="0"/>
          <w:lang w:eastAsia="zh-CN"/>
        </w:rPr>
      </w:pPr>
      <w:r w:rsidRPr="007702C0">
        <w:rPr>
          <w:b w:val="0"/>
        </w:rPr>
        <w:t xml:space="preserve">Table </w:t>
      </w:r>
      <w:r w:rsidRPr="007702C0">
        <w:rPr>
          <w:b w:val="0"/>
        </w:rPr>
        <w:fldChar w:fldCharType="begin"/>
      </w:r>
      <w:r w:rsidRPr="007702C0">
        <w:rPr>
          <w:b w:val="0"/>
        </w:rPr>
        <w:instrText xml:space="preserve"> SEQ Table \* ARABIC </w:instrText>
      </w:r>
      <w:r w:rsidRPr="007702C0">
        <w:rPr>
          <w:b w:val="0"/>
        </w:rPr>
        <w:fldChar w:fldCharType="separate"/>
      </w:r>
      <w:r w:rsidRPr="007702C0">
        <w:rPr>
          <w:b w:val="0"/>
          <w:noProof/>
        </w:rPr>
        <w:t>2</w:t>
      </w:r>
      <w:r w:rsidRPr="007702C0">
        <w:rPr>
          <w:b w:val="0"/>
        </w:rPr>
        <w:fldChar w:fldCharType="end"/>
      </w:r>
      <w:r w:rsidRPr="007702C0">
        <w:rPr>
          <w:b w:val="0"/>
        </w:rPr>
        <w:t xml:space="preserve"> Minimum channel/carrier BW with different numerologies</w:t>
      </w:r>
    </w:p>
    <w:tbl>
      <w:tblPr>
        <w:tblStyle w:val="TableGrid"/>
        <w:tblW w:w="0" w:type="auto"/>
        <w:jc w:val="center"/>
        <w:tblLook w:val="04A0" w:firstRow="1" w:lastRow="0" w:firstColumn="1" w:lastColumn="0" w:noHBand="0" w:noVBand="1"/>
      </w:tblPr>
      <w:tblGrid>
        <w:gridCol w:w="1333"/>
        <w:gridCol w:w="3417"/>
      </w:tblGrid>
      <w:tr w:rsidR="00C151A2" w:rsidRPr="007702C0" w14:paraId="72C27E4A" w14:textId="77777777" w:rsidTr="008109D3">
        <w:trPr>
          <w:trHeight w:val="20"/>
          <w:jc w:val="center"/>
        </w:trPr>
        <w:tc>
          <w:tcPr>
            <w:tcW w:w="0" w:type="auto"/>
          </w:tcPr>
          <w:p w14:paraId="2A857DD3" w14:textId="77777777" w:rsidR="00C151A2" w:rsidRPr="007702C0" w:rsidRDefault="00C151A2" w:rsidP="008109D3">
            <w:pPr>
              <w:spacing w:after="120"/>
              <w:jc w:val="center"/>
              <w:rPr>
                <w:rFonts w:eastAsiaTheme="minorEastAsia"/>
              </w:rPr>
            </w:pPr>
            <w:r w:rsidRPr="007702C0">
              <w:rPr>
                <w:b/>
                <w:bCs/>
                <w:kern w:val="24"/>
              </w:rPr>
              <w:t>Numerology</w:t>
            </w:r>
          </w:p>
        </w:tc>
        <w:tc>
          <w:tcPr>
            <w:tcW w:w="0" w:type="auto"/>
          </w:tcPr>
          <w:p w14:paraId="43F395B1" w14:textId="71AAEDD5" w:rsidR="00C151A2" w:rsidRPr="007702C0" w:rsidRDefault="00C151A2" w:rsidP="00934C5B">
            <w:pPr>
              <w:spacing w:after="120"/>
              <w:jc w:val="center"/>
              <w:rPr>
                <w:rFonts w:eastAsiaTheme="minorEastAsia"/>
              </w:rPr>
            </w:pPr>
            <w:r w:rsidRPr="007702C0">
              <w:rPr>
                <w:rFonts w:hint="eastAsia"/>
                <w:b/>
                <w:bCs/>
                <w:kern w:val="24"/>
              </w:rPr>
              <w:t>M</w:t>
            </w:r>
            <w:r w:rsidRPr="007702C0">
              <w:rPr>
                <w:b/>
                <w:bCs/>
                <w:kern w:val="24"/>
              </w:rPr>
              <w:t>inimum channel/carrier bandwidth</w:t>
            </w:r>
          </w:p>
        </w:tc>
      </w:tr>
      <w:tr w:rsidR="00C151A2" w:rsidRPr="007702C0" w14:paraId="2DB54111" w14:textId="77777777" w:rsidTr="008109D3">
        <w:trPr>
          <w:trHeight w:val="20"/>
          <w:jc w:val="center"/>
        </w:trPr>
        <w:tc>
          <w:tcPr>
            <w:tcW w:w="0" w:type="auto"/>
          </w:tcPr>
          <w:p w14:paraId="2A73D8AA" w14:textId="77777777" w:rsidR="00C151A2" w:rsidRPr="007702C0" w:rsidRDefault="00C151A2" w:rsidP="008109D3">
            <w:pPr>
              <w:spacing w:after="120"/>
              <w:jc w:val="center"/>
              <w:rPr>
                <w:rFonts w:eastAsiaTheme="minorEastAsia"/>
              </w:rPr>
            </w:pPr>
            <w:r w:rsidRPr="007702C0">
              <w:rPr>
                <w:kern w:val="24"/>
              </w:rPr>
              <w:t>(120 K, NCP)</w:t>
            </w:r>
          </w:p>
        </w:tc>
        <w:tc>
          <w:tcPr>
            <w:tcW w:w="0" w:type="auto"/>
          </w:tcPr>
          <w:p w14:paraId="0778A972" w14:textId="6C26C6D1" w:rsidR="00C151A2" w:rsidRPr="007702C0" w:rsidRDefault="00C151A2" w:rsidP="008109D3">
            <w:pPr>
              <w:spacing w:after="120"/>
              <w:jc w:val="left"/>
              <w:rPr>
                <w:rFonts w:eastAsiaTheme="minorEastAsia"/>
              </w:rPr>
            </w:pPr>
            <w:r w:rsidRPr="007702C0">
              <w:rPr>
                <w:rFonts w:eastAsiaTheme="minorEastAsia"/>
              </w:rPr>
              <w:t>Option 1-1: 200MHz: [</w:t>
            </w:r>
            <w:r w:rsidR="00ED3FD6">
              <w:rPr>
                <w:rFonts w:eastAsiaTheme="minorEastAsia"/>
              </w:rPr>
              <w:t>5,</w:t>
            </w:r>
            <w:r w:rsidRPr="007702C0">
              <w:rPr>
                <w:rFonts w:eastAsiaTheme="minorEastAsia"/>
              </w:rPr>
              <w:t xml:space="preserve"> Huawei],</w:t>
            </w:r>
          </w:p>
          <w:p w14:paraId="2C35F99A" w14:textId="759E7473" w:rsidR="00C151A2" w:rsidRPr="007702C0" w:rsidRDefault="00C151A2" w:rsidP="00C151A2">
            <w:pPr>
              <w:spacing w:after="120"/>
              <w:jc w:val="left"/>
              <w:rPr>
                <w:rFonts w:eastAsiaTheme="minorEastAsia"/>
              </w:rPr>
            </w:pPr>
            <w:r w:rsidRPr="007702C0">
              <w:rPr>
                <w:rFonts w:eastAsiaTheme="minorEastAsia"/>
              </w:rPr>
              <w:t>Option 1-2: 400MHz: [</w:t>
            </w:r>
            <w:r w:rsidR="00ED3FD6">
              <w:rPr>
                <w:rFonts w:eastAsiaTheme="minorEastAsia"/>
              </w:rPr>
              <w:t>12,</w:t>
            </w:r>
            <w:r w:rsidRPr="007702C0">
              <w:rPr>
                <w:rFonts w:eastAsiaTheme="minorEastAsia"/>
              </w:rPr>
              <w:t xml:space="preserve"> Intel],</w:t>
            </w:r>
          </w:p>
        </w:tc>
      </w:tr>
      <w:tr w:rsidR="00C151A2" w:rsidRPr="007702C0" w14:paraId="5B0E3FE5" w14:textId="77777777" w:rsidTr="008109D3">
        <w:trPr>
          <w:trHeight w:val="20"/>
          <w:jc w:val="center"/>
        </w:trPr>
        <w:tc>
          <w:tcPr>
            <w:tcW w:w="0" w:type="auto"/>
          </w:tcPr>
          <w:p w14:paraId="1D8E04E4" w14:textId="77777777" w:rsidR="00C151A2" w:rsidRPr="007702C0" w:rsidRDefault="00C151A2" w:rsidP="008109D3">
            <w:pPr>
              <w:spacing w:after="120"/>
              <w:jc w:val="center"/>
              <w:rPr>
                <w:rFonts w:eastAsiaTheme="minorEastAsia"/>
              </w:rPr>
            </w:pPr>
            <w:r w:rsidRPr="007702C0">
              <w:rPr>
                <w:kern w:val="24"/>
              </w:rPr>
              <w:t>(480 K, NCP)</w:t>
            </w:r>
          </w:p>
        </w:tc>
        <w:tc>
          <w:tcPr>
            <w:tcW w:w="0" w:type="auto"/>
          </w:tcPr>
          <w:p w14:paraId="0FE861FF" w14:textId="11A2A818" w:rsidR="00C151A2" w:rsidRPr="007702C0" w:rsidRDefault="00C151A2" w:rsidP="00C151A2">
            <w:pPr>
              <w:spacing w:after="120"/>
              <w:jc w:val="left"/>
              <w:rPr>
                <w:rFonts w:eastAsiaTheme="minorEastAsia"/>
              </w:rPr>
            </w:pPr>
            <w:r w:rsidRPr="007702C0">
              <w:rPr>
                <w:rFonts w:eastAsiaTheme="minorEastAsia"/>
              </w:rPr>
              <w:t>Option 2-1: 200MHz: [</w:t>
            </w:r>
            <w:r w:rsidR="00ED3FD6">
              <w:rPr>
                <w:rFonts w:eastAsiaTheme="minorEastAsia"/>
              </w:rPr>
              <w:t>5,</w:t>
            </w:r>
            <w:r w:rsidRPr="007702C0">
              <w:rPr>
                <w:rFonts w:eastAsiaTheme="minorEastAsia"/>
              </w:rPr>
              <w:t xml:space="preserve"> Huawei],</w:t>
            </w:r>
          </w:p>
          <w:p w14:paraId="7B6B3647" w14:textId="53BD8957" w:rsidR="00C151A2" w:rsidRPr="007702C0" w:rsidRDefault="00C151A2" w:rsidP="00C151A2">
            <w:pPr>
              <w:spacing w:after="120"/>
              <w:jc w:val="left"/>
              <w:rPr>
                <w:rFonts w:eastAsiaTheme="minorEastAsia"/>
              </w:rPr>
            </w:pPr>
            <w:r w:rsidRPr="007702C0">
              <w:rPr>
                <w:rFonts w:eastAsiaTheme="minorEastAsia"/>
              </w:rPr>
              <w:t>Option 2-2: 400MHz: [</w:t>
            </w:r>
            <w:r w:rsidR="00ED3FD6">
              <w:rPr>
                <w:rFonts w:eastAsiaTheme="minorEastAsia"/>
              </w:rPr>
              <w:t>12,</w:t>
            </w:r>
            <w:r w:rsidRPr="007702C0">
              <w:rPr>
                <w:rFonts w:eastAsiaTheme="minorEastAsia"/>
              </w:rPr>
              <w:t xml:space="preserve"> Intel],</w:t>
            </w:r>
          </w:p>
        </w:tc>
      </w:tr>
      <w:tr w:rsidR="00C151A2" w:rsidRPr="007702C0" w14:paraId="12C81B11" w14:textId="77777777" w:rsidTr="008109D3">
        <w:trPr>
          <w:trHeight w:val="20"/>
          <w:jc w:val="center"/>
        </w:trPr>
        <w:tc>
          <w:tcPr>
            <w:tcW w:w="0" w:type="auto"/>
          </w:tcPr>
          <w:p w14:paraId="4CB62901" w14:textId="77777777" w:rsidR="00C151A2" w:rsidRPr="007702C0" w:rsidRDefault="00C151A2" w:rsidP="008109D3">
            <w:pPr>
              <w:spacing w:after="120"/>
              <w:jc w:val="center"/>
              <w:rPr>
                <w:rFonts w:eastAsiaTheme="minorEastAsia"/>
              </w:rPr>
            </w:pPr>
            <w:r w:rsidRPr="007702C0">
              <w:rPr>
                <w:kern w:val="24"/>
              </w:rPr>
              <w:t>(960 K, NCP)</w:t>
            </w:r>
          </w:p>
        </w:tc>
        <w:tc>
          <w:tcPr>
            <w:tcW w:w="0" w:type="auto"/>
          </w:tcPr>
          <w:p w14:paraId="78E56106" w14:textId="311004DF" w:rsidR="00C151A2" w:rsidRPr="007702C0" w:rsidRDefault="00C151A2" w:rsidP="008109D3">
            <w:pPr>
              <w:spacing w:after="120"/>
              <w:jc w:val="left"/>
              <w:rPr>
                <w:rFonts w:eastAsiaTheme="minorEastAsia"/>
              </w:rPr>
            </w:pPr>
            <w:r w:rsidRPr="007702C0">
              <w:rPr>
                <w:rFonts w:eastAsiaTheme="minorEastAsia"/>
              </w:rPr>
              <w:t>400MHz: [</w:t>
            </w:r>
            <w:r w:rsidR="00ED3FD6">
              <w:rPr>
                <w:rFonts w:eastAsiaTheme="minorEastAsia"/>
              </w:rPr>
              <w:t>5,</w:t>
            </w:r>
            <w:r w:rsidRPr="007702C0">
              <w:rPr>
                <w:rFonts w:eastAsiaTheme="minorEastAsia"/>
              </w:rPr>
              <w:t xml:space="preserve"> Huawei],  [</w:t>
            </w:r>
            <w:r w:rsidR="00ED3FD6">
              <w:rPr>
                <w:rFonts w:eastAsiaTheme="minorEastAsia"/>
              </w:rPr>
              <w:t>12,</w:t>
            </w:r>
            <w:r w:rsidRPr="007702C0">
              <w:rPr>
                <w:rFonts w:eastAsiaTheme="minorEastAsia"/>
              </w:rPr>
              <w:t xml:space="preserve"> Intel],</w:t>
            </w:r>
          </w:p>
        </w:tc>
      </w:tr>
    </w:tbl>
    <w:p w14:paraId="4461FF54" w14:textId="77777777" w:rsidR="00934C5B" w:rsidRPr="00934C5B" w:rsidRDefault="00934C5B" w:rsidP="00934C5B">
      <w:pPr>
        <w:rPr>
          <w:lang w:eastAsia="zh-CN"/>
        </w:rPr>
      </w:pPr>
    </w:p>
    <w:p w14:paraId="4B4EFAA2" w14:textId="6BBF7BE7" w:rsidR="0047188B" w:rsidRDefault="0047188B" w:rsidP="00B71D0E">
      <w:pPr>
        <w:pStyle w:val="Heading4"/>
        <w:numPr>
          <w:ilvl w:val="3"/>
          <w:numId w:val="8"/>
        </w:numPr>
        <w:rPr>
          <w:lang w:eastAsia="zh-CN"/>
        </w:rPr>
      </w:pPr>
      <w:r>
        <w:rPr>
          <w:lang w:eastAsia="zh-CN"/>
        </w:rPr>
        <w:t>C</w:t>
      </w:r>
      <w:r w:rsidRPr="0047188B">
        <w:rPr>
          <w:lang w:eastAsia="zh-CN"/>
        </w:rPr>
        <w:t>hannelization</w:t>
      </w:r>
    </w:p>
    <w:p w14:paraId="2534995D" w14:textId="39776E9A" w:rsidR="007702C0" w:rsidRDefault="007702C0" w:rsidP="00466CCF">
      <w:pPr>
        <w:pStyle w:val="BodyText"/>
        <w:spacing w:after="0"/>
        <w:rPr>
          <w:rFonts w:ascii="Times New Roman" w:hAnsi="Times New Roman"/>
          <w:szCs w:val="20"/>
          <w:lang w:val="en-GB" w:eastAsia="zh-CN"/>
        </w:rPr>
      </w:pPr>
      <w:r>
        <w:rPr>
          <w:rFonts w:ascii="Times New Roman" w:hAnsi="Times New Roman"/>
          <w:szCs w:val="20"/>
          <w:lang w:val="en-GB" w:eastAsia="zh-CN"/>
        </w:rPr>
        <w:t xml:space="preserve">There’re several issues discussed in terms of channelization. </w:t>
      </w:r>
    </w:p>
    <w:p w14:paraId="35DAD420" w14:textId="77777777" w:rsidR="00EB7DFF" w:rsidRDefault="00EB7DFF" w:rsidP="00466CCF">
      <w:pPr>
        <w:pStyle w:val="BodyText"/>
        <w:spacing w:after="0"/>
        <w:rPr>
          <w:rFonts w:ascii="Times New Roman" w:hAnsi="Times New Roman"/>
          <w:szCs w:val="20"/>
          <w:lang w:val="en-GB" w:eastAsia="zh-CN"/>
        </w:rPr>
      </w:pPr>
    </w:p>
    <w:p w14:paraId="22E94861" w14:textId="0A6FF5F1" w:rsidR="00466CCF" w:rsidRDefault="00EB7DFF" w:rsidP="00466CCF">
      <w:pPr>
        <w:pStyle w:val="BodyText"/>
        <w:spacing w:after="0"/>
        <w:rPr>
          <w:rFonts w:ascii="Times New Roman" w:hAnsi="Times New Roman"/>
          <w:szCs w:val="20"/>
          <w:lang w:val="en-GB" w:eastAsia="zh-CN"/>
        </w:rPr>
      </w:pPr>
      <w:r>
        <w:rPr>
          <w:rFonts w:ascii="Times New Roman" w:hAnsi="Times New Roman"/>
          <w:szCs w:val="20"/>
          <w:lang w:val="en-GB" w:eastAsia="zh-CN"/>
        </w:rPr>
        <w:t>Two</w:t>
      </w:r>
      <w:r w:rsidR="00C151A2">
        <w:rPr>
          <w:rFonts w:ascii="Times New Roman" w:hAnsi="Times New Roman"/>
          <w:szCs w:val="20"/>
          <w:lang w:val="en-GB" w:eastAsia="zh-CN"/>
        </w:rPr>
        <w:t xml:space="preserve"> sources</w:t>
      </w:r>
      <w:r w:rsidR="00C151A2" w:rsidRPr="00C151A2">
        <w:rPr>
          <w:rFonts w:ascii="Times New Roman" w:hAnsi="Times New Roman"/>
          <w:szCs w:val="20"/>
          <w:lang w:val="en-GB" w:eastAsia="zh-CN"/>
        </w:rPr>
        <w:t xml:space="preserve"> </w:t>
      </w:r>
      <w:r w:rsidR="00256382">
        <w:rPr>
          <w:rFonts w:ascii="Times New Roman" w:hAnsi="Times New Roman"/>
          <w:szCs w:val="20"/>
          <w:lang w:val="en-GB" w:eastAsia="zh-CN"/>
        </w:rPr>
        <w:t>([</w:t>
      </w:r>
      <w:r w:rsidR="00ED3FD6">
        <w:rPr>
          <w:rFonts w:ascii="Times New Roman" w:hAnsi="Times New Roman"/>
          <w:szCs w:val="20"/>
          <w:lang w:val="en-GB" w:eastAsia="zh-CN"/>
        </w:rPr>
        <w:t>15,</w:t>
      </w:r>
      <w:r w:rsidR="00256382">
        <w:rPr>
          <w:rFonts w:ascii="Times New Roman" w:hAnsi="Times New Roman"/>
          <w:szCs w:val="20"/>
          <w:lang w:val="en-GB" w:eastAsia="zh-CN"/>
        </w:rPr>
        <w:t xml:space="preserve"> InterDigital], [</w:t>
      </w:r>
      <w:r w:rsidR="00ED3FD6">
        <w:rPr>
          <w:rFonts w:ascii="Times New Roman" w:hAnsi="Times New Roman"/>
          <w:szCs w:val="20"/>
          <w:lang w:val="en-GB" w:eastAsia="zh-CN"/>
        </w:rPr>
        <w:t>24,</w:t>
      </w:r>
      <w:r w:rsidR="00256382">
        <w:rPr>
          <w:rFonts w:ascii="Times New Roman" w:hAnsi="Times New Roman"/>
          <w:szCs w:val="20"/>
          <w:lang w:val="en-GB" w:eastAsia="zh-CN"/>
        </w:rPr>
        <w:t xml:space="preserve"> Apple]) </w:t>
      </w:r>
      <w:r w:rsidR="00C151A2" w:rsidRPr="00C151A2">
        <w:rPr>
          <w:rFonts w:ascii="Times New Roman" w:hAnsi="Times New Roman"/>
          <w:szCs w:val="20"/>
          <w:lang w:val="en-GB" w:eastAsia="zh-CN"/>
        </w:rPr>
        <w:t xml:space="preserve">propose </w:t>
      </w:r>
      <w:r w:rsidR="00256382">
        <w:rPr>
          <w:rFonts w:ascii="Times New Roman" w:hAnsi="Times New Roman"/>
          <w:szCs w:val="20"/>
          <w:lang w:val="en-GB" w:eastAsia="zh-CN"/>
        </w:rPr>
        <w:t>to s</w:t>
      </w:r>
      <w:r w:rsidR="00256382" w:rsidRPr="00256382">
        <w:rPr>
          <w:rFonts w:ascii="Times New Roman" w:hAnsi="Times New Roman"/>
          <w:szCs w:val="20"/>
          <w:lang w:val="en-GB" w:eastAsia="zh-CN"/>
        </w:rPr>
        <w:t>upport multiples of 400 MHz</w:t>
      </w:r>
      <w:r w:rsidR="00256382">
        <w:rPr>
          <w:rFonts w:ascii="Times New Roman" w:hAnsi="Times New Roman"/>
          <w:szCs w:val="20"/>
          <w:lang w:val="en-GB" w:eastAsia="zh-CN"/>
        </w:rPr>
        <w:t xml:space="preserve"> as the carrier bandwidths up to the maximum carrier bandwidth for each SCS</w:t>
      </w:r>
      <w:r w:rsidR="00C151A2" w:rsidRPr="00256382">
        <w:rPr>
          <w:rFonts w:ascii="Times New Roman" w:hAnsi="Times New Roman"/>
          <w:szCs w:val="20"/>
          <w:lang w:val="en-GB" w:eastAsia="zh-CN"/>
        </w:rPr>
        <w:t>.</w:t>
      </w:r>
    </w:p>
    <w:p w14:paraId="3829158B" w14:textId="77777777" w:rsidR="001268A4" w:rsidRDefault="001268A4" w:rsidP="00466CCF">
      <w:pPr>
        <w:pStyle w:val="BodyText"/>
        <w:spacing w:after="0"/>
        <w:rPr>
          <w:rFonts w:ascii="Times New Roman" w:hAnsi="Times New Roman"/>
          <w:szCs w:val="20"/>
          <w:lang w:val="en-GB" w:eastAsia="zh-CN"/>
        </w:rPr>
      </w:pPr>
    </w:p>
    <w:p w14:paraId="4D7A0C18" w14:textId="08DC1DF8" w:rsidR="007702C0" w:rsidRPr="00AB374C" w:rsidRDefault="007702C0" w:rsidP="002C5A23">
      <w:pPr>
        <w:pStyle w:val="BodyText"/>
        <w:spacing w:after="0"/>
        <w:rPr>
          <w:rFonts w:ascii="Times New Roman" w:hAnsi="Times New Roman"/>
          <w:szCs w:val="20"/>
          <w:lang w:eastAsia="zh-CN"/>
        </w:rPr>
      </w:pPr>
      <w:r>
        <w:rPr>
          <w:rFonts w:ascii="Times New Roman" w:hAnsi="Times New Roman"/>
          <w:szCs w:val="20"/>
          <w:lang w:val="en-GB" w:eastAsia="zh-CN"/>
        </w:rPr>
        <w:t>Companies have diverse v</w:t>
      </w:r>
      <w:r w:rsidR="002C5A23">
        <w:rPr>
          <w:rFonts w:ascii="Times New Roman" w:hAnsi="Times New Roman"/>
          <w:szCs w:val="20"/>
          <w:lang w:val="en-GB" w:eastAsia="zh-CN"/>
        </w:rPr>
        <w:t xml:space="preserve">iews regarding whether to </w:t>
      </w:r>
      <w:r w:rsidR="002C5A23" w:rsidRPr="002C5A23">
        <w:rPr>
          <w:rFonts w:ascii="Times New Roman" w:hAnsi="Times New Roman"/>
          <w:szCs w:val="20"/>
          <w:lang w:val="en-GB" w:eastAsia="zh-CN"/>
        </w:rPr>
        <w:t>support of channelization that are aligned with IEEE 802.11ad and 802.11ay channelization for coexistence</w:t>
      </w:r>
      <w:r w:rsidR="002C5A23">
        <w:rPr>
          <w:rFonts w:ascii="Times New Roman" w:hAnsi="Times New Roman"/>
          <w:szCs w:val="20"/>
          <w:lang w:val="en-GB" w:eastAsia="zh-CN"/>
        </w:rPr>
        <w:t>. Recall that a</w:t>
      </w:r>
      <w:r w:rsidR="002C5A23" w:rsidRPr="002C5A23">
        <w:rPr>
          <w:rFonts w:ascii="Times New Roman" w:hAnsi="Times New Roman"/>
          <w:szCs w:val="20"/>
          <w:lang w:val="en-GB" w:eastAsia="zh-CN"/>
        </w:rPr>
        <w:t>lignment of channelization between a NR channel and IEEE 802.11ad and 802.11ay channel in this context refers to a NR channel that is contained within one of the channels defined for IEEE 802.11ad and 802.11ay and NR channel bandwidth does not cross over channel boundaries of IEEE 802.11ad and 802.11ay.</w:t>
      </w:r>
      <w:r w:rsidR="00AB374C">
        <w:rPr>
          <w:rFonts w:ascii="Times New Roman" w:hAnsi="Times New Roman"/>
          <w:szCs w:val="20"/>
          <w:lang w:val="en-GB" w:eastAsia="zh-CN"/>
        </w:rPr>
        <w:t xml:space="preserve"> One source ([</w:t>
      </w:r>
      <w:r w:rsidR="00ED3FD6">
        <w:rPr>
          <w:rFonts w:ascii="Times New Roman" w:hAnsi="Times New Roman"/>
          <w:szCs w:val="20"/>
          <w:lang w:val="en-GB" w:eastAsia="zh-CN"/>
        </w:rPr>
        <w:t>3,</w:t>
      </w:r>
      <w:r w:rsidR="00AB374C">
        <w:rPr>
          <w:rFonts w:ascii="Times New Roman" w:hAnsi="Times New Roman"/>
          <w:szCs w:val="20"/>
          <w:lang w:val="en-GB" w:eastAsia="zh-CN"/>
        </w:rPr>
        <w:t xml:space="preserve"> ZTE]) observe</w:t>
      </w:r>
      <w:r w:rsidR="00DD2D4E">
        <w:rPr>
          <w:rFonts w:ascii="Times New Roman" w:hAnsi="Times New Roman"/>
          <w:szCs w:val="20"/>
          <w:lang w:val="en-GB" w:eastAsia="zh-CN"/>
        </w:rPr>
        <w:t>s</w:t>
      </w:r>
      <w:r w:rsidR="00AB374C">
        <w:rPr>
          <w:rFonts w:ascii="Times New Roman" w:hAnsi="Times New Roman"/>
          <w:szCs w:val="20"/>
          <w:lang w:val="en-GB" w:eastAsia="zh-CN"/>
        </w:rPr>
        <w:t xml:space="preserve"> that a</w:t>
      </w:r>
      <w:r w:rsidR="00AB374C" w:rsidRPr="00AB374C">
        <w:rPr>
          <w:rFonts w:ascii="Times New Roman" w:hAnsi="Times New Roman"/>
          <w:szCs w:val="20"/>
          <w:lang w:val="en-GB" w:eastAsia="zh-CN"/>
        </w:rPr>
        <w:t>ligned and misaligned channelization show similar performance in coexistence scenario</w:t>
      </w:r>
      <w:r w:rsidR="00AB374C">
        <w:rPr>
          <w:rFonts w:ascii="Times New Roman" w:hAnsi="Times New Roman"/>
          <w:szCs w:val="20"/>
          <w:lang w:val="en-GB" w:eastAsia="zh-CN"/>
        </w:rPr>
        <w:t xml:space="preserve"> and proposed no need to align with IEEE 802.11ad/ay</w:t>
      </w:r>
      <w:r w:rsidR="00AB374C" w:rsidRPr="00AB374C">
        <w:rPr>
          <w:rFonts w:ascii="Times New Roman" w:hAnsi="Times New Roman"/>
          <w:szCs w:val="20"/>
          <w:lang w:val="en-GB" w:eastAsia="zh-CN"/>
        </w:rPr>
        <w:t>.</w:t>
      </w:r>
      <w:r w:rsidR="00AB374C">
        <w:rPr>
          <w:rFonts w:ascii="Times New Roman" w:hAnsi="Times New Roman"/>
          <w:szCs w:val="20"/>
          <w:lang w:val="en-GB" w:eastAsia="zh-CN"/>
        </w:rPr>
        <w:t xml:space="preserve"> Some other sources ([</w:t>
      </w:r>
      <w:r w:rsidR="00ED3FD6">
        <w:rPr>
          <w:rFonts w:ascii="Times New Roman" w:hAnsi="Times New Roman"/>
          <w:szCs w:val="20"/>
          <w:lang w:val="en-GB" w:eastAsia="zh-CN"/>
        </w:rPr>
        <w:t>16,</w:t>
      </w:r>
      <w:r w:rsidR="00AB374C">
        <w:rPr>
          <w:rFonts w:ascii="Times New Roman" w:hAnsi="Times New Roman"/>
          <w:szCs w:val="20"/>
          <w:lang w:val="en-GB" w:eastAsia="zh-CN"/>
        </w:rPr>
        <w:t xml:space="preserve"> Sony], [</w:t>
      </w:r>
      <w:r w:rsidR="00ED3FD6">
        <w:rPr>
          <w:rFonts w:ascii="Times New Roman" w:hAnsi="Times New Roman"/>
          <w:szCs w:val="20"/>
          <w:lang w:val="en-GB" w:eastAsia="zh-CN"/>
        </w:rPr>
        <w:t>17,</w:t>
      </w:r>
      <w:r w:rsidR="00AB374C">
        <w:rPr>
          <w:rFonts w:ascii="Times New Roman" w:hAnsi="Times New Roman"/>
          <w:szCs w:val="20"/>
          <w:lang w:val="en-GB" w:eastAsia="zh-CN"/>
        </w:rPr>
        <w:t xml:space="preserve"> LG], [</w:t>
      </w:r>
      <w:r w:rsidR="00ED3FD6">
        <w:rPr>
          <w:rFonts w:ascii="Times New Roman" w:hAnsi="Times New Roman"/>
          <w:szCs w:val="20"/>
          <w:lang w:val="en-GB" w:eastAsia="zh-CN"/>
        </w:rPr>
        <w:t>23,</w:t>
      </w:r>
      <w:r w:rsidR="00AB374C">
        <w:rPr>
          <w:rFonts w:ascii="Times New Roman" w:hAnsi="Times New Roman"/>
          <w:szCs w:val="20"/>
          <w:lang w:val="en-GB" w:eastAsia="zh-CN"/>
        </w:rPr>
        <w:t xml:space="preserve"> Charter], [</w:t>
      </w:r>
      <w:r w:rsidR="00ED3FD6">
        <w:rPr>
          <w:rFonts w:ascii="Times New Roman" w:hAnsi="Times New Roman"/>
          <w:szCs w:val="20"/>
          <w:lang w:val="en-GB" w:eastAsia="zh-CN"/>
        </w:rPr>
        <w:t>24,</w:t>
      </w:r>
      <w:r w:rsidR="00AB374C">
        <w:rPr>
          <w:rFonts w:ascii="Times New Roman" w:hAnsi="Times New Roman"/>
          <w:szCs w:val="20"/>
          <w:lang w:val="en-GB" w:eastAsia="zh-CN"/>
        </w:rPr>
        <w:t xml:space="preserve"> Apple]) think it’s beneficial to align NR channelization with</w:t>
      </w:r>
      <w:r w:rsidR="00AB374C" w:rsidRPr="00AB374C">
        <w:rPr>
          <w:rFonts w:ascii="Times New Roman" w:hAnsi="Times New Roman"/>
          <w:szCs w:val="20"/>
          <w:lang w:val="en-GB" w:eastAsia="zh-CN"/>
        </w:rPr>
        <w:t xml:space="preserve"> </w:t>
      </w:r>
      <w:r w:rsidR="00AB374C" w:rsidRPr="002C5A23">
        <w:rPr>
          <w:rFonts w:ascii="Times New Roman" w:hAnsi="Times New Roman"/>
          <w:szCs w:val="20"/>
          <w:lang w:val="en-GB" w:eastAsia="zh-CN"/>
        </w:rPr>
        <w:t>IEEE 802.11ad and 802.11ay channelization for coexistence</w:t>
      </w:r>
      <w:r w:rsidR="00AB374C">
        <w:rPr>
          <w:rFonts w:ascii="Times New Roman" w:hAnsi="Times New Roman"/>
          <w:szCs w:val="20"/>
          <w:lang w:val="en-GB" w:eastAsia="zh-CN"/>
        </w:rPr>
        <w:t>.</w:t>
      </w:r>
    </w:p>
    <w:p w14:paraId="555E3D42" w14:textId="77777777" w:rsidR="006D201C" w:rsidRPr="00A4723B" w:rsidRDefault="006D201C" w:rsidP="006D201C">
      <w:pPr>
        <w:rPr>
          <w:lang w:eastAsia="zh-CN"/>
        </w:rPr>
      </w:pPr>
    </w:p>
    <w:p w14:paraId="61A54E78" w14:textId="63F21F73" w:rsidR="009A2A1D" w:rsidRPr="00506FE7" w:rsidRDefault="009A2A1D" w:rsidP="009A2A1D">
      <w:pPr>
        <w:pStyle w:val="Heading2"/>
        <w:rPr>
          <w:lang w:eastAsia="zh-CN"/>
        </w:rPr>
      </w:pPr>
      <w:r w:rsidRPr="00506FE7">
        <w:rPr>
          <w:lang w:eastAsia="zh-CN"/>
        </w:rPr>
        <w:t xml:space="preserve">2.2. </w:t>
      </w:r>
      <w:r w:rsidR="0014116C">
        <w:rPr>
          <w:lang w:eastAsia="zh-CN"/>
        </w:rPr>
        <w:t>Timeline</w:t>
      </w:r>
    </w:p>
    <w:p w14:paraId="25F76B41" w14:textId="77777777" w:rsidR="00A97CBB" w:rsidRPr="00A97CBB" w:rsidRDefault="00A97CBB" w:rsidP="00B71D0E">
      <w:pPr>
        <w:pStyle w:val="ListParagraph"/>
        <w:keepNext/>
        <w:keepLines/>
        <w:numPr>
          <w:ilvl w:val="0"/>
          <w:numId w:val="1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A837760" w14:textId="77777777" w:rsidR="00A97CBB" w:rsidRPr="00A97CBB" w:rsidRDefault="00A97CBB" w:rsidP="00B71D0E">
      <w:pPr>
        <w:pStyle w:val="ListParagraph"/>
        <w:keepNext/>
        <w:keepLines/>
        <w:numPr>
          <w:ilvl w:val="1"/>
          <w:numId w:val="1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5C6B326" w14:textId="77777777" w:rsidR="00A97CBB" w:rsidRPr="00A97CBB" w:rsidRDefault="00A97CBB" w:rsidP="00B71D0E">
      <w:pPr>
        <w:pStyle w:val="ListParagraph"/>
        <w:keepNext/>
        <w:keepLines/>
        <w:numPr>
          <w:ilvl w:val="1"/>
          <w:numId w:val="1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D6E9094" w14:textId="408768A7" w:rsidR="00A97CBB" w:rsidRPr="00A97CBB" w:rsidRDefault="00A97CBB" w:rsidP="00B71D0E">
      <w:pPr>
        <w:pStyle w:val="Heading3"/>
        <w:numPr>
          <w:ilvl w:val="2"/>
          <w:numId w:val="15"/>
        </w:numPr>
        <w:rPr>
          <w:lang w:eastAsia="zh-CN"/>
        </w:rPr>
      </w:pPr>
      <w:r w:rsidRPr="00A97CBB">
        <w:rPr>
          <w:lang w:eastAsia="zh-CN"/>
        </w:rPr>
        <w:t>Individual observations/proposals</w:t>
      </w:r>
    </w:p>
    <w:p w14:paraId="05AD4FBE" w14:textId="0A8B4C47" w:rsidR="00A97CBB" w:rsidRPr="00C71E03" w:rsidRDefault="00A97CBB" w:rsidP="00A97CBB">
      <w:pPr>
        <w:rPr>
          <w:lang w:val="en-GB" w:eastAsia="zh-CN"/>
        </w:rPr>
      </w:pPr>
      <w:r>
        <w:rPr>
          <w:lang w:val="en-GB" w:eastAsia="zh-CN"/>
        </w:rPr>
        <w:t xml:space="preserve">The following are individual observations </w:t>
      </w:r>
      <w:r w:rsidR="00FC020D">
        <w:rPr>
          <w:lang w:val="en-GB" w:eastAsia="zh-CN"/>
        </w:rPr>
        <w:t xml:space="preserve">and proposals </w:t>
      </w:r>
      <w:r>
        <w:rPr>
          <w:lang w:val="en-GB" w:eastAsia="zh-CN"/>
        </w:rPr>
        <w:t xml:space="preserve">from </w:t>
      </w:r>
      <w:r w:rsidR="00FC020D">
        <w:rPr>
          <w:lang w:val="en-GB" w:eastAsia="zh-CN"/>
        </w:rPr>
        <w:t>the contributions</w:t>
      </w:r>
      <w:r>
        <w:rPr>
          <w:lang w:val="en-GB" w:eastAsia="zh-CN"/>
        </w:rPr>
        <w:t>.</w:t>
      </w:r>
    </w:p>
    <w:tbl>
      <w:tblPr>
        <w:tblStyle w:val="TableGrid"/>
        <w:tblW w:w="0" w:type="auto"/>
        <w:tblLook w:val="04A0" w:firstRow="1" w:lastRow="0" w:firstColumn="1" w:lastColumn="0" w:noHBand="0" w:noVBand="1"/>
      </w:tblPr>
      <w:tblGrid>
        <w:gridCol w:w="2088"/>
        <w:gridCol w:w="8100"/>
      </w:tblGrid>
      <w:tr w:rsidR="00FC020D" w:rsidRPr="003909E7" w14:paraId="52780E91" w14:textId="77777777" w:rsidTr="00040909">
        <w:tc>
          <w:tcPr>
            <w:tcW w:w="2088" w:type="dxa"/>
          </w:tcPr>
          <w:p w14:paraId="3E42D552" w14:textId="77777777" w:rsidR="00FC020D" w:rsidRPr="001C2915" w:rsidRDefault="00FC020D" w:rsidP="00040909">
            <w:pPr>
              <w:rPr>
                <w:lang w:val="en-GB" w:eastAsia="zh-CN"/>
              </w:rPr>
            </w:pPr>
            <w:r w:rsidRPr="001C2915">
              <w:rPr>
                <w:lang w:val="en-GB" w:eastAsia="zh-CN"/>
              </w:rPr>
              <w:t>Sources</w:t>
            </w:r>
          </w:p>
        </w:tc>
        <w:tc>
          <w:tcPr>
            <w:tcW w:w="8100" w:type="dxa"/>
          </w:tcPr>
          <w:p w14:paraId="24FE7FC2" w14:textId="77777777" w:rsidR="00FC020D" w:rsidRPr="003909E7" w:rsidRDefault="00FC020D" w:rsidP="00040909">
            <w:pPr>
              <w:rPr>
                <w:lang w:val="en-GB" w:eastAsia="zh-CN"/>
              </w:rPr>
            </w:pPr>
            <w:r w:rsidRPr="003909E7">
              <w:rPr>
                <w:lang w:val="en-GB" w:eastAsia="zh-CN"/>
              </w:rPr>
              <w:t>Observations/proposals</w:t>
            </w:r>
          </w:p>
        </w:tc>
      </w:tr>
      <w:tr w:rsidR="00FC020D" w:rsidRPr="003909E7" w14:paraId="26252766" w14:textId="77777777" w:rsidTr="00040909">
        <w:tc>
          <w:tcPr>
            <w:tcW w:w="2088" w:type="dxa"/>
          </w:tcPr>
          <w:p w14:paraId="1BDF758C" w14:textId="7B1D552C" w:rsidR="00FC020D" w:rsidRPr="001C2915" w:rsidRDefault="00FC020D" w:rsidP="00FC020D">
            <w:pPr>
              <w:pStyle w:val="Heading6"/>
              <w:outlineLvl w:val="5"/>
              <w:rPr>
                <w:rFonts w:ascii="Times New Roman" w:hAnsi="Times New Roman"/>
                <w:lang w:eastAsia="zh-CN"/>
              </w:rPr>
            </w:pPr>
            <w:r w:rsidRPr="001C2915">
              <w:rPr>
                <w:rFonts w:ascii="Times New Roman" w:hAnsi="Times New Roman"/>
                <w:lang w:eastAsia="zh-CN"/>
              </w:rPr>
              <w:lastRenderedPageBreak/>
              <w:t>[</w:t>
            </w:r>
            <w:r w:rsidR="00ED3FD6">
              <w:rPr>
                <w:rFonts w:ascii="Times New Roman" w:hAnsi="Times New Roman"/>
                <w:lang w:eastAsia="zh-CN"/>
              </w:rPr>
              <w:t>1,</w:t>
            </w:r>
            <w:r w:rsidRPr="001C2915">
              <w:rPr>
                <w:rFonts w:ascii="Times New Roman" w:hAnsi="Times New Roman"/>
                <w:lang w:eastAsia="zh-CN"/>
              </w:rPr>
              <w:t xml:space="preserve"> Futurewei]</w:t>
            </w:r>
          </w:p>
          <w:p w14:paraId="2A9AFFBA" w14:textId="77777777" w:rsidR="00FC020D" w:rsidRPr="001C2915" w:rsidRDefault="00FC020D" w:rsidP="00040909">
            <w:pPr>
              <w:rPr>
                <w:lang w:val="en-GB" w:eastAsia="zh-CN"/>
              </w:rPr>
            </w:pPr>
          </w:p>
        </w:tc>
        <w:tc>
          <w:tcPr>
            <w:tcW w:w="8100" w:type="dxa"/>
          </w:tcPr>
          <w:p w14:paraId="61753296" w14:textId="77777777" w:rsidR="00FC020D" w:rsidRPr="00D532CD" w:rsidRDefault="00FC020D" w:rsidP="00FC020D">
            <w:pPr>
              <w:pStyle w:val="BodyText"/>
              <w:spacing w:after="0"/>
              <w:rPr>
                <w:rFonts w:ascii="Times New Roman" w:hAnsi="Times New Roman"/>
                <w:lang w:eastAsia="zh-CN"/>
              </w:rPr>
            </w:pPr>
            <w:r w:rsidRPr="00D532CD">
              <w:rPr>
                <w:rFonts w:ascii="Times New Roman" w:hAnsi="Times New Roman"/>
                <w:lang w:eastAsia="zh-CN"/>
              </w:rPr>
              <w:t xml:space="preserve">Proposal 1: The new values for the </w:t>
            </w:r>
            <w:r w:rsidRPr="00D532CD">
              <w:rPr>
                <w:rFonts w:ascii="Times New Roman" w:hAnsi="Times New Roman"/>
                <w:i/>
                <w:lang w:eastAsia="zh-CN"/>
              </w:rPr>
              <w:t>beamSwitchTiming</w:t>
            </w:r>
            <w:r w:rsidRPr="00D532CD">
              <w:rPr>
                <w:rFonts w:ascii="Times New Roman" w:hAnsi="Times New Roman"/>
                <w:lang w:eastAsia="zh-CN"/>
              </w:rPr>
              <w:t xml:space="preserve"> corresponding to SCS {480kHz and 960 kHz} use ENUMERATED {sym14, sym28, sym48, sym224, sym336} as starting point. </w:t>
            </w:r>
          </w:p>
          <w:p w14:paraId="1751548B" w14:textId="7E711883" w:rsidR="00FC020D" w:rsidRPr="00FC020D" w:rsidRDefault="00FC020D" w:rsidP="00FC020D">
            <w:pPr>
              <w:pStyle w:val="BodyText"/>
              <w:spacing w:after="0"/>
              <w:rPr>
                <w:rFonts w:ascii="Times New Roman" w:hAnsi="Times New Roman"/>
                <w:lang w:eastAsia="zh-CN"/>
              </w:rPr>
            </w:pPr>
            <w:r w:rsidRPr="00D532CD">
              <w:rPr>
                <w:rFonts w:ascii="Times New Roman" w:hAnsi="Times New Roman"/>
                <w:lang w:eastAsia="zh-CN"/>
              </w:rPr>
              <w:t>Proposal 2: Consider using exponential models for selected delays and timeline values as baseline for the discussions of timeline changes corresponding to SCS 480kHz and 960kHz.</w:t>
            </w:r>
          </w:p>
        </w:tc>
      </w:tr>
      <w:tr w:rsidR="00FC020D" w:rsidRPr="003909E7" w14:paraId="751BA153" w14:textId="77777777" w:rsidTr="00040909">
        <w:tc>
          <w:tcPr>
            <w:tcW w:w="2088" w:type="dxa"/>
          </w:tcPr>
          <w:p w14:paraId="6659ED37" w14:textId="208D1979" w:rsidR="00FC020D" w:rsidRPr="001C2915" w:rsidRDefault="00FC020D" w:rsidP="00FC020D">
            <w:pPr>
              <w:pStyle w:val="Heading6"/>
              <w:outlineLvl w:val="5"/>
              <w:rPr>
                <w:rFonts w:ascii="Times New Roman" w:hAnsi="Times New Roman"/>
                <w:lang w:eastAsia="zh-CN"/>
              </w:rPr>
            </w:pPr>
            <w:r w:rsidRPr="001C2915">
              <w:rPr>
                <w:rFonts w:ascii="Times New Roman" w:hAnsi="Times New Roman"/>
                <w:lang w:eastAsia="zh-CN"/>
              </w:rPr>
              <w:t>[</w:t>
            </w:r>
            <w:r w:rsidR="00ED3FD6">
              <w:rPr>
                <w:rFonts w:ascii="Times New Roman" w:hAnsi="Times New Roman"/>
                <w:lang w:eastAsia="zh-CN"/>
              </w:rPr>
              <w:t>2,</w:t>
            </w:r>
            <w:r w:rsidRPr="001C2915">
              <w:rPr>
                <w:rFonts w:ascii="Times New Roman" w:hAnsi="Times New Roman"/>
                <w:lang w:eastAsia="zh-CN"/>
              </w:rPr>
              <w:t xml:space="preserve"> Lenovo]</w:t>
            </w:r>
          </w:p>
          <w:p w14:paraId="281EF863" w14:textId="77777777" w:rsidR="00FC020D" w:rsidRPr="001C2915" w:rsidRDefault="00FC020D" w:rsidP="00040909">
            <w:pPr>
              <w:rPr>
                <w:lang w:val="en-GB" w:eastAsia="zh-CN"/>
              </w:rPr>
            </w:pPr>
          </w:p>
        </w:tc>
        <w:tc>
          <w:tcPr>
            <w:tcW w:w="8100" w:type="dxa"/>
          </w:tcPr>
          <w:p w14:paraId="52446B95" w14:textId="77777777" w:rsidR="00FC020D" w:rsidRPr="00D532CD" w:rsidRDefault="00FC020D" w:rsidP="00FC020D">
            <w:pPr>
              <w:pStyle w:val="BodyText"/>
              <w:spacing w:after="0"/>
              <w:rPr>
                <w:rFonts w:ascii="Times New Roman" w:hAnsi="Times New Roman"/>
                <w:szCs w:val="20"/>
                <w:lang w:eastAsia="zh-CN"/>
              </w:rPr>
            </w:pPr>
            <w:r w:rsidRPr="00D532CD">
              <w:rPr>
                <w:rFonts w:ascii="Times New Roman" w:hAnsi="Times New Roman"/>
                <w:szCs w:val="20"/>
                <w:lang w:eastAsia="zh-CN"/>
              </w:rPr>
              <w:t>Proposal 4: For supporting NR between 52.6 GHz and 71 GHz with high subcarrier spacing values including 480kHz and 960kHz, following enhancements should be supported to efficiently utilize UE’s limited processing capability to reduce latency and efficiently handle processing/preparation of CSI reports associated with multiple numerologies in parallel:</w:t>
            </w:r>
          </w:p>
          <w:p w14:paraId="472BC46F" w14:textId="36867FB0" w:rsidR="00FC020D" w:rsidRPr="001C2915" w:rsidRDefault="00FC020D" w:rsidP="001C2915">
            <w:pPr>
              <w:pStyle w:val="BodyText"/>
              <w:spacing w:after="0"/>
              <w:rPr>
                <w:rFonts w:ascii="Times New Roman" w:hAnsi="Times New Roman"/>
                <w:szCs w:val="20"/>
                <w:lang w:eastAsia="zh-CN"/>
              </w:rPr>
            </w:pPr>
            <w:r w:rsidRPr="00D532CD">
              <w:rPr>
                <w:rFonts w:ascii="Times New Roman" w:hAnsi="Times New Roman"/>
                <w:szCs w:val="20"/>
                <w:lang w:eastAsia="zh-CN"/>
              </w:rPr>
              <w:t>-</w:t>
            </w:r>
            <w:r w:rsidRPr="00D532CD">
              <w:rPr>
                <w:rFonts w:ascii="Times New Roman" w:hAnsi="Times New Roman"/>
                <w:szCs w:val="20"/>
                <w:lang w:eastAsia="zh-CN"/>
              </w:rPr>
              <w:tab/>
              <w:t>Same reference symbols duration (possibly the shortest duration corresponding to maximum supported SCS value) could be used for checking CPU availability corresponding to different CSI reports associated with different SCS values</w:t>
            </w:r>
          </w:p>
        </w:tc>
      </w:tr>
      <w:tr w:rsidR="00FC020D" w:rsidRPr="003909E7" w14:paraId="2A984C44" w14:textId="77777777" w:rsidTr="00040909">
        <w:tc>
          <w:tcPr>
            <w:tcW w:w="2088" w:type="dxa"/>
          </w:tcPr>
          <w:p w14:paraId="62D3A964" w14:textId="0C3BAA15" w:rsidR="00FC020D" w:rsidRPr="001C2915" w:rsidRDefault="00FC020D" w:rsidP="00040909">
            <w:pPr>
              <w:rPr>
                <w:lang w:val="en-GB" w:eastAsia="zh-CN"/>
              </w:rPr>
            </w:pPr>
            <w:r w:rsidRPr="001C2915">
              <w:rPr>
                <w:lang w:val="en-GB" w:eastAsia="zh-CN"/>
              </w:rPr>
              <w:t>[</w:t>
            </w:r>
            <w:r w:rsidR="00ED3FD6">
              <w:rPr>
                <w:lang w:val="en-GB" w:eastAsia="zh-CN"/>
              </w:rPr>
              <w:t>3,</w:t>
            </w:r>
            <w:r w:rsidRPr="001C2915">
              <w:rPr>
                <w:lang w:val="en-GB" w:eastAsia="zh-CN"/>
              </w:rPr>
              <w:t xml:space="preserve"> ZTE]</w:t>
            </w:r>
          </w:p>
        </w:tc>
        <w:tc>
          <w:tcPr>
            <w:tcW w:w="8100" w:type="dxa"/>
          </w:tcPr>
          <w:p w14:paraId="5C929584" w14:textId="77777777" w:rsidR="00FC020D" w:rsidRPr="00CA556F" w:rsidRDefault="00FC020D" w:rsidP="00FC020D">
            <w:pPr>
              <w:pStyle w:val="BodyText"/>
              <w:spacing w:after="0"/>
              <w:rPr>
                <w:rFonts w:ascii="Times New Roman" w:hAnsi="Times New Roman"/>
                <w:szCs w:val="20"/>
                <w:lang w:eastAsia="zh-CN"/>
              </w:rPr>
            </w:pPr>
            <w:r w:rsidRPr="00CA556F">
              <w:rPr>
                <w:rFonts w:ascii="Times New Roman" w:hAnsi="Times New Roman"/>
                <w:szCs w:val="20"/>
                <w:lang w:eastAsia="zh-CN"/>
              </w:rPr>
              <w:t>Proposal 8: For high frequency, a new UE capability for timeline related aspects should be defined based on slot (or symbol)-group granularity.</w:t>
            </w:r>
          </w:p>
          <w:p w14:paraId="7E7EE0D6" w14:textId="77777777" w:rsidR="00FC020D" w:rsidRPr="00CA556F" w:rsidRDefault="00FC020D" w:rsidP="00FC020D">
            <w:pPr>
              <w:pStyle w:val="BodyText"/>
              <w:spacing w:after="0"/>
              <w:rPr>
                <w:rFonts w:ascii="Times New Roman" w:hAnsi="Times New Roman"/>
                <w:szCs w:val="20"/>
                <w:lang w:eastAsia="zh-CN"/>
              </w:rPr>
            </w:pPr>
            <w:r w:rsidRPr="00CA556F">
              <w:rPr>
                <w:rFonts w:ascii="Times New Roman" w:hAnsi="Times New Roman"/>
                <w:szCs w:val="20"/>
                <w:lang w:eastAsia="zh-CN"/>
              </w:rPr>
              <w:t>Proposal 9: Consider the phase noise estimation and compensation time on timeline design when PTRS is configured.</w:t>
            </w:r>
          </w:p>
          <w:p w14:paraId="34CCA9BB" w14:textId="7C364717" w:rsidR="00FC020D" w:rsidRPr="003909E7" w:rsidRDefault="00FC020D" w:rsidP="00396A41">
            <w:pPr>
              <w:pStyle w:val="BodyText"/>
              <w:spacing w:after="0"/>
              <w:rPr>
                <w:lang w:eastAsia="zh-CN"/>
              </w:rPr>
            </w:pPr>
            <w:r w:rsidRPr="00CA556F">
              <w:rPr>
                <w:rFonts w:ascii="Times New Roman" w:hAnsi="Times New Roman"/>
                <w:szCs w:val="20"/>
                <w:lang w:eastAsia="zh-CN"/>
              </w:rPr>
              <w:t>Proposal 10: How to interpret k0, k1 and k2 for PUSCH/PDSCH scheduling and HARQ feedback timing indication should be discussed.</w:t>
            </w:r>
          </w:p>
        </w:tc>
      </w:tr>
      <w:tr w:rsidR="00FC020D" w:rsidRPr="003909E7" w14:paraId="40C67809" w14:textId="77777777" w:rsidTr="00040909">
        <w:tc>
          <w:tcPr>
            <w:tcW w:w="2088" w:type="dxa"/>
          </w:tcPr>
          <w:p w14:paraId="2FB2A4AC" w14:textId="0602B5E0" w:rsidR="00FC020D" w:rsidRPr="001C2915" w:rsidRDefault="00FC020D" w:rsidP="00040909">
            <w:pPr>
              <w:rPr>
                <w:lang w:val="en-GB" w:eastAsia="zh-CN"/>
              </w:rPr>
            </w:pPr>
            <w:r w:rsidRPr="001C2915">
              <w:rPr>
                <w:lang w:val="en-GB" w:eastAsia="zh-CN"/>
              </w:rPr>
              <w:t>[</w:t>
            </w:r>
            <w:r w:rsidR="00ED3FD6">
              <w:rPr>
                <w:lang w:val="en-GB" w:eastAsia="zh-CN"/>
              </w:rPr>
              <w:t>5,</w:t>
            </w:r>
            <w:r w:rsidRPr="001C2915">
              <w:rPr>
                <w:lang w:val="en-GB" w:eastAsia="zh-CN"/>
              </w:rPr>
              <w:t xml:space="preserve"> Huawei]</w:t>
            </w:r>
          </w:p>
        </w:tc>
        <w:tc>
          <w:tcPr>
            <w:tcW w:w="8100" w:type="dxa"/>
          </w:tcPr>
          <w:p w14:paraId="03CB13DB" w14:textId="77777777" w:rsidR="00FC020D" w:rsidRDefault="00FC020D" w:rsidP="00FC020D">
            <w:pPr>
              <w:pStyle w:val="BodyText"/>
              <w:spacing w:after="0"/>
              <w:rPr>
                <w:rFonts w:ascii="Times New Roman" w:hAnsi="Times New Roman"/>
                <w:szCs w:val="20"/>
                <w:lang w:eastAsia="zh-CN"/>
              </w:rPr>
            </w:pPr>
            <w:r w:rsidRPr="0017279A">
              <w:rPr>
                <w:rFonts w:ascii="Times New Roman" w:hAnsi="Times New Roman"/>
                <w:szCs w:val="20"/>
                <w:lang w:eastAsia="zh-CN"/>
              </w:rPr>
              <w:t>Proposal 4: The absolute timelines of existing Rel-15/16 features should not be further reduced than those for 120 kHz SCS. The timeline of potential Rel-17 enhancement should be analyzed case by case as per the SCS.</w:t>
            </w:r>
          </w:p>
          <w:p w14:paraId="45D1F16F" w14:textId="77777777" w:rsidR="00056C51" w:rsidRPr="00056C51" w:rsidRDefault="00056C51" w:rsidP="00056C51">
            <w:pPr>
              <w:pStyle w:val="BodyText"/>
              <w:spacing w:after="0"/>
              <w:rPr>
                <w:rFonts w:ascii="Times New Roman" w:hAnsi="Times New Roman"/>
                <w:szCs w:val="20"/>
                <w:lang w:eastAsia="zh-CN"/>
              </w:rPr>
            </w:pPr>
            <w:r w:rsidRPr="00056C51">
              <w:rPr>
                <w:rFonts w:ascii="Times New Roman" w:hAnsi="Times New Roman"/>
                <w:szCs w:val="20"/>
                <w:lang w:eastAsia="zh-CN"/>
              </w:rPr>
              <w:t>Proposal 6: For multi-slot PDSCH scheduling with a single DCI for 480 kHz and 960 kHz:</w:t>
            </w:r>
          </w:p>
          <w:p w14:paraId="22280BB7" w14:textId="77777777" w:rsidR="00056C51" w:rsidRPr="00056C51" w:rsidRDefault="00056C51" w:rsidP="00056C51">
            <w:pPr>
              <w:pStyle w:val="BodyText"/>
              <w:spacing w:after="0"/>
              <w:rPr>
                <w:rFonts w:ascii="Times New Roman" w:hAnsi="Times New Roman"/>
                <w:szCs w:val="20"/>
                <w:lang w:eastAsia="zh-CN"/>
              </w:rPr>
            </w:pPr>
            <w:r w:rsidRPr="00056C51">
              <w:rPr>
                <w:rFonts w:ascii="Times New Roman" w:hAnsi="Times New Roman"/>
                <w:szCs w:val="20"/>
                <w:lang w:eastAsia="zh-CN"/>
              </w:rPr>
              <w:t>•</w:t>
            </w:r>
            <w:r w:rsidRPr="00056C51">
              <w:rPr>
                <w:rFonts w:ascii="Times New Roman" w:hAnsi="Times New Roman"/>
                <w:szCs w:val="20"/>
                <w:lang w:eastAsia="zh-CN"/>
              </w:rPr>
              <w:tab/>
              <w:t>k0 indicates the gap between the slot of the scheduling DCI and the first slot of the multi-slot PDSCH scheduled by the DCI</w:t>
            </w:r>
          </w:p>
          <w:p w14:paraId="0EF2B7CE" w14:textId="77777777" w:rsidR="00056C51" w:rsidRDefault="00056C51" w:rsidP="00056C51">
            <w:pPr>
              <w:pStyle w:val="BodyText"/>
              <w:spacing w:after="0"/>
              <w:rPr>
                <w:rFonts w:ascii="Times New Roman" w:hAnsi="Times New Roman"/>
                <w:szCs w:val="20"/>
                <w:lang w:eastAsia="zh-CN"/>
              </w:rPr>
            </w:pPr>
            <w:r w:rsidRPr="00056C51">
              <w:rPr>
                <w:rFonts w:ascii="Times New Roman" w:hAnsi="Times New Roman"/>
                <w:szCs w:val="20"/>
                <w:lang w:eastAsia="zh-CN"/>
              </w:rPr>
              <w:t>•</w:t>
            </w:r>
            <w:r w:rsidRPr="00056C51">
              <w:rPr>
                <w:rFonts w:ascii="Times New Roman" w:hAnsi="Times New Roman"/>
                <w:szCs w:val="20"/>
                <w:lang w:eastAsia="zh-CN"/>
              </w:rPr>
              <w:tab/>
              <w:t>k1 indicates the gap between the last slot of the multi-slot PDSCH and the slot carrying the HARQ information feedback corresponding to the multi-slot PDSCH</w:t>
            </w:r>
          </w:p>
          <w:p w14:paraId="30150E86" w14:textId="77777777" w:rsidR="00056C51" w:rsidRPr="00056C51" w:rsidRDefault="00056C51" w:rsidP="00056C51">
            <w:pPr>
              <w:pStyle w:val="BodyText"/>
              <w:spacing w:after="0"/>
              <w:rPr>
                <w:rFonts w:ascii="Times New Roman" w:hAnsi="Times New Roman"/>
                <w:szCs w:val="20"/>
                <w:lang w:eastAsia="zh-CN"/>
              </w:rPr>
            </w:pPr>
            <w:r w:rsidRPr="00056C51">
              <w:rPr>
                <w:rFonts w:ascii="Times New Roman" w:hAnsi="Times New Roman"/>
                <w:szCs w:val="20"/>
                <w:lang w:eastAsia="zh-CN"/>
              </w:rPr>
              <w:t>Observation 1: The ranges of k0 and k1 defined in FR2 are not suitable for multi-PDSCH scheduling if the unit of k0 and k1 is one slot of the scheduled SCS, when the scheduled SCS is 480 kHz or 960 kHz SCS.</w:t>
            </w:r>
          </w:p>
          <w:p w14:paraId="62AD8D28" w14:textId="77777777" w:rsidR="00056C51" w:rsidRDefault="00056C51" w:rsidP="00056C51">
            <w:pPr>
              <w:pStyle w:val="BodyText"/>
              <w:spacing w:after="0"/>
              <w:rPr>
                <w:rFonts w:ascii="Times New Roman" w:hAnsi="Times New Roman"/>
                <w:szCs w:val="20"/>
                <w:lang w:eastAsia="zh-CN"/>
              </w:rPr>
            </w:pPr>
            <w:r w:rsidRPr="00056C51">
              <w:rPr>
                <w:rFonts w:ascii="Times New Roman" w:hAnsi="Times New Roman"/>
                <w:szCs w:val="20"/>
                <w:lang w:eastAsia="zh-CN"/>
              </w:rPr>
              <w:t>Proposal 7: The unit of k0 and k1 should be defined as multiple slots for multi-PDSCH scheduling for 480 kHz and 960 kHz SCS.</w:t>
            </w:r>
          </w:p>
          <w:p w14:paraId="238BAF07" w14:textId="1CCD5B46" w:rsidR="00056C51" w:rsidRPr="003909E7" w:rsidRDefault="00056C51" w:rsidP="00056C51">
            <w:pPr>
              <w:pStyle w:val="BodyText"/>
              <w:spacing w:after="0"/>
              <w:rPr>
                <w:rFonts w:ascii="Times New Roman" w:hAnsi="Times New Roman"/>
                <w:szCs w:val="20"/>
                <w:lang w:eastAsia="zh-CN"/>
              </w:rPr>
            </w:pPr>
            <w:r w:rsidRPr="00056C51">
              <w:rPr>
                <w:rFonts w:ascii="Times New Roman" w:hAnsi="Times New Roman"/>
                <w:szCs w:val="20"/>
                <w:lang w:eastAsia="zh-CN"/>
              </w:rPr>
              <w:t>Proposal 8: The multi-PUSCH scheduling defined in NR-U Rel-16 can be directly extended to 52.6 GHz to 71 GHz. k2 indicates the gap between the slot of the scheduling DCI and the first slot of the multi-slot scheduled PUSCH corresponding to the DCI; The unit of k2 should be defined as multiple slots for multi-PUSCH scheduling for 480 kHz and 960 kHz.</w:t>
            </w:r>
          </w:p>
        </w:tc>
      </w:tr>
      <w:tr w:rsidR="00FC020D" w:rsidRPr="003909E7" w14:paraId="354206F8" w14:textId="77777777" w:rsidTr="00040909">
        <w:tc>
          <w:tcPr>
            <w:tcW w:w="2088" w:type="dxa"/>
          </w:tcPr>
          <w:p w14:paraId="18F7B89B" w14:textId="03D6B84B" w:rsidR="00FC020D" w:rsidRPr="001C2915" w:rsidRDefault="00FC020D" w:rsidP="00040909">
            <w:pPr>
              <w:pStyle w:val="Heading6"/>
              <w:outlineLvl w:val="5"/>
              <w:rPr>
                <w:rFonts w:ascii="Times New Roman" w:hAnsi="Times New Roman"/>
                <w:lang w:eastAsia="zh-CN"/>
              </w:rPr>
            </w:pPr>
            <w:r w:rsidRPr="001C2915">
              <w:rPr>
                <w:rFonts w:ascii="Times New Roman" w:hAnsi="Times New Roman"/>
                <w:lang w:eastAsia="zh-CN"/>
              </w:rPr>
              <w:lastRenderedPageBreak/>
              <w:t>[</w:t>
            </w:r>
            <w:r w:rsidR="00ED3FD6">
              <w:rPr>
                <w:rFonts w:ascii="Times New Roman" w:hAnsi="Times New Roman"/>
                <w:lang w:eastAsia="zh-CN"/>
              </w:rPr>
              <w:t>6,</w:t>
            </w:r>
            <w:r w:rsidRPr="001C2915">
              <w:rPr>
                <w:rFonts w:ascii="Times New Roman" w:hAnsi="Times New Roman"/>
                <w:lang w:eastAsia="zh-CN"/>
              </w:rPr>
              <w:t xml:space="preserve"> Nokia]</w:t>
            </w:r>
          </w:p>
          <w:p w14:paraId="7271C2C9" w14:textId="77777777" w:rsidR="00FC020D" w:rsidRPr="001C2915" w:rsidRDefault="00FC020D" w:rsidP="00040909">
            <w:pPr>
              <w:rPr>
                <w:lang w:val="en-GB" w:eastAsia="zh-CN"/>
              </w:rPr>
            </w:pPr>
          </w:p>
        </w:tc>
        <w:tc>
          <w:tcPr>
            <w:tcW w:w="8100" w:type="dxa"/>
          </w:tcPr>
          <w:p w14:paraId="25B800BE" w14:textId="77777777" w:rsidR="00FC020D" w:rsidRPr="0033752E" w:rsidRDefault="00FC020D" w:rsidP="00FC020D">
            <w:pPr>
              <w:pStyle w:val="BodyText"/>
              <w:spacing w:after="0"/>
              <w:rPr>
                <w:rFonts w:ascii="Times New Roman" w:hAnsi="Times New Roman"/>
                <w:szCs w:val="20"/>
                <w:lang w:eastAsia="zh-CN"/>
              </w:rPr>
            </w:pPr>
            <w:r w:rsidRPr="0033752E">
              <w:rPr>
                <w:rFonts w:ascii="Times New Roman" w:hAnsi="Times New Roman"/>
                <w:szCs w:val="20"/>
                <w:lang w:eastAsia="zh-CN"/>
              </w:rPr>
              <w:t>Proposal 6: Consider PDSCH processing time and PUSCH preparation time in such that the following scenario can be fulfilled:</w:t>
            </w:r>
          </w:p>
          <w:p w14:paraId="1F014E5E" w14:textId="77777777" w:rsidR="00FC020D" w:rsidRPr="0033752E" w:rsidRDefault="00FC020D" w:rsidP="00FC020D">
            <w:pPr>
              <w:pStyle w:val="BodyText"/>
              <w:spacing w:after="0"/>
              <w:rPr>
                <w:rFonts w:ascii="Times New Roman" w:hAnsi="Times New Roman"/>
                <w:szCs w:val="20"/>
                <w:lang w:eastAsia="zh-CN"/>
              </w:rPr>
            </w:pPr>
            <w:r w:rsidRPr="0033752E">
              <w:rPr>
                <w:rFonts w:ascii="Times New Roman" w:hAnsi="Times New Roman"/>
                <w:szCs w:val="20"/>
                <w:lang w:eastAsia="zh-CN"/>
              </w:rPr>
              <w:t>•</w:t>
            </w:r>
            <w:r w:rsidRPr="0033752E">
              <w:rPr>
                <w:rFonts w:ascii="Times New Roman" w:hAnsi="Times New Roman"/>
                <w:szCs w:val="20"/>
                <w:lang w:eastAsia="zh-CN"/>
              </w:rPr>
              <w:tab/>
              <w:t xml:space="preserve">contiguous DL/UL transmission </w:t>
            </w:r>
          </w:p>
          <w:p w14:paraId="102841B8" w14:textId="77777777" w:rsidR="00FC020D" w:rsidRPr="0033752E" w:rsidRDefault="00FC020D" w:rsidP="00FC020D">
            <w:pPr>
              <w:pStyle w:val="BodyText"/>
              <w:spacing w:after="0"/>
              <w:rPr>
                <w:rFonts w:ascii="Times New Roman" w:hAnsi="Times New Roman"/>
                <w:szCs w:val="20"/>
                <w:lang w:eastAsia="zh-CN"/>
              </w:rPr>
            </w:pPr>
            <w:r w:rsidRPr="0033752E">
              <w:rPr>
                <w:rFonts w:ascii="Times New Roman" w:hAnsi="Times New Roman"/>
                <w:szCs w:val="20"/>
                <w:lang w:eastAsia="zh-CN"/>
              </w:rPr>
              <w:t>•</w:t>
            </w:r>
            <w:r w:rsidRPr="0033752E">
              <w:rPr>
                <w:rFonts w:ascii="Times New Roman" w:hAnsi="Times New Roman"/>
                <w:szCs w:val="20"/>
                <w:lang w:eastAsia="zh-CN"/>
              </w:rPr>
              <w:tab/>
              <w:t>up-to 16 HARQ processes</w:t>
            </w:r>
          </w:p>
          <w:p w14:paraId="736DF3F3" w14:textId="77777777" w:rsidR="00FC020D" w:rsidRDefault="00FC020D" w:rsidP="00FC020D">
            <w:pPr>
              <w:pStyle w:val="BodyText"/>
              <w:spacing w:after="0"/>
              <w:rPr>
                <w:rFonts w:ascii="Times New Roman" w:hAnsi="Times New Roman"/>
                <w:szCs w:val="20"/>
                <w:lang w:eastAsia="zh-CN"/>
              </w:rPr>
            </w:pPr>
            <w:r w:rsidRPr="0033752E">
              <w:rPr>
                <w:rFonts w:ascii="Times New Roman" w:hAnsi="Times New Roman"/>
                <w:szCs w:val="20"/>
                <w:lang w:eastAsia="zh-CN"/>
              </w:rPr>
              <w:t>•</w:t>
            </w:r>
            <w:r w:rsidRPr="0033752E">
              <w:rPr>
                <w:rFonts w:ascii="Times New Roman" w:hAnsi="Times New Roman"/>
                <w:szCs w:val="20"/>
                <w:lang w:eastAsia="zh-CN"/>
              </w:rPr>
              <w:tab/>
              <w:t>multi-slot scheduling with 0.125ms scheduling unit size.</w:t>
            </w:r>
          </w:p>
          <w:p w14:paraId="5C34B5C0" w14:textId="77777777" w:rsidR="00FC020D" w:rsidRDefault="00FC020D" w:rsidP="00FC020D">
            <w:pPr>
              <w:pStyle w:val="BodyText"/>
              <w:spacing w:after="0"/>
              <w:rPr>
                <w:rFonts w:ascii="Times New Roman" w:hAnsi="Times New Roman"/>
                <w:szCs w:val="20"/>
                <w:lang w:eastAsia="zh-CN"/>
              </w:rPr>
            </w:pPr>
            <w:r w:rsidRPr="0033752E">
              <w:rPr>
                <w:rFonts w:ascii="Times New Roman" w:hAnsi="Times New Roman"/>
                <w:szCs w:val="20"/>
                <w:lang w:eastAsia="zh-CN"/>
              </w:rPr>
              <w:t xml:space="preserve">Proposal 7: NR to support CSI computation delay parameter for SCS of 480kHz and 960kHz.  </w:t>
            </w:r>
          </w:p>
          <w:p w14:paraId="4BC08F30" w14:textId="48DF1598" w:rsidR="00FC020D" w:rsidRPr="003909E7" w:rsidRDefault="00FC020D" w:rsidP="00396A41">
            <w:pPr>
              <w:spacing w:after="0"/>
              <w:rPr>
                <w:lang w:eastAsia="zh-CN"/>
              </w:rPr>
            </w:pPr>
            <w:bookmarkStart w:id="4" w:name="_Hlk61849163"/>
            <w:bookmarkStart w:id="5" w:name="_Hlk61849173"/>
            <w:r w:rsidRPr="047166C2">
              <w:rPr>
                <w:rStyle w:val="normaltextrun"/>
                <w:color w:val="000000" w:themeColor="text1"/>
              </w:rPr>
              <w:t xml:space="preserve">Observation </w:t>
            </w:r>
            <w:r>
              <w:rPr>
                <w:rStyle w:val="normaltextrun"/>
                <w:color w:val="000000" w:themeColor="text1"/>
              </w:rPr>
              <w:t>11</w:t>
            </w:r>
            <w:r w:rsidRPr="047166C2">
              <w:rPr>
                <w:rStyle w:val="normaltextrun"/>
                <w:color w:val="000000" w:themeColor="text1"/>
              </w:rPr>
              <w:t xml:space="preserve">: Rel-15/16 schemes for CPU can be </w:t>
            </w:r>
            <w:r w:rsidRPr="047166C2">
              <w:rPr>
                <w:rStyle w:val="normaltextrun"/>
                <w:iCs/>
                <w:color w:val="000000" w:themeColor="text1"/>
              </w:rPr>
              <w:t>reused</w:t>
            </w:r>
            <w:r w:rsidRPr="047166C2">
              <w:rPr>
                <w:rStyle w:val="normaltextrun"/>
                <w:color w:val="000000" w:themeColor="text1"/>
              </w:rPr>
              <w:t xml:space="preserve"> for 480kHz and/or 960kHz SCS. </w:t>
            </w:r>
            <w:bookmarkEnd w:id="4"/>
            <w:bookmarkEnd w:id="5"/>
          </w:p>
        </w:tc>
      </w:tr>
      <w:tr w:rsidR="00FC020D" w:rsidRPr="003909E7" w14:paraId="4BC8D1E2" w14:textId="77777777" w:rsidTr="00040909">
        <w:tc>
          <w:tcPr>
            <w:tcW w:w="2088" w:type="dxa"/>
          </w:tcPr>
          <w:p w14:paraId="714098EF" w14:textId="1E262245" w:rsidR="00FC020D" w:rsidRPr="001C2915" w:rsidRDefault="00FC020D" w:rsidP="00CD3A77">
            <w:pPr>
              <w:pStyle w:val="Heading6"/>
              <w:outlineLvl w:val="5"/>
              <w:rPr>
                <w:lang w:eastAsia="zh-CN"/>
              </w:rPr>
            </w:pPr>
            <w:r w:rsidRPr="001C2915">
              <w:rPr>
                <w:rFonts w:ascii="Times New Roman" w:hAnsi="Times New Roman"/>
                <w:lang w:eastAsia="zh-CN"/>
              </w:rPr>
              <w:t>[</w:t>
            </w:r>
            <w:r w:rsidR="00ED3FD6">
              <w:rPr>
                <w:rFonts w:ascii="Times New Roman" w:hAnsi="Times New Roman"/>
                <w:lang w:eastAsia="zh-CN"/>
              </w:rPr>
              <w:t>7,</w:t>
            </w:r>
            <w:r w:rsidRPr="001C2915">
              <w:rPr>
                <w:rFonts w:ascii="Times New Roman" w:hAnsi="Times New Roman"/>
                <w:lang w:eastAsia="zh-CN"/>
              </w:rPr>
              <w:t xml:space="preserve"> CAICT]</w:t>
            </w:r>
          </w:p>
        </w:tc>
        <w:tc>
          <w:tcPr>
            <w:tcW w:w="8100" w:type="dxa"/>
          </w:tcPr>
          <w:p w14:paraId="3DC50E77" w14:textId="6E352A2D" w:rsidR="00FC020D" w:rsidRPr="003909E7" w:rsidRDefault="00FC020D" w:rsidP="00396A41">
            <w:pPr>
              <w:pStyle w:val="BodyText"/>
              <w:spacing w:after="0"/>
              <w:rPr>
                <w:lang w:eastAsia="zh-CN"/>
              </w:rPr>
            </w:pPr>
            <w:r w:rsidRPr="003169AC">
              <w:rPr>
                <w:rFonts w:ascii="Times New Roman" w:hAnsi="Times New Roman"/>
                <w:szCs w:val="20"/>
                <w:lang w:eastAsia="zh-CN"/>
              </w:rPr>
              <w:t>Proposal 2: For 480 and 960kHz SCS, processing time line should be based on slot level and multiple slots level processing time line could also be considered.</w:t>
            </w:r>
          </w:p>
        </w:tc>
      </w:tr>
      <w:tr w:rsidR="00FC020D" w:rsidRPr="003909E7" w14:paraId="577E4FAB" w14:textId="77777777" w:rsidTr="00040909">
        <w:tc>
          <w:tcPr>
            <w:tcW w:w="2088" w:type="dxa"/>
          </w:tcPr>
          <w:p w14:paraId="72289F18" w14:textId="1B47FC98" w:rsidR="00FC020D" w:rsidRPr="001C2915" w:rsidRDefault="00FC020D" w:rsidP="00040909">
            <w:pPr>
              <w:pStyle w:val="Heading6"/>
              <w:outlineLvl w:val="5"/>
              <w:rPr>
                <w:rFonts w:ascii="Times New Roman" w:hAnsi="Times New Roman"/>
                <w:lang w:eastAsia="zh-CN"/>
              </w:rPr>
            </w:pPr>
            <w:r w:rsidRPr="001C2915">
              <w:rPr>
                <w:rFonts w:ascii="Times New Roman" w:hAnsi="Times New Roman"/>
                <w:lang w:eastAsia="zh-CN"/>
              </w:rPr>
              <w:t>[</w:t>
            </w:r>
            <w:r w:rsidR="00ED3FD6">
              <w:rPr>
                <w:rFonts w:ascii="Times New Roman" w:hAnsi="Times New Roman"/>
                <w:lang w:eastAsia="zh-CN"/>
              </w:rPr>
              <w:t>8,</w:t>
            </w:r>
            <w:r w:rsidRPr="001C2915">
              <w:rPr>
                <w:rFonts w:ascii="Times New Roman" w:hAnsi="Times New Roman"/>
                <w:lang w:eastAsia="zh-CN"/>
              </w:rPr>
              <w:t xml:space="preserve"> CATT]</w:t>
            </w:r>
          </w:p>
          <w:p w14:paraId="1B6C4D50" w14:textId="77777777" w:rsidR="00FC020D" w:rsidRPr="001C2915" w:rsidRDefault="00FC020D" w:rsidP="00040909">
            <w:pPr>
              <w:rPr>
                <w:lang w:val="en-GB" w:eastAsia="zh-CN"/>
              </w:rPr>
            </w:pPr>
          </w:p>
        </w:tc>
        <w:tc>
          <w:tcPr>
            <w:tcW w:w="8100" w:type="dxa"/>
          </w:tcPr>
          <w:p w14:paraId="42566B80" w14:textId="77777777" w:rsidR="00FC020D" w:rsidRPr="00E36B93" w:rsidRDefault="00FC020D" w:rsidP="00FC020D">
            <w:pPr>
              <w:pStyle w:val="BodyText"/>
              <w:spacing w:after="0"/>
              <w:rPr>
                <w:rFonts w:ascii="Times New Roman" w:hAnsi="Times New Roman"/>
                <w:szCs w:val="20"/>
                <w:lang w:val="en-GB" w:eastAsia="zh-CN"/>
              </w:rPr>
            </w:pPr>
            <w:r w:rsidRPr="00E36B93">
              <w:rPr>
                <w:rFonts w:ascii="Times New Roman" w:hAnsi="Times New Roman"/>
                <w:szCs w:val="20"/>
                <w:lang w:val="en-GB" w:eastAsia="zh-CN"/>
              </w:rPr>
              <w:t xml:space="preserve">Proposal 2:  The UE processing time N1/N2 with 480KHz/960KHz SCS could not  be determined before  the maximum system bandwidth supported is finalized.  </w:t>
            </w:r>
          </w:p>
          <w:p w14:paraId="0F374C7F" w14:textId="4119E2CD" w:rsidR="00FC020D" w:rsidRPr="00FC020D" w:rsidRDefault="00FC020D" w:rsidP="00396A41">
            <w:pPr>
              <w:pStyle w:val="BodyText"/>
              <w:spacing w:after="0"/>
              <w:rPr>
                <w:lang w:val="en-GB" w:eastAsia="zh-CN"/>
              </w:rPr>
            </w:pPr>
            <w:r w:rsidRPr="00E36B93">
              <w:rPr>
                <w:rFonts w:ascii="Times New Roman" w:hAnsi="Times New Roman"/>
                <w:szCs w:val="20"/>
                <w:lang w:val="en-GB" w:eastAsia="zh-CN"/>
              </w:rPr>
              <w:t xml:space="preserve">Proposal 3: Since the maximum system bandwidth expects to increase from 400 MHz, the UE the ranges of k0, k1, k2 values could be finalized before the supported maximum system is determined for 480 kHz and 960 kHz SCS.   </w:t>
            </w:r>
          </w:p>
        </w:tc>
      </w:tr>
      <w:tr w:rsidR="00FC020D" w:rsidRPr="003909E7" w14:paraId="08557614" w14:textId="77777777" w:rsidTr="00040909">
        <w:tc>
          <w:tcPr>
            <w:tcW w:w="2088" w:type="dxa"/>
          </w:tcPr>
          <w:p w14:paraId="23C3416B" w14:textId="02F47AB3" w:rsidR="00FC020D" w:rsidRPr="001C2915" w:rsidRDefault="00FC020D" w:rsidP="00040909">
            <w:pPr>
              <w:pStyle w:val="Heading6"/>
              <w:outlineLvl w:val="5"/>
              <w:rPr>
                <w:rFonts w:ascii="Times New Roman" w:hAnsi="Times New Roman"/>
                <w:lang w:eastAsia="zh-CN"/>
              </w:rPr>
            </w:pPr>
            <w:r w:rsidRPr="001C2915">
              <w:rPr>
                <w:rFonts w:ascii="Times New Roman" w:hAnsi="Times New Roman"/>
                <w:lang w:eastAsia="zh-CN"/>
              </w:rPr>
              <w:t>[</w:t>
            </w:r>
            <w:r w:rsidR="00ED3FD6">
              <w:rPr>
                <w:rFonts w:ascii="Times New Roman" w:hAnsi="Times New Roman"/>
                <w:lang w:eastAsia="zh-CN"/>
              </w:rPr>
              <w:t>9,</w:t>
            </w:r>
            <w:r w:rsidRPr="001C2915">
              <w:rPr>
                <w:rFonts w:ascii="Times New Roman" w:hAnsi="Times New Roman"/>
                <w:lang w:eastAsia="zh-CN"/>
              </w:rPr>
              <w:t xml:space="preserve"> vivo]</w:t>
            </w:r>
          </w:p>
          <w:p w14:paraId="14B167BC" w14:textId="77777777" w:rsidR="00FC020D" w:rsidRPr="001C2915" w:rsidRDefault="00FC020D" w:rsidP="00040909">
            <w:pPr>
              <w:pStyle w:val="Heading6"/>
              <w:outlineLvl w:val="5"/>
              <w:rPr>
                <w:rFonts w:ascii="Times New Roman" w:hAnsi="Times New Roman"/>
                <w:lang w:eastAsia="zh-CN"/>
              </w:rPr>
            </w:pPr>
          </w:p>
        </w:tc>
        <w:tc>
          <w:tcPr>
            <w:tcW w:w="8100" w:type="dxa"/>
          </w:tcPr>
          <w:p w14:paraId="53D9E012" w14:textId="77777777" w:rsidR="002506D2" w:rsidRDefault="002506D2" w:rsidP="002506D2">
            <w:pPr>
              <w:pStyle w:val="BodyText"/>
              <w:spacing w:after="0"/>
              <w:rPr>
                <w:rFonts w:ascii="Times New Roman" w:hAnsi="Times New Roman"/>
                <w:szCs w:val="20"/>
                <w:lang w:eastAsia="zh-CN"/>
              </w:rPr>
            </w:pPr>
            <w:r w:rsidRPr="00811A72">
              <w:rPr>
                <w:rFonts w:ascii="Times New Roman" w:hAnsi="Times New Roman"/>
                <w:szCs w:val="20"/>
                <w:lang w:eastAsia="zh-CN"/>
              </w:rPr>
              <w:t>Proposal 8: The default set of PDSCH-to-HARQ_feedback timing indicator should be adapted to the SCS of PDSCH.</w:t>
            </w:r>
          </w:p>
          <w:p w14:paraId="1508A959" w14:textId="14E01FBB" w:rsidR="00FC020D" w:rsidRPr="003909E7" w:rsidRDefault="002506D2" w:rsidP="00396A41">
            <w:pPr>
              <w:pStyle w:val="BodyText"/>
              <w:spacing w:after="0"/>
              <w:rPr>
                <w:rFonts w:ascii="Times New Roman" w:hAnsi="Times New Roman"/>
                <w:szCs w:val="20"/>
                <w:lang w:eastAsia="zh-CN"/>
              </w:rPr>
            </w:pPr>
            <w:r w:rsidRPr="00811A72">
              <w:rPr>
                <w:rFonts w:ascii="Times New Roman" w:hAnsi="Times New Roman"/>
                <w:szCs w:val="20"/>
                <w:lang w:eastAsia="zh-CN"/>
              </w:rPr>
              <w:t>Proposal 9: The basic time unit should be re-defined for 960KHz when operation from 52.6-71GHz and its spec impact should be studied.</w:t>
            </w:r>
          </w:p>
        </w:tc>
      </w:tr>
      <w:tr w:rsidR="00FC020D" w:rsidRPr="003909E7" w14:paraId="4F3C192B" w14:textId="77777777" w:rsidTr="00040909">
        <w:tc>
          <w:tcPr>
            <w:tcW w:w="2088" w:type="dxa"/>
          </w:tcPr>
          <w:p w14:paraId="6C848DE7" w14:textId="54EB1F2A" w:rsidR="00FC020D" w:rsidRPr="001C2915" w:rsidRDefault="00FC020D" w:rsidP="00040909">
            <w:pPr>
              <w:pStyle w:val="Heading6"/>
              <w:outlineLvl w:val="5"/>
              <w:rPr>
                <w:rFonts w:ascii="Times New Roman" w:hAnsi="Times New Roman"/>
                <w:lang w:eastAsia="zh-CN"/>
              </w:rPr>
            </w:pPr>
            <w:r w:rsidRPr="001C2915">
              <w:rPr>
                <w:rFonts w:ascii="Times New Roman" w:hAnsi="Times New Roman"/>
                <w:lang w:eastAsia="zh-CN"/>
              </w:rPr>
              <w:t>[</w:t>
            </w:r>
            <w:r w:rsidR="00ED3FD6">
              <w:rPr>
                <w:rFonts w:ascii="Times New Roman" w:hAnsi="Times New Roman"/>
                <w:lang w:eastAsia="zh-CN"/>
              </w:rPr>
              <w:t>15,</w:t>
            </w:r>
            <w:r w:rsidRPr="001C2915">
              <w:rPr>
                <w:rFonts w:ascii="Times New Roman" w:hAnsi="Times New Roman"/>
                <w:lang w:eastAsia="zh-CN"/>
              </w:rPr>
              <w:t xml:space="preserve"> InterDigital]</w:t>
            </w:r>
          </w:p>
        </w:tc>
        <w:tc>
          <w:tcPr>
            <w:tcW w:w="8100" w:type="dxa"/>
          </w:tcPr>
          <w:p w14:paraId="3D1D4086" w14:textId="77777777" w:rsidR="008377A2" w:rsidRDefault="002506D2" w:rsidP="008377A2">
            <w:pPr>
              <w:spacing w:after="120" w:line="276" w:lineRule="auto"/>
              <w:rPr>
                <w:bCs/>
                <w:iCs/>
              </w:rPr>
            </w:pPr>
            <w:r w:rsidRPr="002506D2">
              <w:rPr>
                <w:iCs/>
              </w:rPr>
              <w:t>Proposal 7:</w:t>
            </w:r>
            <w:r w:rsidRPr="002506D2">
              <w:rPr>
                <w:bCs/>
                <w:iCs/>
              </w:rPr>
              <w:t xml:space="preserve"> Evaluate required UE processing time for higher frequencies considering the differences on antenna/panel structure, narrower beamwidth, BWP size and new subcarrier spacings.</w:t>
            </w:r>
          </w:p>
          <w:p w14:paraId="378AB1AC" w14:textId="2961442C" w:rsidR="008377A2" w:rsidRDefault="002506D2" w:rsidP="008377A2">
            <w:pPr>
              <w:spacing w:after="120" w:line="276" w:lineRule="auto"/>
            </w:pPr>
            <w:r w:rsidRPr="002506D2">
              <w:t xml:space="preserve">Observation </w:t>
            </w:r>
            <w:r w:rsidR="00020113">
              <w:t>9</w:t>
            </w:r>
            <w:r w:rsidRPr="002506D2">
              <w:t xml:space="preserve">: Existing processing time determination methods are based on worst case scenarios and may require more redundant processing time for higher frequencies. </w:t>
            </w:r>
          </w:p>
          <w:p w14:paraId="796267FC" w14:textId="636868D5" w:rsidR="00FC020D" w:rsidRPr="003909E7" w:rsidRDefault="002506D2" w:rsidP="008377A2">
            <w:pPr>
              <w:spacing w:after="120" w:line="276" w:lineRule="auto"/>
              <w:rPr>
                <w:b/>
              </w:rPr>
            </w:pPr>
            <w:r w:rsidRPr="002506D2">
              <w:t>Proposal 8: Study application of different processing time requirements based on parameters which contribute UE processing time.</w:t>
            </w:r>
          </w:p>
        </w:tc>
      </w:tr>
      <w:tr w:rsidR="00FC020D" w:rsidRPr="003909E7" w14:paraId="278C54D9" w14:textId="77777777" w:rsidTr="00040909">
        <w:tc>
          <w:tcPr>
            <w:tcW w:w="2088" w:type="dxa"/>
          </w:tcPr>
          <w:p w14:paraId="4F9E72BE" w14:textId="5C54539E" w:rsidR="00FC020D" w:rsidRPr="001C2915" w:rsidRDefault="00C47F26" w:rsidP="00040909">
            <w:pPr>
              <w:pStyle w:val="Heading6"/>
              <w:outlineLvl w:val="5"/>
              <w:rPr>
                <w:rFonts w:ascii="Times New Roman" w:hAnsi="Times New Roman"/>
                <w:lang w:eastAsia="zh-CN"/>
              </w:rPr>
            </w:pPr>
            <w:r w:rsidRPr="001C2915">
              <w:rPr>
                <w:rFonts w:ascii="Times New Roman" w:hAnsi="Times New Roman"/>
                <w:lang w:eastAsia="zh-CN"/>
              </w:rPr>
              <w:t>[</w:t>
            </w:r>
            <w:r w:rsidR="00ED3FD6">
              <w:rPr>
                <w:rFonts w:ascii="Times New Roman" w:hAnsi="Times New Roman"/>
                <w:lang w:eastAsia="zh-CN"/>
              </w:rPr>
              <w:t>17,</w:t>
            </w:r>
            <w:r w:rsidRPr="001C2915">
              <w:rPr>
                <w:rFonts w:ascii="Times New Roman" w:hAnsi="Times New Roman"/>
                <w:lang w:eastAsia="zh-CN"/>
              </w:rPr>
              <w:t xml:space="preserve"> LG]</w:t>
            </w:r>
          </w:p>
        </w:tc>
        <w:tc>
          <w:tcPr>
            <w:tcW w:w="8100" w:type="dxa"/>
          </w:tcPr>
          <w:p w14:paraId="240408D3" w14:textId="77777777" w:rsidR="00FC020D" w:rsidRDefault="00C47F26" w:rsidP="00040909">
            <w:pPr>
              <w:pStyle w:val="BodyText"/>
              <w:spacing w:after="0"/>
              <w:rPr>
                <w:rFonts w:ascii="Times New Roman" w:hAnsi="Times New Roman"/>
                <w:szCs w:val="20"/>
                <w:lang w:eastAsia="zh-CN"/>
              </w:rPr>
            </w:pPr>
            <w:r w:rsidRPr="00C47F26">
              <w:rPr>
                <w:rFonts w:ascii="Times New Roman" w:hAnsi="Times New Roman"/>
                <w:szCs w:val="20"/>
                <w:lang w:eastAsia="zh-CN"/>
              </w:rPr>
              <w:t>Proposal #9: Consider additional UE PDSCH processing procedure time (i.e., N1 symbols) when UE is required to perform both of CPE and ICI compensation, e.g., for 120 kHz SCS and 64 QAM.</w:t>
            </w:r>
          </w:p>
          <w:p w14:paraId="0CA4C0FD" w14:textId="32C846C2" w:rsidR="00C47F26" w:rsidRPr="00C47F26" w:rsidRDefault="00C47F26" w:rsidP="00C47F26">
            <w:pPr>
              <w:spacing w:after="120" w:line="240" w:lineRule="auto"/>
              <w:rPr>
                <w:rFonts w:eastAsia="Batang"/>
                <w:lang w:eastAsia="ko-KR"/>
              </w:rPr>
            </w:pPr>
            <w:r w:rsidRPr="00C47F26">
              <w:rPr>
                <w:rFonts w:eastAsia="Batang"/>
                <w:lang w:eastAsia="ko-KR"/>
              </w:rPr>
              <w:t xml:space="preserve">Proposal #10: Consider CSI processing timeline enhancements for better availability for CPUs for multiple CSI reports associated with different numerologies. </w:t>
            </w:r>
          </w:p>
        </w:tc>
      </w:tr>
      <w:tr w:rsidR="00C47F26" w:rsidRPr="003909E7" w14:paraId="020C3BBB" w14:textId="77777777" w:rsidTr="00040909">
        <w:tc>
          <w:tcPr>
            <w:tcW w:w="2088" w:type="dxa"/>
          </w:tcPr>
          <w:p w14:paraId="3CD1456D" w14:textId="081DA776" w:rsidR="00C47F26" w:rsidRPr="001C2915" w:rsidRDefault="00040909" w:rsidP="00040909">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19,</w:t>
            </w:r>
            <w:r>
              <w:rPr>
                <w:rFonts w:ascii="Times New Roman" w:hAnsi="Times New Roman"/>
                <w:lang w:eastAsia="zh-CN"/>
              </w:rPr>
              <w:t xml:space="preserve"> Xiaomi]</w:t>
            </w:r>
          </w:p>
        </w:tc>
        <w:tc>
          <w:tcPr>
            <w:tcW w:w="8100" w:type="dxa"/>
          </w:tcPr>
          <w:p w14:paraId="5459D709" w14:textId="77777777" w:rsidR="00E05CCB" w:rsidRDefault="00E05CCB" w:rsidP="00040909">
            <w:pPr>
              <w:pStyle w:val="BodyText"/>
              <w:spacing w:beforeLines="50"/>
              <w:rPr>
                <w:rFonts w:asciiTheme="minorHAnsi" w:eastAsiaTheme="minorEastAsia" w:hAnsiTheme="minorHAnsi" w:cstheme="minorHAnsi"/>
                <w:szCs w:val="20"/>
                <w:lang w:eastAsia="zh-CN"/>
              </w:rPr>
            </w:pPr>
            <w:r w:rsidRPr="00040909">
              <w:rPr>
                <w:rFonts w:asciiTheme="minorHAnsi" w:eastAsiaTheme="minorEastAsia" w:hAnsiTheme="minorHAnsi" w:cstheme="minorHAnsi"/>
                <w:szCs w:val="20"/>
                <w:lang w:eastAsia="zh-CN"/>
              </w:rPr>
              <w:t>Proposal 1: UE processing capability for PDSCH/PUSCH should be defined for SCS 480/960kHz to allow 1 TB of PDSCH/PUSCH per several slots.</w:t>
            </w:r>
          </w:p>
          <w:p w14:paraId="61760B62" w14:textId="79DAA787" w:rsidR="00040909" w:rsidRPr="00040909" w:rsidRDefault="00040909" w:rsidP="00040909">
            <w:pPr>
              <w:pStyle w:val="BodyText"/>
              <w:spacing w:beforeLines="50"/>
              <w:rPr>
                <w:rFonts w:asciiTheme="minorHAnsi" w:hAnsiTheme="minorHAnsi" w:cstheme="minorHAnsi"/>
                <w:lang w:eastAsia="zh-CN"/>
              </w:rPr>
            </w:pPr>
            <w:r w:rsidRPr="00040909">
              <w:rPr>
                <w:rFonts w:asciiTheme="minorHAnsi" w:hAnsiTheme="minorHAnsi" w:cstheme="minorHAnsi"/>
                <w:lang w:eastAsia="zh-CN"/>
              </w:rPr>
              <w:t>Proposal 2: For PUSCH scheduled by RAR or by the fallback RAR, Δ value should also be considered for new SCS 480/960kHz.</w:t>
            </w:r>
          </w:p>
          <w:p w14:paraId="505872B1" w14:textId="77777777" w:rsidR="00040909" w:rsidRPr="00040909" w:rsidRDefault="00040909" w:rsidP="00040909">
            <w:pPr>
              <w:pStyle w:val="BodyText"/>
              <w:spacing w:beforeLines="50"/>
              <w:rPr>
                <w:rFonts w:asciiTheme="minorHAnsi" w:hAnsiTheme="minorHAnsi" w:cstheme="minorHAnsi"/>
                <w:lang w:eastAsia="zh-CN"/>
              </w:rPr>
            </w:pPr>
            <w:r w:rsidRPr="00040909">
              <w:rPr>
                <w:rFonts w:asciiTheme="minorHAnsi" w:hAnsiTheme="minorHAnsi" w:cstheme="minorHAnsi"/>
                <w:lang w:eastAsia="zh-CN"/>
              </w:rPr>
              <w:t>Proposal 3: Specify different default K1 value sets for different SCS, and each K1 set with a maximum number of 8 values to keep the K1 bit field in DCI 1-0 unchanged.</w:t>
            </w:r>
          </w:p>
          <w:p w14:paraId="616E30B9" w14:textId="77777777" w:rsidR="00040909" w:rsidRPr="00040909" w:rsidRDefault="00040909" w:rsidP="00040909">
            <w:pPr>
              <w:pStyle w:val="BodyText"/>
              <w:spacing w:beforeLines="50"/>
              <w:rPr>
                <w:rFonts w:asciiTheme="minorHAnsi" w:hAnsiTheme="minorHAnsi" w:cstheme="minorHAnsi"/>
                <w:lang w:eastAsia="zh-CN"/>
              </w:rPr>
            </w:pPr>
            <w:r w:rsidRPr="00040909">
              <w:rPr>
                <w:rFonts w:asciiTheme="minorHAnsi" w:hAnsiTheme="minorHAnsi" w:cstheme="minorHAnsi"/>
                <w:lang w:eastAsia="zh-CN"/>
              </w:rPr>
              <w:t>Proposal 4: Configure different K1 value sets for different SCS, and each K1 set with a maximum number of 8 values to keep the K1 bit field in DCI 1-1/DCI 1-2 unchanged.</w:t>
            </w:r>
          </w:p>
          <w:p w14:paraId="43612D1B" w14:textId="7BF501D1" w:rsidR="00C47F26" w:rsidRPr="003909E7" w:rsidRDefault="00040909" w:rsidP="008377A2">
            <w:pPr>
              <w:pStyle w:val="BodyText"/>
              <w:spacing w:beforeLines="50"/>
              <w:rPr>
                <w:rFonts w:ascii="Times New Roman" w:hAnsi="Times New Roman"/>
                <w:szCs w:val="20"/>
                <w:lang w:eastAsia="zh-CN"/>
              </w:rPr>
            </w:pPr>
            <w:r w:rsidRPr="00040909">
              <w:rPr>
                <w:rFonts w:asciiTheme="minorHAnsi" w:hAnsiTheme="minorHAnsi" w:cstheme="minorHAnsi"/>
                <w:lang w:eastAsia="zh-CN"/>
              </w:rPr>
              <w:lastRenderedPageBreak/>
              <w:t>Proposal 5: Impacts on PDSCH/PUSCH processing time (N1/N2) may need be considered if defining maximum number of BDs/CCEs for multi-slot span PDCCH monitoring.</w:t>
            </w:r>
          </w:p>
        </w:tc>
      </w:tr>
      <w:tr w:rsidR="00091554" w:rsidRPr="003909E7" w14:paraId="456C9C57" w14:textId="77777777" w:rsidTr="00040909">
        <w:tc>
          <w:tcPr>
            <w:tcW w:w="2088" w:type="dxa"/>
          </w:tcPr>
          <w:p w14:paraId="6952E613" w14:textId="7F34F0FC" w:rsidR="00091554" w:rsidRDefault="00091554" w:rsidP="00040909">
            <w:pPr>
              <w:pStyle w:val="Heading6"/>
              <w:outlineLvl w:val="5"/>
              <w:rPr>
                <w:rFonts w:ascii="Times New Roman" w:hAnsi="Times New Roman"/>
                <w:lang w:eastAsia="zh-CN"/>
              </w:rPr>
            </w:pPr>
            <w:r>
              <w:rPr>
                <w:rFonts w:ascii="Times New Roman" w:hAnsi="Times New Roman"/>
                <w:lang w:eastAsia="zh-CN"/>
              </w:rPr>
              <w:lastRenderedPageBreak/>
              <w:t>[</w:t>
            </w:r>
            <w:r w:rsidR="00ED3FD6">
              <w:rPr>
                <w:rFonts w:ascii="Times New Roman" w:hAnsi="Times New Roman"/>
                <w:lang w:eastAsia="zh-CN"/>
              </w:rPr>
              <w:t>20,</w:t>
            </w:r>
            <w:r>
              <w:rPr>
                <w:rFonts w:ascii="Times New Roman" w:hAnsi="Times New Roman"/>
                <w:lang w:eastAsia="zh-CN"/>
              </w:rPr>
              <w:t xml:space="preserve"> Samsung]</w:t>
            </w:r>
          </w:p>
        </w:tc>
        <w:tc>
          <w:tcPr>
            <w:tcW w:w="8100" w:type="dxa"/>
          </w:tcPr>
          <w:p w14:paraId="43420A53" w14:textId="77777777" w:rsidR="00091554" w:rsidRPr="00091554" w:rsidRDefault="00091554" w:rsidP="00091554">
            <w:pPr>
              <w:pStyle w:val="BodyText"/>
              <w:spacing w:beforeLines="50"/>
              <w:rPr>
                <w:rFonts w:asciiTheme="minorHAnsi" w:hAnsiTheme="minorHAnsi" w:cstheme="minorHAnsi"/>
                <w:lang w:eastAsia="zh-CN"/>
              </w:rPr>
            </w:pPr>
            <w:r w:rsidRPr="00091554">
              <w:rPr>
                <w:rFonts w:asciiTheme="minorHAnsi" w:hAnsiTheme="minorHAnsi" w:cstheme="minorHAnsi"/>
                <w:lang w:eastAsia="zh-CN"/>
              </w:rPr>
              <w:t>Proposal 2: RAN1 shall determine proper processing timing values for 480 and 960 KHz with the consideration of reasonable UE complexity, potential latency and impact of signal/channel/physical layer procedures.</w:t>
            </w:r>
          </w:p>
          <w:p w14:paraId="223D1782" w14:textId="77777777" w:rsidR="00091554" w:rsidRDefault="00091554" w:rsidP="00091554">
            <w:pPr>
              <w:pStyle w:val="BodyText"/>
              <w:spacing w:beforeLines="50"/>
              <w:rPr>
                <w:rFonts w:asciiTheme="minorHAnsi" w:hAnsiTheme="minorHAnsi" w:cstheme="minorHAnsi"/>
                <w:lang w:eastAsia="zh-CN"/>
              </w:rPr>
            </w:pPr>
            <w:r w:rsidRPr="00091554">
              <w:rPr>
                <w:rFonts w:asciiTheme="minorHAnsi" w:hAnsiTheme="minorHAnsi" w:cstheme="minorHAnsi"/>
                <w:lang w:eastAsia="zh-CN"/>
              </w:rPr>
              <w:t>Proposal 3: Processing time for procedures based on PDCCH reception should take into account the extra complexity/time for a UE when PDCCH Monitoring enhancement methods discussed in 8.2.3 A.I. (eg. multi-slot span PDCCH monitoring) is configured.</w:t>
            </w:r>
          </w:p>
          <w:p w14:paraId="2C51490F" w14:textId="41B39DFA" w:rsidR="00091554" w:rsidRPr="00040909" w:rsidRDefault="00091554" w:rsidP="00091554">
            <w:pPr>
              <w:pStyle w:val="BodyText"/>
              <w:spacing w:beforeLines="50"/>
              <w:rPr>
                <w:rFonts w:asciiTheme="minorHAnsi" w:hAnsiTheme="minorHAnsi" w:cstheme="minorHAnsi"/>
                <w:lang w:eastAsia="zh-CN"/>
              </w:rPr>
            </w:pPr>
            <w:r w:rsidRPr="00091554">
              <w:rPr>
                <w:rFonts w:asciiTheme="minorHAnsi" w:hAnsiTheme="minorHAnsi" w:cstheme="minorHAnsi"/>
                <w:lang w:eastAsia="zh-CN"/>
              </w:rPr>
              <w:t>Proposal 4: Support SCS-specific K1/K2 by reusing existing default/configured K1/K2 plus a SCS specific offset.</w:t>
            </w:r>
          </w:p>
        </w:tc>
      </w:tr>
      <w:tr w:rsidR="00091554" w:rsidRPr="003909E7" w14:paraId="68AC6C71" w14:textId="77777777" w:rsidTr="00040909">
        <w:tc>
          <w:tcPr>
            <w:tcW w:w="2088" w:type="dxa"/>
          </w:tcPr>
          <w:p w14:paraId="74E95146" w14:textId="14C83F7E" w:rsidR="00091554" w:rsidRDefault="00091554" w:rsidP="00040909">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21,</w:t>
            </w:r>
            <w:r>
              <w:rPr>
                <w:rFonts w:ascii="Times New Roman" w:hAnsi="Times New Roman"/>
                <w:lang w:eastAsia="zh-CN"/>
              </w:rPr>
              <w:t xml:space="preserve"> Ericsson]</w:t>
            </w:r>
          </w:p>
        </w:tc>
        <w:tc>
          <w:tcPr>
            <w:tcW w:w="8100" w:type="dxa"/>
          </w:tcPr>
          <w:p w14:paraId="3B9E4497" w14:textId="77777777" w:rsidR="00091554" w:rsidRPr="00091554" w:rsidRDefault="00091554" w:rsidP="00091554">
            <w:pPr>
              <w:pStyle w:val="BodyText"/>
              <w:spacing w:beforeLines="50"/>
              <w:rPr>
                <w:rFonts w:asciiTheme="minorHAnsi" w:hAnsiTheme="minorHAnsi" w:cstheme="minorHAnsi"/>
                <w:lang w:eastAsia="zh-CN"/>
              </w:rPr>
            </w:pPr>
            <w:r w:rsidRPr="00091554">
              <w:rPr>
                <w:rFonts w:asciiTheme="minorHAnsi" w:hAnsiTheme="minorHAnsi" w:cstheme="minorHAnsi"/>
                <w:lang w:eastAsia="zh-CN"/>
              </w:rPr>
              <w:t>Observation 1</w:t>
            </w:r>
            <w:r w:rsidRPr="00091554">
              <w:rPr>
                <w:rFonts w:asciiTheme="minorHAnsi" w:hAnsiTheme="minorHAnsi" w:cstheme="minorHAnsi"/>
                <w:lang w:eastAsia="zh-CN"/>
              </w:rPr>
              <w:tab/>
              <w:t xml:space="preserve">UE PDSCH/PUSCH processing timelines for SCS &gt; 120 kHz need to be further tightened compared to those for 120 kHz SCS to enable high performance NR operation in 52.6 to 71 GHz. </w:t>
            </w:r>
          </w:p>
          <w:p w14:paraId="0B7D661A" w14:textId="77777777" w:rsidR="00091554" w:rsidRDefault="00091554" w:rsidP="00091554">
            <w:pPr>
              <w:pStyle w:val="BodyText"/>
              <w:spacing w:beforeLines="50"/>
              <w:rPr>
                <w:rFonts w:asciiTheme="minorHAnsi" w:hAnsiTheme="minorHAnsi" w:cstheme="minorHAnsi"/>
                <w:lang w:eastAsia="zh-CN"/>
              </w:rPr>
            </w:pPr>
            <w:r w:rsidRPr="00091554">
              <w:rPr>
                <w:rFonts w:asciiTheme="minorHAnsi" w:hAnsiTheme="minorHAnsi" w:cstheme="minorHAnsi"/>
                <w:lang w:eastAsia="zh-CN"/>
              </w:rPr>
              <w:t>Proposal 1</w:t>
            </w:r>
            <w:r w:rsidRPr="00091554">
              <w:rPr>
                <w:rFonts w:asciiTheme="minorHAnsi" w:hAnsiTheme="minorHAnsi" w:cstheme="minorHAnsi"/>
                <w:lang w:eastAsia="zh-CN"/>
              </w:rPr>
              <w:tab/>
              <w:t>RAN1 should strive to narrow down the range of UE processing latencies early in the WI phase, particularly those related PDSCH/PUSCH processing (N1, N2, N3), to enable  multi-PDSCH/PUSCH design to proceed.</w:t>
            </w:r>
          </w:p>
          <w:p w14:paraId="0EA8A640" w14:textId="77777777" w:rsidR="005F15D5" w:rsidRPr="005F15D5" w:rsidRDefault="005F15D5" w:rsidP="005F15D5">
            <w:pPr>
              <w:pStyle w:val="BodyText"/>
              <w:spacing w:beforeLines="50"/>
              <w:rPr>
                <w:rFonts w:asciiTheme="minorHAnsi" w:hAnsiTheme="minorHAnsi" w:cstheme="minorHAnsi"/>
                <w:lang w:eastAsia="zh-CN"/>
              </w:rPr>
            </w:pPr>
            <w:r w:rsidRPr="005F15D5">
              <w:rPr>
                <w:rFonts w:asciiTheme="minorHAnsi" w:hAnsiTheme="minorHAnsi" w:cstheme="minorHAnsi"/>
                <w:lang w:eastAsia="zh-CN"/>
              </w:rPr>
              <w:t>Proposal 7</w:t>
            </w:r>
            <w:r w:rsidRPr="005F15D5">
              <w:rPr>
                <w:rFonts w:asciiTheme="minorHAnsi" w:hAnsiTheme="minorHAnsi" w:cstheme="minorHAnsi"/>
                <w:lang w:eastAsia="zh-CN"/>
              </w:rPr>
              <w:tab/>
              <w:t>For multi-PDSCH scheduling, increases the range for PDSCH scheduling offset (K0) in the current RRC specification.</w:t>
            </w:r>
          </w:p>
          <w:p w14:paraId="76FEA204" w14:textId="77777777" w:rsidR="005F15D5" w:rsidRPr="005F15D5" w:rsidRDefault="005F15D5" w:rsidP="005F15D5">
            <w:pPr>
              <w:pStyle w:val="BodyText"/>
              <w:spacing w:beforeLines="50"/>
              <w:rPr>
                <w:rFonts w:asciiTheme="minorHAnsi" w:hAnsiTheme="minorHAnsi" w:cstheme="minorHAnsi"/>
                <w:lang w:eastAsia="zh-CN"/>
              </w:rPr>
            </w:pPr>
            <w:r w:rsidRPr="005F15D5">
              <w:rPr>
                <w:rFonts w:asciiTheme="minorHAnsi" w:hAnsiTheme="minorHAnsi" w:cstheme="minorHAnsi"/>
                <w:lang w:eastAsia="zh-CN"/>
              </w:rPr>
              <w:t>Proposal 8</w:t>
            </w:r>
            <w:r w:rsidRPr="005F15D5">
              <w:rPr>
                <w:rFonts w:asciiTheme="minorHAnsi" w:hAnsiTheme="minorHAnsi" w:cstheme="minorHAnsi"/>
                <w:lang w:eastAsia="zh-CN"/>
              </w:rPr>
              <w:tab/>
              <w:t>For multi-PDSCH scheduling, define HARQ feedbak delay (K1) as the timing from the ending slot of the last scheduled PSDCH to the slot for PUCCH transmission. Increase range of K1 from 15 to 31 slots.</w:t>
            </w:r>
          </w:p>
          <w:p w14:paraId="35DFE04B" w14:textId="219A5935" w:rsidR="005F15D5" w:rsidRPr="00091554" w:rsidRDefault="005F15D5" w:rsidP="005F15D5">
            <w:pPr>
              <w:pStyle w:val="BodyText"/>
              <w:spacing w:beforeLines="50"/>
              <w:rPr>
                <w:rFonts w:asciiTheme="minorHAnsi" w:hAnsiTheme="minorHAnsi" w:cstheme="minorHAnsi"/>
                <w:lang w:eastAsia="zh-CN"/>
              </w:rPr>
            </w:pPr>
            <w:r w:rsidRPr="005F15D5">
              <w:rPr>
                <w:rFonts w:asciiTheme="minorHAnsi" w:hAnsiTheme="minorHAnsi" w:cstheme="minorHAnsi"/>
                <w:lang w:eastAsia="zh-CN"/>
              </w:rPr>
              <w:t>Proposal 9</w:t>
            </w:r>
            <w:r w:rsidRPr="005F15D5">
              <w:rPr>
                <w:rFonts w:asciiTheme="minorHAnsi" w:hAnsiTheme="minorHAnsi" w:cstheme="minorHAnsi"/>
                <w:lang w:eastAsia="zh-CN"/>
              </w:rPr>
              <w:tab/>
              <w:t>For enhanced multi-PUSCH scheduling, increase the range for PUSCH scheduling offset (K2) in the current RRC specification.</w:t>
            </w:r>
          </w:p>
        </w:tc>
      </w:tr>
      <w:tr w:rsidR="001F3CCF" w:rsidRPr="003909E7" w14:paraId="53EABA92" w14:textId="77777777" w:rsidTr="00040909">
        <w:tc>
          <w:tcPr>
            <w:tcW w:w="2088" w:type="dxa"/>
          </w:tcPr>
          <w:p w14:paraId="12E88886" w14:textId="7DCDCF40" w:rsidR="001F3CCF" w:rsidRDefault="001F3CCF" w:rsidP="00040909">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24,</w:t>
            </w:r>
            <w:r>
              <w:rPr>
                <w:rFonts w:ascii="Times New Roman" w:hAnsi="Times New Roman"/>
                <w:lang w:eastAsia="zh-CN"/>
              </w:rPr>
              <w:t xml:space="preserve"> Apple]</w:t>
            </w:r>
          </w:p>
        </w:tc>
        <w:tc>
          <w:tcPr>
            <w:tcW w:w="8100" w:type="dxa"/>
          </w:tcPr>
          <w:p w14:paraId="1D552E41"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 xml:space="preserve">Proposal 4: Modify the UE processing timelines to account for the 480 kHz and 960 kHz SCSs. These should be discussed individually. </w:t>
            </w:r>
          </w:p>
          <w:p w14:paraId="054A1E38"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 xml:space="preserve">Proposal 5: RAN1 should prioritize the discussion of the critical processing timelines in order of (a) parameter independence (b) priority and (c) sub-agenda item dependence. </w:t>
            </w:r>
          </w:p>
          <w:p w14:paraId="54B9B168"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Proposal 6: investigate the need for enhancements and standardization, of the following processing timelines:</w:t>
            </w:r>
          </w:p>
          <w:p w14:paraId="72D7D771"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w:t>
            </w:r>
            <w:r w:rsidRPr="001F3CCF">
              <w:rPr>
                <w:rFonts w:asciiTheme="minorHAnsi" w:hAnsiTheme="minorHAnsi" w:cstheme="minorHAnsi"/>
                <w:lang w:eastAsia="zh-CN"/>
              </w:rPr>
              <w:tab/>
              <w:t>Default PUSCH time Domain resource allocation for normal CP</w:t>
            </w:r>
          </w:p>
          <w:p w14:paraId="5D710322"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w:t>
            </w:r>
            <w:r w:rsidRPr="001F3CCF">
              <w:rPr>
                <w:rFonts w:asciiTheme="minorHAnsi" w:hAnsiTheme="minorHAnsi" w:cstheme="minorHAnsi"/>
                <w:lang w:eastAsia="zh-CN"/>
              </w:rPr>
              <w:tab/>
              <w:t>UE PDSCH reception preparation time with cross carrier scheduling with different subcarrier spacings for PDCCH and PDSCH</w:t>
            </w:r>
          </w:p>
          <w:p w14:paraId="53921D92"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w:t>
            </w:r>
            <w:r w:rsidRPr="001F3CCF">
              <w:rPr>
                <w:rFonts w:asciiTheme="minorHAnsi" w:hAnsiTheme="minorHAnsi" w:cstheme="minorHAnsi"/>
                <w:lang w:eastAsia="zh-CN"/>
              </w:rPr>
              <w:tab/>
              <w:t>SRS, PUCCH, PUSCH, PRACH cancellation with dynamic SFI</w:t>
            </w:r>
          </w:p>
          <w:p w14:paraId="27854B4C"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w:t>
            </w:r>
            <w:r w:rsidRPr="001F3CCF">
              <w:rPr>
                <w:rFonts w:asciiTheme="minorHAnsi" w:hAnsiTheme="minorHAnsi" w:cstheme="minorHAnsi"/>
                <w:lang w:eastAsia="zh-CN"/>
              </w:rPr>
              <w:tab/>
              <w:t>ZP CSI Resource set activation/deactivation</w:t>
            </w:r>
          </w:p>
          <w:p w14:paraId="3FA6739B"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w:t>
            </w:r>
            <w:r w:rsidRPr="001F3CCF">
              <w:rPr>
                <w:rFonts w:asciiTheme="minorHAnsi" w:hAnsiTheme="minorHAnsi" w:cstheme="minorHAnsi"/>
                <w:lang w:eastAsia="zh-CN"/>
              </w:rPr>
              <w:tab/>
              <w:t>Beam Switch Timing for periodic CSI-RS + aperiodic CSI-RS</w:t>
            </w:r>
          </w:p>
          <w:p w14:paraId="6FADE8B5"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w:t>
            </w:r>
            <w:r w:rsidRPr="001F3CCF">
              <w:rPr>
                <w:rFonts w:asciiTheme="minorHAnsi" w:hAnsiTheme="minorHAnsi" w:cstheme="minorHAnsi"/>
                <w:lang w:eastAsia="zh-CN"/>
              </w:rPr>
              <w:tab/>
              <w:t>Beam switch timing for aperiodic CSI-RS</w:t>
            </w:r>
          </w:p>
          <w:p w14:paraId="7DC55B11"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w:t>
            </w:r>
            <w:r w:rsidRPr="001F3CCF">
              <w:rPr>
                <w:rFonts w:asciiTheme="minorHAnsi" w:hAnsiTheme="minorHAnsi" w:cstheme="minorHAnsi"/>
                <w:lang w:eastAsia="zh-CN"/>
              </w:rPr>
              <w:tab/>
              <w:t xml:space="preserve">Aperiodic CSI-RS timing offset </w:t>
            </w:r>
          </w:p>
          <w:p w14:paraId="174389FF" w14:textId="77777777" w:rsidR="001F3CCF" w:rsidRPr="001F3CCF"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w:t>
            </w:r>
            <w:r w:rsidRPr="001F3CCF">
              <w:rPr>
                <w:rFonts w:asciiTheme="minorHAnsi" w:hAnsiTheme="minorHAnsi" w:cstheme="minorHAnsi"/>
                <w:lang w:eastAsia="zh-CN"/>
              </w:rPr>
              <w:tab/>
              <w:t>Application delay of the minimum scheduling offset restriction</w:t>
            </w:r>
          </w:p>
          <w:p w14:paraId="7DCA45F5" w14:textId="1511C7FE" w:rsidR="001F3CCF" w:rsidRPr="00091554" w:rsidRDefault="001F3CCF" w:rsidP="001F3CCF">
            <w:pPr>
              <w:pStyle w:val="BodyText"/>
              <w:spacing w:beforeLines="50"/>
              <w:rPr>
                <w:rFonts w:asciiTheme="minorHAnsi" w:hAnsiTheme="minorHAnsi" w:cstheme="minorHAnsi"/>
                <w:lang w:eastAsia="zh-CN"/>
              </w:rPr>
            </w:pPr>
            <w:r w:rsidRPr="001F3CCF">
              <w:rPr>
                <w:rFonts w:asciiTheme="minorHAnsi" w:hAnsiTheme="minorHAnsi" w:cstheme="minorHAnsi"/>
                <w:lang w:eastAsia="zh-CN"/>
              </w:rPr>
              <w:t>•</w:t>
            </w:r>
            <w:r w:rsidRPr="001F3CCF">
              <w:rPr>
                <w:rFonts w:asciiTheme="minorHAnsi" w:hAnsiTheme="minorHAnsi" w:cstheme="minorHAnsi"/>
                <w:lang w:eastAsia="zh-CN"/>
              </w:rPr>
              <w:tab/>
              <w:t>SRS triggering after DCI reception</w:t>
            </w:r>
          </w:p>
        </w:tc>
      </w:tr>
      <w:tr w:rsidR="00557992" w:rsidRPr="003909E7" w14:paraId="65EF66ED" w14:textId="77777777" w:rsidTr="00040909">
        <w:tc>
          <w:tcPr>
            <w:tcW w:w="2088" w:type="dxa"/>
          </w:tcPr>
          <w:p w14:paraId="38E9AA18" w14:textId="75C5D9E4" w:rsidR="00557992" w:rsidRDefault="00557992" w:rsidP="00040909">
            <w:pPr>
              <w:pStyle w:val="Heading6"/>
              <w:outlineLvl w:val="5"/>
              <w:rPr>
                <w:rFonts w:ascii="Times New Roman" w:hAnsi="Times New Roman"/>
                <w:lang w:eastAsia="zh-CN"/>
              </w:rPr>
            </w:pPr>
            <w:r>
              <w:rPr>
                <w:rFonts w:ascii="Times New Roman" w:hAnsi="Times New Roman"/>
                <w:lang w:eastAsia="zh-CN"/>
              </w:rPr>
              <w:lastRenderedPageBreak/>
              <w:t>[25, Qualcomm]</w:t>
            </w:r>
          </w:p>
        </w:tc>
        <w:tc>
          <w:tcPr>
            <w:tcW w:w="8100" w:type="dxa"/>
          </w:tcPr>
          <w:p w14:paraId="772F2019" w14:textId="7F31A772" w:rsidR="00557992" w:rsidRPr="00B87B1A" w:rsidRDefault="00557992" w:rsidP="00B87B1A">
            <w:pPr>
              <w:rPr>
                <w:rFonts w:asciiTheme="minorHAnsi" w:hAnsiTheme="minorHAnsi" w:cstheme="minorHAnsi"/>
                <w:bCs/>
                <w:lang w:eastAsia="zh-CN"/>
              </w:rPr>
            </w:pPr>
            <w:r w:rsidRPr="00557992">
              <w:rPr>
                <w:rFonts w:asciiTheme="minorHAnsi" w:hAnsiTheme="minorHAnsi" w:cstheme="minorHAnsi"/>
                <w:bCs/>
                <w:lang w:eastAsia="zh-CN"/>
              </w:rPr>
              <w:t>Proposal 10: For HARQ timing indication K1, uses the last PDSCH granted in the multi-PDSCH grant as reference slot.</w:t>
            </w:r>
          </w:p>
        </w:tc>
      </w:tr>
      <w:tr w:rsidR="00040909" w:rsidRPr="003909E7" w14:paraId="010DC418" w14:textId="77777777" w:rsidTr="00040909">
        <w:tc>
          <w:tcPr>
            <w:tcW w:w="2088" w:type="dxa"/>
          </w:tcPr>
          <w:p w14:paraId="788751D0" w14:textId="21B65B44" w:rsidR="00040909" w:rsidRPr="001C2915" w:rsidRDefault="00B87B1A" w:rsidP="00040909">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26,</w:t>
            </w:r>
            <w:r>
              <w:rPr>
                <w:rFonts w:ascii="Times New Roman" w:hAnsi="Times New Roman"/>
                <w:lang w:eastAsia="zh-CN"/>
              </w:rPr>
              <w:t xml:space="preserve"> NTT DoCoMo]</w:t>
            </w:r>
          </w:p>
        </w:tc>
        <w:tc>
          <w:tcPr>
            <w:tcW w:w="8100" w:type="dxa"/>
          </w:tcPr>
          <w:p w14:paraId="3B0AD833" w14:textId="77777777" w:rsidR="00B87B1A" w:rsidRPr="00B87B1A" w:rsidRDefault="00B87B1A" w:rsidP="00B87B1A">
            <w:pPr>
              <w:rPr>
                <w:rFonts w:asciiTheme="minorHAnsi" w:hAnsiTheme="minorHAnsi" w:cstheme="minorHAnsi"/>
                <w:bCs/>
                <w:lang w:eastAsia="zh-CN"/>
              </w:rPr>
            </w:pPr>
            <w:r w:rsidRPr="00B87B1A">
              <w:rPr>
                <w:rFonts w:asciiTheme="minorHAnsi" w:hAnsiTheme="minorHAnsi" w:cstheme="minorHAnsi"/>
                <w:bCs/>
                <w:lang w:eastAsia="zh-CN"/>
              </w:rPr>
              <w:t>Proposal 2: For existing parameters related to timeline as below, whether/how to define new values for 480/960 kHz SCS should be discussed.</w:t>
            </w:r>
          </w:p>
          <w:p w14:paraId="2A14DF5D" w14:textId="77777777" w:rsidR="00B87B1A" w:rsidRPr="00B87B1A" w:rsidRDefault="00B87B1A" w:rsidP="00B71D0E">
            <w:pPr>
              <w:pStyle w:val="ListParagraph"/>
              <w:numPr>
                <w:ilvl w:val="0"/>
                <w:numId w:val="18"/>
              </w:numPr>
              <w:rPr>
                <w:rFonts w:asciiTheme="minorHAnsi" w:eastAsia="SimSun" w:hAnsiTheme="minorHAnsi" w:cstheme="minorHAnsi"/>
                <w:bCs/>
                <w:sz w:val="20"/>
                <w:szCs w:val="20"/>
                <w:lang w:eastAsia="zh-CN"/>
              </w:rPr>
            </w:pPr>
            <w:r w:rsidRPr="00B87B1A">
              <w:rPr>
                <w:rFonts w:asciiTheme="minorHAnsi" w:eastAsia="SimSun" w:hAnsiTheme="minorHAnsi" w:cstheme="minorHAnsi"/>
                <w:bCs/>
                <w:sz w:val="20"/>
                <w:szCs w:val="20"/>
                <w:lang w:eastAsia="zh-CN"/>
              </w:rPr>
              <w:t>Value of N1/N2/N3/Z1/Z2/Z3/d parameters shall be defined for new SCSs for supported UE capability(-ies).</w:t>
            </w:r>
          </w:p>
          <w:p w14:paraId="7DC9CD85" w14:textId="77777777" w:rsidR="00B87B1A" w:rsidRPr="00B87B1A" w:rsidRDefault="00B87B1A" w:rsidP="00B71D0E">
            <w:pPr>
              <w:pStyle w:val="ListParagraph"/>
              <w:numPr>
                <w:ilvl w:val="1"/>
                <w:numId w:val="18"/>
              </w:numPr>
              <w:rPr>
                <w:rFonts w:asciiTheme="minorHAnsi" w:eastAsia="SimSun" w:hAnsiTheme="minorHAnsi" w:cstheme="minorHAnsi"/>
                <w:bCs/>
                <w:sz w:val="20"/>
                <w:szCs w:val="20"/>
                <w:lang w:eastAsia="zh-CN"/>
              </w:rPr>
            </w:pPr>
            <w:r w:rsidRPr="00B87B1A">
              <w:rPr>
                <w:rFonts w:asciiTheme="minorHAnsi" w:eastAsia="SimSun" w:hAnsiTheme="minorHAnsi" w:cstheme="minorHAnsi"/>
                <w:bCs/>
                <w:sz w:val="20"/>
                <w:szCs w:val="20"/>
                <w:lang w:eastAsia="zh-CN"/>
              </w:rPr>
              <w:t>Whether to define new timeline values for new SCSs for UE capability #1 and/or UE capability #2, or to introduce new UE capability for new SCSs</w:t>
            </w:r>
          </w:p>
          <w:p w14:paraId="41DE663F" w14:textId="77777777" w:rsidR="00B87B1A" w:rsidRPr="00B87B1A" w:rsidRDefault="00B87B1A" w:rsidP="00B71D0E">
            <w:pPr>
              <w:pStyle w:val="ListParagraph"/>
              <w:numPr>
                <w:ilvl w:val="0"/>
                <w:numId w:val="18"/>
              </w:numPr>
              <w:rPr>
                <w:rFonts w:asciiTheme="minorHAnsi" w:eastAsia="SimSun" w:hAnsiTheme="minorHAnsi" w:cstheme="minorHAnsi"/>
                <w:bCs/>
                <w:sz w:val="20"/>
                <w:szCs w:val="20"/>
                <w:lang w:eastAsia="zh-CN"/>
              </w:rPr>
            </w:pPr>
            <w:r w:rsidRPr="00B87B1A">
              <w:rPr>
                <w:rFonts w:asciiTheme="minorHAnsi" w:eastAsia="SimSun" w:hAnsiTheme="minorHAnsi" w:cstheme="minorHAnsi"/>
                <w:bCs/>
                <w:sz w:val="20"/>
                <w:szCs w:val="20"/>
                <w:lang w:eastAsia="zh-CN"/>
              </w:rPr>
              <w:t>For beam related timeline parameters, value of “</w:t>
            </w:r>
            <w:r w:rsidRPr="00B87B1A">
              <w:rPr>
                <w:rFonts w:asciiTheme="minorHAnsi" w:eastAsia="SimSun" w:hAnsiTheme="minorHAnsi" w:cstheme="minorHAnsi"/>
                <w:bCs/>
                <w:i/>
                <w:iCs/>
                <w:sz w:val="20"/>
                <w:szCs w:val="20"/>
                <w:lang w:eastAsia="zh-CN"/>
              </w:rPr>
              <w:t>timeDurationForQCL</w:t>
            </w:r>
            <w:r w:rsidRPr="00B87B1A">
              <w:rPr>
                <w:rFonts w:asciiTheme="minorHAnsi" w:eastAsia="SimSun" w:hAnsiTheme="minorHAnsi" w:cstheme="minorHAnsi"/>
                <w:bCs/>
                <w:sz w:val="20"/>
                <w:szCs w:val="20"/>
                <w:lang w:eastAsia="zh-CN"/>
              </w:rPr>
              <w:t>”, “</w:t>
            </w:r>
            <w:r w:rsidRPr="00B87B1A">
              <w:rPr>
                <w:rFonts w:asciiTheme="minorHAnsi" w:eastAsia="SimSun" w:hAnsiTheme="minorHAnsi" w:cstheme="minorHAnsi"/>
                <w:bCs/>
                <w:i/>
                <w:iCs/>
                <w:sz w:val="20"/>
                <w:szCs w:val="20"/>
                <w:lang w:eastAsia="zh-CN"/>
              </w:rPr>
              <w:t>beamSwitchTiming</w:t>
            </w:r>
            <w:r w:rsidRPr="00B87B1A">
              <w:rPr>
                <w:rFonts w:asciiTheme="minorHAnsi" w:eastAsia="SimSun" w:hAnsiTheme="minorHAnsi" w:cstheme="minorHAnsi"/>
                <w:bCs/>
                <w:sz w:val="20"/>
                <w:szCs w:val="20"/>
                <w:lang w:eastAsia="zh-CN"/>
              </w:rPr>
              <w:t>/</w:t>
            </w:r>
            <w:r w:rsidRPr="00B87B1A">
              <w:rPr>
                <w:rFonts w:asciiTheme="minorHAnsi" w:eastAsia="SimSun" w:hAnsiTheme="minorHAnsi" w:cstheme="minorHAnsi"/>
                <w:bCs/>
                <w:i/>
                <w:iCs/>
                <w:sz w:val="20"/>
                <w:szCs w:val="20"/>
                <w:lang w:eastAsia="zh-CN"/>
              </w:rPr>
              <w:t>beamSwitchTiming-r16</w:t>
            </w:r>
            <w:r w:rsidRPr="00B87B1A">
              <w:rPr>
                <w:rFonts w:asciiTheme="minorHAnsi" w:eastAsia="SimSun" w:hAnsiTheme="minorHAnsi" w:cstheme="minorHAnsi"/>
                <w:bCs/>
                <w:sz w:val="20"/>
                <w:szCs w:val="20"/>
                <w:lang w:eastAsia="zh-CN"/>
              </w:rPr>
              <w:t>”, “</w:t>
            </w:r>
            <w:r w:rsidRPr="00B87B1A">
              <w:rPr>
                <w:rFonts w:asciiTheme="minorHAnsi" w:eastAsia="SimSun" w:hAnsiTheme="minorHAnsi" w:cstheme="minorHAnsi"/>
                <w:bCs/>
                <w:i/>
                <w:iCs/>
                <w:sz w:val="20"/>
                <w:szCs w:val="20"/>
                <w:lang w:eastAsia="zh-CN"/>
              </w:rPr>
              <w:t>beamReportTiming</w:t>
            </w:r>
            <w:r w:rsidRPr="00B87B1A">
              <w:rPr>
                <w:rFonts w:asciiTheme="minorHAnsi" w:eastAsia="SimSun" w:hAnsiTheme="minorHAnsi" w:cstheme="minorHAnsi"/>
                <w:bCs/>
                <w:sz w:val="20"/>
                <w:szCs w:val="20"/>
                <w:lang w:eastAsia="zh-CN"/>
              </w:rPr>
              <w:t>”, “minimum guard period between two SRS resources of an SRS resource set for antenna switching” for new SCSs for supported UE capability(-ies) should be defined.</w:t>
            </w:r>
          </w:p>
          <w:p w14:paraId="0C054D57" w14:textId="77777777" w:rsidR="00B87B1A" w:rsidRPr="00B87B1A" w:rsidRDefault="00B87B1A" w:rsidP="00B71D0E">
            <w:pPr>
              <w:pStyle w:val="ListParagraph"/>
              <w:numPr>
                <w:ilvl w:val="0"/>
                <w:numId w:val="18"/>
              </w:numPr>
              <w:rPr>
                <w:rFonts w:asciiTheme="minorHAnsi" w:eastAsia="SimSun" w:hAnsiTheme="minorHAnsi" w:cstheme="minorHAnsi"/>
                <w:bCs/>
                <w:sz w:val="20"/>
                <w:szCs w:val="20"/>
                <w:lang w:eastAsia="zh-CN"/>
              </w:rPr>
            </w:pPr>
            <w:r w:rsidRPr="00B87B1A">
              <w:rPr>
                <w:rFonts w:asciiTheme="minorHAnsi" w:eastAsia="SimSun" w:hAnsiTheme="minorHAnsi" w:cstheme="minorHAnsi"/>
                <w:bCs/>
                <w:sz w:val="20"/>
                <w:szCs w:val="20"/>
                <w:lang w:eastAsia="zh-CN"/>
              </w:rPr>
              <w:t>Whether/how to consider beam switching gap (i.e., time duration needed to change the beam) should be discussed.</w:t>
            </w:r>
          </w:p>
          <w:p w14:paraId="4274BCE6" w14:textId="77777777" w:rsidR="00B87B1A" w:rsidRPr="00B87B1A" w:rsidRDefault="00B87B1A" w:rsidP="00B71D0E">
            <w:pPr>
              <w:pStyle w:val="ListParagraph"/>
              <w:numPr>
                <w:ilvl w:val="0"/>
                <w:numId w:val="18"/>
              </w:numPr>
              <w:rPr>
                <w:rFonts w:asciiTheme="minorHAnsi" w:eastAsia="SimSun" w:hAnsiTheme="minorHAnsi" w:cstheme="minorHAnsi"/>
                <w:bCs/>
                <w:sz w:val="20"/>
                <w:szCs w:val="20"/>
                <w:lang w:eastAsia="zh-CN"/>
              </w:rPr>
            </w:pPr>
            <w:r w:rsidRPr="00B87B1A">
              <w:rPr>
                <w:rFonts w:asciiTheme="minorHAnsi" w:eastAsia="SimSun" w:hAnsiTheme="minorHAnsi" w:cstheme="minorHAnsi"/>
                <w:bCs/>
                <w:sz w:val="20"/>
                <w:szCs w:val="20"/>
                <w:lang w:eastAsia="zh-CN"/>
              </w:rPr>
              <w:t>FFS whether to introduce a larger time gap to apply new beam configuration after receiving BFR response from gNB</w:t>
            </w:r>
          </w:p>
          <w:p w14:paraId="137FA989" w14:textId="77777777" w:rsidR="00B87B1A" w:rsidRPr="00B87B1A" w:rsidRDefault="00B87B1A" w:rsidP="00B71D0E">
            <w:pPr>
              <w:pStyle w:val="ListParagraph"/>
              <w:numPr>
                <w:ilvl w:val="0"/>
                <w:numId w:val="18"/>
              </w:numPr>
              <w:rPr>
                <w:rFonts w:asciiTheme="minorHAnsi" w:eastAsia="SimSun" w:hAnsiTheme="minorHAnsi" w:cstheme="minorHAnsi"/>
                <w:bCs/>
                <w:sz w:val="20"/>
                <w:szCs w:val="20"/>
                <w:lang w:eastAsia="zh-CN"/>
              </w:rPr>
            </w:pPr>
            <w:r w:rsidRPr="00B87B1A">
              <w:rPr>
                <w:rFonts w:asciiTheme="minorHAnsi" w:eastAsia="SimSun" w:hAnsiTheme="minorHAnsi" w:cstheme="minorHAnsi"/>
                <w:bCs/>
                <w:sz w:val="20"/>
                <w:szCs w:val="20"/>
                <w:lang w:eastAsia="zh-CN"/>
              </w:rPr>
              <w:t>For DRX switching, BWP switching, search space group switching, define values for new SCSs for supported UE capability(-ies).</w:t>
            </w:r>
          </w:p>
          <w:p w14:paraId="7A5A9B89" w14:textId="2D2B8028" w:rsidR="00040909" w:rsidRPr="00CC4781" w:rsidRDefault="00B87B1A" w:rsidP="00040909">
            <w:pPr>
              <w:pStyle w:val="ListParagraph"/>
              <w:numPr>
                <w:ilvl w:val="0"/>
                <w:numId w:val="18"/>
              </w:numPr>
              <w:rPr>
                <w:rFonts w:asciiTheme="minorHAnsi" w:eastAsia="SimSun" w:hAnsiTheme="minorHAnsi" w:cstheme="minorHAnsi"/>
                <w:bCs/>
                <w:sz w:val="20"/>
                <w:szCs w:val="20"/>
                <w:lang w:eastAsia="zh-CN"/>
              </w:rPr>
            </w:pPr>
            <w:r w:rsidRPr="00B87B1A">
              <w:rPr>
                <w:rFonts w:asciiTheme="minorHAnsi" w:eastAsia="SimSun" w:hAnsiTheme="minorHAnsi" w:cstheme="minorHAnsi"/>
                <w:bCs/>
                <w:sz w:val="20"/>
                <w:szCs w:val="20"/>
                <w:lang w:eastAsia="zh-CN"/>
              </w:rPr>
              <w:t>For K0/K1/K2 set, consider proper K0/K1/K2 set configuration and define default values for new SCSs.</w:t>
            </w:r>
          </w:p>
        </w:tc>
      </w:tr>
    </w:tbl>
    <w:p w14:paraId="5559B678" w14:textId="55AC4849" w:rsidR="00533B6D" w:rsidRDefault="00533B6D" w:rsidP="00A32896">
      <w:pPr>
        <w:pStyle w:val="BodyText"/>
        <w:spacing w:after="0"/>
        <w:rPr>
          <w:rFonts w:ascii="Times New Roman" w:hAnsi="Times New Roman"/>
          <w:sz w:val="22"/>
          <w:szCs w:val="22"/>
          <w:lang w:eastAsia="zh-CN"/>
        </w:rPr>
      </w:pPr>
    </w:p>
    <w:p w14:paraId="668C29E8" w14:textId="3F918E4D" w:rsidR="00811A72" w:rsidRDefault="00811A72" w:rsidP="00CA556F">
      <w:pPr>
        <w:pStyle w:val="BodyText"/>
        <w:spacing w:after="0"/>
        <w:rPr>
          <w:rFonts w:ascii="Times New Roman" w:hAnsi="Times New Roman"/>
          <w:szCs w:val="20"/>
          <w:lang w:eastAsia="zh-CN"/>
        </w:rPr>
      </w:pPr>
    </w:p>
    <w:p w14:paraId="60419FD3" w14:textId="77777777" w:rsidR="00A97CBB" w:rsidRPr="00A97CBB" w:rsidRDefault="00A97CBB" w:rsidP="00B71D0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8C7994" w14:textId="77777777" w:rsidR="00A97CBB" w:rsidRPr="00A97CBB" w:rsidRDefault="00A97CBB" w:rsidP="00B71D0E">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C6D523" w14:textId="77777777" w:rsidR="00A97CBB" w:rsidRPr="00A97CBB" w:rsidRDefault="00A97CBB" w:rsidP="00B71D0E">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7B2717" w14:textId="77777777" w:rsidR="00A97CBB" w:rsidRPr="00A97CBB" w:rsidRDefault="00A97CBB" w:rsidP="00B71D0E">
      <w:pPr>
        <w:pStyle w:val="ListParagraph"/>
        <w:keepNext/>
        <w:keepLines/>
        <w:numPr>
          <w:ilvl w:val="2"/>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61BACB" w14:textId="68A4CD8E" w:rsidR="00A97CBB" w:rsidRPr="00506FE7" w:rsidRDefault="00A97CBB" w:rsidP="00B71D0E">
      <w:pPr>
        <w:pStyle w:val="Heading3"/>
        <w:numPr>
          <w:ilvl w:val="2"/>
          <w:numId w:val="7"/>
        </w:numPr>
        <w:rPr>
          <w:lang w:eastAsia="zh-CN"/>
        </w:rPr>
      </w:pPr>
      <w:r>
        <w:rPr>
          <w:lang w:eastAsia="zh-CN"/>
        </w:rPr>
        <w:t xml:space="preserve">Summary on </w:t>
      </w:r>
      <w:r w:rsidR="00C043CA">
        <w:rPr>
          <w:lang w:eastAsia="zh-CN"/>
        </w:rPr>
        <w:t>timeline</w:t>
      </w:r>
      <w:r>
        <w:rPr>
          <w:lang w:eastAsia="zh-CN"/>
        </w:rPr>
        <w:t xml:space="preserve"> </w:t>
      </w:r>
    </w:p>
    <w:p w14:paraId="4E0CEDF9" w14:textId="7084FC63" w:rsidR="00811A72" w:rsidRDefault="003538A2" w:rsidP="00CA556F">
      <w:pPr>
        <w:pStyle w:val="BodyText"/>
        <w:spacing w:after="0"/>
        <w:rPr>
          <w:rFonts w:ascii="Times New Roman" w:hAnsi="Times New Roman"/>
          <w:szCs w:val="20"/>
          <w:lang w:val="en-GB" w:eastAsia="zh-CN"/>
        </w:rPr>
      </w:pPr>
      <w:r>
        <w:rPr>
          <w:rFonts w:ascii="Times New Roman" w:hAnsi="Times New Roman"/>
          <w:szCs w:val="20"/>
          <w:lang w:val="en-GB" w:eastAsia="zh-CN"/>
        </w:rPr>
        <w:t>The following time line related aspects are captured in the TR based on the outcome of SI.</w:t>
      </w:r>
    </w:p>
    <w:p w14:paraId="38D3683D" w14:textId="77777777" w:rsidR="003538A2" w:rsidRDefault="003538A2" w:rsidP="00CA556F">
      <w:pPr>
        <w:pStyle w:val="BodyText"/>
        <w:spacing w:after="0"/>
        <w:rPr>
          <w:rFonts w:ascii="Times New Roman" w:hAnsi="Times New Roman"/>
          <w:szCs w:val="20"/>
          <w:lang w:val="en-GB" w:eastAsia="zh-CN"/>
        </w:rPr>
      </w:pPr>
    </w:p>
    <w:p w14:paraId="6BE6B05E"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It was identified that support of the new subcarrier spacing, if agreed, will at least require investigation on the need for enhancements and standardization, of the following processing timelines:</w:t>
      </w:r>
    </w:p>
    <w:p w14:paraId="0C08F68B"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processing capability for PUSCH scheduled by RAR UL grant,</w:t>
      </w:r>
    </w:p>
    <w:p w14:paraId="4EE6F7A8"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dynamic SFI and SPS/CG cancellation timing,</w:t>
      </w:r>
    </w:p>
    <w:p w14:paraId="0DB7B49D"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timeline for HARQ-ACK information in response to a SPS PDSCH release/dormancy,</w:t>
      </w:r>
    </w:p>
    <w:p w14:paraId="5B989093"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minimum time gap for wake-up and Scell dormancy indication (DCI format 2_6),</w:t>
      </w:r>
    </w:p>
    <w:p w14:paraId="06EF3152"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BWP switch delay,</w:t>
      </w:r>
    </w:p>
    <w:p w14:paraId="2143C911"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multi-beam operation timing (timeDurationForQCL, beamSwitchTiming, beam switch gap, beamReportTiming, etc.),</w:t>
      </w:r>
    </w:p>
    <w:p w14:paraId="40856672"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timeline for multiplexing multiple UCI types,</w:t>
      </w:r>
    </w:p>
    <w:p w14:paraId="58B7F203"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minimum of P_switch for search space set group switching,</w:t>
      </w:r>
    </w:p>
    <w:p w14:paraId="23CC4BB0"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appropriate configuration(s) of k0 (PDSCH), k1 (HARQ), k2 (PUSCH),</w:t>
      </w:r>
    </w:p>
    <w:p w14:paraId="6F80564F"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PDSCH processing time (N1), PUSCH preparation time (N2), HARQ-ACK multiplexing timeline (N3),</w:t>
      </w:r>
    </w:p>
    <w:p w14:paraId="297BF775"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CSI processing time, Z1, Z2, and Z3, and CSI processing units,</w:t>
      </w:r>
    </w:p>
    <w:p w14:paraId="13D10691"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any potential enhancements to CPU occupation calculation,</w:t>
      </w:r>
    </w:p>
    <w:p w14:paraId="54F5B1F4" w14:textId="77777777"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related UE capability(ies) for processing timelines,</w:t>
      </w:r>
    </w:p>
    <w:p w14:paraId="3248911B" w14:textId="70B8D034" w:rsidR="003538A2" w:rsidRPr="003538A2" w:rsidRDefault="003538A2" w:rsidP="003538A2">
      <w:pPr>
        <w:pStyle w:val="BodyText"/>
        <w:spacing w:after="0"/>
        <w:rPr>
          <w:rFonts w:ascii="Times New Roman" w:hAnsi="Times New Roman"/>
          <w:szCs w:val="20"/>
          <w:lang w:eastAsia="zh-CN"/>
        </w:rPr>
      </w:pPr>
      <w:r w:rsidRPr="003538A2">
        <w:rPr>
          <w:rFonts w:ascii="Times New Roman" w:hAnsi="Times New Roman"/>
          <w:szCs w:val="20"/>
          <w:lang w:eastAsia="zh-CN"/>
        </w:rPr>
        <w:t>-</w:t>
      </w:r>
      <w:r w:rsidRPr="003538A2">
        <w:rPr>
          <w:rFonts w:ascii="Times New Roman" w:hAnsi="Times New Roman"/>
          <w:szCs w:val="20"/>
          <w:lang w:eastAsia="zh-CN"/>
        </w:rPr>
        <w:tab/>
        <w:t>minimum guard period between two SRS resources of an SRS resource set for antenna switching.</w:t>
      </w:r>
    </w:p>
    <w:p w14:paraId="6771895B" w14:textId="77777777" w:rsidR="008F1421" w:rsidRDefault="008F1421" w:rsidP="008F1421">
      <w:pPr>
        <w:pStyle w:val="BodyText"/>
        <w:spacing w:after="0"/>
        <w:rPr>
          <w:rFonts w:ascii="Times New Roman" w:hAnsi="Times New Roman"/>
          <w:sz w:val="22"/>
          <w:szCs w:val="22"/>
          <w:lang w:eastAsia="zh-CN"/>
        </w:rPr>
      </w:pPr>
    </w:p>
    <w:p w14:paraId="7342B490" w14:textId="581D45CC" w:rsidR="008F1421" w:rsidRPr="003538A2" w:rsidRDefault="003538A2" w:rsidP="00A32896">
      <w:pPr>
        <w:pStyle w:val="BodyText"/>
        <w:spacing w:after="0"/>
        <w:rPr>
          <w:rFonts w:ascii="Times New Roman" w:hAnsi="Times New Roman"/>
          <w:szCs w:val="20"/>
          <w:lang w:eastAsia="zh-CN"/>
        </w:rPr>
      </w:pPr>
      <w:r w:rsidRPr="003538A2">
        <w:rPr>
          <w:rFonts w:ascii="Times New Roman" w:hAnsi="Times New Roman"/>
          <w:szCs w:val="20"/>
          <w:lang w:eastAsia="zh-CN"/>
        </w:rPr>
        <w:t xml:space="preserve">Most of </w:t>
      </w:r>
      <w:r>
        <w:rPr>
          <w:rFonts w:ascii="Times New Roman" w:hAnsi="Times New Roman"/>
          <w:szCs w:val="20"/>
          <w:lang w:eastAsia="zh-CN"/>
        </w:rPr>
        <w:t xml:space="preserve">proposals in the contributions for this </w:t>
      </w:r>
      <w:r w:rsidR="001E7067">
        <w:rPr>
          <w:rFonts w:ascii="Times New Roman" w:hAnsi="Times New Roman"/>
          <w:szCs w:val="20"/>
          <w:lang w:eastAsia="zh-CN"/>
        </w:rPr>
        <w:t>agenda</w:t>
      </w:r>
      <w:r>
        <w:rPr>
          <w:rFonts w:ascii="Times New Roman" w:hAnsi="Times New Roman"/>
          <w:szCs w:val="20"/>
          <w:lang w:eastAsia="zh-CN"/>
        </w:rPr>
        <w:t xml:space="preserve"> are high level (i.e., talking about the principles of determining timeline rather than proposals on detailed values of some particular parameter).  </w:t>
      </w:r>
    </w:p>
    <w:p w14:paraId="4EEB17FE" w14:textId="4C776B80" w:rsidR="00BD0E52" w:rsidRDefault="00BD0E52" w:rsidP="00BD0E52">
      <w:pPr>
        <w:pStyle w:val="Heading4"/>
        <w:numPr>
          <w:ilvl w:val="3"/>
          <w:numId w:val="7"/>
        </w:numPr>
      </w:pPr>
      <w:r>
        <w:lastRenderedPageBreak/>
        <w:t>Timeline unit/granularity</w:t>
      </w:r>
    </w:p>
    <w:p w14:paraId="1C63E52B" w14:textId="5FB27F9F" w:rsidR="00B77145" w:rsidRPr="00B77145" w:rsidRDefault="00B77145" w:rsidP="00B77145">
      <w:pPr>
        <w:rPr>
          <w:lang w:val="en-GB"/>
        </w:rPr>
      </w:pPr>
      <w:r>
        <w:rPr>
          <w:lang w:val="en-GB"/>
        </w:rPr>
        <w:t xml:space="preserve">Multiple contributions ([3, ZTE], </w:t>
      </w:r>
      <w:r w:rsidRPr="001C2915">
        <w:rPr>
          <w:lang w:eastAsia="zh-CN"/>
        </w:rPr>
        <w:t>[</w:t>
      </w:r>
      <w:r>
        <w:rPr>
          <w:lang w:eastAsia="zh-CN"/>
        </w:rPr>
        <w:t>7,</w:t>
      </w:r>
      <w:r w:rsidRPr="001C2915">
        <w:rPr>
          <w:lang w:eastAsia="zh-CN"/>
        </w:rPr>
        <w:t xml:space="preserve"> CAICT]</w:t>
      </w:r>
      <w:r>
        <w:rPr>
          <w:lang w:eastAsia="zh-CN"/>
        </w:rPr>
        <w:t xml:space="preserve">, [19, Xiaomi]) proposed to define </w:t>
      </w:r>
      <w:r w:rsidRPr="00B77145">
        <w:rPr>
          <w:lang w:val="en-GB"/>
        </w:rPr>
        <w:t xml:space="preserve">a new UE capability for timeline related aspects based on slot (or symbol)-group </w:t>
      </w:r>
      <w:r>
        <w:rPr>
          <w:lang w:val="en-GB"/>
        </w:rPr>
        <w:t xml:space="preserve">(multiple slot/symbol) </w:t>
      </w:r>
      <w:r w:rsidRPr="00B77145">
        <w:rPr>
          <w:lang w:val="en-GB"/>
        </w:rPr>
        <w:t>granularity.</w:t>
      </w:r>
      <w:r w:rsidR="00056C51">
        <w:rPr>
          <w:lang w:val="en-GB"/>
        </w:rPr>
        <w:t xml:space="preserve"> [5, Huawei] also proposed that the unit for k0 and k1should be multi-slots for multi-PDSCH/PUSCH scheduling.</w:t>
      </w:r>
    </w:p>
    <w:p w14:paraId="655FCCC4" w14:textId="1196EA0E" w:rsidR="00BD0E52" w:rsidRDefault="00B77145" w:rsidP="00BD0E52">
      <w:pPr>
        <w:pStyle w:val="Heading4"/>
        <w:numPr>
          <w:ilvl w:val="3"/>
          <w:numId w:val="7"/>
        </w:numPr>
      </w:pPr>
      <w:r>
        <w:t>Methodology</w:t>
      </w:r>
    </w:p>
    <w:p w14:paraId="659DDA8C" w14:textId="0C3D8C0F" w:rsidR="00B77145" w:rsidRDefault="007A7CB9" w:rsidP="00B77145">
      <w:pPr>
        <w:rPr>
          <w:lang w:val="en-GB"/>
        </w:rPr>
      </w:pPr>
      <w:r>
        <w:rPr>
          <w:lang w:val="en-GB"/>
        </w:rPr>
        <w:t xml:space="preserve">Regarding how to derive the UE processing timeline for new SCSs, several contributions have discussed different approaches. </w:t>
      </w:r>
    </w:p>
    <w:p w14:paraId="7DD5DC6C" w14:textId="14C0B1F5" w:rsidR="00860C35" w:rsidRDefault="007A7CB9" w:rsidP="00B77145">
      <w:pPr>
        <w:rPr>
          <w:lang w:val="en-GB"/>
        </w:rPr>
      </w:pPr>
      <w:r>
        <w:rPr>
          <w:lang w:val="en-GB"/>
        </w:rPr>
        <w:t xml:space="preserve">Both </w:t>
      </w:r>
      <w:r w:rsidRPr="007A7CB9">
        <w:rPr>
          <w:lang w:val="en-GB"/>
        </w:rPr>
        <w:t>[1, Futurewei]</w:t>
      </w:r>
      <w:r>
        <w:rPr>
          <w:lang w:val="en-GB"/>
        </w:rPr>
        <w:t xml:space="preserve"> and [21, Ericsson] adopted exponential models whose parameters are obtained based on some simple formulae fitted </w:t>
      </w:r>
      <w:r w:rsidR="00860C35">
        <w:rPr>
          <w:lang w:val="en-GB"/>
        </w:rPr>
        <w:t xml:space="preserve">with the existing Rel-15 processing times. </w:t>
      </w:r>
      <w:r w:rsidR="00CC4781">
        <w:rPr>
          <w:lang w:val="en-GB"/>
        </w:rPr>
        <w:t xml:space="preserve">The new values for new SCSs are extrapolated using the fitted formulae. </w:t>
      </w:r>
      <w:r w:rsidR="00860C35">
        <w:rPr>
          <w:lang w:val="en-GB"/>
        </w:rPr>
        <w:t xml:space="preserve">Note that those models are for selected delay and timeline values. </w:t>
      </w:r>
    </w:p>
    <w:p w14:paraId="3032CB1B" w14:textId="38CFE68A" w:rsidR="007A7CB9" w:rsidRDefault="00860C35" w:rsidP="00B77145">
      <w:pPr>
        <w:rPr>
          <w:lang w:val="en-GB"/>
        </w:rPr>
      </w:pPr>
      <w:r>
        <w:rPr>
          <w:lang w:val="en-GB"/>
        </w:rPr>
        <w:t xml:space="preserve">[5, Huawei] and [24, Apple] also looked into the existing timelines and observed that the processing timelines do not always scale proportionally with SCS. </w:t>
      </w:r>
      <w:r w:rsidR="006D294F">
        <w:rPr>
          <w:lang w:val="en-GB"/>
        </w:rPr>
        <w:t>Both proposed that the timeline should be analysed case by case per SCS.</w:t>
      </w:r>
    </w:p>
    <w:p w14:paraId="13DA3B5B" w14:textId="371B4BB5" w:rsidR="00860C35" w:rsidRDefault="00860C35" w:rsidP="00860C35">
      <w:pPr>
        <w:rPr>
          <w:lang w:val="en-GB"/>
        </w:rPr>
      </w:pPr>
      <w:r>
        <w:rPr>
          <w:lang w:val="en-GB"/>
        </w:rPr>
        <w:t xml:space="preserve">In [5, Huawei], it proposes </w:t>
      </w:r>
      <w:r w:rsidRPr="00860C35">
        <w:rPr>
          <w:lang w:val="en-GB"/>
        </w:rPr>
        <w:t>the absolute time duration for all of the timelines should not decrease further due to the implementation complexity to support 120 kHz and one or two of {480 kHz, 960 kHz}</w:t>
      </w:r>
      <w:r>
        <w:rPr>
          <w:lang w:val="en-GB"/>
        </w:rPr>
        <w:t xml:space="preserve"> </w:t>
      </w:r>
      <w:r w:rsidRPr="00860C35">
        <w:rPr>
          <w:lang w:val="en-GB"/>
        </w:rPr>
        <w:t>for a same UE, especially under certain scenarios involving switching, such as BWP switching, beam switching and antenna switching.</w:t>
      </w:r>
      <w:r>
        <w:rPr>
          <w:lang w:val="en-GB"/>
        </w:rPr>
        <w:t xml:space="preserve"> However, [6, Nokia] </w:t>
      </w:r>
      <w:r w:rsidR="00CC4781">
        <w:rPr>
          <w:lang w:val="en-GB"/>
        </w:rPr>
        <w:t>argued that keeping t</w:t>
      </w:r>
      <w:r w:rsidR="00CC4781" w:rsidRPr="00CC4781">
        <w:rPr>
          <w:lang w:val="en-GB"/>
        </w:rPr>
        <w:t xml:space="preserve">he absolute processing time the same for all SCSs </w:t>
      </w:r>
      <w:r>
        <w:t>would either considerably increase the amount of HARQ processes needed or reduce the data rate due to HARQ process starvation</w:t>
      </w:r>
      <w:r w:rsidR="00CC4781">
        <w:t xml:space="preserve">. On the same topic, [21, Ericsson] also examined the latency of new SCSs if keep the same absolute time as 120 kHz SCS processing and observed that </w:t>
      </w:r>
      <w:r w:rsidR="00CC4781" w:rsidRPr="00CC4781">
        <w:t>UE PDSCH/PUSCH processing timelines for SCS &gt; 120 kHz need to be further tightened compared to those for 120 kHz SCS to enable high performance NR operation in 52.6 to 71 GHz</w:t>
      </w:r>
      <w:r w:rsidR="00CC4781">
        <w:t>.</w:t>
      </w:r>
    </w:p>
    <w:p w14:paraId="5F80B84A" w14:textId="77777777" w:rsidR="00860C35" w:rsidRPr="00860C35" w:rsidRDefault="00860C35" w:rsidP="00860C35">
      <w:pPr>
        <w:rPr>
          <w:lang w:val="en-GB"/>
        </w:rPr>
      </w:pPr>
    </w:p>
    <w:p w14:paraId="0C6E126D" w14:textId="148C6005" w:rsidR="00BD0E52" w:rsidRDefault="00BD0E52" w:rsidP="00BD0E52">
      <w:pPr>
        <w:pStyle w:val="Heading4"/>
        <w:numPr>
          <w:ilvl w:val="3"/>
          <w:numId w:val="7"/>
        </w:numPr>
      </w:pPr>
      <w:r>
        <w:t>Dependence</w:t>
      </w:r>
      <w:r w:rsidR="00B77145">
        <w:t xml:space="preserve"> and order of discussion</w:t>
      </w:r>
    </w:p>
    <w:p w14:paraId="684C61D4" w14:textId="14067A4A" w:rsidR="00CC4781" w:rsidRDefault="00AD1232" w:rsidP="00CC4781">
      <w:pPr>
        <w:rPr>
          <w:lang w:val="en-GB"/>
        </w:rPr>
      </w:pPr>
      <w:r>
        <w:rPr>
          <w:lang w:val="en-GB"/>
        </w:rPr>
        <w:t>Several contributions mentioned the dependence of determining some UE processing timeline with some related discussion</w:t>
      </w:r>
      <w:r w:rsidR="006D294F">
        <w:rPr>
          <w:lang w:val="en-GB"/>
        </w:rPr>
        <w:t>s</w:t>
      </w:r>
      <w:r>
        <w:rPr>
          <w:lang w:val="en-GB"/>
        </w:rPr>
        <w:t>.</w:t>
      </w:r>
    </w:p>
    <w:p w14:paraId="59430B10" w14:textId="77777777" w:rsidR="006D294F" w:rsidRDefault="00AD1232" w:rsidP="00AD1232">
      <w:pPr>
        <w:rPr>
          <w:lang w:val="en-GB"/>
        </w:rPr>
      </w:pPr>
      <w:r>
        <w:rPr>
          <w:lang w:val="en-GB"/>
        </w:rPr>
        <w:t>[8, CATT] thought t</w:t>
      </w:r>
      <w:r w:rsidRPr="00AD1232">
        <w:rPr>
          <w:lang w:val="en-GB"/>
        </w:rPr>
        <w:t>he UE processing time N1/N</w:t>
      </w:r>
      <w:r>
        <w:rPr>
          <w:lang w:val="en-GB"/>
        </w:rPr>
        <w:t xml:space="preserve">2, the ranges of k0, k1 and k2 values </w:t>
      </w:r>
      <w:r w:rsidRPr="00AD1232">
        <w:rPr>
          <w:lang w:val="en-GB"/>
        </w:rPr>
        <w:t>with 480KHz/960KHz SCS could not be determined before the maximum system bandwidth supported is finalized</w:t>
      </w:r>
      <w:r>
        <w:rPr>
          <w:lang w:val="en-GB"/>
        </w:rPr>
        <w:t xml:space="preserve">. </w:t>
      </w:r>
    </w:p>
    <w:p w14:paraId="5D704550" w14:textId="57267C35" w:rsidR="006D294F" w:rsidRDefault="00AD1232" w:rsidP="00AD1232">
      <w:pPr>
        <w:rPr>
          <w:lang w:eastAsia="zh-CN"/>
        </w:rPr>
      </w:pPr>
      <w:r>
        <w:rPr>
          <w:lang w:val="en-GB"/>
        </w:rPr>
        <w:t>[3, ZTE] and [17, LG]</w:t>
      </w:r>
      <w:r w:rsidR="006D294F">
        <w:rPr>
          <w:lang w:val="en-GB"/>
        </w:rPr>
        <w:t xml:space="preserve"> proposed to </w:t>
      </w:r>
      <w:r w:rsidRPr="00CA556F">
        <w:rPr>
          <w:lang w:eastAsia="zh-CN"/>
        </w:rPr>
        <w:t>consider the phase noise estimation and compensation time on timeline design</w:t>
      </w:r>
      <w:r>
        <w:rPr>
          <w:lang w:eastAsia="zh-CN"/>
        </w:rPr>
        <w:t xml:space="preserve">. </w:t>
      </w:r>
    </w:p>
    <w:p w14:paraId="09F369B5" w14:textId="4E40EFC7" w:rsidR="00AD1232" w:rsidRDefault="00AD1232" w:rsidP="00AD1232">
      <w:pPr>
        <w:rPr>
          <w:rFonts w:asciiTheme="minorHAnsi" w:hAnsiTheme="minorHAnsi" w:cstheme="minorHAnsi"/>
          <w:lang w:eastAsia="zh-CN"/>
        </w:rPr>
      </w:pPr>
      <w:r>
        <w:rPr>
          <w:lang w:eastAsia="zh-CN"/>
        </w:rPr>
        <w:t>[19, Xiaomi] and [20, Samsung] proposed that i</w:t>
      </w:r>
      <w:r w:rsidRPr="00040909">
        <w:rPr>
          <w:rFonts w:asciiTheme="minorHAnsi" w:hAnsiTheme="minorHAnsi" w:cstheme="minorHAnsi"/>
          <w:lang w:eastAsia="zh-CN"/>
        </w:rPr>
        <w:t xml:space="preserve">mpacts on PDSCH/PUSCH processing time (N1/N2) </w:t>
      </w:r>
      <w:r>
        <w:rPr>
          <w:rFonts w:asciiTheme="minorHAnsi" w:hAnsiTheme="minorHAnsi" w:cstheme="minorHAnsi"/>
          <w:lang w:eastAsia="zh-CN"/>
        </w:rPr>
        <w:t xml:space="preserve">and/or PDCCH processing timeline </w:t>
      </w:r>
      <w:r w:rsidRPr="00040909">
        <w:rPr>
          <w:rFonts w:asciiTheme="minorHAnsi" w:hAnsiTheme="minorHAnsi" w:cstheme="minorHAnsi"/>
          <w:lang w:eastAsia="zh-CN"/>
        </w:rPr>
        <w:t xml:space="preserve">may need </w:t>
      </w:r>
      <w:r>
        <w:rPr>
          <w:rFonts w:asciiTheme="minorHAnsi" w:hAnsiTheme="minorHAnsi" w:cstheme="minorHAnsi"/>
          <w:lang w:eastAsia="zh-CN"/>
        </w:rPr>
        <w:t>to consider</w:t>
      </w:r>
      <w:r w:rsidRPr="00040909">
        <w:rPr>
          <w:rFonts w:asciiTheme="minorHAnsi" w:hAnsiTheme="minorHAnsi" w:cstheme="minorHAnsi"/>
          <w:lang w:eastAsia="zh-CN"/>
        </w:rPr>
        <w:t xml:space="preserve"> maximum number of BDs/CCEs for multi-slot span PDCCH monitoring.</w:t>
      </w:r>
    </w:p>
    <w:p w14:paraId="2C3B8188" w14:textId="0A577FC4" w:rsidR="006D294F" w:rsidRDefault="006D294F" w:rsidP="00AD1232">
      <w:pPr>
        <w:rPr>
          <w:rFonts w:asciiTheme="minorHAnsi" w:hAnsiTheme="minorHAnsi" w:cstheme="minorHAnsi"/>
          <w:lang w:eastAsia="zh-CN"/>
        </w:rPr>
      </w:pPr>
      <w:r>
        <w:rPr>
          <w:rFonts w:asciiTheme="minorHAnsi" w:hAnsiTheme="minorHAnsi" w:cstheme="minorHAnsi"/>
          <w:lang w:eastAsia="zh-CN"/>
        </w:rPr>
        <w:t xml:space="preserve">[21, Ericsson] proposed that </w:t>
      </w:r>
      <w:r w:rsidRPr="006D294F">
        <w:rPr>
          <w:rFonts w:asciiTheme="minorHAnsi" w:hAnsiTheme="minorHAnsi" w:cstheme="minorHAnsi"/>
          <w:lang w:eastAsia="zh-CN"/>
        </w:rPr>
        <w:t>RAN1 should strive to narrow down the range of UE processing latencies early in the WI phase, particularly those related PDSCH/PUSCH processing (N1, N2, N3), to enable multi-PDSCH/PUSCH design to proceed.</w:t>
      </w:r>
    </w:p>
    <w:p w14:paraId="59CD2CFC" w14:textId="4810EE1D" w:rsidR="006D294F" w:rsidRPr="00CC4781" w:rsidRDefault="006D294F" w:rsidP="00AD1232">
      <w:pPr>
        <w:rPr>
          <w:lang w:val="en-GB"/>
        </w:rPr>
      </w:pPr>
      <w:r>
        <w:rPr>
          <w:lang w:val="en-GB"/>
        </w:rPr>
        <w:t>[24, Apple] suggested an order for discussion with three groups, (1) independently specified</w:t>
      </w:r>
      <w:r w:rsidR="00CF4BC7">
        <w:rPr>
          <w:lang w:val="en-GB"/>
        </w:rPr>
        <w:t>, (2) dependent on the values of group 1, (3) dependent on progress in other sub-agenda items.</w:t>
      </w:r>
      <w:r>
        <w:rPr>
          <w:lang w:val="en-GB"/>
        </w:rPr>
        <w:t xml:space="preserve">  </w:t>
      </w:r>
    </w:p>
    <w:p w14:paraId="291132F5" w14:textId="64C4A299" w:rsidR="00B77145" w:rsidRDefault="00B77145" w:rsidP="00B77145">
      <w:pPr>
        <w:pStyle w:val="Heading4"/>
        <w:numPr>
          <w:ilvl w:val="3"/>
          <w:numId w:val="7"/>
        </w:numPr>
      </w:pPr>
      <w:r>
        <w:t>Additional processing timelines</w:t>
      </w:r>
    </w:p>
    <w:p w14:paraId="449DFB23" w14:textId="28BB09FA" w:rsidR="00CF4BC7" w:rsidRPr="00CF4BC7" w:rsidRDefault="00CF4BC7" w:rsidP="00CF4BC7">
      <w:pPr>
        <w:spacing w:after="0"/>
        <w:rPr>
          <w:lang w:val="en-GB"/>
        </w:rPr>
      </w:pPr>
      <w:r>
        <w:rPr>
          <w:lang w:val="en-GB"/>
        </w:rPr>
        <w:t xml:space="preserve">[24, Apple] proposed to </w:t>
      </w:r>
      <w:r w:rsidRPr="00CF4BC7">
        <w:rPr>
          <w:lang w:val="en-GB"/>
        </w:rPr>
        <w:t>investigate the need for enhancements and standardization, of the following processing timelines:</w:t>
      </w:r>
    </w:p>
    <w:p w14:paraId="7BB8502B" w14:textId="77777777" w:rsidR="00CF4BC7" w:rsidRPr="00CF4BC7" w:rsidRDefault="00CF4BC7" w:rsidP="00CF4BC7">
      <w:pPr>
        <w:spacing w:after="0"/>
        <w:rPr>
          <w:lang w:val="en-GB"/>
        </w:rPr>
      </w:pPr>
      <w:r w:rsidRPr="00CF4BC7">
        <w:rPr>
          <w:lang w:val="en-GB"/>
        </w:rPr>
        <w:t>•</w:t>
      </w:r>
      <w:r w:rsidRPr="00CF4BC7">
        <w:rPr>
          <w:lang w:val="en-GB"/>
        </w:rPr>
        <w:tab/>
        <w:t>Default PUSCH time Domain resource allocation for normal CP</w:t>
      </w:r>
    </w:p>
    <w:p w14:paraId="68E87562" w14:textId="77777777" w:rsidR="00CF4BC7" w:rsidRPr="00CF4BC7" w:rsidRDefault="00CF4BC7" w:rsidP="00CF4BC7">
      <w:pPr>
        <w:spacing w:after="0"/>
        <w:rPr>
          <w:lang w:val="en-GB"/>
        </w:rPr>
      </w:pPr>
      <w:r w:rsidRPr="00CF4BC7">
        <w:rPr>
          <w:lang w:val="en-GB"/>
        </w:rPr>
        <w:t>•</w:t>
      </w:r>
      <w:r w:rsidRPr="00CF4BC7">
        <w:rPr>
          <w:lang w:val="en-GB"/>
        </w:rPr>
        <w:tab/>
        <w:t>UE PDSCH reception preparation time with cross carrier scheduling with different subcarrier spacings for PDCCH and PDSCH</w:t>
      </w:r>
    </w:p>
    <w:p w14:paraId="38EC22DE" w14:textId="77777777" w:rsidR="00CF4BC7" w:rsidRPr="00CF4BC7" w:rsidRDefault="00CF4BC7" w:rsidP="00CF4BC7">
      <w:pPr>
        <w:spacing w:after="0"/>
        <w:rPr>
          <w:lang w:val="en-GB"/>
        </w:rPr>
      </w:pPr>
      <w:r w:rsidRPr="00CF4BC7">
        <w:rPr>
          <w:lang w:val="en-GB"/>
        </w:rPr>
        <w:t>•</w:t>
      </w:r>
      <w:r w:rsidRPr="00CF4BC7">
        <w:rPr>
          <w:lang w:val="en-GB"/>
        </w:rPr>
        <w:tab/>
        <w:t>SRS, PUCCH, PUSCH, PRACH cancellation with dynamic SFI</w:t>
      </w:r>
    </w:p>
    <w:p w14:paraId="56027890" w14:textId="77777777" w:rsidR="00CF4BC7" w:rsidRPr="00CF4BC7" w:rsidRDefault="00CF4BC7" w:rsidP="00CF4BC7">
      <w:pPr>
        <w:spacing w:after="0"/>
        <w:rPr>
          <w:lang w:val="en-GB"/>
        </w:rPr>
      </w:pPr>
      <w:r w:rsidRPr="00CF4BC7">
        <w:rPr>
          <w:lang w:val="en-GB"/>
        </w:rPr>
        <w:t>•</w:t>
      </w:r>
      <w:r w:rsidRPr="00CF4BC7">
        <w:rPr>
          <w:lang w:val="en-GB"/>
        </w:rPr>
        <w:tab/>
        <w:t>ZP CSI Resource set activation/deactivation</w:t>
      </w:r>
    </w:p>
    <w:p w14:paraId="37D804F4" w14:textId="77777777" w:rsidR="00CF4BC7" w:rsidRPr="00CF4BC7" w:rsidRDefault="00CF4BC7" w:rsidP="00CF4BC7">
      <w:pPr>
        <w:spacing w:after="0"/>
        <w:rPr>
          <w:lang w:val="en-GB"/>
        </w:rPr>
      </w:pPr>
      <w:r w:rsidRPr="00CF4BC7">
        <w:rPr>
          <w:lang w:val="en-GB"/>
        </w:rPr>
        <w:t>•</w:t>
      </w:r>
      <w:r w:rsidRPr="00CF4BC7">
        <w:rPr>
          <w:lang w:val="en-GB"/>
        </w:rPr>
        <w:tab/>
        <w:t>Beam Switch Timing for periodic CSI-RS + aperiodic CSI-RS</w:t>
      </w:r>
    </w:p>
    <w:p w14:paraId="7542D9E8" w14:textId="77777777" w:rsidR="00CF4BC7" w:rsidRPr="00CF4BC7" w:rsidRDefault="00CF4BC7" w:rsidP="00CF4BC7">
      <w:pPr>
        <w:spacing w:after="0"/>
        <w:rPr>
          <w:lang w:val="en-GB"/>
        </w:rPr>
      </w:pPr>
      <w:r w:rsidRPr="00CF4BC7">
        <w:rPr>
          <w:lang w:val="en-GB"/>
        </w:rPr>
        <w:t>•</w:t>
      </w:r>
      <w:r w:rsidRPr="00CF4BC7">
        <w:rPr>
          <w:lang w:val="en-GB"/>
        </w:rPr>
        <w:tab/>
        <w:t>Beam switch timing for aperiodic CSI-RS</w:t>
      </w:r>
    </w:p>
    <w:p w14:paraId="20AE8E3F" w14:textId="77777777" w:rsidR="00CF4BC7" w:rsidRPr="00CF4BC7" w:rsidRDefault="00CF4BC7" w:rsidP="00CF4BC7">
      <w:pPr>
        <w:spacing w:after="0"/>
        <w:rPr>
          <w:lang w:val="en-GB"/>
        </w:rPr>
      </w:pPr>
      <w:r w:rsidRPr="00CF4BC7">
        <w:rPr>
          <w:lang w:val="en-GB"/>
        </w:rPr>
        <w:t>•</w:t>
      </w:r>
      <w:r w:rsidRPr="00CF4BC7">
        <w:rPr>
          <w:lang w:val="en-GB"/>
        </w:rPr>
        <w:tab/>
        <w:t xml:space="preserve">Aperiodic CSI-RS timing offset </w:t>
      </w:r>
    </w:p>
    <w:p w14:paraId="6393CF31" w14:textId="77777777" w:rsidR="00CF4BC7" w:rsidRPr="00CF4BC7" w:rsidRDefault="00CF4BC7" w:rsidP="00CF4BC7">
      <w:pPr>
        <w:spacing w:after="0"/>
        <w:rPr>
          <w:lang w:val="en-GB"/>
        </w:rPr>
      </w:pPr>
      <w:r w:rsidRPr="00CF4BC7">
        <w:rPr>
          <w:lang w:val="en-GB"/>
        </w:rPr>
        <w:lastRenderedPageBreak/>
        <w:t>•</w:t>
      </w:r>
      <w:r w:rsidRPr="00CF4BC7">
        <w:rPr>
          <w:lang w:val="en-GB"/>
        </w:rPr>
        <w:tab/>
        <w:t>Application delay of the minimum scheduling offset restriction</w:t>
      </w:r>
    </w:p>
    <w:p w14:paraId="5099D18D" w14:textId="38806F81" w:rsidR="00BD0E52" w:rsidRDefault="00CF4BC7" w:rsidP="00CF4BC7">
      <w:pPr>
        <w:spacing w:after="0"/>
        <w:rPr>
          <w:lang w:val="en-GB"/>
        </w:rPr>
      </w:pPr>
      <w:r w:rsidRPr="00CF4BC7">
        <w:rPr>
          <w:lang w:val="en-GB"/>
        </w:rPr>
        <w:t>•</w:t>
      </w:r>
      <w:r w:rsidRPr="00CF4BC7">
        <w:rPr>
          <w:lang w:val="en-GB"/>
        </w:rPr>
        <w:tab/>
        <w:t>SRS triggering after DCI reception</w:t>
      </w:r>
    </w:p>
    <w:p w14:paraId="168C4EA3" w14:textId="77777777" w:rsidR="00BD0E52" w:rsidRPr="00BD0E52" w:rsidRDefault="00BD0E52" w:rsidP="00BD0E52">
      <w:pPr>
        <w:rPr>
          <w:lang w:val="en-GB"/>
        </w:rPr>
      </w:pPr>
    </w:p>
    <w:p w14:paraId="07DD5AA8" w14:textId="30548DC2" w:rsidR="00CF4BC7" w:rsidRDefault="00CF4BC7" w:rsidP="00CF4BC7">
      <w:pPr>
        <w:pStyle w:val="Heading4"/>
        <w:numPr>
          <w:ilvl w:val="3"/>
          <w:numId w:val="7"/>
        </w:numPr>
      </w:pPr>
      <w:r>
        <w:t xml:space="preserve">Proposals </w:t>
      </w:r>
      <w:r w:rsidR="001E7067">
        <w:t>on</w:t>
      </w:r>
      <w:r>
        <w:t xml:space="preserve"> some specific timelines</w:t>
      </w:r>
    </w:p>
    <w:p w14:paraId="3099A935" w14:textId="097F1B70" w:rsidR="00BD0E52" w:rsidRDefault="00CF4BC7" w:rsidP="00BD0E52">
      <w:pPr>
        <w:rPr>
          <w:lang w:val="en-GB"/>
        </w:rPr>
      </w:pPr>
      <w:r>
        <w:rPr>
          <w:lang w:val="en-GB"/>
        </w:rPr>
        <w:t>[1, Futurewei] proposed t</w:t>
      </w:r>
      <w:r w:rsidRPr="00CF4BC7">
        <w:rPr>
          <w:lang w:val="en-GB"/>
        </w:rPr>
        <w:t>he new values for the beamSwitchTiming corresponding to SCS {480kHz and 960 kHz} use ENUMERATED {sym14, sym28, sym48, sym224, sym336} as starting point</w:t>
      </w:r>
      <w:r>
        <w:rPr>
          <w:lang w:val="en-GB"/>
        </w:rPr>
        <w:t>.</w:t>
      </w:r>
    </w:p>
    <w:p w14:paraId="48158AA5" w14:textId="77777777" w:rsidR="005F15D5" w:rsidRDefault="005F15D5" w:rsidP="005F15D5">
      <w:pPr>
        <w:pStyle w:val="BodyText"/>
        <w:spacing w:beforeLines="50" w:before="120"/>
        <w:rPr>
          <w:lang w:val="en-GB"/>
        </w:rPr>
      </w:pPr>
      <w:r>
        <w:rPr>
          <w:lang w:val="en-GB"/>
        </w:rPr>
        <w:t xml:space="preserve">[3, ZTE] </w:t>
      </w:r>
      <w:r>
        <w:rPr>
          <w:rFonts w:ascii="Times New Roman" w:hAnsi="Times New Roman"/>
          <w:szCs w:val="20"/>
          <w:lang w:eastAsia="zh-CN"/>
        </w:rPr>
        <w:t>proposed to discuss h</w:t>
      </w:r>
      <w:r w:rsidRPr="00CA556F">
        <w:rPr>
          <w:rFonts w:ascii="Times New Roman" w:hAnsi="Times New Roman"/>
          <w:szCs w:val="20"/>
          <w:lang w:eastAsia="zh-CN"/>
        </w:rPr>
        <w:t>ow to interpret k0, k1 and k2 for PUSCH/PDSCH scheduling and HARQ feedback timing indication.</w:t>
      </w:r>
      <w:r>
        <w:rPr>
          <w:lang w:val="en-GB"/>
        </w:rPr>
        <w:t xml:space="preserve"> </w:t>
      </w:r>
    </w:p>
    <w:p w14:paraId="2A50421D" w14:textId="20E52028" w:rsidR="005F15D5" w:rsidRDefault="005F15D5" w:rsidP="005F15D5">
      <w:pPr>
        <w:pStyle w:val="BodyText"/>
        <w:spacing w:beforeLines="50" w:before="120"/>
        <w:rPr>
          <w:lang w:val="en-GB"/>
        </w:rPr>
      </w:pPr>
      <w:r>
        <w:rPr>
          <w:lang w:val="en-GB"/>
        </w:rPr>
        <w:t>[5, Huawei] proposed the definitions of k0 and k1 for multi-PDSCH/PUSCH scheduling.</w:t>
      </w:r>
    </w:p>
    <w:p w14:paraId="3C244116" w14:textId="5283EE0D" w:rsidR="00500411" w:rsidRDefault="00500411" w:rsidP="005F15D5">
      <w:pPr>
        <w:pStyle w:val="BodyText"/>
        <w:spacing w:beforeLines="50" w:before="120"/>
        <w:rPr>
          <w:lang w:val="en-GB"/>
        </w:rPr>
      </w:pPr>
      <w:r>
        <w:rPr>
          <w:lang w:val="en-GB"/>
        </w:rPr>
        <w:t>[6, Nokia] argued that i</w:t>
      </w:r>
      <w:r w:rsidRPr="00500411">
        <w:rPr>
          <w:lang w:val="en-GB"/>
        </w:rPr>
        <w:t xml:space="preserve">n Rel-15, N_CPU is independent from numerology, and </w:t>
      </w:r>
      <w:r>
        <w:rPr>
          <w:lang w:val="en-GB"/>
        </w:rPr>
        <w:t xml:space="preserve">proposed that </w:t>
      </w:r>
      <w:r w:rsidRPr="00500411">
        <w:rPr>
          <w:lang w:val="en-GB"/>
        </w:rPr>
        <w:t>the existing specification can be reused for 480kHz and 960kHz SCS</w:t>
      </w:r>
    </w:p>
    <w:p w14:paraId="362CEBF7" w14:textId="37BBD697" w:rsidR="00CF4BC7" w:rsidRDefault="00CF4BC7" w:rsidP="00CF4BC7">
      <w:pPr>
        <w:pStyle w:val="BodyText"/>
        <w:spacing w:beforeLines="50" w:before="120"/>
        <w:rPr>
          <w:rFonts w:asciiTheme="minorHAnsi" w:hAnsiTheme="minorHAnsi" w:cstheme="minorHAnsi"/>
          <w:lang w:eastAsia="zh-CN"/>
        </w:rPr>
      </w:pPr>
      <w:r>
        <w:rPr>
          <w:lang w:val="en-GB"/>
        </w:rPr>
        <w:t xml:space="preserve">[19, Xiaomi] proposed to </w:t>
      </w:r>
      <w:r w:rsidRPr="00040909">
        <w:rPr>
          <w:rFonts w:asciiTheme="minorHAnsi" w:hAnsiTheme="minorHAnsi" w:cstheme="minorHAnsi"/>
          <w:lang w:eastAsia="zh-CN"/>
        </w:rPr>
        <w:t>specify different default K1 value sets for different SCS, and each K1 set with a maximum number of 8 values to keep the K1 bit field in DCI 1-0</w:t>
      </w:r>
      <w:r>
        <w:rPr>
          <w:rFonts w:asciiTheme="minorHAnsi" w:hAnsiTheme="minorHAnsi" w:cstheme="minorHAnsi"/>
          <w:lang w:eastAsia="zh-CN"/>
        </w:rPr>
        <w:t>/1-1/1-2</w:t>
      </w:r>
      <w:r w:rsidRPr="00040909">
        <w:rPr>
          <w:rFonts w:asciiTheme="minorHAnsi" w:hAnsiTheme="minorHAnsi" w:cstheme="minorHAnsi"/>
          <w:lang w:eastAsia="zh-CN"/>
        </w:rPr>
        <w:t xml:space="preserve"> unchanged.</w:t>
      </w:r>
    </w:p>
    <w:p w14:paraId="73BDB2C6" w14:textId="7A2DFAF5" w:rsidR="00CF4BC7" w:rsidRDefault="00CF4BC7" w:rsidP="00CF4BC7">
      <w:pPr>
        <w:pStyle w:val="BodyText"/>
        <w:spacing w:beforeLines="50" w:before="120"/>
        <w:rPr>
          <w:rFonts w:asciiTheme="minorHAnsi" w:hAnsiTheme="minorHAnsi" w:cstheme="minorHAnsi"/>
          <w:lang w:eastAsia="zh-CN"/>
        </w:rPr>
      </w:pPr>
      <w:r>
        <w:rPr>
          <w:rFonts w:asciiTheme="minorHAnsi" w:hAnsiTheme="minorHAnsi" w:cstheme="minorHAnsi"/>
          <w:lang w:eastAsia="zh-CN"/>
        </w:rPr>
        <w:t>[20, Samsung] proposed to s</w:t>
      </w:r>
      <w:r w:rsidRPr="00091554">
        <w:rPr>
          <w:rFonts w:asciiTheme="minorHAnsi" w:hAnsiTheme="minorHAnsi" w:cstheme="minorHAnsi"/>
          <w:lang w:eastAsia="zh-CN"/>
        </w:rPr>
        <w:t>upport SCS-specific K1/K2 by reusing existing default/configured K1/K2 plus a SCS specific offset.</w:t>
      </w:r>
    </w:p>
    <w:p w14:paraId="510170A1" w14:textId="2C6DD29C" w:rsidR="005F15D5" w:rsidRDefault="005F15D5" w:rsidP="00CF4BC7">
      <w:pPr>
        <w:pStyle w:val="BodyText"/>
        <w:spacing w:beforeLines="50" w:before="120"/>
        <w:rPr>
          <w:rFonts w:asciiTheme="minorHAnsi" w:hAnsiTheme="minorHAnsi" w:cstheme="minorHAnsi"/>
          <w:lang w:eastAsia="zh-CN"/>
        </w:rPr>
      </w:pPr>
      <w:r>
        <w:rPr>
          <w:rFonts w:asciiTheme="minorHAnsi" w:hAnsiTheme="minorHAnsi" w:cstheme="minorHAnsi"/>
          <w:lang w:eastAsia="zh-CN"/>
        </w:rPr>
        <w:t>[21, Ericsson] proposed to increase the range of K0/K1/K2 for multi-PDSCH/PUSCH scheduling.</w:t>
      </w:r>
    </w:p>
    <w:p w14:paraId="0A444A1D" w14:textId="77777777" w:rsidR="00557992" w:rsidRDefault="00557992" w:rsidP="00557992">
      <w:pPr>
        <w:pStyle w:val="BodyText"/>
        <w:spacing w:beforeLines="50" w:before="120"/>
        <w:rPr>
          <w:rFonts w:asciiTheme="minorHAnsi" w:hAnsiTheme="minorHAnsi" w:cstheme="minorHAnsi"/>
          <w:lang w:eastAsia="zh-CN"/>
        </w:rPr>
      </w:pPr>
      <w:r>
        <w:rPr>
          <w:rFonts w:asciiTheme="minorHAnsi" w:hAnsiTheme="minorHAnsi" w:cstheme="minorHAnsi"/>
          <w:lang w:eastAsia="zh-CN"/>
        </w:rPr>
        <w:t>[25, Qualcomm] proposed that fo</w:t>
      </w:r>
      <w:r w:rsidRPr="003A3A0D">
        <w:rPr>
          <w:rFonts w:asciiTheme="minorHAnsi" w:hAnsiTheme="minorHAnsi" w:cstheme="minorHAnsi"/>
          <w:lang w:eastAsia="zh-CN"/>
        </w:rPr>
        <w:t xml:space="preserve">r HARQ timing indication K1, uses the last PDSCH granted in the multi-PDSCH grant as reference slot. </w:t>
      </w:r>
    </w:p>
    <w:p w14:paraId="4BC698CE" w14:textId="564707C2" w:rsidR="00C83992" w:rsidRPr="00040909" w:rsidRDefault="00C83992" w:rsidP="00557992">
      <w:pPr>
        <w:pStyle w:val="BodyText"/>
        <w:spacing w:beforeLines="50" w:before="120"/>
        <w:rPr>
          <w:rFonts w:asciiTheme="minorHAnsi" w:hAnsiTheme="minorHAnsi" w:cstheme="minorHAnsi"/>
          <w:lang w:eastAsia="zh-CN"/>
        </w:rPr>
      </w:pPr>
      <w:r>
        <w:rPr>
          <w:rFonts w:asciiTheme="minorHAnsi" w:hAnsiTheme="minorHAnsi" w:cstheme="minorHAnsi"/>
          <w:lang w:eastAsia="zh-CN"/>
        </w:rPr>
        <w:t>[26, NTT DoCoMo] proposed that f</w:t>
      </w:r>
      <w:r w:rsidRPr="00C83992">
        <w:rPr>
          <w:rFonts w:asciiTheme="minorHAnsi" w:hAnsiTheme="minorHAnsi" w:cstheme="minorHAnsi"/>
          <w:lang w:eastAsia="zh-CN"/>
        </w:rPr>
        <w:t>or K0/K1/K2 set, consider proper K0/K1/K2 set configuration and define default values for new SCSs.</w:t>
      </w:r>
    </w:p>
    <w:p w14:paraId="6C4C58F3" w14:textId="27777DE4" w:rsidR="00CF4BC7" w:rsidRPr="00CF4BC7" w:rsidRDefault="00CF4BC7" w:rsidP="00BD0E52"/>
    <w:p w14:paraId="0BE5566F" w14:textId="77777777" w:rsidR="00BD0E52" w:rsidRPr="00BD0E52" w:rsidRDefault="00BD0E52" w:rsidP="00BD0E52">
      <w:pPr>
        <w:rPr>
          <w:lang w:val="en-GB"/>
        </w:rPr>
      </w:pPr>
    </w:p>
    <w:p w14:paraId="14AC590E" w14:textId="458BED2D" w:rsidR="00C80B5B" w:rsidRPr="00506FE7" w:rsidRDefault="00C80B5B" w:rsidP="00C80B5B">
      <w:pPr>
        <w:pStyle w:val="Heading2"/>
        <w:rPr>
          <w:lang w:eastAsia="zh-CN"/>
        </w:rPr>
      </w:pPr>
      <w:r w:rsidRPr="00506FE7">
        <w:rPr>
          <w:lang w:eastAsia="zh-CN"/>
        </w:rPr>
        <w:t xml:space="preserve">2.3. </w:t>
      </w:r>
      <w:r w:rsidR="0014116C">
        <w:rPr>
          <w:lang w:eastAsia="zh-CN"/>
        </w:rPr>
        <w:t>PTRS</w:t>
      </w:r>
    </w:p>
    <w:p w14:paraId="30EE449F" w14:textId="77777777" w:rsidR="00C043CA" w:rsidRPr="00C043CA" w:rsidRDefault="00C043CA" w:rsidP="00B71D0E">
      <w:pPr>
        <w:pStyle w:val="ListParagraph"/>
        <w:keepNext/>
        <w:keepLines/>
        <w:numPr>
          <w:ilvl w:val="0"/>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5E55FB6" w14:textId="77777777" w:rsidR="00C043CA" w:rsidRPr="00C043CA" w:rsidRDefault="00C043CA" w:rsidP="00B71D0E">
      <w:pPr>
        <w:pStyle w:val="ListParagraph"/>
        <w:keepNext/>
        <w:keepLines/>
        <w:numPr>
          <w:ilvl w:val="1"/>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41F5FC" w14:textId="77777777" w:rsidR="00C043CA" w:rsidRPr="00C043CA" w:rsidRDefault="00C043CA" w:rsidP="00B71D0E">
      <w:pPr>
        <w:pStyle w:val="ListParagraph"/>
        <w:keepNext/>
        <w:keepLines/>
        <w:numPr>
          <w:ilvl w:val="1"/>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7207A80" w14:textId="77777777" w:rsidR="00C043CA" w:rsidRPr="00C043CA" w:rsidRDefault="00C043CA" w:rsidP="00B71D0E">
      <w:pPr>
        <w:pStyle w:val="ListParagraph"/>
        <w:keepNext/>
        <w:keepLines/>
        <w:numPr>
          <w:ilvl w:val="1"/>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74E19C0" w14:textId="2686A97A" w:rsidR="00C043CA" w:rsidRPr="00A97CBB" w:rsidRDefault="00C043CA" w:rsidP="00B71D0E">
      <w:pPr>
        <w:pStyle w:val="Heading3"/>
        <w:numPr>
          <w:ilvl w:val="2"/>
          <w:numId w:val="16"/>
        </w:numPr>
        <w:rPr>
          <w:lang w:eastAsia="zh-CN"/>
        </w:rPr>
      </w:pPr>
      <w:r w:rsidRPr="00A97CBB">
        <w:rPr>
          <w:lang w:eastAsia="zh-CN"/>
        </w:rPr>
        <w:t>Individual observations/proposals</w:t>
      </w:r>
    </w:p>
    <w:p w14:paraId="5D75309F" w14:textId="68EAFFD3" w:rsidR="005D169A" w:rsidRDefault="00D5738B" w:rsidP="005D169A">
      <w:pPr>
        <w:rPr>
          <w:lang w:val="en-GB" w:eastAsia="zh-CN"/>
        </w:rPr>
      </w:pPr>
      <w:r w:rsidRPr="00D5738B">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2088"/>
        <w:gridCol w:w="8100"/>
      </w:tblGrid>
      <w:tr w:rsidR="002506D2" w:rsidRPr="003909E7" w14:paraId="3F56B2B8" w14:textId="77777777" w:rsidTr="00040909">
        <w:tc>
          <w:tcPr>
            <w:tcW w:w="2088" w:type="dxa"/>
          </w:tcPr>
          <w:p w14:paraId="092B8D6A" w14:textId="77777777" w:rsidR="002506D2" w:rsidRPr="001C2915" w:rsidRDefault="002506D2" w:rsidP="00040909">
            <w:pPr>
              <w:rPr>
                <w:rFonts w:asciiTheme="minorHAnsi" w:hAnsiTheme="minorHAnsi" w:cstheme="minorHAnsi"/>
                <w:lang w:val="en-GB" w:eastAsia="zh-CN"/>
              </w:rPr>
            </w:pPr>
            <w:r w:rsidRPr="001C2915">
              <w:rPr>
                <w:rFonts w:asciiTheme="minorHAnsi" w:hAnsiTheme="minorHAnsi" w:cstheme="minorHAnsi"/>
                <w:lang w:val="en-GB" w:eastAsia="zh-CN"/>
              </w:rPr>
              <w:t>Sources</w:t>
            </w:r>
          </w:p>
        </w:tc>
        <w:tc>
          <w:tcPr>
            <w:tcW w:w="8100" w:type="dxa"/>
          </w:tcPr>
          <w:p w14:paraId="66DCCAA3" w14:textId="77777777" w:rsidR="002506D2" w:rsidRPr="001C2915" w:rsidRDefault="002506D2" w:rsidP="00040909">
            <w:pPr>
              <w:rPr>
                <w:lang w:val="en-GB" w:eastAsia="zh-CN"/>
              </w:rPr>
            </w:pPr>
            <w:r w:rsidRPr="001C2915">
              <w:rPr>
                <w:lang w:val="en-GB" w:eastAsia="zh-CN"/>
              </w:rPr>
              <w:t>Observations/proposals</w:t>
            </w:r>
          </w:p>
        </w:tc>
      </w:tr>
      <w:tr w:rsidR="002506D2" w:rsidRPr="003909E7" w14:paraId="725549D3" w14:textId="77777777" w:rsidTr="00040909">
        <w:tc>
          <w:tcPr>
            <w:tcW w:w="2088" w:type="dxa"/>
          </w:tcPr>
          <w:p w14:paraId="7C131F12" w14:textId="1275DE0D" w:rsidR="002506D2" w:rsidRPr="001C2915" w:rsidRDefault="002506D2" w:rsidP="00040909">
            <w:pPr>
              <w:pStyle w:val="Heading6"/>
              <w:outlineLvl w:val="5"/>
              <w:rPr>
                <w:rFonts w:asciiTheme="minorHAnsi" w:hAnsiTheme="minorHAnsi" w:cstheme="minorHAnsi"/>
                <w:lang w:eastAsia="zh-CN"/>
              </w:rPr>
            </w:pPr>
            <w:r w:rsidRPr="001C2915">
              <w:rPr>
                <w:rFonts w:asciiTheme="minorHAnsi" w:hAnsiTheme="minorHAnsi" w:cstheme="minorHAnsi"/>
                <w:lang w:eastAsia="zh-CN"/>
              </w:rPr>
              <w:lastRenderedPageBreak/>
              <w:t>[</w:t>
            </w:r>
            <w:r w:rsidR="00ED3FD6">
              <w:rPr>
                <w:rFonts w:asciiTheme="minorHAnsi" w:hAnsiTheme="minorHAnsi" w:cstheme="minorHAnsi"/>
                <w:lang w:eastAsia="zh-CN"/>
              </w:rPr>
              <w:t>1,</w:t>
            </w:r>
            <w:r w:rsidRPr="001C2915">
              <w:rPr>
                <w:rFonts w:asciiTheme="minorHAnsi" w:hAnsiTheme="minorHAnsi" w:cstheme="minorHAnsi"/>
                <w:lang w:eastAsia="zh-CN"/>
              </w:rPr>
              <w:t xml:space="preserve"> Futurewei]</w:t>
            </w:r>
          </w:p>
          <w:p w14:paraId="049BFAC4" w14:textId="77777777" w:rsidR="002506D2" w:rsidRPr="001C2915" w:rsidRDefault="002506D2" w:rsidP="00040909">
            <w:pPr>
              <w:rPr>
                <w:rFonts w:asciiTheme="minorHAnsi" w:hAnsiTheme="minorHAnsi" w:cstheme="minorHAnsi"/>
                <w:lang w:val="en-GB" w:eastAsia="zh-CN"/>
              </w:rPr>
            </w:pPr>
          </w:p>
        </w:tc>
        <w:tc>
          <w:tcPr>
            <w:tcW w:w="8100" w:type="dxa"/>
          </w:tcPr>
          <w:p w14:paraId="1645DAC0"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 xml:space="preserve">Observation 4: </w:t>
            </w:r>
            <w:r w:rsidRPr="001C2915">
              <w:rPr>
                <w:rFonts w:ascii="Times New Roman" w:hAnsi="Times New Roman"/>
                <w:szCs w:val="20"/>
                <w:lang w:eastAsia="zh-CN"/>
              </w:rPr>
              <w:tab/>
              <w:t xml:space="preserve">With ICI cancellation for SCS 120kHz, 480kHz, and 960kHz, block-PTRS does not offer BLER performance gain over comb-PTRS across the entire SNR range. Reducing PTRS density from K=2 to K=4 leads to a BLER performance loss up to 1dB.   </w:t>
            </w:r>
          </w:p>
          <w:p w14:paraId="10E5BA4A"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 xml:space="preserve">Proposal 6: </w:t>
            </w:r>
            <w:r w:rsidRPr="001C2915">
              <w:rPr>
                <w:rFonts w:ascii="Times New Roman" w:hAnsi="Times New Roman"/>
                <w:szCs w:val="20"/>
                <w:lang w:eastAsia="zh-CN"/>
              </w:rPr>
              <w:tab/>
              <w:t>With higher SCSs employed, a comprehensive evaluation of the effect of frequency-selectivity on the accuracy of channel estimation, and on the link performance is necessary.</w:t>
            </w:r>
          </w:p>
          <w:p w14:paraId="582867BF"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 xml:space="preserve">Proposal 7: </w:t>
            </w:r>
            <w:r w:rsidRPr="001C2915">
              <w:rPr>
                <w:rFonts w:ascii="Times New Roman" w:hAnsi="Times New Roman"/>
                <w:szCs w:val="20"/>
                <w:lang w:eastAsia="zh-CN"/>
              </w:rPr>
              <w:tab/>
              <w:t>With ICI cancellation for SCS 120kHz, 480kHz, and 960kHz, the comb-PTRS with sufficient frequency-domain is recommended. Study the block-DMRS enhancement and other efficient DMRS structures that could lead to comparable performance with the ½ comb-DMRS.</w:t>
            </w:r>
          </w:p>
          <w:p w14:paraId="2120F370"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 xml:space="preserve">Observation 5: The advantage of block structure of PTRS is smaller than having PTRS tones as spread as possible for ICI cancellation.   </w:t>
            </w:r>
          </w:p>
          <w:p w14:paraId="03EB3B79" w14:textId="74FA0F0B" w:rsidR="002506D2" w:rsidRPr="001C2915" w:rsidRDefault="002506D2" w:rsidP="001C2915">
            <w:pPr>
              <w:pStyle w:val="BodyText"/>
              <w:spacing w:after="0"/>
              <w:rPr>
                <w:rFonts w:ascii="Times New Roman" w:hAnsi="Times New Roman"/>
                <w:szCs w:val="20"/>
                <w:lang w:val="en-GB" w:eastAsia="zh-CN"/>
              </w:rPr>
            </w:pPr>
            <w:r w:rsidRPr="001C2915">
              <w:rPr>
                <w:rFonts w:ascii="Times New Roman" w:hAnsi="Times New Roman"/>
                <w:szCs w:val="20"/>
                <w:lang w:eastAsia="zh-CN"/>
              </w:rPr>
              <w:t xml:space="preserve">Proposal 8: </w:t>
            </w:r>
            <w:r w:rsidRPr="001C2915">
              <w:rPr>
                <w:rFonts w:ascii="Times New Roman" w:hAnsi="Times New Roman"/>
                <w:szCs w:val="20"/>
                <w:lang w:eastAsia="zh-CN"/>
              </w:rPr>
              <w:tab/>
              <w:t xml:space="preserve">Reuse the comb-PTRS structure for NR-U 52.6 to 71GHz and not to pursue either single or multi-block PTRS.  </w:t>
            </w:r>
          </w:p>
        </w:tc>
      </w:tr>
      <w:tr w:rsidR="002506D2" w:rsidRPr="003909E7" w14:paraId="11961A21" w14:textId="77777777" w:rsidTr="00040909">
        <w:tc>
          <w:tcPr>
            <w:tcW w:w="2088" w:type="dxa"/>
          </w:tcPr>
          <w:p w14:paraId="36C233CA" w14:textId="7A44AFC9" w:rsidR="002506D2" w:rsidRPr="001C2915" w:rsidRDefault="002506D2" w:rsidP="00040909">
            <w:pPr>
              <w:rPr>
                <w:rFonts w:asciiTheme="minorHAnsi" w:hAnsiTheme="minorHAnsi" w:cstheme="minorHAnsi"/>
                <w:lang w:val="en-GB" w:eastAsia="zh-CN"/>
              </w:rPr>
            </w:pPr>
            <w:r w:rsidRPr="001C2915">
              <w:rPr>
                <w:rFonts w:asciiTheme="minorHAnsi" w:hAnsiTheme="minorHAnsi" w:cstheme="minorHAnsi"/>
                <w:lang w:val="en-GB" w:eastAsia="zh-CN"/>
              </w:rPr>
              <w:t>[</w:t>
            </w:r>
            <w:r w:rsidR="00ED3FD6">
              <w:rPr>
                <w:rFonts w:asciiTheme="minorHAnsi" w:hAnsiTheme="minorHAnsi" w:cstheme="minorHAnsi"/>
                <w:lang w:val="en-GB" w:eastAsia="zh-CN"/>
              </w:rPr>
              <w:t>3,</w:t>
            </w:r>
            <w:r w:rsidRPr="001C2915">
              <w:rPr>
                <w:rFonts w:asciiTheme="minorHAnsi" w:hAnsiTheme="minorHAnsi" w:cstheme="minorHAnsi"/>
                <w:lang w:val="en-GB" w:eastAsia="zh-CN"/>
              </w:rPr>
              <w:t xml:space="preserve"> ZTE]</w:t>
            </w:r>
          </w:p>
        </w:tc>
        <w:tc>
          <w:tcPr>
            <w:tcW w:w="8100" w:type="dxa"/>
          </w:tcPr>
          <w:p w14:paraId="07C97005"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2: ICI compensation based on legacy PTRS can achieve similar or better performance compared with block PTRS and hybrid PTRS under the same PTRS overhead.</w:t>
            </w:r>
          </w:p>
          <w:p w14:paraId="55DB1415"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3: The calculation complexity of ICI compensation based on legacy PTRS, block PTRS and hybrid PTRS is similar.</w:t>
            </w:r>
          </w:p>
          <w:p w14:paraId="3AD17C30" w14:textId="4BB72C74" w:rsidR="002506D2" w:rsidRPr="001C2915" w:rsidRDefault="002506D2" w:rsidP="00396A41">
            <w:pPr>
              <w:pStyle w:val="BodyText"/>
              <w:spacing w:after="0"/>
              <w:rPr>
                <w:lang w:eastAsia="zh-CN"/>
              </w:rPr>
            </w:pPr>
            <w:r w:rsidRPr="001C2915">
              <w:rPr>
                <w:rFonts w:ascii="Times New Roman" w:hAnsi="Times New Roman"/>
                <w:szCs w:val="20"/>
                <w:lang w:eastAsia="zh-CN"/>
              </w:rPr>
              <w:t>Proposal 4: Reuse the Rel-15 legacy PTRS pattern for 52.6GHz~71GHz.</w:t>
            </w:r>
          </w:p>
        </w:tc>
      </w:tr>
      <w:tr w:rsidR="002506D2" w:rsidRPr="003909E7" w14:paraId="71240FB0" w14:textId="77777777" w:rsidTr="00040909">
        <w:tc>
          <w:tcPr>
            <w:tcW w:w="2088" w:type="dxa"/>
          </w:tcPr>
          <w:p w14:paraId="46750B8D" w14:textId="5CABC56A" w:rsidR="002506D2" w:rsidRPr="001C2915" w:rsidRDefault="002506D2" w:rsidP="00040909">
            <w:pPr>
              <w:rPr>
                <w:rFonts w:asciiTheme="minorHAnsi" w:hAnsiTheme="minorHAnsi" w:cstheme="minorHAnsi"/>
                <w:lang w:val="en-GB" w:eastAsia="zh-CN"/>
              </w:rPr>
            </w:pPr>
            <w:r w:rsidRPr="001C2915">
              <w:rPr>
                <w:rFonts w:asciiTheme="minorHAnsi" w:hAnsiTheme="minorHAnsi" w:cstheme="minorHAnsi"/>
                <w:lang w:val="en-GB" w:eastAsia="zh-CN"/>
              </w:rPr>
              <w:t>[</w:t>
            </w:r>
            <w:r w:rsidR="00ED3FD6">
              <w:rPr>
                <w:rFonts w:asciiTheme="minorHAnsi" w:hAnsiTheme="minorHAnsi" w:cstheme="minorHAnsi"/>
                <w:lang w:val="en-GB" w:eastAsia="zh-CN"/>
              </w:rPr>
              <w:t>5,</w:t>
            </w:r>
            <w:r w:rsidRPr="001C2915">
              <w:rPr>
                <w:rFonts w:asciiTheme="minorHAnsi" w:hAnsiTheme="minorHAnsi" w:cstheme="minorHAnsi"/>
                <w:lang w:val="en-GB" w:eastAsia="zh-CN"/>
              </w:rPr>
              <w:t xml:space="preserve"> Huawei]</w:t>
            </w:r>
          </w:p>
        </w:tc>
        <w:tc>
          <w:tcPr>
            <w:tcW w:w="8100" w:type="dxa"/>
          </w:tcPr>
          <w:p w14:paraId="5B44C117"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Proposal 1: Reuse the physical design and framework defined in FR2 for 120 kHz, except PTRS.</w:t>
            </w:r>
          </w:p>
          <w:p w14:paraId="77B082F7"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w:t>
            </w:r>
            <w:r w:rsidRPr="001C2915">
              <w:rPr>
                <w:rFonts w:ascii="Times New Roman" w:hAnsi="Times New Roman"/>
                <w:szCs w:val="20"/>
                <w:lang w:eastAsia="zh-CN"/>
              </w:rPr>
              <w:tab/>
              <w:t>From RAN1 specification perspective, 120 kHz SCS can be supported in 52.6-71 GHz with no specification change by simply extending FR2 up to 71 GHz.</w:t>
            </w:r>
          </w:p>
          <w:p w14:paraId="499D4859"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3: Both theoretical analysis and simulation results show that ICI compensation for 960 kHz with high MCS is necessary. Based on the theoretical analysis of the relationship between equivalent ICI and SCS, the same observation applies to the SCS smaller than 960 kHz, like 120 kHz and 480 kHz.</w:t>
            </w:r>
          </w:p>
          <w:p w14:paraId="31ED59AC"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4: Block PTRS sequence with constant modulus in time domain provides better performance than distributed PTRS.</w:t>
            </w:r>
          </w:p>
          <w:p w14:paraId="7995DF11"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5: Block PTRS has more versatility in different scenarios than distributed PTRS, including power boosting and UE with narrow scheduled bandwidth.</w:t>
            </w:r>
          </w:p>
          <w:p w14:paraId="059B893D"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Proposal 10: Support block PTRS with ZC sequence for 120 kHz, 480 kHz and 960 kHz SCS with CP-OFDM.</w:t>
            </w:r>
          </w:p>
          <w:p w14:paraId="3AEC9897"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6: With the PTRS pattern defined in Rel-15 for DFT-s-OFDM, BLER performance of 64QAM with 120 kHz SCS reaches a floor above 10-2 due to the longest interpolation range, and it can be improved by using a new pattern with more PTRS groups.</w:t>
            </w:r>
          </w:p>
          <w:p w14:paraId="21A6B1DF"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Proposal 11: A new PTRS pattern with more PTRS groups within one DFT-s-OFDM symbol should be considered to allow scheduling over large bandwidth.</w:t>
            </w:r>
          </w:p>
          <w:p w14:paraId="55E73D8B" w14:textId="77777777" w:rsidR="00A6591A" w:rsidRDefault="002506D2" w:rsidP="00A6591A">
            <w:pPr>
              <w:pStyle w:val="BodyText"/>
              <w:spacing w:after="0"/>
              <w:rPr>
                <w:rFonts w:ascii="Times New Roman" w:hAnsi="Times New Roman"/>
                <w:szCs w:val="20"/>
                <w:lang w:eastAsia="zh-CN"/>
              </w:rPr>
            </w:pPr>
            <w:r w:rsidRPr="001C2915">
              <w:rPr>
                <w:rFonts w:ascii="Times New Roman" w:hAnsi="Times New Roman"/>
                <w:szCs w:val="20"/>
                <w:lang w:eastAsia="zh-CN"/>
              </w:rPr>
              <w:t>Observation 7: Due to Rx timing shift, (at least part of) a PTRS group placed at the tail of the transmitter’s DFT-s-OFDM symbol, may wrap-around to the head of the symbol from the receiver’s perspective, thus spoiling the original intention of the design and unnecessarily increasing Rx complexity, as well as deteriorating PN compensation performance.</w:t>
            </w:r>
          </w:p>
          <w:p w14:paraId="1348F678" w14:textId="42F6A958" w:rsidR="002506D2" w:rsidRPr="001C2915" w:rsidRDefault="003A65F8" w:rsidP="003A65F8">
            <w:pPr>
              <w:rPr>
                <w:lang w:eastAsia="zh-CN"/>
              </w:rPr>
            </w:pPr>
            <w:r w:rsidRPr="003A65F8">
              <w:rPr>
                <w:rFonts w:asciiTheme="minorHAnsi" w:hAnsiTheme="minorHAnsi" w:cstheme="minorHAnsi"/>
                <w:bCs/>
                <w:iCs/>
                <w:lang w:eastAsia="zh-CN"/>
              </w:rPr>
              <w:lastRenderedPageBreak/>
              <w:t>Proposal 12</w:t>
            </w:r>
            <w:r w:rsidRPr="003A65F8">
              <w:rPr>
                <w:rFonts w:asciiTheme="minorHAnsi" w:hAnsiTheme="minorHAnsi" w:cstheme="minorHAnsi"/>
                <w:lang w:eastAsia="zh-CN"/>
              </w:rPr>
              <w:t xml:space="preserve">: For PTRS with </w:t>
            </w:r>
            <m:oMath>
              <m:sSubSup>
                <m:sSubSupPr>
                  <m:ctrlPr>
                    <w:rPr>
                      <w:rFonts w:ascii="Cambria Math" w:hAnsi="Cambria Math" w:cstheme="minorHAnsi"/>
                      <w:lang w:eastAsia="zh-CN"/>
                    </w:rPr>
                  </m:ctrlPr>
                </m:sSubSupPr>
                <m:e>
                  <m:r>
                    <m:rPr>
                      <m:sty m:val="p"/>
                    </m:rPr>
                    <w:rPr>
                      <w:rFonts w:ascii="Cambria Math" w:hAnsi="Cambria Math" w:cstheme="minorHAnsi"/>
                      <w:lang w:eastAsia="zh-CN"/>
                    </w:rPr>
                    <m:t>N</m:t>
                  </m:r>
                </m:e>
                <m:sub>
                  <m:r>
                    <m:rPr>
                      <m:sty m:val="p"/>
                    </m:rPr>
                    <w:rPr>
                      <w:rFonts w:ascii="Cambria Math" w:hAnsi="Cambria Math" w:cstheme="minorHAnsi"/>
                      <w:lang w:eastAsia="zh-CN"/>
                    </w:rPr>
                    <m:t>sample</m:t>
                  </m:r>
                </m:sub>
                <m:sup>
                  <m:r>
                    <m:rPr>
                      <m:sty m:val="p"/>
                    </m:rPr>
                    <w:rPr>
                      <w:rFonts w:ascii="Cambria Math" w:hAnsi="Cambria Math" w:cstheme="minorHAnsi"/>
                      <w:lang w:eastAsia="zh-CN"/>
                    </w:rPr>
                    <m:t>group</m:t>
                  </m:r>
                </m:sup>
              </m:sSubSup>
              <m:r>
                <m:rPr>
                  <m:sty m:val="p"/>
                </m:rPr>
                <w:rPr>
                  <w:rFonts w:ascii="Cambria Math" w:hAnsi="Cambria Math" w:cstheme="minorHAnsi"/>
                  <w:lang w:eastAsia="zh-CN"/>
                </w:rPr>
                <m:t>=4</m:t>
              </m:r>
            </m:oMath>
            <w:r w:rsidRPr="003A65F8">
              <w:rPr>
                <w:rFonts w:asciiTheme="minorHAnsi" w:hAnsiTheme="minorHAnsi" w:cstheme="minorHAnsi"/>
                <w:lang w:eastAsia="zh-CN"/>
              </w:rPr>
              <w:t xml:space="preserve">, the mapping of </w:t>
            </w:r>
            <w:r w:rsidRPr="003A65F8">
              <w:rPr>
                <w:rFonts w:asciiTheme="minorHAnsi" w:hAnsiTheme="minorHAnsi" w:cstheme="minorHAnsi"/>
                <w:iCs/>
                <w:lang w:eastAsia="zh-CN"/>
              </w:rPr>
              <w:t>last</w:t>
            </w:r>
            <w:r w:rsidRPr="003A65F8">
              <w:rPr>
                <w:rFonts w:asciiTheme="minorHAnsi" w:hAnsiTheme="minorHAnsi" w:cstheme="minorHAnsi"/>
                <w:lang w:eastAsia="zh-CN"/>
              </w:rPr>
              <w:t xml:space="preserve"> PTRS group should consider potential Rx timing shift and avoid the last X pre-DFT symbol(s). </w:t>
            </w:r>
          </w:p>
        </w:tc>
      </w:tr>
      <w:tr w:rsidR="002506D2" w:rsidRPr="003909E7" w14:paraId="03798854" w14:textId="77777777" w:rsidTr="00040909">
        <w:tc>
          <w:tcPr>
            <w:tcW w:w="2088" w:type="dxa"/>
          </w:tcPr>
          <w:p w14:paraId="76D79440" w14:textId="53D4BCC3" w:rsidR="002506D2" w:rsidRPr="001C2915" w:rsidRDefault="002506D2" w:rsidP="00A6591A">
            <w:pPr>
              <w:pStyle w:val="Heading6"/>
              <w:outlineLvl w:val="5"/>
              <w:rPr>
                <w:rFonts w:asciiTheme="minorHAnsi" w:hAnsiTheme="minorHAnsi" w:cstheme="minorHAnsi"/>
                <w:lang w:eastAsia="zh-CN"/>
              </w:rPr>
            </w:pPr>
            <w:r w:rsidRPr="001C2915">
              <w:rPr>
                <w:rFonts w:asciiTheme="minorHAnsi" w:hAnsiTheme="minorHAnsi" w:cstheme="minorHAnsi"/>
                <w:lang w:eastAsia="zh-CN"/>
              </w:rPr>
              <w:lastRenderedPageBreak/>
              <w:t>[</w:t>
            </w:r>
            <w:r w:rsidR="00ED3FD6">
              <w:rPr>
                <w:rFonts w:asciiTheme="minorHAnsi" w:hAnsiTheme="minorHAnsi" w:cstheme="minorHAnsi"/>
                <w:lang w:eastAsia="zh-CN"/>
              </w:rPr>
              <w:t>6,</w:t>
            </w:r>
            <w:r w:rsidRPr="001C2915">
              <w:rPr>
                <w:rFonts w:asciiTheme="minorHAnsi" w:hAnsiTheme="minorHAnsi" w:cstheme="minorHAnsi"/>
                <w:lang w:eastAsia="zh-CN"/>
              </w:rPr>
              <w:t xml:space="preserve"> Nokia]</w:t>
            </w:r>
          </w:p>
        </w:tc>
        <w:tc>
          <w:tcPr>
            <w:tcW w:w="8100" w:type="dxa"/>
          </w:tcPr>
          <w:p w14:paraId="6FC3E701"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12. Existing PTRS configurations provide good allocation flexibility to achieve good performance for any bandwidth, SCS, or MCS.</w:t>
            </w:r>
          </w:p>
          <w:p w14:paraId="4981F744"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13. Existing PTRS configurations provide the best performance for CPE compensation, and increasing frequency density does not provide any gain.</w:t>
            </w:r>
          </w:p>
          <w:p w14:paraId="19F7C6BE"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14. CPE compensation cannot provide reasonable performance for 120kHz SCS with 400MHz bandwidth when 64-QAM is used.</w:t>
            </w:r>
          </w:p>
          <w:p w14:paraId="51903519"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15. CPE compensation cannot provide reasonable performance for 480kHz SCS with 1600MHz bandwidth when 64-QAM is used.</w:t>
            </w:r>
          </w:p>
          <w:p w14:paraId="2451E443"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16. CPE compensation provides good performance for 960kHz SCS with 2000MHz bandwidth even when 64-QAM is used.</w:t>
            </w:r>
          </w:p>
          <w:p w14:paraId="74AEB28E"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17. Existing PTRS configurations provide the best performance for ICI compensation, and increasing frequency density does not provide any gain.</w:t>
            </w:r>
          </w:p>
          <w:p w14:paraId="6D04F814"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18. Phase noise compensation is an implementation specific aspect.</w:t>
            </w:r>
          </w:p>
          <w:p w14:paraId="72AE1943"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Proposal 8. Use existing PTRS configurations for CP-OFDM.</w:t>
            </w:r>
          </w:p>
          <w:p w14:paraId="1C0C253D"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19. PUSCH performance of DFT-s-OFDM may be improved by increasing the maximum number of PTRS groups with well affordable PTRS overhead.</w:t>
            </w:r>
          </w:p>
          <w:p w14:paraId="18FD5F6B"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20. New PTRS configurations can give many dBs performance gains for high order modulations.</w:t>
            </w:r>
          </w:p>
          <w:p w14:paraId="542751CA" w14:textId="34BE630D" w:rsidR="002506D2" w:rsidRPr="001C2915" w:rsidRDefault="002506D2" w:rsidP="00396A41">
            <w:pPr>
              <w:pStyle w:val="BodyText"/>
              <w:spacing w:after="0"/>
              <w:rPr>
                <w:lang w:eastAsia="zh-CN"/>
              </w:rPr>
            </w:pPr>
            <w:r w:rsidRPr="001C2915">
              <w:rPr>
                <w:rFonts w:ascii="Times New Roman" w:hAnsi="Times New Roman"/>
                <w:szCs w:val="20"/>
                <w:lang w:eastAsia="zh-CN"/>
              </w:rPr>
              <w:t>Proposal 9. Consider increasing number of PTRS groups for DFT-s-OFDM to make high order modulations robust to phase noise when a large number of PRBs is used.</w:t>
            </w:r>
          </w:p>
        </w:tc>
      </w:tr>
      <w:tr w:rsidR="002506D2" w:rsidRPr="003909E7" w14:paraId="60FF9F43" w14:textId="77777777" w:rsidTr="00040909">
        <w:tc>
          <w:tcPr>
            <w:tcW w:w="2088" w:type="dxa"/>
          </w:tcPr>
          <w:p w14:paraId="2CD77C10" w14:textId="2C432017" w:rsidR="002506D2" w:rsidRPr="001C2915" w:rsidRDefault="002506D2" w:rsidP="00A6591A">
            <w:pPr>
              <w:pStyle w:val="Heading6"/>
              <w:outlineLvl w:val="5"/>
              <w:rPr>
                <w:rFonts w:asciiTheme="minorHAnsi" w:hAnsiTheme="minorHAnsi" w:cstheme="minorHAnsi"/>
                <w:lang w:eastAsia="zh-CN"/>
              </w:rPr>
            </w:pPr>
            <w:r w:rsidRPr="001C2915">
              <w:rPr>
                <w:rFonts w:asciiTheme="minorHAnsi" w:hAnsiTheme="minorHAnsi" w:cstheme="minorHAnsi"/>
                <w:lang w:eastAsia="zh-CN"/>
              </w:rPr>
              <w:t>[</w:t>
            </w:r>
            <w:r w:rsidR="00ED3FD6">
              <w:rPr>
                <w:rFonts w:asciiTheme="minorHAnsi" w:hAnsiTheme="minorHAnsi" w:cstheme="minorHAnsi"/>
                <w:lang w:eastAsia="zh-CN"/>
              </w:rPr>
              <w:t>9,</w:t>
            </w:r>
            <w:r w:rsidRPr="001C2915">
              <w:rPr>
                <w:rFonts w:asciiTheme="minorHAnsi" w:hAnsiTheme="minorHAnsi" w:cstheme="minorHAnsi"/>
                <w:lang w:eastAsia="zh-CN"/>
              </w:rPr>
              <w:t xml:space="preserve"> vivo]</w:t>
            </w:r>
          </w:p>
        </w:tc>
        <w:tc>
          <w:tcPr>
            <w:tcW w:w="8100" w:type="dxa"/>
          </w:tcPr>
          <w:p w14:paraId="61C1C06A" w14:textId="0A28731F" w:rsidR="002506D2" w:rsidRPr="001C2915" w:rsidRDefault="002506D2" w:rsidP="00396A41">
            <w:pPr>
              <w:pStyle w:val="BodyText"/>
              <w:spacing w:after="0"/>
              <w:rPr>
                <w:rFonts w:ascii="Times New Roman" w:hAnsi="Times New Roman"/>
                <w:szCs w:val="20"/>
                <w:lang w:eastAsia="zh-CN"/>
              </w:rPr>
            </w:pPr>
            <w:r w:rsidRPr="001C2915">
              <w:rPr>
                <w:rFonts w:ascii="Times New Roman" w:hAnsi="Times New Roman"/>
                <w:szCs w:val="20"/>
                <w:lang w:eastAsia="zh-CN"/>
              </w:rPr>
              <w:t>Proposal 2: Reuse Rel-15 PTRS structure based on OFDM for NR operation from 52.6GHz to 71GHz.</w:t>
            </w:r>
          </w:p>
        </w:tc>
      </w:tr>
      <w:tr w:rsidR="002506D2" w:rsidRPr="003909E7" w14:paraId="03C7C07A" w14:textId="77777777" w:rsidTr="00040909">
        <w:tc>
          <w:tcPr>
            <w:tcW w:w="2088" w:type="dxa"/>
          </w:tcPr>
          <w:p w14:paraId="47A885E2" w14:textId="7B5754DD" w:rsidR="002506D2" w:rsidRPr="001C2915" w:rsidRDefault="002506D2" w:rsidP="00040909">
            <w:pPr>
              <w:pStyle w:val="Heading6"/>
              <w:outlineLvl w:val="5"/>
              <w:rPr>
                <w:rFonts w:asciiTheme="minorHAnsi" w:hAnsiTheme="minorHAnsi" w:cstheme="minorHAnsi"/>
                <w:lang w:eastAsia="zh-CN"/>
              </w:rPr>
            </w:pPr>
            <w:r w:rsidRPr="001C2915">
              <w:rPr>
                <w:rFonts w:asciiTheme="minorHAnsi" w:hAnsiTheme="minorHAnsi" w:cstheme="minorHAnsi"/>
                <w:lang w:eastAsia="zh-CN"/>
              </w:rPr>
              <w:t>[</w:t>
            </w:r>
            <w:r w:rsidR="00ED3FD6">
              <w:rPr>
                <w:rFonts w:asciiTheme="minorHAnsi" w:hAnsiTheme="minorHAnsi" w:cstheme="minorHAnsi"/>
                <w:lang w:eastAsia="zh-CN"/>
              </w:rPr>
              <w:t>10,</w:t>
            </w:r>
            <w:r w:rsidRPr="001C2915">
              <w:rPr>
                <w:rFonts w:asciiTheme="minorHAnsi" w:hAnsiTheme="minorHAnsi" w:cstheme="minorHAnsi"/>
                <w:lang w:eastAsia="zh-CN"/>
              </w:rPr>
              <w:t xml:space="preserve"> Mitsubishi]</w:t>
            </w:r>
          </w:p>
          <w:p w14:paraId="272506FF" w14:textId="77777777" w:rsidR="002506D2" w:rsidRPr="001C2915" w:rsidRDefault="002506D2" w:rsidP="00040909">
            <w:pPr>
              <w:rPr>
                <w:rFonts w:asciiTheme="minorHAnsi" w:hAnsiTheme="minorHAnsi" w:cstheme="minorHAnsi"/>
                <w:lang w:val="en-GB" w:eastAsia="zh-CN"/>
              </w:rPr>
            </w:pPr>
          </w:p>
        </w:tc>
        <w:tc>
          <w:tcPr>
            <w:tcW w:w="8100" w:type="dxa"/>
          </w:tcPr>
          <w:p w14:paraId="528A1A96" w14:textId="77777777" w:rsidR="002506D2" w:rsidRPr="001C2915" w:rsidRDefault="002506D2" w:rsidP="00040909">
            <w:pPr>
              <w:pStyle w:val="BodyText"/>
              <w:spacing w:after="0"/>
              <w:rPr>
                <w:rFonts w:ascii="Times New Roman" w:hAnsi="Times New Roman"/>
                <w:szCs w:val="20"/>
                <w:lang w:eastAsia="zh-CN"/>
              </w:rPr>
            </w:pPr>
            <w:r w:rsidRPr="001C2915">
              <w:rPr>
                <w:rFonts w:ascii="Times New Roman" w:hAnsi="Times New Roman"/>
                <w:szCs w:val="20"/>
                <w:lang w:eastAsia="zh-CN"/>
              </w:rPr>
              <w:t>Observation 1: In bands above 52.6GHz, the ICI component of the phase noise becomes predominant on CPE.</w:t>
            </w:r>
          </w:p>
          <w:p w14:paraId="172ABDF1" w14:textId="77777777" w:rsidR="002506D2" w:rsidRPr="001C2915" w:rsidRDefault="002506D2" w:rsidP="00040909">
            <w:pPr>
              <w:pStyle w:val="BodyText"/>
              <w:spacing w:after="0"/>
              <w:rPr>
                <w:rFonts w:ascii="Times New Roman" w:hAnsi="Times New Roman"/>
                <w:szCs w:val="20"/>
                <w:lang w:eastAsia="zh-CN"/>
              </w:rPr>
            </w:pPr>
            <w:r w:rsidRPr="001C2915">
              <w:rPr>
                <w:rFonts w:ascii="Times New Roman" w:hAnsi="Times New Roman"/>
                <w:szCs w:val="20"/>
                <w:lang w:eastAsia="zh-CN"/>
              </w:rPr>
              <w:t>Observation 2: Distributed PT-RS pattern shows poor performance results with CPE phase noise estimation regardless of the PT-RS pattern density.</w:t>
            </w:r>
          </w:p>
          <w:p w14:paraId="5DC58B09" w14:textId="77777777" w:rsidR="002506D2" w:rsidRPr="001C2915" w:rsidRDefault="002506D2" w:rsidP="00040909">
            <w:pPr>
              <w:pStyle w:val="BodyText"/>
              <w:spacing w:after="0"/>
              <w:rPr>
                <w:rFonts w:ascii="Times New Roman" w:hAnsi="Times New Roman"/>
                <w:szCs w:val="20"/>
                <w:lang w:eastAsia="zh-CN"/>
              </w:rPr>
            </w:pPr>
            <w:r w:rsidRPr="001C2915">
              <w:rPr>
                <w:rFonts w:ascii="Times New Roman" w:hAnsi="Times New Roman"/>
                <w:szCs w:val="20"/>
                <w:lang w:eastAsia="zh-CN"/>
              </w:rPr>
              <w:t>Observation 3:  For a distributed PT-RS pattern, de-ICI Wiener filtering outperforms CPE in all cases, but high MCS still not reach FER=0.1.</w:t>
            </w:r>
          </w:p>
          <w:p w14:paraId="7E73B2DB" w14:textId="77777777" w:rsidR="002506D2" w:rsidRPr="001C2915" w:rsidRDefault="002506D2" w:rsidP="00040909">
            <w:pPr>
              <w:pStyle w:val="BodyText"/>
              <w:spacing w:after="0"/>
              <w:rPr>
                <w:rFonts w:ascii="Times New Roman" w:hAnsi="Times New Roman"/>
                <w:szCs w:val="20"/>
                <w:lang w:eastAsia="zh-CN"/>
              </w:rPr>
            </w:pPr>
            <w:r w:rsidRPr="001C2915">
              <w:rPr>
                <w:rFonts w:ascii="Times New Roman" w:hAnsi="Times New Roman"/>
                <w:szCs w:val="20"/>
                <w:lang w:eastAsia="zh-CN"/>
              </w:rPr>
              <w:t>Observation 4: Distributed PT-RS patterns are not robust enough to ensure system performance in bands above 52.6GHz.</w:t>
            </w:r>
          </w:p>
          <w:p w14:paraId="37A16C8D" w14:textId="77777777" w:rsidR="002506D2" w:rsidRPr="001C2915" w:rsidRDefault="002506D2" w:rsidP="00040909">
            <w:pPr>
              <w:pStyle w:val="BodyText"/>
              <w:spacing w:after="0"/>
              <w:rPr>
                <w:rFonts w:ascii="Times New Roman" w:hAnsi="Times New Roman"/>
                <w:szCs w:val="20"/>
                <w:lang w:eastAsia="zh-CN"/>
              </w:rPr>
            </w:pPr>
            <w:r w:rsidRPr="001C2915">
              <w:rPr>
                <w:rFonts w:ascii="Times New Roman" w:hAnsi="Times New Roman"/>
                <w:szCs w:val="20"/>
                <w:lang w:eastAsia="zh-CN"/>
              </w:rPr>
              <w:t>Observation 5: For a similar overhead, block PT-RS (with any ordinary sequence) is outperformed by distributed PT-RS pattern when a same de-ICI Wiener filter is used at the receiver side.</w:t>
            </w:r>
          </w:p>
          <w:p w14:paraId="46CE33C4" w14:textId="77777777" w:rsidR="002506D2" w:rsidRPr="001C2915" w:rsidRDefault="002506D2" w:rsidP="00040909">
            <w:pPr>
              <w:pStyle w:val="BodyText"/>
              <w:spacing w:after="0"/>
              <w:rPr>
                <w:rFonts w:ascii="Times New Roman" w:hAnsi="Times New Roman"/>
                <w:szCs w:val="20"/>
                <w:lang w:eastAsia="zh-CN"/>
              </w:rPr>
            </w:pPr>
            <w:r w:rsidRPr="001C2915">
              <w:rPr>
                <w:rFonts w:ascii="Times New Roman" w:hAnsi="Times New Roman"/>
                <w:szCs w:val="20"/>
                <w:lang w:eastAsia="zh-CN"/>
              </w:rPr>
              <w:t>Observation 6: Block PT-RS with cyclic sequence significantly outperforms the distributed PT-RS pattern with ICI compensation.</w:t>
            </w:r>
          </w:p>
          <w:p w14:paraId="6FA4B82C" w14:textId="77777777" w:rsidR="002506D2" w:rsidRPr="001C2915" w:rsidRDefault="002506D2" w:rsidP="00040909">
            <w:pPr>
              <w:pStyle w:val="BodyText"/>
              <w:spacing w:after="0"/>
              <w:rPr>
                <w:rFonts w:ascii="Times New Roman" w:hAnsi="Times New Roman"/>
                <w:szCs w:val="20"/>
                <w:lang w:eastAsia="zh-CN"/>
              </w:rPr>
            </w:pPr>
            <w:r w:rsidRPr="001C2915">
              <w:rPr>
                <w:rFonts w:ascii="Times New Roman" w:hAnsi="Times New Roman"/>
                <w:szCs w:val="20"/>
                <w:lang w:eastAsia="zh-CN"/>
              </w:rPr>
              <w:t>Observation 7: Block PT-RS with cyclic sequence requires lower complexity phase noise compensation filtering than the de-ICI filter needed for the distributed PT-RS pattern.</w:t>
            </w:r>
          </w:p>
          <w:p w14:paraId="644B0610" w14:textId="77777777" w:rsidR="002506D2" w:rsidRPr="001C2915" w:rsidRDefault="002506D2" w:rsidP="00040909">
            <w:pPr>
              <w:pStyle w:val="BodyText"/>
              <w:spacing w:after="0"/>
              <w:rPr>
                <w:rFonts w:ascii="Times New Roman" w:hAnsi="Times New Roman"/>
                <w:szCs w:val="20"/>
                <w:lang w:eastAsia="zh-CN"/>
              </w:rPr>
            </w:pPr>
            <w:r w:rsidRPr="001C2915">
              <w:rPr>
                <w:rFonts w:ascii="Times New Roman" w:hAnsi="Times New Roman"/>
                <w:szCs w:val="20"/>
                <w:lang w:eastAsia="zh-CN"/>
              </w:rPr>
              <w:t>Proposal 1: Support block PT-RS with cyclic sequence for OFDM waveform.</w:t>
            </w:r>
          </w:p>
          <w:p w14:paraId="2D348E66" w14:textId="77777777" w:rsidR="002506D2" w:rsidRPr="001C2915" w:rsidRDefault="002506D2" w:rsidP="00040909">
            <w:pPr>
              <w:pStyle w:val="BodyText"/>
              <w:spacing w:after="0"/>
              <w:rPr>
                <w:rFonts w:ascii="Times New Roman" w:hAnsi="Times New Roman"/>
                <w:szCs w:val="20"/>
                <w:lang w:eastAsia="zh-CN"/>
              </w:rPr>
            </w:pPr>
            <w:r w:rsidRPr="001C2915">
              <w:rPr>
                <w:rFonts w:ascii="Times New Roman" w:hAnsi="Times New Roman"/>
                <w:szCs w:val="20"/>
                <w:lang w:eastAsia="zh-CN"/>
              </w:rPr>
              <w:lastRenderedPageBreak/>
              <w:t>Proposal 2: A PT-RS sequence for OFDM waveform composed of KP samples includes a cyclic prefix of floor(KP/2) samples.</w:t>
            </w:r>
          </w:p>
          <w:p w14:paraId="59BEB237" w14:textId="0A032DF6" w:rsidR="002506D2" w:rsidRPr="001C2915" w:rsidRDefault="002506D2" w:rsidP="00396A41">
            <w:pPr>
              <w:pStyle w:val="BodyText"/>
              <w:spacing w:after="0"/>
              <w:rPr>
                <w:bCs/>
                <w:lang w:eastAsia="zh-CN"/>
              </w:rPr>
            </w:pPr>
            <w:r w:rsidRPr="001C2915">
              <w:rPr>
                <w:rFonts w:ascii="Times New Roman" w:hAnsi="Times New Roman"/>
                <w:szCs w:val="20"/>
                <w:lang w:eastAsia="zh-CN"/>
              </w:rPr>
              <w:t>Proposal 3: Support density extension of current Rel.15 PT-RS for DFTsOFDM waveform.</w:t>
            </w:r>
          </w:p>
        </w:tc>
      </w:tr>
      <w:tr w:rsidR="002506D2" w:rsidRPr="003909E7" w14:paraId="60FA25A0" w14:textId="77777777" w:rsidTr="00040909">
        <w:tc>
          <w:tcPr>
            <w:tcW w:w="2088" w:type="dxa"/>
          </w:tcPr>
          <w:p w14:paraId="0F8FF93C" w14:textId="49226E95" w:rsidR="002506D2" w:rsidRPr="001C2915" w:rsidRDefault="002506D2" w:rsidP="002506D2">
            <w:pPr>
              <w:pStyle w:val="Heading6"/>
              <w:outlineLvl w:val="5"/>
              <w:rPr>
                <w:rFonts w:asciiTheme="minorHAnsi" w:hAnsiTheme="minorHAnsi" w:cstheme="minorHAnsi"/>
                <w:lang w:eastAsia="zh-CN"/>
              </w:rPr>
            </w:pPr>
            <w:r w:rsidRPr="001C2915">
              <w:rPr>
                <w:rFonts w:asciiTheme="minorHAnsi" w:hAnsiTheme="minorHAnsi" w:cstheme="minorHAnsi"/>
                <w:lang w:eastAsia="zh-CN"/>
              </w:rPr>
              <w:lastRenderedPageBreak/>
              <w:t>[</w:t>
            </w:r>
            <w:r w:rsidR="00ED3FD6">
              <w:rPr>
                <w:rFonts w:asciiTheme="minorHAnsi" w:hAnsiTheme="minorHAnsi" w:cstheme="minorHAnsi"/>
                <w:lang w:eastAsia="zh-CN"/>
              </w:rPr>
              <w:t>11,</w:t>
            </w:r>
            <w:r w:rsidRPr="001C2915">
              <w:rPr>
                <w:rFonts w:asciiTheme="minorHAnsi" w:hAnsiTheme="minorHAnsi" w:cstheme="minorHAnsi"/>
                <w:lang w:eastAsia="zh-CN"/>
              </w:rPr>
              <w:t xml:space="preserve"> MediaTek]</w:t>
            </w:r>
          </w:p>
          <w:p w14:paraId="27CDFF41" w14:textId="77777777" w:rsidR="002506D2" w:rsidRPr="001C2915" w:rsidRDefault="002506D2" w:rsidP="00040909">
            <w:pPr>
              <w:rPr>
                <w:rFonts w:asciiTheme="minorHAnsi" w:hAnsiTheme="minorHAnsi" w:cstheme="minorHAnsi"/>
                <w:lang w:val="en-GB" w:eastAsia="zh-CN"/>
              </w:rPr>
            </w:pPr>
          </w:p>
        </w:tc>
        <w:tc>
          <w:tcPr>
            <w:tcW w:w="8100" w:type="dxa"/>
          </w:tcPr>
          <w:p w14:paraId="32CF4529" w14:textId="77777777" w:rsidR="002506D2" w:rsidRPr="001C2915" w:rsidRDefault="002506D2" w:rsidP="002506D2">
            <w:pPr>
              <w:pStyle w:val="BodyText"/>
              <w:spacing w:after="0"/>
              <w:rPr>
                <w:rFonts w:ascii="Times New Roman" w:hAnsi="Times New Roman"/>
                <w:szCs w:val="20"/>
                <w:lang w:eastAsia="zh-CN"/>
              </w:rPr>
            </w:pPr>
            <w:r w:rsidRPr="001C2915">
              <w:rPr>
                <w:rFonts w:ascii="Times New Roman" w:hAnsi="Times New Roman"/>
                <w:szCs w:val="20"/>
                <w:lang w:eastAsia="zh-CN"/>
              </w:rPr>
              <w:t>Observation 1: When ICI equalizer is used at the receiver, R-15 PTRS &amp; DMRS design could support normal NR operation with 120 KHz SCS and high MCS at 60 GHz band.</w:t>
            </w:r>
          </w:p>
          <w:p w14:paraId="24C62806" w14:textId="5878C341" w:rsidR="002506D2" w:rsidRPr="001C2915" w:rsidRDefault="002506D2" w:rsidP="00396A41">
            <w:pPr>
              <w:pStyle w:val="BodyText"/>
              <w:spacing w:after="0"/>
              <w:rPr>
                <w:lang w:eastAsia="zh-CN"/>
              </w:rPr>
            </w:pPr>
            <w:r w:rsidRPr="001C2915">
              <w:rPr>
                <w:rFonts w:ascii="Times New Roman" w:hAnsi="Times New Roman"/>
                <w:szCs w:val="20"/>
                <w:lang w:eastAsia="zh-CN"/>
              </w:rPr>
              <w:t>Proposal 1: No DMRS and PTRS enhancements are needed for NR operating at 60 GHz band with 120 KHz SCS.</w:t>
            </w:r>
          </w:p>
        </w:tc>
      </w:tr>
      <w:tr w:rsidR="002506D2" w:rsidRPr="003909E7" w14:paraId="30D739E0" w14:textId="77777777" w:rsidTr="00040909">
        <w:tc>
          <w:tcPr>
            <w:tcW w:w="2088" w:type="dxa"/>
          </w:tcPr>
          <w:p w14:paraId="498DB7BD" w14:textId="2C745395" w:rsidR="002506D2" w:rsidRPr="001C2915" w:rsidRDefault="002506D2" w:rsidP="00040909">
            <w:pPr>
              <w:pStyle w:val="Heading6"/>
              <w:outlineLvl w:val="5"/>
              <w:rPr>
                <w:rFonts w:asciiTheme="minorHAnsi" w:hAnsiTheme="minorHAnsi" w:cstheme="minorHAnsi"/>
                <w:lang w:eastAsia="zh-CN"/>
              </w:rPr>
            </w:pPr>
            <w:r w:rsidRPr="001C2915">
              <w:rPr>
                <w:rFonts w:asciiTheme="minorHAnsi" w:hAnsiTheme="minorHAnsi" w:cstheme="minorHAnsi"/>
                <w:lang w:eastAsia="zh-CN"/>
              </w:rPr>
              <w:t>[</w:t>
            </w:r>
            <w:r w:rsidR="00ED3FD6">
              <w:rPr>
                <w:rFonts w:asciiTheme="minorHAnsi" w:hAnsiTheme="minorHAnsi" w:cstheme="minorHAnsi"/>
                <w:lang w:eastAsia="zh-CN"/>
              </w:rPr>
              <w:t>15,</w:t>
            </w:r>
            <w:r w:rsidRPr="001C2915">
              <w:rPr>
                <w:rFonts w:asciiTheme="minorHAnsi" w:hAnsiTheme="minorHAnsi" w:cstheme="minorHAnsi"/>
                <w:lang w:eastAsia="zh-CN"/>
              </w:rPr>
              <w:t xml:space="preserve"> InterDigital]</w:t>
            </w:r>
          </w:p>
        </w:tc>
        <w:tc>
          <w:tcPr>
            <w:tcW w:w="8100" w:type="dxa"/>
          </w:tcPr>
          <w:p w14:paraId="484A4678" w14:textId="77777777" w:rsidR="00020113" w:rsidRPr="00020113" w:rsidRDefault="00020113" w:rsidP="00020113">
            <w:pPr>
              <w:pStyle w:val="BodyText"/>
              <w:spacing w:after="0"/>
              <w:rPr>
                <w:rFonts w:ascii="Times New Roman" w:hAnsi="Times New Roman"/>
                <w:szCs w:val="20"/>
                <w:lang w:eastAsia="zh-CN"/>
              </w:rPr>
            </w:pPr>
            <w:r w:rsidRPr="00020113">
              <w:rPr>
                <w:rFonts w:ascii="Times New Roman" w:hAnsi="Times New Roman"/>
                <w:szCs w:val="20"/>
                <w:lang w:eastAsia="zh-CN"/>
              </w:rPr>
              <w:t>Observation 8: Enhanced PT-RS does not show significant performance benefits for 480 kHz and 960 kHz.</w:t>
            </w:r>
          </w:p>
          <w:p w14:paraId="3C58AC4F" w14:textId="647E521E" w:rsidR="002506D2" w:rsidRPr="001C2915" w:rsidRDefault="00020113" w:rsidP="00020113">
            <w:pPr>
              <w:pStyle w:val="BodyText"/>
              <w:spacing w:after="0"/>
              <w:rPr>
                <w:b/>
              </w:rPr>
            </w:pPr>
            <w:r w:rsidRPr="00020113">
              <w:rPr>
                <w:rFonts w:ascii="Times New Roman" w:hAnsi="Times New Roman"/>
                <w:szCs w:val="20"/>
                <w:lang w:eastAsia="zh-CN"/>
              </w:rPr>
              <w:t>Proposal 6: PT-RS enhancement for 480 kHz and 960 kHz is not considered for NR 52.6 – 71 GHz.</w:t>
            </w:r>
          </w:p>
        </w:tc>
      </w:tr>
      <w:tr w:rsidR="002506D2" w:rsidRPr="003909E7" w14:paraId="5DFAAE63" w14:textId="77777777" w:rsidTr="00040909">
        <w:tc>
          <w:tcPr>
            <w:tcW w:w="2088" w:type="dxa"/>
          </w:tcPr>
          <w:p w14:paraId="4BD424C9" w14:textId="12622EFF" w:rsidR="002506D2" w:rsidRPr="001C2915" w:rsidRDefault="00C47F26" w:rsidP="00040909">
            <w:pPr>
              <w:pStyle w:val="Heading6"/>
              <w:outlineLvl w:val="5"/>
              <w:rPr>
                <w:rFonts w:asciiTheme="minorHAnsi" w:hAnsiTheme="minorHAnsi" w:cstheme="minorHAnsi"/>
                <w:lang w:eastAsia="zh-CN"/>
              </w:rPr>
            </w:pPr>
            <w:r w:rsidRPr="001C2915">
              <w:rPr>
                <w:rFonts w:asciiTheme="minorHAnsi" w:hAnsiTheme="minorHAnsi" w:cstheme="minorHAnsi"/>
                <w:lang w:eastAsia="zh-CN"/>
              </w:rPr>
              <w:t>[</w:t>
            </w:r>
            <w:r w:rsidR="00ED3FD6">
              <w:rPr>
                <w:rFonts w:asciiTheme="minorHAnsi" w:hAnsiTheme="minorHAnsi" w:cstheme="minorHAnsi"/>
                <w:lang w:eastAsia="zh-CN"/>
              </w:rPr>
              <w:t>17,</w:t>
            </w:r>
            <w:r w:rsidRPr="001C2915">
              <w:rPr>
                <w:rFonts w:asciiTheme="minorHAnsi" w:hAnsiTheme="minorHAnsi" w:cstheme="minorHAnsi"/>
                <w:lang w:eastAsia="zh-CN"/>
              </w:rPr>
              <w:t xml:space="preserve"> LG]</w:t>
            </w:r>
          </w:p>
        </w:tc>
        <w:tc>
          <w:tcPr>
            <w:tcW w:w="8100" w:type="dxa"/>
          </w:tcPr>
          <w:p w14:paraId="0404325F" w14:textId="77777777" w:rsidR="00C47F26" w:rsidRPr="001C2915" w:rsidRDefault="00C47F26" w:rsidP="00C47F26">
            <w:pPr>
              <w:pStyle w:val="BodyText"/>
              <w:spacing w:after="0"/>
              <w:rPr>
                <w:rFonts w:ascii="Times New Roman" w:hAnsi="Times New Roman"/>
                <w:szCs w:val="20"/>
                <w:lang w:eastAsia="zh-CN"/>
              </w:rPr>
            </w:pPr>
            <w:r w:rsidRPr="001C2915">
              <w:rPr>
                <w:rFonts w:ascii="Times New Roman" w:hAnsi="Times New Roman"/>
                <w:szCs w:val="20"/>
                <w:lang w:eastAsia="zh-CN"/>
              </w:rPr>
              <w:t>Observation #1: ICI compensation is required at least for 120 kHz SCS to reduce the performance degradation at high MCS.</w:t>
            </w:r>
          </w:p>
          <w:p w14:paraId="300D096E" w14:textId="77777777" w:rsidR="00C47F26" w:rsidRPr="001C2915" w:rsidRDefault="00C47F26" w:rsidP="00C47F26">
            <w:pPr>
              <w:pStyle w:val="BodyText"/>
              <w:spacing w:after="0"/>
              <w:rPr>
                <w:rFonts w:ascii="Times New Roman" w:hAnsi="Times New Roman"/>
                <w:szCs w:val="20"/>
                <w:lang w:eastAsia="zh-CN"/>
              </w:rPr>
            </w:pPr>
            <w:r w:rsidRPr="001C2915">
              <w:rPr>
                <w:rFonts w:ascii="Times New Roman" w:hAnsi="Times New Roman"/>
                <w:szCs w:val="20"/>
                <w:lang w:eastAsia="zh-CN"/>
              </w:rPr>
              <w:t>Observation #2: The performance gap between the absence of phase noise (PN) and the PN compensation is still observed (about 1 dB at 10% PDSCH BLER) for all SCSs, where phase noise compensation is performed with the least-square (de-ICI filtering) or CPE only compensation.</w:t>
            </w:r>
          </w:p>
          <w:p w14:paraId="249407C4" w14:textId="61CBB2B0" w:rsidR="002506D2" w:rsidRPr="001C2915" w:rsidRDefault="00C47F26" w:rsidP="00C47F26">
            <w:pPr>
              <w:pStyle w:val="BodyText"/>
              <w:spacing w:after="0"/>
              <w:rPr>
                <w:rFonts w:ascii="Times New Roman" w:hAnsi="Times New Roman"/>
                <w:szCs w:val="20"/>
                <w:lang w:eastAsia="zh-CN"/>
              </w:rPr>
            </w:pPr>
            <w:r w:rsidRPr="001C2915">
              <w:rPr>
                <w:rFonts w:ascii="Times New Roman" w:hAnsi="Times New Roman"/>
                <w:szCs w:val="20"/>
                <w:lang w:eastAsia="zh-CN"/>
              </w:rPr>
              <w:t>Proposal #8: PT-RS enhancements can be further considered for all SCSs and high MCS (e.g., 64QAM).</w:t>
            </w:r>
          </w:p>
        </w:tc>
      </w:tr>
      <w:tr w:rsidR="00091554" w:rsidRPr="003909E7" w14:paraId="0FDB7C41" w14:textId="77777777" w:rsidTr="00040909">
        <w:tc>
          <w:tcPr>
            <w:tcW w:w="2088" w:type="dxa"/>
          </w:tcPr>
          <w:p w14:paraId="01CC6130" w14:textId="08C33BBA" w:rsidR="00091554" w:rsidRPr="001C2915" w:rsidRDefault="00091554" w:rsidP="00040909">
            <w:pPr>
              <w:pStyle w:val="Heading6"/>
              <w:outlineLvl w:val="5"/>
              <w:rPr>
                <w:rFonts w:asciiTheme="minorHAnsi" w:hAnsiTheme="minorHAnsi" w:cstheme="minorHAnsi"/>
                <w:lang w:eastAsia="zh-CN"/>
              </w:rPr>
            </w:pPr>
            <w:r>
              <w:rPr>
                <w:rFonts w:asciiTheme="minorHAnsi" w:hAnsiTheme="minorHAnsi" w:cstheme="minorHAnsi"/>
                <w:lang w:eastAsia="zh-CN"/>
              </w:rPr>
              <w:t>[</w:t>
            </w:r>
            <w:r w:rsidR="00ED3FD6">
              <w:rPr>
                <w:rFonts w:asciiTheme="minorHAnsi" w:hAnsiTheme="minorHAnsi" w:cstheme="minorHAnsi"/>
                <w:lang w:eastAsia="zh-CN"/>
              </w:rPr>
              <w:t>20,</w:t>
            </w:r>
            <w:r>
              <w:rPr>
                <w:rFonts w:asciiTheme="minorHAnsi" w:hAnsiTheme="minorHAnsi" w:cstheme="minorHAnsi"/>
                <w:lang w:eastAsia="zh-CN"/>
              </w:rPr>
              <w:t xml:space="preserve"> Samsung]</w:t>
            </w:r>
          </w:p>
        </w:tc>
        <w:tc>
          <w:tcPr>
            <w:tcW w:w="8100" w:type="dxa"/>
          </w:tcPr>
          <w:p w14:paraId="04284509" w14:textId="77777777" w:rsidR="00091554" w:rsidRPr="00091554" w:rsidRDefault="00091554" w:rsidP="00091554">
            <w:pPr>
              <w:pStyle w:val="BodyText"/>
              <w:spacing w:after="0"/>
              <w:rPr>
                <w:rFonts w:ascii="Times New Roman" w:hAnsi="Times New Roman"/>
                <w:szCs w:val="20"/>
                <w:lang w:eastAsia="zh-CN"/>
              </w:rPr>
            </w:pPr>
            <w:r w:rsidRPr="00091554">
              <w:rPr>
                <w:rFonts w:ascii="Times New Roman" w:hAnsi="Times New Roman"/>
                <w:szCs w:val="20"/>
                <w:lang w:eastAsia="zh-CN"/>
              </w:rPr>
              <w:t xml:space="preserve">Proposal 12: Consider increasing the frequency domain PT-RS density for smaller RB allocation. </w:t>
            </w:r>
          </w:p>
          <w:p w14:paraId="17ED113C" w14:textId="77777777" w:rsidR="00091554" w:rsidRPr="00091554" w:rsidRDefault="00091554" w:rsidP="00091554">
            <w:pPr>
              <w:pStyle w:val="BodyText"/>
              <w:spacing w:after="0"/>
              <w:rPr>
                <w:rFonts w:ascii="Times New Roman" w:hAnsi="Times New Roman"/>
                <w:szCs w:val="20"/>
                <w:lang w:eastAsia="zh-CN"/>
              </w:rPr>
            </w:pPr>
            <w:r w:rsidRPr="00091554">
              <w:rPr>
                <w:rFonts w:ascii="Times New Roman" w:hAnsi="Times New Roman"/>
                <w:szCs w:val="20"/>
                <w:lang w:eastAsia="zh-CN"/>
              </w:rPr>
              <w:t>-</w:t>
            </w:r>
            <w:r w:rsidRPr="00091554">
              <w:rPr>
                <w:rFonts w:ascii="Times New Roman" w:hAnsi="Times New Roman"/>
                <w:szCs w:val="20"/>
                <w:lang w:eastAsia="zh-CN"/>
              </w:rPr>
              <w:tab/>
              <w:t xml:space="preserve">For Rel-15 PT-RS design, consider K=1 as a valid configuration. </w:t>
            </w:r>
          </w:p>
          <w:p w14:paraId="091A5904" w14:textId="77777777" w:rsidR="00091554" w:rsidRDefault="00091554" w:rsidP="00091554">
            <w:pPr>
              <w:pStyle w:val="BodyText"/>
              <w:spacing w:after="0"/>
              <w:rPr>
                <w:rFonts w:ascii="Times New Roman" w:hAnsi="Times New Roman"/>
                <w:szCs w:val="20"/>
                <w:lang w:eastAsia="zh-CN"/>
              </w:rPr>
            </w:pPr>
            <w:r w:rsidRPr="00091554">
              <w:rPr>
                <w:rFonts w:ascii="Times New Roman" w:hAnsi="Times New Roman"/>
                <w:szCs w:val="20"/>
                <w:lang w:eastAsia="zh-CN"/>
              </w:rPr>
              <w:t>-</w:t>
            </w:r>
            <w:r w:rsidRPr="00091554">
              <w:rPr>
                <w:rFonts w:ascii="Times New Roman" w:hAnsi="Times New Roman"/>
                <w:szCs w:val="20"/>
                <w:lang w:eastAsia="zh-CN"/>
              </w:rPr>
              <w:tab/>
              <w:t>Chunk based PT-RS design offers more flexibility for increasing the frequency domain density of PT-RS.</w:t>
            </w:r>
          </w:p>
          <w:p w14:paraId="18B91807" w14:textId="5B75CFD8" w:rsidR="00091554" w:rsidRPr="001C2915" w:rsidRDefault="00091554" w:rsidP="00091554">
            <w:pPr>
              <w:pStyle w:val="BodyText"/>
              <w:spacing w:after="0"/>
              <w:rPr>
                <w:rFonts w:ascii="Times New Roman" w:hAnsi="Times New Roman"/>
                <w:szCs w:val="20"/>
                <w:lang w:eastAsia="zh-CN"/>
              </w:rPr>
            </w:pPr>
            <w:r w:rsidRPr="00091554">
              <w:rPr>
                <w:rFonts w:ascii="Times New Roman" w:hAnsi="Times New Roman"/>
                <w:szCs w:val="20"/>
                <w:lang w:eastAsia="zh-CN"/>
              </w:rPr>
              <w:t>Proposal 13: For higher data rate (MCS28) with 120kHz SCS, investigate chunk based PT-RS patterns approach when UE complexity is a concern.</w:t>
            </w:r>
          </w:p>
        </w:tc>
      </w:tr>
      <w:tr w:rsidR="00BC40FB" w:rsidRPr="003909E7" w14:paraId="0887B53C" w14:textId="77777777" w:rsidTr="00040909">
        <w:tc>
          <w:tcPr>
            <w:tcW w:w="2088" w:type="dxa"/>
          </w:tcPr>
          <w:p w14:paraId="1411F112" w14:textId="50302C7D" w:rsidR="00BC40FB" w:rsidRDefault="00BC40FB" w:rsidP="00040909">
            <w:pPr>
              <w:pStyle w:val="Heading6"/>
              <w:outlineLvl w:val="5"/>
              <w:rPr>
                <w:rFonts w:asciiTheme="minorHAnsi" w:hAnsiTheme="minorHAnsi" w:cstheme="minorHAnsi"/>
                <w:lang w:eastAsia="zh-CN"/>
              </w:rPr>
            </w:pPr>
            <w:r>
              <w:rPr>
                <w:rFonts w:asciiTheme="minorHAnsi" w:hAnsiTheme="minorHAnsi" w:cstheme="minorHAnsi"/>
                <w:lang w:eastAsia="zh-CN"/>
              </w:rPr>
              <w:t>[</w:t>
            </w:r>
            <w:r w:rsidR="00ED3FD6">
              <w:rPr>
                <w:rFonts w:asciiTheme="minorHAnsi" w:hAnsiTheme="minorHAnsi" w:cstheme="minorHAnsi"/>
                <w:lang w:eastAsia="zh-CN"/>
              </w:rPr>
              <w:t>21,</w:t>
            </w:r>
            <w:r>
              <w:rPr>
                <w:rFonts w:asciiTheme="minorHAnsi" w:hAnsiTheme="minorHAnsi" w:cstheme="minorHAnsi"/>
                <w:lang w:eastAsia="zh-CN"/>
              </w:rPr>
              <w:t xml:space="preserve"> Ericsson]</w:t>
            </w:r>
          </w:p>
        </w:tc>
        <w:tc>
          <w:tcPr>
            <w:tcW w:w="8100" w:type="dxa"/>
          </w:tcPr>
          <w:p w14:paraId="23865259" w14:textId="77777777" w:rsidR="00BC40FB" w:rsidRDefault="00BC40FB" w:rsidP="00091554">
            <w:pPr>
              <w:pStyle w:val="BodyText"/>
              <w:spacing w:after="0"/>
              <w:rPr>
                <w:rFonts w:ascii="Times New Roman" w:hAnsi="Times New Roman"/>
                <w:szCs w:val="20"/>
                <w:lang w:eastAsia="zh-CN"/>
              </w:rPr>
            </w:pPr>
            <w:r w:rsidRPr="00BC40FB">
              <w:rPr>
                <w:rFonts w:ascii="Times New Roman" w:hAnsi="Times New Roman"/>
                <w:szCs w:val="20"/>
                <w:lang w:eastAsia="zh-CN"/>
              </w:rPr>
              <w:t>Observation 3</w:t>
            </w:r>
            <w:r w:rsidRPr="00BC40FB">
              <w:rPr>
                <w:rFonts w:ascii="Times New Roman" w:hAnsi="Times New Roman"/>
                <w:szCs w:val="20"/>
                <w:lang w:eastAsia="zh-CN"/>
              </w:rPr>
              <w:tab/>
              <w:t>Enhanced PT-RS structure with 1 PT-RS symbol every RB (K = 1) does not provide additional performance gain over the existing Rel-15 PT-RS structure (K = 2).</w:t>
            </w:r>
          </w:p>
          <w:p w14:paraId="16ACEE60" w14:textId="77777777" w:rsidR="00BC40FB" w:rsidRDefault="00BC40FB" w:rsidP="00091554">
            <w:pPr>
              <w:pStyle w:val="BodyText"/>
              <w:spacing w:after="0"/>
              <w:rPr>
                <w:rFonts w:ascii="Times New Roman" w:hAnsi="Times New Roman"/>
                <w:szCs w:val="20"/>
                <w:lang w:eastAsia="zh-CN"/>
              </w:rPr>
            </w:pPr>
            <w:r w:rsidRPr="00BC40FB">
              <w:rPr>
                <w:rFonts w:ascii="Times New Roman" w:hAnsi="Times New Roman"/>
                <w:szCs w:val="20"/>
                <w:lang w:eastAsia="zh-CN"/>
              </w:rPr>
              <w:t>Observation 4</w:t>
            </w:r>
            <w:r w:rsidRPr="00BC40FB">
              <w:rPr>
                <w:rFonts w:ascii="Times New Roman" w:hAnsi="Times New Roman"/>
                <w:szCs w:val="20"/>
                <w:lang w:eastAsia="zh-CN"/>
              </w:rPr>
              <w:tab/>
              <w:t>Clustered PT-RS structure can frequently collide with existing NR reference symbols (such as CSI-RS and TRS) with no simple avoidance solution.</w:t>
            </w:r>
          </w:p>
          <w:p w14:paraId="27D24965" w14:textId="77777777" w:rsidR="00BC40FB" w:rsidRDefault="00BC40FB" w:rsidP="00091554">
            <w:pPr>
              <w:pStyle w:val="BodyText"/>
              <w:spacing w:after="0"/>
              <w:rPr>
                <w:rFonts w:ascii="Times New Roman" w:hAnsi="Times New Roman"/>
                <w:szCs w:val="20"/>
                <w:lang w:eastAsia="zh-CN"/>
              </w:rPr>
            </w:pPr>
            <w:r w:rsidRPr="00BC40FB">
              <w:rPr>
                <w:rFonts w:ascii="Times New Roman" w:hAnsi="Times New Roman"/>
                <w:szCs w:val="20"/>
                <w:lang w:eastAsia="zh-CN"/>
              </w:rPr>
              <w:t>Observation 5</w:t>
            </w:r>
            <w:r w:rsidRPr="00BC40FB">
              <w:rPr>
                <w:rFonts w:ascii="Times New Roman" w:hAnsi="Times New Roman"/>
                <w:szCs w:val="20"/>
                <w:lang w:eastAsia="zh-CN"/>
              </w:rPr>
              <w:tab/>
              <w:t>A clustered PT-RS structure does not offer a performance advantage over the existing Rel-15 NR distributed PT-RS structure.</w:t>
            </w:r>
          </w:p>
          <w:p w14:paraId="0F59F138" w14:textId="6E50E519" w:rsidR="00BC40FB" w:rsidRPr="00091554" w:rsidRDefault="00BC40FB" w:rsidP="00091554">
            <w:pPr>
              <w:pStyle w:val="BodyText"/>
              <w:spacing w:after="0"/>
              <w:rPr>
                <w:rFonts w:ascii="Times New Roman" w:hAnsi="Times New Roman"/>
                <w:szCs w:val="20"/>
                <w:lang w:eastAsia="zh-CN"/>
              </w:rPr>
            </w:pPr>
            <w:r w:rsidRPr="00BC40FB">
              <w:rPr>
                <w:rFonts w:ascii="Times New Roman" w:hAnsi="Times New Roman"/>
                <w:szCs w:val="20"/>
                <w:lang w:eastAsia="zh-CN"/>
              </w:rPr>
              <w:t>Proposal 13</w:t>
            </w:r>
            <w:r w:rsidRPr="00BC40FB">
              <w:rPr>
                <w:rFonts w:ascii="Times New Roman" w:hAnsi="Times New Roman"/>
                <w:szCs w:val="20"/>
                <w:lang w:eastAsia="zh-CN"/>
              </w:rPr>
              <w:tab/>
              <w:t>Retain the same Rel-15 distributed PT-RS design for OFDM for NR operation in 52.6 to 71 GHz. Increasing the frequency domain density of PTRS compared to Rel-15 does not provide gains.</w:t>
            </w:r>
          </w:p>
        </w:tc>
      </w:tr>
      <w:tr w:rsidR="00C47F26" w:rsidRPr="003909E7" w14:paraId="5C8F4E9C" w14:textId="77777777" w:rsidTr="00040909">
        <w:tc>
          <w:tcPr>
            <w:tcW w:w="2088" w:type="dxa"/>
          </w:tcPr>
          <w:p w14:paraId="3D4BD2D3" w14:textId="553AC46B" w:rsidR="00C47F26" w:rsidRPr="001C2915" w:rsidRDefault="00554F2F" w:rsidP="00554F2F">
            <w:pPr>
              <w:pStyle w:val="Heading6"/>
              <w:outlineLvl w:val="5"/>
              <w:rPr>
                <w:rFonts w:asciiTheme="minorHAnsi" w:hAnsiTheme="minorHAnsi" w:cstheme="minorHAnsi"/>
                <w:lang w:eastAsia="zh-CN"/>
              </w:rPr>
            </w:pPr>
            <w:r>
              <w:rPr>
                <w:rFonts w:asciiTheme="minorHAnsi" w:hAnsiTheme="minorHAnsi" w:cstheme="minorHAnsi"/>
                <w:lang w:eastAsia="zh-CN"/>
              </w:rPr>
              <w:t>[</w:t>
            </w:r>
            <w:r w:rsidR="00ED3FD6">
              <w:rPr>
                <w:rFonts w:asciiTheme="minorHAnsi" w:hAnsiTheme="minorHAnsi" w:cstheme="minorHAnsi"/>
                <w:lang w:eastAsia="zh-CN"/>
              </w:rPr>
              <w:t>22,</w:t>
            </w:r>
            <w:r>
              <w:rPr>
                <w:rFonts w:asciiTheme="minorHAnsi" w:hAnsiTheme="minorHAnsi" w:cstheme="minorHAnsi"/>
                <w:lang w:eastAsia="zh-CN"/>
              </w:rPr>
              <w:t xml:space="preserve"> CEWiT]</w:t>
            </w:r>
          </w:p>
        </w:tc>
        <w:tc>
          <w:tcPr>
            <w:tcW w:w="8100" w:type="dxa"/>
          </w:tcPr>
          <w:p w14:paraId="75D3ECB4" w14:textId="77777777" w:rsidR="00C47F26" w:rsidRDefault="00554F2F" w:rsidP="00040909">
            <w:pPr>
              <w:pStyle w:val="BodyText"/>
              <w:spacing w:after="0"/>
              <w:rPr>
                <w:rFonts w:ascii="Times New Roman" w:hAnsi="Times New Roman"/>
                <w:szCs w:val="20"/>
                <w:lang w:eastAsia="zh-CN"/>
              </w:rPr>
            </w:pPr>
            <w:r w:rsidRPr="00554F2F">
              <w:rPr>
                <w:rFonts w:ascii="Times New Roman" w:hAnsi="Times New Roman"/>
                <w:szCs w:val="20"/>
                <w:lang w:eastAsia="zh-CN"/>
              </w:rPr>
              <w:t>Proposal 1: Support for new PT-RS design for NR above 52.6GHz at least for 120KHz SCS.</w:t>
            </w:r>
          </w:p>
          <w:p w14:paraId="13552C09" w14:textId="77777777" w:rsidR="00554F2F" w:rsidRDefault="00554F2F" w:rsidP="00040909">
            <w:pPr>
              <w:pStyle w:val="BodyText"/>
              <w:spacing w:after="0"/>
              <w:rPr>
                <w:rFonts w:ascii="Times New Roman" w:hAnsi="Times New Roman"/>
                <w:szCs w:val="20"/>
                <w:lang w:eastAsia="zh-CN"/>
              </w:rPr>
            </w:pPr>
            <w:r w:rsidRPr="00554F2F">
              <w:rPr>
                <w:rFonts w:ascii="Times New Roman" w:hAnsi="Times New Roman"/>
                <w:szCs w:val="20"/>
                <w:lang w:eastAsia="zh-CN"/>
              </w:rPr>
              <w:t>Proposal 2: Support Block-PTRS as one of the candidates for new PTRS design for NR above 52.6GHz.</w:t>
            </w:r>
          </w:p>
          <w:p w14:paraId="30E813F6" w14:textId="77777777" w:rsidR="00554F2F" w:rsidRPr="00554F2F" w:rsidRDefault="00554F2F" w:rsidP="00554F2F">
            <w:pPr>
              <w:pStyle w:val="BodyText"/>
              <w:spacing w:after="0"/>
              <w:rPr>
                <w:rFonts w:ascii="Times New Roman" w:hAnsi="Times New Roman"/>
                <w:szCs w:val="20"/>
                <w:lang w:eastAsia="zh-CN"/>
              </w:rPr>
            </w:pPr>
            <w:r w:rsidRPr="00554F2F">
              <w:rPr>
                <w:rFonts w:ascii="Times New Roman" w:hAnsi="Times New Roman"/>
                <w:szCs w:val="20"/>
                <w:lang w:eastAsia="zh-CN"/>
              </w:rPr>
              <w:t xml:space="preserve">Observation 1: The specification impact due to the introduction of new PTRS design should be carefully studied. </w:t>
            </w:r>
          </w:p>
          <w:p w14:paraId="20E3C1D2" w14:textId="52528A59" w:rsidR="00554F2F" w:rsidRPr="001C2915" w:rsidRDefault="00554F2F" w:rsidP="00554F2F">
            <w:pPr>
              <w:pStyle w:val="BodyText"/>
              <w:spacing w:after="0"/>
              <w:rPr>
                <w:rFonts w:ascii="Times New Roman" w:hAnsi="Times New Roman"/>
                <w:szCs w:val="20"/>
                <w:lang w:eastAsia="zh-CN"/>
              </w:rPr>
            </w:pPr>
            <w:r w:rsidRPr="00554F2F">
              <w:rPr>
                <w:rFonts w:ascii="Times New Roman" w:hAnsi="Times New Roman"/>
                <w:szCs w:val="20"/>
                <w:lang w:eastAsia="zh-CN"/>
              </w:rPr>
              <w:t>Proposal 3: Time density based on MCS, as in FR1 and FR2, is supported.</w:t>
            </w:r>
          </w:p>
        </w:tc>
      </w:tr>
      <w:tr w:rsidR="00554F2F" w:rsidRPr="003909E7" w14:paraId="4CF940BA" w14:textId="77777777" w:rsidTr="00040909">
        <w:tc>
          <w:tcPr>
            <w:tcW w:w="2088" w:type="dxa"/>
          </w:tcPr>
          <w:p w14:paraId="771EDC00" w14:textId="733677C5" w:rsidR="00554F2F" w:rsidRPr="001C2915" w:rsidRDefault="001F3CCF" w:rsidP="00040909">
            <w:pPr>
              <w:pStyle w:val="Heading6"/>
              <w:outlineLvl w:val="5"/>
              <w:rPr>
                <w:rFonts w:asciiTheme="minorHAnsi" w:hAnsiTheme="minorHAnsi" w:cstheme="minorHAnsi"/>
                <w:lang w:eastAsia="zh-CN"/>
              </w:rPr>
            </w:pPr>
            <w:r>
              <w:rPr>
                <w:rFonts w:asciiTheme="minorHAnsi" w:hAnsiTheme="minorHAnsi" w:cstheme="minorHAnsi"/>
                <w:lang w:eastAsia="zh-CN"/>
              </w:rPr>
              <w:lastRenderedPageBreak/>
              <w:t>[</w:t>
            </w:r>
            <w:r w:rsidR="00ED3FD6">
              <w:rPr>
                <w:rFonts w:asciiTheme="minorHAnsi" w:hAnsiTheme="minorHAnsi" w:cstheme="minorHAnsi"/>
                <w:lang w:eastAsia="zh-CN"/>
              </w:rPr>
              <w:t>24,</w:t>
            </w:r>
            <w:r>
              <w:rPr>
                <w:rFonts w:asciiTheme="minorHAnsi" w:hAnsiTheme="minorHAnsi" w:cstheme="minorHAnsi"/>
                <w:lang w:eastAsia="zh-CN"/>
              </w:rPr>
              <w:t xml:space="preserve"> Apple]</w:t>
            </w:r>
          </w:p>
        </w:tc>
        <w:tc>
          <w:tcPr>
            <w:tcW w:w="8100" w:type="dxa"/>
          </w:tcPr>
          <w:p w14:paraId="75EAD4F9" w14:textId="30D9F7AF" w:rsidR="00554F2F" w:rsidRPr="001C2915" w:rsidRDefault="001F3CCF" w:rsidP="00040909">
            <w:pPr>
              <w:pStyle w:val="BodyText"/>
              <w:spacing w:after="0"/>
              <w:rPr>
                <w:rFonts w:ascii="Times New Roman" w:hAnsi="Times New Roman"/>
                <w:szCs w:val="20"/>
                <w:lang w:eastAsia="zh-CN"/>
              </w:rPr>
            </w:pPr>
            <w:r w:rsidRPr="001F3CCF">
              <w:rPr>
                <w:rFonts w:ascii="Times New Roman" w:hAnsi="Times New Roman"/>
                <w:szCs w:val="20"/>
                <w:lang w:eastAsia="zh-CN"/>
              </w:rPr>
              <w:t>Proposal 12: RAN1 should support frequency domain power boosting for PTRS where regulations allow and new PTRS patterns to mitigate time varying phase noise with each symbol.</w:t>
            </w:r>
          </w:p>
        </w:tc>
      </w:tr>
      <w:tr w:rsidR="001F3CCF" w:rsidRPr="003909E7" w14:paraId="080891A9" w14:textId="77777777" w:rsidTr="00040909">
        <w:tc>
          <w:tcPr>
            <w:tcW w:w="2088" w:type="dxa"/>
          </w:tcPr>
          <w:p w14:paraId="38CD6E96" w14:textId="74C35863" w:rsidR="001F3CCF" w:rsidRPr="001C2915" w:rsidRDefault="001F3CCF" w:rsidP="00040909">
            <w:pPr>
              <w:pStyle w:val="Heading6"/>
              <w:outlineLvl w:val="5"/>
              <w:rPr>
                <w:rFonts w:asciiTheme="minorHAnsi" w:hAnsiTheme="minorHAnsi" w:cstheme="minorHAnsi"/>
                <w:lang w:eastAsia="zh-CN"/>
              </w:rPr>
            </w:pPr>
            <w:r>
              <w:rPr>
                <w:rFonts w:asciiTheme="minorHAnsi" w:hAnsiTheme="minorHAnsi" w:cstheme="minorHAnsi"/>
                <w:lang w:eastAsia="zh-CN"/>
              </w:rPr>
              <w:t>[</w:t>
            </w:r>
            <w:r w:rsidR="00ED3FD6">
              <w:rPr>
                <w:rFonts w:asciiTheme="minorHAnsi" w:hAnsiTheme="minorHAnsi" w:cstheme="minorHAnsi"/>
                <w:lang w:eastAsia="zh-CN"/>
              </w:rPr>
              <w:t>25,</w:t>
            </w:r>
            <w:r>
              <w:rPr>
                <w:rFonts w:asciiTheme="minorHAnsi" w:hAnsiTheme="minorHAnsi" w:cstheme="minorHAnsi"/>
                <w:lang w:eastAsia="zh-CN"/>
              </w:rPr>
              <w:t xml:space="preserve"> Qualcomm]</w:t>
            </w:r>
          </w:p>
        </w:tc>
        <w:tc>
          <w:tcPr>
            <w:tcW w:w="8100" w:type="dxa"/>
          </w:tcPr>
          <w:p w14:paraId="0AC539A0" w14:textId="77777777" w:rsidR="001F3CCF" w:rsidRPr="001F3CCF" w:rsidRDefault="001F3CCF" w:rsidP="001F3CCF">
            <w:pPr>
              <w:pStyle w:val="BodyText"/>
              <w:spacing w:after="0"/>
              <w:rPr>
                <w:rFonts w:ascii="Times New Roman" w:hAnsi="Times New Roman"/>
                <w:szCs w:val="20"/>
                <w:lang w:val="en-GB" w:eastAsia="zh-CN"/>
              </w:rPr>
            </w:pPr>
            <w:r w:rsidRPr="001F3CCF">
              <w:rPr>
                <w:rFonts w:ascii="Times New Roman" w:hAnsi="Times New Roman"/>
                <w:szCs w:val="20"/>
                <w:lang w:val="en-GB" w:eastAsia="zh-CN"/>
              </w:rPr>
              <w:t>Observation 1: With a block PTRS pattern and ICI compensation algorithm,</w:t>
            </w:r>
          </w:p>
          <w:p w14:paraId="4B406A78" w14:textId="77777777" w:rsidR="001F3CCF" w:rsidRPr="001F3CCF" w:rsidRDefault="001F3CCF" w:rsidP="001F3CCF">
            <w:pPr>
              <w:pStyle w:val="BodyText"/>
              <w:spacing w:after="0"/>
              <w:rPr>
                <w:rFonts w:ascii="Times New Roman" w:hAnsi="Times New Roman"/>
                <w:szCs w:val="20"/>
                <w:lang w:val="en-GB" w:eastAsia="zh-CN"/>
              </w:rPr>
            </w:pPr>
            <w:r w:rsidRPr="001F3CCF">
              <w:rPr>
                <w:rFonts w:ascii="Times New Roman" w:hAnsi="Times New Roman"/>
                <w:szCs w:val="20"/>
                <w:lang w:val="en-GB" w:eastAsia="zh-CN"/>
              </w:rPr>
              <w:t>•</w:t>
            </w:r>
            <w:r w:rsidRPr="001F3CCF">
              <w:rPr>
                <w:rFonts w:ascii="Times New Roman" w:hAnsi="Times New Roman"/>
                <w:szCs w:val="20"/>
                <w:lang w:val="en-GB" w:eastAsia="zh-CN"/>
              </w:rPr>
              <w:tab/>
              <w:t>The performance of block PTRS improves as the number of clusters increases, due to the higher frequency diversity.</w:t>
            </w:r>
          </w:p>
          <w:p w14:paraId="01416909" w14:textId="77777777" w:rsidR="001F3CCF" w:rsidRPr="001F3CCF" w:rsidRDefault="001F3CCF" w:rsidP="001F3CCF">
            <w:pPr>
              <w:pStyle w:val="BodyText"/>
              <w:spacing w:after="0"/>
              <w:rPr>
                <w:rFonts w:ascii="Times New Roman" w:hAnsi="Times New Roman"/>
                <w:szCs w:val="20"/>
                <w:lang w:val="en-GB" w:eastAsia="zh-CN"/>
              </w:rPr>
            </w:pPr>
            <w:r w:rsidRPr="001F3CCF">
              <w:rPr>
                <w:rFonts w:ascii="Times New Roman" w:hAnsi="Times New Roman"/>
                <w:szCs w:val="20"/>
                <w:lang w:val="en-GB" w:eastAsia="zh-CN"/>
              </w:rPr>
              <w:t>•</w:t>
            </w:r>
            <w:r w:rsidRPr="001F3CCF">
              <w:rPr>
                <w:rFonts w:ascii="Times New Roman" w:hAnsi="Times New Roman"/>
                <w:szCs w:val="20"/>
                <w:lang w:val="en-GB" w:eastAsia="zh-CN"/>
              </w:rPr>
              <w:tab/>
              <w:t>For the same block PTRS pattern, Algorithm 1 (direct de-ICI filtering) outperforms Algorithm 2 (ICI filter approximation).</w:t>
            </w:r>
          </w:p>
          <w:p w14:paraId="12F255F6" w14:textId="77777777" w:rsidR="001F3CCF" w:rsidRDefault="001F3CCF" w:rsidP="001F3CCF">
            <w:pPr>
              <w:pStyle w:val="BodyText"/>
              <w:spacing w:after="0"/>
              <w:rPr>
                <w:rFonts w:ascii="Times New Roman" w:hAnsi="Times New Roman"/>
                <w:szCs w:val="20"/>
                <w:lang w:val="en-GB" w:eastAsia="zh-CN"/>
              </w:rPr>
            </w:pPr>
            <w:r w:rsidRPr="001F3CCF">
              <w:rPr>
                <w:rFonts w:ascii="Times New Roman" w:hAnsi="Times New Roman"/>
                <w:szCs w:val="20"/>
                <w:lang w:val="en-GB" w:eastAsia="zh-CN"/>
              </w:rPr>
              <w:t>•</w:t>
            </w:r>
            <w:r w:rsidRPr="001F3CCF">
              <w:rPr>
                <w:rFonts w:ascii="Times New Roman" w:hAnsi="Times New Roman"/>
                <w:szCs w:val="20"/>
                <w:lang w:val="en-GB" w:eastAsia="zh-CN"/>
              </w:rPr>
              <w:tab/>
              <w:t>For the same ICI compensation algorithm, the legacy PTRS pattern outperforms the block PTRS pattern.</w:t>
            </w:r>
          </w:p>
          <w:p w14:paraId="6C17F11E" w14:textId="5973CD2C" w:rsidR="001F3CCF" w:rsidRPr="001F3CCF" w:rsidRDefault="001F3CCF" w:rsidP="001F3CCF">
            <w:pPr>
              <w:pStyle w:val="BodyText"/>
              <w:spacing w:after="0"/>
              <w:rPr>
                <w:rFonts w:ascii="Times New Roman" w:hAnsi="Times New Roman"/>
                <w:szCs w:val="20"/>
                <w:lang w:eastAsia="zh-CN"/>
              </w:rPr>
            </w:pPr>
            <w:r w:rsidRPr="001F3CCF">
              <w:rPr>
                <w:rFonts w:ascii="Times New Roman" w:hAnsi="Times New Roman"/>
                <w:szCs w:val="20"/>
                <w:lang w:eastAsia="zh-CN"/>
              </w:rPr>
              <w:t>Proposal 1: As PTRS enhancement for assisting ICI compensation, increasing the frequency domain PTRS density for small RB allocation can be considered. New PTRS patterns other than the Rel-15 design, such as the block PTRS patterns, are not necessary.</w:t>
            </w:r>
          </w:p>
          <w:p w14:paraId="2C23A7A7" w14:textId="77777777" w:rsidR="001F3CCF" w:rsidRPr="001F3CCF" w:rsidRDefault="001F3CCF" w:rsidP="001F3CCF">
            <w:pPr>
              <w:pStyle w:val="BodyText"/>
              <w:spacing w:after="0"/>
              <w:rPr>
                <w:rFonts w:ascii="Times New Roman" w:hAnsi="Times New Roman"/>
                <w:szCs w:val="20"/>
                <w:lang w:eastAsia="zh-CN"/>
              </w:rPr>
            </w:pPr>
            <w:r w:rsidRPr="001F3CCF">
              <w:rPr>
                <w:rFonts w:ascii="Times New Roman" w:hAnsi="Times New Roman"/>
                <w:szCs w:val="20"/>
                <w:lang w:eastAsia="zh-CN"/>
              </w:rPr>
              <w:t>Observation 2: For ICI compensation (direct de-ICI filtering) with the legacy PTRS pattern,</w:t>
            </w:r>
          </w:p>
          <w:p w14:paraId="6EE37D1E" w14:textId="77777777" w:rsidR="001F3CCF" w:rsidRPr="001F3CCF" w:rsidRDefault="001F3CCF" w:rsidP="001F3CCF">
            <w:pPr>
              <w:pStyle w:val="BodyText"/>
              <w:spacing w:after="0"/>
              <w:rPr>
                <w:rFonts w:ascii="Times New Roman" w:hAnsi="Times New Roman"/>
                <w:szCs w:val="20"/>
                <w:lang w:eastAsia="zh-CN"/>
              </w:rPr>
            </w:pPr>
            <w:r w:rsidRPr="001F3CCF">
              <w:rPr>
                <w:rFonts w:ascii="Times New Roman" w:hAnsi="Times New Roman"/>
                <w:szCs w:val="20"/>
                <w:lang w:eastAsia="zh-CN"/>
              </w:rPr>
              <w:t>•</w:t>
            </w:r>
            <w:r w:rsidRPr="001F3CCF">
              <w:rPr>
                <w:rFonts w:ascii="Times New Roman" w:hAnsi="Times New Roman"/>
                <w:szCs w:val="20"/>
                <w:lang w:eastAsia="zh-CN"/>
              </w:rPr>
              <w:tab/>
              <w:t>The performance improves with the increasing number of de-ICI filter taps (3 to 5 taps).</w:t>
            </w:r>
          </w:p>
          <w:p w14:paraId="2843E4BB" w14:textId="77777777" w:rsidR="001F3CCF" w:rsidRPr="001F3CCF" w:rsidRDefault="001F3CCF" w:rsidP="001F3CCF">
            <w:pPr>
              <w:pStyle w:val="BodyText"/>
              <w:spacing w:after="0"/>
              <w:rPr>
                <w:rFonts w:ascii="Times New Roman" w:hAnsi="Times New Roman"/>
                <w:szCs w:val="20"/>
                <w:lang w:eastAsia="zh-CN"/>
              </w:rPr>
            </w:pPr>
            <w:r w:rsidRPr="001F3CCF">
              <w:rPr>
                <w:rFonts w:ascii="Times New Roman" w:hAnsi="Times New Roman"/>
                <w:szCs w:val="20"/>
                <w:lang w:eastAsia="zh-CN"/>
              </w:rPr>
              <w:t>•</w:t>
            </w:r>
            <w:r w:rsidRPr="001F3CCF">
              <w:rPr>
                <w:rFonts w:ascii="Times New Roman" w:hAnsi="Times New Roman"/>
                <w:szCs w:val="20"/>
                <w:lang w:eastAsia="zh-CN"/>
              </w:rPr>
              <w:tab/>
              <w:t>With a fixed transport block size, the performance improves as the PTRS overhead decreases.</w:t>
            </w:r>
          </w:p>
          <w:p w14:paraId="4FAAA516" w14:textId="77777777" w:rsidR="001F3CCF" w:rsidRPr="001F3CCF" w:rsidRDefault="001F3CCF" w:rsidP="001F3CCF">
            <w:pPr>
              <w:pStyle w:val="BodyText"/>
              <w:spacing w:after="0"/>
              <w:rPr>
                <w:rFonts w:ascii="Times New Roman" w:hAnsi="Times New Roman"/>
                <w:szCs w:val="20"/>
                <w:lang w:eastAsia="zh-CN"/>
              </w:rPr>
            </w:pPr>
            <w:r w:rsidRPr="001F3CCF">
              <w:rPr>
                <w:rFonts w:ascii="Times New Roman" w:hAnsi="Times New Roman"/>
                <w:szCs w:val="20"/>
                <w:lang w:eastAsia="zh-CN"/>
              </w:rPr>
              <w:t>o</w:t>
            </w:r>
            <w:r w:rsidRPr="001F3CCF">
              <w:rPr>
                <w:rFonts w:ascii="Times New Roman" w:hAnsi="Times New Roman"/>
                <w:szCs w:val="20"/>
                <w:lang w:eastAsia="zh-CN"/>
              </w:rPr>
              <w:tab/>
              <w:t>The performance loss due to increased effective code rate is more pronounced at higher MCSs.</w:t>
            </w:r>
          </w:p>
          <w:p w14:paraId="2B82D47F" w14:textId="77777777" w:rsidR="001F3CCF" w:rsidRDefault="001F3CCF" w:rsidP="001F3CCF">
            <w:pPr>
              <w:pStyle w:val="BodyText"/>
              <w:spacing w:after="0"/>
              <w:rPr>
                <w:rFonts w:ascii="Times New Roman" w:hAnsi="Times New Roman"/>
                <w:szCs w:val="20"/>
                <w:lang w:eastAsia="zh-CN"/>
              </w:rPr>
            </w:pPr>
            <w:r w:rsidRPr="001F3CCF">
              <w:rPr>
                <w:rFonts w:ascii="Times New Roman" w:hAnsi="Times New Roman"/>
                <w:szCs w:val="20"/>
                <w:lang w:eastAsia="zh-CN"/>
              </w:rPr>
              <w:t>•</w:t>
            </w:r>
            <w:r w:rsidRPr="001F3CCF">
              <w:rPr>
                <w:rFonts w:ascii="Times New Roman" w:hAnsi="Times New Roman"/>
                <w:szCs w:val="20"/>
                <w:lang w:eastAsia="zh-CN"/>
              </w:rPr>
              <w:tab/>
              <w:t>With a fixed effective code rate, the performance slightly improves as the PTRS overhead increases.</w:t>
            </w:r>
          </w:p>
          <w:p w14:paraId="3273A031" w14:textId="77777777" w:rsidR="001F3CCF" w:rsidRPr="001F3CCF" w:rsidRDefault="001F3CCF" w:rsidP="001F3CCF">
            <w:pPr>
              <w:pStyle w:val="BodyText"/>
              <w:spacing w:after="0"/>
              <w:rPr>
                <w:rFonts w:ascii="Times New Roman" w:hAnsi="Times New Roman"/>
                <w:szCs w:val="20"/>
                <w:lang w:eastAsia="zh-CN"/>
              </w:rPr>
            </w:pPr>
            <w:r w:rsidRPr="001F3CCF">
              <w:rPr>
                <w:rFonts w:ascii="Times New Roman" w:hAnsi="Times New Roman"/>
                <w:szCs w:val="20"/>
                <w:lang w:eastAsia="zh-CN"/>
              </w:rPr>
              <w:t>Observation 3: When ICI compensation is applied to 120kHz SCS,</w:t>
            </w:r>
          </w:p>
          <w:p w14:paraId="18D535EB" w14:textId="77777777" w:rsidR="001F3CCF" w:rsidRPr="001F3CCF" w:rsidRDefault="001F3CCF" w:rsidP="001F3CCF">
            <w:pPr>
              <w:pStyle w:val="BodyText"/>
              <w:spacing w:after="0"/>
              <w:rPr>
                <w:rFonts w:ascii="Times New Roman" w:hAnsi="Times New Roman"/>
                <w:szCs w:val="20"/>
                <w:lang w:eastAsia="zh-CN"/>
              </w:rPr>
            </w:pPr>
            <w:r w:rsidRPr="001F3CCF">
              <w:rPr>
                <w:rFonts w:ascii="Times New Roman" w:hAnsi="Times New Roman"/>
                <w:szCs w:val="20"/>
                <w:lang w:eastAsia="zh-CN"/>
              </w:rPr>
              <w:t>•</w:t>
            </w:r>
            <w:r w:rsidRPr="001F3CCF">
              <w:rPr>
                <w:rFonts w:ascii="Times New Roman" w:hAnsi="Times New Roman"/>
                <w:szCs w:val="20"/>
                <w:lang w:eastAsia="zh-CN"/>
              </w:rPr>
              <w:tab/>
              <w:t>At MCSs 22 and 24, 120kHz SCS with ICI compensation performs almost equal to 960kHz SCS with CPE-only compensation.</w:t>
            </w:r>
          </w:p>
          <w:p w14:paraId="75253B01" w14:textId="77777777" w:rsidR="001F3CCF" w:rsidRDefault="001F3CCF" w:rsidP="001F3CCF">
            <w:pPr>
              <w:pStyle w:val="BodyText"/>
              <w:spacing w:after="0"/>
              <w:rPr>
                <w:rFonts w:ascii="Times New Roman" w:hAnsi="Times New Roman"/>
                <w:szCs w:val="20"/>
                <w:lang w:eastAsia="zh-CN"/>
              </w:rPr>
            </w:pPr>
            <w:r w:rsidRPr="001F3CCF">
              <w:rPr>
                <w:rFonts w:ascii="Times New Roman" w:hAnsi="Times New Roman"/>
                <w:szCs w:val="20"/>
                <w:lang w:eastAsia="zh-CN"/>
              </w:rPr>
              <w:t>•</w:t>
            </w:r>
            <w:r w:rsidRPr="001F3CCF">
              <w:rPr>
                <w:rFonts w:ascii="Times New Roman" w:hAnsi="Times New Roman"/>
                <w:szCs w:val="20"/>
                <w:lang w:eastAsia="zh-CN"/>
              </w:rPr>
              <w:tab/>
              <w:t>At MCS 26, 120kHz SCS with ICI compensation suffers from residual ICI and is outperformed by 960kHz SCS with CPE-only compensation.</w:t>
            </w:r>
          </w:p>
          <w:p w14:paraId="3C183726" w14:textId="36337631" w:rsidR="001F3CCF" w:rsidRPr="001F3CCF" w:rsidRDefault="001F3CCF" w:rsidP="00396A41">
            <w:pPr>
              <w:spacing w:after="60"/>
              <w:rPr>
                <w:lang w:val="en-GB" w:eastAsia="zh-CN"/>
              </w:rPr>
            </w:pPr>
            <w:r w:rsidRPr="001F3CCF">
              <w:rPr>
                <w:bCs/>
                <w:lang w:val="en-GB"/>
              </w:rPr>
              <w:t>Proposal</w:t>
            </w:r>
            <w:r>
              <w:rPr>
                <w:bCs/>
                <w:lang w:val="en-GB"/>
              </w:rPr>
              <w:t xml:space="preserve"> 2</w:t>
            </w:r>
            <w:r w:rsidRPr="001F3CCF">
              <w:rPr>
                <w:bCs/>
                <w:lang w:val="en-GB"/>
              </w:rPr>
              <w:t xml:space="preserve">: For SCS 120kHz, supporting the MCSs that require ICI compensation should be based on the UE capabilities. </w:t>
            </w:r>
          </w:p>
        </w:tc>
      </w:tr>
    </w:tbl>
    <w:p w14:paraId="1D663028" w14:textId="77777777" w:rsidR="002506D2" w:rsidRPr="00C71E03" w:rsidRDefault="002506D2" w:rsidP="005D169A">
      <w:pPr>
        <w:rPr>
          <w:lang w:val="en-GB" w:eastAsia="zh-CN"/>
        </w:rPr>
      </w:pPr>
    </w:p>
    <w:p w14:paraId="1946DABC" w14:textId="77777777" w:rsidR="00C043CA" w:rsidRPr="00C043CA" w:rsidRDefault="00C043CA" w:rsidP="00CF4BC7">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809C697" w14:textId="77777777" w:rsidR="00C043CA" w:rsidRPr="00C043CA" w:rsidRDefault="00C043CA" w:rsidP="00CF4BC7">
      <w:pPr>
        <w:pStyle w:val="ListParagraph"/>
        <w:keepNext/>
        <w:keepLines/>
        <w:numPr>
          <w:ilvl w:val="2"/>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4426AC7" w14:textId="45DE198A" w:rsidR="00C043CA" w:rsidRPr="00506FE7" w:rsidRDefault="00C043CA" w:rsidP="00CF4BC7">
      <w:pPr>
        <w:pStyle w:val="Heading3"/>
        <w:numPr>
          <w:ilvl w:val="2"/>
          <w:numId w:val="7"/>
        </w:numPr>
        <w:rPr>
          <w:lang w:eastAsia="zh-CN"/>
        </w:rPr>
      </w:pPr>
      <w:r>
        <w:rPr>
          <w:lang w:eastAsia="zh-CN"/>
        </w:rPr>
        <w:t xml:space="preserve">Summary on PTRS </w:t>
      </w:r>
    </w:p>
    <w:p w14:paraId="165E229B" w14:textId="4AA04BB7" w:rsidR="00C675E9" w:rsidRDefault="00C675E9" w:rsidP="00CF4BC7">
      <w:pPr>
        <w:pStyle w:val="Heading4"/>
        <w:numPr>
          <w:ilvl w:val="3"/>
          <w:numId w:val="7"/>
        </w:numPr>
        <w:rPr>
          <w:lang w:eastAsia="zh-CN"/>
        </w:rPr>
      </w:pPr>
      <w:r>
        <w:rPr>
          <w:lang w:eastAsia="zh-CN"/>
        </w:rPr>
        <w:t>For CP-OFDM</w:t>
      </w:r>
    </w:p>
    <w:p w14:paraId="1991352F" w14:textId="4DFCAF74" w:rsidR="00ED3FD6" w:rsidRDefault="00B11037" w:rsidP="008109D3">
      <w:pPr>
        <w:pStyle w:val="BodyText"/>
        <w:spacing w:after="0"/>
        <w:rPr>
          <w:rFonts w:ascii="Times New Roman" w:hAnsi="Times New Roman"/>
          <w:szCs w:val="20"/>
          <w:lang w:eastAsia="zh-CN"/>
        </w:rPr>
      </w:pPr>
      <w:r>
        <w:rPr>
          <w:rFonts w:ascii="Times New Roman" w:hAnsi="Times New Roman"/>
          <w:szCs w:val="20"/>
          <w:lang w:eastAsia="zh-CN"/>
        </w:rPr>
        <w:t xml:space="preserve">As required by the WID regarding whether there’s a need for PTRS enhancement, the following </w:t>
      </w:r>
      <w:r w:rsidRPr="00B11037">
        <w:rPr>
          <w:rFonts w:ascii="Times New Roman" w:hAnsi="Times New Roman"/>
          <w:szCs w:val="20"/>
          <w:lang w:eastAsia="zh-CN"/>
        </w:rPr>
        <w:t xml:space="preserve">sources evaluated and compared CPE and/or ICI </w:t>
      </w:r>
      <w:r>
        <w:rPr>
          <w:rFonts w:ascii="Times New Roman" w:hAnsi="Times New Roman"/>
          <w:szCs w:val="20"/>
          <w:lang w:eastAsia="zh-CN"/>
        </w:rPr>
        <w:t xml:space="preserve">PN </w:t>
      </w:r>
      <w:r w:rsidRPr="00B11037">
        <w:rPr>
          <w:rFonts w:ascii="Times New Roman" w:hAnsi="Times New Roman"/>
          <w:szCs w:val="20"/>
          <w:lang w:eastAsia="zh-CN"/>
        </w:rPr>
        <w:t xml:space="preserve">compensation performance using the existing Rel-15 NR distributed PTRS structure against new PTRS patterns. </w:t>
      </w:r>
    </w:p>
    <w:p w14:paraId="65423A45" w14:textId="77777777" w:rsidR="00B11037" w:rsidRDefault="00B11037" w:rsidP="008109D3">
      <w:pPr>
        <w:pStyle w:val="BodyText"/>
        <w:spacing w:after="0"/>
        <w:rPr>
          <w:rFonts w:ascii="Times New Roman" w:hAnsi="Times New Roman"/>
          <w:szCs w:val="20"/>
          <w:lang w:eastAsia="zh-CN"/>
        </w:rPr>
      </w:pPr>
    </w:p>
    <w:p w14:paraId="51CB0336" w14:textId="66615F54" w:rsidR="005D1192" w:rsidRPr="000F5EFA" w:rsidRDefault="000F5EFA" w:rsidP="000F5EFA">
      <w:pPr>
        <w:pStyle w:val="BodyText"/>
        <w:spacing w:after="0"/>
      </w:pPr>
      <w:r>
        <w:rPr>
          <w:rFonts w:ascii="Times New Roman" w:hAnsi="Times New Roman"/>
          <w:szCs w:val="20"/>
          <w:lang w:eastAsia="zh-CN"/>
        </w:rPr>
        <w:t xml:space="preserve">[1, Futurewei] evaluated </w:t>
      </w:r>
      <w:r w:rsidR="003D11F1">
        <w:rPr>
          <w:rFonts w:ascii="Times New Roman" w:hAnsi="Times New Roman"/>
          <w:szCs w:val="20"/>
          <w:lang w:eastAsia="zh-CN"/>
        </w:rPr>
        <w:t>PDSCH</w:t>
      </w:r>
      <w:r>
        <w:rPr>
          <w:rFonts w:ascii="Times New Roman" w:hAnsi="Times New Roman"/>
          <w:szCs w:val="20"/>
          <w:lang w:eastAsia="zh-CN"/>
        </w:rPr>
        <w:t xml:space="preserve"> </w:t>
      </w:r>
      <w:r w:rsidR="003D11F1">
        <w:rPr>
          <w:rFonts w:ascii="Times New Roman" w:hAnsi="Times New Roman"/>
          <w:szCs w:val="20"/>
          <w:lang w:eastAsia="zh-CN"/>
        </w:rPr>
        <w:t xml:space="preserve">with CP-OFDM </w:t>
      </w:r>
      <w:r>
        <w:rPr>
          <w:rFonts w:ascii="Times New Roman" w:hAnsi="Times New Roman"/>
          <w:szCs w:val="20"/>
          <w:lang w:eastAsia="zh-CN"/>
        </w:rPr>
        <w:t xml:space="preserve">performance for all SCSs </w:t>
      </w:r>
      <w:r>
        <w:t xml:space="preserve">between comb- and block-PTRS with optimal number of de-ICI filter taps for each SCS. It is observed </w:t>
      </w:r>
      <w:r w:rsidRPr="000F5EFA">
        <w:t>block-PTRS does not offer BLER performance gain over comb-PTRS across the entire SNR range.</w:t>
      </w:r>
      <w:r>
        <w:t xml:space="preserve"> (Moderator’s note, it showed ~</w:t>
      </w:r>
      <w:r w:rsidR="00B83631">
        <w:t>0.5</w:t>
      </w:r>
      <w:r>
        <w:t xml:space="preserve"> dB </w:t>
      </w:r>
      <w:r w:rsidR="00B83631">
        <w:t xml:space="preserve">loss for </w:t>
      </w:r>
      <w:r>
        <w:t>block-PTRS</w:t>
      </w:r>
      <w:r w:rsidR="00B83631">
        <w:t>).</w:t>
      </w:r>
      <w:r>
        <w:t xml:space="preserve"> It further evaluated multi-block-PTRS, i.e., the PTRS tones in each symbol are separated into a designated number of blocks</w:t>
      </w:r>
      <w:r w:rsidR="00B83631">
        <w:t xml:space="preserve"> and observed again no gain for block-PTRS</w:t>
      </w:r>
      <w:r>
        <w:t>.</w:t>
      </w:r>
    </w:p>
    <w:p w14:paraId="5630A15C" w14:textId="0251C763" w:rsidR="005D1192" w:rsidRDefault="005D1192" w:rsidP="008109D3">
      <w:pPr>
        <w:pStyle w:val="BodyText"/>
        <w:spacing w:after="0"/>
        <w:rPr>
          <w:rFonts w:ascii="Times New Roman" w:hAnsi="Times New Roman"/>
          <w:szCs w:val="20"/>
          <w:lang w:eastAsia="zh-CN"/>
        </w:rPr>
      </w:pPr>
    </w:p>
    <w:p w14:paraId="165AD81D" w14:textId="322594D1" w:rsidR="005D1192" w:rsidRDefault="00B83631" w:rsidP="008109D3">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[3, ZTE] evaluated </w:t>
      </w:r>
      <w:r w:rsidR="003D11F1">
        <w:rPr>
          <w:rFonts w:ascii="Times New Roman" w:hAnsi="Times New Roman"/>
          <w:szCs w:val="20"/>
          <w:lang w:eastAsia="zh-CN"/>
        </w:rPr>
        <w:t>PDSCH</w:t>
      </w:r>
      <w:r>
        <w:rPr>
          <w:rFonts w:ascii="Times New Roman" w:hAnsi="Times New Roman"/>
          <w:szCs w:val="20"/>
          <w:lang w:eastAsia="zh-CN"/>
        </w:rPr>
        <w:t xml:space="preserve"> </w:t>
      </w:r>
      <w:r w:rsidR="003D11F1">
        <w:rPr>
          <w:rFonts w:ascii="Times New Roman" w:hAnsi="Times New Roman"/>
          <w:szCs w:val="20"/>
          <w:lang w:eastAsia="zh-CN"/>
        </w:rPr>
        <w:t xml:space="preserve">with CP-OFDM </w:t>
      </w:r>
      <w:r>
        <w:rPr>
          <w:rFonts w:hint="eastAsia"/>
          <w:lang w:eastAsia="zh-CN"/>
        </w:rPr>
        <w:t>perform</w:t>
      </w:r>
      <w:r>
        <w:rPr>
          <w:lang w:eastAsia="zh-CN"/>
        </w:rPr>
        <w:t>ance</w:t>
      </w:r>
      <w:r>
        <w:rPr>
          <w:rFonts w:hint="eastAsia"/>
          <w:lang w:eastAsia="zh-CN"/>
        </w:rPr>
        <w:t xml:space="preserve"> with the legacy PTRS, block PTRS and hybrid PTRS</w:t>
      </w:r>
      <w:r>
        <w:rPr>
          <w:lang w:eastAsia="zh-CN"/>
        </w:rPr>
        <w:t xml:space="preserve"> for 120 and 480 kHz SCS for 64QAM</w:t>
      </w:r>
      <w:r>
        <w:rPr>
          <w:rFonts w:hint="eastAsia"/>
          <w:lang w:eastAsia="zh-CN"/>
        </w:rPr>
        <w:t>.</w:t>
      </w:r>
      <w:r>
        <w:rPr>
          <w:lang w:eastAsia="zh-CN"/>
        </w:rPr>
        <w:t xml:space="preserve"> It is observed that </w:t>
      </w:r>
      <w:r w:rsidRPr="00B83631">
        <w:rPr>
          <w:lang w:eastAsia="zh-CN"/>
        </w:rPr>
        <w:t>ICI compensation based on legacy PTRS can achieve similar or better performance compared with block PTRS and hybrid PTRS under the same PTRS overhead.</w:t>
      </w:r>
    </w:p>
    <w:p w14:paraId="43F306AA" w14:textId="5A0054CE" w:rsidR="00ED3FD6" w:rsidRDefault="00ED3FD6" w:rsidP="008109D3">
      <w:pPr>
        <w:pStyle w:val="BodyText"/>
        <w:spacing w:after="0"/>
        <w:rPr>
          <w:rFonts w:ascii="Times New Roman" w:hAnsi="Times New Roman"/>
          <w:szCs w:val="20"/>
          <w:lang w:eastAsia="zh-CN"/>
        </w:rPr>
      </w:pPr>
    </w:p>
    <w:p w14:paraId="59C24331" w14:textId="747C69AE" w:rsidR="00C675E9" w:rsidRDefault="00C675E9" w:rsidP="008109D3">
      <w:pPr>
        <w:pStyle w:val="BodyText"/>
        <w:spacing w:after="0"/>
        <w:rPr>
          <w:rFonts w:ascii="Times New Roman" w:hAnsi="Times New Roman"/>
          <w:szCs w:val="20"/>
          <w:lang w:eastAsia="zh-CN"/>
        </w:rPr>
      </w:pPr>
      <w:r w:rsidRPr="008109D3">
        <w:rPr>
          <w:rFonts w:ascii="Times New Roman" w:hAnsi="Times New Roman"/>
          <w:szCs w:val="20"/>
          <w:lang w:eastAsia="zh-CN"/>
        </w:rPr>
        <w:t>[</w:t>
      </w:r>
      <w:r>
        <w:rPr>
          <w:rFonts w:ascii="Times New Roman" w:hAnsi="Times New Roman"/>
          <w:szCs w:val="20"/>
          <w:lang w:eastAsia="zh-CN"/>
        </w:rPr>
        <w:t>5</w:t>
      </w:r>
      <w:r w:rsidRPr="008109D3">
        <w:rPr>
          <w:rFonts w:ascii="Times New Roman" w:hAnsi="Times New Roman"/>
          <w:szCs w:val="20"/>
          <w:lang w:eastAsia="zh-CN"/>
        </w:rPr>
        <w:t>, Huawei] compared BLER performance of 120 kHz SCS with Rel-15 PTRS and block PTRS in CDL-</w:t>
      </w:r>
      <w:r w:rsidR="002B26E4" w:rsidRPr="008109D3">
        <w:rPr>
          <w:rFonts w:ascii="Times New Roman" w:hAnsi="Times New Roman"/>
          <w:szCs w:val="20"/>
          <w:lang w:eastAsia="zh-CN"/>
        </w:rPr>
        <w:t xml:space="preserve"> </w:t>
      </w:r>
      <w:r w:rsidRPr="008109D3">
        <w:rPr>
          <w:rFonts w:ascii="Times New Roman" w:hAnsi="Times New Roman"/>
          <w:szCs w:val="20"/>
          <w:lang w:eastAsia="zh-CN"/>
        </w:rPr>
        <w:t xml:space="preserve">D 20ns delay spread for MCS 22. </w:t>
      </w:r>
      <w:r w:rsidR="002B26E4">
        <w:rPr>
          <w:rFonts w:ascii="Times New Roman" w:hAnsi="Times New Roman"/>
          <w:szCs w:val="20"/>
          <w:lang w:eastAsia="zh-CN"/>
        </w:rPr>
        <w:t xml:space="preserve">It is observed a small performance loss (~0.2 dB) for block PTSR compared to Rel-15 PTRS. </w:t>
      </w:r>
      <w:r w:rsidRPr="008109D3">
        <w:rPr>
          <w:rFonts w:ascii="Times New Roman" w:hAnsi="Times New Roman"/>
          <w:szCs w:val="20"/>
          <w:lang w:eastAsia="zh-CN"/>
        </w:rPr>
        <w:t>It reported a slight BLER performance gain (~ 0.</w:t>
      </w:r>
      <w:r w:rsidR="002B26E4">
        <w:rPr>
          <w:rFonts w:ascii="Times New Roman" w:hAnsi="Times New Roman"/>
          <w:szCs w:val="20"/>
          <w:lang w:eastAsia="zh-CN"/>
        </w:rPr>
        <w:t>3</w:t>
      </w:r>
      <w:r w:rsidRPr="008109D3">
        <w:rPr>
          <w:rFonts w:ascii="Times New Roman" w:hAnsi="Times New Roman"/>
          <w:szCs w:val="20"/>
          <w:lang w:eastAsia="zh-CN"/>
        </w:rPr>
        <w:t xml:space="preserve"> dB) of block PTRS for 10% BLER target when </w:t>
      </w:r>
      <w:r w:rsidR="002B26E4">
        <w:rPr>
          <w:rFonts w:ascii="Times New Roman" w:hAnsi="Times New Roman"/>
          <w:szCs w:val="20"/>
          <w:lang w:eastAsia="zh-CN"/>
        </w:rPr>
        <w:t xml:space="preserve">a sequence </w:t>
      </w:r>
      <w:r w:rsidR="002B26E4" w:rsidRPr="002B26E4">
        <w:rPr>
          <w:rFonts w:ascii="Times New Roman" w:hAnsi="Times New Roman"/>
          <w:szCs w:val="20"/>
          <w:lang w:eastAsia="zh-CN"/>
        </w:rPr>
        <w:t>with constant modulus in time domain</w:t>
      </w:r>
      <w:r w:rsidRPr="008109D3">
        <w:rPr>
          <w:rFonts w:ascii="Times New Roman" w:hAnsi="Times New Roman"/>
          <w:szCs w:val="20"/>
          <w:lang w:eastAsia="zh-CN"/>
        </w:rPr>
        <w:t xml:space="preserve"> is used with block PTRS.</w:t>
      </w:r>
      <w:r w:rsidR="002B26E4">
        <w:rPr>
          <w:rFonts w:ascii="Times New Roman" w:hAnsi="Times New Roman"/>
          <w:szCs w:val="20"/>
          <w:lang w:eastAsia="zh-CN"/>
        </w:rPr>
        <w:t xml:space="preserve"> It further observed that w</w:t>
      </w:r>
      <w:r w:rsidR="002B26E4" w:rsidRPr="002B26E4">
        <w:rPr>
          <w:rFonts w:ascii="Times New Roman" w:hAnsi="Times New Roman"/>
          <w:szCs w:val="20"/>
          <w:lang w:eastAsia="zh-CN"/>
        </w:rPr>
        <w:t xml:space="preserve">ith power boosting, the block PTRS performs a little better </w:t>
      </w:r>
      <w:r w:rsidR="002B26E4">
        <w:rPr>
          <w:rFonts w:ascii="Times New Roman" w:hAnsi="Times New Roman"/>
          <w:szCs w:val="20"/>
          <w:lang w:eastAsia="zh-CN"/>
        </w:rPr>
        <w:t xml:space="preserve">(~ 0.3 dB) </w:t>
      </w:r>
      <w:r w:rsidR="002B26E4" w:rsidRPr="002B26E4">
        <w:rPr>
          <w:rFonts w:ascii="Times New Roman" w:hAnsi="Times New Roman"/>
          <w:szCs w:val="20"/>
          <w:lang w:eastAsia="zh-CN"/>
        </w:rPr>
        <w:t>than distributed PTRS, even with the sequence defined in Rel-15.</w:t>
      </w:r>
    </w:p>
    <w:p w14:paraId="26DB0995" w14:textId="4E298240" w:rsidR="00C675E9" w:rsidRDefault="00C675E9" w:rsidP="008109D3">
      <w:pPr>
        <w:pStyle w:val="BodyText"/>
        <w:spacing w:after="0"/>
        <w:rPr>
          <w:rFonts w:ascii="Times New Roman" w:hAnsi="Times New Roman"/>
          <w:szCs w:val="20"/>
          <w:lang w:eastAsia="zh-CN"/>
        </w:rPr>
      </w:pPr>
    </w:p>
    <w:p w14:paraId="2976B97A" w14:textId="3492C7E2" w:rsidR="00C675E9" w:rsidRDefault="005B5A50" w:rsidP="008109D3">
      <w:pPr>
        <w:pStyle w:val="BodyText"/>
        <w:spacing w:after="0"/>
        <w:rPr>
          <w:rFonts w:ascii="Times New Roman" w:hAnsi="Times New Roman"/>
          <w:szCs w:val="20"/>
          <w:lang w:eastAsia="zh-CN"/>
        </w:rPr>
      </w:pPr>
      <w:r>
        <w:rPr>
          <w:rFonts w:ascii="Times New Roman" w:hAnsi="Times New Roman"/>
          <w:szCs w:val="20"/>
          <w:lang w:eastAsia="zh-CN"/>
        </w:rPr>
        <w:t>[6, Nokia] evaluated both CPE and ICI performance and observed that e</w:t>
      </w:r>
      <w:r w:rsidRPr="005B5A50">
        <w:rPr>
          <w:rFonts w:ascii="Times New Roman" w:hAnsi="Times New Roman"/>
          <w:szCs w:val="20"/>
          <w:lang w:eastAsia="zh-CN"/>
        </w:rPr>
        <w:t xml:space="preserve">xisting PTRS configurations provide the best performance for CPE </w:t>
      </w:r>
      <w:r>
        <w:rPr>
          <w:rFonts w:ascii="Times New Roman" w:hAnsi="Times New Roman"/>
          <w:szCs w:val="20"/>
          <w:lang w:eastAsia="zh-CN"/>
        </w:rPr>
        <w:t xml:space="preserve">and ICI </w:t>
      </w:r>
      <w:r w:rsidRPr="005B5A50">
        <w:rPr>
          <w:rFonts w:ascii="Times New Roman" w:hAnsi="Times New Roman"/>
          <w:szCs w:val="20"/>
          <w:lang w:eastAsia="zh-CN"/>
        </w:rPr>
        <w:t>compensation, and increasing frequency density does not provide any gain</w:t>
      </w:r>
      <w:r>
        <w:rPr>
          <w:rFonts w:ascii="Times New Roman" w:hAnsi="Times New Roman"/>
          <w:szCs w:val="20"/>
          <w:lang w:eastAsia="zh-CN"/>
        </w:rPr>
        <w:t>. It is also observed that phase noise compensation in general (including ICI filter</w:t>
      </w:r>
      <w:r w:rsidR="009C4375">
        <w:rPr>
          <w:rFonts w:ascii="Times New Roman" w:hAnsi="Times New Roman"/>
          <w:szCs w:val="20"/>
          <w:lang w:eastAsia="zh-CN"/>
        </w:rPr>
        <w:t>ing</w:t>
      </w:r>
      <w:r>
        <w:rPr>
          <w:rFonts w:ascii="Times New Roman" w:hAnsi="Times New Roman"/>
          <w:szCs w:val="20"/>
          <w:lang w:eastAsia="zh-CN"/>
        </w:rPr>
        <w:t xml:space="preserve">) is an implementation issue. </w:t>
      </w:r>
    </w:p>
    <w:p w14:paraId="70105010" w14:textId="465CB7FC" w:rsidR="005B5A50" w:rsidRDefault="005B5A50" w:rsidP="008109D3">
      <w:pPr>
        <w:pStyle w:val="BodyText"/>
        <w:spacing w:after="0"/>
        <w:rPr>
          <w:rFonts w:ascii="Times New Roman" w:hAnsi="Times New Roman"/>
          <w:szCs w:val="20"/>
          <w:lang w:eastAsia="zh-CN"/>
        </w:rPr>
      </w:pPr>
    </w:p>
    <w:p w14:paraId="6E0B213A" w14:textId="6FAE56FE" w:rsidR="005B5A50" w:rsidRDefault="005B5A50" w:rsidP="008109D3">
      <w:pPr>
        <w:pStyle w:val="BodyText"/>
        <w:spacing w:after="0"/>
        <w:rPr>
          <w:rFonts w:ascii="Times New Roman" w:hAnsi="Times New Roman"/>
          <w:szCs w:val="20"/>
          <w:lang w:eastAsia="zh-CN"/>
        </w:rPr>
      </w:pPr>
      <w:r>
        <w:rPr>
          <w:rFonts w:ascii="Times New Roman" w:hAnsi="Times New Roman"/>
          <w:szCs w:val="20"/>
          <w:lang w:eastAsia="zh-CN"/>
        </w:rPr>
        <w:t xml:space="preserve">[9, vivo] evaluated </w:t>
      </w:r>
      <w:r w:rsidR="00807E19">
        <w:rPr>
          <w:rFonts w:ascii="Times New Roman" w:hAnsi="Times New Roman"/>
          <w:szCs w:val="20"/>
          <w:lang w:eastAsia="zh-CN"/>
        </w:rPr>
        <w:t>CP-OFDM performance for CPE with Rel-15 PTRS, direct de-ICI filter with Rel-15 PTRS and ICI filter approximation with a clustered PTRS for all SCSs. It is observed that CPE or de-ICI filter with Rel-15 PTRS perform better than ICI filter approximation with a clustered PTRS.</w:t>
      </w:r>
    </w:p>
    <w:p w14:paraId="74D7A2E7" w14:textId="77777777" w:rsidR="005B5A50" w:rsidRPr="008109D3" w:rsidRDefault="005B5A50" w:rsidP="008109D3">
      <w:pPr>
        <w:pStyle w:val="BodyText"/>
        <w:spacing w:after="0"/>
        <w:rPr>
          <w:rFonts w:ascii="Times New Roman" w:hAnsi="Times New Roman"/>
          <w:szCs w:val="20"/>
          <w:lang w:eastAsia="zh-CN"/>
        </w:rPr>
      </w:pPr>
    </w:p>
    <w:p w14:paraId="166DF853" w14:textId="2A199BDE" w:rsidR="008109D3" w:rsidRDefault="008B5D71" w:rsidP="008109D3">
      <w:pPr>
        <w:pStyle w:val="BodyText"/>
        <w:spacing w:after="0"/>
        <w:rPr>
          <w:rFonts w:ascii="Times New Roman" w:hAnsi="Times New Roman"/>
          <w:szCs w:val="20"/>
          <w:lang w:eastAsia="zh-CN"/>
        </w:rPr>
      </w:pPr>
      <w:r>
        <w:rPr>
          <w:rFonts w:ascii="Times New Roman" w:hAnsi="Times New Roman"/>
          <w:szCs w:val="20"/>
          <w:lang w:eastAsia="zh-CN"/>
        </w:rPr>
        <w:t>[10</w:t>
      </w:r>
      <w:r w:rsidR="008109D3" w:rsidRPr="008109D3">
        <w:rPr>
          <w:rFonts w:ascii="Times New Roman" w:hAnsi="Times New Roman"/>
          <w:szCs w:val="20"/>
          <w:lang w:eastAsia="zh-CN"/>
        </w:rPr>
        <w:t xml:space="preserve">, Mitsubishi] </w:t>
      </w:r>
      <w:r>
        <w:rPr>
          <w:rFonts w:ascii="Times New Roman" w:hAnsi="Times New Roman"/>
          <w:szCs w:val="20"/>
          <w:lang w:eastAsia="zh-CN"/>
        </w:rPr>
        <w:t xml:space="preserve">compared phase noise compensation performance for the following four cases: CPE-based with Rel-15 PTRS, de-ICI with Rel-15 PTRS, de-ICI with block PTRS and ICI filtering with block PTRS with cyclic sequence for </w:t>
      </w:r>
      <w:r w:rsidR="008109D3" w:rsidRPr="008109D3">
        <w:rPr>
          <w:rFonts w:ascii="Times New Roman" w:hAnsi="Times New Roman"/>
          <w:szCs w:val="20"/>
          <w:lang w:eastAsia="zh-CN"/>
        </w:rPr>
        <w:t>120 kHz SCS</w:t>
      </w:r>
      <w:r>
        <w:rPr>
          <w:rFonts w:ascii="Times New Roman" w:hAnsi="Times New Roman"/>
          <w:szCs w:val="20"/>
          <w:lang w:eastAsia="zh-CN"/>
        </w:rPr>
        <w:t xml:space="preserve">. It is observed that for a similar overhead, </w:t>
      </w:r>
      <w:r>
        <w:t>block PTRS</w:t>
      </w:r>
      <w:r w:rsidRPr="00220D1E">
        <w:t xml:space="preserve"> is outperformed </w:t>
      </w:r>
      <w:r>
        <w:t>by Rel-15 distributed</w:t>
      </w:r>
      <w:r w:rsidRPr="00220D1E">
        <w:t xml:space="preserve"> PTRS patterns</w:t>
      </w:r>
      <w:r>
        <w:t xml:space="preserve"> when a same de-ICI Wiener filter is used at the receiver side. </w:t>
      </w:r>
      <w:r w:rsidR="00F570D9">
        <w:t>It also observed that t</w:t>
      </w:r>
      <w:r w:rsidR="008109D3" w:rsidRPr="008109D3">
        <w:rPr>
          <w:rFonts w:ascii="Times New Roman" w:hAnsi="Times New Roman"/>
          <w:szCs w:val="20"/>
          <w:lang w:eastAsia="zh-CN"/>
        </w:rPr>
        <w:t xml:space="preserve">he PN compensation with block-based PTRS and cyclic sequence outperforms de-ICI Wiener filtering with </w:t>
      </w:r>
      <w:r w:rsidR="00F570D9">
        <w:rPr>
          <w:rFonts w:ascii="Times New Roman" w:hAnsi="Times New Roman"/>
          <w:szCs w:val="20"/>
          <w:lang w:eastAsia="zh-CN"/>
        </w:rPr>
        <w:t xml:space="preserve">Rel-15 </w:t>
      </w:r>
      <w:r w:rsidR="008109D3" w:rsidRPr="008109D3">
        <w:rPr>
          <w:rFonts w:ascii="Times New Roman" w:hAnsi="Times New Roman"/>
          <w:szCs w:val="20"/>
          <w:lang w:eastAsia="zh-CN"/>
        </w:rPr>
        <w:t>distributed PTRS.</w:t>
      </w:r>
    </w:p>
    <w:p w14:paraId="7E523D37" w14:textId="0BB3AF5F" w:rsidR="008B5D71" w:rsidRDefault="008B5D71" w:rsidP="008109D3">
      <w:pPr>
        <w:pStyle w:val="BodyText"/>
        <w:spacing w:after="0"/>
        <w:rPr>
          <w:rFonts w:ascii="Times New Roman" w:hAnsi="Times New Roman"/>
          <w:szCs w:val="20"/>
          <w:lang w:eastAsia="zh-CN"/>
        </w:rPr>
      </w:pPr>
    </w:p>
    <w:p w14:paraId="435AAEDB" w14:textId="2621E37E" w:rsidR="00D13DFF" w:rsidRPr="008109D3" w:rsidRDefault="00D13DFF" w:rsidP="00D13DFF">
      <w:pPr>
        <w:pStyle w:val="BodyText"/>
        <w:spacing w:after="0"/>
        <w:rPr>
          <w:rFonts w:ascii="Times New Roman" w:hAnsi="Times New Roman"/>
          <w:szCs w:val="20"/>
          <w:lang w:eastAsia="zh-CN"/>
        </w:rPr>
      </w:pPr>
      <w:r>
        <w:rPr>
          <w:rFonts w:ascii="Times New Roman" w:hAnsi="Times New Roman"/>
          <w:szCs w:val="20"/>
          <w:lang w:eastAsia="zh-CN"/>
        </w:rPr>
        <w:t>[11</w:t>
      </w:r>
      <w:r w:rsidRPr="008109D3">
        <w:rPr>
          <w:rFonts w:ascii="Times New Roman" w:hAnsi="Times New Roman"/>
          <w:szCs w:val="20"/>
          <w:lang w:eastAsia="zh-CN"/>
        </w:rPr>
        <w:t>, MediaTek]</w:t>
      </w:r>
      <w:r>
        <w:rPr>
          <w:rFonts w:ascii="Times New Roman" w:hAnsi="Times New Roman"/>
          <w:szCs w:val="20"/>
          <w:lang w:eastAsia="zh-CN"/>
        </w:rPr>
        <w:t xml:space="preserve"> evaluated ICI performance with Rel-15 PTRS and </w:t>
      </w:r>
      <w:r w:rsidRPr="008109D3">
        <w:rPr>
          <w:rFonts w:ascii="Times New Roman" w:hAnsi="Times New Roman"/>
          <w:szCs w:val="20"/>
          <w:lang w:eastAsia="zh-CN"/>
        </w:rPr>
        <w:t xml:space="preserve">reported that with </w:t>
      </w:r>
      <w:r>
        <w:rPr>
          <w:rFonts w:ascii="Times New Roman" w:hAnsi="Times New Roman"/>
          <w:szCs w:val="20"/>
          <w:lang w:eastAsia="zh-CN"/>
        </w:rPr>
        <w:t xml:space="preserve">a </w:t>
      </w:r>
      <w:r w:rsidRPr="008109D3">
        <w:rPr>
          <w:rFonts w:ascii="Times New Roman" w:hAnsi="Times New Roman"/>
          <w:szCs w:val="20"/>
          <w:lang w:eastAsia="zh-CN"/>
        </w:rPr>
        <w:t>ICI equalizer</w:t>
      </w:r>
      <w:r>
        <w:rPr>
          <w:rFonts w:ascii="Times New Roman" w:hAnsi="Times New Roman"/>
          <w:szCs w:val="20"/>
          <w:lang w:eastAsia="zh-CN"/>
        </w:rPr>
        <w:t xml:space="preserve"> at the receiver side</w:t>
      </w:r>
      <w:r w:rsidRPr="008109D3">
        <w:rPr>
          <w:rFonts w:ascii="Times New Roman" w:hAnsi="Times New Roman"/>
          <w:szCs w:val="20"/>
          <w:lang w:eastAsia="zh-CN"/>
        </w:rPr>
        <w:t xml:space="preserve">, </w:t>
      </w:r>
      <w:r>
        <w:rPr>
          <w:rFonts w:ascii="Times New Roman" w:hAnsi="Times New Roman"/>
          <w:szCs w:val="20"/>
          <w:lang w:eastAsia="zh-CN"/>
        </w:rPr>
        <w:t>it is</w:t>
      </w:r>
      <w:r w:rsidRPr="00D13DFF">
        <w:rPr>
          <w:rFonts w:ascii="Times New Roman" w:hAnsi="Times New Roman"/>
          <w:szCs w:val="20"/>
          <w:lang w:eastAsia="zh-CN"/>
        </w:rPr>
        <w:t xml:space="preserve"> able to provide performance very close to the case when there is no phase noise</w:t>
      </w:r>
      <w:r w:rsidRPr="008109D3">
        <w:rPr>
          <w:rFonts w:ascii="Times New Roman" w:hAnsi="Times New Roman"/>
          <w:szCs w:val="20"/>
          <w:lang w:eastAsia="zh-CN"/>
        </w:rPr>
        <w:t>.</w:t>
      </w:r>
    </w:p>
    <w:p w14:paraId="075B7774" w14:textId="41E3EEA9" w:rsidR="00D13DFF" w:rsidRDefault="00D13DFF" w:rsidP="008109D3">
      <w:pPr>
        <w:pStyle w:val="BodyText"/>
        <w:spacing w:after="0"/>
        <w:rPr>
          <w:rFonts w:ascii="Times New Roman" w:hAnsi="Times New Roman"/>
          <w:szCs w:val="20"/>
          <w:lang w:eastAsia="zh-CN"/>
        </w:rPr>
      </w:pPr>
    </w:p>
    <w:p w14:paraId="6047AD1F" w14:textId="2E090806" w:rsidR="00D13DFF" w:rsidRDefault="007E32E4" w:rsidP="008109D3">
      <w:pPr>
        <w:pStyle w:val="BodyText"/>
        <w:spacing w:after="0"/>
        <w:rPr>
          <w:rFonts w:ascii="Times New Roman" w:hAnsi="Times New Roman"/>
          <w:szCs w:val="20"/>
          <w:lang w:eastAsia="zh-CN"/>
        </w:rPr>
      </w:pPr>
      <w:r>
        <w:rPr>
          <w:rFonts w:ascii="Times New Roman" w:hAnsi="Times New Roman"/>
          <w:szCs w:val="20"/>
          <w:lang w:eastAsia="zh-CN"/>
        </w:rPr>
        <w:t>[15, InterDigital] evaluated PN compensation performance for different PTRS density of Rel-15 PTRS and observed that the increased PT</w:t>
      </w:r>
      <w:r w:rsidRPr="007E32E4">
        <w:rPr>
          <w:rFonts w:ascii="Times New Roman" w:hAnsi="Times New Roman"/>
          <w:szCs w:val="20"/>
          <w:lang w:eastAsia="zh-CN"/>
        </w:rPr>
        <w:t>RS density does not show significant performance benefits with 480 kHz and 960 kHz</w:t>
      </w:r>
      <w:r>
        <w:rPr>
          <w:rFonts w:ascii="Times New Roman" w:hAnsi="Times New Roman"/>
          <w:szCs w:val="20"/>
          <w:lang w:eastAsia="zh-CN"/>
        </w:rPr>
        <w:t xml:space="preserve"> SCS.</w:t>
      </w:r>
    </w:p>
    <w:p w14:paraId="45F44677" w14:textId="78882A7D" w:rsidR="007E32E4" w:rsidRDefault="007E32E4" w:rsidP="008109D3">
      <w:pPr>
        <w:pStyle w:val="BodyText"/>
        <w:spacing w:after="0"/>
        <w:rPr>
          <w:rFonts w:ascii="Times New Roman" w:hAnsi="Times New Roman"/>
          <w:szCs w:val="20"/>
          <w:lang w:eastAsia="zh-CN"/>
        </w:rPr>
      </w:pPr>
    </w:p>
    <w:p w14:paraId="1AD2F838" w14:textId="3A99CD5B" w:rsidR="007E32E4" w:rsidRDefault="007E32E4" w:rsidP="008109D3">
      <w:pPr>
        <w:pStyle w:val="BodyText"/>
        <w:spacing w:after="0"/>
        <w:rPr>
          <w:rFonts w:ascii="Times New Roman" w:hAnsi="Times New Roman"/>
          <w:szCs w:val="20"/>
          <w:lang w:eastAsia="zh-CN"/>
        </w:rPr>
      </w:pPr>
      <w:r>
        <w:rPr>
          <w:rFonts w:ascii="Times New Roman" w:hAnsi="Times New Roman"/>
          <w:szCs w:val="20"/>
          <w:lang w:eastAsia="zh-CN"/>
        </w:rPr>
        <w:t xml:space="preserve">[17, LG] evaluated CPE and ICI performance with Rel-15 PTRS. It observed </w:t>
      </w:r>
      <w:r w:rsidR="00CD61FF">
        <w:rPr>
          <w:rFonts w:ascii="Times New Roman" w:hAnsi="Times New Roman"/>
          <w:szCs w:val="20"/>
          <w:lang w:eastAsia="zh-CN"/>
        </w:rPr>
        <w:t xml:space="preserve">performance improvement of ICI compared to CPE at least for 120 kHz SCS and a </w:t>
      </w:r>
      <w:r w:rsidR="00CD61FF" w:rsidRPr="00CD61FF">
        <w:rPr>
          <w:rFonts w:ascii="Times New Roman" w:hAnsi="Times New Roman"/>
          <w:szCs w:val="20"/>
          <w:lang w:eastAsia="zh-CN"/>
        </w:rPr>
        <w:t>performance gap (about 1 dB at 10% PDSCH BLER) between the absence of phase noise (PN) and the PN compensation for all SCSs.</w:t>
      </w:r>
      <w:r w:rsidR="00CD61FF">
        <w:rPr>
          <w:rFonts w:ascii="Times New Roman" w:hAnsi="Times New Roman"/>
          <w:szCs w:val="20"/>
          <w:lang w:eastAsia="zh-CN"/>
        </w:rPr>
        <w:t xml:space="preserve"> </w:t>
      </w:r>
      <w:r>
        <w:rPr>
          <w:rFonts w:ascii="Times New Roman" w:hAnsi="Times New Roman"/>
          <w:szCs w:val="20"/>
          <w:lang w:eastAsia="zh-CN"/>
        </w:rPr>
        <w:t xml:space="preserve"> </w:t>
      </w:r>
    </w:p>
    <w:p w14:paraId="1C122681" w14:textId="4F1F9106" w:rsidR="007E32E4" w:rsidRDefault="007E32E4" w:rsidP="008109D3">
      <w:pPr>
        <w:pStyle w:val="BodyText"/>
        <w:spacing w:after="0"/>
        <w:rPr>
          <w:rFonts w:ascii="Times New Roman" w:hAnsi="Times New Roman"/>
          <w:szCs w:val="20"/>
          <w:lang w:eastAsia="zh-CN"/>
        </w:rPr>
      </w:pPr>
    </w:p>
    <w:p w14:paraId="090B6B13" w14:textId="6DB38321" w:rsidR="007E32E4" w:rsidRDefault="00E62F3D" w:rsidP="008109D3">
      <w:pPr>
        <w:pStyle w:val="BodyText"/>
        <w:spacing w:after="0"/>
        <w:rPr>
          <w:rFonts w:ascii="Times New Roman" w:hAnsi="Times New Roman"/>
          <w:szCs w:val="20"/>
          <w:lang w:eastAsia="zh-CN"/>
        </w:rPr>
      </w:pPr>
      <w:r>
        <w:rPr>
          <w:rFonts w:ascii="Times New Roman" w:hAnsi="Times New Roman"/>
          <w:szCs w:val="20"/>
          <w:lang w:eastAsia="zh-CN"/>
        </w:rPr>
        <w:t>[21, Ericsson] first compared CPE and de-ICI filtering performance for all SCSs with Rel-15 PTRS and increased PTRS density</w:t>
      </w:r>
      <w:r w:rsidR="000E2740">
        <w:rPr>
          <w:rFonts w:ascii="Times New Roman" w:hAnsi="Times New Roman"/>
          <w:szCs w:val="20"/>
          <w:lang w:eastAsia="zh-CN"/>
        </w:rPr>
        <w:t xml:space="preserve">. It </w:t>
      </w:r>
      <w:r>
        <w:rPr>
          <w:rFonts w:ascii="Times New Roman" w:hAnsi="Times New Roman"/>
          <w:szCs w:val="20"/>
          <w:lang w:eastAsia="zh-CN"/>
        </w:rPr>
        <w:t>observed that increased PTRS density does not provide additional performance gain over Rel-15 PTRS.</w:t>
      </w:r>
      <w:r w:rsidR="000E2740">
        <w:rPr>
          <w:rFonts w:ascii="Times New Roman" w:hAnsi="Times New Roman"/>
          <w:szCs w:val="20"/>
          <w:lang w:eastAsia="zh-CN"/>
        </w:rPr>
        <w:t xml:space="preserve"> It also compared de-ICI and ICI filter approximation performance based on Rel-15 PTRS and single and multiple clusters of PTRS. It is observed that </w:t>
      </w:r>
      <w:r w:rsidR="000E2740" w:rsidRPr="000E2740">
        <w:rPr>
          <w:rFonts w:ascii="Times New Roman" w:hAnsi="Times New Roman"/>
          <w:szCs w:val="20"/>
          <w:lang w:eastAsia="zh-CN"/>
        </w:rPr>
        <w:t>clustered PT-RS structure does not offer a performance advantage over the existing Rel-15 NR distributed PT-RS structure</w:t>
      </w:r>
      <w:r w:rsidR="000E2740">
        <w:rPr>
          <w:rFonts w:ascii="Times New Roman" w:hAnsi="Times New Roman"/>
          <w:szCs w:val="20"/>
          <w:lang w:eastAsia="zh-CN"/>
        </w:rPr>
        <w:t xml:space="preserve">. </w:t>
      </w:r>
    </w:p>
    <w:p w14:paraId="57641113" w14:textId="384B67D8" w:rsidR="00E62F3D" w:rsidRDefault="00E62F3D" w:rsidP="008109D3">
      <w:pPr>
        <w:pStyle w:val="BodyText"/>
        <w:spacing w:after="0"/>
        <w:rPr>
          <w:rFonts w:ascii="Times New Roman" w:hAnsi="Times New Roman"/>
          <w:szCs w:val="20"/>
          <w:lang w:eastAsia="zh-CN"/>
        </w:rPr>
      </w:pPr>
    </w:p>
    <w:p w14:paraId="6BE2A83B" w14:textId="77777777" w:rsidR="00B11037" w:rsidRPr="008109D3" w:rsidRDefault="00B11037" w:rsidP="00B11037">
      <w:pPr>
        <w:pStyle w:val="BodyText"/>
        <w:spacing w:after="0"/>
        <w:rPr>
          <w:rFonts w:ascii="Times New Roman" w:hAnsi="Times New Roman"/>
          <w:szCs w:val="20"/>
          <w:lang w:eastAsia="zh-CN"/>
        </w:rPr>
      </w:pPr>
      <w:r>
        <w:rPr>
          <w:rFonts w:ascii="Times New Roman" w:hAnsi="Times New Roman"/>
          <w:szCs w:val="20"/>
          <w:lang w:eastAsia="zh-CN"/>
        </w:rPr>
        <w:t>[25, Qualcomm] compared CPE and ICI performance for different PTRS. It is observed</w:t>
      </w:r>
      <w:r w:rsidRPr="008109D3">
        <w:rPr>
          <w:rFonts w:ascii="Times New Roman" w:hAnsi="Times New Roman"/>
          <w:szCs w:val="20"/>
          <w:lang w:eastAsia="zh-CN"/>
        </w:rPr>
        <w:t xml:space="preserve"> that for the same ICI compensation algorithm, the legacy </w:t>
      </w:r>
      <w:r>
        <w:rPr>
          <w:rFonts w:ascii="Times New Roman" w:hAnsi="Times New Roman"/>
          <w:szCs w:val="20"/>
          <w:lang w:eastAsia="zh-CN"/>
        </w:rPr>
        <w:t xml:space="preserve">Rel-15 </w:t>
      </w:r>
      <w:r w:rsidRPr="008109D3">
        <w:rPr>
          <w:rFonts w:ascii="Times New Roman" w:hAnsi="Times New Roman"/>
          <w:szCs w:val="20"/>
          <w:lang w:eastAsia="zh-CN"/>
        </w:rPr>
        <w:t>PTRS pattern out</w:t>
      </w:r>
      <w:r>
        <w:rPr>
          <w:rFonts w:ascii="Times New Roman" w:hAnsi="Times New Roman"/>
          <w:szCs w:val="20"/>
          <w:lang w:eastAsia="zh-CN"/>
        </w:rPr>
        <w:t>performs the block PTRS pattern</w:t>
      </w:r>
      <w:r w:rsidRPr="008109D3">
        <w:rPr>
          <w:rFonts w:ascii="Times New Roman" w:hAnsi="Times New Roman"/>
          <w:szCs w:val="20"/>
          <w:lang w:eastAsia="zh-CN"/>
        </w:rPr>
        <w:t>.</w:t>
      </w:r>
    </w:p>
    <w:p w14:paraId="200A651E" w14:textId="77777777" w:rsidR="00B11037" w:rsidRDefault="00B11037" w:rsidP="00B11037">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0E3FD696" w14:textId="4061BF39" w:rsidR="00823E5F" w:rsidRDefault="00B11037" w:rsidP="00823E5F">
      <w:pPr>
        <w:pStyle w:val="BodyText"/>
        <w:spacing w:after="0"/>
        <w:rPr>
          <w:rFonts w:ascii="Times New Roman" w:hAnsi="Times New Roman"/>
          <w:szCs w:val="20"/>
          <w:lang w:eastAsia="zh-CN"/>
        </w:rPr>
      </w:pPr>
      <w:r>
        <w:rPr>
          <w:rFonts w:ascii="Times New Roman" w:hAnsi="Times New Roman"/>
          <w:szCs w:val="20"/>
          <w:lang w:eastAsia="zh-CN"/>
        </w:rPr>
        <w:t xml:space="preserve">In addition to BLER performance, </w:t>
      </w:r>
      <w:r w:rsidR="006873DE">
        <w:rPr>
          <w:rFonts w:ascii="Times New Roman" w:hAnsi="Times New Roman"/>
          <w:szCs w:val="20"/>
          <w:lang w:eastAsia="zh-CN"/>
        </w:rPr>
        <w:t xml:space="preserve">some other </w:t>
      </w:r>
      <w:r w:rsidR="00E629CD">
        <w:rPr>
          <w:rFonts w:ascii="Times New Roman" w:hAnsi="Times New Roman"/>
          <w:szCs w:val="20"/>
          <w:lang w:eastAsia="zh-CN"/>
        </w:rPr>
        <w:t>aspects</w:t>
      </w:r>
      <w:r w:rsidR="006873DE">
        <w:rPr>
          <w:rFonts w:ascii="Times New Roman" w:hAnsi="Times New Roman"/>
          <w:szCs w:val="20"/>
          <w:lang w:eastAsia="zh-CN"/>
        </w:rPr>
        <w:t xml:space="preserve"> of PTRS are also discussed. </w:t>
      </w:r>
    </w:p>
    <w:p w14:paraId="00F1B245" w14:textId="77777777" w:rsidR="003F6E14" w:rsidRDefault="003F6E14" w:rsidP="00823E5F">
      <w:pPr>
        <w:pStyle w:val="BodyText"/>
        <w:spacing w:after="0"/>
        <w:rPr>
          <w:rFonts w:ascii="Times New Roman" w:hAnsi="Times New Roman"/>
          <w:szCs w:val="20"/>
          <w:lang w:eastAsia="zh-CN"/>
        </w:rPr>
      </w:pPr>
    </w:p>
    <w:p w14:paraId="32B0C102" w14:textId="748CCC16" w:rsidR="00823E5F" w:rsidRDefault="00823E5F" w:rsidP="00823E5F">
      <w:pPr>
        <w:pStyle w:val="BodyText"/>
        <w:spacing w:after="0"/>
        <w:rPr>
          <w:rFonts w:ascii="Times New Roman" w:hAnsi="Times New Roman"/>
          <w:szCs w:val="20"/>
          <w:lang w:eastAsia="zh-CN"/>
        </w:rPr>
      </w:pPr>
      <w:r>
        <w:rPr>
          <w:rFonts w:ascii="Times New Roman" w:hAnsi="Times New Roman"/>
          <w:szCs w:val="20"/>
          <w:lang w:eastAsia="zh-CN"/>
        </w:rPr>
        <w:t>[5, Huawei] argued that block PTRS is better suited than Rel-15 PTRS when</w:t>
      </w:r>
      <w:r w:rsidRPr="00823E5F">
        <w:rPr>
          <w:rFonts w:ascii="Times New Roman" w:hAnsi="Times New Roman"/>
          <w:szCs w:val="20"/>
          <w:lang w:eastAsia="zh-CN"/>
        </w:rPr>
        <w:t xml:space="preserve"> power boosting </w:t>
      </w:r>
      <w:r>
        <w:rPr>
          <w:rFonts w:ascii="Times New Roman" w:hAnsi="Times New Roman"/>
          <w:szCs w:val="20"/>
          <w:lang w:eastAsia="zh-CN"/>
        </w:rPr>
        <w:t>is applied and/or</w:t>
      </w:r>
      <w:r w:rsidRPr="00823E5F">
        <w:rPr>
          <w:rFonts w:ascii="Times New Roman" w:hAnsi="Times New Roman"/>
          <w:szCs w:val="20"/>
          <w:lang w:eastAsia="zh-CN"/>
        </w:rPr>
        <w:t xml:space="preserve"> UE with narrow scheduled bandwidth.</w:t>
      </w:r>
      <w:r>
        <w:rPr>
          <w:rFonts w:ascii="Times New Roman" w:hAnsi="Times New Roman"/>
          <w:szCs w:val="20"/>
          <w:lang w:eastAsia="zh-CN"/>
        </w:rPr>
        <w:t xml:space="preserve"> [24, Apple] also proposed to </w:t>
      </w:r>
      <w:r w:rsidRPr="001F3CCF">
        <w:rPr>
          <w:rFonts w:ascii="Times New Roman" w:hAnsi="Times New Roman"/>
          <w:szCs w:val="20"/>
          <w:lang w:eastAsia="zh-CN"/>
        </w:rPr>
        <w:t>support frequency domain power boosting for PTRS where regulations allow</w:t>
      </w:r>
      <w:r>
        <w:rPr>
          <w:rFonts w:ascii="Times New Roman" w:hAnsi="Times New Roman"/>
          <w:szCs w:val="20"/>
          <w:lang w:eastAsia="zh-CN"/>
        </w:rPr>
        <w:t xml:space="preserve">. </w:t>
      </w:r>
    </w:p>
    <w:p w14:paraId="587E6CD7" w14:textId="77777777" w:rsidR="003F6E14" w:rsidRDefault="003F6E14" w:rsidP="00823E5F">
      <w:pPr>
        <w:pStyle w:val="BodyText"/>
        <w:spacing w:after="0"/>
        <w:rPr>
          <w:rFonts w:ascii="Times New Roman" w:hAnsi="Times New Roman"/>
          <w:szCs w:val="20"/>
          <w:lang w:eastAsia="zh-CN"/>
        </w:rPr>
      </w:pPr>
    </w:p>
    <w:p w14:paraId="0601E51A" w14:textId="3717303D" w:rsidR="00E629CD" w:rsidRDefault="00E25835" w:rsidP="00823E5F">
      <w:pPr>
        <w:pStyle w:val="BodyText"/>
        <w:spacing w:after="0"/>
      </w:pPr>
      <w:r>
        <w:rPr>
          <w:rFonts w:ascii="Times New Roman" w:hAnsi="Times New Roman"/>
          <w:szCs w:val="20"/>
          <w:lang w:eastAsia="zh-CN"/>
        </w:rPr>
        <w:t xml:space="preserve">Both ([10, </w:t>
      </w:r>
      <w:r w:rsidRPr="008109D3">
        <w:rPr>
          <w:rFonts w:ascii="Times New Roman" w:hAnsi="Times New Roman"/>
          <w:szCs w:val="20"/>
          <w:lang w:eastAsia="zh-CN"/>
        </w:rPr>
        <w:t>Mitsubishi</w:t>
      </w:r>
      <w:r>
        <w:rPr>
          <w:rFonts w:ascii="Times New Roman" w:hAnsi="Times New Roman"/>
          <w:szCs w:val="20"/>
          <w:lang w:eastAsia="zh-CN"/>
        </w:rPr>
        <w:t xml:space="preserve">], </w:t>
      </w:r>
      <w:r w:rsidR="00E62F3D">
        <w:rPr>
          <w:rFonts w:ascii="Times New Roman" w:hAnsi="Times New Roman"/>
          <w:szCs w:val="20"/>
          <w:lang w:eastAsia="zh-CN"/>
        </w:rPr>
        <w:t>[20, Samsung]</w:t>
      </w:r>
      <w:r>
        <w:rPr>
          <w:rFonts w:ascii="Times New Roman" w:hAnsi="Times New Roman"/>
          <w:szCs w:val="20"/>
          <w:lang w:eastAsia="zh-CN"/>
        </w:rPr>
        <w:t>)</w:t>
      </w:r>
      <w:r w:rsidR="00E62F3D">
        <w:rPr>
          <w:rFonts w:ascii="Times New Roman" w:hAnsi="Times New Roman"/>
          <w:szCs w:val="20"/>
          <w:lang w:eastAsia="zh-CN"/>
        </w:rPr>
        <w:t xml:space="preserve"> proposed to consider </w:t>
      </w:r>
      <w:r>
        <w:rPr>
          <w:rFonts w:ascii="Times New Roman" w:hAnsi="Times New Roman"/>
          <w:szCs w:val="20"/>
          <w:lang w:eastAsia="zh-CN"/>
        </w:rPr>
        <w:t>block/</w:t>
      </w:r>
      <w:r w:rsidR="00E62F3D">
        <w:rPr>
          <w:rFonts w:ascii="Times New Roman" w:hAnsi="Times New Roman"/>
          <w:szCs w:val="20"/>
          <w:lang w:eastAsia="zh-CN"/>
        </w:rPr>
        <w:t xml:space="preserve">chunk based PTRS for </w:t>
      </w:r>
      <w:r>
        <w:rPr>
          <w:rFonts w:ascii="Times New Roman" w:hAnsi="Times New Roman"/>
          <w:szCs w:val="20"/>
          <w:lang w:eastAsia="zh-CN"/>
        </w:rPr>
        <w:t>ICI filter approximation due to better</w:t>
      </w:r>
      <w:r w:rsidR="00E62F3D">
        <w:rPr>
          <w:rFonts w:ascii="Times New Roman" w:hAnsi="Times New Roman"/>
          <w:szCs w:val="20"/>
          <w:lang w:eastAsia="zh-CN"/>
        </w:rPr>
        <w:t xml:space="preserve"> UE complexity</w:t>
      </w:r>
      <w:r>
        <w:rPr>
          <w:rFonts w:ascii="Times New Roman" w:hAnsi="Times New Roman"/>
          <w:szCs w:val="20"/>
          <w:lang w:eastAsia="zh-CN"/>
        </w:rPr>
        <w:t xml:space="preserve"> than direct de-ICI filter</w:t>
      </w:r>
      <w:r w:rsidR="00E62F3D">
        <w:rPr>
          <w:rFonts w:ascii="Times New Roman" w:hAnsi="Times New Roman"/>
          <w:szCs w:val="20"/>
          <w:lang w:eastAsia="zh-CN"/>
        </w:rPr>
        <w:t>.</w:t>
      </w:r>
      <w:r>
        <w:rPr>
          <w:rFonts w:ascii="Times New Roman" w:hAnsi="Times New Roman"/>
          <w:szCs w:val="20"/>
          <w:lang w:eastAsia="zh-CN"/>
        </w:rPr>
        <w:t xml:space="preserve"> However, on the same topic, [3, ZTE] showed a comparable computation complexity for different ICI algorithms and [9, vivo] showed that ICI filter approximation has less complex multiplication </w:t>
      </w:r>
      <w:r w:rsidR="00E629CD">
        <w:rPr>
          <w:rFonts w:ascii="Times New Roman" w:hAnsi="Times New Roman"/>
          <w:szCs w:val="20"/>
          <w:lang w:eastAsia="zh-CN"/>
        </w:rPr>
        <w:t xml:space="preserve">and </w:t>
      </w:r>
      <w:r w:rsidR="00E629CD">
        <w:t>less complex addition but much more matrix inverse operation than de-ICI filter.</w:t>
      </w:r>
    </w:p>
    <w:p w14:paraId="0FA259D9" w14:textId="77777777" w:rsidR="003F6E14" w:rsidRDefault="003F6E14" w:rsidP="00823E5F">
      <w:pPr>
        <w:pStyle w:val="BodyText"/>
        <w:spacing w:after="0"/>
      </w:pPr>
    </w:p>
    <w:p w14:paraId="7B43E80C" w14:textId="5E3B11ED" w:rsidR="00E629CD" w:rsidRDefault="00E629CD" w:rsidP="00823E5F">
      <w:pPr>
        <w:pStyle w:val="BodyText"/>
        <w:spacing w:after="0"/>
      </w:pPr>
      <w:r>
        <w:t>It is observed in [21, Ericsson] that clustered PT</w:t>
      </w:r>
      <w:r w:rsidRPr="00EF6B2A">
        <w:t>RS structure can frequently collide with existing NR reference symbols (such as CSI-RS and TRS) with no simple avoidance solution</w:t>
      </w:r>
      <w:r>
        <w:t>.</w:t>
      </w:r>
    </w:p>
    <w:p w14:paraId="33BDB37A" w14:textId="5E20E3B2" w:rsidR="00823E5F" w:rsidRDefault="00823E5F" w:rsidP="00823E5F">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[20, Samsung] </w:t>
      </w:r>
      <w:r w:rsidR="00D12097">
        <w:rPr>
          <w:rFonts w:ascii="Times New Roman" w:hAnsi="Times New Roman"/>
          <w:szCs w:val="20"/>
          <w:lang w:eastAsia="zh-CN"/>
        </w:rPr>
        <w:t xml:space="preserve">and [25, Qualcomm] </w:t>
      </w:r>
      <w:r>
        <w:rPr>
          <w:rFonts w:ascii="Times New Roman" w:hAnsi="Times New Roman"/>
          <w:szCs w:val="20"/>
          <w:lang w:eastAsia="zh-CN"/>
        </w:rPr>
        <w:t xml:space="preserve">argued that </w:t>
      </w:r>
      <w:r w:rsidRPr="00E62F3D">
        <w:rPr>
          <w:rFonts w:ascii="Times New Roman" w:hAnsi="Times New Roman"/>
          <w:szCs w:val="20"/>
          <w:lang w:eastAsia="zh-CN"/>
        </w:rPr>
        <w:t xml:space="preserve">ICI compensation algorithms require larger PT-RS REs than CPE only compensation algorithm. Therefore, </w:t>
      </w:r>
      <w:r w:rsidR="00B34DE3">
        <w:rPr>
          <w:rFonts w:ascii="Times New Roman" w:hAnsi="Times New Roman"/>
          <w:szCs w:val="20"/>
          <w:lang w:eastAsia="zh-CN"/>
        </w:rPr>
        <w:t>they</w:t>
      </w:r>
      <w:r>
        <w:rPr>
          <w:rFonts w:ascii="Times New Roman" w:hAnsi="Times New Roman"/>
          <w:szCs w:val="20"/>
          <w:lang w:eastAsia="zh-CN"/>
        </w:rPr>
        <w:t xml:space="preserve"> proposed to</w:t>
      </w:r>
      <w:r w:rsidRPr="00E62F3D">
        <w:rPr>
          <w:rFonts w:ascii="Times New Roman" w:hAnsi="Times New Roman"/>
          <w:szCs w:val="20"/>
          <w:lang w:eastAsia="zh-CN"/>
        </w:rPr>
        <w:t xml:space="preserve"> </w:t>
      </w:r>
      <w:r w:rsidR="00D12097">
        <w:rPr>
          <w:rFonts w:ascii="Times New Roman" w:hAnsi="Times New Roman"/>
          <w:szCs w:val="20"/>
          <w:lang w:eastAsia="zh-CN"/>
        </w:rPr>
        <w:t>consider</w:t>
      </w:r>
      <w:r w:rsidRPr="00E62F3D">
        <w:rPr>
          <w:rFonts w:ascii="Times New Roman" w:hAnsi="Times New Roman"/>
          <w:szCs w:val="20"/>
          <w:lang w:eastAsia="zh-CN"/>
        </w:rPr>
        <w:t xml:space="preserve"> higher frequency </w:t>
      </w:r>
      <w:r w:rsidR="00D12097">
        <w:rPr>
          <w:rFonts w:ascii="Times New Roman" w:hAnsi="Times New Roman"/>
          <w:szCs w:val="20"/>
          <w:lang w:eastAsia="zh-CN"/>
        </w:rPr>
        <w:t xml:space="preserve">domain PTRS </w:t>
      </w:r>
      <w:r w:rsidRPr="00E62F3D">
        <w:rPr>
          <w:rFonts w:ascii="Times New Roman" w:hAnsi="Times New Roman"/>
          <w:szCs w:val="20"/>
          <w:lang w:eastAsia="zh-CN"/>
        </w:rPr>
        <w:t xml:space="preserve">density </w:t>
      </w:r>
      <w:r w:rsidR="00D12097">
        <w:rPr>
          <w:rFonts w:ascii="Times New Roman" w:hAnsi="Times New Roman"/>
          <w:szCs w:val="20"/>
          <w:lang w:eastAsia="zh-CN"/>
        </w:rPr>
        <w:t>when the allocated RBs is small</w:t>
      </w:r>
      <w:r>
        <w:rPr>
          <w:rFonts w:ascii="Times New Roman" w:hAnsi="Times New Roman"/>
          <w:szCs w:val="20"/>
          <w:lang w:eastAsia="zh-CN"/>
        </w:rPr>
        <w:t>.</w:t>
      </w:r>
    </w:p>
    <w:p w14:paraId="3FDB9AEB" w14:textId="4CC4CD92" w:rsidR="00E62F3D" w:rsidRDefault="00E62F3D" w:rsidP="00B11037">
      <w:pPr>
        <w:pStyle w:val="BodyText"/>
        <w:spacing w:after="0"/>
        <w:rPr>
          <w:rFonts w:ascii="Times New Roman" w:hAnsi="Times New Roman"/>
          <w:szCs w:val="20"/>
          <w:lang w:eastAsia="zh-CN"/>
        </w:rPr>
      </w:pPr>
    </w:p>
    <w:p w14:paraId="776F9D62" w14:textId="5EAE1584" w:rsidR="00A95A0F" w:rsidRDefault="00A95A0F" w:rsidP="00E62F3D">
      <w:pPr>
        <w:pStyle w:val="BodyText"/>
        <w:spacing w:after="0"/>
        <w:rPr>
          <w:rFonts w:ascii="Times New Roman" w:hAnsi="Times New Roman"/>
          <w:szCs w:val="20"/>
          <w:lang w:eastAsia="zh-CN"/>
        </w:rPr>
      </w:pPr>
      <w:r>
        <w:rPr>
          <w:rFonts w:ascii="Times New Roman" w:hAnsi="Times New Roman"/>
          <w:szCs w:val="20"/>
          <w:lang w:eastAsia="zh-CN"/>
        </w:rPr>
        <w:t>Companies’ views regarding whether to support new block/chunk/cluster PTRS pattern for CP-OFDM are summarized below.</w:t>
      </w:r>
    </w:p>
    <w:p w14:paraId="2C796E0B" w14:textId="4B38DBAB" w:rsidR="00A95A0F" w:rsidRDefault="00A95A0F" w:rsidP="00E62F3D">
      <w:pPr>
        <w:pStyle w:val="BodyText"/>
        <w:spacing w:after="0"/>
        <w:rPr>
          <w:rFonts w:ascii="Times New Roman" w:hAnsi="Times New Roman"/>
          <w:szCs w:val="20"/>
          <w:lang w:eastAsia="zh-CN"/>
        </w:rPr>
      </w:pPr>
      <w:r>
        <w:rPr>
          <w:rFonts w:ascii="Times New Roman" w:hAnsi="Times New Roman"/>
          <w:szCs w:val="20"/>
          <w:lang w:eastAsia="zh-CN"/>
        </w:rPr>
        <w:t>Yes: [5, Huawei], [10, Mitsubishi], [17, LG], [20, Samsung], ([22, CEWiT] at least for 120 kHz), [24, Apple]</w:t>
      </w:r>
    </w:p>
    <w:p w14:paraId="5DB3C6EA" w14:textId="283CE137" w:rsidR="00A95A0F" w:rsidRDefault="00A95A0F" w:rsidP="00E62F3D">
      <w:pPr>
        <w:pStyle w:val="BodyText"/>
        <w:spacing w:after="0"/>
        <w:rPr>
          <w:rFonts w:ascii="Times New Roman" w:hAnsi="Times New Roman"/>
          <w:szCs w:val="20"/>
          <w:lang w:eastAsia="zh-CN"/>
        </w:rPr>
      </w:pPr>
      <w:r>
        <w:rPr>
          <w:rFonts w:ascii="Times New Roman" w:hAnsi="Times New Roman"/>
          <w:szCs w:val="20"/>
          <w:lang w:eastAsia="zh-CN"/>
        </w:rPr>
        <w:t>No: [1, Futurewei], [3, ZTE], [6, Nokia], [9, vivo], [11, MediaTek], [15, InterDigital], [21, Ericsson], [25, Qualcomm]</w:t>
      </w:r>
    </w:p>
    <w:p w14:paraId="7EB09A9F" w14:textId="77777777" w:rsidR="00E62F3D" w:rsidRPr="00E62F3D" w:rsidRDefault="00E62F3D" w:rsidP="00E62F3D">
      <w:pPr>
        <w:pStyle w:val="BodyText"/>
        <w:spacing w:after="0"/>
        <w:rPr>
          <w:rFonts w:ascii="Times New Roman" w:hAnsi="Times New Roman"/>
          <w:szCs w:val="20"/>
          <w:lang w:eastAsia="zh-CN"/>
        </w:rPr>
      </w:pPr>
    </w:p>
    <w:p w14:paraId="069AFEF5" w14:textId="20E550EE" w:rsidR="00C675E9" w:rsidRDefault="00C675E9" w:rsidP="008109D3">
      <w:pPr>
        <w:pStyle w:val="BodyText"/>
        <w:spacing w:after="0"/>
        <w:rPr>
          <w:rFonts w:ascii="Times New Roman" w:hAnsi="Times New Roman"/>
          <w:szCs w:val="20"/>
          <w:lang w:eastAsia="zh-CN"/>
        </w:rPr>
      </w:pPr>
    </w:p>
    <w:p w14:paraId="4129C3A7" w14:textId="43BBB670" w:rsidR="00C675E9" w:rsidRDefault="00C675E9" w:rsidP="00CF4BC7">
      <w:pPr>
        <w:pStyle w:val="Heading4"/>
        <w:numPr>
          <w:ilvl w:val="3"/>
          <w:numId w:val="7"/>
        </w:numPr>
        <w:rPr>
          <w:lang w:eastAsia="zh-CN"/>
        </w:rPr>
      </w:pPr>
      <w:r>
        <w:rPr>
          <w:lang w:eastAsia="zh-CN"/>
        </w:rPr>
        <w:t>For DFT-s-OFDM</w:t>
      </w:r>
    </w:p>
    <w:p w14:paraId="185E83F8" w14:textId="40941B94" w:rsidR="00C675E9" w:rsidRDefault="00D12097" w:rsidP="00D12097">
      <w:pPr>
        <w:pStyle w:val="BodyText"/>
        <w:spacing w:after="0"/>
        <w:rPr>
          <w:rFonts w:ascii="Times New Roman" w:hAnsi="Times New Roman"/>
          <w:szCs w:val="20"/>
          <w:lang w:eastAsia="zh-CN"/>
        </w:rPr>
      </w:pPr>
      <w:r w:rsidRPr="00D12097">
        <w:rPr>
          <w:rFonts w:ascii="Times New Roman" w:hAnsi="Times New Roman"/>
          <w:szCs w:val="20"/>
          <w:lang w:eastAsia="zh-CN"/>
        </w:rPr>
        <w:t xml:space="preserve">As required by the WID regarding whether there’s a need for PTRS enhancement, the following </w:t>
      </w:r>
      <w:r w:rsidR="009C4375">
        <w:rPr>
          <w:rFonts w:ascii="Times New Roman" w:hAnsi="Times New Roman"/>
          <w:szCs w:val="20"/>
          <w:lang w:eastAsia="zh-CN"/>
        </w:rPr>
        <w:t xml:space="preserve">two </w:t>
      </w:r>
      <w:r w:rsidRPr="00D12097">
        <w:rPr>
          <w:rFonts w:ascii="Times New Roman" w:hAnsi="Times New Roman"/>
          <w:szCs w:val="20"/>
          <w:lang w:eastAsia="zh-CN"/>
        </w:rPr>
        <w:t xml:space="preserve">sources evaluated </w:t>
      </w:r>
      <w:r>
        <w:rPr>
          <w:rFonts w:ascii="Times New Roman" w:hAnsi="Times New Roman"/>
          <w:szCs w:val="20"/>
          <w:lang w:eastAsia="zh-CN"/>
        </w:rPr>
        <w:t>PTRS enhancement for DFT-s-OFDM</w:t>
      </w:r>
      <w:r w:rsidRPr="00D12097">
        <w:rPr>
          <w:rFonts w:ascii="Times New Roman" w:hAnsi="Times New Roman"/>
          <w:szCs w:val="20"/>
          <w:lang w:eastAsia="zh-CN"/>
        </w:rPr>
        <w:t>.</w:t>
      </w:r>
    </w:p>
    <w:p w14:paraId="3DEC5360" w14:textId="5B5B1825" w:rsidR="00B34DE3" w:rsidRDefault="00B34DE3" w:rsidP="00D12097">
      <w:pPr>
        <w:pStyle w:val="BodyText"/>
        <w:spacing w:after="0"/>
        <w:rPr>
          <w:rFonts w:ascii="Times New Roman" w:hAnsi="Times New Roman"/>
          <w:szCs w:val="20"/>
          <w:lang w:eastAsia="zh-CN"/>
        </w:rPr>
      </w:pPr>
      <w:r>
        <w:rPr>
          <w:rFonts w:ascii="Times New Roman" w:hAnsi="Times New Roman"/>
          <w:szCs w:val="20"/>
          <w:lang w:eastAsia="zh-CN"/>
        </w:rPr>
        <w:t>[5, Huawei] evaluated a</w:t>
      </w:r>
      <w:r w:rsidRPr="00B34DE3">
        <w:rPr>
          <w:rFonts w:ascii="Times New Roman" w:hAnsi="Times New Roman"/>
          <w:szCs w:val="20"/>
          <w:lang w:eastAsia="zh-CN"/>
        </w:rPr>
        <w:t xml:space="preserve"> new PTRS pattern with more PTRS groups </w:t>
      </w:r>
      <w:r>
        <w:rPr>
          <w:rFonts w:ascii="Times New Roman" w:hAnsi="Times New Roman"/>
          <w:szCs w:val="20"/>
          <w:lang w:eastAsia="zh-CN"/>
        </w:rPr>
        <w:t xml:space="preserve">within on DFT-s-OFDM symbol. It is observed that for the same overhead, </w:t>
      </w:r>
      <w:r w:rsidRPr="00B34DE3">
        <w:rPr>
          <w:rFonts w:ascii="Times New Roman" w:hAnsi="Times New Roman"/>
          <w:szCs w:val="20"/>
          <w:lang w:eastAsia="zh-CN"/>
        </w:rPr>
        <w:t>BLER performance of 64QAM with 120 kHz SCS can be improved by using a new pattern with more PTRS groups</w:t>
      </w:r>
      <w:r>
        <w:rPr>
          <w:rFonts w:ascii="Times New Roman" w:hAnsi="Times New Roman"/>
          <w:szCs w:val="20"/>
          <w:lang w:eastAsia="zh-CN"/>
        </w:rPr>
        <w:t xml:space="preserve"> within one DFT-s-OFDM symbol</w:t>
      </w:r>
      <w:r w:rsidRPr="00B34DE3">
        <w:rPr>
          <w:rFonts w:ascii="Times New Roman" w:hAnsi="Times New Roman"/>
          <w:szCs w:val="20"/>
          <w:lang w:eastAsia="zh-CN"/>
        </w:rPr>
        <w:t>.</w:t>
      </w:r>
      <w:r>
        <w:rPr>
          <w:rFonts w:ascii="Times New Roman" w:hAnsi="Times New Roman"/>
          <w:szCs w:val="20"/>
          <w:lang w:eastAsia="zh-CN"/>
        </w:rPr>
        <w:t xml:space="preserve"> </w:t>
      </w:r>
    </w:p>
    <w:p w14:paraId="50BA3BDA" w14:textId="0B86AF79" w:rsidR="00B34DE3" w:rsidRDefault="001A14F4" w:rsidP="00D12097">
      <w:pPr>
        <w:pStyle w:val="BodyText"/>
        <w:spacing w:after="0"/>
        <w:rPr>
          <w:rFonts w:ascii="Times New Roman" w:hAnsi="Times New Roman"/>
          <w:szCs w:val="20"/>
          <w:lang w:eastAsia="zh-CN"/>
        </w:rPr>
      </w:pPr>
      <w:r>
        <w:rPr>
          <w:rFonts w:ascii="Times New Roman" w:hAnsi="Times New Roman"/>
          <w:szCs w:val="20"/>
          <w:lang w:eastAsia="zh-CN"/>
        </w:rPr>
        <w:t xml:space="preserve">[6, Nokia] compared </w:t>
      </w:r>
      <w:r w:rsidRPr="001A14F4">
        <w:rPr>
          <w:rFonts w:ascii="Times New Roman" w:hAnsi="Times New Roman"/>
          <w:szCs w:val="20"/>
          <w:lang w:eastAsia="zh-CN"/>
        </w:rPr>
        <w:t xml:space="preserve">PUSCH performance of DFT-s-OFDM </w:t>
      </w:r>
      <w:r>
        <w:rPr>
          <w:rFonts w:ascii="Times New Roman" w:hAnsi="Times New Roman"/>
          <w:szCs w:val="20"/>
          <w:lang w:eastAsia="zh-CN"/>
        </w:rPr>
        <w:t xml:space="preserve">with different PTRS configurations and showed performance </w:t>
      </w:r>
      <w:r w:rsidRPr="001A14F4">
        <w:rPr>
          <w:rFonts w:ascii="Times New Roman" w:hAnsi="Times New Roman"/>
          <w:szCs w:val="20"/>
          <w:lang w:eastAsia="zh-CN"/>
        </w:rPr>
        <w:t>improve</w:t>
      </w:r>
      <w:r>
        <w:rPr>
          <w:rFonts w:ascii="Times New Roman" w:hAnsi="Times New Roman"/>
          <w:szCs w:val="20"/>
          <w:lang w:eastAsia="zh-CN"/>
        </w:rPr>
        <w:t>ment</w:t>
      </w:r>
      <w:r w:rsidRPr="001A14F4">
        <w:rPr>
          <w:rFonts w:ascii="Times New Roman" w:hAnsi="Times New Roman"/>
          <w:szCs w:val="20"/>
          <w:lang w:eastAsia="zh-CN"/>
        </w:rPr>
        <w:t xml:space="preserve"> </w:t>
      </w:r>
      <w:r>
        <w:rPr>
          <w:rFonts w:ascii="Times New Roman" w:hAnsi="Times New Roman"/>
          <w:szCs w:val="20"/>
          <w:lang w:eastAsia="zh-CN"/>
        </w:rPr>
        <w:t xml:space="preserve">of </w:t>
      </w:r>
      <w:r w:rsidRPr="00B34DE3">
        <w:rPr>
          <w:rFonts w:ascii="Times New Roman" w:hAnsi="Times New Roman"/>
          <w:szCs w:val="20"/>
          <w:lang w:eastAsia="zh-CN"/>
        </w:rPr>
        <w:t xml:space="preserve">64QAM with 120 kHz SCS </w:t>
      </w:r>
      <w:r w:rsidRPr="001A14F4">
        <w:rPr>
          <w:rFonts w:ascii="Times New Roman" w:hAnsi="Times New Roman"/>
          <w:szCs w:val="20"/>
          <w:lang w:eastAsia="zh-CN"/>
        </w:rPr>
        <w:t xml:space="preserve">by increasing the maximum number of PTRS groups </w:t>
      </w:r>
      <w:r>
        <w:rPr>
          <w:rFonts w:ascii="Times New Roman" w:hAnsi="Times New Roman"/>
          <w:szCs w:val="20"/>
          <w:lang w:eastAsia="zh-CN"/>
        </w:rPr>
        <w:t>and keep</w:t>
      </w:r>
      <w:r w:rsidR="00484E7F">
        <w:rPr>
          <w:rFonts w:ascii="Times New Roman" w:hAnsi="Times New Roman"/>
          <w:szCs w:val="20"/>
          <w:lang w:eastAsia="zh-CN"/>
        </w:rPr>
        <w:t>ing</w:t>
      </w:r>
      <w:r>
        <w:rPr>
          <w:rFonts w:ascii="Times New Roman" w:hAnsi="Times New Roman"/>
          <w:szCs w:val="20"/>
          <w:lang w:eastAsia="zh-CN"/>
        </w:rPr>
        <w:t xml:space="preserve"> the same number of samples per group (i.e. </w:t>
      </w:r>
      <w:r w:rsidRPr="001A14F4">
        <w:rPr>
          <w:rFonts w:ascii="Times New Roman" w:hAnsi="Times New Roman"/>
          <w:szCs w:val="20"/>
          <w:lang w:eastAsia="zh-CN"/>
        </w:rPr>
        <w:t xml:space="preserve">with </w:t>
      </w:r>
      <w:r>
        <w:rPr>
          <w:rFonts w:ascii="Times New Roman" w:hAnsi="Times New Roman"/>
          <w:szCs w:val="20"/>
          <w:lang w:eastAsia="zh-CN"/>
        </w:rPr>
        <w:t>increased</w:t>
      </w:r>
      <w:r w:rsidRPr="001A14F4">
        <w:rPr>
          <w:rFonts w:ascii="Times New Roman" w:hAnsi="Times New Roman"/>
          <w:szCs w:val="20"/>
          <w:lang w:eastAsia="zh-CN"/>
        </w:rPr>
        <w:t xml:space="preserve"> </w:t>
      </w:r>
      <w:r>
        <w:rPr>
          <w:rFonts w:ascii="Times New Roman" w:hAnsi="Times New Roman"/>
          <w:szCs w:val="20"/>
          <w:lang w:eastAsia="zh-CN"/>
        </w:rPr>
        <w:t xml:space="preserve">total </w:t>
      </w:r>
      <w:r w:rsidRPr="001A14F4">
        <w:rPr>
          <w:rFonts w:ascii="Times New Roman" w:hAnsi="Times New Roman"/>
          <w:szCs w:val="20"/>
          <w:lang w:eastAsia="zh-CN"/>
        </w:rPr>
        <w:t>PTRS overhead</w:t>
      </w:r>
      <w:r>
        <w:rPr>
          <w:rFonts w:ascii="Times New Roman" w:hAnsi="Times New Roman"/>
          <w:szCs w:val="20"/>
          <w:lang w:eastAsia="zh-CN"/>
        </w:rPr>
        <w:t>)</w:t>
      </w:r>
      <w:r w:rsidRPr="001A14F4">
        <w:rPr>
          <w:rFonts w:ascii="Times New Roman" w:hAnsi="Times New Roman"/>
          <w:szCs w:val="20"/>
          <w:lang w:eastAsia="zh-CN"/>
        </w:rPr>
        <w:t>.</w:t>
      </w:r>
    </w:p>
    <w:p w14:paraId="25F30101" w14:textId="280BF9B0" w:rsidR="001A14F4" w:rsidRDefault="001A14F4" w:rsidP="00D12097">
      <w:pPr>
        <w:pStyle w:val="BodyText"/>
        <w:spacing w:after="0"/>
        <w:rPr>
          <w:rFonts w:ascii="Times New Roman" w:hAnsi="Times New Roman"/>
          <w:szCs w:val="20"/>
          <w:lang w:eastAsia="zh-CN"/>
        </w:rPr>
      </w:pPr>
    </w:p>
    <w:p w14:paraId="6E768D35" w14:textId="6F81314B" w:rsidR="001A14F4" w:rsidRDefault="001A14F4" w:rsidP="00D12097">
      <w:pPr>
        <w:pStyle w:val="BodyText"/>
        <w:spacing w:after="0"/>
        <w:rPr>
          <w:rFonts w:ascii="Times New Roman" w:hAnsi="Times New Roman"/>
          <w:szCs w:val="20"/>
          <w:lang w:eastAsia="zh-CN"/>
        </w:rPr>
      </w:pPr>
    </w:p>
    <w:p w14:paraId="44717339" w14:textId="61E78750" w:rsidR="00484E7F" w:rsidRPr="009C4375" w:rsidRDefault="009C4375" w:rsidP="009C4375">
      <w:pPr>
        <w:pStyle w:val="BodyText"/>
        <w:spacing w:after="0"/>
        <w:rPr>
          <w:rFonts w:ascii="Times New Roman" w:hAnsi="Times New Roman"/>
          <w:szCs w:val="20"/>
          <w:lang w:eastAsia="zh-CN"/>
        </w:rPr>
      </w:pPr>
      <w:r>
        <w:rPr>
          <w:rFonts w:ascii="Times New Roman" w:hAnsi="Times New Roman"/>
          <w:szCs w:val="20"/>
          <w:lang w:eastAsia="zh-CN"/>
        </w:rPr>
        <w:t xml:space="preserve">Although there’s no evaluation results for DFT-s-OFDM, </w:t>
      </w:r>
      <w:r w:rsidR="00484E7F" w:rsidRPr="009C4375">
        <w:rPr>
          <w:rFonts w:ascii="Times New Roman" w:hAnsi="Times New Roman"/>
          <w:szCs w:val="20"/>
          <w:lang w:eastAsia="zh-CN"/>
        </w:rPr>
        <w:t>[10, Mitsubishi] also proposed density extension of current Rel.15 PTRS for DFT-s-OFDM waveform.</w:t>
      </w:r>
    </w:p>
    <w:p w14:paraId="4906C6A9" w14:textId="413E5B41" w:rsidR="00B34DE3" w:rsidRDefault="00B34DE3" w:rsidP="00D12097">
      <w:pPr>
        <w:pStyle w:val="BodyText"/>
        <w:spacing w:after="0"/>
        <w:rPr>
          <w:rFonts w:ascii="Times New Roman" w:hAnsi="Times New Roman"/>
          <w:szCs w:val="20"/>
          <w:lang w:eastAsia="zh-CN"/>
        </w:rPr>
      </w:pPr>
    </w:p>
    <w:p w14:paraId="103F9EF6" w14:textId="76292086" w:rsidR="00B34DE3" w:rsidRPr="00497024" w:rsidRDefault="00B34DE3" w:rsidP="00497024">
      <w:pPr>
        <w:pStyle w:val="BodyText"/>
        <w:spacing w:after="0"/>
        <w:rPr>
          <w:rFonts w:asciiTheme="minorHAnsi" w:hAnsiTheme="minorHAnsi" w:cstheme="minorHAnsi"/>
          <w:lang w:eastAsia="zh-CN"/>
        </w:rPr>
      </w:pPr>
      <w:r>
        <w:rPr>
          <w:rFonts w:ascii="Times New Roman" w:hAnsi="Times New Roman"/>
          <w:szCs w:val="20"/>
          <w:lang w:eastAsia="zh-CN"/>
        </w:rPr>
        <w:t>[5, Huawei] brought up a</w:t>
      </w:r>
      <w:r w:rsidR="003A65F8">
        <w:rPr>
          <w:rFonts w:ascii="Times New Roman" w:hAnsi="Times New Roman"/>
          <w:szCs w:val="20"/>
          <w:lang w:eastAsia="zh-CN"/>
        </w:rPr>
        <w:t xml:space="preserve">nother issue of PTRS group placement for </w:t>
      </w:r>
      <w:r w:rsidR="003A65F8" w:rsidRPr="003A65F8">
        <w:rPr>
          <w:rFonts w:asciiTheme="minorHAnsi" w:hAnsiTheme="minorHAnsi" w:cstheme="minorHAnsi"/>
          <w:lang w:eastAsia="zh-CN"/>
        </w:rPr>
        <w:t xml:space="preserve">PTRS with </w:t>
      </w:r>
      <m:oMath>
        <m:sSubSup>
          <m:sSubSupPr>
            <m:ctrlPr>
              <w:rPr>
                <w:rFonts w:ascii="Cambria Math" w:hAnsi="Cambria Math" w:cstheme="minorHAnsi"/>
                <w:lang w:eastAsia="zh-CN"/>
              </w:rPr>
            </m:ctrlPr>
          </m:sSubSupPr>
          <m:e>
            <m:r>
              <m:rPr>
                <m:sty m:val="p"/>
              </m:rPr>
              <w:rPr>
                <w:rFonts w:ascii="Cambria Math" w:hAnsi="Cambria Math" w:cstheme="minorHAnsi"/>
                <w:lang w:eastAsia="zh-CN"/>
              </w:rPr>
              <m:t>N</m:t>
            </m:r>
          </m:e>
          <m:sub>
            <m:r>
              <m:rPr>
                <m:sty m:val="p"/>
              </m:rPr>
              <w:rPr>
                <w:rFonts w:ascii="Cambria Math" w:hAnsi="Cambria Math" w:cstheme="minorHAnsi"/>
                <w:lang w:eastAsia="zh-CN"/>
              </w:rPr>
              <m:t>sample</m:t>
            </m:r>
          </m:sub>
          <m:sup>
            <m:r>
              <m:rPr>
                <m:sty m:val="p"/>
              </m:rPr>
              <w:rPr>
                <w:rFonts w:ascii="Cambria Math" w:hAnsi="Cambria Math" w:cstheme="minorHAnsi"/>
                <w:lang w:eastAsia="zh-CN"/>
              </w:rPr>
              <m:t>group</m:t>
            </m:r>
          </m:sup>
        </m:sSubSup>
        <m:r>
          <m:rPr>
            <m:sty m:val="p"/>
          </m:rPr>
          <w:rPr>
            <w:rFonts w:ascii="Cambria Math" w:hAnsi="Cambria Math" w:cstheme="minorHAnsi"/>
            <w:lang w:eastAsia="zh-CN"/>
          </w:rPr>
          <m:t>=4.</m:t>
        </m:r>
      </m:oMath>
      <w:r w:rsidR="00497024">
        <w:rPr>
          <w:rFonts w:asciiTheme="minorHAnsi" w:hAnsiTheme="minorHAnsi" w:cstheme="minorHAnsi"/>
          <w:lang w:eastAsia="zh-CN"/>
        </w:rPr>
        <w:t xml:space="preserve"> It observed that d</w:t>
      </w:r>
      <w:r w:rsidR="00497024" w:rsidRPr="00497024">
        <w:rPr>
          <w:rFonts w:asciiTheme="minorHAnsi" w:hAnsiTheme="minorHAnsi" w:cstheme="minorHAnsi"/>
          <w:lang w:eastAsia="zh-CN"/>
        </w:rPr>
        <w:t>ue to Rx timing shift, (part of) a PTRS group placed at the tail of the transmitter’s DFT-s-OFDM symbol, may wrap-around to the head of the symbol from the receiver’s perspective,</w:t>
      </w:r>
      <w:r w:rsidR="00497024">
        <w:rPr>
          <w:rFonts w:asciiTheme="minorHAnsi" w:hAnsiTheme="minorHAnsi" w:cstheme="minorHAnsi"/>
          <w:lang w:eastAsia="zh-CN"/>
        </w:rPr>
        <w:t xml:space="preserve"> thus </w:t>
      </w:r>
      <w:r w:rsidR="00497024" w:rsidRPr="00497024">
        <w:rPr>
          <w:rFonts w:asciiTheme="minorHAnsi" w:hAnsiTheme="minorHAnsi" w:cstheme="minorHAnsi"/>
          <w:lang w:eastAsia="zh-CN"/>
        </w:rPr>
        <w:t>deteriorating PN compensation performance</w:t>
      </w:r>
      <w:r w:rsidR="00497024">
        <w:rPr>
          <w:rFonts w:asciiTheme="minorHAnsi" w:hAnsiTheme="minorHAnsi" w:cstheme="minorHAnsi"/>
          <w:lang w:eastAsia="zh-CN"/>
        </w:rPr>
        <w:t>.</w:t>
      </w:r>
    </w:p>
    <w:p w14:paraId="295BC5DF" w14:textId="7A81FF49" w:rsidR="0014116C" w:rsidRPr="00506FE7" w:rsidRDefault="0014116C" w:rsidP="0014116C">
      <w:pPr>
        <w:pStyle w:val="Heading2"/>
        <w:rPr>
          <w:lang w:eastAsia="zh-CN"/>
        </w:rPr>
      </w:pPr>
      <w:r w:rsidRPr="00506FE7">
        <w:rPr>
          <w:lang w:eastAsia="zh-CN"/>
        </w:rPr>
        <w:t>2.</w:t>
      </w:r>
      <w:r>
        <w:rPr>
          <w:lang w:eastAsia="zh-CN"/>
        </w:rPr>
        <w:t>4</w:t>
      </w:r>
      <w:r w:rsidRPr="00506FE7">
        <w:rPr>
          <w:lang w:eastAsia="zh-CN"/>
        </w:rPr>
        <w:t xml:space="preserve">. </w:t>
      </w:r>
      <w:r>
        <w:rPr>
          <w:lang w:eastAsia="zh-CN"/>
        </w:rPr>
        <w:t>DMRS</w:t>
      </w:r>
    </w:p>
    <w:p w14:paraId="66D6991E" w14:textId="77777777" w:rsidR="00C043CA" w:rsidRPr="00C043CA" w:rsidRDefault="00C043CA" w:rsidP="00CF4BC7">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88E8B7A" w14:textId="153D2C3B" w:rsidR="00C043CA" w:rsidRPr="00A97CBB" w:rsidRDefault="00C043CA" w:rsidP="00CF4BC7">
      <w:pPr>
        <w:pStyle w:val="Heading3"/>
        <w:numPr>
          <w:ilvl w:val="2"/>
          <w:numId w:val="7"/>
        </w:numPr>
        <w:rPr>
          <w:lang w:eastAsia="zh-CN"/>
        </w:rPr>
      </w:pPr>
      <w:r w:rsidRPr="00A97CBB">
        <w:rPr>
          <w:lang w:eastAsia="zh-CN"/>
        </w:rPr>
        <w:t>Individual observations/proposals</w:t>
      </w:r>
    </w:p>
    <w:p w14:paraId="1181D17B" w14:textId="798CA2AE" w:rsidR="009F7FED" w:rsidRDefault="00894C64" w:rsidP="009F7FED">
      <w:pPr>
        <w:rPr>
          <w:lang w:val="en-GB" w:eastAsia="zh-CN"/>
        </w:rPr>
      </w:pPr>
      <w:r w:rsidRPr="00894C64">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2088"/>
        <w:gridCol w:w="8100"/>
      </w:tblGrid>
      <w:tr w:rsidR="002506D2" w:rsidRPr="003909E7" w14:paraId="10F95AB8" w14:textId="77777777" w:rsidTr="00040909">
        <w:tc>
          <w:tcPr>
            <w:tcW w:w="2088" w:type="dxa"/>
          </w:tcPr>
          <w:p w14:paraId="03367163" w14:textId="77777777" w:rsidR="002506D2" w:rsidRPr="00040909" w:rsidRDefault="002506D2" w:rsidP="00040909">
            <w:pPr>
              <w:rPr>
                <w:rFonts w:asciiTheme="minorHAnsi" w:hAnsiTheme="minorHAnsi" w:cstheme="minorHAnsi"/>
                <w:lang w:val="en-GB" w:eastAsia="zh-CN"/>
              </w:rPr>
            </w:pPr>
            <w:r w:rsidRPr="00040909">
              <w:rPr>
                <w:rFonts w:asciiTheme="minorHAnsi" w:hAnsiTheme="minorHAnsi" w:cstheme="minorHAnsi"/>
                <w:lang w:val="en-GB" w:eastAsia="zh-CN"/>
              </w:rPr>
              <w:t>Sources</w:t>
            </w:r>
          </w:p>
        </w:tc>
        <w:tc>
          <w:tcPr>
            <w:tcW w:w="8100" w:type="dxa"/>
          </w:tcPr>
          <w:p w14:paraId="5AA898C3" w14:textId="77777777" w:rsidR="002506D2" w:rsidRPr="003909E7" w:rsidRDefault="002506D2" w:rsidP="00040909">
            <w:pPr>
              <w:rPr>
                <w:lang w:val="en-GB" w:eastAsia="zh-CN"/>
              </w:rPr>
            </w:pPr>
            <w:r w:rsidRPr="003909E7">
              <w:rPr>
                <w:lang w:val="en-GB" w:eastAsia="zh-CN"/>
              </w:rPr>
              <w:t>Observations/proposals</w:t>
            </w:r>
          </w:p>
        </w:tc>
      </w:tr>
      <w:tr w:rsidR="002506D2" w:rsidRPr="003909E7" w14:paraId="234D9D4F" w14:textId="77777777" w:rsidTr="00040909">
        <w:tc>
          <w:tcPr>
            <w:tcW w:w="2088" w:type="dxa"/>
          </w:tcPr>
          <w:p w14:paraId="491A0236" w14:textId="70EFD664" w:rsidR="002506D2" w:rsidRPr="00040909" w:rsidRDefault="002506D2" w:rsidP="00040909">
            <w:pPr>
              <w:pStyle w:val="Heading6"/>
              <w:outlineLvl w:val="5"/>
              <w:rPr>
                <w:rFonts w:asciiTheme="minorHAnsi" w:hAnsiTheme="minorHAnsi" w:cstheme="minorHAnsi"/>
                <w:lang w:eastAsia="zh-CN"/>
              </w:rPr>
            </w:pPr>
            <w:r w:rsidRPr="00040909">
              <w:rPr>
                <w:rFonts w:asciiTheme="minorHAnsi" w:hAnsiTheme="minorHAnsi" w:cstheme="minorHAnsi"/>
                <w:lang w:eastAsia="zh-CN"/>
              </w:rPr>
              <w:lastRenderedPageBreak/>
              <w:t>[</w:t>
            </w:r>
            <w:r w:rsidR="00ED3FD6">
              <w:rPr>
                <w:rFonts w:asciiTheme="minorHAnsi" w:hAnsiTheme="minorHAnsi" w:cstheme="minorHAnsi"/>
                <w:lang w:eastAsia="zh-CN"/>
              </w:rPr>
              <w:t>1,</w:t>
            </w:r>
            <w:r w:rsidRPr="00040909">
              <w:rPr>
                <w:rFonts w:asciiTheme="minorHAnsi" w:hAnsiTheme="minorHAnsi" w:cstheme="minorHAnsi"/>
                <w:lang w:eastAsia="zh-CN"/>
              </w:rPr>
              <w:t xml:space="preserve"> Futurewei]</w:t>
            </w:r>
          </w:p>
          <w:p w14:paraId="05D3A265" w14:textId="77777777" w:rsidR="002506D2" w:rsidRPr="00040909" w:rsidRDefault="002506D2" w:rsidP="00040909">
            <w:pPr>
              <w:rPr>
                <w:rFonts w:asciiTheme="minorHAnsi" w:hAnsiTheme="minorHAnsi" w:cstheme="minorHAnsi"/>
                <w:lang w:val="en-GB" w:eastAsia="zh-CN"/>
              </w:rPr>
            </w:pPr>
          </w:p>
        </w:tc>
        <w:tc>
          <w:tcPr>
            <w:tcW w:w="8100" w:type="dxa"/>
          </w:tcPr>
          <w:p w14:paraId="173A077C" w14:textId="77777777" w:rsidR="002506D2" w:rsidRPr="009F7FED" w:rsidRDefault="002506D2" w:rsidP="002506D2">
            <w:pPr>
              <w:pStyle w:val="BodyText"/>
              <w:spacing w:after="0"/>
              <w:rPr>
                <w:rFonts w:ascii="Times New Roman" w:hAnsi="Times New Roman"/>
                <w:szCs w:val="20"/>
                <w:lang w:eastAsia="zh-CN"/>
              </w:rPr>
            </w:pPr>
            <w:r w:rsidRPr="009F7FED">
              <w:rPr>
                <w:rFonts w:ascii="Times New Roman" w:hAnsi="Times New Roman"/>
                <w:szCs w:val="20"/>
                <w:lang w:eastAsia="zh-CN"/>
              </w:rPr>
              <w:t>Observation 1: With larger SCSs and higher channel frequency-selectivity, the number of DMRS symbols within the coherence bandwidth of the channel is significantly decreased; thus, channel estimation with comb-DMRS and interpolation may be subject to excessive error.</w:t>
            </w:r>
          </w:p>
          <w:p w14:paraId="283DDB51" w14:textId="77777777" w:rsidR="002506D2" w:rsidRPr="009F7FED" w:rsidRDefault="002506D2" w:rsidP="002506D2">
            <w:pPr>
              <w:pStyle w:val="BodyText"/>
              <w:spacing w:after="0"/>
              <w:rPr>
                <w:rFonts w:ascii="Times New Roman" w:hAnsi="Times New Roman"/>
                <w:szCs w:val="20"/>
                <w:lang w:eastAsia="zh-CN"/>
              </w:rPr>
            </w:pPr>
            <w:r w:rsidRPr="009F7FED">
              <w:rPr>
                <w:rFonts w:ascii="Times New Roman" w:hAnsi="Times New Roman"/>
                <w:szCs w:val="20"/>
                <w:lang w:eastAsia="zh-CN"/>
              </w:rPr>
              <w:t xml:space="preserve">Observation 2: Under larger DS values, the BLER performance for SCSs 480kHz and 960kHz degrades from the performance of the Rel-15 compliant comb-DMRS structure with FD interpolation. The proposed non-interpolation method with no FD averaging almost always leads to the best performance among the four CE methods. For lower SCS 120kHz, the comb-DMRS offers desirable performance. </w:t>
            </w:r>
          </w:p>
          <w:p w14:paraId="68137FE6" w14:textId="77777777" w:rsidR="002506D2" w:rsidRPr="009F7FED" w:rsidRDefault="002506D2" w:rsidP="002506D2">
            <w:pPr>
              <w:pStyle w:val="BodyText"/>
              <w:spacing w:after="0"/>
              <w:rPr>
                <w:rFonts w:ascii="Times New Roman" w:hAnsi="Times New Roman"/>
                <w:szCs w:val="20"/>
                <w:lang w:eastAsia="zh-CN"/>
              </w:rPr>
            </w:pPr>
            <w:r w:rsidRPr="009F7FED">
              <w:rPr>
                <w:rFonts w:ascii="Times New Roman" w:hAnsi="Times New Roman"/>
                <w:szCs w:val="20"/>
                <w:lang w:eastAsia="zh-CN"/>
              </w:rPr>
              <w:t>Proposal 3: With higher SCSs employed, a comprehensive evaluation of the effect of high frequency-selectivity on the accuracy of channel estimation, and in turn, the link performance is necessary.</w:t>
            </w:r>
          </w:p>
          <w:p w14:paraId="4F1E93B7" w14:textId="77777777" w:rsidR="002506D2" w:rsidRPr="009F7FED" w:rsidRDefault="002506D2" w:rsidP="002506D2">
            <w:pPr>
              <w:pStyle w:val="BodyText"/>
              <w:spacing w:after="0"/>
              <w:rPr>
                <w:rFonts w:ascii="Times New Roman" w:hAnsi="Times New Roman"/>
                <w:szCs w:val="20"/>
                <w:lang w:eastAsia="zh-CN"/>
              </w:rPr>
            </w:pPr>
            <w:r w:rsidRPr="009F7FED">
              <w:rPr>
                <w:rFonts w:ascii="Times New Roman" w:hAnsi="Times New Roman"/>
                <w:szCs w:val="20"/>
                <w:lang w:eastAsia="zh-CN"/>
              </w:rPr>
              <w:t xml:space="preserve">Proposal 4: Study if block-DMRS can be further enhanced or if there are other DMRS structures that lead to comparable performance with the ½ comb-DMRS. </w:t>
            </w:r>
          </w:p>
          <w:p w14:paraId="6315A24E" w14:textId="77777777" w:rsidR="002506D2" w:rsidRPr="009F7FED" w:rsidRDefault="002506D2" w:rsidP="002506D2">
            <w:pPr>
              <w:pStyle w:val="BodyText"/>
              <w:spacing w:after="0"/>
              <w:rPr>
                <w:rFonts w:ascii="Times New Roman" w:hAnsi="Times New Roman"/>
                <w:szCs w:val="20"/>
                <w:lang w:eastAsia="zh-CN"/>
              </w:rPr>
            </w:pPr>
            <w:r w:rsidRPr="009F7FED">
              <w:rPr>
                <w:rFonts w:ascii="Times New Roman" w:hAnsi="Times New Roman"/>
                <w:szCs w:val="20"/>
                <w:lang w:eastAsia="zh-CN"/>
              </w:rPr>
              <w:t>Proposal 5: The necessity of recommending a dedicated DMRS format for different MCS values is not supported by the current evaluation.</w:t>
            </w:r>
          </w:p>
          <w:p w14:paraId="5BC803FB" w14:textId="4B505498" w:rsidR="002506D2" w:rsidRPr="002506D2" w:rsidRDefault="002506D2" w:rsidP="00396A41">
            <w:pPr>
              <w:pStyle w:val="BodyText"/>
              <w:spacing w:after="0"/>
              <w:rPr>
                <w:rFonts w:ascii="Times New Roman" w:hAnsi="Times New Roman"/>
                <w:lang w:eastAsia="zh-CN"/>
              </w:rPr>
            </w:pPr>
            <w:r w:rsidRPr="009F7FED">
              <w:rPr>
                <w:rFonts w:ascii="Times New Roman" w:hAnsi="Times New Roman"/>
                <w:szCs w:val="20"/>
                <w:lang w:eastAsia="zh-CN"/>
              </w:rPr>
              <w:t>Observation 3: Performance losses are observed when the type-2 DMRS over type-1 DMRS are used, especially for the higher SCS.</w:t>
            </w:r>
          </w:p>
        </w:tc>
      </w:tr>
      <w:tr w:rsidR="002506D2" w:rsidRPr="003909E7" w14:paraId="5C445640" w14:textId="77777777" w:rsidTr="00040909">
        <w:tc>
          <w:tcPr>
            <w:tcW w:w="2088" w:type="dxa"/>
          </w:tcPr>
          <w:p w14:paraId="7C1DFE3E" w14:textId="58B82E00" w:rsidR="002506D2" w:rsidRPr="00040909" w:rsidRDefault="002506D2" w:rsidP="00040909">
            <w:pPr>
              <w:rPr>
                <w:rFonts w:asciiTheme="minorHAnsi" w:hAnsiTheme="minorHAnsi" w:cstheme="minorHAnsi"/>
                <w:lang w:val="en-GB" w:eastAsia="zh-CN"/>
              </w:rPr>
            </w:pPr>
            <w:r w:rsidRPr="00040909">
              <w:rPr>
                <w:rFonts w:asciiTheme="minorHAnsi" w:hAnsiTheme="minorHAnsi" w:cstheme="minorHAnsi"/>
                <w:lang w:val="en-GB" w:eastAsia="zh-CN"/>
              </w:rPr>
              <w:t>[</w:t>
            </w:r>
            <w:r w:rsidR="00ED3FD6">
              <w:rPr>
                <w:rFonts w:asciiTheme="minorHAnsi" w:hAnsiTheme="minorHAnsi" w:cstheme="minorHAnsi"/>
                <w:lang w:val="en-GB" w:eastAsia="zh-CN"/>
              </w:rPr>
              <w:t>2,</w:t>
            </w:r>
            <w:r w:rsidRPr="00040909">
              <w:rPr>
                <w:rFonts w:asciiTheme="minorHAnsi" w:hAnsiTheme="minorHAnsi" w:cstheme="minorHAnsi"/>
                <w:lang w:val="en-GB" w:eastAsia="zh-CN"/>
              </w:rPr>
              <w:t xml:space="preserve"> Lenovo]</w:t>
            </w:r>
          </w:p>
        </w:tc>
        <w:tc>
          <w:tcPr>
            <w:tcW w:w="8100" w:type="dxa"/>
          </w:tcPr>
          <w:p w14:paraId="51030F33" w14:textId="77777777" w:rsidR="002506D2" w:rsidRPr="009F7FED" w:rsidRDefault="002506D2" w:rsidP="002506D2">
            <w:pPr>
              <w:pStyle w:val="BodyText"/>
              <w:spacing w:after="0"/>
              <w:rPr>
                <w:rFonts w:ascii="Times New Roman" w:hAnsi="Times New Roman"/>
                <w:szCs w:val="20"/>
                <w:lang w:eastAsia="zh-CN"/>
              </w:rPr>
            </w:pPr>
            <w:r w:rsidRPr="009F7FED">
              <w:rPr>
                <w:rFonts w:ascii="Times New Roman" w:hAnsi="Times New Roman"/>
                <w:szCs w:val="20"/>
                <w:lang w:eastAsia="zh-CN"/>
              </w:rPr>
              <w:t>Observation 3: For higher SCS values such as 480kHz and 960kHz,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7D6B02BF" w14:textId="77777777" w:rsidR="002506D2" w:rsidRPr="009F7FED" w:rsidRDefault="002506D2" w:rsidP="002506D2">
            <w:pPr>
              <w:pStyle w:val="BodyText"/>
              <w:spacing w:after="0"/>
              <w:rPr>
                <w:rFonts w:ascii="Times New Roman" w:hAnsi="Times New Roman"/>
                <w:szCs w:val="20"/>
                <w:lang w:eastAsia="zh-CN"/>
              </w:rPr>
            </w:pPr>
            <w:r w:rsidRPr="009F7FED">
              <w:rPr>
                <w:rFonts w:ascii="Times New Roman" w:hAnsi="Times New Roman"/>
                <w:szCs w:val="20"/>
                <w:lang w:eastAsia="zh-CN"/>
              </w:rPr>
              <w:t>Proposal 3: For supporting NR between 52.6 GHz and 71 GHz with high subcarrier spacing values including 480kHz and 960kHz, new DM-RS configurations should be supported with following criterion:</w:t>
            </w:r>
          </w:p>
          <w:p w14:paraId="0D5556D2" w14:textId="77777777" w:rsidR="002506D2" w:rsidRPr="009F7FED" w:rsidRDefault="002506D2" w:rsidP="00B71D0E">
            <w:pPr>
              <w:pStyle w:val="BodyText"/>
              <w:numPr>
                <w:ilvl w:val="0"/>
                <w:numId w:val="6"/>
              </w:numPr>
              <w:spacing w:after="0"/>
              <w:rPr>
                <w:rFonts w:ascii="Times New Roman" w:hAnsi="Times New Roman"/>
                <w:szCs w:val="20"/>
                <w:lang w:eastAsia="zh-CN"/>
              </w:rPr>
            </w:pPr>
            <w:r w:rsidRPr="009F7FED">
              <w:rPr>
                <w:rFonts w:ascii="Times New Roman" w:hAnsi="Times New Roman"/>
                <w:szCs w:val="20"/>
                <w:lang w:eastAsia="zh-CN"/>
              </w:rPr>
              <w:t>High frequency density of the DM-RS for high SCS for better channel estimation when channel coherence bandwidth is less than the configured SCS</w:t>
            </w:r>
          </w:p>
          <w:p w14:paraId="25AF9719" w14:textId="09DCC7F7" w:rsidR="002506D2" w:rsidRPr="003909E7" w:rsidRDefault="002506D2" w:rsidP="00B71D0E">
            <w:pPr>
              <w:pStyle w:val="BodyText"/>
              <w:numPr>
                <w:ilvl w:val="0"/>
                <w:numId w:val="6"/>
              </w:numPr>
              <w:spacing w:after="0"/>
              <w:rPr>
                <w:lang w:eastAsia="zh-CN"/>
              </w:rPr>
            </w:pPr>
            <w:r w:rsidRPr="009F7FED">
              <w:rPr>
                <w:rFonts w:ascii="Times New Roman" w:hAnsi="Times New Roman"/>
                <w:szCs w:val="20"/>
                <w:lang w:eastAsia="zh-CN"/>
              </w:rPr>
              <w:t>Reduced number of DM-RS ports as the performance gain of high rank MIMO channels is expected to be limited in this FR</w:t>
            </w:r>
          </w:p>
        </w:tc>
      </w:tr>
      <w:tr w:rsidR="002506D2" w:rsidRPr="003909E7" w14:paraId="4ABE368B" w14:textId="77777777" w:rsidTr="00040909">
        <w:tc>
          <w:tcPr>
            <w:tcW w:w="2088" w:type="dxa"/>
          </w:tcPr>
          <w:p w14:paraId="7398B377" w14:textId="6FC7DFA1" w:rsidR="002506D2" w:rsidRPr="00040909" w:rsidRDefault="002506D2" w:rsidP="00040909">
            <w:pPr>
              <w:rPr>
                <w:rFonts w:asciiTheme="minorHAnsi" w:hAnsiTheme="minorHAnsi" w:cstheme="minorHAnsi"/>
                <w:lang w:val="en-GB" w:eastAsia="zh-CN"/>
              </w:rPr>
            </w:pPr>
            <w:r w:rsidRPr="00040909">
              <w:rPr>
                <w:rFonts w:asciiTheme="minorHAnsi" w:hAnsiTheme="minorHAnsi" w:cstheme="minorHAnsi"/>
                <w:lang w:val="en-GB" w:eastAsia="zh-CN"/>
              </w:rPr>
              <w:t>[</w:t>
            </w:r>
            <w:r w:rsidR="00ED3FD6">
              <w:rPr>
                <w:rFonts w:asciiTheme="minorHAnsi" w:hAnsiTheme="minorHAnsi" w:cstheme="minorHAnsi"/>
                <w:lang w:val="en-GB" w:eastAsia="zh-CN"/>
              </w:rPr>
              <w:t>3,</w:t>
            </w:r>
            <w:r w:rsidRPr="00040909">
              <w:rPr>
                <w:rFonts w:asciiTheme="minorHAnsi" w:hAnsiTheme="minorHAnsi" w:cstheme="minorHAnsi"/>
                <w:lang w:val="en-GB" w:eastAsia="zh-CN"/>
              </w:rPr>
              <w:t xml:space="preserve"> ZTE]</w:t>
            </w:r>
          </w:p>
        </w:tc>
        <w:tc>
          <w:tcPr>
            <w:tcW w:w="8100" w:type="dxa"/>
          </w:tcPr>
          <w:p w14:paraId="7C577EB4" w14:textId="77777777" w:rsidR="002506D2" w:rsidRPr="00CA556F" w:rsidRDefault="002506D2" w:rsidP="002506D2">
            <w:pPr>
              <w:pStyle w:val="BodyText"/>
              <w:spacing w:after="0"/>
              <w:rPr>
                <w:rFonts w:ascii="Times New Roman" w:hAnsi="Times New Roman"/>
                <w:szCs w:val="20"/>
                <w:lang w:eastAsia="zh-CN"/>
              </w:rPr>
            </w:pPr>
            <w:r w:rsidRPr="00CA556F">
              <w:rPr>
                <w:rFonts w:ascii="Times New Roman" w:hAnsi="Times New Roman"/>
                <w:szCs w:val="20"/>
                <w:lang w:eastAsia="zh-CN"/>
              </w:rPr>
              <w:t>Observation 4: Rel-15 DMRS Type 1 pattern and the new DMRS pattern that fully occupied in frequency domain show comparable performance.</w:t>
            </w:r>
          </w:p>
          <w:p w14:paraId="43A4BD7F" w14:textId="77777777" w:rsidR="002506D2" w:rsidRPr="00CA556F" w:rsidRDefault="002506D2" w:rsidP="002506D2">
            <w:pPr>
              <w:pStyle w:val="BodyText"/>
              <w:spacing w:after="0"/>
              <w:rPr>
                <w:rFonts w:ascii="Times New Roman" w:hAnsi="Times New Roman"/>
                <w:szCs w:val="20"/>
                <w:lang w:eastAsia="zh-CN"/>
              </w:rPr>
            </w:pPr>
            <w:r w:rsidRPr="00CA556F">
              <w:rPr>
                <w:rFonts w:ascii="Times New Roman" w:hAnsi="Times New Roman"/>
                <w:szCs w:val="20"/>
                <w:lang w:eastAsia="zh-CN"/>
              </w:rPr>
              <w:t>Proposal 5: Reuse the Rel-15 legacy DMRS pattern for 52.6GHz~71GHz.</w:t>
            </w:r>
          </w:p>
          <w:p w14:paraId="22067F97" w14:textId="77777777" w:rsidR="002506D2" w:rsidRPr="00CA556F" w:rsidRDefault="002506D2" w:rsidP="002506D2">
            <w:pPr>
              <w:rPr>
                <w:bCs/>
                <w:lang w:eastAsia="zh-CN"/>
              </w:rPr>
            </w:pPr>
            <w:r w:rsidRPr="00CA556F">
              <w:rPr>
                <w:rFonts w:hint="eastAsia"/>
                <w:bCs/>
                <w:lang w:eastAsia="zh-CN"/>
              </w:rPr>
              <w:t xml:space="preserve">Proposal 6: Consider to </w:t>
            </w:r>
            <w:r w:rsidRPr="00CA556F">
              <w:rPr>
                <w:bCs/>
                <w:lang w:eastAsia="zh-CN"/>
              </w:rPr>
              <w:t>relax</w:t>
            </w:r>
            <w:r w:rsidRPr="00CA556F">
              <w:rPr>
                <w:rFonts w:hint="eastAsia"/>
                <w:bCs/>
                <w:lang w:eastAsia="zh-CN"/>
              </w:rPr>
              <w:t xml:space="preserve"> the restriction on DMRS ports for PUSCH and PDSCH when PTRS is configured.</w:t>
            </w:r>
          </w:p>
          <w:p w14:paraId="2E4C935E" w14:textId="0B8CB99C" w:rsidR="002506D2" w:rsidRPr="003909E7" w:rsidRDefault="002506D2" w:rsidP="00396A41">
            <w:pPr>
              <w:rPr>
                <w:lang w:eastAsia="zh-CN"/>
              </w:rPr>
            </w:pPr>
            <w:r w:rsidRPr="00CA556F">
              <w:rPr>
                <w:rFonts w:hint="eastAsia"/>
                <w:bCs/>
                <w:lang w:eastAsia="zh-CN"/>
              </w:rPr>
              <w:t xml:space="preserve">Proposal 7: Consider the impact of phase noise on port number of other reference signals and control signals. </w:t>
            </w:r>
          </w:p>
        </w:tc>
      </w:tr>
      <w:tr w:rsidR="003928B9" w:rsidRPr="003909E7" w14:paraId="2F9FA516" w14:textId="77777777" w:rsidTr="00040909">
        <w:tc>
          <w:tcPr>
            <w:tcW w:w="2088" w:type="dxa"/>
          </w:tcPr>
          <w:p w14:paraId="0FAF6057" w14:textId="6F6A2A00" w:rsidR="003928B9" w:rsidRPr="00040909" w:rsidRDefault="003928B9" w:rsidP="00040909">
            <w:pPr>
              <w:rPr>
                <w:rFonts w:asciiTheme="minorHAnsi" w:hAnsiTheme="minorHAnsi" w:cstheme="minorHAnsi"/>
                <w:lang w:val="en-GB" w:eastAsia="zh-CN"/>
              </w:rPr>
            </w:pPr>
            <w:r w:rsidRPr="00040909">
              <w:rPr>
                <w:rFonts w:asciiTheme="minorHAnsi" w:hAnsiTheme="minorHAnsi" w:cstheme="minorHAnsi"/>
                <w:lang w:val="en-GB" w:eastAsia="zh-CN"/>
              </w:rPr>
              <w:t>[</w:t>
            </w:r>
            <w:r w:rsidR="00ED3FD6">
              <w:rPr>
                <w:rFonts w:asciiTheme="minorHAnsi" w:hAnsiTheme="minorHAnsi" w:cstheme="minorHAnsi"/>
                <w:lang w:val="en-GB" w:eastAsia="zh-CN"/>
              </w:rPr>
              <w:t>4,</w:t>
            </w:r>
            <w:r w:rsidRPr="00040909">
              <w:rPr>
                <w:rFonts w:asciiTheme="minorHAnsi" w:hAnsiTheme="minorHAnsi" w:cstheme="minorHAnsi"/>
                <w:lang w:val="en-GB" w:eastAsia="zh-CN"/>
              </w:rPr>
              <w:t xml:space="preserve"> OPPO]</w:t>
            </w:r>
          </w:p>
        </w:tc>
        <w:tc>
          <w:tcPr>
            <w:tcW w:w="8100" w:type="dxa"/>
          </w:tcPr>
          <w:p w14:paraId="560F9A4F" w14:textId="2D660A34" w:rsidR="003928B9" w:rsidRPr="003909E7" w:rsidRDefault="003928B9" w:rsidP="00396A41">
            <w:pPr>
              <w:pStyle w:val="BodyText"/>
              <w:spacing w:after="0"/>
              <w:rPr>
                <w:rFonts w:ascii="Times New Roman" w:hAnsi="Times New Roman"/>
                <w:szCs w:val="20"/>
                <w:lang w:eastAsia="zh-CN"/>
              </w:rPr>
            </w:pPr>
            <w:r w:rsidRPr="00FD2216">
              <w:rPr>
                <w:rFonts w:ascii="Times New Roman" w:hAnsi="Times New Roman"/>
                <w:szCs w:val="20"/>
                <w:lang w:eastAsia="zh-CN"/>
              </w:rPr>
              <w:t>Proposal 4: Enhancements to DMRS pattern for 480kHz and 960kHz SCSs in the new frequency range should be supported.</w:t>
            </w:r>
          </w:p>
        </w:tc>
      </w:tr>
      <w:tr w:rsidR="002506D2" w:rsidRPr="003909E7" w14:paraId="0D9E4386" w14:textId="77777777" w:rsidTr="00040909">
        <w:tc>
          <w:tcPr>
            <w:tcW w:w="2088" w:type="dxa"/>
          </w:tcPr>
          <w:p w14:paraId="7E3F5194" w14:textId="7EDB2D24" w:rsidR="002506D2" w:rsidRPr="00040909" w:rsidRDefault="002506D2" w:rsidP="00040909">
            <w:pPr>
              <w:rPr>
                <w:rFonts w:asciiTheme="minorHAnsi" w:hAnsiTheme="minorHAnsi" w:cstheme="minorHAnsi"/>
                <w:lang w:val="en-GB" w:eastAsia="zh-CN"/>
              </w:rPr>
            </w:pPr>
            <w:r w:rsidRPr="00040909">
              <w:rPr>
                <w:rFonts w:asciiTheme="minorHAnsi" w:hAnsiTheme="minorHAnsi" w:cstheme="minorHAnsi"/>
                <w:lang w:val="en-GB" w:eastAsia="zh-CN"/>
              </w:rPr>
              <w:lastRenderedPageBreak/>
              <w:t>[</w:t>
            </w:r>
            <w:r w:rsidR="00ED3FD6">
              <w:rPr>
                <w:rFonts w:asciiTheme="minorHAnsi" w:hAnsiTheme="minorHAnsi" w:cstheme="minorHAnsi"/>
                <w:lang w:val="en-GB" w:eastAsia="zh-CN"/>
              </w:rPr>
              <w:t>5,</w:t>
            </w:r>
            <w:r w:rsidRPr="00040909">
              <w:rPr>
                <w:rFonts w:asciiTheme="minorHAnsi" w:hAnsiTheme="minorHAnsi" w:cstheme="minorHAnsi"/>
                <w:lang w:val="en-GB" w:eastAsia="zh-CN"/>
              </w:rPr>
              <w:t xml:space="preserve"> Huawei]</w:t>
            </w:r>
          </w:p>
        </w:tc>
        <w:tc>
          <w:tcPr>
            <w:tcW w:w="8100" w:type="dxa"/>
          </w:tcPr>
          <w:p w14:paraId="16FE0740" w14:textId="77777777" w:rsidR="003928B9" w:rsidRDefault="003928B9" w:rsidP="003928B9">
            <w:pPr>
              <w:pStyle w:val="BodyText"/>
              <w:spacing w:after="0"/>
              <w:rPr>
                <w:rFonts w:ascii="Times New Roman" w:hAnsi="Times New Roman"/>
                <w:szCs w:val="20"/>
                <w:lang w:eastAsia="zh-CN"/>
              </w:rPr>
            </w:pPr>
            <w:r w:rsidRPr="00FD2216">
              <w:rPr>
                <w:rFonts w:ascii="Times New Roman" w:hAnsi="Times New Roman"/>
                <w:szCs w:val="20"/>
                <w:lang w:eastAsia="zh-CN"/>
              </w:rPr>
              <w:t>Observation 2: To provide enough accuracy of channel estimation, DMRS of multiple slots should be combined for channel estimation for multi-PDSCH scheduling, which increases the delay of channel estimation if only one FL-DMRS symbol is used per scheduled slot.</w:t>
            </w:r>
          </w:p>
          <w:p w14:paraId="58C80CC2" w14:textId="3E55DBCC" w:rsidR="002506D2" w:rsidRPr="003909E7" w:rsidRDefault="003928B9" w:rsidP="00396A41">
            <w:pPr>
              <w:pStyle w:val="BodyText"/>
              <w:spacing w:after="0"/>
              <w:rPr>
                <w:rFonts w:ascii="Times New Roman" w:hAnsi="Times New Roman"/>
                <w:szCs w:val="20"/>
                <w:lang w:eastAsia="zh-CN"/>
              </w:rPr>
            </w:pPr>
            <w:r w:rsidRPr="00FD2216">
              <w:rPr>
                <w:rFonts w:ascii="Times New Roman" w:hAnsi="Times New Roman"/>
                <w:szCs w:val="20"/>
                <w:lang w:eastAsia="zh-CN"/>
              </w:rPr>
              <w:t>Proposal 9: Support multiple consecutive symbols of FL-DMRS for the multi-slot scheduling, whose absolute time duration is same as that of 120 kHz.</w:t>
            </w:r>
          </w:p>
        </w:tc>
      </w:tr>
      <w:tr w:rsidR="002506D2" w:rsidRPr="003909E7" w14:paraId="2A09A97C" w14:textId="77777777" w:rsidTr="00040909">
        <w:tc>
          <w:tcPr>
            <w:tcW w:w="2088" w:type="dxa"/>
          </w:tcPr>
          <w:p w14:paraId="0B912561" w14:textId="607E41E3" w:rsidR="002506D2" w:rsidRPr="00040909" w:rsidRDefault="002506D2" w:rsidP="00040909">
            <w:pPr>
              <w:pStyle w:val="Heading6"/>
              <w:outlineLvl w:val="5"/>
              <w:rPr>
                <w:rFonts w:asciiTheme="minorHAnsi" w:hAnsiTheme="minorHAnsi" w:cstheme="minorHAnsi"/>
                <w:lang w:eastAsia="zh-CN"/>
              </w:rPr>
            </w:pPr>
            <w:r w:rsidRPr="00040909">
              <w:rPr>
                <w:rFonts w:asciiTheme="minorHAnsi" w:hAnsiTheme="minorHAnsi" w:cstheme="minorHAnsi"/>
                <w:lang w:eastAsia="zh-CN"/>
              </w:rPr>
              <w:lastRenderedPageBreak/>
              <w:t>[</w:t>
            </w:r>
            <w:r w:rsidR="00ED3FD6">
              <w:rPr>
                <w:rFonts w:asciiTheme="minorHAnsi" w:hAnsiTheme="minorHAnsi" w:cstheme="minorHAnsi"/>
                <w:lang w:eastAsia="zh-CN"/>
              </w:rPr>
              <w:t>6,</w:t>
            </w:r>
            <w:r w:rsidRPr="00040909">
              <w:rPr>
                <w:rFonts w:asciiTheme="minorHAnsi" w:hAnsiTheme="minorHAnsi" w:cstheme="minorHAnsi"/>
                <w:lang w:eastAsia="zh-CN"/>
              </w:rPr>
              <w:t xml:space="preserve"> Nokia]</w:t>
            </w:r>
          </w:p>
          <w:p w14:paraId="5A53A878" w14:textId="77777777" w:rsidR="002506D2" w:rsidRPr="00040909" w:rsidRDefault="002506D2" w:rsidP="00040909">
            <w:pPr>
              <w:rPr>
                <w:rFonts w:asciiTheme="minorHAnsi" w:hAnsiTheme="minorHAnsi" w:cstheme="minorHAnsi"/>
                <w:lang w:val="en-GB" w:eastAsia="zh-CN"/>
              </w:rPr>
            </w:pPr>
          </w:p>
        </w:tc>
        <w:tc>
          <w:tcPr>
            <w:tcW w:w="8100" w:type="dxa"/>
          </w:tcPr>
          <w:p w14:paraId="043443DE" w14:textId="77777777" w:rsidR="003928B9" w:rsidRDefault="003928B9" w:rsidP="003928B9">
            <w:pPr>
              <w:pStyle w:val="BodyText"/>
              <w:spacing w:after="0"/>
              <w:rPr>
                <w:rFonts w:ascii="Times New Roman" w:hAnsi="Times New Roman"/>
                <w:szCs w:val="20"/>
                <w:lang w:eastAsia="zh-CN"/>
              </w:rPr>
            </w:pPr>
            <w:r w:rsidRPr="0033752E">
              <w:rPr>
                <w:rFonts w:ascii="Times New Roman" w:hAnsi="Times New Roman"/>
                <w:szCs w:val="20"/>
                <w:lang w:eastAsia="zh-CN"/>
              </w:rPr>
              <w:t>Proposal 5: Study the solution to support time-domain PRB bundling when multi-PDSCH scheduling is supported. The existing DMRS time-domain pattern is reused unless any critical performance degradation is identified.</w:t>
            </w:r>
          </w:p>
          <w:p w14:paraId="641C5365" w14:textId="77777777" w:rsidR="003928B9" w:rsidRDefault="003928B9" w:rsidP="003928B9">
            <w:pPr>
              <w:pStyle w:val="BodyText"/>
              <w:spacing w:after="0"/>
              <w:rPr>
                <w:rFonts w:ascii="Times New Roman" w:hAnsi="Times New Roman"/>
                <w:szCs w:val="20"/>
                <w:lang w:eastAsia="zh-CN"/>
              </w:rPr>
            </w:pPr>
            <w:r w:rsidRPr="003663EB">
              <w:rPr>
                <w:rFonts w:ascii="Times New Roman" w:hAnsi="Times New Roman"/>
                <w:szCs w:val="20"/>
                <w:lang w:eastAsia="zh-CN"/>
              </w:rPr>
              <w:t>Observation 21: Existing RAN1 specification provides support for flexible configuration of different DMRS antenna ports belonging into same or different CDM groups for rank-1 and rank-2.</w:t>
            </w:r>
          </w:p>
          <w:p w14:paraId="2DB828ED" w14:textId="77777777" w:rsidR="003928B9" w:rsidRDefault="003928B9" w:rsidP="003928B9">
            <w:pPr>
              <w:pStyle w:val="BodyText"/>
              <w:spacing w:after="0"/>
              <w:rPr>
                <w:rFonts w:ascii="Times New Roman" w:hAnsi="Times New Roman"/>
                <w:szCs w:val="20"/>
                <w:lang w:eastAsia="zh-CN"/>
              </w:rPr>
            </w:pPr>
            <w:r w:rsidRPr="003663EB">
              <w:rPr>
                <w:rFonts w:ascii="Times New Roman" w:hAnsi="Times New Roman"/>
                <w:szCs w:val="20"/>
                <w:lang w:eastAsia="zh-CN"/>
              </w:rPr>
              <w:t>Observation 22: For rank-1, type-1 and new type (“comb-1”) w/o OCC-2 can achieve better BLER performance of PDSCH compared with the type-2 DMRS w/o OCC-2 with SCSs =480 and 960 kHz.</w:t>
            </w:r>
          </w:p>
          <w:p w14:paraId="0D06E0C5" w14:textId="77777777" w:rsidR="003928B9" w:rsidRDefault="003928B9" w:rsidP="003928B9">
            <w:pPr>
              <w:pStyle w:val="BodyText"/>
              <w:spacing w:after="0"/>
              <w:rPr>
                <w:rFonts w:ascii="Times New Roman" w:hAnsi="Times New Roman"/>
                <w:szCs w:val="20"/>
                <w:lang w:eastAsia="zh-CN"/>
              </w:rPr>
            </w:pPr>
            <w:r w:rsidRPr="003663EB">
              <w:rPr>
                <w:rFonts w:ascii="Times New Roman" w:hAnsi="Times New Roman"/>
                <w:szCs w:val="20"/>
                <w:lang w:eastAsia="zh-CN"/>
              </w:rPr>
              <w:t>Observation 23: For rank-2, both type-1 and type-2 DMRS w/o OCC-2 outperfom other DMRS types in BLER performance with SCSs=480 and 960 kHz.</w:t>
            </w:r>
          </w:p>
          <w:p w14:paraId="5BE9A2C8" w14:textId="77777777" w:rsidR="003928B9" w:rsidRDefault="003928B9" w:rsidP="003928B9">
            <w:pPr>
              <w:pStyle w:val="BodyText"/>
              <w:spacing w:after="0"/>
              <w:rPr>
                <w:rFonts w:ascii="Times New Roman" w:hAnsi="Times New Roman"/>
                <w:szCs w:val="20"/>
                <w:lang w:eastAsia="zh-CN"/>
              </w:rPr>
            </w:pPr>
            <w:r w:rsidRPr="003663EB">
              <w:rPr>
                <w:rFonts w:ascii="Times New Roman" w:hAnsi="Times New Roman"/>
                <w:szCs w:val="20"/>
                <w:lang w:eastAsia="zh-CN"/>
              </w:rPr>
              <w:t>Observation 24: Type-1 w/o OCC-2 outperforms in BLER performance other DMRS types in the most of the considered cases.</w:t>
            </w:r>
          </w:p>
          <w:p w14:paraId="2D16BBDB" w14:textId="77777777" w:rsidR="003928B9" w:rsidRDefault="003928B9" w:rsidP="003928B9">
            <w:pPr>
              <w:pStyle w:val="BodyText"/>
              <w:spacing w:after="0"/>
              <w:rPr>
                <w:rFonts w:ascii="Times New Roman" w:hAnsi="Times New Roman"/>
                <w:szCs w:val="20"/>
                <w:lang w:eastAsia="zh-CN"/>
              </w:rPr>
            </w:pPr>
            <w:r w:rsidRPr="003663EB">
              <w:rPr>
                <w:rFonts w:ascii="Times New Roman" w:hAnsi="Times New Roman"/>
                <w:szCs w:val="20"/>
                <w:lang w:eastAsia="zh-CN"/>
              </w:rPr>
              <w:t>Observation 25: It is reasonable to provide a specification support for DMRS of PDSCH/PUSCH to be optimized only up to rank-2 in Rel-17 for at higher carrier frequencies (&gt;52.6 GHz).</w:t>
            </w:r>
          </w:p>
          <w:p w14:paraId="5C319B4C" w14:textId="77777777" w:rsidR="003928B9" w:rsidRPr="003663EB" w:rsidRDefault="003928B9" w:rsidP="003928B9">
            <w:pPr>
              <w:pStyle w:val="BodyText"/>
              <w:spacing w:after="0"/>
              <w:rPr>
                <w:rFonts w:ascii="Times New Roman" w:hAnsi="Times New Roman"/>
                <w:szCs w:val="20"/>
                <w:lang w:eastAsia="zh-CN"/>
              </w:rPr>
            </w:pPr>
            <w:r w:rsidRPr="003663EB">
              <w:rPr>
                <w:rFonts w:ascii="Times New Roman" w:hAnsi="Times New Roman"/>
                <w:szCs w:val="20"/>
                <w:lang w:eastAsia="zh-CN"/>
              </w:rPr>
              <w:t xml:space="preserve">Observation 26: New DMRS type (irrespective of rank 1 or rank 2) does not provide any possibility for multiplexing of it with any other type of signal/RS/channel into same OFDM symbol. </w:t>
            </w:r>
          </w:p>
          <w:p w14:paraId="761F8B2C" w14:textId="77777777" w:rsidR="003928B9" w:rsidRDefault="003928B9" w:rsidP="003928B9">
            <w:pPr>
              <w:pStyle w:val="BodyText"/>
              <w:spacing w:after="0"/>
              <w:rPr>
                <w:rFonts w:ascii="Times New Roman" w:hAnsi="Times New Roman"/>
                <w:szCs w:val="20"/>
                <w:lang w:eastAsia="zh-CN"/>
              </w:rPr>
            </w:pPr>
            <w:r w:rsidRPr="003663EB">
              <w:rPr>
                <w:rFonts w:ascii="Times New Roman" w:hAnsi="Times New Roman"/>
                <w:szCs w:val="20"/>
                <w:lang w:eastAsia="zh-CN"/>
              </w:rPr>
              <w:t>Observation 27: Due to additional RS overhead associated with the new DMRS type, the usage of new DMRS type leads to reduced achievable PUSCH/PDSCH throughput in comparison with type-1 DMRS w/o OCC.</w:t>
            </w:r>
          </w:p>
          <w:p w14:paraId="332B0BA6" w14:textId="77777777" w:rsidR="003928B9" w:rsidRPr="003663EB" w:rsidRDefault="003928B9" w:rsidP="003928B9">
            <w:pPr>
              <w:pStyle w:val="BodyText"/>
              <w:spacing w:after="0"/>
              <w:rPr>
                <w:rFonts w:ascii="Times New Roman" w:hAnsi="Times New Roman"/>
                <w:szCs w:val="20"/>
                <w:lang w:eastAsia="zh-CN"/>
              </w:rPr>
            </w:pPr>
            <w:r w:rsidRPr="003663EB">
              <w:rPr>
                <w:rFonts w:ascii="Times New Roman" w:hAnsi="Times New Roman"/>
                <w:szCs w:val="20"/>
                <w:lang w:eastAsia="zh-CN"/>
              </w:rPr>
              <w:t>Observation 29: It is not feasible to introduce new DMRS type for PUSCH/PDSCH in Rel-17 for above 52.6 GHz.</w:t>
            </w:r>
          </w:p>
          <w:p w14:paraId="1EE749DF" w14:textId="29978B51" w:rsidR="002506D2" w:rsidRPr="003909E7" w:rsidRDefault="003928B9" w:rsidP="00396A41">
            <w:pPr>
              <w:pStyle w:val="BodyText"/>
              <w:spacing w:after="0"/>
              <w:rPr>
                <w:lang w:eastAsia="zh-CN"/>
              </w:rPr>
            </w:pPr>
            <w:r w:rsidRPr="003663EB">
              <w:rPr>
                <w:rFonts w:ascii="Times New Roman" w:hAnsi="Times New Roman"/>
                <w:szCs w:val="20"/>
                <w:lang w:eastAsia="zh-CN"/>
              </w:rPr>
              <w:t>Proposal 10: No additional DMRS pattern is supported in Rel-17 for above 52.6 GHz.</w:t>
            </w:r>
          </w:p>
        </w:tc>
      </w:tr>
      <w:tr w:rsidR="002506D2" w:rsidRPr="003909E7" w14:paraId="5843043E" w14:textId="77777777" w:rsidTr="00040909">
        <w:tc>
          <w:tcPr>
            <w:tcW w:w="2088" w:type="dxa"/>
          </w:tcPr>
          <w:p w14:paraId="565D4A45" w14:textId="09E9D3DC" w:rsidR="002506D2" w:rsidRPr="00040909" w:rsidRDefault="002506D2" w:rsidP="008403E8">
            <w:pPr>
              <w:pStyle w:val="Heading6"/>
              <w:outlineLvl w:val="5"/>
              <w:rPr>
                <w:rFonts w:asciiTheme="minorHAnsi" w:hAnsiTheme="minorHAnsi" w:cstheme="minorHAnsi"/>
                <w:lang w:eastAsia="zh-CN"/>
              </w:rPr>
            </w:pPr>
            <w:r w:rsidRPr="00040909">
              <w:rPr>
                <w:rFonts w:asciiTheme="minorHAnsi" w:hAnsiTheme="minorHAnsi" w:cstheme="minorHAnsi"/>
                <w:lang w:eastAsia="zh-CN"/>
              </w:rPr>
              <w:t>[</w:t>
            </w:r>
            <w:r w:rsidR="00ED3FD6">
              <w:rPr>
                <w:rFonts w:asciiTheme="minorHAnsi" w:hAnsiTheme="minorHAnsi" w:cstheme="minorHAnsi"/>
                <w:lang w:eastAsia="zh-CN"/>
              </w:rPr>
              <w:t>9,</w:t>
            </w:r>
            <w:r w:rsidRPr="00040909">
              <w:rPr>
                <w:rFonts w:asciiTheme="minorHAnsi" w:hAnsiTheme="minorHAnsi" w:cstheme="minorHAnsi"/>
                <w:lang w:eastAsia="zh-CN"/>
              </w:rPr>
              <w:t xml:space="preserve"> vivo]</w:t>
            </w:r>
          </w:p>
        </w:tc>
        <w:tc>
          <w:tcPr>
            <w:tcW w:w="8100" w:type="dxa"/>
          </w:tcPr>
          <w:p w14:paraId="4B5D6045" w14:textId="44DFA4F0" w:rsidR="002506D2" w:rsidRPr="003909E7" w:rsidRDefault="003928B9" w:rsidP="00396A41">
            <w:pPr>
              <w:pStyle w:val="BodyText"/>
              <w:spacing w:after="0"/>
              <w:rPr>
                <w:rFonts w:ascii="Times New Roman" w:hAnsi="Times New Roman"/>
                <w:szCs w:val="20"/>
                <w:lang w:eastAsia="zh-CN"/>
              </w:rPr>
            </w:pPr>
            <w:r w:rsidRPr="00811A72">
              <w:rPr>
                <w:rFonts w:ascii="Times New Roman" w:hAnsi="Times New Roman"/>
                <w:szCs w:val="20"/>
                <w:lang w:eastAsia="zh-CN"/>
              </w:rPr>
              <w:t>Proposal 3: Retain DMRS OCC in frequency domain based on OFDM for NR 52.6GHz to 71GHz.</w:t>
            </w:r>
          </w:p>
        </w:tc>
      </w:tr>
      <w:tr w:rsidR="00F570D9" w:rsidRPr="003909E7" w14:paraId="379687A8" w14:textId="77777777" w:rsidTr="001925FC">
        <w:tc>
          <w:tcPr>
            <w:tcW w:w="2088" w:type="dxa"/>
          </w:tcPr>
          <w:p w14:paraId="7256DCF4" w14:textId="77777777" w:rsidR="00F570D9" w:rsidRPr="001C2915" w:rsidRDefault="00F570D9" w:rsidP="001925FC">
            <w:pPr>
              <w:pStyle w:val="Heading6"/>
              <w:outlineLvl w:val="5"/>
              <w:rPr>
                <w:rFonts w:asciiTheme="minorHAnsi" w:hAnsiTheme="minorHAnsi" w:cstheme="minorHAnsi"/>
                <w:lang w:eastAsia="zh-CN"/>
              </w:rPr>
            </w:pPr>
            <w:r w:rsidRPr="001C2915">
              <w:rPr>
                <w:rFonts w:asciiTheme="minorHAnsi" w:hAnsiTheme="minorHAnsi" w:cstheme="minorHAnsi"/>
                <w:lang w:eastAsia="zh-CN"/>
              </w:rPr>
              <w:t>[</w:t>
            </w:r>
            <w:r>
              <w:rPr>
                <w:rFonts w:asciiTheme="minorHAnsi" w:hAnsiTheme="minorHAnsi" w:cstheme="minorHAnsi"/>
                <w:lang w:eastAsia="zh-CN"/>
              </w:rPr>
              <w:t>11,</w:t>
            </w:r>
            <w:r w:rsidRPr="001C2915">
              <w:rPr>
                <w:rFonts w:asciiTheme="minorHAnsi" w:hAnsiTheme="minorHAnsi" w:cstheme="minorHAnsi"/>
                <w:lang w:eastAsia="zh-CN"/>
              </w:rPr>
              <w:t xml:space="preserve"> MediaTek]</w:t>
            </w:r>
          </w:p>
          <w:p w14:paraId="09676E16" w14:textId="77777777" w:rsidR="00F570D9" w:rsidRPr="001C2915" w:rsidRDefault="00F570D9" w:rsidP="001925FC">
            <w:pPr>
              <w:rPr>
                <w:rFonts w:asciiTheme="minorHAnsi" w:hAnsiTheme="minorHAnsi" w:cstheme="minorHAnsi"/>
                <w:lang w:val="en-GB" w:eastAsia="zh-CN"/>
              </w:rPr>
            </w:pPr>
          </w:p>
        </w:tc>
        <w:tc>
          <w:tcPr>
            <w:tcW w:w="8100" w:type="dxa"/>
          </w:tcPr>
          <w:p w14:paraId="5FF6F5C4" w14:textId="77777777" w:rsidR="00F570D9" w:rsidRPr="001C2915" w:rsidRDefault="00F570D9" w:rsidP="001925FC">
            <w:pPr>
              <w:pStyle w:val="BodyText"/>
              <w:spacing w:after="0"/>
              <w:rPr>
                <w:rFonts w:ascii="Times New Roman" w:hAnsi="Times New Roman"/>
                <w:szCs w:val="20"/>
                <w:lang w:eastAsia="zh-CN"/>
              </w:rPr>
            </w:pPr>
            <w:r w:rsidRPr="001C2915">
              <w:rPr>
                <w:rFonts w:ascii="Times New Roman" w:hAnsi="Times New Roman"/>
                <w:szCs w:val="20"/>
                <w:lang w:eastAsia="zh-CN"/>
              </w:rPr>
              <w:t>Observation 1: When ICI equalizer is used at the receiver, R-15 PTRS &amp; DMRS design could support normal NR operation with 120 KHz SCS and high MCS at 60 GHz band.</w:t>
            </w:r>
          </w:p>
          <w:p w14:paraId="203F4DC0" w14:textId="77777777" w:rsidR="00F570D9" w:rsidRPr="001C2915" w:rsidRDefault="00F570D9" w:rsidP="001925FC">
            <w:pPr>
              <w:pStyle w:val="BodyText"/>
              <w:spacing w:after="0"/>
              <w:rPr>
                <w:lang w:eastAsia="zh-CN"/>
              </w:rPr>
            </w:pPr>
            <w:r w:rsidRPr="001C2915">
              <w:rPr>
                <w:rFonts w:ascii="Times New Roman" w:hAnsi="Times New Roman"/>
                <w:szCs w:val="20"/>
                <w:lang w:eastAsia="zh-CN"/>
              </w:rPr>
              <w:t>Proposal 1: No DMRS and PTRS enhancements are needed for NR operating at 60 GHz band with 120 KHz SCS.</w:t>
            </w:r>
          </w:p>
        </w:tc>
      </w:tr>
      <w:tr w:rsidR="002506D2" w:rsidRPr="003909E7" w14:paraId="1815E9CC" w14:textId="77777777" w:rsidTr="00040909">
        <w:tc>
          <w:tcPr>
            <w:tcW w:w="2088" w:type="dxa"/>
          </w:tcPr>
          <w:p w14:paraId="7E943381" w14:textId="2ABE55D9" w:rsidR="002506D2" w:rsidRPr="00040909" w:rsidRDefault="002506D2" w:rsidP="008403E8">
            <w:pPr>
              <w:pStyle w:val="Heading6"/>
              <w:outlineLvl w:val="5"/>
              <w:rPr>
                <w:rFonts w:asciiTheme="minorHAnsi" w:hAnsiTheme="minorHAnsi" w:cstheme="minorHAnsi"/>
                <w:lang w:eastAsia="zh-CN"/>
              </w:rPr>
            </w:pPr>
            <w:r w:rsidRPr="00040909">
              <w:rPr>
                <w:rFonts w:asciiTheme="minorHAnsi" w:hAnsiTheme="minorHAnsi" w:cstheme="minorHAnsi"/>
                <w:lang w:eastAsia="zh-CN"/>
              </w:rPr>
              <w:t>[</w:t>
            </w:r>
            <w:r w:rsidR="00ED3FD6">
              <w:rPr>
                <w:rFonts w:asciiTheme="minorHAnsi" w:hAnsiTheme="minorHAnsi" w:cstheme="minorHAnsi"/>
                <w:lang w:eastAsia="zh-CN"/>
              </w:rPr>
              <w:t>12,</w:t>
            </w:r>
            <w:r w:rsidRPr="00040909">
              <w:rPr>
                <w:rFonts w:asciiTheme="minorHAnsi" w:hAnsiTheme="minorHAnsi" w:cstheme="minorHAnsi"/>
                <w:lang w:eastAsia="zh-CN"/>
              </w:rPr>
              <w:t xml:space="preserve"> </w:t>
            </w:r>
            <w:r w:rsidR="003928B9" w:rsidRPr="00040909">
              <w:rPr>
                <w:rFonts w:asciiTheme="minorHAnsi" w:hAnsiTheme="minorHAnsi" w:cstheme="minorHAnsi"/>
                <w:lang w:eastAsia="zh-CN"/>
              </w:rPr>
              <w:t>Intel</w:t>
            </w:r>
            <w:r w:rsidRPr="00040909">
              <w:rPr>
                <w:rFonts w:asciiTheme="minorHAnsi" w:hAnsiTheme="minorHAnsi" w:cstheme="minorHAnsi"/>
                <w:lang w:eastAsia="zh-CN"/>
              </w:rPr>
              <w:t>]</w:t>
            </w:r>
          </w:p>
        </w:tc>
        <w:tc>
          <w:tcPr>
            <w:tcW w:w="8100" w:type="dxa"/>
          </w:tcPr>
          <w:p w14:paraId="535251B8" w14:textId="3887FC5E" w:rsidR="002506D2" w:rsidRPr="003909E7" w:rsidRDefault="003928B9" w:rsidP="00396A41">
            <w:pPr>
              <w:pStyle w:val="BodyText"/>
              <w:spacing w:after="0"/>
              <w:rPr>
                <w:bCs/>
                <w:lang w:eastAsia="zh-CN"/>
              </w:rPr>
            </w:pPr>
            <w:r w:rsidRPr="00C043CA">
              <w:rPr>
                <w:rFonts w:ascii="Times New Roman" w:hAnsi="Times New Roman"/>
                <w:szCs w:val="20"/>
                <w:lang w:eastAsia="zh-CN"/>
              </w:rPr>
              <w:t>Proposal 5: Indicate to UE that CDM groups, signaled in scheduling DCI, do not contain potential co-scheduled DMRS.</w:t>
            </w:r>
          </w:p>
        </w:tc>
      </w:tr>
      <w:tr w:rsidR="002506D2" w:rsidRPr="003909E7" w14:paraId="2C8035A4" w14:textId="77777777" w:rsidTr="00040909">
        <w:tc>
          <w:tcPr>
            <w:tcW w:w="2088" w:type="dxa"/>
          </w:tcPr>
          <w:p w14:paraId="7A92443A" w14:textId="637D5432" w:rsidR="002506D2" w:rsidRPr="00040909" w:rsidRDefault="002506D2" w:rsidP="00040909">
            <w:pPr>
              <w:pStyle w:val="Heading6"/>
              <w:outlineLvl w:val="5"/>
              <w:rPr>
                <w:rFonts w:asciiTheme="minorHAnsi" w:hAnsiTheme="minorHAnsi" w:cstheme="minorHAnsi"/>
                <w:lang w:eastAsia="zh-CN"/>
              </w:rPr>
            </w:pPr>
            <w:r w:rsidRPr="00040909">
              <w:rPr>
                <w:rFonts w:asciiTheme="minorHAnsi" w:hAnsiTheme="minorHAnsi" w:cstheme="minorHAnsi"/>
                <w:lang w:eastAsia="zh-CN"/>
              </w:rPr>
              <w:t>[</w:t>
            </w:r>
            <w:r w:rsidR="00ED3FD6">
              <w:rPr>
                <w:rFonts w:asciiTheme="minorHAnsi" w:hAnsiTheme="minorHAnsi" w:cstheme="minorHAnsi"/>
                <w:lang w:eastAsia="zh-CN"/>
              </w:rPr>
              <w:t>15,</w:t>
            </w:r>
            <w:r w:rsidRPr="00040909">
              <w:rPr>
                <w:rFonts w:asciiTheme="minorHAnsi" w:hAnsiTheme="minorHAnsi" w:cstheme="minorHAnsi"/>
                <w:lang w:eastAsia="zh-CN"/>
              </w:rPr>
              <w:t xml:space="preserve"> InterDigital]</w:t>
            </w:r>
          </w:p>
        </w:tc>
        <w:tc>
          <w:tcPr>
            <w:tcW w:w="8100" w:type="dxa"/>
          </w:tcPr>
          <w:p w14:paraId="5F07BD16" w14:textId="77777777" w:rsidR="00020113" w:rsidRPr="00020113" w:rsidRDefault="00020113" w:rsidP="00020113">
            <w:pPr>
              <w:pStyle w:val="BodyText"/>
              <w:spacing w:after="0"/>
              <w:rPr>
                <w:rFonts w:ascii="Times New Roman" w:hAnsi="Times New Roman"/>
                <w:szCs w:val="20"/>
                <w:lang w:eastAsia="zh-CN"/>
              </w:rPr>
            </w:pPr>
            <w:r w:rsidRPr="00020113">
              <w:rPr>
                <w:rFonts w:ascii="Times New Roman" w:hAnsi="Times New Roman"/>
                <w:szCs w:val="20"/>
                <w:lang w:eastAsia="zh-CN"/>
              </w:rPr>
              <w:t xml:space="preserve">Observation 6: Type-2 DM-RS shows performance loss due to insufficient RS density in frequency domain. </w:t>
            </w:r>
          </w:p>
          <w:p w14:paraId="46EDCF95" w14:textId="77777777" w:rsidR="00020113" w:rsidRPr="00020113" w:rsidRDefault="00020113" w:rsidP="00020113">
            <w:pPr>
              <w:pStyle w:val="BodyText"/>
              <w:spacing w:after="0"/>
              <w:rPr>
                <w:rFonts w:ascii="Times New Roman" w:hAnsi="Times New Roman"/>
                <w:szCs w:val="20"/>
                <w:lang w:eastAsia="zh-CN"/>
              </w:rPr>
            </w:pPr>
            <w:r w:rsidRPr="00020113">
              <w:rPr>
                <w:rFonts w:ascii="Times New Roman" w:hAnsi="Times New Roman"/>
                <w:szCs w:val="20"/>
                <w:lang w:eastAsia="zh-CN"/>
              </w:rPr>
              <w:t xml:space="preserve">Observation 7: Type-1 DM-RS shows performance loss due to FD-CDM in nonconsecutive REs. </w:t>
            </w:r>
          </w:p>
          <w:p w14:paraId="404830AD" w14:textId="2C4151C2" w:rsidR="002506D2" w:rsidRPr="003909E7" w:rsidRDefault="00020113" w:rsidP="00020113">
            <w:pPr>
              <w:pStyle w:val="BodyText"/>
              <w:spacing w:after="0"/>
              <w:rPr>
                <w:b/>
              </w:rPr>
            </w:pPr>
            <w:r w:rsidRPr="00020113">
              <w:rPr>
                <w:rFonts w:ascii="Times New Roman" w:hAnsi="Times New Roman"/>
                <w:szCs w:val="20"/>
                <w:lang w:eastAsia="zh-CN"/>
              </w:rPr>
              <w:t>Proposal 5: Support proposed DM-RS pattern for PDSCH and PUSCH with larger SCSs.</w:t>
            </w:r>
          </w:p>
        </w:tc>
      </w:tr>
      <w:tr w:rsidR="002506D2" w:rsidRPr="003909E7" w14:paraId="044B6A34" w14:textId="77777777" w:rsidTr="00040909">
        <w:tc>
          <w:tcPr>
            <w:tcW w:w="2088" w:type="dxa"/>
          </w:tcPr>
          <w:p w14:paraId="4D96916B" w14:textId="7B40B826" w:rsidR="002506D2" w:rsidRPr="00040909" w:rsidRDefault="00C47F26" w:rsidP="00040909">
            <w:pPr>
              <w:pStyle w:val="Heading6"/>
              <w:outlineLvl w:val="5"/>
              <w:rPr>
                <w:rFonts w:asciiTheme="minorHAnsi" w:hAnsiTheme="minorHAnsi" w:cstheme="minorHAnsi"/>
                <w:lang w:eastAsia="zh-CN"/>
              </w:rPr>
            </w:pPr>
            <w:r w:rsidRPr="00040909">
              <w:rPr>
                <w:rFonts w:asciiTheme="minorHAnsi" w:hAnsiTheme="minorHAnsi" w:cstheme="minorHAnsi"/>
                <w:lang w:eastAsia="zh-CN"/>
              </w:rPr>
              <w:t>[</w:t>
            </w:r>
            <w:r w:rsidR="00ED3FD6">
              <w:rPr>
                <w:rFonts w:asciiTheme="minorHAnsi" w:hAnsiTheme="minorHAnsi" w:cstheme="minorHAnsi"/>
                <w:lang w:eastAsia="zh-CN"/>
              </w:rPr>
              <w:t>16,</w:t>
            </w:r>
            <w:r w:rsidRPr="00040909">
              <w:rPr>
                <w:rFonts w:asciiTheme="minorHAnsi" w:hAnsiTheme="minorHAnsi" w:cstheme="minorHAnsi"/>
                <w:lang w:eastAsia="zh-CN"/>
              </w:rPr>
              <w:t xml:space="preserve"> Sony]</w:t>
            </w:r>
          </w:p>
        </w:tc>
        <w:tc>
          <w:tcPr>
            <w:tcW w:w="8100" w:type="dxa"/>
          </w:tcPr>
          <w:p w14:paraId="7EBBCA36" w14:textId="77777777" w:rsidR="00C47F26" w:rsidRPr="00C47F26" w:rsidRDefault="00C47F26" w:rsidP="00C47F26">
            <w:pPr>
              <w:pStyle w:val="BodyText"/>
              <w:spacing w:after="0"/>
              <w:rPr>
                <w:rFonts w:ascii="Times New Roman" w:hAnsi="Times New Roman"/>
                <w:szCs w:val="20"/>
                <w:lang w:eastAsia="zh-CN"/>
              </w:rPr>
            </w:pPr>
            <w:r w:rsidRPr="00C47F26">
              <w:rPr>
                <w:rFonts w:ascii="Times New Roman" w:hAnsi="Times New Roman"/>
                <w:szCs w:val="20"/>
                <w:lang w:eastAsia="zh-CN"/>
              </w:rPr>
              <w:t>Proposal 9: DMRS mapping in the frequency domain should be redesigned for new SCS</w:t>
            </w:r>
          </w:p>
          <w:p w14:paraId="054968AA" w14:textId="77777777" w:rsidR="00C47F26" w:rsidRPr="00C47F26" w:rsidRDefault="00C47F26" w:rsidP="00C47F26">
            <w:pPr>
              <w:pStyle w:val="BodyText"/>
              <w:spacing w:after="0"/>
              <w:rPr>
                <w:rFonts w:ascii="Times New Roman" w:hAnsi="Times New Roman"/>
                <w:szCs w:val="20"/>
                <w:lang w:eastAsia="zh-CN"/>
              </w:rPr>
            </w:pPr>
            <w:r w:rsidRPr="00C47F26">
              <w:rPr>
                <w:rFonts w:ascii="Times New Roman" w:hAnsi="Times New Roman"/>
                <w:szCs w:val="20"/>
                <w:lang w:eastAsia="zh-CN"/>
              </w:rPr>
              <w:t></w:t>
            </w:r>
            <w:r w:rsidRPr="00C47F26">
              <w:rPr>
                <w:rFonts w:ascii="Times New Roman" w:hAnsi="Times New Roman"/>
                <w:szCs w:val="20"/>
                <w:lang w:eastAsia="zh-CN"/>
              </w:rPr>
              <w:tab/>
              <w:t>At least 2 DMRS configurations for large and small delay spread environments should be specified.</w:t>
            </w:r>
          </w:p>
          <w:p w14:paraId="2455A298" w14:textId="6C40FCB9" w:rsidR="002506D2" w:rsidRPr="003909E7" w:rsidRDefault="00C47F26" w:rsidP="00C47F26">
            <w:pPr>
              <w:pStyle w:val="BodyText"/>
              <w:spacing w:after="0"/>
              <w:rPr>
                <w:rFonts w:ascii="Times New Roman" w:hAnsi="Times New Roman"/>
                <w:szCs w:val="20"/>
                <w:lang w:eastAsia="zh-CN"/>
              </w:rPr>
            </w:pPr>
            <w:r w:rsidRPr="00C47F26">
              <w:rPr>
                <w:rFonts w:ascii="Times New Roman" w:hAnsi="Times New Roman"/>
                <w:szCs w:val="20"/>
                <w:lang w:eastAsia="zh-CN"/>
              </w:rPr>
              <w:lastRenderedPageBreak/>
              <w:t></w:t>
            </w:r>
            <w:r w:rsidRPr="00C47F26">
              <w:rPr>
                <w:rFonts w:ascii="Times New Roman" w:hAnsi="Times New Roman"/>
                <w:szCs w:val="20"/>
                <w:lang w:eastAsia="zh-CN"/>
              </w:rPr>
              <w:tab/>
              <w:t>For large delay spread environment, high frequency dense DMRS mapping should be considered.</w:t>
            </w:r>
          </w:p>
        </w:tc>
      </w:tr>
      <w:tr w:rsidR="00BC40FB" w:rsidRPr="003909E7" w14:paraId="444DD5D1" w14:textId="77777777" w:rsidTr="00040909">
        <w:tc>
          <w:tcPr>
            <w:tcW w:w="2088" w:type="dxa"/>
          </w:tcPr>
          <w:p w14:paraId="6BB5E7A5" w14:textId="001314E4" w:rsidR="00BC40FB" w:rsidRPr="00040909" w:rsidRDefault="00BC40FB" w:rsidP="00040909">
            <w:pPr>
              <w:pStyle w:val="Heading6"/>
              <w:outlineLvl w:val="5"/>
              <w:rPr>
                <w:rFonts w:asciiTheme="minorHAnsi" w:hAnsiTheme="minorHAnsi" w:cstheme="minorHAnsi"/>
                <w:lang w:eastAsia="zh-CN"/>
              </w:rPr>
            </w:pPr>
            <w:r>
              <w:rPr>
                <w:rFonts w:asciiTheme="minorHAnsi" w:hAnsiTheme="minorHAnsi" w:cstheme="minorHAnsi"/>
                <w:lang w:eastAsia="zh-CN"/>
              </w:rPr>
              <w:lastRenderedPageBreak/>
              <w:t>[</w:t>
            </w:r>
            <w:r w:rsidR="00ED3FD6">
              <w:rPr>
                <w:rFonts w:asciiTheme="minorHAnsi" w:hAnsiTheme="minorHAnsi" w:cstheme="minorHAnsi"/>
                <w:lang w:eastAsia="zh-CN"/>
              </w:rPr>
              <w:t>21,</w:t>
            </w:r>
            <w:r>
              <w:rPr>
                <w:rFonts w:asciiTheme="minorHAnsi" w:hAnsiTheme="minorHAnsi" w:cstheme="minorHAnsi"/>
                <w:lang w:eastAsia="zh-CN"/>
              </w:rPr>
              <w:t xml:space="preserve"> Ericsson]</w:t>
            </w:r>
          </w:p>
        </w:tc>
        <w:tc>
          <w:tcPr>
            <w:tcW w:w="8100" w:type="dxa"/>
          </w:tcPr>
          <w:p w14:paraId="01AA822A" w14:textId="77777777" w:rsidR="00BC40FB" w:rsidRPr="00BC40FB" w:rsidRDefault="00BC40FB" w:rsidP="00BC40FB">
            <w:pPr>
              <w:pStyle w:val="BodyText"/>
              <w:spacing w:after="0"/>
              <w:rPr>
                <w:rFonts w:ascii="Times New Roman" w:hAnsi="Times New Roman"/>
                <w:szCs w:val="20"/>
                <w:lang w:eastAsia="zh-CN"/>
              </w:rPr>
            </w:pPr>
            <w:r w:rsidRPr="00BC40FB">
              <w:rPr>
                <w:rFonts w:ascii="Times New Roman" w:hAnsi="Times New Roman"/>
                <w:szCs w:val="20"/>
                <w:lang w:eastAsia="zh-CN"/>
              </w:rPr>
              <w:t>Proposal 14</w:t>
            </w:r>
            <w:r w:rsidRPr="00BC40FB">
              <w:rPr>
                <w:rFonts w:ascii="Times New Roman" w:hAnsi="Times New Roman"/>
                <w:szCs w:val="20"/>
                <w:lang w:eastAsia="zh-CN"/>
              </w:rPr>
              <w:tab/>
              <w:t>Support a configuration of DMRS Type-1 that disables frequency domain CDM (FD-CDM) within the same comb (CDM group) for 480/960 kHz. This results in the following restrictions:</w:t>
            </w:r>
          </w:p>
          <w:p w14:paraId="0550325E" w14:textId="77777777" w:rsidR="00BC40FB" w:rsidRPr="00BC40FB" w:rsidRDefault="00BC40FB" w:rsidP="00BC40FB">
            <w:pPr>
              <w:pStyle w:val="BodyText"/>
              <w:spacing w:after="0"/>
              <w:rPr>
                <w:rFonts w:ascii="Times New Roman" w:hAnsi="Times New Roman"/>
                <w:szCs w:val="20"/>
                <w:lang w:eastAsia="zh-CN"/>
              </w:rPr>
            </w:pPr>
            <w:r w:rsidRPr="00BC40FB">
              <w:rPr>
                <w:rFonts w:ascii="Times New Roman" w:hAnsi="Times New Roman"/>
                <w:szCs w:val="20"/>
                <w:lang w:eastAsia="zh-CN"/>
              </w:rPr>
              <w:t>•</w:t>
            </w:r>
            <w:r w:rsidRPr="00BC40FB">
              <w:rPr>
                <w:rFonts w:ascii="Times New Roman" w:hAnsi="Times New Roman"/>
                <w:szCs w:val="20"/>
                <w:lang w:eastAsia="zh-CN"/>
              </w:rPr>
              <w:tab/>
              <w:t>For single-symbol DMRS: Rank 3,4 not supported</w:t>
            </w:r>
          </w:p>
          <w:p w14:paraId="3C848E24" w14:textId="70A900F6" w:rsidR="00BC40FB" w:rsidRPr="00C47F26" w:rsidRDefault="00BC40FB" w:rsidP="00BC40FB">
            <w:pPr>
              <w:pStyle w:val="BodyText"/>
              <w:spacing w:after="0"/>
              <w:rPr>
                <w:rFonts w:ascii="Times New Roman" w:hAnsi="Times New Roman"/>
                <w:szCs w:val="20"/>
                <w:lang w:eastAsia="zh-CN"/>
              </w:rPr>
            </w:pPr>
            <w:r w:rsidRPr="00BC40FB">
              <w:rPr>
                <w:rFonts w:ascii="Times New Roman" w:hAnsi="Times New Roman"/>
                <w:szCs w:val="20"/>
                <w:lang w:eastAsia="zh-CN"/>
              </w:rPr>
              <w:t>•</w:t>
            </w:r>
            <w:r w:rsidRPr="00BC40FB">
              <w:rPr>
                <w:rFonts w:ascii="Times New Roman" w:hAnsi="Times New Roman"/>
                <w:szCs w:val="20"/>
                <w:lang w:eastAsia="zh-CN"/>
              </w:rPr>
              <w:tab/>
              <w:t>For double-symbol DMRS: Ranks 5 – 8 not supported</w:t>
            </w:r>
          </w:p>
        </w:tc>
      </w:tr>
      <w:tr w:rsidR="00554F2F" w:rsidRPr="003909E7" w14:paraId="6C55E2DB" w14:textId="77777777" w:rsidTr="00040909">
        <w:tc>
          <w:tcPr>
            <w:tcW w:w="2088" w:type="dxa"/>
          </w:tcPr>
          <w:p w14:paraId="511B3AC9" w14:textId="46EAA2B9" w:rsidR="00554F2F" w:rsidRDefault="00554F2F" w:rsidP="00040909">
            <w:pPr>
              <w:pStyle w:val="Heading6"/>
              <w:outlineLvl w:val="5"/>
              <w:rPr>
                <w:rFonts w:asciiTheme="minorHAnsi" w:hAnsiTheme="minorHAnsi" w:cstheme="minorHAnsi"/>
                <w:lang w:eastAsia="zh-CN"/>
              </w:rPr>
            </w:pPr>
            <w:r>
              <w:rPr>
                <w:rFonts w:asciiTheme="minorHAnsi" w:hAnsiTheme="minorHAnsi" w:cstheme="minorHAnsi"/>
                <w:lang w:eastAsia="zh-CN"/>
              </w:rPr>
              <w:t>[</w:t>
            </w:r>
            <w:r w:rsidR="00ED3FD6">
              <w:rPr>
                <w:rFonts w:asciiTheme="minorHAnsi" w:hAnsiTheme="minorHAnsi" w:cstheme="minorHAnsi"/>
                <w:lang w:eastAsia="zh-CN"/>
              </w:rPr>
              <w:t>22,</w:t>
            </w:r>
            <w:r>
              <w:rPr>
                <w:rFonts w:asciiTheme="minorHAnsi" w:hAnsiTheme="minorHAnsi" w:cstheme="minorHAnsi"/>
                <w:lang w:eastAsia="zh-CN"/>
              </w:rPr>
              <w:t xml:space="preserve"> CEWiT]</w:t>
            </w:r>
          </w:p>
        </w:tc>
        <w:tc>
          <w:tcPr>
            <w:tcW w:w="8100" w:type="dxa"/>
          </w:tcPr>
          <w:p w14:paraId="1CAB2277" w14:textId="1C154A60" w:rsidR="00554F2F" w:rsidRPr="00BC40FB" w:rsidRDefault="00554F2F" w:rsidP="00BC40FB">
            <w:pPr>
              <w:pStyle w:val="BodyText"/>
              <w:spacing w:after="0"/>
              <w:rPr>
                <w:rFonts w:ascii="Times New Roman" w:hAnsi="Times New Roman"/>
                <w:szCs w:val="20"/>
                <w:lang w:eastAsia="zh-CN"/>
              </w:rPr>
            </w:pPr>
            <w:r w:rsidRPr="00554F2F">
              <w:rPr>
                <w:rFonts w:ascii="Times New Roman" w:hAnsi="Times New Roman"/>
                <w:szCs w:val="20"/>
                <w:lang w:eastAsia="zh-CN"/>
              </w:rPr>
              <w:t>Proposal 4: Support for a new DMRS design for NR above 52.6GHz to improve channel estimation accuracy.</w:t>
            </w:r>
          </w:p>
        </w:tc>
      </w:tr>
      <w:tr w:rsidR="00554F2F" w:rsidRPr="003909E7" w14:paraId="27AD212D" w14:textId="77777777" w:rsidTr="008109D3">
        <w:tc>
          <w:tcPr>
            <w:tcW w:w="2088" w:type="dxa"/>
          </w:tcPr>
          <w:p w14:paraId="60233AC1" w14:textId="14C67481" w:rsidR="00554F2F" w:rsidRDefault="00554F2F" w:rsidP="008109D3">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23,</w:t>
            </w:r>
            <w:r>
              <w:rPr>
                <w:rFonts w:ascii="Times New Roman" w:hAnsi="Times New Roman"/>
                <w:lang w:eastAsia="zh-CN"/>
              </w:rPr>
              <w:t xml:space="preserve"> Charter]</w:t>
            </w:r>
          </w:p>
        </w:tc>
        <w:tc>
          <w:tcPr>
            <w:tcW w:w="8100" w:type="dxa"/>
          </w:tcPr>
          <w:p w14:paraId="7124B127" w14:textId="60639A3D" w:rsidR="00554F2F" w:rsidRPr="001C2915" w:rsidRDefault="00554F2F" w:rsidP="008109D3">
            <w:pPr>
              <w:rPr>
                <w:rFonts w:eastAsia="MS Mincho"/>
                <w:color w:val="000000"/>
                <w:lang w:eastAsia="ja-JP"/>
              </w:rPr>
            </w:pPr>
            <w:r w:rsidRPr="00554F2F">
              <w:rPr>
                <w:rFonts w:eastAsia="MS Mincho"/>
                <w:color w:val="000000"/>
                <w:lang w:eastAsia="ja-JP"/>
              </w:rPr>
              <w:t>Proposal 3: High-density PDSCH DMRS (12 REs per PRB), should be considered for further enhancing performance of NR beyond 52.6 GHz.</w:t>
            </w:r>
          </w:p>
        </w:tc>
      </w:tr>
      <w:tr w:rsidR="001F3CCF" w:rsidRPr="003909E7" w14:paraId="54DAF039" w14:textId="77777777" w:rsidTr="008109D3">
        <w:tc>
          <w:tcPr>
            <w:tcW w:w="2088" w:type="dxa"/>
          </w:tcPr>
          <w:p w14:paraId="1707DC9B" w14:textId="3A0824A2" w:rsidR="001F3CCF" w:rsidRDefault="001F3CCF" w:rsidP="008109D3">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24,</w:t>
            </w:r>
            <w:r>
              <w:rPr>
                <w:rFonts w:ascii="Times New Roman" w:hAnsi="Times New Roman"/>
                <w:lang w:eastAsia="zh-CN"/>
              </w:rPr>
              <w:t xml:space="preserve"> Apple]</w:t>
            </w:r>
          </w:p>
        </w:tc>
        <w:tc>
          <w:tcPr>
            <w:tcW w:w="8100" w:type="dxa"/>
          </w:tcPr>
          <w:p w14:paraId="3671ECA7" w14:textId="77777777" w:rsidR="001F3CCF" w:rsidRPr="001F3CCF" w:rsidRDefault="001F3CCF" w:rsidP="001F3CCF">
            <w:pPr>
              <w:rPr>
                <w:rFonts w:eastAsia="MS Mincho"/>
                <w:color w:val="000000"/>
                <w:lang w:eastAsia="ja-JP"/>
              </w:rPr>
            </w:pPr>
            <w:r w:rsidRPr="001F3CCF">
              <w:rPr>
                <w:rFonts w:eastAsia="MS Mincho"/>
                <w:color w:val="000000"/>
                <w:lang w:eastAsia="ja-JP"/>
              </w:rPr>
              <w:t xml:space="preserve">Proposal 11:  To account for transmission with large SCSs in low coherence BW channels, </w:t>
            </w:r>
          </w:p>
          <w:p w14:paraId="4B908248" w14:textId="77777777" w:rsidR="001F3CCF" w:rsidRPr="001F3CCF" w:rsidRDefault="001F3CCF" w:rsidP="001F3CCF">
            <w:pPr>
              <w:rPr>
                <w:rFonts w:eastAsia="MS Mincho"/>
                <w:color w:val="000000"/>
                <w:lang w:eastAsia="ja-JP"/>
              </w:rPr>
            </w:pPr>
            <w:r w:rsidRPr="001F3CCF">
              <w:rPr>
                <w:rFonts w:eastAsia="MS Mincho"/>
                <w:color w:val="000000"/>
                <w:lang w:eastAsia="ja-JP"/>
              </w:rPr>
              <w:t>•</w:t>
            </w:r>
            <w:r w:rsidRPr="001F3CCF">
              <w:rPr>
                <w:rFonts w:eastAsia="MS Mincho"/>
                <w:color w:val="000000"/>
                <w:lang w:eastAsia="ja-JP"/>
              </w:rPr>
              <w:tab/>
              <w:t xml:space="preserve">turn on or off the FD-OCC based on the scenario the channel is in </w:t>
            </w:r>
          </w:p>
          <w:p w14:paraId="23A6E639" w14:textId="01E2E62B" w:rsidR="001F3CCF" w:rsidRPr="00554F2F" w:rsidRDefault="001F3CCF" w:rsidP="001F3CCF">
            <w:pPr>
              <w:rPr>
                <w:rFonts w:eastAsia="MS Mincho"/>
                <w:color w:val="000000"/>
                <w:lang w:eastAsia="ja-JP"/>
              </w:rPr>
            </w:pPr>
            <w:r w:rsidRPr="001F3CCF">
              <w:rPr>
                <w:rFonts w:eastAsia="MS Mincho"/>
                <w:color w:val="000000"/>
                <w:lang w:eastAsia="ja-JP"/>
              </w:rPr>
              <w:t>•</w:t>
            </w:r>
            <w:r w:rsidRPr="001F3CCF">
              <w:rPr>
                <w:rFonts w:eastAsia="MS Mincho"/>
                <w:color w:val="000000"/>
                <w:lang w:eastAsia="ja-JP"/>
              </w:rPr>
              <w:tab/>
              <w:t>configure the UE with a DMRS pattern based on the new SCSs and  the coherence bandwidth of the channel</w:t>
            </w:r>
          </w:p>
        </w:tc>
      </w:tr>
      <w:tr w:rsidR="001F3CCF" w:rsidRPr="003909E7" w14:paraId="5B3E0248" w14:textId="77777777" w:rsidTr="008109D3">
        <w:tc>
          <w:tcPr>
            <w:tcW w:w="2088" w:type="dxa"/>
          </w:tcPr>
          <w:p w14:paraId="63EA6081" w14:textId="1FCB41B8" w:rsidR="001F3CCF" w:rsidRDefault="001F3CCF" w:rsidP="008109D3">
            <w:pPr>
              <w:pStyle w:val="Heading6"/>
              <w:outlineLvl w:val="5"/>
              <w:rPr>
                <w:rFonts w:ascii="Times New Roman" w:hAnsi="Times New Roman"/>
                <w:lang w:eastAsia="zh-CN"/>
              </w:rPr>
            </w:pPr>
            <w:r>
              <w:rPr>
                <w:rFonts w:ascii="Times New Roman" w:hAnsi="Times New Roman"/>
                <w:lang w:eastAsia="zh-CN"/>
              </w:rPr>
              <w:t>[</w:t>
            </w:r>
            <w:r w:rsidR="00ED3FD6">
              <w:rPr>
                <w:rFonts w:ascii="Times New Roman" w:hAnsi="Times New Roman"/>
                <w:lang w:eastAsia="zh-CN"/>
              </w:rPr>
              <w:t>25,</w:t>
            </w:r>
            <w:r>
              <w:rPr>
                <w:rFonts w:ascii="Times New Roman" w:hAnsi="Times New Roman"/>
                <w:lang w:eastAsia="zh-CN"/>
              </w:rPr>
              <w:t xml:space="preserve"> Qualcomm]</w:t>
            </w:r>
          </w:p>
        </w:tc>
        <w:tc>
          <w:tcPr>
            <w:tcW w:w="8100" w:type="dxa"/>
          </w:tcPr>
          <w:p w14:paraId="350C4CF7" w14:textId="77777777" w:rsidR="007E112A" w:rsidRDefault="007E112A" w:rsidP="001F3CCF">
            <w:pPr>
              <w:rPr>
                <w:rFonts w:eastAsia="MS Mincho"/>
                <w:color w:val="000000"/>
                <w:lang w:eastAsia="ja-JP"/>
              </w:rPr>
            </w:pPr>
            <w:r w:rsidRPr="007E112A">
              <w:rPr>
                <w:rFonts w:eastAsia="MS Mincho"/>
                <w:color w:val="000000"/>
                <w:lang w:eastAsia="ja-JP"/>
              </w:rPr>
              <w:t xml:space="preserve">Observation 4: For channels with larger DS, the main reason of performance degradation with the larger SCS is the loss of orthogonality, and the gain from increasing the frequency density of the DMRS tones is limited, i.e., the performances of Config.1 with no CDMing and the new configuration with no CDMing are very close to each other. </w:t>
            </w:r>
          </w:p>
          <w:p w14:paraId="12948BC8" w14:textId="0EAA4456" w:rsidR="001F3CCF" w:rsidRDefault="001F3CCF" w:rsidP="001F3CCF">
            <w:pPr>
              <w:rPr>
                <w:rFonts w:eastAsia="MS Mincho"/>
                <w:color w:val="000000"/>
                <w:lang w:eastAsia="ja-JP"/>
              </w:rPr>
            </w:pPr>
            <w:r w:rsidRPr="001F3CCF">
              <w:rPr>
                <w:rFonts w:eastAsia="MS Mincho"/>
                <w:color w:val="000000"/>
                <w:lang w:eastAsia="ja-JP"/>
              </w:rPr>
              <w:t>Proposal 3: For DMRS enhancement for high SCSs, while communicating over channel with large DS, for rank 1, a single port should be used from one CDM group and the remaining ports from the same group should not be assigned to other UEs. This information should be signaled to the UE via the scheduling DCI.</w:t>
            </w:r>
          </w:p>
          <w:p w14:paraId="3BF69BE8" w14:textId="77777777" w:rsidR="001F3CCF" w:rsidRDefault="001F3CCF" w:rsidP="001F3CCF">
            <w:pPr>
              <w:rPr>
                <w:rFonts w:eastAsia="MS Mincho"/>
                <w:color w:val="000000"/>
                <w:lang w:eastAsia="ja-JP"/>
              </w:rPr>
            </w:pPr>
            <w:r w:rsidRPr="001F3CCF">
              <w:rPr>
                <w:rFonts w:eastAsia="MS Mincho"/>
                <w:color w:val="000000"/>
                <w:lang w:eastAsia="ja-JP"/>
              </w:rPr>
              <w:t>Proposal 4: Study DMRS bundling for multi-PDSCH/PUSCH transmission, at least for the case when there is no gap between transmissions.</w:t>
            </w:r>
          </w:p>
          <w:p w14:paraId="31852089" w14:textId="1419DB2E" w:rsidR="001F3CCF" w:rsidRPr="001F3CCF" w:rsidRDefault="001F3CCF" w:rsidP="001F3CCF">
            <w:pPr>
              <w:rPr>
                <w:rFonts w:eastAsia="MS Mincho"/>
                <w:color w:val="000000"/>
                <w:lang w:eastAsia="ja-JP"/>
              </w:rPr>
            </w:pPr>
            <w:r w:rsidRPr="001F3CCF">
              <w:rPr>
                <w:rFonts w:eastAsia="MS Mincho"/>
                <w:color w:val="000000"/>
                <w:lang w:eastAsia="ja-JP"/>
              </w:rPr>
              <w:t>Proposal 5: Study DMRS overhead reduction for multi-PDSCH/PUSCH transmission, at least for the case when there is no gap between transmissions.</w:t>
            </w:r>
          </w:p>
        </w:tc>
      </w:tr>
      <w:tr w:rsidR="00C47F26" w:rsidRPr="003909E7" w14:paraId="04C5C0CE" w14:textId="77777777" w:rsidTr="00040909">
        <w:tc>
          <w:tcPr>
            <w:tcW w:w="2088" w:type="dxa"/>
          </w:tcPr>
          <w:p w14:paraId="4B2A70EB" w14:textId="584B09DA" w:rsidR="00C47F26" w:rsidRPr="00040909" w:rsidRDefault="00B87B1A" w:rsidP="00040909">
            <w:pPr>
              <w:pStyle w:val="Heading6"/>
              <w:outlineLvl w:val="5"/>
              <w:rPr>
                <w:rFonts w:asciiTheme="minorHAnsi" w:hAnsiTheme="minorHAnsi" w:cstheme="minorHAnsi"/>
                <w:lang w:eastAsia="zh-CN"/>
              </w:rPr>
            </w:pPr>
            <w:r>
              <w:rPr>
                <w:rFonts w:asciiTheme="minorHAnsi" w:hAnsiTheme="minorHAnsi" w:cstheme="minorHAnsi"/>
                <w:lang w:eastAsia="zh-CN"/>
              </w:rPr>
              <w:t>[</w:t>
            </w:r>
            <w:r w:rsidR="00ED3FD6">
              <w:rPr>
                <w:rFonts w:asciiTheme="minorHAnsi" w:hAnsiTheme="minorHAnsi" w:cstheme="minorHAnsi"/>
                <w:lang w:eastAsia="zh-CN"/>
              </w:rPr>
              <w:t>26,</w:t>
            </w:r>
            <w:r>
              <w:rPr>
                <w:rFonts w:asciiTheme="minorHAnsi" w:hAnsiTheme="minorHAnsi" w:cstheme="minorHAnsi"/>
                <w:lang w:eastAsia="zh-CN"/>
              </w:rPr>
              <w:t xml:space="preserve"> NTT DoCoMo]</w:t>
            </w:r>
          </w:p>
        </w:tc>
        <w:tc>
          <w:tcPr>
            <w:tcW w:w="8100" w:type="dxa"/>
          </w:tcPr>
          <w:p w14:paraId="363AB1DA" w14:textId="49EEEF1C" w:rsidR="00C47F26" w:rsidRPr="00C47F26" w:rsidRDefault="00B87B1A" w:rsidP="00C47F26">
            <w:pPr>
              <w:pStyle w:val="BodyText"/>
              <w:spacing w:after="0"/>
              <w:rPr>
                <w:rFonts w:ascii="Times New Roman" w:hAnsi="Times New Roman"/>
                <w:szCs w:val="20"/>
                <w:lang w:eastAsia="zh-CN"/>
              </w:rPr>
            </w:pPr>
            <w:r w:rsidRPr="00B87B1A">
              <w:rPr>
                <w:rFonts w:ascii="Times New Roman" w:hAnsi="Times New Roman"/>
                <w:szCs w:val="20"/>
                <w:lang w:eastAsia="zh-CN"/>
              </w:rPr>
              <w:t>Proposal 3: Denser DMRS pattern in frequency domain should be supported for new SCSs.</w:t>
            </w:r>
          </w:p>
        </w:tc>
      </w:tr>
    </w:tbl>
    <w:p w14:paraId="38944E66" w14:textId="37487649" w:rsidR="002506D2" w:rsidRDefault="002506D2" w:rsidP="009F7FED">
      <w:pPr>
        <w:rPr>
          <w:lang w:val="en-GB" w:eastAsia="zh-CN"/>
        </w:rPr>
      </w:pPr>
    </w:p>
    <w:p w14:paraId="71EE8D3B" w14:textId="77777777" w:rsidR="003928B9" w:rsidRPr="00C71E03" w:rsidRDefault="003928B9" w:rsidP="009F7FED">
      <w:pPr>
        <w:rPr>
          <w:lang w:val="en-GB" w:eastAsia="zh-CN"/>
        </w:rPr>
      </w:pPr>
    </w:p>
    <w:p w14:paraId="3C4E1F7F" w14:textId="77777777" w:rsidR="009F7FED" w:rsidRPr="00506FE7" w:rsidRDefault="009F7FED" w:rsidP="00CF4BC7">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EE6A1D2" w14:textId="5B641AF6" w:rsidR="00C043CA" w:rsidRPr="00506FE7" w:rsidRDefault="00C043CA" w:rsidP="00B71D0E">
      <w:pPr>
        <w:pStyle w:val="Heading3"/>
        <w:numPr>
          <w:ilvl w:val="2"/>
          <w:numId w:val="17"/>
        </w:numPr>
        <w:rPr>
          <w:lang w:eastAsia="zh-CN"/>
        </w:rPr>
      </w:pPr>
      <w:r>
        <w:rPr>
          <w:lang w:eastAsia="zh-CN"/>
        </w:rPr>
        <w:t xml:space="preserve">Summary on DMRS </w:t>
      </w:r>
    </w:p>
    <w:p w14:paraId="60DAC443" w14:textId="16B87B84" w:rsidR="00C043CA" w:rsidRPr="00811A72" w:rsidRDefault="00BF6E59" w:rsidP="00C043CA">
      <w:pPr>
        <w:pStyle w:val="BodyText"/>
        <w:spacing w:after="0"/>
        <w:rPr>
          <w:rFonts w:ascii="Times New Roman" w:hAnsi="Times New Roman"/>
          <w:szCs w:val="20"/>
          <w:lang w:eastAsia="zh-CN"/>
        </w:rPr>
      </w:pPr>
      <w:r>
        <w:rPr>
          <w:rFonts w:ascii="Times New Roman" w:hAnsi="Times New Roman"/>
          <w:szCs w:val="20"/>
          <w:lang w:eastAsia="zh-CN"/>
        </w:rPr>
        <w:t>Three aspects of DMRS enhancements are discussed in the contributions.</w:t>
      </w:r>
    </w:p>
    <w:p w14:paraId="388F13AE" w14:textId="77777777" w:rsidR="00C043CA" w:rsidRPr="003663EB" w:rsidRDefault="00C043CA" w:rsidP="003663EB">
      <w:pPr>
        <w:pStyle w:val="BodyText"/>
        <w:spacing w:after="0"/>
        <w:rPr>
          <w:rFonts w:ascii="Times New Roman" w:hAnsi="Times New Roman"/>
          <w:szCs w:val="20"/>
          <w:lang w:eastAsia="zh-CN"/>
        </w:rPr>
      </w:pPr>
    </w:p>
    <w:p w14:paraId="6CD55FFF" w14:textId="5816168A" w:rsidR="00BF6E59" w:rsidRDefault="00BF6E59" w:rsidP="00BF6E59">
      <w:pPr>
        <w:pStyle w:val="Heading4"/>
        <w:numPr>
          <w:ilvl w:val="3"/>
          <w:numId w:val="17"/>
        </w:numPr>
      </w:pPr>
      <w:r>
        <w:lastRenderedPageBreak/>
        <w:t>Frequency domain density</w:t>
      </w:r>
      <w:r w:rsidR="00C84A78">
        <w:t xml:space="preserve"> and number of DMRS port</w:t>
      </w:r>
    </w:p>
    <w:p w14:paraId="13497FC2" w14:textId="4DD51AC0" w:rsidR="00BF6E59" w:rsidRDefault="00C204F0" w:rsidP="00C204F0">
      <w:r w:rsidRPr="00C204F0">
        <w:t xml:space="preserve">As required by the WID regarding whether there’s a need for </w:t>
      </w:r>
      <w:r>
        <w:t>DM</w:t>
      </w:r>
      <w:r w:rsidRPr="00C204F0">
        <w:t>RS enhancement</w:t>
      </w:r>
      <w:r>
        <w:t xml:space="preserve"> for 480 and 960 kHz SCS</w:t>
      </w:r>
      <w:r w:rsidRPr="00C204F0">
        <w:t xml:space="preserve">, the following sources evaluated and compared </w:t>
      </w:r>
      <w:r>
        <w:t xml:space="preserve">BLER </w:t>
      </w:r>
      <w:r w:rsidRPr="00C204F0">
        <w:t>performan</w:t>
      </w:r>
      <w:r>
        <w:t>ce using the existing comb DM</w:t>
      </w:r>
      <w:r w:rsidRPr="00C204F0">
        <w:t xml:space="preserve">RS </w:t>
      </w:r>
      <w:r>
        <w:t>pattern</w:t>
      </w:r>
      <w:r w:rsidRPr="00C204F0">
        <w:t xml:space="preserve"> against </w:t>
      </w:r>
      <w:r>
        <w:t>some</w:t>
      </w:r>
      <w:r w:rsidRPr="00C204F0">
        <w:t xml:space="preserve"> </w:t>
      </w:r>
      <w:r>
        <w:t>new DM</w:t>
      </w:r>
      <w:r w:rsidRPr="00C204F0">
        <w:t>RS patterns.</w:t>
      </w:r>
    </w:p>
    <w:p w14:paraId="5D44015E" w14:textId="11779104" w:rsidR="00511B66" w:rsidRDefault="00C204F0" w:rsidP="00C204F0">
      <w:r>
        <w:t xml:space="preserve">[1, Futurewei] compared the PDSCH BLER performance based on </w:t>
      </w:r>
      <w:r w:rsidR="00511B66">
        <w:t>existing</w:t>
      </w:r>
      <w:r>
        <w:t xml:space="preserve"> comb-DMRS with different channel estimation methods against a block-DMRS of the same overhead. It is observed that </w:t>
      </w:r>
      <w:r w:rsidRPr="00C204F0">
        <w:t>non-interpolation method with no FD averaging</w:t>
      </w:r>
      <w:r>
        <w:t xml:space="preserve"> as channel estimation based on comb-DMRS performs better than block DMRS for 480 and 960 kHz SCS under MCS7/16/22.</w:t>
      </w:r>
      <w:r w:rsidR="00511B66">
        <w:t xml:space="preserve"> It also compared performance of existing type-1 and type-2 DMRS and observed performance loss for type-2 </w:t>
      </w:r>
      <w:r w:rsidR="00C84A78">
        <w:t xml:space="preserve">DMRS </w:t>
      </w:r>
      <w:r w:rsidR="00511B66">
        <w:t>for high SCS.</w:t>
      </w:r>
    </w:p>
    <w:p w14:paraId="6D4011C3" w14:textId="3E4C426A" w:rsidR="00C204F0" w:rsidRDefault="00511B66" w:rsidP="00C204F0">
      <w:r>
        <w:t xml:space="preserve">[2, Lenovo] also evaluated </w:t>
      </w:r>
      <w:r w:rsidRPr="00511B66">
        <w:t xml:space="preserve">BLER performance </w:t>
      </w:r>
      <w:r>
        <w:t>of DM</w:t>
      </w:r>
      <w:r w:rsidRPr="00511B66">
        <w:t>RS mapped to each RE in frequency domain</w:t>
      </w:r>
      <w:r>
        <w:t xml:space="preserve"> and showed about 1 dB</w:t>
      </w:r>
      <w:r w:rsidR="00C84A78">
        <w:t xml:space="preserve"> gain</w:t>
      </w:r>
      <w:r>
        <w:t xml:space="preserve"> for 960 kHz SCS compared to existing type-1 DMRS.</w:t>
      </w:r>
      <w:r w:rsidR="001268A4">
        <w:t xml:space="preserve"> It also proposed to re</w:t>
      </w:r>
      <w:r w:rsidR="001268A4" w:rsidRPr="00C84A78">
        <w:t>duce number of DM-RS ports as the performance gain of high rank MIMO channels is expected to be limited in this FR</w:t>
      </w:r>
      <w:r w:rsidR="001268A4">
        <w:t>.</w:t>
      </w:r>
      <w:r>
        <w:t xml:space="preserve"> </w:t>
      </w:r>
    </w:p>
    <w:p w14:paraId="353801E9" w14:textId="1DFE37B5" w:rsidR="00C204F0" w:rsidRPr="00C84A78" w:rsidRDefault="00C84A78" w:rsidP="00C84A78">
      <w:r>
        <w:t xml:space="preserve">It is observed in [3, ZTE] that </w:t>
      </w:r>
      <w:r w:rsidRPr="00C84A78">
        <w:t>for 480kHz and 960kHz, new DMRS pattern with higher DMRS density is slightly better (less than 0.5dB gain) than Rel-15 DMRS Type 1, both in low delay spread and high delay spread</w:t>
      </w:r>
      <w:r>
        <w:t xml:space="preserve"> when </w:t>
      </w:r>
      <w:r>
        <w:rPr>
          <w:rFonts w:hint="eastAsia"/>
          <w:lang w:eastAsia="zh-CN"/>
        </w:rPr>
        <w:t>ideal PN estimation and compensation</w:t>
      </w:r>
      <w:r>
        <w:rPr>
          <w:lang w:eastAsia="zh-CN"/>
        </w:rPr>
        <w:t xml:space="preserve"> is assumed</w:t>
      </w:r>
      <w:r w:rsidRPr="00C84A78">
        <w:t>.</w:t>
      </w:r>
    </w:p>
    <w:p w14:paraId="5580B908" w14:textId="77777777" w:rsidR="00E80B3F" w:rsidRDefault="00E80B3F" w:rsidP="00E80B3F">
      <w:r w:rsidRPr="003F07C5">
        <w:t>[4, OPPO] compared performance among Type-1 DMRS pattern, Type-2 DMRS pattern and a new DMRS pattern for all SCSs under MCS16. It observed similar performance between the new FDM pattern and Type-1 FDM pattern. It also observed performance gain (0.8 dB for 480 kHz and about 1.5 dB for 960 kHz SCS) of the new CDM pattern compared to existing CDM patterns.</w:t>
      </w:r>
    </w:p>
    <w:p w14:paraId="48D9F188" w14:textId="450D51FF" w:rsidR="001925FC" w:rsidRDefault="003F07C5" w:rsidP="00E80B3F">
      <w:r>
        <w:t xml:space="preserve">[6, Nokia] compared </w:t>
      </w:r>
      <w:r w:rsidRPr="003F07C5">
        <w:t>BLER performance of rank-1</w:t>
      </w:r>
      <w:r w:rsidR="00E80B3F">
        <w:t xml:space="preserve"> and rank-2</w:t>
      </w:r>
      <w:r w:rsidRPr="003F07C5">
        <w:t xml:space="preserve"> PDSCH for different DMRS configuration options w/ and w/o OCC-2 (i.e. Rel-15 type-1, Rel-15 type-2 and new type (“comb-1</w:t>
      </w:r>
      <w:r>
        <w:t>”</w:t>
      </w:r>
      <w:r w:rsidRPr="003F07C5">
        <w:t>) ) without any phase noise impairments</w:t>
      </w:r>
      <w:r w:rsidR="00E80B3F">
        <w:t xml:space="preserve"> for 480 and 960 kHz SCS</w:t>
      </w:r>
      <w:r>
        <w:t>.</w:t>
      </w:r>
      <w:r w:rsidR="00E80B3F">
        <w:t xml:space="preserve"> It is observed that new type DMRS does not outperform </w:t>
      </w:r>
      <w:r w:rsidR="00E80B3F" w:rsidRPr="00E80B3F">
        <w:t>Type-1 w/o OCC-2</w:t>
      </w:r>
      <w:r w:rsidR="00E80B3F">
        <w:t>.</w:t>
      </w:r>
    </w:p>
    <w:p w14:paraId="2B0F7DB4" w14:textId="07FB51DA" w:rsidR="00920F80" w:rsidRPr="00920F80" w:rsidRDefault="00920F80" w:rsidP="00920F80">
      <w:r>
        <w:t xml:space="preserve">[15, InterDigital] compared </w:t>
      </w:r>
      <w:r w:rsidRPr="00920F80">
        <w:t xml:space="preserve">BLER and throughput performances of Rank 2 with MCS 7 and 16 </w:t>
      </w:r>
      <w:r>
        <w:t>for 480 and 960 kHz SCS</w:t>
      </w:r>
      <w:r w:rsidRPr="00920F80">
        <w:t>.</w:t>
      </w:r>
      <w:r w:rsidR="00A14924">
        <w:t xml:space="preserve"> It observed performance gain of an enhanced DMRS pattern with increased density. </w:t>
      </w:r>
    </w:p>
    <w:p w14:paraId="75E3188D" w14:textId="74CA7A08" w:rsidR="006A2A8E" w:rsidRDefault="006A2A8E" w:rsidP="006A2A8E">
      <w:r>
        <w:t xml:space="preserve">[21, Ericsson] compared </w:t>
      </w:r>
      <w:r w:rsidRPr="003F07C5">
        <w:t>BLER performance of rank-1</w:t>
      </w:r>
      <w:r>
        <w:t xml:space="preserve"> </w:t>
      </w:r>
      <w:r w:rsidRPr="003F07C5">
        <w:t xml:space="preserve">PDSCH for </w:t>
      </w:r>
      <w:r>
        <w:t>type-1</w:t>
      </w:r>
      <w:r w:rsidRPr="003F07C5">
        <w:t xml:space="preserve"> DMRS </w:t>
      </w:r>
      <w:r>
        <w:t>with that of an ideal channel estimation</w:t>
      </w:r>
      <w:r w:rsidRPr="003F07C5">
        <w:t xml:space="preserve"> </w:t>
      </w:r>
      <w:r>
        <w:t xml:space="preserve">for 480 and 960 kHz SCS. It is observed that </w:t>
      </w:r>
      <w:r w:rsidR="005C2C21">
        <w:t>for</w:t>
      </w:r>
      <w:r w:rsidR="005C2C21" w:rsidRPr="005C2C21">
        <w:t xml:space="preserve"> MCS 22/24/26</w:t>
      </w:r>
      <w:r w:rsidR="005C2C21">
        <w:t>/28</w:t>
      </w:r>
      <w:r w:rsidR="005C2C21" w:rsidRPr="005C2C21">
        <w:t xml:space="preserve"> the gap in performance between genie/practical channel estimators is insignificant </w:t>
      </w:r>
      <w:r w:rsidR="005C2C21">
        <w:t xml:space="preserve">(&lt; 0.9 dB) </w:t>
      </w:r>
      <w:r w:rsidR="005C2C21" w:rsidRPr="005C2C21">
        <w:t xml:space="preserve">for </w:t>
      </w:r>
      <w:r w:rsidR="005C2C21">
        <w:t>all</w:t>
      </w:r>
      <w:r w:rsidR="005C2C21" w:rsidRPr="005C2C21">
        <w:t xml:space="preserve"> DS </w:t>
      </w:r>
      <w:r w:rsidR="005C2C21">
        <w:t>evaluated</w:t>
      </w:r>
      <w:r w:rsidR="005C2C21" w:rsidRPr="005C2C21">
        <w:t>. In other words, there is little room for improvement using an enhanced DMRS design</w:t>
      </w:r>
      <w:r>
        <w:t>.</w:t>
      </w:r>
    </w:p>
    <w:p w14:paraId="4C946019" w14:textId="77777777" w:rsidR="00945840" w:rsidRDefault="00945840" w:rsidP="00945840">
      <w:r>
        <w:t>[23, Charter] compared PDSCH performance of higher-density DMRS (12 REs per PRB) with that of Rel-15 DMRS for 960 kHz SCS. It observed 0.2~0.3 dB gain for MCS22 and 1.3 dB gain for MCS26.</w:t>
      </w:r>
    </w:p>
    <w:p w14:paraId="12FAF939" w14:textId="691C6949" w:rsidR="006A2A8E" w:rsidRPr="00945840" w:rsidRDefault="00945840" w:rsidP="00945840">
      <w:r>
        <w:t xml:space="preserve">[25, Qualcomm] compared PDSCH performance of a </w:t>
      </w:r>
      <w:r w:rsidRPr="00945840">
        <w:t>new DMRS pattern featured by high frequency density (i.e., every RE) an</w:t>
      </w:r>
      <w:r>
        <w:t>d 2-FD-OCC across adjacent REs with existing type-1 and type-2 DMRS patterns</w:t>
      </w:r>
      <w:r w:rsidRPr="00945840">
        <w:t xml:space="preserve"> with 960kHz SCS for TDL-A channels with DS 20ns</w:t>
      </w:r>
      <w:r>
        <w:t xml:space="preserve">. It is observed that </w:t>
      </w:r>
      <w:r w:rsidRPr="00945840">
        <w:t>the gain from increasing the frequency density of the DMRS tones is limited</w:t>
      </w:r>
      <w:r>
        <w:t xml:space="preserve"> (e.g., &lt; 0.2 dB when CDM is off for MCS22/24/26).</w:t>
      </w:r>
    </w:p>
    <w:p w14:paraId="1C66CE5E" w14:textId="39090C86" w:rsidR="00692686" w:rsidRPr="00692686" w:rsidRDefault="00692686" w:rsidP="00692686">
      <w:r>
        <w:t xml:space="preserve">[26, NTT DoCoMo] </w:t>
      </w:r>
      <w:r w:rsidRPr="00692686">
        <w:t>have evaluated PDSCH BLERs with 480 and 960 kHz SCS for three DMRS types</w:t>
      </w:r>
      <w:r>
        <w:t xml:space="preserve"> with two-layer transmission</w:t>
      </w:r>
      <w:r w:rsidRPr="00692686">
        <w:t>, (a) Rel-15 DMRS type 1, (b) type 2, and (c) a new DMRS type with DMRS on every RE in the symbol containing DMRS.</w:t>
      </w:r>
      <w:r>
        <w:t xml:space="preserve"> It observed about 0.5 to 1 dB gain of </w:t>
      </w:r>
      <w:r w:rsidRPr="00692686">
        <w:t>full-density DMRS compared to Type 1</w:t>
      </w:r>
      <w:r>
        <w:t xml:space="preserve"> for 480 and 960 kHz SCS in TDL-A with 10ns DS. </w:t>
      </w:r>
    </w:p>
    <w:p w14:paraId="7227C752" w14:textId="32A91A68" w:rsidR="003F6E14" w:rsidRDefault="003F6E14" w:rsidP="00C204F0">
      <w:r>
        <w:t xml:space="preserve">In addition to BLER performance, other aspects of block DMRS including the </w:t>
      </w:r>
      <w:r w:rsidRPr="003F6E14">
        <w:t xml:space="preserve">possibility for multiplexing of </w:t>
      </w:r>
      <w:r>
        <w:t>it</w:t>
      </w:r>
      <w:r w:rsidRPr="003F6E14">
        <w:t xml:space="preserve"> with any other type of signal/RS/channel into same OFDM symbol</w:t>
      </w:r>
      <w:r>
        <w:t>, extra overhead and computational complexity of channel estimation are discussed in [6, Nokia].</w:t>
      </w:r>
    </w:p>
    <w:p w14:paraId="10AD2FD7" w14:textId="3E60083D" w:rsidR="007E112A" w:rsidRPr="00AF6A5C" w:rsidRDefault="007E112A" w:rsidP="007E112A">
      <w:pPr>
        <w:pStyle w:val="BodyText"/>
        <w:spacing w:after="0"/>
        <w:rPr>
          <w:rFonts w:asciiTheme="minorHAnsi" w:hAnsiTheme="minorHAnsi" w:cstheme="minorHAnsi"/>
          <w:szCs w:val="20"/>
          <w:lang w:eastAsia="zh-CN"/>
        </w:rPr>
      </w:pPr>
      <w:r w:rsidRPr="00AF6A5C">
        <w:rPr>
          <w:rFonts w:asciiTheme="minorHAnsi" w:hAnsiTheme="minorHAnsi" w:cstheme="minorHAnsi"/>
        </w:rPr>
        <w:t xml:space="preserve">In summary, </w:t>
      </w:r>
      <w:r w:rsidR="00AF6A5C" w:rsidRPr="00AF6A5C">
        <w:rPr>
          <w:rFonts w:asciiTheme="minorHAnsi" w:hAnsiTheme="minorHAnsi" w:cstheme="minorHAnsi"/>
          <w:szCs w:val="20"/>
          <w:lang w:eastAsia="zh-CN"/>
        </w:rPr>
        <w:t xml:space="preserve">multiple contributions ([2, Lenovo], [4, OPPO], [15, InterDigital], [23, Charter], [26, NTT DOCOMO]) </w:t>
      </w:r>
      <w:r w:rsidR="00AF6A5C">
        <w:rPr>
          <w:rFonts w:asciiTheme="minorHAnsi" w:hAnsiTheme="minorHAnsi" w:cstheme="minorHAnsi"/>
          <w:szCs w:val="20"/>
          <w:lang w:eastAsia="zh-CN"/>
        </w:rPr>
        <w:t>showed performance gain of</w:t>
      </w:r>
      <w:r w:rsidRPr="00AF6A5C">
        <w:rPr>
          <w:rFonts w:asciiTheme="minorHAnsi" w:hAnsiTheme="minorHAnsi" w:cstheme="minorHAnsi"/>
          <w:szCs w:val="20"/>
          <w:lang w:eastAsia="zh-CN"/>
        </w:rPr>
        <w:t xml:space="preserve"> new DMRS pattern</w:t>
      </w:r>
      <w:r w:rsidR="00AF6A5C">
        <w:rPr>
          <w:rFonts w:asciiTheme="minorHAnsi" w:hAnsiTheme="minorHAnsi" w:cstheme="minorHAnsi"/>
          <w:szCs w:val="20"/>
          <w:lang w:eastAsia="zh-CN"/>
        </w:rPr>
        <w:t>s</w:t>
      </w:r>
      <w:r w:rsidRPr="00AF6A5C">
        <w:rPr>
          <w:rFonts w:asciiTheme="minorHAnsi" w:hAnsiTheme="minorHAnsi" w:cstheme="minorHAnsi"/>
          <w:szCs w:val="20"/>
          <w:lang w:eastAsia="zh-CN"/>
        </w:rPr>
        <w:t xml:space="preserve"> with increased frequency domain density </w:t>
      </w:r>
      <w:r w:rsidR="00AF6A5C">
        <w:rPr>
          <w:rFonts w:asciiTheme="minorHAnsi" w:hAnsiTheme="minorHAnsi" w:cstheme="minorHAnsi"/>
          <w:szCs w:val="20"/>
          <w:lang w:eastAsia="zh-CN"/>
        </w:rPr>
        <w:t>while other contributions (</w:t>
      </w:r>
      <w:r w:rsidR="00AF6A5C" w:rsidRPr="00AF6A5C">
        <w:rPr>
          <w:rFonts w:asciiTheme="minorHAnsi" w:hAnsiTheme="minorHAnsi" w:cstheme="minorHAnsi"/>
          <w:szCs w:val="20"/>
          <w:lang w:eastAsia="zh-CN"/>
        </w:rPr>
        <w:t>[1, Futurewei], [3, ZTE], [6, Nokia], [21, Ericsson], [25, Qualcomm]</w:t>
      </w:r>
      <w:r w:rsidR="00AF6A5C">
        <w:rPr>
          <w:rFonts w:asciiTheme="minorHAnsi" w:hAnsiTheme="minorHAnsi" w:cstheme="minorHAnsi"/>
          <w:szCs w:val="20"/>
          <w:lang w:eastAsia="zh-CN"/>
        </w:rPr>
        <w:t xml:space="preserve">) showed that insignificant gain or </w:t>
      </w:r>
      <w:r w:rsidR="00737B11">
        <w:rPr>
          <w:rFonts w:asciiTheme="minorHAnsi" w:hAnsiTheme="minorHAnsi" w:cstheme="minorHAnsi"/>
          <w:szCs w:val="20"/>
          <w:lang w:eastAsia="zh-CN"/>
        </w:rPr>
        <w:t>performance loss of new DMRS pattern over existing DMRS pattern</w:t>
      </w:r>
      <w:r w:rsidRPr="00AF6A5C">
        <w:rPr>
          <w:rFonts w:asciiTheme="minorHAnsi" w:hAnsiTheme="minorHAnsi" w:cstheme="minorHAnsi"/>
          <w:szCs w:val="20"/>
          <w:lang w:eastAsia="zh-CN"/>
        </w:rPr>
        <w:t>.</w:t>
      </w:r>
    </w:p>
    <w:p w14:paraId="5BA40910" w14:textId="1EA7A4D1" w:rsidR="006A2A8E" w:rsidRDefault="006A2A8E" w:rsidP="00C204F0"/>
    <w:p w14:paraId="4CC508B4" w14:textId="5BC67F42" w:rsidR="00BF6E59" w:rsidRDefault="00BF6E59" w:rsidP="00BF6E59">
      <w:pPr>
        <w:pStyle w:val="Heading4"/>
        <w:numPr>
          <w:ilvl w:val="3"/>
          <w:numId w:val="17"/>
        </w:numPr>
      </w:pPr>
      <w:r>
        <w:lastRenderedPageBreak/>
        <w:t>Frequency domain OCC</w:t>
      </w:r>
    </w:p>
    <w:p w14:paraId="4647B2D2" w14:textId="4AF03442" w:rsidR="00E80B3F" w:rsidRPr="00CE1CF6" w:rsidRDefault="00E80B3F" w:rsidP="00E80B3F">
      <w:r w:rsidRPr="00CE1CF6">
        <w:t>[6, Nokia] compared BLER performance of rank-1 and rank-2 PDSCH for different DMRS configuration options w/ and w/o OCC-2 (i.e. Rel-15 type-1, Rel-15 type-2 and new type (“comb-1”) ) without any phase noise impairments. It is observed that Type-1 w/o OCC-2 outperforms other DMRS configurations.</w:t>
      </w:r>
    </w:p>
    <w:p w14:paraId="0204A9C4" w14:textId="65147B8C" w:rsidR="005201BB" w:rsidRPr="00CE1CF6" w:rsidRDefault="005201BB" w:rsidP="005201BB">
      <w:r w:rsidRPr="00CE1CF6">
        <w:t xml:space="preserve">[9, vivo] compared PDSCH BLER performance of type-1 DMRS with and without OCC for 480KHz and 960 KHz SCS with 64QAM, while the phase noise is compensated with CPE only approach. It observed no obvious gain for 480 kHz and small gain (&lt; 0.8 dB) for 960 kHz SCS of type-1 DMRS without OCC only at large delay spread. </w:t>
      </w:r>
    </w:p>
    <w:p w14:paraId="1B593FAA" w14:textId="57C48F28" w:rsidR="00E80B3F" w:rsidRPr="00CE1CF6" w:rsidRDefault="00920F80" w:rsidP="00920F80">
      <w:pPr>
        <w:rPr>
          <w:lang w:val="en-GB" w:eastAsia="zh-CN"/>
        </w:rPr>
      </w:pPr>
      <w:r w:rsidRPr="00CE1CF6">
        <w:t xml:space="preserve">[12, Intel] evaluated </w:t>
      </w:r>
      <w:r w:rsidRPr="00CE1CF6">
        <w:rPr>
          <w:lang w:val="en-GB" w:eastAsia="zh-CN"/>
        </w:rPr>
        <w:t>PDSCH performance with and without frequency domain OCC being enabled for DMRS. For higher order modulation such as 64QAM (MCS 22), it observed the performance drop when OCC is enabled.</w:t>
      </w:r>
    </w:p>
    <w:p w14:paraId="11E23C31" w14:textId="076B67CE" w:rsidR="005C2C21" w:rsidRPr="00CE1CF6" w:rsidRDefault="005C2C21" w:rsidP="005C2C21">
      <w:r w:rsidRPr="00CE1CF6">
        <w:t>[21, Ericsson] compared BLER performance of rank-2 PDSCH for type-1 DMRS with and without FD-CDM against that of an ideal channel estimation for 480 and 960 kHz SCS. It is observed that for MCS 22/24/26/28, there’s performance gain without FD-CDM especially for large DS and very high MCS.</w:t>
      </w:r>
    </w:p>
    <w:p w14:paraId="0B4198A4" w14:textId="156538CD" w:rsidR="00D568DC" w:rsidRPr="00CE1CF6" w:rsidRDefault="00157989" w:rsidP="00157989">
      <w:r w:rsidRPr="00CE1CF6">
        <w:t>[24, Apple] evaluated PDSCH performance of type-1 DMRS with and without FD-OCC for 960 kHz SCS. It observed that at high frequency selectivity (low coherence bandwidth for large delay spread) there is a benefit in turning off the FD-OCC and at lower frequency selectivity (high coherence bandwidth with small delay spread), there is no difference in the performance.</w:t>
      </w:r>
    </w:p>
    <w:p w14:paraId="6740C9A4" w14:textId="34C587B5" w:rsidR="00945840" w:rsidRPr="00CE1CF6" w:rsidRDefault="00945840" w:rsidP="00945840">
      <w:r w:rsidRPr="00CE1CF6">
        <w:t xml:space="preserve">[25, Qualcomm] compared PDSCH performance of a new DMRS pattern featured by high frequency density (i.e., every RE) and 2-FD-OCC across adjacent REs with existing type-1 and type-2 DMRS patterns with 960kHz SCS for TDL-A channels with DS 20ns. It is observed that </w:t>
      </w:r>
      <w:r w:rsidR="008208DD" w:rsidRPr="00CE1CF6">
        <w:t>for channels with larger DS, the main reason of performance degradation with the larger SCS is the loss of orthogonality</w:t>
      </w:r>
      <w:r w:rsidR="00083077" w:rsidRPr="00CE1CF6">
        <w:t xml:space="preserve">. It showed performance gain without </w:t>
      </w:r>
      <w:r w:rsidRPr="00CE1CF6">
        <w:t>CDM for MCS22/24/26.</w:t>
      </w:r>
    </w:p>
    <w:p w14:paraId="18F3FBC1" w14:textId="08A55CC9" w:rsidR="00083077" w:rsidRPr="00CE1CF6" w:rsidRDefault="003566A9" w:rsidP="00771E5B">
      <w:r w:rsidRPr="00CE1CF6">
        <w:t xml:space="preserve">Based on the evaluation results, multiple sources </w:t>
      </w:r>
      <w:r w:rsidR="00771E5B" w:rsidRPr="00CE1CF6">
        <w:t xml:space="preserve">[12, Intel], [21, Ericsson], [24, Apple], [25, Qualcomm] </w:t>
      </w:r>
      <w:r w:rsidRPr="00CE1CF6">
        <w:t xml:space="preserve">proposed to </w:t>
      </w:r>
      <w:r w:rsidR="00771E5B" w:rsidRPr="00CE1CF6">
        <w:t xml:space="preserve">support a configuration </w:t>
      </w:r>
      <w:r w:rsidR="00F9161D" w:rsidRPr="00CE1CF6">
        <w:t xml:space="preserve">of Type-1 DMRS </w:t>
      </w:r>
      <w:r w:rsidR="00771E5B" w:rsidRPr="00CE1CF6">
        <w:t>where FD-</w:t>
      </w:r>
      <w:r w:rsidR="00F9161D" w:rsidRPr="00CE1CF6">
        <w:t>CDM</w:t>
      </w:r>
      <w:r w:rsidR="00771E5B" w:rsidRPr="00CE1CF6">
        <w:t xml:space="preserve"> can be turned off, that is </w:t>
      </w:r>
      <w:r w:rsidR="00771E5B" w:rsidRPr="00CE1CF6">
        <w:rPr>
          <w:rFonts w:eastAsia="MS Mincho"/>
          <w:color w:val="000000"/>
          <w:lang w:eastAsia="ja-JP"/>
        </w:rPr>
        <w:t>for rank 1, a single port should be used from one CDM group and the remaining ports from the same group should not be assigned to other UEs.</w:t>
      </w:r>
      <w:r w:rsidR="00F9161D" w:rsidRPr="00CE1CF6">
        <w:rPr>
          <w:rFonts w:eastAsia="MS Mincho"/>
          <w:color w:val="000000"/>
          <w:lang w:eastAsia="ja-JP"/>
        </w:rPr>
        <w:t xml:space="preserve"> [12, Intel] and [25, Qualcomm] further proposed to indicate this to UE via DCI.</w:t>
      </w:r>
    </w:p>
    <w:p w14:paraId="549E74EF" w14:textId="4E8AC364" w:rsidR="00BF6E59" w:rsidRDefault="00BF6E59" w:rsidP="00BF6E59">
      <w:pPr>
        <w:pStyle w:val="Heading4"/>
        <w:numPr>
          <w:ilvl w:val="3"/>
          <w:numId w:val="17"/>
        </w:numPr>
      </w:pPr>
      <w:r>
        <w:t>Multi-slot DMRS</w:t>
      </w:r>
    </w:p>
    <w:p w14:paraId="11A18127" w14:textId="29E87E5B" w:rsidR="00083077" w:rsidRPr="00771E5B" w:rsidRDefault="003F07C5" w:rsidP="00771E5B">
      <w:pPr>
        <w:rPr>
          <w:lang w:val="en-GB"/>
        </w:rPr>
      </w:pPr>
      <w:r>
        <w:rPr>
          <w:lang w:val="en-GB"/>
        </w:rPr>
        <w:t xml:space="preserve">In [5, Huawei], it proposed </w:t>
      </w:r>
      <w:r w:rsidRPr="003F07C5">
        <w:rPr>
          <w:lang w:val="en-GB"/>
        </w:rPr>
        <w:t>multiple consecutive symbols of FL-DMRS for the multi-slot scheduling</w:t>
      </w:r>
      <w:r>
        <w:rPr>
          <w:lang w:val="en-GB"/>
        </w:rPr>
        <w:t>.</w:t>
      </w:r>
      <w:r w:rsidR="00083077">
        <w:rPr>
          <w:lang w:val="en-GB"/>
        </w:rPr>
        <w:t xml:space="preserve"> Similar considerations are mentioned in [25, Qualcomm] to study </w:t>
      </w:r>
      <w:r w:rsidR="00083077" w:rsidRPr="00083077">
        <w:rPr>
          <w:lang w:val="en-GB"/>
        </w:rPr>
        <w:t xml:space="preserve">DMRS bundling </w:t>
      </w:r>
      <w:r w:rsidR="00083077">
        <w:rPr>
          <w:lang w:val="en-GB"/>
        </w:rPr>
        <w:t xml:space="preserve">and DMRS </w:t>
      </w:r>
      <w:r w:rsidR="00083077" w:rsidRPr="00083077">
        <w:rPr>
          <w:lang w:val="en-GB"/>
        </w:rPr>
        <w:t>overhead reduction for multi-PDSCH/PUSCH transmission, at least for the case when there is no gap between transmissions</w:t>
      </w:r>
      <w:r w:rsidR="00083077">
        <w:rPr>
          <w:lang w:val="en-GB"/>
        </w:rPr>
        <w:t>.</w:t>
      </w:r>
      <w:r w:rsidR="00771E5B">
        <w:rPr>
          <w:lang w:val="en-GB"/>
        </w:rPr>
        <w:t xml:space="preserve"> On the </w:t>
      </w:r>
      <w:r w:rsidR="00982C7D">
        <w:rPr>
          <w:lang w:val="en-GB"/>
        </w:rPr>
        <w:t>same topic</w:t>
      </w:r>
      <w:r w:rsidR="00771E5B">
        <w:rPr>
          <w:lang w:val="en-GB"/>
        </w:rPr>
        <w:t>, [6, Nokia] proposed to use t</w:t>
      </w:r>
      <w:r w:rsidR="00771E5B" w:rsidRPr="00771E5B">
        <w:rPr>
          <w:lang w:val="en-GB"/>
        </w:rPr>
        <w:t xml:space="preserve">he existing DMRS time-domain pattern </w:t>
      </w:r>
      <w:r w:rsidR="00771E5B">
        <w:rPr>
          <w:lang w:val="en-GB"/>
        </w:rPr>
        <w:t xml:space="preserve">for multi-slot scheduling </w:t>
      </w:r>
      <w:r w:rsidR="00771E5B" w:rsidRPr="00771E5B">
        <w:rPr>
          <w:lang w:val="en-GB"/>
        </w:rPr>
        <w:t>unless any critical performance degradation is identified.</w:t>
      </w:r>
    </w:p>
    <w:p w14:paraId="3C76B975" w14:textId="322D5EFB" w:rsidR="003F07C5" w:rsidRPr="003F07C5" w:rsidRDefault="00083077" w:rsidP="003F07C5">
      <w:pPr>
        <w:rPr>
          <w:lang w:val="en-GB"/>
        </w:rPr>
      </w:pPr>
      <w:r>
        <w:rPr>
          <w:lang w:val="en-GB"/>
        </w:rPr>
        <w:t xml:space="preserve"> </w:t>
      </w:r>
    </w:p>
    <w:p w14:paraId="4DD569BC" w14:textId="77777777" w:rsidR="00040909" w:rsidRPr="00040909" w:rsidRDefault="00040909" w:rsidP="00040909">
      <w:pPr>
        <w:rPr>
          <w:lang w:val="en-GB" w:eastAsia="zh-CN"/>
        </w:rPr>
      </w:pPr>
    </w:p>
    <w:p w14:paraId="47D36A93" w14:textId="46DA37EF" w:rsidR="00C80B5B" w:rsidRDefault="00396A41" w:rsidP="00A776C2">
      <w:pPr>
        <w:pStyle w:val="Heading1"/>
        <w:numPr>
          <w:ilvl w:val="0"/>
          <w:numId w:val="2"/>
        </w:numPr>
        <w:ind w:left="360"/>
        <w:rPr>
          <w:rFonts w:cs="Arial"/>
          <w:sz w:val="32"/>
          <w:szCs w:val="32"/>
        </w:rPr>
      </w:pPr>
      <w:r>
        <w:rPr>
          <w:rFonts w:cs="Arial"/>
          <w:sz w:val="32"/>
          <w:szCs w:val="32"/>
        </w:rPr>
        <w:t>Conclusion</w:t>
      </w:r>
    </w:p>
    <w:p w14:paraId="3CA0B4B9" w14:textId="1C272710" w:rsidR="00396A41" w:rsidRPr="00396A41" w:rsidRDefault="00396A41" w:rsidP="00396A41">
      <w:pPr>
        <w:rPr>
          <w:lang w:val="en-GB"/>
        </w:rPr>
      </w:pPr>
      <w:r>
        <w:rPr>
          <w:lang w:val="en-GB"/>
        </w:rPr>
        <w:t>TBD</w:t>
      </w:r>
    </w:p>
    <w:p w14:paraId="4345FE17" w14:textId="77777777" w:rsidR="00D64FA8" w:rsidRPr="00506FE7" w:rsidRDefault="00D64FA8" w:rsidP="00B71D0E">
      <w:pPr>
        <w:pStyle w:val="ListParagraph"/>
        <w:keepNext/>
        <w:keepLines/>
        <w:numPr>
          <w:ilvl w:val="0"/>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B71D0E">
      <w:pPr>
        <w:pStyle w:val="ListParagraph"/>
        <w:keepNext/>
        <w:keepLines/>
        <w:numPr>
          <w:ilvl w:val="0"/>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B71D0E">
      <w:pPr>
        <w:pStyle w:val="ListParagraph"/>
        <w:keepNext/>
        <w:keepLines/>
        <w:numPr>
          <w:ilvl w:val="1"/>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271DF817" w:rsidR="00A22312" w:rsidRPr="00506FE7" w:rsidRDefault="00A81396" w:rsidP="00744C56">
      <w:pPr>
        <w:pStyle w:val="Heading1"/>
        <w:textAlignment w:val="auto"/>
        <w:rPr>
          <w:rFonts w:cs="Arial"/>
          <w:sz w:val="32"/>
          <w:szCs w:val="32"/>
          <w:lang w:val="en-US"/>
        </w:rPr>
      </w:pPr>
      <w:r w:rsidRPr="00506FE7">
        <w:rPr>
          <w:rFonts w:cs="Arial"/>
          <w:sz w:val="32"/>
          <w:szCs w:val="32"/>
          <w:lang w:val="en-US"/>
        </w:rPr>
        <w:t>Reference</w:t>
      </w:r>
    </w:p>
    <w:p w14:paraId="17406352" w14:textId="72F7256C" w:rsidR="00FD6E11" w:rsidRPr="00DE4DCB" w:rsidRDefault="00EC7C18" w:rsidP="00B71D0E">
      <w:pPr>
        <w:pStyle w:val="ListParagraph"/>
        <w:numPr>
          <w:ilvl w:val="0"/>
          <w:numId w:val="10"/>
        </w:numPr>
        <w:ind w:left="540" w:hanging="540"/>
        <w:rPr>
          <w:rFonts w:asciiTheme="minorHAnsi" w:hAnsiTheme="minorHAnsi" w:cstheme="minorHAnsi"/>
          <w:sz w:val="20"/>
          <w:szCs w:val="20"/>
          <w:lang w:eastAsia="x-none"/>
        </w:rPr>
      </w:pPr>
      <w:hyperlink r:id="rId12" w:history="1">
        <w:r w:rsidR="00FD6E11" w:rsidRPr="00DE4DCB">
          <w:rPr>
            <w:rStyle w:val="Hyperlink"/>
            <w:rFonts w:asciiTheme="minorHAnsi" w:hAnsiTheme="minorHAnsi" w:cstheme="minorHAnsi"/>
            <w:sz w:val="20"/>
            <w:szCs w:val="20"/>
            <w:lang w:eastAsia="x-none"/>
          </w:rPr>
          <w:t>R1-2100050</w:t>
        </w:r>
      </w:hyperlink>
      <w:r w:rsidR="00FD6E11" w:rsidRPr="00DE4DCB">
        <w:rPr>
          <w:rFonts w:asciiTheme="minorHAnsi" w:hAnsiTheme="minorHAnsi" w:cstheme="minorHAnsi"/>
          <w:sz w:val="20"/>
          <w:szCs w:val="20"/>
          <w:lang w:eastAsia="x-none"/>
        </w:rPr>
        <w:tab/>
        <w:t>Considerations for higher SCS in Beyond 52.6 GHz</w:t>
      </w:r>
      <w:r w:rsidR="00FD6E11" w:rsidRPr="00DE4DCB">
        <w:rPr>
          <w:rFonts w:asciiTheme="minorHAnsi" w:hAnsiTheme="minorHAnsi" w:cstheme="minorHAnsi"/>
          <w:sz w:val="20"/>
          <w:szCs w:val="20"/>
          <w:lang w:eastAsia="x-none"/>
        </w:rPr>
        <w:tab/>
        <w:t>FUTUREWEI</w:t>
      </w:r>
    </w:p>
    <w:p w14:paraId="1C2F0653" w14:textId="0008BBE1" w:rsidR="00FD6E11" w:rsidRPr="00DE4DCB" w:rsidRDefault="00EC7C18" w:rsidP="00B71D0E">
      <w:pPr>
        <w:pStyle w:val="ListParagraph"/>
        <w:numPr>
          <w:ilvl w:val="0"/>
          <w:numId w:val="10"/>
        </w:numPr>
        <w:ind w:left="540" w:hanging="540"/>
        <w:rPr>
          <w:rFonts w:asciiTheme="minorHAnsi" w:hAnsiTheme="minorHAnsi" w:cstheme="minorHAnsi"/>
          <w:sz w:val="20"/>
          <w:szCs w:val="20"/>
          <w:lang w:eastAsia="x-none"/>
        </w:rPr>
      </w:pPr>
      <w:hyperlink r:id="rId13" w:history="1">
        <w:r w:rsidR="00FD6E11" w:rsidRPr="00DE4DCB">
          <w:rPr>
            <w:rStyle w:val="Hyperlink"/>
            <w:rFonts w:asciiTheme="minorHAnsi" w:hAnsiTheme="minorHAnsi" w:cstheme="minorHAnsi"/>
            <w:sz w:val="20"/>
            <w:szCs w:val="20"/>
            <w:lang w:eastAsia="x-none"/>
          </w:rPr>
          <w:t>R1-2100061</w:t>
        </w:r>
      </w:hyperlink>
      <w:r w:rsidR="00FD6E11" w:rsidRPr="00DE4DCB">
        <w:rPr>
          <w:rFonts w:asciiTheme="minorHAnsi" w:hAnsiTheme="minorHAnsi" w:cstheme="minorHAnsi"/>
          <w:sz w:val="20"/>
          <w:szCs w:val="20"/>
          <w:lang w:eastAsia="x-none"/>
        </w:rPr>
        <w:tab/>
        <w:t>PDSCH/PUSCH scheduling enhancements for NR from 52.6 GHz to 71GHz</w:t>
      </w:r>
      <w:r w:rsidR="00FD6E11" w:rsidRPr="00DE4DCB">
        <w:rPr>
          <w:rFonts w:asciiTheme="minorHAnsi" w:hAnsiTheme="minorHAnsi" w:cstheme="minorHAnsi"/>
          <w:sz w:val="20"/>
          <w:szCs w:val="20"/>
          <w:lang w:eastAsia="x-none"/>
        </w:rPr>
        <w:tab/>
        <w:t>Lenovo, Motorola Mobility</w:t>
      </w:r>
    </w:p>
    <w:bookmarkStart w:id="6" w:name="_GoBack"/>
    <w:p w14:paraId="53126735" w14:textId="1336F56C" w:rsidR="00FD6E11" w:rsidRPr="0017312B" w:rsidRDefault="0017312B" w:rsidP="0017312B">
      <w:pPr>
        <w:pStyle w:val="ListParagraph"/>
        <w:numPr>
          <w:ilvl w:val="0"/>
          <w:numId w:val="10"/>
        </w:numPr>
        <w:ind w:left="540" w:hanging="540"/>
        <w:rPr>
          <w:rFonts w:asciiTheme="minorHAnsi" w:hAnsiTheme="minorHAnsi" w:cstheme="minorHAnsi"/>
          <w:sz w:val="20"/>
          <w:szCs w:val="20"/>
          <w:lang w:eastAsia="x-none"/>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HYPERLINK "https://www.3gpp.org/ftp/tsg_ran/WG1_RL1/TSGR1_104-e/Docs/R1-2101819.zip" </w:instrText>
      </w:r>
      <w:r>
        <w:rPr>
          <w:rFonts w:asciiTheme="minorHAnsi" w:hAnsiTheme="minorHAnsi" w:cstheme="minorHAnsi"/>
          <w:sz w:val="20"/>
          <w:szCs w:val="20"/>
        </w:rPr>
      </w:r>
      <w:r>
        <w:rPr>
          <w:rFonts w:asciiTheme="minorHAnsi" w:hAnsiTheme="minorHAnsi" w:cstheme="minorHAnsi"/>
          <w:sz w:val="20"/>
          <w:szCs w:val="20"/>
        </w:rPr>
        <w:fldChar w:fldCharType="separate"/>
      </w:r>
      <w:r w:rsidRPr="0017312B">
        <w:rPr>
          <w:rStyle w:val="Hyperlink"/>
          <w:rFonts w:asciiTheme="minorHAnsi" w:hAnsiTheme="minorHAnsi" w:cstheme="minorHAnsi"/>
          <w:sz w:val="20"/>
          <w:szCs w:val="20"/>
        </w:rPr>
        <w:t>R1-2101819</w:t>
      </w:r>
      <w:r>
        <w:rPr>
          <w:rFonts w:asciiTheme="minorHAnsi" w:hAnsiTheme="minorHAnsi" w:cstheme="minorHAnsi"/>
          <w:sz w:val="20"/>
          <w:szCs w:val="20"/>
        </w:rPr>
        <w:fldChar w:fldCharType="end"/>
      </w:r>
      <w:r w:rsidR="00FD6E11" w:rsidRPr="0017312B">
        <w:rPr>
          <w:rFonts w:asciiTheme="minorHAnsi" w:hAnsiTheme="minorHAnsi" w:cstheme="minorHAnsi"/>
          <w:sz w:val="20"/>
          <w:szCs w:val="20"/>
          <w:lang w:eastAsia="x-none"/>
        </w:rPr>
        <w:tab/>
        <w:t>Discussion on the data channel enhancements for 52.6 to 71GHz</w:t>
      </w:r>
      <w:r w:rsidR="00FD6E11" w:rsidRPr="0017312B">
        <w:rPr>
          <w:rFonts w:asciiTheme="minorHAnsi" w:hAnsiTheme="minorHAnsi" w:cstheme="minorHAnsi"/>
          <w:sz w:val="20"/>
          <w:szCs w:val="20"/>
          <w:lang w:eastAsia="x-none"/>
        </w:rPr>
        <w:tab/>
        <w:t>ZTE, Sanechips</w:t>
      </w:r>
      <w:r w:rsidRPr="0017312B">
        <w:rPr>
          <w:rFonts w:asciiTheme="minorHAnsi" w:hAnsiTheme="minorHAnsi" w:cstheme="minorHAnsi"/>
          <w:sz w:val="20"/>
          <w:szCs w:val="20"/>
          <w:lang w:eastAsia="x-none"/>
        </w:rPr>
        <w:t xml:space="preserve"> Revision of </w:t>
      </w:r>
      <w:hyperlink r:id="rId14" w:history="1">
        <w:r>
          <w:rPr>
            <w:rStyle w:val="Hyperlink"/>
            <w:rFonts w:asciiTheme="minorHAnsi" w:hAnsiTheme="minorHAnsi" w:cstheme="minorHAnsi"/>
            <w:sz w:val="20"/>
            <w:szCs w:val="20"/>
            <w:lang w:eastAsia="x-none"/>
          </w:rPr>
          <w:t>R1-2100077</w:t>
        </w:r>
      </w:hyperlink>
    </w:p>
    <w:bookmarkEnd w:id="6"/>
    <w:p w14:paraId="040E39EB" w14:textId="2744F93F"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r>
        <w:rPr>
          <w:rFonts w:asciiTheme="minorHAnsi" w:hAnsiTheme="minorHAnsi" w:cstheme="minorHAnsi"/>
          <w:sz w:val="20"/>
          <w:szCs w:val="20"/>
          <w:lang w:eastAsia="x-none"/>
        </w:rPr>
        <w:fldChar w:fldCharType="begin"/>
      </w:r>
      <w:r>
        <w:rPr>
          <w:rFonts w:asciiTheme="minorHAnsi" w:hAnsiTheme="minorHAnsi" w:cstheme="minorHAnsi"/>
          <w:sz w:val="20"/>
          <w:szCs w:val="20"/>
          <w:lang w:eastAsia="x-none"/>
        </w:rPr>
        <w:instrText xml:space="preserve"> HYPERLINK "https://www.3gpp.org/ftp/tsg_ran/WG1_RL1/TSGR1_104-e/Docs/R1-2100153.zip" </w:instrText>
      </w:r>
      <w:r>
        <w:rPr>
          <w:rFonts w:asciiTheme="minorHAnsi" w:hAnsiTheme="minorHAnsi" w:cstheme="minorHAnsi"/>
          <w:sz w:val="20"/>
          <w:szCs w:val="20"/>
          <w:lang w:eastAsia="x-none"/>
        </w:rPr>
      </w:r>
      <w:r>
        <w:rPr>
          <w:rFonts w:asciiTheme="minorHAnsi" w:hAnsiTheme="minorHAnsi" w:cstheme="minorHAnsi"/>
          <w:sz w:val="20"/>
          <w:szCs w:val="20"/>
          <w:lang w:eastAsia="x-none"/>
        </w:rPr>
        <w:fldChar w:fldCharType="separate"/>
      </w:r>
      <w:r>
        <w:rPr>
          <w:rStyle w:val="Hyperlink"/>
          <w:rFonts w:asciiTheme="minorHAnsi" w:hAnsiTheme="minorHAnsi" w:cstheme="minorHAnsi"/>
          <w:sz w:val="20"/>
          <w:szCs w:val="20"/>
          <w:lang w:eastAsia="x-none"/>
        </w:rPr>
        <w:t>R1-2100153</w:t>
      </w:r>
      <w:r>
        <w:rPr>
          <w:rFonts w:asciiTheme="minorHAnsi" w:hAnsiTheme="minorHAnsi" w:cstheme="minorHAnsi"/>
          <w:sz w:val="20"/>
          <w:szCs w:val="20"/>
          <w:lang w:eastAsia="x-none"/>
        </w:rPr>
        <w:fldChar w:fldCharType="end"/>
      </w:r>
      <w:r w:rsidR="00FD6E11" w:rsidRPr="00DE4DCB">
        <w:rPr>
          <w:rFonts w:asciiTheme="minorHAnsi" w:hAnsiTheme="minorHAnsi" w:cstheme="minorHAnsi"/>
          <w:sz w:val="20"/>
          <w:szCs w:val="20"/>
          <w:lang w:eastAsia="x-none"/>
        </w:rPr>
        <w:tab/>
        <w:t>Discussion on PDSCH/PUSCH enhancements</w:t>
      </w:r>
      <w:r w:rsidR="00FD6E11" w:rsidRPr="00DE4DCB">
        <w:rPr>
          <w:rFonts w:asciiTheme="minorHAnsi" w:hAnsiTheme="minorHAnsi" w:cstheme="minorHAnsi"/>
          <w:sz w:val="20"/>
          <w:szCs w:val="20"/>
          <w:lang w:eastAsia="x-none"/>
        </w:rPr>
        <w:tab/>
        <w:t>OPPO</w:t>
      </w:r>
    </w:p>
    <w:p w14:paraId="30D0A1CC" w14:textId="001B9080"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15" w:history="1">
        <w:r>
          <w:rPr>
            <w:rStyle w:val="Hyperlink"/>
            <w:rFonts w:asciiTheme="minorHAnsi" w:hAnsiTheme="minorHAnsi" w:cstheme="minorHAnsi"/>
            <w:sz w:val="20"/>
            <w:szCs w:val="20"/>
            <w:lang w:eastAsia="x-none"/>
          </w:rPr>
          <w:t>R1-2100201</w:t>
        </w:r>
      </w:hyperlink>
      <w:r w:rsidR="00FD6E11" w:rsidRPr="00DE4DCB">
        <w:rPr>
          <w:rFonts w:asciiTheme="minorHAnsi" w:hAnsiTheme="minorHAnsi" w:cstheme="minorHAnsi"/>
          <w:sz w:val="20"/>
          <w:szCs w:val="20"/>
          <w:lang w:eastAsia="x-none"/>
        </w:rPr>
        <w:tab/>
        <w:t>PDSCH/PUSCH enhancments for 52-71GHz band</w:t>
      </w:r>
      <w:r w:rsidR="00FD6E11" w:rsidRPr="00DE4DCB">
        <w:rPr>
          <w:rFonts w:asciiTheme="minorHAnsi" w:hAnsiTheme="minorHAnsi" w:cstheme="minorHAnsi"/>
          <w:sz w:val="20"/>
          <w:szCs w:val="20"/>
          <w:lang w:eastAsia="x-none"/>
        </w:rPr>
        <w:tab/>
        <w:t>Huawei, HiSilicon</w:t>
      </w:r>
    </w:p>
    <w:p w14:paraId="4EDBD624" w14:textId="6426CF98"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16" w:history="1">
        <w:r>
          <w:rPr>
            <w:rStyle w:val="Hyperlink"/>
            <w:rFonts w:asciiTheme="minorHAnsi" w:hAnsiTheme="minorHAnsi" w:cstheme="minorHAnsi"/>
            <w:sz w:val="20"/>
            <w:szCs w:val="20"/>
            <w:lang w:eastAsia="x-none"/>
          </w:rPr>
          <w:t>R1-2100261</w:t>
        </w:r>
      </w:hyperlink>
      <w:r w:rsidR="00FD6E11" w:rsidRPr="00DE4DCB">
        <w:rPr>
          <w:rFonts w:asciiTheme="minorHAnsi" w:hAnsiTheme="minorHAnsi" w:cstheme="minorHAnsi"/>
          <w:sz w:val="20"/>
          <w:szCs w:val="20"/>
          <w:lang w:eastAsia="x-none"/>
        </w:rPr>
        <w:tab/>
        <w:t>PDSCH/PUSCH enhancements</w:t>
      </w:r>
      <w:r w:rsidR="00FD6E11" w:rsidRPr="00DE4DCB">
        <w:rPr>
          <w:rFonts w:asciiTheme="minorHAnsi" w:hAnsiTheme="minorHAnsi" w:cstheme="minorHAnsi"/>
          <w:sz w:val="20"/>
          <w:szCs w:val="20"/>
          <w:lang w:eastAsia="x-none"/>
        </w:rPr>
        <w:tab/>
        <w:t>Nokia, Nokia Shanghai Bell</w:t>
      </w:r>
    </w:p>
    <w:p w14:paraId="62B30468" w14:textId="4F144D13"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17" w:history="1">
        <w:r>
          <w:rPr>
            <w:rStyle w:val="Hyperlink"/>
            <w:rFonts w:asciiTheme="minorHAnsi" w:hAnsiTheme="minorHAnsi" w:cstheme="minorHAnsi"/>
            <w:sz w:val="20"/>
            <w:szCs w:val="20"/>
            <w:lang w:eastAsia="x-none"/>
          </w:rPr>
          <w:t>R1-2100300</w:t>
        </w:r>
      </w:hyperlink>
      <w:r w:rsidR="00FD6E11" w:rsidRPr="00DE4DCB">
        <w:rPr>
          <w:rFonts w:asciiTheme="minorHAnsi" w:hAnsiTheme="minorHAnsi" w:cstheme="minorHAnsi"/>
          <w:sz w:val="20"/>
          <w:szCs w:val="20"/>
          <w:lang w:eastAsia="x-none"/>
        </w:rPr>
        <w:tab/>
        <w:t>Discussions on PDSCH and PUSCH enhancements for 52.6-71GHz</w:t>
      </w:r>
      <w:r w:rsidR="00FD6E11" w:rsidRPr="00DE4DCB">
        <w:rPr>
          <w:rFonts w:asciiTheme="minorHAnsi" w:hAnsiTheme="minorHAnsi" w:cstheme="minorHAnsi"/>
          <w:sz w:val="20"/>
          <w:szCs w:val="20"/>
          <w:lang w:eastAsia="x-none"/>
        </w:rPr>
        <w:tab/>
        <w:t>CAICT</w:t>
      </w:r>
    </w:p>
    <w:p w14:paraId="08BD081D" w14:textId="48EE280B"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18" w:history="1">
        <w:r>
          <w:rPr>
            <w:rStyle w:val="Hyperlink"/>
            <w:rFonts w:asciiTheme="minorHAnsi" w:hAnsiTheme="minorHAnsi" w:cstheme="minorHAnsi"/>
            <w:sz w:val="20"/>
            <w:szCs w:val="20"/>
            <w:lang w:eastAsia="x-none"/>
          </w:rPr>
          <w:t>R1-2100374</w:t>
        </w:r>
      </w:hyperlink>
      <w:r w:rsidR="00FD6E11" w:rsidRPr="00DE4DCB">
        <w:rPr>
          <w:rFonts w:asciiTheme="minorHAnsi" w:hAnsiTheme="minorHAnsi" w:cstheme="minorHAnsi"/>
          <w:sz w:val="20"/>
          <w:szCs w:val="20"/>
          <w:lang w:eastAsia="x-none"/>
        </w:rPr>
        <w:tab/>
        <w:t>PDSCH/PUSCH enhancements for up to 71GHz operation</w:t>
      </w:r>
      <w:r w:rsidR="00FD6E11" w:rsidRPr="00DE4DCB">
        <w:rPr>
          <w:rFonts w:asciiTheme="minorHAnsi" w:hAnsiTheme="minorHAnsi" w:cstheme="minorHAnsi"/>
          <w:sz w:val="20"/>
          <w:szCs w:val="20"/>
          <w:lang w:eastAsia="x-none"/>
        </w:rPr>
        <w:tab/>
        <w:t>CATT</w:t>
      </w:r>
    </w:p>
    <w:p w14:paraId="56ECFD73" w14:textId="0659031F"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19" w:history="1">
        <w:r>
          <w:rPr>
            <w:rStyle w:val="Hyperlink"/>
            <w:rFonts w:asciiTheme="minorHAnsi" w:hAnsiTheme="minorHAnsi" w:cstheme="minorHAnsi"/>
            <w:sz w:val="20"/>
            <w:szCs w:val="20"/>
            <w:lang w:eastAsia="x-none"/>
          </w:rPr>
          <w:t>R1-2100433</w:t>
        </w:r>
      </w:hyperlink>
      <w:r w:rsidR="00FD6E11" w:rsidRPr="00DE4DCB">
        <w:rPr>
          <w:rFonts w:asciiTheme="minorHAnsi" w:hAnsiTheme="minorHAnsi" w:cstheme="minorHAnsi"/>
          <w:sz w:val="20"/>
          <w:szCs w:val="20"/>
          <w:lang w:eastAsia="x-none"/>
        </w:rPr>
        <w:tab/>
        <w:t>Discussions on PDSCH/PUSCH enhancements for NR operation from 52.6GHz to 71GHz</w:t>
      </w:r>
      <w:r w:rsidR="00FD6E11" w:rsidRPr="00DE4DCB">
        <w:rPr>
          <w:rFonts w:asciiTheme="minorHAnsi" w:hAnsiTheme="minorHAnsi" w:cstheme="minorHAnsi"/>
          <w:sz w:val="20"/>
          <w:szCs w:val="20"/>
          <w:lang w:eastAsia="x-none"/>
        </w:rPr>
        <w:tab/>
      </w:r>
      <w:r w:rsidR="00FD6E11" w:rsidRPr="00DE4DCB">
        <w:rPr>
          <w:rFonts w:asciiTheme="minorHAnsi" w:hAnsiTheme="minorHAnsi" w:cstheme="minorHAnsi"/>
          <w:sz w:val="20"/>
          <w:szCs w:val="20"/>
          <w:lang w:eastAsia="x-none"/>
        </w:rPr>
        <w:tab/>
      </w:r>
      <w:r w:rsidR="00FD6E11" w:rsidRPr="00DE4DCB">
        <w:rPr>
          <w:rFonts w:asciiTheme="minorHAnsi" w:hAnsiTheme="minorHAnsi" w:cstheme="minorHAnsi"/>
          <w:sz w:val="20"/>
          <w:szCs w:val="20"/>
          <w:lang w:eastAsia="x-none"/>
        </w:rPr>
        <w:tab/>
        <w:t>vivo</w:t>
      </w:r>
    </w:p>
    <w:p w14:paraId="5CC41877" w14:textId="1D1C0D21"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20" w:history="1">
        <w:r>
          <w:rPr>
            <w:rStyle w:val="Hyperlink"/>
            <w:rFonts w:asciiTheme="minorHAnsi" w:hAnsiTheme="minorHAnsi" w:cstheme="minorHAnsi"/>
            <w:sz w:val="20"/>
            <w:szCs w:val="20"/>
            <w:lang w:eastAsia="x-none"/>
          </w:rPr>
          <w:t>R1-2100553</w:t>
        </w:r>
      </w:hyperlink>
      <w:r w:rsidR="00FD6E11" w:rsidRPr="00DE4DCB">
        <w:rPr>
          <w:rFonts w:asciiTheme="minorHAnsi" w:hAnsiTheme="minorHAnsi" w:cstheme="minorHAnsi"/>
          <w:sz w:val="20"/>
          <w:szCs w:val="20"/>
          <w:lang w:eastAsia="x-none"/>
        </w:rPr>
        <w:tab/>
        <w:t>PT-RS enhancements for NR from 52.6GHz to 71GHz</w:t>
      </w:r>
      <w:r w:rsidR="00FD6E11" w:rsidRPr="00DE4DCB">
        <w:rPr>
          <w:rFonts w:asciiTheme="minorHAnsi" w:hAnsiTheme="minorHAnsi" w:cstheme="minorHAnsi"/>
          <w:sz w:val="20"/>
          <w:szCs w:val="20"/>
          <w:lang w:eastAsia="x-none"/>
        </w:rPr>
        <w:tab/>
        <w:t>Mitsubishi Electric RCE</w:t>
      </w:r>
    </w:p>
    <w:p w14:paraId="69EB7873" w14:textId="0B769FA5"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21" w:history="1">
        <w:r>
          <w:rPr>
            <w:rStyle w:val="Hyperlink"/>
            <w:rFonts w:asciiTheme="minorHAnsi" w:hAnsiTheme="minorHAnsi" w:cstheme="minorHAnsi"/>
            <w:sz w:val="20"/>
            <w:szCs w:val="20"/>
            <w:lang w:eastAsia="x-none"/>
          </w:rPr>
          <w:t>R1-2100605</w:t>
        </w:r>
      </w:hyperlink>
      <w:r w:rsidR="00FD6E11" w:rsidRPr="00DE4DCB">
        <w:rPr>
          <w:rFonts w:asciiTheme="minorHAnsi" w:hAnsiTheme="minorHAnsi" w:cstheme="minorHAnsi"/>
          <w:sz w:val="20"/>
          <w:szCs w:val="20"/>
          <w:lang w:eastAsia="x-none"/>
        </w:rPr>
        <w:tab/>
        <w:t>On Enhancements of PDSCH Reference Signals</w:t>
      </w:r>
      <w:r w:rsidR="00FD6E11" w:rsidRPr="00DE4DCB">
        <w:rPr>
          <w:rFonts w:asciiTheme="minorHAnsi" w:hAnsiTheme="minorHAnsi" w:cstheme="minorHAnsi"/>
          <w:sz w:val="20"/>
          <w:szCs w:val="20"/>
          <w:lang w:eastAsia="x-none"/>
        </w:rPr>
        <w:tab/>
        <w:t>MediaTek Inc.</w:t>
      </w:r>
    </w:p>
    <w:p w14:paraId="0978D136" w14:textId="1FB04E55"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22" w:history="1">
        <w:r>
          <w:rPr>
            <w:rStyle w:val="Hyperlink"/>
            <w:rFonts w:asciiTheme="minorHAnsi" w:hAnsiTheme="minorHAnsi" w:cstheme="minorHAnsi"/>
            <w:sz w:val="20"/>
            <w:szCs w:val="20"/>
            <w:lang w:eastAsia="x-none"/>
          </w:rPr>
          <w:t>R1-2100647</w:t>
        </w:r>
      </w:hyperlink>
      <w:r w:rsidR="00FD6E11" w:rsidRPr="00DE4DCB">
        <w:rPr>
          <w:rFonts w:asciiTheme="minorHAnsi" w:hAnsiTheme="minorHAnsi" w:cstheme="minorHAnsi"/>
          <w:sz w:val="20"/>
          <w:szCs w:val="20"/>
          <w:lang w:eastAsia="x-none"/>
        </w:rPr>
        <w:tab/>
        <w:t>Discussion on PDSCH/PUSCH enhancements for extending NR up to 71 GHz</w:t>
      </w:r>
      <w:r w:rsidR="00FD6E11" w:rsidRPr="00DE4DCB">
        <w:rPr>
          <w:rFonts w:asciiTheme="minorHAnsi" w:hAnsiTheme="minorHAnsi" w:cstheme="minorHAnsi"/>
          <w:sz w:val="20"/>
          <w:szCs w:val="20"/>
          <w:lang w:eastAsia="x-none"/>
        </w:rPr>
        <w:tab/>
        <w:t>Intel Corporation</w:t>
      </w:r>
    </w:p>
    <w:p w14:paraId="7AFEBAA3" w14:textId="6FFBE8A9"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23" w:history="1">
        <w:r>
          <w:rPr>
            <w:rStyle w:val="Hyperlink"/>
            <w:rFonts w:asciiTheme="minorHAnsi" w:hAnsiTheme="minorHAnsi" w:cstheme="minorHAnsi"/>
            <w:sz w:val="20"/>
            <w:szCs w:val="20"/>
            <w:lang w:eastAsia="x-none"/>
          </w:rPr>
          <w:t>R1-2100741</w:t>
        </w:r>
      </w:hyperlink>
      <w:r w:rsidR="00FD6E11" w:rsidRPr="00DE4DCB">
        <w:rPr>
          <w:rFonts w:asciiTheme="minorHAnsi" w:hAnsiTheme="minorHAnsi" w:cstheme="minorHAnsi"/>
          <w:sz w:val="20"/>
          <w:szCs w:val="20"/>
          <w:lang w:eastAsia="x-none"/>
        </w:rPr>
        <w:tab/>
        <w:t>Considerations on multi-PDSCH/PUSCH with a single DCI and HARQ for NR from 52.6GHz to 71 GHz</w:t>
      </w:r>
      <w:r w:rsidR="00FD6E11" w:rsidRPr="00DE4DCB">
        <w:rPr>
          <w:rFonts w:asciiTheme="minorHAnsi" w:hAnsiTheme="minorHAnsi" w:cstheme="minorHAnsi"/>
          <w:sz w:val="20"/>
          <w:szCs w:val="20"/>
          <w:lang w:eastAsia="x-none"/>
        </w:rPr>
        <w:tab/>
        <w:t>Fujitsu</w:t>
      </w:r>
    </w:p>
    <w:p w14:paraId="194AFDFF" w14:textId="0D3861F2"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24" w:history="1">
        <w:r>
          <w:rPr>
            <w:rStyle w:val="Hyperlink"/>
            <w:rFonts w:asciiTheme="minorHAnsi" w:hAnsiTheme="minorHAnsi" w:cstheme="minorHAnsi"/>
            <w:sz w:val="20"/>
            <w:szCs w:val="20"/>
            <w:lang w:eastAsia="x-none"/>
          </w:rPr>
          <w:t>R1-2100820</w:t>
        </w:r>
      </w:hyperlink>
      <w:r w:rsidR="00FD6E11" w:rsidRPr="00DE4DCB">
        <w:rPr>
          <w:rFonts w:asciiTheme="minorHAnsi" w:hAnsiTheme="minorHAnsi" w:cstheme="minorHAnsi"/>
          <w:sz w:val="20"/>
          <w:szCs w:val="20"/>
          <w:lang w:eastAsia="x-none"/>
        </w:rPr>
        <w:tab/>
        <w:t>Discussion on PDSCH and PUSCH enhancements for above 52.6GHz</w:t>
      </w:r>
      <w:r w:rsidR="00FD6E11" w:rsidRPr="00DE4DCB">
        <w:rPr>
          <w:rFonts w:asciiTheme="minorHAnsi" w:hAnsiTheme="minorHAnsi" w:cstheme="minorHAnsi"/>
          <w:sz w:val="20"/>
          <w:szCs w:val="20"/>
          <w:lang w:eastAsia="x-none"/>
        </w:rPr>
        <w:tab/>
        <w:t>Spreadtrum Communications</w:t>
      </w:r>
    </w:p>
    <w:p w14:paraId="6CFEDFFF" w14:textId="02840DB8"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25" w:history="1">
        <w:r>
          <w:rPr>
            <w:rStyle w:val="Hyperlink"/>
            <w:rFonts w:asciiTheme="minorHAnsi" w:hAnsiTheme="minorHAnsi" w:cstheme="minorHAnsi"/>
            <w:sz w:val="20"/>
            <w:szCs w:val="20"/>
            <w:lang w:eastAsia="x-none"/>
          </w:rPr>
          <w:t>R1-2101780</w:t>
        </w:r>
      </w:hyperlink>
      <w:r w:rsidR="00FD6E11" w:rsidRPr="00DE4DCB">
        <w:rPr>
          <w:rFonts w:asciiTheme="minorHAnsi" w:hAnsiTheme="minorHAnsi" w:cstheme="minorHAnsi"/>
          <w:sz w:val="20"/>
          <w:szCs w:val="20"/>
          <w:lang w:eastAsia="x-none"/>
        </w:rPr>
        <w:tab/>
        <w:t>Discussions on PDSCH/PUSCH enhancements</w:t>
      </w:r>
      <w:r w:rsidR="00FD6E11" w:rsidRPr="00DE4DCB">
        <w:rPr>
          <w:rFonts w:asciiTheme="minorHAnsi" w:hAnsiTheme="minorHAnsi" w:cstheme="minorHAnsi"/>
          <w:sz w:val="20"/>
          <w:szCs w:val="20"/>
          <w:lang w:eastAsia="x-none"/>
        </w:rPr>
        <w:tab/>
        <w:t>InterDigital, Inc.</w:t>
      </w:r>
      <w:r w:rsidR="00DE4DCB">
        <w:rPr>
          <w:rFonts w:asciiTheme="minorHAnsi" w:hAnsiTheme="minorHAnsi" w:cstheme="minorHAnsi"/>
          <w:sz w:val="20"/>
          <w:szCs w:val="20"/>
          <w:lang w:eastAsia="x-none"/>
        </w:rPr>
        <w:t xml:space="preserve"> Revision of </w:t>
      </w:r>
      <w:hyperlink r:id="rId26" w:history="1">
        <w:r>
          <w:rPr>
            <w:rStyle w:val="Hyperlink"/>
            <w:rFonts w:asciiTheme="minorHAnsi" w:hAnsiTheme="minorHAnsi" w:cstheme="minorHAnsi"/>
            <w:sz w:val="20"/>
            <w:szCs w:val="20"/>
            <w:lang w:eastAsia="x-none"/>
          </w:rPr>
          <w:t>R1-2100840</w:t>
        </w:r>
      </w:hyperlink>
      <w:r w:rsidR="00DE4DCB">
        <w:rPr>
          <w:rFonts w:asciiTheme="minorHAnsi" w:hAnsiTheme="minorHAnsi" w:cstheme="minorHAnsi"/>
          <w:sz w:val="20"/>
          <w:szCs w:val="20"/>
          <w:lang w:eastAsia="x-none"/>
        </w:rPr>
        <w:t xml:space="preserve"> </w:t>
      </w:r>
    </w:p>
    <w:p w14:paraId="08E43AF7" w14:textId="041C86FE"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27" w:history="1">
        <w:r>
          <w:rPr>
            <w:rStyle w:val="Hyperlink"/>
            <w:rFonts w:asciiTheme="minorHAnsi" w:hAnsiTheme="minorHAnsi" w:cstheme="minorHAnsi"/>
            <w:sz w:val="20"/>
            <w:szCs w:val="20"/>
            <w:lang w:eastAsia="x-none"/>
          </w:rPr>
          <w:t>R1-2100853</w:t>
        </w:r>
      </w:hyperlink>
      <w:r w:rsidR="00FD6E11" w:rsidRPr="00DE4DCB">
        <w:rPr>
          <w:rFonts w:asciiTheme="minorHAnsi" w:hAnsiTheme="minorHAnsi" w:cstheme="minorHAnsi"/>
          <w:sz w:val="20"/>
          <w:szCs w:val="20"/>
          <w:lang w:eastAsia="x-none"/>
        </w:rPr>
        <w:tab/>
        <w:t>PDSCH/PUSCH enhancements for NR from 52.6GHz to 71GHz</w:t>
      </w:r>
      <w:r w:rsidR="00FD6E11" w:rsidRPr="00DE4DCB">
        <w:rPr>
          <w:rFonts w:asciiTheme="minorHAnsi" w:hAnsiTheme="minorHAnsi" w:cstheme="minorHAnsi"/>
          <w:sz w:val="20"/>
          <w:szCs w:val="20"/>
          <w:lang w:eastAsia="x-none"/>
        </w:rPr>
        <w:tab/>
        <w:t>Sony</w:t>
      </w:r>
    </w:p>
    <w:p w14:paraId="36B6DCFD" w14:textId="70C5032D"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28" w:history="1">
        <w:r>
          <w:rPr>
            <w:rStyle w:val="Hyperlink"/>
            <w:rFonts w:asciiTheme="minorHAnsi" w:hAnsiTheme="minorHAnsi" w:cstheme="minorHAnsi"/>
            <w:sz w:val="20"/>
            <w:szCs w:val="20"/>
            <w:lang w:eastAsia="x-none"/>
          </w:rPr>
          <w:t>R1-2100896</w:t>
        </w:r>
      </w:hyperlink>
      <w:r w:rsidR="00FD6E11" w:rsidRPr="00DE4DCB">
        <w:rPr>
          <w:rFonts w:asciiTheme="minorHAnsi" w:hAnsiTheme="minorHAnsi" w:cstheme="minorHAnsi"/>
          <w:sz w:val="20"/>
          <w:szCs w:val="20"/>
          <w:lang w:eastAsia="x-none"/>
        </w:rPr>
        <w:tab/>
        <w:t>PDSCH/PUSCH enhancements to support NR above 52.6 GHz</w:t>
      </w:r>
      <w:r w:rsidR="00FD6E11" w:rsidRPr="00DE4DCB">
        <w:rPr>
          <w:rFonts w:asciiTheme="minorHAnsi" w:hAnsiTheme="minorHAnsi" w:cstheme="minorHAnsi"/>
          <w:sz w:val="20"/>
          <w:szCs w:val="20"/>
          <w:lang w:eastAsia="x-none"/>
        </w:rPr>
        <w:tab/>
        <w:t>LG Electronics</w:t>
      </w:r>
    </w:p>
    <w:p w14:paraId="2048A5C9" w14:textId="3E074944"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29" w:history="1">
        <w:r>
          <w:rPr>
            <w:rStyle w:val="Hyperlink"/>
            <w:rFonts w:asciiTheme="minorHAnsi" w:hAnsiTheme="minorHAnsi" w:cstheme="minorHAnsi"/>
            <w:sz w:val="20"/>
            <w:szCs w:val="20"/>
            <w:lang w:eastAsia="x-none"/>
          </w:rPr>
          <w:t>R1-2100940</w:t>
        </w:r>
      </w:hyperlink>
      <w:r w:rsidR="00FD6E11" w:rsidRPr="00DE4DCB">
        <w:rPr>
          <w:rFonts w:asciiTheme="minorHAnsi" w:hAnsiTheme="minorHAnsi" w:cstheme="minorHAnsi"/>
          <w:sz w:val="20"/>
          <w:szCs w:val="20"/>
          <w:lang w:eastAsia="x-none"/>
        </w:rPr>
        <w:tab/>
        <w:t>PDSCH enhancements on supporting NR from 52.6GHz to 71 GHz</w:t>
      </w:r>
      <w:r w:rsidR="00FD6E11" w:rsidRPr="00DE4DCB">
        <w:rPr>
          <w:rFonts w:asciiTheme="minorHAnsi" w:hAnsiTheme="minorHAnsi" w:cstheme="minorHAnsi"/>
          <w:sz w:val="20"/>
          <w:szCs w:val="20"/>
          <w:lang w:eastAsia="x-none"/>
        </w:rPr>
        <w:tab/>
        <w:t>NEC</w:t>
      </w:r>
    </w:p>
    <w:p w14:paraId="1E0CDBA0" w14:textId="48583496"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30" w:history="1">
        <w:r>
          <w:rPr>
            <w:rStyle w:val="Hyperlink"/>
            <w:rFonts w:asciiTheme="minorHAnsi" w:hAnsiTheme="minorHAnsi" w:cstheme="minorHAnsi"/>
            <w:sz w:val="20"/>
            <w:szCs w:val="20"/>
            <w:lang w:eastAsia="x-none"/>
          </w:rPr>
          <w:t>R1-2101112</w:t>
        </w:r>
      </w:hyperlink>
      <w:r w:rsidR="00FD6E11" w:rsidRPr="00DE4DCB">
        <w:rPr>
          <w:rFonts w:asciiTheme="minorHAnsi" w:hAnsiTheme="minorHAnsi" w:cstheme="minorHAnsi"/>
          <w:sz w:val="20"/>
          <w:szCs w:val="20"/>
          <w:lang w:eastAsia="x-none"/>
        </w:rPr>
        <w:tab/>
        <w:t>PDSCH and PUSCH enhancements for NR 52.6-71GHz</w:t>
      </w:r>
      <w:r w:rsidR="00FD6E11" w:rsidRPr="00DE4DCB">
        <w:rPr>
          <w:rFonts w:asciiTheme="minorHAnsi" w:hAnsiTheme="minorHAnsi" w:cstheme="minorHAnsi"/>
          <w:sz w:val="20"/>
          <w:szCs w:val="20"/>
          <w:lang w:eastAsia="x-none"/>
        </w:rPr>
        <w:tab/>
        <w:t>Xiaomi</w:t>
      </w:r>
    </w:p>
    <w:p w14:paraId="6E52472A" w14:textId="4D9344A0"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31" w:history="1">
        <w:r>
          <w:rPr>
            <w:rStyle w:val="Hyperlink"/>
            <w:rFonts w:asciiTheme="minorHAnsi" w:hAnsiTheme="minorHAnsi" w:cstheme="minorHAnsi"/>
            <w:sz w:val="20"/>
            <w:szCs w:val="20"/>
            <w:lang w:eastAsia="x-none"/>
          </w:rPr>
          <w:t>R1-2101198</w:t>
        </w:r>
      </w:hyperlink>
      <w:r w:rsidR="00FD6E11" w:rsidRPr="00DE4DCB">
        <w:rPr>
          <w:rFonts w:asciiTheme="minorHAnsi" w:hAnsiTheme="minorHAnsi" w:cstheme="minorHAnsi"/>
          <w:sz w:val="20"/>
          <w:szCs w:val="20"/>
          <w:lang w:eastAsia="x-none"/>
        </w:rPr>
        <w:tab/>
        <w:t>PDSCH/PUSCH enhancements  for NR from 52.6 GHz to 71 GHz</w:t>
      </w:r>
      <w:r w:rsidR="00FD6E11" w:rsidRPr="00DE4DCB">
        <w:rPr>
          <w:rFonts w:asciiTheme="minorHAnsi" w:hAnsiTheme="minorHAnsi" w:cstheme="minorHAnsi"/>
          <w:sz w:val="20"/>
          <w:szCs w:val="20"/>
          <w:lang w:eastAsia="x-none"/>
        </w:rPr>
        <w:tab/>
        <w:t>Samsung</w:t>
      </w:r>
    </w:p>
    <w:p w14:paraId="6580FF61" w14:textId="3E15929F"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32" w:history="1">
        <w:r>
          <w:rPr>
            <w:rStyle w:val="Hyperlink"/>
            <w:rFonts w:asciiTheme="minorHAnsi" w:hAnsiTheme="minorHAnsi" w:cstheme="minorHAnsi"/>
            <w:sz w:val="20"/>
            <w:szCs w:val="20"/>
            <w:lang w:eastAsia="x-none"/>
          </w:rPr>
          <w:t>R1-2101310</w:t>
        </w:r>
      </w:hyperlink>
      <w:r w:rsidR="00FD6E11" w:rsidRPr="00DE4DCB">
        <w:rPr>
          <w:rFonts w:asciiTheme="minorHAnsi" w:hAnsiTheme="minorHAnsi" w:cstheme="minorHAnsi"/>
          <w:sz w:val="20"/>
          <w:szCs w:val="20"/>
          <w:lang w:eastAsia="x-none"/>
        </w:rPr>
        <w:tab/>
        <w:t>PDSCH-PUSCH Enhancements</w:t>
      </w:r>
      <w:r w:rsidR="00FD6E11" w:rsidRPr="00DE4DCB">
        <w:rPr>
          <w:rFonts w:asciiTheme="minorHAnsi" w:hAnsiTheme="minorHAnsi" w:cstheme="minorHAnsi"/>
          <w:sz w:val="20"/>
          <w:szCs w:val="20"/>
          <w:lang w:eastAsia="x-none"/>
        </w:rPr>
        <w:tab/>
        <w:t>Ericsson</w:t>
      </w:r>
    </w:p>
    <w:p w14:paraId="20D22673" w14:textId="0295E63C"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33" w:history="1">
        <w:r>
          <w:rPr>
            <w:rStyle w:val="Hyperlink"/>
            <w:rFonts w:asciiTheme="minorHAnsi" w:hAnsiTheme="minorHAnsi" w:cstheme="minorHAnsi"/>
            <w:sz w:val="20"/>
            <w:szCs w:val="20"/>
            <w:lang w:eastAsia="x-none"/>
          </w:rPr>
          <w:t>R1-2101320</w:t>
        </w:r>
      </w:hyperlink>
      <w:r w:rsidR="00FD6E11" w:rsidRPr="00DE4DCB">
        <w:rPr>
          <w:rFonts w:asciiTheme="minorHAnsi" w:hAnsiTheme="minorHAnsi" w:cstheme="minorHAnsi"/>
          <w:sz w:val="20"/>
          <w:szCs w:val="20"/>
          <w:lang w:eastAsia="x-none"/>
        </w:rPr>
        <w:tab/>
        <w:t>Enhancements on Reference Signals for PDSCH/PUSCH for NR beyond 52.6 GHz</w:t>
      </w:r>
      <w:r w:rsidR="00FD6E11" w:rsidRPr="00DE4DCB">
        <w:rPr>
          <w:rFonts w:asciiTheme="minorHAnsi" w:hAnsiTheme="minorHAnsi" w:cstheme="minorHAnsi"/>
          <w:sz w:val="20"/>
          <w:szCs w:val="20"/>
          <w:lang w:eastAsia="x-none"/>
        </w:rPr>
        <w:tab/>
        <w:t>CEWiT</w:t>
      </w:r>
    </w:p>
    <w:p w14:paraId="3919C712" w14:textId="158279CB"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34" w:history="1">
        <w:r>
          <w:rPr>
            <w:rStyle w:val="Hyperlink"/>
            <w:rFonts w:asciiTheme="minorHAnsi" w:hAnsiTheme="minorHAnsi" w:cstheme="minorHAnsi"/>
            <w:sz w:val="20"/>
            <w:szCs w:val="20"/>
            <w:lang w:eastAsia="x-none"/>
          </w:rPr>
          <w:t>R1-2101330</w:t>
        </w:r>
      </w:hyperlink>
      <w:r w:rsidR="00FD6E11" w:rsidRPr="00DE4DCB">
        <w:rPr>
          <w:rFonts w:asciiTheme="minorHAnsi" w:hAnsiTheme="minorHAnsi" w:cstheme="minorHAnsi"/>
          <w:sz w:val="20"/>
          <w:szCs w:val="20"/>
          <w:lang w:eastAsia="x-none"/>
        </w:rPr>
        <w:tab/>
        <w:t>PDSCH-PUSCH Enhancement Aspects for NR beyond 52.6 GHz</w:t>
      </w:r>
      <w:r w:rsidR="00FD6E11" w:rsidRPr="00DE4DCB">
        <w:rPr>
          <w:rFonts w:asciiTheme="minorHAnsi" w:hAnsiTheme="minorHAnsi" w:cstheme="minorHAnsi"/>
          <w:sz w:val="20"/>
          <w:szCs w:val="20"/>
          <w:lang w:eastAsia="x-none"/>
        </w:rPr>
        <w:tab/>
        <w:t>Charter Communications</w:t>
      </w:r>
    </w:p>
    <w:p w14:paraId="2CF6C758" w14:textId="0AC8B88E"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35" w:history="1">
        <w:r>
          <w:rPr>
            <w:rStyle w:val="Hyperlink"/>
            <w:rFonts w:asciiTheme="minorHAnsi" w:hAnsiTheme="minorHAnsi" w:cstheme="minorHAnsi"/>
            <w:sz w:val="20"/>
            <w:szCs w:val="20"/>
            <w:lang w:eastAsia="x-none"/>
          </w:rPr>
          <w:t>R1-2101376</w:t>
        </w:r>
      </w:hyperlink>
      <w:r w:rsidR="00FD6E11" w:rsidRPr="00DE4DCB">
        <w:rPr>
          <w:rFonts w:asciiTheme="minorHAnsi" w:hAnsiTheme="minorHAnsi" w:cstheme="minorHAnsi"/>
          <w:sz w:val="20"/>
          <w:szCs w:val="20"/>
          <w:lang w:eastAsia="x-none"/>
        </w:rPr>
        <w:tab/>
        <w:t>PDSCH/PUSCH enhancements for NR between 52.6GHz and 71 GHz</w:t>
      </w:r>
      <w:r w:rsidR="00FD6E11" w:rsidRPr="00DE4DCB">
        <w:rPr>
          <w:rFonts w:asciiTheme="minorHAnsi" w:hAnsiTheme="minorHAnsi" w:cstheme="minorHAnsi"/>
          <w:sz w:val="20"/>
          <w:szCs w:val="20"/>
          <w:lang w:eastAsia="x-none"/>
        </w:rPr>
        <w:tab/>
        <w:t>Apple</w:t>
      </w:r>
    </w:p>
    <w:p w14:paraId="124A5197" w14:textId="6BB18FCA"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36" w:history="1">
        <w:r>
          <w:rPr>
            <w:rStyle w:val="Hyperlink"/>
            <w:rFonts w:asciiTheme="minorHAnsi" w:hAnsiTheme="minorHAnsi" w:cstheme="minorHAnsi"/>
            <w:sz w:val="20"/>
            <w:szCs w:val="20"/>
            <w:lang w:eastAsia="x-none"/>
          </w:rPr>
          <w:t>R1-2101457</w:t>
        </w:r>
      </w:hyperlink>
      <w:r w:rsidR="00FD6E11" w:rsidRPr="00DE4DCB">
        <w:rPr>
          <w:rFonts w:asciiTheme="minorHAnsi" w:hAnsiTheme="minorHAnsi" w:cstheme="minorHAnsi"/>
          <w:sz w:val="20"/>
          <w:szCs w:val="20"/>
          <w:lang w:eastAsia="x-none"/>
        </w:rPr>
        <w:tab/>
        <w:t>PDSCH/PUSCH enhancements for NR in 52.6 to 71GHz band</w:t>
      </w:r>
      <w:r w:rsidR="00FD6E11" w:rsidRPr="00DE4DCB">
        <w:rPr>
          <w:rFonts w:asciiTheme="minorHAnsi" w:hAnsiTheme="minorHAnsi" w:cstheme="minorHAnsi"/>
          <w:sz w:val="20"/>
          <w:szCs w:val="20"/>
          <w:lang w:eastAsia="x-none"/>
        </w:rPr>
        <w:tab/>
        <w:t>Qualcomm Incorporated</w:t>
      </w:r>
    </w:p>
    <w:p w14:paraId="4828C06F" w14:textId="52CFD8DE" w:rsidR="00FD6E11" w:rsidRPr="00DE4DCB" w:rsidRDefault="0017312B" w:rsidP="00B71D0E">
      <w:pPr>
        <w:pStyle w:val="ListParagraph"/>
        <w:numPr>
          <w:ilvl w:val="0"/>
          <w:numId w:val="10"/>
        </w:numPr>
        <w:ind w:left="540" w:hanging="540"/>
        <w:rPr>
          <w:rFonts w:asciiTheme="minorHAnsi" w:hAnsiTheme="minorHAnsi" w:cstheme="minorHAnsi"/>
          <w:sz w:val="20"/>
          <w:szCs w:val="20"/>
          <w:lang w:eastAsia="x-none"/>
        </w:rPr>
      </w:pPr>
      <w:hyperlink r:id="rId37" w:history="1">
        <w:r>
          <w:rPr>
            <w:rStyle w:val="Hyperlink"/>
            <w:rFonts w:asciiTheme="minorHAnsi" w:hAnsiTheme="minorHAnsi" w:cstheme="minorHAnsi"/>
            <w:sz w:val="20"/>
            <w:szCs w:val="20"/>
            <w:lang w:eastAsia="x-none"/>
          </w:rPr>
          <w:t>R1-2101609</w:t>
        </w:r>
      </w:hyperlink>
      <w:r w:rsidR="00FD6E11" w:rsidRPr="00DE4DCB">
        <w:rPr>
          <w:rFonts w:asciiTheme="minorHAnsi" w:hAnsiTheme="minorHAnsi" w:cstheme="minorHAnsi"/>
          <w:sz w:val="20"/>
          <w:szCs w:val="20"/>
          <w:lang w:eastAsia="x-none"/>
        </w:rPr>
        <w:tab/>
        <w:t>PDSCH/PUSCH enhancements for NR from 52.6 to 71 GHz</w:t>
      </w:r>
      <w:r w:rsidR="00FD6E11" w:rsidRPr="00DE4DCB">
        <w:rPr>
          <w:rFonts w:asciiTheme="minorHAnsi" w:hAnsiTheme="minorHAnsi" w:cstheme="minorHAnsi"/>
          <w:sz w:val="20"/>
          <w:szCs w:val="20"/>
          <w:lang w:eastAsia="x-none"/>
        </w:rPr>
        <w:tab/>
        <w:t>NTT DOCOMO, INC.</w:t>
      </w:r>
    </w:p>
    <w:p w14:paraId="50AE22EC" w14:textId="2D2277A4" w:rsidR="00FD6E11" w:rsidRPr="00DE4DCB" w:rsidRDefault="0017312B" w:rsidP="00B71D0E">
      <w:pPr>
        <w:pStyle w:val="ListParagraph"/>
        <w:numPr>
          <w:ilvl w:val="0"/>
          <w:numId w:val="10"/>
        </w:numPr>
        <w:ind w:left="540" w:hanging="540"/>
        <w:rPr>
          <w:rFonts w:asciiTheme="minorHAnsi" w:hAnsiTheme="minorHAnsi" w:cstheme="minorHAnsi"/>
          <w:color w:val="BFBFBF"/>
          <w:sz w:val="20"/>
          <w:szCs w:val="20"/>
          <w:lang w:eastAsia="x-none"/>
        </w:rPr>
      </w:pPr>
      <w:r w:rsidRPr="0017312B">
        <w:rPr>
          <w:rFonts w:asciiTheme="minorHAnsi" w:hAnsiTheme="minorHAnsi" w:cstheme="minorHAnsi"/>
          <w:color w:val="BFBFBF"/>
          <w:sz w:val="20"/>
          <w:szCs w:val="20"/>
          <w:lang w:eastAsia="x-none"/>
        </w:rPr>
        <w:t>R1-2101674</w:t>
      </w:r>
      <w:r w:rsidR="00FD6E11" w:rsidRPr="00DE4DCB">
        <w:rPr>
          <w:rFonts w:asciiTheme="minorHAnsi" w:hAnsiTheme="minorHAnsi" w:cstheme="minorHAnsi"/>
          <w:color w:val="BFBFBF"/>
          <w:sz w:val="20"/>
          <w:szCs w:val="20"/>
          <w:lang w:eastAsia="x-none"/>
        </w:rPr>
        <w:tab/>
        <w:t>Discussion on PDSCH/PUSCH enhancements for NR beyond 52.6GHz</w:t>
      </w:r>
      <w:r w:rsidR="00FD6E11" w:rsidRPr="00DE4DCB">
        <w:rPr>
          <w:rFonts w:asciiTheme="minorHAnsi" w:hAnsiTheme="minorHAnsi" w:cstheme="minorHAnsi"/>
          <w:color w:val="BFBFBF"/>
          <w:sz w:val="20"/>
          <w:szCs w:val="20"/>
          <w:lang w:eastAsia="x-none"/>
        </w:rPr>
        <w:tab/>
        <w:t>WILUS Inc. Withdrawn</w:t>
      </w:r>
    </w:p>
    <w:p w14:paraId="597D1C06" w14:textId="77777777" w:rsidR="00FA03DE" w:rsidRPr="00A4723B" w:rsidRDefault="00FA03DE" w:rsidP="00BF4CB7">
      <w:pPr>
        <w:jc w:val="right"/>
        <w:rPr>
          <w:lang w:eastAsia="zh-CN"/>
        </w:rPr>
      </w:pPr>
    </w:p>
    <w:sectPr w:rsidR="00FA03DE" w:rsidRPr="00A4723B" w:rsidSect="007F4B74">
      <w:headerReference w:type="even" r:id="rId38"/>
      <w:footerReference w:type="even" r:id="rId39"/>
      <w:footerReference w:type="default" r:id="rId4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3AE66" w14:textId="77777777" w:rsidR="00EC7C18" w:rsidRDefault="00EC7C18">
      <w:r>
        <w:separator/>
      </w:r>
    </w:p>
  </w:endnote>
  <w:endnote w:type="continuationSeparator" w:id="0">
    <w:p w14:paraId="0196264E"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534BFE" w:rsidRDefault="00534B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34BFE" w:rsidRDefault="00534BFE"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759A7927" w:rsidR="00534BFE" w:rsidRDefault="00534BF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312B">
      <w:rPr>
        <w:rStyle w:val="PageNumber"/>
      </w:rPr>
      <w:t>28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312B">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63DE0" w14:textId="77777777" w:rsidR="00EC7C18" w:rsidRDefault="00EC7C18">
      <w:r>
        <w:separator/>
      </w:r>
    </w:p>
  </w:footnote>
  <w:footnote w:type="continuationSeparator" w:id="0">
    <w:p w14:paraId="10E5E35D"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534BFE" w:rsidRDefault="00534B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06C6F8"/>
    <w:multiLevelType w:val="singleLevel"/>
    <w:tmpl w:val="B406C6F8"/>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D77E1"/>
    <w:multiLevelType w:val="hybridMultilevel"/>
    <w:tmpl w:val="D9149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777D9"/>
    <w:multiLevelType w:val="hybridMultilevel"/>
    <w:tmpl w:val="B57031AE"/>
    <w:lvl w:ilvl="0" w:tplc="2466D0E8">
      <w:start w:val="2"/>
      <w:numFmt w:val="bullet"/>
      <w:lvlText w:val="-"/>
      <w:lvlJc w:val="left"/>
      <w:pPr>
        <w:ind w:left="840" w:hanging="420"/>
      </w:pPr>
      <w:rPr>
        <w:rFonts w:ascii="DengXian" w:eastAsia="DengXian" w:hAnsi="DengXian" w:cstheme="minorBidi" w:hint="eastAsia"/>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134B54"/>
    <w:multiLevelType w:val="hybridMultilevel"/>
    <w:tmpl w:val="1D8020A2"/>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CE52DA9"/>
    <w:multiLevelType w:val="hybridMultilevel"/>
    <w:tmpl w:val="DD581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183AE5"/>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3461382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EB619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444C6AA0"/>
    <w:multiLevelType w:val="multilevel"/>
    <w:tmpl w:val="9D8A3C00"/>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837F3BE"/>
    <w:multiLevelType w:val="multilevel"/>
    <w:tmpl w:val="4837F3B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4AC40A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EA5790"/>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66256160"/>
    <w:multiLevelType w:val="hybridMultilevel"/>
    <w:tmpl w:val="F586B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42120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8"/>
  </w:num>
  <w:num w:numId="2">
    <w:abstractNumId w:val="1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15"/>
  </w:num>
  <w:num w:numId="8">
    <w:abstractNumId w:val="9"/>
  </w:num>
  <w:num w:numId="9">
    <w:abstractNumId w:val="6"/>
  </w:num>
  <w:num w:numId="10">
    <w:abstractNumId w:val="5"/>
  </w:num>
  <w:num w:numId="11">
    <w:abstractNumId w:val="18"/>
  </w:num>
  <w:num w:numId="12">
    <w:abstractNumId w:val="14"/>
  </w:num>
  <w:num w:numId="13">
    <w:abstractNumId w:val="0"/>
  </w:num>
  <w:num w:numId="14">
    <w:abstractNumId w:val="21"/>
  </w:num>
  <w:num w:numId="15">
    <w:abstractNumId w:val="20"/>
  </w:num>
  <w:num w:numId="16">
    <w:abstractNumId w:val="12"/>
  </w:num>
  <w:num w:numId="17">
    <w:abstractNumId w:val="13"/>
  </w:num>
  <w:num w:numId="18">
    <w:abstractNumId w:val="4"/>
  </w:num>
  <w:num w:numId="19">
    <w:abstractNumId w:val="7"/>
  </w:num>
  <w:num w:numId="20">
    <w:abstractNumId w:val="10"/>
  </w:num>
  <w:num w:numId="21">
    <w:abstractNumId w:val="22"/>
  </w:num>
  <w:num w:numId="2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113"/>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792"/>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077"/>
    <w:rsid w:val="00083322"/>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B3B"/>
    <w:rsid w:val="000A2BC3"/>
    <w:rsid w:val="000A2D70"/>
    <w:rsid w:val="000A2FBA"/>
    <w:rsid w:val="000A3A3A"/>
    <w:rsid w:val="000A3ACB"/>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C4E"/>
    <w:rsid w:val="000E5E20"/>
    <w:rsid w:val="000E6036"/>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965"/>
    <w:rsid w:val="000F311F"/>
    <w:rsid w:val="000F34C7"/>
    <w:rsid w:val="000F386F"/>
    <w:rsid w:val="000F3A19"/>
    <w:rsid w:val="000F3B40"/>
    <w:rsid w:val="000F3DB2"/>
    <w:rsid w:val="000F3FFF"/>
    <w:rsid w:val="000F42EA"/>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E10"/>
    <w:rsid w:val="00124E1B"/>
    <w:rsid w:val="00125078"/>
    <w:rsid w:val="001252FE"/>
    <w:rsid w:val="001257E6"/>
    <w:rsid w:val="00125EC3"/>
    <w:rsid w:val="00126052"/>
    <w:rsid w:val="001268A4"/>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F7A"/>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216"/>
    <w:rsid w:val="00186395"/>
    <w:rsid w:val="00186B4D"/>
    <w:rsid w:val="001873C8"/>
    <w:rsid w:val="00187461"/>
    <w:rsid w:val="0018767B"/>
    <w:rsid w:val="00190307"/>
    <w:rsid w:val="00190927"/>
    <w:rsid w:val="00190BD5"/>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528"/>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441"/>
    <w:rsid w:val="00240822"/>
    <w:rsid w:val="00240B7D"/>
    <w:rsid w:val="00240BFE"/>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382"/>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80E"/>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903"/>
    <w:rsid w:val="002F2AE0"/>
    <w:rsid w:val="002F2B2F"/>
    <w:rsid w:val="002F2BC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3F62"/>
    <w:rsid w:val="0036472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958"/>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5F8"/>
    <w:rsid w:val="003A67EA"/>
    <w:rsid w:val="003A6BC9"/>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FA8"/>
    <w:rsid w:val="003D04D1"/>
    <w:rsid w:val="003D09DA"/>
    <w:rsid w:val="003D0A97"/>
    <w:rsid w:val="003D0D75"/>
    <w:rsid w:val="003D0E68"/>
    <w:rsid w:val="003D11F1"/>
    <w:rsid w:val="003D2050"/>
    <w:rsid w:val="003D207F"/>
    <w:rsid w:val="003D2339"/>
    <w:rsid w:val="003D26AA"/>
    <w:rsid w:val="003D2A2B"/>
    <w:rsid w:val="003D39A6"/>
    <w:rsid w:val="003D4330"/>
    <w:rsid w:val="003D4350"/>
    <w:rsid w:val="003D4409"/>
    <w:rsid w:val="003D45F1"/>
    <w:rsid w:val="003D46CC"/>
    <w:rsid w:val="003D50AE"/>
    <w:rsid w:val="003D5176"/>
    <w:rsid w:val="003D52A8"/>
    <w:rsid w:val="003D5394"/>
    <w:rsid w:val="003D53D3"/>
    <w:rsid w:val="003D5717"/>
    <w:rsid w:val="003D5878"/>
    <w:rsid w:val="003D59FE"/>
    <w:rsid w:val="003D5A18"/>
    <w:rsid w:val="003D60D5"/>
    <w:rsid w:val="003D610E"/>
    <w:rsid w:val="003D63BA"/>
    <w:rsid w:val="003D680E"/>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6D"/>
    <w:rsid w:val="003F60EF"/>
    <w:rsid w:val="003F62B4"/>
    <w:rsid w:val="003F6853"/>
    <w:rsid w:val="003F6930"/>
    <w:rsid w:val="003F6B1E"/>
    <w:rsid w:val="003F6E14"/>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47C1"/>
    <w:rsid w:val="00425159"/>
    <w:rsid w:val="004251A5"/>
    <w:rsid w:val="00425C97"/>
    <w:rsid w:val="00425FFD"/>
    <w:rsid w:val="004262F8"/>
    <w:rsid w:val="00426442"/>
    <w:rsid w:val="0042654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A3B"/>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215A"/>
    <w:rsid w:val="00472ACB"/>
    <w:rsid w:val="0047303A"/>
    <w:rsid w:val="00473C2B"/>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82"/>
    <w:rsid w:val="004F133C"/>
    <w:rsid w:val="004F13D2"/>
    <w:rsid w:val="004F144F"/>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1B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AEE"/>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F79"/>
    <w:rsid w:val="0055410A"/>
    <w:rsid w:val="0055445A"/>
    <w:rsid w:val="005547CB"/>
    <w:rsid w:val="00554DF7"/>
    <w:rsid w:val="00554F2F"/>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992"/>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CDC"/>
    <w:rsid w:val="005635B2"/>
    <w:rsid w:val="00563855"/>
    <w:rsid w:val="00563FD2"/>
    <w:rsid w:val="0056434D"/>
    <w:rsid w:val="005645DD"/>
    <w:rsid w:val="00565672"/>
    <w:rsid w:val="00565679"/>
    <w:rsid w:val="00566A9C"/>
    <w:rsid w:val="0056719E"/>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C2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1192"/>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6AF"/>
    <w:rsid w:val="005F09B8"/>
    <w:rsid w:val="005F0B4C"/>
    <w:rsid w:val="005F0B53"/>
    <w:rsid w:val="005F0C46"/>
    <w:rsid w:val="005F15D5"/>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4CE"/>
    <w:rsid w:val="006135B6"/>
    <w:rsid w:val="006138D8"/>
    <w:rsid w:val="00614064"/>
    <w:rsid w:val="006141D8"/>
    <w:rsid w:val="00614CB4"/>
    <w:rsid w:val="00614D1E"/>
    <w:rsid w:val="0061524B"/>
    <w:rsid w:val="006152D2"/>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BF"/>
    <w:rsid w:val="006637C8"/>
    <w:rsid w:val="00663908"/>
    <w:rsid w:val="0066402E"/>
    <w:rsid w:val="006646F4"/>
    <w:rsid w:val="00665077"/>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6E72"/>
    <w:rsid w:val="0068721F"/>
    <w:rsid w:val="006873DE"/>
    <w:rsid w:val="00690360"/>
    <w:rsid w:val="00690D12"/>
    <w:rsid w:val="00690F0E"/>
    <w:rsid w:val="006919C5"/>
    <w:rsid w:val="00691D4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31E"/>
    <w:rsid w:val="00737774"/>
    <w:rsid w:val="007377ED"/>
    <w:rsid w:val="0073787B"/>
    <w:rsid w:val="007379C8"/>
    <w:rsid w:val="00737B11"/>
    <w:rsid w:val="007405BD"/>
    <w:rsid w:val="00740698"/>
    <w:rsid w:val="007406C0"/>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38D4"/>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C43"/>
    <w:rsid w:val="00770CEE"/>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9D5"/>
    <w:rsid w:val="007E2B64"/>
    <w:rsid w:val="007E32E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840"/>
    <w:rsid w:val="00945E49"/>
    <w:rsid w:val="0094607E"/>
    <w:rsid w:val="009462D8"/>
    <w:rsid w:val="00946388"/>
    <w:rsid w:val="00946DA5"/>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6BF"/>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C7D"/>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169B"/>
    <w:rsid w:val="009B28A7"/>
    <w:rsid w:val="009B29DA"/>
    <w:rsid w:val="009B3221"/>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F"/>
    <w:rsid w:val="009D0897"/>
    <w:rsid w:val="009D0AFE"/>
    <w:rsid w:val="009D0C30"/>
    <w:rsid w:val="009D1016"/>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6C2"/>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B64"/>
    <w:rsid w:val="00AA6F9A"/>
    <w:rsid w:val="00AA70FE"/>
    <w:rsid w:val="00AA754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BB9"/>
    <w:rsid w:val="00AB3D94"/>
    <w:rsid w:val="00AB3E16"/>
    <w:rsid w:val="00AB3E3E"/>
    <w:rsid w:val="00AB3F13"/>
    <w:rsid w:val="00AB40B5"/>
    <w:rsid w:val="00AB4157"/>
    <w:rsid w:val="00AB42FF"/>
    <w:rsid w:val="00AB4F5D"/>
    <w:rsid w:val="00AB513E"/>
    <w:rsid w:val="00AB53BA"/>
    <w:rsid w:val="00AB57AD"/>
    <w:rsid w:val="00AB583A"/>
    <w:rsid w:val="00AB642C"/>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0E25"/>
    <w:rsid w:val="00AD11E4"/>
    <w:rsid w:val="00AD1232"/>
    <w:rsid w:val="00AD12BD"/>
    <w:rsid w:val="00AD163D"/>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D12"/>
    <w:rsid w:val="00AE6EEB"/>
    <w:rsid w:val="00AE723D"/>
    <w:rsid w:val="00AE7492"/>
    <w:rsid w:val="00AE74E5"/>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30F7"/>
    <w:rsid w:val="00B8321E"/>
    <w:rsid w:val="00B83364"/>
    <w:rsid w:val="00B83438"/>
    <w:rsid w:val="00B83631"/>
    <w:rsid w:val="00B83AC3"/>
    <w:rsid w:val="00B83DF6"/>
    <w:rsid w:val="00B83F7C"/>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87B1A"/>
    <w:rsid w:val="00B9002F"/>
    <w:rsid w:val="00B90BBF"/>
    <w:rsid w:val="00B90DC8"/>
    <w:rsid w:val="00B91356"/>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BC7"/>
    <w:rsid w:val="00BC2DB7"/>
    <w:rsid w:val="00BC2F45"/>
    <w:rsid w:val="00BC321B"/>
    <w:rsid w:val="00BC344E"/>
    <w:rsid w:val="00BC38B8"/>
    <w:rsid w:val="00BC3CF8"/>
    <w:rsid w:val="00BC3FE8"/>
    <w:rsid w:val="00BC40FB"/>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FC4"/>
    <w:rsid w:val="00BD140B"/>
    <w:rsid w:val="00BD1EED"/>
    <w:rsid w:val="00BD238C"/>
    <w:rsid w:val="00BD2A08"/>
    <w:rsid w:val="00BD2F55"/>
    <w:rsid w:val="00BD317C"/>
    <w:rsid w:val="00BD33B7"/>
    <w:rsid w:val="00BD3837"/>
    <w:rsid w:val="00BD386B"/>
    <w:rsid w:val="00BD3C69"/>
    <w:rsid w:val="00BD3D7A"/>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E5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3CA"/>
    <w:rsid w:val="00C04803"/>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7099"/>
    <w:rsid w:val="00C1733B"/>
    <w:rsid w:val="00C1741D"/>
    <w:rsid w:val="00C174EC"/>
    <w:rsid w:val="00C17593"/>
    <w:rsid w:val="00C17D7E"/>
    <w:rsid w:val="00C17D89"/>
    <w:rsid w:val="00C202D5"/>
    <w:rsid w:val="00C204F0"/>
    <w:rsid w:val="00C205E4"/>
    <w:rsid w:val="00C2068D"/>
    <w:rsid w:val="00C206C4"/>
    <w:rsid w:val="00C206EC"/>
    <w:rsid w:val="00C20F77"/>
    <w:rsid w:val="00C21086"/>
    <w:rsid w:val="00C21B1D"/>
    <w:rsid w:val="00C21E35"/>
    <w:rsid w:val="00C222CF"/>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531"/>
    <w:rsid w:val="00C51D11"/>
    <w:rsid w:val="00C5257E"/>
    <w:rsid w:val="00C530DF"/>
    <w:rsid w:val="00C531B4"/>
    <w:rsid w:val="00C532F9"/>
    <w:rsid w:val="00C534D1"/>
    <w:rsid w:val="00C53E12"/>
    <w:rsid w:val="00C53E22"/>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0B5B"/>
    <w:rsid w:val="00C812B3"/>
    <w:rsid w:val="00C8172E"/>
    <w:rsid w:val="00C8198E"/>
    <w:rsid w:val="00C81B30"/>
    <w:rsid w:val="00C81FBF"/>
    <w:rsid w:val="00C82387"/>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4A3F"/>
    <w:rsid w:val="00CA4C14"/>
    <w:rsid w:val="00CA4FE7"/>
    <w:rsid w:val="00CA51A0"/>
    <w:rsid w:val="00CA556F"/>
    <w:rsid w:val="00CA5F22"/>
    <w:rsid w:val="00CA6164"/>
    <w:rsid w:val="00CA6262"/>
    <w:rsid w:val="00CA73B2"/>
    <w:rsid w:val="00CA74E8"/>
    <w:rsid w:val="00CB047F"/>
    <w:rsid w:val="00CB0C2A"/>
    <w:rsid w:val="00CB11BD"/>
    <w:rsid w:val="00CB1368"/>
    <w:rsid w:val="00CB1598"/>
    <w:rsid w:val="00CB1F2A"/>
    <w:rsid w:val="00CB209E"/>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44A"/>
    <w:rsid w:val="00CC4781"/>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CF6"/>
    <w:rsid w:val="00CE1E74"/>
    <w:rsid w:val="00CE1E7A"/>
    <w:rsid w:val="00CE212D"/>
    <w:rsid w:val="00CE253D"/>
    <w:rsid w:val="00CE2561"/>
    <w:rsid w:val="00CE2743"/>
    <w:rsid w:val="00CE2797"/>
    <w:rsid w:val="00CE2D1F"/>
    <w:rsid w:val="00CE3014"/>
    <w:rsid w:val="00CE3222"/>
    <w:rsid w:val="00CE3257"/>
    <w:rsid w:val="00CE34EB"/>
    <w:rsid w:val="00CE3894"/>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9F"/>
    <w:rsid w:val="00CF33BA"/>
    <w:rsid w:val="00CF3F01"/>
    <w:rsid w:val="00CF46E1"/>
    <w:rsid w:val="00CF4BC7"/>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097"/>
    <w:rsid w:val="00D12440"/>
    <w:rsid w:val="00D1247E"/>
    <w:rsid w:val="00D12487"/>
    <w:rsid w:val="00D126E6"/>
    <w:rsid w:val="00D12B75"/>
    <w:rsid w:val="00D12BCD"/>
    <w:rsid w:val="00D13880"/>
    <w:rsid w:val="00D13BBC"/>
    <w:rsid w:val="00D13CCD"/>
    <w:rsid w:val="00D13DFF"/>
    <w:rsid w:val="00D14204"/>
    <w:rsid w:val="00D14FF2"/>
    <w:rsid w:val="00D15D9D"/>
    <w:rsid w:val="00D15F77"/>
    <w:rsid w:val="00D15F91"/>
    <w:rsid w:val="00D1617E"/>
    <w:rsid w:val="00D1624D"/>
    <w:rsid w:val="00D167EA"/>
    <w:rsid w:val="00D16BA8"/>
    <w:rsid w:val="00D174E5"/>
    <w:rsid w:val="00D17F37"/>
    <w:rsid w:val="00D20171"/>
    <w:rsid w:val="00D202D3"/>
    <w:rsid w:val="00D20F77"/>
    <w:rsid w:val="00D2109E"/>
    <w:rsid w:val="00D213A2"/>
    <w:rsid w:val="00D215E6"/>
    <w:rsid w:val="00D2171B"/>
    <w:rsid w:val="00D217CE"/>
    <w:rsid w:val="00D21F46"/>
    <w:rsid w:val="00D22148"/>
    <w:rsid w:val="00D22192"/>
    <w:rsid w:val="00D22D2B"/>
    <w:rsid w:val="00D2300C"/>
    <w:rsid w:val="00D23272"/>
    <w:rsid w:val="00D23556"/>
    <w:rsid w:val="00D236F4"/>
    <w:rsid w:val="00D2390D"/>
    <w:rsid w:val="00D23B89"/>
    <w:rsid w:val="00D23CE2"/>
    <w:rsid w:val="00D23EAA"/>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2CE"/>
    <w:rsid w:val="00DA687E"/>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90E"/>
    <w:rsid w:val="00E27009"/>
    <w:rsid w:val="00E272FE"/>
    <w:rsid w:val="00E273D3"/>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266"/>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C7C18"/>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3FD6"/>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2E49"/>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0D9"/>
    <w:rsid w:val="00F5765A"/>
    <w:rsid w:val="00F57704"/>
    <w:rsid w:val="00F577F9"/>
    <w:rsid w:val="00F57C72"/>
    <w:rsid w:val="00F6021A"/>
    <w:rsid w:val="00F6046F"/>
    <w:rsid w:val="00F61158"/>
    <w:rsid w:val="00F6144F"/>
    <w:rsid w:val="00F61564"/>
    <w:rsid w:val="00F61701"/>
    <w:rsid w:val="00F61902"/>
    <w:rsid w:val="00F61DDB"/>
    <w:rsid w:val="00F61FDE"/>
    <w:rsid w:val="00F62081"/>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6FF"/>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docId w15:val="{2AF124A5-1CE4-4A18-9300-1D95ACC8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uiPriority w:val="99"/>
    <w:rsid w:val="005C34ED"/>
    <w:rPr>
      <w:b/>
    </w:rPr>
  </w:style>
  <w:style w:type="paragraph" w:customStyle="1" w:styleId="TAC">
    <w:name w:val="TAC"/>
    <w:basedOn w:val="TAL"/>
    <w:link w:val="TACChar"/>
    <w:uiPriority w:val="99"/>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locked/>
    <w:rsid w:val="002D74E9"/>
    <w:rPr>
      <w:rFonts w:ascii="Arial" w:hAnsi="Arial"/>
      <w:sz w:val="18"/>
      <w:lang w:eastAsia="en-US"/>
    </w:rPr>
  </w:style>
  <w:style w:type="character" w:customStyle="1" w:styleId="TAHCar">
    <w:name w:val="TAH Car"/>
    <w:link w:val="TAH"/>
    <w:uiPriority w:val="99"/>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uiPriority w:val="35"/>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uiPriority w:val="22"/>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rsid w:val="00337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Docs/R1-2100061.zip" TargetMode="External"/><Relationship Id="rId18" Type="http://schemas.openxmlformats.org/officeDocument/2006/relationships/hyperlink" Target="https://www.3gpp.org/ftp/tsg_ran/WG1_RL1/TSGR1_104-e/Docs/R1-2100374.zip" TargetMode="External"/><Relationship Id="rId26" Type="http://schemas.openxmlformats.org/officeDocument/2006/relationships/hyperlink" Target="https://www.3gpp.org/ftp/tsg_ran/WG1_RL1/TSGR1_104-e/Docs/R1-2100840.zip" TargetMode="External"/><Relationship Id="rId39" Type="http://schemas.openxmlformats.org/officeDocument/2006/relationships/footer" Target="footer1.xml"/><Relationship Id="rId21" Type="http://schemas.openxmlformats.org/officeDocument/2006/relationships/hyperlink" Target="https://www.3gpp.org/ftp/tsg_ran/WG1_RL1/TSGR1_104-e/Docs/R1-2100605.zip" TargetMode="External"/><Relationship Id="rId34" Type="http://schemas.openxmlformats.org/officeDocument/2006/relationships/hyperlink" Target="https://www.3gpp.org/ftp/tsg_ran/WG1_RL1/TSGR1_104-e/Docs/R1-2101330.zip" TargetMode="External"/><Relationship Id="rId42"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4-e/Docs/R1-2100261.zip" TargetMode="External"/><Relationship Id="rId20" Type="http://schemas.openxmlformats.org/officeDocument/2006/relationships/hyperlink" Target="https://www.3gpp.org/ftp/tsg_ran/WG1_RL1/TSGR1_104-e/Docs/R1-2100553.zip" TargetMode="External"/><Relationship Id="rId29" Type="http://schemas.openxmlformats.org/officeDocument/2006/relationships/hyperlink" Target="https://www.3gpp.org/ftp/tsg_ran/WG1_RL1/TSGR1_104-e/Docs/R1-210094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4-e/Docs/R1-2100820.zip" TargetMode="External"/><Relationship Id="rId32" Type="http://schemas.openxmlformats.org/officeDocument/2006/relationships/hyperlink" Target="https://www.3gpp.org/ftp/tsg_ran/WG1_RL1/TSGR1_104-e/Docs/R1-2101310.zip" TargetMode="External"/><Relationship Id="rId37" Type="http://schemas.openxmlformats.org/officeDocument/2006/relationships/hyperlink" Target="https://www.3gpp.org/ftp/tsg_ran/WG1_RL1/TSGR1_104-e/Docs/R1-2101609.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4-e/Docs/R1-2100201.zip" TargetMode="External"/><Relationship Id="rId23" Type="http://schemas.openxmlformats.org/officeDocument/2006/relationships/hyperlink" Target="https://www.3gpp.org/ftp/tsg_ran/WG1_RL1/TSGR1_104-e/Docs/R1-2100741.zip" TargetMode="External"/><Relationship Id="rId28" Type="http://schemas.openxmlformats.org/officeDocument/2006/relationships/hyperlink" Target="https://www.3gpp.org/ftp/tsg_ran/WG1_RL1/TSGR1_104-e/Docs/R1-2100896.zip" TargetMode="External"/><Relationship Id="rId36" Type="http://schemas.openxmlformats.org/officeDocument/2006/relationships/hyperlink" Target="https://www.3gpp.org/ftp/tsg_ran/WG1_RL1/TSGR1_104-e/Docs/R1-2101457.zip" TargetMode="External"/><Relationship Id="rId10" Type="http://schemas.openxmlformats.org/officeDocument/2006/relationships/footnotes" Target="footnotes.xml"/><Relationship Id="rId19" Type="http://schemas.openxmlformats.org/officeDocument/2006/relationships/hyperlink" Target="https://www.3gpp.org/ftp/tsg_ran/WG1_RL1/TSGR1_104-e/Docs/R1-2100433.zip" TargetMode="External"/><Relationship Id="rId31" Type="http://schemas.openxmlformats.org/officeDocument/2006/relationships/hyperlink" Target="https://www.3gpp.org/ftp/tsg_ran/WG1_RL1/TSGR1_104-e/Docs/R1-210119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e/Docs/R1-2100077.zip" TargetMode="External"/><Relationship Id="rId22" Type="http://schemas.openxmlformats.org/officeDocument/2006/relationships/hyperlink" Target="https://www.3gpp.org/ftp/tsg_ran/WG1_RL1/TSGR1_104-e/Docs/R1-2100647.zip" TargetMode="External"/><Relationship Id="rId27" Type="http://schemas.openxmlformats.org/officeDocument/2006/relationships/hyperlink" Target="https://www.3gpp.org/ftp/tsg_ran/WG1_RL1/TSGR1_104-e/Docs/R1-2100853.zip" TargetMode="External"/><Relationship Id="rId30" Type="http://schemas.openxmlformats.org/officeDocument/2006/relationships/hyperlink" Target="https://www.3gpp.org/ftp/tsg_ran/WG1_RL1/TSGR1_104-e/Docs/R1-2101112.zip" TargetMode="External"/><Relationship Id="rId35" Type="http://schemas.openxmlformats.org/officeDocument/2006/relationships/hyperlink" Target="https://www.3gpp.org/ftp/tsg_ran/WG1_RL1/TSGR1_104-e/Docs/R1-2101376.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04-e/Docs/R1-2100050.zip" TargetMode="External"/><Relationship Id="rId17" Type="http://schemas.openxmlformats.org/officeDocument/2006/relationships/hyperlink" Target="https://www.3gpp.org/ftp/tsg_ran/WG1_RL1/TSGR1_104-e/Docs/R1-2100300.zip" TargetMode="External"/><Relationship Id="rId25" Type="http://schemas.openxmlformats.org/officeDocument/2006/relationships/hyperlink" Target="https://www.3gpp.org/ftp/tsg_ran/WG1_RL1/TSGR1_104-e/Docs/R1-2101780.zip" TargetMode="External"/><Relationship Id="rId33" Type="http://schemas.openxmlformats.org/officeDocument/2006/relationships/hyperlink" Target="https://www.3gpp.org/ftp/tsg_ran/WG1_RL1/TSGR1_104-e/Docs/R1-2101320.zip"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moder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3B88"/>
    <w:rsid w:val="0018681A"/>
    <w:rsid w:val="001B264A"/>
    <w:rsid w:val="001C175A"/>
    <w:rsid w:val="001D3889"/>
    <w:rsid w:val="001D5C63"/>
    <w:rsid w:val="001E1B2F"/>
    <w:rsid w:val="00283B6A"/>
    <w:rsid w:val="002904B9"/>
    <w:rsid w:val="002A43B7"/>
    <w:rsid w:val="002A7F29"/>
    <w:rsid w:val="002B05C2"/>
    <w:rsid w:val="002C1D0B"/>
    <w:rsid w:val="002C4BC4"/>
    <w:rsid w:val="002E2970"/>
    <w:rsid w:val="002E7BF7"/>
    <w:rsid w:val="00311980"/>
    <w:rsid w:val="0033341A"/>
    <w:rsid w:val="003D43E2"/>
    <w:rsid w:val="003D54D0"/>
    <w:rsid w:val="004128E2"/>
    <w:rsid w:val="00470424"/>
    <w:rsid w:val="00476631"/>
    <w:rsid w:val="00482C3B"/>
    <w:rsid w:val="00491BE5"/>
    <w:rsid w:val="004A0A74"/>
    <w:rsid w:val="004C1523"/>
    <w:rsid w:val="004C2D16"/>
    <w:rsid w:val="004E4AF9"/>
    <w:rsid w:val="004F0324"/>
    <w:rsid w:val="004F4315"/>
    <w:rsid w:val="004F7AC4"/>
    <w:rsid w:val="00524F8D"/>
    <w:rsid w:val="00536EE6"/>
    <w:rsid w:val="005431B8"/>
    <w:rsid w:val="0059242C"/>
    <w:rsid w:val="005A43B9"/>
    <w:rsid w:val="005D12BB"/>
    <w:rsid w:val="006001B2"/>
    <w:rsid w:val="0060546A"/>
    <w:rsid w:val="006227B3"/>
    <w:rsid w:val="0064289C"/>
    <w:rsid w:val="00667A32"/>
    <w:rsid w:val="00670540"/>
    <w:rsid w:val="0068518C"/>
    <w:rsid w:val="00693369"/>
    <w:rsid w:val="006C170E"/>
    <w:rsid w:val="006C390A"/>
    <w:rsid w:val="00714A50"/>
    <w:rsid w:val="00722B55"/>
    <w:rsid w:val="007262A1"/>
    <w:rsid w:val="00760785"/>
    <w:rsid w:val="007D0E02"/>
    <w:rsid w:val="007D1FCD"/>
    <w:rsid w:val="0084073E"/>
    <w:rsid w:val="008447D3"/>
    <w:rsid w:val="00896296"/>
    <w:rsid w:val="008B1F9D"/>
    <w:rsid w:val="008B5636"/>
    <w:rsid w:val="008E3038"/>
    <w:rsid w:val="0090443B"/>
    <w:rsid w:val="0093396E"/>
    <w:rsid w:val="00936ABB"/>
    <w:rsid w:val="00945C9D"/>
    <w:rsid w:val="009566AF"/>
    <w:rsid w:val="00956D8C"/>
    <w:rsid w:val="009701FC"/>
    <w:rsid w:val="009D467E"/>
    <w:rsid w:val="009F3E69"/>
    <w:rsid w:val="00A3768C"/>
    <w:rsid w:val="00A41425"/>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5378"/>
    <w:rsid w:val="00BA7D4E"/>
    <w:rsid w:val="00BB0E8E"/>
    <w:rsid w:val="00BB0EF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B6F16"/>
    <w:rsid w:val="00CD050A"/>
    <w:rsid w:val="00CE4511"/>
    <w:rsid w:val="00CF2B5F"/>
    <w:rsid w:val="00D17FE7"/>
    <w:rsid w:val="00D444BE"/>
    <w:rsid w:val="00D57D5D"/>
    <w:rsid w:val="00D81E96"/>
    <w:rsid w:val="00DA68A9"/>
    <w:rsid w:val="00DA7A67"/>
    <w:rsid w:val="00DB5EBB"/>
    <w:rsid w:val="00DB6856"/>
    <w:rsid w:val="00DD2DD9"/>
    <w:rsid w:val="00DE2F91"/>
    <w:rsid w:val="00E16692"/>
    <w:rsid w:val="00E17CC8"/>
    <w:rsid w:val="00E2328C"/>
    <w:rsid w:val="00E34D14"/>
    <w:rsid w:val="00E47A16"/>
    <w:rsid w:val="00E54493"/>
    <w:rsid w:val="00E565C1"/>
    <w:rsid w:val="00EA1780"/>
    <w:rsid w:val="00EF5F5C"/>
    <w:rsid w:val="00F57235"/>
    <w:rsid w:val="00F605D0"/>
    <w:rsid w:val="00F8765A"/>
    <w:rsid w:val="00F926E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1B1346-9228-4F0D-859F-E9F6AFAFEBB5}">
  <ds:schemaRefs>
    <ds:schemaRef ds:uri="http://schemas.openxmlformats.org/officeDocument/2006/bibliography"/>
  </ds:schemaRefs>
</ds:datastoreItem>
</file>

<file path=customXml/itemProps5.xml><?xml version="1.0" encoding="utf-8"?>
<ds:datastoreItem xmlns:ds="http://schemas.openxmlformats.org/officeDocument/2006/customXml" ds:itemID="{AD0E8596-D62A-4878-8891-ADC02CED0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25</TotalTime>
  <Pages>29</Pages>
  <Words>9894</Words>
  <Characters>56396</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Summary of PDSCH/PUSCH enhancements (Bandwidth/Timeline/Reference signals)</vt:lpstr>
    </vt:vector>
  </TitlesOfParts>
  <Company>Intel</Company>
  <LinksUpToDate>false</LinksUpToDate>
  <CharactersWithSpaces>66158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PDSCH/PUSCH enhancements (Bandwidth/Timeline/Reference signals)</dc:title>
  <dc:subject>R1-2004703</dc:subject>
  <dc:creator>vivo</dc:creator>
  <dc:description>e-Meeting, May 25 – June 05, 2020</dc:description>
  <cp:lastModifiedBy>vivo</cp:lastModifiedBy>
  <cp:revision>6</cp:revision>
  <cp:lastPrinted>2011-11-09T07:49:00Z</cp:lastPrinted>
  <dcterms:created xsi:type="dcterms:W3CDTF">2021-01-23T06:32:00Z</dcterms:created>
  <dcterms:modified xsi:type="dcterms:W3CDTF">2021-01-25T14:46:00Z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