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004EED" w:rsidRDefault="009C54C8" w:rsidP="00E35559">
      <w:pPr>
        <w:pStyle w:val="3GPPHeader"/>
        <w:spacing w:after="60"/>
        <w:rPr>
          <w:lang w:val="en-US"/>
        </w:rPr>
      </w:pPr>
      <w:r w:rsidRPr="00004EED">
        <w:rPr>
          <w:lang w:val="en-US"/>
        </w:rPr>
        <w:t xml:space="preserve"> </w:t>
      </w:r>
    </w:p>
    <w:p w14:paraId="3A3B0384" w14:textId="6AC1A590" w:rsidR="006D7FD5" w:rsidRPr="00004EED" w:rsidRDefault="00E90E49" w:rsidP="008A26CD">
      <w:pPr>
        <w:pStyle w:val="3GPPHeader"/>
        <w:spacing w:after="60"/>
        <w:rPr>
          <w:lang w:val="en-US"/>
        </w:rPr>
      </w:pPr>
      <w:r w:rsidRPr="00004EED">
        <w:rPr>
          <w:lang w:val="en-US"/>
        </w:rPr>
        <w:t>3GPP TSG-RAN WG</w:t>
      </w:r>
      <w:r w:rsidR="008F1C4E" w:rsidRPr="00004EED">
        <w:rPr>
          <w:lang w:val="en-US"/>
        </w:rPr>
        <w:t>1</w:t>
      </w:r>
      <w:r w:rsidRPr="00004EED">
        <w:rPr>
          <w:lang w:val="en-US"/>
        </w:rPr>
        <w:t xml:space="preserve"> </w:t>
      </w:r>
      <w:r w:rsidR="008F1C4E" w:rsidRPr="00004EED">
        <w:rPr>
          <w:lang w:val="en-US"/>
        </w:rPr>
        <w:t xml:space="preserve">Meeting </w:t>
      </w:r>
      <w:r w:rsidRPr="00004EED">
        <w:rPr>
          <w:lang w:val="en-US"/>
        </w:rPr>
        <w:t>#</w:t>
      </w:r>
      <w:r w:rsidR="00EF3E1B" w:rsidRPr="00004EED">
        <w:rPr>
          <w:lang w:val="en-US"/>
        </w:rPr>
        <w:t>10</w:t>
      </w:r>
      <w:r w:rsidR="0027151F" w:rsidRPr="00004EED">
        <w:rPr>
          <w:lang w:val="en-US"/>
        </w:rPr>
        <w:t>4</w:t>
      </w:r>
      <w:r w:rsidR="00165C84" w:rsidRPr="00004EED">
        <w:rPr>
          <w:lang w:val="en-US"/>
        </w:rPr>
        <w:t>-e</w:t>
      </w:r>
      <w:r w:rsidRPr="00004EED">
        <w:rPr>
          <w:lang w:val="en-US"/>
        </w:rPr>
        <w:tab/>
      </w:r>
      <w:r w:rsidR="00E84F3A" w:rsidRPr="001C1BCA">
        <w:rPr>
          <w:lang w:val="en-US"/>
        </w:rPr>
        <w:t>R1-</w:t>
      </w:r>
      <w:r w:rsidR="001C1BCA" w:rsidRPr="001C1BCA">
        <w:rPr>
          <w:lang w:val="en-US"/>
        </w:rPr>
        <w:t>210175</w:t>
      </w:r>
      <w:r w:rsidR="00913B5B">
        <w:rPr>
          <w:lang w:val="en-US"/>
        </w:rPr>
        <w:t>6</w:t>
      </w:r>
    </w:p>
    <w:p w14:paraId="3135F61D" w14:textId="7A2DDB9B" w:rsidR="000B4B22" w:rsidRPr="00004EED" w:rsidRDefault="000B4B22" w:rsidP="000B4B22">
      <w:pPr>
        <w:pStyle w:val="3GPPHeader"/>
        <w:rPr>
          <w:lang w:val="en-US"/>
        </w:rPr>
      </w:pPr>
      <w:r w:rsidRPr="00004EED">
        <w:rPr>
          <w:lang w:val="en-US"/>
        </w:rPr>
        <w:t xml:space="preserve">e-Meeting, </w:t>
      </w:r>
      <w:r w:rsidR="00E07CB5" w:rsidRPr="00004EED">
        <w:rPr>
          <w:lang w:val="en-US"/>
        </w:rPr>
        <w:t xml:space="preserve">January </w:t>
      </w:r>
      <w:r w:rsidR="00C71F36" w:rsidRPr="00004EED">
        <w:rPr>
          <w:lang w:val="en-US"/>
        </w:rPr>
        <w:t>2</w:t>
      </w:r>
      <w:r w:rsidR="00E07CB5" w:rsidRPr="00004EED">
        <w:rPr>
          <w:lang w:val="en-US"/>
        </w:rPr>
        <w:t>5</w:t>
      </w:r>
      <w:r w:rsidRPr="00004EED">
        <w:rPr>
          <w:vertAlign w:val="superscript"/>
          <w:lang w:val="en-US"/>
        </w:rPr>
        <w:t>th</w:t>
      </w:r>
      <w:r w:rsidRPr="00004EED">
        <w:rPr>
          <w:lang w:val="en-US"/>
        </w:rPr>
        <w:t>–</w:t>
      </w:r>
      <w:r w:rsidR="00FE05DD" w:rsidRPr="00004EED">
        <w:rPr>
          <w:lang w:val="en-US"/>
        </w:rPr>
        <w:t xml:space="preserve"> </w:t>
      </w:r>
      <w:r w:rsidR="00C71F36" w:rsidRPr="00004EED">
        <w:rPr>
          <w:lang w:val="en-US"/>
        </w:rPr>
        <w:t>February</w:t>
      </w:r>
      <w:r w:rsidR="00545279" w:rsidRPr="00004EED">
        <w:rPr>
          <w:lang w:val="en-US"/>
        </w:rPr>
        <w:t xml:space="preserve"> </w:t>
      </w:r>
      <w:r w:rsidR="00C71F36" w:rsidRPr="00004EED">
        <w:rPr>
          <w:lang w:val="en-US"/>
        </w:rPr>
        <w:t>5</w:t>
      </w:r>
      <w:r w:rsidR="00FE05DD" w:rsidRPr="00004EED">
        <w:rPr>
          <w:vertAlign w:val="superscript"/>
          <w:lang w:val="en-US"/>
        </w:rPr>
        <w:t>th</w:t>
      </w:r>
      <w:r w:rsidRPr="00004EED">
        <w:rPr>
          <w:lang w:val="en-US"/>
        </w:rPr>
        <w:t>, 202</w:t>
      </w:r>
      <w:r w:rsidR="00C71F36" w:rsidRPr="00004EED">
        <w:rPr>
          <w:lang w:val="en-US"/>
        </w:rPr>
        <w:t>1</w:t>
      </w:r>
    </w:p>
    <w:p w14:paraId="35B6B442" w14:textId="03E98BAB" w:rsidR="00E90E49" w:rsidRPr="00004EED" w:rsidRDefault="00E90E49" w:rsidP="00311702">
      <w:pPr>
        <w:pStyle w:val="3GPPHeader"/>
        <w:rPr>
          <w:lang w:val="en-US"/>
        </w:rPr>
      </w:pPr>
      <w:r w:rsidRPr="00004EED">
        <w:rPr>
          <w:lang w:val="en-US"/>
        </w:rPr>
        <w:t>Agenda Item:</w:t>
      </w:r>
      <w:r w:rsidRPr="00004EED">
        <w:rPr>
          <w:lang w:val="en-US"/>
        </w:rPr>
        <w:tab/>
      </w:r>
      <w:r w:rsidR="00C72515" w:rsidRPr="00004EED">
        <w:rPr>
          <w:lang w:val="en-US"/>
        </w:rPr>
        <w:t>8.</w:t>
      </w:r>
      <w:r w:rsidR="004B0368" w:rsidRPr="00004EED">
        <w:rPr>
          <w:lang w:val="en-US"/>
        </w:rPr>
        <w:t>5</w:t>
      </w:r>
      <w:r w:rsidR="00C72515" w:rsidRPr="00004EED">
        <w:rPr>
          <w:lang w:val="en-US"/>
        </w:rPr>
        <w:t>.</w:t>
      </w:r>
      <w:r w:rsidR="000D3FEC">
        <w:rPr>
          <w:lang w:val="en-US"/>
        </w:rPr>
        <w:t>3</w:t>
      </w:r>
    </w:p>
    <w:p w14:paraId="3D2E227E" w14:textId="77777777" w:rsidR="00E90E49" w:rsidRPr="00004EED" w:rsidRDefault="003D3C45" w:rsidP="00F64C2B">
      <w:pPr>
        <w:pStyle w:val="3GPPHeader"/>
        <w:rPr>
          <w:lang w:val="en-US"/>
        </w:rPr>
      </w:pPr>
      <w:r w:rsidRPr="00004EED">
        <w:rPr>
          <w:lang w:val="en-US"/>
        </w:rPr>
        <w:t>Source:</w:t>
      </w:r>
      <w:r w:rsidR="00E90E49" w:rsidRPr="00004EED">
        <w:rPr>
          <w:lang w:val="en-US"/>
        </w:rPr>
        <w:tab/>
      </w:r>
      <w:r w:rsidR="00F64C2B" w:rsidRPr="00004EED">
        <w:rPr>
          <w:lang w:val="en-US"/>
        </w:rPr>
        <w:t>Ericsson</w:t>
      </w:r>
    </w:p>
    <w:p w14:paraId="2DEDFF6F" w14:textId="4C1F3895" w:rsidR="00E90E49" w:rsidRPr="00004EED" w:rsidRDefault="003D3C45" w:rsidP="00311702">
      <w:pPr>
        <w:pStyle w:val="3GPPHeader"/>
        <w:rPr>
          <w:lang w:val="en-US"/>
        </w:rPr>
      </w:pPr>
      <w:r w:rsidRPr="00004EED">
        <w:rPr>
          <w:lang w:val="en-US"/>
        </w:rPr>
        <w:t>Title:</w:t>
      </w:r>
      <w:r w:rsidR="00E90E49" w:rsidRPr="00004EED">
        <w:rPr>
          <w:lang w:val="en-US"/>
        </w:rPr>
        <w:tab/>
      </w:r>
      <w:r w:rsidR="0074419D" w:rsidRPr="00733C3C">
        <w:rPr>
          <w:lang w:val="en-US"/>
        </w:rPr>
        <w:t xml:space="preserve">Enhancements </w:t>
      </w:r>
      <w:r w:rsidR="00D517A7" w:rsidRPr="00733C3C">
        <w:rPr>
          <w:lang w:val="en-US"/>
        </w:rPr>
        <w:t>of</w:t>
      </w:r>
      <w:r w:rsidR="00444FA9" w:rsidRPr="00733C3C">
        <w:rPr>
          <w:lang w:val="en-US"/>
        </w:rPr>
        <w:t xml:space="preserve"> </w:t>
      </w:r>
      <w:r w:rsidR="00770AE7" w:rsidRPr="00733C3C">
        <w:rPr>
          <w:lang w:val="en-US"/>
        </w:rPr>
        <w:t>D</w:t>
      </w:r>
      <w:r w:rsidR="00444FA9" w:rsidRPr="00733C3C">
        <w:rPr>
          <w:lang w:val="en-US"/>
        </w:rPr>
        <w:t>L-</w:t>
      </w:r>
      <w:proofErr w:type="spellStart"/>
      <w:r w:rsidR="00444FA9" w:rsidRPr="00733C3C">
        <w:rPr>
          <w:lang w:val="en-US"/>
        </w:rPr>
        <w:t>Ao</w:t>
      </w:r>
      <w:r w:rsidR="00770AE7" w:rsidRPr="00733C3C">
        <w:rPr>
          <w:lang w:val="en-US"/>
        </w:rPr>
        <w:t>D</w:t>
      </w:r>
      <w:proofErr w:type="spellEnd"/>
      <w:r w:rsidR="00444FA9" w:rsidRPr="00733C3C">
        <w:rPr>
          <w:lang w:val="en-US"/>
        </w:rPr>
        <w:t xml:space="preserve"> positioning </w:t>
      </w:r>
      <w:r w:rsidR="00733C3C" w:rsidRPr="00733C3C">
        <w:rPr>
          <w:lang w:val="en-US"/>
        </w:rPr>
        <w:t>solutions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37C78"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3D3732F6" w14:textId="74F56A71" w:rsidR="00601BFA" w:rsidRPr="00A67E66" w:rsidRDefault="00601BFA" w:rsidP="00601BFA">
      <w:pPr>
        <w:pStyle w:val="3GPPText"/>
        <w:rPr>
          <w:lang w:val="en-US"/>
        </w:rPr>
      </w:pPr>
      <w:r w:rsidRPr="00004EED">
        <w:rPr>
          <w:lang w:val="en-US"/>
        </w:rPr>
        <w:t xml:space="preserve">The WID for the study item on NR positioning enhancement </w:t>
      </w:r>
      <w:sdt>
        <w:sdtPr>
          <w:id w:val="527302741"/>
          <w:citation/>
        </w:sdtPr>
        <w:sdtEndPr/>
        <w:sdtContent>
          <w:r w:rsidR="00780726">
            <w:fldChar w:fldCharType="begin"/>
          </w:r>
          <w:r w:rsidR="00780726" w:rsidRPr="00004EED">
            <w:rPr>
              <w:lang w:val="en-US"/>
            </w:rPr>
            <w:instrText xml:space="preserve"> CITATION 3GP \l 1053 </w:instrText>
          </w:r>
          <w:r w:rsidR="00780726">
            <w:fldChar w:fldCharType="separate"/>
          </w:r>
          <w:r w:rsidR="00E5642A" w:rsidRPr="00F618AE">
            <w:rPr>
              <w:lang w:val="en-US"/>
            </w:rPr>
            <w:t>(3GPP TSG RAN Meeting #90e, December 7-11, 2020)</w:t>
          </w:r>
          <w:r w:rsidR="00780726">
            <w:fldChar w:fldCharType="end"/>
          </w:r>
        </w:sdtContent>
      </w:sdt>
      <w:r w:rsidRPr="00A67E66">
        <w:rPr>
          <w:lang w:val="en-US"/>
        </w:rPr>
        <w:t xml:space="preserve"> states that the study should </w:t>
      </w:r>
    </w:p>
    <w:p w14:paraId="20E882A9" w14:textId="099BEE4C" w:rsidR="00601BFA" w:rsidRPr="002A3790" w:rsidRDefault="00601BFA" w:rsidP="00601BFA">
      <w:pPr>
        <w:pStyle w:val="3GPPText"/>
        <w:rPr>
          <w:rFonts w:eastAsia="MS Mincho"/>
          <w:i/>
          <w:lang w:val="en-US"/>
        </w:rPr>
      </w:pPr>
      <w:r w:rsidRPr="00433567">
        <w:rPr>
          <w:i/>
          <w:lang w:val="en-US"/>
        </w:rPr>
        <w:t>“</w:t>
      </w:r>
      <w:r w:rsidRPr="00433567">
        <w:rPr>
          <w:rFonts w:eastAsia="MS Mincho"/>
          <w:i/>
          <w:lang w:val="en-US"/>
        </w:rPr>
        <w:t xml:space="preserve">Specify the procedure, measurements, reporting, and signaling </w:t>
      </w:r>
      <w:r w:rsidRPr="008573D0">
        <w:rPr>
          <w:rFonts w:eastAsia="MS Mincho"/>
          <w:i/>
          <w:lang w:val="en-US"/>
        </w:rPr>
        <w:t xml:space="preserve">for improving the accuracy of [RAN1] </w:t>
      </w:r>
      <w:r w:rsidR="001F16AA" w:rsidRPr="008573D0">
        <w:rPr>
          <w:rFonts w:eastAsia="MS Mincho"/>
          <w:i/>
          <w:lang w:val="en-US"/>
        </w:rPr>
        <w:t>DL-</w:t>
      </w:r>
      <w:proofErr w:type="spellStart"/>
      <w:r w:rsidR="001F16AA" w:rsidRPr="008573D0">
        <w:rPr>
          <w:rFonts w:eastAsia="MS Mincho"/>
          <w:i/>
          <w:lang w:val="en-US"/>
        </w:rPr>
        <w:t>AoD</w:t>
      </w:r>
      <w:proofErr w:type="spellEnd"/>
      <w:r w:rsidR="001F16AA" w:rsidRPr="008573D0">
        <w:rPr>
          <w:rFonts w:eastAsia="MS Mincho"/>
          <w:i/>
          <w:lang w:val="en-US"/>
        </w:rPr>
        <w:t xml:space="preserve"> for UE-</w:t>
      </w:r>
      <w:r w:rsidR="001F16AA" w:rsidRPr="00D94132">
        <w:rPr>
          <w:rFonts w:eastAsia="MS Mincho"/>
          <w:i/>
          <w:lang w:val="en-US"/>
        </w:rPr>
        <w:t>based and network-based (including UE-assisted) positioning solutions</w:t>
      </w:r>
      <w:r w:rsidRPr="00D94132">
        <w:rPr>
          <w:rFonts w:eastAsia="MS Mincho"/>
          <w:i/>
          <w:lang w:val="en-US"/>
        </w:rPr>
        <w:t>.</w:t>
      </w:r>
      <w:r w:rsidRPr="002A3790">
        <w:rPr>
          <w:rFonts w:eastAsia="MS Mincho"/>
          <w:i/>
          <w:lang w:val="en-US"/>
        </w:rPr>
        <w:t>”</w:t>
      </w:r>
    </w:p>
    <w:p w14:paraId="505C028E" w14:textId="6C0F3971" w:rsidR="00601BFA" w:rsidRPr="00A67E66" w:rsidRDefault="00601BFA" w:rsidP="00601BFA">
      <w:pPr>
        <w:pStyle w:val="3GPPText"/>
        <w:rPr>
          <w:rFonts w:eastAsia="MS Mincho"/>
          <w:lang w:val="en-US"/>
        </w:rPr>
      </w:pPr>
      <w:r w:rsidRPr="00A67E66">
        <w:rPr>
          <w:lang w:val="en-US"/>
        </w:rPr>
        <w:t>Release 17 should support positioning in commercial and industrial internet of things (IIOT) scenarios. The use cases for positioning in IIOT scenarios have very different requirements for positioning accuracy, some with very demanding requirements.</w:t>
      </w:r>
      <w:r w:rsidRPr="00A67E66">
        <w:rPr>
          <w:rFonts w:eastAsia="MS Mincho"/>
          <w:lang w:val="en-US"/>
        </w:rPr>
        <w:t xml:space="preserve"> </w:t>
      </w:r>
      <w:r w:rsidRPr="00A67E66">
        <w:rPr>
          <w:lang w:val="en-US"/>
        </w:rPr>
        <w:t xml:space="preserve">In this contribution, we present candidate </w:t>
      </w:r>
      <w:r w:rsidR="008F0DA5" w:rsidRPr="00A67E66">
        <w:rPr>
          <w:lang w:val="en-US"/>
        </w:rPr>
        <w:t>DL</w:t>
      </w:r>
      <w:r w:rsidRPr="00A67E66">
        <w:rPr>
          <w:lang w:val="en-US"/>
        </w:rPr>
        <w:t>-</w:t>
      </w:r>
      <w:proofErr w:type="spellStart"/>
      <w:r w:rsidRPr="00A67E66">
        <w:rPr>
          <w:lang w:val="en-US"/>
        </w:rPr>
        <w:t>Ao</w:t>
      </w:r>
      <w:r w:rsidR="008F0DA5" w:rsidRPr="00A67E66">
        <w:rPr>
          <w:lang w:val="en-US"/>
        </w:rPr>
        <w:t>D</w:t>
      </w:r>
      <w:proofErr w:type="spellEnd"/>
      <w:r w:rsidRPr="00A67E66">
        <w:rPr>
          <w:lang w:val="en-US"/>
        </w:rPr>
        <w:t xml:space="preserve"> positioning enhancements which would help in overcoming challenges and meet the release 17 requirements.</w:t>
      </w:r>
    </w:p>
    <w:p w14:paraId="063FBF51" w14:textId="170CAB01" w:rsidR="00D2565B" w:rsidRPr="00EB7C05" w:rsidRDefault="009C51CB" w:rsidP="00A61E75">
      <w:pPr>
        <w:pStyle w:val="3GPPH1"/>
        <w:numPr>
          <w:ilvl w:val="0"/>
          <w:numId w:val="11"/>
        </w:numPr>
        <w:ind w:left="425" w:hanging="425"/>
      </w:pPr>
      <w:bookmarkStart w:id="2" w:name="_Ref7792543"/>
      <w:bookmarkStart w:id="3" w:name="_Ref7598514"/>
      <w:r w:rsidRPr="00EB7C05">
        <w:t xml:space="preserve">Enhancements for improved </w:t>
      </w:r>
      <w:r w:rsidRPr="00EB7C05">
        <w:rPr>
          <w:lang w:val="en-US"/>
        </w:rPr>
        <w:t>DL-</w:t>
      </w:r>
      <w:proofErr w:type="spellStart"/>
      <w:r w:rsidRPr="00EB7C05">
        <w:rPr>
          <w:lang w:val="en-US"/>
        </w:rPr>
        <w:t>AoD</w:t>
      </w:r>
      <w:proofErr w:type="spellEnd"/>
      <w:r w:rsidRPr="00EB7C05">
        <w:rPr>
          <w:lang w:val="en-US"/>
        </w:rPr>
        <w:t xml:space="preserve"> </w:t>
      </w:r>
      <w:r w:rsidR="00E725E7">
        <w:rPr>
          <w:lang w:val="en-US"/>
        </w:rPr>
        <w:t>positioning</w:t>
      </w:r>
    </w:p>
    <w:p w14:paraId="6D31379E" w14:textId="7D0D8FC5" w:rsidR="00A10323" w:rsidRPr="00D2565B" w:rsidRDefault="00A10323">
      <w:pPr>
        <w:pStyle w:val="Heading2"/>
        <w:numPr>
          <w:ilvl w:val="1"/>
          <w:numId w:val="11"/>
        </w:numPr>
      </w:pPr>
      <w:r>
        <w:t>First path power measurement</w:t>
      </w:r>
    </w:p>
    <w:p w14:paraId="142F9366" w14:textId="77777777" w:rsidR="00A10323" w:rsidRDefault="00A10323" w:rsidP="00A10323">
      <w:pPr>
        <w:rPr>
          <w:lang w:val="en-US"/>
        </w:rPr>
      </w:pPr>
      <w:r w:rsidRPr="00631914">
        <w:rPr>
          <w:lang w:val="en-US"/>
        </w:rPr>
        <w:t>Rel. 16 DL-AOD is based on the DL PRS RSRP measurement</w:t>
      </w:r>
      <w:r>
        <w:rPr>
          <w:lang w:val="en-US"/>
        </w:rPr>
        <w:t xml:space="preserve"> which is defined in 38.215 as follows:</w:t>
      </w:r>
    </w:p>
    <w:p w14:paraId="71417C64" w14:textId="77777777" w:rsidR="002375A3" w:rsidRDefault="002375A3" w:rsidP="00A10323">
      <w:pPr>
        <w:rPr>
          <w:lang w:val="en-US"/>
        </w:rPr>
      </w:pPr>
    </w:p>
    <w:p w14:paraId="00367238" w14:textId="77777777" w:rsidR="00A10323" w:rsidRPr="00631914" w:rsidRDefault="00A10323" w:rsidP="00A10323">
      <w:pPr>
        <w:rPr>
          <w:lang w:val="en-US"/>
        </w:rPr>
      </w:pPr>
      <w:r w:rsidRPr="00631914">
        <w:rPr>
          <w:lang w:val="en-US"/>
        </w:rPr>
        <w:t>------------- Section 5.1.28 in 38.215</w:t>
      </w:r>
    </w:p>
    <w:p w14:paraId="43C890BB" w14:textId="77777777" w:rsidR="00A10323" w:rsidRPr="00631914" w:rsidRDefault="00A10323" w:rsidP="00A10323">
      <w:pPr>
        <w:rPr>
          <w:rFonts w:ascii="Arial" w:hAnsi="Arial" w:cs="Arial"/>
          <w:sz w:val="28"/>
          <w:szCs w:val="28"/>
          <w:lang w:val="en-US"/>
        </w:rPr>
      </w:pPr>
      <w:r w:rsidRPr="00631914">
        <w:rPr>
          <w:rFonts w:ascii="Arial" w:hAnsi="Arial" w:cs="Arial"/>
          <w:sz w:val="28"/>
          <w:szCs w:val="28"/>
          <w:lang w:val="en-US"/>
        </w:rPr>
        <w:t>5.1.28</w:t>
      </w:r>
      <w:r w:rsidRPr="00631914">
        <w:rPr>
          <w:rFonts w:ascii="Arial" w:hAnsi="Arial" w:cs="Arial"/>
          <w:sz w:val="28"/>
          <w:szCs w:val="28"/>
          <w:lang w:val="en-US"/>
        </w:rPr>
        <w:tab/>
        <w:t>DL PRS reference signal received power (DL PRS-RSRP)</w:t>
      </w:r>
    </w:p>
    <w:p w14:paraId="00652D3B" w14:textId="77777777" w:rsidR="00A10323" w:rsidRPr="00450BE9" w:rsidRDefault="00A10323" w:rsidP="00A1032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10323" w:rsidRPr="001C1BCA" w14:paraId="588EA658" w14:textId="77777777" w:rsidTr="00DF1EC1">
        <w:trPr>
          <w:cantSplit/>
          <w:jc w:val="center"/>
        </w:trPr>
        <w:tc>
          <w:tcPr>
            <w:tcW w:w="1951" w:type="dxa"/>
          </w:tcPr>
          <w:p w14:paraId="4484E363" w14:textId="77777777" w:rsidR="00A10323" w:rsidRPr="00486914" w:rsidRDefault="00A10323" w:rsidP="00DF1EC1">
            <w:pPr>
              <w:pStyle w:val="TAL"/>
              <w:rPr>
                <w:b/>
              </w:rPr>
            </w:pPr>
            <w:r w:rsidRPr="00486914">
              <w:rPr>
                <w:b/>
              </w:rPr>
              <w:t>Definition</w:t>
            </w:r>
          </w:p>
        </w:tc>
        <w:tc>
          <w:tcPr>
            <w:tcW w:w="7787" w:type="dxa"/>
          </w:tcPr>
          <w:p w14:paraId="39141439" w14:textId="77777777" w:rsidR="00A10323" w:rsidRDefault="00A10323" w:rsidP="00DF1EC1">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5258ACF7" w14:textId="77777777" w:rsidR="00A10323" w:rsidRDefault="00A10323" w:rsidP="00DF1EC1">
            <w:pPr>
              <w:pStyle w:val="TAL"/>
              <w:rPr>
                <w:szCs w:val="18"/>
              </w:rPr>
            </w:pPr>
          </w:p>
          <w:p w14:paraId="2EF06CE7" w14:textId="77777777" w:rsidR="00A10323" w:rsidRPr="00486914" w:rsidRDefault="00A10323" w:rsidP="00DF1EC1">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A10323" w:rsidRPr="00486914" w14:paraId="7FF03A3E" w14:textId="77777777" w:rsidTr="00DF1EC1">
        <w:trPr>
          <w:cantSplit/>
          <w:jc w:val="center"/>
        </w:trPr>
        <w:tc>
          <w:tcPr>
            <w:tcW w:w="1951" w:type="dxa"/>
          </w:tcPr>
          <w:p w14:paraId="7390624B" w14:textId="77777777" w:rsidR="00A10323" w:rsidRPr="00486914" w:rsidRDefault="00A10323" w:rsidP="00DF1EC1">
            <w:pPr>
              <w:pStyle w:val="TAL"/>
              <w:rPr>
                <w:b/>
              </w:rPr>
            </w:pPr>
            <w:r w:rsidRPr="00486914">
              <w:rPr>
                <w:b/>
              </w:rPr>
              <w:t>Applicable for</w:t>
            </w:r>
          </w:p>
        </w:tc>
        <w:tc>
          <w:tcPr>
            <w:tcW w:w="7787" w:type="dxa"/>
          </w:tcPr>
          <w:p w14:paraId="0517DFC5" w14:textId="77777777" w:rsidR="00A10323" w:rsidRPr="00486914" w:rsidRDefault="00A10323" w:rsidP="00DF1EC1">
            <w:pPr>
              <w:pStyle w:val="TAL"/>
            </w:pPr>
            <w:r w:rsidRPr="00486914">
              <w:t>RRC_CONNECTED</w:t>
            </w:r>
          </w:p>
        </w:tc>
      </w:tr>
    </w:tbl>
    <w:p w14:paraId="6B4D96BF" w14:textId="77777777" w:rsidR="00BA4A3A" w:rsidRDefault="00BA4A3A" w:rsidP="00A10323"/>
    <w:p w14:paraId="5262E349" w14:textId="47A04A42" w:rsidR="00A10323" w:rsidRDefault="00A10323" w:rsidP="00A10323">
      <w:r>
        <w:t>------------- End section 5.1.28 in 38.215</w:t>
      </w:r>
    </w:p>
    <w:p w14:paraId="4826C2BB" w14:textId="52AC3C1A" w:rsidR="0045448A" w:rsidRDefault="006D3BAE" w:rsidP="00A10323">
      <w:pPr>
        <w:rPr>
          <w:lang w:val="en-US"/>
        </w:rPr>
      </w:pPr>
      <w:r>
        <w:rPr>
          <w:lang w:val="en-US"/>
        </w:rPr>
        <w:t xml:space="preserve">The problem with this </w:t>
      </w:r>
      <w:r w:rsidR="009A2337">
        <w:rPr>
          <w:lang w:val="en-US"/>
        </w:rPr>
        <w:t xml:space="preserve">definition is </w:t>
      </w:r>
      <w:r w:rsidR="00A10323" w:rsidRPr="00631914">
        <w:rPr>
          <w:lang w:val="en-US"/>
        </w:rPr>
        <w:t xml:space="preserve">that the </w:t>
      </w:r>
      <w:r w:rsidR="00A10323">
        <w:rPr>
          <w:lang w:val="en-US"/>
        </w:rPr>
        <w:t xml:space="preserve">total </w:t>
      </w:r>
      <w:r w:rsidR="00A10323" w:rsidRPr="00631914">
        <w:rPr>
          <w:lang w:val="en-US"/>
        </w:rPr>
        <w:t xml:space="preserve">power of all propagation paths </w:t>
      </w:r>
      <w:r w:rsidR="002B378A">
        <w:rPr>
          <w:lang w:val="en-US"/>
        </w:rPr>
        <w:t>is</w:t>
      </w:r>
      <w:r w:rsidR="00A10323" w:rsidRPr="00631914">
        <w:rPr>
          <w:lang w:val="en-US"/>
        </w:rPr>
        <w:t xml:space="preserve"> included and not only the power of the </w:t>
      </w:r>
      <w:r w:rsidR="00A10323">
        <w:rPr>
          <w:lang w:val="en-US"/>
        </w:rPr>
        <w:t>LOS</w:t>
      </w:r>
      <w:r w:rsidR="00A10323" w:rsidRPr="00631914">
        <w:rPr>
          <w:lang w:val="en-US"/>
        </w:rPr>
        <w:t xml:space="preserve"> path. </w:t>
      </w:r>
      <w:r w:rsidR="00A10323">
        <w:rPr>
          <w:lang w:val="en-US"/>
        </w:rPr>
        <w:t>Although the LOS path is normally the strongest path and accounting for the bulk of the DL PRS-</w:t>
      </w:r>
      <w:r w:rsidR="00A10323" w:rsidRPr="00631914">
        <w:rPr>
          <w:lang w:val="en-US"/>
        </w:rPr>
        <w:t>RSRP</w:t>
      </w:r>
      <w:r w:rsidR="00A10323">
        <w:rPr>
          <w:lang w:val="en-US"/>
        </w:rPr>
        <w:t xml:space="preserve"> power, c</w:t>
      </w:r>
      <w:r w:rsidR="00A10323" w:rsidRPr="00631914">
        <w:rPr>
          <w:lang w:val="en-US"/>
        </w:rPr>
        <w:t>learly NLOS paths do</w:t>
      </w:r>
      <w:r w:rsidR="00A10323">
        <w:rPr>
          <w:lang w:val="en-US"/>
        </w:rPr>
        <w:t xml:space="preserve"> </w:t>
      </w:r>
      <w:r w:rsidR="00A10323" w:rsidRPr="00631914">
        <w:rPr>
          <w:lang w:val="en-US"/>
        </w:rPr>
        <w:t xml:space="preserve">create disturbances that reduce the accuracy of the DL AOD </w:t>
      </w:r>
      <w:r w:rsidR="00A10323">
        <w:rPr>
          <w:lang w:val="en-US"/>
        </w:rPr>
        <w:t>estimate</w:t>
      </w:r>
      <w:r w:rsidR="00A10323" w:rsidRPr="00631914">
        <w:rPr>
          <w:lang w:val="en-US"/>
        </w:rPr>
        <w:t>.</w:t>
      </w:r>
      <w:r w:rsidR="00A10323">
        <w:rPr>
          <w:lang w:val="en-US"/>
        </w:rPr>
        <w:t xml:space="preserve"> </w:t>
      </w:r>
      <w:r w:rsidR="0045448A">
        <w:rPr>
          <w:lang w:val="en-US"/>
        </w:rPr>
        <w:t xml:space="preserve">As an </w:t>
      </w:r>
      <w:proofErr w:type="gramStart"/>
      <w:r w:rsidR="0045448A">
        <w:rPr>
          <w:lang w:val="en-US"/>
        </w:rPr>
        <w:t>example</w:t>
      </w:r>
      <w:proofErr w:type="gramEnd"/>
      <w:r w:rsidR="0045448A">
        <w:rPr>
          <w:lang w:val="en-US"/>
        </w:rPr>
        <w:t xml:space="preserve"> we may look at the InF</w:t>
      </w:r>
      <w:r w:rsidR="0076176E">
        <w:rPr>
          <w:lang w:val="en-US"/>
        </w:rPr>
        <w:t xml:space="preserve"> model</w:t>
      </w:r>
      <w:r w:rsidR="00204C75">
        <w:rPr>
          <w:lang w:val="en-US"/>
        </w:rPr>
        <w:t xml:space="preserve">. </w:t>
      </w:r>
      <w:r w:rsidR="00A222A8">
        <w:rPr>
          <w:lang w:val="en-US"/>
        </w:rPr>
        <w:t xml:space="preserve">For the </w:t>
      </w:r>
      <w:r w:rsidR="00A222A8">
        <w:rPr>
          <w:lang w:val="en-US"/>
        </w:rPr>
        <w:lastRenderedPageBreak/>
        <w:t>InF model t</w:t>
      </w:r>
      <w:r w:rsidR="00204C75" w:rsidRPr="00204C75">
        <w:rPr>
          <w:lang w:val="en-US"/>
        </w:rPr>
        <w:t xml:space="preserve">he power of the LOS ray </w:t>
      </w:r>
      <w:r w:rsidR="00204C75">
        <w:rPr>
          <w:lang w:val="en-US"/>
        </w:rPr>
        <w:t xml:space="preserve">relative to the </w:t>
      </w:r>
      <w:r w:rsidR="00A222A8">
        <w:rPr>
          <w:lang w:val="en-US"/>
        </w:rPr>
        <w:t xml:space="preserve">combined </w:t>
      </w:r>
      <w:r w:rsidR="00204C75">
        <w:rPr>
          <w:lang w:val="en-US"/>
        </w:rPr>
        <w:t xml:space="preserve">power of the </w:t>
      </w:r>
      <w:r w:rsidR="00DC1264">
        <w:rPr>
          <w:lang w:val="en-US"/>
        </w:rPr>
        <w:t xml:space="preserve">NLOS rays </w:t>
      </w:r>
      <w:r w:rsidR="00204C75" w:rsidRPr="00204C75">
        <w:rPr>
          <w:lang w:val="en-US"/>
        </w:rPr>
        <w:t xml:space="preserve">is given by the </w:t>
      </w:r>
      <w:proofErr w:type="spellStart"/>
      <w:r w:rsidR="00204C75" w:rsidRPr="00204C75">
        <w:rPr>
          <w:lang w:val="en-US"/>
        </w:rPr>
        <w:t>Ricean</w:t>
      </w:r>
      <w:proofErr w:type="spellEnd"/>
      <w:r w:rsidR="00204C75" w:rsidRPr="00204C75">
        <w:rPr>
          <w:lang w:val="en-US"/>
        </w:rPr>
        <w:t xml:space="preserve"> K-factor </w:t>
      </w:r>
      <w:r w:rsidR="00B83EAF">
        <w:rPr>
          <w:lang w:val="en-US"/>
        </w:rPr>
        <w:t xml:space="preserve">which is </w:t>
      </w:r>
      <w:r w:rsidR="00204C75" w:rsidRPr="00204C75">
        <w:rPr>
          <w:lang w:val="en-US"/>
        </w:rPr>
        <w:t>normally distributed in log scale with mu=7dB and sigma=8dB.</w:t>
      </w:r>
      <w:r w:rsidR="00090D05">
        <w:rPr>
          <w:lang w:val="en-US"/>
        </w:rPr>
        <w:t xml:space="preserve"> </w:t>
      </w:r>
      <w:r w:rsidR="00C93FC7">
        <w:rPr>
          <w:lang w:val="en-US"/>
        </w:rPr>
        <w:t xml:space="preserve">This means that </w:t>
      </w:r>
      <w:r w:rsidR="00C13FF4">
        <w:rPr>
          <w:lang w:val="en-US"/>
        </w:rPr>
        <w:t xml:space="preserve">there is a probability of 16% </w:t>
      </w:r>
      <w:r w:rsidR="00B9656A">
        <w:rPr>
          <w:lang w:val="en-US"/>
        </w:rPr>
        <w:t>that</w:t>
      </w:r>
      <w:r w:rsidR="00C13FF4">
        <w:rPr>
          <w:lang w:val="en-US"/>
        </w:rPr>
        <w:t xml:space="preserve"> </w:t>
      </w:r>
      <w:r w:rsidR="006C54BB" w:rsidRPr="00204C75">
        <w:rPr>
          <w:lang w:val="en-US"/>
        </w:rPr>
        <w:t xml:space="preserve">the </w:t>
      </w:r>
      <w:proofErr w:type="spellStart"/>
      <w:r w:rsidR="006C54BB" w:rsidRPr="00204C75">
        <w:rPr>
          <w:lang w:val="en-US"/>
        </w:rPr>
        <w:t>Ricean</w:t>
      </w:r>
      <w:proofErr w:type="spellEnd"/>
      <w:r w:rsidR="006C54BB" w:rsidRPr="00204C75">
        <w:rPr>
          <w:lang w:val="en-US"/>
        </w:rPr>
        <w:t xml:space="preserve"> K-factor </w:t>
      </w:r>
      <w:r w:rsidR="00A34C02">
        <w:rPr>
          <w:lang w:val="en-US"/>
        </w:rPr>
        <w:t>is minus 1dB or smaller</w:t>
      </w:r>
      <w:r w:rsidR="00BF5DD2">
        <w:rPr>
          <w:lang w:val="en-US"/>
        </w:rPr>
        <w:t xml:space="preserve">, </w:t>
      </w:r>
      <w:r w:rsidR="00B9656A">
        <w:rPr>
          <w:lang w:val="en-US"/>
        </w:rPr>
        <w:t>i.e. quite often the combined power of the NLOS rays is larger than that of the LOS ray.</w:t>
      </w:r>
      <w:r w:rsidR="00F73DB4">
        <w:rPr>
          <w:lang w:val="en-US"/>
        </w:rPr>
        <w:t xml:space="preserve"> </w:t>
      </w:r>
      <w:r w:rsidR="00C62F94">
        <w:rPr>
          <w:lang w:val="en-US"/>
        </w:rPr>
        <w:t>The ang</w:t>
      </w:r>
      <w:r w:rsidR="007E5102">
        <w:rPr>
          <w:lang w:val="en-US"/>
        </w:rPr>
        <w:t xml:space="preserve">le of departure </w:t>
      </w:r>
      <w:r w:rsidR="00C62F94">
        <w:rPr>
          <w:lang w:val="en-US"/>
        </w:rPr>
        <w:t>spread of the NLOS rays is given by a combination</w:t>
      </w:r>
      <w:r w:rsidR="00071573">
        <w:rPr>
          <w:lang w:val="en-US"/>
        </w:rPr>
        <w:t xml:space="preserve"> </w:t>
      </w:r>
      <w:r w:rsidR="007E6E51">
        <w:rPr>
          <w:lang w:val="en-US"/>
        </w:rPr>
        <w:t xml:space="preserve">of </w:t>
      </w:r>
      <w:r w:rsidR="00BF38DD">
        <w:rPr>
          <w:lang w:val="en-US"/>
        </w:rPr>
        <w:t>the cluster ASD</w:t>
      </w:r>
      <w:r w:rsidR="00A056DB">
        <w:rPr>
          <w:lang w:val="en-US"/>
        </w:rPr>
        <w:t xml:space="preserve"> of 5 degrees of the individual rays within a cluster and </w:t>
      </w:r>
      <w:r w:rsidR="004258BE">
        <w:rPr>
          <w:lang w:val="en-US"/>
        </w:rPr>
        <w:t xml:space="preserve">the AOD </w:t>
      </w:r>
      <w:r w:rsidR="0046575B">
        <w:rPr>
          <w:lang w:val="en-US"/>
        </w:rPr>
        <w:t xml:space="preserve">spread of the clusters. </w:t>
      </w:r>
      <w:r w:rsidR="001148F7">
        <w:rPr>
          <w:lang w:val="en-US"/>
        </w:rPr>
        <w:t xml:space="preserve">The AOD spread of the clusters is lognormally spread with </w:t>
      </w:r>
      <w:r w:rsidR="003E0AE5" w:rsidRPr="00204C75">
        <w:rPr>
          <w:lang w:val="en-US"/>
        </w:rPr>
        <w:t>mu=</w:t>
      </w:r>
      <w:r w:rsidR="003E0AE5">
        <w:rPr>
          <w:lang w:val="en-US"/>
        </w:rPr>
        <w:t>1.56</w:t>
      </w:r>
      <w:r w:rsidR="003E0AE5" w:rsidRPr="00204C75">
        <w:rPr>
          <w:lang w:val="en-US"/>
        </w:rPr>
        <w:t xml:space="preserve"> and sigma=</w:t>
      </w:r>
      <w:r w:rsidR="003E0AE5">
        <w:rPr>
          <w:lang w:val="en-US"/>
        </w:rPr>
        <w:t>0.25</w:t>
      </w:r>
      <w:r w:rsidR="003E0AE5" w:rsidRPr="00204C75">
        <w:rPr>
          <w:lang w:val="en-US"/>
        </w:rPr>
        <w:t>.</w:t>
      </w:r>
      <w:r w:rsidR="00A00235">
        <w:rPr>
          <w:lang w:val="en-US"/>
        </w:rPr>
        <w:t xml:space="preserve"> Here, one should rem</w:t>
      </w:r>
      <w:r w:rsidR="00F233F8">
        <w:rPr>
          <w:lang w:val="en-US"/>
        </w:rPr>
        <w:t>ember that the lognormal distribution has a large tail</w:t>
      </w:r>
      <w:r w:rsidR="002120D0">
        <w:rPr>
          <w:lang w:val="en-US"/>
        </w:rPr>
        <w:t>.</w:t>
      </w:r>
      <w:r w:rsidR="004B3A15">
        <w:rPr>
          <w:lang w:val="en-US"/>
        </w:rPr>
        <w:t xml:space="preserve"> Clearly, </w:t>
      </w:r>
      <w:r w:rsidR="009968C6">
        <w:rPr>
          <w:lang w:val="en-US"/>
        </w:rPr>
        <w:t xml:space="preserve">one should expect </w:t>
      </w:r>
      <w:r w:rsidR="004C0C9E">
        <w:rPr>
          <w:lang w:val="en-US"/>
        </w:rPr>
        <w:t xml:space="preserve">a </w:t>
      </w:r>
      <w:r w:rsidR="009968C6">
        <w:rPr>
          <w:lang w:val="en-US"/>
        </w:rPr>
        <w:t xml:space="preserve">significant </w:t>
      </w:r>
      <w:r w:rsidR="004C0C9E">
        <w:rPr>
          <w:lang w:val="en-US"/>
        </w:rPr>
        <w:t xml:space="preserve">degradation in </w:t>
      </w:r>
      <w:r w:rsidR="002F07BD">
        <w:rPr>
          <w:lang w:val="en-US"/>
        </w:rPr>
        <w:t xml:space="preserve">DL </w:t>
      </w:r>
      <w:proofErr w:type="spellStart"/>
      <w:r w:rsidR="002F07BD">
        <w:rPr>
          <w:lang w:val="en-US"/>
        </w:rPr>
        <w:t>AoD</w:t>
      </w:r>
      <w:proofErr w:type="spellEnd"/>
      <w:r w:rsidR="002F07BD">
        <w:rPr>
          <w:lang w:val="en-US"/>
        </w:rPr>
        <w:t xml:space="preserve"> performance </w:t>
      </w:r>
      <w:r w:rsidR="002B34AE">
        <w:rPr>
          <w:lang w:val="en-US"/>
        </w:rPr>
        <w:t xml:space="preserve">if </w:t>
      </w:r>
      <w:r w:rsidR="005A06F8">
        <w:rPr>
          <w:lang w:val="en-US"/>
        </w:rPr>
        <w:t xml:space="preserve">the power of the NLOS paths </w:t>
      </w:r>
      <w:proofErr w:type="gramStart"/>
      <w:r w:rsidR="005A06F8">
        <w:rPr>
          <w:lang w:val="en-US"/>
        </w:rPr>
        <w:t>are</w:t>
      </w:r>
      <w:proofErr w:type="gramEnd"/>
      <w:r w:rsidR="005A06F8">
        <w:rPr>
          <w:lang w:val="en-US"/>
        </w:rPr>
        <w:t xml:space="preserve"> included in the RSRP measurement used for </w:t>
      </w:r>
      <w:proofErr w:type="spellStart"/>
      <w:r w:rsidR="005A06F8">
        <w:rPr>
          <w:lang w:val="en-US"/>
        </w:rPr>
        <w:t>AoD</w:t>
      </w:r>
      <w:proofErr w:type="spellEnd"/>
      <w:r w:rsidR="005A06F8">
        <w:rPr>
          <w:lang w:val="en-US"/>
        </w:rPr>
        <w:t xml:space="preserve"> estimation.</w:t>
      </w:r>
    </w:p>
    <w:p w14:paraId="3510D220" w14:textId="0F030F7A" w:rsidR="006C54BB" w:rsidRPr="000D3266" w:rsidRDefault="006C54BB" w:rsidP="000D3266">
      <w:pPr>
        <w:pStyle w:val="Caption"/>
        <w:keepNext/>
        <w:rPr>
          <w:lang w:val="en-US"/>
        </w:rPr>
      </w:pPr>
      <w:r w:rsidRPr="000D3266">
        <w:rPr>
          <w:lang w:val="en-US"/>
        </w:rPr>
        <w:t xml:space="preserve">Table </w:t>
      </w:r>
      <w:r>
        <w:fldChar w:fldCharType="begin"/>
      </w:r>
      <w:r w:rsidRPr="000D3266">
        <w:rPr>
          <w:lang w:val="en-US"/>
        </w:rPr>
        <w:instrText xml:space="preserve"> SEQ Table \* ARABIC </w:instrText>
      </w:r>
      <w:r>
        <w:fldChar w:fldCharType="separate"/>
      </w:r>
      <w:r w:rsidRPr="000D3266">
        <w:rPr>
          <w:noProof/>
          <w:lang w:val="en-US"/>
        </w:rPr>
        <w:t>1</w:t>
      </w:r>
      <w:r>
        <w:fldChar w:fldCharType="end"/>
      </w:r>
      <w:r w:rsidRPr="000D3266">
        <w:rPr>
          <w:lang w:val="en-US"/>
        </w:rPr>
        <w:t xml:space="preserve"> AOD related parameters f</w:t>
      </w:r>
      <w:r>
        <w:rPr>
          <w:lang w:val="en-US"/>
        </w:rPr>
        <w:t>or the InF model as given in TR 38.901</w:t>
      </w: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1882"/>
        <w:gridCol w:w="2551"/>
        <w:gridCol w:w="3607"/>
      </w:tblGrid>
      <w:tr w:rsidR="00662047" w:rsidRPr="00147F39" w14:paraId="4DD23FB5" w14:textId="77777777" w:rsidTr="00EB1AE7">
        <w:trPr>
          <w:cantSplit/>
          <w:jc w:val="center"/>
        </w:trPr>
        <w:tc>
          <w:tcPr>
            <w:tcW w:w="1915" w:type="pct"/>
            <w:gridSpan w:val="2"/>
            <w:vMerge w:val="restart"/>
            <w:shd w:val="clear" w:color="auto" w:fill="E0E0E0"/>
            <w:vAlign w:val="center"/>
          </w:tcPr>
          <w:p w14:paraId="23F5FD27" w14:textId="77777777" w:rsidR="00662047" w:rsidRPr="00147F39" w:rsidRDefault="00662047" w:rsidP="00EB1AE7">
            <w:pPr>
              <w:pStyle w:val="TAH"/>
              <w:rPr>
                <w:szCs w:val="18"/>
              </w:rPr>
            </w:pPr>
            <w:r w:rsidRPr="00147F39">
              <w:rPr>
                <w:szCs w:val="18"/>
              </w:rPr>
              <w:t>Scenarios</w:t>
            </w:r>
          </w:p>
        </w:tc>
        <w:tc>
          <w:tcPr>
            <w:tcW w:w="3085" w:type="pct"/>
            <w:gridSpan w:val="2"/>
            <w:shd w:val="clear" w:color="auto" w:fill="E0E0E0"/>
            <w:vAlign w:val="center"/>
          </w:tcPr>
          <w:p w14:paraId="2EFD7DDC" w14:textId="77777777" w:rsidR="00662047" w:rsidRPr="00147F39" w:rsidRDefault="00662047" w:rsidP="00EB1AE7">
            <w:pPr>
              <w:pStyle w:val="TAH"/>
              <w:rPr>
                <w:szCs w:val="18"/>
                <w:lang w:eastAsia="ko-KR"/>
              </w:rPr>
            </w:pPr>
            <w:r>
              <w:rPr>
                <w:szCs w:val="18"/>
                <w:lang w:eastAsia="ko-KR"/>
              </w:rPr>
              <w:t>InF</w:t>
            </w:r>
          </w:p>
        </w:tc>
      </w:tr>
      <w:tr w:rsidR="00662047" w:rsidRPr="00147F39" w14:paraId="75F2433F" w14:textId="77777777" w:rsidTr="00EB1AE7">
        <w:trPr>
          <w:cantSplit/>
          <w:jc w:val="center"/>
        </w:trPr>
        <w:tc>
          <w:tcPr>
            <w:tcW w:w="1915" w:type="pct"/>
            <w:gridSpan w:val="2"/>
            <w:vMerge/>
            <w:shd w:val="clear" w:color="auto" w:fill="E0E0E0"/>
            <w:vAlign w:val="center"/>
          </w:tcPr>
          <w:p w14:paraId="15E2D3FB" w14:textId="77777777" w:rsidR="00662047" w:rsidRPr="00147F39" w:rsidRDefault="00662047" w:rsidP="00EB1AE7">
            <w:pPr>
              <w:pStyle w:val="TAH"/>
              <w:rPr>
                <w:szCs w:val="18"/>
              </w:rPr>
            </w:pPr>
          </w:p>
        </w:tc>
        <w:tc>
          <w:tcPr>
            <w:tcW w:w="1278" w:type="pct"/>
            <w:shd w:val="clear" w:color="auto" w:fill="E0E0E0"/>
            <w:vAlign w:val="center"/>
          </w:tcPr>
          <w:p w14:paraId="39EAF3C4" w14:textId="77777777" w:rsidR="00662047" w:rsidRPr="00147F39" w:rsidRDefault="00662047" w:rsidP="00EB1AE7">
            <w:pPr>
              <w:pStyle w:val="TAH"/>
              <w:rPr>
                <w:szCs w:val="18"/>
              </w:rPr>
            </w:pPr>
            <w:r w:rsidRPr="00147F39">
              <w:rPr>
                <w:szCs w:val="18"/>
              </w:rPr>
              <w:t>LOS</w:t>
            </w:r>
          </w:p>
        </w:tc>
        <w:tc>
          <w:tcPr>
            <w:tcW w:w="1807" w:type="pct"/>
            <w:shd w:val="clear" w:color="auto" w:fill="E0E0E0"/>
            <w:vAlign w:val="center"/>
          </w:tcPr>
          <w:p w14:paraId="059666CC" w14:textId="77777777" w:rsidR="00662047" w:rsidRPr="00147F39" w:rsidRDefault="00662047" w:rsidP="00EB1AE7">
            <w:pPr>
              <w:pStyle w:val="TAH"/>
              <w:rPr>
                <w:szCs w:val="18"/>
              </w:rPr>
            </w:pPr>
            <w:r w:rsidRPr="00147F39">
              <w:rPr>
                <w:szCs w:val="18"/>
              </w:rPr>
              <w:t>NLOS</w:t>
            </w:r>
          </w:p>
        </w:tc>
      </w:tr>
      <w:tr w:rsidR="00662047" w:rsidRPr="00147F39" w14:paraId="0BB8A1E1" w14:textId="77777777" w:rsidTr="00EB1AE7">
        <w:trPr>
          <w:cantSplit/>
          <w:jc w:val="center"/>
        </w:trPr>
        <w:tc>
          <w:tcPr>
            <w:tcW w:w="972" w:type="pct"/>
            <w:vMerge w:val="restart"/>
            <w:vAlign w:val="center"/>
          </w:tcPr>
          <w:p w14:paraId="4D7B0396" w14:textId="77777777" w:rsidR="00662047" w:rsidRPr="00147F39" w:rsidRDefault="00662047" w:rsidP="00EB1AE7">
            <w:pPr>
              <w:pStyle w:val="TAC"/>
              <w:rPr>
                <w:szCs w:val="18"/>
              </w:rPr>
            </w:pPr>
            <w:r w:rsidRPr="00147F39">
              <w:rPr>
                <w:szCs w:val="18"/>
              </w:rPr>
              <w:t>AOD spread (ASD)</w:t>
            </w:r>
          </w:p>
          <w:p w14:paraId="03455F0C" w14:textId="77777777" w:rsidR="00662047" w:rsidRPr="00147F39" w:rsidRDefault="00662047" w:rsidP="00EB1AE7">
            <w:pPr>
              <w:pStyle w:val="TAC"/>
              <w:rPr>
                <w:szCs w:val="18"/>
                <w:vertAlign w:val="superscript"/>
              </w:rPr>
            </w:pPr>
            <w:r w:rsidRPr="00147F39">
              <w:rPr>
                <w:szCs w:val="18"/>
              </w:rPr>
              <w:t>lgASD=log</w:t>
            </w:r>
            <w:r w:rsidRPr="00147F39">
              <w:rPr>
                <w:szCs w:val="18"/>
                <w:vertAlign w:val="subscript"/>
              </w:rPr>
              <w:t>10</w:t>
            </w:r>
            <w:r w:rsidRPr="00147F39">
              <w:rPr>
                <w:szCs w:val="18"/>
              </w:rPr>
              <w:t>(ASD/1</w:t>
            </w:r>
            <w:r w:rsidRPr="00147F39">
              <w:rPr>
                <w:szCs w:val="18"/>
              </w:rPr>
              <w:sym w:font="Symbol" w:char="F0B0"/>
            </w:r>
            <w:r w:rsidRPr="00147F39">
              <w:rPr>
                <w:szCs w:val="18"/>
              </w:rPr>
              <w:t>)</w:t>
            </w:r>
          </w:p>
        </w:tc>
        <w:tc>
          <w:tcPr>
            <w:tcW w:w="943" w:type="pct"/>
            <w:vAlign w:val="center"/>
          </w:tcPr>
          <w:p w14:paraId="175C02C3" w14:textId="77777777" w:rsidR="00662047" w:rsidRPr="00147F39" w:rsidRDefault="00662047" w:rsidP="00EB1AE7">
            <w:pPr>
              <w:pStyle w:val="TAC"/>
              <w:rPr>
                <w:szCs w:val="18"/>
              </w:rPr>
            </w:pPr>
            <w:r w:rsidRPr="00147F39">
              <w:rPr>
                <w:rFonts w:ascii="Symbol" w:hAnsi="Symbol"/>
                <w:i/>
                <w:szCs w:val="18"/>
              </w:rPr>
              <w:t></w:t>
            </w:r>
            <w:r w:rsidRPr="00147F39">
              <w:rPr>
                <w:szCs w:val="18"/>
                <w:vertAlign w:val="subscript"/>
              </w:rPr>
              <w:t>lgASD</w:t>
            </w:r>
          </w:p>
        </w:tc>
        <w:tc>
          <w:tcPr>
            <w:tcW w:w="1278" w:type="pct"/>
          </w:tcPr>
          <w:p w14:paraId="3FE2BD8C" w14:textId="77777777" w:rsidR="00662047" w:rsidRPr="00147F39" w:rsidRDefault="00662047" w:rsidP="00EB1AE7">
            <w:pPr>
              <w:pStyle w:val="TAC"/>
              <w:rPr>
                <w:szCs w:val="18"/>
              </w:rPr>
            </w:pPr>
            <w:r>
              <w:rPr>
                <w:szCs w:val="18"/>
                <w:lang w:val="sv-SE"/>
              </w:rPr>
              <w:t>1.56</w:t>
            </w:r>
          </w:p>
        </w:tc>
        <w:tc>
          <w:tcPr>
            <w:tcW w:w="1807" w:type="pct"/>
          </w:tcPr>
          <w:p w14:paraId="788E7202" w14:textId="77777777" w:rsidR="00662047" w:rsidRPr="00147F39" w:rsidRDefault="00662047" w:rsidP="00EB1AE7">
            <w:pPr>
              <w:pStyle w:val="TAC"/>
              <w:rPr>
                <w:szCs w:val="18"/>
              </w:rPr>
            </w:pPr>
            <w:r>
              <w:rPr>
                <w:szCs w:val="18"/>
                <w:lang w:val="sv-SE"/>
              </w:rPr>
              <w:t>1.57</w:t>
            </w:r>
          </w:p>
        </w:tc>
      </w:tr>
      <w:tr w:rsidR="00662047" w:rsidRPr="00147F39" w14:paraId="367D353E" w14:textId="77777777" w:rsidTr="00EB1AE7">
        <w:trPr>
          <w:cantSplit/>
          <w:jc w:val="center"/>
        </w:trPr>
        <w:tc>
          <w:tcPr>
            <w:tcW w:w="972" w:type="pct"/>
            <w:vMerge/>
            <w:vAlign w:val="center"/>
          </w:tcPr>
          <w:p w14:paraId="4526DEA0" w14:textId="77777777" w:rsidR="00662047" w:rsidRPr="00147F39" w:rsidRDefault="00662047" w:rsidP="00EB1AE7">
            <w:pPr>
              <w:pStyle w:val="TAC"/>
              <w:rPr>
                <w:szCs w:val="18"/>
              </w:rPr>
            </w:pPr>
          </w:p>
        </w:tc>
        <w:tc>
          <w:tcPr>
            <w:tcW w:w="943" w:type="pct"/>
            <w:vAlign w:val="center"/>
          </w:tcPr>
          <w:p w14:paraId="7F376834" w14:textId="77777777" w:rsidR="00662047" w:rsidRPr="00147F39" w:rsidRDefault="00662047" w:rsidP="00EB1AE7">
            <w:pPr>
              <w:pStyle w:val="TAC"/>
              <w:rPr>
                <w:szCs w:val="18"/>
              </w:rPr>
            </w:pPr>
            <w:r w:rsidRPr="00147F39">
              <w:rPr>
                <w:rFonts w:ascii="Symbol" w:hAnsi="Symbol"/>
                <w:i/>
                <w:szCs w:val="18"/>
              </w:rPr>
              <w:t></w:t>
            </w:r>
            <w:r w:rsidRPr="00147F39">
              <w:rPr>
                <w:szCs w:val="18"/>
                <w:vertAlign w:val="subscript"/>
              </w:rPr>
              <w:t>lgASD</w:t>
            </w:r>
          </w:p>
        </w:tc>
        <w:tc>
          <w:tcPr>
            <w:tcW w:w="1278" w:type="pct"/>
          </w:tcPr>
          <w:p w14:paraId="0BA5890E" w14:textId="77777777" w:rsidR="00662047" w:rsidRPr="00147F39" w:rsidRDefault="00662047" w:rsidP="00EB1AE7">
            <w:pPr>
              <w:pStyle w:val="TAC"/>
              <w:rPr>
                <w:szCs w:val="18"/>
              </w:rPr>
            </w:pPr>
            <w:r>
              <w:rPr>
                <w:szCs w:val="18"/>
                <w:lang w:val="sv-SE"/>
              </w:rPr>
              <w:t>0.25</w:t>
            </w:r>
          </w:p>
        </w:tc>
        <w:tc>
          <w:tcPr>
            <w:tcW w:w="1807" w:type="pct"/>
          </w:tcPr>
          <w:p w14:paraId="6887A2CB" w14:textId="77777777" w:rsidR="00662047" w:rsidRPr="00147F39" w:rsidRDefault="00662047" w:rsidP="00EB1AE7">
            <w:pPr>
              <w:pStyle w:val="TAC"/>
              <w:rPr>
                <w:szCs w:val="18"/>
              </w:rPr>
            </w:pPr>
            <w:r>
              <w:rPr>
                <w:szCs w:val="18"/>
                <w:lang w:val="sv-SE"/>
              </w:rPr>
              <w:t>0.2</w:t>
            </w:r>
          </w:p>
        </w:tc>
      </w:tr>
      <w:tr w:rsidR="00662047" w:rsidRPr="00147F39" w14:paraId="313B86E5" w14:textId="77777777" w:rsidTr="00EB1AE7">
        <w:trPr>
          <w:cantSplit/>
          <w:jc w:val="center"/>
        </w:trPr>
        <w:tc>
          <w:tcPr>
            <w:tcW w:w="972" w:type="pct"/>
            <w:vMerge w:val="restart"/>
            <w:vAlign w:val="center"/>
          </w:tcPr>
          <w:p w14:paraId="5AC64B2F" w14:textId="77777777" w:rsidR="00662047" w:rsidRPr="00147F39" w:rsidRDefault="00662047" w:rsidP="00EB1AE7">
            <w:pPr>
              <w:pStyle w:val="TAC"/>
              <w:rPr>
                <w:szCs w:val="18"/>
              </w:rPr>
            </w:pPr>
            <w:r w:rsidRPr="00147F39">
              <w:rPr>
                <w:szCs w:val="18"/>
              </w:rPr>
              <w:t>K-factor (</w:t>
            </w:r>
            <w:r w:rsidRPr="00147F39">
              <w:rPr>
                <w:i/>
                <w:szCs w:val="18"/>
              </w:rPr>
              <w:t>K</w:t>
            </w:r>
            <w:r w:rsidRPr="00147F39">
              <w:rPr>
                <w:szCs w:val="18"/>
              </w:rPr>
              <w:t>) [dB]</w:t>
            </w:r>
          </w:p>
        </w:tc>
        <w:tc>
          <w:tcPr>
            <w:tcW w:w="943" w:type="pct"/>
            <w:vAlign w:val="center"/>
          </w:tcPr>
          <w:p w14:paraId="043F3AFF" w14:textId="77777777" w:rsidR="00662047" w:rsidRPr="00147F39" w:rsidRDefault="00662047" w:rsidP="00EB1AE7">
            <w:pPr>
              <w:pStyle w:val="TAC"/>
              <w:rPr>
                <w:szCs w:val="18"/>
              </w:rPr>
            </w:pPr>
            <w:r w:rsidRPr="00147F39">
              <w:rPr>
                <w:rFonts w:ascii="Symbol" w:hAnsi="Symbol"/>
                <w:i/>
                <w:szCs w:val="18"/>
              </w:rPr>
              <w:t></w:t>
            </w:r>
            <w:r w:rsidRPr="00147F39">
              <w:rPr>
                <w:i/>
                <w:szCs w:val="18"/>
                <w:vertAlign w:val="subscript"/>
              </w:rPr>
              <w:t>K</w:t>
            </w:r>
          </w:p>
        </w:tc>
        <w:tc>
          <w:tcPr>
            <w:tcW w:w="1278" w:type="pct"/>
          </w:tcPr>
          <w:p w14:paraId="08C6FD51" w14:textId="77777777" w:rsidR="00662047" w:rsidRPr="00FF05EC" w:rsidRDefault="00662047" w:rsidP="00EB1AE7">
            <w:pPr>
              <w:pStyle w:val="TAC"/>
              <w:rPr>
                <w:szCs w:val="18"/>
              </w:rPr>
            </w:pPr>
            <w:r w:rsidRPr="00FF05EC">
              <w:rPr>
                <w:szCs w:val="18"/>
                <w:lang w:val="sv-SE"/>
              </w:rPr>
              <w:t>7</w:t>
            </w:r>
          </w:p>
        </w:tc>
        <w:tc>
          <w:tcPr>
            <w:tcW w:w="1807" w:type="pct"/>
          </w:tcPr>
          <w:p w14:paraId="54F0B423" w14:textId="77777777" w:rsidR="00662047" w:rsidRPr="00147F39" w:rsidRDefault="00662047" w:rsidP="00EB1AE7">
            <w:pPr>
              <w:pStyle w:val="TAC"/>
              <w:rPr>
                <w:rFonts w:eastAsia="Microsoft YaHei"/>
                <w:color w:val="000000"/>
                <w:kern w:val="24"/>
                <w:szCs w:val="18"/>
                <w:lang w:eastAsia="zh-CN"/>
              </w:rPr>
            </w:pPr>
            <w:r>
              <w:rPr>
                <w:rFonts w:eastAsia="Microsoft YaHei"/>
                <w:color w:val="000000"/>
                <w:kern w:val="24"/>
                <w:szCs w:val="18"/>
                <w:lang w:val="sv-SE" w:eastAsia="zh-CN"/>
              </w:rPr>
              <w:t>N/A</w:t>
            </w:r>
          </w:p>
        </w:tc>
      </w:tr>
      <w:tr w:rsidR="00662047" w:rsidRPr="00147F39" w14:paraId="5E8A9D8E" w14:textId="77777777" w:rsidTr="00EB1AE7">
        <w:trPr>
          <w:cantSplit/>
          <w:jc w:val="center"/>
        </w:trPr>
        <w:tc>
          <w:tcPr>
            <w:tcW w:w="972" w:type="pct"/>
            <w:vMerge/>
            <w:vAlign w:val="center"/>
          </w:tcPr>
          <w:p w14:paraId="53B2D369" w14:textId="77777777" w:rsidR="00662047" w:rsidRPr="00147F39" w:rsidRDefault="00662047" w:rsidP="00EB1AE7">
            <w:pPr>
              <w:pStyle w:val="TAC"/>
              <w:rPr>
                <w:szCs w:val="18"/>
              </w:rPr>
            </w:pPr>
          </w:p>
        </w:tc>
        <w:tc>
          <w:tcPr>
            <w:tcW w:w="943" w:type="pct"/>
            <w:vAlign w:val="center"/>
          </w:tcPr>
          <w:p w14:paraId="0E654348" w14:textId="77777777" w:rsidR="00662047" w:rsidRPr="00147F39" w:rsidRDefault="00662047" w:rsidP="00EB1AE7">
            <w:pPr>
              <w:pStyle w:val="TAC"/>
              <w:rPr>
                <w:szCs w:val="18"/>
              </w:rPr>
            </w:pPr>
            <w:r w:rsidRPr="00147F39">
              <w:rPr>
                <w:rFonts w:ascii="Symbol" w:hAnsi="Symbol"/>
                <w:i/>
                <w:szCs w:val="18"/>
              </w:rPr>
              <w:t></w:t>
            </w:r>
            <w:r w:rsidRPr="00147F39">
              <w:rPr>
                <w:i/>
                <w:szCs w:val="18"/>
                <w:vertAlign w:val="subscript"/>
              </w:rPr>
              <w:t>K</w:t>
            </w:r>
          </w:p>
        </w:tc>
        <w:tc>
          <w:tcPr>
            <w:tcW w:w="1278" w:type="pct"/>
          </w:tcPr>
          <w:p w14:paraId="5DD2D65B" w14:textId="77777777" w:rsidR="00662047" w:rsidRPr="00FF05EC" w:rsidRDefault="00662047" w:rsidP="00EB1AE7">
            <w:pPr>
              <w:pStyle w:val="TAC"/>
              <w:rPr>
                <w:szCs w:val="18"/>
              </w:rPr>
            </w:pPr>
            <w:r w:rsidRPr="00FF05EC">
              <w:rPr>
                <w:szCs w:val="18"/>
                <w:lang w:val="sv-SE"/>
              </w:rPr>
              <w:t>8</w:t>
            </w:r>
          </w:p>
        </w:tc>
        <w:tc>
          <w:tcPr>
            <w:tcW w:w="1807" w:type="pct"/>
          </w:tcPr>
          <w:p w14:paraId="7C76398C" w14:textId="77777777" w:rsidR="00662047" w:rsidRPr="00147F39" w:rsidRDefault="00662047" w:rsidP="00EB1AE7">
            <w:pPr>
              <w:pStyle w:val="TAC"/>
              <w:rPr>
                <w:rFonts w:eastAsia="Microsoft YaHei"/>
                <w:color w:val="000000"/>
                <w:kern w:val="24"/>
                <w:szCs w:val="18"/>
                <w:lang w:eastAsia="zh-CN"/>
              </w:rPr>
            </w:pPr>
            <w:r>
              <w:rPr>
                <w:rFonts w:eastAsia="Microsoft YaHei"/>
                <w:color w:val="000000"/>
                <w:kern w:val="24"/>
                <w:szCs w:val="18"/>
                <w:lang w:val="sv-SE" w:eastAsia="zh-CN"/>
              </w:rPr>
              <w:t>N/A</w:t>
            </w:r>
          </w:p>
        </w:tc>
      </w:tr>
      <w:tr w:rsidR="00662047" w:rsidRPr="00147F39" w14:paraId="39E24CEF" w14:textId="77777777" w:rsidTr="00EB1AE7">
        <w:trPr>
          <w:cantSplit/>
          <w:jc w:val="center"/>
        </w:trPr>
        <w:tc>
          <w:tcPr>
            <w:tcW w:w="1915" w:type="pct"/>
            <w:gridSpan w:val="2"/>
            <w:vAlign w:val="center"/>
          </w:tcPr>
          <w:p w14:paraId="7B909145" w14:textId="77777777" w:rsidR="00662047" w:rsidRPr="00147F39" w:rsidRDefault="00662047" w:rsidP="00EB1AE7">
            <w:pPr>
              <w:pStyle w:val="TAC"/>
              <w:rPr>
                <w:szCs w:val="18"/>
                <w:lang w:eastAsia="ko-KR"/>
              </w:rPr>
            </w:pPr>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r w:rsidR="008F37AA" w:rsidRPr="00147F39">
              <w:rPr>
                <w:noProof/>
                <w:position w:val="-12"/>
                <w:szCs w:val="18"/>
              </w:rPr>
            </w:r>
            <w:r w:rsidR="008F37AA" w:rsidRPr="00147F39">
              <w:rPr>
                <w:noProof/>
                <w:position w:val="-12"/>
                <w:szCs w:val="18"/>
              </w:rPr>
              <w:object w:dxaOrig="460" w:dyaOrig="360" w14:anchorId="4E0B5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05pt;height:21.35pt;mso-width-percent:0;mso-height-percent:0;mso-width-percent:0;mso-height-percent:0" o:ole="">
                  <v:imagedata r:id="rId13" o:title=""/>
                </v:shape>
                <o:OLEObject Type="Embed" ProgID="Equation.3" ShapeID="_x0000_i1025" DrawAspect="Content" ObjectID="_1672532895" r:id="rId14"/>
              </w:object>
            </w:r>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p>
        </w:tc>
        <w:tc>
          <w:tcPr>
            <w:tcW w:w="1278" w:type="pct"/>
            <w:vAlign w:val="center"/>
          </w:tcPr>
          <w:p w14:paraId="7422065D" w14:textId="77777777" w:rsidR="00662047" w:rsidRPr="00147F39" w:rsidRDefault="00662047" w:rsidP="00EB1AE7">
            <w:pPr>
              <w:pStyle w:val="TAC"/>
              <w:rPr>
                <w:szCs w:val="18"/>
              </w:rPr>
            </w:pPr>
            <w:r>
              <w:rPr>
                <w:szCs w:val="18"/>
                <w:lang w:val="sv-SE"/>
              </w:rPr>
              <w:t>5</w:t>
            </w:r>
          </w:p>
        </w:tc>
        <w:tc>
          <w:tcPr>
            <w:tcW w:w="1807" w:type="pct"/>
            <w:vAlign w:val="center"/>
          </w:tcPr>
          <w:p w14:paraId="585B1931" w14:textId="77777777" w:rsidR="00662047" w:rsidRPr="00147F39" w:rsidRDefault="00662047" w:rsidP="00EB1AE7">
            <w:pPr>
              <w:pStyle w:val="TAC"/>
              <w:rPr>
                <w:color w:val="000000"/>
                <w:szCs w:val="18"/>
              </w:rPr>
            </w:pPr>
            <w:r>
              <w:rPr>
                <w:color w:val="000000"/>
                <w:szCs w:val="18"/>
                <w:lang w:val="sv-SE"/>
              </w:rPr>
              <w:t>5</w:t>
            </w:r>
          </w:p>
        </w:tc>
      </w:tr>
    </w:tbl>
    <w:p w14:paraId="5A2A6368" w14:textId="77777777" w:rsidR="00CB38BD" w:rsidRDefault="00CB38BD" w:rsidP="00A10323">
      <w:pPr>
        <w:rPr>
          <w:lang w:val="en-US"/>
        </w:rPr>
      </w:pPr>
    </w:p>
    <w:p w14:paraId="3AE37552" w14:textId="7CA55F42" w:rsidR="00283D13" w:rsidRDefault="006C55FF" w:rsidP="00A10323">
      <w:pPr>
        <w:rPr>
          <w:lang w:val="en-US"/>
        </w:rPr>
      </w:pPr>
      <w:r>
        <w:rPr>
          <w:lang w:val="en-US"/>
        </w:rPr>
        <w:t xml:space="preserve">One may also consider </w:t>
      </w:r>
      <w:r w:rsidR="004437FD">
        <w:rPr>
          <w:lang w:val="en-US"/>
        </w:rPr>
        <w:t>the simple geometry</w:t>
      </w:r>
      <w:r w:rsidR="005C5942">
        <w:rPr>
          <w:lang w:val="en-US"/>
        </w:rPr>
        <w:t xml:space="preserve"> of a </w:t>
      </w:r>
      <w:r w:rsidR="0002775B">
        <w:rPr>
          <w:lang w:val="en-US"/>
        </w:rPr>
        <w:t>ceiling</w:t>
      </w:r>
      <w:r w:rsidR="005C5942">
        <w:rPr>
          <w:lang w:val="en-US"/>
        </w:rPr>
        <w:t xml:space="preserve"> mounted BS</w:t>
      </w:r>
      <w:r w:rsidR="00A01ED7">
        <w:rPr>
          <w:lang w:val="en-US"/>
        </w:rPr>
        <w:t xml:space="preserve"> and a UE at </w:t>
      </w:r>
      <w:r w:rsidR="00856CC6">
        <w:rPr>
          <w:lang w:val="en-US"/>
        </w:rPr>
        <w:t xml:space="preserve">a certain height above the floor, as illustrated in </w:t>
      </w:r>
      <w:r w:rsidR="00856CC6">
        <w:rPr>
          <w:lang w:val="en-US"/>
        </w:rPr>
        <w:fldChar w:fldCharType="begin"/>
      </w:r>
      <w:r w:rsidR="00856CC6">
        <w:rPr>
          <w:lang w:val="en-US"/>
        </w:rPr>
        <w:instrText xml:space="preserve"> REF _Ref61882913 \h </w:instrText>
      </w:r>
      <w:r w:rsidR="00856CC6">
        <w:rPr>
          <w:lang w:val="en-US"/>
        </w:rPr>
      </w:r>
      <w:r w:rsidR="00856CC6">
        <w:rPr>
          <w:lang w:val="en-US"/>
        </w:rPr>
        <w:fldChar w:fldCharType="separate"/>
      </w:r>
      <w:r w:rsidR="00856CC6" w:rsidRPr="000D3266">
        <w:rPr>
          <w:lang w:val="en-US"/>
        </w:rPr>
        <w:t xml:space="preserve">Figure </w:t>
      </w:r>
      <w:r w:rsidR="00856CC6" w:rsidRPr="000D3266">
        <w:rPr>
          <w:noProof/>
          <w:lang w:val="en-US"/>
        </w:rPr>
        <w:t>1</w:t>
      </w:r>
      <w:r w:rsidR="00856CC6">
        <w:rPr>
          <w:lang w:val="en-US"/>
        </w:rPr>
        <w:fldChar w:fldCharType="end"/>
      </w:r>
      <w:r w:rsidR="00856CC6">
        <w:rPr>
          <w:lang w:val="en-US"/>
        </w:rPr>
        <w:t xml:space="preserve">. In this </w:t>
      </w:r>
      <w:r w:rsidR="009B4554">
        <w:rPr>
          <w:lang w:val="en-US"/>
        </w:rPr>
        <w:t xml:space="preserve">scenario the </w:t>
      </w:r>
      <w:r w:rsidR="00FF6CA3">
        <w:rPr>
          <w:lang w:val="en-US"/>
        </w:rPr>
        <w:t xml:space="preserve">angle between the </w:t>
      </w:r>
      <w:r w:rsidR="00FD53C2">
        <w:rPr>
          <w:lang w:val="en-US"/>
        </w:rPr>
        <w:t>LOS path</w:t>
      </w:r>
      <w:r w:rsidR="00FF6CA3">
        <w:rPr>
          <w:lang w:val="en-US"/>
        </w:rPr>
        <w:t xml:space="preserve"> and the NLOS path from </w:t>
      </w:r>
      <w:r w:rsidR="003F620E">
        <w:rPr>
          <w:lang w:val="en-US"/>
        </w:rPr>
        <w:t>a floor reflection is given as</w:t>
      </w:r>
    </w:p>
    <w:p w14:paraId="76FA8682" w14:textId="0DB3F16E" w:rsidR="003F620E" w:rsidRPr="008924B6" w:rsidRDefault="00022684" w:rsidP="00A10323">
      <w:pPr>
        <w:rPr>
          <w:lang w:val="en-US"/>
        </w:rPr>
      </w:pPr>
      <m:oMathPara>
        <m:oMathParaPr>
          <m:jc m:val="left"/>
        </m:oMathParaPr>
        <m:oMath>
          <m:r>
            <w:rPr>
              <w:rFonts w:ascii="Cambria Math" w:hAnsi="Cambria Math"/>
              <w:lang w:val="en-US"/>
            </w:rPr>
            <m:t>α=</m:t>
          </m:r>
          <m:func>
            <m:funcPr>
              <m:ctrlPr>
                <w:rPr>
                  <w:rFonts w:ascii="Cambria Math" w:hAnsi="Cambria Math"/>
                  <w:i/>
                  <w:lang w:val="en-US"/>
                </w:rPr>
              </m:ctrlPr>
            </m:funcPr>
            <m:fName>
              <m:sSup>
                <m:sSupPr>
                  <m:ctrlPr>
                    <w:rPr>
                      <w:rFonts w:ascii="Cambria Math" w:hAnsi="Cambria Math"/>
                      <w:i/>
                      <w:lang w:val="en-US"/>
                    </w:rPr>
                  </m:ctrlPr>
                </m:sSupPr>
                <m:e>
                  <m:r>
                    <m:rPr>
                      <m:sty m:val="p"/>
                    </m:rPr>
                    <w:rPr>
                      <w:rFonts w:ascii="Cambria Math" w:hAnsi="Cambria Math"/>
                      <w:lang w:val="en-US"/>
                    </w:rPr>
                    <m:t>tan</m:t>
                  </m:r>
                </m:e>
                <m:sup>
                  <m:r>
                    <w:rPr>
                      <w:rFonts w:ascii="Cambria Math" w:hAnsi="Cambria Math"/>
                      <w:lang w:val="en-US"/>
                    </w:rPr>
                    <m:t>-1</m:t>
                  </m:r>
                </m:sup>
              </m:sSup>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d</m:t>
                      </m:r>
                    </m:num>
                    <m:den>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UE</m:t>
                          </m:r>
                        </m:sub>
                      </m:sSub>
                    </m:den>
                  </m:f>
                </m:e>
              </m:d>
            </m:e>
          </m:func>
          <m:r>
            <w:rPr>
              <w:rFonts w:ascii="Cambria Math" w:hAnsi="Cambria Math"/>
              <w:lang w:val="en-US"/>
            </w:rPr>
            <m:t>-</m:t>
          </m:r>
          <m:func>
            <m:funcPr>
              <m:ctrlPr>
                <w:rPr>
                  <w:rFonts w:ascii="Cambria Math" w:hAnsi="Cambria Math"/>
                  <w:i/>
                  <w:lang w:val="en-US"/>
                </w:rPr>
              </m:ctrlPr>
            </m:funcPr>
            <m:fName>
              <m:sSup>
                <m:sSupPr>
                  <m:ctrlPr>
                    <w:rPr>
                      <w:rFonts w:ascii="Cambria Math" w:hAnsi="Cambria Math"/>
                      <w:i/>
                      <w:lang w:val="en-US"/>
                    </w:rPr>
                  </m:ctrlPr>
                </m:sSupPr>
                <m:e>
                  <m:r>
                    <m:rPr>
                      <m:sty m:val="p"/>
                    </m:rPr>
                    <w:rPr>
                      <w:rFonts w:ascii="Cambria Math" w:hAnsi="Cambria Math"/>
                      <w:lang w:val="en-US"/>
                    </w:rPr>
                    <m:t>tan</m:t>
                  </m:r>
                </m:e>
                <m:sup>
                  <m:r>
                    <w:rPr>
                      <w:rFonts w:ascii="Cambria Math" w:hAnsi="Cambria Math"/>
                      <w:lang w:val="en-US"/>
                    </w:rPr>
                    <m:t>-1</m:t>
                  </m:r>
                </m:sup>
              </m:sSup>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d</m:t>
                      </m:r>
                    </m:num>
                    <m:den>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UE</m:t>
                          </m:r>
                        </m:sub>
                      </m:sSub>
                    </m:den>
                  </m:f>
                </m:e>
              </m:d>
            </m:e>
          </m:func>
        </m:oMath>
      </m:oMathPara>
    </w:p>
    <w:p w14:paraId="2242B3BE" w14:textId="70D32033" w:rsidR="00283D13" w:rsidRDefault="003165EA" w:rsidP="00A10323">
      <w:pPr>
        <w:rPr>
          <w:lang w:val="en-US"/>
        </w:rPr>
      </w:pPr>
      <w:r>
        <w:rPr>
          <w:lang w:val="en-US"/>
        </w:rPr>
        <w:t>As an example, w</w:t>
      </w:r>
      <w:r w:rsidR="005C0CDC">
        <w:rPr>
          <w:lang w:val="en-US"/>
        </w:rPr>
        <w:t xml:space="preserve">ith </w:t>
      </w:r>
      <w:r w:rsidR="0050759B">
        <w:rPr>
          <w:lang w:val="en-US"/>
        </w:rPr>
        <w:t xml:space="preserve">a BS height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BS</m:t>
            </m:r>
          </m:sub>
        </m:sSub>
      </m:oMath>
      <w:r w:rsidR="0050759B">
        <w:rPr>
          <w:lang w:val="en-US"/>
        </w:rPr>
        <w:t xml:space="preserve"> of 10m, a UE height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UE</m:t>
            </m:r>
          </m:sub>
        </m:sSub>
      </m:oMath>
      <w:r w:rsidR="0050759B">
        <w:rPr>
          <w:lang w:val="en-US"/>
        </w:rPr>
        <w:t xml:space="preserve"> of 1.5m</w:t>
      </w:r>
      <w:r w:rsidR="00890FD4">
        <w:rPr>
          <w:lang w:val="en-US"/>
        </w:rPr>
        <w:t xml:space="preserve"> and a </w:t>
      </w:r>
      <w:r w:rsidR="007F2F47">
        <w:rPr>
          <w:lang w:val="en-US"/>
        </w:rPr>
        <w:t xml:space="preserve">horizontal distance </w:t>
      </w:r>
      <m:oMath>
        <m:r>
          <w:rPr>
            <w:rFonts w:ascii="Cambria Math" w:hAnsi="Cambria Math"/>
            <w:lang w:val="en-US"/>
          </w:rPr>
          <m:t>d</m:t>
        </m:r>
      </m:oMath>
      <w:r w:rsidR="00C96ADE">
        <w:rPr>
          <w:lang w:val="en-US"/>
        </w:rPr>
        <w:t xml:space="preserve"> of 3m we get</w:t>
      </w:r>
      <w:r w:rsidR="009A43EA">
        <w:rPr>
          <w:lang w:val="en-US"/>
        </w:rPr>
        <w:t xml:space="preserve"> an </w:t>
      </w:r>
      <w:r>
        <w:rPr>
          <w:lang w:val="en-US"/>
        </w:rPr>
        <w:t xml:space="preserve">AOD difference </w:t>
      </w:r>
      <m:oMath>
        <m:r>
          <w:rPr>
            <w:rFonts w:ascii="Cambria Math" w:hAnsi="Cambria Math"/>
            <w:lang w:val="en-US"/>
          </w:rPr>
          <m:t>α</m:t>
        </m:r>
      </m:oMath>
      <w:r>
        <w:rPr>
          <w:lang w:val="en-US"/>
        </w:rPr>
        <w:t xml:space="preserve"> of 5 degrees.</w:t>
      </w:r>
      <w:r w:rsidR="00E06E4D">
        <w:rPr>
          <w:lang w:val="en-US"/>
        </w:rPr>
        <w:t xml:space="preserve"> Again, we see that a significant degradation in DL </w:t>
      </w:r>
      <w:proofErr w:type="spellStart"/>
      <w:r w:rsidR="00E06E4D">
        <w:rPr>
          <w:lang w:val="en-US"/>
        </w:rPr>
        <w:t>AoD</w:t>
      </w:r>
      <w:proofErr w:type="spellEnd"/>
      <w:r w:rsidR="00E06E4D">
        <w:rPr>
          <w:lang w:val="en-US"/>
        </w:rPr>
        <w:t xml:space="preserve"> performance </w:t>
      </w:r>
      <w:r w:rsidR="002751E0">
        <w:rPr>
          <w:lang w:val="en-US"/>
        </w:rPr>
        <w:t xml:space="preserve">can be expected </w:t>
      </w:r>
      <w:r w:rsidR="00E06E4D">
        <w:rPr>
          <w:lang w:val="en-US"/>
        </w:rPr>
        <w:t xml:space="preserve">if the power of the NLOS paths are included in the RSRP measurement used for </w:t>
      </w:r>
      <w:proofErr w:type="spellStart"/>
      <w:r w:rsidR="00E06E4D">
        <w:rPr>
          <w:lang w:val="en-US"/>
        </w:rPr>
        <w:t>AoD</w:t>
      </w:r>
      <w:proofErr w:type="spellEnd"/>
      <w:r w:rsidR="00E06E4D">
        <w:rPr>
          <w:lang w:val="en-US"/>
        </w:rPr>
        <w:t xml:space="preserve"> estimation.</w:t>
      </w:r>
    </w:p>
    <w:p w14:paraId="7A3628DD" w14:textId="77777777" w:rsidR="00283D13" w:rsidRDefault="00283D13" w:rsidP="000D3266">
      <w:pPr>
        <w:keepNext/>
      </w:pPr>
      <w:r w:rsidRPr="00283D13">
        <w:rPr>
          <w:noProof/>
        </w:rPr>
        <w:lastRenderedPageBreak/>
        <w:drawing>
          <wp:inline distT="0" distB="0" distL="0" distR="0" wp14:anchorId="06660985" wp14:editId="284323C7">
            <wp:extent cx="2933178" cy="44577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933178" cy="4457700"/>
                    </a:xfrm>
                    <a:prstGeom prst="rect">
                      <a:avLst/>
                    </a:prstGeom>
                    <a:noFill/>
                    <a:ln>
                      <a:noFill/>
                    </a:ln>
                  </pic:spPr>
                </pic:pic>
              </a:graphicData>
            </a:graphic>
          </wp:inline>
        </w:drawing>
      </w:r>
    </w:p>
    <w:p w14:paraId="48AC5574" w14:textId="1F49AD59" w:rsidR="00283D13" w:rsidRDefault="00283D13" w:rsidP="000D3266">
      <w:pPr>
        <w:pStyle w:val="Caption"/>
        <w:rPr>
          <w:lang w:val="en-US"/>
        </w:rPr>
      </w:pPr>
      <w:bookmarkStart w:id="4" w:name="_Ref61882913"/>
      <w:r w:rsidRPr="000D3266">
        <w:rPr>
          <w:lang w:val="en-US"/>
        </w:rPr>
        <w:t xml:space="preserve">Figure </w:t>
      </w:r>
      <w:r>
        <w:fldChar w:fldCharType="begin"/>
      </w:r>
      <w:r w:rsidRPr="000D3266">
        <w:rPr>
          <w:lang w:val="en-US"/>
        </w:rPr>
        <w:instrText xml:space="preserve"> SEQ Figure \* ARABIC </w:instrText>
      </w:r>
      <w:r>
        <w:fldChar w:fldCharType="separate"/>
      </w:r>
      <w:r w:rsidRPr="000D3266">
        <w:rPr>
          <w:noProof/>
          <w:lang w:val="en-US"/>
        </w:rPr>
        <w:t>1</w:t>
      </w:r>
      <w:r>
        <w:fldChar w:fldCharType="end"/>
      </w:r>
      <w:bookmarkEnd w:id="4"/>
      <w:r w:rsidR="00720AD3" w:rsidRPr="000D3266">
        <w:rPr>
          <w:lang w:val="en-US"/>
        </w:rPr>
        <w:t xml:space="preserve"> </w:t>
      </w:r>
      <w:r w:rsidR="00720AD3">
        <w:rPr>
          <w:lang w:val="en-US"/>
        </w:rPr>
        <w:t>Geometry of a ceiling mounted BS and a UE at a certain height above the floor</w:t>
      </w:r>
    </w:p>
    <w:p w14:paraId="3178889E" w14:textId="5EB6C3A4" w:rsidR="002B463D" w:rsidRDefault="00A10323" w:rsidP="00A10323">
      <w:pPr>
        <w:rPr>
          <w:lang w:val="en-US"/>
        </w:rPr>
      </w:pPr>
      <w:r>
        <w:rPr>
          <w:lang w:val="en-US"/>
        </w:rPr>
        <w:t xml:space="preserve">In some </w:t>
      </w:r>
      <w:r w:rsidR="00152B72">
        <w:rPr>
          <w:lang w:val="en-US"/>
        </w:rPr>
        <w:t>scenarios</w:t>
      </w:r>
      <w:r w:rsidR="009A2337">
        <w:rPr>
          <w:lang w:val="en-US"/>
        </w:rPr>
        <w:t>,</w:t>
      </w:r>
      <w:r>
        <w:rPr>
          <w:lang w:val="en-US"/>
        </w:rPr>
        <w:t xml:space="preserve"> </w:t>
      </w:r>
      <w:r w:rsidR="00152B72">
        <w:rPr>
          <w:lang w:val="en-US"/>
        </w:rPr>
        <w:t xml:space="preserve">even </w:t>
      </w:r>
      <w:r>
        <w:rPr>
          <w:lang w:val="en-US"/>
        </w:rPr>
        <w:t>large</w:t>
      </w:r>
      <w:r w:rsidR="00152B72">
        <w:rPr>
          <w:lang w:val="en-US"/>
        </w:rPr>
        <w:t>r</w:t>
      </w:r>
      <w:r>
        <w:rPr>
          <w:lang w:val="en-US"/>
        </w:rPr>
        <w:t xml:space="preserve"> errors in the DL AOD estimation can </w:t>
      </w:r>
      <w:r w:rsidR="00152B72">
        <w:rPr>
          <w:lang w:val="en-US"/>
        </w:rPr>
        <w:t>be expected</w:t>
      </w:r>
      <w:r>
        <w:rPr>
          <w:lang w:val="en-US"/>
        </w:rPr>
        <w:t>. For instance, if the</w:t>
      </w:r>
      <w:r w:rsidRPr="00631914">
        <w:rPr>
          <w:lang w:val="en-US"/>
        </w:rPr>
        <w:t xml:space="preserve"> </w:t>
      </w:r>
      <w:r>
        <w:rPr>
          <w:lang w:val="en-US"/>
        </w:rPr>
        <w:t>straight path between the UE and TRP (</w:t>
      </w:r>
      <w:r w:rsidRPr="00631914">
        <w:rPr>
          <w:lang w:val="en-US"/>
        </w:rPr>
        <w:t>LOS</w:t>
      </w:r>
      <w:r>
        <w:rPr>
          <w:lang w:val="en-US"/>
        </w:rPr>
        <w:t>)</w:t>
      </w:r>
      <w:r w:rsidRPr="00631914">
        <w:rPr>
          <w:lang w:val="en-US"/>
        </w:rPr>
        <w:t xml:space="preserve"> </w:t>
      </w:r>
      <w:r>
        <w:rPr>
          <w:lang w:val="en-US"/>
        </w:rPr>
        <w:t xml:space="preserve">is damped from the </w:t>
      </w:r>
      <w:r w:rsidRPr="00631914">
        <w:rPr>
          <w:lang w:val="en-US"/>
        </w:rPr>
        <w:t>penetrat</w:t>
      </w:r>
      <w:r>
        <w:rPr>
          <w:lang w:val="en-US"/>
        </w:rPr>
        <w:t xml:space="preserve">ion of </w:t>
      </w:r>
      <w:r w:rsidRPr="00631914">
        <w:rPr>
          <w:lang w:val="en-US"/>
        </w:rPr>
        <w:t xml:space="preserve">a wall, </w:t>
      </w:r>
      <w:r>
        <w:rPr>
          <w:lang w:val="en-US"/>
        </w:rPr>
        <w:t xml:space="preserve">then </w:t>
      </w:r>
      <w:r w:rsidRPr="00631914">
        <w:rPr>
          <w:lang w:val="en-US"/>
        </w:rPr>
        <w:t>a NLOS path may be the strongest path</w:t>
      </w:r>
      <w:r>
        <w:rPr>
          <w:lang w:val="en-US"/>
        </w:rPr>
        <w:t>.</w:t>
      </w:r>
      <w:r w:rsidR="000145DF">
        <w:rPr>
          <w:lang w:val="en-US"/>
        </w:rPr>
        <w:t xml:space="preserve"> </w:t>
      </w:r>
    </w:p>
    <w:p w14:paraId="7E10E68F" w14:textId="1955BB0D" w:rsidR="00723415" w:rsidRDefault="0023485A" w:rsidP="00D8281E">
      <w:pPr>
        <w:pStyle w:val="Observation"/>
        <w:rPr>
          <w:lang w:val="en-US"/>
        </w:rPr>
      </w:pPr>
      <w:bookmarkStart w:id="5" w:name="_Toc61904917"/>
      <w:r w:rsidRPr="0023485A">
        <w:rPr>
          <w:lang w:val="en-US"/>
        </w:rPr>
        <w:t>DL PRS reference signal received power (DL PRS-RSRP), is defined as the linear average over the power contributions (in [W]) of the resource elements that carry DL PRS reference signals configured for RSRP measurements within the considered measurement frequency bandwidth.</w:t>
      </w:r>
      <w:r w:rsidR="008E7BEE">
        <w:rPr>
          <w:lang w:val="en-US"/>
        </w:rPr>
        <w:t xml:space="preserve"> This means that the </w:t>
      </w:r>
      <w:r w:rsidR="00723415">
        <w:rPr>
          <w:lang w:val="en-US"/>
        </w:rPr>
        <w:t>DL PRS RSRP include</w:t>
      </w:r>
      <w:r w:rsidR="008E7BEE">
        <w:rPr>
          <w:lang w:val="en-US"/>
        </w:rPr>
        <w:t>s</w:t>
      </w:r>
      <w:r w:rsidR="00723415">
        <w:rPr>
          <w:lang w:val="en-US"/>
        </w:rPr>
        <w:t xml:space="preserve"> the </w:t>
      </w:r>
      <w:r w:rsidR="002E5D86">
        <w:rPr>
          <w:lang w:val="en-US"/>
        </w:rPr>
        <w:t xml:space="preserve">total </w:t>
      </w:r>
      <w:r w:rsidR="006C17CE">
        <w:rPr>
          <w:lang w:val="en-US"/>
        </w:rPr>
        <w:t xml:space="preserve">received </w:t>
      </w:r>
      <w:r w:rsidR="002E5D86">
        <w:rPr>
          <w:lang w:val="en-US"/>
        </w:rPr>
        <w:t xml:space="preserve">signal </w:t>
      </w:r>
      <w:r w:rsidR="00723415">
        <w:rPr>
          <w:lang w:val="en-US"/>
        </w:rPr>
        <w:t xml:space="preserve">energy from </w:t>
      </w:r>
      <w:r w:rsidR="002E5D86">
        <w:rPr>
          <w:lang w:val="en-US"/>
        </w:rPr>
        <w:t xml:space="preserve">all </w:t>
      </w:r>
      <w:r w:rsidR="006C17CE">
        <w:rPr>
          <w:lang w:val="en-US"/>
        </w:rPr>
        <w:t>propagation paths</w:t>
      </w:r>
      <w:r w:rsidR="00D8281E">
        <w:rPr>
          <w:lang w:val="en-US"/>
        </w:rPr>
        <w:t>.</w:t>
      </w:r>
      <w:bookmarkEnd w:id="5"/>
    </w:p>
    <w:p w14:paraId="480C69AD" w14:textId="524413A9" w:rsidR="00D8281E" w:rsidRDefault="00D8281E" w:rsidP="00EB7C05">
      <w:pPr>
        <w:pStyle w:val="Observation"/>
        <w:rPr>
          <w:lang w:val="en-US"/>
        </w:rPr>
      </w:pPr>
      <w:bookmarkStart w:id="6" w:name="_Toc61904918"/>
      <w:r>
        <w:rPr>
          <w:lang w:val="en-US"/>
        </w:rPr>
        <w:t xml:space="preserve">The </w:t>
      </w:r>
      <w:r w:rsidR="005F0B9D">
        <w:rPr>
          <w:lang w:val="en-US"/>
        </w:rPr>
        <w:t xml:space="preserve">fact that DL PRS RSRP is defined to include the total received signal </w:t>
      </w:r>
      <w:r w:rsidR="008B0AD7">
        <w:rPr>
          <w:lang w:val="en-US"/>
        </w:rPr>
        <w:t>power</w:t>
      </w:r>
      <w:r w:rsidR="005F0B9D">
        <w:rPr>
          <w:lang w:val="en-US"/>
        </w:rPr>
        <w:t xml:space="preserve"> from all propagation paths and not only the </w:t>
      </w:r>
      <w:r w:rsidR="008B0AD7">
        <w:rPr>
          <w:lang w:val="en-US"/>
        </w:rPr>
        <w:t>power</w:t>
      </w:r>
      <w:r w:rsidR="005F0B9D">
        <w:rPr>
          <w:lang w:val="en-US"/>
        </w:rPr>
        <w:t xml:space="preserve"> of the first path</w:t>
      </w:r>
      <w:r w:rsidR="00207A19">
        <w:rPr>
          <w:lang w:val="en-US"/>
        </w:rPr>
        <w:t xml:space="preserve"> result in </w:t>
      </w:r>
      <w:r w:rsidR="00861B2D">
        <w:rPr>
          <w:lang w:val="en-US"/>
        </w:rPr>
        <w:t xml:space="preserve">reduced accuracy of the DL </w:t>
      </w:r>
      <w:proofErr w:type="spellStart"/>
      <w:r w:rsidR="00861B2D">
        <w:rPr>
          <w:lang w:val="en-US"/>
        </w:rPr>
        <w:t>AoD</w:t>
      </w:r>
      <w:proofErr w:type="spellEnd"/>
      <w:r w:rsidR="00861B2D">
        <w:rPr>
          <w:lang w:val="en-US"/>
        </w:rPr>
        <w:t xml:space="preserve"> estimate.</w:t>
      </w:r>
      <w:bookmarkEnd w:id="6"/>
    </w:p>
    <w:p w14:paraId="5C7765DA" w14:textId="28C9A547" w:rsidR="0065152C" w:rsidRPr="00F618AE" w:rsidRDefault="0065152C" w:rsidP="0065152C">
      <w:pPr>
        <w:rPr>
          <w:lang w:val="en-US"/>
        </w:rPr>
      </w:pPr>
      <w:r w:rsidRPr="004A09BA">
        <w:rPr>
          <w:lang w:val="en-US"/>
        </w:rPr>
        <w:t xml:space="preserve">To handle this problem the power needs to be measured and reported for the LOS path alone. </w:t>
      </w:r>
      <w:r w:rsidR="003F16A9" w:rsidRPr="00F618AE">
        <w:rPr>
          <w:lang w:val="en-US"/>
        </w:rPr>
        <w:t>More generally</w:t>
      </w:r>
      <w:r w:rsidR="00A02F14" w:rsidRPr="00F618AE">
        <w:rPr>
          <w:lang w:val="en-US"/>
        </w:rPr>
        <w:t>,</w:t>
      </w:r>
      <w:r w:rsidR="003F16A9" w:rsidRPr="00F618AE">
        <w:rPr>
          <w:lang w:val="en-US"/>
        </w:rPr>
        <w:t xml:space="preserve"> </w:t>
      </w:r>
      <w:r w:rsidR="00A20C13" w:rsidRPr="00F618AE">
        <w:rPr>
          <w:lang w:val="en-US"/>
        </w:rPr>
        <w:t xml:space="preserve">for the power of any </w:t>
      </w:r>
      <w:r w:rsidR="00A41748" w:rsidRPr="00F618AE">
        <w:rPr>
          <w:lang w:val="en-US"/>
        </w:rPr>
        <w:t xml:space="preserve">path we </w:t>
      </w:r>
      <w:r w:rsidR="00F5465D" w:rsidRPr="00F618AE">
        <w:rPr>
          <w:lang w:val="en-US"/>
        </w:rPr>
        <w:t>propose</w:t>
      </w:r>
      <w:r w:rsidR="00BE6C7C">
        <w:rPr>
          <w:lang w:val="en-US"/>
        </w:rPr>
        <w:t xml:space="preserve"> to</w:t>
      </w:r>
      <w:r w:rsidRPr="00F618AE">
        <w:rPr>
          <w:lang w:val="en-US"/>
        </w:rPr>
        <w:t>:</w:t>
      </w:r>
    </w:p>
    <w:p w14:paraId="6B8B4B03" w14:textId="4089A81A" w:rsidR="0065152C" w:rsidRPr="00F618AE" w:rsidRDefault="0065152C" w:rsidP="0065152C">
      <w:pPr>
        <w:pStyle w:val="Proposal"/>
        <w:rPr>
          <w:lang w:val="en-US"/>
        </w:rPr>
      </w:pPr>
      <w:bookmarkStart w:id="7" w:name="_Ref61589221"/>
      <w:bookmarkStart w:id="8" w:name="_Toc61904920"/>
      <w:r w:rsidRPr="004A09BA">
        <w:rPr>
          <w:lang w:val="en-US"/>
        </w:rPr>
        <w:t xml:space="preserve">Define a </w:t>
      </w:r>
      <w:r w:rsidR="00E677DB">
        <w:rPr>
          <w:lang w:val="en-US"/>
        </w:rPr>
        <w:t>DL PRS peak</w:t>
      </w:r>
      <w:r w:rsidR="00C80208">
        <w:rPr>
          <w:lang w:val="en-US"/>
        </w:rPr>
        <w:t>-</w:t>
      </w:r>
      <w:r w:rsidR="00E677DB">
        <w:rPr>
          <w:lang w:val="en-US"/>
        </w:rPr>
        <w:t>RSRP</w:t>
      </w:r>
      <w:r w:rsidRPr="004A09BA">
        <w:rPr>
          <w:lang w:val="en-US"/>
        </w:rPr>
        <w:t xml:space="preserve"> measurement for the power of </w:t>
      </w:r>
      <w:r w:rsidR="00A42169" w:rsidRPr="00F618AE">
        <w:rPr>
          <w:lang w:val="en-US"/>
        </w:rPr>
        <w:t xml:space="preserve">a specific peak in </w:t>
      </w:r>
      <w:r w:rsidR="002B32E1" w:rsidRPr="00F618AE">
        <w:rPr>
          <w:lang w:val="en-US"/>
        </w:rPr>
        <w:t>the channel impulse response</w:t>
      </w:r>
      <w:r w:rsidRPr="004A09BA">
        <w:rPr>
          <w:lang w:val="en-US"/>
        </w:rPr>
        <w:t xml:space="preserve"> of a received DL-PRS resource.</w:t>
      </w:r>
      <w:bookmarkEnd w:id="7"/>
      <w:bookmarkEnd w:id="8"/>
    </w:p>
    <w:p w14:paraId="67C4D767" w14:textId="550FD24B" w:rsidR="00BE2203" w:rsidRDefault="00C401C0" w:rsidP="00F11909">
      <w:pPr>
        <w:rPr>
          <w:lang w:val="en-US"/>
        </w:rPr>
      </w:pPr>
      <w:r>
        <w:rPr>
          <w:lang w:val="en-US"/>
        </w:rPr>
        <w:t xml:space="preserve">The </w:t>
      </w:r>
      <w:r w:rsidR="00AC0773">
        <w:rPr>
          <w:lang w:val="en-US"/>
        </w:rPr>
        <w:t xml:space="preserve">new DL PRS </w:t>
      </w:r>
      <w:r w:rsidR="00AC0773" w:rsidRPr="0078740E">
        <w:rPr>
          <w:lang w:val="en-US"/>
        </w:rPr>
        <w:t>peak-RSRP</w:t>
      </w:r>
      <w:r w:rsidR="00AC0773">
        <w:rPr>
          <w:lang w:val="en-US"/>
        </w:rPr>
        <w:t xml:space="preserve"> </w:t>
      </w:r>
      <w:r w:rsidR="00C421EA">
        <w:rPr>
          <w:lang w:val="en-US"/>
        </w:rPr>
        <w:t>sh</w:t>
      </w:r>
      <w:r w:rsidR="00AC0773">
        <w:rPr>
          <w:lang w:val="en-US"/>
        </w:rPr>
        <w:t xml:space="preserve">ould be included in the </w:t>
      </w:r>
      <w:r w:rsidR="00E742DD" w:rsidRPr="00E742DD">
        <w:rPr>
          <w:lang w:val="en-US"/>
        </w:rPr>
        <w:t>NR DL-</w:t>
      </w:r>
      <w:proofErr w:type="spellStart"/>
      <w:r w:rsidR="00E742DD" w:rsidRPr="00E742DD">
        <w:rPr>
          <w:lang w:val="en-US"/>
        </w:rPr>
        <w:t>AoD</w:t>
      </w:r>
      <w:proofErr w:type="spellEnd"/>
      <w:r w:rsidR="00E742DD" w:rsidRPr="00E742DD">
        <w:rPr>
          <w:lang w:val="en-US"/>
        </w:rPr>
        <w:t xml:space="preserve"> Location Information </w:t>
      </w:r>
      <w:r w:rsidR="00597827">
        <w:rPr>
          <w:lang w:val="en-US"/>
        </w:rPr>
        <w:t>and in the</w:t>
      </w:r>
      <w:r w:rsidR="00BE2203">
        <w:rPr>
          <w:lang w:val="en-US"/>
        </w:rPr>
        <w:t xml:space="preserve"> </w:t>
      </w:r>
      <w:r w:rsidR="00BE2203" w:rsidRPr="00BE2203">
        <w:rPr>
          <w:lang w:val="en-US"/>
        </w:rPr>
        <w:t>NR DL-</w:t>
      </w:r>
      <w:proofErr w:type="spellStart"/>
      <w:r w:rsidR="00BE2203" w:rsidRPr="00BE2203">
        <w:rPr>
          <w:lang w:val="en-US"/>
        </w:rPr>
        <w:t>AoD</w:t>
      </w:r>
      <w:proofErr w:type="spellEnd"/>
      <w:r w:rsidR="00BE2203" w:rsidRPr="00BE2203">
        <w:rPr>
          <w:lang w:val="en-US"/>
        </w:rPr>
        <w:t xml:space="preserve"> Location Information Request</w:t>
      </w:r>
      <w:r w:rsidR="00E742DD">
        <w:rPr>
          <w:snapToGrid w:val="0"/>
          <w:lang w:val="en-US"/>
        </w:rPr>
        <w:t xml:space="preserve"> </w:t>
      </w:r>
      <w:r w:rsidR="00455B3C">
        <w:rPr>
          <w:snapToGrid w:val="0"/>
          <w:lang w:val="en-US"/>
        </w:rPr>
        <w:t>alongside the old DL PRS RSTD measurement</w:t>
      </w:r>
      <w:r w:rsidR="00011E80">
        <w:rPr>
          <w:snapToGrid w:val="0"/>
          <w:lang w:val="en-US"/>
        </w:rPr>
        <w:t xml:space="preserve"> (see TS37.355 </w:t>
      </w:r>
      <w:r w:rsidR="00011E80">
        <w:rPr>
          <w:snapToGrid w:val="0"/>
          <w:lang w:val="en-US"/>
        </w:rPr>
        <w:fldChar w:fldCharType="begin"/>
      </w:r>
      <w:r w:rsidR="00011E80">
        <w:rPr>
          <w:snapToGrid w:val="0"/>
          <w:lang w:val="en-US"/>
        </w:rPr>
        <w:instrText xml:space="preserve"> REF _Ref61599872 \r \h </w:instrText>
      </w:r>
      <w:r w:rsidR="00011E80">
        <w:rPr>
          <w:snapToGrid w:val="0"/>
          <w:lang w:val="en-US"/>
        </w:rPr>
      </w:r>
      <w:r w:rsidR="00011E80">
        <w:rPr>
          <w:snapToGrid w:val="0"/>
          <w:lang w:val="en-US"/>
        </w:rPr>
        <w:fldChar w:fldCharType="separate"/>
      </w:r>
      <w:r w:rsidR="00011E80">
        <w:rPr>
          <w:snapToGrid w:val="0"/>
          <w:lang w:val="en-US"/>
        </w:rPr>
        <w:t>[3]</w:t>
      </w:r>
      <w:r w:rsidR="00011E80">
        <w:rPr>
          <w:snapToGrid w:val="0"/>
          <w:lang w:val="en-US"/>
        </w:rPr>
        <w:fldChar w:fldCharType="end"/>
      </w:r>
      <w:r w:rsidR="00011E80">
        <w:rPr>
          <w:snapToGrid w:val="0"/>
          <w:lang w:val="en-US"/>
        </w:rPr>
        <w:t>)</w:t>
      </w:r>
      <w:r w:rsidR="00455B3C">
        <w:rPr>
          <w:snapToGrid w:val="0"/>
          <w:lang w:val="en-US"/>
        </w:rPr>
        <w:t>.</w:t>
      </w:r>
      <w:r w:rsidR="00F11909" w:rsidRPr="00F11909" w:rsidDel="00F11909">
        <w:rPr>
          <w:lang w:val="en-US"/>
        </w:rPr>
        <w:t xml:space="preserve"> </w:t>
      </w:r>
    </w:p>
    <w:p w14:paraId="28108478" w14:textId="6536A006" w:rsidR="00BE2203" w:rsidRDefault="00BE2203" w:rsidP="00F618AE">
      <w:pPr>
        <w:pStyle w:val="Proposal"/>
        <w:rPr>
          <w:lang w:val="en-US"/>
        </w:rPr>
      </w:pPr>
      <w:bookmarkStart w:id="9" w:name="_Toc61904921"/>
      <w:r>
        <w:rPr>
          <w:lang w:val="en-US"/>
        </w:rPr>
        <w:t xml:space="preserve">Include the DL PRS </w:t>
      </w:r>
      <w:r w:rsidRPr="0078740E">
        <w:rPr>
          <w:lang w:val="en-US"/>
        </w:rPr>
        <w:t>peak-RSRP</w:t>
      </w:r>
      <w:r>
        <w:rPr>
          <w:lang w:val="en-US"/>
        </w:rPr>
        <w:t xml:space="preserve"> in the </w:t>
      </w:r>
      <w:r w:rsidRPr="00E742DD">
        <w:rPr>
          <w:lang w:val="en-US"/>
        </w:rPr>
        <w:t>NR DL-</w:t>
      </w:r>
      <w:proofErr w:type="spellStart"/>
      <w:r w:rsidRPr="00E742DD">
        <w:rPr>
          <w:lang w:val="en-US"/>
        </w:rPr>
        <w:t>AoD</w:t>
      </w:r>
      <w:proofErr w:type="spellEnd"/>
      <w:r w:rsidRPr="00E742DD">
        <w:rPr>
          <w:lang w:val="en-US"/>
        </w:rPr>
        <w:t xml:space="preserve"> Location Information </w:t>
      </w:r>
      <w:r>
        <w:rPr>
          <w:snapToGrid w:val="0"/>
          <w:lang w:val="en-US"/>
        </w:rPr>
        <w:t xml:space="preserve">alongside the </w:t>
      </w:r>
      <w:r w:rsidR="00170CA1">
        <w:rPr>
          <w:snapToGrid w:val="0"/>
          <w:lang w:val="en-US"/>
        </w:rPr>
        <w:t xml:space="preserve">existing </w:t>
      </w:r>
      <w:r>
        <w:rPr>
          <w:snapToGrid w:val="0"/>
          <w:lang w:val="en-US"/>
        </w:rPr>
        <w:t>DL PRS RS</w:t>
      </w:r>
      <w:r w:rsidR="00D05037">
        <w:rPr>
          <w:snapToGrid w:val="0"/>
          <w:lang w:val="en-US"/>
        </w:rPr>
        <w:t>RP</w:t>
      </w:r>
      <w:r>
        <w:rPr>
          <w:snapToGrid w:val="0"/>
          <w:lang w:val="en-US"/>
        </w:rPr>
        <w:t xml:space="preserve"> measurement.</w:t>
      </w:r>
      <w:bookmarkEnd w:id="9"/>
    </w:p>
    <w:p w14:paraId="750035D9" w14:textId="469AFB65" w:rsidR="00D05037" w:rsidRDefault="00B9262E" w:rsidP="00D05037">
      <w:pPr>
        <w:pStyle w:val="Proposal"/>
        <w:rPr>
          <w:lang w:val="en-US"/>
        </w:rPr>
      </w:pPr>
      <w:bookmarkStart w:id="10" w:name="_Toc61904922"/>
      <w:r>
        <w:rPr>
          <w:lang w:val="en-US"/>
        </w:rPr>
        <w:lastRenderedPageBreak/>
        <w:t>DL PRS-RSRP is also present in the signal measurement reports in LPP for DL-TDOA and multi RTT.</w:t>
      </w:r>
      <w:r w:rsidR="00C4146B">
        <w:rPr>
          <w:lang w:val="en-US"/>
        </w:rPr>
        <w:t xml:space="preserve"> Also here, </w:t>
      </w:r>
      <w:r w:rsidR="009E111F">
        <w:rPr>
          <w:lang w:val="en-US"/>
        </w:rPr>
        <w:t>the DL PRS peak</w:t>
      </w:r>
      <w:r w:rsidR="00170CA1">
        <w:rPr>
          <w:lang w:val="en-US"/>
        </w:rPr>
        <w:t>-RSRP should be included alongside the existing DL PRS R</w:t>
      </w:r>
      <w:r w:rsidR="00D05037">
        <w:rPr>
          <w:lang w:val="en-US"/>
        </w:rPr>
        <w:t xml:space="preserve">SRP </w:t>
      </w:r>
      <w:proofErr w:type="spellStart"/>
      <w:proofErr w:type="gramStart"/>
      <w:r w:rsidR="00D05037">
        <w:rPr>
          <w:lang w:val="en-US"/>
        </w:rPr>
        <w:t>measurement.Include</w:t>
      </w:r>
      <w:proofErr w:type="spellEnd"/>
      <w:proofErr w:type="gramEnd"/>
      <w:r w:rsidR="00D05037">
        <w:rPr>
          <w:lang w:val="en-US"/>
        </w:rPr>
        <w:t xml:space="preserve"> the DL PRS </w:t>
      </w:r>
      <w:r w:rsidR="00D05037" w:rsidRPr="0078740E">
        <w:rPr>
          <w:lang w:val="en-US"/>
        </w:rPr>
        <w:t>peak-RSRP</w:t>
      </w:r>
      <w:r w:rsidR="00D05037">
        <w:rPr>
          <w:lang w:val="en-US"/>
        </w:rPr>
        <w:t xml:space="preserve"> in the </w:t>
      </w:r>
      <w:r w:rsidR="00D05037" w:rsidRPr="00E742DD">
        <w:rPr>
          <w:lang w:val="en-US"/>
        </w:rPr>
        <w:t>NR DL-</w:t>
      </w:r>
      <w:r w:rsidR="00E66848">
        <w:rPr>
          <w:lang w:val="en-US"/>
        </w:rPr>
        <w:t>TDOA and in the NR</w:t>
      </w:r>
      <w:r w:rsidR="00361E5C">
        <w:rPr>
          <w:lang w:val="en-US"/>
        </w:rPr>
        <w:t xml:space="preserve"> multi-RTT</w:t>
      </w:r>
      <w:r w:rsidR="00D05037" w:rsidRPr="00E742DD">
        <w:rPr>
          <w:lang w:val="en-US"/>
        </w:rPr>
        <w:t xml:space="preserve"> Location Information </w:t>
      </w:r>
      <w:r w:rsidR="00D05037">
        <w:rPr>
          <w:snapToGrid w:val="0"/>
          <w:lang w:val="en-US"/>
        </w:rPr>
        <w:t>alongside the existing DL PRS RSRP measurement.</w:t>
      </w:r>
      <w:bookmarkEnd w:id="10"/>
    </w:p>
    <w:p w14:paraId="22BB6E06" w14:textId="650B0442" w:rsidR="00D05037" w:rsidRDefault="005B790F" w:rsidP="00F11909">
      <w:pPr>
        <w:rPr>
          <w:lang w:val="en-US"/>
        </w:rPr>
      </w:pPr>
      <w:r>
        <w:rPr>
          <w:lang w:val="en-US"/>
        </w:rPr>
        <w:t>We note that since</w:t>
      </w:r>
      <w:r w:rsidRPr="003A3077">
        <w:rPr>
          <w:lang w:val="en-US"/>
        </w:rPr>
        <w:t xml:space="preserve"> the UE will have to detect </w:t>
      </w:r>
      <w:r>
        <w:rPr>
          <w:lang w:val="en-US"/>
        </w:rPr>
        <w:t>a peak</w:t>
      </w:r>
      <w:r w:rsidRPr="003A3077">
        <w:rPr>
          <w:lang w:val="en-US"/>
        </w:rPr>
        <w:t xml:space="preserve"> in order to measure its power, </w:t>
      </w:r>
      <w:r>
        <w:rPr>
          <w:lang w:val="en-US"/>
        </w:rPr>
        <w:t>the UE</w:t>
      </w:r>
      <w:r w:rsidRPr="003A3077">
        <w:rPr>
          <w:lang w:val="en-US"/>
        </w:rPr>
        <w:t xml:space="preserve"> will </w:t>
      </w:r>
      <w:r>
        <w:rPr>
          <w:lang w:val="en-US"/>
        </w:rPr>
        <w:t xml:space="preserve">always have to </w:t>
      </w:r>
      <w:r w:rsidRPr="003A3077">
        <w:rPr>
          <w:lang w:val="en-US"/>
        </w:rPr>
        <w:t>perform a time of arrival measurement</w:t>
      </w:r>
      <w:r>
        <w:rPr>
          <w:lang w:val="en-US"/>
        </w:rPr>
        <w:t xml:space="preserve"> in order to perform a peak RSRP measurement</w:t>
      </w:r>
      <w:r w:rsidRPr="003A3077">
        <w:rPr>
          <w:lang w:val="en-US"/>
        </w:rPr>
        <w:t>.</w:t>
      </w:r>
      <w:r>
        <w:rPr>
          <w:lang w:val="en-US"/>
        </w:rPr>
        <w:t xml:space="preserve"> </w:t>
      </w:r>
      <w:r w:rsidR="0090720E">
        <w:rPr>
          <w:lang w:val="en-US"/>
        </w:rPr>
        <w:t xml:space="preserve">Combining timing and peak-RSRP measurements is thus </w:t>
      </w:r>
      <w:r w:rsidR="004A22AE">
        <w:rPr>
          <w:lang w:val="en-US"/>
        </w:rPr>
        <w:t>eff</w:t>
      </w:r>
      <w:r w:rsidR="004553D6">
        <w:rPr>
          <w:lang w:val="en-US"/>
        </w:rPr>
        <w:t>icient from a UE-complexity point of view</w:t>
      </w:r>
      <w:r w:rsidR="0090720E">
        <w:rPr>
          <w:lang w:val="en-US"/>
        </w:rPr>
        <w:t xml:space="preserve">. </w:t>
      </w:r>
      <w:r w:rsidR="004553D6">
        <w:rPr>
          <w:lang w:val="en-US"/>
        </w:rPr>
        <w:t>It’s also</w:t>
      </w:r>
      <w:r w:rsidR="0076361B">
        <w:rPr>
          <w:lang w:val="en-US"/>
        </w:rPr>
        <w:t xml:space="preserve"> useful for hybrid </w:t>
      </w:r>
      <w:r w:rsidR="00C06E4B">
        <w:rPr>
          <w:lang w:val="en-US"/>
        </w:rPr>
        <w:t xml:space="preserve">positioning based on a combination of </w:t>
      </w:r>
      <w:r w:rsidR="004146EF">
        <w:rPr>
          <w:lang w:val="en-US"/>
        </w:rPr>
        <w:t xml:space="preserve">timing and </w:t>
      </w:r>
      <w:r w:rsidR="00F1476D">
        <w:rPr>
          <w:lang w:val="en-US"/>
        </w:rPr>
        <w:t>peak-</w:t>
      </w:r>
      <w:r w:rsidR="004146EF">
        <w:rPr>
          <w:lang w:val="en-US"/>
        </w:rPr>
        <w:t>RSRP measurements.</w:t>
      </w:r>
    </w:p>
    <w:p w14:paraId="7FA37713" w14:textId="5908A7E4" w:rsidR="00A3790D" w:rsidRDefault="00A3790D" w:rsidP="00A3790D">
      <w:pPr>
        <w:pStyle w:val="Proposal"/>
        <w:rPr>
          <w:lang w:val="en-US"/>
        </w:rPr>
      </w:pPr>
      <w:bookmarkStart w:id="11" w:name="_Toc61904923"/>
      <w:r>
        <w:rPr>
          <w:lang w:val="en-US"/>
        </w:rPr>
        <w:t xml:space="preserve">Include the DL PRS </w:t>
      </w:r>
      <w:r w:rsidRPr="0078740E">
        <w:rPr>
          <w:lang w:val="en-US"/>
        </w:rPr>
        <w:t>peak-RSRP</w:t>
      </w:r>
      <w:r>
        <w:rPr>
          <w:lang w:val="en-US"/>
        </w:rPr>
        <w:t xml:space="preserve"> in the </w:t>
      </w:r>
      <w:r w:rsidRPr="0078740E">
        <w:rPr>
          <w:lang w:val="en-US"/>
        </w:rPr>
        <w:t xml:space="preserve">NR DL-TDOA </w:t>
      </w:r>
      <w:r>
        <w:rPr>
          <w:lang w:val="en-US"/>
        </w:rPr>
        <w:t xml:space="preserve">and multi RTT </w:t>
      </w:r>
      <w:r w:rsidRPr="0078740E">
        <w:rPr>
          <w:lang w:val="en-US"/>
        </w:rPr>
        <w:t>Location Information</w:t>
      </w:r>
      <w:r>
        <w:rPr>
          <w:lang w:val="en-US"/>
        </w:rPr>
        <w:t xml:space="preserve"> </w:t>
      </w:r>
      <w:r>
        <w:rPr>
          <w:snapToGrid w:val="0"/>
          <w:lang w:val="en-US"/>
        </w:rPr>
        <w:t xml:space="preserve">alongside the </w:t>
      </w:r>
      <w:r w:rsidR="008E499D">
        <w:rPr>
          <w:snapToGrid w:val="0"/>
          <w:lang w:val="en-US"/>
        </w:rPr>
        <w:t xml:space="preserve">existing </w:t>
      </w:r>
      <w:r>
        <w:rPr>
          <w:snapToGrid w:val="0"/>
          <w:lang w:val="en-US"/>
        </w:rPr>
        <w:t>DL PRS RSTD measurement.</w:t>
      </w:r>
      <w:bookmarkEnd w:id="11"/>
    </w:p>
    <w:p w14:paraId="765B4555" w14:textId="51BAE5DE" w:rsidR="000E18B6" w:rsidRPr="00D66388" w:rsidRDefault="00A027D0" w:rsidP="00C46A4F">
      <w:pPr>
        <w:pStyle w:val="Heading2"/>
        <w:numPr>
          <w:ilvl w:val="1"/>
          <w:numId w:val="11"/>
        </w:numPr>
      </w:pPr>
      <w:r>
        <w:t>Multi path DL AOD</w:t>
      </w:r>
    </w:p>
    <w:p w14:paraId="016A9F00" w14:textId="4006B7FA" w:rsidR="00251B48" w:rsidRPr="00A67E66" w:rsidRDefault="00275AF4" w:rsidP="00C46A4F">
      <w:pPr>
        <w:rPr>
          <w:lang w:val="en-US"/>
        </w:rPr>
      </w:pPr>
      <w:r w:rsidRPr="00A67E66">
        <w:rPr>
          <w:lang w:val="en-US"/>
        </w:rPr>
        <w:t xml:space="preserve">Information of the DL AOD for </w:t>
      </w:r>
      <w:r w:rsidR="00946E22" w:rsidRPr="00A67E66">
        <w:rPr>
          <w:lang w:val="en-US"/>
        </w:rPr>
        <w:t xml:space="preserve">other paths than the first path can also improve positioning accuracy. </w:t>
      </w:r>
      <w:r w:rsidR="004F3F8F" w:rsidRPr="00A67E66">
        <w:rPr>
          <w:lang w:val="en-US"/>
        </w:rPr>
        <w:t xml:space="preserve">Especially in controlled environments like industry halls ray tracing </w:t>
      </w:r>
      <w:r w:rsidR="00100151" w:rsidRPr="00A67E66">
        <w:rPr>
          <w:lang w:val="en-US"/>
        </w:rPr>
        <w:t>and/or machine learning algorithms can be used to utilize such information for positioning purposes.</w:t>
      </w:r>
      <w:r w:rsidR="0002588C" w:rsidRPr="00A67E66">
        <w:rPr>
          <w:lang w:val="en-US"/>
        </w:rPr>
        <w:t xml:space="preserve"> We therefore propose that </w:t>
      </w:r>
      <w:bookmarkStart w:id="12" w:name="_Hlk60761417"/>
      <w:r w:rsidR="0002588C" w:rsidRPr="00A67E66">
        <w:rPr>
          <w:lang w:val="en-US"/>
        </w:rPr>
        <w:t>the power</w:t>
      </w:r>
      <w:r w:rsidR="00AB100B" w:rsidRPr="00A67E66">
        <w:rPr>
          <w:lang w:val="en-US"/>
        </w:rPr>
        <w:t xml:space="preserve"> </w:t>
      </w:r>
      <w:bookmarkStart w:id="13" w:name="_Hlk60761535"/>
      <w:r w:rsidR="00AB100B" w:rsidRPr="00A67E66">
        <w:rPr>
          <w:lang w:val="en-US"/>
        </w:rPr>
        <w:t>and the corresponding</w:t>
      </w:r>
      <w:r w:rsidR="00EC6956" w:rsidRPr="00A67E66">
        <w:rPr>
          <w:lang w:val="en-US"/>
        </w:rPr>
        <w:t xml:space="preserve"> DL PRS resource ID</w:t>
      </w:r>
      <w:r w:rsidR="0002588C" w:rsidRPr="00A67E66">
        <w:rPr>
          <w:lang w:val="en-US"/>
        </w:rPr>
        <w:t xml:space="preserve"> </w:t>
      </w:r>
      <w:bookmarkEnd w:id="13"/>
      <w:r w:rsidR="0002588C" w:rsidRPr="00A67E66">
        <w:rPr>
          <w:lang w:val="en-US"/>
        </w:rPr>
        <w:t>is reported also for the additional paths in the RSTD and UE Rx-Tx time difference measurements</w:t>
      </w:r>
      <w:bookmarkEnd w:id="12"/>
      <w:r w:rsidR="0083518E" w:rsidRPr="00A67E66">
        <w:rPr>
          <w:lang w:val="en-US"/>
        </w:rPr>
        <w:t>.</w:t>
      </w:r>
      <w:r w:rsidR="00C31FEF" w:rsidRPr="00A67E66">
        <w:rPr>
          <w:lang w:val="en-US"/>
        </w:rPr>
        <w:t xml:space="preserve"> </w:t>
      </w:r>
      <w:r w:rsidR="00251B48" w:rsidRPr="00A67E66">
        <w:rPr>
          <w:lang w:val="en-US"/>
        </w:rPr>
        <w:t xml:space="preserve">Since additional paths </w:t>
      </w:r>
      <w:r w:rsidR="009C6C75" w:rsidRPr="00A67E66">
        <w:rPr>
          <w:lang w:val="en-US"/>
        </w:rPr>
        <w:t xml:space="preserve">are more useful for such purposes the </w:t>
      </w:r>
      <w:proofErr w:type="gramStart"/>
      <w:r w:rsidR="009C6C75" w:rsidRPr="00A67E66">
        <w:rPr>
          <w:lang w:val="en-US"/>
        </w:rPr>
        <w:t>stronger</w:t>
      </w:r>
      <w:proofErr w:type="gramEnd"/>
      <w:r w:rsidR="009C6C75" w:rsidRPr="00A67E66">
        <w:rPr>
          <w:lang w:val="en-US"/>
        </w:rPr>
        <w:t xml:space="preserve"> they are</w:t>
      </w:r>
      <w:r w:rsidR="00BC1F3F" w:rsidRPr="00A67E66">
        <w:rPr>
          <w:lang w:val="en-US"/>
        </w:rPr>
        <w:t>,</w:t>
      </w:r>
      <w:r w:rsidR="009C6C75" w:rsidRPr="00A67E66">
        <w:rPr>
          <w:lang w:val="en-US"/>
        </w:rPr>
        <w:t xml:space="preserve"> we propose that </w:t>
      </w:r>
      <w:r w:rsidR="003900F8" w:rsidRPr="00A67E66">
        <w:rPr>
          <w:lang w:val="en-US"/>
        </w:rPr>
        <w:t xml:space="preserve">the UE should report </w:t>
      </w:r>
      <w:r w:rsidR="004F1539" w:rsidRPr="00A67E66">
        <w:rPr>
          <w:lang w:val="en-US"/>
        </w:rPr>
        <w:t xml:space="preserve">the strongest detected paths as </w:t>
      </w:r>
      <w:r w:rsidR="00424243" w:rsidRPr="00A67E66">
        <w:rPr>
          <w:lang w:val="en-US"/>
        </w:rPr>
        <w:t>additional paths</w:t>
      </w:r>
      <w:r w:rsidR="004F1539" w:rsidRPr="00A67E66">
        <w:rPr>
          <w:lang w:val="en-US"/>
        </w:rPr>
        <w:t>. The first path is, of course</w:t>
      </w:r>
      <w:r w:rsidR="00DE651C" w:rsidRPr="00A67E66">
        <w:rPr>
          <w:lang w:val="en-US"/>
        </w:rPr>
        <w:t>,</w:t>
      </w:r>
      <w:r w:rsidR="004F1539" w:rsidRPr="00A67E66">
        <w:rPr>
          <w:lang w:val="en-US"/>
        </w:rPr>
        <w:t xml:space="preserve"> always reported </w:t>
      </w:r>
      <w:r w:rsidR="00DE651C" w:rsidRPr="00A67E66">
        <w:rPr>
          <w:lang w:val="en-US"/>
        </w:rPr>
        <w:t>as the main path.</w:t>
      </w:r>
    </w:p>
    <w:p w14:paraId="65EBF66A" w14:textId="28591F5E" w:rsidR="00D5462A" w:rsidRPr="00A67E66" w:rsidRDefault="00D5462A" w:rsidP="000D3266">
      <w:pPr>
        <w:pStyle w:val="Observation"/>
        <w:rPr>
          <w:lang w:val="en-US"/>
        </w:rPr>
      </w:pPr>
      <w:bookmarkStart w:id="14" w:name="_Toc61904919"/>
      <w:r w:rsidRPr="00A67E66">
        <w:rPr>
          <w:lang w:val="en-US"/>
        </w:rPr>
        <w:t>Information of the DL AOD for other paths than the first path can also improve positioning accuracy. Especially in controlled environments like industry halls ray tracing and/or machine learning algorithms can be used to utilize such information for positioning purposes.</w:t>
      </w:r>
      <w:bookmarkEnd w:id="14"/>
    </w:p>
    <w:p w14:paraId="7FCFB5E3" w14:textId="247C5AAC" w:rsidR="002844B2" w:rsidRPr="00A67E66" w:rsidRDefault="00AB6132" w:rsidP="00F618AE">
      <w:pPr>
        <w:pStyle w:val="Proposal"/>
        <w:tabs>
          <w:tab w:val="clear" w:pos="1701"/>
        </w:tabs>
        <w:spacing w:line="252" w:lineRule="auto"/>
        <w:rPr>
          <w:lang w:val="en-US"/>
        </w:rPr>
      </w:pPr>
      <w:bookmarkStart w:id="15" w:name="_Toc61904924"/>
      <w:r>
        <w:rPr>
          <w:lang w:val="en-US"/>
        </w:rPr>
        <w:t xml:space="preserve">The UE shall report the </w:t>
      </w:r>
      <w:r w:rsidR="00594766">
        <w:rPr>
          <w:lang w:val="en-US"/>
        </w:rPr>
        <w:t>DL PRS</w:t>
      </w:r>
      <w:r w:rsidR="00EC11B9" w:rsidRPr="00A67E66" w:rsidDel="00980BAF">
        <w:rPr>
          <w:lang w:val="en-US"/>
        </w:rPr>
        <w:t xml:space="preserve"> </w:t>
      </w:r>
      <w:r w:rsidR="00980BAF">
        <w:rPr>
          <w:lang w:val="en-US"/>
        </w:rPr>
        <w:t>Peak-RSRP</w:t>
      </w:r>
      <w:r w:rsidR="00980BAF" w:rsidRPr="00A67E66">
        <w:rPr>
          <w:lang w:val="en-US"/>
        </w:rPr>
        <w:t xml:space="preserve"> </w:t>
      </w:r>
      <w:r w:rsidR="00EC6956" w:rsidRPr="00A67E66">
        <w:rPr>
          <w:lang w:val="en-US"/>
        </w:rPr>
        <w:t xml:space="preserve">and the corresponding DL PRS resource ID </w:t>
      </w:r>
      <w:r w:rsidR="00EC11B9" w:rsidRPr="00A67E66">
        <w:rPr>
          <w:lang w:val="en-US"/>
        </w:rPr>
        <w:t xml:space="preserve">for </w:t>
      </w:r>
      <w:r w:rsidR="009D7962" w:rsidRPr="00A67E66">
        <w:rPr>
          <w:lang w:val="en-US"/>
        </w:rPr>
        <w:t>each</w:t>
      </w:r>
      <w:r w:rsidR="00EC11B9" w:rsidRPr="00A67E66">
        <w:rPr>
          <w:lang w:val="en-US"/>
        </w:rPr>
        <w:t xml:space="preserve"> additional path in the RSTD and UE Rx-Tx time difference measurements</w:t>
      </w:r>
      <w:r w:rsidR="009D02C6">
        <w:rPr>
          <w:lang w:val="en-US"/>
        </w:rPr>
        <w:t>.</w:t>
      </w:r>
      <w:bookmarkEnd w:id="15"/>
    </w:p>
    <w:p w14:paraId="627F611F" w14:textId="54AECE90" w:rsidR="00682D82" w:rsidRPr="005B653D" w:rsidRDefault="005A5DF4" w:rsidP="008157F5">
      <w:pPr>
        <w:pStyle w:val="Proposal"/>
        <w:rPr>
          <w:lang w:val="en-US"/>
        </w:rPr>
      </w:pPr>
      <w:bookmarkStart w:id="16" w:name="_Toc61904925"/>
      <w:r w:rsidRPr="00A67E66">
        <w:rPr>
          <w:lang w:val="en-US"/>
        </w:rPr>
        <w:t xml:space="preserve">The UE </w:t>
      </w:r>
      <w:r w:rsidR="00F41255" w:rsidRPr="00A67E66">
        <w:rPr>
          <w:lang w:val="en-US"/>
        </w:rPr>
        <w:t>shall</w:t>
      </w:r>
      <w:r w:rsidRPr="00A67E66">
        <w:rPr>
          <w:lang w:val="en-US"/>
        </w:rPr>
        <w:t xml:space="preserve"> report the strongest detected paths as additional paths</w:t>
      </w:r>
      <w:r w:rsidR="00F41255" w:rsidRPr="00A67E66">
        <w:rPr>
          <w:lang w:val="en-US"/>
        </w:rPr>
        <w:t xml:space="preserve"> (</w:t>
      </w:r>
      <w:proofErr w:type="gramStart"/>
      <w:r w:rsidR="00F41255" w:rsidRPr="00A67E66">
        <w:rPr>
          <w:lang w:val="en-US"/>
        </w:rPr>
        <w:t>i.e.</w:t>
      </w:r>
      <w:proofErr w:type="gramEnd"/>
      <w:r w:rsidR="00F41255" w:rsidRPr="00A67E66">
        <w:rPr>
          <w:lang w:val="en-US"/>
        </w:rPr>
        <w:t xml:space="preserve"> in addition to the first path)</w:t>
      </w:r>
      <w:r w:rsidRPr="00A67E66">
        <w:rPr>
          <w:lang w:val="en-US"/>
        </w:rPr>
        <w:t>.</w:t>
      </w:r>
      <w:bookmarkEnd w:id="16"/>
    </w:p>
    <w:bookmarkEnd w:id="1"/>
    <w:bookmarkEnd w:id="2"/>
    <w:bookmarkEnd w:id="3"/>
    <w:p w14:paraId="4468CE62" w14:textId="2327AFBF" w:rsidR="00BA23DA" w:rsidRPr="00A67E66" w:rsidRDefault="00BA23DA" w:rsidP="00160B69">
      <w:pPr>
        <w:rPr>
          <w:lang w:val="en-US"/>
        </w:rPr>
      </w:pPr>
    </w:p>
    <w:p w14:paraId="55C193BD" w14:textId="77777777" w:rsidR="00C01F33" w:rsidRPr="00CE0424" w:rsidRDefault="00C01F33" w:rsidP="00CE0424">
      <w:pPr>
        <w:pStyle w:val="Heading1"/>
      </w:pPr>
      <w:r w:rsidRPr="00CE0424">
        <w:t>Conclusion</w:t>
      </w:r>
    </w:p>
    <w:p w14:paraId="7E4D8D6D" w14:textId="77777777" w:rsidR="008E065E" w:rsidRPr="00D5455C" w:rsidRDefault="008E065E" w:rsidP="008E065E">
      <w:pPr>
        <w:pStyle w:val="BodyText"/>
        <w:rPr>
          <w:b/>
          <w:lang w:val="en-US"/>
        </w:rPr>
      </w:pPr>
      <w:r w:rsidRPr="00D5455C">
        <w:rPr>
          <w:lang w:val="en-US"/>
        </w:rPr>
        <w:t xml:space="preserve">In </w:t>
      </w:r>
      <w:r w:rsidR="007729A2" w:rsidRPr="00D5455C">
        <w:rPr>
          <w:lang w:val="en-US"/>
        </w:rPr>
        <w:t xml:space="preserve">the previous </w:t>
      </w:r>
      <w:r w:rsidRPr="00D5455C">
        <w:rPr>
          <w:lang w:val="en-US"/>
        </w:rPr>
        <w:t>section</w:t>
      </w:r>
      <w:r w:rsidR="007729A2" w:rsidRPr="00D5455C">
        <w:rPr>
          <w:lang w:val="en-US"/>
        </w:rPr>
        <w:t>s</w:t>
      </w:r>
      <w:r w:rsidRPr="00D5455C">
        <w:rPr>
          <w:lang w:val="en-US"/>
        </w:rPr>
        <w:t xml:space="preserve"> we made the following observations:</w:t>
      </w:r>
      <w:r w:rsidR="00C93814" w:rsidRPr="00D5455C">
        <w:rPr>
          <w:b/>
          <w:lang w:val="en-US"/>
        </w:rPr>
        <w:t xml:space="preserve"> </w:t>
      </w:r>
    </w:p>
    <w:p w14:paraId="041F4FA0" w14:textId="77777777" w:rsidR="00FE5445" w:rsidRDefault="006F6582">
      <w:pPr>
        <w:pStyle w:val="TableofFigures"/>
        <w:tabs>
          <w:tab w:val="right" w:leader="dot" w:pos="9629"/>
        </w:tabs>
        <w:rPr>
          <w:rFonts w:asciiTheme="minorHAnsi" w:hAnsiTheme="minorHAnsi"/>
          <w:b w:val="0"/>
          <w:noProof/>
          <w:lang w:eastAsia="ja-JP"/>
        </w:rPr>
      </w:pPr>
      <w:r>
        <w:rPr>
          <w:b w:val="0"/>
          <w:bCs/>
        </w:rPr>
        <w:fldChar w:fldCharType="begin"/>
      </w:r>
      <w:r w:rsidRPr="00EB7C05">
        <w:rPr>
          <w:b w:val="0"/>
          <w:lang w:val="en-US"/>
        </w:rPr>
        <w:instrText xml:space="preserve"> TOC \f O \n \h \z \t "Observation" \c </w:instrText>
      </w:r>
      <w:r>
        <w:rPr>
          <w:b w:val="0"/>
          <w:bCs/>
        </w:rPr>
        <w:fldChar w:fldCharType="separate"/>
      </w:r>
      <w:hyperlink w:anchor="_Toc61904917" w:history="1">
        <w:r w:rsidR="00FE5445" w:rsidRPr="00F762FC">
          <w:rPr>
            <w:rStyle w:val="Hyperlink"/>
            <w:noProof/>
            <w:lang w:val="en-US"/>
          </w:rPr>
          <w:t>Observation 1</w:t>
        </w:r>
        <w:r w:rsidR="00FE5445">
          <w:rPr>
            <w:rFonts w:asciiTheme="minorHAnsi" w:hAnsiTheme="minorHAnsi"/>
            <w:b w:val="0"/>
            <w:noProof/>
            <w:lang w:eastAsia="ja-JP"/>
          </w:rPr>
          <w:tab/>
        </w:r>
        <w:r w:rsidR="00FE5445" w:rsidRPr="00F762FC">
          <w:rPr>
            <w:rStyle w:val="Hyperlink"/>
            <w:noProof/>
            <w:lang w:val="en-US"/>
          </w:rPr>
          <w:t>DL PRS reference signal received power (DL PRS-RSRP), is defined as the linear average over the power contributions (in [W]) of the resource elements that carry DL PRS reference signals configured for RSRP measurements within the considered measurement frequency bandwidth. This means that the DL PRS RSRP includes the total received signal energy from all propagation paths.</w:t>
        </w:r>
      </w:hyperlink>
    </w:p>
    <w:p w14:paraId="403E56B6" w14:textId="77777777" w:rsidR="00FE5445" w:rsidRDefault="008F37AA">
      <w:pPr>
        <w:pStyle w:val="TableofFigures"/>
        <w:tabs>
          <w:tab w:val="right" w:leader="dot" w:pos="9629"/>
        </w:tabs>
        <w:rPr>
          <w:rFonts w:asciiTheme="minorHAnsi" w:hAnsiTheme="minorHAnsi"/>
          <w:b w:val="0"/>
          <w:noProof/>
          <w:lang w:eastAsia="ja-JP"/>
        </w:rPr>
      </w:pPr>
      <w:hyperlink w:anchor="_Toc61904918" w:history="1">
        <w:r w:rsidR="00FE5445" w:rsidRPr="00F762FC">
          <w:rPr>
            <w:rStyle w:val="Hyperlink"/>
            <w:noProof/>
            <w:lang w:val="en-US"/>
          </w:rPr>
          <w:t>Observation 2</w:t>
        </w:r>
        <w:r w:rsidR="00FE5445">
          <w:rPr>
            <w:rFonts w:asciiTheme="minorHAnsi" w:hAnsiTheme="minorHAnsi"/>
            <w:b w:val="0"/>
            <w:noProof/>
            <w:lang w:eastAsia="ja-JP"/>
          </w:rPr>
          <w:tab/>
        </w:r>
        <w:r w:rsidR="00FE5445" w:rsidRPr="00F762FC">
          <w:rPr>
            <w:rStyle w:val="Hyperlink"/>
            <w:noProof/>
            <w:lang w:val="en-US"/>
          </w:rPr>
          <w:t>The fact that DL PRS RSRP is defined to include the total received signal power from all propagation paths and not only the power of the first path result in reduced accuracy of the DL AoD estimate.</w:t>
        </w:r>
      </w:hyperlink>
    </w:p>
    <w:p w14:paraId="329156B0" w14:textId="77777777" w:rsidR="00FE5445" w:rsidRDefault="008F37AA">
      <w:pPr>
        <w:pStyle w:val="TableofFigures"/>
        <w:tabs>
          <w:tab w:val="right" w:leader="dot" w:pos="9629"/>
        </w:tabs>
        <w:rPr>
          <w:rFonts w:asciiTheme="minorHAnsi" w:hAnsiTheme="minorHAnsi"/>
          <w:b w:val="0"/>
          <w:noProof/>
          <w:lang w:eastAsia="ja-JP"/>
        </w:rPr>
      </w:pPr>
      <w:hyperlink w:anchor="_Toc61904919" w:history="1">
        <w:r w:rsidR="00FE5445" w:rsidRPr="00F762FC">
          <w:rPr>
            <w:rStyle w:val="Hyperlink"/>
            <w:noProof/>
            <w:lang w:val="en-US"/>
          </w:rPr>
          <w:t>Observation 3</w:t>
        </w:r>
        <w:r w:rsidR="00FE5445">
          <w:rPr>
            <w:rFonts w:asciiTheme="minorHAnsi" w:hAnsiTheme="minorHAnsi"/>
            <w:b w:val="0"/>
            <w:noProof/>
            <w:lang w:eastAsia="ja-JP"/>
          </w:rPr>
          <w:tab/>
        </w:r>
        <w:r w:rsidR="00FE5445" w:rsidRPr="00F762FC">
          <w:rPr>
            <w:rStyle w:val="Hyperlink"/>
            <w:noProof/>
            <w:lang w:val="en-US"/>
          </w:rPr>
          <w:t>Information of the DL AOD for other paths than the first path can also improve positioning accuracy. Especially in controlled environments like industry halls ray tracing and/or machine learning algorithms can be used to utilize such information for positioning purposes.</w:t>
        </w:r>
      </w:hyperlink>
    </w:p>
    <w:p w14:paraId="70932797" w14:textId="0CB77E39" w:rsidR="006E1C82" w:rsidRPr="00EB7C05" w:rsidRDefault="006F6582" w:rsidP="008E065E">
      <w:pPr>
        <w:pStyle w:val="BodyText"/>
        <w:rPr>
          <w:b/>
          <w:bCs/>
          <w:lang w:val="en-US"/>
        </w:rPr>
      </w:pPr>
      <w:r>
        <w:rPr>
          <w:b/>
          <w:bCs/>
        </w:rPr>
        <w:fldChar w:fldCharType="end"/>
      </w:r>
    </w:p>
    <w:p w14:paraId="5862C5B0" w14:textId="77777777" w:rsidR="006E1C82" w:rsidRPr="00EB7C05" w:rsidRDefault="006E1C82" w:rsidP="008E065E">
      <w:pPr>
        <w:pStyle w:val="BodyText"/>
        <w:rPr>
          <w:b/>
          <w:bCs/>
          <w:lang w:val="en-US"/>
        </w:rPr>
      </w:pPr>
    </w:p>
    <w:p w14:paraId="6046E680" w14:textId="77777777" w:rsidR="006E1C82" w:rsidRPr="00D5455C" w:rsidRDefault="008E065E" w:rsidP="006E1C82">
      <w:pPr>
        <w:pStyle w:val="BodyText"/>
        <w:rPr>
          <w:lang w:val="en-US"/>
        </w:rPr>
      </w:pPr>
      <w:r w:rsidRPr="00D5455C">
        <w:rPr>
          <w:lang w:val="en-US"/>
        </w:rPr>
        <w:t xml:space="preserve">Based on the discussion in </w:t>
      </w:r>
      <w:r w:rsidR="007729A2" w:rsidRPr="00D5455C">
        <w:rPr>
          <w:lang w:val="en-US"/>
        </w:rPr>
        <w:t xml:space="preserve">the previous </w:t>
      </w:r>
      <w:r w:rsidRPr="00D5455C">
        <w:rPr>
          <w:lang w:val="en-US"/>
        </w:rPr>
        <w:t>section</w:t>
      </w:r>
      <w:r w:rsidR="007729A2" w:rsidRPr="00D5455C">
        <w:rPr>
          <w:lang w:val="en-US"/>
        </w:rPr>
        <w:t>s</w:t>
      </w:r>
      <w:r w:rsidRPr="00D5455C">
        <w:rPr>
          <w:lang w:val="en-US"/>
        </w:rPr>
        <w:t xml:space="preserve"> we propose the following:</w:t>
      </w:r>
    </w:p>
    <w:p w14:paraId="7AE0B910" w14:textId="77777777" w:rsidR="00FE5445"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61904920" w:history="1">
        <w:r w:rsidR="00FE5445" w:rsidRPr="00FD11B9">
          <w:rPr>
            <w:rStyle w:val="Hyperlink"/>
            <w:noProof/>
            <w:lang w:val="en-US"/>
          </w:rPr>
          <w:t>Proposal 1</w:t>
        </w:r>
        <w:r w:rsidR="00FE5445">
          <w:rPr>
            <w:rFonts w:asciiTheme="minorHAnsi" w:hAnsiTheme="minorHAnsi"/>
            <w:b w:val="0"/>
            <w:noProof/>
            <w:lang w:eastAsia="ja-JP"/>
          </w:rPr>
          <w:tab/>
        </w:r>
        <w:r w:rsidR="00FE5445" w:rsidRPr="00FD11B9">
          <w:rPr>
            <w:rStyle w:val="Hyperlink"/>
            <w:noProof/>
            <w:lang w:val="en-US"/>
          </w:rPr>
          <w:t>Define a DL PRS peak-RSRP measurement for the power of a specific peak in the channel impulse response of a received DL-PRS resource.</w:t>
        </w:r>
      </w:hyperlink>
    </w:p>
    <w:p w14:paraId="1A288716" w14:textId="77777777" w:rsidR="00FE5445" w:rsidRDefault="008F37AA">
      <w:pPr>
        <w:pStyle w:val="TableofFigures"/>
        <w:tabs>
          <w:tab w:val="right" w:leader="dot" w:pos="9629"/>
        </w:tabs>
        <w:rPr>
          <w:rFonts w:asciiTheme="minorHAnsi" w:hAnsiTheme="minorHAnsi"/>
          <w:b w:val="0"/>
          <w:noProof/>
          <w:lang w:eastAsia="ja-JP"/>
        </w:rPr>
      </w:pPr>
      <w:hyperlink w:anchor="_Toc61904921" w:history="1">
        <w:r w:rsidR="00FE5445" w:rsidRPr="00FD11B9">
          <w:rPr>
            <w:rStyle w:val="Hyperlink"/>
            <w:noProof/>
            <w:lang w:val="en-US"/>
          </w:rPr>
          <w:t>Proposal 2</w:t>
        </w:r>
        <w:r w:rsidR="00FE5445">
          <w:rPr>
            <w:rFonts w:asciiTheme="minorHAnsi" w:hAnsiTheme="minorHAnsi"/>
            <w:b w:val="0"/>
            <w:noProof/>
            <w:lang w:eastAsia="ja-JP"/>
          </w:rPr>
          <w:tab/>
        </w:r>
        <w:r w:rsidR="00FE5445" w:rsidRPr="00FD11B9">
          <w:rPr>
            <w:rStyle w:val="Hyperlink"/>
            <w:noProof/>
            <w:lang w:val="en-US"/>
          </w:rPr>
          <w:t xml:space="preserve">Include the DL PRS peak-RSRP in the NR DL-AoD Location Information </w:t>
        </w:r>
        <w:r w:rsidR="00FE5445" w:rsidRPr="00FD11B9">
          <w:rPr>
            <w:rStyle w:val="Hyperlink"/>
            <w:noProof/>
            <w:snapToGrid w:val="0"/>
            <w:lang w:val="en-US"/>
          </w:rPr>
          <w:t>alongside the existing DL PRS RSRP measurement.</w:t>
        </w:r>
      </w:hyperlink>
    </w:p>
    <w:p w14:paraId="1FD31C9A" w14:textId="77777777" w:rsidR="00FE5445" w:rsidRDefault="008F37AA">
      <w:pPr>
        <w:pStyle w:val="TableofFigures"/>
        <w:tabs>
          <w:tab w:val="right" w:leader="dot" w:pos="9629"/>
        </w:tabs>
        <w:rPr>
          <w:rFonts w:asciiTheme="minorHAnsi" w:hAnsiTheme="minorHAnsi"/>
          <w:b w:val="0"/>
          <w:noProof/>
          <w:lang w:eastAsia="ja-JP"/>
        </w:rPr>
      </w:pPr>
      <w:hyperlink w:anchor="_Toc61904922" w:history="1">
        <w:r w:rsidR="00FE5445" w:rsidRPr="00FD11B9">
          <w:rPr>
            <w:rStyle w:val="Hyperlink"/>
            <w:noProof/>
            <w:lang w:val="en-US"/>
          </w:rPr>
          <w:t>Proposal 3</w:t>
        </w:r>
        <w:r w:rsidR="00FE5445">
          <w:rPr>
            <w:rFonts w:asciiTheme="minorHAnsi" w:hAnsiTheme="minorHAnsi"/>
            <w:b w:val="0"/>
            <w:noProof/>
            <w:lang w:eastAsia="ja-JP"/>
          </w:rPr>
          <w:tab/>
        </w:r>
        <w:r w:rsidR="00FE5445" w:rsidRPr="00FD11B9">
          <w:rPr>
            <w:rStyle w:val="Hyperlink"/>
            <w:noProof/>
            <w:lang w:val="en-US"/>
          </w:rPr>
          <w:t xml:space="preserve">DL PRS-RSRP is also present in the signal measurement reports in LPP for DL-TDOA and multi RTT. Also here, the DL PRS peak-RSRP should be included alongside the existing DL PRS RSRP measurement.Include the DL PRS peak-RSRP in the NR DL-TDOA and in the NR multi-RTT Location Information </w:t>
        </w:r>
        <w:r w:rsidR="00FE5445" w:rsidRPr="00FD11B9">
          <w:rPr>
            <w:rStyle w:val="Hyperlink"/>
            <w:noProof/>
            <w:snapToGrid w:val="0"/>
            <w:lang w:val="en-US"/>
          </w:rPr>
          <w:t>alongside the existing DL PRS RSRP measurement.</w:t>
        </w:r>
      </w:hyperlink>
    </w:p>
    <w:p w14:paraId="00FD0FF9" w14:textId="77777777" w:rsidR="00FE5445" w:rsidRDefault="008F37AA">
      <w:pPr>
        <w:pStyle w:val="TableofFigures"/>
        <w:tabs>
          <w:tab w:val="right" w:leader="dot" w:pos="9629"/>
        </w:tabs>
        <w:rPr>
          <w:rFonts w:asciiTheme="minorHAnsi" w:hAnsiTheme="minorHAnsi"/>
          <w:b w:val="0"/>
          <w:noProof/>
          <w:lang w:eastAsia="ja-JP"/>
        </w:rPr>
      </w:pPr>
      <w:hyperlink w:anchor="_Toc61904923" w:history="1">
        <w:r w:rsidR="00FE5445" w:rsidRPr="00FD11B9">
          <w:rPr>
            <w:rStyle w:val="Hyperlink"/>
            <w:noProof/>
            <w:lang w:val="en-US"/>
          </w:rPr>
          <w:t>Proposal 4</w:t>
        </w:r>
        <w:r w:rsidR="00FE5445">
          <w:rPr>
            <w:rFonts w:asciiTheme="minorHAnsi" w:hAnsiTheme="minorHAnsi"/>
            <w:b w:val="0"/>
            <w:noProof/>
            <w:lang w:eastAsia="ja-JP"/>
          </w:rPr>
          <w:tab/>
        </w:r>
        <w:r w:rsidR="00FE5445" w:rsidRPr="00FD11B9">
          <w:rPr>
            <w:rStyle w:val="Hyperlink"/>
            <w:noProof/>
            <w:lang w:val="en-US"/>
          </w:rPr>
          <w:t xml:space="preserve">Include the DL PRS peak-RSRP in the NR DL-TDOA and multi RTT Location Information </w:t>
        </w:r>
        <w:r w:rsidR="00FE5445" w:rsidRPr="00FD11B9">
          <w:rPr>
            <w:rStyle w:val="Hyperlink"/>
            <w:noProof/>
            <w:snapToGrid w:val="0"/>
            <w:lang w:val="en-US"/>
          </w:rPr>
          <w:t>alongside the existing DL PRS RSTD measurement.</w:t>
        </w:r>
      </w:hyperlink>
    </w:p>
    <w:p w14:paraId="075A76A3" w14:textId="77777777" w:rsidR="00FE5445" w:rsidRDefault="008F37AA">
      <w:pPr>
        <w:pStyle w:val="TableofFigures"/>
        <w:tabs>
          <w:tab w:val="right" w:leader="dot" w:pos="9629"/>
        </w:tabs>
        <w:rPr>
          <w:rFonts w:asciiTheme="minorHAnsi" w:hAnsiTheme="minorHAnsi"/>
          <w:b w:val="0"/>
          <w:noProof/>
          <w:lang w:eastAsia="ja-JP"/>
        </w:rPr>
      </w:pPr>
      <w:hyperlink w:anchor="_Toc61904924" w:history="1">
        <w:r w:rsidR="00FE5445" w:rsidRPr="00FD11B9">
          <w:rPr>
            <w:rStyle w:val="Hyperlink"/>
            <w:noProof/>
            <w:lang w:val="en-US"/>
          </w:rPr>
          <w:t>Proposal 5</w:t>
        </w:r>
        <w:r w:rsidR="00FE5445">
          <w:rPr>
            <w:rFonts w:asciiTheme="minorHAnsi" w:hAnsiTheme="minorHAnsi"/>
            <w:b w:val="0"/>
            <w:noProof/>
            <w:lang w:eastAsia="ja-JP"/>
          </w:rPr>
          <w:tab/>
        </w:r>
        <w:r w:rsidR="00FE5445" w:rsidRPr="00FD11B9">
          <w:rPr>
            <w:rStyle w:val="Hyperlink"/>
            <w:noProof/>
            <w:lang w:val="en-US"/>
          </w:rPr>
          <w:t>The UE shall report the DL PRS Peak-RSRP and the corresponding DL PRS resource ID for each additional path in the RSTD and UE Rx-Tx time difference measurements.</w:t>
        </w:r>
      </w:hyperlink>
    </w:p>
    <w:p w14:paraId="34860104" w14:textId="77777777" w:rsidR="00FE5445" w:rsidRDefault="008F37AA">
      <w:pPr>
        <w:pStyle w:val="TableofFigures"/>
        <w:tabs>
          <w:tab w:val="right" w:leader="dot" w:pos="9629"/>
        </w:tabs>
        <w:rPr>
          <w:rFonts w:asciiTheme="minorHAnsi" w:hAnsiTheme="minorHAnsi"/>
          <w:b w:val="0"/>
          <w:noProof/>
          <w:lang w:eastAsia="ja-JP"/>
        </w:rPr>
      </w:pPr>
      <w:hyperlink w:anchor="_Toc61904925" w:history="1">
        <w:r w:rsidR="00FE5445" w:rsidRPr="00FD11B9">
          <w:rPr>
            <w:rStyle w:val="Hyperlink"/>
            <w:noProof/>
            <w:lang w:val="en-US"/>
          </w:rPr>
          <w:t>Proposal 6</w:t>
        </w:r>
        <w:r w:rsidR="00FE5445">
          <w:rPr>
            <w:rFonts w:asciiTheme="minorHAnsi" w:hAnsiTheme="minorHAnsi"/>
            <w:b w:val="0"/>
            <w:noProof/>
            <w:lang w:eastAsia="ja-JP"/>
          </w:rPr>
          <w:tab/>
        </w:r>
        <w:r w:rsidR="00FE5445" w:rsidRPr="00FD11B9">
          <w:rPr>
            <w:rStyle w:val="Hyperlink"/>
            <w:noProof/>
            <w:lang w:val="en-US"/>
          </w:rPr>
          <w:t>The UE shall report the strongest detected paths as additional paths (i.e. in addition to the first path).</w:t>
        </w:r>
      </w:hyperlink>
    </w:p>
    <w:p w14:paraId="405CB9AA" w14:textId="13E1C578" w:rsidR="006E1C82" w:rsidRPr="00F618AE" w:rsidRDefault="006E1C82" w:rsidP="006E1C82">
      <w:pPr>
        <w:pStyle w:val="BodyText"/>
        <w:rPr>
          <w:b/>
          <w:bCs/>
          <w:lang w:val="en-US"/>
        </w:rPr>
      </w:pPr>
      <w:r>
        <w:rPr>
          <w:b/>
          <w:bCs/>
        </w:rPr>
        <w:fldChar w:fldCharType="end"/>
      </w:r>
      <w:r w:rsidRPr="00F618AE">
        <w:rPr>
          <w:b/>
          <w:bCs/>
          <w:lang w:val="en-US"/>
        </w:rPr>
        <w:t xml:space="preserve"> </w:t>
      </w:r>
    </w:p>
    <w:p w14:paraId="577A265A" w14:textId="77777777" w:rsidR="00C01F33" w:rsidRPr="00F618AE" w:rsidRDefault="00C01F33" w:rsidP="006E062C">
      <w:pPr>
        <w:rPr>
          <w:lang w:val="en-US"/>
        </w:rPr>
      </w:pPr>
    </w:p>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lang w:val="en-SE" w:eastAsia="ja-JP"/>
        </w:rPr>
      </w:sdtEndPr>
      <w:sdtContent>
        <w:p w14:paraId="59FB7D37" w14:textId="7B77FF8A" w:rsidR="00432606" w:rsidRDefault="00432606">
          <w:pPr>
            <w:pStyle w:val="Heading1"/>
          </w:pPr>
          <w:r>
            <w:t>References</w:t>
          </w:r>
        </w:p>
        <w:p w14:paraId="08850E53" w14:textId="77777777" w:rsidR="003D607D" w:rsidRPr="00B718C0" w:rsidRDefault="003D607D" w:rsidP="003D607D">
          <w:pPr>
            <w:pStyle w:val="Reference"/>
            <w:rPr>
              <w:lang w:val="en-US"/>
            </w:rPr>
          </w:pPr>
          <w:bookmarkStart w:id="17" w:name="_Ref174151459"/>
          <w:bookmarkStart w:id="18" w:name="_Ref189809556"/>
          <w:bookmarkStart w:id="19" w:name="_Ref61337982"/>
          <w:r w:rsidRPr="00B718C0">
            <w:rPr>
              <w:lang w:val="en-US"/>
            </w:rPr>
            <w:t>RP-202900,</w:t>
          </w:r>
          <w:bookmarkEnd w:id="17"/>
          <w:bookmarkEnd w:id="18"/>
          <w:r w:rsidRPr="00B718C0">
            <w:rPr>
              <w:lang w:val="en-US"/>
            </w:rPr>
            <w:t xml:space="preserve"> New WID on NR Positioning Enhancements, 3GPP TSG RAN Meeting #90e, December 7 - 11, 2020</w:t>
          </w:r>
          <w:bookmarkEnd w:id="19"/>
        </w:p>
        <w:p w14:paraId="73832F0F" w14:textId="77777777" w:rsidR="003D607D" w:rsidRDefault="003D607D" w:rsidP="003D607D">
          <w:pPr>
            <w:pStyle w:val="Reference"/>
            <w:rPr>
              <w:lang w:val="en-US"/>
            </w:rPr>
          </w:pPr>
          <w:bookmarkStart w:id="20" w:name="_Ref61337974"/>
          <w:r w:rsidRPr="00B718C0">
            <w:rPr>
              <w:lang w:val="en-US"/>
            </w:rPr>
            <w:t>3GPP TR 38.857 V1.0.0 (2020-12) Study on NR Positioning Enhancements; (Release 17)</w:t>
          </w:r>
          <w:bookmarkEnd w:id="20"/>
        </w:p>
        <w:p w14:paraId="0B4E7A90" w14:textId="55130281" w:rsidR="003D607D" w:rsidRDefault="003D607D" w:rsidP="003D607D">
          <w:pPr>
            <w:pStyle w:val="Reference"/>
            <w:rPr>
              <w:lang w:val="en-US"/>
            </w:rPr>
          </w:pPr>
          <w:bookmarkStart w:id="21" w:name="_Ref61599872"/>
          <w:r w:rsidRPr="003D607D">
            <w:rPr>
              <w:lang w:val="en-US"/>
            </w:rPr>
            <w:t>3GPP TS 37.355 V16.3.0 (2020-12), LTE Positioning Protocol (LPP), (Release 16)</w:t>
          </w:r>
          <w:bookmarkEnd w:id="21"/>
        </w:p>
        <w:sdt>
          <w:sdtPr>
            <w:id w:val="-573587230"/>
            <w:showingPlcHdr/>
            <w:bibliography/>
          </w:sdtPr>
          <w:sdtEndPr/>
          <w:sdtContent>
            <w:p w14:paraId="45874729" w14:textId="26DAB71F" w:rsidR="005A42BD" w:rsidRDefault="00691692" w:rsidP="00B207BD">
              <w:pPr>
                <w:pStyle w:val="Bibliography"/>
                <w:ind w:left="720" w:hanging="720"/>
              </w:pPr>
              <w:r>
                <w:t xml:space="preserve">     </w:t>
              </w:r>
            </w:p>
          </w:sdtContent>
        </w:sdt>
      </w:sdtContent>
    </w:sdt>
    <w:sectPr w:rsidR="005A42BD"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BEB56" w14:textId="77777777" w:rsidR="00C55983" w:rsidRDefault="00C55983">
      <w:r>
        <w:separator/>
      </w:r>
    </w:p>
  </w:endnote>
  <w:endnote w:type="continuationSeparator" w:id="0">
    <w:p w14:paraId="08AE6162" w14:textId="77777777" w:rsidR="00C55983" w:rsidRDefault="00C55983">
      <w:r>
        <w:continuationSeparator/>
      </w:r>
    </w:p>
  </w:endnote>
  <w:endnote w:type="continuationNotice" w:id="1">
    <w:p w14:paraId="6FA6CEAE" w14:textId="77777777" w:rsidR="00C55983" w:rsidRDefault="00C55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4B8DB" w14:textId="77777777" w:rsidR="00C55983" w:rsidRDefault="00C55983">
      <w:r>
        <w:separator/>
      </w:r>
    </w:p>
  </w:footnote>
  <w:footnote w:type="continuationSeparator" w:id="0">
    <w:p w14:paraId="158006AE" w14:textId="77777777" w:rsidR="00C55983" w:rsidRDefault="00C55983">
      <w:r>
        <w:continuationSeparator/>
      </w:r>
    </w:p>
  </w:footnote>
  <w:footnote w:type="continuationNotice" w:id="1">
    <w:p w14:paraId="1BD2BBBF" w14:textId="77777777" w:rsidR="00C55983" w:rsidRDefault="00C55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E2DBD0"/>
    <w:lvl w:ilvl="0">
      <w:start w:val="1"/>
      <w:numFmt w:val="decimal"/>
      <w:lvlText w:val="%1."/>
      <w:lvlJc w:val="left"/>
      <w:pPr>
        <w:tabs>
          <w:tab w:val="num" w:pos="1492"/>
        </w:tabs>
        <w:ind w:left="1492" w:hanging="360"/>
      </w:pPr>
    </w:lvl>
  </w:abstractNum>
  <w:abstractNum w:abstractNumId="1"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2" w15:restartNumberingAfterBreak="0">
    <w:nsid w:val="051D6589"/>
    <w:multiLevelType w:val="multilevel"/>
    <w:tmpl w:val="58BEF4D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7F561C4"/>
    <w:multiLevelType w:val="hybridMultilevel"/>
    <w:tmpl w:val="28F0FB30"/>
    <w:lvl w:ilvl="0" w:tplc="0BB432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41B52"/>
    <w:multiLevelType w:val="hybridMultilevel"/>
    <w:tmpl w:val="B8FE6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A0402E"/>
    <w:multiLevelType w:val="hybridMultilevel"/>
    <w:tmpl w:val="D8944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4" w15:restartNumberingAfterBreak="0">
    <w:nsid w:val="42655845"/>
    <w:multiLevelType w:val="hybridMultilevel"/>
    <w:tmpl w:val="6170946A"/>
    <w:lvl w:ilvl="0" w:tplc="68201156">
      <w:numFmt w:val="bullet"/>
      <w:lvlText w:val=""/>
      <w:lvlJc w:val="left"/>
      <w:pPr>
        <w:ind w:left="720" w:hanging="360"/>
      </w:pPr>
      <w:rPr>
        <w:rFonts w:ascii="Symbol" w:eastAsia="Calibr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B5432A"/>
    <w:multiLevelType w:val="hybridMultilevel"/>
    <w:tmpl w:val="43A6C75C"/>
    <w:lvl w:ilvl="0" w:tplc="96E0AE04">
      <w:numFmt w:val="bullet"/>
      <w:lvlText w:val=""/>
      <w:lvlJc w:val="left"/>
      <w:pPr>
        <w:ind w:left="720" w:hanging="360"/>
      </w:pPr>
      <w:rPr>
        <w:rFonts w:ascii="Symbol" w:eastAsia="Calibr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6B6339"/>
    <w:multiLevelType w:val="hybridMultilevel"/>
    <w:tmpl w:val="E248903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D550C99"/>
    <w:multiLevelType w:val="hybridMultilevel"/>
    <w:tmpl w:val="7D550C99"/>
    <w:lvl w:ilvl="0" w:tplc="E330405A">
      <w:start w:val="1"/>
      <w:numFmt w:val="bullet"/>
      <w:lvlText w:val=""/>
      <w:lvlJc w:val="left"/>
      <w:pPr>
        <w:ind w:left="360" w:hanging="360"/>
      </w:pPr>
      <w:rPr>
        <w:rFonts w:ascii="Symbol" w:hAnsi="Symbol" w:hint="default"/>
      </w:rPr>
    </w:lvl>
    <w:lvl w:ilvl="1" w:tplc="468A96C2">
      <w:start w:val="1"/>
      <w:numFmt w:val="bullet"/>
      <w:lvlText w:val="o"/>
      <w:lvlJc w:val="left"/>
      <w:pPr>
        <w:ind w:left="1080" w:hanging="360"/>
      </w:pPr>
      <w:rPr>
        <w:rFonts w:ascii="Courier New" w:hAnsi="Courier New" w:cs="Courier New" w:hint="default"/>
      </w:rPr>
    </w:lvl>
    <w:lvl w:ilvl="2" w:tplc="F6B66FD2">
      <w:start w:val="1"/>
      <w:numFmt w:val="bullet"/>
      <w:lvlText w:val=""/>
      <w:lvlJc w:val="left"/>
      <w:pPr>
        <w:ind w:left="1800" w:hanging="360"/>
      </w:pPr>
      <w:rPr>
        <w:rFonts w:ascii="Wingdings" w:hAnsi="Wingdings" w:hint="default"/>
      </w:rPr>
    </w:lvl>
    <w:lvl w:ilvl="3" w:tplc="32843EF2">
      <w:start w:val="1"/>
      <w:numFmt w:val="bullet"/>
      <w:lvlText w:val=""/>
      <w:lvlJc w:val="left"/>
      <w:pPr>
        <w:ind w:left="2520" w:hanging="360"/>
      </w:pPr>
      <w:rPr>
        <w:rFonts w:ascii="Symbol" w:hAnsi="Symbol" w:hint="default"/>
      </w:rPr>
    </w:lvl>
    <w:lvl w:ilvl="4" w:tplc="4FBEC42A">
      <w:start w:val="1"/>
      <w:numFmt w:val="bullet"/>
      <w:lvlText w:val="o"/>
      <w:lvlJc w:val="left"/>
      <w:pPr>
        <w:ind w:left="3240" w:hanging="360"/>
      </w:pPr>
      <w:rPr>
        <w:rFonts w:ascii="Courier New" w:hAnsi="Courier New" w:cs="Courier New" w:hint="default"/>
      </w:rPr>
    </w:lvl>
    <w:lvl w:ilvl="5" w:tplc="1EDA1BA4">
      <w:start w:val="1"/>
      <w:numFmt w:val="bullet"/>
      <w:lvlText w:val=""/>
      <w:lvlJc w:val="left"/>
      <w:pPr>
        <w:ind w:left="3960" w:hanging="360"/>
      </w:pPr>
      <w:rPr>
        <w:rFonts w:ascii="Wingdings" w:hAnsi="Wingdings" w:hint="default"/>
      </w:rPr>
    </w:lvl>
    <w:lvl w:ilvl="6" w:tplc="ED1E1A2C">
      <w:start w:val="1"/>
      <w:numFmt w:val="bullet"/>
      <w:lvlText w:val=""/>
      <w:lvlJc w:val="left"/>
      <w:pPr>
        <w:ind w:left="4680" w:hanging="360"/>
      </w:pPr>
      <w:rPr>
        <w:rFonts w:ascii="Symbol" w:hAnsi="Symbol" w:hint="default"/>
      </w:rPr>
    </w:lvl>
    <w:lvl w:ilvl="7" w:tplc="6D7EFE82">
      <w:start w:val="1"/>
      <w:numFmt w:val="bullet"/>
      <w:lvlText w:val="o"/>
      <w:lvlJc w:val="left"/>
      <w:pPr>
        <w:ind w:left="5400" w:hanging="360"/>
      </w:pPr>
      <w:rPr>
        <w:rFonts w:ascii="Courier New" w:hAnsi="Courier New" w:cs="Courier New" w:hint="default"/>
      </w:rPr>
    </w:lvl>
    <w:lvl w:ilvl="8" w:tplc="6152EDD4">
      <w:start w:val="1"/>
      <w:numFmt w:val="bullet"/>
      <w:lvlText w:val=""/>
      <w:lvlJc w:val="left"/>
      <w:pPr>
        <w:ind w:left="6120" w:hanging="360"/>
      </w:pPr>
      <w:rPr>
        <w:rFonts w:ascii="Wingdings" w:hAnsi="Wingdings" w:hint="default"/>
      </w:rPr>
    </w:lvl>
  </w:abstractNum>
  <w:num w:numId="1">
    <w:abstractNumId w:val="26"/>
  </w:num>
  <w:num w:numId="2">
    <w:abstractNumId w:val="1"/>
  </w:num>
  <w:num w:numId="3">
    <w:abstractNumId w:val="28"/>
  </w:num>
  <w:num w:numId="4">
    <w:abstractNumId w:val="30"/>
  </w:num>
  <w:num w:numId="5">
    <w:abstractNumId w:val="10"/>
  </w:num>
  <w:num w:numId="6">
    <w:abstractNumId w:val="12"/>
  </w:num>
  <w:num w:numId="7">
    <w:abstractNumId w:val="7"/>
  </w:num>
  <w:num w:numId="8">
    <w:abstractNumId w:val="37"/>
  </w:num>
  <w:num w:numId="9">
    <w:abstractNumId w:val="18"/>
  </w:num>
  <w:num w:numId="10">
    <w:abstractNumId w:val="36"/>
  </w:num>
  <w:num w:numId="11">
    <w:abstractNumId w:val="2"/>
  </w:num>
  <w:num w:numId="1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 w:numId="1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17"/>
  </w:num>
  <w:num w:numId="21">
    <w:abstractNumId w:val="9"/>
  </w:num>
  <w:num w:numId="22">
    <w:abstractNumId w:val="31"/>
  </w:num>
  <w:num w:numId="23">
    <w:abstractNumId w:val="32"/>
  </w:num>
  <w:num w:numId="24">
    <w:abstractNumId w:val="33"/>
  </w:num>
  <w:num w:numId="25">
    <w:abstractNumId w:val="21"/>
  </w:num>
  <w:num w:numId="26">
    <w:abstractNumId w:val="35"/>
  </w:num>
  <w:num w:numId="27">
    <w:abstractNumId w:val="5"/>
  </w:num>
  <w:num w:numId="28">
    <w:abstractNumId w:val="6"/>
  </w:num>
  <w:num w:numId="29">
    <w:abstractNumId w:val="0"/>
  </w:num>
  <w:num w:numId="30">
    <w:abstractNumId w:val="19"/>
  </w:num>
  <w:num w:numId="31">
    <w:abstractNumId w:val="39"/>
  </w:num>
  <w:num w:numId="32">
    <w:abstractNumId w:val="14"/>
  </w:num>
  <w:num w:numId="33">
    <w:abstractNumId w:val="15"/>
  </w:num>
  <w:num w:numId="34">
    <w:abstractNumId w:val="2"/>
  </w:num>
  <w:num w:numId="35">
    <w:abstractNumId w:val="2"/>
  </w:num>
  <w:num w:numId="36">
    <w:abstractNumId w:val="2"/>
    <w:lvlOverride w:ilvl="0">
      <w:startOverride w:val="2"/>
    </w:lvlOverride>
  </w:num>
  <w:num w:numId="37">
    <w:abstractNumId w:val="22"/>
  </w:num>
  <w:num w:numId="38">
    <w:abstractNumId w:val="11"/>
  </w:num>
  <w:num w:numId="39">
    <w:abstractNumId w:val="29"/>
  </w:num>
  <w:num w:numId="40">
    <w:abstractNumId w:val="34"/>
  </w:num>
  <w:num w:numId="41">
    <w:abstractNumId w:val="4"/>
  </w:num>
  <w:num w:numId="42">
    <w:abstractNumId w:val="25"/>
  </w:num>
  <w:num w:numId="43">
    <w:abstractNumId w:val="24"/>
  </w:num>
  <w:num w:numId="44">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0831"/>
    <w:rsid w:val="00000F0B"/>
    <w:rsid w:val="00001091"/>
    <w:rsid w:val="00001543"/>
    <w:rsid w:val="000017C0"/>
    <w:rsid w:val="0000290C"/>
    <w:rsid w:val="00002A37"/>
    <w:rsid w:val="00003030"/>
    <w:rsid w:val="000030D9"/>
    <w:rsid w:val="00003519"/>
    <w:rsid w:val="00003D46"/>
    <w:rsid w:val="00003F43"/>
    <w:rsid w:val="00004211"/>
    <w:rsid w:val="00004BED"/>
    <w:rsid w:val="00004E6E"/>
    <w:rsid w:val="00004EED"/>
    <w:rsid w:val="000052E0"/>
    <w:rsid w:val="0000564C"/>
    <w:rsid w:val="00005C62"/>
    <w:rsid w:val="00005FB9"/>
    <w:rsid w:val="000061D5"/>
    <w:rsid w:val="00006334"/>
    <w:rsid w:val="00006446"/>
    <w:rsid w:val="00006896"/>
    <w:rsid w:val="000068D3"/>
    <w:rsid w:val="00007037"/>
    <w:rsid w:val="00007296"/>
    <w:rsid w:val="00007436"/>
    <w:rsid w:val="00007ABB"/>
    <w:rsid w:val="00007CDC"/>
    <w:rsid w:val="00007EBD"/>
    <w:rsid w:val="000110D2"/>
    <w:rsid w:val="00011114"/>
    <w:rsid w:val="00011933"/>
    <w:rsid w:val="00011993"/>
    <w:rsid w:val="00011B28"/>
    <w:rsid w:val="00011E80"/>
    <w:rsid w:val="000125D2"/>
    <w:rsid w:val="00012C7B"/>
    <w:rsid w:val="00012D56"/>
    <w:rsid w:val="00012DE5"/>
    <w:rsid w:val="000133E4"/>
    <w:rsid w:val="00013434"/>
    <w:rsid w:val="0001347B"/>
    <w:rsid w:val="00013A3F"/>
    <w:rsid w:val="00013B0A"/>
    <w:rsid w:val="00013ECB"/>
    <w:rsid w:val="000145DF"/>
    <w:rsid w:val="00014B26"/>
    <w:rsid w:val="00014B53"/>
    <w:rsid w:val="00014DCD"/>
    <w:rsid w:val="00015C9E"/>
    <w:rsid w:val="00015D15"/>
    <w:rsid w:val="00015E2C"/>
    <w:rsid w:val="0001671D"/>
    <w:rsid w:val="00016737"/>
    <w:rsid w:val="00016923"/>
    <w:rsid w:val="000169A7"/>
    <w:rsid w:val="00017410"/>
    <w:rsid w:val="00020645"/>
    <w:rsid w:val="00020818"/>
    <w:rsid w:val="0002132B"/>
    <w:rsid w:val="000220A5"/>
    <w:rsid w:val="000224A5"/>
    <w:rsid w:val="00022684"/>
    <w:rsid w:val="00022C02"/>
    <w:rsid w:val="00023F19"/>
    <w:rsid w:val="0002402A"/>
    <w:rsid w:val="000240E9"/>
    <w:rsid w:val="00024279"/>
    <w:rsid w:val="0002444B"/>
    <w:rsid w:val="0002451F"/>
    <w:rsid w:val="00024BD8"/>
    <w:rsid w:val="00024D2A"/>
    <w:rsid w:val="00024EF4"/>
    <w:rsid w:val="0002564D"/>
    <w:rsid w:val="0002588C"/>
    <w:rsid w:val="00025B3A"/>
    <w:rsid w:val="00025E71"/>
    <w:rsid w:val="00025ECA"/>
    <w:rsid w:val="0002617A"/>
    <w:rsid w:val="00026584"/>
    <w:rsid w:val="00026935"/>
    <w:rsid w:val="0002727F"/>
    <w:rsid w:val="0002754B"/>
    <w:rsid w:val="0002775B"/>
    <w:rsid w:val="0003019D"/>
    <w:rsid w:val="00030285"/>
    <w:rsid w:val="00030A2E"/>
    <w:rsid w:val="00030B37"/>
    <w:rsid w:val="00030CE9"/>
    <w:rsid w:val="00030EDA"/>
    <w:rsid w:val="000311FD"/>
    <w:rsid w:val="000314C7"/>
    <w:rsid w:val="00031BFE"/>
    <w:rsid w:val="00032024"/>
    <w:rsid w:val="000325B8"/>
    <w:rsid w:val="00032899"/>
    <w:rsid w:val="00032DEE"/>
    <w:rsid w:val="00032F45"/>
    <w:rsid w:val="0003396E"/>
    <w:rsid w:val="000348F8"/>
    <w:rsid w:val="00034ACF"/>
    <w:rsid w:val="00034C15"/>
    <w:rsid w:val="00034E34"/>
    <w:rsid w:val="000353B2"/>
    <w:rsid w:val="00035958"/>
    <w:rsid w:val="000359B1"/>
    <w:rsid w:val="0003663A"/>
    <w:rsid w:val="00036BA1"/>
    <w:rsid w:val="00036CF3"/>
    <w:rsid w:val="00037055"/>
    <w:rsid w:val="00037484"/>
    <w:rsid w:val="00037540"/>
    <w:rsid w:val="0003791A"/>
    <w:rsid w:val="000379A5"/>
    <w:rsid w:val="000403DA"/>
    <w:rsid w:val="000408D5"/>
    <w:rsid w:val="00041B02"/>
    <w:rsid w:val="000422E2"/>
    <w:rsid w:val="00042464"/>
    <w:rsid w:val="00042A1C"/>
    <w:rsid w:val="00042B1E"/>
    <w:rsid w:val="00042F22"/>
    <w:rsid w:val="0004332F"/>
    <w:rsid w:val="00043A8A"/>
    <w:rsid w:val="00043F0B"/>
    <w:rsid w:val="000444EF"/>
    <w:rsid w:val="00044646"/>
    <w:rsid w:val="00044CAA"/>
    <w:rsid w:val="00044FBA"/>
    <w:rsid w:val="0004554B"/>
    <w:rsid w:val="000459E2"/>
    <w:rsid w:val="00045E2D"/>
    <w:rsid w:val="000469F6"/>
    <w:rsid w:val="00046A71"/>
    <w:rsid w:val="00047660"/>
    <w:rsid w:val="00047888"/>
    <w:rsid w:val="00047E5A"/>
    <w:rsid w:val="000500A7"/>
    <w:rsid w:val="00050D5E"/>
    <w:rsid w:val="00050D9C"/>
    <w:rsid w:val="00050ED8"/>
    <w:rsid w:val="00051079"/>
    <w:rsid w:val="00051150"/>
    <w:rsid w:val="00051A33"/>
    <w:rsid w:val="000522F0"/>
    <w:rsid w:val="00052423"/>
    <w:rsid w:val="00052570"/>
    <w:rsid w:val="000528BF"/>
    <w:rsid w:val="00052A07"/>
    <w:rsid w:val="00052BA7"/>
    <w:rsid w:val="00052D67"/>
    <w:rsid w:val="00052E99"/>
    <w:rsid w:val="000534E3"/>
    <w:rsid w:val="0005378B"/>
    <w:rsid w:val="00053CB0"/>
    <w:rsid w:val="00054001"/>
    <w:rsid w:val="0005458E"/>
    <w:rsid w:val="0005483D"/>
    <w:rsid w:val="00054EC4"/>
    <w:rsid w:val="00055180"/>
    <w:rsid w:val="00055401"/>
    <w:rsid w:val="00055B83"/>
    <w:rsid w:val="00055BF1"/>
    <w:rsid w:val="00055CE5"/>
    <w:rsid w:val="00055DF8"/>
    <w:rsid w:val="0005606A"/>
    <w:rsid w:val="00056225"/>
    <w:rsid w:val="000564FF"/>
    <w:rsid w:val="00056C38"/>
    <w:rsid w:val="00057117"/>
    <w:rsid w:val="000576EF"/>
    <w:rsid w:val="00060180"/>
    <w:rsid w:val="00060411"/>
    <w:rsid w:val="00060BC2"/>
    <w:rsid w:val="00060F29"/>
    <w:rsid w:val="00061073"/>
    <w:rsid w:val="000616E7"/>
    <w:rsid w:val="00061A28"/>
    <w:rsid w:val="0006208F"/>
    <w:rsid w:val="000620A1"/>
    <w:rsid w:val="000625AA"/>
    <w:rsid w:val="0006268A"/>
    <w:rsid w:val="0006269B"/>
    <w:rsid w:val="00062805"/>
    <w:rsid w:val="00062816"/>
    <w:rsid w:val="0006289D"/>
    <w:rsid w:val="00062C23"/>
    <w:rsid w:val="00062E46"/>
    <w:rsid w:val="00062FD6"/>
    <w:rsid w:val="0006324F"/>
    <w:rsid w:val="0006347D"/>
    <w:rsid w:val="000634BE"/>
    <w:rsid w:val="00063577"/>
    <w:rsid w:val="00063A52"/>
    <w:rsid w:val="00063D7A"/>
    <w:rsid w:val="000645C4"/>
    <w:rsid w:val="0006487E"/>
    <w:rsid w:val="0006494E"/>
    <w:rsid w:val="0006497D"/>
    <w:rsid w:val="00064E51"/>
    <w:rsid w:val="000653CC"/>
    <w:rsid w:val="00065E1A"/>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BE1"/>
    <w:rsid w:val="0007208C"/>
    <w:rsid w:val="00073014"/>
    <w:rsid w:val="00073487"/>
    <w:rsid w:val="0007351D"/>
    <w:rsid w:val="0007364A"/>
    <w:rsid w:val="00073767"/>
    <w:rsid w:val="0007377B"/>
    <w:rsid w:val="000738B3"/>
    <w:rsid w:val="00073C68"/>
    <w:rsid w:val="00073D15"/>
    <w:rsid w:val="00073EFD"/>
    <w:rsid w:val="00074149"/>
    <w:rsid w:val="000741B1"/>
    <w:rsid w:val="00074524"/>
    <w:rsid w:val="00076B8D"/>
    <w:rsid w:val="00076C55"/>
    <w:rsid w:val="000774E5"/>
    <w:rsid w:val="0007763E"/>
    <w:rsid w:val="000779C8"/>
    <w:rsid w:val="00077E5F"/>
    <w:rsid w:val="0008036A"/>
    <w:rsid w:val="0008043C"/>
    <w:rsid w:val="00080820"/>
    <w:rsid w:val="0008094E"/>
    <w:rsid w:val="00080B85"/>
    <w:rsid w:val="00081AE6"/>
    <w:rsid w:val="00081CC4"/>
    <w:rsid w:val="000821E0"/>
    <w:rsid w:val="000821E4"/>
    <w:rsid w:val="000823B0"/>
    <w:rsid w:val="00082648"/>
    <w:rsid w:val="00082976"/>
    <w:rsid w:val="00082AA2"/>
    <w:rsid w:val="00082B0B"/>
    <w:rsid w:val="000831BD"/>
    <w:rsid w:val="000834D9"/>
    <w:rsid w:val="00083750"/>
    <w:rsid w:val="00083D12"/>
    <w:rsid w:val="0008439C"/>
    <w:rsid w:val="000843ED"/>
    <w:rsid w:val="000844C0"/>
    <w:rsid w:val="0008487D"/>
    <w:rsid w:val="00084E7A"/>
    <w:rsid w:val="0008525A"/>
    <w:rsid w:val="000855EB"/>
    <w:rsid w:val="000855FB"/>
    <w:rsid w:val="0008561E"/>
    <w:rsid w:val="00085733"/>
    <w:rsid w:val="000857C1"/>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D05"/>
    <w:rsid w:val="00090F06"/>
    <w:rsid w:val="00091557"/>
    <w:rsid w:val="000919A7"/>
    <w:rsid w:val="00091A61"/>
    <w:rsid w:val="00091F32"/>
    <w:rsid w:val="00092242"/>
    <w:rsid w:val="000924C1"/>
    <w:rsid w:val="000924F0"/>
    <w:rsid w:val="00092539"/>
    <w:rsid w:val="00092691"/>
    <w:rsid w:val="0009324C"/>
    <w:rsid w:val="00093474"/>
    <w:rsid w:val="00093665"/>
    <w:rsid w:val="000937A1"/>
    <w:rsid w:val="00093DF4"/>
    <w:rsid w:val="00093E50"/>
    <w:rsid w:val="000941FA"/>
    <w:rsid w:val="00094862"/>
    <w:rsid w:val="00094A1C"/>
    <w:rsid w:val="00094AE9"/>
    <w:rsid w:val="00094B76"/>
    <w:rsid w:val="0009510F"/>
    <w:rsid w:val="0009563C"/>
    <w:rsid w:val="00095906"/>
    <w:rsid w:val="00095A0B"/>
    <w:rsid w:val="00095DAD"/>
    <w:rsid w:val="00095E92"/>
    <w:rsid w:val="00095F4F"/>
    <w:rsid w:val="0009657C"/>
    <w:rsid w:val="00097444"/>
    <w:rsid w:val="00097659"/>
    <w:rsid w:val="00097BAC"/>
    <w:rsid w:val="00097D1B"/>
    <w:rsid w:val="000A0301"/>
    <w:rsid w:val="000A0623"/>
    <w:rsid w:val="000A0639"/>
    <w:rsid w:val="000A0651"/>
    <w:rsid w:val="000A1142"/>
    <w:rsid w:val="000A1158"/>
    <w:rsid w:val="000A13BA"/>
    <w:rsid w:val="000A1B7B"/>
    <w:rsid w:val="000A1CF1"/>
    <w:rsid w:val="000A22DF"/>
    <w:rsid w:val="000A2C5F"/>
    <w:rsid w:val="000A38A5"/>
    <w:rsid w:val="000A3CD4"/>
    <w:rsid w:val="000A3E56"/>
    <w:rsid w:val="000A462A"/>
    <w:rsid w:val="000A49AD"/>
    <w:rsid w:val="000A4B0F"/>
    <w:rsid w:val="000A4ECD"/>
    <w:rsid w:val="000A56F2"/>
    <w:rsid w:val="000A57BC"/>
    <w:rsid w:val="000A5C80"/>
    <w:rsid w:val="000A67CC"/>
    <w:rsid w:val="000A7265"/>
    <w:rsid w:val="000A757B"/>
    <w:rsid w:val="000A759C"/>
    <w:rsid w:val="000A7B5F"/>
    <w:rsid w:val="000B076E"/>
    <w:rsid w:val="000B0F52"/>
    <w:rsid w:val="000B1AAD"/>
    <w:rsid w:val="000B1CCF"/>
    <w:rsid w:val="000B2040"/>
    <w:rsid w:val="000B2058"/>
    <w:rsid w:val="000B2719"/>
    <w:rsid w:val="000B29E2"/>
    <w:rsid w:val="000B2A84"/>
    <w:rsid w:val="000B2E84"/>
    <w:rsid w:val="000B2E88"/>
    <w:rsid w:val="000B3690"/>
    <w:rsid w:val="000B38F9"/>
    <w:rsid w:val="000B3A8F"/>
    <w:rsid w:val="000B3D2F"/>
    <w:rsid w:val="000B4052"/>
    <w:rsid w:val="000B407A"/>
    <w:rsid w:val="000B40AB"/>
    <w:rsid w:val="000B4102"/>
    <w:rsid w:val="000B44F0"/>
    <w:rsid w:val="000B4AB9"/>
    <w:rsid w:val="000B4B22"/>
    <w:rsid w:val="000B553D"/>
    <w:rsid w:val="000B58C3"/>
    <w:rsid w:val="000B58E7"/>
    <w:rsid w:val="000B61E9"/>
    <w:rsid w:val="000B65C8"/>
    <w:rsid w:val="000B66CA"/>
    <w:rsid w:val="000B6951"/>
    <w:rsid w:val="000B6D33"/>
    <w:rsid w:val="000B6FC1"/>
    <w:rsid w:val="000B74E7"/>
    <w:rsid w:val="000C028A"/>
    <w:rsid w:val="000C02B8"/>
    <w:rsid w:val="000C0685"/>
    <w:rsid w:val="000C109F"/>
    <w:rsid w:val="000C11F2"/>
    <w:rsid w:val="000C148C"/>
    <w:rsid w:val="000C165A"/>
    <w:rsid w:val="000C1B5A"/>
    <w:rsid w:val="000C1CE9"/>
    <w:rsid w:val="000C1DA4"/>
    <w:rsid w:val="000C2099"/>
    <w:rsid w:val="000C22EA"/>
    <w:rsid w:val="000C2E19"/>
    <w:rsid w:val="000C3219"/>
    <w:rsid w:val="000C360D"/>
    <w:rsid w:val="000C4051"/>
    <w:rsid w:val="000C4446"/>
    <w:rsid w:val="000C49E1"/>
    <w:rsid w:val="000C5026"/>
    <w:rsid w:val="000C5333"/>
    <w:rsid w:val="000C5A10"/>
    <w:rsid w:val="000C5CC8"/>
    <w:rsid w:val="000C6948"/>
    <w:rsid w:val="000C7519"/>
    <w:rsid w:val="000C76B3"/>
    <w:rsid w:val="000C77D4"/>
    <w:rsid w:val="000C79ED"/>
    <w:rsid w:val="000D0137"/>
    <w:rsid w:val="000D05B0"/>
    <w:rsid w:val="000D0849"/>
    <w:rsid w:val="000D0BBE"/>
    <w:rsid w:val="000D0CDC"/>
    <w:rsid w:val="000D0D07"/>
    <w:rsid w:val="000D14E6"/>
    <w:rsid w:val="000D1F22"/>
    <w:rsid w:val="000D222D"/>
    <w:rsid w:val="000D2555"/>
    <w:rsid w:val="000D276E"/>
    <w:rsid w:val="000D278A"/>
    <w:rsid w:val="000D292F"/>
    <w:rsid w:val="000D2A40"/>
    <w:rsid w:val="000D2FA4"/>
    <w:rsid w:val="000D3266"/>
    <w:rsid w:val="000D3301"/>
    <w:rsid w:val="000D3AA3"/>
    <w:rsid w:val="000D3AAB"/>
    <w:rsid w:val="000D3CD4"/>
    <w:rsid w:val="000D3FEC"/>
    <w:rsid w:val="000D44FD"/>
    <w:rsid w:val="000D462B"/>
    <w:rsid w:val="000D4797"/>
    <w:rsid w:val="000D4968"/>
    <w:rsid w:val="000D5047"/>
    <w:rsid w:val="000D504C"/>
    <w:rsid w:val="000D570B"/>
    <w:rsid w:val="000D6262"/>
    <w:rsid w:val="000D637F"/>
    <w:rsid w:val="000D6B5A"/>
    <w:rsid w:val="000D6CE1"/>
    <w:rsid w:val="000D6D09"/>
    <w:rsid w:val="000D6D31"/>
    <w:rsid w:val="000D7518"/>
    <w:rsid w:val="000D7D92"/>
    <w:rsid w:val="000E0527"/>
    <w:rsid w:val="000E05C5"/>
    <w:rsid w:val="000E08E2"/>
    <w:rsid w:val="000E1115"/>
    <w:rsid w:val="000E135B"/>
    <w:rsid w:val="000E1505"/>
    <w:rsid w:val="000E188E"/>
    <w:rsid w:val="000E18B6"/>
    <w:rsid w:val="000E1979"/>
    <w:rsid w:val="000E1BAB"/>
    <w:rsid w:val="000E1D06"/>
    <w:rsid w:val="000E1E92"/>
    <w:rsid w:val="000E20FE"/>
    <w:rsid w:val="000E2403"/>
    <w:rsid w:val="000E265D"/>
    <w:rsid w:val="000E2BCB"/>
    <w:rsid w:val="000E2C76"/>
    <w:rsid w:val="000E311B"/>
    <w:rsid w:val="000E33A2"/>
    <w:rsid w:val="000E3436"/>
    <w:rsid w:val="000E352A"/>
    <w:rsid w:val="000E3BCD"/>
    <w:rsid w:val="000E3C96"/>
    <w:rsid w:val="000E3E47"/>
    <w:rsid w:val="000E4289"/>
    <w:rsid w:val="000E4471"/>
    <w:rsid w:val="000E4589"/>
    <w:rsid w:val="000E4888"/>
    <w:rsid w:val="000E4BDA"/>
    <w:rsid w:val="000E4CDE"/>
    <w:rsid w:val="000E4E00"/>
    <w:rsid w:val="000E4E93"/>
    <w:rsid w:val="000E53D8"/>
    <w:rsid w:val="000E5D7F"/>
    <w:rsid w:val="000E690B"/>
    <w:rsid w:val="000E6D02"/>
    <w:rsid w:val="000E6D1F"/>
    <w:rsid w:val="000E7EF5"/>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2E0B"/>
    <w:rsid w:val="000F3120"/>
    <w:rsid w:val="000F3BCE"/>
    <w:rsid w:val="000F3BE9"/>
    <w:rsid w:val="000F3F6C"/>
    <w:rsid w:val="000F41FB"/>
    <w:rsid w:val="000F4E3B"/>
    <w:rsid w:val="000F4E6E"/>
    <w:rsid w:val="000F51FF"/>
    <w:rsid w:val="000F5C9E"/>
    <w:rsid w:val="000F5EEE"/>
    <w:rsid w:val="000F6CDD"/>
    <w:rsid w:val="000F6DF3"/>
    <w:rsid w:val="000F76B6"/>
    <w:rsid w:val="000F76D5"/>
    <w:rsid w:val="000F790A"/>
    <w:rsid w:val="000F7A14"/>
    <w:rsid w:val="00100151"/>
    <w:rsid w:val="0010033A"/>
    <w:rsid w:val="001005FF"/>
    <w:rsid w:val="0010087D"/>
    <w:rsid w:val="00100A1A"/>
    <w:rsid w:val="00100ACE"/>
    <w:rsid w:val="00100E65"/>
    <w:rsid w:val="001013D3"/>
    <w:rsid w:val="0010164B"/>
    <w:rsid w:val="00101776"/>
    <w:rsid w:val="00101FBE"/>
    <w:rsid w:val="00102142"/>
    <w:rsid w:val="00102E86"/>
    <w:rsid w:val="00103976"/>
    <w:rsid w:val="001040BA"/>
    <w:rsid w:val="00104238"/>
    <w:rsid w:val="001049E9"/>
    <w:rsid w:val="00104FA9"/>
    <w:rsid w:val="00104FCC"/>
    <w:rsid w:val="0010560C"/>
    <w:rsid w:val="00105BF7"/>
    <w:rsid w:val="001062FB"/>
    <w:rsid w:val="001063E6"/>
    <w:rsid w:val="00106536"/>
    <w:rsid w:val="00106E26"/>
    <w:rsid w:val="00107922"/>
    <w:rsid w:val="00107C0F"/>
    <w:rsid w:val="00107FA3"/>
    <w:rsid w:val="00110185"/>
    <w:rsid w:val="001108D9"/>
    <w:rsid w:val="00110CB2"/>
    <w:rsid w:val="001110D1"/>
    <w:rsid w:val="00111133"/>
    <w:rsid w:val="00111290"/>
    <w:rsid w:val="00111307"/>
    <w:rsid w:val="0011132D"/>
    <w:rsid w:val="00111A31"/>
    <w:rsid w:val="00111BA7"/>
    <w:rsid w:val="00111CA6"/>
    <w:rsid w:val="00111DCF"/>
    <w:rsid w:val="00111DE1"/>
    <w:rsid w:val="00111FB6"/>
    <w:rsid w:val="0011207D"/>
    <w:rsid w:val="00112A58"/>
    <w:rsid w:val="0011338D"/>
    <w:rsid w:val="00113A9A"/>
    <w:rsid w:val="00113AD0"/>
    <w:rsid w:val="00113CF4"/>
    <w:rsid w:val="00114337"/>
    <w:rsid w:val="00114343"/>
    <w:rsid w:val="0011449B"/>
    <w:rsid w:val="001145D2"/>
    <w:rsid w:val="001148F7"/>
    <w:rsid w:val="00114A4D"/>
    <w:rsid w:val="00114C4D"/>
    <w:rsid w:val="00114C50"/>
    <w:rsid w:val="00114CD3"/>
    <w:rsid w:val="001151A6"/>
    <w:rsid w:val="001153EA"/>
    <w:rsid w:val="00115643"/>
    <w:rsid w:val="00115A99"/>
    <w:rsid w:val="00115C27"/>
    <w:rsid w:val="001162C0"/>
    <w:rsid w:val="0011650B"/>
    <w:rsid w:val="00116765"/>
    <w:rsid w:val="001174E2"/>
    <w:rsid w:val="00117991"/>
    <w:rsid w:val="00117B55"/>
    <w:rsid w:val="00117F5C"/>
    <w:rsid w:val="0012044A"/>
    <w:rsid w:val="00120560"/>
    <w:rsid w:val="001205CD"/>
    <w:rsid w:val="00120F1D"/>
    <w:rsid w:val="001212E2"/>
    <w:rsid w:val="0012132F"/>
    <w:rsid w:val="001219F5"/>
    <w:rsid w:val="00121A20"/>
    <w:rsid w:val="001221DF"/>
    <w:rsid w:val="00122335"/>
    <w:rsid w:val="00122465"/>
    <w:rsid w:val="00122EB5"/>
    <w:rsid w:val="00122F0B"/>
    <w:rsid w:val="0012323B"/>
    <w:rsid w:val="0012377F"/>
    <w:rsid w:val="001238E7"/>
    <w:rsid w:val="001242E1"/>
    <w:rsid w:val="00124314"/>
    <w:rsid w:val="001243A4"/>
    <w:rsid w:val="001246B6"/>
    <w:rsid w:val="00124D44"/>
    <w:rsid w:val="0012627B"/>
    <w:rsid w:val="00126586"/>
    <w:rsid w:val="00126958"/>
    <w:rsid w:val="00126B4A"/>
    <w:rsid w:val="00126D52"/>
    <w:rsid w:val="001274EE"/>
    <w:rsid w:val="001278BE"/>
    <w:rsid w:val="00127AD2"/>
    <w:rsid w:val="00127DE1"/>
    <w:rsid w:val="00130188"/>
    <w:rsid w:val="00131913"/>
    <w:rsid w:val="00131939"/>
    <w:rsid w:val="00131991"/>
    <w:rsid w:val="00131C54"/>
    <w:rsid w:val="00131CB1"/>
    <w:rsid w:val="00131DFE"/>
    <w:rsid w:val="00131E57"/>
    <w:rsid w:val="0013260F"/>
    <w:rsid w:val="00132693"/>
    <w:rsid w:val="00132FD0"/>
    <w:rsid w:val="0013396C"/>
    <w:rsid w:val="00133995"/>
    <w:rsid w:val="001344C0"/>
    <w:rsid w:val="001346FA"/>
    <w:rsid w:val="00134FB1"/>
    <w:rsid w:val="00135252"/>
    <w:rsid w:val="00135894"/>
    <w:rsid w:val="00135A30"/>
    <w:rsid w:val="00135C0D"/>
    <w:rsid w:val="00136505"/>
    <w:rsid w:val="00136778"/>
    <w:rsid w:val="001369E4"/>
    <w:rsid w:val="00136F15"/>
    <w:rsid w:val="00137034"/>
    <w:rsid w:val="00137560"/>
    <w:rsid w:val="00137AB5"/>
    <w:rsid w:val="00137B58"/>
    <w:rsid w:val="00137F0B"/>
    <w:rsid w:val="00140741"/>
    <w:rsid w:val="00140DD6"/>
    <w:rsid w:val="001411F3"/>
    <w:rsid w:val="001416C4"/>
    <w:rsid w:val="0014187F"/>
    <w:rsid w:val="00141A1F"/>
    <w:rsid w:val="00141CC3"/>
    <w:rsid w:val="00141F39"/>
    <w:rsid w:val="001421EF"/>
    <w:rsid w:val="001425F2"/>
    <w:rsid w:val="001429B9"/>
    <w:rsid w:val="001433F2"/>
    <w:rsid w:val="001438A7"/>
    <w:rsid w:val="00143DEA"/>
    <w:rsid w:val="001443B8"/>
    <w:rsid w:val="00144710"/>
    <w:rsid w:val="00144F51"/>
    <w:rsid w:val="00145120"/>
    <w:rsid w:val="001451C7"/>
    <w:rsid w:val="00145BFB"/>
    <w:rsid w:val="00146C10"/>
    <w:rsid w:val="00146F0C"/>
    <w:rsid w:val="00147156"/>
    <w:rsid w:val="001474EA"/>
    <w:rsid w:val="00150280"/>
    <w:rsid w:val="001507F3"/>
    <w:rsid w:val="001512FE"/>
    <w:rsid w:val="00151E23"/>
    <w:rsid w:val="00152110"/>
    <w:rsid w:val="0015227B"/>
    <w:rsid w:val="001526E0"/>
    <w:rsid w:val="001526E5"/>
    <w:rsid w:val="00152A5A"/>
    <w:rsid w:val="00152B72"/>
    <w:rsid w:val="0015375A"/>
    <w:rsid w:val="0015419F"/>
    <w:rsid w:val="001544F1"/>
    <w:rsid w:val="00154A19"/>
    <w:rsid w:val="00154B00"/>
    <w:rsid w:val="001551B5"/>
    <w:rsid w:val="00155427"/>
    <w:rsid w:val="00155993"/>
    <w:rsid w:val="00156028"/>
    <w:rsid w:val="00156037"/>
    <w:rsid w:val="00156063"/>
    <w:rsid w:val="00156077"/>
    <w:rsid w:val="00156936"/>
    <w:rsid w:val="00156ACE"/>
    <w:rsid w:val="001577A6"/>
    <w:rsid w:val="00157F08"/>
    <w:rsid w:val="00160046"/>
    <w:rsid w:val="001605EF"/>
    <w:rsid w:val="00160993"/>
    <w:rsid w:val="00160B25"/>
    <w:rsid w:val="00160B69"/>
    <w:rsid w:val="00160E62"/>
    <w:rsid w:val="00161141"/>
    <w:rsid w:val="00161F7F"/>
    <w:rsid w:val="00162186"/>
    <w:rsid w:val="001621E2"/>
    <w:rsid w:val="00162213"/>
    <w:rsid w:val="00162610"/>
    <w:rsid w:val="001628E1"/>
    <w:rsid w:val="00162CC9"/>
    <w:rsid w:val="00162DF1"/>
    <w:rsid w:val="00163000"/>
    <w:rsid w:val="001643FA"/>
    <w:rsid w:val="00164AD8"/>
    <w:rsid w:val="00164E5B"/>
    <w:rsid w:val="00164FAE"/>
    <w:rsid w:val="00165208"/>
    <w:rsid w:val="00165301"/>
    <w:rsid w:val="001659C1"/>
    <w:rsid w:val="00165C84"/>
    <w:rsid w:val="00165DD5"/>
    <w:rsid w:val="001666C6"/>
    <w:rsid w:val="00166E86"/>
    <w:rsid w:val="0016724A"/>
    <w:rsid w:val="001672DB"/>
    <w:rsid w:val="001678C9"/>
    <w:rsid w:val="00167A19"/>
    <w:rsid w:val="00167E59"/>
    <w:rsid w:val="00167EF8"/>
    <w:rsid w:val="00170CA1"/>
    <w:rsid w:val="00170D63"/>
    <w:rsid w:val="0017116F"/>
    <w:rsid w:val="001718D7"/>
    <w:rsid w:val="00171C2A"/>
    <w:rsid w:val="0017266F"/>
    <w:rsid w:val="0017372B"/>
    <w:rsid w:val="00173A8E"/>
    <w:rsid w:val="001741EF"/>
    <w:rsid w:val="00174AB2"/>
    <w:rsid w:val="00174E5A"/>
    <w:rsid w:val="0017502C"/>
    <w:rsid w:val="00175709"/>
    <w:rsid w:val="00175858"/>
    <w:rsid w:val="00175891"/>
    <w:rsid w:val="00175E79"/>
    <w:rsid w:val="00175FFC"/>
    <w:rsid w:val="0017637B"/>
    <w:rsid w:val="0017657C"/>
    <w:rsid w:val="00176659"/>
    <w:rsid w:val="00176BAA"/>
    <w:rsid w:val="00176BDE"/>
    <w:rsid w:val="001772B5"/>
    <w:rsid w:val="00177385"/>
    <w:rsid w:val="00177460"/>
    <w:rsid w:val="00177621"/>
    <w:rsid w:val="00177B67"/>
    <w:rsid w:val="00180837"/>
    <w:rsid w:val="001808FD"/>
    <w:rsid w:val="0018143F"/>
    <w:rsid w:val="00181ACF"/>
    <w:rsid w:val="00181FF8"/>
    <w:rsid w:val="001836AC"/>
    <w:rsid w:val="0018371D"/>
    <w:rsid w:val="001839CE"/>
    <w:rsid w:val="00183DA3"/>
    <w:rsid w:val="0018444D"/>
    <w:rsid w:val="001846D1"/>
    <w:rsid w:val="00184C8E"/>
    <w:rsid w:val="00184D9C"/>
    <w:rsid w:val="00185170"/>
    <w:rsid w:val="00185305"/>
    <w:rsid w:val="0018534E"/>
    <w:rsid w:val="00185FBF"/>
    <w:rsid w:val="00186046"/>
    <w:rsid w:val="001860C7"/>
    <w:rsid w:val="001864BA"/>
    <w:rsid w:val="00186671"/>
    <w:rsid w:val="00186D78"/>
    <w:rsid w:val="00186F63"/>
    <w:rsid w:val="00187217"/>
    <w:rsid w:val="0018722A"/>
    <w:rsid w:val="001878E6"/>
    <w:rsid w:val="00187A1A"/>
    <w:rsid w:val="00187AE5"/>
    <w:rsid w:val="00187C3B"/>
    <w:rsid w:val="0019095F"/>
    <w:rsid w:val="00190AC1"/>
    <w:rsid w:val="00190C94"/>
    <w:rsid w:val="00190E33"/>
    <w:rsid w:val="00191843"/>
    <w:rsid w:val="00191D4D"/>
    <w:rsid w:val="00191D4F"/>
    <w:rsid w:val="001923FA"/>
    <w:rsid w:val="00192D46"/>
    <w:rsid w:val="00192F3B"/>
    <w:rsid w:val="001932ED"/>
    <w:rsid w:val="0019341A"/>
    <w:rsid w:val="001934F7"/>
    <w:rsid w:val="001941FF"/>
    <w:rsid w:val="0019420D"/>
    <w:rsid w:val="001942F0"/>
    <w:rsid w:val="00194872"/>
    <w:rsid w:val="00194972"/>
    <w:rsid w:val="00194C05"/>
    <w:rsid w:val="001951C3"/>
    <w:rsid w:val="00195472"/>
    <w:rsid w:val="0019548E"/>
    <w:rsid w:val="001958B7"/>
    <w:rsid w:val="001958BE"/>
    <w:rsid w:val="00195F4C"/>
    <w:rsid w:val="0019632E"/>
    <w:rsid w:val="0019644E"/>
    <w:rsid w:val="001965F0"/>
    <w:rsid w:val="001968FB"/>
    <w:rsid w:val="0019719B"/>
    <w:rsid w:val="001972C6"/>
    <w:rsid w:val="001972CC"/>
    <w:rsid w:val="001974E4"/>
    <w:rsid w:val="001974E6"/>
    <w:rsid w:val="00197714"/>
    <w:rsid w:val="00197A64"/>
    <w:rsid w:val="00197DF9"/>
    <w:rsid w:val="00197EA8"/>
    <w:rsid w:val="001A0AE5"/>
    <w:rsid w:val="001A108B"/>
    <w:rsid w:val="001A1502"/>
    <w:rsid w:val="001A156C"/>
    <w:rsid w:val="001A1987"/>
    <w:rsid w:val="001A1ACE"/>
    <w:rsid w:val="001A1E7A"/>
    <w:rsid w:val="001A236E"/>
    <w:rsid w:val="001A2564"/>
    <w:rsid w:val="001A2A81"/>
    <w:rsid w:val="001A2A9E"/>
    <w:rsid w:val="001A2E71"/>
    <w:rsid w:val="001A34EA"/>
    <w:rsid w:val="001A370F"/>
    <w:rsid w:val="001A3A8F"/>
    <w:rsid w:val="001A3B70"/>
    <w:rsid w:val="001A3D6B"/>
    <w:rsid w:val="001A3ED1"/>
    <w:rsid w:val="001A4070"/>
    <w:rsid w:val="001A4D2E"/>
    <w:rsid w:val="001A502A"/>
    <w:rsid w:val="001A5568"/>
    <w:rsid w:val="001A6173"/>
    <w:rsid w:val="001A62D4"/>
    <w:rsid w:val="001A686A"/>
    <w:rsid w:val="001A6CBA"/>
    <w:rsid w:val="001A6EB8"/>
    <w:rsid w:val="001A720F"/>
    <w:rsid w:val="001A741F"/>
    <w:rsid w:val="001A77DB"/>
    <w:rsid w:val="001A7811"/>
    <w:rsid w:val="001A7C91"/>
    <w:rsid w:val="001B0259"/>
    <w:rsid w:val="001B0264"/>
    <w:rsid w:val="001B05D1"/>
    <w:rsid w:val="001B08EE"/>
    <w:rsid w:val="001B0D97"/>
    <w:rsid w:val="001B0FD7"/>
    <w:rsid w:val="001B129B"/>
    <w:rsid w:val="001B14AB"/>
    <w:rsid w:val="001B1661"/>
    <w:rsid w:val="001B16D2"/>
    <w:rsid w:val="001B1929"/>
    <w:rsid w:val="001B1981"/>
    <w:rsid w:val="001B240F"/>
    <w:rsid w:val="001B2463"/>
    <w:rsid w:val="001B248E"/>
    <w:rsid w:val="001B3067"/>
    <w:rsid w:val="001B40DC"/>
    <w:rsid w:val="001B4293"/>
    <w:rsid w:val="001B4561"/>
    <w:rsid w:val="001B458B"/>
    <w:rsid w:val="001B473C"/>
    <w:rsid w:val="001B48D8"/>
    <w:rsid w:val="001B4CD5"/>
    <w:rsid w:val="001B4D05"/>
    <w:rsid w:val="001B56CC"/>
    <w:rsid w:val="001B576E"/>
    <w:rsid w:val="001B5A5D"/>
    <w:rsid w:val="001B6114"/>
    <w:rsid w:val="001B70B7"/>
    <w:rsid w:val="001B7453"/>
    <w:rsid w:val="001B7AD4"/>
    <w:rsid w:val="001C02EF"/>
    <w:rsid w:val="001C03DF"/>
    <w:rsid w:val="001C066B"/>
    <w:rsid w:val="001C0DD4"/>
    <w:rsid w:val="001C1129"/>
    <w:rsid w:val="001C15B6"/>
    <w:rsid w:val="001C1765"/>
    <w:rsid w:val="001C1AC4"/>
    <w:rsid w:val="001C1BCA"/>
    <w:rsid w:val="001C1CE5"/>
    <w:rsid w:val="001C1F4F"/>
    <w:rsid w:val="001C2014"/>
    <w:rsid w:val="001C23BC"/>
    <w:rsid w:val="001C2D2C"/>
    <w:rsid w:val="001C3050"/>
    <w:rsid w:val="001C31B5"/>
    <w:rsid w:val="001C320C"/>
    <w:rsid w:val="001C32E3"/>
    <w:rsid w:val="001C34E0"/>
    <w:rsid w:val="001C367D"/>
    <w:rsid w:val="001C3817"/>
    <w:rsid w:val="001C3D2A"/>
    <w:rsid w:val="001C4C39"/>
    <w:rsid w:val="001C5771"/>
    <w:rsid w:val="001C5D49"/>
    <w:rsid w:val="001C5DE5"/>
    <w:rsid w:val="001C6312"/>
    <w:rsid w:val="001C662A"/>
    <w:rsid w:val="001C70AC"/>
    <w:rsid w:val="001C7949"/>
    <w:rsid w:val="001D0AA9"/>
    <w:rsid w:val="001D109A"/>
    <w:rsid w:val="001D1A09"/>
    <w:rsid w:val="001D1B76"/>
    <w:rsid w:val="001D1EE0"/>
    <w:rsid w:val="001D2182"/>
    <w:rsid w:val="001D24A2"/>
    <w:rsid w:val="001D2C2C"/>
    <w:rsid w:val="001D2DE0"/>
    <w:rsid w:val="001D2E42"/>
    <w:rsid w:val="001D3170"/>
    <w:rsid w:val="001D3764"/>
    <w:rsid w:val="001D3AB2"/>
    <w:rsid w:val="001D41A0"/>
    <w:rsid w:val="001D41E9"/>
    <w:rsid w:val="001D4A05"/>
    <w:rsid w:val="001D4A33"/>
    <w:rsid w:val="001D4A4B"/>
    <w:rsid w:val="001D51BA"/>
    <w:rsid w:val="001D53E7"/>
    <w:rsid w:val="001D5541"/>
    <w:rsid w:val="001D5C77"/>
    <w:rsid w:val="001D5D37"/>
    <w:rsid w:val="001D5FAC"/>
    <w:rsid w:val="001D6342"/>
    <w:rsid w:val="001D6D53"/>
    <w:rsid w:val="001D7359"/>
    <w:rsid w:val="001D7510"/>
    <w:rsid w:val="001D7624"/>
    <w:rsid w:val="001D77B4"/>
    <w:rsid w:val="001D7B53"/>
    <w:rsid w:val="001D7D59"/>
    <w:rsid w:val="001D7FB8"/>
    <w:rsid w:val="001E0106"/>
    <w:rsid w:val="001E07AB"/>
    <w:rsid w:val="001E07E3"/>
    <w:rsid w:val="001E09A7"/>
    <w:rsid w:val="001E0BC1"/>
    <w:rsid w:val="001E122D"/>
    <w:rsid w:val="001E12F2"/>
    <w:rsid w:val="001E13A5"/>
    <w:rsid w:val="001E13AD"/>
    <w:rsid w:val="001E1563"/>
    <w:rsid w:val="001E16F6"/>
    <w:rsid w:val="001E1AE8"/>
    <w:rsid w:val="001E1C8C"/>
    <w:rsid w:val="001E1D8C"/>
    <w:rsid w:val="001E258A"/>
    <w:rsid w:val="001E2D7E"/>
    <w:rsid w:val="001E34A7"/>
    <w:rsid w:val="001E35BC"/>
    <w:rsid w:val="001E3670"/>
    <w:rsid w:val="001E3F81"/>
    <w:rsid w:val="001E4138"/>
    <w:rsid w:val="001E4C04"/>
    <w:rsid w:val="001E4DB8"/>
    <w:rsid w:val="001E4FE7"/>
    <w:rsid w:val="001E5401"/>
    <w:rsid w:val="001E56FD"/>
    <w:rsid w:val="001E58E2"/>
    <w:rsid w:val="001E597A"/>
    <w:rsid w:val="001E67ED"/>
    <w:rsid w:val="001E6902"/>
    <w:rsid w:val="001E6946"/>
    <w:rsid w:val="001E6D63"/>
    <w:rsid w:val="001E7743"/>
    <w:rsid w:val="001E7AED"/>
    <w:rsid w:val="001E7B45"/>
    <w:rsid w:val="001E7DAE"/>
    <w:rsid w:val="001F0B41"/>
    <w:rsid w:val="001F0BE7"/>
    <w:rsid w:val="001F0E7A"/>
    <w:rsid w:val="001F0F06"/>
    <w:rsid w:val="001F16AA"/>
    <w:rsid w:val="001F1BC0"/>
    <w:rsid w:val="001F1DF4"/>
    <w:rsid w:val="001F23E0"/>
    <w:rsid w:val="001F26FA"/>
    <w:rsid w:val="001F3646"/>
    <w:rsid w:val="001F3808"/>
    <w:rsid w:val="001F3916"/>
    <w:rsid w:val="001F3CC4"/>
    <w:rsid w:val="001F3D92"/>
    <w:rsid w:val="001F4751"/>
    <w:rsid w:val="001F5444"/>
    <w:rsid w:val="001F54C5"/>
    <w:rsid w:val="001F5A80"/>
    <w:rsid w:val="001F65C8"/>
    <w:rsid w:val="001F65F9"/>
    <w:rsid w:val="001F662C"/>
    <w:rsid w:val="001F681B"/>
    <w:rsid w:val="001F687F"/>
    <w:rsid w:val="001F6E8D"/>
    <w:rsid w:val="001F6E92"/>
    <w:rsid w:val="001F7074"/>
    <w:rsid w:val="001F71DC"/>
    <w:rsid w:val="001F7509"/>
    <w:rsid w:val="001F7A31"/>
    <w:rsid w:val="001F7A3C"/>
    <w:rsid w:val="001F7AFD"/>
    <w:rsid w:val="001F7B80"/>
    <w:rsid w:val="00200490"/>
    <w:rsid w:val="002016B3"/>
    <w:rsid w:val="00201A14"/>
    <w:rsid w:val="00201B49"/>
    <w:rsid w:val="00201B73"/>
    <w:rsid w:val="00201B88"/>
    <w:rsid w:val="00201F3A"/>
    <w:rsid w:val="002024E8"/>
    <w:rsid w:val="00202969"/>
    <w:rsid w:val="0020341F"/>
    <w:rsid w:val="00203844"/>
    <w:rsid w:val="00203A71"/>
    <w:rsid w:val="00203C3B"/>
    <w:rsid w:val="00203C6C"/>
    <w:rsid w:val="00203F96"/>
    <w:rsid w:val="002048B3"/>
    <w:rsid w:val="00204942"/>
    <w:rsid w:val="00204B63"/>
    <w:rsid w:val="00204C75"/>
    <w:rsid w:val="0020510E"/>
    <w:rsid w:val="0020512F"/>
    <w:rsid w:val="0020642E"/>
    <w:rsid w:val="002065A1"/>
    <w:rsid w:val="00206728"/>
    <w:rsid w:val="002069B2"/>
    <w:rsid w:val="00206FF9"/>
    <w:rsid w:val="00207A19"/>
    <w:rsid w:val="00207B92"/>
    <w:rsid w:val="00207D09"/>
    <w:rsid w:val="00207FA3"/>
    <w:rsid w:val="00210163"/>
    <w:rsid w:val="00210715"/>
    <w:rsid w:val="00210E4D"/>
    <w:rsid w:val="00210E56"/>
    <w:rsid w:val="00210F04"/>
    <w:rsid w:val="00210F98"/>
    <w:rsid w:val="00211130"/>
    <w:rsid w:val="002120D0"/>
    <w:rsid w:val="00213266"/>
    <w:rsid w:val="0021341D"/>
    <w:rsid w:val="00213BFD"/>
    <w:rsid w:val="002148AE"/>
    <w:rsid w:val="002148C1"/>
    <w:rsid w:val="00214DA6"/>
    <w:rsid w:val="00214DA8"/>
    <w:rsid w:val="00215330"/>
    <w:rsid w:val="00215423"/>
    <w:rsid w:val="002158FA"/>
    <w:rsid w:val="00215BCD"/>
    <w:rsid w:val="002160E0"/>
    <w:rsid w:val="0021611C"/>
    <w:rsid w:val="0021624D"/>
    <w:rsid w:val="002164BB"/>
    <w:rsid w:val="002166B4"/>
    <w:rsid w:val="002166E8"/>
    <w:rsid w:val="00216E7D"/>
    <w:rsid w:val="002176F0"/>
    <w:rsid w:val="00217FFE"/>
    <w:rsid w:val="0022006E"/>
    <w:rsid w:val="002201B1"/>
    <w:rsid w:val="002205D6"/>
    <w:rsid w:val="00220600"/>
    <w:rsid w:val="0022061C"/>
    <w:rsid w:val="002209B8"/>
    <w:rsid w:val="00220B4B"/>
    <w:rsid w:val="00220CAC"/>
    <w:rsid w:val="00221044"/>
    <w:rsid w:val="002213AF"/>
    <w:rsid w:val="00221502"/>
    <w:rsid w:val="0022166A"/>
    <w:rsid w:val="002218D3"/>
    <w:rsid w:val="002224DB"/>
    <w:rsid w:val="00222BF6"/>
    <w:rsid w:val="00222F67"/>
    <w:rsid w:val="00223885"/>
    <w:rsid w:val="00223BD6"/>
    <w:rsid w:val="00223FCB"/>
    <w:rsid w:val="0022435C"/>
    <w:rsid w:val="002247D8"/>
    <w:rsid w:val="00224B23"/>
    <w:rsid w:val="00225117"/>
    <w:rsid w:val="002252C3"/>
    <w:rsid w:val="002252F7"/>
    <w:rsid w:val="00225595"/>
    <w:rsid w:val="00225703"/>
    <w:rsid w:val="00225AD4"/>
    <w:rsid w:val="00225C54"/>
    <w:rsid w:val="00225CD2"/>
    <w:rsid w:val="0022601A"/>
    <w:rsid w:val="00226336"/>
    <w:rsid w:val="00226597"/>
    <w:rsid w:val="00227D12"/>
    <w:rsid w:val="00227E3A"/>
    <w:rsid w:val="002302D8"/>
    <w:rsid w:val="00230765"/>
    <w:rsid w:val="00230A05"/>
    <w:rsid w:val="00230B99"/>
    <w:rsid w:val="00230BAC"/>
    <w:rsid w:val="00230D18"/>
    <w:rsid w:val="00230E0C"/>
    <w:rsid w:val="002319E4"/>
    <w:rsid w:val="00231C6D"/>
    <w:rsid w:val="002322F0"/>
    <w:rsid w:val="0023338F"/>
    <w:rsid w:val="002337AB"/>
    <w:rsid w:val="002337D4"/>
    <w:rsid w:val="00233A04"/>
    <w:rsid w:val="00233A91"/>
    <w:rsid w:val="00233CBD"/>
    <w:rsid w:val="002340EC"/>
    <w:rsid w:val="00234480"/>
    <w:rsid w:val="0023485A"/>
    <w:rsid w:val="002350D0"/>
    <w:rsid w:val="00235632"/>
    <w:rsid w:val="002357BE"/>
    <w:rsid w:val="00235872"/>
    <w:rsid w:val="00235985"/>
    <w:rsid w:val="00235B32"/>
    <w:rsid w:val="00235D76"/>
    <w:rsid w:val="002362FC"/>
    <w:rsid w:val="00236AC7"/>
    <w:rsid w:val="00236C13"/>
    <w:rsid w:val="00236C21"/>
    <w:rsid w:val="00236D04"/>
    <w:rsid w:val="00236D0F"/>
    <w:rsid w:val="00236D34"/>
    <w:rsid w:val="002375A3"/>
    <w:rsid w:val="00237661"/>
    <w:rsid w:val="002376C9"/>
    <w:rsid w:val="00237892"/>
    <w:rsid w:val="002379BE"/>
    <w:rsid w:val="00237BDF"/>
    <w:rsid w:val="00237EF4"/>
    <w:rsid w:val="0024016F"/>
    <w:rsid w:val="002404F8"/>
    <w:rsid w:val="00240DAA"/>
    <w:rsid w:val="00241559"/>
    <w:rsid w:val="00241629"/>
    <w:rsid w:val="00242101"/>
    <w:rsid w:val="0024251B"/>
    <w:rsid w:val="002427DD"/>
    <w:rsid w:val="002428F5"/>
    <w:rsid w:val="002431B5"/>
    <w:rsid w:val="0024346A"/>
    <w:rsid w:val="002435B3"/>
    <w:rsid w:val="002436EE"/>
    <w:rsid w:val="00243E7A"/>
    <w:rsid w:val="00244408"/>
    <w:rsid w:val="0024444A"/>
    <w:rsid w:val="002445A0"/>
    <w:rsid w:val="00244E6A"/>
    <w:rsid w:val="002458EB"/>
    <w:rsid w:val="0024646E"/>
    <w:rsid w:val="00246A34"/>
    <w:rsid w:val="00246AD2"/>
    <w:rsid w:val="00246B8E"/>
    <w:rsid w:val="00246E5E"/>
    <w:rsid w:val="00247620"/>
    <w:rsid w:val="0025002A"/>
    <w:rsid w:val="002500C8"/>
    <w:rsid w:val="002502E4"/>
    <w:rsid w:val="00250E78"/>
    <w:rsid w:val="00251136"/>
    <w:rsid w:val="00251235"/>
    <w:rsid w:val="002517AC"/>
    <w:rsid w:val="00251B48"/>
    <w:rsid w:val="00251CB3"/>
    <w:rsid w:val="00251F88"/>
    <w:rsid w:val="002523D7"/>
    <w:rsid w:val="00252B01"/>
    <w:rsid w:val="00252BBE"/>
    <w:rsid w:val="00253F0F"/>
    <w:rsid w:val="002541B9"/>
    <w:rsid w:val="00254396"/>
    <w:rsid w:val="00254407"/>
    <w:rsid w:val="00254430"/>
    <w:rsid w:val="00254598"/>
    <w:rsid w:val="00254B0D"/>
    <w:rsid w:val="002552B7"/>
    <w:rsid w:val="0025553D"/>
    <w:rsid w:val="0025577E"/>
    <w:rsid w:val="00255844"/>
    <w:rsid w:val="00255AC9"/>
    <w:rsid w:val="00255B50"/>
    <w:rsid w:val="00255BDE"/>
    <w:rsid w:val="00256311"/>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1E42"/>
    <w:rsid w:val="00261E78"/>
    <w:rsid w:val="00262562"/>
    <w:rsid w:val="0026287F"/>
    <w:rsid w:val="00262AC5"/>
    <w:rsid w:val="00262C9D"/>
    <w:rsid w:val="002634D7"/>
    <w:rsid w:val="002637CA"/>
    <w:rsid w:val="0026383A"/>
    <w:rsid w:val="00263E79"/>
    <w:rsid w:val="00263F1B"/>
    <w:rsid w:val="002641D5"/>
    <w:rsid w:val="00264228"/>
    <w:rsid w:val="00264334"/>
    <w:rsid w:val="0026450E"/>
    <w:rsid w:val="0026473E"/>
    <w:rsid w:val="002649E0"/>
    <w:rsid w:val="00264AF8"/>
    <w:rsid w:val="002653BC"/>
    <w:rsid w:val="0026591A"/>
    <w:rsid w:val="00265B39"/>
    <w:rsid w:val="00265C9B"/>
    <w:rsid w:val="00265DC0"/>
    <w:rsid w:val="00266214"/>
    <w:rsid w:val="0026626B"/>
    <w:rsid w:val="002664A9"/>
    <w:rsid w:val="00266588"/>
    <w:rsid w:val="002665BF"/>
    <w:rsid w:val="002668D5"/>
    <w:rsid w:val="00266AA4"/>
    <w:rsid w:val="00267BAF"/>
    <w:rsid w:val="00267C83"/>
    <w:rsid w:val="0027045E"/>
    <w:rsid w:val="00270DF7"/>
    <w:rsid w:val="00270F44"/>
    <w:rsid w:val="0027129B"/>
    <w:rsid w:val="002713D3"/>
    <w:rsid w:val="0027144F"/>
    <w:rsid w:val="0027151F"/>
    <w:rsid w:val="00271667"/>
    <w:rsid w:val="00271813"/>
    <w:rsid w:val="00271838"/>
    <w:rsid w:val="00271F3A"/>
    <w:rsid w:val="00272B48"/>
    <w:rsid w:val="00273278"/>
    <w:rsid w:val="0027343F"/>
    <w:rsid w:val="002737F4"/>
    <w:rsid w:val="00273E39"/>
    <w:rsid w:val="002744E2"/>
    <w:rsid w:val="00274F11"/>
    <w:rsid w:val="002751E0"/>
    <w:rsid w:val="00275AF4"/>
    <w:rsid w:val="00276042"/>
    <w:rsid w:val="00276167"/>
    <w:rsid w:val="00276248"/>
    <w:rsid w:val="0027675E"/>
    <w:rsid w:val="0027682B"/>
    <w:rsid w:val="00276D0C"/>
    <w:rsid w:val="00277E1F"/>
    <w:rsid w:val="00277E75"/>
    <w:rsid w:val="002800A2"/>
    <w:rsid w:val="002805F5"/>
    <w:rsid w:val="00280751"/>
    <w:rsid w:val="0028084E"/>
    <w:rsid w:val="002808A1"/>
    <w:rsid w:val="002808F5"/>
    <w:rsid w:val="002809ED"/>
    <w:rsid w:val="00281456"/>
    <w:rsid w:val="00281C9A"/>
    <w:rsid w:val="00282174"/>
    <w:rsid w:val="00282211"/>
    <w:rsid w:val="002827C7"/>
    <w:rsid w:val="0028280A"/>
    <w:rsid w:val="0028313C"/>
    <w:rsid w:val="00283931"/>
    <w:rsid w:val="00283D13"/>
    <w:rsid w:val="00283DF0"/>
    <w:rsid w:val="00283E9A"/>
    <w:rsid w:val="002843DC"/>
    <w:rsid w:val="002844B2"/>
    <w:rsid w:val="002844CF"/>
    <w:rsid w:val="002849CF"/>
    <w:rsid w:val="00284D2D"/>
    <w:rsid w:val="002857E8"/>
    <w:rsid w:val="00285AA5"/>
    <w:rsid w:val="00285C2E"/>
    <w:rsid w:val="00285C4B"/>
    <w:rsid w:val="00285EB5"/>
    <w:rsid w:val="002868B7"/>
    <w:rsid w:val="0028690B"/>
    <w:rsid w:val="002869D7"/>
    <w:rsid w:val="00286ACD"/>
    <w:rsid w:val="002876B5"/>
    <w:rsid w:val="002876FD"/>
    <w:rsid w:val="00287838"/>
    <w:rsid w:val="00287F5C"/>
    <w:rsid w:val="002903E7"/>
    <w:rsid w:val="002905FE"/>
    <w:rsid w:val="00290741"/>
    <w:rsid w:val="002907B5"/>
    <w:rsid w:val="00290AB8"/>
    <w:rsid w:val="0029144C"/>
    <w:rsid w:val="002916D8"/>
    <w:rsid w:val="00291711"/>
    <w:rsid w:val="00291BC0"/>
    <w:rsid w:val="00292118"/>
    <w:rsid w:val="00292791"/>
    <w:rsid w:val="00292BB5"/>
    <w:rsid w:val="00292EB7"/>
    <w:rsid w:val="0029367D"/>
    <w:rsid w:val="002936C0"/>
    <w:rsid w:val="00294332"/>
    <w:rsid w:val="00294C06"/>
    <w:rsid w:val="00294C64"/>
    <w:rsid w:val="00294F46"/>
    <w:rsid w:val="00295261"/>
    <w:rsid w:val="00295313"/>
    <w:rsid w:val="00296227"/>
    <w:rsid w:val="00296A54"/>
    <w:rsid w:val="00296BE1"/>
    <w:rsid w:val="00296F44"/>
    <w:rsid w:val="0029777D"/>
    <w:rsid w:val="002978D1"/>
    <w:rsid w:val="002978FC"/>
    <w:rsid w:val="00297E71"/>
    <w:rsid w:val="00297F84"/>
    <w:rsid w:val="002A02D6"/>
    <w:rsid w:val="002A0300"/>
    <w:rsid w:val="002A0358"/>
    <w:rsid w:val="002A055E"/>
    <w:rsid w:val="002A096A"/>
    <w:rsid w:val="002A0A38"/>
    <w:rsid w:val="002A0EC5"/>
    <w:rsid w:val="002A1D4E"/>
    <w:rsid w:val="002A1E8B"/>
    <w:rsid w:val="002A1FFD"/>
    <w:rsid w:val="002A2033"/>
    <w:rsid w:val="002A2869"/>
    <w:rsid w:val="002A2ECE"/>
    <w:rsid w:val="002A3790"/>
    <w:rsid w:val="002A37A6"/>
    <w:rsid w:val="002A3E1F"/>
    <w:rsid w:val="002A3FD7"/>
    <w:rsid w:val="002A444D"/>
    <w:rsid w:val="002A4726"/>
    <w:rsid w:val="002A4C78"/>
    <w:rsid w:val="002A4D65"/>
    <w:rsid w:val="002A4F77"/>
    <w:rsid w:val="002A5D10"/>
    <w:rsid w:val="002A6AA5"/>
    <w:rsid w:val="002A7936"/>
    <w:rsid w:val="002A7B73"/>
    <w:rsid w:val="002A7FC9"/>
    <w:rsid w:val="002B0069"/>
    <w:rsid w:val="002B01C2"/>
    <w:rsid w:val="002B0630"/>
    <w:rsid w:val="002B12F8"/>
    <w:rsid w:val="002B153B"/>
    <w:rsid w:val="002B178D"/>
    <w:rsid w:val="002B19C6"/>
    <w:rsid w:val="002B1EC6"/>
    <w:rsid w:val="002B1FF0"/>
    <w:rsid w:val="002B24D6"/>
    <w:rsid w:val="002B256D"/>
    <w:rsid w:val="002B2BA7"/>
    <w:rsid w:val="002B2F6E"/>
    <w:rsid w:val="002B319F"/>
    <w:rsid w:val="002B32E1"/>
    <w:rsid w:val="002B34AE"/>
    <w:rsid w:val="002B378A"/>
    <w:rsid w:val="002B3A47"/>
    <w:rsid w:val="002B41BD"/>
    <w:rsid w:val="002B463D"/>
    <w:rsid w:val="002B4A2B"/>
    <w:rsid w:val="002B4E4A"/>
    <w:rsid w:val="002B50AC"/>
    <w:rsid w:val="002B5820"/>
    <w:rsid w:val="002B6291"/>
    <w:rsid w:val="002B6CCB"/>
    <w:rsid w:val="002B752B"/>
    <w:rsid w:val="002B7B89"/>
    <w:rsid w:val="002B7F42"/>
    <w:rsid w:val="002C08A7"/>
    <w:rsid w:val="002C0B98"/>
    <w:rsid w:val="002C1166"/>
    <w:rsid w:val="002C2054"/>
    <w:rsid w:val="002C2076"/>
    <w:rsid w:val="002C20E1"/>
    <w:rsid w:val="002C224D"/>
    <w:rsid w:val="002C2588"/>
    <w:rsid w:val="002C25AC"/>
    <w:rsid w:val="002C2AB0"/>
    <w:rsid w:val="002C2E0F"/>
    <w:rsid w:val="002C32AC"/>
    <w:rsid w:val="002C3565"/>
    <w:rsid w:val="002C3909"/>
    <w:rsid w:val="002C3FD1"/>
    <w:rsid w:val="002C41E6"/>
    <w:rsid w:val="002C435F"/>
    <w:rsid w:val="002C4445"/>
    <w:rsid w:val="002C4C67"/>
    <w:rsid w:val="002C5BCC"/>
    <w:rsid w:val="002C6BBF"/>
    <w:rsid w:val="002C6E36"/>
    <w:rsid w:val="002C70D8"/>
    <w:rsid w:val="002C72C3"/>
    <w:rsid w:val="002C72E6"/>
    <w:rsid w:val="002C7306"/>
    <w:rsid w:val="002C742B"/>
    <w:rsid w:val="002C75AB"/>
    <w:rsid w:val="002C7C11"/>
    <w:rsid w:val="002D06FC"/>
    <w:rsid w:val="002D071A"/>
    <w:rsid w:val="002D094F"/>
    <w:rsid w:val="002D10AD"/>
    <w:rsid w:val="002D16FF"/>
    <w:rsid w:val="002D1816"/>
    <w:rsid w:val="002D23D8"/>
    <w:rsid w:val="002D28A6"/>
    <w:rsid w:val="002D2A23"/>
    <w:rsid w:val="002D2AC1"/>
    <w:rsid w:val="002D2F01"/>
    <w:rsid w:val="002D31BE"/>
    <w:rsid w:val="002D34B2"/>
    <w:rsid w:val="002D3B0F"/>
    <w:rsid w:val="002D3B60"/>
    <w:rsid w:val="002D3FA4"/>
    <w:rsid w:val="002D45B0"/>
    <w:rsid w:val="002D48B0"/>
    <w:rsid w:val="002D5359"/>
    <w:rsid w:val="002D54D6"/>
    <w:rsid w:val="002D5B37"/>
    <w:rsid w:val="002D5D40"/>
    <w:rsid w:val="002D5ECB"/>
    <w:rsid w:val="002D69C0"/>
    <w:rsid w:val="002D6ABC"/>
    <w:rsid w:val="002D6AD5"/>
    <w:rsid w:val="002D7504"/>
    <w:rsid w:val="002D7637"/>
    <w:rsid w:val="002E02D1"/>
    <w:rsid w:val="002E05AF"/>
    <w:rsid w:val="002E08C0"/>
    <w:rsid w:val="002E09B1"/>
    <w:rsid w:val="002E154B"/>
    <w:rsid w:val="002E17F2"/>
    <w:rsid w:val="002E29B8"/>
    <w:rsid w:val="002E2C2A"/>
    <w:rsid w:val="002E2E52"/>
    <w:rsid w:val="002E2EE2"/>
    <w:rsid w:val="002E3058"/>
    <w:rsid w:val="002E45D9"/>
    <w:rsid w:val="002E45F3"/>
    <w:rsid w:val="002E5CB5"/>
    <w:rsid w:val="002E5D86"/>
    <w:rsid w:val="002E6035"/>
    <w:rsid w:val="002E62A0"/>
    <w:rsid w:val="002E680B"/>
    <w:rsid w:val="002E73F4"/>
    <w:rsid w:val="002E7580"/>
    <w:rsid w:val="002E7CAE"/>
    <w:rsid w:val="002F03E3"/>
    <w:rsid w:val="002F0574"/>
    <w:rsid w:val="002F07BD"/>
    <w:rsid w:val="002F0A0B"/>
    <w:rsid w:val="002F1020"/>
    <w:rsid w:val="002F177C"/>
    <w:rsid w:val="002F1884"/>
    <w:rsid w:val="002F1E7E"/>
    <w:rsid w:val="002F23AE"/>
    <w:rsid w:val="002F2771"/>
    <w:rsid w:val="002F2826"/>
    <w:rsid w:val="002F2ACD"/>
    <w:rsid w:val="002F2B76"/>
    <w:rsid w:val="002F2F86"/>
    <w:rsid w:val="002F2FF7"/>
    <w:rsid w:val="002F37A9"/>
    <w:rsid w:val="002F3D91"/>
    <w:rsid w:val="002F47ED"/>
    <w:rsid w:val="002F4DF7"/>
    <w:rsid w:val="002F4E77"/>
    <w:rsid w:val="002F5B10"/>
    <w:rsid w:val="002F5CC5"/>
    <w:rsid w:val="002F65E7"/>
    <w:rsid w:val="002F66E5"/>
    <w:rsid w:val="002F7B84"/>
    <w:rsid w:val="002F7E4E"/>
    <w:rsid w:val="002F7F04"/>
    <w:rsid w:val="00300563"/>
    <w:rsid w:val="003007F5"/>
    <w:rsid w:val="003008DB"/>
    <w:rsid w:val="00300DEE"/>
    <w:rsid w:val="0030104A"/>
    <w:rsid w:val="00301795"/>
    <w:rsid w:val="00301A43"/>
    <w:rsid w:val="00301CE6"/>
    <w:rsid w:val="00301D42"/>
    <w:rsid w:val="003024B9"/>
    <w:rsid w:val="0030256B"/>
    <w:rsid w:val="00302839"/>
    <w:rsid w:val="003029DA"/>
    <w:rsid w:val="00303068"/>
    <w:rsid w:val="0030356C"/>
    <w:rsid w:val="003040DD"/>
    <w:rsid w:val="003041A8"/>
    <w:rsid w:val="003045FA"/>
    <w:rsid w:val="00304BC2"/>
    <w:rsid w:val="0030501F"/>
    <w:rsid w:val="003050FA"/>
    <w:rsid w:val="00305987"/>
    <w:rsid w:val="00305BEA"/>
    <w:rsid w:val="0030651E"/>
    <w:rsid w:val="00306606"/>
    <w:rsid w:val="00306C27"/>
    <w:rsid w:val="003075C6"/>
    <w:rsid w:val="00307BA1"/>
    <w:rsid w:val="00307EAC"/>
    <w:rsid w:val="003102B2"/>
    <w:rsid w:val="00310564"/>
    <w:rsid w:val="003111B5"/>
    <w:rsid w:val="00311419"/>
    <w:rsid w:val="00311518"/>
    <w:rsid w:val="003116AB"/>
    <w:rsid w:val="00311702"/>
    <w:rsid w:val="00311AF1"/>
    <w:rsid w:val="00311E82"/>
    <w:rsid w:val="003120CB"/>
    <w:rsid w:val="00312699"/>
    <w:rsid w:val="00312D9A"/>
    <w:rsid w:val="00312F5F"/>
    <w:rsid w:val="00313FD6"/>
    <w:rsid w:val="003140C3"/>
    <w:rsid w:val="00314369"/>
    <w:rsid w:val="003143BD"/>
    <w:rsid w:val="00314AB4"/>
    <w:rsid w:val="00314ADB"/>
    <w:rsid w:val="00314C84"/>
    <w:rsid w:val="00314FF8"/>
    <w:rsid w:val="0031514F"/>
    <w:rsid w:val="00315209"/>
    <w:rsid w:val="00315363"/>
    <w:rsid w:val="0031558E"/>
    <w:rsid w:val="00315CD6"/>
    <w:rsid w:val="003162B4"/>
    <w:rsid w:val="003165EA"/>
    <w:rsid w:val="00316C84"/>
    <w:rsid w:val="00316D54"/>
    <w:rsid w:val="00317060"/>
    <w:rsid w:val="00317346"/>
    <w:rsid w:val="003173BE"/>
    <w:rsid w:val="00317AA8"/>
    <w:rsid w:val="00317CCA"/>
    <w:rsid w:val="003203ED"/>
    <w:rsid w:val="00320AEA"/>
    <w:rsid w:val="00320BDF"/>
    <w:rsid w:val="00320E10"/>
    <w:rsid w:val="00320EA0"/>
    <w:rsid w:val="00320FF0"/>
    <w:rsid w:val="0032129E"/>
    <w:rsid w:val="00321328"/>
    <w:rsid w:val="00321B95"/>
    <w:rsid w:val="00321B98"/>
    <w:rsid w:val="0032268C"/>
    <w:rsid w:val="00322983"/>
    <w:rsid w:val="00322BE0"/>
    <w:rsid w:val="00322BF4"/>
    <w:rsid w:val="00322C9F"/>
    <w:rsid w:val="00322D2F"/>
    <w:rsid w:val="00322ED2"/>
    <w:rsid w:val="003235A1"/>
    <w:rsid w:val="003235DE"/>
    <w:rsid w:val="003235F9"/>
    <w:rsid w:val="00323A4D"/>
    <w:rsid w:val="00323DE4"/>
    <w:rsid w:val="00323E23"/>
    <w:rsid w:val="003243BB"/>
    <w:rsid w:val="00324513"/>
    <w:rsid w:val="003246E9"/>
    <w:rsid w:val="00324878"/>
    <w:rsid w:val="00324AEF"/>
    <w:rsid w:val="00324D23"/>
    <w:rsid w:val="003252BC"/>
    <w:rsid w:val="003257C4"/>
    <w:rsid w:val="00325D0F"/>
    <w:rsid w:val="00326BCD"/>
    <w:rsid w:val="00326E24"/>
    <w:rsid w:val="00326F7A"/>
    <w:rsid w:val="00327177"/>
    <w:rsid w:val="00327FC4"/>
    <w:rsid w:val="003300FB"/>
    <w:rsid w:val="003301C3"/>
    <w:rsid w:val="00330260"/>
    <w:rsid w:val="003305F8"/>
    <w:rsid w:val="003306B8"/>
    <w:rsid w:val="00330A52"/>
    <w:rsid w:val="00330A66"/>
    <w:rsid w:val="00330E00"/>
    <w:rsid w:val="00330E36"/>
    <w:rsid w:val="00331197"/>
    <w:rsid w:val="00331353"/>
    <w:rsid w:val="003313EC"/>
    <w:rsid w:val="00331488"/>
    <w:rsid w:val="00331751"/>
    <w:rsid w:val="00331B07"/>
    <w:rsid w:val="00332115"/>
    <w:rsid w:val="00332460"/>
    <w:rsid w:val="00332933"/>
    <w:rsid w:val="00332ED2"/>
    <w:rsid w:val="003338CF"/>
    <w:rsid w:val="00333B02"/>
    <w:rsid w:val="00333EF8"/>
    <w:rsid w:val="00334579"/>
    <w:rsid w:val="00334694"/>
    <w:rsid w:val="0033487B"/>
    <w:rsid w:val="00334B83"/>
    <w:rsid w:val="00334C34"/>
    <w:rsid w:val="00334C71"/>
    <w:rsid w:val="00334E60"/>
    <w:rsid w:val="00335858"/>
    <w:rsid w:val="00335A0B"/>
    <w:rsid w:val="00335AA9"/>
    <w:rsid w:val="00335D2C"/>
    <w:rsid w:val="00335F08"/>
    <w:rsid w:val="00336253"/>
    <w:rsid w:val="003362E6"/>
    <w:rsid w:val="003362FA"/>
    <w:rsid w:val="003362FE"/>
    <w:rsid w:val="003364DF"/>
    <w:rsid w:val="00336BDA"/>
    <w:rsid w:val="00336E3C"/>
    <w:rsid w:val="00337103"/>
    <w:rsid w:val="00337777"/>
    <w:rsid w:val="0033785B"/>
    <w:rsid w:val="003378B0"/>
    <w:rsid w:val="003407A1"/>
    <w:rsid w:val="003408EC"/>
    <w:rsid w:val="00340DF0"/>
    <w:rsid w:val="00341834"/>
    <w:rsid w:val="003419C2"/>
    <w:rsid w:val="00341A07"/>
    <w:rsid w:val="003422F9"/>
    <w:rsid w:val="003425C3"/>
    <w:rsid w:val="00342962"/>
    <w:rsid w:val="00342BD7"/>
    <w:rsid w:val="00342CB0"/>
    <w:rsid w:val="00342D26"/>
    <w:rsid w:val="00343105"/>
    <w:rsid w:val="003433EE"/>
    <w:rsid w:val="00343A58"/>
    <w:rsid w:val="0034411F"/>
    <w:rsid w:val="00344242"/>
    <w:rsid w:val="0034445D"/>
    <w:rsid w:val="00344BFC"/>
    <w:rsid w:val="00345041"/>
    <w:rsid w:val="0034561F"/>
    <w:rsid w:val="00345918"/>
    <w:rsid w:val="00345A0B"/>
    <w:rsid w:val="00345B44"/>
    <w:rsid w:val="00346DB5"/>
    <w:rsid w:val="00346F52"/>
    <w:rsid w:val="003472F0"/>
    <w:rsid w:val="00347659"/>
    <w:rsid w:val="003477B1"/>
    <w:rsid w:val="00347DF0"/>
    <w:rsid w:val="0035006C"/>
    <w:rsid w:val="00350147"/>
    <w:rsid w:val="0035055C"/>
    <w:rsid w:val="0035057A"/>
    <w:rsid w:val="00351CEA"/>
    <w:rsid w:val="00352D15"/>
    <w:rsid w:val="00352F0B"/>
    <w:rsid w:val="00354775"/>
    <w:rsid w:val="00354CC0"/>
    <w:rsid w:val="00355215"/>
    <w:rsid w:val="003553A1"/>
    <w:rsid w:val="003553B0"/>
    <w:rsid w:val="00355E34"/>
    <w:rsid w:val="00356876"/>
    <w:rsid w:val="00356C1E"/>
    <w:rsid w:val="00357380"/>
    <w:rsid w:val="00357ED5"/>
    <w:rsid w:val="00357FAB"/>
    <w:rsid w:val="003602D9"/>
    <w:rsid w:val="003604CE"/>
    <w:rsid w:val="0036050C"/>
    <w:rsid w:val="00360A3A"/>
    <w:rsid w:val="00360ECB"/>
    <w:rsid w:val="00360EEC"/>
    <w:rsid w:val="00361307"/>
    <w:rsid w:val="00361E5C"/>
    <w:rsid w:val="00361ED9"/>
    <w:rsid w:val="00361FFE"/>
    <w:rsid w:val="003620F8"/>
    <w:rsid w:val="003626A4"/>
    <w:rsid w:val="003631AA"/>
    <w:rsid w:val="0036328C"/>
    <w:rsid w:val="00363EBD"/>
    <w:rsid w:val="00364440"/>
    <w:rsid w:val="003645AB"/>
    <w:rsid w:val="003647A5"/>
    <w:rsid w:val="00364FB1"/>
    <w:rsid w:val="00365372"/>
    <w:rsid w:val="003653DC"/>
    <w:rsid w:val="003656CC"/>
    <w:rsid w:val="0036634B"/>
    <w:rsid w:val="00366999"/>
    <w:rsid w:val="00366AA5"/>
    <w:rsid w:val="00366CDE"/>
    <w:rsid w:val="003676C4"/>
    <w:rsid w:val="0036788A"/>
    <w:rsid w:val="00367A6B"/>
    <w:rsid w:val="00367D5C"/>
    <w:rsid w:val="00367EB6"/>
    <w:rsid w:val="00370023"/>
    <w:rsid w:val="003700FF"/>
    <w:rsid w:val="003704D2"/>
    <w:rsid w:val="003708C1"/>
    <w:rsid w:val="00370964"/>
    <w:rsid w:val="00370A54"/>
    <w:rsid w:val="00370B04"/>
    <w:rsid w:val="00370E47"/>
    <w:rsid w:val="003710B5"/>
    <w:rsid w:val="00371395"/>
    <w:rsid w:val="00371524"/>
    <w:rsid w:val="00371AE7"/>
    <w:rsid w:val="0037246B"/>
    <w:rsid w:val="00372823"/>
    <w:rsid w:val="00372C17"/>
    <w:rsid w:val="00373191"/>
    <w:rsid w:val="00373A67"/>
    <w:rsid w:val="003741C4"/>
    <w:rsid w:val="003742AC"/>
    <w:rsid w:val="00375265"/>
    <w:rsid w:val="003759C5"/>
    <w:rsid w:val="00375A86"/>
    <w:rsid w:val="00375B87"/>
    <w:rsid w:val="00375D9A"/>
    <w:rsid w:val="003763A3"/>
    <w:rsid w:val="00376519"/>
    <w:rsid w:val="00376657"/>
    <w:rsid w:val="003778F8"/>
    <w:rsid w:val="00377C18"/>
    <w:rsid w:val="00377CE1"/>
    <w:rsid w:val="0038016C"/>
    <w:rsid w:val="003808DA"/>
    <w:rsid w:val="00380985"/>
    <w:rsid w:val="00380996"/>
    <w:rsid w:val="00380DAF"/>
    <w:rsid w:val="003812A3"/>
    <w:rsid w:val="003815E5"/>
    <w:rsid w:val="0038191B"/>
    <w:rsid w:val="0038240C"/>
    <w:rsid w:val="00382CFD"/>
    <w:rsid w:val="00382EBD"/>
    <w:rsid w:val="00382F20"/>
    <w:rsid w:val="00383222"/>
    <w:rsid w:val="003837C8"/>
    <w:rsid w:val="00384113"/>
    <w:rsid w:val="003841EC"/>
    <w:rsid w:val="0038491D"/>
    <w:rsid w:val="00384A27"/>
    <w:rsid w:val="00384A71"/>
    <w:rsid w:val="00385447"/>
    <w:rsid w:val="00385BF0"/>
    <w:rsid w:val="00385FCB"/>
    <w:rsid w:val="0038626B"/>
    <w:rsid w:val="003863BD"/>
    <w:rsid w:val="003864FF"/>
    <w:rsid w:val="003867D2"/>
    <w:rsid w:val="0038696A"/>
    <w:rsid w:val="0038709E"/>
    <w:rsid w:val="003873E0"/>
    <w:rsid w:val="003876AB"/>
    <w:rsid w:val="00387935"/>
    <w:rsid w:val="00387F64"/>
    <w:rsid w:val="003900F8"/>
    <w:rsid w:val="00390392"/>
    <w:rsid w:val="00390C26"/>
    <w:rsid w:val="003912C7"/>
    <w:rsid w:val="00391680"/>
    <w:rsid w:val="00391A6E"/>
    <w:rsid w:val="00391D74"/>
    <w:rsid w:val="00392055"/>
    <w:rsid w:val="00392591"/>
    <w:rsid w:val="0039265C"/>
    <w:rsid w:val="00392A71"/>
    <w:rsid w:val="00392BF7"/>
    <w:rsid w:val="003932C1"/>
    <w:rsid w:val="003932D7"/>
    <w:rsid w:val="0039340E"/>
    <w:rsid w:val="00393929"/>
    <w:rsid w:val="003939FF"/>
    <w:rsid w:val="00393D93"/>
    <w:rsid w:val="00393EF5"/>
    <w:rsid w:val="00393FFD"/>
    <w:rsid w:val="0039487D"/>
    <w:rsid w:val="00394C55"/>
    <w:rsid w:val="0039538A"/>
    <w:rsid w:val="003959BA"/>
    <w:rsid w:val="00395A50"/>
    <w:rsid w:val="003965E9"/>
    <w:rsid w:val="003971B3"/>
    <w:rsid w:val="00397202"/>
    <w:rsid w:val="003974E6"/>
    <w:rsid w:val="003977B8"/>
    <w:rsid w:val="00397D98"/>
    <w:rsid w:val="00397DEA"/>
    <w:rsid w:val="00397E13"/>
    <w:rsid w:val="003A02CF"/>
    <w:rsid w:val="003A061F"/>
    <w:rsid w:val="003A0C4E"/>
    <w:rsid w:val="003A16F8"/>
    <w:rsid w:val="003A20EE"/>
    <w:rsid w:val="003A2223"/>
    <w:rsid w:val="003A28DB"/>
    <w:rsid w:val="003A2A0F"/>
    <w:rsid w:val="003A2BFB"/>
    <w:rsid w:val="003A2C80"/>
    <w:rsid w:val="003A406D"/>
    <w:rsid w:val="003A4320"/>
    <w:rsid w:val="003A45A1"/>
    <w:rsid w:val="003A4A5D"/>
    <w:rsid w:val="003A5041"/>
    <w:rsid w:val="003A5597"/>
    <w:rsid w:val="003A58C0"/>
    <w:rsid w:val="003A5B0A"/>
    <w:rsid w:val="003A5C0C"/>
    <w:rsid w:val="003A5C1C"/>
    <w:rsid w:val="003A5DF8"/>
    <w:rsid w:val="003A5E90"/>
    <w:rsid w:val="003A64D6"/>
    <w:rsid w:val="003A667C"/>
    <w:rsid w:val="003A66EB"/>
    <w:rsid w:val="003A68EB"/>
    <w:rsid w:val="003A6AFB"/>
    <w:rsid w:val="003A6BAC"/>
    <w:rsid w:val="003A6ED4"/>
    <w:rsid w:val="003A6FCB"/>
    <w:rsid w:val="003A70A4"/>
    <w:rsid w:val="003A7BE2"/>
    <w:rsid w:val="003A7EF3"/>
    <w:rsid w:val="003B0396"/>
    <w:rsid w:val="003B048A"/>
    <w:rsid w:val="003B04F7"/>
    <w:rsid w:val="003B0D9B"/>
    <w:rsid w:val="003B0E38"/>
    <w:rsid w:val="003B159C"/>
    <w:rsid w:val="003B160C"/>
    <w:rsid w:val="003B1A25"/>
    <w:rsid w:val="003B1A50"/>
    <w:rsid w:val="003B1D58"/>
    <w:rsid w:val="003B2096"/>
    <w:rsid w:val="003B22F6"/>
    <w:rsid w:val="003B258B"/>
    <w:rsid w:val="003B2B12"/>
    <w:rsid w:val="003B2BD2"/>
    <w:rsid w:val="003B369F"/>
    <w:rsid w:val="003B36A3"/>
    <w:rsid w:val="003B380A"/>
    <w:rsid w:val="003B38F7"/>
    <w:rsid w:val="003B3F40"/>
    <w:rsid w:val="003B3FF1"/>
    <w:rsid w:val="003B4D41"/>
    <w:rsid w:val="003B59E6"/>
    <w:rsid w:val="003B5C3D"/>
    <w:rsid w:val="003B60BA"/>
    <w:rsid w:val="003B64BB"/>
    <w:rsid w:val="003B6AD7"/>
    <w:rsid w:val="003B6E42"/>
    <w:rsid w:val="003B6F78"/>
    <w:rsid w:val="003B7FE5"/>
    <w:rsid w:val="003C00A4"/>
    <w:rsid w:val="003C11C8"/>
    <w:rsid w:val="003C1C49"/>
    <w:rsid w:val="003C21E4"/>
    <w:rsid w:val="003C22D4"/>
    <w:rsid w:val="003C2702"/>
    <w:rsid w:val="003C2757"/>
    <w:rsid w:val="003C286B"/>
    <w:rsid w:val="003C29DE"/>
    <w:rsid w:val="003C2A43"/>
    <w:rsid w:val="003C2C5B"/>
    <w:rsid w:val="003C2CCC"/>
    <w:rsid w:val="003C30F4"/>
    <w:rsid w:val="003C316D"/>
    <w:rsid w:val="003C31C0"/>
    <w:rsid w:val="003C3298"/>
    <w:rsid w:val="003C3439"/>
    <w:rsid w:val="003C39EF"/>
    <w:rsid w:val="003C3D55"/>
    <w:rsid w:val="003C4199"/>
    <w:rsid w:val="003C4539"/>
    <w:rsid w:val="003C462F"/>
    <w:rsid w:val="003C4724"/>
    <w:rsid w:val="003C4E79"/>
    <w:rsid w:val="003C5005"/>
    <w:rsid w:val="003C5ECD"/>
    <w:rsid w:val="003C63BC"/>
    <w:rsid w:val="003C63E3"/>
    <w:rsid w:val="003C662B"/>
    <w:rsid w:val="003C6FCE"/>
    <w:rsid w:val="003C76D1"/>
    <w:rsid w:val="003C771F"/>
    <w:rsid w:val="003C7806"/>
    <w:rsid w:val="003D0150"/>
    <w:rsid w:val="003D0422"/>
    <w:rsid w:val="003D04A6"/>
    <w:rsid w:val="003D09AC"/>
    <w:rsid w:val="003D0F6B"/>
    <w:rsid w:val="003D109F"/>
    <w:rsid w:val="003D1DB5"/>
    <w:rsid w:val="003D2249"/>
    <w:rsid w:val="003D2478"/>
    <w:rsid w:val="003D264D"/>
    <w:rsid w:val="003D2BF4"/>
    <w:rsid w:val="003D2F0E"/>
    <w:rsid w:val="003D3241"/>
    <w:rsid w:val="003D338B"/>
    <w:rsid w:val="003D34AF"/>
    <w:rsid w:val="003D3C45"/>
    <w:rsid w:val="003D3F29"/>
    <w:rsid w:val="003D462F"/>
    <w:rsid w:val="003D4EDB"/>
    <w:rsid w:val="003D5509"/>
    <w:rsid w:val="003D5B1F"/>
    <w:rsid w:val="003D5F5C"/>
    <w:rsid w:val="003D607D"/>
    <w:rsid w:val="003D76EF"/>
    <w:rsid w:val="003E03A0"/>
    <w:rsid w:val="003E0629"/>
    <w:rsid w:val="003E0812"/>
    <w:rsid w:val="003E08BC"/>
    <w:rsid w:val="003E0AE5"/>
    <w:rsid w:val="003E15FA"/>
    <w:rsid w:val="003E1B64"/>
    <w:rsid w:val="003E2275"/>
    <w:rsid w:val="003E257D"/>
    <w:rsid w:val="003E2891"/>
    <w:rsid w:val="003E2A5E"/>
    <w:rsid w:val="003E2E93"/>
    <w:rsid w:val="003E3547"/>
    <w:rsid w:val="003E374F"/>
    <w:rsid w:val="003E3856"/>
    <w:rsid w:val="003E3A0C"/>
    <w:rsid w:val="003E4598"/>
    <w:rsid w:val="003E4714"/>
    <w:rsid w:val="003E4ED0"/>
    <w:rsid w:val="003E4EF5"/>
    <w:rsid w:val="003E55E4"/>
    <w:rsid w:val="003E576A"/>
    <w:rsid w:val="003E5961"/>
    <w:rsid w:val="003E60D6"/>
    <w:rsid w:val="003E62E2"/>
    <w:rsid w:val="003E665E"/>
    <w:rsid w:val="003E74E3"/>
    <w:rsid w:val="003E7E68"/>
    <w:rsid w:val="003E7FF9"/>
    <w:rsid w:val="003F05C7"/>
    <w:rsid w:val="003F0D9B"/>
    <w:rsid w:val="003F15AC"/>
    <w:rsid w:val="003F163F"/>
    <w:rsid w:val="003F16A1"/>
    <w:rsid w:val="003F16A9"/>
    <w:rsid w:val="003F1BCB"/>
    <w:rsid w:val="003F1BDD"/>
    <w:rsid w:val="003F2266"/>
    <w:rsid w:val="003F2296"/>
    <w:rsid w:val="003F23CD"/>
    <w:rsid w:val="003F295B"/>
    <w:rsid w:val="003F2C97"/>
    <w:rsid w:val="003F2CD4"/>
    <w:rsid w:val="003F2CFA"/>
    <w:rsid w:val="003F2DE2"/>
    <w:rsid w:val="003F2DFA"/>
    <w:rsid w:val="003F2F6E"/>
    <w:rsid w:val="003F31D8"/>
    <w:rsid w:val="003F37D9"/>
    <w:rsid w:val="003F3C3B"/>
    <w:rsid w:val="003F432A"/>
    <w:rsid w:val="003F5452"/>
    <w:rsid w:val="003F5E7E"/>
    <w:rsid w:val="003F614D"/>
    <w:rsid w:val="003F620E"/>
    <w:rsid w:val="003F6236"/>
    <w:rsid w:val="003F66BD"/>
    <w:rsid w:val="003F685A"/>
    <w:rsid w:val="003F6BBE"/>
    <w:rsid w:val="003F6C8E"/>
    <w:rsid w:val="003F7341"/>
    <w:rsid w:val="003F770E"/>
    <w:rsid w:val="003F77F5"/>
    <w:rsid w:val="003F78B9"/>
    <w:rsid w:val="003F78F6"/>
    <w:rsid w:val="003F7CF7"/>
    <w:rsid w:val="003F7FCE"/>
    <w:rsid w:val="00400004"/>
    <w:rsid w:val="004000E8"/>
    <w:rsid w:val="004002C2"/>
    <w:rsid w:val="004003FB"/>
    <w:rsid w:val="00400C8D"/>
    <w:rsid w:val="004013F0"/>
    <w:rsid w:val="004014BB"/>
    <w:rsid w:val="004015C8"/>
    <w:rsid w:val="00402132"/>
    <w:rsid w:val="00402434"/>
    <w:rsid w:val="004029BC"/>
    <w:rsid w:val="00402B02"/>
    <w:rsid w:val="00402E2B"/>
    <w:rsid w:val="00402EB4"/>
    <w:rsid w:val="004030D3"/>
    <w:rsid w:val="0040338F"/>
    <w:rsid w:val="00403565"/>
    <w:rsid w:val="004038B7"/>
    <w:rsid w:val="00404F9F"/>
    <w:rsid w:val="00405030"/>
    <w:rsid w:val="0040512B"/>
    <w:rsid w:val="00405C49"/>
    <w:rsid w:val="00405CA5"/>
    <w:rsid w:val="00407512"/>
    <w:rsid w:val="00407CD3"/>
    <w:rsid w:val="00410050"/>
    <w:rsid w:val="00410134"/>
    <w:rsid w:val="00410B72"/>
    <w:rsid w:val="00410F18"/>
    <w:rsid w:val="0041180D"/>
    <w:rsid w:val="004118CA"/>
    <w:rsid w:val="004118D7"/>
    <w:rsid w:val="0041253C"/>
    <w:rsid w:val="00412554"/>
    <w:rsid w:val="0041263E"/>
    <w:rsid w:val="00412C58"/>
    <w:rsid w:val="004134DD"/>
    <w:rsid w:val="00413548"/>
    <w:rsid w:val="004137AF"/>
    <w:rsid w:val="00413AAC"/>
    <w:rsid w:val="00413E7C"/>
    <w:rsid w:val="00413E80"/>
    <w:rsid w:val="00413E92"/>
    <w:rsid w:val="00414354"/>
    <w:rsid w:val="00414477"/>
    <w:rsid w:val="004146EF"/>
    <w:rsid w:val="004147FC"/>
    <w:rsid w:val="004150E7"/>
    <w:rsid w:val="004151C2"/>
    <w:rsid w:val="00415256"/>
    <w:rsid w:val="004155BE"/>
    <w:rsid w:val="004157FC"/>
    <w:rsid w:val="0041581C"/>
    <w:rsid w:val="00415AB1"/>
    <w:rsid w:val="00415ECD"/>
    <w:rsid w:val="00415EE7"/>
    <w:rsid w:val="00416DC6"/>
    <w:rsid w:val="00416E15"/>
    <w:rsid w:val="00417D77"/>
    <w:rsid w:val="004207F7"/>
    <w:rsid w:val="004208A2"/>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EB8"/>
    <w:rsid w:val="00424243"/>
    <w:rsid w:val="004242F4"/>
    <w:rsid w:val="004245EB"/>
    <w:rsid w:val="00424F01"/>
    <w:rsid w:val="0042524E"/>
    <w:rsid w:val="0042560C"/>
    <w:rsid w:val="004258BE"/>
    <w:rsid w:val="004262FA"/>
    <w:rsid w:val="004266F4"/>
    <w:rsid w:val="00426784"/>
    <w:rsid w:val="00426B55"/>
    <w:rsid w:val="00426BAD"/>
    <w:rsid w:val="00426FC9"/>
    <w:rsid w:val="00427248"/>
    <w:rsid w:val="00427FE4"/>
    <w:rsid w:val="004301B2"/>
    <w:rsid w:val="004301F5"/>
    <w:rsid w:val="004306FD"/>
    <w:rsid w:val="00430E9C"/>
    <w:rsid w:val="0043152C"/>
    <w:rsid w:val="00431D36"/>
    <w:rsid w:val="0043228F"/>
    <w:rsid w:val="00432606"/>
    <w:rsid w:val="00432E17"/>
    <w:rsid w:val="00433108"/>
    <w:rsid w:val="00433312"/>
    <w:rsid w:val="00433567"/>
    <w:rsid w:val="00433585"/>
    <w:rsid w:val="0043386A"/>
    <w:rsid w:val="00433F10"/>
    <w:rsid w:val="004342F0"/>
    <w:rsid w:val="00434492"/>
    <w:rsid w:val="004345F9"/>
    <w:rsid w:val="00435109"/>
    <w:rsid w:val="00435302"/>
    <w:rsid w:val="00435B04"/>
    <w:rsid w:val="00435B86"/>
    <w:rsid w:val="00435F68"/>
    <w:rsid w:val="00436268"/>
    <w:rsid w:val="004364F1"/>
    <w:rsid w:val="004371CF"/>
    <w:rsid w:val="00437447"/>
    <w:rsid w:val="00437772"/>
    <w:rsid w:val="00437D3E"/>
    <w:rsid w:val="004401CE"/>
    <w:rsid w:val="00440597"/>
    <w:rsid w:val="004409BB"/>
    <w:rsid w:val="00440E23"/>
    <w:rsid w:val="004411BA"/>
    <w:rsid w:val="004414F8"/>
    <w:rsid w:val="00441568"/>
    <w:rsid w:val="004416E8"/>
    <w:rsid w:val="004419A8"/>
    <w:rsid w:val="00441A92"/>
    <w:rsid w:val="00442596"/>
    <w:rsid w:val="004425A0"/>
    <w:rsid w:val="00442D30"/>
    <w:rsid w:val="00442E3B"/>
    <w:rsid w:val="00443159"/>
    <w:rsid w:val="004431DC"/>
    <w:rsid w:val="004437FD"/>
    <w:rsid w:val="0044384B"/>
    <w:rsid w:val="00443A70"/>
    <w:rsid w:val="00444119"/>
    <w:rsid w:val="00444970"/>
    <w:rsid w:val="00444B78"/>
    <w:rsid w:val="00444F56"/>
    <w:rsid w:val="00444FA9"/>
    <w:rsid w:val="004450D9"/>
    <w:rsid w:val="0044548A"/>
    <w:rsid w:val="0044556C"/>
    <w:rsid w:val="004456E3"/>
    <w:rsid w:val="00445FAF"/>
    <w:rsid w:val="00446488"/>
    <w:rsid w:val="004471C2"/>
    <w:rsid w:val="00447386"/>
    <w:rsid w:val="004503B0"/>
    <w:rsid w:val="004506F6"/>
    <w:rsid w:val="0045096B"/>
    <w:rsid w:val="004510B4"/>
    <w:rsid w:val="004512BB"/>
    <w:rsid w:val="004516C8"/>
    <w:rsid w:val="004517AA"/>
    <w:rsid w:val="00451C62"/>
    <w:rsid w:val="004521DD"/>
    <w:rsid w:val="00452C19"/>
    <w:rsid w:val="00452C9B"/>
    <w:rsid w:val="00452CAC"/>
    <w:rsid w:val="0045448A"/>
    <w:rsid w:val="00454E1C"/>
    <w:rsid w:val="00455085"/>
    <w:rsid w:val="004553D6"/>
    <w:rsid w:val="0045596E"/>
    <w:rsid w:val="00455B3C"/>
    <w:rsid w:val="0045616A"/>
    <w:rsid w:val="004561F8"/>
    <w:rsid w:val="004562DD"/>
    <w:rsid w:val="004564ED"/>
    <w:rsid w:val="00456A9B"/>
    <w:rsid w:val="00456D52"/>
    <w:rsid w:val="00457565"/>
    <w:rsid w:val="00457640"/>
    <w:rsid w:val="0045798C"/>
    <w:rsid w:val="00457B6E"/>
    <w:rsid w:val="00457B71"/>
    <w:rsid w:val="004600E7"/>
    <w:rsid w:val="00460918"/>
    <w:rsid w:val="00460F01"/>
    <w:rsid w:val="00461274"/>
    <w:rsid w:val="00461A86"/>
    <w:rsid w:val="00461BA1"/>
    <w:rsid w:val="00461D81"/>
    <w:rsid w:val="00461F57"/>
    <w:rsid w:val="00462FC6"/>
    <w:rsid w:val="0046334C"/>
    <w:rsid w:val="00464479"/>
    <w:rsid w:val="004646DD"/>
    <w:rsid w:val="00464B76"/>
    <w:rsid w:val="00464EC4"/>
    <w:rsid w:val="0046575B"/>
    <w:rsid w:val="004658C2"/>
    <w:rsid w:val="00465DC8"/>
    <w:rsid w:val="004669E2"/>
    <w:rsid w:val="004674F0"/>
    <w:rsid w:val="00467660"/>
    <w:rsid w:val="004677C6"/>
    <w:rsid w:val="00467CEB"/>
    <w:rsid w:val="0047004B"/>
    <w:rsid w:val="00470B73"/>
    <w:rsid w:val="00470BC6"/>
    <w:rsid w:val="00470C31"/>
    <w:rsid w:val="00470CA5"/>
    <w:rsid w:val="00471C73"/>
    <w:rsid w:val="00471DE0"/>
    <w:rsid w:val="004720C4"/>
    <w:rsid w:val="00472251"/>
    <w:rsid w:val="00472387"/>
    <w:rsid w:val="004728E4"/>
    <w:rsid w:val="004732BD"/>
    <w:rsid w:val="004734D0"/>
    <w:rsid w:val="004735DC"/>
    <w:rsid w:val="0047388B"/>
    <w:rsid w:val="00473DCA"/>
    <w:rsid w:val="00473EC8"/>
    <w:rsid w:val="00474569"/>
    <w:rsid w:val="0047556B"/>
    <w:rsid w:val="00475D4E"/>
    <w:rsid w:val="00475F0B"/>
    <w:rsid w:val="00476297"/>
    <w:rsid w:val="0047657F"/>
    <w:rsid w:val="004768B8"/>
    <w:rsid w:val="00477075"/>
    <w:rsid w:val="0047767F"/>
    <w:rsid w:val="00477768"/>
    <w:rsid w:val="00477C17"/>
    <w:rsid w:val="00477F04"/>
    <w:rsid w:val="004800EE"/>
    <w:rsid w:val="004807A5"/>
    <w:rsid w:val="004809A9"/>
    <w:rsid w:val="00480EC7"/>
    <w:rsid w:val="00480ECE"/>
    <w:rsid w:val="00480F65"/>
    <w:rsid w:val="00481010"/>
    <w:rsid w:val="004818CA"/>
    <w:rsid w:val="00481CE5"/>
    <w:rsid w:val="00481DD0"/>
    <w:rsid w:val="00481E39"/>
    <w:rsid w:val="0048256D"/>
    <w:rsid w:val="00482AE8"/>
    <w:rsid w:val="00482FF2"/>
    <w:rsid w:val="00483065"/>
    <w:rsid w:val="00483AEB"/>
    <w:rsid w:val="00483B99"/>
    <w:rsid w:val="00483F6C"/>
    <w:rsid w:val="00484150"/>
    <w:rsid w:val="004844CB"/>
    <w:rsid w:val="00484859"/>
    <w:rsid w:val="004849D8"/>
    <w:rsid w:val="00484D36"/>
    <w:rsid w:val="00484DBF"/>
    <w:rsid w:val="00484F8D"/>
    <w:rsid w:val="00485044"/>
    <w:rsid w:val="00485217"/>
    <w:rsid w:val="00485787"/>
    <w:rsid w:val="00485B3E"/>
    <w:rsid w:val="00486016"/>
    <w:rsid w:val="004861BA"/>
    <w:rsid w:val="0048634C"/>
    <w:rsid w:val="004863EE"/>
    <w:rsid w:val="00487049"/>
    <w:rsid w:val="0049012A"/>
    <w:rsid w:val="004903FD"/>
    <w:rsid w:val="00490451"/>
    <w:rsid w:val="00490B6C"/>
    <w:rsid w:val="004910E6"/>
    <w:rsid w:val="0049115B"/>
    <w:rsid w:val="0049142C"/>
    <w:rsid w:val="00491450"/>
    <w:rsid w:val="00491627"/>
    <w:rsid w:val="00491CCB"/>
    <w:rsid w:val="00491CD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4A"/>
    <w:rsid w:val="0049585F"/>
    <w:rsid w:val="00495970"/>
    <w:rsid w:val="004964F1"/>
    <w:rsid w:val="004968AF"/>
    <w:rsid w:val="00496DA3"/>
    <w:rsid w:val="00496E74"/>
    <w:rsid w:val="00496FA7"/>
    <w:rsid w:val="0049703D"/>
    <w:rsid w:val="004970C7"/>
    <w:rsid w:val="00497223"/>
    <w:rsid w:val="004A0154"/>
    <w:rsid w:val="004A09BA"/>
    <w:rsid w:val="004A0FFA"/>
    <w:rsid w:val="004A104F"/>
    <w:rsid w:val="004A16BC"/>
    <w:rsid w:val="004A1862"/>
    <w:rsid w:val="004A1C20"/>
    <w:rsid w:val="004A1DCA"/>
    <w:rsid w:val="004A208E"/>
    <w:rsid w:val="004A21D9"/>
    <w:rsid w:val="004A2261"/>
    <w:rsid w:val="004A22AE"/>
    <w:rsid w:val="004A2A6C"/>
    <w:rsid w:val="004A2B94"/>
    <w:rsid w:val="004A2F16"/>
    <w:rsid w:val="004A2F20"/>
    <w:rsid w:val="004A3C21"/>
    <w:rsid w:val="004A46B3"/>
    <w:rsid w:val="004A4911"/>
    <w:rsid w:val="004A4C3F"/>
    <w:rsid w:val="004A56C1"/>
    <w:rsid w:val="004A5BF8"/>
    <w:rsid w:val="004A60D1"/>
    <w:rsid w:val="004A614D"/>
    <w:rsid w:val="004A659A"/>
    <w:rsid w:val="004A68A9"/>
    <w:rsid w:val="004A6EC1"/>
    <w:rsid w:val="004A700E"/>
    <w:rsid w:val="004B0368"/>
    <w:rsid w:val="004B04BE"/>
    <w:rsid w:val="004B0D95"/>
    <w:rsid w:val="004B1050"/>
    <w:rsid w:val="004B1390"/>
    <w:rsid w:val="004B1708"/>
    <w:rsid w:val="004B1DA8"/>
    <w:rsid w:val="004B20E2"/>
    <w:rsid w:val="004B2970"/>
    <w:rsid w:val="004B2F14"/>
    <w:rsid w:val="004B3A15"/>
    <w:rsid w:val="004B4534"/>
    <w:rsid w:val="004B456A"/>
    <w:rsid w:val="004B4DA8"/>
    <w:rsid w:val="004B5110"/>
    <w:rsid w:val="004B51AD"/>
    <w:rsid w:val="004B5BD5"/>
    <w:rsid w:val="004B6612"/>
    <w:rsid w:val="004B66B7"/>
    <w:rsid w:val="004B6755"/>
    <w:rsid w:val="004B684F"/>
    <w:rsid w:val="004B6F6A"/>
    <w:rsid w:val="004B75A7"/>
    <w:rsid w:val="004B7C0C"/>
    <w:rsid w:val="004B7ECD"/>
    <w:rsid w:val="004C0C70"/>
    <w:rsid w:val="004C0C9E"/>
    <w:rsid w:val="004C0D7E"/>
    <w:rsid w:val="004C10A7"/>
    <w:rsid w:val="004C1D40"/>
    <w:rsid w:val="004C1E33"/>
    <w:rsid w:val="004C2072"/>
    <w:rsid w:val="004C2660"/>
    <w:rsid w:val="004C28F4"/>
    <w:rsid w:val="004C3007"/>
    <w:rsid w:val="004C30C9"/>
    <w:rsid w:val="004C333C"/>
    <w:rsid w:val="004C381F"/>
    <w:rsid w:val="004C3898"/>
    <w:rsid w:val="004C398F"/>
    <w:rsid w:val="004C4311"/>
    <w:rsid w:val="004C4697"/>
    <w:rsid w:val="004C4B1E"/>
    <w:rsid w:val="004C502C"/>
    <w:rsid w:val="004C54F1"/>
    <w:rsid w:val="004C6000"/>
    <w:rsid w:val="004C61EC"/>
    <w:rsid w:val="004C6566"/>
    <w:rsid w:val="004C683B"/>
    <w:rsid w:val="004C6E6C"/>
    <w:rsid w:val="004C7475"/>
    <w:rsid w:val="004C7584"/>
    <w:rsid w:val="004C7AC5"/>
    <w:rsid w:val="004D052A"/>
    <w:rsid w:val="004D06B7"/>
    <w:rsid w:val="004D0B80"/>
    <w:rsid w:val="004D0D16"/>
    <w:rsid w:val="004D0FA9"/>
    <w:rsid w:val="004D112F"/>
    <w:rsid w:val="004D1225"/>
    <w:rsid w:val="004D179B"/>
    <w:rsid w:val="004D17D6"/>
    <w:rsid w:val="004D1B2B"/>
    <w:rsid w:val="004D1BEC"/>
    <w:rsid w:val="004D1BF5"/>
    <w:rsid w:val="004D1D9D"/>
    <w:rsid w:val="004D202F"/>
    <w:rsid w:val="004D285C"/>
    <w:rsid w:val="004D2A01"/>
    <w:rsid w:val="004D3069"/>
    <w:rsid w:val="004D34A1"/>
    <w:rsid w:val="004D354D"/>
    <w:rsid w:val="004D36B1"/>
    <w:rsid w:val="004D3706"/>
    <w:rsid w:val="004D3770"/>
    <w:rsid w:val="004D3BD3"/>
    <w:rsid w:val="004D418D"/>
    <w:rsid w:val="004D4453"/>
    <w:rsid w:val="004D451F"/>
    <w:rsid w:val="004D4614"/>
    <w:rsid w:val="004D4980"/>
    <w:rsid w:val="004D4B23"/>
    <w:rsid w:val="004D5502"/>
    <w:rsid w:val="004D6A34"/>
    <w:rsid w:val="004D7EBD"/>
    <w:rsid w:val="004D7FD2"/>
    <w:rsid w:val="004E0AED"/>
    <w:rsid w:val="004E135D"/>
    <w:rsid w:val="004E1BCC"/>
    <w:rsid w:val="004E2279"/>
    <w:rsid w:val="004E2655"/>
    <w:rsid w:val="004E2680"/>
    <w:rsid w:val="004E28F9"/>
    <w:rsid w:val="004E2DB6"/>
    <w:rsid w:val="004E32DB"/>
    <w:rsid w:val="004E3793"/>
    <w:rsid w:val="004E384E"/>
    <w:rsid w:val="004E3974"/>
    <w:rsid w:val="004E3D21"/>
    <w:rsid w:val="004E3F0D"/>
    <w:rsid w:val="004E4082"/>
    <w:rsid w:val="004E462E"/>
    <w:rsid w:val="004E50A2"/>
    <w:rsid w:val="004E55A2"/>
    <w:rsid w:val="004E56DC"/>
    <w:rsid w:val="004E5A01"/>
    <w:rsid w:val="004E5C68"/>
    <w:rsid w:val="004E5DD9"/>
    <w:rsid w:val="004E5DF8"/>
    <w:rsid w:val="004E6699"/>
    <w:rsid w:val="004E6762"/>
    <w:rsid w:val="004E6E46"/>
    <w:rsid w:val="004E6F13"/>
    <w:rsid w:val="004E7074"/>
    <w:rsid w:val="004E76F4"/>
    <w:rsid w:val="004F0135"/>
    <w:rsid w:val="004F0B4E"/>
    <w:rsid w:val="004F0B6C"/>
    <w:rsid w:val="004F0C3E"/>
    <w:rsid w:val="004F1539"/>
    <w:rsid w:val="004F1772"/>
    <w:rsid w:val="004F18D4"/>
    <w:rsid w:val="004F2078"/>
    <w:rsid w:val="004F20BD"/>
    <w:rsid w:val="004F24EB"/>
    <w:rsid w:val="004F30C0"/>
    <w:rsid w:val="004F33E1"/>
    <w:rsid w:val="004F3D93"/>
    <w:rsid w:val="004F3DBB"/>
    <w:rsid w:val="004F3F8F"/>
    <w:rsid w:val="004F470C"/>
    <w:rsid w:val="004F488C"/>
    <w:rsid w:val="004F4A32"/>
    <w:rsid w:val="004F4AAD"/>
    <w:rsid w:val="004F4BB2"/>
    <w:rsid w:val="004F4D29"/>
    <w:rsid w:val="004F4DA3"/>
    <w:rsid w:val="004F528C"/>
    <w:rsid w:val="004F53B1"/>
    <w:rsid w:val="004F5DCC"/>
    <w:rsid w:val="004F601E"/>
    <w:rsid w:val="004F61B4"/>
    <w:rsid w:val="004F697F"/>
    <w:rsid w:val="004F6C0C"/>
    <w:rsid w:val="004F71B0"/>
    <w:rsid w:val="004F71FC"/>
    <w:rsid w:val="004F7847"/>
    <w:rsid w:val="005002D0"/>
    <w:rsid w:val="00500555"/>
    <w:rsid w:val="005007EA"/>
    <w:rsid w:val="005008C6"/>
    <w:rsid w:val="005009C1"/>
    <w:rsid w:val="00500A52"/>
    <w:rsid w:val="005012AA"/>
    <w:rsid w:val="005015B9"/>
    <w:rsid w:val="00501AEA"/>
    <w:rsid w:val="00501BC9"/>
    <w:rsid w:val="00501E22"/>
    <w:rsid w:val="005028B9"/>
    <w:rsid w:val="005028CA"/>
    <w:rsid w:val="00502BE8"/>
    <w:rsid w:val="00502C95"/>
    <w:rsid w:val="00503542"/>
    <w:rsid w:val="005035AD"/>
    <w:rsid w:val="00503A63"/>
    <w:rsid w:val="00503D4C"/>
    <w:rsid w:val="00504226"/>
    <w:rsid w:val="005043B9"/>
    <w:rsid w:val="00504D07"/>
    <w:rsid w:val="00504D08"/>
    <w:rsid w:val="00504EE2"/>
    <w:rsid w:val="00504F08"/>
    <w:rsid w:val="0050514B"/>
    <w:rsid w:val="00505A65"/>
    <w:rsid w:val="00506557"/>
    <w:rsid w:val="0050677A"/>
    <w:rsid w:val="005067B2"/>
    <w:rsid w:val="0050693A"/>
    <w:rsid w:val="00506D08"/>
    <w:rsid w:val="00506D51"/>
    <w:rsid w:val="00506FEA"/>
    <w:rsid w:val="005071BE"/>
    <w:rsid w:val="0050759B"/>
    <w:rsid w:val="00507997"/>
    <w:rsid w:val="00507B35"/>
    <w:rsid w:val="00507F85"/>
    <w:rsid w:val="005101DF"/>
    <w:rsid w:val="00510775"/>
    <w:rsid w:val="005108D8"/>
    <w:rsid w:val="00510982"/>
    <w:rsid w:val="00511139"/>
    <w:rsid w:val="005116F9"/>
    <w:rsid w:val="00511827"/>
    <w:rsid w:val="00511B38"/>
    <w:rsid w:val="0051222F"/>
    <w:rsid w:val="005123A0"/>
    <w:rsid w:val="005123AC"/>
    <w:rsid w:val="00512AE6"/>
    <w:rsid w:val="00512B7B"/>
    <w:rsid w:val="00512D55"/>
    <w:rsid w:val="005130BB"/>
    <w:rsid w:val="0051311C"/>
    <w:rsid w:val="00513146"/>
    <w:rsid w:val="00513395"/>
    <w:rsid w:val="005138DA"/>
    <w:rsid w:val="00513C5B"/>
    <w:rsid w:val="005140E8"/>
    <w:rsid w:val="00514105"/>
    <w:rsid w:val="00514890"/>
    <w:rsid w:val="00514923"/>
    <w:rsid w:val="00514C03"/>
    <w:rsid w:val="005153A7"/>
    <w:rsid w:val="00515404"/>
    <w:rsid w:val="0051588E"/>
    <w:rsid w:val="0051596C"/>
    <w:rsid w:val="00515BDD"/>
    <w:rsid w:val="00516D95"/>
    <w:rsid w:val="005170D4"/>
    <w:rsid w:val="0051721B"/>
    <w:rsid w:val="00517A4E"/>
    <w:rsid w:val="00517B3D"/>
    <w:rsid w:val="0052002F"/>
    <w:rsid w:val="005208D2"/>
    <w:rsid w:val="00521290"/>
    <w:rsid w:val="0052135C"/>
    <w:rsid w:val="00521468"/>
    <w:rsid w:val="0052146E"/>
    <w:rsid w:val="00521525"/>
    <w:rsid w:val="00521845"/>
    <w:rsid w:val="005218F5"/>
    <w:rsid w:val="005219CF"/>
    <w:rsid w:val="00521A46"/>
    <w:rsid w:val="00521C3B"/>
    <w:rsid w:val="00521C42"/>
    <w:rsid w:val="00521CD0"/>
    <w:rsid w:val="00522643"/>
    <w:rsid w:val="00522C92"/>
    <w:rsid w:val="00523004"/>
    <w:rsid w:val="005232D7"/>
    <w:rsid w:val="00523405"/>
    <w:rsid w:val="00523FE0"/>
    <w:rsid w:val="00524051"/>
    <w:rsid w:val="005241C1"/>
    <w:rsid w:val="00524260"/>
    <w:rsid w:val="005243B7"/>
    <w:rsid w:val="005249CF"/>
    <w:rsid w:val="00524C5A"/>
    <w:rsid w:val="00524CE3"/>
    <w:rsid w:val="00524DF2"/>
    <w:rsid w:val="005259AB"/>
    <w:rsid w:val="005259F0"/>
    <w:rsid w:val="0052668E"/>
    <w:rsid w:val="00526747"/>
    <w:rsid w:val="00526E9C"/>
    <w:rsid w:val="0052738D"/>
    <w:rsid w:val="00527C8D"/>
    <w:rsid w:val="00527F02"/>
    <w:rsid w:val="00530118"/>
    <w:rsid w:val="00530594"/>
    <w:rsid w:val="00530772"/>
    <w:rsid w:val="00530CEC"/>
    <w:rsid w:val="005311EB"/>
    <w:rsid w:val="00531BE6"/>
    <w:rsid w:val="005326AC"/>
    <w:rsid w:val="0053273F"/>
    <w:rsid w:val="00532924"/>
    <w:rsid w:val="00532A1B"/>
    <w:rsid w:val="00532A40"/>
    <w:rsid w:val="00532DCD"/>
    <w:rsid w:val="0053306E"/>
    <w:rsid w:val="00533272"/>
    <w:rsid w:val="005333B0"/>
    <w:rsid w:val="0053388C"/>
    <w:rsid w:val="00533E9B"/>
    <w:rsid w:val="00534264"/>
    <w:rsid w:val="00534B59"/>
    <w:rsid w:val="00534BC1"/>
    <w:rsid w:val="00534C5B"/>
    <w:rsid w:val="00534D62"/>
    <w:rsid w:val="00534E1D"/>
    <w:rsid w:val="005350C8"/>
    <w:rsid w:val="00535324"/>
    <w:rsid w:val="005353AF"/>
    <w:rsid w:val="005355DE"/>
    <w:rsid w:val="00535D77"/>
    <w:rsid w:val="00535EB1"/>
    <w:rsid w:val="005364CF"/>
    <w:rsid w:val="00536759"/>
    <w:rsid w:val="00536D26"/>
    <w:rsid w:val="00537095"/>
    <w:rsid w:val="00537196"/>
    <w:rsid w:val="00537C46"/>
    <w:rsid w:val="00537C62"/>
    <w:rsid w:val="00537FB0"/>
    <w:rsid w:val="0054042A"/>
    <w:rsid w:val="00540E38"/>
    <w:rsid w:val="005414B5"/>
    <w:rsid w:val="00541692"/>
    <w:rsid w:val="0054169C"/>
    <w:rsid w:val="00541D48"/>
    <w:rsid w:val="005421DA"/>
    <w:rsid w:val="005425ED"/>
    <w:rsid w:val="00542A3E"/>
    <w:rsid w:val="00542B09"/>
    <w:rsid w:val="00542F6C"/>
    <w:rsid w:val="00542FDF"/>
    <w:rsid w:val="00543086"/>
    <w:rsid w:val="005432E5"/>
    <w:rsid w:val="005435D6"/>
    <w:rsid w:val="005443E4"/>
    <w:rsid w:val="0054470C"/>
    <w:rsid w:val="005447BC"/>
    <w:rsid w:val="00545064"/>
    <w:rsid w:val="00545279"/>
    <w:rsid w:val="00545989"/>
    <w:rsid w:val="00545C47"/>
    <w:rsid w:val="005465EA"/>
    <w:rsid w:val="00546970"/>
    <w:rsid w:val="005469F6"/>
    <w:rsid w:val="00546C84"/>
    <w:rsid w:val="00547462"/>
    <w:rsid w:val="0054771C"/>
    <w:rsid w:val="00547B65"/>
    <w:rsid w:val="005501AA"/>
    <w:rsid w:val="005502CE"/>
    <w:rsid w:val="00550BBA"/>
    <w:rsid w:val="0055100A"/>
    <w:rsid w:val="005515D5"/>
    <w:rsid w:val="0055194F"/>
    <w:rsid w:val="005520A0"/>
    <w:rsid w:val="005520AD"/>
    <w:rsid w:val="005522D5"/>
    <w:rsid w:val="005529AA"/>
    <w:rsid w:val="00552A2D"/>
    <w:rsid w:val="00552D44"/>
    <w:rsid w:val="00552DEC"/>
    <w:rsid w:val="00552F3C"/>
    <w:rsid w:val="0055322C"/>
    <w:rsid w:val="005536EF"/>
    <w:rsid w:val="005538C7"/>
    <w:rsid w:val="00554075"/>
    <w:rsid w:val="00554368"/>
    <w:rsid w:val="005549FF"/>
    <w:rsid w:val="00554CA2"/>
    <w:rsid w:val="00554E19"/>
    <w:rsid w:val="005554AE"/>
    <w:rsid w:val="00555ACC"/>
    <w:rsid w:val="005565AA"/>
    <w:rsid w:val="0055679E"/>
    <w:rsid w:val="00556D31"/>
    <w:rsid w:val="00560582"/>
    <w:rsid w:val="00561013"/>
    <w:rsid w:val="0056121F"/>
    <w:rsid w:val="00561843"/>
    <w:rsid w:val="00561C2F"/>
    <w:rsid w:val="00561D3C"/>
    <w:rsid w:val="00561F86"/>
    <w:rsid w:val="00562063"/>
    <w:rsid w:val="00562226"/>
    <w:rsid w:val="0056231D"/>
    <w:rsid w:val="0056236D"/>
    <w:rsid w:val="005623C8"/>
    <w:rsid w:val="00562756"/>
    <w:rsid w:val="005627B7"/>
    <w:rsid w:val="005629E6"/>
    <w:rsid w:val="00562C4A"/>
    <w:rsid w:val="00562E6D"/>
    <w:rsid w:val="00563A93"/>
    <w:rsid w:val="00563CAB"/>
    <w:rsid w:val="0056409C"/>
    <w:rsid w:val="00564232"/>
    <w:rsid w:val="00564BB4"/>
    <w:rsid w:val="00565660"/>
    <w:rsid w:val="0056586C"/>
    <w:rsid w:val="00566574"/>
    <w:rsid w:val="0056688A"/>
    <w:rsid w:val="00566D03"/>
    <w:rsid w:val="00567146"/>
    <w:rsid w:val="00567495"/>
    <w:rsid w:val="0056772A"/>
    <w:rsid w:val="005677B7"/>
    <w:rsid w:val="00567986"/>
    <w:rsid w:val="00567AFA"/>
    <w:rsid w:val="00567CD5"/>
    <w:rsid w:val="00567EDE"/>
    <w:rsid w:val="00570240"/>
    <w:rsid w:val="0057029D"/>
    <w:rsid w:val="005704D8"/>
    <w:rsid w:val="00570CC0"/>
    <w:rsid w:val="00571B65"/>
    <w:rsid w:val="00571D62"/>
    <w:rsid w:val="00571EA2"/>
    <w:rsid w:val="00572505"/>
    <w:rsid w:val="00572A00"/>
    <w:rsid w:val="00572B31"/>
    <w:rsid w:val="00572C2F"/>
    <w:rsid w:val="005733DE"/>
    <w:rsid w:val="00573D85"/>
    <w:rsid w:val="00574670"/>
    <w:rsid w:val="005746A9"/>
    <w:rsid w:val="00574AEA"/>
    <w:rsid w:val="0057510C"/>
    <w:rsid w:val="0057533F"/>
    <w:rsid w:val="00575EEE"/>
    <w:rsid w:val="00575F6C"/>
    <w:rsid w:val="005762EF"/>
    <w:rsid w:val="005763EE"/>
    <w:rsid w:val="00576738"/>
    <w:rsid w:val="0057680F"/>
    <w:rsid w:val="00576CF5"/>
    <w:rsid w:val="00576E2D"/>
    <w:rsid w:val="00577218"/>
    <w:rsid w:val="0057736F"/>
    <w:rsid w:val="00577FF2"/>
    <w:rsid w:val="005800B4"/>
    <w:rsid w:val="00580333"/>
    <w:rsid w:val="00581880"/>
    <w:rsid w:val="00581B98"/>
    <w:rsid w:val="00582109"/>
    <w:rsid w:val="005822C7"/>
    <w:rsid w:val="005824E2"/>
    <w:rsid w:val="0058269B"/>
    <w:rsid w:val="00582809"/>
    <w:rsid w:val="00582EFF"/>
    <w:rsid w:val="00583678"/>
    <w:rsid w:val="00583992"/>
    <w:rsid w:val="00584C93"/>
    <w:rsid w:val="005852C7"/>
    <w:rsid w:val="0058621F"/>
    <w:rsid w:val="0058660F"/>
    <w:rsid w:val="00586732"/>
    <w:rsid w:val="00586797"/>
    <w:rsid w:val="00586B37"/>
    <w:rsid w:val="00587128"/>
    <w:rsid w:val="0058798C"/>
    <w:rsid w:val="005900FA"/>
    <w:rsid w:val="00590A5F"/>
    <w:rsid w:val="00590ED6"/>
    <w:rsid w:val="005912B1"/>
    <w:rsid w:val="005923AF"/>
    <w:rsid w:val="00592492"/>
    <w:rsid w:val="00592E78"/>
    <w:rsid w:val="0059311A"/>
    <w:rsid w:val="005935A4"/>
    <w:rsid w:val="005935BD"/>
    <w:rsid w:val="00593BB1"/>
    <w:rsid w:val="00594766"/>
    <w:rsid w:val="00594805"/>
    <w:rsid w:val="005948C2"/>
    <w:rsid w:val="00594D50"/>
    <w:rsid w:val="00595378"/>
    <w:rsid w:val="005953D9"/>
    <w:rsid w:val="00595DCA"/>
    <w:rsid w:val="00595EF3"/>
    <w:rsid w:val="005971C6"/>
    <w:rsid w:val="005972ED"/>
    <w:rsid w:val="0059779B"/>
    <w:rsid w:val="00597827"/>
    <w:rsid w:val="00597EFB"/>
    <w:rsid w:val="005A045B"/>
    <w:rsid w:val="005A06F8"/>
    <w:rsid w:val="005A0AC7"/>
    <w:rsid w:val="005A0B81"/>
    <w:rsid w:val="005A16AB"/>
    <w:rsid w:val="005A181F"/>
    <w:rsid w:val="005A1CE1"/>
    <w:rsid w:val="005A209A"/>
    <w:rsid w:val="005A2540"/>
    <w:rsid w:val="005A2E93"/>
    <w:rsid w:val="005A42BD"/>
    <w:rsid w:val="005A49A0"/>
    <w:rsid w:val="005A4B31"/>
    <w:rsid w:val="005A4FEB"/>
    <w:rsid w:val="005A5137"/>
    <w:rsid w:val="005A5654"/>
    <w:rsid w:val="005A5B01"/>
    <w:rsid w:val="005A5B60"/>
    <w:rsid w:val="005A5DF4"/>
    <w:rsid w:val="005A662D"/>
    <w:rsid w:val="005A6657"/>
    <w:rsid w:val="005A6665"/>
    <w:rsid w:val="005A6CE2"/>
    <w:rsid w:val="005A6CFC"/>
    <w:rsid w:val="005A71DF"/>
    <w:rsid w:val="005A73C8"/>
    <w:rsid w:val="005A74E1"/>
    <w:rsid w:val="005A778D"/>
    <w:rsid w:val="005B0432"/>
    <w:rsid w:val="005B08D7"/>
    <w:rsid w:val="005B0BD8"/>
    <w:rsid w:val="005B0EB6"/>
    <w:rsid w:val="005B1409"/>
    <w:rsid w:val="005B16F5"/>
    <w:rsid w:val="005B1963"/>
    <w:rsid w:val="005B20C5"/>
    <w:rsid w:val="005B25C9"/>
    <w:rsid w:val="005B265A"/>
    <w:rsid w:val="005B2907"/>
    <w:rsid w:val="005B2AE4"/>
    <w:rsid w:val="005B34D1"/>
    <w:rsid w:val="005B35D7"/>
    <w:rsid w:val="005B392A"/>
    <w:rsid w:val="005B3AA3"/>
    <w:rsid w:val="005B4082"/>
    <w:rsid w:val="005B40E9"/>
    <w:rsid w:val="005B4FC9"/>
    <w:rsid w:val="005B5022"/>
    <w:rsid w:val="005B573B"/>
    <w:rsid w:val="005B5B3E"/>
    <w:rsid w:val="005B5C47"/>
    <w:rsid w:val="005B61FD"/>
    <w:rsid w:val="005B637D"/>
    <w:rsid w:val="005B63E2"/>
    <w:rsid w:val="005B63E5"/>
    <w:rsid w:val="005B64B1"/>
    <w:rsid w:val="005B650E"/>
    <w:rsid w:val="005B653D"/>
    <w:rsid w:val="005B6F83"/>
    <w:rsid w:val="005B7363"/>
    <w:rsid w:val="005B76B2"/>
    <w:rsid w:val="005B790F"/>
    <w:rsid w:val="005C0098"/>
    <w:rsid w:val="005C0266"/>
    <w:rsid w:val="005C02B3"/>
    <w:rsid w:val="005C0661"/>
    <w:rsid w:val="005C092E"/>
    <w:rsid w:val="005C0AD6"/>
    <w:rsid w:val="005C0CDC"/>
    <w:rsid w:val="005C0D1E"/>
    <w:rsid w:val="005C0E28"/>
    <w:rsid w:val="005C10CF"/>
    <w:rsid w:val="005C1292"/>
    <w:rsid w:val="005C12F5"/>
    <w:rsid w:val="005C1C10"/>
    <w:rsid w:val="005C1E2B"/>
    <w:rsid w:val="005C27FC"/>
    <w:rsid w:val="005C2928"/>
    <w:rsid w:val="005C2A43"/>
    <w:rsid w:val="005C3561"/>
    <w:rsid w:val="005C35A0"/>
    <w:rsid w:val="005C3668"/>
    <w:rsid w:val="005C3C85"/>
    <w:rsid w:val="005C4082"/>
    <w:rsid w:val="005C4EC8"/>
    <w:rsid w:val="005C52DA"/>
    <w:rsid w:val="005C5898"/>
    <w:rsid w:val="005C5942"/>
    <w:rsid w:val="005C63FD"/>
    <w:rsid w:val="005C6A94"/>
    <w:rsid w:val="005C6E12"/>
    <w:rsid w:val="005C74FB"/>
    <w:rsid w:val="005C7569"/>
    <w:rsid w:val="005C75A8"/>
    <w:rsid w:val="005C7621"/>
    <w:rsid w:val="005C7AC3"/>
    <w:rsid w:val="005C7F86"/>
    <w:rsid w:val="005D0190"/>
    <w:rsid w:val="005D0308"/>
    <w:rsid w:val="005D0566"/>
    <w:rsid w:val="005D0F65"/>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1A9"/>
    <w:rsid w:val="005D5295"/>
    <w:rsid w:val="005D5559"/>
    <w:rsid w:val="005D5828"/>
    <w:rsid w:val="005D5D16"/>
    <w:rsid w:val="005D687C"/>
    <w:rsid w:val="005D6A23"/>
    <w:rsid w:val="005D706A"/>
    <w:rsid w:val="005D7753"/>
    <w:rsid w:val="005D79A3"/>
    <w:rsid w:val="005D7AF9"/>
    <w:rsid w:val="005D7B2E"/>
    <w:rsid w:val="005E0095"/>
    <w:rsid w:val="005E0723"/>
    <w:rsid w:val="005E0AA6"/>
    <w:rsid w:val="005E0ADA"/>
    <w:rsid w:val="005E0B85"/>
    <w:rsid w:val="005E11B3"/>
    <w:rsid w:val="005E1CF4"/>
    <w:rsid w:val="005E216E"/>
    <w:rsid w:val="005E2654"/>
    <w:rsid w:val="005E29DA"/>
    <w:rsid w:val="005E2F22"/>
    <w:rsid w:val="005E30C3"/>
    <w:rsid w:val="005E31BE"/>
    <w:rsid w:val="005E31EA"/>
    <w:rsid w:val="005E3225"/>
    <w:rsid w:val="005E3558"/>
    <w:rsid w:val="005E385F"/>
    <w:rsid w:val="005E4230"/>
    <w:rsid w:val="005E4898"/>
    <w:rsid w:val="005E51C1"/>
    <w:rsid w:val="005E548E"/>
    <w:rsid w:val="005E5B81"/>
    <w:rsid w:val="005E62A7"/>
    <w:rsid w:val="005E6A5C"/>
    <w:rsid w:val="005E6D1F"/>
    <w:rsid w:val="005E7790"/>
    <w:rsid w:val="005E7C6E"/>
    <w:rsid w:val="005F09FB"/>
    <w:rsid w:val="005F0B32"/>
    <w:rsid w:val="005F0B9D"/>
    <w:rsid w:val="005F188E"/>
    <w:rsid w:val="005F193D"/>
    <w:rsid w:val="005F1D45"/>
    <w:rsid w:val="005F2183"/>
    <w:rsid w:val="005F237B"/>
    <w:rsid w:val="005F2CB1"/>
    <w:rsid w:val="005F2D8F"/>
    <w:rsid w:val="005F3025"/>
    <w:rsid w:val="005F38B1"/>
    <w:rsid w:val="005F390A"/>
    <w:rsid w:val="005F3DD1"/>
    <w:rsid w:val="005F415D"/>
    <w:rsid w:val="005F43B3"/>
    <w:rsid w:val="005F4972"/>
    <w:rsid w:val="005F4C5C"/>
    <w:rsid w:val="005F5BF9"/>
    <w:rsid w:val="005F618C"/>
    <w:rsid w:val="005F6B10"/>
    <w:rsid w:val="005F70BD"/>
    <w:rsid w:val="005F7402"/>
    <w:rsid w:val="005F7509"/>
    <w:rsid w:val="005F7792"/>
    <w:rsid w:val="006007D9"/>
    <w:rsid w:val="00600A50"/>
    <w:rsid w:val="00600C1C"/>
    <w:rsid w:val="00601040"/>
    <w:rsid w:val="00601BFA"/>
    <w:rsid w:val="00601C60"/>
    <w:rsid w:val="00601E7C"/>
    <w:rsid w:val="00602752"/>
    <w:rsid w:val="0060283C"/>
    <w:rsid w:val="00602AA6"/>
    <w:rsid w:val="00602F9F"/>
    <w:rsid w:val="00603232"/>
    <w:rsid w:val="006034A0"/>
    <w:rsid w:val="00603550"/>
    <w:rsid w:val="00603710"/>
    <w:rsid w:val="00603F9E"/>
    <w:rsid w:val="006042D1"/>
    <w:rsid w:val="006042E3"/>
    <w:rsid w:val="00604977"/>
    <w:rsid w:val="00604DE3"/>
    <w:rsid w:val="00604EC4"/>
    <w:rsid w:val="00604F14"/>
    <w:rsid w:val="00605085"/>
    <w:rsid w:val="006051DE"/>
    <w:rsid w:val="0060540B"/>
    <w:rsid w:val="00605468"/>
    <w:rsid w:val="00605735"/>
    <w:rsid w:val="006062A5"/>
    <w:rsid w:val="0060665E"/>
    <w:rsid w:val="006070AD"/>
    <w:rsid w:val="00607A77"/>
    <w:rsid w:val="00607C8E"/>
    <w:rsid w:val="00610260"/>
    <w:rsid w:val="006104E3"/>
    <w:rsid w:val="00610993"/>
    <w:rsid w:val="006110A3"/>
    <w:rsid w:val="00611B83"/>
    <w:rsid w:val="00611B92"/>
    <w:rsid w:val="00611BA3"/>
    <w:rsid w:val="006124E3"/>
    <w:rsid w:val="006126DF"/>
    <w:rsid w:val="006129B1"/>
    <w:rsid w:val="00612ACF"/>
    <w:rsid w:val="00613257"/>
    <w:rsid w:val="00613634"/>
    <w:rsid w:val="006148B9"/>
    <w:rsid w:val="00614B83"/>
    <w:rsid w:val="00614C2D"/>
    <w:rsid w:val="00614E4B"/>
    <w:rsid w:val="00615190"/>
    <w:rsid w:val="006151B2"/>
    <w:rsid w:val="006158A2"/>
    <w:rsid w:val="00615B6C"/>
    <w:rsid w:val="00616452"/>
    <w:rsid w:val="006168D7"/>
    <w:rsid w:val="00617076"/>
    <w:rsid w:val="0061772B"/>
    <w:rsid w:val="00617742"/>
    <w:rsid w:val="00617CEF"/>
    <w:rsid w:val="00620254"/>
    <w:rsid w:val="006202B8"/>
    <w:rsid w:val="0062092E"/>
    <w:rsid w:val="00620A71"/>
    <w:rsid w:val="00620D80"/>
    <w:rsid w:val="00621A90"/>
    <w:rsid w:val="00621B5D"/>
    <w:rsid w:val="00621CCC"/>
    <w:rsid w:val="006223F0"/>
    <w:rsid w:val="006225AB"/>
    <w:rsid w:val="0062262C"/>
    <w:rsid w:val="0062263D"/>
    <w:rsid w:val="006234A6"/>
    <w:rsid w:val="00623C2A"/>
    <w:rsid w:val="00623D66"/>
    <w:rsid w:val="00624A90"/>
    <w:rsid w:val="00624ED1"/>
    <w:rsid w:val="006254C0"/>
    <w:rsid w:val="00625736"/>
    <w:rsid w:val="006259DD"/>
    <w:rsid w:val="00625C69"/>
    <w:rsid w:val="00625CFB"/>
    <w:rsid w:val="00626004"/>
    <w:rsid w:val="00626093"/>
    <w:rsid w:val="0062661A"/>
    <w:rsid w:val="00626674"/>
    <w:rsid w:val="00626A07"/>
    <w:rsid w:val="00626C5E"/>
    <w:rsid w:val="006272E7"/>
    <w:rsid w:val="00627617"/>
    <w:rsid w:val="00627649"/>
    <w:rsid w:val="0062791E"/>
    <w:rsid w:val="00627D5F"/>
    <w:rsid w:val="00630001"/>
    <w:rsid w:val="006301A8"/>
    <w:rsid w:val="0063038E"/>
    <w:rsid w:val="006305E5"/>
    <w:rsid w:val="00630909"/>
    <w:rsid w:val="0063097D"/>
    <w:rsid w:val="00630BBF"/>
    <w:rsid w:val="00630CF0"/>
    <w:rsid w:val="006311B3"/>
    <w:rsid w:val="006314DE"/>
    <w:rsid w:val="0063157D"/>
    <w:rsid w:val="0063284C"/>
    <w:rsid w:val="00632A7A"/>
    <w:rsid w:val="00632C03"/>
    <w:rsid w:val="00632C0C"/>
    <w:rsid w:val="00632D79"/>
    <w:rsid w:val="00632E6D"/>
    <w:rsid w:val="00632F49"/>
    <w:rsid w:val="0063371E"/>
    <w:rsid w:val="00633BB0"/>
    <w:rsid w:val="006340F5"/>
    <w:rsid w:val="006342BF"/>
    <w:rsid w:val="00634E3C"/>
    <w:rsid w:val="00635B37"/>
    <w:rsid w:val="00635FAB"/>
    <w:rsid w:val="00636398"/>
    <w:rsid w:val="00636586"/>
    <w:rsid w:val="006368D3"/>
    <w:rsid w:val="00636B9A"/>
    <w:rsid w:val="00636C36"/>
    <w:rsid w:val="00636C8E"/>
    <w:rsid w:val="00637121"/>
    <w:rsid w:val="006372F9"/>
    <w:rsid w:val="006377EC"/>
    <w:rsid w:val="0063796D"/>
    <w:rsid w:val="00640720"/>
    <w:rsid w:val="006407C0"/>
    <w:rsid w:val="00640970"/>
    <w:rsid w:val="0064118F"/>
    <w:rsid w:val="0064151F"/>
    <w:rsid w:val="00641533"/>
    <w:rsid w:val="00641D95"/>
    <w:rsid w:val="0064208D"/>
    <w:rsid w:val="006421A3"/>
    <w:rsid w:val="006423D2"/>
    <w:rsid w:val="00642B35"/>
    <w:rsid w:val="006433AB"/>
    <w:rsid w:val="00643475"/>
    <w:rsid w:val="0064396A"/>
    <w:rsid w:val="00643C7B"/>
    <w:rsid w:val="00644271"/>
    <w:rsid w:val="00644C5E"/>
    <w:rsid w:val="00645DC9"/>
    <w:rsid w:val="0064624E"/>
    <w:rsid w:val="00646A3F"/>
    <w:rsid w:val="00646BE3"/>
    <w:rsid w:val="00647518"/>
    <w:rsid w:val="006475B1"/>
    <w:rsid w:val="00647A68"/>
    <w:rsid w:val="00650127"/>
    <w:rsid w:val="00650AB9"/>
    <w:rsid w:val="0065152C"/>
    <w:rsid w:val="00651BD2"/>
    <w:rsid w:val="006525E9"/>
    <w:rsid w:val="006527DA"/>
    <w:rsid w:val="00652B6C"/>
    <w:rsid w:val="00652E85"/>
    <w:rsid w:val="00652F62"/>
    <w:rsid w:val="006533D4"/>
    <w:rsid w:val="00653523"/>
    <w:rsid w:val="00654319"/>
    <w:rsid w:val="006543EC"/>
    <w:rsid w:val="00654A13"/>
    <w:rsid w:val="00654BFC"/>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6E1"/>
    <w:rsid w:val="00657E69"/>
    <w:rsid w:val="0066011D"/>
    <w:rsid w:val="006607C0"/>
    <w:rsid w:val="00661164"/>
    <w:rsid w:val="006613A6"/>
    <w:rsid w:val="00661EC4"/>
    <w:rsid w:val="00662047"/>
    <w:rsid w:val="006620E8"/>
    <w:rsid w:val="0066239D"/>
    <w:rsid w:val="006625A4"/>
    <w:rsid w:val="006627A2"/>
    <w:rsid w:val="00662CDF"/>
    <w:rsid w:val="006634E6"/>
    <w:rsid w:val="0066381A"/>
    <w:rsid w:val="00663993"/>
    <w:rsid w:val="00663BC4"/>
    <w:rsid w:val="00663C27"/>
    <w:rsid w:val="00663E79"/>
    <w:rsid w:val="00663EFC"/>
    <w:rsid w:val="00663F91"/>
    <w:rsid w:val="00663F9B"/>
    <w:rsid w:val="00664342"/>
    <w:rsid w:val="0066441E"/>
    <w:rsid w:val="00664802"/>
    <w:rsid w:val="00664D2F"/>
    <w:rsid w:val="00664F97"/>
    <w:rsid w:val="00664FF6"/>
    <w:rsid w:val="006655EE"/>
    <w:rsid w:val="006676BB"/>
    <w:rsid w:val="00667EE7"/>
    <w:rsid w:val="00667F6F"/>
    <w:rsid w:val="00667FFB"/>
    <w:rsid w:val="00670638"/>
    <w:rsid w:val="00670889"/>
    <w:rsid w:val="00670922"/>
    <w:rsid w:val="00670BE1"/>
    <w:rsid w:val="00670FA4"/>
    <w:rsid w:val="00671BD3"/>
    <w:rsid w:val="00671E78"/>
    <w:rsid w:val="0067218F"/>
    <w:rsid w:val="0067256E"/>
    <w:rsid w:val="006729F9"/>
    <w:rsid w:val="00672A28"/>
    <w:rsid w:val="00672F05"/>
    <w:rsid w:val="00672FD3"/>
    <w:rsid w:val="006733BE"/>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6DA"/>
    <w:rsid w:val="00680B83"/>
    <w:rsid w:val="00680FA8"/>
    <w:rsid w:val="00681003"/>
    <w:rsid w:val="0068120A"/>
    <w:rsid w:val="006817C9"/>
    <w:rsid w:val="0068190F"/>
    <w:rsid w:val="00681DF5"/>
    <w:rsid w:val="00682475"/>
    <w:rsid w:val="006828B3"/>
    <w:rsid w:val="00682A80"/>
    <w:rsid w:val="00682D82"/>
    <w:rsid w:val="00683331"/>
    <w:rsid w:val="006835B2"/>
    <w:rsid w:val="0068361D"/>
    <w:rsid w:val="0068398F"/>
    <w:rsid w:val="00683DE1"/>
    <w:rsid w:val="00683ECE"/>
    <w:rsid w:val="006846A3"/>
    <w:rsid w:val="00684D22"/>
    <w:rsid w:val="00686059"/>
    <w:rsid w:val="006866AD"/>
    <w:rsid w:val="00686CDB"/>
    <w:rsid w:val="006872BB"/>
    <w:rsid w:val="0068732B"/>
    <w:rsid w:val="00687771"/>
    <w:rsid w:val="00690211"/>
    <w:rsid w:val="00690424"/>
    <w:rsid w:val="006909BB"/>
    <w:rsid w:val="00690C6F"/>
    <w:rsid w:val="006912A6"/>
    <w:rsid w:val="00691692"/>
    <w:rsid w:val="00691AD9"/>
    <w:rsid w:val="00691BEC"/>
    <w:rsid w:val="00691EDC"/>
    <w:rsid w:val="00692149"/>
    <w:rsid w:val="00692474"/>
    <w:rsid w:val="00692AA2"/>
    <w:rsid w:val="00692F09"/>
    <w:rsid w:val="0069305B"/>
    <w:rsid w:val="0069331B"/>
    <w:rsid w:val="00693470"/>
    <w:rsid w:val="006938C0"/>
    <w:rsid w:val="006939DE"/>
    <w:rsid w:val="00693BF7"/>
    <w:rsid w:val="00693ECA"/>
    <w:rsid w:val="0069409D"/>
    <w:rsid w:val="006940E2"/>
    <w:rsid w:val="00694188"/>
    <w:rsid w:val="006944C1"/>
    <w:rsid w:val="006952BD"/>
    <w:rsid w:val="006952E9"/>
    <w:rsid w:val="006956EB"/>
    <w:rsid w:val="00695717"/>
    <w:rsid w:val="00695C34"/>
    <w:rsid w:val="00695C8B"/>
    <w:rsid w:val="00695FC2"/>
    <w:rsid w:val="00696086"/>
    <w:rsid w:val="00696368"/>
    <w:rsid w:val="00696949"/>
    <w:rsid w:val="00696DC0"/>
    <w:rsid w:val="00697052"/>
    <w:rsid w:val="006979BF"/>
    <w:rsid w:val="00697FB4"/>
    <w:rsid w:val="006A002E"/>
    <w:rsid w:val="006A02CD"/>
    <w:rsid w:val="006A040F"/>
    <w:rsid w:val="006A095E"/>
    <w:rsid w:val="006A0D31"/>
    <w:rsid w:val="006A1C82"/>
    <w:rsid w:val="006A1D8C"/>
    <w:rsid w:val="006A1E08"/>
    <w:rsid w:val="006A20AB"/>
    <w:rsid w:val="006A290A"/>
    <w:rsid w:val="006A2914"/>
    <w:rsid w:val="006A2FC7"/>
    <w:rsid w:val="006A3059"/>
    <w:rsid w:val="006A3139"/>
    <w:rsid w:val="006A36C6"/>
    <w:rsid w:val="006A3C20"/>
    <w:rsid w:val="006A4035"/>
    <w:rsid w:val="006A44DE"/>
    <w:rsid w:val="006A46FB"/>
    <w:rsid w:val="006A4CA9"/>
    <w:rsid w:val="006A5319"/>
    <w:rsid w:val="006A531B"/>
    <w:rsid w:val="006A531D"/>
    <w:rsid w:val="006A5533"/>
    <w:rsid w:val="006A589E"/>
    <w:rsid w:val="006A5907"/>
    <w:rsid w:val="006A5E0B"/>
    <w:rsid w:val="006A5E28"/>
    <w:rsid w:val="006A697B"/>
    <w:rsid w:val="006A73FC"/>
    <w:rsid w:val="006A7460"/>
    <w:rsid w:val="006A753D"/>
    <w:rsid w:val="006A77A4"/>
    <w:rsid w:val="006A7AFF"/>
    <w:rsid w:val="006A7B47"/>
    <w:rsid w:val="006B029A"/>
    <w:rsid w:val="006B054B"/>
    <w:rsid w:val="006B1332"/>
    <w:rsid w:val="006B1564"/>
    <w:rsid w:val="006B1816"/>
    <w:rsid w:val="006B2099"/>
    <w:rsid w:val="006B21ED"/>
    <w:rsid w:val="006B22AA"/>
    <w:rsid w:val="006B2531"/>
    <w:rsid w:val="006B27A6"/>
    <w:rsid w:val="006B28CC"/>
    <w:rsid w:val="006B2CAF"/>
    <w:rsid w:val="006B2F2D"/>
    <w:rsid w:val="006B369B"/>
    <w:rsid w:val="006B3C95"/>
    <w:rsid w:val="006B44D4"/>
    <w:rsid w:val="006B487F"/>
    <w:rsid w:val="006B4F3A"/>
    <w:rsid w:val="006B4F5D"/>
    <w:rsid w:val="006B50CF"/>
    <w:rsid w:val="006B5274"/>
    <w:rsid w:val="006B675F"/>
    <w:rsid w:val="006B6BA7"/>
    <w:rsid w:val="006B75AB"/>
    <w:rsid w:val="006B75CE"/>
    <w:rsid w:val="006B7640"/>
    <w:rsid w:val="006B792C"/>
    <w:rsid w:val="006B7C33"/>
    <w:rsid w:val="006B7DC5"/>
    <w:rsid w:val="006C03B8"/>
    <w:rsid w:val="006C03E8"/>
    <w:rsid w:val="006C096C"/>
    <w:rsid w:val="006C0D41"/>
    <w:rsid w:val="006C0F9E"/>
    <w:rsid w:val="006C1403"/>
    <w:rsid w:val="006C17CE"/>
    <w:rsid w:val="006C1AB3"/>
    <w:rsid w:val="006C23F4"/>
    <w:rsid w:val="006C2846"/>
    <w:rsid w:val="006C2BC9"/>
    <w:rsid w:val="006C2F57"/>
    <w:rsid w:val="006C2F71"/>
    <w:rsid w:val="006C34AB"/>
    <w:rsid w:val="006C35E5"/>
    <w:rsid w:val="006C3A35"/>
    <w:rsid w:val="006C3D5F"/>
    <w:rsid w:val="006C4076"/>
    <w:rsid w:val="006C4833"/>
    <w:rsid w:val="006C48F7"/>
    <w:rsid w:val="006C4A5E"/>
    <w:rsid w:val="006C54BB"/>
    <w:rsid w:val="006C54E2"/>
    <w:rsid w:val="006C55FF"/>
    <w:rsid w:val="006C5678"/>
    <w:rsid w:val="006C5EC9"/>
    <w:rsid w:val="006C6007"/>
    <w:rsid w:val="006C6059"/>
    <w:rsid w:val="006C6917"/>
    <w:rsid w:val="006C6955"/>
    <w:rsid w:val="006C6D9A"/>
    <w:rsid w:val="006C7522"/>
    <w:rsid w:val="006D00EC"/>
    <w:rsid w:val="006D072B"/>
    <w:rsid w:val="006D0CAE"/>
    <w:rsid w:val="006D10D9"/>
    <w:rsid w:val="006D129F"/>
    <w:rsid w:val="006D1A25"/>
    <w:rsid w:val="006D1B2C"/>
    <w:rsid w:val="006D1FB1"/>
    <w:rsid w:val="006D29AA"/>
    <w:rsid w:val="006D2B15"/>
    <w:rsid w:val="006D2FD1"/>
    <w:rsid w:val="006D3277"/>
    <w:rsid w:val="006D3360"/>
    <w:rsid w:val="006D34A8"/>
    <w:rsid w:val="006D3671"/>
    <w:rsid w:val="006D37F5"/>
    <w:rsid w:val="006D3A21"/>
    <w:rsid w:val="006D3AA4"/>
    <w:rsid w:val="006D3BAE"/>
    <w:rsid w:val="006D4ECA"/>
    <w:rsid w:val="006D4FEB"/>
    <w:rsid w:val="006D53AC"/>
    <w:rsid w:val="006D56ED"/>
    <w:rsid w:val="006D5E50"/>
    <w:rsid w:val="006D6268"/>
    <w:rsid w:val="006D6C7B"/>
    <w:rsid w:val="006D6F08"/>
    <w:rsid w:val="006D6F96"/>
    <w:rsid w:val="006D7BE4"/>
    <w:rsid w:val="006D7F8A"/>
    <w:rsid w:val="006D7FD5"/>
    <w:rsid w:val="006E062C"/>
    <w:rsid w:val="006E06F6"/>
    <w:rsid w:val="006E0A33"/>
    <w:rsid w:val="006E0A5C"/>
    <w:rsid w:val="006E0C2C"/>
    <w:rsid w:val="006E1210"/>
    <w:rsid w:val="006E1C82"/>
    <w:rsid w:val="006E1FF3"/>
    <w:rsid w:val="006E2109"/>
    <w:rsid w:val="006E23D1"/>
    <w:rsid w:val="006E2718"/>
    <w:rsid w:val="006E28B7"/>
    <w:rsid w:val="006E2A9B"/>
    <w:rsid w:val="006E2C86"/>
    <w:rsid w:val="006E3310"/>
    <w:rsid w:val="006E42C3"/>
    <w:rsid w:val="006E45CA"/>
    <w:rsid w:val="006E46B0"/>
    <w:rsid w:val="006E4E39"/>
    <w:rsid w:val="006E4EEE"/>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89C"/>
    <w:rsid w:val="006F1B70"/>
    <w:rsid w:val="006F1F5D"/>
    <w:rsid w:val="006F28A6"/>
    <w:rsid w:val="006F2979"/>
    <w:rsid w:val="006F341D"/>
    <w:rsid w:val="006F380A"/>
    <w:rsid w:val="006F3A26"/>
    <w:rsid w:val="006F3CDE"/>
    <w:rsid w:val="006F4C06"/>
    <w:rsid w:val="006F53D2"/>
    <w:rsid w:val="006F58D4"/>
    <w:rsid w:val="006F62C4"/>
    <w:rsid w:val="006F6582"/>
    <w:rsid w:val="006F6A5C"/>
    <w:rsid w:val="006F7010"/>
    <w:rsid w:val="006F7157"/>
    <w:rsid w:val="006F7B5E"/>
    <w:rsid w:val="006F7F4D"/>
    <w:rsid w:val="00700193"/>
    <w:rsid w:val="007001EE"/>
    <w:rsid w:val="0070028E"/>
    <w:rsid w:val="0070077C"/>
    <w:rsid w:val="00700C68"/>
    <w:rsid w:val="00701352"/>
    <w:rsid w:val="00701683"/>
    <w:rsid w:val="00701E00"/>
    <w:rsid w:val="00701E95"/>
    <w:rsid w:val="00702031"/>
    <w:rsid w:val="0070282C"/>
    <w:rsid w:val="00702AD3"/>
    <w:rsid w:val="0070309D"/>
    <w:rsid w:val="007030B5"/>
    <w:rsid w:val="0070346E"/>
    <w:rsid w:val="00703557"/>
    <w:rsid w:val="00703CCC"/>
    <w:rsid w:val="00704299"/>
    <w:rsid w:val="007048E6"/>
    <w:rsid w:val="00704EDB"/>
    <w:rsid w:val="007055D0"/>
    <w:rsid w:val="007056F7"/>
    <w:rsid w:val="00705C5F"/>
    <w:rsid w:val="00705DE0"/>
    <w:rsid w:val="00705E94"/>
    <w:rsid w:val="00706101"/>
    <w:rsid w:val="007066FE"/>
    <w:rsid w:val="00707072"/>
    <w:rsid w:val="0070723F"/>
    <w:rsid w:val="007072B9"/>
    <w:rsid w:val="007072BD"/>
    <w:rsid w:val="007074EA"/>
    <w:rsid w:val="0070766D"/>
    <w:rsid w:val="00707D61"/>
    <w:rsid w:val="00707DFC"/>
    <w:rsid w:val="00707F66"/>
    <w:rsid w:val="007113DC"/>
    <w:rsid w:val="00711447"/>
    <w:rsid w:val="007115AC"/>
    <w:rsid w:val="00711A42"/>
    <w:rsid w:val="00711CAC"/>
    <w:rsid w:val="007121AC"/>
    <w:rsid w:val="00712287"/>
    <w:rsid w:val="00712772"/>
    <w:rsid w:val="0071346F"/>
    <w:rsid w:val="00713720"/>
    <w:rsid w:val="00713773"/>
    <w:rsid w:val="007138DF"/>
    <w:rsid w:val="00713956"/>
    <w:rsid w:val="0071425F"/>
    <w:rsid w:val="007144B3"/>
    <w:rsid w:val="007148D3"/>
    <w:rsid w:val="00714F7D"/>
    <w:rsid w:val="0071541D"/>
    <w:rsid w:val="00715A08"/>
    <w:rsid w:val="00715A70"/>
    <w:rsid w:val="00715A79"/>
    <w:rsid w:val="00715B9A"/>
    <w:rsid w:val="00715F36"/>
    <w:rsid w:val="00715F66"/>
    <w:rsid w:val="00715FBF"/>
    <w:rsid w:val="007167BC"/>
    <w:rsid w:val="007169A0"/>
    <w:rsid w:val="007175A7"/>
    <w:rsid w:val="007176B2"/>
    <w:rsid w:val="007178AB"/>
    <w:rsid w:val="007204EC"/>
    <w:rsid w:val="007205BC"/>
    <w:rsid w:val="007205CA"/>
    <w:rsid w:val="00720AD3"/>
    <w:rsid w:val="00720BA4"/>
    <w:rsid w:val="00720C53"/>
    <w:rsid w:val="00721407"/>
    <w:rsid w:val="00721EBB"/>
    <w:rsid w:val="0072204C"/>
    <w:rsid w:val="0072270A"/>
    <w:rsid w:val="007228FE"/>
    <w:rsid w:val="00722BA0"/>
    <w:rsid w:val="00722CD8"/>
    <w:rsid w:val="00723415"/>
    <w:rsid w:val="00723713"/>
    <w:rsid w:val="00724662"/>
    <w:rsid w:val="00724971"/>
    <w:rsid w:val="00724C6F"/>
    <w:rsid w:val="00725098"/>
    <w:rsid w:val="00725536"/>
    <w:rsid w:val="007257D0"/>
    <w:rsid w:val="00725B6B"/>
    <w:rsid w:val="00726158"/>
    <w:rsid w:val="00726D9B"/>
    <w:rsid w:val="00726EA6"/>
    <w:rsid w:val="00727208"/>
    <w:rsid w:val="00727680"/>
    <w:rsid w:val="0072785E"/>
    <w:rsid w:val="00730522"/>
    <w:rsid w:val="00730BD3"/>
    <w:rsid w:val="00731B27"/>
    <w:rsid w:val="00731BF0"/>
    <w:rsid w:val="00731CB5"/>
    <w:rsid w:val="0073218C"/>
    <w:rsid w:val="007324C1"/>
    <w:rsid w:val="0073262C"/>
    <w:rsid w:val="00732F61"/>
    <w:rsid w:val="0073353D"/>
    <w:rsid w:val="00733BF9"/>
    <w:rsid w:val="00733C3C"/>
    <w:rsid w:val="00734055"/>
    <w:rsid w:val="007348B1"/>
    <w:rsid w:val="00734A1E"/>
    <w:rsid w:val="00734C0B"/>
    <w:rsid w:val="00734D1C"/>
    <w:rsid w:val="007358A5"/>
    <w:rsid w:val="007361A7"/>
    <w:rsid w:val="007362A6"/>
    <w:rsid w:val="0073690A"/>
    <w:rsid w:val="00736C8A"/>
    <w:rsid w:val="00736D7D"/>
    <w:rsid w:val="007370B0"/>
    <w:rsid w:val="007373CB"/>
    <w:rsid w:val="007375F2"/>
    <w:rsid w:val="00737D66"/>
    <w:rsid w:val="007402AD"/>
    <w:rsid w:val="007404CB"/>
    <w:rsid w:val="00740E58"/>
    <w:rsid w:val="00740F13"/>
    <w:rsid w:val="007413F0"/>
    <w:rsid w:val="00741402"/>
    <w:rsid w:val="00741801"/>
    <w:rsid w:val="00741C2D"/>
    <w:rsid w:val="00741CE7"/>
    <w:rsid w:val="00741E21"/>
    <w:rsid w:val="007422E0"/>
    <w:rsid w:val="0074238B"/>
    <w:rsid w:val="00742876"/>
    <w:rsid w:val="007429E0"/>
    <w:rsid w:val="00742F67"/>
    <w:rsid w:val="0074323B"/>
    <w:rsid w:val="007433B2"/>
    <w:rsid w:val="0074419D"/>
    <w:rsid w:val="00744377"/>
    <w:rsid w:val="007445A0"/>
    <w:rsid w:val="00744E5C"/>
    <w:rsid w:val="00744EF3"/>
    <w:rsid w:val="0074524B"/>
    <w:rsid w:val="00745452"/>
    <w:rsid w:val="00745499"/>
    <w:rsid w:val="0074569A"/>
    <w:rsid w:val="0074580F"/>
    <w:rsid w:val="007459F7"/>
    <w:rsid w:val="00745B6F"/>
    <w:rsid w:val="00745E61"/>
    <w:rsid w:val="007462FA"/>
    <w:rsid w:val="0074647C"/>
    <w:rsid w:val="00746A48"/>
    <w:rsid w:val="00746BFB"/>
    <w:rsid w:val="00746C8C"/>
    <w:rsid w:val="00747149"/>
    <w:rsid w:val="0074720E"/>
    <w:rsid w:val="0074733A"/>
    <w:rsid w:val="00747434"/>
    <w:rsid w:val="00747922"/>
    <w:rsid w:val="00747D8B"/>
    <w:rsid w:val="00750724"/>
    <w:rsid w:val="00750EB0"/>
    <w:rsid w:val="00750FB3"/>
    <w:rsid w:val="007510AC"/>
    <w:rsid w:val="00751228"/>
    <w:rsid w:val="0075129F"/>
    <w:rsid w:val="0075177D"/>
    <w:rsid w:val="00751CE2"/>
    <w:rsid w:val="00751D84"/>
    <w:rsid w:val="00752505"/>
    <w:rsid w:val="00752B5A"/>
    <w:rsid w:val="00752CE4"/>
    <w:rsid w:val="00753133"/>
    <w:rsid w:val="0075320B"/>
    <w:rsid w:val="00753614"/>
    <w:rsid w:val="007547B5"/>
    <w:rsid w:val="007549C6"/>
    <w:rsid w:val="00754B3D"/>
    <w:rsid w:val="00754BF8"/>
    <w:rsid w:val="007563F4"/>
    <w:rsid w:val="00756667"/>
    <w:rsid w:val="00756E35"/>
    <w:rsid w:val="00756E7E"/>
    <w:rsid w:val="0075708E"/>
    <w:rsid w:val="007571E1"/>
    <w:rsid w:val="00757335"/>
    <w:rsid w:val="007574E1"/>
    <w:rsid w:val="007576D0"/>
    <w:rsid w:val="007576E2"/>
    <w:rsid w:val="00760484"/>
    <w:rsid w:val="007604B2"/>
    <w:rsid w:val="00760C2F"/>
    <w:rsid w:val="00760D95"/>
    <w:rsid w:val="00760EC9"/>
    <w:rsid w:val="0076126C"/>
    <w:rsid w:val="0076135B"/>
    <w:rsid w:val="0076176E"/>
    <w:rsid w:val="00761E90"/>
    <w:rsid w:val="00761F64"/>
    <w:rsid w:val="00762550"/>
    <w:rsid w:val="00763257"/>
    <w:rsid w:val="0076361B"/>
    <w:rsid w:val="00763959"/>
    <w:rsid w:val="00763F82"/>
    <w:rsid w:val="00764617"/>
    <w:rsid w:val="007649DD"/>
    <w:rsid w:val="00764F87"/>
    <w:rsid w:val="00765281"/>
    <w:rsid w:val="0076538F"/>
    <w:rsid w:val="00765517"/>
    <w:rsid w:val="0076562B"/>
    <w:rsid w:val="0076590F"/>
    <w:rsid w:val="00765C9A"/>
    <w:rsid w:val="00765DBD"/>
    <w:rsid w:val="00766838"/>
    <w:rsid w:val="007668BC"/>
    <w:rsid w:val="007668F8"/>
    <w:rsid w:val="00766BAD"/>
    <w:rsid w:val="00767152"/>
    <w:rsid w:val="00767376"/>
    <w:rsid w:val="00770340"/>
    <w:rsid w:val="007705DC"/>
    <w:rsid w:val="00770AE7"/>
    <w:rsid w:val="00770C4A"/>
    <w:rsid w:val="007716D6"/>
    <w:rsid w:val="00771949"/>
    <w:rsid w:val="0077203D"/>
    <w:rsid w:val="007729A2"/>
    <w:rsid w:val="007729A6"/>
    <w:rsid w:val="00772E9C"/>
    <w:rsid w:val="0077337E"/>
    <w:rsid w:val="00773EEB"/>
    <w:rsid w:val="007741B1"/>
    <w:rsid w:val="00774AD6"/>
    <w:rsid w:val="007755F2"/>
    <w:rsid w:val="00776052"/>
    <w:rsid w:val="00776971"/>
    <w:rsid w:val="00777608"/>
    <w:rsid w:val="0077763A"/>
    <w:rsid w:val="00777D68"/>
    <w:rsid w:val="007800D8"/>
    <w:rsid w:val="00780308"/>
    <w:rsid w:val="00780452"/>
    <w:rsid w:val="00780726"/>
    <w:rsid w:val="00780A80"/>
    <w:rsid w:val="00780CD8"/>
    <w:rsid w:val="00780F03"/>
    <w:rsid w:val="0078177E"/>
    <w:rsid w:val="00781A8D"/>
    <w:rsid w:val="00781F2D"/>
    <w:rsid w:val="0078225C"/>
    <w:rsid w:val="00782378"/>
    <w:rsid w:val="00782396"/>
    <w:rsid w:val="007827C5"/>
    <w:rsid w:val="00782D02"/>
    <w:rsid w:val="0078304C"/>
    <w:rsid w:val="00783150"/>
    <w:rsid w:val="00783425"/>
    <w:rsid w:val="00783673"/>
    <w:rsid w:val="00783D55"/>
    <w:rsid w:val="00784729"/>
    <w:rsid w:val="00784B19"/>
    <w:rsid w:val="00785459"/>
    <w:rsid w:val="00785490"/>
    <w:rsid w:val="00785B0D"/>
    <w:rsid w:val="00785B93"/>
    <w:rsid w:val="00785F37"/>
    <w:rsid w:val="0078642F"/>
    <w:rsid w:val="00786998"/>
    <w:rsid w:val="00786A80"/>
    <w:rsid w:val="00787995"/>
    <w:rsid w:val="007907F3"/>
    <w:rsid w:val="00790EDA"/>
    <w:rsid w:val="007910CD"/>
    <w:rsid w:val="00791686"/>
    <w:rsid w:val="00792460"/>
    <w:rsid w:val="007925EA"/>
    <w:rsid w:val="0079260B"/>
    <w:rsid w:val="0079287E"/>
    <w:rsid w:val="00792C69"/>
    <w:rsid w:val="00793B49"/>
    <w:rsid w:val="00793CD8"/>
    <w:rsid w:val="0079436E"/>
    <w:rsid w:val="00794C57"/>
    <w:rsid w:val="00794D7D"/>
    <w:rsid w:val="00794E48"/>
    <w:rsid w:val="00794E8E"/>
    <w:rsid w:val="0079502C"/>
    <w:rsid w:val="00795164"/>
    <w:rsid w:val="00795C92"/>
    <w:rsid w:val="00795FD7"/>
    <w:rsid w:val="00796231"/>
    <w:rsid w:val="0079699F"/>
    <w:rsid w:val="00796E79"/>
    <w:rsid w:val="00797D7A"/>
    <w:rsid w:val="00797F1E"/>
    <w:rsid w:val="007A0702"/>
    <w:rsid w:val="007A0D42"/>
    <w:rsid w:val="007A198B"/>
    <w:rsid w:val="007A19F7"/>
    <w:rsid w:val="007A1CB3"/>
    <w:rsid w:val="007A1D79"/>
    <w:rsid w:val="007A20CE"/>
    <w:rsid w:val="007A23FB"/>
    <w:rsid w:val="007A2975"/>
    <w:rsid w:val="007A306F"/>
    <w:rsid w:val="007A4162"/>
    <w:rsid w:val="007A4263"/>
    <w:rsid w:val="007A43A6"/>
    <w:rsid w:val="007A4567"/>
    <w:rsid w:val="007A49CE"/>
    <w:rsid w:val="007A50AA"/>
    <w:rsid w:val="007A5806"/>
    <w:rsid w:val="007A582A"/>
    <w:rsid w:val="007A58A6"/>
    <w:rsid w:val="007A5AF4"/>
    <w:rsid w:val="007A5D4D"/>
    <w:rsid w:val="007A5EEC"/>
    <w:rsid w:val="007A6CE5"/>
    <w:rsid w:val="007A6D90"/>
    <w:rsid w:val="007A6D9D"/>
    <w:rsid w:val="007A7416"/>
    <w:rsid w:val="007A74F2"/>
    <w:rsid w:val="007A7B9D"/>
    <w:rsid w:val="007A7DA1"/>
    <w:rsid w:val="007B02CC"/>
    <w:rsid w:val="007B09DE"/>
    <w:rsid w:val="007B0B0F"/>
    <w:rsid w:val="007B114C"/>
    <w:rsid w:val="007B18B4"/>
    <w:rsid w:val="007B1D78"/>
    <w:rsid w:val="007B1F1F"/>
    <w:rsid w:val="007B2860"/>
    <w:rsid w:val="007B2A15"/>
    <w:rsid w:val="007B32B6"/>
    <w:rsid w:val="007B367E"/>
    <w:rsid w:val="007B3D2D"/>
    <w:rsid w:val="007B49F2"/>
    <w:rsid w:val="007B4E69"/>
    <w:rsid w:val="007B50AE"/>
    <w:rsid w:val="007B51DF"/>
    <w:rsid w:val="007B53E7"/>
    <w:rsid w:val="007B5576"/>
    <w:rsid w:val="007B565E"/>
    <w:rsid w:val="007B5B89"/>
    <w:rsid w:val="007B5C2B"/>
    <w:rsid w:val="007B6338"/>
    <w:rsid w:val="007B6921"/>
    <w:rsid w:val="007B6BB5"/>
    <w:rsid w:val="007C004E"/>
    <w:rsid w:val="007C05DD"/>
    <w:rsid w:val="007C08AA"/>
    <w:rsid w:val="007C0A9A"/>
    <w:rsid w:val="007C0B3D"/>
    <w:rsid w:val="007C1239"/>
    <w:rsid w:val="007C147B"/>
    <w:rsid w:val="007C19E2"/>
    <w:rsid w:val="007C1F27"/>
    <w:rsid w:val="007C2662"/>
    <w:rsid w:val="007C28AA"/>
    <w:rsid w:val="007C304F"/>
    <w:rsid w:val="007C31BB"/>
    <w:rsid w:val="007C3D18"/>
    <w:rsid w:val="007C423A"/>
    <w:rsid w:val="007C42B5"/>
    <w:rsid w:val="007C4357"/>
    <w:rsid w:val="007C44E5"/>
    <w:rsid w:val="007C4818"/>
    <w:rsid w:val="007C4F07"/>
    <w:rsid w:val="007C52C6"/>
    <w:rsid w:val="007C60BF"/>
    <w:rsid w:val="007C6A07"/>
    <w:rsid w:val="007C6C5B"/>
    <w:rsid w:val="007C73A1"/>
    <w:rsid w:val="007C73E6"/>
    <w:rsid w:val="007C75A1"/>
    <w:rsid w:val="007C77A5"/>
    <w:rsid w:val="007C7A83"/>
    <w:rsid w:val="007D04E5"/>
    <w:rsid w:val="007D07ED"/>
    <w:rsid w:val="007D0813"/>
    <w:rsid w:val="007D1334"/>
    <w:rsid w:val="007D1A06"/>
    <w:rsid w:val="007D1E08"/>
    <w:rsid w:val="007D21B5"/>
    <w:rsid w:val="007D21B7"/>
    <w:rsid w:val="007D2792"/>
    <w:rsid w:val="007D28B1"/>
    <w:rsid w:val="007D2959"/>
    <w:rsid w:val="007D2AF9"/>
    <w:rsid w:val="007D3E67"/>
    <w:rsid w:val="007D467F"/>
    <w:rsid w:val="007D522D"/>
    <w:rsid w:val="007D5764"/>
    <w:rsid w:val="007D5901"/>
    <w:rsid w:val="007D5973"/>
    <w:rsid w:val="007D6000"/>
    <w:rsid w:val="007D645C"/>
    <w:rsid w:val="007D661B"/>
    <w:rsid w:val="007D6A7C"/>
    <w:rsid w:val="007D6FEF"/>
    <w:rsid w:val="007D7526"/>
    <w:rsid w:val="007D76B4"/>
    <w:rsid w:val="007D7B0F"/>
    <w:rsid w:val="007D7B45"/>
    <w:rsid w:val="007D7C2A"/>
    <w:rsid w:val="007D7E00"/>
    <w:rsid w:val="007D7F5E"/>
    <w:rsid w:val="007E093F"/>
    <w:rsid w:val="007E0E7E"/>
    <w:rsid w:val="007E0F81"/>
    <w:rsid w:val="007E1671"/>
    <w:rsid w:val="007E1775"/>
    <w:rsid w:val="007E1ECD"/>
    <w:rsid w:val="007E23A4"/>
    <w:rsid w:val="007E2B5D"/>
    <w:rsid w:val="007E30BD"/>
    <w:rsid w:val="007E33AA"/>
    <w:rsid w:val="007E370C"/>
    <w:rsid w:val="007E4610"/>
    <w:rsid w:val="007E4715"/>
    <w:rsid w:val="007E4EE9"/>
    <w:rsid w:val="007E505B"/>
    <w:rsid w:val="007E5102"/>
    <w:rsid w:val="007E56A5"/>
    <w:rsid w:val="007E5A76"/>
    <w:rsid w:val="007E5C7B"/>
    <w:rsid w:val="007E5DC6"/>
    <w:rsid w:val="007E5FC9"/>
    <w:rsid w:val="007E60B4"/>
    <w:rsid w:val="007E64C5"/>
    <w:rsid w:val="007E6A5A"/>
    <w:rsid w:val="007E6B29"/>
    <w:rsid w:val="007E6E51"/>
    <w:rsid w:val="007E7091"/>
    <w:rsid w:val="007E7B6F"/>
    <w:rsid w:val="007E7FFE"/>
    <w:rsid w:val="007F0187"/>
    <w:rsid w:val="007F054C"/>
    <w:rsid w:val="007F0A05"/>
    <w:rsid w:val="007F104B"/>
    <w:rsid w:val="007F1344"/>
    <w:rsid w:val="007F170C"/>
    <w:rsid w:val="007F1AF5"/>
    <w:rsid w:val="007F1C6A"/>
    <w:rsid w:val="007F2437"/>
    <w:rsid w:val="007F2480"/>
    <w:rsid w:val="007F2640"/>
    <w:rsid w:val="007F2AF1"/>
    <w:rsid w:val="007F2B52"/>
    <w:rsid w:val="007F2F47"/>
    <w:rsid w:val="007F2F6A"/>
    <w:rsid w:val="007F360B"/>
    <w:rsid w:val="007F3BCC"/>
    <w:rsid w:val="007F3C7C"/>
    <w:rsid w:val="007F422B"/>
    <w:rsid w:val="007F4320"/>
    <w:rsid w:val="007F4D87"/>
    <w:rsid w:val="007F4E9A"/>
    <w:rsid w:val="007F5092"/>
    <w:rsid w:val="007F5A9E"/>
    <w:rsid w:val="007F61B2"/>
    <w:rsid w:val="007F61F6"/>
    <w:rsid w:val="007F65E9"/>
    <w:rsid w:val="007F6DAE"/>
    <w:rsid w:val="007F6F8E"/>
    <w:rsid w:val="007F77AD"/>
    <w:rsid w:val="007F7819"/>
    <w:rsid w:val="007F7A2D"/>
    <w:rsid w:val="007F7E12"/>
    <w:rsid w:val="007F7FE8"/>
    <w:rsid w:val="00801119"/>
    <w:rsid w:val="00801785"/>
    <w:rsid w:val="0080182B"/>
    <w:rsid w:val="008018FD"/>
    <w:rsid w:val="00801F28"/>
    <w:rsid w:val="008028B0"/>
    <w:rsid w:val="0080301E"/>
    <w:rsid w:val="0080308F"/>
    <w:rsid w:val="008033F6"/>
    <w:rsid w:val="0080358F"/>
    <w:rsid w:val="00803A25"/>
    <w:rsid w:val="00803D08"/>
    <w:rsid w:val="00803D33"/>
    <w:rsid w:val="00803FAE"/>
    <w:rsid w:val="0080486E"/>
    <w:rsid w:val="00804A15"/>
    <w:rsid w:val="0080560F"/>
    <w:rsid w:val="008057FA"/>
    <w:rsid w:val="00805B29"/>
    <w:rsid w:val="0080605F"/>
    <w:rsid w:val="00806683"/>
    <w:rsid w:val="0080689F"/>
    <w:rsid w:val="00806988"/>
    <w:rsid w:val="00806F3F"/>
    <w:rsid w:val="00807408"/>
    <w:rsid w:val="00807591"/>
    <w:rsid w:val="0080763A"/>
    <w:rsid w:val="00807786"/>
    <w:rsid w:val="0080796D"/>
    <w:rsid w:val="00807D3A"/>
    <w:rsid w:val="008102E9"/>
    <w:rsid w:val="00810527"/>
    <w:rsid w:val="008109A3"/>
    <w:rsid w:val="00810D00"/>
    <w:rsid w:val="0081158E"/>
    <w:rsid w:val="00811FCB"/>
    <w:rsid w:val="0081235B"/>
    <w:rsid w:val="008128B7"/>
    <w:rsid w:val="00812D79"/>
    <w:rsid w:val="00812EEA"/>
    <w:rsid w:val="00813174"/>
    <w:rsid w:val="008133FF"/>
    <w:rsid w:val="008136E5"/>
    <w:rsid w:val="00813882"/>
    <w:rsid w:val="00813941"/>
    <w:rsid w:val="00814356"/>
    <w:rsid w:val="00814B30"/>
    <w:rsid w:val="00814B8C"/>
    <w:rsid w:val="00814D61"/>
    <w:rsid w:val="00814EE9"/>
    <w:rsid w:val="008157F5"/>
    <w:rsid w:val="0081588B"/>
    <w:rsid w:val="008158D6"/>
    <w:rsid w:val="00815E17"/>
    <w:rsid w:val="0081632D"/>
    <w:rsid w:val="008165FD"/>
    <w:rsid w:val="00816698"/>
    <w:rsid w:val="008166A5"/>
    <w:rsid w:val="00817196"/>
    <w:rsid w:val="00820330"/>
    <w:rsid w:val="008206AD"/>
    <w:rsid w:val="0082072E"/>
    <w:rsid w:val="00820F28"/>
    <w:rsid w:val="008216C8"/>
    <w:rsid w:val="00821B53"/>
    <w:rsid w:val="00821C9D"/>
    <w:rsid w:val="008221AA"/>
    <w:rsid w:val="00822C3A"/>
    <w:rsid w:val="00822D63"/>
    <w:rsid w:val="00822DE8"/>
    <w:rsid w:val="00822FDD"/>
    <w:rsid w:val="008230B1"/>
    <w:rsid w:val="0082320B"/>
    <w:rsid w:val="008235DB"/>
    <w:rsid w:val="008237AF"/>
    <w:rsid w:val="00823CE3"/>
    <w:rsid w:val="00823D8E"/>
    <w:rsid w:val="0082409C"/>
    <w:rsid w:val="008245BA"/>
    <w:rsid w:val="0082468C"/>
    <w:rsid w:val="008247C4"/>
    <w:rsid w:val="008247FA"/>
    <w:rsid w:val="00824AB4"/>
    <w:rsid w:val="00825033"/>
    <w:rsid w:val="00825095"/>
    <w:rsid w:val="00825C42"/>
    <w:rsid w:val="00825D25"/>
    <w:rsid w:val="00825FF9"/>
    <w:rsid w:val="008268B9"/>
    <w:rsid w:val="008268E6"/>
    <w:rsid w:val="00826D3E"/>
    <w:rsid w:val="00827015"/>
    <w:rsid w:val="00827252"/>
    <w:rsid w:val="0082732A"/>
    <w:rsid w:val="00827687"/>
    <w:rsid w:val="00827D37"/>
    <w:rsid w:val="00827D6F"/>
    <w:rsid w:val="00830285"/>
    <w:rsid w:val="00830C52"/>
    <w:rsid w:val="00830D7B"/>
    <w:rsid w:val="0083129C"/>
    <w:rsid w:val="00831A6C"/>
    <w:rsid w:val="008320E9"/>
    <w:rsid w:val="008328B0"/>
    <w:rsid w:val="00832A4F"/>
    <w:rsid w:val="00832ADF"/>
    <w:rsid w:val="00832E3B"/>
    <w:rsid w:val="00833B91"/>
    <w:rsid w:val="00833CB9"/>
    <w:rsid w:val="00833E99"/>
    <w:rsid w:val="00833EBF"/>
    <w:rsid w:val="008347D0"/>
    <w:rsid w:val="00834FBC"/>
    <w:rsid w:val="00835069"/>
    <w:rsid w:val="0083518E"/>
    <w:rsid w:val="008356A1"/>
    <w:rsid w:val="008358D6"/>
    <w:rsid w:val="00835934"/>
    <w:rsid w:val="00835C90"/>
    <w:rsid w:val="00835D26"/>
    <w:rsid w:val="008364D5"/>
    <w:rsid w:val="00836688"/>
    <w:rsid w:val="00836A88"/>
    <w:rsid w:val="00836B71"/>
    <w:rsid w:val="008376AC"/>
    <w:rsid w:val="00837866"/>
    <w:rsid w:val="00837FED"/>
    <w:rsid w:val="00840486"/>
    <w:rsid w:val="00840CBF"/>
    <w:rsid w:val="00840F2C"/>
    <w:rsid w:val="00841639"/>
    <w:rsid w:val="008418EC"/>
    <w:rsid w:val="00841B77"/>
    <w:rsid w:val="008420B0"/>
    <w:rsid w:val="008421FF"/>
    <w:rsid w:val="008423BD"/>
    <w:rsid w:val="00842600"/>
    <w:rsid w:val="0084265B"/>
    <w:rsid w:val="00842D57"/>
    <w:rsid w:val="008436AF"/>
    <w:rsid w:val="00843702"/>
    <w:rsid w:val="00843B17"/>
    <w:rsid w:val="008441E7"/>
    <w:rsid w:val="008443A5"/>
    <w:rsid w:val="008444E8"/>
    <w:rsid w:val="00844E80"/>
    <w:rsid w:val="00844F32"/>
    <w:rsid w:val="00844FBF"/>
    <w:rsid w:val="0084512E"/>
    <w:rsid w:val="008454E3"/>
    <w:rsid w:val="00845553"/>
    <w:rsid w:val="00845794"/>
    <w:rsid w:val="00845838"/>
    <w:rsid w:val="00845A2D"/>
    <w:rsid w:val="00845A66"/>
    <w:rsid w:val="00845B89"/>
    <w:rsid w:val="00845C8D"/>
    <w:rsid w:val="00845D7F"/>
    <w:rsid w:val="00845EAB"/>
    <w:rsid w:val="00846135"/>
    <w:rsid w:val="00846797"/>
    <w:rsid w:val="00846B1F"/>
    <w:rsid w:val="00846FE7"/>
    <w:rsid w:val="0084741F"/>
    <w:rsid w:val="00847BFE"/>
    <w:rsid w:val="00847FE6"/>
    <w:rsid w:val="00850795"/>
    <w:rsid w:val="00850812"/>
    <w:rsid w:val="00850FF0"/>
    <w:rsid w:val="00851085"/>
    <w:rsid w:val="0085131F"/>
    <w:rsid w:val="00851A11"/>
    <w:rsid w:val="00851DE3"/>
    <w:rsid w:val="00851DE9"/>
    <w:rsid w:val="00852306"/>
    <w:rsid w:val="00852ACA"/>
    <w:rsid w:val="00853397"/>
    <w:rsid w:val="00853C03"/>
    <w:rsid w:val="00853F99"/>
    <w:rsid w:val="00853FA5"/>
    <w:rsid w:val="008548F7"/>
    <w:rsid w:val="00854BA8"/>
    <w:rsid w:val="00854FF1"/>
    <w:rsid w:val="0085575A"/>
    <w:rsid w:val="008557E7"/>
    <w:rsid w:val="00855EAE"/>
    <w:rsid w:val="00855FAA"/>
    <w:rsid w:val="00856730"/>
    <w:rsid w:val="00856911"/>
    <w:rsid w:val="00856CC6"/>
    <w:rsid w:val="00856E5D"/>
    <w:rsid w:val="008571E8"/>
    <w:rsid w:val="008573D0"/>
    <w:rsid w:val="008573F4"/>
    <w:rsid w:val="00857496"/>
    <w:rsid w:val="008575BA"/>
    <w:rsid w:val="00857A0B"/>
    <w:rsid w:val="00860088"/>
    <w:rsid w:val="0086058E"/>
    <w:rsid w:val="00860CFB"/>
    <w:rsid w:val="00861133"/>
    <w:rsid w:val="00861793"/>
    <w:rsid w:val="00861B2D"/>
    <w:rsid w:val="008627E1"/>
    <w:rsid w:val="00862F04"/>
    <w:rsid w:val="00863336"/>
    <w:rsid w:val="00863ED7"/>
    <w:rsid w:val="00864184"/>
    <w:rsid w:val="00864C87"/>
    <w:rsid w:val="00865506"/>
    <w:rsid w:val="0086566D"/>
    <w:rsid w:val="00866CEC"/>
    <w:rsid w:val="00866F66"/>
    <w:rsid w:val="00866FD6"/>
    <w:rsid w:val="00867492"/>
    <w:rsid w:val="008677FD"/>
    <w:rsid w:val="00870207"/>
    <w:rsid w:val="008703CA"/>
    <w:rsid w:val="008706D4"/>
    <w:rsid w:val="00870F8A"/>
    <w:rsid w:val="0087120F"/>
    <w:rsid w:val="008719A4"/>
    <w:rsid w:val="00871A06"/>
    <w:rsid w:val="00871D23"/>
    <w:rsid w:val="00871D77"/>
    <w:rsid w:val="00872440"/>
    <w:rsid w:val="008726A6"/>
    <w:rsid w:val="008738F2"/>
    <w:rsid w:val="008738F5"/>
    <w:rsid w:val="00873A14"/>
    <w:rsid w:val="00873ACD"/>
    <w:rsid w:val="00873CF5"/>
    <w:rsid w:val="00873E4F"/>
    <w:rsid w:val="008741C4"/>
    <w:rsid w:val="00874312"/>
    <w:rsid w:val="0087437C"/>
    <w:rsid w:val="008744BA"/>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839"/>
    <w:rsid w:val="00876A69"/>
    <w:rsid w:val="00876B4D"/>
    <w:rsid w:val="00876C50"/>
    <w:rsid w:val="00876F88"/>
    <w:rsid w:val="00877252"/>
    <w:rsid w:val="008772D3"/>
    <w:rsid w:val="0087771F"/>
    <w:rsid w:val="00877F18"/>
    <w:rsid w:val="00880285"/>
    <w:rsid w:val="00880F9A"/>
    <w:rsid w:val="00881A2A"/>
    <w:rsid w:val="00881C35"/>
    <w:rsid w:val="00881DA3"/>
    <w:rsid w:val="0088229A"/>
    <w:rsid w:val="00882776"/>
    <w:rsid w:val="008827BB"/>
    <w:rsid w:val="00882804"/>
    <w:rsid w:val="00882B0B"/>
    <w:rsid w:val="00882CA8"/>
    <w:rsid w:val="00882D5C"/>
    <w:rsid w:val="00882E1C"/>
    <w:rsid w:val="00883923"/>
    <w:rsid w:val="00884732"/>
    <w:rsid w:val="0088482D"/>
    <w:rsid w:val="00884E0A"/>
    <w:rsid w:val="00884F24"/>
    <w:rsid w:val="00885F1F"/>
    <w:rsid w:val="008864B3"/>
    <w:rsid w:val="00886817"/>
    <w:rsid w:val="0088687A"/>
    <w:rsid w:val="00886DAA"/>
    <w:rsid w:val="008879FC"/>
    <w:rsid w:val="00887AC7"/>
    <w:rsid w:val="00887B4E"/>
    <w:rsid w:val="00887F5C"/>
    <w:rsid w:val="008901CD"/>
    <w:rsid w:val="008902F7"/>
    <w:rsid w:val="00890F01"/>
    <w:rsid w:val="00890FD4"/>
    <w:rsid w:val="008916FF"/>
    <w:rsid w:val="00891E6B"/>
    <w:rsid w:val="008921C0"/>
    <w:rsid w:val="00892289"/>
    <w:rsid w:val="008924B6"/>
    <w:rsid w:val="00892B68"/>
    <w:rsid w:val="00893082"/>
    <w:rsid w:val="008935A4"/>
    <w:rsid w:val="00893A8B"/>
    <w:rsid w:val="00893CB8"/>
    <w:rsid w:val="00893D6A"/>
    <w:rsid w:val="008941E3"/>
    <w:rsid w:val="0089465F"/>
    <w:rsid w:val="00894A88"/>
    <w:rsid w:val="00894B65"/>
    <w:rsid w:val="00894B72"/>
    <w:rsid w:val="00894BB9"/>
    <w:rsid w:val="00894D97"/>
    <w:rsid w:val="00895085"/>
    <w:rsid w:val="0089533F"/>
    <w:rsid w:val="00895386"/>
    <w:rsid w:val="008954EB"/>
    <w:rsid w:val="00895689"/>
    <w:rsid w:val="008965FB"/>
    <w:rsid w:val="00896832"/>
    <w:rsid w:val="00896947"/>
    <w:rsid w:val="00896C78"/>
    <w:rsid w:val="00897831"/>
    <w:rsid w:val="008A0093"/>
    <w:rsid w:val="008A07A5"/>
    <w:rsid w:val="008A08DB"/>
    <w:rsid w:val="008A0C27"/>
    <w:rsid w:val="008A0D26"/>
    <w:rsid w:val="008A0FCF"/>
    <w:rsid w:val="008A1117"/>
    <w:rsid w:val="008A1CA8"/>
    <w:rsid w:val="008A20C5"/>
    <w:rsid w:val="008A21FF"/>
    <w:rsid w:val="008A2669"/>
    <w:rsid w:val="008A26CD"/>
    <w:rsid w:val="008A2ABD"/>
    <w:rsid w:val="008A2CE2"/>
    <w:rsid w:val="008A30AC"/>
    <w:rsid w:val="008A3E25"/>
    <w:rsid w:val="008A40B9"/>
    <w:rsid w:val="008A41A0"/>
    <w:rsid w:val="008A44B8"/>
    <w:rsid w:val="008A4527"/>
    <w:rsid w:val="008A4530"/>
    <w:rsid w:val="008A4636"/>
    <w:rsid w:val="008A48F5"/>
    <w:rsid w:val="008A51A8"/>
    <w:rsid w:val="008A520B"/>
    <w:rsid w:val="008A52E7"/>
    <w:rsid w:val="008A54C7"/>
    <w:rsid w:val="008A54F9"/>
    <w:rsid w:val="008A5869"/>
    <w:rsid w:val="008A5927"/>
    <w:rsid w:val="008A5AAD"/>
    <w:rsid w:val="008A5C7F"/>
    <w:rsid w:val="008A65A4"/>
    <w:rsid w:val="008A6AED"/>
    <w:rsid w:val="008A7662"/>
    <w:rsid w:val="008A77D8"/>
    <w:rsid w:val="008A7A67"/>
    <w:rsid w:val="008A7BDB"/>
    <w:rsid w:val="008A7CAF"/>
    <w:rsid w:val="008A7D40"/>
    <w:rsid w:val="008A7E1B"/>
    <w:rsid w:val="008B0483"/>
    <w:rsid w:val="008B07C1"/>
    <w:rsid w:val="008B0811"/>
    <w:rsid w:val="008B0A97"/>
    <w:rsid w:val="008B0AD7"/>
    <w:rsid w:val="008B0F3D"/>
    <w:rsid w:val="008B120C"/>
    <w:rsid w:val="008B14DF"/>
    <w:rsid w:val="008B1976"/>
    <w:rsid w:val="008B31DC"/>
    <w:rsid w:val="008B32BE"/>
    <w:rsid w:val="008B336F"/>
    <w:rsid w:val="008B4222"/>
    <w:rsid w:val="008B4F38"/>
    <w:rsid w:val="008B51A0"/>
    <w:rsid w:val="008B592A"/>
    <w:rsid w:val="008B5FD9"/>
    <w:rsid w:val="008B60CE"/>
    <w:rsid w:val="008B61B6"/>
    <w:rsid w:val="008B64FB"/>
    <w:rsid w:val="008B6825"/>
    <w:rsid w:val="008B6CCD"/>
    <w:rsid w:val="008B73A4"/>
    <w:rsid w:val="008B7872"/>
    <w:rsid w:val="008B7A7C"/>
    <w:rsid w:val="008B7B5C"/>
    <w:rsid w:val="008B7C86"/>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2B0"/>
    <w:rsid w:val="008C244B"/>
    <w:rsid w:val="008C2CA2"/>
    <w:rsid w:val="008C2E9C"/>
    <w:rsid w:val="008C34C8"/>
    <w:rsid w:val="008C3D74"/>
    <w:rsid w:val="008C40E9"/>
    <w:rsid w:val="008C469D"/>
    <w:rsid w:val="008C4734"/>
    <w:rsid w:val="008C4958"/>
    <w:rsid w:val="008C4B68"/>
    <w:rsid w:val="008C4BAA"/>
    <w:rsid w:val="008C4C3D"/>
    <w:rsid w:val="008C4D82"/>
    <w:rsid w:val="008C4DC6"/>
    <w:rsid w:val="008C4EC1"/>
    <w:rsid w:val="008C50A4"/>
    <w:rsid w:val="008C50AE"/>
    <w:rsid w:val="008C55A6"/>
    <w:rsid w:val="008C5730"/>
    <w:rsid w:val="008C582E"/>
    <w:rsid w:val="008C5A63"/>
    <w:rsid w:val="008C6AE8"/>
    <w:rsid w:val="008C731D"/>
    <w:rsid w:val="008C742D"/>
    <w:rsid w:val="008C746C"/>
    <w:rsid w:val="008C7572"/>
    <w:rsid w:val="008C7573"/>
    <w:rsid w:val="008D00A5"/>
    <w:rsid w:val="008D03D5"/>
    <w:rsid w:val="008D07D2"/>
    <w:rsid w:val="008D0847"/>
    <w:rsid w:val="008D085D"/>
    <w:rsid w:val="008D0A41"/>
    <w:rsid w:val="008D0C3E"/>
    <w:rsid w:val="008D1DE4"/>
    <w:rsid w:val="008D1EDB"/>
    <w:rsid w:val="008D200C"/>
    <w:rsid w:val="008D208A"/>
    <w:rsid w:val="008D20DA"/>
    <w:rsid w:val="008D2948"/>
    <w:rsid w:val="008D2ACA"/>
    <w:rsid w:val="008D2C19"/>
    <w:rsid w:val="008D2CA4"/>
    <w:rsid w:val="008D3334"/>
    <w:rsid w:val="008D3438"/>
    <w:rsid w:val="008D34F1"/>
    <w:rsid w:val="008D39D8"/>
    <w:rsid w:val="008D3FE5"/>
    <w:rsid w:val="008D424C"/>
    <w:rsid w:val="008D4352"/>
    <w:rsid w:val="008D47FC"/>
    <w:rsid w:val="008D497D"/>
    <w:rsid w:val="008D5605"/>
    <w:rsid w:val="008D5610"/>
    <w:rsid w:val="008D5ABF"/>
    <w:rsid w:val="008D5EA5"/>
    <w:rsid w:val="008D62E0"/>
    <w:rsid w:val="008D63A3"/>
    <w:rsid w:val="008D6696"/>
    <w:rsid w:val="008D6785"/>
    <w:rsid w:val="008D6B57"/>
    <w:rsid w:val="008D6D1A"/>
    <w:rsid w:val="008D6EC7"/>
    <w:rsid w:val="008D6F78"/>
    <w:rsid w:val="008E0217"/>
    <w:rsid w:val="008E065E"/>
    <w:rsid w:val="008E067F"/>
    <w:rsid w:val="008E07D1"/>
    <w:rsid w:val="008E0872"/>
    <w:rsid w:val="008E0927"/>
    <w:rsid w:val="008E0E09"/>
    <w:rsid w:val="008E1345"/>
    <w:rsid w:val="008E1909"/>
    <w:rsid w:val="008E1FD0"/>
    <w:rsid w:val="008E215B"/>
    <w:rsid w:val="008E2CFC"/>
    <w:rsid w:val="008E31BB"/>
    <w:rsid w:val="008E31FB"/>
    <w:rsid w:val="008E3232"/>
    <w:rsid w:val="008E34A1"/>
    <w:rsid w:val="008E3AD7"/>
    <w:rsid w:val="008E3EF1"/>
    <w:rsid w:val="008E46C3"/>
    <w:rsid w:val="008E499D"/>
    <w:rsid w:val="008E4B5F"/>
    <w:rsid w:val="008E4CCC"/>
    <w:rsid w:val="008E4E53"/>
    <w:rsid w:val="008E5033"/>
    <w:rsid w:val="008E5538"/>
    <w:rsid w:val="008E5DAE"/>
    <w:rsid w:val="008E662D"/>
    <w:rsid w:val="008E67A8"/>
    <w:rsid w:val="008E6FDE"/>
    <w:rsid w:val="008E71BE"/>
    <w:rsid w:val="008E72AE"/>
    <w:rsid w:val="008E7539"/>
    <w:rsid w:val="008E7BEE"/>
    <w:rsid w:val="008E7FCC"/>
    <w:rsid w:val="008F0578"/>
    <w:rsid w:val="008F0B40"/>
    <w:rsid w:val="008F0DA5"/>
    <w:rsid w:val="008F0EFF"/>
    <w:rsid w:val="008F1AC3"/>
    <w:rsid w:val="008F1C4E"/>
    <w:rsid w:val="008F1EAB"/>
    <w:rsid w:val="008F23EE"/>
    <w:rsid w:val="008F2647"/>
    <w:rsid w:val="008F280C"/>
    <w:rsid w:val="008F28FD"/>
    <w:rsid w:val="008F33DC"/>
    <w:rsid w:val="008F37AA"/>
    <w:rsid w:val="008F3A1B"/>
    <w:rsid w:val="008F477F"/>
    <w:rsid w:val="008F4DFE"/>
    <w:rsid w:val="008F5023"/>
    <w:rsid w:val="008F503F"/>
    <w:rsid w:val="008F50A1"/>
    <w:rsid w:val="008F58DE"/>
    <w:rsid w:val="008F6493"/>
    <w:rsid w:val="008F65BE"/>
    <w:rsid w:val="008F6C36"/>
    <w:rsid w:val="008F7315"/>
    <w:rsid w:val="008F7DE8"/>
    <w:rsid w:val="00900531"/>
    <w:rsid w:val="00900898"/>
    <w:rsid w:val="00900984"/>
    <w:rsid w:val="009010DF"/>
    <w:rsid w:val="009014F7"/>
    <w:rsid w:val="00901FED"/>
    <w:rsid w:val="0090230E"/>
    <w:rsid w:val="00902350"/>
    <w:rsid w:val="00902AD7"/>
    <w:rsid w:val="00902D0D"/>
    <w:rsid w:val="0090336B"/>
    <w:rsid w:val="00904FC8"/>
    <w:rsid w:val="00905255"/>
    <w:rsid w:val="009053AA"/>
    <w:rsid w:val="00905404"/>
    <w:rsid w:val="0090543F"/>
    <w:rsid w:val="00905999"/>
    <w:rsid w:val="0090638A"/>
    <w:rsid w:val="00906939"/>
    <w:rsid w:val="009069BE"/>
    <w:rsid w:val="00906A05"/>
    <w:rsid w:val="00906DF4"/>
    <w:rsid w:val="0090720E"/>
    <w:rsid w:val="009076C8"/>
    <w:rsid w:val="00907886"/>
    <w:rsid w:val="00907C54"/>
    <w:rsid w:val="00910556"/>
    <w:rsid w:val="009105EA"/>
    <w:rsid w:val="009107F9"/>
    <w:rsid w:val="00910B7D"/>
    <w:rsid w:val="00910F8D"/>
    <w:rsid w:val="00910F96"/>
    <w:rsid w:val="00910FD6"/>
    <w:rsid w:val="0091105E"/>
    <w:rsid w:val="00911275"/>
    <w:rsid w:val="00911828"/>
    <w:rsid w:val="0091187F"/>
    <w:rsid w:val="00911DFB"/>
    <w:rsid w:val="0091236A"/>
    <w:rsid w:val="00912CF6"/>
    <w:rsid w:val="00912D35"/>
    <w:rsid w:val="0091398A"/>
    <w:rsid w:val="009139D9"/>
    <w:rsid w:val="00913ABC"/>
    <w:rsid w:val="00913B5B"/>
    <w:rsid w:val="00913C1F"/>
    <w:rsid w:val="00914726"/>
    <w:rsid w:val="00914907"/>
    <w:rsid w:val="00914AD8"/>
    <w:rsid w:val="00914AF5"/>
    <w:rsid w:val="00914EA5"/>
    <w:rsid w:val="009152DF"/>
    <w:rsid w:val="0091544C"/>
    <w:rsid w:val="00915A92"/>
    <w:rsid w:val="00915E8E"/>
    <w:rsid w:val="00916079"/>
    <w:rsid w:val="009160EF"/>
    <w:rsid w:val="0091623A"/>
    <w:rsid w:val="00916773"/>
    <w:rsid w:val="009167BA"/>
    <w:rsid w:val="00916AD7"/>
    <w:rsid w:val="00916D0C"/>
    <w:rsid w:val="009170BA"/>
    <w:rsid w:val="0091720A"/>
    <w:rsid w:val="009172D2"/>
    <w:rsid w:val="009178EF"/>
    <w:rsid w:val="00917B33"/>
    <w:rsid w:val="00917CE9"/>
    <w:rsid w:val="00920068"/>
    <w:rsid w:val="0092016D"/>
    <w:rsid w:val="00920526"/>
    <w:rsid w:val="00920578"/>
    <w:rsid w:val="00920883"/>
    <w:rsid w:val="009208F4"/>
    <w:rsid w:val="00920BF2"/>
    <w:rsid w:val="00920FF8"/>
    <w:rsid w:val="0092102D"/>
    <w:rsid w:val="00921573"/>
    <w:rsid w:val="009219EA"/>
    <w:rsid w:val="00922010"/>
    <w:rsid w:val="00922238"/>
    <w:rsid w:val="00922501"/>
    <w:rsid w:val="00922787"/>
    <w:rsid w:val="009227CC"/>
    <w:rsid w:val="00922947"/>
    <w:rsid w:val="00922D12"/>
    <w:rsid w:val="0092372D"/>
    <w:rsid w:val="0092381D"/>
    <w:rsid w:val="0092507D"/>
    <w:rsid w:val="0092528E"/>
    <w:rsid w:val="00925443"/>
    <w:rsid w:val="00925FA5"/>
    <w:rsid w:val="0092629B"/>
    <w:rsid w:val="009264F1"/>
    <w:rsid w:val="00926647"/>
    <w:rsid w:val="009266B0"/>
    <w:rsid w:val="009276BE"/>
    <w:rsid w:val="0092795C"/>
    <w:rsid w:val="00927E10"/>
    <w:rsid w:val="00927F76"/>
    <w:rsid w:val="00930519"/>
    <w:rsid w:val="00930636"/>
    <w:rsid w:val="009311A0"/>
    <w:rsid w:val="00931211"/>
    <w:rsid w:val="00931BD9"/>
    <w:rsid w:val="00931C0F"/>
    <w:rsid w:val="00931CA3"/>
    <w:rsid w:val="00931D07"/>
    <w:rsid w:val="00932718"/>
    <w:rsid w:val="00932A37"/>
    <w:rsid w:val="00932CE8"/>
    <w:rsid w:val="00932FEB"/>
    <w:rsid w:val="009336C2"/>
    <w:rsid w:val="00933813"/>
    <w:rsid w:val="00933FA7"/>
    <w:rsid w:val="009341B0"/>
    <w:rsid w:val="00934780"/>
    <w:rsid w:val="00934BDF"/>
    <w:rsid w:val="00934DFD"/>
    <w:rsid w:val="009351BD"/>
    <w:rsid w:val="009351C0"/>
    <w:rsid w:val="00935219"/>
    <w:rsid w:val="00935319"/>
    <w:rsid w:val="009355B3"/>
    <w:rsid w:val="00935B4D"/>
    <w:rsid w:val="009364C9"/>
    <w:rsid w:val="00936667"/>
    <w:rsid w:val="009368F3"/>
    <w:rsid w:val="00936E60"/>
    <w:rsid w:val="00937090"/>
    <w:rsid w:val="009376BF"/>
    <w:rsid w:val="0093777C"/>
    <w:rsid w:val="0094017F"/>
    <w:rsid w:val="009403EA"/>
    <w:rsid w:val="00940481"/>
    <w:rsid w:val="00940CC0"/>
    <w:rsid w:val="00940D68"/>
    <w:rsid w:val="00941636"/>
    <w:rsid w:val="00941A16"/>
    <w:rsid w:val="00941E75"/>
    <w:rsid w:val="00941E9E"/>
    <w:rsid w:val="00942044"/>
    <w:rsid w:val="00942A85"/>
    <w:rsid w:val="00942C88"/>
    <w:rsid w:val="00942F61"/>
    <w:rsid w:val="009435E7"/>
    <w:rsid w:val="009436AA"/>
    <w:rsid w:val="00943742"/>
    <w:rsid w:val="00943FBD"/>
    <w:rsid w:val="009444D1"/>
    <w:rsid w:val="009452F6"/>
    <w:rsid w:val="00945C05"/>
    <w:rsid w:val="00946193"/>
    <w:rsid w:val="00946876"/>
    <w:rsid w:val="00946945"/>
    <w:rsid w:val="00946E22"/>
    <w:rsid w:val="009474B1"/>
    <w:rsid w:val="0094757B"/>
    <w:rsid w:val="00947713"/>
    <w:rsid w:val="00947A81"/>
    <w:rsid w:val="00947C3C"/>
    <w:rsid w:val="00950038"/>
    <w:rsid w:val="0095015E"/>
    <w:rsid w:val="00950629"/>
    <w:rsid w:val="00950B9F"/>
    <w:rsid w:val="00950DE7"/>
    <w:rsid w:val="00950FC1"/>
    <w:rsid w:val="0095167F"/>
    <w:rsid w:val="00951EFF"/>
    <w:rsid w:val="009523AB"/>
    <w:rsid w:val="00952A17"/>
    <w:rsid w:val="00952B58"/>
    <w:rsid w:val="009532B4"/>
    <w:rsid w:val="00953379"/>
    <w:rsid w:val="00953428"/>
    <w:rsid w:val="00953920"/>
    <w:rsid w:val="0095395F"/>
    <w:rsid w:val="00953AA7"/>
    <w:rsid w:val="00953B90"/>
    <w:rsid w:val="00953D47"/>
    <w:rsid w:val="009542CC"/>
    <w:rsid w:val="009544EF"/>
    <w:rsid w:val="009546D5"/>
    <w:rsid w:val="0095521C"/>
    <w:rsid w:val="009557DB"/>
    <w:rsid w:val="00955D43"/>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0BEE"/>
    <w:rsid w:val="00961921"/>
    <w:rsid w:val="00961A62"/>
    <w:rsid w:val="00961BA0"/>
    <w:rsid w:val="00961F6B"/>
    <w:rsid w:val="00962237"/>
    <w:rsid w:val="0096227D"/>
    <w:rsid w:val="00962352"/>
    <w:rsid w:val="00962439"/>
    <w:rsid w:val="009624C7"/>
    <w:rsid w:val="009628A2"/>
    <w:rsid w:val="009629B3"/>
    <w:rsid w:val="009631DD"/>
    <w:rsid w:val="00963679"/>
    <w:rsid w:val="0096371D"/>
    <w:rsid w:val="00963B77"/>
    <w:rsid w:val="00963C6F"/>
    <w:rsid w:val="0096430A"/>
    <w:rsid w:val="0096463B"/>
    <w:rsid w:val="0096478C"/>
    <w:rsid w:val="00964836"/>
    <w:rsid w:val="009652D3"/>
    <w:rsid w:val="0096554B"/>
    <w:rsid w:val="0096584A"/>
    <w:rsid w:val="00965B28"/>
    <w:rsid w:val="009661F6"/>
    <w:rsid w:val="009667CC"/>
    <w:rsid w:val="009668D6"/>
    <w:rsid w:val="009675AE"/>
    <w:rsid w:val="00967AA5"/>
    <w:rsid w:val="00970584"/>
    <w:rsid w:val="0097101E"/>
    <w:rsid w:val="00971D85"/>
    <w:rsid w:val="00971F08"/>
    <w:rsid w:val="009720DB"/>
    <w:rsid w:val="009723B5"/>
    <w:rsid w:val="00972E41"/>
    <w:rsid w:val="009734F6"/>
    <w:rsid w:val="009739CC"/>
    <w:rsid w:val="00973E6B"/>
    <w:rsid w:val="0097418A"/>
    <w:rsid w:val="009749FA"/>
    <w:rsid w:val="0097574B"/>
    <w:rsid w:val="009757A0"/>
    <w:rsid w:val="00975FA0"/>
    <w:rsid w:val="0097603D"/>
    <w:rsid w:val="0097656B"/>
    <w:rsid w:val="00976949"/>
    <w:rsid w:val="00976BFA"/>
    <w:rsid w:val="00976F90"/>
    <w:rsid w:val="00977E57"/>
    <w:rsid w:val="009800FF"/>
    <w:rsid w:val="00980215"/>
    <w:rsid w:val="00980477"/>
    <w:rsid w:val="00980898"/>
    <w:rsid w:val="009809D9"/>
    <w:rsid w:val="00980BAF"/>
    <w:rsid w:val="00980C28"/>
    <w:rsid w:val="00980DAD"/>
    <w:rsid w:val="00981421"/>
    <w:rsid w:val="00981703"/>
    <w:rsid w:val="00981C9E"/>
    <w:rsid w:val="00981D65"/>
    <w:rsid w:val="00981D9C"/>
    <w:rsid w:val="0098204C"/>
    <w:rsid w:val="00982313"/>
    <w:rsid w:val="00982825"/>
    <w:rsid w:val="00982EB7"/>
    <w:rsid w:val="009834EF"/>
    <w:rsid w:val="00983963"/>
    <w:rsid w:val="0098404F"/>
    <w:rsid w:val="00985253"/>
    <w:rsid w:val="0098530F"/>
    <w:rsid w:val="009853B3"/>
    <w:rsid w:val="0098561B"/>
    <w:rsid w:val="009861F0"/>
    <w:rsid w:val="009862BE"/>
    <w:rsid w:val="009874CA"/>
    <w:rsid w:val="009879D6"/>
    <w:rsid w:val="009900E5"/>
    <w:rsid w:val="00990630"/>
    <w:rsid w:val="00990638"/>
    <w:rsid w:val="009914A7"/>
    <w:rsid w:val="00991761"/>
    <w:rsid w:val="00991DF9"/>
    <w:rsid w:val="00992262"/>
    <w:rsid w:val="00993169"/>
    <w:rsid w:val="00993603"/>
    <w:rsid w:val="00993818"/>
    <w:rsid w:val="00993B32"/>
    <w:rsid w:val="00993CE7"/>
    <w:rsid w:val="00993FCD"/>
    <w:rsid w:val="00993FD2"/>
    <w:rsid w:val="009940BF"/>
    <w:rsid w:val="00994DCA"/>
    <w:rsid w:val="0099517D"/>
    <w:rsid w:val="009954FB"/>
    <w:rsid w:val="009960EC"/>
    <w:rsid w:val="0099624D"/>
    <w:rsid w:val="009965B3"/>
    <w:rsid w:val="009967D2"/>
    <w:rsid w:val="00996865"/>
    <w:rsid w:val="009968C6"/>
    <w:rsid w:val="00996A12"/>
    <w:rsid w:val="00996ADF"/>
    <w:rsid w:val="00997087"/>
    <w:rsid w:val="009970DD"/>
    <w:rsid w:val="009975B4"/>
    <w:rsid w:val="00997CC2"/>
    <w:rsid w:val="00997E3C"/>
    <w:rsid w:val="009A02B2"/>
    <w:rsid w:val="009A0825"/>
    <w:rsid w:val="009A08AF"/>
    <w:rsid w:val="009A0FBA"/>
    <w:rsid w:val="009A130D"/>
    <w:rsid w:val="009A1601"/>
    <w:rsid w:val="009A188B"/>
    <w:rsid w:val="009A2337"/>
    <w:rsid w:val="009A25A8"/>
    <w:rsid w:val="009A3179"/>
    <w:rsid w:val="009A33AA"/>
    <w:rsid w:val="009A36FA"/>
    <w:rsid w:val="009A3BB6"/>
    <w:rsid w:val="009A43A8"/>
    <w:rsid w:val="009A43EA"/>
    <w:rsid w:val="009A462D"/>
    <w:rsid w:val="009A4AC8"/>
    <w:rsid w:val="009A4DDA"/>
    <w:rsid w:val="009A5CBA"/>
    <w:rsid w:val="009A6978"/>
    <w:rsid w:val="009A6983"/>
    <w:rsid w:val="009A6BEE"/>
    <w:rsid w:val="009A6EF6"/>
    <w:rsid w:val="009A6F81"/>
    <w:rsid w:val="009A7465"/>
    <w:rsid w:val="009A7B14"/>
    <w:rsid w:val="009B01C1"/>
    <w:rsid w:val="009B0427"/>
    <w:rsid w:val="009B0608"/>
    <w:rsid w:val="009B115E"/>
    <w:rsid w:val="009B1512"/>
    <w:rsid w:val="009B16E9"/>
    <w:rsid w:val="009B1DE5"/>
    <w:rsid w:val="009B1F30"/>
    <w:rsid w:val="009B221E"/>
    <w:rsid w:val="009B2554"/>
    <w:rsid w:val="009B2886"/>
    <w:rsid w:val="009B2A8A"/>
    <w:rsid w:val="009B2B1F"/>
    <w:rsid w:val="009B2D70"/>
    <w:rsid w:val="009B2EE1"/>
    <w:rsid w:val="009B3380"/>
    <w:rsid w:val="009B384F"/>
    <w:rsid w:val="009B3AC2"/>
    <w:rsid w:val="009B3B36"/>
    <w:rsid w:val="009B42AE"/>
    <w:rsid w:val="009B4554"/>
    <w:rsid w:val="009B4BF5"/>
    <w:rsid w:val="009B4DCD"/>
    <w:rsid w:val="009B4DF4"/>
    <w:rsid w:val="009B4F2A"/>
    <w:rsid w:val="009B532D"/>
    <w:rsid w:val="009B564E"/>
    <w:rsid w:val="009B5778"/>
    <w:rsid w:val="009B596D"/>
    <w:rsid w:val="009B5F5B"/>
    <w:rsid w:val="009B61C2"/>
    <w:rsid w:val="009B6235"/>
    <w:rsid w:val="009B6313"/>
    <w:rsid w:val="009B6492"/>
    <w:rsid w:val="009B7E87"/>
    <w:rsid w:val="009C0169"/>
    <w:rsid w:val="009C02C1"/>
    <w:rsid w:val="009C02EF"/>
    <w:rsid w:val="009C0E73"/>
    <w:rsid w:val="009C0F90"/>
    <w:rsid w:val="009C1302"/>
    <w:rsid w:val="009C2296"/>
    <w:rsid w:val="009C26A7"/>
    <w:rsid w:val="009C2925"/>
    <w:rsid w:val="009C2CFD"/>
    <w:rsid w:val="009C3431"/>
    <w:rsid w:val="009C3511"/>
    <w:rsid w:val="009C37D6"/>
    <w:rsid w:val="009C385E"/>
    <w:rsid w:val="009C403E"/>
    <w:rsid w:val="009C4241"/>
    <w:rsid w:val="009C427B"/>
    <w:rsid w:val="009C47D7"/>
    <w:rsid w:val="009C4FD9"/>
    <w:rsid w:val="009C51CB"/>
    <w:rsid w:val="009C5446"/>
    <w:rsid w:val="009C54C8"/>
    <w:rsid w:val="009C5D68"/>
    <w:rsid w:val="009C64E2"/>
    <w:rsid w:val="009C667C"/>
    <w:rsid w:val="009C6C75"/>
    <w:rsid w:val="009C74DA"/>
    <w:rsid w:val="009C7745"/>
    <w:rsid w:val="009C7CE3"/>
    <w:rsid w:val="009C7F7F"/>
    <w:rsid w:val="009D00FF"/>
    <w:rsid w:val="009D02C6"/>
    <w:rsid w:val="009D03DF"/>
    <w:rsid w:val="009D04A9"/>
    <w:rsid w:val="009D0BD9"/>
    <w:rsid w:val="009D0C53"/>
    <w:rsid w:val="009D114D"/>
    <w:rsid w:val="009D23C2"/>
    <w:rsid w:val="009D2C35"/>
    <w:rsid w:val="009D30DF"/>
    <w:rsid w:val="009D3873"/>
    <w:rsid w:val="009D3B22"/>
    <w:rsid w:val="009D40F1"/>
    <w:rsid w:val="009D4149"/>
    <w:rsid w:val="009D4203"/>
    <w:rsid w:val="009D4230"/>
    <w:rsid w:val="009D45E2"/>
    <w:rsid w:val="009D4FF0"/>
    <w:rsid w:val="009D5471"/>
    <w:rsid w:val="009D5EE0"/>
    <w:rsid w:val="009D6155"/>
    <w:rsid w:val="009D61E7"/>
    <w:rsid w:val="009D6311"/>
    <w:rsid w:val="009D6446"/>
    <w:rsid w:val="009D6F4F"/>
    <w:rsid w:val="009D703C"/>
    <w:rsid w:val="009D714C"/>
    <w:rsid w:val="009D718F"/>
    <w:rsid w:val="009D7451"/>
    <w:rsid w:val="009D778D"/>
    <w:rsid w:val="009D7962"/>
    <w:rsid w:val="009D7D5B"/>
    <w:rsid w:val="009E04C0"/>
    <w:rsid w:val="009E068F"/>
    <w:rsid w:val="009E108C"/>
    <w:rsid w:val="009E10EB"/>
    <w:rsid w:val="009E111F"/>
    <w:rsid w:val="009E119C"/>
    <w:rsid w:val="009E121D"/>
    <w:rsid w:val="009E1433"/>
    <w:rsid w:val="009E14E0"/>
    <w:rsid w:val="009E162F"/>
    <w:rsid w:val="009E1A75"/>
    <w:rsid w:val="009E1BA3"/>
    <w:rsid w:val="009E1F3C"/>
    <w:rsid w:val="009E21B0"/>
    <w:rsid w:val="009E3599"/>
    <w:rsid w:val="009E35DB"/>
    <w:rsid w:val="009E3886"/>
    <w:rsid w:val="009E3EBC"/>
    <w:rsid w:val="009E4557"/>
    <w:rsid w:val="009E4575"/>
    <w:rsid w:val="009E47A3"/>
    <w:rsid w:val="009E4ACB"/>
    <w:rsid w:val="009E4F63"/>
    <w:rsid w:val="009E503E"/>
    <w:rsid w:val="009E5159"/>
    <w:rsid w:val="009E5A30"/>
    <w:rsid w:val="009E5E86"/>
    <w:rsid w:val="009E5EA9"/>
    <w:rsid w:val="009E613A"/>
    <w:rsid w:val="009E63E6"/>
    <w:rsid w:val="009E6473"/>
    <w:rsid w:val="009E6546"/>
    <w:rsid w:val="009E667A"/>
    <w:rsid w:val="009E6878"/>
    <w:rsid w:val="009E6DAA"/>
    <w:rsid w:val="009E6E53"/>
    <w:rsid w:val="009E76D0"/>
    <w:rsid w:val="009E77BC"/>
    <w:rsid w:val="009E7BD4"/>
    <w:rsid w:val="009E7C0D"/>
    <w:rsid w:val="009F04CC"/>
    <w:rsid w:val="009F08F3"/>
    <w:rsid w:val="009F0DD2"/>
    <w:rsid w:val="009F13E0"/>
    <w:rsid w:val="009F19D5"/>
    <w:rsid w:val="009F1ABA"/>
    <w:rsid w:val="009F1BBC"/>
    <w:rsid w:val="009F26DE"/>
    <w:rsid w:val="009F2C97"/>
    <w:rsid w:val="009F2F8E"/>
    <w:rsid w:val="009F31B4"/>
    <w:rsid w:val="009F344F"/>
    <w:rsid w:val="009F3664"/>
    <w:rsid w:val="009F3679"/>
    <w:rsid w:val="009F45AC"/>
    <w:rsid w:val="009F4F07"/>
    <w:rsid w:val="009F5182"/>
    <w:rsid w:val="009F53C2"/>
    <w:rsid w:val="00A000EB"/>
    <w:rsid w:val="00A000ED"/>
    <w:rsid w:val="00A00235"/>
    <w:rsid w:val="00A00244"/>
    <w:rsid w:val="00A007EB"/>
    <w:rsid w:val="00A00C71"/>
    <w:rsid w:val="00A00CD9"/>
    <w:rsid w:val="00A01211"/>
    <w:rsid w:val="00A01334"/>
    <w:rsid w:val="00A013FB"/>
    <w:rsid w:val="00A015D8"/>
    <w:rsid w:val="00A01C54"/>
    <w:rsid w:val="00A01EAC"/>
    <w:rsid w:val="00A01ED7"/>
    <w:rsid w:val="00A01FB7"/>
    <w:rsid w:val="00A023C4"/>
    <w:rsid w:val="00A027D0"/>
    <w:rsid w:val="00A029CB"/>
    <w:rsid w:val="00A02B3E"/>
    <w:rsid w:val="00A02F14"/>
    <w:rsid w:val="00A031D8"/>
    <w:rsid w:val="00A03364"/>
    <w:rsid w:val="00A04115"/>
    <w:rsid w:val="00A048A8"/>
    <w:rsid w:val="00A04A82"/>
    <w:rsid w:val="00A04F49"/>
    <w:rsid w:val="00A04FFA"/>
    <w:rsid w:val="00A05637"/>
    <w:rsid w:val="00A056DB"/>
    <w:rsid w:val="00A0593A"/>
    <w:rsid w:val="00A05948"/>
    <w:rsid w:val="00A05AA1"/>
    <w:rsid w:val="00A05E5C"/>
    <w:rsid w:val="00A060BA"/>
    <w:rsid w:val="00A0616E"/>
    <w:rsid w:val="00A06434"/>
    <w:rsid w:val="00A06D11"/>
    <w:rsid w:val="00A06F04"/>
    <w:rsid w:val="00A0746F"/>
    <w:rsid w:val="00A078B2"/>
    <w:rsid w:val="00A078B8"/>
    <w:rsid w:val="00A10323"/>
    <w:rsid w:val="00A10952"/>
    <w:rsid w:val="00A1197A"/>
    <w:rsid w:val="00A1213A"/>
    <w:rsid w:val="00A12B92"/>
    <w:rsid w:val="00A12BA5"/>
    <w:rsid w:val="00A12EC6"/>
    <w:rsid w:val="00A1333F"/>
    <w:rsid w:val="00A137B6"/>
    <w:rsid w:val="00A13884"/>
    <w:rsid w:val="00A13E54"/>
    <w:rsid w:val="00A147BE"/>
    <w:rsid w:val="00A14A74"/>
    <w:rsid w:val="00A154A5"/>
    <w:rsid w:val="00A157E1"/>
    <w:rsid w:val="00A15C38"/>
    <w:rsid w:val="00A15EA6"/>
    <w:rsid w:val="00A160A7"/>
    <w:rsid w:val="00A16322"/>
    <w:rsid w:val="00A166C3"/>
    <w:rsid w:val="00A1683A"/>
    <w:rsid w:val="00A168D6"/>
    <w:rsid w:val="00A168F2"/>
    <w:rsid w:val="00A1719A"/>
    <w:rsid w:val="00A175A2"/>
    <w:rsid w:val="00A179B0"/>
    <w:rsid w:val="00A17F63"/>
    <w:rsid w:val="00A20082"/>
    <w:rsid w:val="00A20410"/>
    <w:rsid w:val="00A208D6"/>
    <w:rsid w:val="00A20C13"/>
    <w:rsid w:val="00A214BC"/>
    <w:rsid w:val="00A21528"/>
    <w:rsid w:val="00A2193B"/>
    <w:rsid w:val="00A21F8B"/>
    <w:rsid w:val="00A222A8"/>
    <w:rsid w:val="00A223DC"/>
    <w:rsid w:val="00A225CE"/>
    <w:rsid w:val="00A228E5"/>
    <w:rsid w:val="00A22E46"/>
    <w:rsid w:val="00A230FA"/>
    <w:rsid w:val="00A2351A"/>
    <w:rsid w:val="00A23627"/>
    <w:rsid w:val="00A23DEB"/>
    <w:rsid w:val="00A245A7"/>
    <w:rsid w:val="00A248DD"/>
    <w:rsid w:val="00A24C73"/>
    <w:rsid w:val="00A25596"/>
    <w:rsid w:val="00A258E9"/>
    <w:rsid w:val="00A25A9A"/>
    <w:rsid w:val="00A25F5E"/>
    <w:rsid w:val="00A2619B"/>
    <w:rsid w:val="00A264A9"/>
    <w:rsid w:val="00A264D7"/>
    <w:rsid w:val="00A2654A"/>
    <w:rsid w:val="00A26911"/>
    <w:rsid w:val="00A26A10"/>
    <w:rsid w:val="00A26DCF"/>
    <w:rsid w:val="00A26F87"/>
    <w:rsid w:val="00A27265"/>
    <w:rsid w:val="00A27271"/>
    <w:rsid w:val="00A27785"/>
    <w:rsid w:val="00A27793"/>
    <w:rsid w:val="00A27DF4"/>
    <w:rsid w:val="00A27F44"/>
    <w:rsid w:val="00A27F6E"/>
    <w:rsid w:val="00A30187"/>
    <w:rsid w:val="00A30825"/>
    <w:rsid w:val="00A30A36"/>
    <w:rsid w:val="00A30B8B"/>
    <w:rsid w:val="00A30E7F"/>
    <w:rsid w:val="00A317BF"/>
    <w:rsid w:val="00A32551"/>
    <w:rsid w:val="00A32794"/>
    <w:rsid w:val="00A32863"/>
    <w:rsid w:val="00A32B54"/>
    <w:rsid w:val="00A32FAA"/>
    <w:rsid w:val="00A331A5"/>
    <w:rsid w:val="00A3329A"/>
    <w:rsid w:val="00A339AF"/>
    <w:rsid w:val="00A33B58"/>
    <w:rsid w:val="00A33E01"/>
    <w:rsid w:val="00A3418A"/>
    <w:rsid w:val="00A3448A"/>
    <w:rsid w:val="00A3449F"/>
    <w:rsid w:val="00A348CE"/>
    <w:rsid w:val="00A34941"/>
    <w:rsid w:val="00A34C02"/>
    <w:rsid w:val="00A34E3F"/>
    <w:rsid w:val="00A36130"/>
    <w:rsid w:val="00A36297"/>
    <w:rsid w:val="00A36677"/>
    <w:rsid w:val="00A3727F"/>
    <w:rsid w:val="00A37345"/>
    <w:rsid w:val="00A37472"/>
    <w:rsid w:val="00A3790D"/>
    <w:rsid w:val="00A37C70"/>
    <w:rsid w:val="00A37E55"/>
    <w:rsid w:val="00A402ED"/>
    <w:rsid w:val="00A410B6"/>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340"/>
    <w:rsid w:val="00A43B06"/>
    <w:rsid w:val="00A43DCF"/>
    <w:rsid w:val="00A44539"/>
    <w:rsid w:val="00A4476E"/>
    <w:rsid w:val="00A447C8"/>
    <w:rsid w:val="00A44987"/>
    <w:rsid w:val="00A44C72"/>
    <w:rsid w:val="00A44C7E"/>
    <w:rsid w:val="00A454BB"/>
    <w:rsid w:val="00A45543"/>
    <w:rsid w:val="00A4561C"/>
    <w:rsid w:val="00A45653"/>
    <w:rsid w:val="00A45984"/>
    <w:rsid w:val="00A45B74"/>
    <w:rsid w:val="00A45CE9"/>
    <w:rsid w:val="00A466BA"/>
    <w:rsid w:val="00A46797"/>
    <w:rsid w:val="00A46F91"/>
    <w:rsid w:val="00A47443"/>
    <w:rsid w:val="00A478F5"/>
    <w:rsid w:val="00A47E7E"/>
    <w:rsid w:val="00A5032D"/>
    <w:rsid w:val="00A50B1B"/>
    <w:rsid w:val="00A50E6D"/>
    <w:rsid w:val="00A515A1"/>
    <w:rsid w:val="00A515DB"/>
    <w:rsid w:val="00A51834"/>
    <w:rsid w:val="00A51DDE"/>
    <w:rsid w:val="00A51FB8"/>
    <w:rsid w:val="00A5230C"/>
    <w:rsid w:val="00A5239A"/>
    <w:rsid w:val="00A528B7"/>
    <w:rsid w:val="00A52E1D"/>
    <w:rsid w:val="00A52E63"/>
    <w:rsid w:val="00A53549"/>
    <w:rsid w:val="00A53585"/>
    <w:rsid w:val="00A53F26"/>
    <w:rsid w:val="00A53F75"/>
    <w:rsid w:val="00A540F8"/>
    <w:rsid w:val="00A54879"/>
    <w:rsid w:val="00A55A2E"/>
    <w:rsid w:val="00A56B98"/>
    <w:rsid w:val="00A56D41"/>
    <w:rsid w:val="00A570B4"/>
    <w:rsid w:val="00A573AF"/>
    <w:rsid w:val="00A57F21"/>
    <w:rsid w:val="00A6099C"/>
    <w:rsid w:val="00A61451"/>
    <w:rsid w:val="00A61499"/>
    <w:rsid w:val="00A61AE6"/>
    <w:rsid w:val="00A61AF8"/>
    <w:rsid w:val="00A61C5B"/>
    <w:rsid w:val="00A61E75"/>
    <w:rsid w:val="00A61EBF"/>
    <w:rsid w:val="00A61FF6"/>
    <w:rsid w:val="00A62023"/>
    <w:rsid w:val="00A62585"/>
    <w:rsid w:val="00A62A77"/>
    <w:rsid w:val="00A62EA8"/>
    <w:rsid w:val="00A630AC"/>
    <w:rsid w:val="00A630BB"/>
    <w:rsid w:val="00A632A3"/>
    <w:rsid w:val="00A63483"/>
    <w:rsid w:val="00A63940"/>
    <w:rsid w:val="00A63B1C"/>
    <w:rsid w:val="00A641E6"/>
    <w:rsid w:val="00A649F6"/>
    <w:rsid w:val="00A64FA1"/>
    <w:rsid w:val="00A65601"/>
    <w:rsid w:val="00A657D7"/>
    <w:rsid w:val="00A65A8A"/>
    <w:rsid w:val="00A65C02"/>
    <w:rsid w:val="00A660AC"/>
    <w:rsid w:val="00A664C0"/>
    <w:rsid w:val="00A66E1B"/>
    <w:rsid w:val="00A6764F"/>
    <w:rsid w:val="00A67E66"/>
    <w:rsid w:val="00A67E6C"/>
    <w:rsid w:val="00A7006B"/>
    <w:rsid w:val="00A70332"/>
    <w:rsid w:val="00A70B89"/>
    <w:rsid w:val="00A70D78"/>
    <w:rsid w:val="00A710C6"/>
    <w:rsid w:val="00A7178F"/>
    <w:rsid w:val="00A71B99"/>
    <w:rsid w:val="00A72AAB"/>
    <w:rsid w:val="00A72BC3"/>
    <w:rsid w:val="00A72C45"/>
    <w:rsid w:val="00A731A3"/>
    <w:rsid w:val="00A739D0"/>
    <w:rsid w:val="00A74FE7"/>
    <w:rsid w:val="00A75645"/>
    <w:rsid w:val="00A761D4"/>
    <w:rsid w:val="00A766BF"/>
    <w:rsid w:val="00A76AB3"/>
    <w:rsid w:val="00A76C36"/>
    <w:rsid w:val="00A77059"/>
    <w:rsid w:val="00A774FE"/>
    <w:rsid w:val="00A77CE4"/>
    <w:rsid w:val="00A77EC4"/>
    <w:rsid w:val="00A81262"/>
    <w:rsid w:val="00A8156C"/>
    <w:rsid w:val="00A81E4F"/>
    <w:rsid w:val="00A8217C"/>
    <w:rsid w:val="00A83070"/>
    <w:rsid w:val="00A8310C"/>
    <w:rsid w:val="00A84443"/>
    <w:rsid w:val="00A84A98"/>
    <w:rsid w:val="00A84F1F"/>
    <w:rsid w:val="00A85829"/>
    <w:rsid w:val="00A858DE"/>
    <w:rsid w:val="00A87A7C"/>
    <w:rsid w:val="00A87E48"/>
    <w:rsid w:val="00A87FA1"/>
    <w:rsid w:val="00A90968"/>
    <w:rsid w:val="00A90BCC"/>
    <w:rsid w:val="00A9126B"/>
    <w:rsid w:val="00A919BC"/>
    <w:rsid w:val="00A91D92"/>
    <w:rsid w:val="00A91E08"/>
    <w:rsid w:val="00A91F04"/>
    <w:rsid w:val="00A921C4"/>
    <w:rsid w:val="00A92879"/>
    <w:rsid w:val="00A92B73"/>
    <w:rsid w:val="00A92C4F"/>
    <w:rsid w:val="00A93492"/>
    <w:rsid w:val="00A934AD"/>
    <w:rsid w:val="00A9442A"/>
    <w:rsid w:val="00A9483B"/>
    <w:rsid w:val="00A94BE3"/>
    <w:rsid w:val="00A950A9"/>
    <w:rsid w:val="00A953A2"/>
    <w:rsid w:val="00A96B21"/>
    <w:rsid w:val="00A96D7C"/>
    <w:rsid w:val="00A97016"/>
    <w:rsid w:val="00A9718F"/>
    <w:rsid w:val="00AA016F"/>
    <w:rsid w:val="00AA019D"/>
    <w:rsid w:val="00AA04CC"/>
    <w:rsid w:val="00AA0531"/>
    <w:rsid w:val="00AA0BA2"/>
    <w:rsid w:val="00AA0C07"/>
    <w:rsid w:val="00AA0FDC"/>
    <w:rsid w:val="00AA1286"/>
    <w:rsid w:val="00AA146A"/>
    <w:rsid w:val="00AA17B6"/>
    <w:rsid w:val="00AA1ED6"/>
    <w:rsid w:val="00AA2880"/>
    <w:rsid w:val="00AA2D65"/>
    <w:rsid w:val="00AA37B6"/>
    <w:rsid w:val="00AA3893"/>
    <w:rsid w:val="00AA42C8"/>
    <w:rsid w:val="00AA455A"/>
    <w:rsid w:val="00AA4F23"/>
    <w:rsid w:val="00AA4FE1"/>
    <w:rsid w:val="00AA510D"/>
    <w:rsid w:val="00AA5129"/>
    <w:rsid w:val="00AA51D6"/>
    <w:rsid w:val="00AA53CE"/>
    <w:rsid w:val="00AA6007"/>
    <w:rsid w:val="00AA604A"/>
    <w:rsid w:val="00AA6135"/>
    <w:rsid w:val="00AA632B"/>
    <w:rsid w:val="00AA6B5E"/>
    <w:rsid w:val="00AA727B"/>
    <w:rsid w:val="00AA72B9"/>
    <w:rsid w:val="00AA7DDB"/>
    <w:rsid w:val="00AB0431"/>
    <w:rsid w:val="00AB0BC8"/>
    <w:rsid w:val="00AB100B"/>
    <w:rsid w:val="00AB1066"/>
    <w:rsid w:val="00AB108D"/>
    <w:rsid w:val="00AB1164"/>
    <w:rsid w:val="00AB11CA"/>
    <w:rsid w:val="00AB1256"/>
    <w:rsid w:val="00AB13BF"/>
    <w:rsid w:val="00AB14D9"/>
    <w:rsid w:val="00AB1EC1"/>
    <w:rsid w:val="00AB25AA"/>
    <w:rsid w:val="00AB2BA4"/>
    <w:rsid w:val="00AB2DBD"/>
    <w:rsid w:val="00AB321D"/>
    <w:rsid w:val="00AB422F"/>
    <w:rsid w:val="00AB454B"/>
    <w:rsid w:val="00AB47E2"/>
    <w:rsid w:val="00AB4AB8"/>
    <w:rsid w:val="00AB4B4D"/>
    <w:rsid w:val="00AB5D1F"/>
    <w:rsid w:val="00AB6132"/>
    <w:rsid w:val="00AB655E"/>
    <w:rsid w:val="00AB66A3"/>
    <w:rsid w:val="00AB6BFB"/>
    <w:rsid w:val="00AB70B6"/>
    <w:rsid w:val="00AB70C1"/>
    <w:rsid w:val="00AB791F"/>
    <w:rsid w:val="00AB79D1"/>
    <w:rsid w:val="00AB7B7A"/>
    <w:rsid w:val="00AC007F"/>
    <w:rsid w:val="00AC048C"/>
    <w:rsid w:val="00AC0773"/>
    <w:rsid w:val="00AC087F"/>
    <w:rsid w:val="00AC0AA9"/>
    <w:rsid w:val="00AC0C5B"/>
    <w:rsid w:val="00AC0DDC"/>
    <w:rsid w:val="00AC10B4"/>
    <w:rsid w:val="00AC133E"/>
    <w:rsid w:val="00AC1575"/>
    <w:rsid w:val="00AC1DA3"/>
    <w:rsid w:val="00AC2261"/>
    <w:rsid w:val="00AC2ACE"/>
    <w:rsid w:val="00AC2C72"/>
    <w:rsid w:val="00AC2ECD"/>
    <w:rsid w:val="00AC3119"/>
    <w:rsid w:val="00AC365A"/>
    <w:rsid w:val="00AC3FA0"/>
    <w:rsid w:val="00AC4013"/>
    <w:rsid w:val="00AC481D"/>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0FD1"/>
    <w:rsid w:val="00AD17D6"/>
    <w:rsid w:val="00AD1B23"/>
    <w:rsid w:val="00AD2046"/>
    <w:rsid w:val="00AD2322"/>
    <w:rsid w:val="00AD272C"/>
    <w:rsid w:val="00AD292F"/>
    <w:rsid w:val="00AD2B39"/>
    <w:rsid w:val="00AD2ED0"/>
    <w:rsid w:val="00AD32C9"/>
    <w:rsid w:val="00AD34A6"/>
    <w:rsid w:val="00AD37C4"/>
    <w:rsid w:val="00AD3832"/>
    <w:rsid w:val="00AD3872"/>
    <w:rsid w:val="00AD3F94"/>
    <w:rsid w:val="00AD455F"/>
    <w:rsid w:val="00AD4A5A"/>
    <w:rsid w:val="00AD4A6A"/>
    <w:rsid w:val="00AD4ACC"/>
    <w:rsid w:val="00AD5218"/>
    <w:rsid w:val="00AD570D"/>
    <w:rsid w:val="00AD574D"/>
    <w:rsid w:val="00AD5943"/>
    <w:rsid w:val="00AD5B55"/>
    <w:rsid w:val="00AD5E3D"/>
    <w:rsid w:val="00AD5E61"/>
    <w:rsid w:val="00AD71CD"/>
    <w:rsid w:val="00AD734C"/>
    <w:rsid w:val="00AD7756"/>
    <w:rsid w:val="00AD77C9"/>
    <w:rsid w:val="00AD7F6E"/>
    <w:rsid w:val="00AD7FEA"/>
    <w:rsid w:val="00AE00A4"/>
    <w:rsid w:val="00AE05ED"/>
    <w:rsid w:val="00AE05FC"/>
    <w:rsid w:val="00AE091C"/>
    <w:rsid w:val="00AE094D"/>
    <w:rsid w:val="00AE10BB"/>
    <w:rsid w:val="00AE1DAF"/>
    <w:rsid w:val="00AE2208"/>
    <w:rsid w:val="00AE27AC"/>
    <w:rsid w:val="00AE27F8"/>
    <w:rsid w:val="00AE2850"/>
    <w:rsid w:val="00AE2F8C"/>
    <w:rsid w:val="00AE304B"/>
    <w:rsid w:val="00AE3089"/>
    <w:rsid w:val="00AE3906"/>
    <w:rsid w:val="00AE3E8C"/>
    <w:rsid w:val="00AE40E0"/>
    <w:rsid w:val="00AE4164"/>
    <w:rsid w:val="00AE442A"/>
    <w:rsid w:val="00AE4D6D"/>
    <w:rsid w:val="00AE4DBA"/>
    <w:rsid w:val="00AE4F07"/>
    <w:rsid w:val="00AE50BB"/>
    <w:rsid w:val="00AE523A"/>
    <w:rsid w:val="00AE54CF"/>
    <w:rsid w:val="00AE615B"/>
    <w:rsid w:val="00AE68A6"/>
    <w:rsid w:val="00AE6B56"/>
    <w:rsid w:val="00AE713F"/>
    <w:rsid w:val="00AE7315"/>
    <w:rsid w:val="00AE7336"/>
    <w:rsid w:val="00AE7686"/>
    <w:rsid w:val="00AE775A"/>
    <w:rsid w:val="00AE7A06"/>
    <w:rsid w:val="00AF023A"/>
    <w:rsid w:val="00AF0343"/>
    <w:rsid w:val="00AF03B9"/>
    <w:rsid w:val="00AF1267"/>
    <w:rsid w:val="00AF12AD"/>
    <w:rsid w:val="00AF157A"/>
    <w:rsid w:val="00AF15DA"/>
    <w:rsid w:val="00AF1C5D"/>
    <w:rsid w:val="00AF1FA4"/>
    <w:rsid w:val="00AF24BA"/>
    <w:rsid w:val="00AF2C04"/>
    <w:rsid w:val="00AF2DA8"/>
    <w:rsid w:val="00AF3BAA"/>
    <w:rsid w:val="00AF3C36"/>
    <w:rsid w:val="00AF41B7"/>
    <w:rsid w:val="00AF42D7"/>
    <w:rsid w:val="00AF43CA"/>
    <w:rsid w:val="00AF48ED"/>
    <w:rsid w:val="00AF55B5"/>
    <w:rsid w:val="00AF56E2"/>
    <w:rsid w:val="00AF602C"/>
    <w:rsid w:val="00AF664C"/>
    <w:rsid w:val="00AF6B69"/>
    <w:rsid w:val="00AF6C09"/>
    <w:rsid w:val="00AF6C2E"/>
    <w:rsid w:val="00AF6CC0"/>
    <w:rsid w:val="00AF6FC5"/>
    <w:rsid w:val="00AF7251"/>
    <w:rsid w:val="00AF75A2"/>
    <w:rsid w:val="00AF79B0"/>
    <w:rsid w:val="00AF7C35"/>
    <w:rsid w:val="00AF7CF8"/>
    <w:rsid w:val="00B00060"/>
    <w:rsid w:val="00B002C9"/>
    <w:rsid w:val="00B006EA"/>
    <w:rsid w:val="00B006FE"/>
    <w:rsid w:val="00B007CB"/>
    <w:rsid w:val="00B0085F"/>
    <w:rsid w:val="00B00929"/>
    <w:rsid w:val="00B017AF"/>
    <w:rsid w:val="00B01E25"/>
    <w:rsid w:val="00B02667"/>
    <w:rsid w:val="00B02AA9"/>
    <w:rsid w:val="00B02FA3"/>
    <w:rsid w:val="00B03044"/>
    <w:rsid w:val="00B043C6"/>
    <w:rsid w:val="00B04763"/>
    <w:rsid w:val="00B04784"/>
    <w:rsid w:val="00B0482D"/>
    <w:rsid w:val="00B04B4D"/>
    <w:rsid w:val="00B04CDF"/>
    <w:rsid w:val="00B04F3D"/>
    <w:rsid w:val="00B05084"/>
    <w:rsid w:val="00B05801"/>
    <w:rsid w:val="00B058E3"/>
    <w:rsid w:val="00B05CEA"/>
    <w:rsid w:val="00B064B7"/>
    <w:rsid w:val="00B0656C"/>
    <w:rsid w:val="00B07A1C"/>
    <w:rsid w:val="00B108CE"/>
    <w:rsid w:val="00B10CBF"/>
    <w:rsid w:val="00B1117E"/>
    <w:rsid w:val="00B11317"/>
    <w:rsid w:val="00B11509"/>
    <w:rsid w:val="00B11D73"/>
    <w:rsid w:val="00B12729"/>
    <w:rsid w:val="00B12788"/>
    <w:rsid w:val="00B129E6"/>
    <w:rsid w:val="00B12BFD"/>
    <w:rsid w:val="00B13BD1"/>
    <w:rsid w:val="00B13F5C"/>
    <w:rsid w:val="00B1410D"/>
    <w:rsid w:val="00B14718"/>
    <w:rsid w:val="00B15284"/>
    <w:rsid w:val="00B157F9"/>
    <w:rsid w:val="00B17096"/>
    <w:rsid w:val="00B17CA6"/>
    <w:rsid w:val="00B20121"/>
    <w:rsid w:val="00B20256"/>
    <w:rsid w:val="00B207BD"/>
    <w:rsid w:val="00B20D08"/>
    <w:rsid w:val="00B20D09"/>
    <w:rsid w:val="00B218D0"/>
    <w:rsid w:val="00B21B0B"/>
    <w:rsid w:val="00B21CAD"/>
    <w:rsid w:val="00B21CDF"/>
    <w:rsid w:val="00B21F15"/>
    <w:rsid w:val="00B22070"/>
    <w:rsid w:val="00B22580"/>
    <w:rsid w:val="00B22993"/>
    <w:rsid w:val="00B22B68"/>
    <w:rsid w:val="00B24618"/>
    <w:rsid w:val="00B24EF0"/>
    <w:rsid w:val="00B24FF2"/>
    <w:rsid w:val="00B250E9"/>
    <w:rsid w:val="00B25490"/>
    <w:rsid w:val="00B25624"/>
    <w:rsid w:val="00B2594A"/>
    <w:rsid w:val="00B264FC"/>
    <w:rsid w:val="00B267A9"/>
    <w:rsid w:val="00B26CE4"/>
    <w:rsid w:val="00B26EFE"/>
    <w:rsid w:val="00B27007"/>
    <w:rsid w:val="00B2727F"/>
    <w:rsid w:val="00B2763F"/>
    <w:rsid w:val="00B27AAC"/>
    <w:rsid w:val="00B27DDE"/>
    <w:rsid w:val="00B308A7"/>
    <w:rsid w:val="00B308AA"/>
    <w:rsid w:val="00B30929"/>
    <w:rsid w:val="00B30F33"/>
    <w:rsid w:val="00B311D7"/>
    <w:rsid w:val="00B3130D"/>
    <w:rsid w:val="00B3134E"/>
    <w:rsid w:val="00B314C4"/>
    <w:rsid w:val="00B322EC"/>
    <w:rsid w:val="00B324F1"/>
    <w:rsid w:val="00B325DF"/>
    <w:rsid w:val="00B32725"/>
    <w:rsid w:val="00B32EA2"/>
    <w:rsid w:val="00B33329"/>
    <w:rsid w:val="00B33AAB"/>
    <w:rsid w:val="00B33CF5"/>
    <w:rsid w:val="00B33F6F"/>
    <w:rsid w:val="00B3440B"/>
    <w:rsid w:val="00B3495C"/>
    <w:rsid w:val="00B351BF"/>
    <w:rsid w:val="00B35D7D"/>
    <w:rsid w:val="00B362C1"/>
    <w:rsid w:val="00B36BB5"/>
    <w:rsid w:val="00B36EE4"/>
    <w:rsid w:val="00B37002"/>
    <w:rsid w:val="00B37016"/>
    <w:rsid w:val="00B37285"/>
    <w:rsid w:val="00B372AA"/>
    <w:rsid w:val="00B375BA"/>
    <w:rsid w:val="00B375BD"/>
    <w:rsid w:val="00B37675"/>
    <w:rsid w:val="00B37A18"/>
    <w:rsid w:val="00B37BDF"/>
    <w:rsid w:val="00B37F56"/>
    <w:rsid w:val="00B40445"/>
    <w:rsid w:val="00B40851"/>
    <w:rsid w:val="00B409E0"/>
    <w:rsid w:val="00B40A50"/>
    <w:rsid w:val="00B413D6"/>
    <w:rsid w:val="00B41888"/>
    <w:rsid w:val="00B41A41"/>
    <w:rsid w:val="00B41ADE"/>
    <w:rsid w:val="00B41F1C"/>
    <w:rsid w:val="00B420E1"/>
    <w:rsid w:val="00B4220C"/>
    <w:rsid w:val="00B422FE"/>
    <w:rsid w:val="00B428FF"/>
    <w:rsid w:val="00B42AF6"/>
    <w:rsid w:val="00B4395E"/>
    <w:rsid w:val="00B43BB4"/>
    <w:rsid w:val="00B44252"/>
    <w:rsid w:val="00B4470F"/>
    <w:rsid w:val="00B44A38"/>
    <w:rsid w:val="00B44ACB"/>
    <w:rsid w:val="00B44B26"/>
    <w:rsid w:val="00B44D03"/>
    <w:rsid w:val="00B45664"/>
    <w:rsid w:val="00B459E8"/>
    <w:rsid w:val="00B45A52"/>
    <w:rsid w:val="00B45C9D"/>
    <w:rsid w:val="00B46175"/>
    <w:rsid w:val="00B467AC"/>
    <w:rsid w:val="00B46E2B"/>
    <w:rsid w:val="00B4709A"/>
    <w:rsid w:val="00B470C2"/>
    <w:rsid w:val="00B472FE"/>
    <w:rsid w:val="00B473AD"/>
    <w:rsid w:val="00B474E8"/>
    <w:rsid w:val="00B47C70"/>
    <w:rsid w:val="00B47F6B"/>
    <w:rsid w:val="00B50E66"/>
    <w:rsid w:val="00B5139E"/>
    <w:rsid w:val="00B51465"/>
    <w:rsid w:val="00B51C0F"/>
    <w:rsid w:val="00B520C1"/>
    <w:rsid w:val="00B52555"/>
    <w:rsid w:val="00B5255E"/>
    <w:rsid w:val="00B52602"/>
    <w:rsid w:val="00B52B19"/>
    <w:rsid w:val="00B52BC3"/>
    <w:rsid w:val="00B52C80"/>
    <w:rsid w:val="00B52DBC"/>
    <w:rsid w:val="00B5327C"/>
    <w:rsid w:val="00B53655"/>
    <w:rsid w:val="00B548B7"/>
    <w:rsid w:val="00B548E3"/>
    <w:rsid w:val="00B54FC1"/>
    <w:rsid w:val="00B55310"/>
    <w:rsid w:val="00B5585F"/>
    <w:rsid w:val="00B55AEE"/>
    <w:rsid w:val="00B55BE7"/>
    <w:rsid w:val="00B55C96"/>
    <w:rsid w:val="00B56582"/>
    <w:rsid w:val="00B56659"/>
    <w:rsid w:val="00B56719"/>
    <w:rsid w:val="00B5690A"/>
    <w:rsid w:val="00B56AFB"/>
    <w:rsid w:val="00B571E9"/>
    <w:rsid w:val="00B57672"/>
    <w:rsid w:val="00B5798E"/>
    <w:rsid w:val="00B57A4F"/>
    <w:rsid w:val="00B57C30"/>
    <w:rsid w:val="00B60195"/>
    <w:rsid w:val="00B6058B"/>
    <w:rsid w:val="00B60635"/>
    <w:rsid w:val="00B606EB"/>
    <w:rsid w:val="00B60ABF"/>
    <w:rsid w:val="00B61464"/>
    <w:rsid w:val="00B61CC7"/>
    <w:rsid w:val="00B623FC"/>
    <w:rsid w:val="00B62B2D"/>
    <w:rsid w:val="00B62CA9"/>
    <w:rsid w:val="00B631CC"/>
    <w:rsid w:val="00B632A6"/>
    <w:rsid w:val="00B63526"/>
    <w:rsid w:val="00B639A7"/>
    <w:rsid w:val="00B63A92"/>
    <w:rsid w:val="00B63C01"/>
    <w:rsid w:val="00B65202"/>
    <w:rsid w:val="00B65633"/>
    <w:rsid w:val="00B6586A"/>
    <w:rsid w:val="00B65E21"/>
    <w:rsid w:val="00B664C7"/>
    <w:rsid w:val="00B673D3"/>
    <w:rsid w:val="00B679E4"/>
    <w:rsid w:val="00B67A79"/>
    <w:rsid w:val="00B67AEC"/>
    <w:rsid w:val="00B67BA7"/>
    <w:rsid w:val="00B7023A"/>
    <w:rsid w:val="00B705AD"/>
    <w:rsid w:val="00B705D6"/>
    <w:rsid w:val="00B708B9"/>
    <w:rsid w:val="00B70943"/>
    <w:rsid w:val="00B70C20"/>
    <w:rsid w:val="00B70CBF"/>
    <w:rsid w:val="00B71714"/>
    <w:rsid w:val="00B718B2"/>
    <w:rsid w:val="00B71E1E"/>
    <w:rsid w:val="00B72B31"/>
    <w:rsid w:val="00B72E3A"/>
    <w:rsid w:val="00B72F3B"/>
    <w:rsid w:val="00B7337D"/>
    <w:rsid w:val="00B73678"/>
    <w:rsid w:val="00B739DB"/>
    <w:rsid w:val="00B739F6"/>
    <w:rsid w:val="00B744E1"/>
    <w:rsid w:val="00B74B30"/>
    <w:rsid w:val="00B74B9D"/>
    <w:rsid w:val="00B74C90"/>
    <w:rsid w:val="00B74D4A"/>
    <w:rsid w:val="00B74EB7"/>
    <w:rsid w:val="00B74FBF"/>
    <w:rsid w:val="00B760C0"/>
    <w:rsid w:val="00B764A0"/>
    <w:rsid w:val="00B765C7"/>
    <w:rsid w:val="00B76754"/>
    <w:rsid w:val="00B76C67"/>
    <w:rsid w:val="00B77C2A"/>
    <w:rsid w:val="00B77E21"/>
    <w:rsid w:val="00B8084C"/>
    <w:rsid w:val="00B80A77"/>
    <w:rsid w:val="00B80D7C"/>
    <w:rsid w:val="00B80F03"/>
    <w:rsid w:val="00B817FB"/>
    <w:rsid w:val="00B81A6C"/>
    <w:rsid w:val="00B81AAB"/>
    <w:rsid w:val="00B82159"/>
    <w:rsid w:val="00B82248"/>
    <w:rsid w:val="00B82502"/>
    <w:rsid w:val="00B82724"/>
    <w:rsid w:val="00B8281E"/>
    <w:rsid w:val="00B82E59"/>
    <w:rsid w:val="00B83441"/>
    <w:rsid w:val="00B83B89"/>
    <w:rsid w:val="00B83EAF"/>
    <w:rsid w:val="00B84539"/>
    <w:rsid w:val="00B84A64"/>
    <w:rsid w:val="00B84B80"/>
    <w:rsid w:val="00B850CE"/>
    <w:rsid w:val="00B85783"/>
    <w:rsid w:val="00B85AF8"/>
    <w:rsid w:val="00B85DE5"/>
    <w:rsid w:val="00B85E79"/>
    <w:rsid w:val="00B8605E"/>
    <w:rsid w:val="00B86383"/>
    <w:rsid w:val="00B870BB"/>
    <w:rsid w:val="00B87703"/>
    <w:rsid w:val="00B87909"/>
    <w:rsid w:val="00B8797C"/>
    <w:rsid w:val="00B8798F"/>
    <w:rsid w:val="00B87B0A"/>
    <w:rsid w:val="00B87FC9"/>
    <w:rsid w:val="00B90448"/>
    <w:rsid w:val="00B909D9"/>
    <w:rsid w:val="00B90BF9"/>
    <w:rsid w:val="00B90C0A"/>
    <w:rsid w:val="00B90F73"/>
    <w:rsid w:val="00B91A56"/>
    <w:rsid w:val="00B91F1C"/>
    <w:rsid w:val="00B92538"/>
    <w:rsid w:val="00B9254F"/>
    <w:rsid w:val="00B9262E"/>
    <w:rsid w:val="00B926E6"/>
    <w:rsid w:val="00B92C40"/>
    <w:rsid w:val="00B93237"/>
    <w:rsid w:val="00B9377E"/>
    <w:rsid w:val="00B93B59"/>
    <w:rsid w:val="00B93B79"/>
    <w:rsid w:val="00B93F45"/>
    <w:rsid w:val="00B9406A"/>
    <w:rsid w:val="00B94227"/>
    <w:rsid w:val="00B94724"/>
    <w:rsid w:val="00B94C3A"/>
    <w:rsid w:val="00B94DE8"/>
    <w:rsid w:val="00B95D8C"/>
    <w:rsid w:val="00B9656A"/>
    <w:rsid w:val="00B96DD9"/>
    <w:rsid w:val="00B97274"/>
    <w:rsid w:val="00B97409"/>
    <w:rsid w:val="00B97CD5"/>
    <w:rsid w:val="00B97FDF"/>
    <w:rsid w:val="00BA05B3"/>
    <w:rsid w:val="00BA0D97"/>
    <w:rsid w:val="00BA140A"/>
    <w:rsid w:val="00BA164D"/>
    <w:rsid w:val="00BA17D9"/>
    <w:rsid w:val="00BA191B"/>
    <w:rsid w:val="00BA1EF4"/>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92B"/>
    <w:rsid w:val="00BA4A3A"/>
    <w:rsid w:val="00BA5092"/>
    <w:rsid w:val="00BA56D2"/>
    <w:rsid w:val="00BA5730"/>
    <w:rsid w:val="00BA5CB3"/>
    <w:rsid w:val="00BA6441"/>
    <w:rsid w:val="00BA6442"/>
    <w:rsid w:val="00BA6543"/>
    <w:rsid w:val="00BA65E4"/>
    <w:rsid w:val="00BA6973"/>
    <w:rsid w:val="00BA6D47"/>
    <w:rsid w:val="00BA76E0"/>
    <w:rsid w:val="00BA79B9"/>
    <w:rsid w:val="00BA7ED0"/>
    <w:rsid w:val="00BB0129"/>
    <w:rsid w:val="00BB021E"/>
    <w:rsid w:val="00BB03EF"/>
    <w:rsid w:val="00BB0C4B"/>
    <w:rsid w:val="00BB0E7C"/>
    <w:rsid w:val="00BB12A4"/>
    <w:rsid w:val="00BB1972"/>
    <w:rsid w:val="00BB2679"/>
    <w:rsid w:val="00BB2A25"/>
    <w:rsid w:val="00BB33F2"/>
    <w:rsid w:val="00BB4920"/>
    <w:rsid w:val="00BB4AC9"/>
    <w:rsid w:val="00BB4CA5"/>
    <w:rsid w:val="00BB5090"/>
    <w:rsid w:val="00BB51E9"/>
    <w:rsid w:val="00BB5490"/>
    <w:rsid w:val="00BB5A3D"/>
    <w:rsid w:val="00BB60CB"/>
    <w:rsid w:val="00BB633F"/>
    <w:rsid w:val="00BB74EA"/>
    <w:rsid w:val="00BB7843"/>
    <w:rsid w:val="00BB7F0F"/>
    <w:rsid w:val="00BB7F9B"/>
    <w:rsid w:val="00BC0202"/>
    <w:rsid w:val="00BC05C3"/>
    <w:rsid w:val="00BC0FDC"/>
    <w:rsid w:val="00BC13BF"/>
    <w:rsid w:val="00BC1477"/>
    <w:rsid w:val="00BC17F1"/>
    <w:rsid w:val="00BC1B4B"/>
    <w:rsid w:val="00BC1E5D"/>
    <w:rsid w:val="00BC1F3F"/>
    <w:rsid w:val="00BC2321"/>
    <w:rsid w:val="00BC246E"/>
    <w:rsid w:val="00BC272B"/>
    <w:rsid w:val="00BC27D4"/>
    <w:rsid w:val="00BC282D"/>
    <w:rsid w:val="00BC2AEC"/>
    <w:rsid w:val="00BC3053"/>
    <w:rsid w:val="00BC3533"/>
    <w:rsid w:val="00BC440B"/>
    <w:rsid w:val="00BC4974"/>
    <w:rsid w:val="00BC4D2E"/>
    <w:rsid w:val="00BC59F3"/>
    <w:rsid w:val="00BC5C8E"/>
    <w:rsid w:val="00BC67A0"/>
    <w:rsid w:val="00BC6A10"/>
    <w:rsid w:val="00BC6BC9"/>
    <w:rsid w:val="00BC72CE"/>
    <w:rsid w:val="00BD1417"/>
    <w:rsid w:val="00BD14FC"/>
    <w:rsid w:val="00BD1E16"/>
    <w:rsid w:val="00BD24D7"/>
    <w:rsid w:val="00BD2902"/>
    <w:rsid w:val="00BD2B18"/>
    <w:rsid w:val="00BD31F2"/>
    <w:rsid w:val="00BD44CD"/>
    <w:rsid w:val="00BD45AB"/>
    <w:rsid w:val="00BD48AC"/>
    <w:rsid w:val="00BD5748"/>
    <w:rsid w:val="00BD5B32"/>
    <w:rsid w:val="00BD5DC0"/>
    <w:rsid w:val="00BD5EAF"/>
    <w:rsid w:val="00BD5F1A"/>
    <w:rsid w:val="00BD636D"/>
    <w:rsid w:val="00BD6530"/>
    <w:rsid w:val="00BD6690"/>
    <w:rsid w:val="00BD6BF9"/>
    <w:rsid w:val="00BD6D5F"/>
    <w:rsid w:val="00BD6E18"/>
    <w:rsid w:val="00BD6F96"/>
    <w:rsid w:val="00BD72AB"/>
    <w:rsid w:val="00BE005F"/>
    <w:rsid w:val="00BE0BA0"/>
    <w:rsid w:val="00BE0ED7"/>
    <w:rsid w:val="00BE1234"/>
    <w:rsid w:val="00BE13B6"/>
    <w:rsid w:val="00BE140C"/>
    <w:rsid w:val="00BE15A5"/>
    <w:rsid w:val="00BE1CF1"/>
    <w:rsid w:val="00BE1F93"/>
    <w:rsid w:val="00BE210A"/>
    <w:rsid w:val="00BE2203"/>
    <w:rsid w:val="00BE2FA6"/>
    <w:rsid w:val="00BE312E"/>
    <w:rsid w:val="00BE333F"/>
    <w:rsid w:val="00BE3E21"/>
    <w:rsid w:val="00BE43E3"/>
    <w:rsid w:val="00BE481C"/>
    <w:rsid w:val="00BE50D4"/>
    <w:rsid w:val="00BE5403"/>
    <w:rsid w:val="00BE601A"/>
    <w:rsid w:val="00BE6C7C"/>
    <w:rsid w:val="00BE6F61"/>
    <w:rsid w:val="00BE7030"/>
    <w:rsid w:val="00BE708F"/>
    <w:rsid w:val="00BE70E7"/>
    <w:rsid w:val="00BE7406"/>
    <w:rsid w:val="00BE74A7"/>
    <w:rsid w:val="00BE7603"/>
    <w:rsid w:val="00BE7742"/>
    <w:rsid w:val="00BF049E"/>
    <w:rsid w:val="00BF053F"/>
    <w:rsid w:val="00BF0848"/>
    <w:rsid w:val="00BF0B3E"/>
    <w:rsid w:val="00BF0ECC"/>
    <w:rsid w:val="00BF0F81"/>
    <w:rsid w:val="00BF153E"/>
    <w:rsid w:val="00BF174E"/>
    <w:rsid w:val="00BF2BB8"/>
    <w:rsid w:val="00BF2CD2"/>
    <w:rsid w:val="00BF2FAD"/>
    <w:rsid w:val="00BF3279"/>
    <w:rsid w:val="00BF32A7"/>
    <w:rsid w:val="00BF3622"/>
    <w:rsid w:val="00BF38AD"/>
    <w:rsid w:val="00BF38DD"/>
    <w:rsid w:val="00BF42F3"/>
    <w:rsid w:val="00BF4385"/>
    <w:rsid w:val="00BF4578"/>
    <w:rsid w:val="00BF4897"/>
    <w:rsid w:val="00BF52D2"/>
    <w:rsid w:val="00BF52DD"/>
    <w:rsid w:val="00BF5C4D"/>
    <w:rsid w:val="00BF5D50"/>
    <w:rsid w:val="00BF5DD2"/>
    <w:rsid w:val="00BF6299"/>
    <w:rsid w:val="00BF653E"/>
    <w:rsid w:val="00BF6984"/>
    <w:rsid w:val="00BF6E41"/>
    <w:rsid w:val="00BF74C7"/>
    <w:rsid w:val="00BF779D"/>
    <w:rsid w:val="00BF7C56"/>
    <w:rsid w:val="00BF7D02"/>
    <w:rsid w:val="00BF7D2F"/>
    <w:rsid w:val="00BF7D6E"/>
    <w:rsid w:val="00BF7DBB"/>
    <w:rsid w:val="00BF7E25"/>
    <w:rsid w:val="00C00212"/>
    <w:rsid w:val="00C015F1"/>
    <w:rsid w:val="00C0179B"/>
    <w:rsid w:val="00C01F33"/>
    <w:rsid w:val="00C024A7"/>
    <w:rsid w:val="00C0250B"/>
    <w:rsid w:val="00C02CC6"/>
    <w:rsid w:val="00C03491"/>
    <w:rsid w:val="00C036DE"/>
    <w:rsid w:val="00C03D3A"/>
    <w:rsid w:val="00C040F7"/>
    <w:rsid w:val="00C0420A"/>
    <w:rsid w:val="00C044AB"/>
    <w:rsid w:val="00C045DE"/>
    <w:rsid w:val="00C048B8"/>
    <w:rsid w:val="00C04B46"/>
    <w:rsid w:val="00C04E7A"/>
    <w:rsid w:val="00C05136"/>
    <w:rsid w:val="00C0524F"/>
    <w:rsid w:val="00C05279"/>
    <w:rsid w:val="00C05706"/>
    <w:rsid w:val="00C05ACE"/>
    <w:rsid w:val="00C05E05"/>
    <w:rsid w:val="00C0628C"/>
    <w:rsid w:val="00C0640D"/>
    <w:rsid w:val="00C06926"/>
    <w:rsid w:val="00C06D77"/>
    <w:rsid w:val="00C06E4B"/>
    <w:rsid w:val="00C07290"/>
    <w:rsid w:val="00C07377"/>
    <w:rsid w:val="00C077F5"/>
    <w:rsid w:val="00C1036C"/>
    <w:rsid w:val="00C10478"/>
    <w:rsid w:val="00C108FB"/>
    <w:rsid w:val="00C12107"/>
    <w:rsid w:val="00C125B6"/>
    <w:rsid w:val="00C12875"/>
    <w:rsid w:val="00C12FBC"/>
    <w:rsid w:val="00C13181"/>
    <w:rsid w:val="00C13A91"/>
    <w:rsid w:val="00C13E28"/>
    <w:rsid w:val="00C13FF4"/>
    <w:rsid w:val="00C141CE"/>
    <w:rsid w:val="00C1431A"/>
    <w:rsid w:val="00C1474F"/>
    <w:rsid w:val="00C148B0"/>
    <w:rsid w:val="00C14D4B"/>
    <w:rsid w:val="00C154BB"/>
    <w:rsid w:val="00C1599F"/>
    <w:rsid w:val="00C1611A"/>
    <w:rsid w:val="00C1647D"/>
    <w:rsid w:val="00C1654F"/>
    <w:rsid w:val="00C1693A"/>
    <w:rsid w:val="00C16B17"/>
    <w:rsid w:val="00C177CB"/>
    <w:rsid w:val="00C17C6F"/>
    <w:rsid w:val="00C20666"/>
    <w:rsid w:val="00C2080D"/>
    <w:rsid w:val="00C20A6C"/>
    <w:rsid w:val="00C20B07"/>
    <w:rsid w:val="00C21924"/>
    <w:rsid w:val="00C22497"/>
    <w:rsid w:val="00C224BE"/>
    <w:rsid w:val="00C22992"/>
    <w:rsid w:val="00C22A3B"/>
    <w:rsid w:val="00C23535"/>
    <w:rsid w:val="00C237D3"/>
    <w:rsid w:val="00C23AD6"/>
    <w:rsid w:val="00C23DB1"/>
    <w:rsid w:val="00C23EC7"/>
    <w:rsid w:val="00C2474B"/>
    <w:rsid w:val="00C24C6E"/>
    <w:rsid w:val="00C24EE0"/>
    <w:rsid w:val="00C24F8A"/>
    <w:rsid w:val="00C25193"/>
    <w:rsid w:val="00C25565"/>
    <w:rsid w:val="00C2563D"/>
    <w:rsid w:val="00C267ED"/>
    <w:rsid w:val="00C26F9C"/>
    <w:rsid w:val="00C271E5"/>
    <w:rsid w:val="00C271F2"/>
    <w:rsid w:val="00C276EF"/>
    <w:rsid w:val="00C279B5"/>
    <w:rsid w:val="00C27A1A"/>
    <w:rsid w:val="00C27C45"/>
    <w:rsid w:val="00C300F2"/>
    <w:rsid w:val="00C307E6"/>
    <w:rsid w:val="00C30B0A"/>
    <w:rsid w:val="00C30FBE"/>
    <w:rsid w:val="00C31264"/>
    <w:rsid w:val="00C317D7"/>
    <w:rsid w:val="00C31FEF"/>
    <w:rsid w:val="00C331CB"/>
    <w:rsid w:val="00C3323D"/>
    <w:rsid w:val="00C34B19"/>
    <w:rsid w:val="00C351A0"/>
    <w:rsid w:val="00C35312"/>
    <w:rsid w:val="00C35507"/>
    <w:rsid w:val="00C3719D"/>
    <w:rsid w:val="00C379AF"/>
    <w:rsid w:val="00C37CB2"/>
    <w:rsid w:val="00C37CBF"/>
    <w:rsid w:val="00C401C0"/>
    <w:rsid w:val="00C408CF"/>
    <w:rsid w:val="00C40F72"/>
    <w:rsid w:val="00C40FB4"/>
    <w:rsid w:val="00C40FD5"/>
    <w:rsid w:val="00C411C3"/>
    <w:rsid w:val="00C4146B"/>
    <w:rsid w:val="00C41657"/>
    <w:rsid w:val="00C41B1C"/>
    <w:rsid w:val="00C420E5"/>
    <w:rsid w:val="00C421EA"/>
    <w:rsid w:val="00C42A9B"/>
    <w:rsid w:val="00C42E8A"/>
    <w:rsid w:val="00C433A1"/>
    <w:rsid w:val="00C43648"/>
    <w:rsid w:val="00C4367F"/>
    <w:rsid w:val="00C43DCF"/>
    <w:rsid w:val="00C44646"/>
    <w:rsid w:val="00C44A62"/>
    <w:rsid w:val="00C45212"/>
    <w:rsid w:val="00C453C9"/>
    <w:rsid w:val="00C45FE7"/>
    <w:rsid w:val="00C46250"/>
    <w:rsid w:val="00C46283"/>
    <w:rsid w:val="00C463CA"/>
    <w:rsid w:val="00C46A4F"/>
    <w:rsid w:val="00C47070"/>
    <w:rsid w:val="00C4715E"/>
    <w:rsid w:val="00C472E2"/>
    <w:rsid w:val="00C473A5"/>
    <w:rsid w:val="00C4760E"/>
    <w:rsid w:val="00C47624"/>
    <w:rsid w:val="00C504CE"/>
    <w:rsid w:val="00C50688"/>
    <w:rsid w:val="00C50818"/>
    <w:rsid w:val="00C516B4"/>
    <w:rsid w:val="00C51775"/>
    <w:rsid w:val="00C518C8"/>
    <w:rsid w:val="00C51B3A"/>
    <w:rsid w:val="00C520D5"/>
    <w:rsid w:val="00C53BA7"/>
    <w:rsid w:val="00C53C63"/>
    <w:rsid w:val="00C5420E"/>
    <w:rsid w:val="00C5478A"/>
    <w:rsid w:val="00C54995"/>
    <w:rsid w:val="00C54D41"/>
    <w:rsid w:val="00C54DB5"/>
    <w:rsid w:val="00C54FEB"/>
    <w:rsid w:val="00C552E9"/>
    <w:rsid w:val="00C55389"/>
    <w:rsid w:val="00C55536"/>
    <w:rsid w:val="00C55983"/>
    <w:rsid w:val="00C55F37"/>
    <w:rsid w:val="00C55FDF"/>
    <w:rsid w:val="00C560AB"/>
    <w:rsid w:val="00C563FB"/>
    <w:rsid w:val="00C56C45"/>
    <w:rsid w:val="00C57072"/>
    <w:rsid w:val="00C574E4"/>
    <w:rsid w:val="00C60005"/>
    <w:rsid w:val="00C604DE"/>
    <w:rsid w:val="00C605A5"/>
    <w:rsid w:val="00C60783"/>
    <w:rsid w:val="00C60CC4"/>
    <w:rsid w:val="00C60CCA"/>
    <w:rsid w:val="00C61599"/>
    <w:rsid w:val="00C61738"/>
    <w:rsid w:val="00C61A5D"/>
    <w:rsid w:val="00C6202F"/>
    <w:rsid w:val="00C62949"/>
    <w:rsid w:val="00C62F94"/>
    <w:rsid w:val="00C6336E"/>
    <w:rsid w:val="00C63E1D"/>
    <w:rsid w:val="00C640C7"/>
    <w:rsid w:val="00C64672"/>
    <w:rsid w:val="00C64D93"/>
    <w:rsid w:val="00C6544D"/>
    <w:rsid w:val="00C655E0"/>
    <w:rsid w:val="00C657B8"/>
    <w:rsid w:val="00C6630B"/>
    <w:rsid w:val="00C66776"/>
    <w:rsid w:val="00C67A5E"/>
    <w:rsid w:val="00C70098"/>
    <w:rsid w:val="00C70697"/>
    <w:rsid w:val="00C707D8"/>
    <w:rsid w:val="00C70E3C"/>
    <w:rsid w:val="00C714D5"/>
    <w:rsid w:val="00C71F36"/>
    <w:rsid w:val="00C71FFC"/>
    <w:rsid w:val="00C72093"/>
    <w:rsid w:val="00C72515"/>
    <w:rsid w:val="00C7258C"/>
    <w:rsid w:val="00C72783"/>
    <w:rsid w:val="00C72EA4"/>
    <w:rsid w:val="00C72EF4"/>
    <w:rsid w:val="00C7313A"/>
    <w:rsid w:val="00C73256"/>
    <w:rsid w:val="00C7332E"/>
    <w:rsid w:val="00C73525"/>
    <w:rsid w:val="00C74115"/>
    <w:rsid w:val="00C7426E"/>
    <w:rsid w:val="00C744FE"/>
    <w:rsid w:val="00C745DB"/>
    <w:rsid w:val="00C747B9"/>
    <w:rsid w:val="00C747DC"/>
    <w:rsid w:val="00C748BB"/>
    <w:rsid w:val="00C74B9A"/>
    <w:rsid w:val="00C74BD9"/>
    <w:rsid w:val="00C74C3F"/>
    <w:rsid w:val="00C74C95"/>
    <w:rsid w:val="00C74F22"/>
    <w:rsid w:val="00C75190"/>
    <w:rsid w:val="00C7520D"/>
    <w:rsid w:val="00C75B40"/>
    <w:rsid w:val="00C75D2F"/>
    <w:rsid w:val="00C75F5B"/>
    <w:rsid w:val="00C76424"/>
    <w:rsid w:val="00C767BE"/>
    <w:rsid w:val="00C76BBE"/>
    <w:rsid w:val="00C76E3C"/>
    <w:rsid w:val="00C7780A"/>
    <w:rsid w:val="00C77A4F"/>
    <w:rsid w:val="00C77B18"/>
    <w:rsid w:val="00C77CCC"/>
    <w:rsid w:val="00C77EA8"/>
    <w:rsid w:val="00C80208"/>
    <w:rsid w:val="00C80F81"/>
    <w:rsid w:val="00C80FD5"/>
    <w:rsid w:val="00C81568"/>
    <w:rsid w:val="00C81618"/>
    <w:rsid w:val="00C81816"/>
    <w:rsid w:val="00C822D6"/>
    <w:rsid w:val="00C82F71"/>
    <w:rsid w:val="00C830B2"/>
    <w:rsid w:val="00C834C5"/>
    <w:rsid w:val="00C835F6"/>
    <w:rsid w:val="00C83698"/>
    <w:rsid w:val="00C8396A"/>
    <w:rsid w:val="00C83BD5"/>
    <w:rsid w:val="00C83F9C"/>
    <w:rsid w:val="00C8428E"/>
    <w:rsid w:val="00C842F0"/>
    <w:rsid w:val="00C84387"/>
    <w:rsid w:val="00C85B8E"/>
    <w:rsid w:val="00C85C56"/>
    <w:rsid w:val="00C85D5E"/>
    <w:rsid w:val="00C862AD"/>
    <w:rsid w:val="00C86A54"/>
    <w:rsid w:val="00C87341"/>
    <w:rsid w:val="00C8753F"/>
    <w:rsid w:val="00C877B7"/>
    <w:rsid w:val="00C87A56"/>
    <w:rsid w:val="00C87AC1"/>
    <w:rsid w:val="00C87D42"/>
    <w:rsid w:val="00C90145"/>
    <w:rsid w:val="00C9027A"/>
    <w:rsid w:val="00C9068E"/>
    <w:rsid w:val="00C906B3"/>
    <w:rsid w:val="00C906EE"/>
    <w:rsid w:val="00C908C7"/>
    <w:rsid w:val="00C90AC2"/>
    <w:rsid w:val="00C918F4"/>
    <w:rsid w:val="00C91AC7"/>
    <w:rsid w:val="00C91B18"/>
    <w:rsid w:val="00C921F0"/>
    <w:rsid w:val="00C92B39"/>
    <w:rsid w:val="00C92C3F"/>
    <w:rsid w:val="00C9304B"/>
    <w:rsid w:val="00C9316B"/>
    <w:rsid w:val="00C93448"/>
    <w:rsid w:val="00C93814"/>
    <w:rsid w:val="00C93C4B"/>
    <w:rsid w:val="00C93E0D"/>
    <w:rsid w:val="00C93FC7"/>
    <w:rsid w:val="00C944AB"/>
    <w:rsid w:val="00C95A9C"/>
    <w:rsid w:val="00C95B40"/>
    <w:rsid w:val="00C96A84"/>
    <w:rsid w:val="00C96ADE"/>
    <w:rsid w:val="00C96B09"/>
    <w:rsid w:val="00C97236"/>
    <w:rsid w:val="00C97408"/>
    <w:rsid w:val="00CA03D5"/>
    <w:rsid w:val="00CA0942"/>
    <w:rsid w:val="00CA0A15"/>
    <w:rsid w:val="00CA1246"/>
    <w:rsid w:val="00CA1ED8"/>
    <w:rsid w:val="00CA1F1F"/>
    <w:rsid w:val="00CA1FAF"/>
    <w:rsid w:val="00CA20D7"/>
    <w:rsid w:val="00CA243F"/>
    <w:rsid w:val="00CA24AF"/>
    <w:rsid w:val="00CA271A"/>
    <w:rsid w:val="00CA28BF"/>
    <w:rsid w:val="00CA2FCB"/>
    <w:rsid w:val="00CA2FFD"/>
    <w:rsid w:val="00CA3986"/>
    <w:rsid w:val="00CA39DF"/>
    <w:rsid w:val="00CA39F2"/>
    <w:rsid w:val="00CA4EF5"/>
    <w:rsid w:val="00CA5287"/>
    <w:rsid w:val="00CA5876"/>
    <w:rsid w:val="00CA6155"/>
    <w:rsid w:val="00CA6770"/>
    <w:rsid w:val="00CA682D"/>
    <w:rsid w:val="00CA68D3"/>
    <w:rsid w:val="00CA6DEA"/>
    <w:rsid w:val="00CA6EC9"/>
    <w:rsid w:val="00CA6FB1"/>
    <w:rsid w:val="00CA713C"/>
    <w:rsid w:val="00CA7272"/>
    <w:rsid w:val="00CA78E8"/>
    <w:rsid w:val="00CA7BB8"/>
    <w:rsid w:val="00CB0442"/>
    <w:rsid w:val="00CB0EA7"/>
    <w:rsid w:val="00CB11C2"/>
    <w:rsid w:val="00CB1F63"/>
    <w:rsid w:val="00CB2205"/>
    <w:rsid w:val="00CB223E"/>
    <w:rsid w:val="00CB277A"/>
    <w:rsid w:val="00CB3353"/>
    <w:rsid w:val="00CB34AD"/>
    <w:rsid w:val="00CB38BD"/>
    <w:rsid w:val="00CB3AEC"/>
    <w:rsid w:val="00CB3B18"/>
    <w:rsid w:val="00CB3B4E"/>
    <w:rsid w:val="00CB4556"/>
    <w:rsid w:val="00CB492A"/>
    <w:rsid w:val="00CB4A54"/>
    <w:rsid w:val="00CB506F"/>
    <w:rsid w:val="00CB5964"/>
    <w:rsid w:val="00CB5A81"/>
    <w:rsid w:val="00CB5CEA"/>
    <w:rsid w:val="00CB5EE4"/>
    <w:rsid w:val="00CB62C7"/>
    <w:rsid w:val="00CB6772"/>
    <w:rsid w:val="00CB6882"/>
    <w:rsid w:val="00CB6A55"/>
    <w:rsid w:val="00CB6CFE"/>
    <w:rsid w:val="00CB7170"/>
    <w:rsid w:val="00CB727B"/>
    <w:rsid w:val="00CB768C"/>
    <w:rsid w:val="00CB787B"/>
    <w:rsid w:val="00CB7BC2"/>
    <w:rsid w:val="00CB7C96"/>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B92"/>
    <w:rsid w:val="00CC4EAB"/>
    <w:rsid w:val="00CC5FE1"/>
    <w:rsid w:val="00CC7123"/>
    <w:rsid w:val="00CC71FA"/>
    <w:rsid w:val="00CC76C9"/>
    <w:rsid w:val="00CC76FB"/>
    <w:rsid w:val="00CC7B45"/>
    <w:rsid w:val="00CC7DAE"/>
    <w:rsid w:val="00CD00AD"/>
    <w:rsid w:val="00CD02EF"/>
    <w:rsid w:val="00CD06FF"/>
    <w:rsid w:val="00CD1188"/>
    <w:rsid w:val="00CD182E"/>
    <w:rsid w:val="00CD1EB9"/>
    <w:rsid w:val="00CD2074"/>
    <w:rsid w:val="00CD2465"/>
    <w:rsid w:val="00CD28FC"/>
    <w:rsid w:val="00CD2BB1"/>
    <w:rsid w:val="00CD2C6D"/>
    <w:rsid w:val="00CD2ED1"/>
    <w:rsid w:val="00CD2FBD"/>
    <w:rsid w:val="00CD337B"/>
    <w:rsid w:val="00CD438E"/>
    <w:rsid w:val="00CD51D9"/>
    <w:rsid w:val="00CD550F"/>
    <w:rsid w:val="00CD571D"/>
    <w:rsid w:val="00CD5979"/>
    <w:rsid w:val="00CD5BE5"/>
    <w:rsid w:val="00CD5EC4"/>
    <w:rsid w:val="00CD620F"/>
    <w:rsid w:val="00CD67BB"/>
    <w:rsid w:val="00CD698F"/>
    <w:rsid w:val="00CD6C67"/>
    <w:rsid w:val="00CD6D43"/>
    <w:rsid w:val="00CD6F6B"/>
    <w:rsid w:val="00CD73ED"/>
    <w:rsid w:val="00CD7775"/>
    <w:rsid w:val="00CD7A01"/>
    <w:rsid w:val="00CE0118"/>
    <w:rsid w:val="00CE026C"/>
    <w:rsid w:val="00CE0424"/>
    <w:rsid w:val="00CE0A0C"/>
    <w:rsid w:val="00CE0A6D"/>
    <w:rsid w:val="00CE0E4A"/>
    <w:rsid w:val="00CE0EE6"/>
    <w:rsid w:val="00CE1225"/>
    <w:rsid w:val="00CE1297"/>
    <w:rsid w:val="00CE16E6"/>
    <w:rsid w:val="00CE1965"/>
    <w:rsid w:val="00CE19A1"/>
    <w:rsid w:val="00CE19E6"/>
    <w:rsid w:val="00CE1A2C"/>
    <w:rsid w:val="00CE1C8C"/>
    <w:rsid w:val="00CE1F09"/>
    <w:rsid w:val="00CE2078"/>
    <w:rsid w:val="00CE207C"/>
    <w:rsid w:val="00CE2612"/>
    <w:rsid w:val="00CE331F"/>
    <w:rsid w:val="00CE36A1"/>
    <w:rsid w:val="00CE39B6"/>
    <w:rsid w:val="00CE39ED"/>
    <w:rsid w:val="00CE4315"/>
    <w:rsid w:val="00CE45F7"/>
    <w:rsid w:val="00CE462A"/>
    <w:rsid w:val="00CE46BD"/>
    <w:rsid w:val="00CE4A2D"/>
    <w:rsid w:val="00CE4BC5"/>
    <w:rsid w:val="00CE4CE3"/>
    <w:rsid w:val="00CE5700"/>
    <w:rsid w:val="00CE5A5B"/>
    <w:rsid w:val="00CE5D8B"/>
    <w:rsid w:val="00CE6477"/>
    <w:rsid w:val="00CE69A4"/>
    <w:rsid w:val="00CE6C31"/>
    <w:rsid w:val="00CE6CF2"/>
    <w:rsid w:val="00CE7018"/>
    <w:rsid w:val="00CE7158"/>
    <w:rsid w:val="00CE7561"/>
    <w:rsid w:val="00CE7CBE"/>
    <w:rsid w:val="00CE7DB0"/>
    <w:rsid w:val="00CE7E62"/>
    <w:rsid w:val="00CF079F"/>
    <w:rsid w:val="00CF132D"/>
    <w:rsid w:val="00CF1354"/>
    <w:rsid w:val="00CF15AC"/>
    <w:rsid w:val="00CF1A12"/>
    <w:rsid w:val="00CF1F02"/>
    <w:rsid w:val="00CF1FB0"/>
    <w:rsid w:val="00CF21F8"/>
    <w:rsid w:val="00CF22B2"/>
    <w:rsid w:val="00CF274F"/>
    <w:rsid w:val="00CF2E3A"/>
    <w:rsid w:val="00CF38B0"/>
    <w:rsid w:val="00CF3B1F"/>
    <w:rsid w:val="00CF3BF6"/>
    <w:rsid w:val="00CF412C"/>
    <w:rsid w:val="00CF4985"/>
    <w:rsid w:val="00CF4AA7"/>
    <w:rsid w:val="00CF553E"/>
    <w:rsid w:val="00CF5B92"/>
    <w:rsid w:val="00CF5BFA"/>
    <w:rsid w:val="00CF6078"/>
    <w:rsid w:val="00CF625B"/>
    <w:rsid w:val="00CF6548"/>
    <w:rsid w:val="00CF66F9"/>
    <w:rsid w:val="00CF687E"/>
    <w:rsid w:val="00CF70C9"/>
    <w:rsid w:val="00CF7276"/>
    <w:rsid w:val="00CF77C4"/>
    <w:rsid w:val="00CF77EC"/>
    <w:rsid w:val="00D006DF"/>
    <w:rsid w:val="00D00A95"/>
    <w:rsid w:val="00D00D9D"/>
    <w:rsid w:val="00D01B96"/>
    <w:rsid w:val="00D01D0E"/>
    <w:rsid w:val="00D01DD1"/>
    <w:rsid w:val="00D01ED5"/>
    <w:rsid w:val="00D022E5"/>
    <w:rsid w:val="00D02AB9"/>
    <w:rsid w:val="00D02B1D"/>
    <w:rsid w:val="00D02F99"/>
    <w:rsid w:val="00D033D8"/>
    <w:rsid w:val="00D0349B"/>
    <w:rsid w:val="00D03F53"/>
    <w:rsid w:val="00D04453"/>
    <w:rsid w:val="00D04506"/>
    <w:rsid w:val="00D0475A"/>
    <w:rsid w:val="00D04B1E"/>
    <w:rsid w:val="00D05037"/>
    <w:rsid w:val="00D05262"/>
    <w:rsid w:val="00D053D3"/>
    <w:rsid w:val="00D0557A"/>
    <w:rsid w:val="00D057D5"/>
    <w:rsid w:val="00D057EB"/>
    <w:rsid w:val="00D06189"/>
    <w:rsid w:val="00D06E9D"/>
    <w:rsid w:val="00D071A1"/>
    <w:rsid w:val="00D07635"/>
    <w:rsid w:val="00D078D1"/>
    <w:rsid w:val="00D10249"/>
    <w:rsid w:val="00D111DE"/>
    <w:rsid w:val="00D115A0"/>
    <w:rsid w:val="00D115C3"/>
    <w:rsid w:val="00D11739"/>
    <w:rsid w:val="00D11897"/>
    <w:rsid w:val="00D11EFA"/>
    <w:rsid w:val="00D12397"/>
    <w:rsid w:val="00D12D7C"/>
    <w:rsid w:val="00D13135"/>
    <w:rsid w:val="00D13636"/>
    <w:rsid w:val="00D138D7"/>
    <w:rsid w:val="00D13DD7"/>
    <w:rsid w:val="00D13E4E"/>
    <w:rsid w:val="00D1416C"/>
    <w:rsid w:val="00D14452"/>
    <w:rsid w:val="00D146B0"/>
    <w:rsid w:val="00D14D67"/>
    <w:rsid w:val="00D15594"/>
    <w:rsid w:val="00D16535"/>
    <w:rsid w:val="00D16671"/>
    <w:rsid w:val="00D16821"/>
    <w:rsid w:val="00D16A97"/>
    <w:rsid w:val="00D16E25"/>
    <w:rsid w:val="00D171B6"/>
    <w:rsid w:val="00D17AA4"/>
    <w:rsid w:val="00D17C20"/>
    <w:rsid w:val="00D17C65"/>
    <w:rsid w:val="00D17F3F"/>
    <w:rsid w:val="00D20621"/>
    <w:rsid w:val="00D208D3"/>
    <w:rsid w:val="00D20B4B"/>
    <w:rsid w:val="00D20E09"/>
    <w:rsid w:val="00D21ED7"/>
    <w:rsid w:val="00D222B9"/>
    <w:rsid w:val="00D22CCA"/>
    <w:rsid w:val="00D2358B"/>
    <w:rsid w:val="00D239A7"/>
    <w:rsid w:val="00D23F47"/>
    <w:rsid w:val="00D24166"/>
    <w:rsid w:val="00D24811"/>
    <w:rsid w:val="00D24FCD"/>
    <w:rsid w:val="00D25095"/>
    <w:rsid w:val="00D250BD"/>
    <w:rsid w:val="00D25296"/>
    <w:rsid w:val="00D253B3"/>
    <w:rsid w:val="00D25595"/>
    <w:rsid w:val="00D2565B"/>
    <w:rsid w:val="00D259F7"/>
    <w:rsid w:val="00D25C1D"/>
    <w:rsid w:val="00D25EBA"/>
    <w:rsid w:val="00D25F2F"/>
    <w:rsid w:val="00D25FC1"/>
    <w:rsid w:val="00D260B3"/>
    <w:rsid w:val="00D26418"/>
    <w:rsid w:val="00D26597"/>
    <w:rsid w:val="00D26628"/>
    <w:rsid w:val="00D267AA"/>
    <w:rsid w:val="00D26A6F"/>
    <w:rsid w:val="00D26D2A"/>
    <w:rsid w:val="00D27558"/>
    <w:rsid w:val="00D27A99"/>
    <w:rsid w:val="00D27C30"/>
    <w:rsid w:val="00D27D8C"/>
    <w:rsid w:val="00D27FF9"/>
    <w:rsid w:val="00D30957"/>
    <w:rsid w:val="00D309B5"/>
    <w:rsid w:val="00D30C6B"/>
    <w:rsid w:val="00D30CBD"/>
    <w:rsid w:val="00D30D69"/>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C28"/>
    <w:rsid w:val="00D352CB"/>
    <w:rsid w:val="00D35972"/>
    <w:rsid w:val="00D36207"/>
    <w:rsid w:val="00D36E71"/>
    <w:rsid w:val="00D376D0"/>
    <w:rsid w:val="00D37A9A"/>
    <w:rsid w:val="00D37C78"/>
    <w:rsid w:val="00D37CF0"/>
    <w:rsid w:val="00D37D87"/>
    <w:rsid w:val="00D37F50"/>
    <w:rsid w:val="00D40455"/>
    <w:rsid w:val="00D40B33"/>
    <w:rsid w:val="00D40D4D"/>
    <w:rsid w:val="00D40EBE"/>
    <w:rsid w:val="00D40EEA"/>
    <w:rsid w:val="00D41392"/>
    <w:rsid w:val="00D422F8"/>
    <w:rsid w:val="00D4253A"/>
    <w:rsid w:val="00D42D01"/>
    <w:rsid w:val="00D43010"/>
    <w:rsid w:val="00D4313D"/>
    <w:rsid w:val="00D4318F"/>
    <w:rsid w:val="00D434C8"/>
    <w:rsid w:val="00D438BA"/>
    <w:rsid w:val="00D438BF"/>
    <w:rsid w:val="00D44007"/>
    <w:rsid w:val="00D440F8"/>
    <w:rsid w:val="00D446C8"/>
    <w:rsid w:val="00D44964"/>
    <w:rsid w:val="00D45286"/>
    <w:rsid w:val="00D46093"/>
    <w:rsid w:val="00D46314"/>
    <w:rsid w:val="00D463F0"/>
    <w:rsid w:val="00D46412"/>
    <w:rsid w:val="00D46978"/>
    <w:rsid w:val="00D46988"/>
    <w:rsid w:val="00D476EE"/>
    <w:rsid w:val="00D47E78"/>
    <w:rsid w:val="00D506CD"/>
    <w:rsid w:val="00D50785"/>
    <w:rsid w:val="00D50E60"/>
    <w:rsid w:val="00D50FDE"/>
    <w:rsid w:val="00D51423"/>
    <w:rsid w:val="00D517A7"/>
    <w:rsid w:val="00D52BA9"/>
    <w:rsid w:val="00D5322D"/>
    <w:rsid w:val="00D5338A"/>
    <w:rsid w:val="00D53DBF"/>
    <w:rsid w:val="00D542BE"/>
    <w:rsid w:val="00D54302"/>
    <w:rsid w:val="00D5455C"/>
    <w:rsid w:val="00D5462A"/>
    <w:rsid w:val="00D546FF"/>
    <w:rsid w:val="00D554AA"/>
    <w:rsid w:val="00D55AD5"/>
    <w:rsid w:val="00D55C24"/>
    <w:rsid w:val="00D55C69"/>
    <w:rsid w:val="00D55F8E"/>
    <w:rsid w:val="00D5655C"/>
    <w:rsid w:val="00D565D4"/>
    <w:rsid w:val="00D56BE3"/>
    <w:rsid w:val="00D56D09"/>
    <w:rsid w:val="00D56D4F"/>
    <w:rsid w:val="00D5710D"/>
    <w:rsid w:val="00D57548"/>
    <w:rsid w:val="00D576CA"/>
    <w:rsid w:val="00D578BE"/>
    <w:rsid w:val="00D57EBF"/>
    <w:rsid w:val="00D60140"/>
    <w:rsid w:val="00D60CFC"/>
    <w:rsid w:val="00D60D32"/>
    <w:rsid w:val="00D60FCC"/>
    <w:rsid w:val="00D615DD"/>
    <w:rsid w:val="00D6196A"/>
    <w:rsid w:val="00D61AA6"/>
    <w:rsid w:val="00D61AF5"/>
    <w:rsid w:val="00D61F8B"/>
    <w:rsid w:val="00D626C1"/>
    <w:rsid w:val="00D63A37"/>
    <w:rsid w:val="00D63AA3"/>
    <w:rsid w:val="00D64442"/>
    <w:rsid w:val="00D64B34"/>
    <w:rsid w:val="00D651BA"/>
    <w:rsid w:val="00D652B5"/>
    <w:rsid w:val="00D65524"/>
    <w:rsid w:val="00D66155"/>
    <w:rsid w:val="00D66388"/>
    <w:rsid w:val="00D667CA"/>
    <w:rsid w:val="00D66FBD"/>
    <w:rsid w:val="00D673A3"/>
    <w:rsid w:val="00D67A52"/>
    <w:rsid w:val="00D67D80"/>
    <w:rsid w:val="00D67E8B"/>
    <w:rsid w:val="00D703E6"/>
    <w:rsid w:val="00D708B0"/>
    <w:rsid w:val="00D70FBB"/>
    <w:rsid w:val="00D720C9"/>
    <w:rsid w:val="00D723BF"/>
    <w:rsid w:val="00D7266F"/>
    <w:rsid w:val="00D72F71"/>
    <w:rsid w:val="00D72FF2"/>
    <w:rsid w:val="00D73300"/>
    <w:rsid w:val="00D74852"/>
    <w:rsid w:val="00D748F1"/>
    <w:rsid w:val="00D74E9D"/>
    <w:rsid w:val="00D7580F"/>
    <w:rsid w:val="00D75ECB"/>
    <w:rsid w:val="00D76D8D"/>
    <w:rsid w:val="00D76E02"/>
    <w:rsid w:val="00D771C2"/>
    <w:rsid w:val="00D7768A"/>
    <w:rsid w:val="00D77B1D"/>
    <w:rsid w:val="00D77B99"/>
    <w:rsid w:val="00D77D22"/>
    <w:rsid w:val="00D80111"/>
    <w:rsid w:val="00D8021F"/>
    <w:rsid w:val="00D8032B"/>
    <w:rsid w:val="00D80383"/>
    <w:rsid w:val="00D8063E"/>
    <w:rsid w:val="00D80D4B"/>
    <w:rsid w:val="00D80DF4"/>
    <w:rsid w:val="00D818C6"/>
    <w:rsid w:val="00D823C6"/>
    <w:rsid w:val="00D8281E"/>
    <w:rsid w:val="00D8327F"/>
    <w:rsid w:val="00D83679"/>
    <w:rsid w:val="00D84189"/>
    <w:rsid w:val="00D8432E"/>
    <w:rsid w:val="00D84472"/>
    <w:rsid w:val="00D84631"/>
    <w:rsid w:val="00D846B4"/>
    <w:rsid w:val="00D84D3A"/>
    <w:rsid w:val="00D8519C"/>
    <w:rsid w:val="00D85B47"/>
    <w:rsid w:val="00D86CA3"/>
    <w:rsid w:val="00D871CE"/>
    <w:rsid w:val="00D87263"/>
    <w:rsid w:val="00D8763C"/>
    <w:rsid w:val="00D87D67"/>
    <w:rsid w:val="00D900E3"/>
    <w:rsid w:val="00D9026E"/>
    <w:rsid w:val="00D90353"/>
    <w:rsid w:val="00D91290"/>
    <w:rsid w:val="00D9144E"/>
    <w:rsid w:val="00D9193A"/>
    <w:rsid w:val="00D9196D"/>
    <w:rsid w:val="00D91A5D"/>
    <w:rsid w:val="00D91C0E"/>
    <w:rsid w:val="00D920BB"/>
    <w:rsid w:val="00D920F9"/>
    <w:rsid w:val="00D92856"/>
    <w:rsid w:val="00D92982"/>
    <w:rsid w:val="00D92BA0"/>
    <w:rsid w:val="00D93672"/>
    <w:rsid w:val="00D93962"/>
    <w:rsid w:val="00D939E8"/>
    <w:rsid w:val="00D93FA4"/>
    <w:rsid w:val="00D94018"/>
    <w:rsid w:val="00D94132"/>
    <w:rsid w:val="00D94436"/>
    <w:rsid w:val="00D949C9"/>
    <w:rsid w:val="00D95BA8"/>
    <w:rsid w:val="00D95C86"/>
    <w:rsid w:val="00D964A0"/>
    <w:rsid w:val="00D965E9"/>
    <w:rsid w:val="00D96BCD"/>
    <w:rsid w:val="00D97104"/>
    <w:rsid w:val="00D973DE"/>
    <w:rsid w:val="00D9786D"/>
    <w:rsid w:val="00D97A45"/>
    <w:rsid w:val="00D97CEF"/>
    <w:rsid w:val="00DA01DD"/>
    <w:rsid w:val="00DA0235"/>
    <w:rsid w:val="00DA088A"/>
    <w:rsid w:val="00DA0F07"/>
    <w:rsid w:val="00DA127A"/>
    <w:rsid w:val="00DA179B"/>
    <w:rsid w:val="00DA17DE"/>
    <w:rsid w:val="00DA19A8"/>
    <w:rsid w:val="00DA19D3"/>
    <w:rsid w:val="00DA1C15"/>
    <w:rsid w:val="00DA1D7E"/>
    <w:rsid w:val="00DA2292"/>
    <w:rsid w:val="00DA2334"/>
    <w:rsid w:val="00DA2340"/>
    <w:rsid w:val="00DA26E6"/>
    <w:rsid w:val="00DA2873"/>
    <w:rsid w:val="00DA305E"/>
    <w:rsid w:val="00DA306B"/>
    <w:rsid w:val="00DA358F"/>
    <w:rsid w:val="00DA401C"/>
    <w:rsid w:val="00DA42B3"/>
    <w:rsid w:val="00DA43D0"/>
    <w:rsid w:val="00DA47B2"/>
    <w:rsid w:val="00DA4AAC"/>
    <w:rsid w:val="00DA5417"/>
    <w:rsid w:val="00DA54B3"/>
    <w:rsid w:val="00DA56E8"/>
    <w:rsid w:val="00DA58A0"/>
    <w:rsid w:val="00DA5C27"/>
    <w:rsid w:val="00DA65F2"/>
    <w:rsid w:val="00DA68B3"/>
    <w:rsid w:val="00DA6BD7"/>
    <w:rsid w:val="00DA71B7"/>
    <w:rsid w:val="00DA7805"/>
    <w:rsid w:val="00DA7F7F"/>
    <w:rsid w:val="00DB02E7"/>
    <w:rsid w:val="00DB06EF"/>
    <w:rsid w:val="00DB0A9F"/>
    <w:rsid w:val="00DB0F98"/>
    <w:rsid w:val="00DB1151"/>
    <w:rsid w:val="00DB1482"/>
    <w:rsid w:val="00DB1FD0"/>
    <w:rsid w:val="00DB2748"/>
    <w:rsid w:val="00DB2C56"/>
    <w:rsid w:val="00DB33F4"/>
    <w:rsid w:val="00DB34C9"/>
    <w:rsid w:val="00DB3520"/>
    <w:rsid w:val="00DB377D"/>
    <w:rsid w:val="00DB5A09"/>
    <w:rsid w:val="00DB5B73"/>
    <w:rsid w:val="00DB6577"/>
    <w:rsid w:val="00DB699C"/>
    <w:rsid w:val="00DB6A7A"/>
    <w:rsid w:val="00DB6EEF"/>
    <w:rsid w:val="00DB7C55"/>
    <w:rsid w:val="00DB7EF2"/>
    <w:rsid w:val="00DC0AD5"/>
    <w:rsid w:val="00DC11AC"/>
    <w:rsid w:val="00DC1264"/>
    <w:rsid w:val="00DC1358"/>
    <w:rsid w:val="00DC1B1A"/>
    <w:rsid w:val="00DC1E03"/>
    <w:rsid w:val="00DC1FE4"/>
    <w:rsid w:val="00DC2D36"/>
    <w:rsid w:val="00DC2D8C"/>
    <w:rsid w:val="00DC2ED7"/>
    <w:rsid w:val="00DC3116"/>
    <w:rsid w:val="00DC3575"/>
    <w:rsid w:val="00DC3C2B"/>
    <w:rsid w:val="00DC4279"/>
    <w:rsid w:val="00DC4366"/>
    <w:rsid w:val="00DC53EF"/>
    <w:rsid w:val="00DC561D"/>
    <w:rsid w:val="00DC5C88"/>
    <w:rsid w:val="00DC6880"/>
    <w:rsid w:val="00DC6B9E"/>
    <w:rsid w:val="00DC6E25"/>
    <w:rsid w:val="00DC75EB"/>
    <w:rsid w:val="00DC7786"/>
    <w:rsid w:val="00DC7C7F"/>
    <w:rsid w:val="00DC7EE5"/>
    <w:rsid w:val="00DC7FB6"/>
    <w:rsid w:val="00DD04E0"/>
    <w:rsid w:val="00DD066D"/>
    <w:rsid w:val="00DD0DBF"/>
    <w:rsid w:val="00DD0EE9"/>
    <w:rsid w:val="00DD120D"/>
    <w:rsid w:val="00DD1618"/>
    <w:rsid w:val="00DD1794"/>
    <w:rsid w:val="00DD22F0"/>
    <w:rsid w:val="00DD28AE"/>
    <w:rsid w:val="00DD2914"/>
    <w:rsid w:val="00DD2A16"/>
    <w:rsid w:val="00DD2E69"/>
    <w:rsid w:val="00DD3313"/>
    <w:rsid w:val="00DD3333"/>
    <w:rsid w:val="00DD3CD2"/>
    <w:rsid w:val="00DD4025"/>
    <w:rsid w:val="00DD4D71"/>
    <w:rsid w:val="00DD5162"/>
    <w:rsid w:val="00DD5302"/>
    <w:rsid w:val="00DD5511"/>
    <w:rsid w:val="00DD559F"/>
    <w:rsid w:val="00DD56A5"/>
    <w:rsid w:val="00DD5CF8"/>
    <w:rsid w:val="00DD5D97"/>
    <w:rsid w:val="00DD668C"/>
    <w:rsid w:val="00DD694D"/>
    <w:rsid w:val="00DD69CC"/>
    <w:rsid w:val="00DD6A5E"/>
    <w:rsid w:val="00DD6DBE"/>
    <w:rsid w:val="00DD6E5B"/>
    <w:rsid w:val="00DD7A26"/>
    <w:rsid w:val="00DE020B"/>
    <w:rsid w:val="00DE12FA"/>
    <w:rsid w:val="00DE167C"/>
    <w:rsid w:val="00DE1870"/>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CAE"/>
    <w:rsid w:val="00DE5F4D"/>
    <w:rsid w:val="00DE61C1"/>
    <w:rsid w:val="00DE651C"/>
    <w:rsid w:val="00DE654F"/>
    <w:rsid w:val="00DE6DE0"/>
    <w:rsid w:val="00DE7795"/>
    <w:rsid w:val="00DE7A41"/>
    <w:rsid w:val="00DE7C68"/>
    <w:rsid w:val="00DE7FDF"/>
    <w:rsid w:val="00DF003E"/>
    <w:rsid w:val="00DF0B6E"/>
    <w:rsid w:val="00DF0B94"/>
    <w:rsid w:val="00DF155E"/>
    <w:rsid w:val="00DF15E0"/>
    <w:rsid w:val="00DF1EC1"/>
    <w:rsid w:val="00DF227A"/>
    <w:rsid w:val="00DF23E2"/>
    <w:rsid w:val="00DF270C"/>
    <w:rsid w:val="00DF2819"/>
    <w:rsid w:val="00DF2CA4"/>
    <w:rsid w:val="00DF3242"/>
    <w:rsid w:val="00DF3489"/>
    <w:rsid w:val="00DF350D"/>
    <w:rsid w:val="00DF37A0"/>
    <w:rsid w:val="00DF3834"/>
    <w:rsid w:val="00DF38A0"/>
    <w:rsid w:val="00DF3A13"/>
    <w:rsid w:val="00DF4276"/>
    <w:rsid w:val="00DF4A3E"/>
    <w:rsid w:val="00DF4F9E"/>
    <w:rsid w:val="00DF50A1"/>
    <w:rsid w:val="00DF53E7"/>
    <w:rsid w:val="00DF5B31"/>
    <w:rsid w:val="00DF5E7D"/>
    <w:rsid w:val="00DF639C"/>
    <w:rsid w:val="00DF6993"/>
    <w:rsid w:val="00DF7773"/>
    <w:rsid w:val="00DF79F0"/>
    <w:rsid w:val="00DF7C09"/>
    <w:rsid w:val="00E00198"/>
    <w:rsid w:val="00E002FD"/>
    <w:rsid w:val="00E00467"/>
    <w:rsid w:val="00E005D2"/>
    <w:rsid w:val="00E007E6"/>
    <w:rsid w:val="00E00BD4"/>
    <w:rsid w:val="00E01521"/>
    <w:rsid w:val="00E016F0"/>
    <w:rsid w:val="00E01F53"/>
    <w:rsid w:val="00E0284F"/>
    <w:rsid w:val="00E03ABD"/>
    <w:rsid w:val="00E03E9F"/>
    <w:rsid w:val="00E03F03"/>
    <w:rsid w:val="00E03F17"/>
    <w:rsid w:val="00E0431D"/>
    <w:rsid w:val="00E04B54"/>
    <w:rsid w:val="00E05C22"/>
    <w:rsid w:val="00E05E7E"/>
    <w:rsid w:val="00E060B5"/>
    <w:rsid w:val="00E067AE"/>
    <w:rsid w:val="00E06C5C"/>
    <w:rsid w:val="00E06CD3"/>
    <w:rsid w:val="00E06E4D"/>
    <w:rsid w:val="00E073DB"/>
    <w:rsid w:val="00E0761E"/>
    <w:rsid w:val="00E07CB5"/>
    <w:rsid w:val="00E07E9C"/>
    <w:rsid w:val="00E07F9C"/>
    <w:rsid w:val="00E10310"/>
    <w:rsid w:val="00E10615"/>
    <w:rsid w:val="00E1075C"/>
    <w:rsid w:val="00E110E7"/>
    <w:rsid w:val="00E1178B"/>
    <w:rsid w:val="00E11B20"/>
    <w:rsid w:val="00E12097"/>
    <w:rsid w:val="00E1250E"/>
    <w:rsid w:val="00E125AD"/>
    <w:rsid w:val="00E125AF"/>
    <w:rsid w:val="00E13B2B"/>
    <w:rsid w:val="00E145D9"/>
    <w:rsid w:val="00E14917"/>
    <w:rsid w:val="00E1493F"/>
    <w:rsid w:val="00E15700"/>
    <w:rsid w:val="00E1572F"/>
    <w:rsid w:val="00E15DDB"/>
    <w:rsid w:val="00E15E52"/>
    <w:rsid w:val="00E160F3"/>
    <w:rsid w:val="00E1622F"/>
    <w:rsid w:val="00E1627C"/>
    <w:rsid w:val="00E1666B"/>
    <w:rsid w:val="00E172DF"/>
    <w:rsid w:val="00E17A8C"/>
    <w:rsid w:val="00E17FA2"/>
    <w:rsid w:val="00E17FDE"/>
    <w:rsid w:val="00E200E5"/>
    <w:rsid w:val="00E2027F"/>
    <w:rsid w:val="00E207C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135"/>
    <w:rsid w:val="00E268A7"/>
    <w:rsid w:val="00E271EE"/>
    <w:rsid w:val="00E27EBE"/>
    <w:rsid w:val="00E27ECC"/>
    <w:rsid w:val="00E30543"/>
    <w:rsid w:val="00E30559"/>
    <w:rsid w:val="00E3092E"/>
    <w:rsid w:val="00E30B5A"/>
    <w:rsid w:val="00E3105E"/>
    <w:rsid w:val="00E31167"/>
    <w:rsid w:val="00E31171"/>
    <w:rsid w:val="00E3123D"/>
    <w:rsid w:val="00E31374"/>
    <w:rsid w:val="00E31461"/>
    <w:rsid w:val="00E31875"/>
    <w:rsid w:val="00E31A27"/>
    <w:rsid w:val="00E31BB1"/>
    <w:rsid w:val="00E31D43"/>
    <w:rsid w:val="00E320E0"/>
    <w:rsid w:val="00E323AE"/>
    <w:rsid w:val="00E32608"/>
    <w:rsid w:val="00E32657"/>
    <w:rsid w:val="00E32A53"/>
    <w:rsid w:val="00E33B75"/>
    <w:rsid w:val="00E3400C"/>
    <w:rsid w:val="00E34188"/>
    <w:rsid w:val="00E347E4"/>
    <w:rsid w:val="00E348FE"/>
    <w:rsid w:val="00E34B6E"/>
    <w:rsid w:val="00E35559"/>
    <w:rsid w:val="00E35AE1"/>
    <w:rsid w:val="00E35DB8"/>
    <w:rsid w:val="00E369D0"/>
    <w:rsid w:val="00E36D86"/>
    <w:rsid w:val="00E3700F"/>
    <w:rsid w:val="00E3701D"/>
    <w:rsid w:val="00E3723A"/>
    <w:rsid w:val="00E37860"/>
    <w:rsid w:val="00E37BFD"/>
    <w:rsid w:val="00E4009A"/>
    <w:rsid w:val="00E413C0"/>
    <w:rsid w:val="00E4187E"/>
    <w:rsid w:val="00E41AA8"/>
    <w:rsid w:val="00E41B79"/>
    <w:rsid w:val="00E41C2F"/>
    <w:rsid w:val="00E42113"/>
    <w:rsid w:val="00E42294"/>
    <w:rsid w:val="00E42532"/>
    <w:rsid w:val="00E425E4"/>
    <w:rsid w:val="00E426D8"/>
    <w:rsid w:val="00E42A74"/>
    <w:rsid w:val="00E42A8B"/>
    <w:rsid w:val="00E42BA4"/>
    <w:rsid w:val="00E42D90"/>
    <w:rsid w:val="00E43258"/>
    <w:rsid w:val="00E432FD"/>
    <w:rsid w:val="00E43A10"/>
    <w:rsid w:val="00E43C2C"/>
    <w:rsid w:val="00E446EC"/>
    <w:rsid w:val="00E446F1"/>
    <w:rsid w:val="00E45141"/>
    <w:rsid w:val="00E457BE"/>
    <w:rsid w:val="00E45861"/>
    <w:rsid w:val="00E45CE9"/>
    <w:rsid w:val="00E4606A"/>
    <w:rsid w:val="00E4625A"/>
    <w:rsid w:val="00E465F7"/>
    <w:rsid w:val="00E46886"/>
    <w:rsid w:val="00E46FE5"/>
    <w:rsid w:val="00E47AEF"/>
    <w:rsid w:val="00E47B21"/>
    <w:rsid w:val="00E503E6"/>
    <w:rsid w:val="00E51737"/>
    <w:rsid w:val="00E51AC2"/>
    <w:rsid w:val="00E51C98"/>
    <w:rsid w:val="00E51F58"/>
    <w:rsid w:val="00E52304"/>
    <w:rsid w:val="00E52593"/>
    <w:rsid w:val="00E52AF6"/>
    <w:rsid w:val="00E534E5"/>
    <w:rsid w:val="00E53658"/>
    <w:rsid w:val="00E53912"/>
    <w:rsid w:val="00E53B75"/>
    <w:rsid w:val="00E53B9A"/>
    <w:rsid w:val="00E53EEB"/>
    <w:rsid w:val="00E5411C"/>
    <w:rsid w:val="00E54723"/>
    <w:rsid w:val="00E5475B"/>
    <w:rsid w:val="00E54951"/>
    <w:rsid w:val="00E54E3B"/>
    <w:rsid w:val="00E55387"/>
    <w:rsid w:val="00E554F1"/>
    <w:rsid w:val="00E557F7"/>
    <w:rsid w:val="00E55822"/>
    <w:rsid w:val="00E560F9"/>
    <w:rsid w:val="00E5642A"/>
    <w:rsid w:val="00E56613"/>
    <w:rsid w:val="00E56A06"/>
    <w:rsid w:val="00E571C3"/>
    <w:rsid w:val="00E57565"/>
    <w:rsid w:val="00E57D70"/>
    <w:rsid w:val="00E600E1"/>
    <w:rsid w:val="00E603D6"/>
    <w:rsid w:val="00E60665"/>
    <w:rsid w:val="00E606F6"/>
    <w:rsid w:val="00E60E57"/>
    <w:rsid w:val="00E615C2"/>
    <w:rsid w:val="00E619BE"/>
    <w:rsid w:val="00E6245B"/>
    <w:rsid w:val="00E62E72"/>
    <w:rsid w:val="00E63076"/>
    <w:rsid w:val="00E63768"/>
    <w:rsid w:val="00E63838"/>
    <w:rsid w:val="00E63A0A"/>
    <w:rsid w:val="00E63A17"/>
    <w:rsid w:val="00E63C4E"/>
    <w:rsid w:val="00E641C5"/>
    <w:rsid w:val="00E64203"/>
    <w:rsid w:val="00E64434"/>
    <w:rsid w:val="00E649D9"/>
    <w:rsid w:val="00E64E25"/>
    <w:rsid w:val="00E64F82"/>
    <w:rsid w:val="00E6509D"/>
    <w:rsid w:val="00E659C0"/>
    <w:rsid w:val="00E65F3A"/>
    <w:rsid w:val="00E66848"/>
    <w:rsid w:val="00E66AA2"/>
    <w:rsid w:val="00E66D0B"/>
    <w:rsid w:val="00E66EFD"/>
    <w:rsid w:val="00E67360"/>
    <w:rsid w:val="00E677DB"/>
    <w:rsid w:val="00E67A81"/>
    <w:rsid w:val="00E67C51"/>
    <w:rsid w:val="00E70296"/>
    <w:rsid w:val="00E71457"/>
    <w:rsid w:val="00E71510"/>
    <w:rsid w:val="00E716D6"/>
    <w:rsid w:val="00E71837"/>
    <w:rsid w:val="00E7237C"/>
    <w:rsid w:val="00E725E7"/>
    <w:rsid w:val="00E72D4B"/>
    <w:rsid w:val="00E72EFC"/>
    <w:rsid w:val="00E73B4E"/>
    <w:rsid w:val="00E742DD"/>
    <w:rsid w:val="00E74437"/>
    <w:rsid w:val="00E74498"/>
    <w:rsid w:val="00E746D1"/>
    <w:rsid w:val="00E74A84"/>
    <w:rsid w:val="00E75473"/>
    <w:rsid w:val="00E758EC"/>
    <w:rsid w:val="00E759B3"/>
    <w:rsid w:val="00E75D6C"/>
    <w:rsid w:val="00E760C2"/>
    <w:rsid w:val="00E77403"/>
    <w:rsid w:val="00E779ED"/>
    <w:rsid w:val="00E77E6B"/>
    <w:rsid w:val="00E80023"/>
    <w:rsid w:val="00E80384"/>
    <w:rsid w:val="00E803EF"/>
    <w:rsid w:val="00E810AC"/>
    <w:rsid w:val="00E81DC6"/>
    <w:rsid w:val="00E8234C"/>
    <w:rsid w:val="00E823A0"/>
    <w:rsid w:val="00E82C0B"/>
    <w:rsid w:val="00E82CDB"/>
    <w:rsid w:val="00E82E82"/>
    <w:rsid w:val="00E831AB"/>
    <w:rsid w:val="00E8338A"/>
    <w:rsid w:val="00E8374F"/>
    <w:rsid w:val="00E83AA9"/>
    <w:rsid w:val="00E83D74"/>
    <w:rsid w:val="00E84170"/>
    <w:rsid w:val="00E8454A"/>
    <w:rsid w:val="00E84A79"/>
    <w:rsid w:val="00E84ADC"/>
    <w:rsid w:val="00E84EC3"/>
    <w:rsid w:val="00E84F3A"/>
    <w:rsid w:val="00E85287"/>
    <w:rsid w:val="00E85638"/>
    <w:rsid w:val="00E85928"/>
    <w:rsid w:val="00E86128"/>
    <w:rsid w:val="00E86190"/>
    <w:rsid w:val="00E86FF1"/>
    <w:rsid w:val="00E875B6"/>
    <w:rsid w:val="00E876CC"/>
    <w:rsid w:val="00E87822"/>
    <w:rsid w:val="00E87A00"/>
    <w:rsid w:val="00E87B85"/>
    <w:rsid w:val="00E87FA3"/>
    <w:rsid w:val="00E90395"/>
    <w:rsid w:val="00E90607"/>
    <w:rsid w:val="00E9086E"/>
    <w:rsid w:val="00E90944"/>
    <w:rsid w:val="00E909C1"/>
    <w:rsid w:val="00E90C7F"/>
    <w:rsid w:val="00E90E49"/>
    <w:rsid w:val="00E911B6"/>
    <w:rsid w:val="00E917F9"/>
    <w:rsid w:val="00E91C28"/>
    <w:rsid w:val="00E9291C"/>
    <w:rsid w:val="00E92B40"/>
    <w:rsid w:val="00E93456"/>
    <w:rsid w:val="00E93471"/>
    <w:rsid w:val="00E93587"/>
    <w:rsid w:val="00E93744"/>
    <w:rsid w:val="00E93828"/>
    <w:rsid w:val="00E93A2A"/>
    <w:rsid w:val="00E93FFE"/>
    <w:rsid w:val="00E944DE"/>
    <w:rsid w:val="00E947A6"/>
    <w:rsid w:val="00E94D24"/>
    <w:rsid w:val="00E94F8A"/>
    <w:rsid w:val="00E9500D"/>
    <w:rsid w:val="00E95969"/>
    <w:rsid w:val="00E96B1B"/>
    <w:rsid w:val="00E96E2D"/>
    <w:rsid w:val="00E976CB"/>
    <w:rsid w:val="00E97DB7"/>
    <w:rsid w:val="00E97ED3"/>
    <w:rsid w:val="00EA01D7"/>
    <w:rsid w:val="00EA09CB"/>
    <w:rsid w:val="00EA0A83"/>
    <w:rsid w:val="00EA0ED6"/>
    <w:rsid w:val="00EA10A0"/>
    <w:rsid w:val="00EA127C"/>
    <w:rsid w:val="00EA144E"/>
    <w:rsid w:val="00EA1688"/>
    <w:rsid w:val="00EA1EC2"/>
    <w:rsid w:val="00EA2479"/>
    <w:rsid w:val="00EA2836"/>
    <w:rsid w:val="00EA2AB2"/>
    <w:rsid w:val="00EA2DD2"/>
    <w:rsid w:val="00EA31C4"/>
    <w:rsid w:val="00EA38F5"/>
    <w:rsid w:val="00EA3AF2"/>
    <w:rsid w:val="00EA41F0"/>
    <w:rsid w:val="00EA433D"/>
    <w:rsid w:val="00EA47A8"/>
    <w:rsid w:val="00EA496A"/>
    <w:rsid w:val="00EA4FD7"/>
    <w:rsid w:val="00EA66BF"/>
    <w:rsid w:val="00EA6756"/>
    <w:rsid w:val="00EA7066"/>
    <w:rsid w:val="00EA7634"/>
    <w:rsid w:val="00EA79ED"/>
    <w:rsid w:val="00EA7A41"/>
    <w:rsid w:val="00EB0149"/>
    <w:rsid w:val="00EB0303"/>
    <w:rsid w:val="00EB058E"/>
    <w:rsid w:val="00EB0636"/>
    <w:rsid w:val="00EB077B"/>
    <w:rsid w:val="00EB0A40"/>
    <w:rsid w:val="00EB0B04"/>
    <w:rsid w:val="00EB0DC2"/>
    <w:rsid w:val="00EB0E20"/>
    <w:rsid w:val="00EB129F"/>
    <w:rsid w:val="00EB1AE7"/>
    <w:rsid w:val="00EB1DAB"/>
    <w:rsid w:val="00EB2737"/>
    <w:rsid w:val="00EB2D68"/>
    <w:rsid w:val="00EB2F99"/>
    <w:rsid w:val="00EB31BF"/>
    <w:rsid w:val="00EB3392"/>
    <w:rsid w:val="00EB3A92"/>
    <w:rsid w:val="00EB3B12"/>
    <w:rsid w:val="00EB4202"/>
    <w:rsid w:val="00EB42EF"/>
    <w:rsid w:val="00EB4399"/>
    <w:rsid w:val="00EB4BAA"/>
    <w:rsid w:val="00EB4EA2"/>
    <w:rsid w:val="00EB4FD8"/>
    <w:rsid w:val="00EB57A9"/>
    <w:rsid w:val="00EB5E3E"/>
    <w:rsid w:val="00EB5F3C"/>
    <w:rsid w:val="00EB5F45"/>
    <w:rsid w:val="00EB62F9"/>
    <w:rsid w:val="00EB6D33"/>
    <w:rsid w:val="00EB6FCE"/>
    <w:rsid w:val="00EB7C05"/>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A6"/>
    <w:rsid w:val="00EC2EE2"/>
    <w:rsid w:val="00EC3657"/>
    <w:rsid w:val="00EC3682"/>
    <w:rsid w:val="00EC3A4D"/>
    <w:rsid w:val="00EC3AF2"/>
    <w:rsid w:val="00EC3BB2"/>
    <w:rsid w:val="00EC4207"/>
    <w:rsid w:val="00EC4D78"/>
    <w:rsid w:val="00EC518D"/>
    <w:rsid w:val="00EC5653"/>
    <w:rsid w:val="00EC6042"/>
    <w:rsid w:val="00EC6228"/>
    <w:rsid w:val="00EC671E"/>
    <w:rsid w:val="00EC6956"/>
    <w:rsid w:val="00EC6E7D"/>
    <w:rsid w:val="00EC71CE"/>
    <w:rsid w:val="00EC756A"/>
    <w:rsid w:val="00EC7618"/>
    <w:rsid w:val="00ED0312"/>
    <w:rsid w:val="00ED0395"/>
    <w:rsid w:val="00ED0920"/>
    <w:rsid w:val="00ED1006"/>
    <w:rsid w:val="00ED110C"/>
    <w:rsid w:val="00ED1483"/>
    <w:rsid w:val="00ED14E6"/>
    <w:rsid w:val="00ED16D9"/>
    <w:rsid w:val="00ED1A45"/>
    <w:rsid w:val="00ED1F3F"/>
    <w:rsid w:val="00ED22DB"/>
    <w:rsid w:val="00ED2860"/>
    <w:rsid w:val="00ED37FA"/>
    <w:rsid w:val="00ED389E"/>
    <w:rsid w:val="00ED39F2"/>
    <w:rsid w:val="00ED3CE5"/>
    <w:rsid w:val="00ED45C0"/>
    <w:rsid w:val="00ED499C"/>
    <w:rsid w:val="00ED502C"/>
    <w:rsid w:val="00ED52BD"/>
    <w:rsid w:val="00ED583E"/>
    <w:rsid w:val="00ED58B3"/>
    <w:rsid w:val="00ED5B7E"/>
    <w:rsid w:val="00ED5D09"/>
    <w:rsid w:val="00ED6B04"/>
    <w:rsid w:val="00ED73F1"/>
    <w:rsid w:val="00ED763A"/>
    <w:rsid w:val="00ED7CCE"/>
    <w:rsid w:val="00EE0077"/>
    <w:rsid w:val="00EE0A5A"/>
    <w:rsid w:val="00EE0C90"/>
    <w:rsid w:val="00EE0EE9"/>
    <w:rsid w:val="00EE1807"/>
    <w:rsid w:val="00EE25DF"/>
    <w:rsid w:val="00EE3578"/>
    <w:rsid w:val="00EE3EA6"/>
    <w:rsid w:val="00EE4566"/>
    <w:rsid w:val="00EE47B0"/>
    <w:rsid w:val="00EE4FC8"/>
    <w:rsid w:val="00EE5BBB"/>
    <w:rsid w:val="00EE5E52"/>
    <w:rsid w:val="00EE638F"/>
    <w:rsid w:val="00EE64CB"/>
    <w:rsid w:val="00EE6ECA"/>
    <w:rsid w:val="00EE71BD"/>
    <w:rsid w:val="00EE7983"/>
    <w:rsid w:val="00EE7B00"/>
    <w:rsid w:val="00EF0041"/>
    <w:rsid w:val="00EF00BC"/>
    <w:rsid w:val="00EF0149"/>
    <w:rsid w:val="00EF0483"/>
    <w:rsid w:val="00EF063F"/>
    <w:rsid w:val="00EF074D"/>
    <w:rsid w:val="00EF0BD1"/>
    <w:rsid w:val="00EF106D"/>
    <w:rsid w:val="00EF18FE"/>
    <w:rsid w:val="00EF20FA"/>
    <w:rsid w:val="00EF2A3B"/>
    <w:rsid w:val="00EF36EC"/>
    <w:rsid w:val="00EF390B"/>
    <w:rsid w:val="00EF3C43"/>
    <w:rsid w:val="00EF3E1B"/>
    <w:rsid w:val="00EF47B6"/>
    <w:rsid w:val="00EF5787"/>
    <w:rsid w:val="00EF60D0"/>
    <w:rsid w:val="00EF6888"/>
    <w:rsid w:val="00EF6A30"/>
    <w:rsid w:val="00EF6C3E"/>
    <w:rsid w:val="00EF7165"/>
    <w:rsid w:val="00EF793D"/>
    <w:rsid w:val="00EF7A67"/>
    <w:rsid w:val="00EF7E0A"/>
    <w:rsid w:val="00F00699"/>
    <w:rsid w:val="00F00DBA"/>
    <w:rsid w:val="00F00E7C"/>
    <w:rsid w:val="00F018F5"/>
    <w:rsid w:val="00F01CD9"/>
    <w:rsid w:val="00F0201F"/>
    <w:rsid w:val="00F02570"/>
    <w:rsid w:val="00F026E6"/>
    <w:rsid w:val="00F02900"/>
    <w:rsid w:val="00F02D41"/>
    <w:rsid w:val="00F02D4B"/>
    <w:rsid w:val="00F03071"/>
    <w:rsid w:val="00F04F36"/>
    <w:rsid w:val="00F04F3D"/>
    <w:rsid w:val="00F050AE"/>
    <w:rsid w:val="00F05209"/>
    <w:rsid w:val="00F0528D"/>
    <w:rsid w:val="00F053D3"/>
    <w:rsid w:val="00F06081"/>
    <w:rsid w:val="00F065F8"/>
    <w:rsid w:val="00F06747"/>
    <w:rsid w:val="00F06C67"/>
    <w:rsid w:val="00F06DFD"/>
    <w:rsid w:val="00F06E69"/>
    <w:rsid w:val="00F071D1"/>
    <w:rsid w:val="00F07533"/>
    <w:rsid w:val="00F07930"/>
    <w:rsid w:val="00F07FCD"/>
    <w:rsid w:val="00F101F3"/>
    <w:rsid w:val="00F10629"/>
    <w:rsid w:val="00F11909"/>
    <w:rsid w:val="00F11ADD"/>
    <w:rsid w:val="00F12373"/>
    <w:rsid w:val="00F123B9"/>
    <w:rsid w:val="00F124BE"/>
    <w:rsid w:val="00F1257B"/>
    <w:rsid w:val="00F128CB"/>
    <w:rsid w:val="00F12902"/>
    <w:rsid w:val="00F12904"/>
    <w:rsid w:val="00F12A99"/>
    <w:rsid w:val="00F13346"/>
    <w:rsid w:val="00F13708"/>
    <w:rsid w:val="00F13829"/>
    <w:rsid w:val="00F13A1A"/>
    <w:rsid w:val="00F13B33"/>
    <w:rsid w:val="00F13B53"/>
    <w:rsid w:val="00F13C1E"/>
    <w:rsid w:val="00F13D86"/>
    <w:rsid w:val="00F145AC"/>
    <w:rsid w:val="00F14753"/>
    <w:rsid w:val="00F1476D"/>
    <w:rsid w:val="00F14808"/>
    <w:rsid w:val="00F14894"/>
    <w:rsid w:val="00F14B80"/>
    <w:rsid w:val="00F15354"/>
    <w:rsid w:val="00F156BF"/>
    <w:rsid w:val="00F15711"/>
    <w:rsid w:val="00F15A00"/>
    <w:rsid w:val="00F15B17"/>
    <w:rsid w:val="00F15BD4"/>
    <w:rsid w:val="00F15BF2"/>
    <w:rsid w:val="00F15CE0"/>
    <w:rsid w:val="00F15F5F"/>
    <w:rsid w:val="00F15FA5"/>
    <w:rsid w:val="00F164F0"/>
    <w:rsid w:val="00F16C7A"/>
    <w:rsid w:val="00F17A27"/>
    <w:rsid w:val="00F17E4A"/>
    <w:rsid w:val="00F20252"/>
    <w:rsid w:val="00F208B1"/>
    <w:rsid w:val="00F209B7"/>
    <w:rsid w:val="00F20AE9"/>
    <w:rsid w:val="00F21333"/>
    <w:rsid w:val="00F21338"/>
    <w:rsid w:val="00F213B3"/>
    <w:rsid w:val="00F216AE"/>
    <w:rsid w:val="00F21AC0"/>
    <w:rsid w:val="00F21EBD"/>
    <w:rsid w:val="00F21F35"/>
    <w:rsid w:val="00F2207A"/>
    <w:rsid w:val="00F220C4"/>
    <w:rsid w:val="00F22DC9"/>
    <w:rsid w:val="00F2316C"/>
    <w:rsid w:val="00F231EF"/>
    <w:rsid w:val="00F2336F"/>
    <w:rsid w:val="00F233F8"/>
    <w:rsid w:val="00F2376F"/>
    <w:rsid w:val="00F237A2"/>
    <w:rsid w:val="00F23BD5"/>
    <w:rsid w:val="00F24000"/>
    <w:rsid w:val="00F242DB"/>
    <w:rsid w:val="00F243D8"/>
    <w:rsid w:val="00F2483B"/>
    <w:rsid w:val="00F24D63"/>
    <w:rsid w:val="00F24E51"/>
    <w:rsid w:val="00F24FE6"/>
    <w:rsid w:val="00F262B0"/>
    <w:rsid w:val="00F27019"/>
    <w:rsid w:val="00F270EC"/>
    <w:rsid w:val="00F271BD"/>
    <w:rsid w:val="00F278A0"/>
    <w:rsid w:val="00F27C02"/>
    <w:rsid w:val="00F30218"/>
    <w:rsid w:val="00F303C8"/>
    <w:rsid w:val="00F3061B"/>
    <w:rsid w:val="00F30828"/>
    <w:rsid w:val="00F310DD"/>
    <w:rsid w:val="00F31132"/>
    <w:rsid w:val="00F3118D"/>
    <w:rsid w:val="00F313D6"/>
    <w:rsid w:val="00F31573"/>
    <w:rsid w:val="00F31D3D"/>
    <w:rsid w:val="00F32082"/>
    <w:rsid w:val="00F323F4"/>
    <w:rsid w:val="00F3260F"/>
    <w:rsid w:val="00F3283A"/>
    <w:rsid w:val="00F3331F"/>
    <w:rsid w:val="00F339FD"/>
    <w:rsid w:val="00F340B1"/>
    <w:rsid w:val="00F3420D"/>
    <w:rsid w:val="00F342D9"/>
    <w:rsid w:val="00F34708"/>
    <w:rsid w:val="00F34AD2"/>
    <w:rsid w:val="00F3534B"/>
    <w:rsid w:val="00F35A66"/>
    <w:rsid w:val="00F35CB3"/>
    <w:rsid w:val="00F35D9B"/>
    <w:rsid w:val="00F35E44"/>
    <w:rsid w:val="00F3609F"/>
    <w:rsid w:val="00F3643B"/>
    <w:rsid w:val="00F3647C"/>
    <w:rsid w:val="00F3678B"/>
    <w:rsid w:val="00F36E11"/>
    <w:rsid w:val="00F3753C"/>
    <w:rsid w:val="00F37C03"/>
    <w:rsid w:val="00F404AB"/>
    <w:rsid w:val="00F40F0C"/>
    <w:rsid w:val="00F411E8"/>
    <w:rsid w:val="00F41255"/>
    <w:rsid w:val="00F41418"/>
    <w:rsid w:val="00F41840"/>
    <w:rsid w:val="00F42A5A"/>
    <w:rsid w:val="00F431AB"/>
    <w:rsid w:val="00F434DC"/>
    <w:rsid w:val="00F43866"/>
    <w:rsid w:val="00F43B21"/>
    <w:rsid w:val="00F4405F"/>
    <w:rsid w:val="00F446B8"/>
    <w:rsid w:val="00F451E5"/>
    <w:rsid w:val="00F456E5"/>
    <w:rsid w:val="00F46C2B"/>
    <w:rsid w:val="00F475E5"/>
    <w:rsid w:val="00F475E8"/>
    <w:rsid w:val="00F4766C"/>
    <w:rsid w:val="00F47A8B"/>
    <w:rsid w:val="00F5060E"/>
    <w:rsid w:val="00F507BA"/>
    <w:rsid w:val="00F507D1"/>
    <w:rsid w:val="00F509E5"/>
    <w:rsid w:val="00F50DC5"/>
    <w:rsid w:val="00F50F7B"/>
    <w:rsid w:val="00F51442"/>
    <w:rsid w:val="00F51593"/>
    <w:rsid w:val="00F517F0"/>
    <w:rsid w:val="00F519CE"/>
    <w:rsid w:val="00F51ADA"/>
    <w:rsid w:val="00F51F48"/>
    <w:rsid w:val="00F520B4"/>
    <w:rsid w:val="00F5246E"/>
    <w:rsid w:val="00F52711"/>
    <w:rsid w:val="00F52F6E"/>
    <w:rsid w:val="00F5333F"/>
    <w:rsid w:val="00F53362"/>
    <w:rsid w:val="00F53D91"/>
    <w:rsid w:val="00F53E76"/>
    <w:rsid w:val="00F5414B"/>
    <w:rsid w:val="00F5465D"/>
    <w:rsid w:val="00F54720"/>
    <w:rsid w:val="00F5496E"/>
    <w:rsid w:val="00F54C53"/>
    <w:rsid w:val="00F54F1D"/>
    <w:rsid w:val="00F55839"/>
    <w:rsid w:val="00F55BE9"/>
    <w:rsid w:val="00F55FA4"/>
    <w:rsid w:val="00F562F5"/>
    <w:rsid w:val="00F56A4D"/>
    <w:rsid w:val="00F56C8F"/>
    <w:rsid w:val="00F5769A"/>
    <w:rsid w:val="00F57897"/>
    <w:rsid w:val="00F57A46"/>
    <w:rsid w:val="00F57E97"/>
    <w:rsid w:val="00F60203"/>
    <w:rsid w:val="00F607C5"/>
    <w:rsid w:val="00F60DEA"/>
    <w:rsid w:val="00F60F77"/>
    <w:rsid w:val="00F613F0"/>
    <w:rsid w:val="00F61466"/>
    <w:rsid w:val="00F618AE"/>
    <w:rsid w:val="00F61E52"/>
    <w:rsid w:val="00F61E54"/>
    <w:rsid w:val="00F62A00"/>
    <w:rsid w:val="00F62C42"/>
    <w:rsid w:val="00F6302A"/>
    <w:rsid w:val="00F6315F"/>
    <w:rsid w:val="00F6360F"/>
    <w:rsid w:val="00F63950"/>
    <w:rsid w:val="00F63F16"/>
    <w:rsid w:val="00F6411A"/>
    <w:rsid w:val="00F6421E"/>
    <w:rsid w:val="00F646F6"/>
    <w:rsid w:val="00F64C2B"/>
    <w:rsid w:val="00F64FFB"/>
    <w:rsid w:val="00F651BE"/>
    <w:rsid w:val="00F65489"/>
    <w:rsid w:val="00F6563A"/>
    <w:rsid w:val="00F65C56"/>
    <w:rsid w:val="00F65FB3"/>
    <w:rsid w:val="00F66091"/>
    <w:rsid w:val="00F66582"/>
    <w:rsid w:val="00F668F6"/>
    <w:rsid w:val="00F66F16"/>
    <w:rsid w:val="00F6701E"/>
    <w:rsid w:val="00F67050"/>
    <w:rsid w:val="00F67496"/>
    <w:rsid w:val="00F67F53"/>
    <w:rsid w:val="00F703BE"/>
    <w:rsid w:val="00F70F77"/>
    <w:rsid w:val="00F71A35"/>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DB4"/>
    <w:rsid w:val="00F73FA3"/>
    <w:rsid w:val="00F746A8"/>
    <w:rsid w:val="00F747FF"/>
    <w:rsid w:val="00F74BB9"/>
    <w:rsid w:val="00F74CEE"/>
    <w:rsid w:val="00F751A9"/>
    <w:rsid w:val="00F75582"/>
    <w:rsid w:val="00F75738"/>
    <w:rsid w:val="00F75855"/>
    <w:rsid w:val="00F75D6F"/>
    <w:rsid w:val="00F76263"/>
    <w:rsid w:val="00F76EFA"/>
    <w:rsid w:val="00F77550"/>
    <w:rsid w:val="00F77736"/>
    <w:rsid w:val="00F77B17"/>
    <w:rsid w:val="00F8040D"/>
    <w:rsid w:val="00F804BE"/>
    <w:rsid w:val="00F80EC8"/>
    <w:rsid w:val="00F80F76"/>
    <w:rsid w:val="00F814BE"/>
    <w:rsid w:val="00F81796"/>
    <w:rsid w:val="00F817CE"/>
    <w:rsid w:val="00F83485"/>
    <w:rsid w:val="00F8384D"/>
    <w:rsid w:val="00F83EB4"/>
    <w:rsid w:val="00F83F30"/>
    <w:rsid w:val="00F841B1"/>
    <w:rsid w:val="00F84382"/>
    <w:rsid w:val="00F844B1"/>
    <w:rsid w:val="00F8456C"/>
    <w:rsid w:val="00F84FF4"/>
    <w:rsid w:val="00F8514A"/>
    <w:rsid w:val="00F85747"/>
    <w:rsid w:val="00F859D8"/>
    <w:rsid w:val="00F85CB0"/>
    <w:rsid w:val="00F862B0"/>
    <w:rsid w:val="00F868B6"/>
    <w:rsid w:val="00F868F5"/>
    <w:rsid w:val="00F870AC"/>
    <w:rsid w:val="00F871DA"/>
    <w:rsid w:val="00F87B8C"/>
    <w:rsid w:val="00F87D9D"/>
    <w:rsid w:val="00F902D9"/>
    <w:rsid w:val="00F90448"/>
    <w:rsid w:val="00F9056A"/>
    <w:rsid w:val="00F90F8D"/>
    <w:rsid w:val="00F912BC"/>
    <w:rsid w:val="00F919BD"/>
    <w:rsid w:val="00F92254"/>
    <w:rsid w:val="00F92782"/>
    <w:rsid w:val="00F92C2C"/>
    <w:rsid w:val="00F92C6B"/>
    <w:rsid w:val="00F92D74"/>
    <w:rsid w:val="00F937F5"/>
    <w:rsid w:val="00F93A40"/>
    <w:rsid w:val="00F93AA9"/>
    <w:rsid w:val="00F93C1E"/>
    <w:rsid w:val="00F93C99"/>
    <w:rsid w:val="00F93FB2"/>
    <w:rsid w:val="00F94A6F"/>
    <w:rsid w:val="00F94D9C"/>
    <w:rsid w:val="00F95A40"/>
    <w:rsid w:val="00F95EDC"/>
    <w:rsid w:val="00F962C2"/>
    <w:rsid w:val="00F967F9"/>
    <w:rsid w:val="00F968F4"/>
    <w:rsid w:val="00F96985"/>
    <w:rsid w:val="00F96997"/>
    <w:rsid w:val="00F96B93"/>
    <w:rsid w:val="00F96B9D"/>
    <w:rsid w:val="00F96EA6"/>
    <w:rsid w:val="00F96F24"/>
    <w:rsid w:val="00F97728"/>
    <w:rsid w:val="00F97838"/>
    <w:rsid w:val="00F97A3B"/>
    <w:rsid w:val="00F97DD2"/>
    <w:rsid w:val="00FA0B7D"/>
    <w:rsid w:val="00FA13AB"/>
    <w:rsid w:val="00FA17A3"/>
    <w:rsid w:val="00FA1A18"/>
    <w:rsid w:val="00FA1A69"/>
    <w:rsid w:val="00FA2116"/>
    <w:rsid w:val="00FA2203"/>
    <w:rsid w:val="00FA2BB3"/>
    <w:rsid w:val="00FA2EEB"/>
    <w:rsid w:val="00FA312E"/>
    <w:rsid w:val="00FA3CDC"/>
    <w:rsid w:val="00FA41D5"/>
    <w:rsid w:val="00FA454D"/>
    <w:rsid w:val="00FA4DCD"/>
    <w:rsid w:val="00FA52DD"/>
    <w:rsid w:val="00FA530E"/>
    <w:rsid w:val="00FA54BC"/>
    <w:rsid w:val="00FA5583"/>
    <w:rsid w:val="00FA5587"/>
    <w:rsid w:val="00FA56B2"/>
    <w:rsid w:val="00FA5BB4"/>
    <w:rsid w:val="00FA67F8"/>
    <w:rsid w:val="00FA69C9"/>
    <w:rsid w:val="00FA6C53"/>
    <w:rsid w:val="00FA74A2"/>
    <w:rsid w:val="00FA7749"/>
    <w:rsid w:val="00FA7E64"/>
    <w:rsid w:val="00FB0290"/>
    <w:rsid w:val="00FB0355"/>
    <w:rsid w:val="00FB0A0E"/>
    <w:rsid w:val="00FB0B4B"/>
    <w:rsid w:val="00FB0E25"/>
    <w:rsid w:val="00FB1F4D"/>
    <w:rsid w:val="00FB238E"/>
    <w:rsid w:val="00FB2BB5"/>
    <w:rsid w:val="00FB3150"/>
    <w:rsid w:val="00FB3327"/>
    <w:rsid w:val="00FB3392"/>
    <w:rsid w:val="00FB3779"/>
    <w:rsid w:val="00FB4133"/>
    <w:rsid w:val="00FB4703"/>
    <w:rsid w:val="00FB4C80"/>
    <w:rsid w:val="00FB522C"/>
    <w:rsid w:val="00FB5D6B"/>
    <w:rsid w:val="00FB68E8"/>
    <w:rsid w:val="00FB6A6A"/>
    <w:rsid w:val="00FB7441"/>
    <w:rsid w:val="00FB7EBE"/>
    <w:rsid w:val="00FB7FD8"/>
    <w:rsid w:val="00FC0698"/>
    <w:rsid w:val="00FC06C4"/>
    <w:rsid w:val="00FC08CD"/>
    <w:rsid w:val="00FC0C00"/>
    <w:rsid w:val="00FC0C33"/>
    <w:rsid w:val="00FC112A"/>
    <w:rsid w:val="00FC1F1E"/>
    <w:rsid w:val="00FC25E8"/>
    <w:rsid w:val="00FC2765"/>
    <w:rsid w:val="00FC2C9C"/>
    <w:rsid w:val="00FC3E4E"/>
    <w:rsid w:val="00FC5646"/>
    <w:rsid w:val="00FC585E"/>
    <w:rsid w:val="00FC5922"/>
    <w:rsid w:val="00FC5D46"/>
    <w:rsid w:val="00FC5FE6"/>
    <w:rsid w:val="00FC6AF3"/>
    <w:rsid w:val="00FC6B62"/>
    <w:rsid w:val="00FC71E7"/>
    <w:rsid w:val="00FC7367"/>
    <w:rsid w:val="00FC7429"/>
    <w:rsid w:val="00FC748A"/>
    <w:rsid w:val="00FC74B3"/>
    <w:rsid w:val="00FD0257"/>
    <w:rsid w:val="00FD031A"/>
    <w:rsid w:val="00FD043C"/>
    <w:rsid w:val="00FD07F6"/>
    <w:rsid w:val="00FD091D"/>
    <w:rsid w:val="00FD14C2"/>
    <w:rsid w:val="00FD16EE"/>
    <w:rsid w:val="00FD199A"/>
    <w:rsid w:val="00FD1EC8"/>
    <w:rsid w:val="00FD2237"/>
    <w:rsid w:val="00FD2346"/>
    <w:rsid w:val="00FD27D2"/>
    <w:rsid w:val="00FD2862"/>
    <w:rsid w:val="00FD2971"/>
    <w:rsid w:val="00FD34E3"/>
    <w:rsid w:val="00FD37B9"/>
    <w:rsid w:val="00FD38E5"/>
    <w:rsid w:val="00FD3B7A"/>
    <w:rsid w:val="00FD47ED"/>
    <w:rsid w:val="00FD53B4"/>
    <w:rsid w:val="00FD53C2"/>
    <w:rsid w:val="00FD56C9"/>
    <w:rsid w:val="00FD5EF5"/>
    <w:rsid w:val="00FD5FF4"/>
    <w:rsid w:val="00FD6B94"/>
    <w:rsid w:val="00FD6D06"/>
    <w:rsid w:val="00FD6D3B"/>
    <w:rsid w:val="00FD74DB"/>
    <w:rsid w:val="00FD7660"/>
    <w:rsid w:val="00FD7D9F"/>
    <w:rsid w:val="00FD7FCB"/>
    <w:rsid w:val="00FE016C"/>
    <w:rsid w:val="00FE05DD"/>
    <w:rsid w:val="00FE0655"/>
    <w:rsid w:val="00FE089F"/>
    <w:rsid w:val="00FE08FE"/>
    <w:rsid w:val="00FE0AEA"/>
    <w:rsid w:val="00FE0F09"/>
    <w:rsid w:val="00FE1405"/>
    <w:rsid w:val="00FE17A4"/>
    <w:rsid w:val="00FE1C79"/>
    <w:rsid w:val="00FE2365"/>
    <w:rsid w:val="00FE316E"/>
    <w:rsid w:val="00FE3691"/>
    <w:rsid w:val="00FE37D7"/>
    <w:rsid w:val="00FE3AE0"/>
    <w:rsid w:val="00FE3D30"/>
    <w:rsid w:val="00FE3EDF"/>
    <w:rsid w:val="00FE3FC7"/>
    <w:rsid w:val="00FE4536"/>
    <w:rsid w:val="00FE4647"/>
    <w:rsid w:val="00FE4A56"/>
    <w:rsid w:val="00FE4B55"/>
    <w:rsid w:val="00FE4C73"/>
    <w:rsid w:val="00FE4C7B"/>
    <w:rsid w:val="00FE4CC5"/>
    <w:rsid w:val="00FE5445"/>
    <w:rsid w:val="00FE5D70"/>
    <w:rsid w:val="00FE64EE"/>
    <w:rsid w:val="00FE67B3"/>
    <w:rsid w:val="00FE6E75"/>
    <w:rsid w:val="00FE6F10"/>
    <w:rsid w:val="00FE7336"/>
    <w:rsid w:val="00FE7669"/>
    <w:rsid w:val="00FE787C"/>
    <w:rsid w:val="00FE79AE"/>
    <w:rsid w:val="00FF003C"/>
    <w:rsid w:val="00FF0C40"/>
    <w:rsid w:val="00FF1132"/>
    <w:rsid w:val="00FF1811"/>
    <w:rsid w:val="00FF1888"/>
    <w:rsid w:val="00FF1A50"/>
    <w:rsid w:val="00FF1CD3"/>
    <w:rsid w:val="00FF1F53"/>
    <w:rsid w:val="00FF1F82"/>
    <w:rsid w:val="00FF2696"/>
    <w:rsid w:val="00FF2D7C"/>
    <w:rsid w:val="00FF2D9E"/>
    <w:rsid w:val="00FF2EE8"/>
    <w:rsid w:val="00FF30AC"/>
    <w:rsid w:val="00FF31D8"/>
    <w:rsid w:val="00FF3306"/>
    <w:rsid w:val="00FF3632"/>
    <w:rsid w:val="00FF42E4"/>
    <w:rsid w:val="00FF42EC"/>
    <w:rsid w:val="00FF433F"/>
    <w:rsid w:val="00FF4415"/>
    <w:rsid w:val="00FF4576"/>
    <w:rsid w:val="00FF45A5"/>
    <w:rsid w:val="00FF469B"/>
    <w:rsid w:val="00FF4CB4"/>
    <w:rsid w:val="00FF4F33"/>
    <w:rsid w:val="00FF5027"/>
    <w:rsid w:val="00FF5168"/>
    <w:rsid w:val="00FF5562"/>
    <w:rsid w:val="00FF580B"/>
    <w:rsid w:val="00FF59AF"/>
    <w:rsid w:val="00FF5C91"/>
    <w:rsid w:val="00FF65E7"/>
    <w:rsid w:val="00FF6A97"/>
    <w:rsid w:val="00FF6CA3"/>
    <w:rsid w:val="00FF6F83"/>
    <w:rsid w:val="00FF71AD"/>
    <w:rsid w:val="00FF71C9"/>
    <w:rsid w:val="00FF7A27"/>
    <w:rsid w:val="06C28627"/>
    <w:rsid w:val="0DAFB452"/>
    <w:rsid w:val="0DC151E4"/>
    <w:rsid w:val="102C3389"/>
    <w:rsid w:val="17AD8F38"/>
    <w:rsid w:val="1B81122F"/>
    <w:rsid w:val="1CA79D64"/>
    <w:rsid w:val="209049CA"/>
    <w:rsid w:val="23A0354E"/>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A8113E"/>
  <w15:chartTrackingRefBased/>
  <w15:docId w15:val="{4F4085BD-0FCC-8742-80F3-ECA2700E3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7AA"/>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36"/>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8F37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37AA"/>
  </w:style>
  <w:style w:type="paragraph" w:styleId="TOC8">
    <w:name w:val="toc 8"/>
    <w:basedOn w:val="TOC1"/>
    <w:uiPriority w:val="99"/>
    <w:rsid w:val="00F65C56"/>
    <w:pPr>
      <w:numPr>
        <w:numId w:val="44"/>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5NUHHDQN7SK2-1476151046-428680</_dlc_DocId>
    <_dlc_DocIdUrl xmlns="f166a696-7b5b-4ccd-9f0c-ffde0cceec81">
      <Url>https://ericsson.sharepoint.com/sites/star/_layouts/15/DocIdRedir.aspx?ID=5NUHHDQN7SK2-1476151046-428680</Url>
      <Description>5NUHHDQN7SK2-1476151046-428680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2.xml><?xml version="1.0" encoding="utf-8"?>
<ds:datastoreItem xmlns:ds="http://schemas.openxmlformats.org/officeDocument/2006/customXml" ds:itemID="{585F6516-AAB4-4567-AD41-D6A9BE540112}">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0BE056-FE9A-4937-B76D-469D5313C9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5234</TotalTime>
  <Pages>5</Pages>
  <Words>1681</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10630</CharactersWithSpaces>
  <SharedDoc>false</SharedDoc>
  <HLinks>
    <vt:vector size="48" baseType="variant">
      <vt:variant>
        <vt:i4>1900601</vt:i4>
      </vt:variant>
      <vt:variant>
        <vt:i4>32</vt:i4>
      </vt:variant>
      <vt:variant>
        <vt:i4>0</vt:i4>
      </vt:variant>
      <vt:variant>
        <vt:i4>5</vt:i4>
      </vt:variant>
      <vt:variant>
        <vt:lpwstr/>
      </vt:variant>
      <vt:variant>
        <vt:lpwstr>_Toc61877408</vt:lpwstr>
      </vt:variant>
      <vt:variant>
        <vt:i4>1179705</vt:i4>
      </vt:variant>
      <vt:variant>
        <vt:i4>29</vt:i4>
      </vt:variant>
      <vt:variant>
        <vt:i4>0</vt:i4>
      </vt:variant>
      <vt:variant>
        <vt:i4>5</vt:i4>
      </vt:variant>
      <vt:variant>
        <vt:lpwstr/>
      </vt:variant>
      <vt:variant>
        <vt:lpwstr>_Toc61877407</vt:lpwstr>
      </vt:variant>
      <vt:variant>
        <vt:i4>1245241</vt:i4>
      </vt:variant>
      <vt:variant>
        <vt:i4>26</vt:i4>
      </vt:variant>
      <vt:variant>
        <vt:i4>0</vt:i4>
      </vt:variant>
      <vt:variant>
        <vt:i4>5</vt:i4>
      </vt:variant>
      <vt:variant>
        <vt:lpwstr/>
      </vt:variant>
      <vt:variant>
        <vt:lpwstr>_Toc61877406</vt:lpwstr>
      </vt:variant>
      <vt:variant>
        <vt:i4>1048633</vt:i4>
      </vt:variant>
      <vt:variant>
        <vt:i4>23</vt:i4>
      </vt:variant>
      <vt:variant>
        <vt:i4>0</vt:i4>
      </vt:variant>
      <vt:variant>
        <vt:i4>5</vt:i4>
      </vt:variant>
      <vt:variant>
        <vt:lpwstr/>
      </vt:variant>
      <vt:variant>
        <vt:lpwstr>_Toc61877405</vt:lpwstr>
      </vt:variant>
      <vt:variant>
        <vt:i4>1114169</vt:i4>
      </vt:variant>
      <vt:variant>
        <vt:i4>20</vt:i4>
      </vt:variant>
      <vt:variant>
        <vt:i4>0</vt:i4>
      </vt:variant>
      <vt:variant>
        <vt:i4>5</vt:i4>
      </vt:variant>
      <vt:variant>
        <vt:lpwstr/>
      </vt:variant>
      <vt:variant>
        <vt:lpwstr>_Toc61877404</vt:lpwstr>
      </vt:variant>
      <vt:variant>
        <vt:i4>1441849</vt:i4>
      </vt:variant>
      <vt:variant>
        <vt:i4>17</vt:i4>
      </vt:variant>
      <vt:variant>
        <vt:i4>0</vt:i4>
      </vt:variant>
      <vt:variant>
        <vt:i4>5</vt:i4>
      </vt:variant>
      <vt:variant>
        <vt:lpwstr/>
      </vt:variant>
      <vt:variant>
        <vt:lpwstr>_Toc61877403</vt:lpwstr>
      </vt:variant>
      <vt:variant>
        <vt:i4>1703993</vt:i4>
      </vt:variant>
      <vt:variant>
        <vt:i4>11</vt:i4>
      </vt:variant>
      <vt:variant>
        <vt:i4>0</vt:i4>
      </vt:variant>
      <vt:variant>
        <vt:i4>5</vt:i4>
      </vt:variant>
      <vt:variant>
        <vt:lpwstr/>
      </vt:variant>
      <vt:variant>
        <vt:lpwstr>_Toc61877803</vt:lpwstr>
      </vt:variant>
      <vt:variant>
        <vt:i4>1769529</vt:i4>
      </vt:variant>
      <vt:variant>
        <vt:i4>8</vt:i4>
      </vt:variant>
      <vt:variant>
        <vt:i4>0</vt:i4>
      </vt:variant>
      <vt:variant>
        <vt:i4>5</vt:i4>
      </vt:variant>
      <vt:variant>
        <vt:lpwstr/>
      </vt:variant>
      <vt:variant>
        <vt:lpwstr>_Toc61877802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2007</cp:revision>
  <cp:lastPrinted>2008-01-31T04:09:00Z</cp:lastPrinted>
  <dcterms:created xsi:type="dcterms:W3CDTF">2020-05-07T05:46:00Z</dcterms:created>
  <dcterms:modified xsi:type="dcterms:W3CDTF">2021-01-19T02:41:00Z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bb65aaae-d892-4afa-bfd9-b0ed96124d30</vt:lpwstr>
  </property>
  <property fmtid="{D5CDD505-2E9C-101B-9397-08002B2CF9AE}" pid="13" name="ContentTypeId">
    <vt:lpwstr>0x010100C5F30C9B16E14C8EACE5F2CC7B7AC7F400F5862E332FC6CE449700A00A9FC83FBA</vt:lpwstr>
  </property>
</Properties>
</file>