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E8737" w14:textId="77777777" w:rsidR="00D21C67" w:rsidRDefault="00FA010D" w:rsidP="00D21C6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EBCC06" wp14:editId="02FED5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63428">
        <w:rPr>
          <w:b/>
          <w:kern w:val="2"/>
          <w:lang w:eastAsia="zh-CN"/>
        </w:rPr>
        <w:t>3</w:t>
      </w:r>
      <w:r w:rsidR="00763428" w:rsidRPr="00CF195E">
        <w:rPr>
          <w:b/>
          <w:kern w:val="2"/>
          <w:lang w:eastAsia="zh-CN"/>
        </w:rPr>
        <w:t>GPP TSG RAN WG1 Meeting</w:t>
      </w:r>
      <w:r w:rsidR="00C50EFA">
        <w:rPr>
          <w:b/>
          <w:kern w:val="2"/>
          <w:lang w:eastAsia="zh-CN"/>
        </w:rPr>
        <w:t xml:space="preserve"> #10</w:t>
      </w:r>
      <w:r w:rsidR="003676C8">
        <w:rPr>
          <w:b/>
          <w:kern w:val="2"/>
          <w:lang w:eastAsia="zh-CN"/>
        </w:rPr>
        <w:t>4</w:t>
      </w:r>
      <w:r w:rsidR="004A21E1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</w:r>
      <w:r w:rsidR="00D21C67" w:rsidRPr="00D21C67">
        <w:rPr>
          <w:b/>
          <w:kern w:val="2"/>
          <w:lang w:eastAsia="zh-CN"/>
        </w:rPr>
        <w:t>R1-2101737</w:t>
      </w:r>
    </w:p>
    <w:p w14:paraId="2D8CCF2F" w14:textId="51E60167" w:rsidR="00F47762" w:rsidRPr="00CF195E" w:rsidRDefault="00F47762" w:rsidP="00D21C6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  <w:r>
        <w:rPr>
          <w:b/>
          <w:kern w:val="2"/>
          <w:lang w:eastAsia="zh-CN"/>
        </w:rPr>
        <w:t xml:space="preserve">E-meeting, </w:t>
      </w:r>
      <w:r w:rsidR="003676C8" w:rsidRPr="003676C8">
        <w:rPr>
          <w:b/>
          <w:kern w:val="2"/>
          <w:lang w:eastAsia="zh-CN"/>
        </w:rPr>
        <w:t>January 25</w:t>
      </w:r>
      <w:r w:rsidR="00341BD3" w:rsidRPr="00874978">
        <w:rPr>
          <w:b/>
          <w:noProof/>
          <w:sz w:val="24"/>
          <w:vertAlign w:val="superscript"/>
        </w:rPr>
        <w:t>th</w:t>
      </w:r>
      <w:r w:rsidR="003676C8" w:rsidRPr="003676C8">
        <w:rPr>
          <w:b/>
          <w:kern w:val="2"/>
          <w:lang w:eastAsia="zh-CN"/>
        </w:rPr>
        <w:t xml:space="preserve"> – February 5</w:t>
      </w:r>
      <w:r w:rsidR="00341BD3" w:rsidRPr="00874978">
        <w:rPr>
          <w:b/>
          <w:noProof/>
          <w:sz w:val="24"/>
          <w:vertAlign w:val="superscript"/>
        </w:rPr>
        <w:t>th</w:t>
      </w:r>
      <w:r w:rsidR="003676C8" w:rsidRPr="003676C8">
        <w:rPr>
          <w:b/>
          <w:kern w:val="2"/>
          <w:lang w:eastAsia="zh-CN"/>
        </w:rPr>
        <w:t>, 2021</w:t>
      </w:r>
    </w:p>
    <w:p w14:paraId="59B32D5E" w14:textId="77777777" w:rsidR="009C0564" w:rsidRPr="00F4776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E060E4" w14:textId="306CF69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11042">
        <w:rPr>
          <w:b/>
          <w:kern w:val="2"/>
          <w:lang w:eastAsia="zh-CN"/>
        </w:rPr>
        <w:t>5</w:t>
      </w:r>
    </w:p>
    <w:p w14:paraId="3FF1DA54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3C5197A4" w14:textId="1211DB4B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84326" w:rsidRPr="00984326">
        <w:rPr>
          <w:b/>
          <w:kern w:val="2"/>
          <w:lang w:eastAsia="zh-CN"/>
        </w:rPr>
        <w:t>Discussion on UE capability xDD differentiation for SUL</w:t>
      </w:r>
      <w:r w:rsidR="00984326">
        <w:rPr>
          <w:b/>
          <w:kern w:val="2"/>
          <w:lang w:eastAsia="zh-CN"/>
        </w:rPr>
        <w:t>/</w:t>
      </w:r>
      <w:r w:rsidR="00984326" w:rsidRPr="00984326">
        <w:rPr>
          <w:b/>
          <w:kern w:val="2"/>
          <w:lang w:eastAsia="zh-CN"/>
        </w:rPr>
        <w:t>SDL bands</w:t>
      </w:r>
    </w:p>
    <w:p w14:paraId="2133413A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65A0EF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7FCB263" w14:textId="77777777"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C9A57F8" w14:textId="4164E4A5" w:rsidR="00756F11" w:rsidRDefault="00E11042" w:rsidP="00EB382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RAN2 meeting #110-e, an issue on how to differentiate the UE capabilities by FDD or TDD for the SUL/SDL bands in Rel-15 and Rel-16 has been raised</w:t>
      </w:r>
      <w:r w:rsidR="0084249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1633C1">
        <w:rPr>
          <w:rFonts w:eastAsiaTheme="minorEastAsia"/>
          <w:lang w:eastAsia="zh-CN"/>
        </w:rPr>
        <w:t xml:space="preserve">In the latest RAN meeting #90-e, this issue has been discussed for SUL but not for SDL. In this contribution, we will provide further analysis </w:t>
      </w:r>
      <w:r w:rsidR="00290626">
        <w:rPr>
          <w:rFonts w:eastAsiaTheme="minorEastAsia"/>
          <w:lang w:eastAsia="zh-CN"/>
        </w:rPr>
        <w:t xml:space="preserve">on </w:t>
      </w:r>
      <w:r w:rsidR="001633C1">
        <w:rPr>
          <w:rFonts w:eastAsiaTheme="minorEastAsia"/>
          <w:lang w:eastAsia="zh-CN"/>
        </w:rPr>
        <w:t>this issue for SDL based on the</w:t>
      </w:r>
      <w:r w:rsidR="00CA6F80">
        <w:rPr>
          <w:rFonts w:eastAsiaTheme="minorEastAsia"/>
          <w:lang w:eastAsia="zh-CN"/>
        </w:rPr>
        <w:t xml:space="preserve"> following moderator’s</w:t>
      </w:r>
      <w:r w:rsidR="001633C1">
        <w:rPr>
          <w:rFonts w:eastAsiaTheme="minorEastAsia"/>
          <w:lang w:eastAsia="zh-CN"/>
        </w:rPr>
        <w:t xml:space="preserve"> conclusion </w:t>
      </w:r>
      <w:r w:rsidR="0074529C">
        <w:rPr>
          <w:rFonts w:eastAsiaTheme="minorEastAsia" w:hint="eastAsia"/>
          <w:lang w:eastAsia="zh-CN"/>
        </w:rPr>
        <w:t>in</w:t>
      </w:r>
      <w:r w:rsidR="0074529C">
        <w:rPr>
          <w:rFonts w:eastAsiaTheme="minorEastAsia"/>
          <w:lang w:eastAsia="zh-CN"/>
        </w:rPr>
        <w:t xml:space="preserve"> [1]</w:t>
      </w:r>
      <w:r w:rsidR="001633C1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A6F80" w14:paraId="57BBC0DD" w14:textId="77777777" w:rsidTr="0091523F">
        <w:tc>
          <w:tcPr>
            <w:tcW w:w="9307" w:type="dxa"/>
          </w:tcPr>
          <w:p w14:paraId="6A1F8EF2" w14:textId="77777777" w:rsidR="00CA6F80" w:rsidRDefault="00CA6F80" w:rsidP="0091523F">
            <w:pPr>
              <w:rPr>
                <w:rFonts w:eastAsiaTheme="minorEastAsia"/>
                <w:lang w:eastAsia="zh-CN"/>
              </w:rPr>
            </w:pPr>
            <w:r w:rsidRPr="0074529C">
              <w:rPr>
                <w:rFonts w:eastAsiaTheme="minorEastAsia"/>
                <w:b/>
                <w:lang w:eastAsia="zh-CN"/>
              </w:rPr>
              <w:t>Moderator's conclusion:</w:t>
            </w:r>
            <w:r w:rsidRPr="0074529C">
              <w:rPr>
                <w:rFonts w:eastAsiaTheme="minorEastAsia"/>
                <w:lang w:eastAsia="zh-CN"/>
              </w:rPr>
              <w:t xml:space="preserve"> Per UE Capabilities that are FDD/TDD differentiated when applied to SUL carriers are always considered indicated by the FDD capability (i.e. in effect the capabilities are not FDD/TDD differentiated for this case). Per UE capabilities that are TDD only are not applicable to SUL. RAN2 is tasked to prepare Rel-15 and 16 CRs to capture this agreement.</w:t>
            </w:r>
          </w:p>
        </w:tc>
      </w:tr>
    </w:tbl>
    <w:p w14:paraId="3DD1A3B3" w14:textId="77777777" w:rsidR="009A3A86" w:rsidRDefault="00061D60" w:rsidP="00CF195E">
      <w:pPr>
        <w:pStyle w:val="Heading1"/>
      </w:pPr>
      <w:bookmarkStart w:id="3" w:name="_Ref129681832"/>
      <w:r>
        <w:t>Discussion</w:t>
      </w:r>
      <w:r w:rsidR="006D62BC" w:rsidRPr="00CF195E">
        <w:t xml:space="preserve"> </w:t>
      </w:r>
    </w:p>
    <w:p w14:paraId="3997A910" w14:textId="38F65F4C" w:rsidR="001633C1" w:rsidRDefault="00D12CD0" w:rsidP="006F483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in our contribution [2] last</w:t>
      </w:r>
      <w:r w:rsidR="00437226">
        <w:rPr>
          <w:rFonts w:eastAsiaTheme="minorEastAsia"/>
          <w:lang w:eastAsia="zh-CN"/>
        </w:rPr>
        <w:t xml:space="preserve"> RAN1</w:t>
      </w:r>
      <w:r>
        <w:rPr>
          <w:rFonts w:eastAsiaTheme="minorEastAsia"/>
          <w:lang w:eastAsia="zh-CN"/>
        </w:rPr>
        <w:t xml:space="preserve"> meeting, the specific per-UE capabilities with suffix of XDD-Diff</w:t>
      </w:r>
      <w:r w:rsidR="00CA6F80">
        <w:rPr>
          <w:rFonts w:eastAsiaTheme="minorEastAsia"/>
          <w:lang w:eastAsia="zh-CN"/>
        </w:rPr>
        <w:t xml:space="preserve"> and </w:t>
      </w:r>
      <w:r w:rsidR="00CA6F80">
        <w:rPr>
          <w:kern w:val="2"/>
          <w:lang w:eastAsia="zh-CN"/>
        </w:rPr>
        <w:t>the reason for the UE reporting different values for TDD/FDD on those capabilities</w:t>
      </w:r>
      <w:r>
        <w:rPr>
          <w:rFonts w:eastAsiaTheme="minorEastAsia"/>
          <w:lang w:eastAsia="zh-CN"/>
        </w:rPr>
        <w:t xml:space="preserve"> is provided as below: </w:t>
      </w:r>
    </w:p>
    <w:p w14:paraId="18A9534D" w14:textId="77777777" w:rsidR="00CA6F80" w:rsidRPr="009D0321" w:rsidRDefault="00CA6F80" w:rsidP="00CA6F80">
      <w:pPr>
        <w:jc w:val="center"/>
        <w:rPr>
          <w:rFonts w:eastAsia="MS Mincho"/>
          <w:b/>
          <w:bCs/>
          <w:lang w:eastAsia="ja-JP"/>
        </w:rPr>
      </w:pPr>
      <w:r w:rsidRPr="009D0321">
        <w:rPr>
          <w:rFonts w:eastAsia="MS Mincho"/>
          <w:b/>
          <w:bCs/>
          <w:lang w:val="x-none" w:eastAsia="ja-JP"/>
        </w:rPr>
        <w:t xml:space="preserve">Table 1. </w:t>
      </w:r>
      <w:r w:rsidRPr="009D0321">
        <w:rPr>
          <w:b/>
          <w:i/>
        </w:rPr>
        <w:t>Phy-ParametersXDD-Diff</w:t>
      </w:r>
      <w:r w:rsidRPr="009D0321">
        <w:rPr>
          <w:b/>
        </w:rPr>
        <w:t xml:space="preserve"> field components and the reason for xDD differentiation respectively</w:t>
      </w:r>
    </w:p>
    <w:tbl>
      <w:tblPr>
        <w:tblStyle w:val="TableGrid"/>
        <w:tblW w:w="7372" w:type="dxa"/>
        <w:jc w:val="center"/>
        <w:tblLook w:val="04A0" w:firstRow="1" w:lastRow="0" w:firstColumn="1" w:lastColumn="0" w:noHBand="0" w:noVBand="1"/>
      </w:tblPr>
      <w:tblGrid>
        <w:gridCol w:w="3686"/>
        <w:gridCol w:w="3686"/>
      </w:tblGrid>
      <w:tr w:rsidR="00CA6F80" w14:paraId="27F35DB7" w14:textId="77777777" w:rsidTr="0091523F">
        <w:trPr>
          <w:jc w:val="center"/>
        </w:trPr>
        <w:tc>
          <w:tcPr>
            <w:tcW w:w="3686" w:type="dxa"/>
            <w:shd w:val="clear" w:color="auto" w:fill="auto"/>
            <w:vAlign w:val="center"/>
          </w:tcPr>
          <w:p w14:paraId="32ED802C" w14:textId="77777777" w:rsidR="00CA6F80" w:rsidRPr="00C72890" w:rsidRDefault="00CA6F80" w:rsidP="0091523F">
            <w:pPr>
              <w:spacing w:after="0"/>
              <w:jc w:val="center"/>
              <w:rPr>
                <w:b/>
                <w:lang w:eastAsia="zh-CN"/>
              </w:rPr>
            </w:pPr>
            <w:r w:rsidRPr="00C72890">
              <w:rPr>
                <w:b/>
                <w:lang w:eastAsia="zh-CN"/>
              </w:rPr>
              <w:t xml:space="preserve">UE </w:t>
            </w:r>
            <w:r w:rsidRPr="00C72890">
              <w:rPr>
                <w:rFonts w:hint="eastAsia"/>
                <w:b/>
                <w:lang w:eastAsia="zh-CN"/>
              </w:rPr>
              <w:t>C</w:t>
            </w:r>
            <w:r w:rsidRPr="00C72890">
              <w:rPr>
                <w:b/>
                <w:lang w:eastAsia="zh-CN"/>
              </w:rPr>
              <w:t>apability</w:t>
            </w:r>
          </w:p>
        </w:tc>
        <w:tc>
          <w:tcPr>
            <w:tcW w:w="3686" w:type="dxa"/>
          </w:tcPr>
          <w:p w14:paraId="5C5AF199" w14:textId="77777777" w:rsidR="00CA6F80" w:rsidRPr="00C72890" w:rsidRDefault="00CA6F80" w:rsidP="0091523F">
            <w:pPr>
              <w:spacing w:after="0"/>
              <w:jc w:val="center"/>
              <w:rPr>
                <w:b/>
                <w:lang w:eastAsia="zh-CN"/>
              </w:rPr>
            </w:pPr>
            <w:r w:rsidRPr="00C72890">
              <w:rPr>
                <w:b/>
                <w:lang w:eastAsia="zh-CN"/>
              </w:rPr>
              <w:t xml:space="preserve">Reason for </w:t>
            </w:r>
            <w:r w:rsidRPr="00C72890">
              <w:rPr>
                <w:rFonts w:hint="eastAsia"/>
                <w:b/>
                <w:lang w:eastAsia="zh-CN"/>
              </w:rPr>
              <w:t>x</w:t>
            </w:r>
            <w:r w:rsidRPr="00C72890">
              <w:rPr>
                <w:b/>
                <w:lang w:eastAsia="zh-CN"/>
              </w:rPr>
              <w:t>DD differentiation</w:t>
            </w:r>
          </w:p>
        </w:tc>
      </w:tr>
      <w:tr w:rsidR="00CA6F80" w14:paraId="75DD1AD9" w14:textId="77777777" w:rsidTr="0091523F">
        <w:trPr>
          <w:jc w:val="center"/>
        </w:trPr>
        <w:tc>
          <w:tcPr>
            <w:tcW w:w="3686" w:type="dxa"/>
            <w:shd w:val="clear" w:color="auto" w:fill="auto"/>
            <w:vAlign w:val="center"/>
          </w:tcPr>
          <w:p w14:paraId="3E5EF4DF" w14:textId="77777777" w:rsidR="00CA6F80" w:rsidRPr="006E1E6A" w:rsidRDefault="00CA6F80" w:rsidP="0091523F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dynamicSFI</w:t>
            </w:r>
          </w:p>
        </w:tc>
        <w:tc>
          <w:tcPr>
            <w:tcW w:w="3686" w:type="dxa"/>
          </w:tcPr>
          <w:p w14:paraId="5BE4DC1D" w14:textId="77777777" w:rsidR="00CA6F80" w:rsidRPr="00F84DFA" w:rsidRDefault="00CA6F80" w:rsidP="0091523F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SFI</w:t>
            </w:r>
            <w:r w:rsidRPr="00F84DFA">
              <w:rPr>
                <w:lang w:eastAsia="zh-CN"/>
              </w:rPr>
              <w:t xml:space="preserve"> for TDD/FDD is different</w:t>
            </w:r>
          </w:p>
        </w:tc>
      </w:tr>
      <w:tr w:rsidR="00CA6F80" w14:paraId="5159F9D1" w14:textId="77777777" w:rsidTr="0091523F">
        <w:trPr>
          <w:jc w:val="center"/>
        </w:trPr>
        <w:tc>
          <w:tcPr>
            <w:tcW w:w="3686" w:type="dxa"/>
            <w:vAlign w:val="center"/>
          </w:tcPr>
          <w:p w14:paraId="3E5C00A0" w14:textId="77777777" w:rsidR="00CA6F80" w:rsidRPr="006E1E6A" w:rsidRDefault="00CA6F80" w:rsidP="0091523F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twoPUCCH-F0-2-ConsecSymbols</w:t>
            </w:r>
          </w:p>
        </w:tc>
        <w:tc>
          <w:tcPr>
            <w:tcW w:w="3686" w:type="dxa"/>
          </w:tcPr>
          <w:p w14:paraId="6A90D576" w14:textId="77777777" w:rsidR="00CA6F80" w:rsidRPr="001F5CA7" w:rsidRDefault="00CA6F80" w:rsidP="0091523F">
            <w:pPr>
              <w:spacing w:after="0"/>
              <w:jc w:val="center"/>
              <w:rPr>
                <w:lang w:eastAsia="zh-CN"/>
              </w:rPr>
            </w:pPr>
            <w:r w:rsidRPr="001F5CA7">
              <w:rPr>
                <w:rFonts w:hint="eastAsia"/>
                <w:lang w:eastAsia="zh-CN"/>
              </w:rPr>
              <w:t>F</w:t>
            </w:r>
            <w:r w:rsidRPr="001F5CA7">
              <w:rPr>
                <w:lang w:eastAsia="zh-CN"/>
              </w:rPr>
              <w:t>or IoDT</w:t>
            </w:r>
            <w:r>
              <w:rPr>
                <w:lang w:eastAsia="zh-CN"/>
              </w:rPr>
              <w:t xml:space="preserve"> consideration</w:t>
            </w:r>
          </w:p>
        </w:tc>
      </w:tr>
      <w:tr w:rsidR="00CA6F80" w14:paraId="0CCA8FBC" w14:textId="77777777" w:rsidTr="0091523F">
        <w:trPr>
          <w:jc w:val="center"/>
        </w:trPr>
        <w:tc>
          <w:tcPr>
            <w:tcW w:w="3686" w:type="dxa"/>
            <w:vAlign w:val="center"/>
          </w:tcPr>
          <w:p w14:paraId="03D19AA0" w14:textId="77777777" w:rsidR="00CA6F80" w:rsidRPr="006E1E6A" w:rsidRDefault="00CA6F80" w:rsidP="0091523F">
            <w:pPr>
              <w:spacing w:after="0"/>
              <w:jc w:val="center"/>
              <w:rPr>
                <w:i/>
              </w:rPr>
            </w:pPr>
            <w:r w:rsidRPr="006E1E6A">
              <w:rPr>
                <w:i/>
              </w:rPr>
              <w:t>twoDifferentTPC-Loop-PUSCH</w:t>
            </w:r>
          </w:p>
        </w:tc>
        <w:tc>
          <w:tcPr>
            <w:tcW w:w="3686" w:type="dxa"/>
          </w:tcPr>
          <w:p w14:paraId="1B259B7B" w14:textId="77777777" w:rsidR="00CA6F80" w:rsidRPr="001F5CA7" w:rsidRDefault="00CA6F80" w:rsidP="0091523F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CA6F80" w14:paraId="30F44C22" w14:textId="77777777" w:rsidTr="0091523F">
        <w:trPr>
          <w:jc w:val="center"/>
        </w:trPr>
        <w:tc>
          <w:tcPr>
            <w:tcW w:w="3686" w:type="dxa"/>
            <w:vAlign w:val="center"/>
          </w:tcPr>
          <w:p w14:paraId="51F8CECD" w14:textId="77777777" w:rsidR="00CA6F80" w:rsidRPr="006E1E6A" w:rsidRDefault="00CA6F80" w:rsidP="0091523F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twoDifferentTPC-Loop-PUCCH</w:t>
            </w:r>
          </w:p>
        </w:tc>
        <w:tc>
          <w:tcPr>
            <w:tcW w:w="3686" w:type="dxa"/>
          </w:tcPr>
          <w:p w14:paraId="51226E74" w14:textId="77777777" w:rsidR="00CA6F80" w:rsidRPr="001F5CA7" w:rsidRDefault="00CA6F80" w:rsidP="0091523F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CA6F80" w14:paraId="06E8A446" w14:textId="77777777" w:rsidTr="0091523F">
        <w:trPr>
          <w:jc w:val="center"/>
        </w:trPr>
        <w:tc>
          <w:tcPr>
            <w:tcW w:w="3686" w:type="dxa"/>
            <w:vAlign w:val="center"/>
          </w:tcPr>
          <w:p w14:paraId="27196EB9" w14:textId="77777777" w:rsidR="00CA6F80" w:rsidRPr="006E1E6A" w:rsidRDefault="00CA6F80" w:rsidP="0091523F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dl-SchedulingOffset-PDSCH-TypeA</w:t>
            </w:r>
          </w:p>
        </w:tc>
        <w:tc>
          <w:tcPr>
            <w:tcW w:w="3686" w:type="dxa"/>
          </w:tcPr>
          <w:p w14:paraId="15B975CB" w14:textId="77777777" w:rsidR="00CA6F80" w:rsidRPr="001F5CA7" w:rsidRDefault="00CA6F80" w:rsidP="0091523F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CA6F80" w14:paraId="22F8CFAA" w14:textId="77777777" w:rsidTr="0091523F">
        <w:trPr>
          <w:jc w:val="center"/>
        </w:trPr>
        <w:tc>
          <w:tcPr>
            <w:tcW w:w="3686" w:type="dxa"/>
            <w:vAlign w:val="center"/>
          </w:tcPr>
          <w:p w14:paraId="25F2B566" w14:textId="77777777" w:rsidR="00CA6F80" w:rsidRPr="006E1E6A" w:rsidRDefault="00CA6F80" w:rsidP="0091523F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dl-SchedulingOffset-PDSCH-TypeB</w:t>
            </w:r>
          </w:p>
        </w:tc>
        <w:tc>
          <w:tcPr>
            <w:tcW w:w="3686" w:type="dxa"/>
          </w:tcPr>
          <w:p w14:paraId="6B25C4B9" w14:textId="77777777" w:rsidR="00CA6F80" w:rsidRPr="001F5CA7" w:rsidRDefault="00CA6F80" w:rsidP="0091523F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CA6F80" w14:paraId="574359EF" w14:textId="77777777" w:rsidTr="0091523F">
        <w:trPr>
          <w:jc w:val="center"/>
        </w:trPr>
        <w:tc>
          <w:tcPr>
            <w:tcW w:w="3686" w:type="dxa"/>
            <w:vAlign w:val="center"/>
          </w:tcPr>
          <w:p w14:paraId="3E437A4F" w14:textId="77777777" w:rsidR="00CA6F80" w:rsidRPr="006E1E6A" w:rsidRDefault="00CA6F80" w:rsidP="0091523F">
            <w:pPr>
              <w:spacing w:after="0"/>
              <w:jc w:val="center"/>
              <w:rPr>
                <w:i/>
              </w:rPr>
            </w:pPr>
            <w:r w:rsidRPr="006E1E6A">
              <w:rPr>
                <w:i/>
              </w:rPr>
              <w:t>ul-SchedulingOffset</w:t>
            </w:r>
          </w:p>
        </w:tc>
        <w:tc>
          <w:tcPr>
            <w:tcW w:w="3686" w:type="dxa"/>
          </w:tcPr>
          <w:p w14:paraId="3DB80277" w14:textId="77777777" w:rsidR="00CA6F80" w:rsidRPr="001F5CA7" w:rsidRDefault="00CA6F80" w:rsidP="0091523F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</w:tbl>
    <w:p w14:paraId="6C8A4C7B" w14:textId="479EB6A5" w:rsidR="0074529C" w:rsidRDefault="00D12CD0" w:rsidP="006F483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 that although there are two SDL bands overlapping with TDD bands, i.e., n75 SDL band overlapping with n50 TDD band and n76 SDL band overlapping with n51 TDD band</w:t>
      </w:r>
      <w:r w:rsidR="00CA6F80">
        <w:rPr>
          <w:rFonts w:eastAsiaTheme="minorEastAsia"/>
          <w:lang w:eastAsia="zh-CN"/>
        </w:rPr>
        <w:t xml:space="preserve">, all the subframes on SDL are designated for downlink transmission, which is the same as an FDD downlink carrier. </w:t>
      </w:r>
      <w:r w:rsidR="00CA6F80">
        <w:rPr>
          <w:kern w:val="2"/>
          <w:lang w:eastAsia="zh-CN"/>
        </w:rPr>
        <w:t>Thus from the IoDT perspective, the FDD IoDT results could be the same for S</w:t>
      </w:r>
      <w:r w:rsidR="001D089D">
        <w:rPr>
          <w:kern w:val="2"/>
          <w:lang w:eastAsia="zh-CN"/>
        </w:rPr>
        <w:t>D</w:t>
      </w:r>
      <w:r w:rsidR="00CA6F80">
        <w:rPr>
          <w:kern w:val="2"/>
          <w:lang w:eastAsia="zh-CN"/>
        </w:rPr>
        <w:t>L, and S</w:t>
      </w:r>
      <w:r w:rsidR="001D089D">
        <w:rPr>
          <w:kern w:val="2"/>
          <w:lang w:eastAsia="zh-CN"/>
        </w:rPr>
        <w:t>D</w:t>
      </w:r>
      <w:r w:rsidR="00CA6F80">
        <w:rPr>
          <w:kern w:val="2"/>
          <w:lang w:eastAsia="zh-CN"/>
        </w:rPr>
        <w:t>L has also followed the same SFI mechanism as FDD.</w:t>
      </w:r>
      <w:r w:rsidR="001D089D">
        <w:rPr>
          <w:kern w:val="2"/>
          <w:lang w:eastAsia="zh-CN"/>
        </w:rPr>
        <w:t xml:space="preserve"> In conclusion, we think the FDD capability indication for SUL when applying per UE capabilities can be reused for SDL.</w:t>
      </w:r>
    </w:p>
    <w:p w14:paraId="662DF900" w14:textId="2F5CB115" w:rsidR="001D089D" w:rsidRDefault="001D089D" w:rsidP="00053ED7">
      <w:pPr>
        <w:rPr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="00053ED7" w:rsidRPr="004F5D3A">
        <w:rPr>
          <w:rFonts w:eastAsiaTheme="minorEastAsia"/>
          <w:i/>
          <w:lang w:eastAsia="zh-CN"/>
        </w:rPr>
        <w:t>:</w:t>
      </w:r>
      <w:r w:rsidR="00053ED7" w:rsidRPr="004F5D3A">
        <w:rPr>
          <w:rFonts w:eastAsiaTheme="minorEastAsia"/>
          <w:lang w:eastAsia="zh-CN"/>
        </w:rPr>
        <w:t xml:space="preserve"> </w:t>
      </w:r>
      <w:r w:rsidR="00053ED7" w:rsidRPr="00806056">
        <w:rPr>
          <w:i/>
          <w:lang w:eastAsia="zh-CN"/>
        </w:rPr>
        <w:t>Regarding all the</w:t>
      </w:r>
      <w:r w:rsidR="00053ED7">
        <w:rPr>
          <w:i/>
          <w:lang w:eastAsia="zh-CN"/>
        </w:rPr>
        <w:t xml:space="preserve"> per-</w:t>
      </w:r>
      <w:r w:rsidR="00053ED7" w:rsidRPr="00806056">
        <w:rPr>
          <w:i/>
          <w:lang w:eastAsia="zh-CN"/>
        </w:rPr>
        <w:t xml:space="preserve">UE capabilities </w:t>
      </w:r>
      <w:r w:rsidR="00A73FF7">
        <w:rPr>
          <w:i/>
          <w:lang w:eastAsia="zh-CN"/>
        </w:rPr>
        <w:t xml:space="preserve">within </w:t>
      </w:r>
      <w:r w:rsidR="00A73FF7" w:rsidRPr="00EC340A">
        <w:rPr>
          <w:i/>
        </w:rPr>
        <w:t>Phy-ParametersXDD-Diff</w:t>
      </w:r>
      <w:r w:rsidR="00A73FF7">
        <w:rPr>
          <w:i/>
        </w:rPr>
        <w:t xml:space="preserve"> field</w:t>
      </w:r>
      <w:r w:rsidR="00A73FF7" w:rsidRPr="00806056">
        <w:rPr>
          <w:i/>
          <w:lang w:eastAsia="zh-CN"/>
        </w:rPr>
        <w:t xml:space="preserve"> </w:t>
      </w:r>
      <w:r w:rsidR="00053ED7" w:rsidRPr="00806056">
        <w:rPr>
          <w:i/>
          <w:lang w:eastAsia="zh-CN"/>
        </w:rPr>
        <w:t>differentiated by FDD and TDD</w:t>
      </w:r>
      <w:r w:rsidR="00053ED7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both </w:t>
      </w:r>
      <w:r w:rsidR="00053ED7">
        <w:rPr>
          <w:i/>
          <w:lang w:eastAsia="zh-CN"/>
        </w:rPr>
        <w:t>in Re</w:t>
      </w:r>
      <w:r w:rsidR="004F2539">
        <w:rPr>
          <w:i/>
          <w:lang w:eastAsia="zh-CN"/>
        </w:rPr>
        <w:t>l</w:t>
      </w:r>
      <w:r w:rsidR="00053ED7">
        <w:rPr>
          <w:i/>
          <w:lang w:eastAsia="zh-CN"/>
        </w:rPr>
        <w:t>-15</w:t>
      </w:r>
      <w:r>
        <w:rPr>
          <w:i/>
          <w:lang w:eastAsia="zh-CN"/>
        </w:rPr>
        <w:t xml:space="preserve"> and Rel-16</w:t>
      </w:r>
      <w:r w:rsidR="00053ED7">
        <w:rPr>
          <w:i/>
          <w:lang w:eastAsia="zh-CN"/>
        </w:rPr>
        <w:t xml:space="preserve">, </w:t>
      </w:r>
      <w:r>
        <w:rPr>
          <w:i/>
          <w:lang w:eastAsia="zh-CN"/>
        </w:rPr>
        <w:t>FDD capability indication is always considered for SDL bands.</w:t>
      </w:r>
    </w:p>
    <w:p w14:paraId="79209C6D" w14:textId="77777777" w:rsidR="002B1B27" w:rsidRPr="0018470F" w:rsidRDefault="002B1B27" w:rsidP="00B65E2B">
      <w:pPr>
        <w:rPr>
          <w:lang w:eastAsia="zh-CN"/>
        </w:rPr>
      </w:pPr>
    </w:p>
    <w:p w14:paraId="731DFB94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604951E0" w14:textId="64FB8B73"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CA388F">
        <w:rPr>
          <w:kern w:val="2"/>
          <w:lang w:val="en-GB" w:eastAsia="zh-CN"/>
        </w:rPr>
        <w:t>issue</w:t>
      </w:r>
      <w:r w:rsidR="00314C8F">
        <w:rPr>
          <w:kern w:val="2"/>
          <w:lang w:val="en-GB" w:eastAsia="zh-CN"/>
        </w:rPr>
        <w:t xml:space="preserve"> for </w:t>
      </w:r>
      <w:r w:rsidR="005E3F6C" w:rsidRPr="005E3F6C">
        <w:rPr>
          <w:kern w:val="2"/>
          <w:lang w:val="en-GB" w:eastAsia="zh-CN"/>
        </w:rPr>
        <w:t>UE capability xDD differentiation for SDL bands</w:t>
      </w:r>
      <w:r w:rsidR="00314C8F">
        <w:rPr>
          <w:kern w:val="2"/>
          <w:lang w:val="en-GB" w:eastAsia="zh-CN"/>
        </w:rPr>
        <w:t xml:space="preserve"> </w:t>
      </w:r>
      <w:r w:rsidR="00F42B26">
        <w:rPr>
          <w:kern w:val="2"/>
          <w:lang w:val="en-GB" w:eastAsia="zh-CN"/>
        </w:rPr>
        <w:t>w</w:t>
      </w:r>
      <w:r w:rsidR="002F1032">
        <w:rPr>
          <w:kern w:val="2"/>
          <w:lang w:val="en-GB" w:eastAsia="zh-CN"/>
        </w:rPr>
        <w:t>as</w:t>
      </w:r>
      <w:r w:rsidR="00314C8F">
        <w:rPr>
          <w:kern w:val="2"/>
          <w:lang w:val="en-GB" w:eastAsia="zh-CN"/>
        </w:rPr>
        <w:t xml:space="preserve"> discussed.</w:t>
      </w:r>
      <w:r w:rsidR="004A1A14">
        <w:rPr>
          <w:kern w:val="2"/>
          <w:lang w:val="en-GB" w:eastAsia="zh-CN"/>
        </w:rPr>
        <w:t xml:space="preserve"> The following </w:t>
      </w:r>
      <w:r w:rsidR="00AA13AC">
        <w:rPr>
          <w:kern w:val="2"/>
          <w:lang w:val="en-GB" w:eastAsia="zh-CN"/>
        </w:rPr>
        <w:t>proposal</w:t>
      </w:r>
      <w:r w:rsidR="005E3F6C">
        <w:rPr>
          <w:kern w:val="2"/>
          <w:lang w:val="en-GB" w:eastAsia="zh-CN"/>
        </w:rPr>
        <w:t xml:space="preserve"> </w:t>
      </w:r>
      <w:r w:rsidR="001D089D">
        <w:rPr>
          <w:kern w:val="2"/>
          <w:lang w:val="en-GB" w:eastAsia="zh-CN"/>
        </w:rPr>
        <w:t>is</w:t>
      </w:r>
      <w:r w:rsidR="004A1A14">
        <w:rPr>
          <w:kern w:val="2"/>
          <w:lang w:val="en-GB" w:eastAsia="zh-CN"/>
        </w:rPr>
        <w:t xml:space="preserve"> given:</w:t>
      </w:r>
    </w:p>
    <w:p w14:paraId="0F6AA1B2" w14:textId="77777777" w:rsidR="001D089D" w:rsidRDefault="001D089D" w:rsidP="001D089D">
      <w:pPr>
        <w:rPr>
          <w:i/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rFonts w:eastAsiaTheme="minorEastAsia"/>
          <w:b/>
          <w:i/>
          <w:lang w:eastAsia="zh-CN"/>
        </w:rPr>
        <w:t>Proposal</w:t>
      </w:r>
      <w:r w:rsidRPr="004F5D3A">
        <w:rPr>
          <w:rFonts w:eastAsiaTheme="minorEastAsia"/>
          <w:i/>
          <w:lang w:eastAsia="zh-CN"/>
        </w:rPr>
        <w:t>:</w:t>
      </w:r>
      <w:r w:rsidRPr="004F5D3A">
        <w:rPr>
          <w:rFonts w:eastAsiaTheme="minorEastAsia"/>
          <w:lang w:eastAsia="zh-CN"/>
        </w:rPr>
        <w:t xml:space="preserve"> </w:t>
      </w:r>
      <w:r w:rsidRPr="00806056">
        <w:rPr>
          <w:i/>
          <w:lang w:eastAsia="zh-CN"/>
        </w:rPr>
        <w:t>Regarding all the</w:t>
      </w:r>
      <w:r>
        <w:rPr>
          <w:i/>
          <w:lang w:eastAsia="zh-CN"/>
        </w:rPr>
        <w:t xml:space="preserve"> per-</w:t>
      </w:r>
      <w:r w:rsidRPr="00806056">
        <w:rPr>
          <w:i/>
          <w:lang w:eastAsia="zh-CN"/>
        </w:rPr>
        <w:t xml:space="preserve">UE capabilities </w:t>
      </w:r>
      <w:r>
        <w:rPr>
          <w:i/>
          <w:lang w:eastAsia="zh-CN"/>
        </w:rPr>
        <w:t xml:space="preserve">within </w:t>
      </w:r>
      <w:r w:rsidRPr="00EC340A">
        <w:rPr>
          <w:i/>
        </w:rPr>
        <w:t>Phy-ParametersXDD-Diff</w:t>
      </w:r>
      <w:r>
        <w:rPr>
          <w:i/>
        </w:rPr>
        <w:t xml:space="preserve"> field</w:t>
      </w:r>
      <w:r w:rsidRPr="00806056">
        <w:rPr>
          <w:i/>
          <w:lang w:eastAsia="zh-CN"/>
        </w:rPr>
        <w:t xml:space="preserve"> differentiated by FDD and TDD</w:t>
      </w:r>
      <w:r>
        <w:rPr>
          <w:i/>
          <w:lang w:eastAsia="zh-CN"/>
        </w:rPr>
        <w:t xml:space="preserve"> both in Rel-15 and Rel-16, FDD capability indication is always considered for SDL bands.</w:t>
      </w:r>
    </w:p>
    <w:p w14:paraId="037B5687" w14:textId="77777777" w:rsidR="00735A62" w:rsidRPr="00735A62" w:rsidRDefault="00735A62" w:rsidP="00735A62">
      <w:pPr>
        <w:rPr>
          <w:i/>
          <w:lang w:eastAsia="zh-CN"/>
        </w:rPr>
      </w:pPr>
    </w:p>
    <w:p w14:paraId="49F68A80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lastRenderedPageBreak/>
        <w:t>References</w:t>
      </w:r>
    </w:p>
    <w:bookmarkEnd w:id="3"/>
    <w:bookmarkEnd w:id="4"/>
    <w:bookmarkEnd w:id="5"/>
    <w:bookmarkEnd w:id="6"/>
    <w:p w14:paraId="3C530338" w14:textId="1DE9D3DE" w:rsidR="00307FF4" w:rsidRDefault="002D18AA" w:rsidP="00BF2BA7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R</w:t>
      </w:r>
      <w:r w:rsidR="001D089D">
        <w:rPr>
          <w:lang w:eastAsia="zh-CN"/>
        </w:rPr>
        <w:t>P</w:t>
      </w:r>
      <w:r>
        <w:rPr>
          <w:lang w:eastAsia="zh-CN"/>
        </w:rPr>
        <w:t>-20</w:t>
      </w:r>
      <w:r w:rsidR="001D089D">
        <w:rPr>
          <w:lang w:eastAsia="zh-CN"/>
        </w:rPr>
        <w:t>2911</w:t>
      </w:r>
      <w:r>
        <w:rPr>
          <w:lang w:eastAsia="zh-CN"/>
        </w:rPr>
        <w:t xml:space="preserve"> “</w:t>
      </w:r>
      <w:r w:rsidR="001D089D" w:rsidRPr="001D089D">
        <w:rPr>
          <w:lang w:eastAsia="zh-CN"/>
        </w:rPr>
        <w:t>Report from Email Discussion [90E][36][SUL_UL-DL]</w:t>
      </w:r>
      <w:r w:rsidR="00916423">
        <w:rPr>
          <w:lang w:eastAsia="zh-CN"/>
        </w:rPr>
        <w:t>”, Intel, 3GPP RAN#90</w:t>
      </w:r>
      <w:r w:rsidRPr="002D18AA">
        <w:rPr>
          <w:lang w:eastAsia="zh-CN"/>
        </w:rPr>
        <w:t xml:space="preserve"> Electronic Meeting, </w:t>
      </w:r>
      <w:r w:rsidR="00916423">
        <w:rPr>
          <w:lang w:eastAsia="zh-CN"/>
        </w:rPr>
        <w:t>December</w:t>
      </w:r>
      <w:r w:rsidRPr="002D18AA">
        <w:rPr>
          <w:lang w:eastAsia="zh-CN"/>
        </w:rPr>
        <w:t xml:space="preserve"> 7</w:t>
      </w:r>
      <w:r w:rsidRPr="00F17C01">
        <w:rPr>
          <w:bCs/>
          <w:vertAlign w:val="superscript"/>
        </w:rPr>
        <w:t>th</w:t>
      </w:r>
      <w:r w:rsidRPr="002D18AA">
        <w:rPr>
          <w:lang w:eastAsia="zh-CN"/>
        </w:rPr>
        <w:t xml:space="preserve"> – </w:t>
      </w:r>
      <w:r w:rsidR="00916423">
        <w:rPr>
          <w:lang w:eastAsia="zh-CN"/>
        </w:rPr>
        <w:t>11</w:t>
      </w:r>
      <w:r w:rsidRPr="00F17C01">
        <w:rPr>
          <w:bCs/>
          <w:vertAlign w:val="superscript"/>
        </w:rPr>
        <w:t>th</w:t>
      </w:r>
      <w:r w:rsidRPr="002D18AA">
        <w:rPr>
          <w:lang w:eastAsia="zh-CN"/>
        </w:rPr>
        <w:t>, 2020.</w:t>
      </w:r>
    </w:p>
    <w:p w14:paraId="10C4F979" w14:textId="5ADA3DF3" w:rsidR="00585F16" w:rsidRDefault="00585F16" w:rsidP="00BF2BA7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1-</w:t>
      </w:r>
      <w:r w:rsidRPr="00916423">
        <w:rPr>
          <w:lang w:eastAsia="zh-CN"/>
        </w:rPr>
        <w:t>2008778</w:t>
      </w:r>
      <w:r>
        <w:rPr>
          <w:lang w:eastAsia="zh-CN"/>
        </w:rPr>
        <w:t xml:space="preserve"> “</w:t>
      </w:r>
      <w:r w:rsidRPr="00916423">
        <w:rPr>
          <w:lang w:eastAsia="zh-CN"/>
        </w:rPr>
        <w:t>Discussion on UE capability xDD differentiation for SUL SDL bands</w:t>
      </w:r>
      <w:r>
        <w:rPr>
          <w:lang w:eastAsia="zh-CN"/>
        </w:rPr>
        <w:t>”, Huawei, HiSilicon, RAN1</w:t>
      </w:r>
      <w:r w:rsidRPr="002D18AA">
        <w:rPr>
          <w:lang w:eastAsia="zh-CN"/>
        </w:rPr>
        <w:t>#10</w:t>
      </w:r>
      <w:r>
        <w:rPr>
          <w:lang w:eastAsia="zh-CN"/>
        </w:rPr>
        <w:t>3</w:t>
      </w:r>
      <w:r w:rsidR="001F59E5">
        <w:rPr>
          <w:lang w:eastAsia="zh-CN"/>
        </w:rPr>
        <w:t>-e</w:t>
      </w:r>
      <w:r w:rsidRPr="002D18AA">
        <w:rPr>
          <w:lang w:eastAsia="zh-CN"/>
        </w:rPr>
        <w:t xml:space="preserve">, </w:t>
      </w:r>
      <w:r>
        <w:rPr>
          <w:lang w:eastAsia="zh-CN"/>
        </w:rPr>
        <w:t>October 26</w:t>
      </w:r>
      <w:r w:rsidRPr="008E48EB">
        <w:rPr>
          <w:bCs/>
          <w:vertAlign w:val="superscript"/>
        </w:rPr>
        <w:t>th</w:t>
      </w:r>
      <w:r w:rsidRPr="002D18AA">
        <w:rPr>
          <w:lang w:eastAsia="zh-CN"/>
        </w:rPr>
        <w:t xml:space="preserve"> – </w:t>
      </w:r>
      <w:r>
        <w:rPr>
          <w:lang w:eastAsia="zh-CN"/>
        </w:rPr>
        <w:t>November 13</w:t>
      </w:r>
      <w:r w:rsidRPr="008E48EB">
        <w:rPr>
          <w:bCs/>
          <w:vertAlign w:val="superscript"/>
        </w:rPr>
        <w:t>th</w:t>
      </w:r>
      <w:r w:rsidRPr="002D18AA">
        <w:rPr>
          <w:lang w:eastAsia="zh-CN"/>
        </w:rPr>
        <w:t>, 2020.</w:t>
      </w:r>
    </w:p>
    <w:p w14:paraId="10B3FE5A" w14:textId="7B79DBF8" w:rsidR="00955CE0" w:rsidRDefault="00955CE0" w:rsidP="00E31B98">
      <w:pPr>
        <w:pStyle w:val="References"/>
        <w:numPr>
          <w:ilvl w:val="0"/>
          <w:numId w:val="0"/>
        </w:numPr>
      </w:pPr>
    </w:p>
    <w:sectPr w:rsidR="00955CE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1F7BB" w14:textId="77777777" w:rsidR="00D52D8F" w:rsidRDefault="00D52D8F">
      <w:r>
        <w:separator/>
      </w:r>
    </w:p>
  </w:endnote>
  <w:endnote w:type="continuationSeparator" w:id="0">
    <w:p w14:paraId="61174227" w14:textId="77777777" w:rsidR="00D52D8F" w:rsidRDefault="00D5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E3866" w14:textId="77777777" w:rsidR="00D52D8F" w:rsidRDefault="00D52D8F">
      <w:r>
        <w:separator/>
      </w:r>
    </w:p>
  </w:footnote>
  <w:footnote w:type="continuationSeparator" w:id="0">
    <w:p w14:paraId="5D808EAC" w14:textId="77777777" w:rsidR="00D52D8F" w:rsidRDefault="00D52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7029"/>
    <w:multiLevelType w:val="hybridMultilevel"/>
    <w:tmpl w:val="786C4DFA"/>
    <w:lvl w:ilvl="0" w:tplc="329E2A5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9F7C30"/>
    <w:multiLevelType w:val="hybridMultilevel"/>
    <w:tmpl w:val="117644C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364DAD"/>
    <w:multiLevelType w:val="hybridMultilevel"/>
    <w:tmpl w:val="9C247A3C"/>
    <w:lvl w:ilvl="0" w:tplc="04C8B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652AE0"/>
    <w:multiLevelType w:val="hybridMultilevel"/>
    <w:tmpl w:val="A9F8202C"/>
    <w:lvl w:ilvl="0" w:tplc="2B3A99B0">
      <w:start w:val="1"/>
      <w:numFmt w:val="bullet"/>
      <w:lvlText w:val="-"/>
      <w:lvlJc w:val="left"/>
      <w:pPr>
        <w:ind w:left="48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 w15:restartNumberingAfterBreak="0">
    <w:nsid w:val="12EC183A"/>
    <w:multiLevelType w:val="hybridMultilevel"/>
    <w:tmpl w:val="3DBA9230"/>
    <w:lvl w:ilvl="0" w:tplc="FC5C0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C54042"/>
    <w:multiLevelType w:val="hybridMultilevel"/>
    <w:tmpl w:val="E77AF90E"/>
    <w:lvl w:ilvl="0" w:tplc="7438F206">
      <w:numFmt w:val="bullet"/>
      <w:lvlText w:val="·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6728EB"/>
    <w:multiLevelType w:val="hybridMultilevel"/>
    <w:tmpl w:val="184A552C"/>
    <w:lvl w:ilvl="0" w:tplc="04987BAE">
      <w:start w:val="1"/>
      <w:numFmt w:val="bullet"/>
      <w:lvlText w:val="-"/>
      <w:lvlJc w:val="left"/>
      <w:pPr>
        <w:ind w:left="478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8" w15:restartNumberingAfterBreak="0">
    <w:nsid w:val="299876B0"/>
    <w:multiLevelType w:val="hybridMultilevel"/>
    <w:tmpl w:val="AC8E6312"/>
    <w:lvl w:ilvl="0" w:tplc="04987BAE">
      <w:start w:val="1"/>
      <w:numFmt w:val="bullet"/>
      <w:lvlText w:val="-"/>
      <w:lvlJc w:val="left"/>
      <w:pPr>
        <w:ind w:left="48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9" w15:restartNumberingAfterBreak="0">
    <w:nsid w:val="2A1B7B5C"/>
    <w:multiLevelType w:val="multilevel"/>
    <w:tmpl w:val="3BE63C6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A69361E"/>
    <w:multiLevelType w:val="hybridMultilevel"/>
    <w:tmpl w:val="247C19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2952EC"/>
    <w:multiLevelType w:val="hybridMultilevel"/>
    <w:tmpl w:val="A79462A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11B3F38"/>
    <w:multiLevelType w:val="hybridMultilevel"/>
    <w:tmpl w:val="9B36EE10"/>
    <w:lvl w:ilvl="0" w:tplc="207C953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69634C45"/>
    <w:multiLevelType w:val="hybridMultilevel"/>
    <w:tmpl w:val="81342A22"/>
    <w:lvl w:ilvl="0" w:tplc="804C6F20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64134B"/>
    <w:multiLevelType w:val="hybridMultilevel"/>
    <w:tmpl w:val="9B14D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DC5EA4"/>
    <w:multiLevelType w:val="hybridMultilevel"/>
    <w:tmpl w:val="62B07602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467092"/>
    <w:multiLevelType w:val="hybridMultilevel"/>
    <w:tmpl w:val="A48616C4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794EF2"/>
    <w:multiLevelType w:val="hybridMultilevel"/>
    <w:tmpl w:val="C57A4E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5"/>
  </w:num>
  <w:num w:numId="4">
    <w:abstractNumId w:val="6"/>
  </w:num>
  <w:num w:numId="5">
    <w:abstractNumId w:val="9"/>
  </w:num>
  <w:num w:numId="6">
    <w:abstractNumId w:val="12"/>
  </w:num>
  <w:num w:numId="7">
    <w:abstractNumId w:val="19"/>
  </w:num>
  <w:num w:numId="8">
    <w:abstractNumId w:val="7"/>
  </w:num>
  <w:num w:numId="9">
    <w:abstractNumId w:val="0"/>
  </w:num>
  <w:num w:numId="10">
    <w:abstractNumId w:val="5"/>
  </w:num>
  <w:num w:numId="11">
    <w:abstractNumId w:val="3"/>
  </w:num>
  <w:num w:numId="12">
    <w:abstractNumId w:val="10"/>
  </w:num>
  <w:num w:numId="13">
    <w:abstractNumId w:val="1"/>
  </w:num>
  <w:num w:numId="14">
    <w:abstractNumId w:val="23"/>
  </w:num>
  <w:num w:numId="15">
    <w:abstractNumId w:val="8"/>
  </w:num>
  <w:num w:numId="16">
    <w:abstractNumId w:val="11"/>
  </w:num>
  <w:num w:numId="17">
    <w:abstractNumId w:val="21"/>
  </w:num>
  <w:num w:numId="18">
    <w:abstractNumId w:val="18"/>
  </w:num>
  <w:num w:numId="19">
    <w:abstractNumId w:val="17"/>
  </w:num>
  <w:num w:numId="20">
    <w:abstractNumId w:val="4"/>
  </w:num>
  <w:num w:numId="21">
    <w:abstractNumId w:val="20"/>
  </w:num>
  <w:num w:numId="22">
    <w:abstractNumId w:val="2"/>
  </w:num>
  <w:num w:numId="23">
    <w:abstractNumId w:val="16"/>
  </w:num>
  <w:num w:numId="24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1D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9CD"/>
    <w:rsid w:val="00004E70"/>
    <w:rsid w:val="0000650C"/>
    <w:rsid w:val="00006E4E"/>
    <w:rsid w:val="000072B6"/>
    <w:rsid w:val="00007798"/>
    <w:rsid w:val="00007813"/>
    <w:rsid w:val="00007AAD"/>
    <w:rsid w:val="000109E6"/>
    <w:rsid w:val="0001107C"/>
    <w:rsid w:val="00011F67"/>
    <w:rsid w:val="00012121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1982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378B5"/>
    <w:rsid w:val="0004023E"/>
    <w:rsid w:val="0004024B"/>
    <w:rsid w:val="00041C57"/>
    <w:rsid w:val="000434B7"/>
    <w:rsid w:val="000435E4"/>
    <w:rsid w:val="0004465B"/>
    <w:rsid w:val="00046796"/>
    <w:rsid w:val="000467FD"/>
    <w:rsid w:val="00046AAF"/>
    <w:rsid w:val="00047225"/>
    <w:rsid w:val="00047E60"/>
    <w:rsid w:val="00051F12"/>
    <w:rsid w:val="00052AD2"/>
    <w:rsid w:val="000530DF"/>
    <w:rsid w:val="00053ED7"/>
    <w:rsid w:val="00054002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4D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BCA"/>
    <w:rsid w:val="00074E86"/>
    <w:rsid w:val="00076097"/>
    <w:rsid w:val="00076541"/>
    <w:rsid w:val="000772F4"/>
    <w:rsid w:val="000776EB"/>
    <w:rsid w:val="0008052F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16EF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74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45DC"/>
    <w:rsid w:val="000B5000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0F8A"/>
    <w:rsid w:val="000D113C"/>
    <w:rsid w:val="000D12D1"/>
    <w:rsid w:val="000D159A"/>
    <w:rsid w:val="000D1796"/>
    <w:rsid w:val="000D22CC"/>
    <w:rsid w:val="000D36AE"/>
    <w:rsid w:val="000D38A1"/>
    <w:rsid w:val="000D3DF6"/>
    <w:rsid w:val="000D4C4E"/>
    <w:rsid w:val="000D5077"/>
    <w:rsid w:val="000D5362"/>
    <w:rsid w:val="000D57F8"/>
    <w:rsid w:val="000D5851"/>
    <w:rsid w:val="000D5C60"/>
    <w:rsid w:val="000D6729"/>
    <w:rsid w:val="000D6929"/>
    <w:rsid w:val="000D6E8F"/>
    <w:rsid w:val="000D71E2"/>
    <w:rsid w:val="000D73A5"/>
    <w:rsid w:val="000E07D6"/>
    <w:rsid w:val="000E1380"/>
    <w:rsid w:val="000E18DF"/>
    <w:rsid w:val="000E59A0"/>
    <w:rsid w:val="000E7984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444B"/>
    <w:rsid w:val="000F578D"/>
    <w:rsid w:val="000F6436"/>
    <w:rsid w:val="000F7F58"/>
    <w:rsid w:val="00100067"/>
    <w:rsid w:val="00100128"/>
    <w:rsid w:val="00100407"/>
    <w:rsid w:val="00100FF3"/>
    <w:rsid w:val="0010148D"/>
    <w:rsid w:val="001026CA"/>
    <w:rsid w:val="001033C5"/>
    <w:rsid w:val="00103DA3"/>
    <w:rsid w:val="001043C2"/>
    <w:rsid w:val="001043E1"/>
    <w:rsid w:val="00104414"/>
    <w:rsid w:val="0010505A"/>
    <w:rsid w:val="0010518B"/>
    <w:rsid w:val="00105CC7"/>
    <w:rsid w:val="00107779"/>
    <w:rsid w:val="0010778E"/>
    <w:rsid w:val="001078C2"/>
    <w:rsid w:val="00107E1C"/>
    <w:rsid w:val="00110243"/>
    <w:rsid w:val="00110F78"/>
    <w:rsid w:val="001112C4"/>
    <w:rsid w:val="00111444"/>
    <w:rsid w:val="00111619"/>
    <w:rsid w:val="0011161E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4B5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8F0"/>
    <w:rsid w:val="00136A23"/>
    <w:rsid w:val="00136B99"/>
    <w:rsid w:val="001402FC"/>
    <w:rsid w:val="0014063E"/>
    <w:rsid w:val="0014087D"/>
    <w:rsid w:val="00140F74"/>
    <w:rsid w:val="00141191"/>
    <w:rsid w:val="0014159C"/>
    <w:rsid w:val="00142665"/>
    <w:rsid w:val="0014384A"/>
    <w:rsid w:val="001438B9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3C1"/>
    <w:rsid w:val="00163A08"/>
    <w:rsid w:val="00164DAB"/>
    <w:rsid w:val="00165BBB"/>
    <w:rsid w:val="0016613F"/>
    <w:rsid w:val="00166215"/>
    <w:rsid w:val="00166591"/>
    <w:rsid w:val="00166E06"/>
    <w:rsid w:val="001677C7"/>
    <w:rsid w:val="00171143"/>
    <w:rsid w:val="00172864"/>
    <w:rsid w:val="00172B82"/>
    <w:rsid w:val="00172EFA"/>
    <w:rsid w:val="0017301C"/>
    <w:rsid w:val="00173608"/>
    <w:rsid w:val="001745EC"/>
    <w:rsid w:val="001747B7"/>
    <w:rsid w:val="001750AD"/>
    <w:rsid w:val="00175B7B"/>
    <w:rsid w:val="00175C30"/>
    <w:rsid w:val="00176235"/>
    <w:rsid w:val="00177069"/>
    <w:rsid w:val="00177122"/>
    <w:rsid w:val="00177260"/>
    <w:rsid w:val="00177FC1"/>
    <w:rsid w:val="00180DA3"/>
    <w:rsid w:val="001815A2"/>
    <w:rsid w:val="00181FC1"/>
    <w:rsid w:val="00183034"/>
    <w:rsid w:val="001830F7"/>
    <w:rsid w:val="00183EE6"/>
    <w:rsid w:val="0018470F"/>
    <w:rsid w:val="0018588A"/>
    <w:rsid w:val="001858E2"/>
    <w:rsid w:val="00185979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473"/>
    <w:rsid w:val="00197E0E"/>
    <w:rsid w:val="001A1019"/>
    <w:rsid w:val="001A1053"/>
    <w:rsid w:val="001A1129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7763"/>
    <w:rsid w:val="001A7E40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038B"/>
    <w:rsid w:val="001D04E4"/>
    <w:rsid w:val="001D089D"/>
    <w:rsid w:val="001D11FA"/>
    <w:rsid w:val="001D2360"/>
    <w:rsid w:val="001D26D6"/>
    <w:rsid w:val="001D29FE"/>
    <w:rsid w:val="001D3109"/>
    <w:rsid w:val="001D332E"/>
    <w:rsid w:val="001D4889"/>
    <w:rsid w:val="001D5033"/>
    <w:rsid w:val="001D5C88"/>
    <w:rsid w:val="001D6567"/>
    <w:rsid w:val="001D695C"/>
    <w:rsid w:val="001D6FD9"/>
    <w:rsid w:val="001D76B6"/>
    <w:rsid w:val="001D780E"/>
    <w:rsid w:val="001E05C3"/>
    <w:rsid w:val="001E0925"/>
    <w:rsid w:val="001E09FD"/>
    <w:rsid w:val="001E0AD3"/>
    <w:rsid w:val="001E29E5"/>
    <w:rsid w:val="001E3028"/>
    <w:rsid w:val="001E33BB"/>
    <w:rsid w:val="001E36D8"/>
    <w:rsid w:val="001E36E4"/>
    <w:rsid w:val="001E379D"/>
    <w:rsid w:val="001E3A3C"/>
    <w:rsid w:val="001E5C0D"/>
    <w:rsid w:val="001E5C23"/>
    <w:rsid w:val="001E7101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3F47"/>
    <w:rsid w:val="001F4CBD"/>
    <w:rsid w:val="001F519A"/>
    <w:rsid w:val="001F5545"/>
    <w:rsid w:val="001F5777"/>
    <w:rsid w:val="001F5937"/>
    <w:rsid w:val="001F59E3"/>
    <w:rsid w:val="001F59E5"/>
    <w:rsid w:val="001F59ED"/>
    <w:rsid w:val="001F5CA7"/>
    <w:rsid w:val="001F6833"/>
    <w:rsid w:val="001F7121"/>
    <w:rsid w:val="001F72AD"/>
    <w:rsid w:val="001F7B44"/>
    <w:rsid w:val="00200D2C"/>
    <w:rsid w:val="00200E1B"/>
    <w:rsid w:val="002019D8"/>
    <w:rsid w:val="00201EC7"/>
    <w:rsid w:val="0020349A"/>
    <w:rsid w:val="002034B4"/>
    <w:rsid w:val="00203600"/>
    <w:rsid w:val="00204032"/>
    <w:rsid w:val="00204BAD"/>
    <w:rsid w:val="00204D60"/>
    <w:rsid w:val="00205627"/>
    <w:rsid w:val="002056D0"/>
    <w:rsid w:val="00207CC0"/>
    <w:rsid w:val="00210860"/>
    <w:rsid w:val="00210B6A"/>
    <w:rsid w:val="00211FBA"/>
    <w:rsid w:val="00212CB6"/>
    <w:rsid w:val="00212E37"/>
    <w:rsid w:val="002140FF"/>
    <w:rsid w:val="00215CA7"/>
    <w:rsid w:val="0021647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C25"/>
    <w:rsid w:val="00231C6F"/>
    <w:rsid w:val="002327A5"/>
    <w:rsid w:val="00232A90"/>
    <w:rsid w:val="00233EED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6E62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670BC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77CC9"/>
    <w:rsid w:val="00280AB1"/>
    <w:rsid w:val="00281BF2"/>
    <w:rsid w:val="002828A0"/>
    <w:rsid w:val="00284BAE"/>
    <w:rsid w:val="002859AF"/>
    <w:rsid w:val="00285BBC"/>
    <w:rsid w:val="00286AE7"/>
    <w:rsid w:val="00287243"/>
    <w:rsid w:val="002902BE"/>
    <w:rsid w:val="00290626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CF8"/>
    <w:rsid w:val="00294D90"/>
    <w:rsid w:val="002962C1"/>
    <w:rsid w:val="002A05C9"/>
    <w:rsid w:val="002A1E92"/>
    <w:rsid w:val="002A204D"/>
    <w:rsid w:val="002A2616"/>
    <w:rsid w:val="002A26E1"/>
    <w:rsid w:val="002A368A"/>
    <w:rsid w:val="002A4065"/>
    <w:rsid w:val="002A471F"/>
    <w:rsid w:val="002A57CB"/>
    <w:rsid w:val="002A59F0"/>
    <w:rsid w:val="002A6432"/>
    <w:rsid w:val="002A6F25"/>
    <w:rsid w:val="002A6FD3"/>
    <w:rsid w:val="002B0A7D"/>
    <w:rsid w:val="002B1A69"/>
    <w:rsid w:val="002B1B27"/>
    <w:rsid w:val="002B22DF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1633"/>
    <w:rsid w:val="002C1B7F"/>
    <w:rsid w:val="002C20F2"/>
    <w:rsid w:val="002C31E8"/>
    <w:rsid w:val="002C349E"/>
    <w:rsid w:val="002C38B2"/>
    <w:rsid w:val="002C3F9C"/>
    <w:rsid w:val="002C5AFA"/>
    <w:rsid w:val="002D0439"/>
    <w:rsid w:val="002D0F9F"/>
    <w:rsid w:val="002D11B7"/>
    <w:rsid w:val="002D18AA"/>
    <w:rsid w:val="002D3BBC"/>
    <w:rsid w:val="002D438A"/>
    <w:rsid w:val="002D5738"/>
    <w:rsid w:val="002D5D9F"/>
    <w:rsid w:val="002D5E53"/>
    <w:rsid w:val="002D5F0F"/>
    <w:rsid w:val="002D7F49"/>
    <w:rsid w:val="002E0319"/>
    <w:rsid w:val="002E179B"/>
    <w:rsid w:val="002E1C9E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32"/>
    <w:rsid w:val="002F1034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65"/>
    <w:rsid w:val="003010CF"/>
    <w:rsid w:val="0030223A"/>
    <w:rsid w:val="00303440"/>
    <w:rsid w:val="00304002"/>
    <w:rsid w:val="00304D9B"/>
    <w:rsid w:val="0030532E"/>
    <w:rsid w:val="00305FF9"/>
    <w:rsid w:val="003066F0"/>
    <w:rsid w:val="00306E6B"/>
    <w:rsid w:val="00307FF4"/>
    <w:rsid w:val="003100C8"/>
    <w:rsid w:val="00311161"/>
    <w:rsid w:val="00312207"/>
    <w:rsid w:val="00312400"/>
    <w:rsid w:val="00312739"/>
    <w:rsid w:val="00312D10"/>
    <w:rsid w:val="00314011"/>
    <w:rsid w:val="00314C8F"/>
    <w:rsid w:val="00314EF1"/>
    <w:rsid w:val="003152D6"/>
    <w:rsid w:val="00315774"/>
    <w:rsid w:val="0031756A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4C66"/>
    <w:rsid w:val="00326957"/>
    <w:rsid w:val="00326AE2"/>
    <w:rsid w:val="00331426"/>
    <w:rsid w:val="0033171D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1BD3"/>
    <w:rsid w:val="0034226D"/>
    <w:rsid w:val="0034295F"/>
    <w:rsid w:val="00342972"/>
    <w:rsid w:val="00342FDD"/>
    <w:rsid w:val="0034388C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1EA4"/>
    <w:rsid w:val="00352480"/>
    <w:rsid w:val="0035286A"/>
    <w:rsid w:val="003530D2"/>
    <w:rsid w:val="0035331A"/>
    <w:rsid w:val="003534E1"/>
    <w:rsid w:val="003548D8"/>
    <w:rsid w:val="00354DC2"/>
    <w:rsid w:val="003554CA"/>
    <w:rsid w:val="00355A99"/>
    <w:rsid w:val="003564CA"/>
    <w:rsid w:val="00356E9D"/>
    <w:rsid w:val="0035793A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6C8"/>
    <w:rsid w:val="00367ACF"/>
    <w:rsid w:val="00367B1D"/>
    <w:rsid w:val="003706E2"/>
    <w:rsid w:val="00370E4F"/>
    <w:rsid w:val="00371215"/>
    <w:rsid w:val="0037155F"/>
    <w:rsid w:val="00371625"/>
    <w:rsid w:val="00372F0D"/>
    <w:rsid w:val="003731D1"/>
    <w:rsid w:val="00374059"/>
    <w:rsid w:val="0037535B"/>
    <w:rsid w:val="0037552D"/>
    <w:rsid w:val="003756DB"/>
    <w:rsid w:val="00375A66"/>
    <w:rsid w:val="00375EDF"/>
    <w:rsid w:val="003770BB"/>
    <w:rsid w:val="0037771A"/>
    <w:rsid w:val="003802DC"/>
    <w:rsid w:val="00380A15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141"/>
    <w:rsid w:val="003B12D3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21"/>
    <w:rsid w:val="003C5E6B"/>
    <w:rsid w:val="003C623E"/>
    <w:rsid w:val="003C68DE"/>
    <w:rsid w:val="003C7AD7"/>
    <w:rsid w:val="003D0FC3"/>
    <w:rsid w:val="003D1594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CE7"/>
    <w:rsid w:val="003E4D91"/>
    <w:rsid w:val="003E6316"/>
    <w:rsid w:val="003E65DB"/>
    <w:rsid w:val="003E6884"/>
    <w:rsid w:val="003E6AC5"/>
    <w:rsid w:val="003F0096"/>
    <w:rsid w:val="003F0850"/>
    <w:rsid w:val="003F0D12"/>
    <w:rsid w:val="003F10BD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130A"/>
    <w:rsid w:val="004020D4"/>
    <w:rsid w:val="004021B6"/>
    <w:rsid w:val="004027DB"/>
    <w:rsid w:val="00403D92"/>
    <w:rsid w:val="004047C4"/>
    <w:rsid w:val="0040570B"/>
    <w:rsid w:val="0040574D"/>
    <w:rsid w:val="00405EDB"/>
    <w:rsid w:val="00405FB1"/>
    <w:rsid w:val="00406460"/>
    <w:rsid w:val="00406E17"/>
    <w:rsid w:val="004078B2"/>
    <w:rsid w:val="00411A54"/>
    <w:rsid w:val="00412461"/>
    <w:rsid w:val="00412546"/>
    <w:rsid w:val="00413053"/>
    <w:rsid w:val="0041319C"/>
    <w:rsid w:val="004137B6"/>
    <w:rsid w:val="00413A54"/>
    <w:rsid w:val="00413BE5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028A"/>
    <w:rsid w:val="004209DD"/>
    <w:rsid w:val="00421DCF"/>
    <w:rsid w:val="00422341"/>
    <w:rsid w:val="00422655"/>
    <w:rsid w:val="00423641"/>
    <w:rsid w:val="00426266"/>
    <w:rsid w:val="004263AC"/>
    <w:rsid w:val="00430A2D"/>
    <w:rsid w:val="00431505"/>
    <w:rsid w:val="004317F6"/>
    <w:rsid w:val="00431AF0"/>
    <w:rsid w:val="0043213A"/>
    <w:rsid w:val="0043259A"/>
    <w:rsid w:val="004330F4"/>
    <w:rsid w:val="00433590"/>
    <w:rsid w:val="0043372C"/>
    <w:rsid w:val="0043386F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37174"/>
    <w:rsid w:val="00437226"/>
    <w:rsid w:val="0044348C"/>
    <w:rsid w:val="00444A93"/>
    <w:rsid w:val="00444FB0"/>
    <w:rsid w:val="004461D9"/>
    <w:rsid w:val="00446AC6"/>
    <w:rsid w:val="0044759B"/>
    <w:rsid w:val="004476BD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571C0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1AD6"/>
    <w:rsid w:val="0047286B"/>
    <w:rsid w:val="00472E27"/>
    <w:rsid w:val="004730A9"/>
    <w:rsid w:val="00473552"/>
    <w:rsid w:val="00474220"/>
    <w:rsid w:val="004752D3"/>
    <w:rsid w:val="004754E1"/>
    <w:rsid w:val="00475CD9"/>
    <w:rsid w:val="00475CE0"/>
    <w:rsid w:val="004766EF"/>
    <w:rsid w:val="00476827"/>
    <w:rsid w:val="00476BD4"/>
    <w:rsid w:val="00477C35"/>
    <w:rsid w:val="00480836"/>
    <w:rsid w:val="00480988"/>
    <w:rsid w:val="00480E05"/>
    <w:rsid w:val="00482BBE"/>
    <w:rsid w:val="004838F7"/>
    <w:rsid w:val="00483A12"/>
    <w:rsid w:val="0048428A"/>
    <w:rsid w:val="00484A77"/>
    <w:rsid w:val="0048540F"/>
    <w:rsid w:val="00485970"/>
    <w:rsid w:val="00485C0D"/>
    <w:rsid w:val="00486575"/>
    <w:rsid w:val="004866D0"/>
    <w:rsid w:val="00486936"/>
    <w:rsid w:val="004911C1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7A0"/>
    <w:rsid w:val="00496F05"/>
    <w:rsid w:val="00497370"/>
    <w:rsid w:val="004A0F39"/>
    <w:rsid w:val="004A1A14"/>
    <w:rsid w:val="004A2136"/>
    <w:rsid w:val="004A21E1"/>
    <w:rsid w:val="004A251F"/>
    <w:rsid w:val="004A3BF1"/>
    <w:rsid w:val="004A3E42"/>
    <w:rsid w:val="004A4715"/>
    <w:rsid w:val="004A5046"/>
    <w:rsid w:val="004A565E"/>
    <w:rsid w:val="004A5DF3"/>
    <w:rsid w:val="004A6134"/>
    <w:rsid w:val="004A650B"/>
    <w:rsid w:val="004A7092"/>
    <w:rsid w:val="004A7146"/>
    <w:rsid w:val="004B0EFC"/>
    <w:rsid w:val="004B1123"/>
    <w:rsid w:val="004B1140"/>
    <w:rsid w:val="004B3554"/>
    <w:rsid w:val="004B487F"/>
    <w:rsid w:val="004B49E6"/>
    <w:rsid w:val="004B4D69"/>
    <w:rsid w:val="004B5A23"/>
    <w:rsid w:val="004B77A0"/>
    <w:rsid w:val="004C0189"/>
    <w:rsid w:val="004C01A8"/>
    <w:rsid w:val="004C0B8F"/>
    <w:rsid w:val="004C1840"/>
    <w:rsid w:val="004C24C9"/>
    <w:rsid w:val="004C2D0F"/>
    <w:rsid w:val="004C31B6"/>
    <w:rsid w:val="004C5319"/>
    <w:rsid w:val="004C584A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E5D46"/>
    <w:rsid w:val="004F0FB9"/>
    <w:rsid w:val="004F2148"/>
    <w:rsid w:val="004F2539"/>
    <w:rsid w:val="004F2F7E"/>
    <w:rsid w:val="004F32B5"/>
    <w:rsid w:val="004F34E0"/>
    <w:rsid w:val="004F3F95"/>
    <w:rsid w:val="004F407E"/>
    <w:rsid w:val="004F4F33"/>
    <w:rsid w:val="004F5375"/>
    <w:rsid w:val="004F53F8"/>
    <w:rsid w:val="004F5479"/>
    <w:rsid w:val="004F5619"/>
    <w:rsid w:val="004F58C0"/>
    <w:rsid w:val="004F6491"/>
    <w:rsid w:val="004F7528"/>
    <w:rsid w:val="004F7BCA"/>
    <w:rsid w:val="004F7D89"/>
    <w:rsid w:val="0050059B"/>
    <w:rsid w:val="00501981"/>
    <w:rsid w:val="00501A85"/>
    <w:rsid w:val="00501BB3"/>
    <w:rsid w:val="005021DD"/>
    <w:rsid w:val="005026CA"/>
    <w:rsid w:val="00502B72"/>
    <w:rsid w:val="00502F46"/>
    <w:rsid w:val="00503CA2"/>
    <w:rsid w:val="00504452"/>
    <w:rsid w:val="005048BD"/>
    <w:rsid w:val="00504BC1"/>
    <w:rsid w:val="00505134"/>
    <w:rsid w:val="00505601"/>
    <w:rsid w:val="00505C04"/>
    <w:rsid w:val="00507236"/>
    <w:rsid w:val="00507ECA"/>
    <w:rsid w:val="00510F3F"/>
    <w:rsid w:val="00511F15"/>
    <w:rsid w:val="0051318C"/>
    <w:rsid w:val="005142CD"/>
    <w:rsid w:val="005143C9"/>
    <w:rsid w:val="005149F7"/>
    <w:rsid w:val="005157A9"/>
    <w:rsid w:val="00516ADC"/>
    <w:rsid w:val="005173A7"/>
    <w:rsid w:val="005177E1"/>
    <w:rsid w:val="00517DEA"/>
    <w:rsid w:val="00520C0A"/>
    <w:rsid w:val="005218B6"/>
    <w:rsid w:val="00521B57"/>
    <w:rsid w:val="005220AC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637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A01"/>
    <w:rsid w:val="00570E24"/>
    <w:rsid w:val="00572760"/>
    <w:rsid w:val="00573671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4EA"/>
    <w:rsid w:val="00584B39"/>
    <w:rsid w:val="00585028"/>
    <w:rsid w:val="005854D1"/>
    <w:rsid w:val="00585F16"/>
    <w:rsid w:val="00585F5B"/>
    <w:rsid w:val="0058620A"/>
    <w:rsid w:val="00587FC0"/>
    <w:rsid w:val="005906AD"/>
    <w:rsid w:val="00590DA6"/>
    <w:rsid w:val="00591C7D"/>
    <w:rsid w:val="00592B03"/>
    <w:rsid w:val="00593AB9"/>
    <w:rsid w:val="005944D4"/>
    <w:rsid w:val="00594ABB"/>
    <w:rsid w:val="00594D1C"/>
    <w:rsid w:val="00594E36"/>
    <w:rsid w:val="00594F0A"/>
    <w:rsid w:val="00595148"/>
    <w:rsid w:val="0059525E"/>
    <w:rsid w:val="00595887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BF3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6D28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3D7"/>
    <w:rsid w:val="005D4578"/>
    <w:rsid w:val="005D4EFA"/>
    <w:rsid w:val="005D4F75"/>
    <w:rsid w:val="005D51D5"/>
    <w:rsid w:val="005D55BA"/>
    <w:rsid w:val="005D5ADB"/>
    <w:rsid w:val="005D5DD1"/>
    <w:rsid w:val="005D648A"/>
    <w:rsid w:val="005D6FAF"/>
    <w:rsid w:val="005D7E0D"/>
    <w:rsid w:val="005E1120"/>
    <w:rsid w:val="005E1C76"/>
    <w:rsid w:val="005E232C"/>
    <w:rsid w:val="005E234A"/>
    <w:rsid w:val="005E260A"/>
    <w:rsid w:val="005E2E84"/>
    <w:rsid w:val="005E35CC"/>
    <w:rsid w:val="005E371E"/>
    <w:rsid w:val="005E3F6C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846"/>
    <w:rsid w:val="00600F95"/>
    <w:rsid w:val="00601839"/>
    <w:rsid w:val="00602759"/>
    <w:rsid w:val="0060277A"/>
    <w:rsid w:val="00602B7C"/>
    <w:rsid w:val="00603312"/>
    <w:rsid w:val="00603C66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126A"/>
    <w:rsid w:val="006130F7"/>
    <w:rsid w:val="00613AF8"/>
    <w:rsid w:val="00613D8E"/>
    <w:rsid w:val="006142E0"/>
    <w:rsid w:val="006143B2"/>
    <w:rsid w:val="00616112"/>
    <w:rsid w:val="006167EA"/>
    <w:rsid w:val="006178F6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35D6"/>
    <w:rsid w:val="006244C9"/>
    <w:rsid w:val="006245F6"/>
    <w:rsid w:val="0062475D"/>
    <w:rsid w:val="0062495F"/>
    <w:rsid w:val="00624987"/>
    <w:rsid w:val="0062660B"/>
    <w:rsid w:val="00626AD1"/>
    <w:rsid w:val="006304BC"/>
    <w:rsid w:val="00630DCE"/>
    <w:rsid w:val="00630FC6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60E3"/>
    <w:rsid w:val="0063701A"/>
    <w:rsid w:val="00637240"/>
    <w:rsid w:val="006373A3"/>
    <w:rsid w:val="00641216"/>
    <w:rsid w:val="00642E83"/>
    <w:rsid w:val="00643660"/>
    <w:rsid w:val="00645CB6"/>
    <w:rsid w:val="00645F41"/>
    <w:rsid w:val="006470DE"/>
    <w:rsid w:val="00650139"/>
    <w:rsid w:val="006502A8"/>
    <w:rsid w:val="00651930"/>
    <w:rsid w:val="0065205B"/>
    <w:rsid w:val="00652700"/>
    <w:rsid w:val="0065274D"/>
    <w:rsid w:val="00652756"/>
    <w:rsid w:val="00652AD8"/>
    <w:rsid w:val="00652B79"/>
    <w:rsid w:val="006533C3"/>
    <w:rsid w:val="00653BBE"/>
    <w:rsid w:val="00654068"/>
    <w:rsid w:val="00654B38"/>
    <w:rsid w:val="00654B4F"/>
    <w:rsid w:val="00654B83"/>
    <w:rsid w:val="00655061"/>
    <w:rsid w:val="0065510C"/>
    <w:rsid w:val="00655B63"/>
    <w:rsid w:val="006562CA"/>
    <w:rsid w:val="006571F6"/>
    <w:rsid w:val="006618CC"/>
    <w:rsid w:val="00662111"/>
    <w:rsid w:val="00662118"/>
    <w:rsid w:val="006638AD"/>
    <w:rsid w:val="006665A9"/>
    <w:rsid w:val="0066732C"/>
    <w:rsid w:val="006679F5"/>
    <w:rsid w:val="00667B77"/>
    <w:rsid w:val="00667BFA"/>
    <w:rsid w:val="00667F41"/>
    <w:rsid w:val="006716DA"/>
    <w:rsid w:val="006727F4"/>
    <w:rsid w:val="006728ED"/>
    <w:rsid w:val="006732B1"/>
    <w:rsid w:val="0067446F"/>
    <w:rsid w:val="006746A4"/>
    <w:rsid w:val="006748ED"/>
    <w:rsid w:val="006752AE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8685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62C1"/>
    <w:rsid w:val="006971CE"/>
    <w:rsid w:val="00697733"/>
    <w:rsid w:val="006A1337"/>
    <w:rsid w:val="006A254E"/>
    <w:rsid w:val="006A2C30"/>
    <w:rsid w:val="006A301C"/>
    <w:rsid w:val="006A3711"/>
    <w:rsid w:val="006A3CDF"/>
    <w:rsid w:val="006A3E2B"/>
    <w:rsid w:val="006A4705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939"/>
    <w:rsid w:val="006D6D01"/>
    <w:rsid w:val="006D7845"/>
    <w:rsid w:val="006D7EB0"/>
    <w:rsid w:val="006E0138"/>
    <w:rsid w:val="006E0BB0"/>
    <w:rsid w:val="006E12C3"/>
    <w:rsid w:val="006E1A67"/>
    <w:rsid w:val="006E1BC7"/>
    <w:rsid w:val="006E1E6A"/>
    <w:rsid w:val="006E2529"/>
    <w:rsid w:val="006E45F3"/>
    <w:rsid w:val="006E481B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483D"/>
    <w:rsid w:val="006F52E5"/>
    <w:rsid w:val="006F6066"/>
    <w:rsid w:val="006F6850"/>
    <w:rsid w:val="006F707E"/>
    <w:rsid w:val="006F79FD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6B9F"/>
    <w:rsid w:val="0070782D"/>
    <w:rsid w:val="00710401"/>
    <w:rsid w:val="007109C2"/>
    <w:rsid w:val="00711340"/>
    <w:rsid w:val="00712C42"/>
    <w:rsid w:val="00713DE4"/>
    <w:rsid w:val="00714C47"/>
    <w:rsid w:val="00716462"/>
    <w:rsid w:val="007205BE"/>
    <w:rsid w:val="00720888"/>
    <w:rsid w:val="00721084"/>
    <w:rsid w:val="00721262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A62"/>
    <w:rsid w:val="00736DD8"/>
    <w:rsid w:val="007373F4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64E"/>
    <w:rsid w:val="00744A64"/>
    <w:rsid w:val="00744D47"/>
    <w:rsid w:val="00744EA0"/>
    <w:rsid w:val="0074529C"/>
    <w:rsid w:val="0074638D"/>
    <w:rsid w:val="00746484"/>
    <w:rsid w:val="00746AE8"/>
    <w:rsid w:val="0074704F"/>
    <w:rsid w:val="00747F48"/>
    <w:rsid w:val="00747F4C"/>
    <w:rsid w:val="00750BAE"/>
    <w:rsid w:val="00751091"/>
    <w:rsid w:val="007514EA"/>
    <w:rsid w:val="00751B23"/>
    <w:rsid w:val="00751B83"/>
    <w:rsid w:val="00753E50"/>
    <w:rsid w:val="00753F59"/>
    <w:rsid w:val="00754359"/>
    <w:rsid w:val="00754411"/>
    <w:rsid w:val="00754BD9"/>
    <w:rsid w:val="00754C16"/>
    <w:rsid w:val="00754E7A"/>
    <w:rsid w:val="0075540C"/>
    <w:rsid w:val="00755DB1"/>
    <w:rsid w:val="00756F11"/>
    <w:rsid w:val="007574FC"/>
    <w:rsid w:val="00760975"/>
    <w:rsid w:val="007612D1"/>
    <w:rsid w:val="00761FDA"/>
    <w:rsid w:val="00762017"/>
    <w:rsid w:val="007621FF"/>
    <w:rsid w:val="00762D74"/>
    <w:rsid w:val="00763428"/>
    <w:rsid w:val="007634E3"/>
    <w:rsid w:val="00764194"/>
    <w:rsid w:val="00764394"/>
    <w:rsid w:val="00765ED3"/>
    <w:rsid w:val="0076681D"/>
    <w:rsid w:val="00766A65"/>
    <w:rsid w:val="00766C48"/>
    <w:rsid w:val="007671F5"/>
    <w:rsid w:val="007676B8"/>
    <w:rsid w:val="0077175C"/>
    <w:rsid w:val="00771870"/>
    <w:rsid w:val="00771BF9"/>
    <w:rsid w:val="0077256F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6BE"/>
    <w:rsid w:val="0079162F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9DA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5B65"/>
    <w:rsid w:val="007B72BF"/>
    <w:rsid w:val="007B7DC1"/>
    <w:rsid w:val="007B7EDB"/>
    <w:rsid w:val="007C09F8"/>
    <w:rsid w:val="007C19AD"/>
    <w:rsid w:val="007C2819"/>
    <w:rsid w:val="007C3598"/>
    <w:rsid w:val="007C3FA8"/>
    <w:rsid w:val="007C590B"/>
    <w:rsid w:val="007C68DA"/>
    <w:rsid w:val="007D0726"/>
    <w:rsid w:val="007D213B"/>
    <w:rsid w:val="007D229A"/>
    <w:rsid w:val="007D2F44"/>
    <w:rsid w:val="007D2F4D"/>
    <w:rsid w:val="007D3C7B"/>
    <w:rsid w:val="007D4178"/>
    <w:rsid w:val="007D4D33"/>
    <w:rsid w:val="007D6AC8"/>
    <w:rsid w:val="007D7175"/>
    <w:rsid w:val="007D731C"/>
    <w:rsid w:val="007E1369"/>
    <w:rsid w:val="007E1A1B"/>
    <w:rsid w:val="007E1A88"/>
    <w:rsid w:val="007E3949"/>
    <w:rsid w:val="007E49FE"/>
    <w:rsid w:val="007E4C38"/>
    <w:rsid w:val="007E4C88"/>
    <w:rsid w:val="007E4E99"/>
    <w:rsid w:val="007E5278"/>
    <w:rsid w:val="007E585E"/>
    <w:rsid w:val="007E6F36"/>
    <w:rsid w:val="007E7193"/>
    <w:rsid w:val="007E71F0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106E"/>
    <w:rsid w:val="00802421"/>
    <w:rsid w:val="00802E74"/>
    <w:rsid w:val="0080431B"/>
    <w:rsid w:val="008049FD"/>
    <w:rsid w:val="00804B92"/>
    <w:rsid w:val="00804E21"/>
    <w:rsid w:val="00805092"/>
    <w:rsid w:val="008058C3"/>
    <w:rsid w:val="00806056"/>
    <w:rsid w:val="00806777"/>
    <w:rsid w:val="00806AAF"/>
    <w:rsid w:val="008070AC"/>
    <w:rsid w:val="00807D33"/>
    <w:rsid w:val="00810093"/>
    <w:rsid w:val="008101FD"/>
    <w:rsid w:val="00810230"/>
    <w:rsid w:val="00810D8D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27B4A"/>
    <w:rsid w:val="00827DF4"/>
    <w:rsid w:val="00830DC3"/>
    <w:rsid w:val="00831555"/>
    <w:rsid w:val="00831F52"/>
    <w:rsid w:val="00832154"/>
    <w:rsid w:val="00832AD1"/>
    <w:rsid w:val="00832F5C"/>
    <w:rsid w:val="008346AE"/>
    <w:rsid w:val="008359E0"/>
    <w:rsid w:val="008376F6"/>
    <w:rsid w:val="00837AB9"/>
    <w:rsid w:val="00837D5B"/>
    <w:rsid w:val="00840607"/>
    <w:rsid w:val="008411D0"/>
    <w:rsid w:val="00841CD2"/>
    <w:rsid w:val="00842493"/>
    <w:rsid w:val="00842B77"/>
    <w:rsid w:val="0084309F"/>
    <w:rsid w:val="00843A37"/>
    <w:rsid w:val="00843A3E"/>
    <w:rsid w:val="0084570F"/>
    <w:rsid w:val="00845C12"/>
    <w:rsid w:val="0084648E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2F62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112D"/>
    <w:rsid w:val="0086167C"/>
    <w:rsid w:val="0086275E"/>
    <w:rsid w:val="00864440"/>
    <w:rsid w:val="00864D76"/>
    <w:rsid w:val="008650FC"/>
    <w:rsid w:val="008664B1"/>
    <w:rsid w:val="00866EB3"/>
    <w:rsid w:val="0086701A"/>
    <w:rsid w:val="00867BD2"/>
    <w:rsid w:val="008712FD"/>
    <w:rsid w:val="008716A1"/>
    <w:rsid w:val="00872D3F"/>
    <w:rsid w:val="008733E4"/>
    <w:rsid w:val="00873867"/>
    <w:rsid w:val="00873F15"/>
    <w:rsid w:val="00874096"/>
    <w:rsid w:val="008756A4"/>
    <w:rsid w:val="00875F73"/>
    <w:rsid w:val="008808A2"/>
    <w:rsid w:val="00880F30"/>
    <w:rsid w:val="00882585"/>
    <w:rsid w:val="008828BA"/>
    <w:rsid w:val="008833E8"/>
    <w:rsid w:val="00883484"/>
    <w:rsid w:val="00885953"/>
    <w:rsid w:val="00886CC9"/>
    <w:rsid w:val="00887458"/>
    <w:rsid w:val="00887B48"/>
    <w:rsid w:val="0089176E"/>
    <w:rsid w:val="008917E0"/>
    <w:rsid w:val="00891D98"/>
    <w:rsid w:val="00892365"/>
    <w:rsid w:val="00892BE5"/>
    <w:rsid w:val="0089387C"/>
    <w:rsid w:val="0089444E"/>
    <w:rsid w:val="008949DF"/>
    <w:rsid w:val="00894FFC"/>
    <w:rsid w:val="008951DB"/>
    <w:rsid w:val="00896C81"/>
    <w:rsid w:val="00896D83"/>
    <w:rsid w:val="008972BB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940"/>
    <w:rsid w:val="008A6BE0"/>
    <w:rsid w:val="008A6D74"/>
    <w:rsid w:val="008A73B2"/>
    <w:rsid w:val="008A7C9C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89D"/>
    <w:rsid w:val="008B3C1A"/>
    <w:rsid w:val="008B3C5C"/>
    <w:rsid w:val="008B5299"/>
    <w:rsid w:val="008B5A5F"/>
    <w:rsid w:val="008B5AB0"/>
    <w:rsid w:val="008B6054"/>
    <w:rsid w:val="008B7B08"/>
    <w:rsid w:val="008C098A"/>
    <w:rsid w:val="008C0DCA"/>
    <w:rsid w:val="008C13F0"/>
    <w:rsid w:val="008C161A"/>
    <w:rsid w:val="008C1F26"/>
    <w:rsid w:val="008C2951"/>
    <w:rsid w:val="008C2A3A"/>
    <w:rsid w:val="008C4327"/>
    <w:rsid w:val="008C475E"/>
    <w:rsid w:val="008C4C7E"/>
    <w:rsid w:val="008C5C46"/>
    <w:rsid w:val="008C6184"/>
    <w:rsid w:val="008C785E"/>
    <w:rsid w:val="008C7C2A"/>
    <w:rsid w:val="008D0AFB"/>
    <w:rsid w:val="008D1511"/>
    <w:rsid w:val="008D1B3D"/>
    <w:rsid w:val="008D2530"/>
    <w:rsid w:val="008D32DF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48EB"/>
    <w:rsid w:val="008E5BF2"/>
    <w:rsid w:val="008E5C81"/>
    <w:rsid w:val="008E5D9D"/>
    <w:rsid w:val="008F0713"/>
    <w:rsid w:val="008F0A38"/>
    <w:rsid w:val="008F0F84"/>
    <w:rsid w:val="008F1014"/>
    <w:rsid w:val="008F11C9"/>
    <w:rsid w:val="008F19EC"/>
    <w:rsid w:val="008F1EBF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744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88D"/>
    <w:rsid w:val="00914CB1"/>
    <w:rsid w:val="00914FD3"/>
    <w:rsid w:val="00915757"/>
    <w:rsid w:val="009159B3"/>
    <w:rsid w:val="00916181"/>
    <w:rsid w:val="00916423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BC2"/>
    <w:rsid w:val="00942C80"/>
    <w:rsid w:val="00943197"/>
    <w:rsid w:val="009435F2"/>
    <w:rsid w:val="0094409D"/>
    <w:rsid w:val="009442DF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972"/>
    <w:rsid w:val="0095380C"/>
    <w:rsid w:val="00954353"/>
    <w:rsid w:val="009543C7"/>
    <w:rsid w:val="00955065"/>
    <w:rsid w:val="00955C0A"/>
    <w:rsid w:val="00955C4F"/>
    <w:rsid w:val="00955CE0"/>
    <w:rsid w:val="009572B1"/>
    <w:rsid w:val="00960CC8"/>
    <w:rsid w:val="00964C0A"/>
    <w:rsid w:val="009657F1"/>
    <w:rsid w:val="0096625D"/>
    <w:rsid w:val="0096691C"/>
    <w:rsid w:val="00966C8D"/>
    <w:rsid w:val="009709F8"/>
    <w:rsid w:val="00972929"/>
    <w:rsid w:val="00972F91"/>
    <w:rsid w:val="009731E2"/>
    <w:rsid w:val="00973827"/>
    <w:rsid w:val="009742D3"/>
    <w:rsid w:val="00975C12"/>
    <w:rsid w:val="0097755F"/>
    <w:rsid w:val="00977BA7"/>
    <w:rsid w:val="00980517"/>
    <w:rsid w:val="00981446"/>
    <w:rsid w:val="009817B2"/>
    <w:rsid w:val="0098194F"/>
    <w:rsid w:val="009826C8"/>
    <w:rsid w:val="00983687"/>
    <w:rsid w:val="009836E4"/>
    <w:rsid w:val="00983AE9"/>
    <w:rsid w:val="00983B10"/>
    <w:rsid w:val="0098412F"/>
    <w:rsid w:val="00984326"/>
    <w:rsid w:val="00985F28"/>
    <w:rsid w:val="00986149"/>
    <w:rsid w:val="00986176"/>
    <w:rsid w:val="00986A2F"/>
    <w:rsid w:val="00986E7F"/>
    <w:rsid w:val="00987048"/>
    <w:rsid w:val="00987536"/>
    <w:rsid w:val="00990BD5"/>
    <w:rsid w:val="00991478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B11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3E8"/>
    <w:rsid w:val="009A14EF"/>
    <w:rsid w:val="009A2DF9"/>
    <w:rsid w:val="009A3A86"/>
    <w:rsid w:val="009A44AC"/>
    <w:rsid w:val="009A4869"/>
    <w:rsid w:val="009A4A5E"/>
    <w:rsid w:val="009A5708"/>
    <w:rsid w:val="009A60A9"/>
    <w:rsid w:val="009A6554"/>
    <w:rsid w:val="009A6A53"/>
    <w:rsid w:val="009A6A6B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5F9D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C7D5C"/>
    <w:rsid w:val="009D0321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70C0"/>
    <w:rsid w:val="009D7175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33C"/>
    <w:rsid w:val="009F0B4D"/>
    <w:rsid w:val="009F1096"/>
    <w:rsid w:val="009F150E"/>
    <w:rsid w:val="009F27AD"/>
    <w:rsid w:val="009F3FB5"/>
    <w:rsid w:val="009F4CB3"/>
    <w:rsid w:val="009F521F"/>
    <w:rsid w:val="009F553C"/>
    <w:rsid w:val="009F59F8"/>
    <w:rsid w:val="009F6A27"/>
    <w:rsid w:val="009F7C3F"/>
    <w:rsid w:val="00A005B0"/>
    <w:rsid w:val="00A01F17"/>
    <w:rsid w:val="00A022A5"/>
    <w:rsid w:val="00A03A22"/>
    <w:rsid w:val="00A04634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566A"/>
    <w:rsid w:val="00A15784"/>
    <w:rsid w:val="00A165BF"/>
    <w:rsid w:val="00A172E8"/>
    <w:rsid w:val="00A17335"/>
    <w:rsid w:val="00A175EB"/>
    <w:rsid w:val="00A179FF"/>
    <w:rsid w:val="00A2048B"/>
    <w:rsid w:val="00A21A36"/>
    <w:rsid w:val="00A2233C"/>
    <w:rsid w:val="00A25294"/>
    <w:rsid w:val="00A254EE"/>
    <w:rsid w:val="00A25561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19D"/>
    <w:rsid w:val="00A32316"/>
    <w:rsid w:val="00A324FB"/>
    <w:rsid w:val="00A33172"/>
    <w:rsid w:val="00A33499"/>
    <w:rsid w:val="00A3432B"/>
    <w:rsid w:val="00A346BA"/>
    <w:rsid w:val="00A34C67"/>
    <w:rsid w:val="00A34D62"/>
    <w:rsid w:val="00A3611D"/>
    <w:rsid w:val="00A36339"/>
    <w:rsid w:val="00A363F2"/>
    <w:rsid w:val="00A366E4"/>
    <w:rsid w:val="00A4376F"/>
    <w:rsid w:val="00A43C52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47A57"/>
    <w:rsid w:val="00A50135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3FF7"/>
    <w:rsid w:val="00A74A92"/>
    <w:rsid w:val="00A75CC1"/>
    <w:rsid w:val="00A75E88"/>
    <w:rsid w:val="00A76961"/>
    <w:rsid w:val="00A8056E"/>
    <w:rsid w:val="00A82D58"/>
    <w:rsid w:val="00A83844"/>
    <w:rsid w:val="00A8399D"/>
    <w:rsid w:val="00A83E3D"/>
    <w:rsid w:val="00A8443A"/>
    <w:rsid w:val="00A84498"/>
    <w:rsid w:val="00A8479C"/>
    <w:rsid w:val="00A8557B"/>
    <w:rsid w:val="00A85A05"/>
    <w:rsid w:val="00A8692A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F5"/>
    <w:rsid w:val="00AA5E3B"/>
    <w:rsid w:val="00AA619B"/>
    <w:rsid w:val="00AA68B4"/>
    <w:rsid w:val="00AB0543"/>
    <w:rsid w:val="00AB0AC9"/>
    <w:rsid w:val="00AB185A"/>
    <w:rsid w:val="00AB19E1"/>
    <w:rsid w:val="00AB1A3A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B7959"/>
    <w:rsid w:val="00AC0705"/>
    <w:rsid w:val="00AC0B64"/>
    <w:rsid w:val="00AC0E47"/>
    <w:rsid w:val="00AC109B"/>
    <w:rsid w:val="00AC25D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6EEC"/>
    <w:rsid w:val="00AE7864"/>
    <w:rsid w:val="00AE7949"/>
    <w:rsid w:val="00AF0AEC"/>
    <w:rsid w:val="00AF185F"/>
    <w:rsid w:val="00AF208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2F5B"/>
    <w:rsid w:val="00B130EA"/>
    <w:rsid w:val="00B1365E"/>
    <w:rsid w:val="00B136FA"/>
    <w:rsid w:val="00B14477"/>
    <w:rsid w:val="00B156A9"/>
    <w:rsid w:val="00B15F83"/>
    <w:rsid w:val="00B160FF"/>
    <w:rsid w:val="00B1616C"/>
    <w:rsid w:val="00B16322"/>
    <w:rsid w:val="00B1662E"/>
    <w:rsid w:val="00B16A6F"/>
    <w:rsid w:val="00B16DF1"/>
    <w:rsid w:val="00B22146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2BF"/>
    <w:rsid w:val="00B27B3A"/>
    <w:rsid w:val="00B30B4E"/>
    <w:rsid w:val="00B31246"/>
    <w:rsid w:val="00B326FF"/>
    <w:rsid w:val="00B33374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457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1F3"/>
    <w:rsid w:val="00B55AC2"/>
    <w:rsid w:val="00B560C9"/>
    <w:rsid w:val="00B56533"/>
    <w:rsid w:val="00B567AC"/>
    <w:rsid w:val="00B5681D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0D"/>
    <w:rsid w:val="00B64040"/>
    <w:rsid w:val="00B64434"/>
    <w:rsid w:val="00B65CCA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86"/>
    <w:rsid w:val="00B76FA6"/>
    <w:rsid w:val="00B80910"/>
    <w:rsid w:val="00B818F4"/>
    <w:rsid w:val="00B81BC9"/>
    <w:rsid w:val="00B8222F"/>
    <w:rsid w:val="00B82615"/>
    <w:rsid w:val="00B832F0"/>
    <w:rsid w:val="00B83444"/>
    <w:rsid w:val="00B836ED"/>
    <w:rsid w:val="00B83E39"/>
    <w:rsid w:val="00B849B4"/>
    <w:rsid w:val="00B84D66"/>
    <w:rsid w:val="00B853BE"/>
    <w:rsid w:val="00B8540B"/>
    <w:rsid w:val="00B86476"/>
    <w:rsid w:val="00B86A3D"/>
    <w:rsid w:val="00B875C7"/>
    <w:rsid w:val="00B87D41"/>
    <w:rsid w:val="00B90060"/>
    <w:rsid w:val="00B90D10"/>
    <w:rsid w:val="00B90FE5"/>
    <w:rsid w:val="00B919AD"/>
    <w:rsid w:val="00B91A2B"/>
    <w:rsid w:val="00B93204"/>
    <w:rsid w:val="00B93940"/>
    <w:rsid w:val="00B9497E"/>
    <w:rsid w:val="00B94B4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3D63"/>
    <w:rsid w:val="00BA515A"/>
    <w:rsid w:val="00BA713C"/>
    <w:rsid w:val="00BA7DA9"/>
    <w:rsid w:val="00BB1548"/>
    <w:rsid w:val="00BB1CE7"/>
    <w:rsid w:val="00BB2541"/>
    <w:rsid w:val="00BB2FD3"/>
    <w:rsid w:val="00BB2FDF"/>
    <w:rsid w:val="00BB2FFF"/>
    <w:rsid w:val="00BB3C35"/>
    <w:rsid w:val="00BB4E92"/>
    <w:rsid w:val="00BB548D"/>
    <w:rsid w:val="00BB5FCB"/>
    <w:rsid w:val="00BB604B"/>
    <w:rsid w:val="00BB6A6E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0778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0E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19CE"/>
    <w:rsid w:val="00BF2039"/>
    <w:rsid w:val="00BF230F"/>
    <w:rsid w:val="00BF2B6F"/>
    <w:rsid w:val="00BF2BA7"/>
    <w:rsid w:val="00BF2C87"/>
    <w:rsid w:val="00BF351A"/>
    <w:rsid w:val="00BF3914"/>
    <w:rsid w:val="00BF464D"/>
    <w:rsid w:val="00BF49B1"/>
    <w:rsid w:val="00BF49BD"/>
    <w:rsid w:val="00BF5552"/>
    <w:rsid w:val="00BF73F2"/>
    <w:rsid w:val="00BF7509"/>
    <w:rsid w:val="00BF789E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6FCB"/>
    <w:rsid w:val="00C0791B"/>
    <w:rsid w:val="00C07E66"/>
    <w:rsid w:val="00C1112B"/>
    <w:rsid w:val="00C115AE"/>
    <w:rsid w:val="00C11A48"/>
    <w:rsid w:val="00C11A88"/>
    <w:rsid w:val="00C12012"/>
    <w:rsid w:val="00C12874"/>
    <w:rsid w:val="00C12BC1"/>
    <w:rsid w:val="00C12C88"/>
    <w:rsid w:val="00C13168"/>
    <w:rsid w:val="00C13268"/>
    <w:rsid w:val="00C13BDA"/>
    <w:rsid w:val="00C13FFD"/>
    <w:rsid w:val="00C14632"/>
    <w:rsid w:val="00C15330"/>
    <w:rsid w:val="00C158AF"/>
    <w:rsid w:val="00C15FD9"/>
    <w:rsid w:val="00C1602B"/>
    <w:rsid w:val="00C16C30"/>
    <w:rsid w:val="00C17546"/>
    <w:rsid w:val="00C20A00"/>
    <w:rsid w:val="00C21673"/>
    <w:rsid w:val="00C21C7A"/>
    <w:rsid w:val="00C22116"/>
    <w:rsid w:val="00C22F54"/>
    <w:rsid w:val="00C23130"/>
    <w:rsid w:val="00C23D92"/>
    <w:rsid w:val="00C23F79"/>
    <w:rsid w:val="00C24B4D"/>
    <w:rsid w:val="00C25174"/>
    <w:rsid w:val="00C255A5"/>
    <w:rsid w:val="00C2584B"/>
    <w:rsid w:val="00C25942"/>
    <w:rsid w:val="00C25DD9"/>
    <w:rsid w:val="00C2663F"/>
    <w:rsid w:val="00C26DB8"/>
    <w:rsid w:val="00C307FA"/>
    <w:rsid w:val="00C323B6"/>
    <w:rsid w:val="00C330C4"/>
    <w:rsid w:val="00C3400F"/>
    <w:rsid w:val="00C34B64"/>
    <w:rsid w:val="00C34C36"/>
    <w:rsid w:val="00C3525B"/>
    <w:rsid w:val="00C352B3"/>
    <w:rsid w:val="00C354B0"/>
    <w:rsid w:val="00C3654C"/>
    <w:rsid w:val="00C36BF5"/>
    <w:rsid w:val="00C36DBC"/>
    <w:rsid w:val="00C376BA"/>
    <w:rsid w:val="00C40373"/>
    <w:rsid w:val="00C4082D"/>
    <w:rsid w:val="00C40AE6"/>
    <w:rsid w:val="00C40E27"/>
    <w:rsid w:val="00C411AF"/>
    <w:rsid w:val="00C4138D"/>
    <w:rsid w:val="00C418B6"/>
    <w:rsid w:val="00C41E3A"/>
    <w:rsid w:val="00C4304C"/>
    <w:rsid w:val="00C43315"/>
    <w:rsid w:val="00C4373F"/>
    <w:rsid w:val="00C44815"/>
    <w:rsid w:val="00C44BD9"/>
    <w:rsid w:val="00C452F5"/>
    <w:rsid w:val="00C453BB"/>
    <w:rsid w:val="00C46417"/>
    <w:rsid w:val="00C46555"/>
    <w:rsid w:val="00C46B15"/>
    <w:rsid w:val="00C46F7D"/>
    <w:rsid w:val="00C479B5"/>
    <w:rsid w:val="00C50242"/>
    <w:rsid w:val="00C5034D"/>
    <w:rsid w:val="00C5050E"/>
    <w:rsid w:val="00C50E99"/>
    <w:rsid w:val="00C50EFA"/>
    <w:rsid w:val="00C51881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026C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2890"/>
    <w:rsid w:val="00C73092"/>
    <w:rsid w:val="00C73566"/>
    <w:rsid w:val="00C74D6C"/>
    <w:rsid w:val="00C75A6B"/>
    <w:rsid w:val="00C763B6"/>
    <w:rsid w:val="00C7644F"/>
    <w:rsid w:val="00C768F6"/>
    <w:rsid w:val="00C76BBD"/>
    <w:rsid w:val="00C80073"/>
    <w:rsid w:val="00C80AF7"/>
    <w:rsid w:val="00C80DEA"/>
    <w:rsid w:val="00C81114"/>
    <w:rsid w:val="00C8239B"/>
    <w:rsid w:val="00C832DC"/>
    <w:rsid w:val="00C8377F"/>
    <w:rsid w:val="00C84DDF"/>
    <w:rsid w:val="00C8554F"/>
    <w:rsid w:val="00C861D6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211"/>
    <w:rsid w:val="00C96E6F"/>
    <w:rsid w:val="00C97164"/>
    <w:rsid w:val="00C97872"/>
    <w:rsid w:val="00CA0532"/>
    <w:rsid w:val="00CA2241"/>
    <w:rsid w:val="00CA2F8F"/>
    <w:rsid w:val="00CA388F"/>
    <w:rsid w:val="00CA3BD7"/>
    <w:rsid w:val="00CA3CDD"/>
    <w:rsid w:val="00CA403B"/>
    <w:rsid w:val="00CA42F6"/>
    <w:rsid w:val="00CA505A"/>
    <w:rsid w:val="00CA59DD"/>
    <w:rsid w:val="00CA6F80"/>
    <w:rsid w:val="00CA732D"/>
    <w:rsid w:val="00CA7890"/>
    <w:rsid w:val="00CB008E"/>
    <w:rsid w:val="00CB01FA"/>
    <w:rsid w:val="00CB0737"/>
    <w:rsid w:val="00CB097A"/>
    <w:rsid w:val="00CB1460"/>
    <w:rsid w:val="00CB152A"/>
    <w:rsid w:val="00CB26EC"/>
    <w:rsid w:val="00CB2D2A"/>
    <w:rsid w:val="00CB5758"/>
    <w:rsid w:val="00CB5B1E"/>
    <w:rsid w:val="00CB5B8F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6396"/>
    <w:rsid w:val="00CC737C"/>
    <w:rsid w:val="00CC7E5F"/>
    <w:rsid w:val="00CD0384"/>
    <w:rsid w:val="00CD087D"/>
    <w:rsid w:val="00CD0F5D"/>
    <w:rsid w:val="00CD1C0B"/>
    <w:rsid w:val="00CD239A"/>
    <w:rsid w:val="00CD3D64"/>
    <w:rsid w:val="00CD51AB"/>
    <w:rsid w:val="00CD5512"/>
    <w:rsid w:val="00CD6587"/>
    <w:rsid w:val="00CD6E3D"/>
    <w:rsid w:val="00CD71AB"/>
    <w:rsid w:val="00CD77EC"/>
    <w:rsid w:val="00CE0109"/>
    <w:rsid w:val="00CE17BF"/>
    <w:rsid w:val="00CE1FC5"/>
    <w:rsid w:val="00CE2141"/>
    <w:rsid w:val="00CE3ABC"/>
    <w:rsid w:val="00CE453C"/>
    <w:rsid w:val="00CE46E5"/>
    <w:rsid w:val="00CE485A"/>
    <w:rsid w:val="00CE4A79"/>
    <w:rsid w:val="00CE5279"/>
    <w:rsid w:val="00CE5A78"/>
    <w:rsid w:val="00CE776B"/>
    <w:rsid w:val="00CE78AE"/>
    <w:rsid w:val="00CE7E62"/>
    <w:rsid w:val="00CF195E"/>
    <w:rsid w:val="00CF19DA"/>
    <w:rsid w:val="00CF1B52"/>
    <w:rsid w:val="00CF1C7F"/>
    <w:rsid w:val="00CF1CC0"/>
    <w:rsid w:val="00CF24F8"/>
    <w:rsid w:val="00CF2640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6B6"/>
    <w:rsid w:val="00D12726"/>
    <w:rsid w:val="00D1299B"/>
    <w:rsid w:val="00D12CD0"/>
    <w:rsid w:val="00D1329F"/>
    <w:rsid w:val="00D14236"/>
    <w:rsid w:val="00D14553"/>
    <w:rsid w:val="00D14DB1"/>
    <w:rsid w:val="00D15F43"/>
    <w:rsid w:val="00D16B9E"/>
    <w:rsid w:val="00D16E87"/>
    <w:rsid w:val="00D17FD6"/>
    <w:rsid w:val="00D20A84"/>
    <w:rsid w:val="00D20B8B"/>
    <w:rsid w:val="00D2162C"/>
    <w:rsid w:val="00D21A3C"/>
    <w:rsid w:val="00D21C67"/>
    <w:rsid w:val="00D222E1"/>
    <w:rsid w:val="00D22A37"/>
    <w:rsid w:val="00D233F1"/>
    <w:rsid w:val="00D24452"/>
    <w:rsid w:val="00D256F8"/>
    <w:rsid w:val="00D26670"/>
    <w:rsid w:val="00D2685C"/>
    <w:rsid w:val="00D26A3B"/>
    <w:rsid w:val="00D27F5D"/>
    <w:rsid w:val="00D302FD"/>
    <w:rsid w:val="00D3038A"/>
    <w:rsid w:val="00D3069F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5AAB"/>
    <w:rsid w:val="00D36234"/>
    <w:rsid w:val="00D36371"/>
    <w:rsid w:val="00D36533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2777"/>
    <w:rsid w:val="00D52D8F"/>
    <w:rsid w:val="00D5362B"/>
    <w:rsid w:val="00D55072"/>
    <w:rsid w:val="00D551B5"/>
    <w:rsid w:val="00D555B3"/>
    <w:rsid w:val="00D55AF6"/>
    <w:rsid w:val="00D5679D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B05"/>
    <w:rsid w:val="00D659B1"/>
    <w:rsid w:val="00D66066"/>
    <w:rsid w:val="00D6613E"/>
    <w:rsid w:val="00D66E18"/>
    <w:rsid w:val="00D6734D"/>
    <w:rsid w:val="00D679CF"/>
    <w:rsid w:val="00D679D3"/>
    <w:rsid w:val="00D7124D"/>
    <w:rsid w:val="00D71E95"/>
    <w:rsid w:val="00D7356F"/>
    <w:rsid w:val="00D73587"/>
    <w:rsid w:val="00D73EBB"/>
    <w:rsid w:val="00D751FB"/>
    <w:rsid w:val="00D754D6"/>
    <w:rsid w:val="00D761AA"/>
    <w:rsid w:val="00D76DEB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027"/>
    <w:rsid w:val="00D936E2"/>
    <w:rsid w:val="00D95104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C07"/>
    <w:rsid w:val="00DA3E7A"/>
    <w:rsid w:val="00DA4195"/>
    <w:rsid w:val="00DA430C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34F"/>
    <w:rsid w:val="00DB3B82"/>
    <w:rsid w:val="00DB485D"/>
    <w:rsid w:val="00DC1327"/>
    <w:rsid w:val="00DC1350"/>
    <w:rsid w:val="00DC14C8"/>
    <w:rsid w:val="00DC1AFB"/>
    <w:rsid w:val="00DC204F"/>
    <w:rsid w:val="00DC3237"/>
    <w:rsid w:val="00DC3F72"/>
    <w:rsid w:val="00DC41A4"/>
    <w:rsid w:val="00DC541A"/>
    <w:rsid w:val="00DC5672"/>
    <w:rsid w:val="00DC60A2"/>
    <w:rsid w:val="00DC6600"/>
    <w:rsid w:val="00DC67BD"/>
    <w:rsid w:val="00DC6924"/>
    <w:rsid w:val="00DC71F2"/>
    <w:rsid w:val="00DD0196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3C4B"/>
    <w:rsid w:val="00DE45B2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32DC"/>
    <w:rsid w:val="00DF4572"/>
    <w:rsid w:val="00DF4658"/>
    <w:rsid w:val="00DF6C8B"/>
    <w:rsid w:val="00DF6F17"/>
    <w:rsid w:val="00DF70DD"/>
    <w:rsid w:val="00DF789C"/>
    <w:rsid w:val="00DF78FA"/>
    <w:rsid w:val="00DF7B56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37F6"/>
    <w:rsid w:val="00E04022"/>
    <w:rsid w:val="00E05D92"/>
    <w:rsid w:val="00E0728F"/>
    <w:rsid w:val="00E0755C"/>
    <w:rsid w:val="00E10186"/>
    <w:rsid w:val="00E1032C"/>
    <w:rsid w:val="00E11042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C6A"/>
    <w:rsid w:val="00E23FB7"/>
    <w:rsid w:val="00E245BA"/>
    <w:rsid w:val="00E24A27"/>
    <w:rsid w:val="00E25F89"/>
    <w:rsid w:val="00E30206"/>
    <w:rsid w:val="00E30561"/>
    <w:rsid w:val="00E30B88"/>
    <w:rsid w:val="00E30F9A"/>
    <w:rsid w:val="00E32D62"/>
    <w:rsid w:val="00E339DC"/>
    <w:rsid w:val="00E33E15"/>
    <w:rsid w:val="00E361B8"/>
    <w:rsid w:val="00E36A1B"/>
    <w:rsid w:val="00E42041"/>
    <w:rsid w:val="00E429ED"/>
    <w:rsid w:val="00E43F37"/>
    <w:rsid w:val="00E4475B"/>
    <w:rsid w:val="00E450ED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162"/>
    <w:rsid w:val="00E5733D"/>
    <w:rsid w:val="00E61CC0"/>
    <w:rsid w:val="00E62233"/>
    <w:rsid w:val="00E62365"/>
    <w:rsid w:val="00E6277B"/>
    <w:rsid w:val="00E62B0F"/>
    <w:rsid w:val="00E64424"/>
    <w:rsid w:val="00E64C99"/>
    <w:rsid w:val="00E64CD3"/>
    <w:rsid w:val="00E64D72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D4E"/>
    <w:rsid w:val="00E75EBA"/>
    <w:rsid w:val="00E76018"/>
    <w:rsid w:val="00E763B4"/>
    <w:rsid w:val="00E77848"/>
    <w:rsid w:val="00E801C3"/>
    <w:rsid w:val="00E80514"/>
    <w:rsid w:val="00E80CD7"/>
    <w:rsid w:val="00E80E20"/>
    <w:rsid w:val="00E80E5B"/>
    <w:rsid w:val="00E816C5"/>
    <w:rsid w:val="00E81CE0"/>
    <w:rsid w:val="00E81E7C"/>
    <w:rsid w:val="00E8224D"/>
    <w:rsid w:val="00E8519F"/>
    <w:rsid w:val="00E85CC3"/>
    <w:rsid w:val="00E863D0"/>
    <w:rsid w:val="00E8644A"/>
    <w:rsid w:val="00E87D3C"/>
    <w:rsid w:val="00E90279"/>
    <w:rsid w:val="00E90635"/>
    <w:rsid w:val="00E909A1"/>
    <w:rsid w:val="00E90B64"/>
    <w:rsid w:val="00E90BFF"/>
    <w:rsid w:val="00E916C0"/>
    <w:rsid w:val="00E91D33"/>
    <w:rsid w:val="00E91F04"/>
    <w:rsid w:val="00E91F35"/>
    <w:rsid w:val="00E95BA6"/>
    <w:rsid w:val="00E96B8E"/>
    <w:rsid w:val="00E97648"/>
    <w:rsid w:val="00E9784F"/>
    <w:rsid w:val="00E979BB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D61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2693"/>
    <w:rsid w:val="00EB2C71"/>
    <w:rsid w:val="00EB3820"/>
    <w:rsid w:val="00EB4250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372E"/>
    <w:rsid w:val="00ED50B6"/>
    <w:rsid w:val="00ED5FE4"/>
    <w:rsid w:val="00ED6A58"/>
    <w:rsid w:val="00ED71C5"/>
    <w:rsid w:val="00ED77A8"/>
    <w:rsid w:val="00ED7CC7"/>
    <w:rsid w:val="00EE09F8"/>
    <w:rsid w:val="00EE0F36"/>
    <w:rsid w:val="00EE16FA"/>
    <w:rsid w:val="00EE3483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E1D"/>
    <w:rsid w:val="00EF34DF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27BA"/>
    <w:rsid w:val="00F03249"/>
    <w:rsid w:val="00F038FD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1DBF"/>
    <w:rsid w:val="00F133A1"/>
    <w:rsid w:val="00F13ECD"/>
    <w:rsid w:val="00F155CE"/>
    <w:rsid w:val="00F16BF2"/>
    <w:rsid w:val="00F176D2"/>
    <w:rsid w:val="00F17C01"/>
    <w:rsid w:val="00F17C8B"/>
    <w:rsid w:val="00F17EAE"/>
    <w:rsid w:val="00F21789"/>
    <w:rsid w:val="00F218D4"/>
    <w:rsid w:val="00F2250A"/>
    <w:rsid w:val="00F22A56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BAA"/>
    <w:rsid w:val="00F34CD6"/>
    <w:rsid w:val="00F35873"/>
    <w:rsid w:val="00F35920"/>
    <w:rsid w:val="00F366A5"/>
    <w:rsid w:val="00F36C5F"/>
    <w:rsid w:val="00F37259"/>
    <w:rsid w:val="00F405A4"/>
    <w:rsid w:val="00F40D17"/>
    <w:rsid w:val="00F40E78"/>
    <w:rsid w:val="00F41F05"/>
    <w:rsid w:val="00F42B26"/>
    <w:rsid w:val="00F433BD"/>
    <w:rsid w:val="00F44EC5"/>
    <w:rsid w:val="00F46848"/>
    <w:rsid w:val="00F47498"/>
    <w:rsid w:val="00F47762"/>
    <w:rsid w:val="00F5115F"/>
    <w:rsid w:val="00F512B2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516B"/>
    <w:rsid w:val="00F56707"/>
    <w:rsid w:val="00F56DCF"/>
    <w:rsid w:val="00F57034"/>
    <w:rsid w:val="00F5711C"/>
    <w:rsid w:val="00F57CC3"/>
    <w:rsid w:val="00F60BE9"/>
    <w:rsid w:val="00F61FD8"/>
    <w:rsid w:val="00F62102"/>
    <w:rsid w:val="00F62DBF"/>
    <w:rsid w:val="00F641FC"/>
    <w:rsid w:val="00F64606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20C4"/>
    <w:rsid w:val="00F82125"/>
    <w:rsid w:val="00F836B6"/>
    <w:rsid w:val="00F83829"/>
    <w:rsid w:val="00F84069"/>
    <w:rsid w:val="00F843D7"/>
    <w:rsid w:val="00F848A4"/>
    <w:rsid w:val="00F84DFA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16F"/>
    <w:rsid w:val="00F9221F"/>
    <w:rsid w:val="00F931C7"/>
    <w:rsid w:val="00F934DE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65D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7074"/>
    <w:rsid w:val="00FB0063"/>
    <w:rsid w:val="00FB0082"/>
    <w:rsid w:val="00FB0243"/>
    <w:rsid w:val="00FB042C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865"/>
    <w:rsid w:val="00FD2D7B"/>
    <w:rsid w:val="00FD37F6"/>
    <w:rsid w:val="00FD3855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0F6A"/>
    <w:rsid w:val="00FF126D"/>
    <w:rsid w:val="00FF2310"/>
    <w:rsid w:val="00FF269B"/>
    <w:rsid w:val="00FF2E73"/>
    <w:rsid w:val="00FF3435"/>
    <w:rsid w:val="00FF374D"/>
    <w:rsid w:val="00FF4AE2"/>
    <w:rsid w:val="00FF50A8"/>
    <w:rsid w:val="00FF571E"/>
    <w:rsid w:val="00FF62E3"/>
    <w:rsid w:val="00FF6866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2E298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5B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qFormat/>
    <w:rsid w:val="002F6A3A"/>
  </w:style>
  <w:style w:type="paragraph" w:customStyle="1" w:styleId="TAH">
    <w:name w:val="TAH"/>
    <w:basedOn w:val="TAC"/>
    <w:link w:val="TAHCar"/>
    <w:rsid w:val="008E5D9D"/>
    <w:rPr>
      <w:b/>
    </w:rPr>
  </w:style>
  <w:style w:type="paragraph" w:customStyle="1" w:styleId="TAC">
    <w:name w:val="TAC"/>
    <w:basedOn w:val="Normal"/>
    <w:link w:val="TACChar"/>
    <w:rsid w:val="008E5D9D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x-none"/>
    </w:rPr>
  </w:style>
  <w:style w:type="character" w:customStyle="1" w:styleId="TACChar">
    <w:name w:val="TAC Char"/>
    <w:link w:val="TAC"/>
    <w:locked/>
    <w:rsid w:val="008E5D9D"/>
    <w:rPr>
      <w:rFonts w:ascii="Arial" w:eastAsiaTheme="minorEastAsia" w:hAnsi="Arial"/>
      <w:sz w:val="18"/>
      <w:lang w:val="x-none"/>
    </w:rPr>
  </w:style>
  <w:style w:type="character" w:customStyle="1" w:styleId="TAHCar">
    <w:name w:val="TAH Car"/>
    <w:link w:val="TAH"/>
    <w:rsid w:val="008E5D9D"/>
    <w:rPr>
      <w:rFonts w:ascii="Arial" w:eastAsiaTheme="minorEastAsia" w:hAnsi="Arial"/>
      <w:b/>
      <w:sz w:val="18"/>
      <w:lang w:val="x-none"/>
    </w:rPr>
  </w:style>
  <w:style w:type="paragraph" w:customStyle="1" w:styleId="FP">
    <w:name w:val="FP"/>
    <w:basedOn w:val="Normal"/>
    <w:rsid w:val="00764394"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76DE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F78AB-45BE-4680-AC88-3E0C19A8F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Matthew Webb</cp:lastModifiedBy>
  <cp:revision>6</cp:revision>
  <cp:lastPrinted>2007-06-18T22:08:00Z</cp:lastPrinted>
  <dcterms:created xsi:type="dcterms:W3CDTF">2021-01-14T11:24:00Z</dcterms:created>
  <dcterms:modified xsi:type="dcterms:W3CDTF">2021-01-18T22:23:00Z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(3)egSvXX945ovuKakWBS2x/H1pPDw+RHPknoKwDrJ031njqotWmRV2+pwdR0J0feY1Bx5v+eao
+Wd6+2hiWsEXZA2shtgUSy2yGI1r/cPWItgugeiDNJsb1vx6lt/SgqUz95wRcAxEqrdKaMU4
Eh6v+fCjcLfIvXJCLUdj1LC8H7TzvqeOl8EYaIiF5f3wKeO4QMMbmg/3N+UGE5LFpoZllQTP
G7uPsYNaceVWiT7QkJ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MMZQkejocRWrXg/e7BW5HexC3m9GaSfZP6MGOglV+SO49X70NDVvKM
9S2q8Z1S8NzBLtj4GMRIwYwCgDWcOVeI1mhFHLnL6TU72R0/k2QQ6DbTygnhfhi7vpwVSvRX
HvM3Mo823mTp7uGdwQBjUbjp5isXOgwU6WBxxAyE7YDVliCL6ySMEi/xbL8RqhRj+kszBthi
X2BKIwDSYn8LeMpk+HRqq3w2sLxAdi0ig7Za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mPQIF2i9pgQSJAWtMAqCtyStv7jAifFLwrO0
ZxZFFyzyt5m+7CiTvoFfGg9gpd5SeA==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1609729614</vt:lpwstr>
  </property>
</Properties>
</file>