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1FC9199B"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17266F" w:rsidRPr="0017266F">
        <w:rPr>
          <w:rFonts w:cs="Arial"/>
          <w:noProof w:val="0"/>
          <w:sz w:val="28"/>
          <w:szCs w:val="28"/>
          <w:lang w:val="en-US"/>
        </w:rPr>
        <w:t>R1-2101545</w:t>
      </w:r>
    </w:p>
    <w:p w14:paraId="7A7325BA" w14:textId="78A26A0E"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474AA5">
        <w:rPr>
          <w:rFonts w:asciiTheme="majorHAnsi" w:eastAsia="SimSun" w:hAnsiTheme="majorHAnsi" w:cstheme="majorHAnsi"/>
          <w:sz w:val="28"/>
          <w:szCs w:val="28"/>
          <w:lang w:val="en-US" w:eastAsia="zh-CN"/>
        </w:rPr>
        <w:t>Janurary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25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474AA5">
        <w:rPr>
          <w:rFonts w:asciiTheme="majorHAnsi" w:eastAsia="SimSun" w:hAnsiTheme="majorHAnsi" w:cstheme="majorHAnsi"/>
          <w:sz w:val="28"/>
          <w:szCs w:val="28"/>
          <w:lang w:val="en-US" w:eastAsia="zh-CN"/>
        </w:rPr>
        <w:t>Feburary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A5D35A"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A77BD" w:rsidRPr="000A77BD">
        <w:rPr>
          <w:rFonts w:ascii="Arial" w:hAnsi="Arial" w:cs="Arial"/>
          <w:b/>
          <w:sz w:val="28"/>
          <w:szCs w:val="28"/>
          <w:lang w:val="en-US"/>
        </w:rPr>
        <w:t>Enhancements on PUSCH repetition type A</w:t>
      </w:r>
    </w:p>
    <w:p w14:paraId="26DC8AEB" w14:textId="00E96FD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r w:rsidR="000A77BD">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4C03003F" w14:textId="63281F47" w:rsidR="000A77BD" w:rsidRDefault="000A77BD" w:rsidP="000A77BD">
      <w:pPr>
        <w:rPr>
          <w:rFonts w:eastAsiaTheme="minorEastAsia"/>
          <w:szCs w:val="24"/>
          <w:lang w:val="en-US"/>
        </w:rPr>
      </w:pPr>
      <w:r>
        <w:rPr>
          <w:rFonts w:eastAsiaTheme="minorEastAsia"/>
          <w:szCs w:val="24"/>
          <w:lang w:val="en-US"/>
        </w:rPr>
        <w:t>In RAN#90-e</w:t>
      </w:r>
      <w:r w:rsidRPr="000A77BD">
        <w:rPr>
          <w:rFonts w:eastAsiaTheme="minorEastAsia"/>
          <w:szCs w:val="24"/>
          <w:lang w:val="en-US"/>
        </w:rPr>
        <w:t xml:space="preserve">, </w:t>
      </w:r>
      <w:bookmarkStart w:id="3" w:name="_Hlk61437520"/>
      <w:r>
        <w:rPr>
          <w:rFonts w:eastAsiaTheme="minorEastAsia"/>
          <w:szCs w:val="24"/>
          <w:lang w:val="en-US"/>
        </w:rPr>
        <w:t>WID</w:t>
      </w:r>
      <w:bookmarkEnd w:id="3"/>
      <w:r>
        <w:rPr>
          <w:rFonts w:eastAsiaTheme="minorEastAsia"/>
          <w:szCs w:val="24"/>
          <w:lang w:val="en-US"/>
        </w:rPr>
        <w:t xml:space="preserve"> on</w:t>
      </w:r>
      <w:r w:rsidRPr="000A77BD">
        <w:rPr>
          <w:rFonts w:eastAsiaTheme="minorEastAsia"/>
          <w:szCs w:val="24"/>
          <w:lang w:val="en-US"/>
        </w:rPr>
        <w:t xml:space="preserve"> coverage enhancements w</w:t>
      </w:r>
      <w:r>
        <w:rPr>
          <w:rFonts w:eastAsiaTheme="minorEastAsia"/>
          <w:szCs w:val="24"/>
          <w:lang w:val="en-US"/>
        </w:rPr>
        <w:t>as agreed</w:t>
      </w:r>
      <w:r w:rsidR="00BC7DFC" w:rsidRPr="000A77BD">
        <w:rPr>
          <w:rFonts w:eastAsiaTheme="minorEastAsia"/>
          <w:szCs w:val="24"/>
          <w:lang w:val="en-US"/>
        </w:rPr>
        <w:t xml:space="preserve"> [1].</w:t>
      </w:r>
      <w:r>
        <w:rPr>
          <w:rFonts w:eastAsiaTheme="minorEastAsia"/>
          <w:szCs w:val="24"/>
          <w:lang w:val="en-US"/>
        </w:rPr>
        <w:t xml:space="preserve"> In the WID objectives for</w:t>
      </w:r>
      <w:r w:rsidRPr="000A77BD">
        <w:t xml:space="preserve"> </w:t>
      </w:r>
      <w:r w:rsidRPr="000A77BD">
        <w:rPr>
          <w:rFonts w:eastAsiaTheme="minorEastAsia"/>
          <w:szCs w:val="24"/>
          <w:lang w:val="en-US"/>
        </w:rPr>
        <w:t>PUSCH enhancements</w:t>
      </w:r>
      <w:r>
        <w:rPr>
          <w:rFonts w:eastAsiaTheme="minorEastAsia"/>
          <w:szCs w:val="24"/>
          <w:lang w:val="en-US"/>
        </w:rPr>
        <w:t xml:space="preserve"> are described as the following. </w:t>
      </w:r>
      <w:r w:rsidRPr="000A77BD">
        <w:rPr>
          <w:rFonts w:eastAsiaTheme="minorEastAsia"/>
          <w:szCs w:val="24"/>
          <w:lang w:val="en-US"/>
        </w:rPr>
        <w:t xml:space="preserve"> </w:t>
      </w:r>
    </w:p>
    <w:tbl>
      <w:tblPr>
        <w:tblStyle w:val="af0"/>
        <w:tblW w:w="0" w:type="auto"/>
        <w:tblLook w:val="04A0" w:firstRow="1" w:lastRow="0" w:firstColumn="1" w:lastColumn="0" w:noHBand="0" w:noVBand="1"/>
      </w:tblPr>
      <w:tblGrid>
        <w:gridCol w:w="9954"/>
      </w:tblGrid>
      <w:tr w:rsidR="000A77BD" w14:paraId="3ECF7060" w14:textId="77777777" w:rsidTr="000A77BD">
        <w:tc>
          <w:tcPr>
            <w:tcW w:w="9954" w:type="dxa"/>
          </w:tcPr>
          <w:p w14:paraId="427A04AC" w14:textId="77777777" w:rsidR="000A77BD" w:rsidRPr="003311E0" w:rsidRDefault="000A77BD" w:rsidP="000A77BD">
            <w:pPr>
              <w:numPr>
                <w:ilvl w:val="0"/>
                <w:numId w:val="26"/>
              </w:numPr>
              <w:snapToGrid/>
              <w:spacing w:before="120" w:after="120" w:afterAutospacing="0" w:line="276" w:lineRule="auto"/>
              <w:ind w:hanging="357"/>
              <w:rPr>
                <w:lang w:val="en-US" w:eastAsia="zh-CN"/>
              </w:rPr>
            </w:pPr>
            <w:r>
              <w:rPr>
                <w:lang w:val="en-US" w:eastAsia="zh-CN"/>
              </w:rPr>
              <w:t>Specification of PUSCH enhancements [RAN1, RAN4]</w:t>
            </w:r>
          </w:p>
          <w:p w14:paraId="5E120A48" w14:textId="77777777" w:rsidR="000A77BD" w:rsidRDefault="000A77BD" w:rsidP="000A77BD">
            <w:pPr>
              <w:numPr>
                <w:ilvl w:val="1"/>
                <w:numId w:val="26"/>
              </w:numPr>
              <w:snapToGrid/>
              <w:spacing w:before="120" w:after="120" w:afterAutospacing="0" w:line="276" w:lineRule="auto"/>
              <w:ind w:hanging="357"/>
              <w:rPr>
                <w:lang w:eastAsia="zh-CN"/>
              </w:rPr>
            </w:pPr>
            <w:r>
              <w:t>Speci</w:t>
            </w:r>
            <w:r w:rsidRPr="00F93961">
              <w:rPr>
                <w:lang w:val="en-US" w:eastAsia="zh-CN"/>
              </w:rPr>
              <w:t xml:space="preserve">fy the following mechanisms </w:t>
            </w:r>
            <w:r>
              <w:rPr>
                <w:lang w:val="en-US" w:eastAsia="zh-CN"/>
              </w:rPr>
              <w:t xml:space="preserve">for </w:t>
            </w:r>
            <w:r w:rsidRPr="00F93961">
              <w:rPr>
                <w:lang w:val="en-US" w:eastAsia="zh-CN"/>
              </w:rPr>
              <w:t>en</w:t>
            </w:r>
            <w:r w:rsidRPr="009B1998">
              <w:t>hancement</w:t>
            </w:r>
            <w:r>
              <w:t>s</w:t>
            </w:r>
            <w:r w:rsidRPr="009B1998">
              <w:t xml:space="preserve"> on PUSCH repetition type A</w:t>
            </w:r>
            <w:r>
              <w:t xml:space="preserve"> [RAN1]</w:t>
            </w:r>
          </w:p>
          <w:p w14:paraId="75215727" w14:textId="77777777" w:rsidR="000A77BD" w:rsidRPr="009B1998" w:rsidRDefault="000A77BD" w:rsidP="000A77BD">
            <w:pPr>
              <w:numPr>
                <w:ilvl w:val="2"/>
                <w:numId w:val="26"/>
              </w:numPr>
              <w:snapToGrid/>
              <w:spacing w:before="120" w:after="120" w:afterAutospacing="0" w:line="276" w:lineRule="auto"/>
              <w:rPr>
                <w:lang w:eastAsia="zh-CN"/>
              </w:rPr>
            </w:pPr>
            <w:r w:rsidRPr="009B1998">
              <w:rPr>
                <w:lang w:eastAsia="zh-CN"/>
              </w:rPr>
              <w:t>Increasing the maximum number of repetitions</w:t>
            </w:r>
            <w:r>
              <w:rPr>
                <w:lang w:eastAsia="zh-CN"/>
              </w:rPr>
              <w:t xml:space="preserve"> up to a number to be determined during the course of the work</w:t>
            </w:r>
            <w:r w:rsidRPr="009B1998">
              <w:rPr>
                <w:lang w:eastAsia="zh-CN"/>
              </w:rPr>
              <w:t>.</w:t>
            </w:r>
          </w:p>
          <w:p w14:paraId="1B195BB2" w14:textId="77777777" w:rsidR="000A77BD" w:rsidRPr="009B1998" w:rsidRDefault="000A77BD" w:rsidP="000A77BD">
            <w:pPr>
              <w:numPr>
                <w:ilvl w:val="2"/>
                <w:numId w:val="26"/>
              </w:numPr>
              <w:snapToGrid/>
              <w:spacing w:before="120" w:after="120" w:afterAutospacing="0" w:line="276" w:lineRule="auto"/>
              <w:rPr>
                <w:lang w:eastAsia="zh-CN"/>
              </w:rPr>
            </w:pPr>
            <w:bookmarkStart w:id="4" w:name="_Hlk61013198"/>
            <w:r w:rsidRPr="009B1998">
              <w:rPr>
                <w:lang w:eastAsia="zh-CN"/>
              </w:rPr>
              <w:t>The number of repetitions counted on the basis of available UL slots</w:t>
            </w:r>
            <w:bookmarkEnd w:id="4"/>
            <w:r w:rsidRPr="009B1998">
              <w:rPr>
                <w:lang w:eastAsia="zh-CN"/>
              </w:rPr>
              <w:t>.</w:t>
            </w:r>
          </w:p>
          <w:p w14:paraId="36DF7E20" w14:textId="77777777" w:rsidR="000A77BD" w:rsidRDefault="000A77BD" w:rsidP="000A77BD">
            <w:pPr>
              <w:numPr>
                <w:ilvl w:val="1"/>
                <w:numId w:val="26"/>
              </w:numPr>
              <w:snapToGrid/>
              <w:spacing w:before="120" w:after="120" w:afterAutospacing="0" w:line="276" w:lineRule="auto"/>
              <w:ind w:hanging="357"/>
            </w:pPr>
            <w:r>
              <w:t xml:space="preserve">Specify mechanism(s) to support </w:t>
            </w:r>
            <w:r w:rsidRPr="009B1998">
              <w:t>TB processing over multi-slot PUSCH</w:t>
            </w:r>
            <w:r>
              <w:t xml:space="preserve"> [RAN1]</w:t>
            </w:r>
          </w:p>
          <w:p w14:paraId="36F66FE3" w14:textId="77777777" w:rsidR="000A77BD" w:rsidRDefault="000A77BD" w:rsidP="000A77BD">
            <w:pPr>
              <w:numPr>
                <w:ilvl w:val="2"/>
                <w:numId w:val="26"/>
              </w:numPr>
              <w:snapToGrid/>
              <w:spacing w:before="120" w:after="120" w:afterAutospacing="0" w:line="276" w:lineRule="auto"/>
            </w:pPr>
            <w:r w:rsidRPr="009B1998">
              <w:t>TBS determined based on multiple slots and transmitted over multiple slots.</w:t>
            </w:r>
            <w:r>
              <w:t xml:space="preserve"> </w:t>
            </w:r>
          </w:p>
          <w:p w14:paraId="272F1E46" w14:textId="77777777" w:rsidR="000A77BD" w:rsidRDefault="000A77BD" w:rsidP="000A77BD">
            <w:pPr>
              <w:numPr>
                <w:ilvl w:val="1"/>
                <w:numId w:val="26"/>
              </w:numPr>
              <w:snapToGrid/>
              <w:spacing w:before="120" w:after="120" w:afterAutospacing="0" w:line="276" w:lineRule="auto"/>
              <w:ind w:hanging="357"/>
            </w:pPr>
            <w:r>
              <w:t>Specify mechanism(s) to enable j</w:t>
            </w:r>
            <w:r w:rsidRPr="009B1998">
              <w:t>oint channel estimation</w:t>
            </w:r>
            <w:r>
              <w:t xml:space="preserve"> [RAN1, RAN4]</w:t>
            </w:r>
          </w:p>
          <w:p w14:paraId="55A92FDB" w14:textId="77777777" w:rsidR="000A77BD" w:rsidRDefault="000A77BD" w:rsidP="000A77BD">
            <w:pPr>
              <w:numPr>
                <w:ilvl w:val="2"/>
                <w:numId w:val="26"/>
              </w:numPr>
              <w:snapToGrid/>
              <w:spacing w:before="120" w:after="120" w:afterAutospacing="0" w:line="276" w:lineRule="auto"/>
            </w:pPr>
            <w:r>
              <w:t>Mechanism(s) to enable j</w:t>
            </w:r>
            <w:r w:rsidRPr="009B1998">
              <w:t xml:space="preserve">oint channel estimation </w:t>
            </w:r>
            <w:r w:rsidRPr="001173A8">
              <w:t xml:space="preserve">over multiple PUSCH transmissions, </w:t>
            </w:r>
            <w:r w:rsidRPr="003178BF">
              <w:t>based on the conditions to keep power consistency and phase continuity to be investigated and specified if necessary by RAN4</w:t>
            </w:r>
            <w:r w:rsidRPr="00665A35">
              <w:t xml:space="preserve"> [RAN1</w:t>
            </w:r>
            <w:r>
              <w:t>, RAN4</w:t>
            </w:r>
            <w:r w:rsidRPr="00665A35">
              <w:t>]</w:t>
            </w:r>
          </w:p>
          <w:p w14:paraId="569DC8E3" w14:textId="77777777" w:rsidR="000A77BD" w:rsidRPr="00174A61" w:rsidRDefault="000A77BD" w:rsidP="000A77BD">
            <w:pPr>
              <w:numPr>
                <w:ilvl w:val="3"/>
                <w:numId w:val="26"/>
              </w:numPr>
              <w:suppressAutoHyphens/>
              <w:overflowPunct w:val="0"/>
              <w:snapToGrid/>
              <w:spacing w:before="120" w:after="120" w:afterAutospacing="0" w:line="276" w:lineRule="auto"/>
            </w:pPr>
            <w:r w:rsidRPr="00174A61">
              <w:t>Potential optimization of DMRS location/granularity in time domain is not precluded</w:t>
            </w:r>
          </w:p>
          <w:p w14:paraId="18E5B14C" w14:textId="3EE49905" w:rsidR="000A77BD" w:rsidRPr="000A77BD" w:rsidRDefault="000A77BD" w:rsidP="000A77BD">
            <w:pPr>
              <w:numPr>
                <w:ilvl w:val="2"/>
                <w:numId w:val="26"/>
              </w:numPr>
              <w:snapToGrid/>
              <w:spacing w:before="120" w:after="120" w:afterAutospacing="0" w:line="276" w:lineRule="auto"/>
              <w:rPr>
                <w:color w:val="FF0000"/>
              </w:rPr>
            </w:pPr>
            <w:r w:rsidRPr="009B1998">
              <w:t>Inter-slot frequency hopping with inter-slot bundling</w:t>
            </w:r>
            <w:r>
              <w:t xml:space="preserve"> to enable j</w:t>
            </w:r>
            <w:r w:rsidRPr="009B1998">
              <w:t>oint channel estimation</w:t>
            </w:r>
            <w:r>
              <w:t xml:space="preserve"> [RAN1]</w:t>
            </w:r>
          </w:p>
        </w:tc>
      </w:tr>
    </w:tbl>
    <w:p w14:paraId="3E905783" w14:textId="77777777" w:rsidR="000A77BD" w:rsidRDefault="000A77BD" w:rsidP="000A77BD">
      <w:pPr>
        <w:rPr>
          <w:rFonts w:eastAsiaTheme="minorEastAsia"/>
          <w:szCs w:val="24"/>
          <w:lang w:val="en-US"/>
        </w:rPr>
      </w:pPr>
    </w:p>
    <w:p w14:paraId="5131807E" w14:textId="5BDEA95A" w:rsidR="008E66B9" w:rsidRPr="000A77BD" w:rsidRDefault="000A77BD" w:rsidP="000A77BD">
      <w:pPr>
        <w:rPr>
          <w:rFonts w:eastAsiaTheme="minorEastAsia"/>
          <w:szCs w:val="24"/>
          <w:lang w:val="en-US"/>
        </w:rPr>
      </w:pPr>
      <w:r w:rsidRPr="000A77BD">
        <w:rPr>
          <w:rFonts w:eastAsiaTheme="minorEastAsia"/>
          <w:szCs w:val="24"/>
          <w:lang w:val="en-US"/>
        </w:rPr>
        <w:t>This contribution presents our views on enhancements on PUSCH repetition type A</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lastRenderedPageBreak/>
        <w:t>Discussions</w:t>
      </w:r>
    </w:p>
    <w:p w14:paraId="5FD45510" w14:textId="6ED03BFC" w:rsidR="005D4609" w:rsidRDefault="001A0824" w:rsidP="00754239">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w:t>
      </w:r>
      <w:r w:rsidR="000A77BD">
        <w:rPr>
          <w:rFonts w:eastAsiaTheme="minorEastAsia"/>
          <w:szCs w:val="24"/>
          <w:lang w:val="en-US"/>
        </w:rPr>
        <w:t>TR38.830</w:t>
      </w:r>
      <w:r w:rsidR="00E84724">
        <w:rPr>
          <w:rFonts w:eastAsiaTheme="minorEastAsia"/>
          <w:szCs w:val="24"/>
          <w:lang w:val="en-US"/>
        </w:rPr>
        <w:t xml:space="preserve"> [2]</w:t>
      </w:r>
      <w:r w:rsidR="000A77BD">
        <w:rPr>
          <w:rFonts w:eastAsiaTheme="minorEastAsia"/>
          <w:szCs w:val="24"/>
          <w:lang w:val="en-US"/>
        </w:rPr>
        <w:t xml:space="preserve">, studies on </w:t>
      </w:r>
      <w:r w:rsidR="000A77BD" w:rsidRPr="000A77BD">
        <w:rPr>
          <w:rFonts w:eastAsiaTheme="minorEastAsia"/>
          <w:szCs w:val="24"/>
          <w:lang w:val="en-US"/>
        </w:rPr>
        <w:t>time-domain based solutions for PUSCH coverage enhancements</w:t>
      </w:r>
      <w:r w:rsidR="000A77BD">
        <w:rPr>
          <w:rFonts w:eastAsiaTheme="minorEastAsia"/>
          <w:szCs w:val="24"/>
          <w:lang w:val="en-US"/>
        </w:rPr>
        <w:t>, including e</w:t>
      </w:r>
      <w:r w:rsidR="000A77BD" w:rsidRPr="000A77BD">
        <w:rPr>
          <w:rFonts w:eastAsiaTheme="minorEastAsia"/>
          <w:szCs w:val="24"/>
          <w:lang w:val="en-US"/>
        </w:rPr>
        <w:t>nhancements on PUSCH repetition type A</w:t>
      </w:r>
      <w:r w:rsidR="000A77BD">
        <w:rPr>
          <w:rFonts w:eastAsiaTheme="minorEastAsia"/>
          <w:szCs w:val="24"/>
          <w:lang w:val="en-US"/>
        </w:rPr>
        <w:t>, are summarized.</w:t>
      </w:r>
    </w:p>
    <w:p w14:paraId="22279594" w14:textId="2FA9F97A" w:rsidR="000A77BD" w:rsidRDefault="000A77BD" w:rsidP="00754239">
      <w:pPr>
        <w:rPr>
          <w:rFonts w:eastAsiaTheme="minorEastAsia"/>
          <w:szCs w:val="24"/>
          <w:lang w:val="en-US"/>
        </w:rPr>
      </w:pPr>
      <w:r>
        <w:rPr>
          <w:rFonts w:eastAsiaTheme="minorEastAsia"/>
          <w:szCs w:val="24"/>
          <w:lang w:val="en-US"/>
        </w:rPr>
        <w:t>For the e</w:t>
      </w:r>
      <w:r w:rsidRPr="000A77BD">
        <w:rPr>
          <w:rFonts w:eastAsiaTheme="minorEastAsia"/>
          <w:szCs w:val="24"/>
          <w:lang w:val="en-US"/>
        </w:rPr>
        <w:t>nhancements on PUSCH repetition type A</w:t>
      </w:r>
      <w:r>
        <w:rPr>
          <w:rFonts w:eastAsiaTheme="minorEastAsia"/>
          <w:szCs w:val="24"/>
          <w:lang w:val="en-US"/>
        </w:rPr>
        <w:t>, two schemes were identified.</w:t>
      </w:r>
      <w:r w:rsidR="00937FEF">
        <w:rPr>
          <w:rFonts w:eastAsiaTheme="minorEastAsia"/>
          <w:szCs w:val="24"/>
          <w:lang w:val="en-US"/>
        </w:rPr>
        <w:t xml:space="preserve"> Both schemes have been captured in objectives of WID [1], too.</w:t>
      </w:r>
    </w:p>
    <w:p w14:paraId="7404B948" w14:textId="2FCABF59" w:rsidR="000A77BD" w:rsidRDefault="000A77BD" w:rsidP="000A77BD">
      <w:pPr>
        <w:pStyle w:val="aff5"/>
        <w:numPr>
          <w:ilvl w:val="0"/>
          <w:numId w:val="25"/>
        </w:numPr>
        <w:ind w:leftChars="0"/>
        <w:rPr>
          <w:rFonts w:eastAsiaTheme="minorEastAsia"/>
          <w:szCs w:val="24"/>
          <w:lang w:val="en-US"/>
        </w:rPr>
      </w:pPr>
      <w:r>
        <w:rPr>
          <w:rFonts w:eastAsiaTheme="minorEastAsia" w:hint="eastAsia"/>
          <w:szCs w:val="24"/>
          <w:lang w:val="en-US"/>
        </w:rPr>
        <w:t>I</w:t>
      </w:r>
      <w:r>
        <w:rPr>
          <w:rFonts w:eastAsiaTheme="minorEastAsia"/>
          <w:szCs w:val="24"/>
          <w:lang w:val="en-US"/>
        </w:rPr>
        <w:t>ncreasing the maximum number of repetitions.</w:t>
      </w:r>
    </w:p>
    <w:p w14:paraId="1F4BE05A" w14:textId="42439B56" w:rsidR="000A77BD" w:rsidRDefault="000A77BD" w:rsidP="000A77BD">
      <w:pPr>
        <w:pStyle w:val="aff5"/>
        <w:numPr>
          <w:ilvl w:val="0"/>
          <w:numId w:val="25"/>
        </w:numPr>
        <w:ind w:leftChars="0"/>
        <w:rPr>
          <w:rFonts w:eastAsiaTheme="minorEastAsia"/>
          <w:szCs w:val="24"/>
          <w:lang w:val="en-US"/>
        </w:rPr>
      </w:pPr>
      <w:r w:rsidRPr="000A77BD">
        <w:rPr>
          <w:rFonts w:eastAsiaTheme="minorEastAsia"/>
          <w:szCs w:val="24"/>
          <w:lang w:val="en-US"/>
        </w:rPr>
        <w:t>The number of repetitions counted on the basis of available UL slots</w:t>
      </w:r>
      <w:r>
        <w:rPr>
          <w:rFonts w:eastAsiaTheme="minorEastAsia"/>
          <w:szCs w:val="24"/>
          <w:lang w:val="en-US"/>
        </w:rPr>
        <w:t>.</w:t>
      </w:r>
    </w:p>
    <w:p w14:paraId="36AB18F8" w14:textId="4EC41568" w:rsidR="00937FEF" w:rsidRDefault="00937FEF" w:rsidP="00937FEF">
      <w:pPr>
        <w:rPr>
          <w:rFonts w:eastAsiaTheme="minorEastAsia"/>
          <w:szCs w:val="24"/>
          <w:lang w:val="en-US"/>
        </w:rPr>
      </w:pPr>
      <w:r>
        <w:rPr>
          <w:rFonts w:eastAsiaTheme="minorEastAsia" w:hint="eastAsia"/>
          <w:szCs w:val="24"/>
          <w:lang w:val="en-US"/>
        </w:rPr>
        <w:t>T</w:t>
      </w:r>
      <w:r>
        <w:rPr>
          <w:rFonts w:eastAsiaTheme="minorEastAsia"/>
          <w:szCs w:val="24"/>
          <w:lang w:val="en-US"/>
        </w:rPr>
        <w:t>he details of those two schemes are discussed below.</w:t>
      </w:r>
      <w:r w:rsidR="00FB3897">
        <w:rPr>
          <w:rFonts w:eastAsiaTheme="minorEastAsia"/>
          <w:szCs w:val="24"/>
          <w:lang w:val="en-US"/>
        </w:rPr>
        <w:t xml:space="preserve"> </w:t>
      </w:r>
      <w:r w:rsidR="00FB3897">
        <w:rPr>
          <w:rFonts w:eastAsiaTheme="minorEastAsia" w:hint="eastAsia"/>
          <w:szCs w:val="24"/>
          <w:lang w:val="en-US"/>
        </w:rPr>
        <w:t>Note</w:t>
      </w:r>
      <w:r w:rsidR="00FB3897">
        <w:rPr>
          <w:rFonts w:eastAsiaTheme="minorEastAsia"/>
          <w:szCs w:val="24"/>
          <w:lang w:val="en-US"/>
        </w:rPr>
        <w:t xml:space="preserve"> that </w:t>
      </w:r>
      <w:r w:rsidR="0050383C">
        <w:rPr>
          <w:rFonts w:eastAsiaTheme="minorEastAsia"/>
          <w:szCs w:val="24"/>
          <w:lang w:val="en-US"/>
        </w:rPr>
        <w:t>the following terminology is used in this contribution.</w:t>
      </w:r>
    </w:p>
    <w:p w14:paraId="41A71963" w14:textId="651809B9" w:rsidR="00A2132C" w:rsidRPr="00A2132C" w:rsidRDefault="00A2132C" w:rsidP="00A2132C">
      <w:pPr>
        <w:rPr>
          <w:rFonts w:eastAsiaTheme="minorEastAsia"/>
          <w:szCs w:val="24"/>
          <w:lang w:val="en-US"/>
        </w:rPr>
      </w:pPr>
      <w:r>
        <w:rPr>
          <w:rFonts w:eastAsiaTheme="minorEastAsia" w:hint="eastAsia"/>
          <w:szCs w:val="24"/>
          <w:lang w:val="en-US"/>
        </w:rPr>
        <w:t>F</w:t>
      </w:r>
      <w:r>
        <w:rPr>
          <w:rFonts w:eastAsiaTheme="minorEastAsia"/>
          <w:szCs w:val="24"/>
          <w:lang w:val="en-US"/>
        </w:rPr>
        <w:t>or a PUSCH,</w:t>
      </w:r>
    </w:p>
    <w:p w14:paraId="53761291" w14:textId="7063D9CA" w:rsidR="0050383C" w:rsidRDefault="0050383C" w:rsidP="0050383C">
      <w:pPr>
        <w:pStyle w:val="aff5"/>
        <w:numPr>
          <w:ilvl w:val="0"/>
          <w:numId w:val="27"/>
        </w:numPr>
        <w:ind w:leftChars="0"/>
        <w:rPr>
          <w:rFonts w:eastAsiaTheme="minorEastAsia"/>
          <w:szCs w:val="24"/>
          <w:lang w:val="en-US"/>
        </w:rPr>
      </w:pPr>
      <w:r>
        <w:rPr>
          <w:rFonts w:eastAsiaTheme="minorEastAsia"/>
          <w:szCs w:val="24"/>
          <w:lang w:val="en-US"/>
        </w:rPr>
        <w:t>N</w:t>
      </w:r>
      <w:r w:rsidRPr="0050383C">
        <w:rPr>
          <w:rFonts w:eastAsiaTheme="minorEastAsia"/>
          <w:szCs w:val="24"/>
          <w:lang w:val="en-US"/>
        </w:rPr>
        <w:t xml:space="preserve">umber of </w:t>
      </w:r>
      <w:r w:rsidRPr="00A2132C">
        <w:rPr>
          <w:rFonts w:eastAsiaTheme="minorEastAsia"/>
          <w:i/>
          <w:iCs/>
          <w:szCs w:val="24"/>
          <w:lang w:val="en-US"/>
        </w:rPr>
        <w:t>configured repetitions</w:t>
      </w:r>
      <w:r>
        <w:rPr>
          <w:rFonts w:eastAsiaTheme="minorEastAsia"/>
          <w:szCs w:val="24"/>
          <w:lang w:val="en-US"/>
        </w:rPr>
        <w:t xml:space="preserve"> refers to an RRC parameter value indicating the number of PUSCH repetitions.</w:t>
      </w:r>
    </w:p>
    <w:p w14:paraId="76C63C0E" w14:textId="77777777" w:rsidR="0050383C" w:rsidRDefault="0050383C" w:rsidP="0050383C">
      <w:pPr>
        <w:pStyle w:val="aff5"/>
        <w:numPr>
          <w:ilvl w:val="0"/>
          <w:numId w:val="27"/>
        </w:numPr>
        <w:ind w:leftChars="0"/>
        <w:rPr>
          <w:rFonts w:eastAsiaTheme="minorEastAsia"/>
          <w:szCs w:val="24"/>
          <w:lang w:val="en-US"/>
        </w:rPr>
      </w:pPr>
      <w:r w:rsidRPr="00A2132C">
        <w:rPr>
          <w:rFonts w:eastAsiaTheme="minorEastAsia"/>
          <w:i/>
          <w:iCs/>
          <w:szCs w:val="24"/>
          <w:lang w:val="en-US"/>
        </w:rPr>
        <w:t>Transmission occasion</w:t>
      </w:r>
      <w:r>
        <w:rPr>
          <w:rFonts w:eastAsiaTheme="minorEastAsia"/>
          <w:szCs w:val="24"/>
          <w:lang w:val="en-US"/>
        </w:rPr>
        <w:t xml:space="preserve"> refers to the occasion which is determined by counting and also postponing, if any, of repetitions on the basis of available UL slots. The number of transmission occasions has to be equal to the number of configured repetitions. </w:t>
      </w:r>
    </w:p>
    <w:p w14:paraId="22A57B46" w14:textId="1EE91F56" w:rsidR="0050383C" w:rsidRPr="0050383C" w:rsidRDefault="0050383C" w:rsidP="0050383C">
      <w:pPr>
        <w:pStyle w:val="aff5"/>
        <w:numPr>
          <w:ilvl w:val="0"/>
          <w:numId w:val="27"/>
        </w:numPr>
        <w:ind w:leftChars="0"/>
        <w:rPr>
          <w:rFonts w:eastAsiaTheme="minorEastAsia"/>
          <w:szCs w:val="24"/>
          <w:lang w:val="en-US"/>
        </w:rPr>
      </w:pPr>
      <w:r w:rsidRPr="00A2132C">
        <w:rPr>
          <w:rFonts w:eastAsiaTheme="minorEastAsia"/>
          <w:i/>
          <w:iCs/>
          <w:szCs w:val="24"/>
          <w:lang w:val="en-US"/>
        </w:rPr>
        <w:t>Actual transmission</w:t>
      </w:r>
      <w:r>
        <w:rPr>
          <w:rFonts w:eastAsiaTheme="minorEastAsia"/>
          <w:szCs w:val="24"/>
          <w:lang w:val="en-US"/>
        </w:rPr>
        <w:t xml:space="preserve"> refers to the PUSCH transmission which is actually performed by UE</w:t>
      </w:r>
      <w:r w:rsidR="00A2132C">
        <w:rPr>
          <w:rFonts w:eastAsiaTheme="minorEastAsia"/>
          <w:szCs w:val="24"/>
          <w:lang w:val="en-US"/>
        </w:rPr>
        <w:t xml:space="preserve">. </w:t>
      </w:r>
      <w:r>
        <w:rPr>
          <w:rFonts w:eastAsiaTheme="minorEastAsia"/>
          <w:szCs w:val="24"/>
          <w:lang w:val="en-US"/>
        </w:rPr>
        <w:t>At a given transmission occasion</w:t>
      </w:r>
      <w:r w:rsidR="00A2132C">
        <w:rPr>
          <w:rFonts w:eastAsiaTheme="minorEastAsia"/>
          <w:szCs w:val="24"/>
          <w:lang w:val="en-US"/>
        </w:rPr>
        <w:t>, there may not be an actual transmission depending on further dropping. The number of transmission occasions with actual transmissions may be less than the number of configured repetitions.</w:t>
      </w:r>
    </w:p>
    <w:p w14:paraId="279531AD" w14:textId="3A357EB6" w:rsidR="000A77BD" w:rsidRDefault="000A77BD" w:rsidP="000A77BD">
      <w:pPr>
        <w:pStyle w:val="10"/>
        <w:numPr>
          <w:ilvl w:val="1"/>
          <w:numId w:val="1"/>
        </w:numPr>
        <w:spacing w:after="180"/>
        <w:rPr>
          <w:lang w:val="en-US"/>
        </w:rPr>
      </w:pPr>
      <w:r>
        <w:rPr>
          <w:lang w:val="en-US"/>
        </w:rPr>
        <w:t xml:space="preserve"> </w:t>
      </w:r>
      <w:r w:rsidRPr="000A77BD">
        <w:rPr>
          <w:lang w:val="en-US"/>
        </w:rPr>
        <w:t>Increasing the maximum number of repetitions</w:t>
      </w:r>
    </w:p>
    <w:p w14:paraId="7D958B65" w14:textId="5B2A185D" w:rsidR="005734AA" w:rsidRPr="00FB3897" w:rsidRDefault="00FB3897" w:rsidP="00E84724">
      <w:pPr>
        <w:jc w:val="center"/>
        <w:rPr>
          <w:rFonts w:eastAsiaTheme="minorEastAsia"/>
          <w:szCs w:val="24"/>
        </w:rPr>
      </w:pPr>
      <w:r w:rsidRPr="00FB3897">
        <w:rPr>
          <w:noProof/>
        </w:rPr>
        <w:drawing>
          <wp:inline distT="0" distB="0" distL="0" distR="0" wp14:anchorId="40EB7470" wp14:editId="3BD6B51E">
            <wp:extent cx="4295948" cy="193067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2186" cy="1933479"/>
                    </a:xfrm>
                    <a:prstGeom prst="rect">
                      <a:avLst/>
                    </a:prstGeom>
                    <a:noFill/>
                    <a:ln>
                      <a:noFill/>
                    </a:ln>
                  </pic:spPr>
                </pic:pic>
              </a:graphicData>
            </a:graphic>
          </wp:inline>
        </w:drawing>
      </w:r>
    </w:p>
    <w:p w14:paraId="7E776F24" w14:textId="784CA0AA" w:rsidR="00E84724" w:rsidRDefault="00E84724" w:rsidP="00E84724">
      <w:pPr>
        <w:jc w:val="center"/>
        <w:rPr>
          <w:rFonts w:eastAsiaTheme="minorEastAsia"/>
          <w:szCs w:val="24"/>
          <w:lang w:val="en-US"/>
        </w:rPr>
      </w:pPr>
      <w:r>
        <w:rPr>
          <w:rFonts w:eastAsiaTheme="minorEastAsia" w:hint="eastAsia"/>
          <w:szCs w:val="24"/>
          <w:lang w:val="en-US"/>
        </w:rPr>
        <w:t>Figure</w:t>
      </w:r>
      <w:r>
        <w:rPr>
          <w:rFonts w:eastAsiaTheme="minorEastAsia"/>
          <w:szCs w:val="24"/>
          <w:lang w:val="en-US"/>
        </w:rPr>
        <w:t xml:space="preserve"> 1: Required number of repetitions.</w:t>
      </w:r>
    </w:p>
    <w:p w14:paraId="6EF102AA" w14:textId="3CD9599C" w:rsidR="000A77BD" w:rsidRDefault="00FF6B17" w:rsidP="00754239">
      <w:pPr>
        <w:rPr>
          <w:rFonts w:eastAsiaTheme="minorEastAsia"/>
          <w:szCs w:val="24"/>
          <w:lang w:val="en-US"/>
        </w:rPr>
      </w:pPr>
      <w:r>
        <w:rPr>
          <w:rFonts w:eastAsiaTheme="minorEastAsia"/>
          <w:szCs w:val="24"/>
          <w:lang w:val="en-US"/>
        </w:rPr>
        <w:t xml:space="preserve">In SI phase many companies showed </w:t>
      </w:r>
      <w:r w:rsidR="00667C21">
        <w:rPr>
          <w:rFonts w:eastAsiaTheme="minorEastAsia"/>
          <w:szCs w:val="24"/>
          <w:lang w:val="en-US"/>
        </w:rPr>
        <w:t xml:space="preserve">good performance </w:t>
      </w:r>
      <w:r>
        <w:rPr>
          <w:rFonts w:eastAsiaTheme="minorEastAsia"/>
          <w:szCs w:val="24"/>
          <w:lang w:val="en-US"/>
        </w:rPr>
        <w:t>gains by using 4 or 8 actual repetitions</w:t>
      </w:r>
      <w:r w:rsidR="00E84724">
        <w:rPr>
          <w:rFonts w:eastAsiaTheme="minorEastAsia"/>
          <w:szCs w:val="24"/>
          <w:lang w:val="en-US"/>
        </w:rPr>
        <w:t xml:space="preserve"> [2]</w:t>
      </w:r>
      <w:r w:rsidR="000A77BD" w:rsidRPr="000A77BD">
        <w:rPr>
          <w:rFonts w:eastAsiaTheme="minorEastAsia"/>
          <w:szCs w:val="24"/>
          <w:lang w:val="en-US"/>
        </w:rPr>
        <w:t>.</w:t>
      </w:r>
      <w:r>
        <w:rPr>
          <w:rFonts w:eastAsiaTheme="minorEastAsia"/>
          <w:szCs w:val="24"/>
          <w:lang w:val="en-US"/>
        </w:rPr>
        <w:t xml:space="preserve"> </w:t>
      </w:r>
      <w:r w:rsidR="00065FF2">
        <w:rPr>
          <w:rFonts w:eastAsiaTheme="minorEastAsia"/>
          <w:szCs w:val="24"/>
          <w:lang w:val="en-US"/>
        </w:rPr>
        <w:t>As shown in Figure 1, i</w:t>
      </w:r>
      <w:r>
        <w:rPr>
          <w:rFonts w:eastAsiaTheme="minorEastAsia"/>
          <w:szCs w:val="24"/>
          <w:lang w:val="en-US"/>
        </w:rPr>
        <w:t xml:space="preserve">f </w:t>
      </w:r>
      <w:r w:rsidR="0080375B">
        <w:rPr>
          <w:rFonts w:eastAsiaTheme="minorEastAsia"/>
          <w:szCs w:val="24"/>
          <w:lang w:val="en-US"/>
        </w:rPr>
        <w:t>“</w:t>
      </w:r>
      <w:r>
        <w:rPr>
          <w:rFonts w:eastAsiaTheme="minorEastAsia"/>
          <w:szCs w:val="24"/>
          <w:lang w:val="en-US"/>
        </w:rPr>
        <w:t>DDDSU</w:t>
      </w:r>
      <w:r w:rsidR="0080375B">
        <w:rPr>
          <w:rFonts w:eastAsiaTheme="minorEastAsia"/>
          <w:szCs w:val="24"/>
          <w:lang w:val="en-US"/>
        </w:rPr>
        <w:t>”</w:t>
      </w:r>
      <w:r>
        <w:rPr>
          <w:rFonts w:eastAsiaTheme="minorEastAsia"/>
          <w:szCs w:val="24"/>
          <w:lang w:val="en-US"/>
        </w:rPr>
        <w:t xml:space="preserve"> is assumed as a typical DL-heavy</w:t>
      </w:r>
      <w:r w:rsidR="000A77BD" w:rsidRPr="000A77BD">
        <w:rPr>
          <w:rFonts w:eastAsiaTheme="minorEastAsia"/>
          <w:szCs w:val="24"/>
          <w:lang w:val="en-US"/>
        </w:rPr>
        <w:t xml:space="preserve"> </w:t>
      </w:r>
      <w:r>
        <w:rPr>
          <w:rFonts w:eastAsiaTheme="minorEastAsia"/>
          <w:szCs w:val="24"/>
          <w:lang w:val="en-US"/>
        </w:rPr>
        <w:t xml:space="preserve">TDD configuration, </w:t>
      </w:r>
      <w:r w:rsidR="0050383C">
        <w:rPr>
          <w:rFonts w:eastAsiaTheme="minorEastAsia"/>
          <w:szCs w:val="24"/>
          <w:lang w:val="en-US"/>
        </w:rPr>
        <w:t xml:space="preserve">configured repetitions </w:t>
      </w:r>
      <w:r w:rsidR="00703A3E">
        <w:rPr>
          <w:rFonts w:eastAsiaTheme="minorEastAsia"/>
          <w:szCs w:val="24"/>
          <w:lang w:val="en-US"/>
        </w:rPr>
        <w:t>of 16 and 3</w:t>
      </w:r>
      <w:r w:rsidR="005734AA">
        <w:rPr>
          <w:rFonts w:eastAsiaTheme="minorEastAsia" w:hint="eastAsia"/>
          <w:szCs w:val="24"/>
          <w:lang w:val="en-US"/>
        </w:rPr>
        <w:t>6</w:t>
      </w:r>
      <w:r w:rsidR="00703A3E">
        <w:rPr>
          <w:rFonts w:eastAsiaTheme="minorEastAsia"/>
          <w:szCs w:val="24"/>
          <w:lang w:val="en-US"/>
        </w:rPr>
        <w:t xml:space="preserve"> </w:t>
      </w:r>
      <w:r w:rsidR="00B255C5">
        <w:rPr>
          <w:rFonts w:eastAsiaTheme="minorEastAsia"/>
          <w:szCs w:val="24"/>
          <w:lang w:val="en-US"/>
        </w:rPr>
        <w:t xml:space="preserve">can </w:t>
      </w:r>
      <w:r w:rsidR="00703A3E">
        <w:rPr>
          <w:rFonts w:eastAsiaTheme="minorEastAsia"/>
          <w:szCs w:val="24"/>
          <w:lang w:val="en-US"/>
        </w:rPr>
        <w:t xml:space="preserve">achieve 4 and 8 </w:t>
      </w:r>
      <w:r w:rsidR="0043223F">
        <w:rPr>
          <w:rFonts w:eastAsiaTheme="minorEastAsia"/>
          <w:szCs w:val="24"/>
          <w:lang w:val="en-US"/>
        </w:rPr>
        <w:t>transmission occasions</w:t>
      </w:r>
      <w:r w:rsidR="0050383C">
        <w:rPr>
          <w:rFonts w:eastAsiaTheme="minorEastAsia"/>
          <w:szCs w:val="24"/>
          <w:lang w:val="en-US"/>
        </w:rPr>
        <w:t xml:space="preserve"> for the set of repetitions</w:t>
      </w:r>
      <w:r w:rsidR="00703A3E">
        <w:rPr>
          <w:rFonts w:eastAsiaTheme="minorEastAsia"/>
          <w:szCs w:val="24"/>
          <w:lang w:val="en-US"/>
        </w:rPr>
        <w:t xml:space="preserve">, respectively, after dropping due to collisions with DL </w:t>
      </w:r>
      <w:r w:rsidR="007C372C">
        <w:rPr>
          <w:rFonts w:eastAsiaTheme="minorEastAsia"/>
          <w:szCs w:val="24"/>
          <w:lang w:val="en-US"/>
        </w:rPr>
        <w:t>or</w:t>
      </w:r>
      <w:r w:rsidR="00DC3991">
        <w:rPr>
          <w:rFonts w:eastAsiaTheme="minorEastAsia"/>
          <w:szCs w:val="24"/>
          <w:lang w:val="en-US"/>
        </w:rPr>
        <w:t xml:space="preserve"> </w:t>
      </w:r>
      <w:r w:rsidR="007C372C">
        <w:rPr>
          <w:rFonts w:eastAsiaTheme="minorEastAsia"/>
          <w:szCs w:val="24"/>
          <w:lang w:val="en-US"/>
        </w:rPr>
        <w:t>S</w:t>
      </w:r>
      <w:r w:rsidR="00DC3991">
        <w:rPr>
          <w:rFonts w:eastAsiaTheme="minorEastAsia"/>
          <w:szCs w:val="24"/>
          <w:lang w:val="en-US"/>
        </w:rPr>
        <w:t>pecial slots</w:t>
      </w:r>
      <w:r w:rsidR="00703A3E">
        <w:rPr>
          <w:rFonts w:eastAsiaTheme="minorEastAsia"/>
          <w:szCs w:val="24"/>
          <w:lang w:val="en-US"/>
        </w:rPr>
        <w:t>.</w:t>
      </w:r>
      <w:r w:rsidR="00667C21">
        <w:rPr>
          <w:rFonts w:eastAsiaTheme="minorEastAsia"/>
          <w:szCs w:val="24"/>
          <w:lang w:val="en-US"/>
        </w:rPr>
        <w:t xml:space="preserve"> </w:t>
      </w:r>
      <w:r w:rsidR="00D21CD2">
        <w:rPr>
          <w:rFonts w:eastAsiaTheme="minorEastAsia"/>
          <w:szCs w:val="24"/>
          <w:lang w:val="en-US"/>
        </w:rPr>
        <w:t xml:space="preserve">If the other typical TDD configurations having more UL slots, e.g. </w:t>
      </w:r>
      <w:r w:rsidR="0080375B">
        <w:rPr>
          <w:rFonts w:eastAsiaTheme="minorEastAsia"/>
          <w:szCs w:val="24"/>
          <w:lang w:val="en-US"/>
        </w:rPr>
        <w:t>“</w:t>
      </w:r>
      <w:r w:rsidR="00D21CD2">
        <w:rPr>
          <w:rFonts w:eastAsiaTheme="minorEastAsia"/>
          <w:szCs w:val="24"/>
          <w:lang w:val="en-US"/>
        </w:rPr>
        <w:t>DDSUU</w:t>
      </w:r>
      <w:r w:rsidR="0080375B">
        <w:rPr>
          <w:rFonts w:eastAsiaTheme="minorEastAsia"/>
          <w:szCs w:val="24"/>
          <w:lang w:val="en-US"/>
        </w:rPr>
        <w:t>”</w:t>
      </w:r>
      <w:r w:rsidR="00D21CD2">
        <w:rPr>
          <w:rFonts w:eastAsiaTheme="minorEastAsia"/>
          <w:szCs w:val="24"/>
          <w:lang w:val="en-US"/>
        </w:rPr>
        <w:t xml:space="preserve"> or </w:t>
      </w:r>
      <w:r w:rsidR="0080375B">
        <w:rPr>
          <w:rFonts w:eastAsiaTheme="minorEastAsia"/>
          <w:szCs w:val="24"/>
          <w:lang w:val="en-US"/>
        </w:rPr>
        <w:t>“</w:t>
      </w:r>
      <w:r w:rsidR="00D21CD2">
        <w:rPr>
          <w:rFonts w:eastAsiaTheme="minorEastAsia"/>
          <w:szCs w:val="24"/>
          <w:lang w:val="en-US"/>
        </w:rPr>
        <w:t>DDDSUDDSUU</w:t>
      </w:r>
      <w:r w:rsidR="0080375B">
        <w:rPr>
          <w:rFonts w:eastAsiaTheme="minorEastAsia"/>
          <w:szCs w:val="24"/>
          <w:lang w:val="en-US"/>
        </w:rPr>
        <w:t>”</w:t>
      </w:r>
      <w:r w:rsidR="00D21CD2">
        <w:rPr>
          <w:rFonts w:eastAsiaTheme="minorEastAsia"/>
          <w:szCs w:val="24"/>
          <w:lang w:val="en-US"/>
        </w:rPr>
        <w:t xml:space="preserve">, </w:t>
      </w:r>
      <w:r w:rsidR="00065FF2">
        <w:rPr>
          <w:rFonts w:eastAsiaTheme="minorEastAsia"/>
          <w:szCs w:val="24"/>
          <w:lang w:val="en-US"/>
        </w:rPr>
        <w:t xml:space="preserve">are assumed, </w:t>
      </w:r>
      <w:r w:rsidR="00D21CD2">
        <w:rPr>
          <w:rFonts w:eastAsiaTheme="minorEastAsia"/>
          <w:szCs w:val="24"/>
          <w:lang w:val="en-US"/>
        </w:rPr>
        <w:t xml:space="preserve">less-than-36 </w:t>
      </w:r>
      <w:r w:rsidR="0043223F">
        <w:rPr>
          <w:rFonts w:eastAsiaTheme="minorEastAsia"/>
          <w:szCs w:val="24"/>
          <w:lang w:val="en-US"/>
        </w:rPr>
        <w:t xml:space="preserve">configured </w:t>
      </w:r>
      <w:r w:rsidR="00D21CD2">
        <w:rPr>
          <w:rFonts w:eastAsiaTheme="minorEastAsia"/>
          <w:szCs w:val="24"/>
          <w:lang w:val="en-US"/>
        </w:rPr>
        <w:t xml:space="preserve">repetitions </w:t>
      </w:r>
      <w:r w:rsidR="00D21CD2">
        <w:rPr>
          <w:rFonts w:eastAsiaTheme="minorEastAsia"/>
          <w:szCs w:val="24"/>
          <w:lang w:val="en-US"/>
        </w:rPr>
        <w:lastRenderedPageBreak/>
        <w:t xml:space="preserve">can achieve 8 </w:t>
      </w:r>
      <w:r w:rsidR="0043223F">
        <w:rPr>
          <w:rFonts w:eastAsiaTheme="minorEastAsia"/>
          <w:szCs w:val="24"/>
          <w:lang w:val="en-US"/>
        </w:rPr>
        <w:t>transmission occasions</w:t>
      </w:r>
      <w:r w:rsidR="00D21CD2">
        <w:rPr>
          <w:rFonts w:eastAsiaTheme="minorEastAsia"/>
          <w:szCs w:val="24"/>
          <w:lang w:val="en-US"/>
        </w:rPr>
        <w:t xml:space="preserve">. </w:t>
      </w:r>
      <w:r w:rsidR="00667C21">
        <w:rPr>
          <w:rFonts w:eastAsiaTheme="minorEastAsia"/>
          <w:szCs w:val="24"/>
          <w:lang w:val="en-US"/>
        </w:rPr>
        <w:t>Therefore, t</w:t>
      </w:r>
      <w:r w:rsidR="00667C21" w:rsidRPr="00667C21">
        <w:rPr>
          <w:rFonts w:eastAsiaTheme="minorEastAsia"/>
          <w:szCs w:val="24"/>
          <w:lang w:val="en-US"/>
        </w:rPr>
        <w:t xml:space="preserve">he maximum number of </w:t>
      </w:r>
      <w:r w:rsidR="0043223F">
        <w:rPr>
          <w:rFonts w:eastAsiaTheme="minorEastAsia"/>
          <w:szCs w:val="24"/>
          <w:lang w:val="en-US"/>
        </w:rPr>
        <w:t xml:space="preserve">configured </w:t>
      </w:r>
      <w:r w:rsidR="00667C21" w:rsidRPr="00667C21">
        <w:rPr>
          <w:rFonts w:eastAsiaTheme="minorEastAsia"/>
          <w:szCs w:val="24"/>
          <w:lang w:val="en-US"/>
        </w:rPr>
        <w:t>repetitions should be extended to 3</w:t>
      </w:r>
      <w:r w:rsidR="005734AA">
        <w:rPr>
          <w:rFonts w:eastAsiaTheme="minorEastAsia"/>
          <w:szCs w:val="24"/>
          <w:lang w:val="en-US"/>
        </w:rPr>
        <w:t>6</w:t>
      </w:r>
      <w:r w:rsidR="00667C21" w:rsidRPr="00667C21">
        <w:rPr>
          <w:rFonts w:eastAsiaTheme="minorEastAsia"/>
          <w:szCs w:val="24"/>
          <w:lang w:val="en-US"/>
        </w:rPr>
        <w:t>.</w:t>
      </w:r>
    </w:p>
    <w:p w14:paraId="46080DF3" w14:textId="794F9A13" w:rsidR="00E12934" w:rsidRDefault="00E12934" w:rsidP="00754239">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 xml:space="preserve">roposal 1: </w:t>
      </w:r>
      <w:r>
        <w:rPr>
          <w:rFonts w:eastAsiaTheme="minorEastAsia"/>
          <w:b/>
          <w:szCs w:val="24"/>
          <w:lang w:val="en-US"/>
        </w:rPr>
        <w:t xml:space="preserve">The maximum number of </w:t>
      </w:r>
      <w:r w:rsidR="0043223F">
        <w:rPr>
          <w:rFonts w:eastAsiaTheme="minorEastAsia"/>
          <w:b/>
          <w:szCs w:val="24"/>
          <w:lang w:val="en-US"/>
        </w:rPr>
        <w:t xml:space="preserve">configured </w:t>
      </w:r>
      <w:r>
        <w:rPr>
          <w:rFonts w:eastAsiaTheme="minorEastAsia"/>
          <w:b/>
          <w:szCs w:val="24"/>
          <w:lang w:val="en-US"/>
        </w:rPr>
        <w:t xml:space="preserve">repetitions should be extended to </w:t>
      </w:r>
      <w:r w:rsidR="00703A3E">
        <w:rPr>
          <w:rFonts w:eastAsiaTheme="minorEastAsia"/>
          <w:b/>
          <w:szCs w:val="24"/>
          <w:lang w:val="en-US"/>
        </w:rPr>
        <w:t>3</w:t>
      </w:r>
      <w:r w:rsidR="005734AA">
        <w:rPr>
          <w:rFonts w:eastAsiaTheme="minorEastAsia"/>
          <w:b/>
          <w:szCs w:val="24"/>
          <w:lang w:val="en-US"/>
        </w:rPr>
        <w:t>6</w:t>
      </w:r>
      <w:r w:rsidRPr="00257360">
        <w:rPr>
          <w:rFonts w:eastAsiaTheme="minorEastAsia"/>
          <w:b/>
          <w:szCs w:val="24"/>
          <w:lang w:val="en-US"/>
        </w:rPr>
        <w:t>.</w:t>
      </w:r>
    </w:p>
    <w:p w14:paraId="51C46377" w14:textId="77777777" w:rsidR="00E12934" w:rsidRPr="00E12934" w:rsidRDefault="00E12934" w:rsidP="00754239">
      <w:pPr>
        <w:rPr>
          <w:rFonts w:eastAsiaTheme="minorEastAsia"/>
          <w:b/>
          <w:szCs w:val="24"/>
          <w:lang w:val="en-US"/>
        </w:rPr>
      </w:pPr>
    </w:p>
    <w:p w14:paraId="57B329CC" w14:textId="0557BA8F" w:rsidR="000A77BD" w:rsidRDefault="000A77BD" w:rsidP="000A77BD">
      <w:pPr>
        <w:pStyle w:val="10"/>
        <w:numPr>
          <w:ilvl w:val="1"/>
          <w:numId w:val="1"/>
        </w:numPr>
        <w:spacing w:after="180"/>
        <w:rPr>
          <w:lang w:val="en-US"/>
        </w:rPr>
      </w:pPr>
      <w:r>
        <w:rPr>
          <w:lang w:val="en-US"/>
        </w:rPr>
        <w:t xml:space="preserve"> </w:t>
      </w:r>
      <w:r w:rsidRPr="000A77BD">
        <w:rPr>
          <w:lang w:val="en-US"/>
        </w:rPr>
        <w:t>The number of repetitions counted on the basis of available resources for UL transmissions</w:t>
      </w:r>
    </w:p>
    <w:p w14:paraId="39FD657B" w14:textId="1ADD6DB2" w:rsidR="00C01BC0" w:rsidRDefault="00667C21" w:rsidP="00754239">
      <w:pPr>
        <w:rPr>
          <w:rFonts w:eastAsiaTheme="minorEastAsia"/>
          <w:szCs w:val="24"/>
          <w:lang w:val="en-US"/>
        </w:rPr>
      </w:pPr>
      <w:r>
        <w:rPr>
          <w:rFonts w:eastAsiaTheme="minorEastAsia"/>
          <w:szCs w:val="24"/>
          <w:lang w:val="en-US"/>
        </w:rPr>
        <w:t>The other enhancement is t</w:t>
      </w:r>
      <w:r w:rsidRPr="00667C21">
        <w:rPr>
          <w:rFonts w:eastAsiaTheme="minorEastAsia"/>
          <w:szCs w:val="24"/>
          <w:lang w:val="en-US"/>
        </w:rPr>
        <w:t>he number of repetitions</w:t>
      </w:r>
      <w:r w:rsidR="0043223F">
        <w:rPr>
          <w:rFonts w:eastAsiaTheme="minorEastAsia"/>
          <w:szCs w:val="24"/>
          <w:lang w:val="en-US"/>
        </w:rPr>
        <w:t xml:space="preserve"> (i.e., transmission occasions of actual repetitions)</w:t>
      </w:r>
      <w:r w:rsidRPr="00667C21">
        <w:rPr>
          <w:rFonts w:eastAsiaTheme="minorEastAsia"/>
          <w:szCs w:val="24"/>
          <w:lang w:val="en-US"/>
        </w:rPr>
        <w:t xml:space="preserve"> counted on the basis of available resources for UL transmissions</w:t>
      </w:r>
      <w:r>
        <w:rPr>
          <w:rFonts w:eastAsiaTheme="minorEastAsia"/>
          <w:szCs w:val="24"/>
          <w:lang w:val="en-US"/>
        </w:rPr>
        <w:t>.</w:t>
      </w:r>
      <w:r w:rsidRPr="00667C21">
        <w:rPr>
          <w:rFonts w:eastAsiaTheme="minorEastAsia"/>
          <w:szCs w:val="24"/>
          <w:lang w:val="en-US"/>
        </w:rPr>
        <w:t xml:space="preserve"> </w:t>
      </w:r>
      <w:r>
        <w:rPr>
          <w:rFonts w:eastAsiaTheme="minorEastAsia"/>
          <w:szCs w:val="24"/>
          <w:lang w:val="en-US"/>
        </w:rPr>
        <w:t xml:space="preserve">If a given slot is not counted as a </w:t>
      </w:r>
      <w:r w:rsidR="000F4AB1">
        <w:rPr>
          <w:rFonts w:eastAsiaTheme="minorEastAsia"/>
          <w:szCs w:val="24"/>
          <w:lang w:val="en-US"/>
        </w:rPr>
        <w:t>transmission occasion</w:t>
      </w:r>
      <w:r>
        <w:rPr>
          <w:rFonts w:eastAsiaTheme="minorEastAsia"/>
          <w:szCs w:val="24"/>
          <w:lang w:val="en-US"/>
        </w:rPr>
        <w:t xml:space="preserve">, the </w:t>
      </w:r>
      <w:r w:rsidR="009D7A29">
        <w:rPr>
          <w:rFonts w:eastAsiaTheme="minorEastAsia"/>
          <w:szCs w:val="24"/>
          <w:lang w:val="en-US"/>
        </w:rPr>
        <w:t xml:space="preserve">transmission occasion </w:t>
      </w:r>
      <w:r>
        <w:rPr>
          <w:rFonts w:eastAsiaTheme="minorEastAsia"/>
          <w:szCs w:val="24"/>
          <w:lang w:val="en-US"/>
        </w:rPr>
        <w:t>is postponed to the next available UL resource. In order to adopt this enhancement, it should be clarified how</w:t>
      </w:r>
      <w:r w:rsidR="000A77BD" w:rsidRPr="000A77BD">
        <w:rPr>
          <w:rFonts w:eastAsiaTheme="minorEastAsia"/>
          <w:szCs w:val="24"/>
          <w:lang w:val="en-US"/>
        </w:rPr>
        <w:t xml:space="preserve"> to </w:t>
      </w:r>
      <w:r>
        <w:rPr>
          <w:rFonts w:eastAsiaTheme="minorEastAsia"/>
          <w:szCs w:val="24"/>
          <w:lang w:val="en-US"/>
        </w:rPr>
        <w:t>count</w:t>
      </w:r>
      <w:r w:rsidR="000A77BD" w:rsidRPr="000A77BD">
        <w:rPr>
          <w:rFonts w:eastAsiaTheme="minorEastAsia"/>
          <w:szCs w:val="24"/>
          <w:lang w:val="en-US"/>
        </w:rPr>
        <w:t xml:space="preserve"> </w:t>
      </w:r>
      <w:r w:rsidR="009D7A29">
        <w:rPr>
          <w:rFonts w:eastAsiaTheme="minorEastAsia"/>
          <w:szCs w:val="24"/>
          <w:lang w:val="en-US"/>
        </w:rPr>
        <w:t>transmission occasion</w:t>
      </w:r>
      <w:r>
        <w:rPr>
          <w:rFonts w:eastAsiaTheme="minorEastAsia"/>
          <w:szCs w:val="24"/>
          <w:lang w:val="en-US"/>
        </w:rPr>
        <w:t>s</w:t>
      </w:r>
      <w:r w:rsidR="000A77BD" w:rsidRPr="000A77BD">
        <w:rPr>
          <w:rFonts w:eastAsiaTheme="minorEastAsia"/>
          <w:szCs w:val="24"/>
          <w:lang w:val="en-US"/>
        </w:rPr>
        <w:t xml:space="preserve">, </w:t>
      </w:r>
      <w:r>
        <w:rPr>
          <w:rFonts w:eastAsiaTheme="minorEastAsia"/>
          <w:szCs w:val="24"/>
          <w:lang w:val="en-US"/>
        </w:rPr>
        <w:t>especially in a</w:t>
      </w:r>
      <w:r w:rsidR="000A77BD" w:rsidRPr="000A77BD">
        <w:rPr>
          <w:rFonts w:eastAsiaTheme="minorEastAsia"/>
          <w:szCs w:val="24"/>
          <w:lang w:val="en-US"/>
        </w:rPr>
        <w:t xml:space="preserve"> special slot. </w:t>
      </w:r>
    </w:p>
    <w:p w14:paraId="78241164" w14:textId="3957992F" w:rsidR="00A849B4" w:rsidRDefault="00667C21" w:rsidP="00754239">
      <w:pPr>
        <w:rPr>
          <w:rFonts w:eastAsiaTheme="minorEastAsia"/>
          <w:szCs w:val="24"/>
          <w:lang w:val="en-US"/>
        </w:rPr>
      </w:pPr>
      <w:r>
        <w:rPr>
          <w:rFonts w:eastAsiaTheme="minorEastAsia"/>
          <w:szCs w:val="24"/>
          <w:lang w:val="en-US"/>
        </w:rPr>
        <w:t xml:space="preserve">In Rel-15 and Rel-16, whether </w:t>
      </w:r>
      <w:r w:rsidR="009D7A29">
        <w:rPr>
          <w:rFonts w:eastAsiaTheme="minorEastAsia"/>
          <w:szCs w:val="24"/>
          <w:lang w:val="en-US"/>
        </w:rPr>
        <w:t>transmission occasion</w:t>
      </w:r>
      <w:r>
        <w:rPr>
          <w:rFonts w:eastAsiaTheme="minorEastAsia"/>
          <w:szCs w:val="24"/>
          <w:lang w:val="en-US"/>
        </w:rPr>
        <w:t>s are performed or not depends on a lot of factors</w:t>
      </w:r>
      <w:r w:rsidR="00267FE8">
        <w:rPr>
          <w:rFonts w:eastAsiaTheme="minorEastAsia"/>
          <w:szCs w:val="24"/>
          <w:lang w:val="en-US"/>
        </w:rPr>
        <w:t xml:space="preserve"> -</w:t>
      </w:r>
      <w:r>
        <w:rPr>
          <w:rFonts w:eastAsiaTheme="minorEastAsia"/>
          <w:szCs w:val="24"/>
          <w:lang w:val="en-US"/>
        </w:rPr>
        <w:t xml:space="preserve"> such as TDD configurations, slot formats, dynamically scheduled DL receptions, UL pre-emptions, etc.</w:t>
      </w:r>
      <w:r w:rsidR="00C01BC0">
        <w:rPr>
          <w:rFonts w:eastAsiaTheme="minorEastAsia"/>
          <w:szCs w:val="24"/>
          <w:lang w:val="en-US"/>
        </w:rPr>
        <w:t xml:space="preserve"> </w:t>
      </w:r>
    </w:p>
    <w:p w14:paraId="10F29882" w14:textId="306998F8" w:rsidR="00C01BC0" w:rsidRDefault="00C01BC0" w:rsidP="00754239">
      <w:pPr>
        <w:rPr>
          <w:rFonts w:eastAsiaTheme="minorEastAsia"/>
          <w:szCs w:val="24"/>
          <w:lang w:val="en-US"/>
        </w:rPr>
      </w:pPr>
      <w:r>
        <w:rPr>
          <w:rFonts w:eastAsiaTheme="minorEastAsia" w:hint="eastAsia"/>
          <w:szCs w:val="24"/>
          <w:lang w:val="en-US"/>
        </w:rPr>
        <w:t>F</w:t>
      </w:r>
      <w:r>
        <w:rPr>
          <w:rFonts w:eastAsiaTheme="minorEastAsia"/>
          <w:szCs w:val="24"/>
          <w:lang w:val="en-US"/>
        </w:rPr>
        <w:t>or a cell with the coverage enhancement features, its coverage is likely to overlap with other cells within a same frequency or a same frequency band, where TDD configuration is likely to be static and aligned with the other cells so that aggressive inter-cell interference is avoided. In such a typical case, DL and UL resources are likely to be separate</w:t>
      </w:r>
      <w:r w:rsidR="006C55C0">
        <w:rPr>
          <w:rFonts w:eastAsiaTheme="minorEastAsia"/>
          <w:szCs w:val="24"/>
          <w:lang w:val="en-US"/>
        </w:rPr>
        <w:t>d</w:t>
      </w:r>
      <w:r>
        <w:rPr>
          <w:rFonts w:eastAsiaTheme="minorEastAsia"/>
          <w:szCs w:val="24"/>
          <w:lang w:val="en-US"/>
        </w:rPr>
        <w:t xml:space="preserve"> by a static TDD configuration.</w:t>
      </w:r>
      <w:r w:rsidR="006C55C0">
        <w:rPr>
          <w:rFonts w:eastAsiaTheme="minorEastAsia"/>
          <w:szCs w:val="24"/>
          <w:lang w:val="en-US"/>
        </w:rPr>
        <w:t xml:space="preserve"> Therefore, f</w:t>
      </w:r>
      <w:r w:rsidR="006C55C0" w:rsidRPr="006C55C0">
        <w:rPr>
          <w:rFonts w:eastAsiaTheme="minorEastAsia"/>
          <w:szCs w:val="24"/>
          <w:lang w:val="en-US"/>
        </w:rPr>
        <w:t xml:space="preserve">or the purpose of repetition counting, the available resources for UL transmissions </w:t>
      </w:r>
      <w:r w:rsidR="006C55C0">
        <w:rPr>
          <w:rFonts w:eastAsiaTheme="minorEastAsia"/>
          <w:szCs w:val="24"/>
          <w:lang w:val="en-US"/>
        </w:rPr>
        <w:t>should be</w:t>
      </w:r>
      <w:r w:rsidR="006C55C0" w:rsidRPr="006C55C0">
        <w:rPr>
          <w:rFonts w:eastAsiaTheme="minorEastAsia"/>
          <w:szCs w:val="24"/>
          <w:lang w:val="en-US"/>
        </w:rPr>
        <w:t xml:space="preserve"> derived from</w:t>
      </w:r>
      <w:r w:rsidR="006C55C0">
        <w:rPr>
          <w:rFonts w:eastAsiaTheme="minorEastAsia"/>
          <w:szCs w:val="24"/>
          <w:lang w:val="en-US"/>
        </w:rPr>
        <w:t xml:space="preserve"> a cell-specific or semi-static TDD configuration, i.e. from </w:t>
      </w:r>
      <w:r w:rsidR="006C55C0" w:rsidRPr="005E7EBC">
        <w:rPr>
          <w:rFonts w:eastAsiaTheme="minorEastAsia"/>
          <w:i/>
          <w:iCs/>
          <w:szCs w:val="24"/>
          <w:lang w:val="en-US"/>
        </w:rPr>
        <w:t>tdd-UL-DL-ConfigurationCommon</w:t>
      </w:r>
      <w:r w:rsidR="006C55C0" w:rsidRPr="006C55C0">
        <w:rPr>
          <w:rFonts w:eastAsiaTheme="minorEastAsia"/>
          <w:szCs w:val="24"/>
          <w:lang w:val="en-US"/>
        </w:rPr>
        <w:t xml:space="preserve"> or </w:t>
      </w:r>
      <w:r w:rsidR="006C55C0" w:rsidRPr="005E7EBC">
        <w:rPr>
          <w:rFonts w:eastAsiaTheme="minorEastAsia"/>
          <w:i/>
          <w:iCs/>
          <w:szCs w:val="24"/>
          <w:lang w:val="en-US"/>
        </w:rPr>
        <w:t>tdd-UL-DL-ConfigurationDedicated</w:t>
      </w:r>
      <w:r w:rsidR="006C55C0" w:rsidRPr="006C55C0">
        <w:rPr>
          <w:rFonts w:eastAsiaTheme="minorEastAsia"/>
          <w:szCs w:val="24"/>
          <w:lang w:val="en-US"/>
        </w:rPr>
        <w:t xml:space="preserve"> if provided</w:t>
      </w:r>
      <w:r w:rsidR="006C55C0">
        <w:rPr>
          <w:rFonts w:eastAsiaTheme="minorEastAsia"/>
          <w:szCs w:val="24"/>
          <w:lang w:val="en-US"/>
        </w:rPr>
        <w:t>.</w:t>
      </w:r>
    </w:p>
    <w:p w14:paraId="34145FFB" w14:textId="3A197A1C" w:rsidR="00257360" w:rsidRPr="00257360" w:rsidRDefault="00257360" w:rsidP="00754239">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 xml:space="preserve">roposal </w:t>
      </w:r>
      <w:r w:rsidR="00866090">
        <w:rPr>
          <w:rFonts w:eastAsiaTheme="minorEastAsia"/>
          <w:b/>
          <w:szCs w:val="24"/>
          <w:lang w:val="en-US"/>
        </w:rPr>
        <w:t>2</w:t>
      </w:r>
      <w:r w:rsidRPr="00257360">
        <w:rPr>
          <w:rFonts w:eastAsiaTheme="minorEastAsia"/>
          <w:b/>
          <w:szCs w:val="24"/>
          <w:lang w:val="en-US"/>
        </w:rPr>
        <w:t xml:space="preserve">: </w:t>
      </w:r>
      <w:r w:rsidR="00FF6B17">
        <w:rPr>
          <w:rFonts w:eastAsiaTheme="minorEastAsia"/>
          <w:b/>
          <w:szCs w:val="24"/>
          <w:lang w:val="en-US"/>
        </w:rPr>
        <w:t>For the purpose of repetition counting, t</w:t>
      </w:r>
      <w:r w:rsidR="00006E47">
        <w:rPr>
          <w:rFonts w:eastAsiaTheme="minorEastAsia" w:hint="eastAsia"/>
          <w:b/>
          <w:szCs w:val="24"/>
          <w:lang w:val="en-US"/>
        </w:rPr>
        <w:t xml:space="preserve">he </w:t>
      </w:r>
      <w:r w:rsidR="00006E47">
        <w:rPr>
          <w:rFonts w:eastAsiaTheme="minorEastAsia"/>
          <w:b/>
          <w:szCs w:val="24"/>
          <w:lang w:val="en-US"/>
        </w:rPr>
        <w:t xml:space="preserve">available resources for UL transmissions are derived from </w:t>
      </w:r>
      <w:r w:rsidR="00006E47" w:rsidRPr="005E7EBC">
        <w:rPr>
          <w:rFonts w:eastAsiaTheme="minorEastAsia"/>
          <w:b/>
          <w:i/>
          <w:iCs/>
          <w:szCs w:val="24"/>
          <w:lang w:val="en-US"/>
        </w:rPr>
        <w:t>tdd-UL-DL-ConfigurationCommon</w:t>
      </w:r>
      <w:r w:rsidR="00006E47" w:rsidRPr="00006E47">
        <w:rPr>
          <w:rFonts w:eastAsiaTheme="minorEastAsia"/>
          <w:b/>
          <w:szCs w:val="24"/>
          <w:lang w:val="en-US"/>
        </w:rPr>
        <w:t xml:space="preserve"> or </w:t>
      </w:r>
      <w:r w:rsidR="00006E47" w:rsidRPr="005E7EBC">
        <w:rPr>
          <w:rFonts w:eastAsiaTheme="minorEastAsia"/>
          <w:b/>
          <w:i/>
          <w:iCs/>
          <w:szCs w:val="24"/>
          <w:lang w:val="en-US"/>
        </w:rPr>
        <w:t>tdd-UL-DL-ConfigurationDedicated</w:t>
      </w:r>
      <w:r w:rsidR="00006E47">
        <w:rPr>
          <w:rFonts w:eastAsiaTheme="minorEastAsia"/>
          <w:b/>
          <w:szCs w:val="24"/>
          <w:lang w:val="en-US"/>
        </w:rPr>
        <w:t xml:space="preserve"> if provided</w:t>
      </w:r>
      <w:r w:rsidRPr="00257360">
        <w:rPr>
          <w:rFonts w:eastAsiaTheme="minorEastAsia"/>
          <w:b/>
          <w:szCs w:val="24"/>
          <w:lang w:val="en-US"/>
        </w:rPr>
        <w:t>.</w:t>
      </w:r>
    </w:p>
    <w:p w14:paraId="745F14A0" w14:textId="461B43E4" w:rsidR="001502A3" w:rsidRDefault="00F14409" w:rsidP="00754239">
      <w:pPr>
        <w:rPr>
          <w:rFonts w:eastAsiaTheme="minorEastAsia"/>
          <w:bCs/>
          <w:szCs w:val="24"/>
          <w:lang w:val="en-US"/>
        </w:rPr>
      </w:pPr>
      <w:r>
        <w:rPr>
          <w:rFonts w:eastAsiaTheme="minorEastAsia" w:hint="eastAsia"/>
          <w:bCs/>
          <w:szCs w:val="24"/>
          <w:lang w:val="en-US"/>
        </w:rPr>
        <w:t>S</w:t>
      </w:r>
      <w:r>
        <w:rPr>
          <w:rFonts w:eastAsiaTheme="minorEastAsia"/>
          <w:bCs/>
          <w:szCs w:val="24"/>
          <w:lang w:val="en-US"/>
        </w:rPr>
        <w:t xml:space="preserve">ome more details on how the TDD configuration affects </w:t>
      </w:r>
      <w:r w:rsidR="009D7A29">
        <w:rPr>
          <w:rFonts w:eastAsiaTheme="minorEastAsia"/>
          <w:bCs/>
          <w:szCs w:val="24"/>
          <w:lang w:val="en-US"/>
        </w:rPr>
        <w:t xml:space="preserve">counting of </w:t>
      </w:r>
      <w:r>
        <w:rPr>
          <w:rFonts w:eastAsiaTheme="minorEastAsia"/>
          <w:bCs/>
          <w:szCs w:val="24"/>
          <w:lang w:val="en-US"/>
        </w:rPr>
        <w:t xml:space="preserve">the </w:t>
      </w:r>
      <w:r w:rsidR="009D7A29">
        <w:rPr>
          <w:rFonts w:eastAsiaTheme="minorEastAsia"/>
          <w:bCs/>
          <w:szCs w:val="24"/>
          <w:lang w:val="en-US"/>
        </w:rPr>
        <w:t>transmission occasions</w:t>
      </w:r>
      <w:r>
        <w:rPr>
          <w:rFonts w:eastAsiaTheme="minorEastAsia"/>
          <w:bCs/>
          <w:szCs w:val="24"/>
          <w:lang w:val="en-US"/>
        </w:rPr>
        <w:t xml:space="preserve"> should be discussed.</w:t>
      </w:r>
      <w:r w:rsidR="009C5AC8">
        <w:rPr>
          <w:rFonts w:eastAsiaTheme="minorEastAsia"/>
          <w:bCs/>
          <w:szCs w:val="24"/>
          <w:lang w:val="en-US"/>
        </w:rPr>
        <w:t xml:space="preserve"> The simplest solution would be to reuse Rel-15/16 PUSCH dropping rules based on a TDD configuration. </w:t>
      </w:r>
      <w:r w:rsidR="009C5AC8" w:rsidRPr="009C5AC8">
        <w:rPr>
          <w:rFonts w:eastAsiaTheme="minorEastAsia"/>
          <w:bCs/>
          <w:szCs w:val="24"/>
          <w:lang w:val="en-US"/>
        </w:rPr>
        <w:t xml:space="preserve">If all the symbols scheduled by TDRA </w:t>
      </w:r>
      <w:r w:rsidR="00B07D6E">
        <w:rPr>
          <w:rFonts w:eastAsiaTheme="minorEastAsia"/>
          <w:bCs/>
          <w:szCs w:val="24"/>
          <w:lang w:val="en-US"/>
        </w:rPr>
        <w:t xml:space="preserve">for a configured repetition </w:t>
      </w:r>
      <w:r w:rsidR="009C5AC8" w:rsidRPr="009C5AC8">
        <w:rPr>
          <w:rFonts w:eastAsiaTheme="minorEastAsia"/>
          <w:bCs/>
          <w:szCs w:val="24"/>
          <w:lang w:val="en-US"/>
        </w:rPr>
        <w:t>in a slot</w:t>
      </w:r>
      <w:r w:rsidR="009C5AC8">
        <w:rPr>
          <w:rFonts w:eastAsiaTheme="minorEastAsia"/>
          <w:bCs/>
          <w:szCs w:val="24"/>
          <w:lang w:val="en-US"/>
        </w:rPr>
        <w:t xml:space="preserve"> </w:t>
      </w:r>
      <w:r w:rsidR="009C5AC8" w:rsidRPr="009C5AC8">
        <w:rPr>
          <w:rFonts w:eastAsiaTheme="minorEastAsia"/>
          <w:bCs/>
          <w:i/>
          <w:iCs/>
          <w:szCs w:val="24"/>
          <w:lang w:val="en-US"/>
        </w:rPr>
        <w:t>n</w:t>
      </w:r>
      <w:r w:rsidR="009C5AC8" w:rsidRPr="009C5AC8">
        <w:rPr>
          <w:rFonts w:eastAsiaTheme="minorEastAsia"/>
          <w:bCs/>
          <w:szCs w:val="24"/>
          <w:lang w:val="en-US"/>
        </w:rPr>
        <w:t xml:space="preserve"> are determined as UL symbols</w:t>
      </w:r>
      <w:r w:rsidR="009C5AC8">
        <w:rPr>
          <w:rFonts w:eastAsiaTheme="minorEastAsia"/>
          <w:bCs/>
          <w:szCs w:val="24"/>
          <w:lang w:val="en-US"/>
        </w:rPr>
        <w:t xml:space="preserve"> according to the TDD configuration, the </w:t>
      </w:r>
      <w:r w:rsidR="00B07D6E">
        <w:rPr>
          <w:rFonts w:eastAsiaTheme="minorEastAsia"/>
          <w:bCs/>
          <w:szCs w:val="24"/>
          <w:lang w:val="en-US"/>
        </w:rPr>
        <w:t>configured</w:t>
      </w:r>
      <w:r w:rsidR="009D7A29">
        <w:rPr>
          <w:rFonts w:eastAsiaTheme="minorEastAsia"/>
          <w:bCs/>
          <w:szCs w:val="24"/>
          <w:lang w:val="en-US"/>
        </w:rPr>
        <w:t xml:space="preserve"> repetition is counted as a transmission occasion</w:t>
      </w:r>
      <w:r w:rsidR="009C5AC8">
        <w:rPr>
          <w:rFonts w:eastAsiaTheme="minorEastAsia"/>
          <w:bCs/>
          <w:szCs w:val="24"/>
          <w:lang w:val="en-US"/>
        </w:rPr>
        <w:t xml:space="preserve">. Otherwise, the </w:t>
      </w:r>
      <w:r w:rsidR="006C7CCC">
        <w:rPr>
          <w:rFonts w:eastAsiaTheme="minorEastAsia"/>
          <w:bCs/>
          <w:szCs w:val="24"/>
          <w:lang w:val="en-US"/>
        </w:rPr>
        <w:t xml:space="preserve">repetition for the PUSCH in the slot </w:t>
      </w:r>
      <w:r w:rsidR="006C7CCC" w:rsidRPr="009C5AC8">
        <w:rPr>
          <w:rFonts w:eastAsiaTheme="minorEastAsia"/>
          <w:bCs/>
          <w:i/>
          <w:iCs/>
          <w:szCs w:val="24"/>
          <w:lang w:val="en-US"/>
        </w:rPr>
        <w:t>n</w:t>
      </w:r>
      <w:r w:rsidR="006C7CCC">
        <w:rPr>
          <w:rFonts w:eastAsiaTheme="minorEastAsia"/>
          <w:bCs/>
          <w:szCs w:val="24"/>
          <w:lang w:val="en-US"/>
        </w:rPr>
        <w:t xml:space="preserve"> </w:t>
      </w:r>
      <w:r w:rsidR="009C5AC8">
        <w:rPr>
          <w:rFonts w:eastAsiaTheme="minorEastAsia"/>
          <w:bCs/>
          <w:szCs w:val="24"/>
          <w:lang w:val="en-US"/>
        </w:rPr>
        <w:t xml:space="preserve">is not </w:t>
      </w:r>
      <w:r w:rsidR="006C7CCC">
        <w:rPr>
          <w:rFonts w:eastAsiaTheme="minorEastAsia"/>
          <w:bCs/>
          <w:szCs w:val="24"/>
          <w:lang w:val="en-US"/>
        </w:rPr>
        <w:t xml:space="preserve">counted </w:t>
      </w:r>
      <w:r w:rsidR="009C5AC8">
        <w:rPr>
          <w:rFonts w:eastAsiaTheme="minorEastAsia"/>
          <w:bCs/>
          <w:szCs w:val="24"/>
          <w:lang w:val="en-US"/>
        </w:rPr>
        <w:t xml:space="preserve">and is postponed to the slot </w:t>
      </w:r>
      <w:r w:rsidR="009C5AC8" w:rsidRPr="009C5AC8">
        <w:rPr>
          <w:rFonts w:eastAsiaTheme="minorEastAsia"/>
          <w:bCs/>
          <w:i/>
          <w:iCs/>
          <w:szCs w:val="24"/>
          <w:lang w:val="en-US"/>
        </w:rPr>
        <w:t>n</w:t>
      </w:r>
      <w:r w:rsidR="009C5AC8" w:rsidRPr="009C5AC8">
        <w:rPr>
          <w:rFonts w:eastAsiaTheme="minorEastAsia"/>
          <w:bCs/>
          <w:szCs w:val="24"/>
          <w:lang w:val="en-US"/>
        </w:rPr>
        <w:t>+1</w:t>
      </w:r>
      <w:r w:rsidR="009C5AC8">
        <w:rPr>
          <w:rFonts w:eastAsiaTheme="minorEastAsia"/>
          <w:bCs/>
          <w:szCs w:val="24"/>
          <w:lang w:val="en-US"/>
        </w:rPr>
        <w:t xml:space="preserve"> and it is evaluated again if </w:t>
      </w:r>
      <w:r w:rsidR="009C5AC8" w:rsidRPr="009C5AC8">
        <w:rPr>
          <w:rFonts w:eastAsiaTheme="minorEastAsia"/>
          <w:bCs/>
          <w:szCs w:val="24"/>
          <w:lang w:val="en-US"/>
        </w:rPr>
        <w:t xml:space="preserve">all the symbols scheduled by TDRA </w:t>
      </w:r>
      <w:r w:rsidR="00B07D6E">
        <w:rPr>
          <w:rFonts w:eastAsiaTheme="minorEastAsia"/>
          <w:bCs/>
          <w:szCs w:val="24"/>
          <w:lang w:val="en-US"/>
        </w:rPr>
        <w:t xml:space="preserve">for </w:t>
      </w:r>
      <w:r w:rsidR="006C7CCC">
        <w:rPr>
          <w:rFonts w:eastAsiaTheme="minorEastAsia"/>
          <w:bCs/>
          <w:szCs w:val="24"/>
          <w:lang w:val="en-US"/>
        </w:rPr>
        <w:t xml:space="preserve">the PUSCH </w:t>
      </w:r>
      <w:r w:rsidR="009C5AC8" w:rsidRPr="009C5AC8">
        <w:rPr>
          <w:rFonts w:eastAsiaTheme="minorEastAsia"/>
          <w:bCs/>
          <w:szCs w:val="24"/>
          <w:lang w:val="en-US"/>
        </w:rPr>
        <w:t xml:space="preserve">in </w:t>
      </w:r>
      <w:r w:rsidR="009C5AC8">
        <w:rPr>
          <w:rFonts w:eastAsiaTheme="minorEastAsia"/>
          <w:bCs/>
          <w:szCs w:val="24"/>
          <w:lang w:val="en-US"/>
        </w:rPr>
        <w:t xml:space="preserve">the </w:t>
      </w:r>
      <w:r w:rsidR="009C5AC8" w:rsidRPr="009C5AC8">
        <w:rPr>
          <w:rFonts w:eastAsiaTheme="minorEastAsia"/>
          <w:bCs/>
          <w:szCs w:val="24"/>
          <w:lang w:val="en-US"/>
        </w:rPr>
        <w:t>slot</w:t>
      </w:r>
      <w:r w:rsidR="009C5AC8" w:rsidRPr="009C5AC8">
        <w:rPr>
          <w:rFonts w:eastAsiaTheme="minorEastAsia"/>
          <w:bCs/>
          <w:i/>
          <w:iCs/>
          <w:szCs w:val="24"/>
          <w:lang w:val="en-US"/>
        </w:rPr>
        <w:t xml:space="preserve"> n</w:t>
      </w:r>
      <w:r w:rsidR="009C5AC8" w:rsidRPr="009C5AC8">
        <w:rPr>
          <w:rFonts w:eastAsiaTheme="minorEastAsia"/>
          <w:bCs/>
          <w:szCs w:val="24"/>
          <w:lang w:val="en-US"/>
        </w:rPr>
        <w:t>+1 are determined as UL symbols</w:t>
      </w:r>
      <w:r w:rsidR="009C5AC8">
        <w:rPr>
          <w:rFonts w:eastAsiaTheme="minorEastAsia"/>
          <w:bCs/>
          <w:szCs w:val="24"/>
          <w:lang w:val="en-US"/>
        </w:rPr>
        <w:t xml:space="preserve"> according to the TDD configuration. This process is repeated until the configured/indicated number of </w:t>
      </w:r>
      <w:r w:rsidR="00B07D6E">
        <w:rPr>
          <w:rFonts w:eastAsiaTheme="minorEastAsia"/>
          <w:bCs/>
          <w:szCs w:val="24"/>
          <w:lang w:val="en-US"/>
        </w:rPr>
        <w:t xml:space="preserve">transmission occasions </w:t>
      </w:r>
      <w:r w:rsidR="009C5AC8">
        <w:rPr>
          <w:rFonts w:eastAsiaTheme="minorEastAsia"/>
          <w:bCs/>
          <w:szCs w:val="24"/>
          <w:lang w:val="en-US"/>
        </w:rPr>
        <w:t>is achieved.</w:t>
      </w:r>
      <w:r w:rsidR="006C7CCC">
        <w:rPr>
          <w:rFonts w:eastAsiaTheme="minorEastAsia"/>
          <w:bCs/>
          <w:szCs w:val="24"/>
          <w:lang w:val="en-US"/>
        </w:rPr>
        <w:t xml:space="preserve"> With this process, it is guaranteed that the number of transmission occasions for a PUSCH is always equal to the number of configured repetitions. It should be discussed further whether any further dropping can be adopted after determination of the transmission occasions, or the transmission occasions should be determined by the actual transmissions performed by the UE.</w:t>
      </w:r>
    </w:p>
    <w:p w14:paraId="21A7C955" w14:textId="1C757A88" w:rsidR="00FF6B17" w:rsidRPr="00257360" w:rsidRDefault="00FF6B17" w:rsidP="00FF6B17">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 xml:space="preserve">roposal </w:t>
      </w:r>
      <w:r w:rsidR="005B3D49">
        <w:rPr>
          <w:rFonts w:eastAsiaTheme="minorEastAsia"/>
          <w:b/>
          <w:szCs w:val="24"/>
          <w:lang w:val="en-US"/>
        </w:rPr>
        <w:t>3</w:t>
      </w:r>
      <w:r w:rsidRPr="00257360">
        <w:rPr>
          <w:rFonts w:eastAsiaTheme="minorEastAsia"/>
          <w:b/>
          <w:szCs w:val="24"/>
          <w:lang w:val="en-US"/>
        </w:rPr>
        <w:t xml:space="preserve">: </w:t>
      </w:r>
      <w:r>
        <w:rPr>
          <w:rFonts w:eastAsiaTheme="minorEastAsia"/>
          <w:b/>
          <w:szCs w:val="24"/>
          <w:lang w:val="en-US"/>
        </w:rPr>
        <w:t xml:space="preserve">If all the symbols scheduled by TDRA </w:t>
      </w:r>
      <w:r w:rsidR="00B07D6E" w:rsidRPr="00B07D6E">
        <w:rPr>
          <w:rFonts w:eastAsiaTheme="minorEastAsia"/>
          <w:b/>
          <w:bCs/>
          <w:szCs w:val="24"/>
          <w:lang w:val="en-US"/>
        </w:rPr>
        <w:t xml:space="preserve">for a configured repetition </w:t>
      </w:r>
      <w:r>
        <w:rPr>
          <w:rFonts w:eastAsiaTheme="minorEastAsia"/>
          <w:b/>
          <w:szCs w:val="24"/>
          <w:lang w:val="en-US"/>
        </w:rPr>
        <w:t xml:space="preserve">in a slot are determined as UL symbols according to </w:t>
      </w:r>
      <w:r w:rsidRPr="00C74355">
        <w:rPr>
          <w:rFonts w:eastAsiaTheme="minorEastAsia"/>
          <w:b/>
          <w:i/>
          <w:iCs/>
          <w:szCs w:val="24"/>
          <w:lang w:val="en-US"/>
        </w:rPr>
        <w:t>tdd-UL-DL-ConfigurationCommon</w:t>
      </w:r>
      <w:r w:rsidRPr="00006E47">
        <w:rPr>
          <w:rFonts w:eastAsiaTheme="minorEastAsia"/>
          <w:b/>
          <w:szCs w:val="24"/>
          <w:lang w:val="en-US"/>
        </w:rPr>
        <w:t xml:space="preserve"> or </w:t>
      </w:r>
      <w:r w:rsidRPr="00C74355">
        <w:rPr>
          <w:rFonts w:eastAsiaTheme="minorEastAsia"/>
          <w:b/>
          <w:i/>
          <w:iCs/>
          <w:szCs w:val="24"/>
          <w:lang w:val="en-US"/>
        </w:rPr>
        <w:t>tdd-UL-DL-ConfigurationDedicated</w:t>
      </w:r>
      <w:r>
        <w:rPr>
          <w:rFonts w:eastAsiaTheme="minorEastAsia"/>
          <w:b/>
          <w:szCs w:val="24"/>
          <w:lang w:val="en-US"/>
        </w:rPr>
        <w:t xml:space="preserve"> if provided, the </w:t>
      </w:r>
      <w:r w:rsidR="00B07D6E">
        <w:rPr>
          <w:rFonts w:eastAsiaTheme="minorEastAsia"/>
          <w:b/>
          <w:szCs w:val="24"/>
          <w:lang w:val="en-US"/>
        </w:rPr>
        <w:t>configured repetition</w:t>
      </w:r>
      <w:r>
        <w:rPr>
          <w:rFonts w:eastAsiaTheme="minorEastAsia"/>
          <w:b/>
          <w:szCs w:val="24"/>
          <w:lang w:val="en-US"/>
        </w:rPr>
        <w:t xml:space="preserve"> is counted </w:t>
      </w:r>
      <w:r w:rsidR="00B07D6E">
        <w:rPr>
          <w:rFonts w:eastAsiaTheme="minorEastAsia"/>
          <w:b/>
          <w:szCs w:val="24"/>
          <w:lang w:val="en-US"/>
        </w:rPr>
        <w:t>as a transmission occasion</w:t>
      </w:r>
      <w:r w:rsidRPr="00257360">
        <w:rPr>
          <w:rFonts w:eastAsiaTheme="minorEastAsia"/>
          <w:b/>
          <w:szCs w:val="24"/>
          <w:lang w:val="en-US"/>
        </w:rPr>
        <w:t>.</w:t>
      </w:r>
    </w:p>
    <w:p w14:paraId="6D269B44" w14:textId="77777777" w:rsidR="001502A3" w:rsidRPr="0011417A" w:rsidRDefault="001502A3" w:rsidP="00754239">
      <w:pPr>
        <w:rPr>
          <w:rFonts w:eastAsiaTheme="minorEastAsia"/>
          <w:bCs/>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EEA698" w:rsidR="00305CC6" w:rsidRDefault="00305CC6" w:rsidP="00305CC6">
      <w:pPr>
        <w:rPr>
          <w:lang w:val="en-US"/>
        </w:rPr>
      </w:pPr>
      <w:r w:rsidRPr="00E86817">
        <w:rPr>
          <w:lang w:val="en-US"/>
        </w:rPr>
        <w:t xml:space="preserve">In this contribution, we have the following </w:t>
      </w:r>
      <w:r w:rsidR="00621E94">
        <w:rPr>
          <w:rFonts w:hint="eastAsia"/>
          <w:lang w:val="en-US"/>
        </w:rPr>
        <w:t>p</w:t>
      </w:r>
      <w:r w:rsidR="00621E94">
        <w:rPr>
          <w:lang w:val="en-US"/>
        </w:rPr>
        <w:t>roposal</w:t>
      </w:r>
      <w:r w:rsidRPr="00E86817">
        <w:rPr>
          <w:lang w:val="en-US"/>
        </w:rPr>
        <w:t>:</w:t>
      </w:r>
    </w:p>
    <w:p w14:paraId="406378DB" w14:textId="61EA74E4" w:rsidR="009C5AC8" w:rsidRDefault="009C5AC8" w:rsidP="009C5AC8">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 xml:space="preserve">roposal 1: </w:t>
      </w:r>
      <w:r>
        <w:rPr>
          <w:rFonts w:eastAsiaTheme="minorEastAsia"/>
          <w:b/>
          <w:szCs w:val="24"/>
          <w:lang w:val="en-US"/>
        </w:rPr>
        <w:t>The maximum number of repetitions should be extended to 36</w:t>
      </w:r>
      <w:r w:rsidRPr="00257360">
        <w:rPr>
          <w:rFonts w:eastAsiaTheme="minorEastAsia"/>
          <w:b/>
          <w:szCs w:val="24"/>
          <w:lang w:val="en-US"/>
        </w:rPr>
        <w:t>.</w:t>
      </w:r>
    </w:p>
    <w:p w14:paraId="06929891" w14:textId="77777777" w:rsidR="009B7115" w:rsidRPr="00257360" w:rsidRDefault="009B7115" w:rsidP="009B7115">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 xml:space="preserve">roposal </w:t>
      </w:r>
      <w:r>
        <w:rPr>
          <w:rFonts w:eastAsiaTheme="minorEastAsia"/>
          <w:b/>
          <w:szCs w:val="24"/>
          <w:lang w:val="en-US"/>
        </w:rPr>
        <w:t>2</w:t>
      </w:r>
      <w:r w:rsidRPr="00257360">
        <w:rPr>
          <w:rFonts w:eastAsiaTheme="minorEastAsia"/>
          <w:b/>
          <w:szCs w:val="24"/>
          <w:lang w:val="en-US"/>
        </w:rPr>
        <w:t xml:space="preserve">: </w:t>
      </w:r>
      <w:r>
        <w:rPr>
          <w:rFonts w:eastAsiaTheme="minorEastAsia"/>
          <w:b/>
          <w:szCs w:val="24"/>
          <w:lang w:val="en-US"/>
        </w:rPr>
        <w:t>For the purpose of repetition counting, t</w:t>
      </w:r>
      <w:r>
        <w:rPr>
          <w:rFonts w:eastAsiaTheme="minorEastAsia" w:hint="eastAsia"/>
          <w:b/>
          <w:szCs w:val="24"/>
          <w:lang w:val="en-US"/>
        </w:rPr>
        <w:t xml:space="preserve">he </w:t>
      </w:r>
      <w:r>
        <w:rPr>
          <w:rFonts w:eastAsiaTheme="minorEastAsia"/>
          <w:b/>
          <w:szCs w:val="24"/>
          <w:lang w:val="en-US"/>
        </w:rPr>
        <w:t xml:space="preserve">available resources for UL transmissions are derived from </w:t>
      </w:r>
      <w:r w:rsidRPr="005E7EBC">
        <w:rPr>
          <w:rFonts w:eastAsiaTheme="minorEastAsia"/>
          <w:b/>
          <w:i/>
          <w:iCs/>
          <w:szCs w:val="24"/>
          <w:lang w:val="en-US"/>
        </w:rPr>
        <w:t>tdd-UL-DL-ConfigurationCommon</w:t>
      </w:r>
      <w:r w:rsidRPr="00006E47">
        <w:rPr>
          <w:rFonts w:eastAsiaTheme="minorEastAsia"/>
          <w:b/>
          <w:szCs w:val="24"/>
          <w:lang w:val="en-US"/>
        </w:rPr>
        <w:t xml:space="preserve"> or </w:t>
      </w:r>
      <w:r w:rsidRPr="005E7EBC">
        <w:rPr>
          <w:rFonts w:eastAsiaTheme="minorEastAsia"/>
          <w:b/>
          <w:i/>
          <w:iCs/>
          <w:szCs w:val="24"/>
          <w:lang w:val="en-US"/>
        </w:rPr>
        <w:t>tdd-UL-DL-ConfigurationDedicated</w:t>
      </w:r>
      <w:r>
        <w:rPr>
          <w:rFonts w:eastAsiaTheme="minorEastAsia"/>
          <w:b/>
          <w:szCs w:val="24"/>
          <w:lang w:val="en-US"/>
        </w:rPr>
        <w:t xml:space="preserve"> if provided</w:t>
      </w:r>
      <w:r w:rsidRPr="00257360">
        <w:rPr>
          <w:rFonts w:eastAsiaTheme="minorEastAsia"/>
          <w:b/>
          <w:szCs w:val="24"/>
          <w:lang w:val="en-US"/>
        </w:rPr>
        <w:t>.</w:t>
      </w:r>
    </w:p>
    <w:p w14:paraId="5FF4A3EC" w14:textId="77777777" w:rsidR="009B7115" w:rsidRPr="00257360" w:rsidRDefault="009B7115" w:rsidP="009B7115">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 xml:space="preserve">roposal </w:t>
      </w:r>
      <w:r>
        <w:rPr>
          <w:rFonts w:eastAsiaTheme="minorEastAsia"/>
          <w:b/>
          <w:szCs w:val="24"/>
          <w:lang w:val="en-US"/>
        </w:rPr>
        <w:t>3</w:t>
      </w:r>
      <w:r w:rsidRPr="00257360">
        <w:rPr>
          <w:rFonts w:eastAsiaTheme="minorEastAsia"/>
          <w:b/>
          <w:szCs w:val="24"/>
          <w:lang w:val="en-US"/>
        </w:rPr>
        <w:t xml:space="preserve">: </w:t>
      </w:r>
      <w:r>
        <w:rPr>
          <w:rFonts w:eastAsiaTheme="minorEastAsia"/>
          <w:b/>
          <w:szCs w:val="24"/>
          <w:lang w:val="en-US"/>
        </w:rPr>
        <w:t xml:space="preserve">If all the symbols scheduled by TDRA in a slot are determined as UL symbols according to </w:t>
      </w:r>
      <w:r w:rsidRPr="00C74355">
        <w:rPr>
          <w:rFonts w:eastAsiaTheme="minorEastAsia"/>
          <w:b/>
          <w:i/>
          <w:iCs/>
          <w:szCs w:val="24"/>
          <w:lang w:val="en-US"/>
        </w:rPr>
        <w:t>tdd-UL-DL-ConfigurationCommon</w:t>
      </w:r>
      <w:r w:rsidRPr="00006E47">
        <w:rPr>
          <w:rFonts w:eastAsiaTheme="minorEastAsia"/>
          <w:b/>
          <w:szCs w:val="24"/>
          <w:lang w:val="en-US"/>
        </w:rPr>
        <w:t xml:space="preserve"> or </w:t>
      </w:r>
      <w:r w:rsidRPr="00C74355">
        <w:rPr>
          <w:rFonts w:eastAsiaTheme="minorEastAsia"/>
          <w:b/>
          <w:i/>
          <w:iCs/>
          <w:szCs w:val="24"/>
          <w:lang w:val="en-US"/>
        </w:rPr>
        <w:t>tdd-UL-DL-ConfigurationDedicated</w:t>
      </w:r>
      <w:r>
        <w:rPr>
          <w:rFonts w:eastAsiaTheme="minorEastAsia"/>
          <w:b/>
          <w:szCs w:val="24"/>
          <w:lang w:val="en-US"/>
        </w:rPr>
        <w:t xml:space="preserve"> if provided, the slot is counted in the repetition</w:t>
      </w:r>
      <w:r w:rsidRPr="00257360">
        <w:rPr>
          <w:rFonts w:eastAsiaTheme="minorEastAsia"/>
          <w:b/>
          <w:szCs w:val="24"/>
          <w:lang w:val="en-US"/>
        </w:rPr>
        <w:t>.</w:t>
      </w:r>
    </w:p>
    <w:p w14:paraId="5FC31E67" w14:textId="2737E669" w:rsidR="00983E29" w:rsidRPr="009B7115" w:rsidRDefault="00983E29" w:rsidP="00305CC6">
      <w:pPr>
        <w:rPr>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6F56F577" w:rsidR="00CC0CA8" w:rsidRDefault="00257360" w:rsidP="00F56E31">
      <w:pPr>
        <w:pStyle w:val="textintend2"/>
        <w:widowControl w:val="0"/>
        <w:numPr>
          <w:ilvl w:val="0"/>
          <w:numId w:val="11"/>
        </w:numPr>
        <w:snapToGrid w:val="0"/>
        <w:spacing w:after="0"/>
        <w:ind w:left="720" w:hanging="720"/>
        <w:rPr>
          <w:szCs w:val="24"/>
        </w:rPr>
      </w:pPr>
      <w:r>
        <w:rPr>
          <w:szCs w:val="24"/>
          <w:lang w:eastAsia="ja-JP"/>
        </w:rPr>
        <w:t>RP-202928, New WID on NR coverage enhancement, December 202</w:t>
      </w:r>
      <w:r w:rsidR="002067ED">
        <w:rPr>
          <w:szCs w:val="24"/>
          <w:lang w:eastAsia="ja-JP"/>
        </w:rPr>
        <w:t>0</w:t>
      </w:r>
    </w:p>
    <w:p w14:paraId="6E053174" w14:textId="1E763490" w:rsidR="00257360" w:rsidRDefault="0011417A" w:rsidP="00F56E31">
      <w:pPr>
        <w:pStyle w:val="textintend2"/>
        <w:widowControl w:val="0"/>
        <w:numPr>
          <w:ilvl w:val="0"/>
          <w:numId w:val="11"/>
        </w:numPr>
        <w:snapToGrid w:val="0"/>
        <w:spacing w:after="0"/>
        <w:ind w:left="720" w:hanging="720"/>
        <w:rPr>
          <w:szCs w:val="24"/>
        </w:rPr>
      </w:pPr>
      <w:r>
        <w:rPr>
          <w:szCs w:val="24"/>
          <w:lang w:eastAsia="ja-JP"/>
        </w:rPr>
        <w:t>3GPP TR38.830v17.0.0</w:t>
      </w:r>
      <w:r w:rsidR="000F6E93">
        <w:rPr>
          <w:szCs w:val="24"/>
          <w:lang w:eastAsia="ja-JP"/>
        </w:rPr>
        <w:t>, December 2020</w:t>
      </w:r>
    </w:p>
    <w:sectPr w:rsidR="0025736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2F360" w14:textId="77777777" w:rsidR="003C1127" w:rsidRDefault="003C1127">
      <w:r>
        <w:separator/>
      </w:r>
    </w:p>
  </w:endnote>
  <w:endnote w:type="continuationSeparator" w:id="0">
    <w:p w14:paraId="18EA885E" w14:textId="77777777" w:rsidR="003C1127" w:rsidRDefault="003C1127">
      <w:r>
        <w:continuationSeparator/>
      </w:r>
    </w:p>
  </w:endnote>
  <w:endnote w:type="continuationNotice" w:id="1">
    <w:p w14:paraId="1F4AB5E2" w14:textId="77777777" w:rsidR="003C1127" w:rsidRDefault="003C1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9FCC5" w14:textId="77777777" w:rsidR="003C1127" w:rsidRDefault="003C1127">
      <w:r>
        <w:separator/>
      </w:r>
    </w:p>
  </w:footnote>
  <w:footnote w:type="continuationSeparator" w:id="0">
    <w:p w14:paraId="0BD360D7" w14:textId="77777777" w:rsidR="003C1127" w:rsidRDefault="003C1127">
      <w:r>
        <w:continuationSeparator/>
      </w:r>
    </w:p>
  </w:footnote>
  <w:footnote w:type="continuationNotice" w:id="1">
    <w:p w14:paraId="1B9D2B45" w14:textId="77777777" w:rsidR="003C1127" w:rsidRDefault="003C11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204998"/>
    <w:multiLevelType w:val="hybridMultilevel"/>
    <w:tmpl w:val="EF08C24E"/>
    <w:lvl w:ilvl="0" w:tplc="A6DA7A3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661B6F74"/>
    <w:multiLevelType w:val="hybridMultilevel"/>
    <w:tmpl w:val="F7062C5C"/>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1"/>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6"/>
  </w:num>
  <w:num w:numId="6">
    <w:abstractNumId w:val="17"/>
  </w:num>
  <w:num w:numId="7">
    <w:abstractNumId w:val="14"/>
  </w:num>
  <w:num w:numId="8">
    <w:abstractNumId w:val="2"/>
  </w:num>
  <w:num w:numId="9">
    <w:abstractNumId w:val="23"/>
  </w:num>
  <w:num w:numId="10">
    <w:abstractNumId w:val="12"/>
  </w:num>
  <w:num w:numId="11">
    <w:abstractNumId w:val="13"/>
  </w:num>
  <w:num w:numId="12">
    <w:abstractNumId w:val="24"/>
  </w:num>
  <w:num w:numId="13">
    <w:abstractNumId w:val="5"/>
  </w:num>
  <w:num w:numId="14">
    <w:abstractNumId w:val="25"/>
  </w:num>
  <w:num w:numId="15">
    <w:abstractNumId w:val="11"/>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8"/>
  </w:num>
  <w:num w:numId="20">
    <w:abstractNumId w:val="8"/>
  </w:num>
  <w:num w:numId="21">
    <w:abstractNumId w:val="6"/>
  </w:num>
  <w:num w:numId="22">
    <w:abstractNumId w:val="9"/>
  </w:num>
  <w:num w:numId="23">
    <w:abstractNumId w:val="15"/>
  </w:num>
  <w:num w:numId="24">
    <w:abstractNumId w:val="19"/>
  </w:num>
  <w:num w:numId="25">
    <w:abstractNumId w:val="20"/>
  </w:num>
  <w:num w:numId="26">
    <w:abstractNumId w:val="3"/>
  </w:num>
  <w:num w:numId="2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E47"/>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5FF2"/>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7BD"/>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66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67FE8"/>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D49"/>
    <w:rsid w:val="005B3E3B"/>
    <w:rsid w:val="005B4D2C"/>
    <w:rsid w:val="005B4F49"/>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E7EBC"/>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5C0"/>
    <w:rsid w:val="006C5632"/>
    <w:rsid w:val="006C5A5A"/>
    <w:rsid w:val="006C5E84"/>
    <w:rsid w:val="006C6710"/>
    <w:rsid w:val="006C6AC7"/>
    <w:rsid w:val="006C6EFC"/>
    <w:rsid w:val="006C72E0"/>
    <w:rsid w:val="006C7CCC"/>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090"/>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4A6"/>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15"/>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E8B"/>
    <w:rsid w:val="00E84E9D"/>
    <w:rsid w:val="00E851B0"/>
    <w:rsid w:val="00E861A6"/>
    <w:rsid w:val="00E86817"/>
    <w:rsid w:val="00E8787F"/>
    <w:rsid w:val="00E87A20"/>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81C2C-6067-42AD-8D35-D8B004E9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1052</Words>
  <Characters>5999</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2019-03-18T06:48:00Z</cp:lastPrinted>
  <dcterms:created xsi:type="dcterms:W3CDTF">2021-01-17T23:25:00Z</dcterms:created>
  <dcterms:modified xsi:type="dcterms:W3CDTF">2021-01-18T08:36:00Z</dcterms:modified>
</cp:coreProperties>
</file>