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6A6456" w14:textId="697E9D3A" w:rsidR="003E7B1F" w:rsidRPr="00A20D5F" w:rsidRDefault="003E7B1F" w:rsidP="003E7B1F">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Pr>
          <w:rFonts w:cs="Arial"/>
          <w:noProof w:val="0"/>
          <w:sz w:val="28"/>
          <w:szCs w:val="28"/>
          <w:lang w:val="en-US"/>
        </w:rPr>
        <w:t>1</w:t>
      </w:r>
      <w:r>
        <w:rPr>
          <w:rFonts w:cs="Arial" w:hint="eastAsia"/>
          <w:noProof w:val="0"/>
          <w:sz w:val="28"/>
          <w:szCs w:val="28"/>
          <w:lang w:val="en-US"/>
        </w:rPr>
        <w:t xml:space="preserve"> </w:t>
      </w:r>
      <w:r>
        <w:rPr>
          <w:rFonts w:cs="Arial"/>
          <w:noProof w:val="0"/>
          <w:sz w:val="28"/>
          <w:szCs w:val="28"/>
          <w:lang w:val="en-US"/>
        </w:rPr>
        <w:t>#10</w:t>
      </w:r>
      <w:r>
        <w:rPr>
          <w:rFonts w:cs="Arial" w:hint="eastAsia"/>
          <w:noProof w:val="0"/>
          <w:sz w:val="28"/>
          <w:szCs w:val="28"/>
          <w:lang w:val="en-US"/>
        </w:rPr>
        <w:t>4-</w:t>
      </w:r>
      <w:r>
        <w:rPr>
          <w:rFonts w:cs="Arial"/>
          <w:noProof w:val="0"/>
          <w:sz w:val="28"/>
          <w:szCs w:val="28"/>
          <w:lang w:val="en-US"/>
        </w:rPr>
        <w:t>e</w:t>
      </w:r>
      <w:r w:rsidRPr="004266BD">
        <w:rPr>
          <w:rFonts w:cs="Arial"/>
          <w:noProof w:val="0"/>
          <w:sz w:val="28"/>
          <w:szCs w:val="28"/>
          <w:lang w:val="en-US"/>
        </w:rPr>
        <w:tab/>
      </w:r>
      <w:r w:rsidR="00A316C8" w:rsidRPr="00A316C8">
        <w:rPr>
          <w:rFonts w:cs="Arial"/>
          <w:noProof w:val="0"/>
          <w:sz w:val="28"/>
          <w:szCs w:val="28"/>
          <w:lang w:val="en-US"/>
        </w:rPr>
        <w:t>R1-2101530</w:t>
      </w:r>
    </w:p>
    <w:p w14:paraId="64981B7F" w14:textId="77777777" w:rsidR="003E7B1F" w:rsidRPr="00F329F8" w:rsidRDefault="003E7B1F" w:rsidP="003E7B1F">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e</w:t>
      </w:r>
      <w:r w:rsidRPr="006375F9">
        <w:rPr>
          <w:rFonts w:asciiTheme="majorHAnsi" w:eastAsia="SimSun" w:hAnsiTheme="majorHAnsi" w:cstheme="majorHAnsi"/>
          <w:sz w:val="28"/>
          <w:szCs w:val="28"/>
          <w:lang w:val="en-US" w:eastAsia="zh-CN"/>
        </w:rPr>
        <w:t xml:space="preserve">-Meeting, </w:t>
      </w:r>
      <w:r>
        <w:rPr>
          <w:rFonts w:asciiTheme="majorHAnsi" w:eastAsia="SimSun" w:hAnsiTheme="majorHAnsi" w:cstheme="majorHAnsi"/>
          <w:sz w:val="28"/>
          <w:szCs w:val="28"/>
          <w:lang w:val="en-US" w:eastAsia="zh-CN"/>
        </w:rPr>
        <w:t>Janurary</w:t>
      </w:r>
      <w:r w:rsidRPr="006375F9">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25</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xml:space="preserve"> – </w:t>
      </w:r>
      <w:r>
        <w:rPr>
          <w:rFonts w:asciiTheme="majorHAnsi" w:eastAsia="SimSun" w:hAnsiTheme="majorHAnsi" w:cstheme="majorHAnsi"/>
          <w:sz w:val="28"/>
          <w:szCs w:val="28"/>
          <w:lang w:val="en-US" w:eastAsia="zh-CN"/>
        </w:rPr>
        <w:t>Feburary</w:t>
      </w:r>
      <w:r w:rsidRPr="006375F9">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5</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202</w:t>
      </w:r>
      <w:r>
        <w:rPr>
          <w:rFonts w:asciiTheme="majorHAnsi" w:eastAsia="SimSun" w:hAnsiTheme="majorHAnsi" w:cstheme="majorHAnsi"/>
          <w:sz w:val="28"/>
          <w:szCs w:val="28"/>
          <w:lang w:val="en-US" w:eastAsia="zh-CN"/>
        </w:rPr>
        <w:t>1</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6A9A66E9" w:rsidR="00004B52" w:rsidRPr="007C5A7A"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A316C8" w:rsidRPr="00A316C8">
        <w:rPr>
          <w:rFonts w:ascii="Arial" w:hAnsi="Arial" w:cs="Arial"/>
          <w:b/>
          <w:sz w:val="28"/>
          <w:szCs w:val="28"/>
          <w:lang w:val="en-US"/>
        </w:rPr>
        <w:t>Correction to FD</w:t>
      </w:r>
      <w:bookmarkStart w:id="2" w:name="_GoBack"/>
      <w:bookmarkEnd w:id="2"/>
      <w:r w:rsidR="00A316C8" w:rsidRPr="00A316C8">
        <w:rPr>
          <w:rFonts w:ascii="Arial" w:hAnsi="Arial" w:cs="Arial"/>
          <w:b/>
          <w:sz w:val="28"/>
          <w:szCs w:val="28"/>
          <w:lang w:val="en-US"/>
        </w:rPr>
        <w:t>RA field description</w:t>
      </w:r>
    </w:p>
    <w:p w14:paraId="26DC8AEB" w14:textId="7410BEE3"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7C5A7A">
        <w:rPr>
          <w:rFonts w:ascii="Arial" w:hAnsi="Arial" w:cs="Arial"/>
          <w:b/>
          <w:sz w:val="28"/>
          <w:szCs w:val="28"/>
          <w:lang w:val="pt-BR"/>
        </w:rPr>
        <w:t>Agenda Item:</w:t>
      </w:r>
      <w:r w:rsidRPr="007C5A7A">
        <w:rPr>
          <w:rFonts w:ascii="Arial" w:hAnsi="Arial" w:cs="Arial"/>
          <w:b/>
          <w:sz w:val="28"/>
          <w:szCs w:val="28"/>
          <w:lang w:val="pt-BR"/>
        </w:rPr>
        <w:tab/>
      </w:r>
      <w:r w:rsidR="00B47489" w:rsidRPr="00F71A91">
        <w:rPr>
          <w:rFonts w:ascii="Arial" w:eastAsiaTheme="minorEastAsia" w:hAnsi="Arial" w:cs="Arial"/>
          <w:b/>
          <w:sz w:val="28"/>
          <w:szCs w:val="28"/>
          <w:lang w:val="pt-BR"/>
        </w:rPr>
        <w:t>7.</w:t>
      </w:r>
      <w:r w:rsidR="00662879" w:rsidRPr="00F71A91">
        <w:rPr>
          <w:rFonts w:ascii="Arial" w:eastAsiaTheme="minorEastAsia" w:hAnsi="Arial" w:cs="Arial"/>
          <w:b/>
          <w:sz w:val="28"/>
          <w:szCs w:val="28"/>
          <w:lang w:val="pt-BR"/>
        </w:rPr>
        <w:t>2.2</w:t>
      </w:r>
    </w:p>
    <w:p w14:paraId="75CA1B88" w14:textId="02C288BE"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3" w:name="DocumentFor"/>
      <w:bookmarkEnd w:id="3"/>
      <w:r w:rsidR="00DF7448" w:rsidRPr="004266BD">
        <w:rPr>
          <w:rFonts w:ascii="Arial" w:hAnsi="Arial" w:cs="Arial" w:hint="eastAsia"/>
          <w:b/>
          <w:sz w:val="28"/>
          <w:szCs w:val="28"/>
          <w:lang w:val="en-US"/>
        </w:rPr>
        <w:t xml:space="preserve"> and Decision</w:t>
      </w:r>
    </w:p>
    <w:bookmarkEnd w:id="1"/>
    <w:p w14:paraId="1F8AF385" w14:textId="635C30E6" w:rsidR="00FD4332" w:rsidRDefault="00C21FE1" w:rsidP="00FD4332">
      <w:pPr>
        <w:pStyle w:val="10"/>
        <w:spacing w:after="180"/>
        <w:rPr>
          <w:lang w:val="en-US"/>
        </w:rPr>
      </w:pPr>
      <w:r>
        <w:rPr>
          <w:lang w:val="en-US"/>
        </w:rPr>
        <w:t xml:space="preserve">Correction to FDRA size in DCI format 0_0 </w:t>
      </w:r>
      <w:r w:rsidR="00A00AFD">
        <w:rPr>
          <w:lang w:val="en-US"/>
        </w:rPr>
        <w:t xml:space="preserve">CRC scrambled </w:t>
      </w:r>
      <w:r w:rsidR="006F679D">
        <w:rPr>
          <w:lang w:val="en-US"/>
        </w:rPr>
        <w:t xml:space="preserve">by </w:t>
      </w:r>
      <w:r>
        <w:rPr>
          <w:lang w:val="en-US"/>
        </w:rPr>
        <w:t xml:space="preserve">C-RNTI </w:t>
      </w:r>
      <w:r w:rsidR="00A00AFD">
        <w:rPr>
          <w:lang w:val="en-US"/>
        </w:rPr>
        <w:t xml:space="preserve">or </w:t>
      </w:r>
      <w:r>
        <w:rPr>
          <w:lang w:val="en-US"/>
        </w:rPr>
        <w:t>TC-RNTI</w:t>
      </w:r>
    </w:p>
    <w:p w14:paraId="544A7054" w14:textId="62CCC43D" w:rsidR="008F24CA" w:rsidRDefault="008F24CA" w:rsidP="00F014E5">
      <w:pPr>
        <w:jc w:val="left"/>
      </w:pPr>
      <w:r>
        <w:rPr>
          <w:szCs w:val="24"/>
          <w:lang w:val="en-US"/>
        </w:rPr>
        <w:t xml:space="preserve">The latest specification TS38.212V16.4.0 [1] specifies size determination of frequency domain resource assignment (FDRA) field in DCI format 0_0 with CRC scrambled with C-RNTI as below. The current procedure produces 0 bits for FDRA field </w:t>
      </w:r>
      <w:r w:rsidRPr="00FD351C">
        <w:rPr>
          <w:lang w:val="en-US"/>
        </w:rPr>
        <w:t>unless</w:t>
      </w:r>
      <w:r w:rsidRPr="00FD351C">
        <w:t xml:space="preserve"> neither of the higher layer parameters </w:t>
      </w:r>
      <w:proofErr w:type="spellStart"/>
      <w:r w:rsidRPr="00FD351C">
        <w:rPr>
          <w:rFonts w:eastAsia="Times New Roman"/>
          <w:i/>
        </w:rPr>
        <w:t>useInterlacePUCCH</w:t>
      </w:r>
      <w:proofErr w:type="spellEnd"/>
      <w:r w:rsidRPr="00FD351C">
        <w:rPr>
          <w:rFonts w:eastAsia="Times New Roman"/>
          <w:i/>
        </w:rPr>
        <w:t>-PUSCH</w:t>
      </w:r>
      <w:r w:rsidRPr="00FD351C">
        <w:rPr>
          <w:rFonts w:eastAsia="Times New Roman"/>
          <w:iCs/>
        </w:rPr>
        <w:t xml:space="preserve"> in </w:t>
      </w:r>
      <w:r w:rsidRPr="00FD351C">
        <w:rPr>
          <w:rFonts w:eastAsia="Times New Roman"/>
          <w:i/>
        </w:rPr>
        <w:t>BWP-</w:t>
      </w:r>
      <w:proofErr w:type="spellStart"/>
      <w:r w:rsidRPr="00FD351C">
        <w:rPr>
          <w:rFonts w:eastAsia="Times New Roman"/>
          <w:i/>
        </w:rPr>
        <w:t>UplinkCommon</w:t>
      </w:r>
      <w:proofErr w:type="spellEnd"/>
      <w:r w:rsidRPr="00FD351C">
        <w:rPr>
          <w:rFonts w:eastAsia="Times New Roman"/>
          <w:iCs/>
        </w:rPr>
        <w:t xml:space="preserve"> and </w:t>
      </w:r>
      <w:proofErr w:type="spellStart"/>
      <w:r w:rsidRPr="00FD351C">
        <w:rPr>
          <w:rFonts w:eastAsia="Times New Roman"/>
          <w:i/>
        </w:rPr>
        <w:t>useInterlacePUCCH</w:t>
      </w:r>
      <w:proofErr w:type="spellEnd"/>
      <w:r w:rsidRPr="00FD351C">
        <w:rPr>
          <w:rFonts w:eastAsia="Times New Roman"/>
          <w:i/>
        </w:rPr>
        <w:t>-PUSCH</w:t>
      </w:r>
      <w:r w:rsidRPr="00FD351C">
        <w:rPr>
          <w:rFonts w:eastAsia="Times New Roman"/>
          <w:iCs/>
        </w:rPr>
        <w:t xml:space="preserve"> in </w:t>
      </w:r>
      <w:r w:rsidRPr="00FD351C">
        <w:rPr>
          <w:rFonts w:eastAsia="Times New Roman"/>
          <w:i/>
        </w:rPr>
        <w:t>BWP-</w:t>
      </w:r>
      <w:proofErr w:type="spellStart"/>
      <w:r w:rsidRPr="00FD351C">
        <w:rPr>
          <w:rFonts w:eastAsia="Times New Roman"/>
          <w:i/>
        </w:rPr>
        <w:t>UplinkDedicated</w:t>
      </w:r>
      <w:proofErr w:type="spellEnd"/>
      <w:r w:rsidRPr="00FD351C">
        <w:t xml:space="preserve"> is configured</w:t>
      </w:r>
      <w:r>
        <w:t>. This is because the second “if” statement highlighted as below doesn’t work since the first “if” statement is at higher indent level than the second one. The same issue exists in DCI format 0_0 with CRC scrambled by TC-RNTI. In the next section, we propose a correction for FDRA size in DCI format 0_0 with</w:t>
      </w:r>
      <w:r w:rsidR="006F679D">
        <w:t xml:space="preserve"> CRC scrambled by</w:t>
      </w:r>
      <w:r>
        <w:t xml:space="preserve"> C-RNTI and TC-RNTI.</w:t>
      </w:r>
    </w:p>
    <w:p w14:paraId="6525A9C0" w14:textId="156E46DB" w:rsidR="00873357" w:rsidRDefault="00873357" w:rsidP="00F014E5">
      <w:pPr>
        <w:jc w:val="left"/>
        <w:rPr>
          <w:szCs w:val="24"/>
          <w:lang w:val="en-US"/>
        </w:rPr>
      </w:pPr>
      <w:r>
        <w:rPr>
          <w:szCs w:val="24"/>
          <w:lang w:val="en-US"/>
        </w:rPr>
        <w:t>The following is a copy of FDRA field description for a DCI format with CRC scrambled by C-RNTI in TS38.212V16.4.0.</w:t>
      </w:r>
    </w:p>
    <w:tbl>
      <w:tblPr>
        <w:tblStyle w:val="af0"/>
        <w:tblW w:w="0" w:type="auto"/>
        <w:tblLook w:val="04A0" w:firstRow="1" w:lastRow="0" w:firstColumn="1" w:lastColumn="0" w:noHBand="0" w:noVBand="1"/>
      </w:tblPr>
      <w:tblGrid>
        <w:gridCol w:w="9631"/>
      </w:tblGrid>
      <w:tr w:rsidR="00003B70" w14:paraId="0068F17D" w14:textId="77777777" w:rsidTr="005608A1">
        <w:tc>
          <w:tcPr>
            <w:tcW w:w="9631" w:type="dxa"/>
          </w:tcPr>
          <w:p w14:paraId="645F5CC3" w14:textId="77777777" w:rsidR="00003B70" w:rsidRDefault="00003B70" w:rsidP="00003B70">
            <w:pPr>
              <w:pStyle w:val="B1"/>
              <w:rPr>
                <w:rFonts w:eastAsia="SimSun"/>
                <w:lang w:eastAsia="zh-CN"/>
              </w:rPr>
            </w:pPr>
            <w:r>
              <w:t>-</w:t>
            </w:r>
            <w:r>
              <w:rPr>
                <w:lang w:eastAsia="zh-CN"/>
              </w:rPr>
              <w:tab/>
            </w:r>
            <w:r w:rsidRPr="00003B70">
              <w:rPr>
                <w:rFonts w:ascii="Times New Roman" w:hAnsi="Times New Roman"/>
                <w:lang w:eastAsia="zh-CN"/>
              </w:rPr>
              <w:t>Frequency domain resource assignment</w:t>
            </w:r>
            <w:r w:rsidRPr="00003B70">
              <w:rPr>
                <w:rFonts w:ascii="Times New Roman" w:hAnsi="Times New Roman"/>
              </w:rPr>
              <w:t xml:space="preserve"> – </w:t>
            </w:r>
            <w:r w:rsidRPr="00003B70">
              <w:rPr>
                <w:rFonts w:ascii="Times New Roman" w:eastAsia="SimSun" w:hAnsi="Times New Roman"/>
                <w:position w:val="-12"/>
                <w:lang w:eastAsia="en-US"/>
              </w:rPr>
              <w:object w:dxaOrig="2655" w:dyaOrig="375" w14:anchorId="19444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pt;height:19pt" o:ole="">
                  <v:imagedata r:id="rId11" o:title=""/>
                </v:shape>
                <o:OLEObject Type="Embed" ProgID="Equation.3" ShapeID="_x0000_i1025" DrawAspect="Content" ObjectID="_1672492939" r:id="rId12"/>
              </w:object>
            </w:r>
            <w:r w:rsidRPr="00003B70">
              <w:rPr>
                <w:rFonts w:ascii="Times New Roman" w:hAnsi="Times New Roman"/>
                <w:lang w:eastAsia="zh-CN"/>
              </w:rPr>
              <w:t xml:space="preserve"> bits </w:t>
            </w:r>
            <w:r w:rsidRPr="00003B70">
              <w:rPr>
                <w:rFonts w:ascii="Times New Roman" w:hAnsi="Times New Roman"/>
                <w:highlight w:val="yellow"/>
              </w:rPr>
              <w:t xml:space="preserve">if neither of the higher layer parameters </w:t>
            </w:r>
            <w:proofErr w:type="spellStart"/>
            <w:r w:rsidRPr="00003B70">
              <w:rPr>
                <w:rFonts w:ascii="Times New Roman" w:eastAsia="Times New Roman" w:hAnsi="Times New Roman"/>
                <w:i/>
                <w:highlight w:val="yellow"/>
                <w:lang w:eastAsia="ja-JP"/>
              </w:rPr>
              <w:t>useInterlacePUCCH</w:t>
            </w:r>
            <w:proofErr w:type="spellEnd"/>
            <w:r w:rsidRPr="00003B70">
              <w:rPr>
                <w:rFonts w:ascii="Times New Roman" w:eastAsia="Times New Roman" w:hAnsi="Times New Roman"/>
                <w:i/>
                <w:highlight w:val="yellow"/>
                <w:lang w:eastAsia="ja-JP"/>
              </w:rPr>
              <w:t>-PUSCH</w:t>
            </w:r>
            <w:r w:rsidRPr="00003B70">
              <w:rPr>
                <w:rFonts w:ascii="Times New Roman" w:eastAsia="Times New Roman" w:hAnsi="Times New Roman"/>
                <w:iCs/>
                <w:highlight w:val="yellow"/>
                <w:lang w:eastAsia="ja-JP"/>
              </w:rPr>
              <w:t xml:space="preserve"> in </w:t>
            </w:r>
            <w:r w:rsidRPr="00003B70">
              <w:rPr>
                <w:rFonts w:ascii="Times New Roman" w:eastAsia="Times New Roman" w:hAnsi="Times New Roman"/>
                <w:i/>
                <w:highlight w:val="yellow"/>
                <w:lang w:eastAsia="ja-JP"/>
              </w:rPr>
              <w:t>BWP-</w:t>
            </w:r>
            <w:proofErr w:type="spellStart"/>
            <w:r w:rsidRPr="00003B70">
              <w:rPr>
                <w:rFonts w:ascii="Times New Roman" w:eastAsia="Times New Roman" w:hAnsi="Times New Roman"/>
                <w:i/>
                <w:highlight w:val="yellow"/>
                <w:lang w:eastAsia="ja-JP"/>
              </w:rPr>
              <w:t>UplinkCommon</w:t>
            </w:r>
            <w:proofErr w:type="spellEnd"/>
            <w:r w:rsidRPr="00003B70">
              <w:rPr>
                <w:rFonts w:ascii="Times New Roman" w:eastAsia="Times New Roman" w:hAnsi="Times New Roman"/>
                <w:iCs/>
                <w:highlight w:val="yellow"/>
                <w:lang w:eastAsia="ja-JP"/>
              </w:rPr>
              <w:t xml:space="preserve"> and </w:t>
            </w:r>
            <w:proofErr w:type="spellStart"/>
            <w:r w:rsidRPr="00003B70">
              <w:rPr>
                <w:rFonts w:ascii="Times New Roman" w:eastAsia="Times New Roman" w:hAnsi="Times New Roman"/>
                <w:i/>
                <w:highlight w:val="yellow"/>
                <w:lang w:eastAsia="ja-JP"/>
              </w:rPr>
              <w:t>useInterlacePUCCH</w:t>
            </w:r>
            <w:proofErr w:type="spellEnd"/>
            <w:r w:rsidRPr="00003B70">
              <w:rPr>
                <w:rFonts w:ascii="Times New Roman" w:eastAsia="Times New Roman" w:hAnsi="Times New Roman"/>
                <w:i/>
                <w:highlight w:val="yellow"/>
                <w:lang w:eastAsia="ja-JP"/>
              </w:rPr>
              <w:t>-PUSCH</w:t>
            </w:r>
            <w:r w:rsidRPr="00003B70">
              <w:rPr>
                <w:rFonts w:ascii="Times New Roman" w:eastAsia="Times New Roman" w:hAnsi="Times New Roman"/>
                <w:iCs/>
                <w:highlight w:val="yellow"/>
                <w:lang w:eastAsia="ja-JP"/>
              </w:rPr>
              <w:t xml:space="preserve"> in </w:t>
            </w:r>
            <w:r w:rsidRPr="00003B70">
              <w:rPr>
                <w:rFonts w:ascii="Times New Roman" w:eastAsia="Times New Roman" w:hAnsi="Times New Roman"/>
                <w:i/>
                <w:highlight w:val="yellow"/>
                <w:lang w:eastAsia="ja-JP"/>
              </w:rPr>
              <w:t>BWP-</w:t>
            </w:r>
            <w:proofErr w:type="spellStart"/>
            <w:r w:rsidRPr="00003B70">
              <w:rPr>
                <w:rFonts w:ascii="Times New Roman" w:eastAsia="Times New Roman" w:hAnsi="Times New Roman"/>
                <w:i/>
                <w:highlight w:val="yellow"/>
                <w:lang w:eastAsia="ja-JP"/>
              </w:rPr>
              <w:t>UplinkDedicated</w:t>
            </w:r>
            <w:proofErr w:type="spellEnd"/>
            <w:r w:rsidRPr="00003B70">
              <w:rPr>
                <w:rFonts w:ascii="Times New Roman" w:hAnsi="Times New Roman"/>
                <w:highlight w:val="yellow"/>
              </w:rPr>
              <w:t xml:space="preserve"> is configured</w:t>
            </w:r>
            <w:r w:rsidRPr="00003B70">
              <w:rPr>
                <w:rFonts w:ascii="Times New Roman" w:hAnsi="Times New Roman"/>
              </w:rPr>
              <w:t xml:space="preserve">, </w:t>
            </w:r>
            <w:r w:rsidRPr="00003B70">
              <w:rPr>
                <w:rFonts w:ascii="Times New Roman" w:hAnsi="Times New Roman"/>
                <w:lang w:eastAsia="zh-CN"/>
              </w:rPr>
              <w:t xml:space="preserve">where </w:t>
            </w:r>
            <w:r w:rsidRPr="00003B70">
              <w:rPr>
                <w:rFonts w:ascii="Times New Roman" w:eastAsia="SimSun" w:hAnsi="Times New Roman"/>
                <w:position w:val="-10"/>
                <w:lang w:eastAsia="en-US"/>
              </w:rPr>
              <w:object w:dxaOrig="660" w:dyaOrig="285" w14:anchorId="6B222967">
                <v:shape id="_x0000_i1026" type="#_x0000_t75" style="width:33pt;height:14.5pt" o:ole="">
                  <v:imagedata r:id="rId13" o:title=""/>
                </v:shape>
                <o:OLEObject Type="Embed" ProgID="Equation.3" ShapeID="_x0000_i1026" DrawAspect="Content" ObjectID="_1672492940" r:id="rId14"/>
              </w:object>
            </w:r>
            <w:r w:rsidRPr="00003B70">
              <w:rPr>
                <w:rFonts w:ascii="Times New Roman" w:hAnsi="Times New Roman"/>
              </w:rPr>
              <w:t xml:space="preserve"> is defined in clause 7.3.1.</w:t>
            </w:r>
            <w:r w:rsidRPr="00003B70">
              <w:rPr>
                <w:rFonts w:ascii="Times New Roman" w:hAnsi="Times New Roman"/>
                <w:lang w:eastAsia="zh-CN"/>
              </w:rPr>
              <w:t>0</w:t>
            </w:r>
          </w:p>
          <w:p w14:paraId="39768E90" w14:textId="77777777" w:rsidR="00003B70" w:rsidRDefault="00003B70" w:rsidP="00003B70">
            <w:pPr>
              <w:pStyle w:val="B2"/>
              <w:rPr>
                <w:lang w:eastAsia="zh-CN"/>
              </w:rPr>
            </w:pPr>
            <w:r>
              <w:rPr>
                <w:lang w:eastAsia="zh-CN"/>
              </w:rPr>
              <w:t>-</w:t>
            </w:r>
            <w:r>
              <w:rPr>
                <w:lang w:eastAsia="zh-CN"/>
              </w:rPr>
              <w:tab/>
              <w:t>For PUSCH hopping with resource allocation type 1:</w:t>
            </w:r>
          </w:p>
          <w:p w14:paraId="14480F78" w14:textId="77777777" w:rsidR="00003B70" w:rsidRDefault="00003B70" w:rsidP="00003B70">
            <w:pPr>
              <w:pStyle w:val="B3"/>
              <w:rPr>
                <w:lang w:eastAsia="zh-CN"/>
              </w:rPr>
            </w:pPr>
            <w:r>
              <w:rPr>
                <w:lang w:eastAsia="zh-CN"/>
              </w:rPr>
              <w:t>-</w:t>
            </w:r>
            <w:r>
              <w:rPr>
                <w:lang w:eastAsia="zh-CN"/>
              </w:rPr>
              <w:tab/>
            </w:r>
            <w:r>
              <w:rPr>
                <w:rFonts w:eastAsia="SimSun"/>
                <w:position w:val="-10"/>
                <w:lang w:eastAsia="en-US"/>
              </w:rPr>
              <w:object w:dxaOrig="630" w:dyaOrig="315" w14:anchorId="189B3D3F">
                <v:shape id="_x0000_i1027" type="#_x0000_t75" style="width:31.5pt;height:16pt" o:ole="">
                  <v:imagedata r:id="rId15" o:title=""/>
                </v:shape>
                <o:OLEObject Type="Embed" ProgID="Equation.3" ShapeID="_x0000_i1027" DrawAspect="Content" ObjectID="_1672492941" r:id="rId16"/>
              </w:object>
            </w:r>
            <w:r>
              <w:rPr>
                <w:lang w:eastAsia="zh-CN"/>
              </w:rPr>
              <w:t xml:space="preserve"> MSB bits are used to indicate the frequency offset according to Clause 6.3 of [6, TS 38.214], where </w:t>
            </w:r>
            <w:r>
              <w:rPr>
                <w:rFonts w:eastAsia="SimSun"/>
                <w:position w:val="-10"/>
                <w:lang w:eastAsia="en-US"/>
              </w:rPr>
              <w:object w:dxaOrig="900" w:dyaOrig="315" w14:anchorId="168951DC">
                <v:shape id="_x0000_i1028" type="#_x0000_t75" style="width:45pt;height:16pt" o:ole="">
                  <v:imagedata r:id="rId17" o:title=""/>
                </v:shape>
                <o:OLEObject Type="Embed" ProgID="Equation.3" ShapeID="_x0000_i1028" DrawAspect="Content" ObjectID="_1672492942" r:id="rId18"/>
              </w:object>
            </w:r>
            <w:r>
              <w:rPr>
                <w:lang w:eastAsia="zh-CN"/>
              </w:rPr>
              <w:t xml:space="preserve"> if the higher layer parameter </w:t>
            </w:r>
            <w:proofErr w:type="spellStart"/>
            <w:r>
              <w:rPr>
                <w:i/>
              </w:rPr>
              <w:t>frequencyHoppingOffsetLists</w:t>
            </w:r>
            <w:proofErr w:type="spellEnd"/>
            <w:r>
              <w:rPr>
                <w:lang w:eastAsia="zh-CN"/>
              </w:rPr>
              <w:t xml:space="preserve"> contains two offset values and </w:t>
            </w:r>
            <w:r>
              <w:rPr>
                <w:rFonts w:eastAsia="SimSun"/>
                <w:position w:val="-10"/>
                <w:lang w:eastAsia="en-US"/>
              </w:rPr>
              <w:object w:dxaOrig="915" w:dyaOrig="315" w14:anchorId="2D1632B3">
                <v:shape id="_x0000_i1029" type="#_x0000_t75" style="width:46pt;height:16pt" o:ole="">
                  <v:imagedata r:id="rId19" o:title=""/>
                </v:shape>
                <o:OLEObject Type="Embed" ProgID="Equation.3" ShapeID="_x0000_i1029" DrawAspect="Content" ObjectID="_1672492943" r:id="rId20"/>
              </w:object>
            </w:r>
            <w:r>
              <w:rPr>
                <w:lang w:eastAsia="zh-CN"/>
              </w:rPr>
              <w:t xml:space="preserve"> if the higher layer parameter </w:t>
            </w:r>
            <w:proofErr w:type="spellStart"/>
            <w:r>
              <w:rPr>
                <w:i/>
              </w:rPr>
              <w:t>frequencyHoppingOffsetLists</w:t>
            </w:r>
            <w:proofErr w:type="spellEnd"/>
            <w:r>
              <w:rPr>
                <w:lang w:eastAsia="zh-CN"/>
              </w:rPr>
              <w:t xml:space="preserve"> contains four offset values</w:t>
            </w:r>
          </w:p>
          <w:p w14:paraId="2B862A50" w14:textId="77777777" w:rsidR="00003B70" w:rsidRDefault="00003B70" w:rsidP="00003B70">
            <w:pPr>
              <w:pStyle w:val="B3"/>
              <w:rPr>
                <w:lang w:eastAsia="zh-CN"/>
              </w:rPr>
            </w:pPr>
            <w:r>
              <w:rPr>
                <w:lang w:eastAsia="zh-CN"/>
              </w:rPr>
              <w:t>-</w:t>
            </w:r>
            <w:r>
              <w:rPr>
                <w:lang w:eastAsia="zh-CN"/>
              </w:rPr>
              <w:tab/>
            </w:r>
            <w:r>
              <w:rPr>
                <w:rFonts w:eastAsia="SimSun"/>
                <w:position w:val="-12"/>
                <w:lang w:eastAsia="en-US"/>
              </w:rPr>
              <w:object w:dxaOrig="3390" w:dyaOrig="390" w14:anchorId="47A3C555">
                <v:shape id="_x0000_i1030" type="#_x0000_t75" style="width:169.5pt;height:19.5pt" o:ole="">
                  <v:imagedata r:id="rId21" o:title=""/>
                </v:shape>
                <o:OLEObject Type="Embed" ProgID="Equation.3" ShapeID="_x0000_i1030" DrawAspect="Content" ObjectID="_1672492944" r:id="rId22"/>
              </w:object>
            </w:r>
            <w:r>
              <w:rPr>
                <w:lang w:eastAsia="zh-CN"/>
              </w:rPr>
              <w:t xml:space="preserve"> bits </w:t>
            </w:r>
            <w:proofErr w:type="gramStart"/>
            <w:r>
              <w:rPr>
                <w:lang w:eastAsia="zh-CN"/>
              </w:rPr>
              <w:t>provides</w:t>
            </w:r>
            <w:proofErr w:type="gramEnd"/>
            <w:r>
              <w:rPr>
                <w:lang w:eastAsia="zh-CN"/>
              </w:rPr>
              <w:t xml:space="preserve"> the frequency domain resource allocation according to Clause 6.1.2.2.2 of [6, TS 38.214]</w:t>
            </w:r>
          </w:p>
          <w:p w14:paraId="55120FFC" w14:textId="77777777" w:rsidR="00003B70" w:rsidRDefault="00003B70" w:rsidP="00003B70">
            <w:pPr>
              <w:pStyle w:val="B2"/>
              <w:rPr>
                <w:lang w:eastAsia="zh-CN"/>
              </w:rPr>
            </w:pPr>
            <w:r>
              <w:rPr>
                <w:lang w:eastAsia="zh-CN"/>
              </w:rPr>
              <w:t>-</w:t>
            </w:r>
            <w:r>
              <w:rPr>
                <w:lang w:eastAsia="zh-CN"/>
              </w:rPr>
              <w:tab/>
              <w:t>For non-PUSCH hopping with resource allocation type 1:</w:t>
            </w:r>
          </w:p>
          <w:p w14:paraId="30FC16FB" w14:textId="77777777" w:rsidR="00003B70" w:rsidRDefault="00003B70" w:rsidP="00003B70">
            <w:pPr>
              <w:pStyle w:val="B3"/>
              <w:rPr>
                <w:lang w:eastAsia="zh-CN"/>
              </w:rPr>
            </w:pPr>
            <w:r>
              <w:rPr>
                <w:lang w:eastAsia="zh-CN"/>
              </w:rPr>
              <w:lastRenderedPageBreak/>
              <w:t>-</w:t>
            </w:r>
            <w:r>
              <w:rPr>
                <w:lang w:eastAsia="zh-CN"/>
              </w:rPr>
              <w:tab/>
            </w:r>
            <w:r>
              <w:rPr>
                <w:rFonts w:eastAsia="SimSun"/>
                <w:position w:val="-12"/>
                <w:lang w:eastAsia="en-US"/>
              </w:rPr>
              <w:object w:dxaOrig="2640" w:dyaOrig="375" w14:anchorId="70D63294">
                <v:shape id="_x0000_i1031" type="#_x0000_t75" style="width:133pt;height:19pt" o:ole="">
                  <v:imagedata r:id="rId23" o:title=""/>
                </v:shape>
                <o:OLEObject Type="Embed" ProgID="Equation.3" ShapeID="_x0000_i1031" DrawAspect="Content" ObjectID="_1672492945" r:id="rId24"/>
              </w:object>
            </w:r>
            <w:r>
              <w:rPr>
                <w:lang w:eastAsia="zh-CN"/>
              </w:rPr>
              <w:t xml:space="preserve"> bits </w:t>
            </w:r>
            <w:proofErr w:type="gramStart"/>
            <w:r>
              <w:rPr>
                <w:lang w:eastAsia="zh-CN"/>
              </w:rPr>
              <w:t>provides</w:t>
            </w:r>
            <w:proofErr w:type="gramEnd"/>
            <w:r>
              <w:rPr>
                <w:lang w:eastAsia="zh-CN"/>
              </w:rPr>
              <w:t xml:space="preserve"> the frequency domain resource allocation according to Clause 6.1.2.2.2 of [6, TS 38.214] </w:t>
            </w:r>
          </w:p>
          <w:p w14:paraId="520A6C41" w14:textId="77777777" w:rsidR="00003B70" w:rsidRDefault="00003B70" w:rsidP="00003B70">
            <w:pPr>
              <w:pStyle w:val="B2"/>
              <w:rPr>
                <w:lang w:eastAsia="en-US"/>
              </w:rPr>
            </w:pPr>
            <w:r>
              <w:t>-</w:t>
            </w:r>
            <w:r>
              <w:tab/>
            </w:r>
            <w:r w:rsidRPr="00FD351C">
              <w:rPr>
                <w:highlight w:val="yellow"/>
              </w:rPr>
              <w:t xml:space="preserve">if any of the higher layer parameters </w:t>
            </w:r>
            <w:proofErr w:type="spellStart"/>
            <w:r w:rsidRPr="00FD351C">
              <w:rPr>
                <w:i/>
                <w:highlight w:val="yellow"/>
                <w:lang w:eastAsia="ja-JP"/>
              </w:rPr>
              <w:t>useInterlacePUCCH</w:t>
            </w:r>
            <w:proofErr w:type="spellEnd"/>
            <w:r w:rsidRPr="00FD351C">
              <w:rPr>
                <w:i/>
                <w:highlight w:val="yellow"/>
                <w:lang w:eastAsia="ja-JP"/>
              </w:rPr>
              <w:t>-PUSCH</w:t>
            </w:r>
            <w:r w:rsidRPr="00FD351C">
              <w:rPr>
                <w:iCs/>
                <w:highlight w:val="yellow"/>
                <w:lang w:eastAsia="ja-JP"/>
              </w:rPr>
              <w:t xml:space="preserve"> in </w:t>
            </w:r>
            <w:r w:rsidRPr="00FD351C">
              <w:rPr>
                <w:i/>
                <w:highlight w:val="yellow"/>
                <w:lang w:eastAsia="ja-JP"/>
              </w:rPr>
              <w:t>BWP-</w:t>
            </w:r>
            <w:proofErr w:type="spellStart"/>
            <w:r w:rsidRPr="00FD351C">
              <w:rPr>
                <w:i/>
                <w:highlight w:val="yellow"/>
                <w:lang w:eastAsia="ja-JP"/>
              </w:rPr>
              <w:t>UplinkCommon</w:t>
            </w:r>
            <w:proofErr w:type="spellEnd"/>
            <w:r w:rsidRPr="00FD351C">
              <w:rPr>
                <w:iCs/>
                <w:highlight w:val="yellow"/>
                <w:lang w:eastAsia="ja-JP"/>
              </w:rPr>
              <w:t xml:space="preserve"> and </w:t>
            </w:r>
            <w:proofErr w:type="spellStart"/>
            <w:r w:rsidRPr="00FD351C">
              <w:rPr>
                <w:i/>
                <w:highlight w:val="yellow"/>
                <w:lang w:eastAsia="ja-JP"/>
              </w:rPr>
              <w:t>useInterlacePUCCH</w:t>
            </w:r>
            <w:proofErr w:type="spellEnd"/>
            <w:r w:rsidRPr="00FD351C">
              <w:rPr>
                <w:i/>
                <w:highlight w:val="yellow"/>
                <w:lang w:eastAsia="ja-JP"/>
              </w:rPr>
              <w:t>-PUSCH</w:t>
            </w:r>
            <w:r w:rsidRPr="00FD351C">
              <w:rPr>
                <w:iCs/>
                <w:highlight w:val="yellow"/>
                <w:lang w:eastAsia="ja-JP"/>
              </w:rPr>
              <w:t xml:space="preserve"> in </w:t>
            </w:r>
            <w:r w:rsidRPr="00FD351C">
              <w:rPr>
                <w:i/>
                <w:highlight w:val="yellow"/>
                <w:lang w:eastAsia="ja-JP"/>
              </w:rPr>
              <w:t>BWP-</w:t>
            </w:r>
            <w:proofErr w:type="spellStart"/>
            <w:r w:rsidRPr="00FD351C">
              <w:rPr>
                <w:i/>
                <w:highlight w:val="yellow"/>
                <w:lang w:eastAsia="ja-JP"/>
              </w:rPr>
              <w:t>UplinkDedicated</w:t>
            </w:r>
            <w:proofErr w:type="spellEnd"/>
            <w:r w:rsidRPr="00FD351C">
              <w:rPr>
                <w:highlight w:val="yellow"/>
              </w:rPr>
              <w:t xml:space="preserve"> is configured</w:t>
            </w:r>
            <w:r>
              <w:t xml:space="preserve"> </w:t>
            </w:r>
          </w:p>
          <w:p w14:paraId="74E7E7FB" w14:textId="77777777" w:rsidR="00003B70" w:rsidRDefault="00003B70" w:rsidP="00003B70">
            <w:pPr>
              <w:pStyle w:val="B3"/>
            </w:pPr>
            <w:r>
              <w:t>-</w:t>
            </w:r>
            <w:r>
              <w:tab/>
              <w:t>5+Y bits provide the frequency domain resource allocation according to Clause 6.1.2.2.3 of [6, TS 38.214] if the subcarrier spacing for the active UL bandwidth part is 30 kHz.</w:t>
            </w:r>
          </w:p>
          <w:p w14:paraId="7FBB7760" w14:textId="77777777" w:rsidR="00003B70" w:rsidRDefault="00003B70" w:rsidP="00003B70">
            <w:pPr>
              <w:pStyle w:val="B3"/>
            </w:pPr>
            <w:r>
              <w:t>-</w:t>
            </w:r>
            <w:r>
              <w:tab/>
              <w:t xml:space="preserve">6+Y bits provide the frequency domain resource allocation according to Clause 6.1.2.2.3 of [6, TS 38.214] if the subcarrier spacing for the active UL bandwidth part is 15 kHz. </w:t>
            </w:r>
          </w:p>
          <w:p w14:paraId="55DF8CFE" w14:textId="77777777" w:rsidR="00003B70" w:rsidRDefault="00003B70" w:rsidP="00003B70">
            <w:pPr>
              <w:pStyle w:val="B2"/>
              <w:rPr>
                <w:lang w:eastAsia="zh-CN"/>
              </w:rPr>
            </w:pPr>
            <w:r>
              <w:rPr>
                <w:lang w:eastAsia="zh-CN"/>
              </w:rPr>
              <w:tab/>
              <w:t>If the DCI format 0_0 is monitored in a UE-specific search space, t</w:t>
            </w:r>
            <w:r>
              <w:rPr>
                <w:lang w:eastAsia="ja-JP"/>
              </w:rPr>
              <w:t xml:space="preserve">he value of Y is determined by </w:t>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lang w:eastAsia="ja-JP"/>
                        </w:rPr>
                        <m:t>log</m:t>
                      </m:r>
                    </m:e>
                    <m:sub>
                      <m:r>
                        <w:rPr>
                          <w:rFonts w:ascii="Cambria Math" w:hAnsi="Cambria Math"/>
                          <w:lang w:eastAsia="ja-JP"/>
                        </w:rPr>
                        <m:t>2</m:t>
                      </m:r>
                    </m:sub>
                  </m:sSub>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d>
                            <m:dPr>
                              <m:ctrlPr>
                                <w:rPr>
                                  <w:rFonts w:ascii="Cambria Math" w:hAnsi="Cambria Math"/>
                                  <w:i/>
                                </w:rPr>
                              </m:ctrlPr>
                            </m:dPr>
                            <m:e>
                              <m:sSubSup>
                                <m:sSubSupPr>
                                  <m:ctrlPr>
                                    <w:rPr>
                                      <w:rFonts w:ascii="Cambria Math" w:hAnsi="Cambria Math"/>
                                      <w:i/>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r>
                                <w:rPr>
                                  <w:rFonts w:ascii="Cambria Math" w:hAnsi="Cambria Math"/>
                                  <w:lang w:eastAsia="ja-JP"/>
                                </w:rPr>
                                <m:t>+1</m:t>
                              </m:r>
                            </m:e>
                          </m:d>
                        </m:num>
                        <m:den>
                          <m:r>
                            <w:rPr>
                              <w:rFonts w:ascii="Cambria Math" w:hAnsi="Cambria Math"/>
                              <w:lang w:eastAsia="ja-JP"/>
                            </w:rPr>
                            <m:t>2</m:t>
                          </m:r>
                        </m:den>
                      </m:f>
                    </m:e>
                  </m:d>
                </m:e>
              </m:d>
            </m:oMath>
            <w:r>
              <w:rPr>
                <w:lang w:eastAsia="ja-JP"/>
              </w:rPr>
              <w:t xml:space="preserve"> where </w:t>
            </w:r>
            <m:oMath>
              <m:sSubSup>
                <m:sSubSupPr>
                  <m:ctrlPr>
                    <w:rPr>
                      <w:rFonts w:ascii="Cambria Math" w:hAnsi="Cambria Math"/>
                      <w:i/>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oMath>
            <w:r>
              <w:rPr>
                <w:lang w:eastAsia="ja-JP"/>
              </w:rPr>
              <w:t xml:space="preserve"> is the number of RB sets contained in the active UL BWP as defined in clause 7 of [6, TS38.214].</w:t>
            </w:r>
            <w:r>
              <w:t xml:space="preserve"> If the DCI 0_0 is monitored in a common search space Y = 0.</w:t>
            </w:r>
          </w:p>
          <w:p w14:paraId="1E5A11C8" w14:textId="3E298A17" w:rsidR="00003B70" w:rsidRPr="00003B70" w:rsidRDefault="00003B70" w:rsidP="005608A1">
            <w:pPr>
              <w:rPr>
                <w:rFonts w:eastAsiaTheme="minorEastAsia"/>
                <w:sz w:val="20"/>
              </w:rPr>
            </w:pPr>
          </w:p>
        </w:tc>
      </w:tr>
    </w:tbl>
    <w:p w14:paraId="38C29E45" w14:textId="285FDABE" w:rsidR="00003B70" w:rsidRDefault="00003B70" w:rsidP="00B67AEF">
      <w:pPr>
        <w:jc w:val="left"/>
        <w:rPr>
          <w:szCs w:val="24"/>
          <w:lang w:val="en-US"/>
        </w:rPr>
      </w:pPr>
    </w:p>
    <w:p w14:paraId="030F5CD5" w14:textId="646FEE9A" w:rsidR="00873357" w:rsidRDefault="00873357" w:rsidP="00873357">
      <w:pPr>
        <w:jc w:val="left"/>
        <w:rPr>
          <w:szCs w:val="24"/>
          <w:lang w:val="en-US"/>
        </w:rPr>
      </w:pPr>
      <w:r>
        <w:rPr>
          <w:szCs w:val="24"/>
          <w:lang w:val="en-US"/>
        </w:rPr>
        <w:t>The following is a copy of FDRA field description for a DCI format with CRC scrambled by TC-RNTI in TS38.212V16.4.0.</w:t>
      </w:r>
    </w:p>
    <w:tbl>
      <w:tblPr>
        <w:tblStyle w:val="af0"/>
        <w:tblW w:w="0" w:type="auto"/>
        <w:tblLook w:val="04A0" w:firstRow="1" w:lastRow="0" w:firstColumn="1" w:lastColumn="0" w:noHBand="0" w:noVBand="1"/>
      </w:tblPr>
      <w:tblGrid>
        <w:gridCol w:w="9631"/>
      </w:tblGrid>
      <w:tr w:rsidR="00873357" w14:paraId="3B99E0D7" w14:textId="77777777" w:rsidTr="005608A1">
        <w:tc>
          <w:tcPr>
            <w:tcW w:w="9631" w:type="dxa"/>
          </w:tcPr>
          <w:p w14:paraId="3C479F1F" w14:textId="77777777" w:rsidR="00873357" w:rsidRPr="00873357" w:rsidRDefault="00873357" w:rsidP="00873357">
            <w:pPr>
              <w:pStyle w:val="B1"/>
              <w:rPr>
                <w:rFonts w:ascii="Times New Roman" w:eastAsia="SimSun" w:hAnsi="Times New Roman"/>
                <w:lang w:eastAsia="zh-CN"/>
              </w:rPr>
            </w:pPr>
            <w:r w:rsidRPr="00873357">
              <w:rPr>
                <w:rFonts w:ascii="Times New Roman" w:hAnsi="Times New Roman"/>
              </w:rPr>
              <w:t>-</w:t>
            </w:r>
            <w:r w:rsidRPr="00873357">
              <w:rPr>
                <w:rFonts w:ascii="Times New Roman" w:hAnsi="Times New Roman"/>
                <w:lang w:eastAsia="zh-CN"/>
              </w:rPr>
              <w:tab/>
              <w:t>Frequency domain resource assignment</w:t>
            </w:r>
            <w:r w:rsidRPr="00873357">
              <w:rPr>
                <w:rFonts w:ascii="Times New Roman" w:hAnsi="Times New Roman"/>
              </w:rPr>
              <w:t xml:space="preserve"> – </w:t>
            </w:r>
            <w:r w:rsidRPr="00873357">
              <w:rPr>
                <w:rFonts w:ascii="Times New Roman" w:hAnsi="Times New Roman"/>
                <w:lang w:eastAsia="zh-CN"/>
              </w:rPr>
              <w:t>number of bits determined by the following:</w:t>
            </w:r>
          </w:p>
          <w:p w14:paraId="22B03836" w14:textId="77777777" w:rsidR="00873357" w:rsidRPr="00873357" w:rsidRDefault="00873357" w:rsidP="00873357">
            <w:pPr>
              <w:pStyle w:val="B2"/>
              <w:rPr>
                <w:lang w:eastAsia="zh-CN"/>
              </w:rPr>
            </w:pPr>
            <w:r w:rsidRPr="00873357">
              <w:rPr>
                <w:lang w:eastAsia="zh-CN"/>
              </w:rPr>
              <w:t>-</w:t>
            </w:r>
            <w:r w:rsidRPr="00873357">
              <w:rPr>
                <w:lang w:eastAsia="zh-CN"/>
              </w:rPr>
              <w:tab/>
            </w:r>
            <w:r w:rsidRPr="00873357">
              <w:rPr>
                <w:rFonts w:eastAsia="SimSun"/>
                <w:position w:val="-12"/>
                <w:lang w:eastAsia="en-US"/>
              </w:rPr>
              <w:object w:dxaOrig="2655" w:dyaOrig="375" w14:anchorId="41EE363B">
                <v:shape id="_x0000_i1032" type="#_x0000_t75" style="width:133pt;height:19pt" o:ole="">
                  <v:imagedata r:id="rId11" o:title=""/>
                </v:shape>
                <o:OLEObject Type="Embed" ProgID="Equation.3" ShapeID="_x0000_i1032" DrawAspect="Content" ObjectID="_1672492946" r:id="rId25"/>
              </w:object>
            </w:r>
            <w:r w:rsidRPr="00873357">
              <w:rPr>
                <w:lang w:eastAsia="zh-CN"/>
              </w:rPr>
              <w:t xml:space="preserve">bits </w:t>
            </w:r>
            <w:r w:rsidRPr="00873357">
              <w:rPr>
                <w:highlight w:val="yellow"/>
                <w:lang w:eastAsia="zh-CN"/>
              </w:rPr>
              <w:t xml:space="preserve">if the higher layer parameter </w:t>
            </w:r>
            <w:proofErr w:type="spellStart"/>
            <w:r w:rsidRPr="00873357">
              <w:rPr>
                <w:i/>
                <w:highlight w:val="yellow"/>
                <w:lang w:eastAsia="ja-JP"/>
              </w:rPr>
              <w:t>useInterlacePUCCH</w:t>
            </w:r>
            <w:proofErr w:type="spellEnd"/>
            <w:r w:rsidRPr="00873357">
              <w:rPr>
                <w:i/>
                <w:highlight w:val="yellow"/>
                <w:lang w:eastAsia="ja-JP"/>
              </w:rPr>
              <w:t>-PUSCH</w:t>
            </w:r>
            <w:r w:rsidRPr="00873357">
              <w:rPr>
                <w:iCs/>
                <w:highlight w:val="yellow"/>
                <w:lang w:eastAsia="ja-JP"/>
              </w:rPr>
              <w:t xml:space="preserve"> in </w:t>
            </w:r>
            <w:r w:rsidRPr="00873357">
              <w:rPr>
                <w:i/>
                <w:highlight w:val="yellow"/>
                <w:lang w:eastAsia="ja-JP"/>
              </w:rPr>
              <w:t>BWP-</w:t>
            </w:r>
            <w:proofErr w:type="spellStart"/>
            <w:r w:rsidRPr="00873357">
              <w:rPr>
                <w:i/>
                <w:highlight w:val="yellow"/>
                <w:lang w:eastAsia="ja-JP"/>
              </w:rPr>
              <w:t>UplinkCommon</w:t>
            </w:r>
            <w:proofErr w:type="spellEnd"/>
            <w:r w:rsidRPr="00873357">
              <w:rPr>
                <w:highlight w:val="yellow"/>
                <w:lang w:eastAsia="zh-CN"/>
              </w:rPr>
              <w:t xml:space="preserve"> is not configured</w:t>
            </w:r>
            <w:r w:rsidRPr="00873357">
              <w:rPr>
                <w:lang w:eastAsia="zh-CN"/>
              </w:rPr>
              <w:t>, where</w:t>
            </w:r>
          </w:p>
          <w:p w14:paraId="5D694230" w14:textId="77777777" w:rsidR="00873357" w:rsidRPr="00873357" w:rsidRDefault="00873357" w:rsidP="00873357">
            <w:pPr>
              <w:pStyle w:val="B3"/>
              <w:rPr>
                <w:lang w:eastAsia="zh-CN"/>
              </w:rPr>
            </w:pPr>
            <w:r w:rsidRPr="00873357">
              <w:rPr>
                <w:lang w:eastAsia="zh-CN"/>
              </w:rPr>
              <w:t>-</w:t>
            </w:r>
            <w:r w:rsidRPr="00873357">
              <w:rPr>
                <w:lang w:eastAsia="zh-CN"/>
              </w:rPr>
              <w:tab/>
            </w:r>
            <w:r w:rsidRPr="00873357">
              <w:rPr>
                <w:rFonts w:eastAsia="SimSun"/>
                <w:position w:val="-10"/>
                <w:lang w:eastAsia="en-US"/>
              </w:rPr>
              <w:object w:dxaOrig="660" w:dyaOrig="285" w14:anchorId="6AA34F7F">
                <v:shape id="_x0000_i1033" type="#_x0000_t75" style="width:33pt;height:14.5pt" o:ole="">
                  <v:imagedata r:id="rId13" o:title=""/>
                </v:shape>
                <o:OLEObject Type="Embed" ProgID="Equation.3" ShapeID="_x0000_i1033" DrawAspect="Content" ObjectID="_1672492947" r:id="rId26"/>
              </w:object>
            </w:r>
            <w:r w:rsidRPr="00873357">
              <w:rPr>
                <w:lang w:eastAsia="zh-CN"/>
              </w:rPr>
              <w:t xml:space="preserve"> is the size of the initial UL bandwidth part.</w:t>
            </w:r>
          </w:p>
          <w:p w14:paraId="2A1D0BB9" w14:textId="77777777" w:rsidR="00873357" w:rsidRPr="00873357" w:rsidRDefault="00873357" w:rsidP="00873357">
            <w:pPr>
              <w:pStyle w:val="B3"/>
              <w:rPr>
                <w:lang w:eastAsia="zh-CN"/>
              </w:rPr>
            </w:pPr>
            <w:r w:rsidRPr="00873357">
              <w:rPr>
                <w:lang w:eastAsia="zh-CN"/>
              </w:rPr>
              <w:t>-</w:t>
            </w:r>
            <w:r w:rsidRPr="00873357">
              <w:rPr>
                <w:lang w:eastAsia="zh-CN"/>
              </w:rPr>
              <w:tab/>
              <w:t>For PUSCH hopping with resource allocation type 1:</w:t>
            </w:r>
          </w:p>
          <w:p w14:paraId="37577B58" w14:textId="77777777" w:rsidR="00873357" w:rsidRPr="00873357" w:rsidRDefault="00873357" w:rsidP="00873357">
            <w:pPr>
              <w:pStyle w:val="B4"/>
              <w:rPr>
                <w:lang w:eastAsia="zh-CN"/>
              </w:rPr>
            </w:pPr>
            <w:r w:rsidRPr="00873357">
              <w:rPr>
                <w:lang w:eastAsia="zh-CN"/>
              </w:rPr>
              <w:t>-</w:t>
            </w:r>
            <w:r w:rsidRPr="00873357">
              <w:rPr>
                <w:lang w:eastAsia="zh-CN"/>
              </w:rPr>
              <w:tab/>
            </w:r>
            <w:r w:rsidRPr="00873357">
              <w:rPr>
                <w:rFonts w:eastAsia="SimSun"/>
                <w:position w:val="-10"/>
                <w:lang w:eastAsia="en-US"/>
              </w:rPr>
              <w:object w:dxaOrig="630" w:dyaOrig="315" w14:anchorId="162DA1B7">
                <v:shape id="_x0000_i1034" type="#_x0000_t75" style="width:31.5pt;height:16pt" o:ole="">
                  <v:imagedata r:id="rId15" o:title=""/>
                </v:shape>
                <o:OLEObject Type="Embed" ProgID="Equation.3" ShapeID="_x0000_i1034" DrawAspect="Content" ObjectID="_1672492948" r:id="rId27"/>
              </w:object>
            </w:r>
            <w:r w:rsidRPr="00873357">
              <w:rPr>
                <w:lang w:eastAsia="zh-CN"/>
              </w:rPr>
              <w:t xml:space="preserve"> MSB bits are used to indicate the frequency offset according to Table 8.3-1 in Clause 8.3 of [5, TS 38.213], where </w:t>
            </w:r>
            <w:r w:rsidRPr="00873357">
              <w:rPr>
                <w:rFonts w:eastAsia="SimSun"/>
                <w:position w:val="-10"/>
                <w:lang w:eastAsia="en-US"/>
              </w:rPr>
              <w:object w:dxaOrig="900" w:dyaOrig="315" w14:anchorId="6FA1B681">
                <v:shape id="_x0000_i1035" type="#_x0000_t75" style="width:45pt;height:16pt" o:ole="">
                  <v:imagedata r:id="rId17" o:title=""/>
                </v:shape>
                <o:OLEObject Type="Embed" ProgID="Equation.3" ShapeID="_x0000_i1035" DrawAspect="Content" ObjectID="_1672492949" r:id="rId28"/>
              </w:object>
            </w:r>
            <w:r w:rsidRPr="00873357">
              <w:rPr>
                <w:lang w:eastAsia="zh-CN"/>
              </w:rPr>
              <w:t xml:space="preserve"> if </w:t>
            </w:r>
            <w:r w:rsidRPr="00873357">
              <w:rPr>
                <w:rFonts w:eastAsia="SimSun"/>
                <w:position w:val="-10"/>
                <w:lang w:eastAsia="en-US"/>
              </w:rPr>
              <w:object w:dxaOrig="1110" w:dyaOrig="300" w14:anchorId="29E36894">
                <v:shape id="_x0000_i1036" type="#_x0000_t75" style="width:55.5pt;height:15pt" o:ole="">
                  <v:imagedata r:id="rId29" o:title=""/>
                </v:shape>
                <o:OLEObject Type="Embed" ProgID="Equation.3" ShapeID="_x0000_i1036" DrawAspect="Content" ObjectID="_1672492950" r:id="rId30"/>
              </w:object>
            </w:r>
            <w:r w:rsidRPr="00873357">
              <w:rPr>
                <w:lang w:eastAsia="zh-CN"/>
              </w:rPr>
              <w:t xml:space="preserve"> and </w:t>
            </w:r>
            <w:r w:rsidRPr="00873357">
              <w:rPr>
                <w:rFonts w:eastAsia="SimSun"/>
                <w:position w:val="-10"/>
                <w:lang w:eastAsia="en-US"/>
              </w:rPr>
              <w:object w:dxaOrig="960" w:dyaOrig="315" w14:anchorId="142FB708">
                <v:shape id="_x0000_i1037" type="#_x0000_t75" style="width:48pt;height:16pt" o:ole="">
                  <v:imagedata r:id="rId31" o:title=""/>
                </v:shape>
                <o:OLEObject Type="Embed" ProgID="Equation.3" ShapeID="_x0000_i1037" DrawAspect="Content" ObjectID="_1672492951" r:id="rId32"/>
              </w:object>
            </w:r>
            <w:r w:rsidRPr="00873357">
              <w:rPr>
                <w:lang w:eastAsia="zh-CN"/>
              </w:rPr>
              <w:t xml:space="preserve"> otherwise</w:t>
            </w:r>
          </w:p>
          <w:p w14:paraId="3223AF38" w14:textId="77777777" w:rsidR="00873357" w:rsidRPr="00873357" w:rsidRDefault="00873357" w:rsidP="00873357">
            <w:pPr>
              <w:pStyle w:val="B4"/>
              <w:rPr>
                <w:lang w:eastAsia="zh-CN"/>
              </w:rPr>
            </w:pPr>
            <w:r w:rsidRPr="00873357">
              <w:rPr>
                <w:lang w:eastAsia="zh-CN"/>
              </w:rPr>
              <w:t>-</w:t>
            </w:r>
            <w:r w:rsidRPr="00873357">
              <w:rPr>
                <w:lang w:eastAsia="zh-CN"/>
              </w:rPr>
              <w:tab/>
            </w:r>
            <w:r w:rsidRPr="00873357">
              <w:rPr>
                <w:rFonts w:eastAsia="SimSun"/>
                <w:position w:val="-12"/>
                <w:lang w:eastAsia="en-US"/>
              </w:rPr>
              <w:object w:dxaOrig="3390" w:dyaOrig="390" w14:anchorId="058D6967">
                <v:shape id="_x0000_i1038" type="#_x0000_t75" style="width:169.5pt;height:19.5pt" o:ole="">
                  <v:imagedata r:id="rId21" o:title=""/>
                </v:shape>
                <o:OLEObject Type="Embed" ProgID="Equation.3" ShapeID="_x0000_i1038" DrawAspect="Content" ObjectID="_1672492952" r:id="rId33"/>
              </w:object>
            </w:r>
            <w:r w:rsidRPr="00873357">
              <w:rPr>
                <w:lang w:eastAsia="zh-CN"/>
              </w:rPr>
              <w:t xml:space="preserve"> bits </w:t>
            </w:r>
            <w:proofErr w:type="gramStart"/>
            <w:r w:rsidRPr="00873357">
              <w:rPr>
                <w:lang w:eastAsia="zh-CN"/>
              </w:rPr>
              <w:t>provides</w:t>
            </w:r>
            <w:proofErr w:type="gramEnd"/>
            <w:r w:rsidRPr="00873357">
              <w:rPr>
                <w:lang w:eastAsia="zh-CN"/>
              </w:rPr>
              <w:t xml:space="preserve"> the frequency domain resource allocation according to Clause 6.1.2.2.2 of [6, TS 38.214]</w:t>
            </w:r>
          </w:p>
          <w:p w14:paraId="1E05BF6D" w14:textId="77777777" w:rsidR="00873357" w:rsidRPr="00873357" w:rsidRDefault="00873357" w:rsidP="00873357">
            <w:pPr>
              <w:pStyle w:val="B3"/>
              <w:rPr>
                <w:lang w:eastAsia="zh-CN"/>
              </w:rPr>
            </w:pPr>
            <w:r w:rsidRPr="00873357">
              <w:rPr>
                <w:lang w:eastAsia="zh-CN"/>
              </w:rPr>
              <w:t>-</w:t>
            </w:r>
            <w:r w:rsidRPr="00873357">
              <w:rPr>
                <w:lang w:eastAsia="zh-CN"/>
              </w:rPr>
              <w:tab/>
              <w:t>For non-PUSCH hopping with resource allocation type 1:</w:t>
            </w:r>
          </w:p>
          <w:p w14:paraId="5D8D8865" w14:textId="77777777" w:rsidR="00873357" w:rsidRPr="00873357" w:rsidRDefault="00873357" w:rsidP="00873357">
            <w:pPr>
              <w:pStyle w:val="B4"/>
              <w:rPr>
                <w:lang w:eastAsia="zh-CN"/>
              </w:rPr>
            </w:pPr>
            <w:r w:rsidRPr="00873357">
              <w:rPr>
                <w:lang w:eastAsia="zh-CN"/>
              </w:rPr>
              <w:lastRenderedPageBreak/>
              <w:t>-</w:t>
            </w:r>
            <w:r w:rsidRPr="00873357">
              <w:rPr>
                <w:lang w:eastAsia="zh-CN"/>
              </w:rPr>
              <w:tab/>
            </w:r>
            <w:r w:rsidRPr="00873357">
              <w:rPr>
                <w:rFonts w:eastAsia="SimSun"/>
                <w:position w:val="-12"/>
                <w:lang w:eastAsia="en-US"/>
              </w:rPr>
              <w:object w:dxaOrig="2640" w:dyaOrig="375" w14:anchorId="1D115070">
                <v:shape id="_x0000_i1039" type="#_x0000_t75" style="width:132pt;height:19pt" o:ole="">
                  <v:imagedata r:id="rId23" o:title=""/>
                </v:shape>
                <o:OLEObject Type="Embed" ProgID="Equation.3" ShapeID="_x0000_i1039" DrawAspect="Content" ObjectID="_1672492953" r:id="rId34"/>
              </w:object>
            </w:r>
            <w:r w:rsidRPr="00873357">
              <w:rPr>
                <w:lang w:eastAsia="zh-CN"/>
              </w:rPr>
              <w:t xml:space="preserve"> bits </w:t>
            </w:r>
            <w:proofErr w:type="gramStart"/>
            <w:r w:rsidRPr="00873357">
              <w:rPr>
                <w:lang w:eastAsia="zh-CN"/>
              </w:rPr>
              <w:t>provides</w:t>
            </w:r>
            <w:proofErr w:type="gramEnd"/>
            <w:r w:rsidRPr="00873357">
              <w:rPr>
                <w:lang w:eastAsia="zh-CN"/>
              </w:rPr>
              <w:t xml:space="preserve"> the frequency domain resource allocation according to Clause 6.1.2.2.2 of [6, TS 38.214] </w:t>
            </w:r>
          </w:p>
          <w:p w14:paraId="19B675B1" w14:textId="77777777" w:rsidR="00873357" w:rsidRPr="00873357" w:rsidRDefault="00873357" w:rsidP="00873357">
            <w:pPr>
              <w:pStyle w:val="B3"/>
              <w:rPr>
                <w:lang w:eastAsia="zh-CN"/>
              </w:rPr>
            </w:pPr>
            <w:r w:rsidRPr="00873357">
              <w:rPr>
                <w:lang w:eastAsia="zh-CN"/>
              </w:rPr>
              <w:t>-</w:t>
            </w:r>
            <w:r w:rsidRPr="00873357">
              <w:rPr>
                <w:lang w:eastAsia="zh-CN"/>
              </w:rPr>
              <w:tab/>
            </w:r>
            <w:r w:rsidRPr="00873357">
              <w:rPr>
                <w:highlight w:val="yellow"/>
                <w:lang w:eastAsia="zh-CN"/>
              </w:rPr>
              <w:t xml:space="preserve">if the higher layer parameter </w:t>
            </w:r>
            <w:proofErr w:type="spellStart"/>
            <w:r w:rsidRPr="00873357">
              <w:rPr>
                <w:i/>
                <w:highlight w:val="yellow"/>
                <w:lang w:eastAsia="ja-JP"/>
              </w:rPr>
              <w:t>useInterlacePUCCH</w:t>
            </w:r>
            <w:proofErr w:type="spellEnd"/>
            <w:r w:rsidRPr="00873357">
              <w:rPr>
                <w:i/>
                <w:highlight w:val="yellow"/>
                <w:lang w:eastAsia="ja-JP"/>
              </w:rPr>
              <w:t>-PUSCH</w:t>
            </w:r>
            <w:r w:rsidRPr="00873357">
              <w:rPr>
                <w:iCs/>
                <w:highlight w:val="yellow"/>
                <w:lang w:eastAsia="ja-JP"/>
              </w:rPr>
              <w:t xml:space="preserve"> in </w:t>
            </w:r>
            <w:r w:rsidRPr="00873357">
              <w:rPr>
                <w:i/>
                <w:highlight w:val="yellow"/>
                <w:lang w:eastAsia="ja-JP"/>
              </w:rPr>
              <w:t>BWP-</w:t>
            </w:r>
            <w:proofErr w:type="spellStart"/>
            <w:r w:rsidRPr="00873357">
              <w:rPr>
                <w:i/>
                <w:highlight w:val="yellow"/>
                <w:lang w:eastAsia="ja-JP"/>
              </w:rPr>
              <w:t>UplinkCommon</w:t>
            </w:r>
            <w:proofErr w:type="spellEnd"/>
            <w:r w:rsidRPr="00873357">
              <w:rPr>
                <w:i/>
                <w:color w:val="000000"/>
                <w:highlight w:val="yellow"/>
              </w:rPr>
              <w:t xml:space="preserve"> </w:t>
            </w:r>
            <w:r w:rsidRPr="00873357">
              <w:rPr>
                <w:highlight w:val="yellow"/>
                <w:lang w:eastAsia="zh-CN"/>
              </w:rPr>
              <w:t>is configured</w:t>
            </w:r>
            <w:r w:rsidRPr="00873357">
              <w:rPr>
                <w:lang w:eastAsia="zh-CN"/>
              </w:rPr>
              <w:t xml:space="preserve"> </w:t>
            </w:r>
          </w:p>
          <w:p w14:paraId="07CDC977" w14:textId="77777777" w:rsidR="00873357" w:rsidRPr="00873357" w:rsidRDefault="00873357" w:rsidP="00873357">
            <w:pPr>
              <w:pStyle w:val="B4"/>
              <w:rPr>
                <w:lang w:eastAsia="zh-CN"/>
              </w:rPr>
            </w:pPr>
            <w:r w:rsidRPr="00873357">
              <w:rPr>
                <w:lang w:eastAsia="zh-CN"/>
              </w:rPr>
              <w:t>-</w:t>
            </w:r>
            <w:r w:rsidRPr="00873357">
              <w:rPr>
                <w:lang w:eastAsia="zh-CN"/>
              </w:rPr>
              <w:tab/>
              <w:t>5 bits provide the frequency domain resource allocation according to Clause 6.1.2.2.3 of [6, TS 38.214] if the subcarrier spacing for the active UL bandwidth part is 30 kHz</w:t>
            </w:r>
          </w:p>
          <w:p w14:paraId="7CB69C9D" w14:textId="77777777" w:rsidR="00873357" w:rsidRPr="00873357" w:rsidRDefault="00873357" w:rsidP="00873357">
            <w:pPr>
              <w:pStyle w:val="B4"/>
              <w:rPr>
                <w:lang w:eastAsia="zh-CN"/>
              </w:rPr>
            </w:pPr>
            <w:r w:rsidRPr="00873357">
              <w:rPr>
                <w:lang w:eastAsia="zh-CN"/>
              </w:rPr>
              <w:t>-</w:t>
            </w:r>
            <w:r w:rsidRPr="00873357">
              <w:rPr>
                <w:lang w:eastAsia="zh-CN"/>
              </w:rPr>
              <w:tab/>
              <w:t>6 bits provide the frequency domain resource allocation according to Clause 6.1.2.2.3 of [6, TS 38.214] if the subcarrier spacing for the active UL bandwidth part is 15 kHz</w:t>
            </w:r>
          </w:p>
          <w:p w14:paraId="301548E2" w14:textId="77777777" w:rsidR="00873357" w:rsidRPr="00873357" w:rsidRDefault="00873357" w:rsidP="005608A1">
            <w:pPr>
              <w:rPr>
                <w:rFonts w:eastAsiaTheme="minorEastAsia"/>
                <w:sz w:val="20"/>
              </w:rPr>
            </w:pPr>
          </w:p>
        </w:tc>
      </w:tr>
    </w:tbl>
    <w:p w14:paraId="005764CC" w14:textId="77777777" w:rsidR="00873357" w:rsidRPr="00873357" w:rsidRDefault="00873357" w:rsidP="00B67AEF">
      <w:pPr>
        <w:jc w:val="left"/>
        <w:rPr>
          <w:szCs w:val="24"/>
        </w:rPr>
      </w:pPr>
    </w:p>
    <w:p w14:paraId="58C9278D" w14:textId="5F57A290" w:rsidR="009C1CAE" w:rsidRPr="009C1CAE" w:rsidRDefault="00F014E5" w:rsidP="00C21FE1">
      <w:pPr>
        <w:pStyle w:val="10"/>
        <w:numPr>
          <w:ilvl w:val="1"/>
          <w:numId w:val="1"/>
        </w:numPr>
        <w:spacing w:after="180"/>
        <w:rPr>
          <w:lang w:val="en-US"/>
        </w:rPr>
      </w:pPr>
      <w:r>
        <w:rPr>
          <w:lang w:val="en-US"/>
        </w:rPr>
        <w:t>Text proposal</w:t>
      </w:r>
    </w:p>
    <w:tbl>
      <w:tblPr>
        <w:tblStyle w:val="af0"/>
        <w:tblW w:w="0" w:type="auto"/>
        <w:tblLook w:val="04A0" w:firstRow="1" w:lastRow="0" w:firstColumn="1" w:lastColumn="0" w:noHBand="0" w:noVBand="1"/>
      </w:tblPr>
      <w:tblGrid>
        <w:gridCol w:w="9631"/>
      </w:tblGrid>
      <w:tr w:rsidR="0026614E" w14:paraId="32F58742" w14:textId="77777777" w:rsidTr="008317D5">
        <w:tc>
          <w:tcPr>
            <w:tcW w:w="9631" w:type="dxa"/>
          </w:tcPr>
          <w:p w14:paraId="12756160" w14:textId="11905405" w:rsidR="0026614E" w:rsidRPr="00231834" w:rsidRDefault="0026614E" w:rsidP="008317D5">
            <w:pPr>
              <w:pStyle w:val="aff5"/>
              <w:ind w:left="960" w:firstLine="482"/>
              <w:jc w:val="center"/>
              <w:rPr>
                <w:b/>
                <w:szCs w:val="24"/>
                <w:lang w:val="x-none"/>
              </w:rPr>
            </w:pPr>
            <w:r>
              <w:rPr>
                <w:b/>
                <w:szCs w:val="24"/>
                <w:lang w:val="x-none"/>
              </w:rPr>
              <w:t>Text proposal</w:t>
            </w:r>
            <w:r w:rsidR="00C21FE1">
              <w:rPr>
                <w:b/>
                <w:szCs w:val="24"/>
                <w:lang w:val="x-none"/>
              </w:rPr>
              <w:t>#1</w:t>
            </w:r>
          </w:p>
          <w:p w14:paraId="3C2550E1" w14:textId="77777777" w:rsidR="0026614E" w:rsidRPr="004A48CB" w:rsidRDefault="0026614E" w:rsidP="008317D5">
            <w:pPr>
              <w:rPr>
                <w:sz w:val="20"/>
                <w:lang w:val="x-none"/>
              </w:rPr>
            </w:pPr>
            <w:r w:rsidRPr="00231834">
              <w:rPr>
                <w:sz w:val="20"/>
                <w:lang w:val="x-none"/>
              </w:rPr>
              <w:t>--------- beginnin</w:t>
            </w:r>
            <w:r>
              <w:rPr>
                <w:sz w:val="20"/>
                <w:lang w:val="x-none"/>
              </w:rPr>
              <w:t>g of text proposal for TS 38.212</w:t>
            </w:r>
          </w:p>
          <w:p w14:paraId="7E9C99A2" w14:textId="77777777" w:rsidR="0026614E" w:rsidRPr="00AC4C19" w:rsidRDefault="0026614E" w:rsidP="008317D5">
            <w:pPr>
              <w:pStyle w:val="5"/>
              <w:outlineLvl w:val="4"/>
              <w:rPr>
                <w:sz w:val="20"/>
                <w:lang w:eastAsia="zh-CN"/>
              </w:rPr>
            </w:pPr>
            <w:bookmarkStart w:id="4" w:name="_Toc19798775"/>
            <w:bookmarkStart w:id="5" w:name="_Toc26467246"/>
            <w:bookmarkStart w:id="6" w:name="_Toc29326607"/>
            <w:bookmarkStart w:id="7" w:name="_Toc29327757"/>
            <w:r w:rsidRPr="00AC4C19">
              <w:rPr>
                <w:rFonts w:hint="eastAsia"/>
                <w:sz w:val="20"/>
                <w:lang w:eastAsia="zh-CN"/>
              </w:rPr>
              <w:t>7.3.1.1.1</w:t>
            </w:r>
            <w:r w:rsidRPr="00AC4C19">
              <w:rPr>
                <w:rFonts w:hint="eastAsia"/>
                <w:sz w:val="20"/>
                <w:lang w:eastAsia="zh-CN"/>
              </w:rPr>
              <w:tab/>
              <w:t>Format 0_0</w:t>
            </w:r>
            <w:bookmarkEnd w:id="4"/>
            <w:bookmarkEnd w:id="5"/>
            <w:bookmarkEnd w:id="6"/>
            <w:bookmarkEnd w:id="7"/>
          </w:p>
          <w:p w14:paraId="025AB9A1" w14:textId="77777777" w:rsidR="00D24A31" w:rsidRPr="00D24A31" w:rsidRDefault="00D24A31" w:rsidP="00D24A31">
            <w:pPr>
              <w:rPr>
                <w:sz w:val="20"/>
                <w:lang w:eastAsia="zh-CN"/>
              </w:rPr>
            </w:pPr>
            <w:r w:rsidRPr="00D24A31">
              <w:rPr>
                <w:sz w:val="20"/>
              </w:rPr>
              <w:t>DCI format 0</w:t>
            </w:r>
            <w:r w:rsidRPr="00D24A31">
              <w:rPr>
                <w:sz w:val="20"/>
                <w:lang w:eastAsia="zh-CN"/>
              </w:rPr>
              <w:t>_0</w:t>
            </w:r>
            <w:r w:rsidRPr="00D24A31">
              <w:rPr>
                <w:sz w:val="20"/>
              </w:rPr>
              <w:t xml:space="preserve"> is used for the scheduling of PUSCH in one cell. </w:t>
            </w:r>
          </w:p>
          <w:p w14:paraId="6D9017DF" w14:textId="77777777" w:rsidR="00D24A31" w:rsidRPr="00D24A31" w:rsidRDefault="00D24A31" w:rsidP="00D24A31">
            <w:pPr>
              <w:rPr>
                <w:sz w:val="20"/>
                <w:lang w:eastAsia="zh-CN"/>
              </w:rPr>
            </w:pPr>
            <w:r w:rsidRPr="00D24A31">
              <w:rPr>
                <w:sz w:val="20"/>
              </w:rPr>
              <w:t>The following information is transmitted by means of the DCI format 0</w:t>
            </w:r>
            <w:r w:rsidRPr="00D24A31">
              <w:rPr>
                <w:sz w:val="20"/>
                <w:lang w:eastAsia="zh-CN"/>
              </w:rPr>
              <w:t>_0 with CRC scrambled by C-RNTI or CS-RNTI or MCS-C-RNTI</w:t>
            </w:r>
            <w:r w:rsidRPr="00D24A31">
              <w:rPr>
                <w:sz w:val="20"/>
              </w:rPr>
              <w:t>:</w:t>
            </w:r>
          </w:p>
          <w:p w14:paraId="4BF0C3AB" w14:textId="77777777" w:rsidR="00D24A31" w:rsidRPr="00D24A31" w:rsidRDefault="00D24A31" w:rsidP="00D24A31">
            <w:pPr>
              <w:pStyle w:val="B1"/>
              <w:rPr>
                <w:rFonts w:ascii="Times New Roman" w:hAnsi="Times New Roman"/>
                <w:lang w:eastAsia="zh-CN"/>
              </w:rPr>
            </w:pPr>
            <w:r w:rsidRPr="00D24A31">
              <w:rPr>
                <w:rFonts w:ascii="Times New Roman" w:hAnsi="Times New Roman"/>
              </w:rPr>
              <w:t>-</w:t>
            </w:r>
            <w:r w:rsidRPr="00D24A31">
              <w:rPr>
                <w:rFonts w:ascii="Times New Roman" w:hAnsi="Times New Roman"/>
                <w:lang w:eastAsia="zh-CN"/>
              </w:rPr>
              <w:tab/>
              <w:t xml:space="preserve">Identifier for </w:t>
            </w:r>
            <w:r w:rsidRPr="00D24A31">
              <w:rPr>
                <w:rFonts w:ascii="Times New Roman" w:hAnsi="Times New Roman"/>
              </w:rPr>
              <w:t xml:space="preserve">DCI formats – </w:t>
            </w:r>
            <w:r w:rsidRPr="00D24A31">
              <w:rPr>
                <w:rFonts w:ascii="Times New Roman" w:hAnsi="Times New Roman"/>
                <w:lang w:eastAsia="zh-CN"/>
              </w:rPr>
              <w:t>1</w:t>
            </w:r>
            <w:r w:rsidRPr="00D24A31">
              <w:rPr>
                <w:rFonts w:ascii="Times New Roman" w:hAnsi="Times New Roman"/>
              </w:rPr>
              <w:t xml:space="preserve"> bit</w:t>
            </w:r>
          </w:p>
          <w:p w14:paraId="6E8F590D" w14:textId="77777777" w:rsidR="00D24A31" w:rsidRPr="00D24A31" w:rsidRDefault="00D24A31" w:rsidP="00D24A31">
            <w:pPr>
              <w:pStyle w:val="B2"/>
              <w:rPr>
                <w:lang w:eastAsia="zh-CN"/>
              </w:rPr>
            </w:pPr>
            <w:r w:rsidRPr="00D24A31">
              <w:rPr>
                <w:lang w:eastAsia="zh-CN"/>
              </w:rPr>
              <w:t>-</w:t>
            </w:r>
            <w:r w:rsidRPr="00D24A31">
              <w:rPr>
                <w:lang w:eastAsia="zh-CN"/>
              </w:rPr>
              <w:tab/>
              <w:t>The value of this bit field is always set to 0, indicating an UL DCI format</w:t>
            </w:r>
          </w:p>
          <w:p w14:paraId="2B4C8A7E" w14:textId="415D795F" w:rsidR="0051271A" w:rsidRDefault="00D24A31" w:rsidP="00D24A31">
            <w:pPr>
              <w:pStyle w:val="B1"/>
              <w:rPr>
                <w:ins w:id="8" w:author="Sharp" w:date="2021-01-07T09:09:00Z"/>
                <w:rFonts w:ascii="Times New Roman" w:hAnsi="Times New Roman"/>
              </w:rPr>
            </w:pPr>
            <w:r w:rsidRPr="00D24A31">
              <w:rPr>
                <w:rFonts w:ascii="Times New Roman" w:hAnsi="Times New Roman"/>
              </w:rPr>
              <w:t>-</w:t>
            </w:r>
            <w:r w:rsidRPr="00D24A31">
              <w:rPr>
                <w:rFonts w:ascii="Times New Roman" w:hAnsi="Times New Roman"/>
                <w:lang w:eastAsia="zh-CN"/>
              </w:rPr>
              <w:tab/>
              <w:t>Frequency domain resource assignment</w:t>
            </w:r>
            <w:r w:rsidRPr="00D24A31">
              <w:rPr>
                <w:rFonts w:ascii="Times New Roman" w:hAnsi="Times New Roman"/>
              </w:rPr>
              <w:t xml:space="preserve"> – </w:t>
            </w:r>
            <w:ins w:id="9" w:author="Sharp" w:date="2021-01-07T09:11:00Z">
              <w:r w:rsidR="0051271A">
                <w:rPr>
                  <w:rFonts w:ascii="Times New Roman" w:hAnsi="Times New Roman"/>
                </w:rPr>
                <w:t>number of bits determined by the following:</w:t>
              </w:r>
            </w:ins>
          </w:p>
          <w:p w14:paraId="0C583113" w14:textId="0A802706" w:rsidR="00D24A31" w:rsidRPr="00D24A31" w:rsidRDefault="0051271A">
            <w:pPr>
              <w:pStyle w:val="B1"/>
              <w:ind w:left="851"/>
              <w:rPr>
                <w:rFonts w:ascii="Times New Roman" w:hAnsi="Times New Roman"/>
                <w:lang w:eastAsia="zh-CN"/>
              </w:rPr>
              <w:pPrChange w:id="10" w:author="Unknown" w:date="2021-01-07T09:09:00Z">
                <w:pPr>
                  <w:pStyle w:val="B1"/>
                </w:pPr>
              </w:pPrChange>
            </w:pPr>
            <w:ins w:id="11" w:author="Sharp" w:date="2021-01-07T09:09:00Z">
              <w:r w:rsidRPr="00D24A31">
                <w:rPr>
                  <w:rFonts w:ascii="Times New Roman" w:hAnsi="Times New Roman"/>
                </w:rPr>
                <w:t>-</w:t>
              </w:r>
              <w:r w:rsidRPr="00D24A31">
                <w:rPr>
                  <w:rFonts w:ascii="Times New Roman" w:hAnsi="Times New Roman"/>
                  <w:lang w:eastAsia="zh-CN"/>
                </w:rPr>
                <w:tab/>
              </w:r>
            </w:ins>
            <w:r w:rsidR="00D24A31" w:rsidRPr="00D24A31">
              <w:rPr>
                <w:rFonts w:ascii="Times New Roman" w:hAnsi="Times New Roman"/>
                <w:position w:val="-12"/>
              </w:rPr>
              <w:object w:dxaOrig="3140" w:dyaOrig="440" w14:anchorId="21CAF801">
                <v:shape id="_x0000_i1040" type="#_x0000_t75" style="width:132pt;height:18pt" o:ole="">
                  <v:imagedata r:id="rId11" o:title=""/>
                </v:shape>
                <o:OLEObject Type="Embed" ProgID="Equation.3" ShapeID="_x0000_i1040" DrawAspect="Content" ObjectID="_1672492954" r:id="rId35"/>
              </w:object>
            </w:r>
            <w:r w:rsidR="00D24A31" w:rsidRPr="00D24A31">
              <w:rPr>
                <w:rFonts w:ascii="Times New Roman" w:hAnsi="Times New Roman"/>
                <w:lang w:eastAsia="zh-CN"/>
              </w:rPr>
              <w:t xml:space="preserve"> bits </w:t>
            </w:r>
            <w:r w:rsidR="00D24A31" w:rsidRPr="00D24A31">
              <w:rPr>
                <w:rFonts w:ascii="Times New Roman" w:hAnsi="Times New Roman"/>
              </w:rPr>
              <w:t xml:space="preserve">if neither of the higher layer parameters </w:t>
            </w:r>
            <w:proofErr w:type="spellStart"/>
            <w:r w:rsidR="00D24A31" w:rsidRPr="00D24A31">
              <w:rPr>
                <w:rFonts w:ascii="Times New Roman" w:eastAsia="Times New Roman" w:hAnsi="Times New Roman"/>
                <w:i/>
                <w:lang w:eastAsia="ja-JP"/>
              </w:rPr>
              <w:t>useInterlacePUCCH</w:t>
            </w:r>
            <w:proofErr w:type="spellEnd"/>
            <w:r w:rsidR="00D24A31" w:rsidRPr="00D24A31">
              <w:rPr>
                <w:rFonts w:ascii="Times New Roman" w:eastAsia="Times New Roman" w:hAnsi="Times New Roman"/>
                <w:i/>
                <w:lang w:eastAsia="ja-JP"/>
              </w:rPr>
              <w:t>-PUSCH</w:t>
            </w:r>
            <w:r w:rsidR="00D24A31" w:rsidRPr="00D24A31">
              <w:rPr>
                <w:rFonts w:ascii="Times New Roman" w:eastAsia="Times New Roman" w:hAnsi="Times New Roman"/>
                <w:iCs/>
                <w:lang w:eastAsia="ja-JP"/>
              </w:rPr>
              <w:t xml:space="preserve"> in </w:t>
            </w:r>
            <w:r w:rsidR="00D24A31" w:rsidRPr="00D24A31">
              <w:rPr>
                <w:rFonts w:ascii="Times New Roman" w:eastAsia="Times New Roman" w:hAnsi="Times New Roman"/>
                <w:i/>
                <w:lang w:eastAsia="ja-JP"/>
              </w:rPr>
              <w:t>BWP-</w:t>
            </w:r>
            <w:proofErr w:type="spellStart"/>
            <w:r w:rsidR="00D24A31" w:rsidRPr="00D24A31">
              <w:rPr>
                <w:rFonts w:ascii="Times New Roman" w:eastAsia="Times New Roman" w:hAnsi="Times New Roman"/>
                <w:i/>
                <w:lang w:eastAsia="ja-JP"/>
              </w:rPr>
              <w:t>UplinkCommon</w:t>
            </w:r>
            <w:proofErr w:type="spellEnd"/>
            <w:r w:rsidR="00D24A31" w:rsidRPr="00D24A31">
              <w:rPr>
                <w:rFonts w:ascii="Times New Roman" w:eastAsia="Times New Roman" w:hAnsi="Times New Roman"/>
                <w:iCs/>
                <w:lang w:eastAsia="ja-JP"/>
              </w:rPr>
              <w:t xml:space="preserve"> and </w:t>
            </w:r>
            <w:proofErr w:type="spellStart"/>
            <w:r w:rsidR="00D24A31" w:rsidRPr="00D24A31">
              <w:rPr>
                <w:rFonts w:ascii="Times New Roman" w:eastAsia="Times New Roman" w:hAnsi="Times New Roman"/>
                <w:i/>
                <w:lang w:eastAsia="ja-JP"/>
              </w:rPr>
              <w:t>useInterlacePUCCH</w:t>
            </w:r>
            <w:proofErr w:type="spellEnd"/>
            <w:r w:rsidR="00D24A31" w:rsidRPr="00D24A31">
              <w:rPr>
                <w:rFonts w:ascii="Times New Roman" w:eastAsia="Times New Roman" w:hAnsi="Times New Roman"/>
                <w:i/>
                <w:lang w:eastAsia="ja-JP"/>
              </w:rPr>
              <w:t>-PUSCH</w:t>
            </w:r>
            <w:r w:rsidR="00D24A31" w:rsidRPr="00D24A31">
              <w:rPr>
                <w:rFonts w:ascii="Times New Roman" w:eastAsia="Times New Roman" w:hAnsi="Times New Roman"/>
                <w:iCs/>
                <w:lang w:eastAsia="ja-JP"/>
              </w:rPr>
              <w:t xml:space="preserve"> in </w:t>
            </w:r>
            <w:r w:rsidR="00D24A31" w:rsidRPr="00D24A31">
              <w:rPr>
                <w:rFonts w:ascii="Times New Roman" w:eastAsia="Times New Roman" w:hAnsi="Times New Roman"/>
                <w:i/>
                <w:lang w:eastAsia="ja-JP"/>
              </w:rPr>
              <w:t>BWP-</w:t>
            </w:r>
            <w:proofErr w:type="spellStart"/>
            <w:r w:rsidR="00D24A31" w:rsidRPr="00D24A31">
              <w:rPr>
                <w:rFonts w:ascii="Times New Roman" w:eastAsia="Times New Roman" w:hAnsi="Times New Roman"/>
                <w:i/>
                <w:lang w:eastAsia="ja-JP"/>
              </w:rPr>
              <w:t>UplinkDedicated</w:t>
            </w:r>
            <w:proofErr w:type="spellEnd"/>
            <w:r w:rsidR="00D24A31" w:rsidRPr="00D24A31">
              <w:rPr>
                <w:rFonts w:ascii="Times New Roman" w:hAnsi="Times New Roman"/>
              </w:rPr>
              <w:t xml:space="preserve"> is configured, </w:t>
            </w:r>
            <w:r w:rsidR="00D24A31" w:rsidRPr="00D24A31">
              <w:rPr>
                <w:rFonts w:ascii="Times New Roman" w:hAnsi="Times New Roman"/>
                <w:lang w:eastAsia="zh-CN"/>
              </w:rPr>
              <w:t xml:space="preserve">where </w:t>
            </w:r>
            <w:r w:rsidR="00D24A31" w:rsidRPr="00D24A31">
              <w:rPr>
                <w:rFonts w:ascii="Times New Roman" w:hAnsi="Times New Roman"/>
                <w:position w:val="-10"/>
              </w:rPr>
              <w:object w:dxaOrig="660" w:dyaOrig="285" w14:anchorId="02990B9E">
                <v:shape id="_x0000_i1041" type="#_x0000_t75" style="width:33pt;height:14.5pt" o:ole="">
                  <v:imagedata r:id="rId13" o:title=""/>
                </v:shape>
                <o:OLEObject Type="Embed" ProgID="Equation.3" ShapeID="_x0000_i1041" DrawAspect="Content" ObjectID="_1672492955" r:id="rId36"/>
              </w:object>
            </w:r>
            <w:r w:rsidR="00D24A31" w:rsidRPr="00D24A31">
              <w:rPr>
                <w:rFonts w:ascii="Times New Roman" w:hAnsi="Times New Roman"/>
              </w:rPr>
              <w:t xml:space="preserve"> is defined in clause 7.3.1.</w:t>
            </w:r>
            <w:r w:rsidR="00D24A31" w:rsidRPr="00D24A31">
              <w:rPr>
                <w:rFonts w:ascii="Times New Roman" w:hAnsi="Times New Roman"/>
                <w:lang w:eastAsia="zh-CN"/>
              </w:rPr>
              <w:t>0</w:t>
            </w:r>
          </w:p>
          <w:p w14:paraId="2E5F685D" w14:textId="77777777" w:rsidR="00D24A31" w:rsidRPr="00D24A31" w:rsidRDefault="00D24A31">
            <w:pPr>
              <w:pStyle w:val="B2"/>
              <w:ind w:left="1135"/>
              <w:rPr>
                <w:lang w:eastAsia="zh-CN"/>
              </w:rPr>
              <w:pPrChange w:id="12" w:author="Unknown" w:date="2021-01-07T09:10:00Z">
                <w:pPr>
                  <w:pStyle w:val="B2"/>
                </w:pPr>
              </w:pPrChange>
            </w:pPr>
            <w:r w:rsidRPr="00D24A31">
              <w:rPr>
                <w:lang w:eastAsia="zh-CN"/>
              </w:rPr>
              <w:t>-</w:t>
            </w:r>
            <w:r w:rsidRPr="00D24A31">
              <w:rPr>
                <w:lang w:eastAsia="zh-CN"/>
              </w:rPr>
              <w:tab/>
              <w:t>For PUSCH hopping with resource allocation type 1:</w:t>
            </w:r>
          </w:p>
          <w:p w14:paraId="1D33960C" w14:textId="77777777" w:rsidR="00D24A31" w:rsidRPr="00D24A31" w:rsidRDefault="00D24A31">
            <w:pPr>
              <w:pStyle w:val="B3"/>
              <w:ind w:left="1418"/>
              <w:rPr>
                <w:lang w:eastAsia="zh-CN"/>
              </w:rPr>
              <w:pPrChange w:id="13" w:author="Unknown" w:date="2021-01-07T09:10:00Z">
                <w:pPr>
                  <w:pStyle w:val="B3"/>
                </w:pPr>
              </w:pPrChange>
            </w:pPr>
            <w:r w:rsidRPr="00D24A31">
              <w:rPr>
                <w:lang w:eastAsia="zh-CN"/>
              </w:rPr>
              <w:t>-</w:t>
            </w:r>
            <w:r w:rsidRPr="00D24A31">
              <w:rPr>
                <w:lang w:eastAsia="zh-CN"/>
              </w:rPr>
              <w:tab/>
            </w:r>
            <w:r w:rsidRPr="00D24A31">
              <w:rPr>
                <w:position w:val="-10"/>
              </w:rPr>
              <w:object w:dxaOrig="740" w:dyaOrig="380" w14:anchorId="445F6A4A">
                <v:shape id="_x0000_i1042" type="#_x0000_t75" style="width:31.5pt;height:16pt" o:ole="">
                  <v:imagedata r:id="rId15" o:title=""/>
                </v:shape>
                <o:OLEObject Type="Embed" ProgID="Equation.3" ShapeID="_x0000_i1042" DrawAspect="Content" ObjectID="_1672492956" r:id="rId37"/>
              </w:object>
            </w:r>
            <w:r w:rsidRPr="00D24A31">
              <w:rPr>
                <w:lang w:eastAsia="zh-CN"/>
              </w:rPr>
              <w:t xml:space="preserve"> MSB bits are used to indicate the frequency offset according to Clause 6.3 of [6, TS 38.214], where </w:t>
            </w:r>
            <w:r w:rsidRPr="00D24A31">
              <w:rPr>
                <w:position w:val="-10"/>
              </w:rPr>
              <w:object w:dxaOrig="1080" w:dyaOrig="380" w14:anchorId="1B7D7413">
                <v:shape id="_x0000_i1043" type="#_x0000_t75" style="width:45pt;height:16pt" o:ole="">
                  <v:imagedata r:id="rId17" o:title=""/>
                </v:shape>
                <o:OLEObject Type="Embed" ProgID="Equation.3" ShapeID="_x0000_i1043" DrawAspect="Content" ObjectID="_1672492957" r:id="rId38"/>
              </w:object>
            </w:r>
            <w:r w:rsidRPr="00D24A31">
              <w:rPr>
                <w:lang w:eastAsia="zh-CN"/>
              </w:rPr>
              <w:t xml:space="preserve"> if the higher layer parameter </w:t>
            </w:r>
            <w:proofErr w:type="spellStart"/>
            <w:r w:rsidRPr="00D24A31">
              <w:rPr>
                <w:i/>
              </w:rPr>
              <w:t>frequencyHoppingOffsetLists</w:t>
            </w:r>
            <w:proofErr w:type="spellEnd"/>
            <w:r w:rsidRPr="00D24A31">
              <w:rPr>
                <w:lang w:eastAsia="zh-CN"/>
              </w:rPr>
              <w:t xml:space="preserve"> contains two offset values and </w:t>
            </w:r>
            <w:r w:rsidRPr="00D24A31">
              <w:rPr>
                <w:position w:val="-10"/>
              </w:rPr>
              <w:object w:dxaOrig="1120" w:dyaOrig="380" w14:anchorId="36DAC98E">
                <v:shape id="_x0000_i1044" type="#_x0000_t75" style="width:46.5pt;height:16pt" o:ole="">
                  <v:imagedata r:id="rId19" o:title=""/>
                </v:shape>
                <o:OLEObject Type="Embed" ProgID="Equation.3" ShapeID="_x0000_i1044" DrawAspect="Content" ObjectID="_1672492958" r:id="rId39"/>
              </w:object>
            </w:r>
            <w:r w:rsidRPr="00D24A31">
              <w:rPr>
                <w:lang w:eastAsia="zh-CN"/>
              </w:rPr>
              <w:t xml:space="preserve"> if the higher layer parameter </w:t>
            </w:r>
            <w:proofErr w:type="spellStart"/>
            <w:r w:rsidRPr="00D24A31">
              <w:rPr>
                <w:i/>
              </w:rPr>
              <w:t>frequencyHoppingOffsetLists</w:t>
            </w:r>
            <w:proofErr w:type="spellEnd"/>
            <w:r w:rsidRPr="00D24A31">
              <w:rPr>
                <w:lang w:eastAsia="zh-CN"/>
              </w:rPr>
              <w:t xml:space="preserve"> contains four offset values</w:t>
            </w:r>
          </w:p>
          <w:p w14:paraId="5F10112A" w14:textId="77777777" w:rsidR="00D24A31" w:rsidRPr="00D24A31" w:rsidRDefault="00D24A31">
            <w:pPr>
              <w:pStyle w:val="B3"/>
              <w:ind w:left="1418"/>
              <w:rPr>
                <w:lang w:eastAsia="zh-CN"/>
              </w:rPr>
              <w:pPrChange w:id="14" w:author="Unknown" w:date="2021-01-07T09:10:00Z">
                <w:pPr>
                  <w:pStyle w:val="B3"/>
                </w:pPr>
              </w:pPrChange>
            </w:pPr>
            <w:r w:rsidRPr="00D24A31">
              <w:rPr>
                <w:lang w:eastAsia="zh-CN"/>
              </w:rPr>
              <w:lastRenderedPageBreak/>
              <w:t>-</w:t>
            </w:r>
            <w:r w:rsidRPr="00D24A31">
              <w:rPr>
                <w:lang w:eastAsia="zh-CN"/>
              </w:rPr>
              <w:tab/>
            </w:r>
            <w:r w:rsidRPr="00D24A31">
              <w:rPr>
                <w:position w:val="-12"/>
              </w:rPr>
              <w:object w:dxaOrig="4000" w:dyaOrig="460" w14:anchorId="02731F76">
                <v:shape id="_x0000_i1045" type="#_x0000_t75" style="width:169.5pt;height:20pt" o:ole="">
                  <v:imagedata r:id="rId21" o:title=""/>
                </v:shape>
                <o:OLEObject Type="Embed" ProgID="Equation.3" ShapeID="_x0000_i1045" DrawAspect="Content" ObjectID="_1672492959" r:id="rId40"/>
              </w:object>
            </w:r>
            <w:r w:rsidRPr="00D24A31">
              <w:rPr>
                <w:lang w:eastAsia="zh-CN"/>
              </w:rPr>
              <w:t xml:space="preserve"> bits </w:t>
            </w:r>
            <w:proofErr w:type="gramStart"/>
            <w:r w:rsidRPr="00D24A31">
              <w:rPr>
                <w:lang w:eastAsia="zh-CN"/>
              </w:rPr>
              <w:t>provides</w:t>
            </w:r>
            <w:proofErr w:type="gramEnd"/>
            <w:r w:rsidRPr="00D24A31">
              <w:rPr>
                <w:lang w:eastAsia="zh-CN"/>
              </w:rPr>
              <w:t xml:space="preserve"> the frequency domain resource allocation according to Clause 6.1.2.2.2 of [6, TS 38.214]</w:t>
            </w:r>
          </w:p>
          <w:p w14:paraId="066F6B0D" w14:textId="77777777" w:rsidR="00D24A31" w:rsidRPr="00D24A31" w:rsidRDefault="00D24A31">
            <w:pPr>
              <w:pStyle w:val="B2"/>
              <w:ind w:left="1135"/>
              <w:rPr>
                <w:lang w:eastAsia="zh-CN"/>
              </w:rPr>
              <w:pPrChange w:id="15" w:author="Unknown" w:date="2021-01-07T09:10:00Z">
                <w:pPr>
                  <w:pStyle w:val="B2"/>
                </w:pPr>
              </w:pPrChange>
            </w:pPr>
            <w:r w:rsidRPr="00D24A31">
              <w:rPr>
                <w:lang w:eastAsia="zh-CN"/>
              </w:rPr>
              <w:t>-</w:t>
            </w:r>
            <w:r w:rsidRPr="00D24A31">
              <w:rPr>
                <w:lang w:eastAsia="zh-CN"/>
              </w:rPr>
              <w:tab/>
              <w:t>For non-PUSCH hopping with resource allocation type 1:</w:t>
            </w:r>
          </w:p>
          <w:p w14:paraId="7B6A8FAF" w14:textId="77777777" w:rsidR="00D24A31" w:rsidRPr="00D24A31" w:rsidRDefault="00D24A31">
            <w:pPr>
              <w:pStyle w:val="B3"/>
              <w:ind w:left="1418"/>
              <w:rPr>
                <w:lang w:eastAsia="zh-CN"/>
              </w:rPr>
              <w:pPrChange w:id="16" w:author="Unknown" w:date="2021-01-07T09:11:00Z">
                <w:pPr>
                  <w:pStyle w:val="B3"/>
                </w:pPr>
              </w:pPrChange>
            </w:pPr>
            <w:r w:rsidRPr="00D24A31">
              <w:rPr>
                <w:lang w:eastAsia="zh-CN"/>
              </w:rPr>
              <w:t>-</w:t>
            </w:r>
            <w:r w:rsidRPr="00D24A31">
              <w:rPr>
                <w:lang w:eastAsia="zh-CN"/>
              </w:rPr>
              <w:tab/>
            </w:r>
            <w:r w:rsidRPr="00D24A31">
              <w:rPr>
                <w:position w:val="-12"/>
              </w:rPr>
              <w:object w:dxaOrig="3120" w:dyaOrig="440" w14:anchorId="158AA14D">
                <v:shape id="_x0000_i1046" type="#_x0000_t75" style="width:132pt;height:18pt" o:ole="">
                  <v:imagedata r:id="rId23" o:title=""/>
                </v:shape>
                <o:OLEObject Type="Embed" ProgID="Equation.3" ShapeID="_x0000_i1046" DrawAspect="Content" ObjectID="_1672492960" r:id="rId41"/>
              </w:object>
            </w:r>
            <w:r w:rsidRPr="00D24A31">
              <w:rPr>
                <w:lang w:eastAsia="zh-CN"/>
              </w:rPr>
              <w:t xml:space="preserve"> bits </w:t>
            </w:r>
            <w:proofErr w:type="gramStart"/>
            <w:r w:rsidRPr="00D24A31">
              <w:rPr>
                <w:lang w:eastAsia="zh-CN"/>
              </w:rPr>
              <w:t>provides</w:t>
            </w:r>
            <w:proofErr w:type="gramEnd"/>
            <w:r w:rsidRPr="00D24A31">
              <w:rPr>
                <w:lang w:eastAsia="zh-CN"/>
              </w:rPr>
              <w:t xml:space="preserve"> the frequency domain resource allocation according to Clause 6.1.2.2.2 of [6, TS 38.214] </w:t>
            </w:r>
          </w:p>
          <w:p w14:paraId="42173518" w14:textId="534A72E6" w:rsidR="00D24A31" w:rsidRPr="00D24A31" w:rsidRDefault="00D24A31" w:rsidP="00D24A31">
            <w:pPr>
              <w:pStyle w:val="B2"/>
            </w:pPr>
            <w:r w:rsidRPr="00D24A31">
              <w:t>-</w:t>
            </w:r>
            <w:r w:rsidRPr="00D24A31">
              <w:tab/>
            </w:r>
            <w:ins w:id="17" w:author="Sharp" w:date="2021-01-07T09:12:00Z">
              <w:r w:rsidR="00623B7C">
                <w:t>I</w:t>
              </w:r>
            </w:ins>
            <w:del w:id="18" w:author="Sharp" w:date="2021-01-07T09:12:00Z">
              <w:r w:rsidRPr="00D24A31" w:rsidDel="00623B7C">
                <w:delText>i</w:delText>
              </w:r>
            </w:del>
            <w:r w:rsidRPr="00D24A31">
              <w:t xml:space="preserve">f any of the higher layer parameters </w:t>
            </w:r>
            <w:proofErr w:type="spellStart"/>
            <w:r w:rsidRPr="00D24A31">
              <w:rPr>
                <w:i/>
                <w:lang w:eastAsia="ja-JP"/>
              </w:rPr>
              <w:t>useInterlacePUCCH</w:t>
            </w:r>
            <w:proofErr w:type="spellEnd"/>
            <w:r w:rsidRPr="00D24A31">
              <w:rPr>
                <w:i/>
                <w:lang w:eastAsia="ja-JP"/>
              </w:rPr>
              <w:t>-PUSCH</w:t>
            </w:r>
            <w:r w:rsidRPr="00D24A31">
              <w:rPr>
                <w:iCs/>
                <w:lang w:eastAsia="ja-JP"/>
              </w:rPr>
              <w:t xml:space="preserve"> in </w:t>
            </w:r>
            <w:r w:rsidRPr="00D24A31">
              <w:rPr>
                <w:i/>
                <w:lang w:eastAsia="ja-JP"/>
              </w:rPr>
              <w:t>BWP-</w:t>
            </w:r>
            <w:proofErr w:type="spellStart"/>
            <w:r w:rsidRPr="00D24A31">
              <w:rPr>
                <w:i/>
                <w:lang w:eastAsia="ja-JP"/>
              </w:rPr>
              <w:t>UplinkCommon</w:t>
            </w:r>
            <w:proofErr w:type="spellEnd"/>
            <w:r w:rsidRPr="00D24A31">
              <w:rPr>
                <w:iCs/>
                <w:lang w:eastAsia="ja-JP"/>
              </w:rPr>
              <w:t xml:space="preserve"> and </w:t>
            </w:r>
            <w:proofErr w:type="spellStart"/>
            <w:r w:rsidRPr="00D24A31">
              <w:rPr>
                <w:i/>
                <w:lang w:eastAsia="ja-JP"/>
              </w:rPr>
              <w:t>useInterlacePUCCH</w:t>
            </w:r>
            <w:proofErr w:type="spellEnd"/>
            <w:r w:rsidRPr="00D24A31">
              <w:rPr>
                <w:i/>
                <w:lang w:eastAsia="ja-JP"/>
              </w:rPr>
              <w:t>-PUSCH</w:t>
            </w:r>
            <w:r w:rsidRPr="00D24A31">
              <w:rPr>
                <w:iCs/>
                <w:lang w:eastAsia="ja-JP"/>
              </w:rPr>
              <w:t xml:space="preserve"> in </w:t>
            </w:r>
            <w:r w:rsidRPr="00D24A31">
              <w:rPr>
                <w:i/>
                <w:lang w:eastAsia="ja-JP"/>
              </w:rPr>
              <w:t>BWP-</w:t>
            </w:r>
            <w:proofErr w:type="spellStart"/>
            <w:r w:rsidRPr="00D24A31">
              <w:rPr>
                <w:i/>
                <w:lang w:eastAsia="ja-JP"/>
              </w:rPr>
              <w:t>UplinkDedicated</w:t>
            </w:r>
            <w:proofErr w:type="spellEnd"/>
            <w:r w:rsidRPr="00D24A31">
              <w:t xml:space="preserve"> is configured </w:t>
            </w:r>
          </w:p>
          <w:p w14:paraId="0F5CB1C3" w14:textId="77777777" w:rsidR="00D24A31" w:rsidRPr="00D24A31" w:rsidRDefault="00D24A31" w:rsidP="00D24A31">
            <w:pPr>
              <w:pStyle w:val="B3"/>
            </w:pPr>
            <w:r w:rsidRPr="00D24A31">
              <w:t>-</w:t>
            </w:r>
            <w:r w:rsidRPr="00D24A31">
              <w:tab/>
              <w:t>5+Y bits provide the frequency domain resource allocation according to Clause 6.1.2.2.3 of [6, TS 38.214] if the subcarrier spacing for the active UL bandwidth part is 30 kHz.</w:t>
            </w:r>
          </w:p>
          <w:p w14:paraId="721C49B9" w14:textId="77777777" w:rsidR="00D24A31" w:rsidRPr="00D24A31" w:rsidRDefault="00D24A31" w:rsidP="00D24A31">
            <w:pPr>
              <w:pStyle w:val="B3"/>
            </w:pPr>
            <w:r w:rsidRPr="00D24A31">
              <w:t>-</w:t>
            </w:r>
            <w:r w:rsidRPr="00D24A31">
              <w:tab/>
              <w:t xml:space="preserve">6+Y bits provide the frequency domain resource allocation according to Clause 6.1.2.2.3 of [6, TS 38.214] if the subcarrier spacing for the active UL bandwidth part is 15 kHz. </w:t>
            </w:r>
          </w:p>
          <w:p w14:paraId="42452DC7" w14:textId="77777777" w:rsidR="00D24A31" w:rsidRPr="00D24A31" w:rsidRDefault="00D24A31" w:rsidP="00D24A31">
            <w:pPr>
              <w:pStyle w:val="B2"/>
              <w:rPr>
                <w:lang w:eastAsia="zh-CN"/>
              </w:rPr>
            </w:pPr>
            <w:r w:rsidRPr="00D24A31">
              <w:rPr>
                <w:lang w:eastAsia="zh-CN"/>
              </w:rPr>
              <w:tab/>
              <w:t>If the DCI format 0_0 is monitored in a UE-specific search space, t</w:t>
            </w:r>
            <w:r w:rsidRPr="00D24A31">
              <w:rPr>
                <w:lang w:eastAsia="ja-JP"/>
              </w:rPr>
              <w:t xml:space="preserve">he value of Y is determined by </w:t>
            </w:r>
            <m:oMath>
              <m:d>
                <m:dPr>
                  <m:begChr m:val="⌈"/>
                  <m:endChr m:val="⌉"/>
                  <m:ctrlPr>
                    <w:rPr>
                      <w:rFonts w:ascii="Cambria Math" w:hAnsi="Cambria Math"/>
                      <w:i/>
                      <w:lang w:eastAsia="ja-JP"/>
                    </w:rPr>
                  </m:ctrlPr>
                </m:dPr>
                <m:e>
                  <m:sSub>
                    <m:sSubPr>
                      <m:ctrlPr>
                        <w:rPr>
                          <w:rFonts w:ascii="Cambria Math" w:hAnsi="Cambria Math"/>
                          <w:i/>
                          <w:lang w:eastAsia="ja-JP"/>
                        </w:rPr>
                      </m:ctrlPr>
                    </m:sSubPr>
                    <m:e>
                      <m:r>
                        <m:rPr>
                          <m:nor/>
                        </m:rPr>
                        <w:rPr>
                          <w:lang w:eastAsia="ja-JP"/>
                        </w:rPr>
                        <m:t>log</m:t>
                      </m:r>
                    </m:e>
                    <m:sub>
                      <m:r>
                        <w:rPr>
                          <w:rFonts w:ascii="Cambria Math" w:hAnsi="Cambria Math"/>
                          <w:lang w:eastAsia="ja-JP"/>
                        </w:rPr>
                        <m:t>2</m:t>
                      </m:r>
                    </m:sub>
                  </m:sSub>
                  <m:d>
                    <m:dPr>
                      <m:ctrlPr>
                        <w:rPr>
                          <w:rFonts w:ascii="Cambria Math" w:hAnsi="Cambria Math"/>
                          <w:i/>
                          <w:lang w:eastAsia="ja-JP"/>
                        </w:rPr>
                      </m:ctrlPr>
                    </m:dPr>
                    <m:e>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m:rPr>
                                  <m:nor/>
                                </m:rPr>
                                <w:rPr>
                                  <w:lang w:eastAsia="ja-JP"/>
                                </w:rPr>
                                <m:t>RB-set,UL</m:t>
                              </m:r>
                            </m:sub>
                            <m:sup>
                              <m:r>
                                <m:rPr>
                                  <m:nor/>
                                </m:rPr>
                                <w:rPr>
                                  <w:lang w:eastAsia="ja-JP"/>
                                </w:rPr>
                                <m:t>BWP</m:t>
                              </m:r>
                            </m:sup>
                          </m:sSubSup>
                          <m:d>
                            <m:dPr>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N</m:t>
                                  </m:r>
                                </m:e>
                                <m:sub>
                                  <m:r>
                                    <m:rPr>
                                      <m:nor/>
                                    </m:rPr>
                                    <w:rPr>
                                      <w:lang w:eastAsia="ja-JP"/>
                                    </w:rPr>
                                    <m:t>RB-set,UL</m:t>
                                  </m:r>
                                </m:sub>
                                <m:sup>
                                  <m:r>
                                    <m:rPr>
                                      <m:nor/>
                                    </m:rPr>
                                    <w:rPr>
                                      <w:lang w:eastAsia="ja-JP"/>
                                    </w:rPr>
                                    <m:t>BWP</m:t>
                                  </m:r>
                                </m:sup>
                              </m:sSubSup>
                              <m:r>
                                <w:rPr>
                                  <w:rFonts w:ascii="Cambria Math" w:hAnsi="Cambria Math"/>
                                  <w:lang w:eastAsia="ja-JP"/>
                                </w:rPr>
                                <m:t>+1</m:t>
                              </m:r>
                            </m:e>
                          </m:d>
                        </m:num>
                        <m:den>
                          <m:r>
                            <w:rPr>
                              <w:rFonts w:ascii="Cambria Math" w:hAnsi="Cambria Math"/>
                              <w:lang w:eastAsia="ja-JP"/>
                            </w:rPr>
                            <m:t>2</m:t>
                          </m:r>
                        </m:den>
                      </m:f>
                    </m:e>
                  </m:d>
                </m:e>
              </m:d>
            </m:oMath>
            <w:r w:rsidRPr="00D24A31">
              <w:rPr>
                <w:lang w:eastAsia="ja-JP"/>
              </w:rPr>
              <w:t xml:space="preserve"> where </w:t>
            </w:r>
            <m:oMath>
              <m:sSubSup>
                <m:sSubSupPr>
                  <m:ctrlPr>
                    <w:rPr>
                      <w:rFonts w:ascii="Cambria Math" w:hAnsi="Cambria Math"/>
                      <w:i/>
                      <w:lang w:eastAsia="ja-JP"/>
                    </w:rPr>
                  </m:ctrlPr>
                </m:sSubSupPr>
                <m:e>
                  <m:r>
                    <w:rPr>
                      <w:rFonts w:ascii="Cambria Math" w:hAnsi="Cambria Math"/>
                      <w:lang w:eastAsia="ja-JP"/>
                    </w:rPr>
                    <m:t>N</m:t>
                  </m:r>
                </m:e>
                <m:sub>
                  <m:r>
                    <m:rPr>
                      <m:nor/>
                    </m:rPr>
                    <w:rPr>
                      <w:lang w:eastAsia="ja-JP"/>
                    </w:rPr>
                    <m:t>RB-set,UL</m:t>
                  </m:r>
                </m:sub>
                <m:sup>
                  <m:r>
                    <m:rPr>
                      <m:nor/>
                    </m:rPr>
                    <w:rPr>
                      <w:lang w:eastAsia="ja-JP"/>
                    </w:rPr>
                    <m:t>BWP</m:t>
                  </m:r>
                </m:sup>
              </m:sSubSup>
            </m:oMath>
            <w:r w:rsidRPr="00D24A31">
              <w:rPr>
                <w:lang w:eastAsia="ja-JP"/>
              </w:rPr>
              <w:t xml:space="preserve"> is the number of RB sets contained in the active UL BWP as defined in clause 7 of [6, TS38.214].</w:t>
            </w:r>
            <w:r w:rsidRPr="00D24A31">
              <w:t xml:space="preserve"> If the DCI 0_0 is monitored in a common search space Y = 0.</w:t>
            </w:r>
          </w:p>
          <w:p w14:paraId="72F9F099" w14:textId="77777777" w:rsidR="00D24A31" w:rsidRPr="00D24A31" w:rsidRDefault="00D24A31" w:rsidP="00D24A31">
            <w:pPr>
              <w:pStyle w:val="B1"/>
              <w:rPr>
                <w:rFonts w:ascii="Times New Roman" w:hAnsi="Times New Roman"/>
                <w:lang w:eastAsia="zh-CN"/>
              </w:rPr>
            </w:pPr>
            <w:r w:rsidRPr="00D24A31">
              <w:rPr>
                <w:rFonts w:ascii="Times New Roman" w:hAnsi="Times New Roman"/>
              </w:rPr>
              <w:t>-</w:t>
            </w:r>
            <w:r w:rsidRPr="00D24A31">
              <w:rPr>
                <w:rFonts w:ascii="Times New Roman" w:hAnsi="Times New Roman"/>
                <w:lang w:eastAsia="zh-CN"/>
              </w:rPr>
              <w:tab/>
              <w:t xml:space="preserve">Time domain resource assignment </w:t>
            </w:r>
            <w:r w:rsidRPr="00D24A31">
              <w:rPr>
                <w:rFonts w:ascii="Times New Roman" w:hAnsi="Times New Roman"/>
              </w:rPr>
              <w:t>–</w:t>
            </w:r>
            <w:r w:rsidRPr="00D24A31">
              <w:rPr>
                <w:rFonts w:ascii="Times New Roman" w:hAnsi="Times New Roman"/>
                <w:lang w:eastAsia="zh-CN"/>
              </w:rPr>
              <w:t xml:space="preserve"> 4 bits as defined in Clause 6.1.2.1 of [6, TS 38.214]</w:t>
            </w:r>
          </w:p>
          <w:p w14:paraId="0CE74977" w14:textId="67DF3145" w:rsidR="001D6B76" w:rsidRPr="00AC4C19" w:rsidRDefault="001D6B76" w:rsidP="001D6B76">
            <w:pPr>
              <w:rPr>
                <w:sz w:val="20"/>
                <w:lang w:val="x-none"/>
              </w:rPr>
            </w:pPr>
            <w:r w:rsidRPr="00AC4C19">
              <w:rPr>
                <w:sz w:val="20"/>
                <w:lang w:val="x-none"/>
              </w:rPr>
              <w:t>-------- Unchanged contents are omitted</w:t>
            </w:r>
          </w:p>
          <w:p w14:paraId="5895140C" w14:textId="77777777" w:rsidR="00647739" w:rsidRPr="00647739" w:rsidRDefault="00647739" w:rsidP="00647739">
            <w:pPr>
              <w:rPr>
                <w:sz w:val="20"/>
                <w:lang w:eastAsia="zh-CN"/>
              </w:rPr>
            </w:pPr>
            <w:r w:rsidRPr="00647739">
              <w:rPr>
                <w:sz w:val="20"/>
              </w:rPr>
              <w:t>The following information is transmitted by means of the DCI format 0</w:t>
            </w:r>
            <w:r w:rsidRPr="00647739">
              <w:rPr>
                <w:sz w:val="20"/>
                <w:lang w:eastAsia="zh-CN"/>
              </w:rPr>
              <w:t>_0 with CRC scrambled by TC-RNTI</w:t>
            </w:r>
            <w:r w:rsidRPr="00647739">
              <w:rPr>
                <w:sz w:val="20"/>
              </w:rPr>
              <w:t>:</w:t>
            </w:r>
          </w:p>
          <w:p w14:paraId="6A2EEE3E" w14:textId="77777777" w:rsidR="00647739" w:rsidRPr="00647739" w:rsidRDefault="00647739" w:rsidP="00647739">
            <w:pPr>
              <w:pStyle w:val="B1"/>
              <w:rPr>
                <w:rFonts w:ascii="Times New Roman" w:hAnsi="Times New Roman"/>
                <w:lang w:eastAsia="zh-CN"/>
              </w:rPr>
            </w:pPr>
            <w:r w:rsidRPr="00647739">
              <w:rPr>
                <w:rFonts w:ascii="Times New Roman" w:hAnsi="Times New Roman"/>
              </w:rPr>
              <w:t>-</w:t>
            </w:r>
            <w:r w:rsidRPr="00647739">
              <w:rPr>
                <w:rFonts w:ascii="Times New Roman" w:hAnsi="Times New Roman"/>
                <w:lang w:eastAsia="zh-CN"/>
              </w:rPr>
              <w:tab/>
              <w:t xml:space="preserve">Identifier for </w:t>
            </w:r>
            <w:r w:rsidRPr="00647739">
              <w:rPr>
                <w:rFonts w:ascii="Times New Roman" w:hAnsi="Times New Roman"/>
              </w:rPr>
              <w:t xml:space="preserve">DCI formats – </w:t>
            </w:r>
            <w:r w:rsidRPr="00647739">
              <w:rPr>
                <w:rFonts w:ascii="Times New Roman" w:hAnsi="Times New Roman"/>
                <w:lang w:eastAsia="zh-CN"/>
              </w:rPr>
              <w:t>1</w:t>
            </w:r>
            <w:r w:rsidRPr="00647739">
              <w:rPr>
                <w:rFonts w:ascii="Times New Roman" w:hAnsi="Times New Roman"/>
              </w:rPr>
              <w:t xml:space="preserve"> bit</w:t>
            </w:r>
          </w:p>
          <w:p w14:paraId="2576B138" w14:textId="77777777" w:rsidR="00647739" w:rsidRPr="00647739" w:rsidRDefault="00647739" w:rsidP="00647739">
            <w:pPr>
              <w:pStyle w:val="B2"/>
              <w:rPr>
                <w:lang w:eastAsia="zh-CN"/>
              </w:rPr>
            </w:pPr>
            <w:r w:rsidRPr="00647739">
              <w:rPr>
                <w:lang w:eastAsia="zh-CN"/>
              </w:rPr>
              <w:t>-</w:t>
            </w:r>
            <w:r w:rsidRPr="00647739">
              <w:rPr>
                <w:lang w:eastAsia="zh-CN"/>
              </w:rPr>
              <w:tab/>
              <w:t>The value of this bit field is always set to 0, indicating an UL DCI format</w:t>
            </w:r>
          </w:p>
          <w:p w14:paraId="55796C03" w14:textId="77777777" w:rsidR="00647739" w:rsidRPr="00647739" w:rsidRDefault="00647739" w:rsidP="00647739">
            <w:pPr>
              <w:pStyle w:val="B1"/>
              <w:rPr>
                <w:rFonts w:ascii="Times New Roman" w:hAnsi="Times New Roman"/>
                <w:lang w:eastAsia="zh-CN"/>
              </w:rPr>
            </w:pPr>
            <w:r w:rsidRPr="00647739">
              <w:rPr>
                <w:rFonts w:ascii="Times New Roman" w:hAnsi="Times New Roman"/>
              </w:rPr>
              <w:t>-</w:t>
            </w:r>
            <w:r w:rsidRPr="00647739">
              <w:rPr>
                <w:rFonts w:ascii="Times New Roman" w:hAnsi="Times New Roman"/>
                <w:lang w:eastAsia="zh-CN"/>
              </w:rPr>
              <w:tab/>
              <w:t>Frequency domain resource assignment</w:t>
            </w:r>
            <w:r w:rsidRPr="00647739">
              <w:rPr>
                <w:rFonts w:ascii="Times New Roman" w:hAnsi="Times New Roman"/>
              </w:rPr>
              <w:t xml:space="preserve"> – </w:t>
            </w:r>
            <w:r w:rsidRPr="00647739">
              <w:rPr>
                <w:rFonts w:ascii="Times New Roman" w:hAnsi="Times New Roman"/>
                <w:lang w:eastAsia="zh-CN"/>
              </w:rPr>
              <w:t>number of bits determined by the following:</w:t>
            </w:r>
          </w:p>
          <w:p w14:paraId="2E31918C" w14:textId="77777777" w:rsidR="00647739" w:rsidRPr="00647739" w:rsidRDefault="00647739" w:rsidP="00647739">
            <w:pPr>
              <w:pStyle w:val="B2"/>
              <w:rPr>
                <w:lang w:eastAsia="zh-CN"/>
              </w:rPr>
            </w:pPr>
            <w:r w:rsidRPr="00647739">
              <w:rPr>
                <w:lang w:eastAsia="zh-CN"/>
              </w:rPr>
              <w:t>-</w:t>
            </w:r>
            <w:r w:rsidRPr="00647739">
              <w:rPr>
                <w:lang w:eastAsia="zh-CN"/>
              </w:rPr>
              <w:tab/>
            </w:r>
            <w:r w:rsidRPr="00647739">
              <w:rPr>
                <w:position w:val="-12"/>
              </w:rPr>
              <w:object w:dxaOrig="3140" w:dyaOrig="440" w14:anchorId="09A9C6D4">
                <v:shape id="_x0000_i1047" type="#_x0000_t75" style="width:132pt;height:18pt" o:ole="">
                  <v:imagedata r:id="rId11" o:title=""/>
                </v:shape>
                <o:OLEObject Type="Embed" ProgID="Equation.3" ShapeID="_x0000_i1047" DrawAspect="Content" ObjectID="_1672492961" r:id="rId42"/>
              </w:object>
            </w:r>
            <w:r w:rsidRPr="00647739">
              <w:rPr>
                <w:lang w:eastAsia="zh-CN"/>
              </w:rPr>
              <w:t xml:space="preserve">bits if the higher layer parameter </w:t>
            </w:r>
            <w:proofErr w:type="spellStart"/>
            <w:r w:rsidRPr="00647739">
              <w:rPr>
                <w:i/>
                <w:lang w:eastAsia="ja-JP"/>
              </w:rPr>
              <w:t>useInterlacePUCCH</w:t>
            </w:r>
            <w:proofErr w:type="spellEnd"/>
            <w:r w:rsidRPr="00647739">
              <w:rPr>
                <w:i/>
                <w:lang w:eastAsia="ja-JP"/>
              </w:rPr>
              <w:t>-PUSCH</w:t>
            </w:r>
            <w:r w:rsidRPr="00647739">
              <w:rPr>
                <w:iCs/>
                <w:lang w:eastAsia="ja-JP"/>
              </w:rPr>
              <w:t xml:space="preserve"> in </w:t>
            </w:r>
            <w:r w:rsidRPr="00647739">
              <w:rPr>
                <w:i/>
                <w:lang w:eastAsia="ja-JP"/>
              </w:rPr>
              <w:t>BWP-</w:t>
            </w:r>
            <w:proofErr w:type="spellStart"/>
            <w:r w:rsidRPr="00647739">
              <w:rPr>
                <w:i/>
                <w:lang w:eastAsia="ja-JP"/>
              </w:rPr>
              <w:t>UplinkCommon</w:t>
            </w:r>
            <w:proofErr w:type="spellEnd"/>
            <w:r w:rsidRPr="00647739">
              <w:rPr>
                <w:lang w:eastAsia="zh-CN"/>
              </w:rPr>
              <w:t xml:space="preserve"> is not configured, where</w:t>
            </w:r>
          </w:p>
          <w:p w14:paraId="3EA97543" w14:textId="77777777" w:rsidR="00647739" w:rsidRPr="00647739" w:rsidRDefault="00647739" w:rsidP="00647739">
            <w:pPr>
              <w:pStyle w:val="B3"/>
              <w:rPr>
                <w:lang w:eastAsia="zh-CN"/>
              </w:rPr>
            </w:pPr>
            <w:r w:rsidRPr="00647739">
              <w:rPr>
                <w:lang w:eastAsia="zh-CN"/>
              </w:rPr>
              <w:t>-</w:t>
            </w:r>
            <w:r w:rsidRPr="00647739">
              <w:rPr>
                <w:lang w:eastAsia="zh-CN"/>
              </w:rPr>
              <w:tab/>
            </w:r>
            <w:r w:rsidRPr="00647739">
              <w:rPr>
                <w:position w:val="-10"/>
              </w:rPr>
              <w:object w:dxaOrig="780" w:dyaOrig="340" w14:anchorId="513D6059">
                <v:shape id="_x0000_i1048" type="#_x0000_t75" style="width:33pt;height:14pt" o:ole="">
                  <v:imagedata r:id="rId13" o:title=""/>
                </v:shape>
                <o:OLEObject Type="Embed" ProgID="Equation.3" ShapeID="_x0000_i1048" DrawAspect="Content" ObjectID="_1672492962" r:id="rId43"/>
              </w:object>
            </w:r>
            <w:r w:rsidRPr="00647739">
              <w:rPr>
                <w:lang w:eastAsia="zh-CN"/>
              </w:rPr>
              <w:t xml:space="preserve"> is the size of the initial UL bandwidth part.</w:t>
            </w:r>
          </w:p>
          <w:p w14:paraId="0604572C" w14:textId="77777777" w:rsidR="00647739" w:rsidRPr="00647739" w:rsidRDefault="00647739" w:rsidP="00647739">
            <w:pPr>
              <w:pStyle w:val="B3"/>
              <w:rPr>
                <w:lang w:eastAsia="zh-CN"/>
              </w:rPr>
            </w:pPr>
            <w:r w:rsidRPr="00647739">
              <w:rPr>
                <w:lang w:eastAsia="zh-CN"/>
              </w:rPr>
              <w:t>-</w:t>
            </w:r>
            <w:r w:rsidRPr="00647739">
              <w:rPr>
                <w:lang w:eastAsia="zh-CN"/>
              </w:rPr>
              <w:tab/>
              <w:t>For PUSCH hopping with resource allocation type 1:</w:t>
            </w:r>
          </w:p>
          <w:p w14:paraId="6F90DF90" w14:textId="77777777" w:rsidR="00647739" w:rsidRPr="00647739" w:rsidRDefault="00647739" w:rsidP="00647739">
            <w:pPr>
              <w:pStyle w:val="B4"/>
              <w:rPr>
                <w:lang w:eastAsia="zh-CN"/>
              </w:rPr>
            </w:pPr>
            <w:r w:rsidRPr="00647739">
              <w:rPr>
                <w:lang w:eastAsia="zh-CN"/>
              </w:rPr>
              <w:t>-</w:t>
            </w:r>
            <w:r w:rsidRPr="00647739">
              <w:rPr>
                <w:lang w:eastAsia="zh-CN"/>
              </w:rPr>
              <w:tab/>
            </w:r>
            <w:r w:rsidRPr="00647739">
              <w:rPr>
                <w:position w:val="-10"/>
              </w:rPr>
              <w:object w:dxaOrig="740" w:dyaOrig="380" w14:anchorId="3AA60C0D">
                <v:shape id="_x0000_i1049" type="#_x0000_t75" style="width:31.5pt;height:16pt" o:ole="">
                  <v:imagedata r:id="rId15" o:title=""/>
                </v:shape>
                <o:OLEObject Type="Embed" ProgID="Equation.3" ShapeID="_x0000_i1049" DrawAspect="Content" ObjectID="_1672492963" r:id="rId44"/>
              </w:object>
            </w:r>
            <w:r w:rsidRPr="00647739">
              <w:rPr>
                <w:lang w:eastAsia="zh-CN"/>
              </w:rPr>
              <w:t xml:space="preserve"> MSB bits are used to indicate the frequency offset according to Table 8.3-1 in Clause 8.3 of [5, TS 38.213], where </w:t>
            </w:r>
            <w:r w:rsidRPr="00647739">
              <w:rPr>
                <w:position w:val="-10"/>
              </w:rPr>
              <w:object w:dxaOrig="1080" w:dyaOrig="380" w14:anchorId="0F2920C6">
                <v:shape id="_x0000_i1050" type="#_x0000_t75" style="width:45pt;height:16pt" o:ole="">
                  <v:imagedata r:id="rId17" o:title=""/>
                </v:shape>
                <o:OLEObject Type="Embed" ProgID="Equation.3" ShapeID="_x0000_i1050" DrawAspect="Content" ObjectID="_1672492964" r:id="rId45"/>
              </w:object>
            </w:r>
            <w:r w:rsidRPr="00647739">
              <w:rPr>
                <w:lang w:eastAsia="zh-CN"/>
              </w:rPr>
              <w:t xml:space="preserve"> if </w:t>
            </w:r>
            <w:r w:rsidRPr="00647739">
              <w:rPr>
                <w:position w:val="-10"/>
              </w:rPr>
              <w:object w:dxaOrig="1340" w:dyaOrig="360" w14:anchorId="37DAFB6F">
                <v:shape id="_x0000_i1051" type="#_x0000_t75" style="width:55.5pt;height:15pt" o:ole="">
                  <v:imagedata r:id="rId29" o:title=""/>
                </v:shape>
                <o:OLEObject Type="Embed" ProgID="Equation.3" ShapeID="_x0000_i1051" DrawAspect="Content" ObjectID="_1672492965" r:id="rId46"/>
              </w:object>
            </w:r>
            <w:r w:rsidRPr="00647739">
              <w:rPr>
                <w:lang w:eastAsia="zh-CN"/>
              </w:rPr>
              <w:t xml:space="preserve"> and </w:t>
            </w:r>
            <w:r w:rsidRPr="00647739">
              <w:rPr>
                <w:position w:val="-10"/>
              </w:rPr>
              <w:object w:dxaOrig="1140" w:dyaOrig="380" w14:anchorId="66ECB14E">
                <v:shape id="_x0000_i1052" type="#_x0000_t75" style="width:48pt;height:16pt" o:ole="">
                  <v:imagedata r:id="rId31" o:title=""/>
                </v:shape>
                <o:OLEObject Type="Embed" ProgID="Equation.3" ShapeID="_x0000_i1052" DrawAspect="Content" ObjectID="_1672492966" r:id="rId47"/>
              </w:object>
            </w:r>
            <w:r w:rsidRPr="00647739">
              <w:rPr>
                <w:lang w:eastAsia="zh-CN"/>
              </w:rPr>
              <w:t xml:space="preserve"> otherwise</w:t>
            </w:r>
          </w:p>
          <w:p w14:paraId="23DD9A70" w14:textId="77777777" w:rsidR="00647739" w:rsidRPr="00647739" w:rsidRDefault="00647739" w:rsidP="00647739">
            <w:pPr>
              <w:pStyle w:val="B4"/>
              <w:rPr>
                <w:lang w:eastAsia="zh-CN"/>
              </w:rPr>
            </w:pPr>
            <w:r w:rsidRPr="00647739">
              <w:rPr>
                <w:lang w:eastAsia="zh-CN"/>
              </w:rPr>
              <w:lastRenderedPageBreak/>
              <w:t>-</w:t>
            </w:r>
            <w:r w:rsidRPr="00647739">
              <w:rPr>
                <w:lang w:eastAsia="zh-CN"/>
              </w:rPr>
              <w:tab/>
            </w:r>
            <w:r w:rsidRPr="00647739">
              <w:rPr>
                <w:position w:val="-12"/>
              </w:rPr>
              <w:object w:dxaOrig="4000" w:dyaOrig="460" w14:anchorId="215AF154">
                <v:shape id="_x0000_i1053" type="#_x0000_t75" style="width:169.5pt;height:20pt" o:ole="">
                  <v:imagedata r:id="rId21" o:title=""/>
                </v:shape>
                <o:OLEObject Type="Embed" ProgID="Equation.3" ShapeID="_x0000_i1053" DrawAspect="Content" ObjectID="_1672492967" r:id="rId48"/>
              </w:object>
            </w:r>
            <w:r w:rsidRPr="00647739">
              <w:rPr>
                <w:lang w:eastAsia="zh-CN"/>
              </w:rPr>
              <w:t xml:space="preserve"> bits provide</w:t>
            </w:r>
            <w:del w:id="19" w:author="Sharp" w:date="2021-01-08T09:28:00Z">
              <w:r w:rsidRPr="00647739" w:rsidDel="005E23D9">
                <w:rPr>
                  <w:lang w:eastAsia="zh-CN"/>
                </w:rPr>
                <w:delText>s</w:delText>
              </w:r>
            </w:del>
            <w:r w:rsidRPr="00647739">
              <w:rPr>
                <w:lang w:eastAsia="zh-CN"/>
              </w:rPr>
              <w:t xml:space="preserve"> the frequency domain resource allocation according to Clause 6.1.2.2.2 of [6, TS 38.214]</w:t>
            </w:r>
          </w:p>
          <w:p w14:paraId="077A8FBC" w14:textId="77777777" w:rsidR="00647739" w:rsidRPr="00647739" w:rsidRDefault="00647739" w:rsidP="00647739">
            <w:pPr>
              <w:pStyle w:val="B3"/>
              <w:rPr>
                <w:lang w:eastAsia="zh-CN"/>
              </w:rPr>
            </w:pPr>
            <w:r w:rsidRPr="00647739">
              <w:rPr>
                <w:lang w:eastAsia="zh-CN"/>
              </w:rPr>
              <w:t>-</w:t>
            </w:r>
            <w:r w:rsidRPr="00647739">
              <w:rPr>
                <w:lang w:eastAsia="zh-CN"/>
              </w:rPr>
              <w:tab/>
              <w:t>For non-PUSCH hopping with resource allocation type 1:</w:t>
            </w:r>
          </w:p>
          <w:p w14:paraId="03E8D8FF" w14:textId="77777777" w:rsidR="00647739" w:rsidRPr="00647739" w:rsidRDefault="00647739" w:rsidP="00647739">
            <w:pPr>
              <w:pStyle w:val="B4"/>
              <w:rPr>
                <w:lang w:eastAsia="zh-CN"/>
              </w:rPr>
            </w:pPr>
            <w:r w:rsidRPr="00647739">
              <w:rPr>
                <w:lang w:eastAsia="zh-CN"/>
              </w:rPr>
              <w:t>-</w:t>
            </w:r>
            <w:r w:rsidRPr="00647739">
              <w:rPr>
                <w:lang w:eastAsia="zh-CN"/>
              </w:rPr>
              <w:tab/>
            </w:r>
            <w:r w:rsidRPr="00647739">
              <w:rPr>
                <w:position w:val="-12"/>
              </w:rPr>
              <w:object w:dxaOrig="3120" w:dyaOrig="440" w14:anchorId="38E8DDE3">
                <v:shape id="_x0000_i1054" type="#_x0000_t75" style="width:132pt;height:18pt" o:ole="">
                  <v:imagedata r:id="rId23" o:title=""/>
                </v:shape>
                <o:OLEObject Type="Embed" ProgID="Equation.3" ShapeID="_x0000_i1054" DrawAspect="Content" ObjectID="_1672492968" r:id="rId49"/>
              </w:object>
            </w:r>
            <w:r w:rsidRPr="00647739">
              <w:rPr>
                <w:lang w:eastAsia="zh-CN"/>
              </w:rPr>
              <w:t xml:space="preserve"> bits provide</w:t>
            </w:r>
            <w:del w:id="20" w:author="Sharp" w:date="2021-01-08T09:28:00Z">
              <w:r w:rsidRPr="00647739" w:rsidDel="005E23D9">
                <w:rPr>
                  <w:lang w:eastAsia="zh-CN"/>
                </w:rPr>
                <w:delText>s</w:delText>
              </w:r>
            </w:del>
            <w:r w:rsidRPr="00647739">
              <w:rPr>
                <w:lang w:eastAsia="zh-CN"/>
              </w:rPr>
              <w:t xml:space="preserve"> the frequency domain resource allocation according to Clause 6.1.2.2.2 of [6, TS 38.214] </w:t>
            </w:r>
          </w:p>
          <w:p w14:paraId="16D95CDF" w14:textId="318B31FB" w:rsidR="00647739" w:rsidRPr="00647739" w:rsidRDefault="00647739">
            <w:pPr>
              <w:pStyle w:val="B3"/>
              <w:ind w:left="851"/>
              <w:rPr>
                <w:lang w:eastAsia="zh-CN"/>
              </w:rPr>
              <w:pPrChange w:id="21" w:author="Unknown" w:date="2021-01-07T09:19:00Z">
                <w:pPr>
                  <w:pStyle w:val="B3"/>
                </w:pPr>
              </w:pPrChange>
            </w:pPr>
            <w:r w:rsidRPr="00647739">
              <w:rPr>
                <w:lang w:eastAsia="zh-CN"/>
              </w:rPr>
              <w:t>-</w:t>
            </w:r>
            <w:r w:rsidRPr="00647739">
              <w:rPr>
                <w:lang w:eastAsia="zh-CN"/>
              </w:rPr>
              <w:tab/>
            </w:r>
            <w:ins w:id="22" w:author="Sharp" w:date="2021-01-07T09:19:00Z">
              <w:r>
                <w:rPr>
                  <w:lang w:eastAsia="zh-CN"/>
                </w:rPr>
                <w:t>I</w:t>
              </w:r>
            </w:ins>
            <w:del w:id="23" w:author="Sharp" w:date="2021-01-07T09:19:00Z">
              <w:r w:rsidRPr="00647739" w:rsidDel="00647739">
                <w:rPr>
                  <w:lang w:eastAsia="zh-CN"/>
                </w:rPr>
                <w:delText>i</w:delText>
              </w:r>
            </w:del>
            <w:r w:rsidRPr="00647739">
              <w:rPr>
                <w:lang w:eastAsia="zh-CN"/>
              </w:rPr>
              <w:t xml:space="preserve">f the higher layer parameter </w:t>
            </w:r>
            <w:proofErr w:type="spellStart"/>
            <w:r w:rsidRPr="00647739">
              <w:rPr>
                <w:i/>
                <w:lang w:eastAsia="ja-JP"/>
              </w:rPr>
              <w:t>useInterlacePUCCH</w:t>
            </w:r>
            <w:proofErr w:type="spellEnd"/>
            <w:r w:rsidRPr="00647739">
              <w:rPr>
                <w:i/>
                <w:lang w:eastAsia="ja-JP"/>
              </w:rPr>
              <w:t>-PUSCH</w:t>
            </w:r>
            <w:r w:rsidRPr="00647739">
              <w:rPr>
                <w:iCs/>
                <w:lang w:eastAsia="ja-JP"/>
              </w:rPr>
              <w:t xml:space="preserve"> in </w:t>
            </w:r>
            <w:r w:rsidRPr="00647739">
              <w:rPr>
                <w:i/>
                <w:lang w:eastAsia="ja-JP"/>
              </w:rPr>
              <w:t>BWP-</w:t>
            </w:r>
            <w:proofErr w:type="spellStart"/>
            <w:r w:rsidRPr="00647739">
              <w:rPr>
                <w:i/>
                <w:lang w:eastAsia="ja-JP"/>
              </w:rPr>
              <w:t>UplinkCommon</w:t>
            </w:r>
            <w:proofErr w:type="spellEnd"/>
            <w:r w:rsidRPr="00647739">
              <w:rPr>
                <w:i/>
                <w:color w:val="000000"/>
              </w:rPr>
              <w:t xml:space="preserve"> </w:t>
            </w:r>
            <w:r w:rsidRPr="00647739">
              <w:rPr>
                <w:lang w:eastAsia="zh-CN"/>
              </w:rPr>
              <w:t xml:space="preserve">is configured </w:t>
            </w:r>
          </w:p>
          <w:p w14:paraId="2BCC8D43" w14:textId="77777777" w:rsidR="00647739" w:rsidRPr="00647739" w:rsidRDefault="00647739">
            <w:pPr>
              <w:pStyle w:val="B4"/>
              <w:ind w:left="1135"/>
              <w:rPr>
                <w:lang w:eastAsia="zh-CN"/>
              </w:rPr>
              <w:pPrChange w:id="24" w:author="Unknown" w:date="2021-01-07T14:07:00Z">
                <w:pPr>
                  <w:pStyle w:val="B4"/>
                </w:pPr>
              </w:pPrChange>
            </w:pPr>
            <w:r w:rsidRPr="00647739">
              <w:rPr>
                <w:lang w:eastAsia="zh-CN"/>
              </w:rPr>
              <w:t>-</w:t>
            </w:r>
            <w:r w:rsidRPr="00647739">
              <w:rPr>
                <w:lang w:eastAsia="zh-CN"/>
              </w:rPr>
              <w:tab/>
              <w:t>5 bits provide the frequency domain resource allocation according to Clause 6.1.2.2.3 of [6, TS 38.214] if the subcarrier spacing for the active UL bandwidth part is 30 kHz</w:t>
            </w:r>
          </w:p>
          <w:p w14:paraId="61540A4C" w14:textId="77777777" w:rsidR="00647739" w:rsidRPr="00647739" w:rsidRDefault="00647739">
            <w:pPr>
              <w:pStyle w:val="B4"/>
              <w:ind w:left="1135"/>
              <w:rPr>
                <w:lang w:eastAsia="zh-CN"/>
              </w:rPr>
              <w:pPrChange w:id="25" w:author="Unknown" w:date="2021-01-07T14:07:00Z">
                <w:pPr>
                  <w:pStyle w:val="B4"/>
                </w:pPr>
              </w:pPrChange>
            </w:pPr>
            <w:r w:rsidRPr="00647739">
              <w:rPr>
                <w:lang w:eastAsia="zh-CN"/>
              </w:rPr>
              <w:t>-</w:t>
            </w:r>
            <w:r w:rsidRPr="00647739">
              <w:rPr>
                <w:lang w:eastAsia="zh-CN"/>
              </w:rPr>
              <w:tab/>
              <w:t>6 bits provide the frequency domain resource allocation according to Clause 6.1.2.2.3 of [6, TS 38.214] if the subcarrier spacing for the active UL bandwidth part is 15 kHz</w:t>
            </w:r>
          </w:p>
          <w:p w14:paraId="701BDFF8" w14:textId="77777777" w:rsidR="00647739" w:rsidRPr="00647739" w:rsidRDefault="00647739" w:rsidP="00647739">
            <w:pPr>
              <w:pStyle w:val="B1"/>
              <w:rPr>
                <w:rFonts w:ascii="Times New Roman" w:hAnsi="Times New Roman"/>
                <w:lang w:eastAsia="zh-CN"/>
              </w:rPr>
            </w:pPr>
            <w:r w:rsidRPr="00647739">
              <w:rPr>
                <w:rFonts w:ascii="Times New Roman" w:hAnsi="Times New Roman"/>
              </w:rPr>
              <w:t>-</w:t>
            </w:r>
            <w:r w:rsidRPr="00647739">
              <w:rPr>
                <w:rFonts w:ascii="Times New Roman" w:hAnsi="Times New Roman"/>
                <w:lang w:eastAsia="zh-CN"/>
              </w:rPr>
              <w:tab/>
              <w:t xml:space="preserve">Time domain resource assignment </w:t>
            </w:r>
            <w:r w:rsidRPr="00647739">
              <w:rPr>
                <w:rFonts w:ascii="Times New Roman" w:hAnsi="Times New Roman"/>
              </w:rPr>
              <w:t>–</w:t>
            </w:r>
            <w:r w:rsidRPr="00647739">
              <w:rPr>
                <w:rFonts w:ascii="Times New Roman" w:hAnsi="Times New Roman"/>
                <w:lang w:eastAsia="zh-CN"/>
              </w:rPr>
              <w:t xml:space="preserve"> 4 bits as defined in Clause 6.1.2.1 of [6, TS 38.214]</w:t>
            </w:r>
          </w:p>
          <w:p w14:paraId="78721834" w14:textId="1825DD8E" w:rsidR="00AC4C19" w:rsidRPr="00AC4C19" w:rsidRDefault="00AC4C19" w:rsidP="001D6B76">
            <w:pPr>
              <w:rPr>
                <w:sz w:val="20"/>
                <w:lang w:val="x-none"/>
              </w:rPr>
            </w:pPr>
            <w:r w:rsidRPr="00AC4C19">
              <w:rPr>
                <w:sz w:val="20"/>
                <w:lang w:val="x-none"/>
              </w:rPr>
              <w:t>-------- Unchanged contents are omitted</w:t>
            </w:r>
          </w:p>
          <w:p w14:paraId="44D4CE27" w14:textId="77777777" w:rsidR="0026614E" w:rsidRPr="004A48CB" w:rsidRDefault="0026614E" w:rsidP="008317D5">
            <w:pPr>
              <w:rPr>
                <w:rFonts w:eastAsiaTheme="minorEastAsia"/>
                <w:sz w:val="20"/>
              </w:rPr>
            </w:pPr>
            <w:r w:rsidRPr="00AC4C19">
              <w:rPr>
                <w:sz w:val="20"/>
                <w:lang w:val="x-none"/>
              </w:rPr>
              <w:t>--------- end of text proposal</w:t>
            </w:r>
            <w:r w:rsidRPr="00AC4C19">
              <w:rPr>
                <w:rFonts w:eastAsiaTheme="minorEastAsia"/>
                <w:sz w:val="20"/>
              </w:rPr>
              <w:t xml:space="preserve"> </w:t>
            </w:r>
          </w:p>
        </w:tc>
      </w:tr>
    </w:tbl>
    <w:p w14:paraId="4E4451A6" w14:textId="339700D2" w:rsidR="00FB02CF" w:rsidRPr="00FB02CF" w:rsidRDefault="00FB02CF" w:rsidP="00FB02CF">
      <w:pPr>
        <w:pStyle w:val="10"/>
        <w:spacing w:after="180"/>
        <w:rPr>
          <w:lang w:val="en-US" w:eastAsia="zh-CN"/>
        </w:rPr>
      </w:pPr>
      <w:r w:rsidRPr="005D632F">
        <w:rPr>
          <w:lang w:val="en-US" w:eastAsia="zh-CN"/>
        </w:rPr>
        <w:lastRenderedPageBreak/>
        <w:t>Co</w:t>
      </w:r>
      <w:r w:rsidR="00C21FE1">
        <w:rPr>
          <w:lang w:val="en-US" w:eastAsia="zh-CN"/>
        </w:rPr>
        <w:t>rrection to applicability of the procedure regarding resource allocation ‘</w:t>
      </w:r>
      <w:proofErr w:type="spellStart"/>
      <w:r w:rsidR="00C21FE1">
        <w:rPr>
          <w:lang w:val="en-US" w:eastAsia="zh-CN"/>
        </w:rPr>
        <w:t>dynamicSwitch</w:t>
      </w:r>
      <w:proofErr w:type="spellEnd"/>
      <w:r w:rsidR="00C21FE1">
        <w:rPr>
          <w:lang w:val="en-US" w:eastAsia="zh-CN"/>
        </w:rPr>
        <w:t>’</w:t>
      </w:r>
    </w:p>
    <w:p w14:paraId="41934699" w14:textId="04B77C77" w:rsidR="00C21FE1" w:rsidRDefault="00F95EFF" w:rsidP="00305CC6">
      <w:pPr>
        <w:rPr>
          <w:lang w:val="en-US"/>
        </w:rPr>
      </w:pPr>
      <w:r>
        <w:rPr>
          <w:szCs w:val="24"/>
          <w:lang w:val="en-US"/>
        </w:rPr>
        <w:t>In t</w:t>
      </w:r>
      <w:r w:rsidR="006445DB">
        <w:rPr>
          <w:szCs w:val="24"/>
          <w:lang w:val="en-US"/>
        </w:rPr>
        <w:t xml:space="preserve">he latest specification TS38.212V16.4.0 [1] </w:t>
      </w:r>
      <w:r>
        <w:rPr>
          <w:szCs w:val="24"/>
          <w:lang w:val="en-US"/>
        </w:rPr>
        <w:t xml:space="preserve">for </w:t>
      </w:r>
      <w:r w:rsidR="00D25225">
        <w:rPr>
          <w:szCs w:val="24"/>
          <w:lang w:val="en-US"/>
        </w:rPr>
        <w:t>DCI format 0_1</w:t>
      </w:r>
      <w:r w:rsidR="006445DB">
        <w:rPr>
          <w:szCs w:val="24"/>
          <w:lang w:val="en-US"/>
        </w:rPr>
        <w:t xml:space="preserve"> </w:t>
      </w:r>
      <w:r>
        <w:rPr>
          <w:szCs w:val="24"/>
          <w:lang w:val="en-US"/>
        </w:rPr>
        <w:t>there is a procedure on how the UE should inte</w:t>
      </w:r>
      <w:r>
        <w:rPr>
          <w:szCs w:val="24"/>
          <w:lang w:val="en-US"/>
        </w:rPr>
        <w:t xml:space="preserve">rpret </w:t>
      </w:r>
      <w:r w:rsidR="00D25225">
        <w:rPr>
          <w:szCs w:val="24"/>
          <w:lang w:val="en-US"/>
        </w:rPr>
        <w:t xml:space="preserve">the FDRA field </w:t>
      </w:r>
      <w:r>
        <w:rPr>
          <w:lang w:eastAsia="zh-CN"/>
        </w:rPr>
        <w:t>i</w:t>
      </w:r>
      <w:r w:rsidRPr="00D25225">
        <w:rPr>
          <w:lang w:eastAsia="zh-CN"/>
        </w:rPr>
        <w:t>f</w:t>
      </w:r>
      <w:r>
        <w:rPr>
          <w:lang w:eastAsia="zh-CN"/>
        </w:rPr>
        <w:t xml:space="preserve"> the</w:t>
      </w:r>
      <w:r w:rsidRPr="00D25225">
        <w:rPr>
          <w:lang w:eastAsia="zh-CN"/>
        </w:rPr>
        <w:t xml:space="preserve"> </w:t>
      </w:r>
      <w:r w:rsidR="00D25225" w:rsidRPr="00D25225">
        <w:rPr>
          <w:lang w:eastAsia="zh-CN"/>
        </w:rPr>
        <w:t xml:space="preserve">"Bandwidth part indicator" field indicates a bandwidth part other than the active bandwidth part </w:t>
      </w:r>
      <w:r>
        <w:rPr>
          <w:lang w:eastAsia="zh-CN"/>
        </w:rPr>
        <w:t>for the case when</w:t>
      </w:r>
      <w:r>
        <w:rPr>
          <w:lang w:eastAsia="zh-CN"/>
        </w:rPr>
        <w:t xml:space="preserve"> the parameter</w:t>
      </w:r>
      <w:r>
        <w:rPr>
          <w:lang w:eastAsia="zh-CN"/>
        </w:rPr>
        <w:t xml:space="preserve"> </w:t>
      </w:r>
      <w:proofErr w:type="spellStart"/>
      <w:r w:rsidRPr="00F95EFF">
        <w:rPr>
          <w:i/>
          <w:iCs/>
          <w:lang w:eastAsia="zh-CN"/>
        </w:rPr>
        <w:t>resourceAllocation</w:t>
      </w:r>
      <w:proofErr w:type="spellEnd"/>
      <w:r w:rsidRPr="00F95EFF">
        <w:rPr>
          <w:lang w:eastAsia="zh-CN"/>
        </w:rPr>
        <w:t xml:space="preserve"> is</w:t>
      </w:r>
      <w:r>
        <w:rPr>
          <w:lang w:eastAsia="zh-CN"/>
        </w:rPr>
        <w:t xml:space="preserve"> </w:t>
      </w:r>
      <w:r w:rsidR="00D25225" w:rsidRPr="00D25225">
        <w:rPr>
          <w:lang w:eastAsia="zh-CN"/>
        </w:rPr>
        <w:t xml:space="preserve">configured </w:t>
      </w:r>
      <w:r>
        <w:rPr>
          <w:lang w:eastAsia="zh-CN"/>
        </w:rPr>
        <w:t xml:space="preserve">as </w:t>
      </w:r>
      <w:r w:rsidRPr="00F95EFF">
        <w:rPr>
          <w:lang w:eastAsia="zh-CN"/>
        </w:rPr>
        <w:t>'</w:t>
      </w:r>
      <w:proofErr w:type="spellStart"/>
      <w:r w:rsidRPr="00F95EFF">
        <w:rPr>
          <w:i/>
          <w:iCs/>
          <w:lang w:eastAsia="zh-CN"/>
        </w:rPr>
        <w:t>dynamicSwitch</w:t>
      </w:r>
      <w:proofErr w:type="spellEnd"/>
      <w:r w:rsidRPr="00F95EFF">
        <w:rPr>
          <w:lang w:eastAsia="zh-CN"/>
        </w:rPr>
        <w:t>'</w:t>
      </w:r>
      <w:r w:rsidR="00D25225">
        <w:rPr>
          <w:lang w:eastAsia="zh-CN"/>
        </w:rPr>
        <w:t>.</w:t>
      </w:r>
      <w:r>
        <w:rPr>
          <w:lang w:eastAsia="zh-CN"/>
        </w:rPr>
        <w:t xml:space="preserve"> In the current spec</w:t>
      </w:r>
      <w:r>
        <w:rPr>
          <w:lang w:eastAsia="zh-CN"/>
        </w:rPr>
        <w:t xml:space="preserve"> this paragraph appears as a sub-bullet </w:t>
      </w:r>
      <w:r>
        <w:rPr>
          <w:lang w:eastAsia="zh-CN"/>
        </w:rPr>
        <w:t>under the condition that interlacing is configured w</w:t>
      </w:r>
      <w:r>
        <w:rPr>
          <w:lang w:eastAsia="zh-CN"/>
        </w:rPr>
        <w:t>hich is not correct</w:t>
      </w:r>
      <w:r w:rsidR="00290FD0">
        <w:rPr>
          <w:lang w:eastAsia="zh-CN"/>
        </w:rPr>
        <w:t>;</w:t>
      </w:r>
      <w:r>
        <w:rPr>
          <w:lang w:eastAsia="zh-CN"/>
        </w:rPr>
        <w:t xml:space="preserve"> </w:t>
      </w:r>
      <w:r w:rsidRPr="00F95EFF">
        <w:rPr>
          <w:lang w:eastAsia="zh-CN"/>
        </w:rPr>
        <w:t>'</w:t>
      </w:r>
      <w:proofErr w:type="spellStart"/>
      <w:r w:rsidRPr="00F95EFF">
        <w:rPr>
          <w:i/>
          <w:iCs/>
          <w:lang w:eastAsia="zh-CN"/>
        </w:rPr>
        <w:t>dynamicSwitch</w:t>
      </w:r>
      <w:proofErr w:type="spellEnd"/>
      <w:r w:rsidRPr="00F95EFF">
        <w:rPr>
          <w:lang w:eastAsia="zh-CN"/>
        </w:rPr>
        <w:t>'</w:t>
      </w:r>
      <w:r>
        <w:rPr>
          <w:lang w:eastAsia="zh-CN"/>
        </w:rPr>
        <w:t xml:space="preserve"> </w:t>
      </w:r>
      <w:r w:rsidR="00290FD0">
        <w:rPr>
          <w:lang w:eastAsia="zh-CN"/>
        </w:rPr>
        <w:t>is only relevant when interlacing is not configured. In RAN1 there was no agreement on dynamic switching between Type 2 and the o</w:t>
      </w:r>
      <w:r w:rsidR="00290FD0">
        <w:rPr>
          <w:lang w:eastAsia="zh-CN"/>
        </w:rPr>
        <w:t>ther resource allocation types (Type 0 and Type 1).</w:t>
      </w:r>
      <w:r>
        <w:rPr>
          <w:lang w:eastAsia="zh-CN"/>
        </w:rPr>
        <w:t xml:space="preserve"> </w:t>
      </w:r>
      <w:r>
        <w:rPr>
          <w:lang w:eastAsia="zh-CN"/>
        </w:rPr>
        <w:t xml:space="preserve">To fix this, </w:t>
      </w:r>
      <w:r w:rsidR="00290FD0">
        <w:rPr>
          <w:lang w:eastAsia="zh-CN"/>
        </w:rPr>
        <w:t xml:space="preserve">the highlighted </w:t>
      </w:r>
      <w:r>
        <w:rPr>
          <w:lang w:eastAsia="zh-CN"/>
        </w:rPr>
        <w:t>paragraph</w:t>
      </w:r>
      <w:r w:rsidR="00290FD0">
        <w:rPr>
          <w:lang w:eastAsia="zh-CN"/>
        </w:rPr>
        <w:t xml:space="preserve"> below</w:t>
      </w:r>
      <w:r>
        <w:rPr>
          <w:lang w:eastAsia="zh-CN"/>
        </w:rPr>
        <w:t xml:space="preserve"> can be moved such that it is a sub-bullet under the condition that interlacing is NOT configured.</w:t>
      </w:r>
    </w:p>
    <w:tbl>
      <w:tblPr>
        <w:tblStyle w:val="af0"/>
        <w:tblW w:w="0" w:type="auto"/>
        <w:tblLook w:val="04A0" w:firstRow="1" w:lastRow="0" w:firstColumn="1" w:lastColumn="0" w:noHBand="0" w:noVBand="1"/>
      </w:tblPr>
      <w:tblGrid>
        <w:gridCol w:w="9631"/>
      </w:tblGrid>
      <w:tr w:rsidR="00C21FE1" w14:paraId="7D7FD123" w14:textId="77777777" w:rsidTr="005608A1">
        <w:tc>
          <w:tcPr>
            <w:tcW w:w="9631" w:type="dxa"/>
          </w:tcPr>
          <w:p w14:paraId="6CB3418D" w14:textId="77777777" w:rsidR="00B06BA0" w:rsidRPr="00B06BA0" w:rsidRDefault="00B06BA0" w:rsidP="00B06BA0">
            <w:pPr>
              <w:pStyle w:val="B1"/>
              <w:rPr>
                <w:rFonts w:ascii="Times New Roman" w:hAnsi="Times New Roman"/>
                <w:lang w:eastAsia="zh-CN"/>
              </w:rPr>
            </w:pPr>
            <w:r w:rsidRPr="00B06BA0">
              <w:rPr>
                <w:rFonts w:ascii="Times New Roman" w:hAnsi="Times New Roman"/>
              </w:rPr>
              <w:t>-</w:t>
            </w:r>
            <w:r w:rsidRPr="00B06BA0">
              <w:rPr>
                <w:rFonts w:ascii="Times New Roman" w:hAnsi="Times New Roman"/>
                <w:lang w:eastAsia="zh-CN"/>
              </w:rPr>
              <w:tab/>
              <w:t>Frequency domain resource assignment</w:t>
            </w:r>
            <w:r w:rsidRPr="00B06BA0">
              <w:rPr>
                <w:rFonts w:ascii="Times New Roman" w:hAnsi="Times New Roman"/>
              </w:rPr>
              <w:t xml:space="preserve"> – </w:t>
            </w:r>
            <w:r w:rsidRPr="00B06BA0">
              <w:rPr>
                <w:rFonts w:ascii="Times New Roman" w:hAnsi="Times New Roman"/>
                <w:lang w:eastAsia="zh-CN"/>
              </w:rPr>
              <w:t xml:space="preserve">number of bits determined by the following, where </w:t>
            </w:r>
            <w:r w:rsidRPr="00B06BA0">
              <w:rPr>
                <w:rFonts w:ascii="Times New Roman" w:hAnsi="Times New Roman"/>
                <w:position w:val="-10"/>
              </w:rPr>
              <w:object w:dxaOrig="780" w:dyaOrig="340" w14:anchorId="59210BDD">
                <v:shape id="_x0000_i1055" type="#_x0000_t75" style="width:33pt;height:14pt" o:ole="">
                  <v:imagedata r:id="rId13" o:title=""/>
                </v:shape>
                <o:OLEObject Type="Embed" ProgID="Equation.3" ShapeID="_x0000_i1055" DrawAspect="Content" ObjectID="_1672492969" r:id="rId50"/>
              </w:object>
            </w:r>
            <w:r w:rsidRPr="00B06BA0">
              <w:rPr>
                <w:rFonts w:ascii="Times New Roman" w:hAnsi="Times New Roman"/>
                <w:lang w:eastAsia="zh-CN"/>
              </w:rPr>
              <w:t xml:space="preserve"> is the size of the active UL bandwidth part: </w:t>
            </w:r>
          </w:p>
          <w:p w14:paraId="33E6ADCB" w14:textId="77777777" w:rsidR="00B06BA0" w:rsidRPr="00B06BA0" w:rsidRDefault="00B06BA0" w:rsidP="00B06BA0">
            <w:pPr>
              <w:pStyle w:val="B2"/>
              <w:rPr>
                <w:lang w:eastAsia="zh-CN"/>
              </w:rPr>
            </w:pPr>
            <w:r w:rsidRPr="00B06BA0">
              <w:rPr>
                <w:lang w:eastAsia="zh-CN"/>
              </w:rPr>
              <w:t>-</w:t>
            </w:r>
            <w:r w:rsidRPr="00B06BA0">
              <w:rPr>
                <w:lang w:eastAsia="zh-CN"/>
              </w:rPr>
              <w:tab/>
              <w:t xml:space="preserve">If higher layer parameter </w:t>
            </w:r>
            <w:proofErr w:type="spellStart"/>
            <w:r w:rsidRPr="00B06BA0">
              <w:rPr>
                <w:i/>
                <w:lang w:eastAsia="ja-JP"/>
              </w:rPr>
              <w:t>useInterlacePUCCH</w:t>
            </w:r>
            <w:proofErr w:type="spellEnd"/>
            <w:r w:rsidRPr="00B06BA0">
              <w:rPr>
                <w:i/>
                <w:lang w:eastAsia="ja-JP"/>
              </w:rPr>
              <w:t>-PUSCH</w:t>
            </w:r>
            <w:r w:rsidRPr="00B06BA0">
              <w:rPr>
                <w:iCs/>
                <w:lang w:eastAsia="ja-JP"/>
              </w:rPr>
              <w:t xml:space="preserve"> in </w:t>
            </w:r>
            <w:r w:rsidRPr="00B06BA0">
              <w:rPr>
                <w:i/>
                <w:lang w:eastAsia="ja-JP"/>
              </w:rPr>
              <w:t>BWP-</w:t>
            </w:r>
            <w:proofErr w:type="spellStart"/>
            <w:r w:rsidRPr="00B06BA0">
              <w:rPr>
                <w:i/>
                <w:lang w:eastAsia="ja-JP"/>
              </w:rPr>
              <w:t>UplinkDedicated</w:t>
            </w:r>
            <w:proofErr w:type="spellEnd"/>
            <w:r w:rsidRPr="00B06BA0">
              <w:rPr>
                <w:i/>
                <w:lang w:eastAsia="zh-CN"/>
              </w:rPr>
              <w:t xml:space="preserve"> </w:t>
            </w:r>
            <w:r w:rsidRPr="00B06BA0">
              <w:rPr>
                <w:lang w:eastAsia="zh-CN"/>
              </w:rPr>
              <w:t>is not configured</w:t>
            </w:r>
          </w:p>
          <w:p w14:paraId="33A60A0E" w14:textId="77777777" w:rsidR="00B06BA0" w:rsidRPr="00B06BA0" w:rsidRDefault="00B06BA0" w:rsidP="00B06BA0">
            <w:pPr>
              <w:pStyle w:val="B3"/>
              <w:rPr>
                <w:lang w:eastAsia="zh-CN"/>
              </w:rPr>
            </w:pPr>
            <w:r w:rsidRPr="00B06BA0">
              <w:t>-</w:t>
            </w:r>
            <w:r w:rsidRPr="00B06BA0">
              <w:tab/>
            </w:r>
            <w:r w:rsidRPr="00B06BA0">
              <w:rPr>
                <w:position w:val="-12"/>
              </w:rPr>
              <w:object w:dxaOrig="560" w:dyaOrig="360" w14:anchorId="63D0F09B">
                <v:shape id="_x0000_i1056" type="#_x0000_t75" style="width:24pt;height:15pt" o:ole="">
                  <v:imagedata r:id="rId51" o:title=""/>
                </v:shape>
                <o:OLEObject Type="Embed" ProgID="Equation.3" ShapeID="_x0000_i1056" DrawAspect="Content" ObjectID="_1672492970" r:id="rId52"/>
              </w:object>
            </w:r>
            <w:r w:rsidRPr="00B06BA0">
              <w:rPr>
                <w:lang w:eastAsia="zh-CN"/>
              </w:rPr>
              <w:t xml:space="preserve"> bits if only resource allocation type 0 is configured, where </w:t>
            </w:r>
            <w:r w:rsidRPr="00B06BA0">
              <w:rPr>
                <w:position w:val="-12"/>
              </w:rPr>
              <w:object w:dxaOrig="560" w:dyaOrig="360" w14:anchorId="61AB438C">
                <v:shape id="_x0000_i1057" type="#_x0000_t75" style="width:24pt;height:15pt" o:ole="">
                  <v:imagedata r:id="rId51" o:title=""/>
                </v:shape>
                <o:OLEObject Type="Embed" ProgID="Equation.3" ShapeID="_x0000_i1057" DrawAspect="Content" ObjectID="_1672492971" r:id="rId53"/>
              </w:object>
            </w:r>
            <w:r w:rsidRPr="00B06BA0">
              <w:rPr>
                <w:lang w:eastAsia="zh-CN"/>
              </w:rPr>
              <w:t xml:space="preserve"> is defined in Clause 6.1.2.2.1 of [6, TS 38.214], </w:t>
            </w:r>
          </w:p>
          <w:p w14:paraId="03DC959A" w14:textId="77777777" w:rsidR="00B06BA0" w:rsidRPr="00B06BA0" w:rsidRDefault="00B06BA0" w:rsidP="00B06BA0">
            <w:pPr>
              <w:pStyle w:val="B3"/>
              <w:rPr>
                <w:lang w:eastAsia="zh-CN"/>
              </w:rPr>
            </w:pPr>
            <w:r w:rsidRPr="00B06BA0">
              <w:lastRenderedPageBreak/>
              <w:t>-</w:t>
            </w:r>
            <w:r w:rsidRPr="00B06BA0">
              <w:tab/>
            </w:r>
            <w:r w:rsidRPr="00B06BA0">
              <w:rPr>
                <w:position w:val="-12"/>
              </w:rPr>
              <w:object w:dxaOrig="3140" w:dyaOrig="440" w14:anchorId="024B3884">
                <v:shape id="_x0000_i1058" type="#_x0000_t75" style="width:133pt;height:18.5pt" o:ole="">
                  <v:imagedata r:id="rId11" o:title=""/>
                </v:shape>
                <o:OLEObject Type="Embed" ProgID="Equation.3" ShapeID="_x0000_i1058" DrawAspect="Content" ObjectID="_1672492972" r:id="rId54"/>
              </w:object>
            </w:r>
            <w:r w:rsidRPr="00B06BA0">
              <w:rPr>
                <w:lang w:eastAsia="zh-CN"/>
              </w:rPr>
              <w:t xml:space="preserve">bits if only resource allocation type 1 is configured, or </w:t>
            </w:r>
            <w:r w:rsidRPr="00B06BA0">
              <w:rPr>
                <w:rFonts w:eastAsia="Batang"/>
                <w:position w:val="-12"/>
                <w:lang w:val="en-US" w:eastAsia="ko-KR"/>
              </w:rPr>
              <w:object w:dxaOrig="4720" w:dyaOrig="440" w14:anchorId="1AC3CD96">
                <v:shape id="_x0000_i1059" type="#_x0000_t75" style="width:211.5pt;height:18pt" o:ole="">
                  <v:imagedata r:id="rId55" o:title=""/>
                  <o:lock v:ext="edit" aspectratio="f"/>
                </v:shape>
                <o:OLEObject Type="Embed" ProgID="Equation.3" ShapeID="_x0000_i1059" DrawAspect="Content" ObjectID="_1672492973" r:id="rId56"/>
              </w:object>
            </w:r>
            <w:r w:rsidRPr="00B06BA0">
              <w:rPr>
                <w:lang w:eastAsia="zh-CN"/>
              </w:rPr>
              <w:t xml:space="preserve"> bits if </w:t>
            </w:r>
            <w:proofErr w:type="spellStart"/>
            <w:r w:rsidRPr="00B06BA0">
              <w:rPr>
                <w:i/>
              </w:rPr>
              <w:t>resourceAllocation</w:t>
            </w:r>
            <w:proofErr w:type="spellEnd"/>
            <w:r w:rsidRPr="00B06BA0">
              <w:rPr>
                <w:lang w:eastAsia="zh-CN"/>
              </w:rPr>
              <w:t xml:space="preserve"> is configured as '</w:t>
            </w:r>
            <w:proofErr w:type="spellStart"/>
            <w:r w:rsidRPr="00B06BA0">
              <w:rPr>
                <w:i/>
                <w:lang w:eastAsia="zh-CN"/>
              </w:rPr>
              <w:t>dynamicSwitch</w:t>
            </w:r>
            <w:proofErr w:type="spellEnd"/>
            <w:r w:rsidRPr="00B06BA0">
              <w:rPr>
                <w:i/>
                <w:lang w:eastAsia="zh-CN"/>
              </w:rPr>
              <w:t>'</w:t>
            </w:r>
            <w:r w:rsidRPr="00B06BA0">
              <w:rPr>
                <w:lang w:eastAsia="zh-CN"/>
              </w:rPr>
              <w:t>.</w:t>
            </w:r>
          </w:p>
          <w:p w14:paraId="4063F89B" w14:textId="77777777" w:rsidR="00B06BA0" w:rsidRPr="00B06BA0" w:rsidRDefault="00B06BA0" w:rsidP="00B06BA0">
            <w:pPr>
              <w:pStyle w:val="B3"/>
            </w:pPr>
            <w:r w:rsidRPr="00B06BA0">
              <w:t>-</w:t>
            </w:r>
            <w:r w:rsidRPr="00B06BA0">
              <w:tab/>
            </w:r>
            <w:r w:rsidRPr="00B06BA0">
              <w:rPr>
                <w:lang w:eastAsia="zh-CN"/>
              </w:rPr>
              <w:t xml:space="preserve">If </w:t>
            </w:r>
            <w:proofErr w:type="spellStart"/>
            <w:r w:rsidRPr="00B06BA0">
              <w:rPr>
                <w:i/>
              </w:rPr>
              <w:t>resourceAllocation</w:t>
            </w:r>
            <w:proofErr w:type="spellEnd"/>
            <w:r w:rsidRPr="00B06BA0">
              <w:rPr>
                <w:lang w:eastAsia="zh-CN"/>
              </w:rPr>
              <w:t xml:space="preserve"> is configured as '</w:t>
            </w:r>
            <w:proofErr w:type="spellStart"/>
            <w:r w:rsidRPr="00B06BA0">
              <w:rPr>
                <w:i/>
                <w:lang w:eastAsia="zh-CN"/>
              </w:rPr>
              <w:t>dynamicSwitch</w:t>
            </w:r>
            <w:proofErr w:type="spellEnd"/>
            <w:r w:rsidRPr="00B06BA0">
              <w:rPr>
                <w:i/>
                <w:lang w:eastAsia="zh-CN"/>
              </w:rPr>
              <w:t>'</w:t>
            </w:r>
            <w:r w:rsidRPr="00B06BA0">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56452CF9" w14:textId="77777777" w:rsidR="00B06BA0" w:rsidRPr="00B06BA0" w:rsidRDefault="00B06BA0" w:rsidP="00B06BA0">
            <w:pPr>
              <w:pStyle w:val="B3"/>
              <w:rPr>
                <w:lang w:eastAsia="zh-CN"/>
              </w:rPr>
            </w:pPr>
            <w:r w:rsidRPr="00B06BA0">
              <w:rPr>
                <w:lang w:eastAsia="zh-CN"/>
              </w:rPr>
              <w:t>-</w:t>
            </w:r>
            <w:r w:rsidRPr="00B06BA0">
              <w:rPr>
                <w:lang w:eastAsia="zh-CN"/>
              </w:rPr>
              <w:tab/>
              <w:t>For resource allocation type 0, the</w:t>
            </w:r>
            <w:r w:rsidRPr="00B06BA0">
              <w:t xml:space="preserve"> </w:t>
            </w:r>
            <w:r w:rsidRPr="00B06BA0">
              <w:rPr>
                <w:position w:val="-12"/>
              </w:rPr>
              <w:object w:dxaOrig="560" w:dyaOrig="360" w14:anchorId="64B2BEB8">
                <v:shape id="_x0000_i1060" type="#_x0000_t75" style="width:24pt;height:15pt" o:ole="">
                  <v:imagedata r:id="rId51" o:title=""/>
                </v:shape>
                <o:OLEObject Type="Embed" ProgID="Equation.3" ShapeID="_x0000_i1060" DrawAspect="Content" ObjectID="_1672492974" r:id="rId57"/>
              </w:object>
            </w:r>
            <w:r w:rsidRPr="00B06BA0">
              <w:rPr>
                <w:lang w:eastAsia="zh-CN"/>
              </w:rPr>
              <w:t xml:space="preserve"> LSBs provide the resource allocation as defined in Clause 6.1.2.2.1 of [6, TS 38.214].</w:t>
            </w:r>
          </w:p>
          <w:p w14:paraId="36DB1E0E" w14:textId="77777777" w:rsidR="00B06BA0" w:rsidRPr="00B06BA0" w:rsidRDefault="00B06BA0" w:rsidP="00B06BA0">
            <w:pPr>
              <w:pStyle w:val="B3"/>
              <w:rPr>
                <w:lang w:eastAsia="zh-CN"/>
              </w:rPr>
            </w:pPr>
            <w:r w:rsidRPr="00B06BA0">
              <w:rPr>
                <w:lang w:eastAsia="zh-CN"/>
              </w:rPr>
              <w:t>-</w:t>
            </w:r>
            <w:r w:rsidRPr="00B06BA0">
              <w:rPr>
                <w:lang w:eastAsia="zh-CN"/>
              </w:rPr>
              <w:tab/>
              <w:t>For r</w:t>
            </w:r>
            <w:r w:rsidRPr="00B06BA0">
              <w:t>esource allocation type 1</w:t>
            </w:r>
            <w:r w:rsidRPr="00B06BA0">
              <w:rPr>
                <w:lang w:eastAsia="zh-CN"/>
              </w:rPr>
              <w:t>, t</w:t>
            </w:r>
            <w:r w:rsidRPr="00B06BA0">
              <w:t xml:space="preserve">he </w:t>
            </w:r>
            <w:r w:rsidRPr="00B06BA0">
              <w:rPr>
                <w:position w:val="-12"/>
              </w:rPr>
              <w:object w:dxaOrig="3140" w:dyaOrig="440" w14:anchorId="384B97C6">
                <v:shape id="_x0000_i1061" type="#_x0000_t75" style="width:133pt;height:18.5pt" o:ole="">
                  <v:imagedata r:id="rId11" o:title=""/>
                </v:shape>
                <o:OLEObject Type="Embed" ProgID="Equation.3" ShapeID="_x0000_i1061" DrawAspect="Content" ObjectID="_1672492975" r:id="rId58"/>
              </w:object>
            </w:r>
            <w:r w:rsidRPr="00B06BA0">
              <w:rPr>
                <w:lang w:eastAsia="zh-CN"/>
              </w:rPr>
              <w:t xml:space="preserve"> </w:t>
            </w:r>
            <w:r w:rsidRPr="00B06BA0">
              <w:t>LSBs provide the resource allocation</w:t>
            </w:r>
            <w:r w:rsidRPr="00B06BA0">
              <w:rPr>
                <w:lang w:eastAsia="zh-CN"/>
              </w:rPr>
              <w:t xml:space="preserve"> as follows:</w:t>
            </w:r>
          </w:p>
          <w:p w14:paraId="0F1CD183" w14:textId="77777777" w:rsidR="00B06BA0" w:rsidRPr="00B06BA0" w:rsidRDefault="00B06BA0" w:rsidP="00B06BA0">
            <w:pPr>
              <w:pStyle w:val="B4"/>
              <w:rPr>
                <w:lang w:eastAsia="zh-CN"/>
              </w:rPr>
            </w:pPr>
            <w:r w:rsidRPr="00B06BA0">
              <w:rPr>
                <w:lang w:eastAsia="zh-CN"/>
              </w:rPr>
              <w:t>-</w:t>
            </w:r>
            <w:r w:rsidRPr="00B06BA0">
              <w:rPr>
                <w:lang w:eastAsia="zh-CN"/>
              </w:rPr>
              <w:tab/>
              <w:t>For PUSCH hopping with resource allocation type 1:</w:t>
            </w:r>
          </w:p>
          <w:p w14:paraId="5F9E3A92" w14:textId="77777777" w:rsidR="00B06BA0" w:rsidRPr="00B06BA0" w:rsidRDefault="00B06BA0" w:rsidP="00B06BA0">
            <w:pPr>
              <w:pStyle w:val="B5"/>
              <w:rPr>
                <w:lang w:eastAsia="zh-CN"/>
              </w:rPr>
            </w:pPr>
            <w:r w:rsidRPr="00B06BA0">
              <w:rPr>
                <w:lang w:eastAsia="zh-CN"/>
              </w:rPr>
              <w:t>-</w:t>
            </w:r>
            <w:r w:rsidRPr="00B06BA0">
              <w:rPr>
                <w:lang w:eastAsia="zh-CN"/>
              </w:rPr>
              <w:tab/>
            </w:r>
            <w:r w:rsidRPr="00B06BA0">
              <w:rPr>
                <w:position w:val="-10"/>
              </w:rPr>
              <w:object w:dxaOrig="740" w:dyaOrig="380" w14:anchorId="470A553B">
                <v:shape id="_x0000_i1062" type="#_x0000_t75" style="width:31.5pt;height:16pt" o:ole="">
                  <v:imagedata r:id="rId15" o:title=""/>
                </v:shape>
                <o:OLEObject Type="Embed" ProgID="Equation.3" ShapeID="_x0000_i1062" DrawAspect="Content" ObjectID="_1672492976" r:id="rId59"/>
              </w:object>
            </w:r>
            <w:r w:rsidRPr="00B06BA0">
              <w:rPr>
                <w:lang w:eastAsia="zh-CN"/>
              </w:rPr>
              <w:t xml:space="preserve"> MSB bits are used to indicate the frequency offset according to Clause 6.3 of [6, TS 38.214], where </w:t>
            </w:r>
            <w:r w:rsidRPr="00B06BA0">
              <w:rPr>
                <w:position w:val="-10"/>
              </w:rPr>
              <w:object w:dxaOrig="1080" w:dyaOrig="380" w14:anchorId="72748B27">
                <v:shape id="_x0000_i1063" type="#_x0000_t75" style="width:45pt;height:16pt" o:ole="">
                  <v:imagedata r:id="rId17" o:title=""/>
                </v:shape>
                <o:OLEObject Type="Embed" ProgID="Equation.3" ShapeID="_x0000_i1063" DrawAspect="Content" ObjectID="_1672492977" r:id="rId60"/>
              </w:object>
            </w:r>
            <w:r w:rsidRPr="00B06BA0">
              <w:rPr>
                <w:lang w:eastAsia="zh-CN"/>
              </w:rPr>
              <w:t xml:space="preserve"> if the higher layer parameter </w:t>
            </w:r>
            <w:proofErr w:type="spellStart"/>
            <w:r w:rsidRPr="00B06BA0">
              <w:rPr>
                <w:i/>
              </w:rPr>
              <w:t>frequencyHoppingOffsetLists</w:t>
            </w:r>
            <w:proofErr w:type="spellEnd"/>
            <w:r w:rsidRPr="00B06BA0">
              <w:rPr>
                <w:lang w:eastAsia="zh-CN"/>
              </w:rPr>
              <w:t xml:space="preserve"> contains two offset values and </w:t>
            </w:r>
            <w:r w:rsidRPr="00B06BA0">
              <w:rPr>
                <w:position w:val="-10"/>
              </w:rPr>
              <w:object w:dxaOrig="1120" w:dyaOrig="380" w14:anchorId="7C0B4562">
                <v:shape id="_x0000_i1064" type="#_x0000_t75" style="width:46pt;height:16pt" o:ole="">
                  <v:imagedata r:id="rId61" o:title=""/>
                </v:shape>
                <o:OLEObject Type="Embed" ProgID="Equation.3" ShapeID="_x0000_i1064" DrawAspect="Content" ObjectID="_1672492978" r:id="rId62"/>
              </w:object>
            </w:r>
            <w:r w:rsidRPr="00B06BA0">
              <w:rPr>
                <w:lang w:eastAsia="zh-CN"/>
              </w:rPr>
              <w:t xml:space="preserve"> if the higher layer parameter </w:t>
            </w:r>
            <w:proofErr w:type="spellStart"/>
            <w:r w:rsidRPr="00B06BA0">
              <w:rPr>
                <w:i/>
              </w:rPr>
              <w:t>frequencyHoppingOffsetLists</w:t>
            </w:r>
            <w:proofErr w:type="spellEnd"/>
            <w:r w:rsidRPr="00B06BA0">
              <w:rPr>
                <w:lang w:eastAsia="zh-CN"/>
              </w:rPr>
              <w:t xml:space="preserve"> contains four offset values</w:t>
            </w:r>
          </w:p>
          <w:p w14:paraId="5439E4C8" w14:textId="77777777" w:rsidR="00B06BA0" w:rsidRPr="00B06BA0" w:rsidRDefault="00B06BA0" w:rsidP="00B06BA0">
            <w:pPr>
              <w:pStyle w:val="B5"/>
              <w:rPr>
                <w:lang w:eastAsia="zh-CN"/>
              </w:rPr>
            </w:pPr>
            <w:r w:rsidRPr="00B06BA0">
              <w:rPr>
                <w:lang w:eastAsia="zh-CN"/>
              </w:rPr>
              <w:t>-</w:t>
            </w:r>
            <w:r w:rsidRPr="00B06BA0">
              <w:rPr>
                <w:lang w:eastAsia="zh-CN"/>
              </w:rPr>
              <w:tab/>
            </w:r>
            <w:r w:rsidRPr="00B06BA0">
              <w:rPr>
                <w:position w:val="-12"/>
              </w:rPr>
              <w:object w:dxaOrig="4000" w:dyaOrig="460" w14:anchorId="5771C84C">
                <v:shape id="_x0000_i1065" type="#_x0000_t75" style="width:169.5pt;height:20pt" o:ole="">
                  <v:imagedata r:id="rId21" o:title=""/>
                </v:shape>
                <o:OLEObject Type="Embed" ProgID="Equation.3" ShapeID="_x0000_i1065" DrawAspect="Content" ObjectID="_1672492979" r:id="rId63"/>
              </w:object>
            </w:r>
            <w:r w:rsidRPr="00B06BA0">
              <w:rPr>
                <w:lang w:eastAsia="zh-CN"/>
              </w:rPr>
              <w:t xml:space="preserve"> bits </w:t>
            </w:r>
            <w:proofErr w:type="gramStart"/>
            <w:r w:rsidRPr="00B06BA0">
              <w:rPr>
                <w:lang w:eastAsia="zh-CN"/>
              </w:rPr>
              <w:t>provides</w:t>
            </w:r>
            <w:proofErr w:type="gramEnd"/>
            <w:r w:rsidRPr="00B06BA0">
              <w:rPr>
                <w:lang w:eastAsia="zh-CN"/>
              </w:rPr>
              <w:t xml:space="preserve"> the frequency domain resource allocation according to Clause 6.1.2.2.2 of [6, TS 38.214]</w:t>
            </w:r>
          </w:p>
          <w:p w14:paraId="4C0A9C28" w14:textId="77777777" w:rsidR="00B06BA0" w:rsidRPr="00B06BA0" w:rsidRDefault="00B06BA0" w:rsidP="00B06BA0">
            <w:pPr>
              <w:pStyle w:val="B4"/>
              <w:rPr>
                <w:lang w:eastAsia="zh-CN"/>
              </w:rPr>
            </w:pPr>
            <w:r w:rsidRPr="00B06BA0">
              <w:rPr>
                <w:lang w:eastAsia="zh-CN"/>
              </w:rPr>
              <w:t>-</w:t>
            </w:r>
            <w:r w:rsidRPr="00B06BA0">
              <w:rPr>
                <w:lang w:eastAsia="zh-CN"/>
              </w:rPr>
              <w:tab/>
              <w:t>For non-PUSCH hopping with resource allocation type 1:</w:t>
            </w:r>
          </w:p>
          <w:p w14:paraId="4E1579A8" w14:textId="77777777" w:rsidR="00B06BA0" w:rsidRPr="00B06BA0" w:rsidRDefault="00B06BA0" w:rsidP="00B06BA0">
            <w:pPr>
              <w:pStyle w:val="B5"/>
              <w:rPr>
                <w:lang w:eastAsia="zh-CN"/>
              </w:rPr>
            </w:pPr>
            <w:r w:rsidRPr="00B06BA0">
              <w:rPr>
                <w:lang w:eastAsia="zh-CN"/>
              </w:rPr>
              <w:t>-</w:t>
            </w:r>
            <w:r w:rsidRPr="00B06BA0">
              <w:rPr>
                <w:lang w:eastAsia="zh-CN"/>
              </w:rPr>
              <w:tab/>
            </w:r>
            <w:r w:rsidRPr="00B06BA0">
              <w:rPr>
                <w:position w:val="-12"/>
              </w:rPr>
              <w:object w:dxaOrig="3120" w:dyaOrig="440" w14:anchorId="431DE3A6">
                <v:shape id="_x0000_i1066" type="#_x0000_t75" style="width:132pt;height:18.5pt" o:ole="">
                  <v:imagedata r:id="rId64" o:title=""/>
                </v:shape>
                <o:OLEObject Type="Embed" ProgID="Equation.3" ShapeID="_x0000_i1066" DrawAspect="Content" ObjectID="_1672492980" r:id="rId65"/>
              </w:object>
            </w:r>
            <w:r w:rsidRPr="00B06BA0">
              <w:rPr>
                <w:lang w:eastAsia="zh-CN"/>
              </w:rPr>
              <w:t xml:space="preserve"> bits </w:t>
            </w:r>
            <w:proofErr w:type="gramStart"/>
            <w:r w:rsidRPr="00B06BA0">
              <w:rPr>
                <w:lang w:eastAsia="zh-CN"/>
              </w:rPr>
              <w:t>provides</w:t>
            </w:r>
            <w:proofErr w:type="gramEnd"/>
            <w:r w:rsidRPr="00B06BA0">
              <w:rPr>
                <w:lang w:eastAsia="zh-CN"/>
              </w:rPr>
              <w:t xml:space="preserve"> the frequency domain resource allocation according to Clause 6.1.2.2.2 of [6, TS 38.214]</w:t>
            </w:r>
          </w:p>
          <w:p w14:paraId="28E8F4AE" w14:textId="77777777" w:rsidR="00B06BA0" w:rsidRPr="00B06BA0" w:rsidRDefault="00B06BA0" w:rsidP="00B06BA0">
            <w:pPr>
              <w:pStyle w:val="B2"/>
              <w:rPr>
                <w:lang w:eastAsia="zh-CN"/>
              </w:rPr>
            </w:pPr>
            <w:r w:rsidRPr="00B06BA0">
              <w:rPr>
                <w:lang w:eastAsia="zh-CN"/>
              </w:rPr>
              <w:t>-</w:t>
            </w:r>
            <w:r w:rsidRPr="00B06BA0">
              <w:rPr>
                <w:lang w:eastAsia="zh-CN"/>
              </w:rPr>
              <w:tab/>
              <w:t xml:space="preserve">If the higher layer parameter </w:t>
            </w:r>
            <w:proofErr w:type="spellStart"/>
            <w:r w:rsidRPr="00B06BA0">
              <w:rPr>
                <w:i/>
                <w:lang w:eastAsia="ja-JP"/>
              </w:rPr>
              <w:t>useInterlacePUCCH</w:t>
            </w:r>
            <w:proofErr w:type="spellEnd"/>
            <w:r w:rsidRPr="00B06BA0">
              <w:rPr>
                <w:i/>
                <w:lang w:eastAsia="ja-JP"/>
              </w:rPr>
              <w:t>-PUSCH</w:t>
            </w:r>
            <w:r w:rsidRPr="00B06BA0">
              <w:rPr>
                <w:iCs/>
                <w:lang w:eastAsia="ja-JP"/>
              </w:rPr>
              <w:t xml:space="preserve"> in </w:t>
            </w:r>
            <w:r w:rsidRPr="00B06BA0">
              <w:rPr>
                <w:i/>
                <w:lang w:eastAsia="ja-JP"/>
              </w:rPr>
              <w:t>BWP-</w:t>
            </w:r>
            <w:proofErr w:type="spellStart"/>
            <w:r w:rsidRPr="00B06BA0">
              <w:rPr>
                <w:i/>
                <w:lang w:eastAsia="ja-JP"/>
              </w:rPr>
              <w:t>UplinkDedicated</w:t>
            </w:r>
            <w:proofErr w:type="spellEnd"/>
            <w:r w:rsidRPr="00B06BA0">
              <w:rPr>
                <w:i/>
                <w:color w:val="000000"/>
              </w:rPr>
              <w:t xml:space="preserve"> </w:t>
            </w:r>
            <w:r w:rsidRPr="00B06BA0">
              <w:rPr>
                <w:lang w:eastAsia="zh-CN"/>
              </w:rPr>
              <w:t xml:space="preserve">is configured </w:t>
            </w:r>
          </w:p>
          <w:p w14:paraId="0BFF781A" w14:textId="77777777" w:rsidR="00B06BA0" w:rsidRPr="00B06BA0" w:rsidRDefault="00B06BA0" w:rsidP="00B06BA0">
            <w:pPr>
              <w:pStyle w:val="B3"/>
              <w:rPr>
                <w:lang w:eastAsia="zh-CN"/>
              </w:rPr>
            </w:pPr>
            <w:r w:rsidRPr="00B06BA0">
              <w:rPr>
                <w:lang w:eastAsia="zh-CN"/>
              </w:rPr>
              <w:t>-</w:t>
            </w:r>
            <w:r w:rsidRPr="00B06BA0">
              <w:rPr>
                <w:lang w:eastAsia="zh-CN"/>
              </w:rPr>
              <w:tab/>
              <w:t xml:space="preserve">5 + Y bits provide the frequency domain resource allocation according to Clause 6.1.2.2.3 of [6, TS 38.214] if the subcarrier spacing for the active UL bandwidth part is 30 kHz. </w:t>
            </w:r>
            <w:r w:rsidRPr="00B06BA0">
              <w:t>The 5 MSBs provide the interlace allocation and the Y LSBs provide the RB set allocation.</w:t>
            </w:r>
          </w:p>
          <w:p w14:paraId="62AF3C75" w14:textId="77777777" w:rsidR="00B06BA0" w:rsidRPr="00B06BA0" w:rsidRDefault="00B06BA0" w:rsidP="00B06BA0">
            <w:pPr>
              <w:pStyle w:val="B3"/>
              <w:rPr>
                <w:lang w:eastAsia="zh-CN"/>
              </w:rPr>
            </w:pPr>
            <w:r w:rsidRPr="00B06BA0">
              <w:rPr>
                <w:lang w:eastAsia="zh-CN"/>
              </w:rPr>
              <w:lastRenderedPageBreak/>
              <w:t>-</w:t>
            </w:r>
            <w:r w:rsidRPr="00B06BA0">
              <w:rPr>
                <w:lang w:eastAsia="zh-CN"/>
              </w:rPr>
              <w:tab/>
              <w:t xml:space="preserve">6 + Y bits provide the frequency domain resource allocation according to Clause 6.1.2.2.3 of [6, TS 38.214] if the subcarrier spacing for the active UL bandwidth part is 15 kHz. </w:t>
            </w:r>
            <w:r w:rsidRPr="00B06BA0">
              <w:t>The 6 MSBs provide the interlace allocation and the Y LSBs provide the RB set allocation.</w:t>
            </w:r>
          </w:p>
          <w:p w14:paraId="77AF4B7D" w14:textId="77777777" w:rsidR="00B06BA0" w:rsidRPr="00B06BA0" w:rsidRDefault="00B06BA0" w:rsidP="00B06BA0">
            <w:pPr>
              <w:pStyle w:val="B2"/>
              <w:ind w:firstLine="0"/>
              <w:rPr>
                <w:lang w:eastAsia="zh-CN"/>
              </w:rPr>
            </w:pPr>
            <w:r w:rsidRPr="00B06BA0">
              <w:rPr>
                <w:lang w:eastAsia="zh-CN"/>
              </w:rPr>
              <w:t>T</w:t>
            </w:r>
            <w:r w:rsidRPr="00B06BA0">
              <w:t xml:space="preserve">he value of Y is determined by </w:t>
            </w:r>
            <m:oMath>
              <m:d>
                <m:dPr>
                  <m:begChr m:val="⌈"/>
                  <m:endChr m:val="⌉"/>
                  <m:ctrlPr>
                    <w:rPr>
                      <w:rFonts w:ascii="Cambria Math" w:hAnsi="Cambria Math"/>
                      <w:i/>
                      <w:lang w:eastAsia="ja-JP"/>
                    </w:rPr>
                  </m:ctrlPr>
                </m:dPr>
                <m:e>
                  <m:sSub>
                    <m:sSubPr>
                      <m:ctrlPr>
                        <w:rPr>
                          <w:rFonts w:ascii="Cambria Math" w:hAnsi="Cambria Math"/>
                          <w:i/>
                          <w:lang w:eastAsia="ja-JP"/>
                        </w:rPr>
                      </m:ctrlPr>
                    </m:sSubPr>
                    <m:e>
                      <m:r>
                        <m:rPr>
                          <m:sty m:val="p"/>
                        </m:rPr>
                        <w:rPr>
                          <w:rFonts w:ascii="Cambria Math" w:hAnsi="Cambria Math"/>
                          <w:lang w:eastAsia="ja-JP"/>
                        </w:rPr>
                        <m:t>log</m:t>
                      </m:r>
                    </m:e>
                    <m:sub>
                      <m:r>
                        <w:rPr>
                          <w:rFonts w:ascii="Cambria Math" w:hAnsi="Cambria Math"/>
                          <w:lang w:eastAsia="ja-JP"/>
                        </w:rPr>
                        <m:t>2</m:t>
                      </m:r>
                    </m:sub>
                  </m:sSub>
                  <m:d>
                    <m:dPr>
                      <m:ctrlPr>
                        <w:rPr>
                          <w:rFonts w:ascii="Cambria Math" w:hAnsi="Cambria Math"/>
                          <w:i/>
                          <w:lang w:eastAsia="ja-JP"/>
                        </w:rPr>
                      </m:ctrlPr>
                    </m:dPr>
                    <m:e>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d>
                            <m:dPr>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r>
                                <w:rPr>
                                  <w:rFonts w:ascii="Cambria Math" w:hAnsi="Cambria Math"/>
                                  <w:lang w:eastAsia="ja-JP"/>
                                </w:rPr>
                                <m:t>+1</m:t>
                              </m:r>
                            </m:e>
                          </m:d>
                        </m:num>
                        <m:den>
                          <m:r>
                            <w:rPr>
                              <w:rFonts w:ascii="Cambria Math" w:hAnsi="Cambria Math"/>
                              <w:lang w:eastAsia="ja-JP"/>
                            </w:rPr>
                            <m:t>2</m:t>
                          </m:r>
                        </m:den>
                      </m:f>
                    </m:e>
                  </m:d>
                </m:e>
              </m:d>
              <m:r>
                <m:rPr>
                  <m:sty m:val="p"/>
                </m:rPr>
                <w:rPr>
                  <w:rFonts w:ascii="Cambria Math" w:hAnsi="Cambria Math"/>
                  <w:lang w:eastAsia="ja-JP"/>
                </w:rPr>
                <m:t xml:space="preserve"> </m:t>
              </m:r>
            </m:oMath>
            <w:r w:rsidRPr="00B06BA0">
              <w:t xml:space="preserve"> where </w:t>
            </w:r>
            <m:oMath>
              <m:sSubSup>
                <m:sSubSupPr>
                  <m:ctrlPr>
                    <w:rPr>
                      <w:rFonts w:ascii="Cambria Math" w:hAnsi="Cambria Math"/>
                      <w:i/>
                      <w:lang w:eastAsia="ja-JP"/>
                    </w:rPr>
                  </m:ctrlPr>
                </m:sSubSupPr>
                <m:e>
                  <m:r>
                    <w:rPr>
                      <w:rFonts w:ascii="Cambria Math" w:hAnsi="Cambria Math"/>
                      <w:lang w:eastAsia="ja-JP"/>
                    </w:rPr>
                    <m:t>N</m:t>
                  </m:r>
                </m:e>
                <m:sub>
                  <m:r>
                    <m:rPr>
                      <m:nor/>
                    </m:rPr>
                    <w:rPr>
                      <w:lang w:eastAsia="ja-JP"/>
                    </w:rPr>
                    <m:t>RB-set,UL</m:t>
                  </m:r>
                </m:sub>
                <m:sup>
                  <m:r>
                    <m:rPr>
                      <m:nor/>
                    </m:rPr>
                    <w:rPr>
                      <w:lang w:eastAsia="ja-JP"/>
                    </w:rPr>
                    <m:t>BWP</m:t>
                  </m:r>
                </m:sup>
              </m:sSubSup>
            </m:oMath>
            <w:r w:rsidRPr="00B06BA0">
              <w:rPr>
                <w:lang w:eastAsia="zh-CN"/>
              </w:rPr>
              <w:t xml:space="preserve"> </w:t>
            </w:r>
            <w:r w:rsidRPr="00B06BA0">
              <w:t xml:space="preserve"> is the number of RB sets contained in the active UL BWP as defined in clause 7 of [</w:t>
            </w:r>
            <w:r w:rsidRPr="00B06BA0">
              <w:rPr>
                <w:lang w:eastAsia="ja-JP"/>
              </w:rPr>
              <w:t>6, TS38.214</w:t>
            </w:r>
            <w:r w:rsidRPr="00B06BA0">
              <w:t>].</w:t>
            </w:r>
          </w:p>
          <w:p w14:paraId="461DBA45" w14:textId="5E4EA210" w:rsidR="00C21FE1" w:rsidRPr="00B06BA0" w:rsidRDefault="00B06BA0" w:rsidP="00B06BA0">
            <w:pPr>
              <w:pStyle w:val="B2"/>
              <w:ind w:firstLine="0"/>
              <w:rPr>
                <w:lang w:eastAsia="zh-CN"/>
              </w:rPr>
            </w:pPr>
            <w:r w:rsidRPr="00E80867">
              <w:rPr>
                <w:highlight w:val="yellow"/>
                <w:lang w:eastAsia="zh-CN"/>
              </w:rPr>
              <w:t xml:space="preserve">If "Bandwidth part indicator" field indicates a bandwidth part other than the active bandwidth part and if </w:t>
            </w:r>
            <w:proofErr w:type="spellStart"/>
            <w:r w:rsidRPr="00E80867">
              <w:rPr>
                <w:i/>
                <w:highlight w:val="yellow"/>
              </w:rPr>
              <w:t>resourceAllocation</w:t>
            </w:r>
            <w:proofErr w:type="spellEnd"/>
            <w:r w:rsidRPr="00E80867">
              <w:rPr>
                <w:highlight w:val="yellow"/>
                <w:lang w:eastAsia="zh-CN"/>
              </w:rPr>
              <w:t xml:space="preserve"> is configured as '</w:t>
            </w:r>
            <w:proofErr w:type="spellStart"/>
            <w:r w:rsidRPr="00E80867">
              <w:rPr>
                <w:i/>
                <w:highlight w:val="yellow"/>
                <w:lang w:eastAsia="zh-CN"/>
              </w:rPr>
              <w:t>dynamicSwitch</w:t>
            </w:r>
            <w:proofErr w:type="spellEnd"/>
            <w:r w:rsidRPr="00E80867">
              <w:rPr>
                <w:i/>
                <w:highlight w:val="yellow"/>
                <w:lang w:eastAsia="zh-CN"/>
              </w:rPr>
              <w:t>'</w:t>
            </w:r>
            <w:r w:rsidRPr="00E80867">
              <w:rPr>
                <w:highlight w:val="yellow"/>
                <w:lang w:eastAsia="zh-CN"/>
              </w:rPr>
              <w:t xml:space="preserve"> for the indicated bandwidth part, the UE assumes resource allocation type 0 for the indicated bandwidth part if the </w:t>
            </w:r>
            <w:proofErr w:type="spellStart"/>
            <w:r w:rsidRPr="00E80867">
              <w:rPr>
                <w:highlight w:val="yellow"/>
                <w:lang w:eastAsia="zh-CN"/>
              </w:rPr>
              <w:t>bitwidth</w:t>
            </w:r>
            <w:proofErr w:type="spellEnd"/>
            <w:r w:rsidRPr="00E80867">
              <w:rPr>
                <w:highlight w:val="yellow"/>
                <w:lang w:eastAsia="zh-CN"/>
              </w:rPr>
              <w:t xml:space="preserve"> of the "Frequency domain resource assignment" field of the active bandwidth part is smaller than the </w:t>
            </w:r>
            <w:proofErr w:type="spellStart"/>
            <w:r w:rsidRPr="00E80867">
              <w:rPr>
                <w:highlight w:val="yellow"/>
                <w:lang w:eastAsia="zh-CN"/>
              </w:rPr>
              <w:t>bitwidth</w:t>
            </w:r>
            <w:proofErr w:type="spellEnd"/>
            <w:r w:rsidRPr="00E80867">
              <w:rPr>
                <w:highlight w:val="yellow"/>
                <w:lang w:eastAsia="zh-CN"/>
              </w:rPr>
              <w:t xml:space="preserve"> of the "Frequency domain resource assignment"  field of the indicated bandwidth part.</w:t>
            </w:r>
          </w:p>
        </w:tc>
      </w:tr>
    </w:tbl>
    <w:p w14:paraId="172E3ECB" w14:textId="77777777" w:rsidR="005608A1" w:rsidRDefault="005608A1" w:rsidP="00C21FE1">
      <w:pPr>
        <w:jc w:val="left"/>
        <w:rPr>
          <w:szCs w:val="24"/>
          <w:lang w:val="en-US"/>
        </w:rPr>
      </w:pPr>
    </w:p>
    <w:p w14:paraId="6497BCC0" w14:textId="1452EF4F" w:rsidR="00F32C6D" w:rsidRPr="00FB02CF" w:rsidRDefault="00F32C6D" w:rsidP="00DD171D">
      <w:pPr>
        <w:pStyle w:val="10"/>
        <w:numPr>
          <w:ilvl w:val="1"/>
          <w:numId w:val="1"/>
        </w:numPr>
        <w:spacing w:after="180"/>
        <w:rPr>
          <w:lang w:val="en-US" w:eastAsia="zh-CN"/>
        </w:rPr>
      </w:pPr>
      <w:r>
        <w:rPr>
          <w:lang w:val="en-US" w:eastAsia="zh-CN"/>
        </w:rPr>
        <w:t>Text proposal</w:t>
      </w:r>
    </w:p>
    <w:tbl>
      <w:tblPr>
        <w:tblStyle w:val="af0"/>
        <w:tblW w:w="0" w:type="auto"/>
        <w:tblLook w:val="04A0" w:firstRow="1" w:lastRow="0" w:firstColumn="1" w:lastColumn="0" w:noHBand="0" w:noVBand="1"/>
      </w:tblPr>
      <w:tblGrid>
        <w:gridCol w:w="9631"/>
      </w:tblGrid>
      <w:tr w:rsidR="00F32C6D" w14:paraId="193BC9FB" w14:textId="77777777" w:rsidTr="005608A1">
        <w:tc>
          <w:tcPr>
            <w:tcW w:w="9631" w:type="dxa"/>
          </w:tcPr>
          <w:p w14:paraId="569B73E6" w14:textId="362EA761" w:rsidR="002065B9" w:rsidRPr="00231834" w:rsidRDefault="002065B9" w:rsidP="002065B9">
            <w:pPr>
              <w:pStyle w:val="aff5"/>
              <w:ind w:left="960" w:firstLine="482"/>
              <w:jc w:val="center"/>
              <w:rPr>
                <w:b/>
                <w:szCs w:val="24"/>
                <w:lang w:val="x-none"/>
              </w:rPr>
            </w:pPr>
            <w:r>
              <w:rPr>
                <w:b/>
                <w:szCs w:val="24"/>
                <w:lang w:val="x-none"/>
              </w:rPr>
              <w:t>Text proposal#</w:t>
            </w:r>
            <w:r w:rsidR="00CD6D53">
              <w:rPr>
                <w:rFonts w:hint="eastAsia"/>
                <w:b/>
                <w:szCs w:val="24"/>
                <w:lang w:val="x-none"/>
              </w:rPr>
              <w:t>2</w:t>
            </w:r>
          </w:p>
          <w:p w14:paraId="24BA2FB3" w14:textId="77777777" w:rsidR="002065B9" w:rsidRPr="004A48CB" w:rsidRDefault="002065B9" w:rsidP="002065B9">
            <w:pPr>
              <w:rPr>
                <w:sz w:val="20"/>
                <w:lang w:val="x-none"/>
              </w:rPr>
            </w:pPr>
            <w:r w:rsidRPr="00231834">
              <w:rPr>
                <w:sz w:val="20"/>
                <w:lang w:val="x-none"/>
              </w:rPr>
              <w:t>--------- beginnin</w:t>
            </w:r>
            <w:r>
              <w:rPr>
                <w:sz w:val="20"/>
                <w:lang w:val="x-none"/>
              </w:rPr>
              <w:t>g of text proposal for TS 38.212</w:t>
            </w:r>
          </w:p>
          <w:p w14:paraId="49B2466F" w14:textId="77777777" w:rsidR="0034581F" w:rsidRPr="001572EB" w:rsidRDefault="0034581F" w:rsidP="0034581F">
            <w:pPr>
              <w:pStyle w:val="5"/>
              <w:ind w:left="1920"/>
              <w:outlineLvl w:val="4"/>
              <w:rPr>
                <w:rFonts w:asciiTheme="majorHAnsi" w:eastAsia="ＭＳ Ｐゴシック" w:hAnsiTheme="majorHAnsi" w:cstheme="majorHAnsi"/>
                <w:szCs w:val="22"/>
                <w:lang w:eastAsia="zh-CN"/>
              </w:rPr>
            </w:pPr>
            <w:bookmarkStart w:id="26" w:name="_Toc58250811"/>
            <w:bookmarkStart w:id="27" w:name="_Toc51852445"/>
            <w:bookmarkStart w:id="28" w:name="_Toc45209271"/>
            <w:bookmarkStart w:id="29" w:name="_Toc36046354"/>
            <w:bookmarkStart w:id="30" w:name="_Toc36046208"/>
            <w:bookmarkStart w:id="31" w:name="_Toc36045948"/>
            <w:bookmarkStart w:id="32" w:name="_Toc29327758"/>
            <w:bookmarkStart w:id="33" w:name="_Toc29326608"/>
            <w:bookmarkStart w:id="34" w:name="_Toc26467247"/>
            <w:bookmarkStart w:id="35" w:name="_Toc19798776"/>
            <w:r w:rsidRPr="001572EB">
              <w:rPr>
                <w:rFonts w:asciiTheme="majorHAnsi" w:hAnsiTheme="majorHAnsi" w:cstheme="majorHAnsi"/>
                <w:szCs w:val="22"/>
                <w:lang w:eastAsia="zh-CN"/>
              </w:rPr>
              <w:t>7.3.1.1.2</w:t>
            </w:r>
            <w:r w:rsidRPr="001572EB">
              <w:rPr>
                <w:rFonts w:asciiTheme="majorHAnsi" w:hAnsiTheme="majorHAnsi" w:cstheme="majorHAnsi"/>
                <w:szCs w:val="22"/>
                <w:lang w:eastAsia="zh-CN"/>
              </w:rPr>
              <w:tab/>
              <w:t>Format 0_1</w:t>
            </w:r>
            <w:bookmarkEnd w:id="26"/>
            <w:bookmarkEnd w:id="27"/>
            <w:bookmarkEnd w:id="28"/>
            <w:bookmarkEnd w:id="29"/>
            <w:bookmarkEnd w:id="30"/>
            <w:bookmarkEnd w:id="31"/>
            <w:bookmarkEnd w:id="32"/>
            <w:bookmarkEnd w:id="33"/>
            <w:bookmarkEnd w:id="34"/>
            <w:bookmarkEnd w:id="35"/>
          </w:p>
          <w:p w14:paraId="5744F7BA" w14:textId="77777777" w:rsidR="0034581F" w:rsidRPr="0034581F" w:rsidRDefault="0034581F" w:rsidP="0034581F">
            <w:pPr>
              <w:rPr>
                <w:sz w:val="20"/>
                <w:lang w:eastAsia="en-US"/>
              </w:rPr>
            </w:pPr>
            <w:r w:rsidRPr="0034581F">
              <w:rPr>
                <w:sz w:val="20"/>
              </w:rPr>
              <w:t>DCI format 0</w:t>
            </w:r>
            <w:r w:rsidRPr="0034581F">
              <w:rPr>
                <w:sz w:val="20"/>
                <w:lang w:eastAsia="zh-CN"/>
              </w:rPr>
              <w:t>_1</w:t>
            </w:r>
            <w:r w:rsidRPr="0034581F">
              <w:rPr>
                <w:sz w:val="20"/>
              </w:rPr>
              <w:t xml:space="preserve"> is used for the scheduling of one or multiple PUSCH in one </w:t>
            </w:r>
            <w:proofErr w:type="gramStart"/>
            <w:r w:rsidRPr="0034581F">
              <w:rPr>
                <w:sz w:val="20"/>
              </w:rPr>
              <w:t>cell, or</w:t>
            </w:r>
            <w:proofErr w:type="gramEnd"/>
            <w:r w:rsidRPr="0034581F">
              <w:rPr>
                <w:sz w:val="20"/>
              </w:rPr>
              <w:t xml:space="preserve"> indicating CG downlink feedback information (CG-DFI) to a UE. </w:t>
            </w:r>
          </w:p>
          <w:p w14:paraId="0BE07E87" w14:textId="77777777" w:rsidR="0034581F" w:rsidRPr="0034581F" w:rsidRDefault="0034581F" w:rsidP="0034581F">
            <w:pPr>
              <w:rPr>
                <w:sz w:val="20"/>
              </w:rPr>
            </w:pPr>
            <w:r w:rsidRPr="0034581F">
              <w:rPr>
                <w:sz w:val="20"/>
              </w:rPr>
              <w:t>The following information is transmitted by means of the DCI format 0</w:t>
            </w:r>
            <w:r w:rsidRPr="0034581F">
              <w:rPr>
                <w:sz w:val="20"/>
                <w:lang w:eastAsia="zh-CN"/>
              </w:rPr>
              <w:t>_1 with CRC scrambled by C-RNTI or CS-RNTI or SP-CSI-RNTI or MCS-C-RNTI</w:t>
            </w:r>
            <w:r w:rsidRPr="0034581F">
              <w:rPr>
                <w:sz w:val="20"/>
              </w:rPr>
              <w:t>:</w:t>
            </w:r>
          </w:p>
          <w:p w14:paraId="3E62C05C" w14:textId="77777777" w:rsidR="0034581F" w:rsidRPr="0034581F" w:rsidRDefault="0034581F" w:rsidP="0034581F">
            <w:pPr>
              <w:pStyle w:val="B1"/>
              <w:rPr>
                <w:rFonts w:ascii="Times New Roman" w:hAnsi="Times New Roman"/>
                <w:lang w:eastAsia="zh-CN"/>
              </w:rPr>
            </w:pPr>
            <w:r w:rsidRPr="0034581F">
              <w:rPr>
                <w:rFonts w:ascii="Times New Roman" w:hAnsi="Times New Roman"/>
                <w:lang w:eastAsia="zh-CN"/>
              </w:rPr>
              <w:t>-</w:t>
            </w:r>
            <w:r w:rsidRPr="0034581F">
              <w:rPr>
                <w:rFonts w:ascii="Times New Roman" w:hAnsi="Times New Roman"/>
                <w:lang w:eastAsia="zh-CN"/>
              </w:rPr>
              <w:tab/>
              <w:t xml:space="preserve">Identifier for </w:t>
            </w:r>
            <w:r w:rsidRPr="0034581F">
              <w:rPr>
                <w:rFonts w:ascii="Times New Roman" w:hAnsi="Times New Roman"/>
              </w:rPr>
              <w:t xml:space="preserve">DCI formats – </w:t>
            </w:r>
            <w:r w:rsidRPr="0034581F">
              <w:rPr>
                <w:rFonts w:ascii="Times New Roman" w:hAnsi="Times New Roman"/>
                <w:lang w:eastAsia="zh-CN"/>
              </w:rPr>
              <w:t>1</w:t>
            </w:r>
            <w:r w:rsidRPr="0034581F">
              <w:rPr>
                <w:rFonts w:ascii="Times New Roman" w:hAnsi="Times New Roman"/>
              </w:rPr>
              <w:t xml:space="preserve"> bit</w:t>
            </w:r>
          </w:p>
          <w:p w14:paraId="6D7A4F8D" w14:textId="77777777" w:rsidR="0034581F" w:rsidRPr="0034581F" w:rsidRDefault="0034581F" w:rsidP="0034581F">
            <w:pPr>
              <w:pStyle w:val="B2"/>
              <w:rPr>
                <w:lang w:eastAsia="zh-CN"/>
              </w:rPr>
            </w:pPr>
            <w:r w:rsidRPr="0034581F">
              <w:rPr>
                <w:lang w:eastAsia="zh-CN"/>
              </w:rPr>
              <w:t>-</w:t>
            </w:r>
            <w:r w:rsidRPr="0034581F">
              <w:rPr>
                <w:lang w:eastAsia="zh-CN"/>
              </w:rPr>
              <w:tab/>
              <w:t>The value of this bit field is always set to 0, indicating an UL DCI format</w:t>
            </w:r>
          </w:p>
          <w:p w14:paraId="084AD507" w14:textId="77777777" w:rsidR="0034581F" w:rsidRPr="0034581F" w:rsidRDefault="0034581F" w:rsidP="0034581F">
            <w:pPr>
              <w:pStyle w:val="B1"/>
              <w:rPr>
                <w:rFonts w:ascii="Times New Roman" w:hAnsi="Times New Roman"/>
                <w:lang w:eastAsia="en-US"/>
              </w:rPr>
            </w:pPr>
            <w:r w:rsidRPr="0034581F">
              <w:rPr>
                <w:rFonts w:ascii="Times New Roman" w:hAnsi="Times New Roman"/>
              </w:rPr>
              <w:t>-</w:t>
            </w:r>
            <w:r w:rsidRPr="0034581F">
              <w:rPr>
                <w:rFonts w:ascii="Times New Roman" w:hAnsi="Times New Roman"/>
              </w:rPr>
              <w:tab/>
              <w:t>Carrier indicator –</w:t>
            </w:r>
            <w:r w:rsidRPr="0034581F">
              <w:rPr>
                <w:rFonts w:ascii="Times New Roman" w:hAnsi="Times New Roman"/>
                <w:lang w:eastAsia="zh-CN"/>
              </w:rPr>
              <w:t xml:space="preserve"> 0 or </w:t>
            </w:r>
            <w:r w:rsidRPr="0034581F">
              <w:rPr>
                <w:rFonts w:ascii="Times New Roman" w:hAnsi="Times New Roman"/>
              </w:rPr>
              <w:t>3 bits</w:t>
            </w:r>
            <w:r w:rsidRPr="0034581F">
              <w:rPr>
                <w:rFonts w:ascii="Times New Roman" w:hAnsi="Times New Roman"/>
                <w:lang w:eastAsia="zh-CN"/>
              </w:rPr>
              <w:t>, as defined</w:t>
            </w:r>
            <w:r w:rsidRPr="0034581F">
              <w:rPr>
                <w:rFonts w:ascii="Times New Roman" w:hAnsi="Times New Roman"/>
              </w:rPr>
              <w:t xml:space="preserve"> in</w:t>
            </w:r>
            <w:r w:rsidRPr="0034581F">
              <w:rPr>
                <w:rFonts w:ascii="Times New Roman" w:hAnsi="Times New Roman"/>
                <w:lang w:eastAsia="zh-CN"/>
              </w:rPr>
              <w:t xml:space="preserve"> Clause 10.1 of</w:t>
            </w:r>
            <w:r w:rsidRPr="0034581F">
              <w:rPr>
                <w:rFonts w:ascii="Times New Roman" w:hAnsi="Times New Roman"/>
              </w:rPr>
              <w:t xml:space="preserve"> [</w:t>
            </w:r>
            <w:r w:rsidRPr="0034581F">
              <w:rPr>
                <w:rFonts w:ascii="Times New Roman" w:hAnsi="Times New Roman"/>
                <w:lang w:eastAsia="zh-CN"/>
              </w:rPr>
              <w:t>5, TS38.213</w:t>
            </w:r>
            <w:r w:rsidRPr="0034581F">
              <w:rPr>
                <w:rFonts w:ascii="Times New Roman" w:hAnsi="Times New Roman"/>
              </w:rPr>
              <w:t>].</w:t>
            </w:r>
          </w:p>
          <w:p w14:paraId="39DB2A4F" w14:textId="77777777" w:rsidR="0034581F" w:rsidRPr="0034581F" w:rsidRDefault="0034581F" w:rsidP="0034581F">
            <w:pPr>
              <w:pStyle w:val="B1"/>
              <w:rPr>
                <w:rFonts w:ascii="Times New Roman" w:hAnsi="Times New Roman"/>
              </w:rPr>
            </w:pPr>
            <w:r w:rsidRPr="0034581F">
              <w:rPr>
                <w:rFonts w:ascii="Times New Roman" w:hAnsi="Times New Roman"/>
              </w:rPr>
              <w:t>-</w:t>
            </w:r>
            <w:r w:rsidRPr="0034581F">
              <w:rPr>
                <w:rFonts w:ascii="Times New Roman" w:hAnsi="Times New Roman"/>
              </w:rPr>
              <w:tab/>
              <w:t xml:space="preserve">DFI flag – </w:t>
            </w:r>
            <w:r w:rsidRPr="0034581F">
              <w:rPr>
                <w:rFonts w:ascii="Times New Roman" w:hAnsi="Times New Roman"/>
                <w:lang w:eastAsia="x-none"/>
              </w:rPr>
              <w:t>0 or 1 bit</w:t>
            </w:r>
          </w:p>
          <w:p w14:paraId="27F2FE74" w14:textId="4651F5CF" w:rsidR="0034581F" w:rsidRPr="0034581F" w:rsidRDefault="0034581F" w:rsidP="0034581F">
            <w:pPr>
              <w:pStyle w:val="B2"/>
            </w:pPr>
            <w:r w:rsidRPr="0034581F">
              <w:t>-</w:t>
            </w:r>
            <w:r w:rsidRPr="0034581F">
              <w:tab/>
              <w:t xml:space="preserve">1 bit if the UE is configured to monitor DCI format 0_1 with CRC scrambled by CS-RNTI and for operation </w:t>
            </w:r>
            <w:r w:rsidRPr="0034581F">
              <w:rPr>
                <w:rFonts w:eastAsiaTheme="minorEastAsia"/>
                <w:lang w:eastAsia="zh-CN"/>
              </w:rPr>
              <w:t>in a cell with shared spectrum channel access</w:t>
            </w:r>
            <w:r w:rsidRPr="0034581F">
              <w:t xml:space="preserve">. For a DCI format 0_1 with CRC scrambled by CS-RNTI, </w:t>
            </w:r>
            <w:r w:rsidRPr="0034581F">
              <w:rPr>
                <w:lang w:eastAsia="zh-CN"/>
              </w:rPr>
              <w:t>the bit value of 0</w:t>
            </w:r>
            <w:r w:rsidRPr="0034581F">
              <w:t xml:space="preserve"> indicates activating type 2 CG transmission and </w:t>
            </w:r>
            <w:r w:rsidRPr="0034581F">
              <w:rPr>
                <w:lang w:eastAsia="zh-CN"/>
              </w:rPr>
              <w:t xml:space="preserve">the bit value of 1 </w:t>
            </w:r>
            <w:r w:rsidRPr="0034581F">
              <w:t>indicates CG-DFI. For a DCI format 0_1 with CRC scrambled by C-RNTI/</w:t>
            </w:r>
            <w:r w:rsidRPr="0034581F">
              <w:rPr>
                <w:lang w:eastAsia="zh-CN"/>
              </w:rPr>
              <w:t>SP-CSI-RNTI/MCS-C-RNTI and for operation in a cell with shared spec</w:t>
            </w:r>
            <w:ins w:id="36" w:author="Sharp" w:date="2021-01-08T09:51:00Z">
              <w:r w:rsidR="00583F61">
                <w:rPr>
                  <w:lang w:eastAsia="zh-CN"/>
                </w:rPr>
                <w:t>t</w:t>
              </w:r>
            </w:ins>
            <w:r w:rsidRPr="0034581F">
              <w:rPr>
                <w:lang w:eastAsia="zh-CN"/>
              </w:rPr>
              <w:t>rum channel access</w:t>
            </w:r>
            <w:r w:rsidRPr="0034581F">
              <w:t>, the bit is reserved.</w:t>
            </w:r>
          </w:p>
          <w:p w14:paraId="3018753E" w14:textId="77777777" w:rsidR="0034581F" w:rsidRPr="0034581F" w:rsidRDefault="0034581F" w:rsidP="0034581F">
            <w:pPr>
              <w:pStyle w:val="B1"/>
              <w:ind w:firstLine="0"/>
              <w:rPr>
                <w:rFonts w:ascii="Times New Roman" w:hAnsi="Times New Roman"/>
              </w:rPr>
            </w:pPr>
            <w:r w:rsidRPr="0034581F">
              <w:rPr>
                <w:rFonts w:ascii="Times New Roman" w:hAnsi="Times New Roman"/>
              </w:rPr>
              <w:lastRenderedPageBreak/>
              <w:t>-</w:t>
            </w:r>
            <w:r w:rsidRPr="0034581F">
              <w:rPr>
                <w:rFonts w:ascii="Times New Roman" w:hAnsi="Times New Roman"/>
              </w:rPr>
              <w:tab/>
              <w:t xml:space="preserve">0 bit otherwise; </w:t>
            </w:r>
          </w:p>
          <w:p w14:paraId="3556A1D8" w14:textId="77777777" w:rsidR="0034581F" w:rsidRPr="0034581F" w:rsidRDefault="0034581F" w:rsidP="0034581F">
            <w:pPr>
              <w:rPr>
                <w:sz w:val="20"/>
              </w:rPr>
            </w:pPr>
            <w:r w:rsidRPr="0034581F">
              <w:rPr>
                <w:sz w:val="20"/>
              </w:rPr>
              <w:t xml:space="preserve">If DCI format 0_1 is used for indicating CG-DFI, all the remaining fields are set as follows:  </w:t>
            </w:r>
          </w:p>
          <w:p w14:paraId="578B9889" w14:textId="77777777" w:rsidR="0034581F" w:rsidRPr="0034581F" w:rsidRDefault="0034581F" w:rsidP="0034581F">
            <w:pPr>
              <w:pStyle w:val="B1"/>
              <w:rPr>
                <w:rFonts w:ascii="Times New Roman" w:hAnsi="Times New Roman"/>
              </w:rPr>
            </w:pPr>
            <w:r w:rsidRPr="0034581F">
              <w:rPr>
                <w:rFonts w:ascii="Times New Roman" w:eastAsiaTheme="minorEastAsia" w:hAnsi="Times New Roman"/>
              </w:rPr>
              <w:t>-</w:t>
            </w:r>
            <w:r w:rsidRPr="0034581F">
              <w:rPr>
                <w:rFonts w:ascii="Times New Roman" w:eastAsiaTheme="minorEastAsia" w:hAnsi="Times New Roman"/>
              </w:rPr>
              <w:tab/>
              <w:t>HARQ-ACK bitmap – 16 bits</w:t>
            </w:r>
            <w:del w:id="37" w:author="Sharp" w:date="2021-01-08T09:52:00Z">
              <w:r w:rsidRPr="0034581F" w:rsidDel="00583F61">
                <w:rPr>
                  <w:rFonts w:ascii="Times New Roman" w:eastAsiaTheme="minorEastAsia" w:hAnsi="Times New Roman"/>
                </w:rPr>
                <w:delText xml:space="preserve"> </w:delText>
              </w:r>
            </w:del>
            <w:r w:rsidRPr="0034581F">
              <w:rPr>
                <w:rFonts w:ascii="Times New Roman" w:hAnsi="Times New Roman"/>
              </w:rPr>
              <w:t xml:space="preserve">, where </w:t>
            </w:r>
            <w:r w:rsidRPr="0034581F">
              <w:rPr>
                <w:rFonts w:ascii="Times New Roman" w:hAnsi="Times New Roman"/>
                <w:lang w:eastAsia="zh-CN"/>
              </w:rPr>
              <w:t>th</w:t>
            </w:r>
            <w:r w:rsidRPr="0034581F">
              <w:rPr>
                <w:rFonts w:ascii="Times New Roman" w:hAnsi="Times New Roman"/>
              </w:rPr>
              <w:t>e order of the bitmap to HARQ process index mapping is such that HARQ process</w:t>
            </w:r>
            <w:r w:rsidRPr="0034581F">
              <w:rPr>
                <w:rFonts w:ascii="Times New Roman" w:hAnsi="Times New Roman"/>
                <w:lang w:eastAsia="zh-CN"/>
              </w:rPr>
              <w:t xml:space="preserve"> </w:t>
            </w:r>
            <w:r w:rsidRPr="0034581F">
              <w:rPr>
                <w:rFonts w:ascii="Times New Roman" w:hAnsi="Times New Roman"/>
              </w:rPr>
              <w:t xml:space="preserve">indices are mapped in ascending order from MSB to LSB of the bitmap. For each bit </w:t>
            </w:r>
            <w:r w:rsidRPr="0034581F">
              <w:rPr>
                <w:rFonts w:ascii="Times New Roman" w:hAnsi="Times New Roman"/>
                <w:lang w:eastAsia="zh-CN"/>
              </w:rPr>
              <w:t>of the bitmap</w:t>
            </w:r>
            <w:r w:rsidRPr="0034581F">
              <w:rPr>
                <w:rFonts w:ascii="Times New Roman" w:hAnsi="Times New Roman"/>
              </w:rPr>
              <w:t>, value 1 indicates ACK, and value 0 indicates NACK</w:t>
            </w:r>
            <w:r w:rsidRPr="0034581F">
              <w:rPr>
                <w:rFonts w:ascii="Times New Roman" w:eastAsiaTheme="minorEastAsia" w:hAnsi="Times New Roman"/>
              </w:rPr>
              <w:t>.</w:t>
            </w:r>
            <w:r w:rsidRPr="0034581F">
              <w:rPr>
                <w:rFonts w:ascii="Times New Roman" w:hAnsi="Times New Roman"/>
              </w:rPr>
              <w:t xml:space="preserve"> </w:t>
            </w:r>
          </w:p>
          <w:p w14:paraId="21679B09" w14:textId="77777777" w:rsidR="0034581F" w:rsidRPr="0034581F" w:rsidRDefault="0034581F" w:rsidP="0034581F">
            <w:pPr>
              <w:pStyle w:val="B1"/>
              <w:rPr>
                <w:rFonts w:ascii="Times New Roman" w:hAnsi="Times New Roman"/>
              </w:rPr>
            </w:pPr>
            <w:r w:rsidRPr="0034581F">
              <w:rPr>
                <w:rFonts w:ascii="Times New Roman" w:hAnsi="Times New Roman"/>
              </w:rPr>
              <w:t>-</w:t>
            </w:r>
            <w:r w:rsidRPr="0034581F">
              <w:rPr>
                <w:rFonts w:ascii="Times New Roman" w:hAnsi="Times New Roman"/>
              </w:rPr>
              <w:tab/>
              <w:t>TPC command for scheduled PUSCH – 2 bits as defined in Clause 7.1.1 of [5, TS38.213]</w:t>
            </w:r>
          </w:p>
          <w:p w14:paraId="1EB364E4" w14:textId="77777777" w:rsidR="0034581F" w:rsidRPr="0034581F" w:rsidRDefault="0034581F" w:rsidP="0034581F">
            <w:pPr>
              <w:pStyle w:val="B1"/>
              <w:rPr>
                <w:rFonts w:ascii="Times New Roman" w:hAnsi="Times New Roman"/>
              </w:rPr>
            </w:pPr>
            <w:r w:rsidRPr="0034581F">
              <w:rPr>
                <w:rFonts w:ascii="Times New Roman" w:hAnsi="Times New Roman"/>
              </w:rPr>
              <w:t>-</w:t>
            </w:r>
            <w:r w:rsidRPr="0034581F">
              <w:rPr>
                <w:rFonts w:ascii="Times New Roman" w:hAnsi="Times New Roman"/>
              </w:rPr>
              <w:tab/>
              <w:t>All the remaining bits in format 0_1 are set to zero.</w:t>
            </w:r>
          </w:p>
          <w:p w14:paraId="63323047" w14:textId="77777777" w:rsidR="0034581F" w:rsidRPr="0034581F" w:rsidRDefault="0034581F" w:rsidP="0034581F">
            <w:pPr>
              <w:rPr>
                <w:sz w:val="20"/>
              </w:rPr>
            </w:pPr>
            <w:r w:rsidRPr="0034581F">
              <w:rPr>
                <w:sz w:val="20"/>
              </w:rPr>
              <w:t>Otherwise, all the remaining fields are set as follows:</w:t>
            </w:r>
          </w:p>
          <w:p w14:paraId="17730F81" w14:textId="77777777" w:rsidR="0034581F" w:rsidRPr="0034581F" w:rsidRDefault="0034581F" w:rsidP="0034581F">
            <w:pPr>
              <w:pStyle w:val="B1"/>
              <w:rPr>
                <w:rFonts w:ascii="Times New Roman" w:hAnsi="Times New Roman"/>
                <w:lang w:eastAsia="zh-CN"/>
              </w:rPr>
            </w:pPr>
            <w:r w:rsidRPr="0034581F">
              <w:rPr>
                <w:rFonts w:ascii="Times New Roman" w:hAnsi="Times New Roman"/>
              </w:rPr>
              <w:t>-</w:t>
            </w:r>
            <w:r w:rsidRPr="0034581F">
              <w:rPr>
                <w:rFonts w:ascii="Times New Roman" w:hAnsi="Times New Roman"/>
                <w:lang w:eastAsia="zh-CN"/>
              </w:rPr>
              <w:tab/>
              <w:t>UL/SUL indicator</w:t>
            </w:r>
            <w:r w:rsidRPr="0034581F">
              <w:rPr>
                <w:rFonts w:ascii="Times New Roman" w:hAnsi="Times New Roman"/>
              </w:rPr>
              <w:t xml:space="preserve"> –</w:t>
            </w:r>
            <w:r w:rsidRPr="0034581F">
              <w:rPr>
                <w:rFonts w:ascii="Times New Roman" w:hAnsi="Times New Roman"/>
                <w:lang w:eastAsia="zh-CN"/>
              </w:rPr>
              <w:t xml:space="preserve"> 0 bit for UEs not configured with </w:t>
            </w:r>
            <w:proofErr w:type="spellStart"/>
            <w:r w:rsidRPr="0034581F">
              <w:rPr>
                <w:rFonts w:ascii="Times New Roman" w:hAnsi="Times New Roman"/>
                <w:i/>
                <w:lang w:eastAsia="zh-CN"/>
              </w:rPr>
              <w:t>supplementaryUplink</w:t>
            </w:r>
            <w:proofErr w:type="spellEnd"/>
            <w:r w:rsidRPr="0034581F">
              <w:rPr>
                <w:rFonts w:ascii="Times New Roman" w:hAnsi="Times New Roman"/>
                <w:i/>
                <w:lang w:eastAsia="zh-CN"/>
              </w:rPr>
              <w:t xml:space="preserve"> </w:t>
            </w:r>
            <w:r w:rsidRPr="0034581F">
              <w:rPr>
                <w:rFonts w:ascii="Times New Roman" w:hAnsi="Times New Roman"/>
                <w:lang w:eastAsia="zh-CN"/>
              </w:rPr>
              <w:t>in</w:t>
            </w:r>
            <w:r w:rsidRPr="0034581F">
              <w:rPr>
                <w:rFonts w:ascii="Times New Roman" w:hAnsi="Times New Roman"/>
                <w:i/>
                <w:lang w:eastAsia="zh-CN"/>
              </w:rPr>
              <w:t xml:space="preserve"> </w:t>
            </w:r>
            <w:proofErr w:type="spellStart"/>
            <w:r w:rsidRPr="0034581F">
              <w:rPr>
                <w:rFonts w:ascii="Times New Roman" w:hAnsi="Times New Roman"/>
                <w:i/>
                <w:lang w:eastAsia="zh-CN"/>
              </w:rPr>
              <w:t>ServingCellConfig</w:t>
            </w:r>
            <w:proofErr w:type="spellEnd"/>
            <w:r w:rsidRPr="0034581F">
              <w:rPr>
                <w:rFonts w:ascii="Times New Roman" w:hAnsi="Times New Roman"/>
                <w:lang w:eastAsia="zh-CN"/>
              </w:rPr>
              <w:t xml:space="preserve"> in the cell or UEs configured with </w:t>
            </w:r>
            <w:proofErr w:type="spellStart"/>
            <w:r w:rsidRPr="0034581F">
              <w:rPr>
                <w:rFonts w:ascii="Times New Roman" w:hAnsi="Times New Roman"/>
                <w:i/>
                <w:lang w:eastAsia="zh-CN"/>
              </w:rPr>
              <w:t>supplementaryUplink</w:t>
            </w:r>
            <w:proofErr w:type="spellEnd"/>
            <w:r w:rsidRPr="0034581F">
              <w:rPr>
                <w:rFonts w:ascii="Times New Roman" w:hAnsi="Times New Roman"/>
                <w:i/>
                <w:lang w:eastAsia="zh-CN"/>
              </w:rPr>
              <w:t xml:space="preserve"> </w:t>
            </w:r>
            <w:r w:rsidRPr="0034581F">
              <w:rPr>
                <w:rFonts w:ascii="Times New Roman" w:hAnsi="Times New Roman"/>
                <w:lang w:eastAsia="zh-CN"/>
              </w:rPr>
              <w:t>in</w:t>
            </w:r>
            <w:r w:rsidRPr="0034581F">
              <w:rPr>
                <w:rFonts w:ascii="Times New Roman" w:hAnsi="Times New Roman"/>
                <w:i/>
                <w:lang w:eastAsia="zh-CN"/>
              </w:rPr>
              <w:t xml:space="preserve"> </w:t>
            </w:r>
            <w:proofErr w:type="spellStart"/>
            <w:r w:rsidRPr="0034581F">
              <w:rPr>
                <w:rFonts w:ascii="Times New Roman" w:hAnsi="Times New Roman"/>
                <w:i/>
                <w:lang w:eastAsia="zh-CN"/>
              </w:rPr>
              <w:t>ServingCellConfig</w:t>
            </w:r>
            <w:proofErr w:type="spellEnd"/>
            <w:r w:rsidRPr="0034581F">
              <w:rPr>
                <w:rFonts w:ascii="Times New Roman" w:hAnsi="Times New Roman"/>
                <w:lang w:eastAsia="zh-CN"/>
              </w:rPr>
              <w:t xml:space="preserve"> in the cell but only one carrier in the cell is configured for PUSCH transmission; otherwise, 1 bit as defined in Table 7.3.1.1.1-1.</w:t>
            </w:r>
          </w:p>
          <w:p w14:paraId="34267712" w14:textId="77777777" w:rsidR="0034581F" w:rsidRPr="0034581F" w:rsidRDefault="0034581F" w:rsidP="0034581F">
            <w:pPr>
              <w:pStyle w:val="B1"/>
              <w:rPr>
                <w:rFonts w:ascii="Times New Roman" w:hAnsi="Times New Roman"/>
                <w:lang w:eastAsia="zh-CN"/>
              </w:rPr>
            </w:pPr>
            <w:r w:rsidRPr="0034581F">
              <w:rPr>
                <w:rFonts w:ascii="Times New Roman" w:hAnsi="Times New Roman"/>
              </w:rPr>
              <w:t>-</w:t>
            </w:r>
            <w:r w:rsidRPr="0034581F">
              <w:rPr>
                <w:rFonts w:ascii="Times New Roman" w:hAnsi="Times New Roman"/>
                <w:lang w:eastAsia="zh-CN"/>
              </w:rPr>
              <w:tab/>
              <w:t>Bandwidth part indicator</w:t>
            </w:r>
            <w:r w:rsidRPr="0034581F">
              <w:rPr>
                <w:rFonts w:ascii="Times New Roman" w:hAnsi="Times New Roman"/>
              </w:rPr>
              <w:t xml:space="preserve"> –</w:t>
            </w:r>
            <w:r w:rsidRPr="0034581F">
              <w:rPr>
                <w:rFonts w:ascii="Times New Roman" w:hAnsi="Times New Roman"/>
                <w:lang w:eastAsia="zh-CN"/>
              </w:rPr>
              <w:t xml:space="preserve"> 0, 1 or 2 </w:t>
            </w:r>
            <w:r w:rsidRPr="0034581F">
              <w:rPr>
                <w:rFonts w:ascii="Times New Roman" w:hAnsi="Times New Roman"/>
              </w:rPr>
              <w:t>bit</w:t>
            </w:r>
            <w:r w:rsidRPr="0034581F">
              <w:rPr>
                <w:rFonts w:ascii="Times New Roman" w:hAnsi="Times New Roman"/>
                <w:lang w:eastAsia="zh-CN"/>
              </w:rPr>
              <w:t xml:space="preserve">s as determined by the number of UL BWPs </w:t>
            </w:r>
            <w:r w:rsidRPr="0034581F">
              <w:rPr>
                <w:rFonts w:ascii="Times New Roman" w:eastAsia="SimSun" w:hAnsi="Times New Roman"/>
                <w:position w:val="-14"/>
                <w:lang w:eastAsia="en-US"/>
              </w:rPr>
              <w:object w:dxaOrig="660" w:dyaOrig="330" w14:anchorId="6D7FDEBC">
                <v:shape id="_x0000_i1067" type="#_x0000_t75" style="width:33pt;height:16.5pt" o:ole="">
                  <v:imagedata r:id="rId66" o:title=""/>
                </v:shape>
                <o:OLEObject Type="Embed" ProgID="Equation.DSMT4" ShapeID="_x0000_i1067" DrawAspect="Content" ObjectID="_1672492981" r:id="rId67"/>
              </w:object>
            </w:r>
            <w:r w:rsidRPr="0034581F">
              <w:rPr>
                <w:rFonts w:ascii="Times New Roman" w:hAnsi="Times New Roman"/>
                <w:lang w:eastAsia="zh-CN"/>
              </w:rPr>
              <w:t xml:space="preserve"> configured by higher layers, excluding the initial UL bandwidth part. The </w:t>
            </w:r>
            <w:proofErr w:type="spellStart"/>
            <w:r w:rsidRPr="0034581F">
              <w:rPr>
                <w:rFonts w:ascii="Times New Roman" w:hAnsi="Times New Roman"/>
                <w:lang w:eastAsia="zh-CN"/>
              </w:rPr>
              <w:t>bitwidth</w:t>
            </w:r>
            <w:proofErr w:type="spellEnd"/>
            <w:r w:rsidRPr="0034581F">
              <w:rPr>
                <w:rFonts w:ascii="Times New Roman" w:hAnsi="Times New Roman"/>
                <w:lang w:eastAsia="zh-CN"/>
              </w:rPr>
              <w:t xml:space="preserve"> for this field is determined as </w:t>
            </w:r>
            <w:r w:rsidRPr="0034581F">
              <w:rPr>
                <w:rFonts w:ascii="Times New Roman" w:eastAsia="SimSun" w:hAnsi="Times New Roman"/>
                <w:position w:val="-12"/>
                <w:lang w:eastAsia="en-US"/>
              </w:rPr>
              <w:object w:dxaOrig="1125" w:dyaOrig="330" w14:anchorId="5D90D199">
                <v:shape id="_x0000_i1068" type="#_x0000_t75" style="width:56.5pt;height:16.5pt" o:ole="">
                  <v:imagedata r:id="rId68" o:title=""/>
                </v:shape>
                <o:OLEObject Type="Embed" ProgID="Equation.3" ShapeID="_x0000_i1068" DrawAspect="Content" ObjectID="_1672492982" r:id="rId69"/>
              </w:object>
            </w:r>
            <w:r w:rsidRPr="0034581F">
              <w:rPr>
                <w:rFonts w:ascii="Times New Roman" w:hAnsi="Times New Roman"/>
              </w:rPr>
              <w:t>bits, where</w:t>
            </w:r>
            <w:r w:rsidRPr="0034581F">
              <w:rPr>
                <w:rFonts w:ascii="Times New Roman" w:hAnsi="Times New Roman"/>
                <w:lang w:eastAsia="zh-CN"/>
              </w:rPr>
              <w:t xml:space="preserve"> </w:t>
            </w:r>
          </w:p>
          <w:p w14:paraId="42B2B1A6" w14:textId="77777777" w:rsidR="0034581F" w:rsidRPr="0034581F" w:rsidRDefault="0034581F" w:rsidP="0034581F">
            <w:pPr>
              <w:pStyle w:val="B2"/>
              <w:rPr>
                <w:lang w:eastAsia="zh-CN"/>
              </w:rPr>
            </w:pPr>
            <w:r w:rsidRPr="0034581F">
              <w:rPr>
                <w:lang w:eastAsia="zh-CN"/>
              </w:rPr>
              <w:t>-</w:t>
            </w:r>
            <w:r w:rsidRPr="0034581F">
              <w:rPr>
                <w:lang w:eastAsia="zh-CN"/>
              </w:rPr>
              <w:tab/>
            </w:r>
            <w:r w:rsidRPr="0034581F">
              <w:rPr>
                <w:rFonts w:eastAsia="SimSun"/>
                <w:position w:val="-12"/>
                <w:lang w:eastAsia="en-US"/>
              </w:rPr>
              <w:object w:dxaOrig="1530" w:dyaOrig="315" w14:anchorId="17C5CBCD">
                <v:shape id="_x0000_i1069" type="#_x0000_t75" style="width:76.5pt;height:16pt" o:ole="">
                  <v:imagedata r:id="rId70" o:title=""/>
                </v:shape>
                <o:OLEObject Type="Embed" ProgID="Equation.3" ShapeID="_x0000_i1069" DrawAspect="Content" ObjectID="_1672492983" r:id="rId71"/>
              </w:object>
            </w:r>
            <w:r w:rsidRPr="0034581F">
              <w:rPr>
                <w:lang w:eastAsia="zh-CN"/>
              </w:rPr>
              <w:t xml:space="preserve"> if </w:t>
            </w:r>
            <w:r w:rsidRPr="0034581F">
              <w:rPr>
                <w:rFonts w:eastAsia="SimSun"/>
                <w:position w:val="-14"/>
                <w:lang w:eastAsia="en-US"/>
              </w:rPr>
              <w:object w:dxaOrig="975" w:dyaOrig="330" w14:anchorId="1A283C8F">
                <v:shape id="_x0000_i1070" type="#_x0000_t75" style="width:49pt;height:16.5pt" o:ole="">
                  <v:imagedata r:id="rId72" o:title=""/>
                </v:shape>
                <o:OLEObject Type="Embed" ProgID="Equation.DSMT4" ShapeID="_x0000_i1070" DrawAspect="Content" ObjectID="_1672492984" r:id="rId73"/>
              </w:object>
            </w:r>
            <w:r w:rsidRPr="0034581F">
              <w:rPr>
                <w:lang w:eastAsia="zh-CN"/>
              </w:rPr>
              <w:t xml:space="preserve">, in which case the bandwidth part indicator is equivalent to the ascending order of the higher layer parameter </w:t>
            </w:r>
            <w:r w:rsidRPr="0034581F">
              <w:rPr>
                <w:i/>
                <w:lang w:eastAsia="zh-CN"/>
              </w:rPr>
              <w:t>BWP-Id</w:t>
            </w:r>
            <w:r w:rsidRPr="0034581F">
              <w:rPr>
                <w:lang w:eastAsia="zh-CN"/>
              </w:rPr>
              <w:t>;</w:t>
            </w:r>
          </w:p>
          <w:p w14:paraId="5C560B6A" w14:textId="77777777" w:rsidR="0034581F" w:rsidRPr="0034581F" w:rsidRDefault="0034581F" w:rsidP="0034581F">
            <w:pPr>
              <w:pStyle w:val="B2"/>
              <w:rPr>
                <w:lang w:eastAsia="zh-CN"/>
              </w:rPr>
            </w:pPr>
            <w:r w:rsidRPr="0034581F">
              <w:rPr>
                <w:lang w:eastAsia="zh-CN"/>
              </w:rPr>
              <w:t>-</w:t>
            </w:r>
            <w:r w:rsidRPr="0034581F">
              <w:rPr>
                <w:lang w:eastAsia="zh-CN"/>
              </w:rPr>
              <w:tab/>
              <w:t xml:space="preserve">otherwise </w:t>
            </w:r>
            <w:r w:rsidRPr="0034581F">
              <w:rPr>
                <w:rFonts w:eastAsia="SimSun"/>
                <w:position w:val="-12"/>
                <w:lang w:eastAsia="en-US"/>
              </w:rPr>
              <w:object w:dxaOrig="1245" w:dyaOrig="315" w14:anchorId="14A7FF90">
                <v:shape id="_x0000_i1071" type="#_x0000_t75" style="width:62.5pt;height:16pt" o:ole="">
                  <v:imagedata r:id="rId74" o:title=""/>
                </v:shape>
                <o:OLEObject Type="Embed" ProgID="Equation.3" ShapeID="_x0000_i1071" DrawAspect="Content" ObjectID="_1672492985" r:id="rId75"/>
              </w:object>
            </w:r>
            <w:r w:rsidRPr="0034581F">
              <w:rPr>
                <w:lang w:eastAsia="zh-CN"/>
              </w:rPr>
              <w:t>, in which case the bandwidth part indicator is defined in Table 7.3.1.1.2-1;</w:t>
            </w:r>
          </w:p>
          <w:p w14:paraId="6C00C0BD" w14:textId="77777777" w:rsidR="0034581F" w:rsidRPr="0034581F" w:rsidRDefault="0034581F" w:rsidP="0034581F">
            <w:pPr>
              <w:pStyle w:val="B2"/>
              <w:rPr>
                <w:lang w:eastAsia="zh-CN"/>
              </w:rPr>
            </w:pPr>
            <w:r w:rsidRPr="0034581F">
              <w:rPr>
                <w:lang w:eastAsia="zh-CN"/>
              </w:rPr>
              <w:t>If a UE does not support active BWP change via DCI, the UE ignores this bit field.</w:t>
            </w:r>
          </w:p>
          <w:p w14:paraId="73EF0DB1" w14:textId="77777777" w:rsidR="0034581F" w:rsidRPr="0034581F" w:rsidRDefault="0034581F" w:rsidP="0034581F">
            <w:pPr>
              <w:pStyle w:val="B1"/>
              <w:rPr>
                <w:rFonts w:ascii="Times New Roman" w:hAnsi="Times New Roman"/>
                <w:lang w:eastAsia="zh-CN"/>
              </w:rPr>
            </w:pPr>
            <w:r w:rsidRPr="0034581F">
              <w:rPr>
                <w:rFonts w:ascii="Times New Roman" w:hAnsi="Times New Roman"/>
              </w:rPr>
              <w:t>-</w:t>
            </w:r>
            <w:r w:rsidRPr="0034581F">
              <w:rPr>
                <w:rFonts w:ascii="Times New Roman" w:hAnsi="Times New Roman"/>
                <w:lang w:eastAsia="zh-CN"/>
              </w:rPr>
              <w:tab/>
              <w:t>Frequency domain resource assignment</w:t>
            </w:r>
            <w:r w:rsidRPr="0034581F">
              <w:rPr>
                <w:rFonts w:ascii="Times New Roman" w:hAnsi="Times New Roman"/>
              </w:rPr>
              <w:t xml:space="preserve"> – </w:t>
            </w:r>
            <w:r w:rsidRPr="0034581F">
              <w:rPr>
                <w:rFonts w:ascii="Times New Roman" w:hAnsi="Times New Roman"/>
                <w:lang w:eastAsia="zh-CN"/>
              </w:rPr>
              <w:t xml:space="preserve">number of bits determined by the following, where </w:t>
            </w:r>
            <w:r w:rsidRPr="0034581F">
              <w:rPr>
                <w:rFonts w:ascii="Times New Roman" w:eastAsia="SimSun" w:hAnsi="Times New Roman"/>
                <w:position w:val="-10"/>
                <w:lang w:eastAsia="en-US"/>
              </w:rPr>
              <w:object w:dxaOrig="660" w:dyaOrig="285" w14:anchorId="0C03E0FA">
                <v:shape id="_x0000_i1072" type="#_x0000_t75" style="width:33pt;height:14.5pt" o:ole="">
                  <v:imagedata r:id="rId13" o:title=""/>
                </v:shape>
                <o:OLEObject Type="Embed" ProgID="Equation.3" ShapeID="_x0000_i1072" DrawAspect="Content" ObjectID="_1672492986" r:id="rId76"/>
              </w:object>
            </w:r>
            <w:r w:rsidRPr="0034581F">
              <w:rPr>
                <w:rFonts w:ascii="Times New Roman" w:hAnsi="Times New Roman"/>
                <w:lang w:eastAsia="zh-CN"/>
              </w:rPr>
              <w:t xml:space="preserve"> is the size of the active UL bandwidth part: </w:t>
            </w:r>
          </w:p>
          <w:p w14:paraId="34ED2308" w14:textId="77777777" w:rsidR="0034581F" w:rsidRPr="0034581F" w:rsidRDefault="0034581F" w:rsidP="0034581F">
            <w:pPr>
              <w:pStyle w:val="B2"/>
              <w:rPr>
                <w:lang w:eastAsia="zh-CN"/>
              </w:rPr>
            </w:pPr>
            <w:r w:rsidRPr="0034581F">
              <w:rPr>
                <w:lang w:eastAsia="zh-CN"/>
              </w:rPr>
              <w:t>-</w:t>
            </w:r>
            <w:r w:rsidRPr="0034581F">
              <w:rPr>
                <w:lang w:eastAsia="zh-CN"/>
              </w:rPr>
              <w:tab/>
              <w:t xml:space="preserve">If higher layer parameter </w:t>
            </w:r>
            <w:proofErr w:type="spellStart"/>
            <w:r w:rsidRPr="0034581F">
              <w:rPr>
                <w:i/>
                <w:lang w:eastAsia="ja-JP"/>
              </w:rPr>
              <w:t>useInterlacePUCCH</w:t>
            </w:r>
            <w:proofErr w:type="spellEnd"/>
            <w:r w:rsidRPr="0034581F">
              <w:rPr>
                <w:i/>
                <w:lang w:eastAsia="ja-JP"/>
              </w:rPr>
              <w:t>-PUSCH</w:t>
            </w:r>
            <w:r w:rsidRPr="0034581F">
              <w:rPr>
                <w:iCs/>
                <w:lang w:eastAsia="ja-JP"/>
              </w:rPr>
              <w:t xml:space="preserve"> in </w:t>
            </w:r>
            <w:r w:rsidRPr="0034581F">
              <w:rPr>
                <w:i/>
                <w:lang w:eastAsia="ja-JP"/>
              </w:rPr>
              <w:t>BWP-</w:t>
            </w:r>
            <w:proofErr w:type="spellStart"/>
            <w:r w:rsidRPr="0034581F">
              <w:rPr>
                <w:i/>
                <w:lang w:eastAsia="ja-JP"/>
              </w:rPr>
              <w:t>UplinkDedicated</w:t>
            </w:r>
            <w:proofErr w:type="spellEnd"/>
            <w:r w:rsidRPr="0034581F">
              <w:rPr>
                <w:i/>
                <w:lang w:eastAsia="zh-CN"/>
              </w:rPr>
              <w:t xml:space="preserve"> </w:t>
            </w:r>
            <w:r w:rsidRPr="0034581F">
              <w:rPr>
                <w:lang w:eastAsia="zh-CN"/>
              </w:rPr>
              <w:t>is not configured</w:t>
            </w:r>
          </w:p>
          <w:p w14:paraId="0865BAC2" w14:textId="77777777" w:rsidR="0034581F" w:rsidRPr="0034581F" w:rsidRDefault="0034581F" w:rsidP="0034581F">
            <w:pPr>
              <w:pStyle w:val="B3"/>
              <w:rPr>
                <w:lang w:eastAsia="zh-CN"/>
              </w:rPr>
            </w:pPr>
            <w:r w:rsidRPr="0034581F">
              <w:t>-</w:t>
            </w:r>
            <w:r w:rsidRPr="0034581F">
              <w:tab/>
            </w:r>
            <w:r w:rsidRPr="0034581F">
              <w:rPr>
                <w:rFonts w:eastAsia="SimSun"/>
                <w:position w:val="-12"/>
                <w:lang w:eastAsia="en-US"/>
              </w:rPr>
              <w:object w:dxaOrig="480" w:dyaOrig="300" w14:anchorId="0BDA8A00">
                <v:shape id="_x0000_i1073" type="#_x0000_t75" style="width:24pt;height:15pt" o:ole="">
                  <v:imagedata r:id="rId51" o:title=""/>
                </v:shape>
                <o:OLEObject Type="Embed" ProgID="Equation.3" ShapeID="_x0000_i1073" DrawAspect="Content" ObjectID="_1672492987" r:id="rId77"/>
              </w:object>
            </w:r>
            <w:r w:rsidRPr="0034581F">
              <w:rPr>
                <w:lang w:eastAsia="zh-CN"/>
              </w:rPr>
              <w:t xml:space="preserve"> bits if only resource allocation type 0 is configured, where </w:t>
            </w:r>
            <w:r w:rsidRPr="0034581F">
              <w:rPr>
                <w:rFonts w:eastAsia="SimSun"/>
                <w:position w:val="-12"/>
                <w:lang w:eastAsia="en-US"/>
              </w:rPr>
              <w:object w:dxaOrig="480" w:dyaOrig="300" w14:anchorId="59ECD7CC">
                <v:shape id="_x0000_i1074" type="#_x0000_t75" style="width:24pt;height:15pt" o:ole="">
                  <v:imagedata r:id="rId51" o:title=""/>
                </v:shape>
                <o:OLEObject Type="Embed" ProgID="Equation.3" ShapeID="_x0000_i1074" DrawAspect="Content" ObjectID="_1672492988" r:id="rId78"/>
              </w:object>
            </w:r>
            <w:r w:rsidRPr="0034581F">
              <w:rPr>
                <w:lang w:eastAsia="zh-CN"/>
              </w:rPr>
              <w:t xml:space="preserve"> is defined in Clause 6.1.2.2.1 of [6, TS 38.214], </w:t>
            </w:r>
          </w:p>
          <w:p w14:paraId="41BA5794" w14:textId="77777777" w:rsidR="0034581F" w:rsidRPr="0034581F" w:rsidRDefault="0034581F" w:rsidP="0034581F">
            <w:pPr>
              <w:pStyle w:val="B3"/>
              <w:rPr>
                <w:lang w:eastAsia="zh-CN"/>
              </w:rPr>
            </w:pPr>
            <w:r w:rsidRPr="0034581F">
              <w:t>-</w:t>
            </w:r>
            <w:r w:rsidRPr="0034581F">
              <w:tab/>
            </w:r>
            <w:r w:rsidRPr="0034581F">
              <w:rPr>
                <w:rFonts w:eastAsia="SimSun"/>
                <w:position w:val="-12"/>
                <w:lang w:eastAsia="en-US"/>
              </w:rPr>
              <w:object w:dxaOrig="2655" w:dyaOrig="375" w14:anchorId="6E1F96FB">
                <v:shape id="_x0000_i1075" type="#_x0000_t75" style="width:133pt;height:19pt" o:ole="">
                  <v:imagedata r:id="rId11" o:title=""/>
                </v:shape>
                <o:OLEObject Type="Embed" ProgID="Equation.3" ShapeID="_x0000_i1075" DrawAspect="Content" ObjectID="_1672492989" r:id="rId79"/>
              </w:object>
            </w:r>
            <w:r w:rsidRPr="0034581F">
              <w:rPr>
                <w:lang w:eastAsia="zh-CN"/>
              </w:rPr>
              <w:t xml:space="preserve">bits if only resource allocation type 1 is configured, or </w:t>
            </w:r>
            <w:r w:rsidRPr="0034581F">
              <w:rPr>
                <w:rFonts w:eastAsia="Batang"/>
                <w:position w:val="-12"/>
                <w:lang w:val="en-US" w:eastAsia="ko-KR"/>
              </w:rPr>
              <w:object w:dxaOrig="4230" w:dyaOrig="360" w14:anchorId="4CF00E46">
                <v:shape id="_x0000_i1076" type="#_x0000_t75" style="width:211.5pt;height:18pt" o:ole="">
                  <v:imagedata r:id="rId55" o:title=""/>
                  <o:lock v:ext="edit" aspectratio="f"/>
                </v:shape>
                <o:OLEObject Type="Embed" ProgID="Equation.3" ShapeID="_x0000_i1076" DrawAspect="Content" ObjectID="_1672492990" r:id="rId80"/>
              </w:object>
            </w:r>
            <w:r w:rsidRPr="0034581F">
              <w:rPr>
                <w:lang w:eastAsia="zh-CN"/>
              </w:rPr>
              <w:t xml:space="preserve"> bits if </w:t>
            </w:r>
            <w:proofErr w:type="spellStart"/>
            <w:r w:rsidRPr="0034581F">
              <w:rPr>
                <w:i/>
              </w:rPr>
              <w:t>resourceAllocation</w:t>
            </w:r>
            <w:proofErr w:type="spellEnd"/>
            <w:r w:rsidRPr="0034581F">
              <w:rPr>
                <w:lang w:eastAsia="zh-CN"/>
              </w:rPr>
              <w:t xml:space="preserve"> is configured as '</w:t>
            </w:r>
            <w:proofErr w:type="spellStart"/>
            <w:r w:rsidRPr="0034581F">
              <w:rPr>
                <w:i/>
                <w:lang w:eastAsia="zh-CN"/>
              </w:rPr>
              <w:t>dynamicSwitch</w:t>
            </w:r>
            <w:proofErr w:type="spellEnd"/>
            <w:r w:rsidRPr="0034581F">
              <w:rPr>
                <w:i/>
                <w:lang w:eastAsia="zh-CN"/>
              </w:rPr>
              <w:t>'</w:t>
            </w:r>
            <w:r w:rsidRPr="0034581F">
              <w:rPr>
                <w:lang w:eastAsia="zh-CN"/>
              </w:rPr>
              <w:t>.</w:t>
            </w:r>
          </w:p>
          <w:p w14:paraId="24BE9DF6" w14:textId="77777777" w:rsidR="0034581F" w:rsidRPr="0034581F" w:rsidRDefault="0034581F" w:rsidP="0034581F">
            <w:pPr>
              <w:pStyle w:val="B3"/>
              <w:rPr>
                <w:lang w:eastAsia="en-US"/>
              </w:rPr>
            </w:pPr>
            <w:r w:rsidRPr="0034581F">
              <w:lastRenderedPageBreak/>
              <w:t>-</w:t>
            </w:r>
            <w:r w:rsidRPr="0034581F">
              <w:tab/>
            </w:r>
            <w:r w:rsidRPr="0034581F">
              <w:rPr>
                <w:lang w:eastAsia="zh-CN"/>
              </w:rPr>
              <w:t xml:space="preserve">If </w:t>
            </w:r>
            <w:proofErr w:type="spellStart"/>
            <w:r w:rsidRPr="0034581F">
              <w:rPr>
                <w:i/>
              </w:rPr>
              <w:t>resourceAllocation</w:t>
            </w:r>
            <w:proofErr w:type="spellEnd"/>
            <w:r w:rsidRPr="0034581F">
              <w:rPr>
                <w:lang w:eastAsia="zh-CN"/>
              </w:rPr>
              <w:t xml:space="preserve"> is configured as '</w:t>
            </w:r>
            <w:proofErr w:type="spellStart"/>
            <w:r w:rsidRPr="0034581F">
              <w:rPr>
                <w:i/>
                <w:lang w:eastAsia="zh-CN"/>
              </w:rPr>
              <w:t>dynamicSwitch</w:t>
            </w:r>
            <w:proofErr w:type="spellEnd"/>
            <w:r w:rsidRPr="0034581F">
              <w:rPr>
                <w:i/>
                <w:lang w:eastAsia="zh-CN"/>
              </w:rPr>
              <w:t>'</w:t>
            </w:r>
            <w:r w:rsidRPr="0034581F">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3FBEAE00" w14:textId="77777777" w:rsidR="0034581F" w:rsidRPr="0034581F" w:rsidRDefault="0034581F" w:rsidP="0034581F">
            <w:pPr>
              <w:pStyle w:val="B3"/>
              <w:rPr>
                <w:lang w:eastAsia="zh-CN"/>
              </w:rPr>
            </w:pPr>
            <w:r w:rsidRPr="0034581F">
              <w:rPr>
                <w:lang w:eastAsia="zh-CN"/>
              </w:rPr>
              <w:t>-</w:t>
            </w:r>
            <w:r w:rsidRPr="0034581F">
              <w:rPr>
                <w:lang w:eastAsia="zh-CN"/>
              </w:rPr>
              <w:tab/>
              <w:t>For resource allocation type 0, the</w:t>
            </w:r>
            <w:r w:rsidRPr="0034581F">
              <w:t xml:space="preserve"> </w:t>
            </w:r>
            <w:r w:rsidRPr="0034581F">
              <w:rPr>
                <w:rFonts w:eastAsia="SimSun"/>
                <w:position w:val="-12"/>
                <w:lang w:eastAsia="en-US"/>
              </w:rPr>
              <w:object w:dxaOrig="480" w:dyaOrig="300" w14:anchorId="30606D45">
                <v:shape id="_x0000_i1077" type="#_x0000_t75" style="width:24pt;height:15pt" o:ole="">
                  <v:imagedata r:id="rId51" o:title=""/>
                </v:shape>
                <o:OLEObject Type="Embed" ProgID="Equation.3" ShapeID="_x0000_i1077" DrawAspect="Content" ObjectID="_1672492991" r:id="rId81"/>
              </w:object>
            </w:r>
            <w:r w:rsidRPr="0034581F">
              <w:rPr>
                <w:lang w:eastAsia="zh-CN"/>
              </w:rPr>
              <w:t xml:space="preserve"> LSBs provide the resource allocation as defined in Clause 6.1.2.2.1 of [6, TS 38.214].</w:t>
            </w:r>
          </w:p>
          <w:p w14:paraId="1126025B" w14:textId="77777777" w:rsidR="0034581F" w:rsidRPr="0034581F" w:rsidRDefault="0034581F" w:rsidP="0034581F">
            <w:pPr>
              <w:pStyle w:val="B3"/>
              <w:rPr>
                <w:lang w:eastAsia="zh-CN"/>
              </w:rPr>
            </w:pPr>
            <w:r w:rsidRPr="0034581F">
              <w:rPr>
                <w:lang w:eastAsia="zh-CN"/>
              </w:rPr>
              <w:t>-</w:t>
            </w:r>
            <w:r w:rsidRPr="0034581F">
              <w:rPr>
                <w:lang w:eastAsia="zh-CN"/>
              </w:rPr>
              <w:tab/>
              <w:t>For r</w:t>
            </w:r>
            <w:r w:rsidRPr="0034581F">
              <w:t>esource allocation type 1</w:t>
            </w:r>
            <w:r w:rsidRPr="0034581F">
              <w:rPr>
                <w:lang w:eastAsia="zh-CN"/>
              </w:rPr>
              <w:t>, t</w:t>
            </w:r>
            <w:r w:rsidRPr="0034581F">
              <w:t xml:space="preserve">he </w:t>
            </w:r>
            <w:r w:rsidRPr="0034581F">
              <w:rPr>
                <w:rFonts w:eastAsia="SimSun"/>
                <w:position w:val="-12"/>
                <w:lang w:eastAsia="en-US"/>
              </w:rPr>
              <w:object w:dxaOrig="2655" w:dyaOrig="375" w14:anchorId="7E4CC1BC">
                <v:shape id="_x0000_i1078" type="#_x0000_t75" style="width:133pt;height:19pt" o:ole="">
                  <v:imagedata r:id="rId11" o:title=""/>
                </v:shape>
                <o:OLEObject Type="Embed" ProgID="Equation.3" ShapeID="_x0000_i1078" DrawAspect="Content" ObjectID="_1672492992" r:id="rId82"/>
              </w:object>
            </w:r>
            <w:r w:rsidRPr="0034581F">
              <w:rPr>
                <w:lang w:eastAsia="zh-CN"/>
              </w:rPr>
              <w:t xml:space="preserve"> </w:t>
            </w:r>
            <w:r w:rsidRPr="0034581F">
              <w:t>LSBs provide the resource allocation</w:t>
            </w:r>
            <w:r w:rsidRPr="0034581F">
              <w:rPr>
                <w:lang w:eastAsia="zh-CN"/>
              </w:rPr>
              <w:t xml:space="preserve"> as follows:</w:t>
            </w:r>
          </w:p>
          <w:p w14:paraId="7A35140E" w14:textId="77777777" w:rsidR="0034581F" w:rsidRPr="0034581F" w:rsidRDefault="0034581F" w:rsidP="0034581F">
            <w:pPr>
              <w:pStyle w:val="B4"/>
              <w:rPr>
                <w:lang w:eastAsia="zh-CN"/>
              </w:rPr>
            </w:pPr>
            <w:r w:rsidRPr="0034581F">
              <w:rPr>
                <w:lang w:eastAsia="zh-CN"/>
              </w:rPr>
              <w:t>-</w:t>
            </w:r>
            <w:r w:rsidRPr="0034581F">
              <w:rPr>
                <w:lang w:eastAsia="zh-CN"/>
              </w:rPr>
              <w:tab/>
              <w:t>For PUSCH hopping with resource allocation type 1:</w:t>
            </w:r>
          </w:p>
          <w:p w14:paraId="614F435D" w14:textId="77777777" w:rsidR="0034581F" w:rsidRPr="0034581F" w:rsidRDefault="0034581F" w:rsidP="0034581F">
            <w:pPr>
              <w:pStyle w:val="B5"/>
              <w:rPr>
                <w:lang w:eastAsia="zh-CN"/>
              </w:rPr>
            </w:pPr>
            <w:r w:rsidRPr="0034581F">
              <w:rPr>
                <w:lang w:eastAsia="zh-CN"/>
              </w:rPr>
              <w:t>-</w:t>
            </w:r>
            <w:r w:rsidRPr="0034581F">
              <w:rPr>
                <w:lang w:eastAsia="zh-CN"/>
              </w:rPr>
              <w:tab/>
            </w:r>
            <w:r w:rsidRPr="0034581F">
              <w:rPr>
                <w:rFonts w:eastAsia="SimSun"/>
                <w:position w:val="-10"/>
                <w:lang w:eastAsia="en-US"/>
              </w:rPr>
              <w:object w:dxaOrig="630" w:dyaOrig="315" w14:anchorId="61B1490C">
                <v:shape id="_x0000_i1079" type="#_x0000_t75" style="width:31.5pt;height:16pt" o:ole="">
                  <v:imagedata r:id="rId15" o:title=""/>
                </v:shape>
                <o:OLEObject Type="Embed" ProgID="Equation.3" ShapeID="_x0000_i1079" DrawAspect="Content" ObjectID="_1672492993" r:id="rId83"/>
              </w:object>
            </w:r>
            <w:r w:rsidRPr="0034581F">
              <w:rPr>
                <w:lang w:eastAsia="zh-CN"/>
              </w:rPr>
              <w:t xml:space="preserve"> MSB bits are used to indicate the frequency offset according to Clause 6.3 of [6, TS 38.214], where </w:t>
            </w:r>
            <w:r w:rsidRPr="0034581F">
              <w:rPr>
                <w:rFonts w:eastAsia="SimSun"/>
                <w:position w:val="-10"/>
                <w:lang w:eastAsia="en-US"/>
              </w:rPr>
              <w:object w:dxaOrig="900" w:dyaOrig="315" w14:anchorId="694C4605">
                <v:shape id="_x0000_i1080" type="#_x0000_t75" style="width:45pt;height:16pt" o:ole="">
                  <v:imagedata r:id="rId17" o:title=""/>
                </v:shape>
                <o:OLEObject Type="Embed" ProgID="Equation.3" ShapeID="_x0000_i1080" DrawAspect="Content" ObjectID="_1672492994" r:id="rId84"/>
              </w:object>
            </w:r>
            <w:r w:rsidRPr="0034581F">
              <w:rPr>
                <w:lang w:eastAsia="zh-CN"/>
              </w:rPr>
              <w:t xml:space="preserve"> if the higher layer parameter </w:t>
            </w:r>
            <w:proofErr w:type="spellStart"/>
            <w:r w:rsidRPr="0034581F">
              <w:rPr>
                <w:i/>
              </w:rPr>
              <w:t>frequencyHoppingOffsetLists</w:t>
            </w:r>
            <w:proofErr w:type="spellEnd"/>
            <w:r w:rsidRPr="0034581F">
              <w:rPr>
                <w:lang w:eastAsia="zh-CN"/>
              </w:rPr>
              <w:t xml:space="preserve"> contains two offset values and </w:t>
            </w:r>
            <w:r w:rsidRPr="0034581F">
              <w:rPr>
                <w:rFonts w:eastAsia="SimSun"/>
                <w:position w:val="-10"/>
                <w:lang w:eastAsia="en-US"/>
              </w:rPr>
              <w:object w:dxaOrig="915" w:dyaOrig="315" w14:anchorId="2E2726E7">
                <v:shape id="_x0000_i1081" type="#_x0000_t75" style="width:46pt;height:16pt" o:ole="">
                  <v:imagedata r:id="rId61" o:title=""/>
                </v:shape>
                <o:OLEObject Type="Embed" ProgID="Equation.3" ShapeID="_x0000_i1081" DrawAspect="Content" ObjectID="_1672492995" r:id="rId85"/>
              </w:object>
            </w:r>
            <w:r w:rsidRPr="0034581F">
              <w:rPr>
                <w:lang w:eastAsia="zh-CN"/>
              </w:rPr>
              <w:t xml:space="preserve"> if the higher layer parameter </w:t>
            </w:r>
            <w:proofErr w:type="spellStart"/>
            <w:r w:rsidRPr="0034581F">
              <w:rPr>
                <w:i/>
              </w:rPr>
              <w:t>frequencyHoppingOffsetLists</w:t>
            </w:r>
            <w:proofErr w:type="spellEnd"/>
            <w:r w:rsidRPr="0034581F">
              <w:rPr>
                <w:lang w:eastAsia="zh-CN"/>
              </w:rPr>
              <w:t xml:space="preserve"> contains four offset values</w:t>
            </w:r>
          </w:p>
          <w:p w14:paraId="38D81E61" w14:textId="77777777" w:rsidR="0034581F" w:rsidRPr="0034581F" w:rsidRDefault="0034581F" w:rsidP="0034581F">
            <w:pPr>
              <w:pStyle w:val="B5"/>
              <w:rPr>
                <w:lang w:eastAsia="zh-CN"/>
              </w:rPr>
            </w:pPr>
            <w:r w:rsidRPr="0034581F">
              <w:rPr>
                <w:lang w:eastAsia="zh-CN"/>
              </w:rPr>
              <w:t>-</w:t>
            </w:r>
            <w:r w:rsidRPr="0034581F">
              <w:rPr>
                <w:lang w:eastAsia="zh-CN"/>
              </w:rPr>
              <w:tab/>
            </w:r>
            <w:r w:rsidRPr="0034581F">
              <w:rPr>
                <w:rFonts w:eastAsia="SimSun"/>
                <w:position w:val="-12"/>
                <w:lang w:eastAsia="en-US"/>
              </w:rPr>
              <w:object w:dxaOrig="3390" w:dyaOrig="390" w14:anchorId="2F0C33C7">
                <v:shape id="_x0000_i1082" type="#_x0000_t75" style="width:169.5pt;height:19.5pt" o:ole="">
                  <v:imagedata r:id="rId21" o:title=""/>
                </v:shape>
                <o:OLEObject Type="Embed" ProgID="Equation.3" ShapeID="_x0000_i1082" DrawAspect="Content" ObjectID="_1672492996" r:id="rId86"/>
              </w:object>
            </w:r>
            <w:r w:rsidRPr="0034581F">
              <w:rPr>
                <w:lang w:eastAsia="zh-CN"/>
              </w:rPr>
              <w:t xml:space="preserve"> bits </w:t>
            </w:r>
            <w:proofErr w:type="gramStart"/>
            <w:r w:rsidRPr="0034581F">
              <w:rPr>
                <w:lang w:eastAsia="zh-CN"/>
              </w:rPr>
              <w:t>provides</w:t>
            </w:r>
            <w:proofErr w:type="gramEnd"/>
            <w:r w:rsidRPr="0034581F">
              <w:rPr>
                <w:lang w:eastAsia="zh-CN"/>
              </w:rPr>
              <w:t xml:space="preserve"> the frequency domain resource allocation according to Clause 6.1.2.2.2 of [6, TS 38.214]</w:t>
            </w:r>
          </w:p>
          <w:p w14:paraId="56122FAD" w14:textId="77777777" w:rsidR="0034581F" w:rsidRPr="0034581F" w:rsidRDefault="0034581F" w:rsidP="0034581F">
            <w:pPr>
              <w:pStyle w:val="B4"/>
              <w:rPr>
                <w:lang w:eastAsia="zh-CN"/>
              </w:rPr>
            </w:pPr>
            <w:r w:rsidRPr="0034581F">
              <w:rPr>
                <w:lang w:eastAsia="zh-CN"/>
              </w:rPr>
              <w:t>-</w:t>
            </w:r>
            <w:r w:rsidRPr="0034581F">
              <w:rPr>
                <w:lang w:eastAsia="zh-CN"/>
              </w:rPr>
              <w:tab/>
              <w:t>For non-PUSCH hopping with resource allocation type 1:</w:t>
            </w:r>
          </w:p>
          <w:p w14:paraId="12BBE1C8" w14:textId="1668A60D" w:rsidR="0034581F" w:rsidRDefault="0034581F" w:rsidP="0034581F">
            <w:pPr>
              <w:pStyle w:val="B5"/>
              <w:rPr>
                <w:ins w:id="38" w:author="Sharp" w:date="2021-01-08T08:54:00Z"/>
                <w:lang w:eastAsia="zh-CN"/>
              </w:rPr>
            </w:pPr>
            <w:r w:rsidRPr="0034581F">
              <w:rPr>
                <w:lang w:eastAsia="zh-CN"/>
              </w:rPr>
              <w:t>-</w:t>
            </w:r>
            <w:r w:rsidRPr="0034581F">
              <w:rPr>
                <w:lang w:eastAsia="zh-CN"/>
              </w:rPr>
              <w:tab/>
            </w:r>
            <w:r w:rsidRPr="0034581F">
              <w:rPr>
                <w:rFonts w:eastAsia="SimSun"/>
                <w:position w:val="-12"/>
                <w:lang w:eastAsia="en-US"/>
              </w:rPr>
              <w:object w:dxaOrig="2640" w:dyaOrig="375" w14:anchorId="022B1431">
                <v:shape id="_x0000_i1083" type="#_x0000_t75" style="width:132pt;height:19pt" o:ole="">
                  <v:imagedata r:id="rId64" o:title=""/>
                </v:shape>
                <o:OLEObject Type="Embed" ProgID="Equation.3" ShapeID="_x0000_i1083" DrawAspect="Content" ObjectID="_1672492997" r:id="rId87"/>
              </w:object>
            </w:r>
            <w:r w:rsidRPr="0034581F">
              <w:rPr>
                <w:lang w:eastAsia="zh-CN"/>
              </w:rPr>
              <w:t xml:space="preserve"> bits </w:t>
            </w:r>
            <w:proofErr w:type="gramStart"/>
            <w:r w:rsidRPr="0034581F">
              <w:rPr>
                <w:lang w:eastAsia="zh-CN"/>
              </w:rPr>
              <w:t>provides</w:t>
            </w:r>
            <w:proofErr w:type="gramEnd"/>
            <w:r w:rsidRPr="0034581F">
              <w:rPr>
                <w:lang w:eastAsia="zh-CN"/>
              </w:rPr>
              <w:t xml:space="preserve"> the frequency domain resource allocation according to Clause 6.1.2.2.2 of [6, TS 38.214]</w:t>
            </w:r>
          </w:p>
          <w:p w14:paraId="47B7086E" w14:textId="514FE4C2" w:rsidR="001572EB" w:rsidRPr="001572EB" w:rsidRDefault="001572EB">
            <w:pPr>
              <w:pStyle w:val="B2"/>
              <w:ind w:firstLine="0"/>
              <w:rPr>
                <w:lang w:eastAsia="zh-CN"/>
              </w:rPr>
              <w:pPrChange w:id="39" w:author="Sharp" w:date="2021-01-08T08:55:00Z">
                <w:pPr>
                  <w:pStyle w:val="B5"/>
                </w:pPr>
              </w:pPrChange>
            </w:pPr>
            <w:ins w:id="40" w:author="Sharp" w:date="2021-01-08T08:54:00Z">
              <w:r w:rsidRPr="0034581F">
                <w:rPr>
                  <w:lang w:eastAsia="zh-CN"/>
                </w:rPr>
                <w:t xml:space="preserve">If "Bandwidth part indicator" field indicates a bandwidth part other than the active bandwidth part and if </w:t>
              </w:r>
              <w:proofErr w:type="spellStart"/>
              <w:r w:rsidRPr="0034581F">
                <w:rPr>
                  <w:i/>
                </w:rPr>
                <w:t>resourceAllocation</w:t>
              </w:r>
              <w:proofErr w:type="spellEnd"/>
              <w:r w:rsidRPr="0034581F">
                <w:rPr>
                  <w:lang w:eastAsia="zh-CN"/>
                </w:rPr>
                <w:t xml:space="preserve"> is configured as '</w:t>
              </w:r>
              <w:proofErr w:type="spellStart"/>
              <w:r w:rsidRPr="0034581F">
                <w:rPr>
                  <w:i/>
                  <w:lang w:eastAsia="zh-CN"/>
                </w:rPr>
                <w:t>dynamicSwitch</w:t>
              </w:r>
              <w:proofErr w:type="spellEnd"/>
              <w:r w:rsidRPr="0034581F">
                <w:rPr>
                  <w:i/>
                  <w:lang w:eastAsia="zh-CN"/>
                </w:rPr>
                <w:t>'</w:t>
              </w:r>
              <w:r w:rsidRPr="0034581F">
                <w:rPr>
                  <w:lang w:eastAsia="zh-CN"/>
                </w:rPr>
                <w:t xml:space="preserve"> for the indicated bandwidth part, the UE assumes resource allocation type 0 for the indicated bandwidth part if the </w:t>
              </w:r>
              <w:proofErr w:type="spellStart"/>
              <w:r w:rsidRPr="0034581F">
                <w:rPr>
                  <w:lang w:eastAsia="zh-CN"/>
                </w:rPr>
                <w:t>bitwidth</w:t>
              </w:r>
              <w:proofErr w:type="spellEnd"/>
              <w:r w:rsidRPr="0034581F">
                <w:rPr>
                  <w:lang w:eastAsia="zh-CN"/>
                </w:rPr>
                <w:t xml:space="preserve"> of the "Frequency domain resource assignment" field of the active bandwidth part is smaller than the </w:t>
              </w:r>
              <w:proofErr w:type="spellStart"/>
              <w:r w:rsidRPr="0034581F">
                <w:rPr>
                  <w:lang w:eastAsia="zh-CN"/>
                </w:rPr>
                <w:t>bitwidth</w:t>
              </w:r>
              <w:proofErr w:type="spellEnd"/>
              <w:r w:rsidRPr="0034581F">
                <w:rPr>
                  <w:lang w:eastAsia="zh-CN"/>
                </w:rPr>
                <w:t xml:space="preserve"> of the "Frequency domain resource assignment" field of the indicated bandwidth part.</w:t>
              </w:r>
            </w:ins>
          </w:p>
          <w:p w14:paraId="4CD178A4" w14:textId="77777777" w:rsidR="0034581F" w:rsidRPr="0034581F" w:rsidRDefault="0034581F" w:rsidP="0034581F">
            <w:pPr>
              <w:pStyle w:val="B2"/>
              <w:rPr>
                <w:lang w:eastAsia="zh-CN"/>
              </w:rPr>
            </w:pPr>
            <w:r w:rsidRPr="0034581F">
              <w:rPr>
                <w:lang w:eastAsia="zh-CN"/>
              </w:rPr>
              <w:t>-</w:t>
            </w:r>
            <w:r w:rsidRPr="0034581F">
              <w:rPr>
                <w:lang w:eastAsia="zh-CN"/>
              </w:rPr>
              <w:tab/>
              <w:t xml:space="preserve">If the higher layer parameter </w:t>
            </w:r>
            <w:proofErr w:type="spellStart"/>
            <w:r w:rsidRPr="0034581F">
              <w:rPr>
                <w:i/>
                <w:lang w:eastAsia="ja-JP"/>
              </w:rPr>
              <w:t>useInterlacePUCCH</w:t>
            </w:r>
            <w:proofErr w:type="spellEnd"/>
            <w:r w:rsidRPr="0034581F">
              <w:rPr>
                <w:i/>
                <w:lang w:eastAsia="ja-JP"/>
              </w:rPr>
              <w:t>-PUSCH</w:t>
            </w:r>
            <w:r w:rsidRPr="0034581F">
              <w:rPr>
                <w:iCs/>
                <w:lang w:eastAsia="ja-JP"/>
              </w:rPr>
              <w:t xml:space="preserve"> in </w:t>
            </w:r>
            <w:r w:rsidRPr="0034581F">
              <w:rPr>
                <w:i/>
                <w:lang w:eastAsia="ja-JP"/>
              </w:rPr>
              <w:t>BWP-</w:t>
            </w:r>
            <w:proofErr w:type="spellStart"/>
            <w:r w:rsidRPr="0034581F">
              <w:rPr>
                <w:i/>
                <w:lang w:eastAsia="ja-JP"/>
              </w:rPr>
              <w:t>UplinkDedicated</w:t>
            </w:r>
            <w:proofErr w:type="spellEnd"/>
            <w:r w:rsidRPr="0034581F">
              <w:rPr>
                <w:i/>
                <w:color w:val="000000"/>
              </w:rPr>
              <w:t xml:space="preserve"> </w:t>
            </w:r>
            <w:r w:rsidRPr="0034581F">
              <w:rPr>
                <w:lang w:eastAsia="zh-CN"/>
              </w:rPr>
              <w:t xml:space="preserve">is configured </w:t>
            </w:r>
          </w:p>
          <w:p w14:paraId="1B0E1441" w14:textId="77777777" w:rsidR="0034581F" w:rsidRPr="0034581F" w:rsidRDefault="0034581F" w:rsidP="0034581F">
            <w:pPr>
              <w:pStyle w:val="B3"/>
              <w:rPr>
                <w:lang w:eastAsia="zh-CN"/>
              </w:rPr>
            </w:pPr>
            <w:r w:rsidRPr="0034581F">
              <w:rPr>
                <w:lang w:eastAsia="zh-CN"/>
              </w:rPr>
              <w:t>-</w:t>
            </w:r>
            <w:r w:rsidRPr="0034581F">
              <w:rPr>
                <w:lang w:eastAsia="zh-CN"/>
              </w:rPr>
              <w:tab/>
              <w:t xml:space="preserve">5 + Y bits provide the frequency domain resource allocation according to Clause 6.1.2.2.3 of [6, TS 38.214] if the subcarrier spacing for the active UL bandwidth part is 30 kHz. </w:t>
            </w:r>
            <w:r w:rsidRPr="0034581F">
              <w:t>The 5 MSBs provide the interlace allocation and the Y LSBs provide the RB set allocation.</w:t>
            </w:r>
          </w:p>
          <w:p w14:paraId="062BD1F1" w14:textId="77777777" w:rsidR="0034581F" w:rsidRPr="0034581F" w:rsidRDefault="0034581F" w:rsidP="0034581F">
            <w:pPr>
              <w:pStyle w:val="B3"/>
              <w:rPr>
                <w:lang w:eastAsia="zh-CN"/>
              </w:rPr>
            </w:pPr>
            <w:r w:rsidRPr="0034581F">
              <w:rPr>
                <w:lang w:eastAsia="zh-CN"/>
              </w:rPr>
              <w:lastRenderedPageBreak/>
              <w:t>-</w:t>
            </w:r>
            <w:r w:rsidRPr="0034581F">
              <w:rPr>
                <w:lang w:eastAsia="zh-CN"/>
              </w:rPr>
              <w:tab/>
              <w:t xml:space="preserve">6 + Y bits provide the frequency domain resource allocation according to Clause 6.1.2.2.3 of [6, TS 38.214] if the subcarrier spacing for the active UL bandwidth part is 15 kHz. </w:t>
            </w:r>
            <w:r w:rsidRPr="0034581F">
              <w:t>The 6 MSBs provide the interlace allocation and the Y LSBs provide the RB set allocation.</w:t>
            </w:r>
          </w:p>
          <w:p w14:paraId="5A21B33C" w14:textId="77777777" w:rsidR="0034581F" w:rsidRPr="0034581F" w:rsidRDefault="0034581F" w:rsidP="0034581F">
            <w:pPr>
              <w:pStyle w:val="B2"/>
              <w:ind w:firstLine="0"/>
              <w:rPr>
                <w:lang w:eastAsia="zh-CN"/>
              </w:rPr>
            </w:pPr>
            <w:r w:rsidRPr="0034581F">
              <w:rPr>
                <w:lang w:eastAsia="zh-CN"/>
              </w:rPr>
              <w:t>T</w:t>
            </w:r>
            <w:r w:rsidRPr="0034581F">
              <w:t xml:space="preserve">he value of Y is determined by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lang w:eastAsia="ja-JP"/>
                        </w:rPr>
                        <m:t>log</m:t>
                      </m:r>
                    </m:e>
                    <m:sub>
                      <m:r>
                        <w:rPr>
                          <w:rFonts w:ascii="Cambria Math" w:hAnsi="Cambria Math"/>
                          <w:lang w:eastAsia="ja-JP"/>
                        </w:rPr>
                        <m:t>2</m:t>
                      </m:r>
                    </m:sub>
                  </m:sSub>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d>
                            <m:dPr>
                              <m:ctrlPr>
                                <w:rPr>
                                  <w:rFonts w:ascii="Cambria Math" w:hAnsi="Cambria Math"/>
                                  <w:i/>
                                </w:rPr>
                              </m:ctrlPr>
                            </m:dPr>
                            <m:e>
                              <m:sSubSup>
                                <m:sSubSupPr>
                                  <m:ctrlPr>
                                    <w:rPr>
                                      <w:rFonts w:ascii="Cambria Math" w:hAnsi="Cambria Math"/>
                                      <w:i/>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r>
                                <w:rPr>
                                  <w:rFonts w:ascii="Cambria Math" w:hAnsi="Cambria Math"/>
                                  <w:lang w:eastAsia="ja-JP"/>
                                </w:rPr>
                                <m:t>+1</m:t>
                              </m:r>
                            </m:e>
                          </m:d>
                        </m:num>
                        <m:den>
                          <m:r>
                            <w:rPr>
                              <w:rFonts w:ascii="Cambria Math" w:hAnsi="Cambria Math"/>
                              <w:lang w:eastAsia="ja-JP"/>
                            </w:rPr>
                            <m:t>2</m:t>
                          </m:r>
                        </m:den>
                      </m:f>
                    </m:e>
                  </m:d>
                </m:e>
              </m:d>
              <m:r>
                <m:rPr>
                  <m:sty m:val="p"/>
                </m:rPr>
                <w:rPr>
                  <w:rFonts w:ascii="Cambria Math" w:hAnsi="Cambria Math"/>
                  <w:lang w:eastAsia="ja-JP"/>
                </w:rPr>
                <m:t xml:space="preserve"> </m:t>
              </m:r>
            </m:oMath>
            <w:r w:rsidRPr="0034581F">
              <w:t xml:space="preserve"> where </w:t>
            </w:r>
            <m:oMath>
              <m:sSubSup>
                <m:sSubSupPr>
                  <m:ctrlPr>
                    <w:rPr>
                      <w:rFonts w:ascii="Cambria Math" w:hAnsi="Cambria Math"/>
                      <w:i/>
                    </w:rPr>
                  </m:ctrlPr>
                </m:sSubSupPr>
                <m:e>
                  <m:r>
                    <w:rPr>
                      <w:rFonts w:ascii="Cambria Math" w:hAnsi="Cambria Math"/>
                      <w:lang w:eastAsia="ja-JP"/>
                    </w:rPr>
                    <m:t>N</m:t>
                  </m:r>
                </m:e>
                <m:sub>
                  <m:r>
                    <m:rPr>
                      <m:nor/>
                    </m:rPr>
                    <w:rPr>
                      <w:lang w:eastAsia="ja-JP"/>
                    </w:rPr>
                    <m:t>RB-set,UL</m:t>
                  </m:r>
                </m:sub>
                <m:sup>
                  <m:r>
                    <m:rPr>
                      <m:nor/>
                    </m:rPr>
                    <w:rPr>
                      <w:lang w:eastAsia="ja-JP"/>
                    </w:rPr>
                    <m:t>BWP</m:t>
                  </m:r>
                </m:sup>
              </m:sSubSup>
            </m:oMath>
            <w:r w:rsidRPr="0034581F">
              <w:rPr>
                <w:lang w:eastAsia="zh-CN"/>
              </w:rPr>
              <w:t xml:space="preserve"> </w:t>
            </w:r>
            <w:del w:id="41" w:author="Sharp" w:date="2021-01-08T09:52:00Z">
              <w:r w:rsidRPr="0034581F" w:rsidDel="00583F61">
                <w:delText xml:space="preserve"> </w:delText>
              </w:r>
            </w:del>
            <w:r w:rsidRPr="0034581F">
              <w:t>is the number of RB sets contained in the active UL BWP as defined in clause 7 of [</w:t>
            </w:r>
            <w:r w:rsidRPr="0034581F">
              <w:rPr>
                <w:lang w:eastAsia="ja-JP"/>
              </w:rPr>
              <w:t>6, TS38.214</w:t>
            </w:r>
            <w:r w:rsidRPr="0034581F">
              <w:t>].</w:t>
            </w:r>
          </w:p>
          <w:p w14:paraId="59E5F6D6" w14:textId="06D0E187" w:rsidR="0034581F" w:rsidRPr="0034581F" w:rsidDel="001572EB" w:rsidRDefault="0034581F" w:rsidP="0034581F">
            <w:pPr>
              <w:pStyle w:val="B2"/>
              <w:ind w:firstLine="0"/>
              <w:rPr>
                <w:del w:id="42" w:author="Sharp" w:date="2021-01-08T08:54:00Z"/>
                <w:lang w:eastAsia="zh-CN"/>
              </w:rPr>
            </w:pPr>
            <w:del w:id="43" w:author="Sharp" w:date="2021-01-08T08:54:00Z">
              <w:r w:rsidRPr="0034581F" w:rsidDel="001572EB">
                <w:rPr>
                  <w:lang w:eastAsia="zh-CN"/>
                </w:rPr>
                <w:delText xml:space="preserve">If "Bandwidth part indicator" field indicates a bandwidth part other than the active bandwidth part and if </w:delText>
              </w:r>
              <w:r w:rsidRPr="0034581F" w:rsidDel="001572EB">
                <w:rPr>
                  <w:i/>
                </w:rPr>
                <w:delText>resourceAllocation</w:delText>
              </w:r>
              <w:r w:rsidRPr="0034581F" w:rsidDel="001572EB">
                <w:rPr>
                  <w:lang w:eastAsia="zh-CN"/>
                </w:rPr>
                <w:delText xml:space="preserve"> is configured as '</w:delText>
              </w:r>
              <w:r w:rsidRPr="0034581F" w:rsidDel="001572EB">
                <w:rPr>
                  <w:i/>
                  <w:lang w:eastAsia="zh-CN"/>
                </w:rPr>
                <w:delText>dynamicSwitch'</w:delText>
              </w:r>
              <w:r w:rsidRPr="0034581F" w:rsidDel="001572EB">
                <w:rPr>
                  <w:lang w:eastAsia="zh-CN"/>
                </w:rPr>
                <w:delText xml:space="preserve"> for the indicated bandwidth part, the UE assumes resource allocation type 0 for the indicated bandwidth part if the bitwidth of the "Frequency domain resource assignment" field of the active bandwidth part is smaller than the bitwidth of the "Frequency domain resource assignment"  field of the indicated bandwidth part.</w:delText>
              </w:r>
            </w:del>
          </w:p>
          <w:p w14:paraId="5EF1D675" w14:textId="3877A2AD" w:rsidR="002065B9" w:rsidRPr="002065B9" w:rsidRDefault="002065B9" w:rsidP="002065B9">
            <w:pPr>
              <w:pStyle w:val="B1"/>
              <w:rPr>
                <w:rFonts w:ascii="Times New Roman" w:hAnsi="Times New Roman"/>
                <w:lang w:eastAsia="zh-CN"/>
              </w:rPr>
            </w:pPr>
            <w:r w:rsidRPr="002065B9">
              <w:rPr>
                <w:rFonts w:ascii="Times New Roman" w:hAnsi="Times New Roman"/>
              </w:rPr>
              <w:t>-</w:t>
            </w:r>
            <w:r w:rsidRPr="002065B9">
              <w:rPr>
                <w:rFonts w:ascii="Times New Roman" w:hAnsi="Times New Roman"/>
                <w:lang w:eastAsia="zh-CN"/>
              </w:rPr>
              <w:tab/>
              <w:t xml:space="preserve">Time domain resource assignment </w:t>
            </w:r>
            <w:r w:rsidRPr="002065B9">
              <w:rPr>
                <w:rFonts w:ascii="Times New Roman" w:hAnsi="Times New Roman"/>
              </w:rPr>
              <w:t>–</w:t>
            </w:r>
            <w:r w:rsidRPr="002065B9">
              <w:rPr>
                <w:rFonts w:ascii="Times New Roman" w:hAnsi="Times New Roman"/>
                <w:lang w:eastAsia="zh-CN"/>
              </w:rPr>
              <w:t xml:space="preserve"> 0, 1, 2, 3, 4, 5, or 6 bits</w:t>
            </w:r>
          </w:p>
          <w:p w14:paraId="6C5FCCA7" w14:textId="77777777" w:rsidR="002065B9" w:rsidRPr="00AC4C19" w:rsidRDefault="002065B9" w:rsidP="002065B9">
            <w:pPr>
              <w:rPr>
                <w:sz w:val="20"/>
                <w:lang w:val="x-none"/>
              </w:rPr>
            </w:pPr>
            <w:r w:rsidRPr="00AC4C19">
              <w:rPr>
                <w:sz w:val="20"/>
                <w:lang w:val="x-none"/>
              </w:rPr>
              <w:t>-------- Unchanged contents are omitted</w:t>
            </w:r>
          </w:p>
          <w:p w14:paraId="7EA19E1D" w14:textId="323B03B4" w:rsidR="00F32C6D" w:rsidRPr="00F605AE" w:rsidRDefault="002065B9" w:rsidP="002065B9">
            <w:pPr>
              <w:rPr>
                <w:rFonts w:eastAsiaTheme="minorEastAsia"/>
                <w:sz w:val="20"/>
              </w:rPr>
            </w:pPr>
            <w:r w:rsidRPr="00AC4C19">
              <w:rPr>
                <w:sz w:val="20"/>
                <w:lang w:val="x-none"/>
              </w:rPr>
              <w:t>--------- end of text proposal</w:t>
            </w:r>
          </w:p>
        </w:tc>
      </w:tr>
    </w:tbl>
    <w:p w14:paraId="25C05703" w14:textId="77777777" w:rsidR="00F32C6D" w:rsidRDefault="00F32C6D" w:rsidP="00F32C6D">
      <w:pPr>
        <w:jc w:val="left"/>
        <w:rPr>
          <w:szCs w:val="24"/>
          <w:lang w:val="en-US"/>
        </w:rPr>
      </w:pPr>
    </w:p>
    <w:p w14:paraId="722ABFC0" w14:textId="77777777" w:rsidR="00C21FE1" w:rsidRPr="00FB02CF" w:rsidRDefault="00C21FE1" w:rsidP="00C21FE1">
      <w:pPr>
        <w:pStyle w:val="10"/>
        <w:spacing w:after="180"/>
        <w:rPr>
          <w:lang w:val="en-US" w:eastAsia="zh-CN"/>
        </w:rPr>
      </w:pPr>
      <w:r w:rsidRPr="005D632F">
        <w:rPr>
          <w:lang w:val="en-US" w:eastAsia="zh-CN"/>
        </w:rPr>
        <w:t>Conclusion</w:t>
      </w:r>
    </w:p>
    <w:p w14:paraId="0BB0E165" w14:textId="77777777" w:rsidR="00C21FE1" w:rsidRDefault="00C21FE1" w:rsidP="00C21FE1">
      <w:pPr>
        <w:rPr>
          <w:lang w:val="en-US"/>
        </w:rPr>
      </w:pPr>
      <w:r w:rsidRPr="00E86817">
        <w:rPr>
          <w:lang w:val="en-US"/>
        </w:rPr>
        <w:t>In this contribution, we have the following proposals:</w:t>
      </w:r>
    </w:p>
    <w:p w14:paraId="255CBF7C" w14:textId="6A0977E8" w:rsidR="00C21FE1" w:rsidRPr="00F0104D" w:rsidRDefault="00F0104D" w:rsidP="00305CC6">
      <w:pPr>
        <w:rPr>
          <w:b/>
          <w:lang w:val="en-US"/>
        </w:rPr>
      </w:pPr>
      <w:r w:rsidRPr="00F0104D">
        <w:rPr>
          <w:rFonts w:hint="eastAsia"/>
          <w:b/>
          <w:lang w:val="en-US"/>
        </w:rPr>
        <w:t>P</w:t>
      </w:r>
      <w:r w:rsidRPr="00F0104D">
        <w:rPr>
          <w:b/>
          <w:lang w:val="en-US"/>
        </w:rPr>
        <w:t>roposal 1: Adopt Text Proposal#1</w:t>
      </w:r>
    </w:p>
    <w:p w14:paraId="084A0063" w14:textId="0CD362E6" w:rsidR="00F0104D" w:rsidRDefault="00F0104D" w:rsidP="00305CC6">
      <w:pPr>
        <w:rPr>
          <w:b/>
          <w:lang w:val="en-US"/>
        </w:rPr>
      </w:pPr>
      <w:r w:rsidRPr="00F0104D">
        <w:rPr>
          <w:rFonts w:hint="eastAsia"/>
          <w:b/>
          <w:lang w:val="en-US"/>
        </w:rPr>
        <w:t>P</w:t>
      </w:r>
      <w:r w:rsidRPr="00F0104D">
        <w:rPr>
          <w:b/>
          <w:lang w:val="en-US"/>
        </w:rPr>
        <w:t>roposal 2: Adopt Text Proposal#2</w:t>
      </w:r>
    </w:p>
    <w:p w14:paraId="44BC148F" w14:textId="77777777" w:rsidR="000E754F" w:rsidRDefault="000E754F" w:rsidP="000E754F">
      <w:pPr>
        <w:pStyle w:val="10"/>
        <w:adjustRightInd w:val="0"/>
        <w:spacing w:before="100" w:beforeAutospacing="1" w:afterLines="0" w:afterAutospacing="1"/>
        <w:rPr>
          <w:lang w:val="en-US"/>
        </w:rPr>
      </w:pPr>
      <w:r w:rsidRPr="00A24A99">
        <w:rPr>
          <w:lang w:val="en-US"/>
        </w:rPr>
        <w:t>References</w:t>
      </w:r>
    </w:p>
    <w:p w14:paraId="7E6D784E" w14:textId="0E2E9BE7" w:rsidR="000E754F" w:rsidRPr="00E115D9" w:rsidRDefault="000E754F" w:rsidP="000E754F">
      <w:pPr>
        <w:pStyle w:val="textintend2"/>
        <w:widowControl w:val="0"/>
        <w:numPr>
          <w:ilvl w:val="0"/>
          <w:numId w:val="11"/>
        </w:numPr>
        <w:snapToGrid w:val="0"/>
        <w:spacing w:after="0"/>
        <w:ind w:left="720" w:hanging="720"/>
        <w:rPr>
          <w:szCs w:val="24"/>
        </w:rPr>
      </w:pPr>
      <w:r>
        <w:rPr>
          <w:szCs w:val="24"/>
          <w:lang w:eastAsia="ja-JP"/>
        </w:rPr>
        <w:t>3GPP TS38.2</w:t>
      </w:r>
      <w:r>
        <w:rPr>
          <w:szCs w:val="24"/>
          <w:lang w:eastAsia="ja-JP"/>
        </w:rPr>
        <w:t>1</w:t>
      </w:r>
      <w:r w:rsidR="001572EB">
        <w:rPr>
          <w:rFonts w:hint="eastAsia"/>
          <w:szCs w:val="24"/>
          <w:lang w:eastAsia="ja-JP"/>
        </w:rPr>
        <w:t>2</w:t>
      </w:r>
      <w:r>
        <w:rPr>
          <w:szCs w:val="24"/>
          <w:lang w:eastAsia="ja-JP"/>
        </w:rPr>
        <w:t>V</w:t>
      </w:r>
      <w:r>
        <w:rPr>
          <w:szCs w:val="24"/>
          <w:lang w:eastAsia="ja-JP"/>
        </w:rPr>
        <w:t>16.4.0, December 2020</w:t>
      </w:r>
    </w:p>
    <w:p w14:paraId="2485D105" w14:textId="77777777" w:rsidR="000E754F" w:rsidRPr="00C21FE1" w:rsidRDefault="000E754F" w:rsidP="00305CC6">
      <w:pPr>
        <w:rPr>
          <w:lang w:val="en-US"/>
        </w:rPr>
      </w:pPr>
    </w:p>
    <w:sectPr w:rsidR="000E754F" w:rsidRPr="00C21FE1" w:rsidSect="008C6B64">
      <w:footerReference w:type="default" r:id="rId8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C6825" w14:textId="77777777" w:rsidR="00091A98" w:rsidRDefault="00091A98">
      <w:r>
        <w:separator/>
      </w:r>
    </w:p>
  </w:endnote>
  <w:endnote w:type="continuationSeparator" w:id="0">
    <w:p w14:paraId="0B0C522C" w14:textId="77777777" w:rsidR="00091A98" w:rsidRDefault="00091A98">
      <w:r>
        <w:continuationSeparator/>
      </w:r>
    </w:p>
  </w:endnote>
  <w:endnote w:type="continuationNotice" w:id="1">
    <w:p w14:paraId="429E5459" w14:textId="77777777" w:rsidR="00091A98" w:rsidRDefault="00091A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502B1D" w:rsidRDefault="00502B1D">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502B1D" w:rsidRDefault="00502B1D">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336A2" w14:textId="77777777" w:rsidR="00091A98" w:rsidRDefault="00091A98">
      <w:r>
        <w:separator/>
      </w:r>
    </w:p>
  </w:footnote>
  <w:footnote w:type="continuationSeparator" w:id="0">
    <w:p w14:paraId="27C56028" w14:textId="77777777" w:rsidR="00091A98" w:rsidRDefault="00091A98">
      <w:r>
        <w:continuationSeparator/>
      </w:r>
    </w:p>
  </w:footnote>
  <w:footnote w:type="continuationNotice" w:id="1">
    <w:p w14:paraId="4CCAFDFB" w14:textId="77777777" w:rsidR="00091A98" w:rsidRDefault="00091A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0751B29"/>
    <w:multiLevelType w:val="hybridMultilevel"/>
    <w:tmpl w:val="D8AA9D7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FF16B74"/>
    <w:multiLevelType w:val="hybridMultilevel"/>
    <w:tmpl w:val="35DA79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B40AE0"/>
    <w:multiLevelType w:val="hybridMultilevel"/>
    <w:tmpl w:val="C56C66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4"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F023FA1"/>
    <w:multiLevelType w:val="hybridMultilevel"/>
    <w:tmpl w:val="98BE17EA"/>
    <w:lvl w:ilvl="0" w:tplc="92204A5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81B2250"/>
    <w:multiLevelType w:val="multilevel"/>
    <w:tmpl w:val="27869F1A"/>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0"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20"/>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6"/>
  </w:num>
  <w:num w:numId="6">
    <w:abstractNumId w:val="17"/>
  </w:num>
  <w:num w:numId="7">
    <w:abstractNumId w:val="15"/>
  </w:num>
  <w:num w:numId="8">
    <w:abstractNumId w:val="3"/>
  </w:num>
  <w:num w:numId="9">
    <w:abstractNumId w:val="23"/>
  </w:num>
  <w:num w:numId="10">
    <w:abstractNumId w:val="13"/>
  </w:num>
  <w:num w:numId="11">
    <w:abstractNumId w:val="14"/>
  </w:num>
  <w:num w:numId="12">
    <w:abstractNumId w:val="24"/>
  </w:num>
  <w:num w:numId="13">
    <w:abstractNumId w:val="5"/>
  </w:num>
  <w:num w:numId="14">
    <w:abstractNumId w:val="25"/>
  </w:num>
  <w:num w:numId="15">
    <w:abstractNumId w:val="10"/>
  </w:num>
  <w:num w:numId="16">
    <w:abstractNumId w:val="18"/>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
  </w:num>
  <w:num w:numId="19">
    <w:abstractNumId w:val="7"/>
  </w:num>
  <w:num w:numId="20">
    <w:abstractNumId w:val="22"/>
  </w:num>
  <w:num w:numId="21">
    <w:abstractNumId w:val="9"/>
  </w:num>
  <w:num w:numId="22">
    <w:abstractNumId w:val="12"/>
  </w:num>
  <w:num w:numId="23">
    <w:abstractNumId w:val="1"/>
  </w:num>
  <w:num w:numId="24">
    <w:abstractNumId w:val="1"/>
  </w:num>
  <w:num w:numId="25">
    <w:abstractNumId w:val="11"/>
  </w:num>
  <w:num w:numId="26">
    <w:abstractNumId w:val="8"/>
  </w:num>
  <w:num w:numId="27">
    <w:abstractNumId w:val="1"/>
  </w:num>
  <w:num w:numId="28">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B70"/>
    <w:rsid w:val="00003DDB"/>
    <w:rsid w:val="00004421"/>
    <w:rsid w:val="00004B52"/>
    <w:rsid w:val="00004E20"/>
    <w:rsid w:val="0000523B"/>
    <w:rsid w:val="0000525E"/>
    <w:rsid w:val="000065C4"/>
    <w:rsid w:val="00006AE0"/>
    <w:rsid w:val="00006D10"/>
    <w:rsid w:val="0000709F"/>
    <w:rsid w:val="00010B67"/>
    <w:rsid w:val="00010D38"/>
    <w:rsid w:val="00011490"/>
    <w:rsid w:val="0001212C"/>
    <w:rsid w:val="00012676"/>
    <w:rsid w:val="00014528"/>
    <w:rsid w:val="00014DFE"/>
    <w:rsid w:val="00014E62"/>
    <w:rsid w:val="00015075"/>
    <w:rsid w:val="0001541F"/>
    <w:rsid w:val="00016A3C"/>
    <w:rsid w:val="00017923"/>
    <w:rsid w:val="00020071"/>
    <w:rsid w:val="00021479"/>
    <w:rsid w:val="000216A1"/>
    <w:rsid w:val="00021BF7"/>
    <w:rsid w:val="00021F65"/>
    <w:rsid w:val="00022075"/>
    <w:rsid w:val="00023256"/>
    <w:rsid w:val="00023821"/>
    <w:rsid w:val="0002384A"/>
    <w:rsid w:val="00023C3B"/>
    <w:rsid w:val="000240CB"/>
    <w:rsid w:val="0002429A"/>
    <w:rsid w:val="00024359"/>
    <w:rsid w:val="0002486B"/>
    <w:rsid w:val="00024CAD"/>
    <w:rsid w:val="0002624D"/>
    <w:rsid w:val="00026375"/>
    <w:rsid w:val="00026A45"/>
    <w:rsid w:val="00026B1E"/>
    <w:rsid w:val="000273F8"/>
    <w:rsid w:val="000305D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379A2"/>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57E47"/>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897"/>
    <w:rsid w:val="00073C1C"/>
    <w:rsid w:val="00074649"/>
    <w:rsid w:val="00074B41"/>
    <w:rsid w:val="00074C14"/>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4E7"/>
    <w:rsid w:val="00085552"/>
    <w:rsid w:val="0008593D"/>
    <w:rsid w:val="000859C3"/>
    <w:rsid w:val="00085A3B"/>
    <w:rsid w:val="0008647D"/>
    <w:rsid w:val="0008668F"/>
    <w:rsid w:val="00086A6A"/>
    <w:rsid w:val="00086E10"/>
    <w:rsid w:val="00087064"/>
    <w:rsid w:val="000879FD"/>
    <w:rsid w:val="00087D4A"/>
    <w:rsid w:val="0009105B"/>
    <w:rsid w:val="00091743"/>
    <w:rsid w:val="00091A98"/>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6CCC"/>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624"/>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6CB2"/>
    <w:rsid w:val="000B6E61"/>
    <w:rsid w:val="000B6E92"/>
    <w:rsid w:val="000C0472"/>
    <w:rsid w:val="000C069D"/>
    <w:rsid w:val="000C0CFC"/>
    <w:rsid w:val="000C0EDD"/>
    <w:rsid w:val="000C12D5"/>
    <w:rsid w:val="000C1A47"/>
    <w:rsid w:val="000C1B4B"/>
    <w:rsid w:val="000C1C18"/>
    <w:rsid w:val="000C2326"/>
    <w:rsid w:val="000C25B5"/>
    <w:rsid w:val="000C294B"/>
    <w:rsid w:val="000C2A4A"/>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FC9"/>
    <w:rsid w:val="000D4A01"/>
    <w:rsid w:val="000D4A50"/>
    <w:rsid w:val="000D4E2B"/>
    <w:rsid w:val="000D4F22"/>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517"/>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3B"/>
    <w:rsid w:val="000E5883"/>
    <w:rsid w:val="000E6995"/>
    <w:rsid w:val="000E6C73"/>
    <w:rsid w:val="000E728D"/>
    <w:rsid w:val="000E754F"/>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3F8D"/>
    <w:rsid w:val="000F4283"/>
    <w:rsid w:val="000F4708"/>
    <w:rsid w:val="000F473E"/>
    <w:rsid w:val="000F53C1"/>
    <w:rsid w:val="000F5681"/>
    <w:rsid w:val="000F5ED3"/>
    <w:rsid w:val="000F6410"/>
    <w:rsid w:val="000F66C5"/>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26A"/>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5C42"/>
    <w:rsid w:val="001160C2"/>
    <w:rsid w:val="00116535"/>
    <w:rsid w:val="001165C6"/>
    <w:rsid w:val="001169BD"/>
    <w:rsid w:val="00116BD1"/>
    <w:rsid w:val="00117047"/>
    <w:rsid w:val="00117508"/>
    <w:rsid w:val="00117FAB"/>
    <w:rsid w:val="001205BE"/>
    <w:rsid w:val="0012091F"/>
    <w:rsid w:val="00120B28"/>
    <w:rsid w:val="001219CD"/>
    <w:rsid w:val="00122207"/>
    <w:rsid w:val="0012251C"/>
    <w:rsid w:val="00122BBA"/>
    <w:rsid w:val="0012331E"/>
    <w:rsid w:val="00123816"/>
    <w:rsid w:val="00123F99"/>
    <w:rsid w:val="00124816"/>
    <w:rsid w:val="00124E6E"/>
    <w:rsid w:val="00125327"/>
    <w:rsid w:val="00125721"/>
    <w:rsid w:val="00125999"/>
    <w:rsid w:val="00126D13"/>
    <w:rsid w:val="00127DF2"/>
    <w:rsid w:val="00127FBB"/>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3DA"/>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683"/>
    <w:rsid w:val="00153729"/>
    <w:rsid w:val="00153A53"/>
    <w:rsid w:val="00154052"/>
    <w:rsid w:val="0015557C"/>
    <w:rsid w:val="00155B79"/>
    <w:rsid w:val="00156516"/>
    <w:rsid w:val="00156685"/>
    <w:rsid w:val="00156743"/>
    <w:rsid w:val="00156CF6"/>
    <w:rsid w:val="00156DE8"/>
    <w:rsid w:val="001572EB"/>
    <w:rsid w:val="001573C6"/>
    <w:rsid w:val="001575DC"/>
    <w:rsid w:val="00157740"/>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1E6"/>
    <w:rsid w:val="001656CF"/>
    <w:rsid w:val="00165799"/>
    <w:rsid w:val="00166013"/>
    <w:rsid w:val="001666A4"/>
    <w:rsid w:val="00166BE3"/>
    <w:rsid w:val="00167656"/>
    <w:rsid w:val="00167956"/>
    <w:rsid w:val="00167D39"/>
    <w:rsid w:val="001701FB"/>
    <w:rsid w:val="00170372"/>
    <w:rsid w:val="0017048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DB8"/>
    <w:rsid w:val="001A0E23"/>
    <w:rsid w:val="001A12F9"/>
    <w:rsid w:val="001A161D"/>
    <w:rsid w:val="001A196D"/>
    <w:rsid w:val="001A2307"/>
    <w:rsid w:val="001A24B0"/>
    <w:rsid w:val="001A271A"/>
    <w:rsid w:val="001A2971"/>
    <w:rsid w:val="001A3ED2"/>
    <w:rsid w:val="001A43C2"/>
    <w:rsid w:val="001A4413"/>
    <w:rsid w:val="001A5210"/>
    <w:rsid w:val="001A55F3"/>
    <w:rsid w:val="001A57B9"/>
    <w:rsid w:val="001A5D19"/>
    <w:rsid w:val="001A5FFF"/>
    <w:rsid w:val="001A6116"/>
    <w:rsid w:val="001A743A"/>
    <w:rsid w:val="001A7976"/>
    <w:rsid w:val="001B0238"/>
    <w:rsid w:val="001B07B3"/>
    <w:rsid w:val="001B13FE"/>
    <w:rsid w:val="001B1BF7"/>
    <w:rsid w:val="001B2F9D"/>
    <w:rsid w:val="001B3ADD"/>
    <w:rsid w:val="001B4022"/>
    <w:rsid w:val="001B4578"/>
    <w:rsid w:val="001B475F"/>
    <w:rsid w:val="001B49BD"/>
    <w:rsid w:val="001B4AE0"/>
    <w:rsid w:val="001B584A"/>
    <w:rsid w:val="001B61BD"/>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B13"/>
    <w:rsid w:val="001C4C80"/>
    <w:rsid w:val="001C4E8A"/>
    <w:rsid w:val="001C4EE9"/>
    <w:rsid w:val="001C503E"/>
    <w:rsid w:val="001C7891"/>
    <w:rsid w:val="001C79DB"/>
    <w:rsid w:val="001D07C4"/>
    <w:rsid w:val="001D107F"/>
    <w:rsid w:val="001D1697"/>
    <w:rsid w:val="001D1A92"/>
    <w:rsid w:val="001D1B8F"/>
    <w:rsid w:val="001D2174"/>
    <w:rsid w:val="001D3AB4"/>
    <w:rsid w:val="001D421B"/>
    <w:rsid w:val="001D442B"/>
    <w:rsid w:val="001D444D"/>
    <w:rsid w:val="001D450B"/>
    <w:rsid w:val="001D47FE"/>
    <w:rsid w:val="001D4A87"/>
    <w:rsid w:val="001D5345"/>
    <w:rsid w:val="001D5677"/>
    <w:rsid w:val="001D5913"/>
    <w:rsid w:val="001D634C"/>
    <w:rsid w:val="001D6554"/>
    <w:rsid w:val="001D673C"/>
    <w:rsid w:val="001D6A4F"/>
    <w:rsid w:val="001D6B76"/>
    <w:rsid w:val="001D7493"/>
    <w:rsid w:val="001D78A3"/>
    <w:rsid w:val="001E02ED"/>
    <w:rsid w:val="001E0362"/>
    <w:rsid w:val="001E0A76"/>
    <w:rsid w:val="001E0AF1"/>
    <w:rsid w:val="001E13FD"/>
    <w:rsid w:val="001E1993"/>
    <w:rsid w:val="001E1D82"/>
    <w:rsid w:val="001E1FED"/>
    <w:rsid w:val="001E256F"/>
    <w:rsid w:val="001E29A3"/>
    <w:rsid w:val="001E2B94"/>
    <w:rsid w:val="001E2E64"/>
    <w:rsid w:val="001E33C1"/>
    <w:rsid w:val="001E33DF"/>
    <w:rsid w:val="001E3472"/>
    <w:rsid w:val="001E3EF0"/>
    <w:rsid w:val="001E4456"/>
    <w:rsid w:val="001E4762"/>
    <w:rsid w:val="001E50E0"/>
    <w:rsid w:val="001E58C6"/>
    <w:rsid w:val="001E5A0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70C3"/>
    <w:rsid w:val="001F7613"/>
    <w:rsid w:val="00200701"/>
    <w:rsid w:val="002007B6"/>
    <w:rsid w:val="00200C9A"/>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5B9"/>
    <w:rsid w:val="00206A54"/>
    <w:rsid w:val="00206C83"/>
    <w:rsid w:val="00206E0B"/>
    <w:rsid w:val="002070FE"/>
    <w:rsid w:val="002074EE"/>
    <w:rsid w:val="00207F84"/>
    <w:rsid w:val="0021016C"/>
    <w:rsid w:val="0021037B"/>
    <w:rsid w:val="00210544"/>
    <w:rsid w:val="002106D9"/>
    <w:rsid w:val="0021132B"/>
    <w:rsid w:val="00212E46"/>
    <w:rsid w:val="00212E69"/>
    <w:rsid w:val="00213488"/>
    <w:rsid w:val="0021362B"/>
    <w:rsid w:val="00213B76"/>
    <w:rsid w:val="00213D20"/>
    <w:rsid w:val="002145B7"/>
    <w:rsid w:val="002146F6"/>
    <w:rsid w:val="002147C1"/>
    <w:rsid w:val="00215168"/>
    <w:rsid w:val="0021592E"/>
    <w:rsid w:val="00215D5C"/>
    <w:rsid w:val="00215DDB"/>
    <w:rsid w:val="0021626A"/>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788"/>
    <w:rsid w:val="00224CCB"/>
    <w:rsid w:val="00224D80"/>
    <w:rsid w:val="00224D98"/>
    <w:rsid w:val="002252FB"/>
    <w:rsid w:val="002253D2"/>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2C1"/>
    <w:rsid w:val="002359FA"/>
    <w:rsid w:val="00235D1F"/>
    <w:rsid w:val="002360A8"/>
    <w:rsid w:val="00236156"/>
    <w:rsid w:val="00236CD1"/>
    <w:rsid w:val="00237062"/>
    <w:rsid w:val="002379AD"/>
    <w:rsid w:val="00237A75"/>
    <w:rsid w:val="00237E17"/>
    <w:rsid w:val="00240437"/>
    <w:rsid w:val="002409A8"/>
    <w:rsid w:val="002412A4"/>
    <w:rsid w:val="002423E6"/>
    <w:rsid w:val="00242562"/>
    <w:rsid w:val="002431DC"/>
    <w:rsid w:val="002432C0"/>
    <w:rsid w:val="00243903"/>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D09"/>
    <w:rsid w:val="00257F93"/>
    <w:rsid w:val="0026044A"/>
    <w:rsid w:val="00260555"/>
    <w:rsid w:val="002619A8"/>
    <w:rsid w:val="00261A3D"/>
    <w:rsid w:val="00262C66"/>
    <w:rsid w:val="00262E12"/>
    <w:rsid w:val="002630F9"/>
    <w:rsid w:val="00263A00"/>
    <w:rsid w:val="00264059"/>
    <w:rsid w:val="00265BCB"/>
    <w:rsid w:val="00265E5E"/>
    <w:rsid w:val="00265E7F"/>
    <w:rsid w:val="0026614E"/>
    <w:rsid w:val="0026696E"/>
    <w:rsid w:val="00266A0E"/>
    <w:rsid w:val="00266D10"/>
    <w:rsid w:val="00266F07"/>
    <w:rsid w:val="00267254"/>
    <w:rsid w:val="00267577"/>
    <w:rsid w:val="00267A05"/>
    <w:rsid w:val="00267D49"/>
    <w:rsid w:val="0027013D"/>
    <w:rsid w:val="00270F0F"/>
    <w:rsid w:val="0027184B"/>
    <w:rsid w:val="00271AD3"/>
    <w:rsid w:val="00272107"/>
    <w:rsid w:val="002732CF"/>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440"/>
    <w:rsid w:val="00280538"/>
    <w:rsid w:val="00280AD6"/>
    <w:rsid w:val="0028106B"/>
    <w:rsid w:val="0028127F"/>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0FD0"/>
    <w:rsid w:val="00291217"/>
    <w:rsid w:val="00291C65"/>
    <w:rsid w:val="00292516"/>
    <w:rsid w:val="002925A8"/>
    <w:rsid w:val="00292A44"/>
    <w:rsid w:val="00292E96"/>
    <w:rsid w:val="0029313D"/>
    <w:rsid w:val="002935AD"/>
    <w:rsid w:val="00293699"/>
    <w:rsid w:val="00293714"/>
    <w:rsid w:val="00293BA4"/>
    <w:rsid w:val="002941E2"/>
    <w:rsid w:val="002949ED"/>
    <w:rsid w:val="00295120"/>
    <w:rsid w:val="0029533A"/>
    <w:rsid w:val="00295FE7"/>
    <w:rsid w:val="00296047"/>
    <w:rsid w:val="002964F0"/>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B61"/>
    <w:rsid w:val="002A7E30"/>
    <w:rsid w:val="002A7F4C"/>
    <w:rsid w:val="002B044F"/>
    <w:rsid w:val="002B0B59"/>
    <w:rsid w:val="002B0C59"/>
    <w:rsid w:val="002B0D7F"/>
    <w:rsid w:val="002B0D86"/>
    <w:rsid w:val="002B1313"/>
    <w:rsid w:val="002B1948"/>
    <w:rsid w:val="002B19F6"/>
    <w:rsid w:val="002B1D60"/>
    <w:rsid w:val="002B1E1C"/>
    <w:rsid w:val="002B1E42"/>
    <w:rsid w:val="002B20D6"/>
    <w:rsid w:val="002B2479"/>
    <w:rsid w:val="002B314D"/>
    <w:rsid w:val="002B3F10"/>
    <w:rsid w:val="002B43FB"/>
    <w:rsid w:val="002B4811"/>
    <w:rsid w:val="002B4F51"/>
    <w:rsid w:val="002B513B"/>
    <w:rsid w:val="002B51DB"/>
    <w:rsid w:val="002B564E"/>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6B34"/>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75F"/>
    <w:rsid w:val="002E1A2F"/>
    <w:rsid w:val="002E1D21"/>
    <w:rsid w:val="002E3771"/>
    <w:rsid w:val="002E4399"/>
    <w:rsid w:val="002E49A9"/>
    <w:rsid w:val="002E53A2"/>
    <w:rsid w:val="002E56FB"/>
    <w:rsid w:val="002E58DF"/>
    <w:rsid w:val="002E5904"/>
    <w:rsid w:val="002E5A39"/>
    <w:rsid w:val="002E5F5F"/>
    <w:rsid w:val="002E6B07"/>
    <w:rsid w:val="002E6DF3"/>
    <w:rsid w:val="002E7664"/>
    <w:rsid w:val="002E76D6"/>
    <w:rsid w:val="002E7C9E"/>
    <w:rsid w:val="002E7D07"/>
    <w:rsid w:val="002E7DD4"/>
    <w:rsid w:val="002F0397"/>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3EB"/>
    <w:rsid w:val="00300652"/>
    <w:rsid w:val="003009B8"/>
    <w:rsid w:val="00301016"/>
    <w:rsid w:val="00301160"/>
    <w:rsid w:val="00301168"/>
    <w:rsid w:val="003011F5"/>
    <w:rsid w:val="003013C8"/>
    <w:rsid w:val="00301543"/>
    <w:rsid w:val="003018F3"/>
    <w:rsid w:val="0030199F"/>
    <w:rsid w:val="00301E69"/>
    <w:rsid w:val="00301FA4"/>
    <w:rsid w:val="00302729"/>
    <w:rsid w:val="00302764"/>
    <w:rsid w:val="0030283F"/>
    <w:rsid w:val="003031ED"/>
    <w:rsid w:val="00303299"/>
    <w:rsid w:val="00303782"/>
    <w:rsid w:val="003040F3"/>
    <w:rsid w:val="0030435D"/>
    <w:rsid w:val="0030454B"/>
    <w:rsid w:val="00305CC6"/>
    <w:rsid w:val="003063DE"/>
    <w:rsid w:val="00306945"/>
    <w:rsid w:val="00306C4C"/>
    <w:rsid w:val="00307723"/>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81F"/>
    <w:rsid w:val="003459E9"/>
    <w:rsid w:val="0034644C"/>
    <w:rsid w:val="00346512"/>
    <w:rsid w:val="0034673E"/>
    <w:rsid w:val="00346C80"/>
    <w:rsid w:val="0034711C"/>
    <w:rsid w:val="003473F2"/>
    <w:rsid w:val="003474A3"/>
    <w:rsid w:val="003476FD"/>
    <w:rsid w:val="00347A21"/>
    <w:rsid w:val="00347DEF"/>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589"/>
    <w:rsid w:val="0035509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195C"/>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75C"/>
    <w:rsid w:val="00384BD1"/>
    <w:rsid w:val="0038579A"/>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C90"/>
    <w:rsid w:val="003B4DE2"/>
    <w:rsid w:val="003B4EE8"/>
    <w:rsid w:val="003B634A"/>
    <w:rsid w:val="003B6442"/>
    <w:rsid w:val="003B652E"/>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83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EE5"/>
    <w:rsid w:val="003D3029"/>
    <w:rsid w:val="003D3073"/>
    <w:rsid w:val="003D3D78"/>
    <w:rsid w:val="003D4126"/>
    <w:rsid w:val="003D41A5"/>
    <w:rsid w:val="003D4E65"/>
    <w:rsid w:val="003D51FF"/>
    <w:rsid w:val="003D54DF"/>
    <w:rsid w:val="003D5610"/>
    <w:rsid w:val="003D5D60"/>
    <w:rsid w:val="003D5F69"/>
    <w:rsid w:val="003D60A2"/>
    <w:rsid w:val="003D69E2"/>
    <w:rsid w:val="003D6EA8"/>
    <w:rsid w:val="003D7576"/>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B1F"/>
    <w:rsid w:val="003E7F21"/>
    <w:rsid w:val="003F039E"/>
    <w:rsid w:val="003F0632"/>
    <w:rsid w:val="003F073C"/>
    <w:rsid w:val="003F0B1F"/>
    <w:rsid w:val="003F0B92"/>
    <w:rsid w:val="003F0BD3"/>
    <w:rsid w:val="003F0CFA"/>
    <w:rsid w:val="003F2699"/>
    <w:rsid w:val="003F26B8"/>
    <w:rsid w:val="003F289A"/>
    <w:rsid w:val="003F2A56"/>
    <w:rsid w:val="003F2DDF"/>
    <w:rsid w:val="003F2E06"/>
    <w:rsid w:val="003F348D"/>
    <w:rsid w:val="003F39A3"/>
    <w:rsid w:val="003F39E5"/>
    <w:rsid w:val="003F4161"/>
    <w:rsid w:val="003F4BA4"/>
    <w:rsid w:val="003F5958"/>
    <w:rsid w:val="003F5A97"/>
    <w:rsid w:val="003F5AEC"/>
    <w:rsid w:val="003F5AF3"/>
    <w:rsid w:val="003F5D64"/>
    <w:rsid w:val="003F5EED"/>
    <w:rsid w:val="003F6877"/>
    <w:rsid w:val="003F69A9"/>
    <w:rsid w:val="003F6A5C"/>
    <w:rsid w:val="003F6AB3"/>
    <w:rsid w:val="003F7230"/>
    <w:rsid w:val="003F7316"/>
    <w:rsid w:val="003F7520"/>
    <w:rsid w:val="003F7B00"/>
    <w:rsid w:val="003F7C93"/>
    <w:rsid w:val="004003D6"/>
    <w:rsid w:val="00400BD8"/>
    <w:rsid w:val="00400EC3"/>
    <w:rsid w:val="00401200"/>
    <w:rsid w:val="0040130B"/>
    <w:rsid w:val="0040142B"/>
    <w:rsid w:val="00401E6F"/>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6EA"/>
    <w:rsid w:val="0041574B"/>
    <w:rsid w:val="00415C99"/>
    <w:rsid w:val="00415DAF"/>
    <w:rsid w:val="004160B9"/>
    <w:rsid w:val="00416C84"/>
    <w:rsid w:val="00420283"/>
    <w:rsid w:val="00420AAB"/>
    <w:rsid w:val="00420AD7"/>
    <w:rsid w:val="00420AEF"/>
    <w:rsid w:val="00420B18"/>
    <w:rsid w:val="00421271"/>
    <w:rsid w:val="004212E1"/>
    <w:rsid w:val="00421791"/>
    <w:rsid w:val="00421AE6"/>
    <w:rsid w:val="00421D4A"/>
    <w:rsid w:val="00422280"/>
    <w:rsid w:val="00423674"/>
    <w:rsid w:val="0042391C"/>
    <w:rsid w:val="004239DB"/>
    <w:rsid w:val="00424D13"/>
    <w:rsid w:val="00424F64"/>
    <w:rsid w:val="004252BE"/>
    <w:rsid w:val="00425321"/>
    <w:rsid w:val="00425667"/>
    <w:rsid w:val="00425709"/>
    <w:rsid w:val="00425905"/>
    <w:rsid w:val="00425DD9"/>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ADF"/>
    <w:rsid w:val="00432B9F"/>
    <w:rsid w:val="00432E5B"/>
    <w:rsid w:val="004333F6"/>
    <w:rsid w:val="0043371F"/>
    <w:rsid w:val="00433BA4"/>
    <w:rsid w:val="00433C02"/>
    <w:rsid w:val="004343E0"/>
    <w:rsid w:val="004345DD"/>
    <w:rsid w:val="00435119"/>
    <w:rsid w:val="00435427"/>
    <w:rsid w:val="00435E8B"/>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543"/>
    <w:rsid w:val="00446629"/>
    <w:rsid w:val="00446B28"/>
    <w:rsid w:val="00447087"/>
    <w:rsid w:val="00450381"/>
    <w:rsid w:val="00450F0E"/>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C6B"/>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1317"/>
    <w:rsid w:val="00471BAC"/>
    <w:rsid w:val="004726AE"/>
    <w:rsid w:val="00472C34"/>
    <w:rsid w:val="0047321E"/>
    <w:rsid w:val="00473F26"/>
    <w:rsid w:val="0047429E"/>
    <w:rsid w:val="0047520E"/>
    <w:rsid w:val="0047552F"/>
    <w:rsid w:val="00475651"/>
    <w:rsid w:val="0047602F"/>
    <w:rsid w:val="0047607F"/>
    <w:rsid w:val="00476367"/>
    <w:rsid w:val="0047715F"/>
    <w:rsid w:val="00477246"/>
    <w:rsid w:val="00480592"/>
    <w:rsid w:val="00480852"/>
    <w:rsid w:val="004813B9"/>
    <w:rsid w:val="00481C10"/>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608"/>
    <w:rsid w:val="0049362E"/>
    <w:rsid w:val="0049421E"/>
    <w:rsid w:val="004945BD"/>
    <w:rsid w:val="00494728"/>
    <w:rsid w:val="0049549E"/>
    <w:rsid w:val="00495694"/>
    <w:rsid w:val="004959C5"/>
    <w:rsid w:val="00495DB4"/>
    <w:rsid w:val="0049632C"/>
    <w:rsid w:val="00496688"/>
    <w:rsid w:val="004969F6"/>
    <w:rsid w:val="00496B02"/>
    <w:rsid w:val="00497768"/>
    <w:rsid w:val="00497C5E"/>
    <w:rsid w:val="004A0135"/>
    <w:rsid w:val="004A0434"/>
    <w:rsid w:val="004A0C69"/>
    <w:rsid w:val="004A0EE8"/>
    <w:rsid w:val="004A106B"/>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B96"/>
    <w:rsid w:val="004B2CBB"/>
    <w:rsid w:val="004B2F9A"/>
    <w:rsid w:val="004B421D"/>
    <w:rsid w:val="004B4382"/>
    <w:rsid w:val="004B44AB"/>
    <w:rsid w:val="004B4F33"/>
    <w:rsid w:val="004B5083"/>
    <w:rsid w:val="004B5753"/>
    <w:rsid w:val="004B5B7F"/>
    <w:rsid w:val="004B5CCE"/>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25A"/>
    <w:rsid w:val="004C219D"/>
    <w:rsid w:val="004C29B5"/>
    <w:rsid w:val="004C2DA3"/>
    <w:rsid w:val="004C2EF9"/>
    <w:rsid w:val="004C309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717"/>
    <w:rsid w:val="004D48AE"/>
    <w:rsid w:val="004D49C1"/>
    <w:rsid w:val="004D4B32"/>
    <w:rsid w:val="004D50DA"/>
    <w:rsid w:val="004D5A34"/>
    <w:rsid w:val="004D5CAF"/>
    <w:rsid w:val="004D6254"/>
    <w:rsid w:val="004D686F"/>
    <w:rsid w:val="004D6E88"/>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5BEF"/>
    <w:rsid w:val="004E6423"/>
    <w:rsid w:val="004E6584"/>
    <w:rsid w:val="004E6625"/>
    <w:rsid w:val="004E66FA"/>
    <w:rsid w:val="004E6724"/>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2583"/>
    <w:rsid w:val="00502B1D"/>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71A"/>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27FE9"/>
    <w:rsid w:val="0053090B"/>
    <w:rsid w:val="00530DEB"/>
    <w:rsid w:val="005311C5"/>
    <w:rsid w:val="005314CD"/>
    <w:rsid w:val="00531B7A"/>
    <w:rsid w:val="00531FE3"/>
    <w:rsid w:val="00533F39"/>
    <w:rsid w:val="00534D1D"/>
    <w:rsid w:val="005358DE"/>
    <w:rsid w:val="00535AA6"/>
    <w:rsid w:val="00535CB7"/>
    <w:rsid w:val="00535FD9"/>
    <w:rsid w:val="00536CA4"/>
    <w:rsid w:val="00537265"/>
    <w:rsid w:val="0054042F"/>
    <w:rsid w:val="00540492"/>
    <w:rsid w:val="00540E99"/>
    <w:rsid w:val="00540FA1"/>
    <w:rsid w:val="005411F9"/>
    <w:rsid w:val="005414DC"/>
    <w:rsid w:val="00542E33"/>
    <w:rsid w:val="00543088"/>
    <w:rsid w:val="005436DA"/>
    <w:rsid w:val="00543958"/>
    <w:rsid w:val="00543CB0"/>
    <w:rsid w:val="005440C9"/>
    <w:rsid w:val="005443F5"/>
    <w:rsid w:val="00544686"/>
    <w:rsid w:val="005449CD"/>
    <w:rsid w:val="00544C64"/>
    <w:rsid w:val="005452C9"/>
    <w:rsid w:val="0054539E"/>
    <w:rsid w:val="00545789"/>
    <w:rsid w:val="005466D3"/>
    <w:rsid w:val="00546D73"/>
    <w:rsid w:val="00547014"/>
    <w:rsid w:val="0054769B"/>
    <w:rsid w:val="0054794B"/>
    <w:rsid w:val="005479D8"/>
    <w:rsid w:val="00547D5C"/>
    <w:rsid w:val="00550C9D"/>
    <w:rsid w:val="00551A16"/>
    <w:rsid w:val="00551C07"/>
    <w:rsid w:val="005523E3"/>
    <w:rsid w:val="00552A66"/>
    <w:rsid w:val="00552D6F"/>
    <w:rsid w:val="00553851"/>
    <w:rsid w:val="00554287"/>
    <w:rsid w:val="005544D4"/>
    <w:rsid w:val="005544E4"/>
    <w:rsid w:val="005546C5"/>
    <w:rsid w:val="00554704"/>
    <w:rsid w:val="00555889"/>
    <w:rsid w:val="00555C56"/>
    <w:rsid w:val="00556208"/>
    <w:rsid w:val="0055652F"/>
    <w:rsid w:val="005565B1"/>
    <w:rsid w:val="0055677C"/>
    <w:rsid w:val="00556920"/>
    <w:rsid w:val="00556CC6"/>
    <w:rsid w:val="00557078"/>
    <w:rsid w:val="005573AB"/>
    <w:rsid w:val="005575D0"/>
    <w:rsid w:val="005577A2"/>
    <w:rsid w:val="00557AD7"/>
    <w:rsid w:val="00557E47"/>
    <w:rsid w:val="00557F46"/>
    <w:rsid w:val="005605F7"/>
    <w:rsid w:val="005608A1"/>
    <w:rsid w:val="00560E13"/>
    <w:rsid w:val="0056133D"/>
    <w:rsid w:val="00561612"/>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3F61"/>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5EB"/>
    <w:rsid w:val="00597E6F"/>
    <w:rsid w:val="005A092A"/>
    <w:rsid w:val="005A0A95"/>
    <w:rsid w:val="005A0FF1"/>
    <w:rsid w:val="005A1678"/>
    <w:rsid w:val="005A1E26"/>
    <w:rsid w:val="005A23EE"/>
    <w:rsid w:val="005A26B5"/>
    <w:rsid w:val="005A2D22"/>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C03"/>
    <w:rsid w:val="005B3E3B"/>
    <w:rsid w:val="005B432D"/>
    <w:rsid w:val="005B4D2C"/>
    <w:rsid w:val="005B4F49"/>
    <w:rsid w:val="005B56B6"/>
    <w:rsid w:val="005B5AE6"/>
    <w:rsid w:val="005B5E87"/>
    <w:rsid w:val="005B6F6A"/>
    <w:rsid w:val="005B771A"/>
    <w:rsid w:val="005B79B6"/>
    <w:rsid w:val="005B7E6E"/>
    <w:rsid w:val="005C00CF"/>
    <w:rsid w:val="005C01A3"/>
    <w:rsid w:val="005C027D"/>
    <w:rsid w:val="005C0843"/>
    <w:rsid w:val="005C14BC"/>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BDA"/>
    <w:rsid w:val="005D1DD7"/>
    <w:rsid w:val="005D209C"/>
    <w:rsid w:val="005D2E2C"/>
    <w:rsid w:val="005D367B"/>
    <w:rsid w:val="005D3961"/>
    <w:rsid w:val="005D48AA"/>
    <w:rsid w:val="005D4AC2"/>
    <w:rsid w:val="005D52A9"/>
    <w:rsid w:val="005D5484"/>
    <w:rsid w:val="005D5539"/>
    <w:rsid w:val="005D5B41"/>
    <w:rsid w:val="005D632F"/>
    <w:rsid w:val="005D7D9A"/>
    <w:rsid w:val="005E01E6"/>
    <w:rsid w:val="005E05B4"/>
    <w:rsid w:val="005E0A27"/>
    <w:rsid w:val="005E0CED"/>
    <w:rsid w:val="005E0F49"/>
    <w:rsid w:val="005E131E"/>
    <w:rsid w:val="005E1441"/>
    <w:rsid w:val="005E16A0"/>
    <w:rsid w:val="005E1A02"/>
    <w:rsid w:val="005E1A20"/>
    <w:rsid w:val="005E1C7B"/>
    <w:rsid w:val="005E1E09"/>
    <w:rsid w:val="005E23D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23F1"/>
    <w:rsid w:val="005F2B4A"/>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88"/>
    <w:rsid w:val="00607FE7"/>
    <w:rsid w:val="0061038A"/>
    <w:rsid w:val="006105B1"/>
    <w:rsid w:val="0061071C"/>
    <w:rsid w:val="00610CB8"/>
    <w:rsid w:val="006119B3"/>
    <w:rsid w:val="00611A04"/>
    <w:rsid w:val="006123BE"/>
    <w:rsid w:val="00613162"/>
    <w:rsid w:val="00613715"/>
    <w:rsid w:val="006146F1"/>
    <w:rsid w:val="0061499E"/>
    <w:rsid w:val="00614CE6"/>
    <w:rsid w:val="00614D55"/>
    <w:rsid w:val="00614DD7"/>
    <w:rsid w:val="006165D3"/>
    <w:rsid w:val="00616D64"/>
    <w:rsid w:val="006173FD"/>
    <w:rsid w:val="0061758A"/>
    <w:rsid w:val="00617BCA"/>
    <w:rsid w:val="006200F7"/>
    <w:rsid w:val="00620473"/>
    <w:rsid w:val="00620769"/>
    <w:rsid w:val="00620FAE"/>
    <w:rsid w:val="006219BE"/>
    <w:rsid w:val="0062292D"/>
    <w:rsid w:val="0062394A"/>
    <w:rsid w:val="00623B7C"/>
    <w:rsid w:val="00623C63"/>
    <w:rsid w:val="006243D0"/>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6E73"/>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45DB"/>
    <w:rsid w:val="00645BFC"/>
    <w:rsid w:val="00646469"/>
    <w:rsid w:val="00646883"/>
    <w:rsid w:val="00647539"/>
    <w:rsid w:val="00647739"/>
    <w:rsid w:val="006478BC"/>
    <w:rsid w:val="00647942"/>
    <w:rsid w:val="006479CC"/>
    <w:rsid w:val="00647AEE"/>
    <w:rsid w:val="00650BE0"/>
    <w:rsid w:val="00650DAF"/>
    <w:rsid w:val="00651185"/>
    <w:rsid w:val="0065141E"/>
    <w:rsid w:val="00651437"/>
    <w:rsid w:val="00651484"/>
    <w:rsid w:val="00651DE1"/>
    <w:rsid w:val="00651F8E"/>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343"/>
    <w:rsid w:val="006807AF"/>
    <w:rsid w:val="00680E3F"/>
    <w:rsid w:val="00681991"/>
    <w:rsid w:val="0068203E"/>
    <w:rsid w:val="0068357C"/>
    <w:rsid w:val="006837EC"/>
    <w:rsid w:val="00683907"/>
    <w:rsid w:val="00683B5A"/>
    <w:rsid w:val="006857EB"/>
    <w:rsid w:val="00686493"/>
    <w:rsid w:val="00686550"/>
    <w:rsid w:val="006865BF"/>
    <w:rsid w:val="0068709F"/>
    <w:rsid w:val="00687198"/>
    <w:rsid w:val="00687385"/>
    <w:rsid w:val="0068755A"/>
    <w:rsid w:val="00687A06"/>
    <w:rsid w:val="00687B24"/>
    <w:rsid w:val="006905E8"/>
    <w:rsid w:val="006907CE"/>
    <w:rsid w:val="00690C25"/>
    <w:rsid w:val="00691433"/>
    <w:rsid w:val="00691612"/>
    <w:rsid w:val="00691CCF"/>
    <w:rsid w:val="006924B9"/>
    <w:rsid w:val="006925A9"/>
    <w:rsid w:val="0069291E"/>
    <w:rsid w:val="00692D34"/>
    <w:rsid w:val="00692DCA"/>
    <w:rsid w:val="00694345"/>
    <w:rsid w:val="006944BF"/>
    <w:rsid w:val="006944CB"/>
    <w:rsid w:val="006945D2"/>
    <w:rsid w:val="00694E77"/>
    <w:rsid w:val="0069501B"/>
    <w:rsid w:val="00695A2C"/>
    <w:rsid w:val="00695CA2"/>
    <w:rsid w:val="00696020"/>
    <w:rsid w:val="0069611B"/>
    <w:rsid w:val="006962DA"/>
    <w:rsid w:val="006964EA"/>
    <w:rsid w:val="006967A0"/>
    <w:rsid w:val="00697560"/>
    <w:rsid w:val="0069799A"/>
    <w:rsid w:val="00697BCD"/>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35C0"/>
    <w:rsid w:val="006B3755"/>
    <w:rsid w:val="006B3AD7"/>
    <w:rsid w:val="006B4043"/>
    <w:rsid w:val="006B4914"/>
    <w:rsid w:val="006B4B3B"/>
    <w:rsid w:val="006B4B9A"/>
    <w:rsid w:val="006B4F72"/>
    <w:rsid w:val="006B4F92"/>
    <w:rsid w:val="006B57F1"/>
    <w:rsid w:val="006B58A1"/>
    <w:rsid w:val="006B5C1C"/>
    <w:rsid w:val="006B64AF"/>
    <w:rsid w:val="006B64E3"/>
    <w:rsid w:val="006B6835"/>
    <w:rsid w:val="006B732A"/>
    <w:rsid w:val="006B7DF1"/>
    <w:rsid w:val="006C011B"/>
    <w:rsid w:val="006C0323"/>
    <w:rsid w:val="006C0379"/>
    <w:rsid w:val="006C0409"/>
    <w:rsid w:val="006C071D"/>
    <w:rsid w:val="006C07B8"/>
    <w:rsid w:val="006C0990"/>
    <w:rsid w:val="006C0995"/>
    <w:rsid w:val="006C2183"/>
    <w:rsid w:val="006C27B6"/>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0F2D"/>
    <w:rsid w:val="006D1154"/>
    <w:rsid w:val="006D1B1C"/>
    <w:rsid w:val="006D1D36"/>
    <w:rsid w:val="006D1D8B"/>
    <w:rsid w:val="006D1F8C"/>
    <w:rsid w:val="006D2F35"/>
    <w:rsid w:val="006D3084"/>
    <w:rsid w:val="006D3C86"/>
    <w:rsid w:val="006D3FB9"/>
    <w:rsid w:val="006D4843"/>
    <w:rsid w:val="006D4E61"/>
    <w:rsid w:val="006D5098"/>
    <w:rsid w:val="006D51C0"/>
    <w:rsid w:val="006D51D5"/>
    <w:rsid w:val="006D533E"/>
    <w:rsid w:val="006D54DE"/>
    <w:rsid w:val="006D6171"/>
    <w:rsid w:val="006D6817"/>
    <w:rsid w:val="006D684E"/>
    <w:rsid w:val="006D74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D8A"/>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155"/>
    <w:rsid w:val="006F679D"/>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55A"/>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108"/>
    <w:rsid w:val="00721A2C"/>
    <w:rsid w:val="00721CC6"/>
    <w:rsid w:val="00722534"/>
    <w:rsid w:val="0072280A"/>
    <w:rsid w:val="007231FF"/>
    <w:rsid w:val="007236A5"/>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481"/>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CC9"/>
    <w:rsid w:val="00774D21"/>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CF3"/>
    <w:rsid w:val="00783D4F"/>
    <w:rsid w:val="007842A7"/>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4675"/>
    <w:rsid w:val="007B4F2F"/>
    <w:rsid w:val="007B5548"/>
    <w:rsid w:val="007B55BA"/>
    <w:rsid w:val="007B604A"/>
    <w:rsid w:val="007B60D5"/>
    <w:rsid w:val="007B7564"/>
    <w:rsid w:val="007B780C"/>
    <w:rsid w:val="007B7BB3"/>
    <w:rsid w:val="007C00E0"/>
    <w:rsid w:val="007C0445"/>
    <w:rsid w:val="007C0A01"/>
    <w:rsid w:val="007C0E1E"/>
    <w:rsid w:val="007C1935"/>
    <w:rsid w:val="007C1A59"/>
    <w:rsid w:val="007C2487"/>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58BE"/>
    <w:rsid w:val="007D6088"/>
    <w:rsid w:val="007D6AD6"/>
    <w:rsid w:val="007D6EFA"/>
    <w:rsid w:val="007D7079"/>
    <w:rsid w:val="007D7CB7"/>
    <w:rsid w:val="007E019B"/>
    <w:rsid w:val="007E01E1"/>
    <w:rsid w:val="007E0460"/>
    <w:rsid w:val="007E0CBC"/>
    <w:rsid w:val="007E1028"/>
    <w:rsid w:val="007E1F2B"/>
    <w:rsid w:val="007E1FE6"/>
    <w:rsid w:val="007E23FA"/>
    <w:rsid w:val="007E2545"/>
    <w:rsid w:val="007E2A50"/>
    <w:rsid w:val="007E2C53"/>
    <w:rsid w:val="007E2CB5"/>
    <w:rsid w:val="007E301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3FF"/>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6DE2"/>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765"/>
    <w:rsid w:val="00807BBB"/>
    <w:rsid w:val="00807CA1"/>
    <w:rsid w:val="008100AC"/>
    <w:rsid w:val="0081022E"/>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870"/>
    <w:rsid w:val="00825D60"/>
    <w:rsid w:val="00825F93"/>
    <w:rsid w:val="00826B33"/>
    <w:rsid w:val="00826E40"/>
    <w:rsid w:val="008275EE"/>
    <w:rsid w:val="00827D7B"/>
    <w:rsid w:val="00827EE9"/>
    <w:rsid w:val="008301DA"/>
    <w:rsid w:val="008308EA"/>
    <w:rsid w:val="00831046"/>
    <w:rsid w:val="008310DB"/>
    <w:rsid w:val="008317D5"/>
    <w:rsid w:val="00831931"/>
    <w:rsid w:val="00831F13"/>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1641"/>
    <w:rsid w:val="00841E9F"/>
    <w:rsid w:val="008423A6"/>
    <w:rsid w:val="00842AEC"/>
    <w:rsid w:val="00842B23"/>
    <w:rsid w:val="00842BFE"/>
    <w:rsid w:val="00843506"/>
    <w:rsid w:val="00843587"/>
    <w:rsid w:val="00843C96"/>
    <w:rsid w:val="00843FA0"/>
    <w:rsid w:val="0084433C"/>
    <w:rsid w:val="0084492B"/>
    <w:rsid w:val="00844A0E"/>
    <w:rsid w:val="00844B7F"/>
    <w:rsid w:val="00844DEB"/>
    <w:rsid w:val="00845114"/>
    <w:rsid w:val="008452FB"/>
    <w:rsid w:val="0084541F"/>
    <w:rsid w:val="00845727"/>
    <w:rsid w:val="00845928"/>
    <w:rsid w:val="00845EF4"/>
    <w:rsid w:val="00845FA8"/>
    <w:rsid w:val="008467B8"/>
    <w:rsid w:val="00846DE9"/>
    <w:rsid w:val="0084728B"/>
    <w:rsid w:val="008472A0"/>
    <w:rsid w:val="008473C8"/>
    <w:rsid w:val="008473EB"/>
    <w:rsid w:val="008474DE"/>
    <w:rsid w:val="008474FD"/>
    <w:rsid w:val="00847E8F"/>
    <w:rsid w:val="00850B9B"/>
    <w:rsid w:val="00850FFD"/>
    <w:rsid w:val="0085170F"/>
    <w:rsid w:val="00851790"/>
    <w:rsid w:val="008517C8"/>
    <w:rsid w:val="00851959"/>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71C0"/>
    <w:rsid w:val="0087109A"/>
    <w:rsid w:val="00871C08"/>
    <w:rsid w:val="00872043"/>
    <w:rsid w:val="00872515"/>
    <w:rsid w:val="00872577"/>
    <w:rsid w:val="00873104"/>
    <w:rsid w:val="00873357"/>
    <w:rsid w:val="008733E0"/>
    <w:rsid w:val="008735D3"/>
    <w:rsid w:val="00873A47"/>
    <w:rsid w:val="0087409B"/>
    <w:rsid w:val="008741E8"/>
    <w:rsid w:val="00874541"/>
    <w:rsid w:val="0087493F"/>
    <w:rsid w:val="00874E79"/>
    <w:rsid w:val="0087504B"/>
    <w:rsid w:val="008750B0"/>
    <w:rsid w:val="008751A3"/>
    <w:rsid w:val="00875555"/>
    <w:rsid w:val="008755BD"/>
    <w:rsid w:val="0087577D"/>
    <w:rsid w:val="008757AC"/>
    <w:rsid w:val="0087580E"/>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967"/>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A6"/>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361C"/>
    <w:rsid w:val="008A40D1"/>
    <w:rsid w:val="008A41F8"/>
    <w:rsid w:val="008A43C7"/>
    <w:rsid w:val="008A4A25"/>
    <w:rsid w:val="008A5240"/>
    <w:rsid w:val="008A5A36"/>
    <w:rsid w:val="008A5A92"/>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2E9"/>
    <w:rsid w:val="008B67DD"/>
    <w:rsid w:val="008B6C83"/>
    <w:rsid w:val="008B6D72"/>
    <w:rsid w:val="008B6F10"/>
    <w:rsid w:val="008B71D6"/>
    <w:rsid w:val="008B7240"/>
    <w:rsid w:val="008B725B"/>
    <w:rsid w:val="008B7AF4"/>
    <w:rsid w:val="008C0344"/>
    <w:rsid w:val="008C0AF1"/>
    <w:rsid w:val="008C0CE7"/>
    <w:rsid w:val="008C0FAB"/>
    <w:rsid w:val="008C10CF"/>
    <w:rsid w:val="008C10D3"/>
    <w:rsid w:val="008C15C3"/>
    <w:rsid w:val="008C197D"/>
    <w:rsid w:val="008C1C95"/>
    <w:rsid w:val="008C1CE8"/>
    <w:rsid w:val="008C1F92"/>
    <w:rsid w:val="008C206C"/>
    <w:rsid w:val="008C27E8"/>
    <w:rsid w:val="008C2800"/>
    <w:rsid w:val="008C2A31"/>
    <w:rsid w:val="008C2A51"/>
    <w:rsid w:val="008C2DEC"/>
    <w:rsid w:val="008C32D8"/>
    <w:rsid w:val="008C3949"/>
    <w:rsid w:val="008C3AF3"/>
    <w:rsid w:val="008C3CE2"/>
    <w:rsid w:val="008C41BB"/>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B73"/>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AC8"/>
    <w:rsid w:val="008F0B56"/>
    <w:rsid w:val="008F0C4A"/>
    <w:rsid w:val="008F105F"/>
    <w:rsid w:val="008F2112"/>
    <w:rsid w:val="008F24CA"/>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64B9"/>
    <w:rsid w:val="00906524"/>
    <w:rsid w:val="00906A4D"/>
    <w:rsid w:val="00906B31"/>
    <w:rsid w:val="00906C6F"/>
    <w:rsid w:val="00906F02"/>
    <w:rsid w:val="009103E0"/>
    <w:rsid w:val="00910942"/>
    <w:rsid w:val="00910FCA"/>
    <w:rsid w:val="00911004"/>
    <w:rsid w:val="009113BA"/>
    <w:rsid w:val="00911B50"/>
    <w:rsid w:val="00911DB8"/>
    <w:rsid w:val="00911F5C"/>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30712"/>
    <w:rsid w:val="00930920"/>
    <w:rsid w:val="00931050"/>
    <w:rsid w:val="009314C9"/>
    <w:rsid w:val="00932327"/>
    <w:rsid w:val="009324F7"/>
    <w:rsid w:val="00932672"/>
    <w:rsid w:val="009326DA"/>
    <w:rsid w:val="009328CE"/>
    <w:rsid w:val="00934730"/>
    <w:rsid w:val="009347FF"/>
    <w:rsid w:val="009349C3"/>
    <w:rsid w:val="00934E37"/>
    <w:rsid w:val="0093504B"/>
    <w:rsid w:val="00935421"/>
    <w:rsid w:val="00935791"/>
    <w:rsid w:val="00935AA5"/>
    <w:rsid w:val="00935B1D"/>
    <w:rsid w:val="00936F54"/>
    <w:rsid w:val="00936F56"/>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4B1F"/>
    <w:rsid w:val="009551BD"/>
    <w:rsid w:val="00955484"/>
    <w:rsid w:val="00955613"/>
    <w:rsid w:val="00955617"/>
    <w:rsid w:val="0095566B"/>
    <w:rsid w:val="009557A9"/>
    <w:rsid w:val="00955946"/>
    <w:rsid w:val="00955D88"/>
    <w:rsid w:val="009563D8"/>
    <w:rsid w:val="00956709"/>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AA9"/>
    <w:rsid w:val="00967B7E"/>
    <w:rsid w:val="00967EC5"/>
    <w:rsid w:val="00970908"/>
    <w:rsid w:val="00970D6C"/>
    <w:rsid w:val="00970DF7"/>
    <w:rsid w:val="00970E2D"/>
    <w:rsid w:val="00970F58"/>
    <w:rsid w:val="00971436"/>
    <w:rsid w:val="0097151C"/>
    <w:rsid w:val="00972D78"/>
    <w:rsid w:val="009731D4"/>
    <w:rsid w:val="009733F5"/>
    <w:rsid w:val="009737ED"/>
    <w:rsid w:val="009738D8"/>
    <w:rsid w:val="00973B19"/>
    <w:rsid w:val="00973F86"/>
    <w:rsid w:val="0097413F"/>
    <w:rsid w:val="009743E4"/>
    <w:rsid w:val="00974C53"/>
    <w:rsid w:val="009751F8"/>
    <w:rsid w:val="009754BC"/>
    <w:rsid w:val="009761A5"/>
    <w:rsid w:val="00976678"/>
    <w:rsid w:val="0097698E"/>
    <w:rsid w:val="00976ACC"/>
    <w:rsid w:val="00976CC6"/>
    <w:rsid w:val="009772C7"/>
    <w:rsid w:val="009801DC"/>
    <w:rsid w:val="00980D93"/>
    <w:rsid w:val="00981155"/>
    <w:rsid w:val="00981FB9"/>
    <w:rsid w:val="0098201C"/>
    <w:rsid w:val="00982BE5"/>
    <w:rsid w:val="00982CC1"/>
    <w:rsid w:val="009835E3"/>
    <w:rsid w:val="00983A0E"/>
    <w:rsid w:val="00983C2E"/>
    <w:rsid w:val="00984B4F"/>
    <w:rsid w:val="00984E1A"/>
    <w:rsid w:val="0098508B"/>
    <w:rsid w:val="00985BEC"/>
    <w:rsid w:val="00985FF8"/>
    <w:rsid w:val="009866BC"/>
    <w:rsid w:val="00986ABD"/>
    <w:rsid w:val="00987061"/>
    <w:rsid w:val="00987298"/>
    <w:rsid w:val="00987929"/>
    <w:rsid w:val="00990584"/>
    <w:rsid w:val="00990A8E"/>
    <w:rsid w:val="00990AB3"/>
    <w:rsid w:val="00990B0F"/>
    <w:rsid w:val="00990B4C"/>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0E40"/>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AE8"/>
    <w:rsid w:val="009A7F93"/>
    <w:rsid w:val="009B009A"/>
    <w:rsid w:val="009B0580"/>
    <w:rsid w:val="009B0588"/>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1CAE"/>
    <w:rsid w:val="009C2050"/>
    <w:rsid w:val="009C27E1"/>
    <w:rsid w:val="009C2E84"/>
    <w:rsid w:val="009C310E"/>
    <w:rsid w:val="009C32A1"/>
    <w:rsid w:val="009C32E0"/>
    <w:rsid w:val="009C34BF"/>
    <w:rsid w:val="009C38F5"/>
    <w:rsid w:val="009C4576"/>
    <w:rsid w:val="009C4605"/>
    <w:rsid w:val="009C468B"/>
    <w:rsid w:val="009C4801"/>
    <w:rsid w:val="009C499E"/>
    <w:rsid w:val="009C6184"/>
    <w:rsid w:val="009C67F2"/>
    <w:rsid w:val="009C6858"/>
    <w:rsid w:val="009C6FDE"/>
    <w:rsid w:val="009C7377"/>
    <w:rsid w:val="009C78BF"/>
    <w:rsid w:val="009C7EB6"/>
    <w:rsid w:val="009D0110"/>
    <w:rsid w:val="009D06A7"/>
    <w:rsid w:val="009D0A70"/>
    <w:rsid w:val="009D15BE"/>
    <w:rsid w:val="009D1867"/>
    <w:rsid w:val="009D1D90"/>
    <w:rsid w:val="009D1E8B"/>
    <w:rsid w:val="009D275D"/>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F0D36"/>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0AFD"/>
    <w:rsid w:val="00A01126"/>
    <w:rsid w:val="00A01474"/>
    <w:rsid w:val="00A022A5"/>
    <w:rsid w:val="00A02C41"/>
    <w:rsid w:val="00A0354A"/>
    <w:rsid w:val="00A04190"/>
    <w:rsid w:val="00A04BEE"/>
    <w:rsid w:val="00A05AC4"/>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8C6"/>
    <w:rsid w:val="00A1424F"/>
    <w:rsid w:val="00A14665"/>
    <w:rsid w:val="00A15705"/>
    <w:rsid w:val="00A15DDD"/>
    <w:rsid w:val="00A16197"/>
    <w:rsid w:val="00A1663F"/>
    <w:rsid w:val="00A16CE4"/>
    <w:rsid w:val="00A1729C"/>
    <w:rsid w:val="00A178C0"/>
    <w:rsid w:val="00A17AE4"/>
    <w:rsid w:val="00A17E16"/>
    <w:rsid w:val="00A20619"/>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165"/>
    <w:rsid w:val="00A274C1"/>
    <w:rsid w:val="00A275B7"/>
    <w:rsid w:val="00A307D1"/>
    <w:rsid w:val="00A30830"/>
    <w:rsid w:val="00A30DBB"/>
    <w:rsid w:val="00A30F08"/>
    <w:rsid w:val="00A30F3F"/>
    <w:rsid w:val="00A316C8"/>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1841"/>
    <w:rsid w:val="00A421A1"/>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3F88"/>
    <w:rsid w:val="00A5415B"/>
    <w:rsid w:val="00A547CF"/>
    <w:rsid w:val="00A54A67"/>
    <w:rsid w:val="00A54B0E"/>
    <w:rsid w:val="00A54DA2"/>
    <w:rsid w:val="00A54F23"/>
    <w:rsid w:val="00A5556A"/>
    <w:rsid w:val="00A555DB"/>
    <w:rsid w:val="00A55E94"/>
    <w:rsid w:val="00A5644E"/>
    <w:rsid w:val="00A56810"/>
    <w:rsid w:val="00A56CDD"/>
    <w:rsid w:val="00A576D0"/>
    <w:rsid w:val="00A60062"/>
    <w:rsid w:val="00A60161"/>
    <w:rsid w:val="00A60365"/>
    <w:rsid w:val="00A603BC"/>
    <w:rsid w:val="00A613E5"/>
    <w:rsid w:val="00A615F1"/>
    <w:rsid w:val="00A61999"/>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D7B"/>
    <w:rsid w:val="00A83F45"/>
    <w:rsid w:val="00A845A6"/>
    <w:rsid w:val="00A8479A"/>
    <w:rsid w:val="00A84A56"/>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5186"/>
    <w:rsid w:val="00A95B3C"/>
    <w:rsid w:val="00A95FEB"/>
    <w:rsid w:val="00A96196"/>
    <w:rsid w:val="00A966C9"/>
    <w:rsid w:val="00A970E5"/>
    <w:rsid w:val="00A975DC"/>
    <w:rsid w:val="00A97B98"/>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3D3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A46"/>
    <w:rsid w:val="00AA7D66"/>
    <w:rsid w:val="00AA7DB3"/>
    <w:rsid w:val="00AB03A3"/>
    <w:rsid w:val="00AB0C5C"/>
    <w:rsid w:val="00AB1A64"/>
    <w:rsid w:val="00AB23E1"/>
    <w:rsid w:val="00AB3523"/>
    <w:rsid w:val="00AB3EE8"/>
    <w:rsid w:val="00AB40D2"/>
    <w:rsid w:val="00AB43C8"/>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4C19"/>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A9A"/>
    <w:rsid w:val="00AD3C97"/>
    <w:rsid w:val="00AD446C"/>
    <w:rsid w:val="00AD47EE"/>
    <w:rsid w:val="00AD4D00"/>
    <w:rsid w:val="00AD5237"/>
    <w:rsid w:val="00AD5335"/>
    <w:rsid w:val="00AD5726"/>
    <w:rsid w:val="00AD5ACD"/>
    <w:rsid w:val="00AD5C89"/>
    <w:rsid w:val="00AD5E69"/>
    <w:rsid w:val="00AD6474"/>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50D"/>
    <w:rsid w:val="00AE587C"/>
    <w:rsid w:val="00AE5A3A"/>
    <w:rsid w:val="00AE5F46"/>
    <w:rsid w:val="00AE6E44"/>
    <w:rsid w:val="00AE7885"/>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5319"/>
    <w:rsid w:val="00B06BA0"/>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0DB"/>
    <w:rsid w:val="00B1623B"/>
    <w:rsid w:val="00B16574"/>
    <w:rsid w:val="00B167AA"/>
    <w:rsid w:val="00B1740A"/>
    <w:rsid w:val="00B205C8"/>
    <w:rsid w:val="00B20CAD"/>
    <w:rsid w:val="00B214AC"/>
    <w:rsid w:val="00B2161B"/>
    <w:rsid w:val="00B21B0F"/>
    <w:rsid w:val="00B21B18"/>
    <w:rsid w:val="00B2255B"/>
    <w:rsid w:val="00B22E1C"/>
    <w:rsid w:val="00B22F76"/>
    <w:rsid w:val="00B23321"/>
    <w:rsid w:val="00B23337"/>
    <w:rsid w:val="00B233E1"/>
    <w:rsid w:val="00B23839"/>
    <w:rsid w:val="00B23EB3"/>
    <w:rsid w:val="00B247C6"/>
    <w:rsid w:val="00B24DD5"/>
    <w:rsid w:val="00B2590D"/>
    <w:rsid w:val="00B26344"/>
    <w:rsid w:val="00B264D9"/>
    <w:rsid w:val="00B26B58"/>
    <w:rsid w:val="00B27340"/>
    <w:rsid w:val="00B30935"/>
    <w:rsid w:val="00B30BCC"/>
    <w:rsid w:val="00B3183B"/>
    <w:rsid w:val="00B32209"/>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66"/>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3409"/>
    <w:rsid w:val="00B834E2"/>
    <w:rsid w:val="00B83958"/>
    <w:rsid w:val="00B83CD3"/>
    <w:rsid w:val="00B83DFD"/>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5CDC"/>
    <w:rsid w:val="00B96789"/>
    <w:rsid w:val="00B96A14"/>
    <w:rsid w:val="00B96EBF"/>
    <w:rsid w:val="00B97207"/>
    <w:rsid w:val="00B97BE7"/>
    <w:rsid w:val="00BA1AB9"/>
    <w:rsid w:val="00BA21D0"/>
    <w:rsid w:val="00BA2722"/>
    <w:rsid w:val="00BA2A3A"/>
    <w:rsid w:val="00BA3CDD"/>
    <w:rsid w:val="00BA3D43"/>
    <w:rsid w:val="00BA3F4F"/>
    <w:rsid w:val="00BA3FEA"/>
    <w:rsid w:val="00BA4558"/>
    <w:rsid w:val="00BA4B54"/>
    <w:rsid w:val="00BA4DE1"/>
    <w:rsid w:val="00BA4FE7"/>
    <w:rsid w:val="00BA534D"/>
    <w:rsid w:val="00BA5741"/>
    <w:rsid w:val="00BA5F68"/>
    <w:rsid w:val="00BA622D"/>
    <w:rsid w:val="00BA626A"/>
    <w:rsid w:val="00BA6555"/>
    <w:rsid w:val="00BA66BB"/>
    <w:rsid w:val="00BA66CC"/>
    <w:rsid w:val="00BA7891"/>
    <w:rsid w:val="00BA7D6D"/>
    <w:rsid w:val="00BA7F6F"/>
    <w:rsid w:val="00BB0030"/>
    <w:rsid w:val="00BB030D"/>
    <w:rsid w:val="00BB0967"/>
    <w:rsid w:val="00BB0990"/>
    <w:rsid w:val="00BB09C9"/>
    <w:rsid w:val="00BB0A43"/>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60D"/>
    <w:rsid w:val="00BB69CF"/>
    <w:rsid w:val="00BB703C"/>
    <w:rsid w:val="00BB7501"/>
    <w:rsid w:val="00BB76C4"/>
    <w:rsid w:val="00BB7714"/>
    <w:rsid w:val="00BB799B"/>
    <w:rsid w:val="00BB7C94"/>
    <w:rsid w:val="00BC0052"/>
    <w:rsid w:val="00BC0497"/>
    <w:rsid w:val="00BC06CE"/>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149"/>
    <w:rsid w:val="00BD17E1"/>
    <w:rsid w:val="00BD1D06"/>
    <w:rsid w:val="00BD1DBB"/>
    <w:rsid w:val="00BD2562"/>
    <w:rsid w:val="00BD28FF"/>
    <w:rsid w:val="00BD301D"/>
    <w:rsid w:val="00BD3091"/>
    <w:rsid w:val="00BD37CE"/>
    <w:rsid w:val="00BD3B5E"/>
    <w:rsid w:val="00BD3B61"/>
    <w:rsid w:val="00BD3CBE"/>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0821"/>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1788"/>
    <w:rsid w:val="00C02A57"/>
    <w:rsid w:val="00C02AE9"/>
    <w:rsid w:val="00C02D02"/>
    <w:rsid w:val="00C041DD"/>
    <w:rsid w:val="00C0430C"/>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74C"/>
    <w:rsid w:val="00C17AEE"/>
    <w:rsid w:val="00C17B77"/>
    <w:rsid w:val="00C17BE7"/>
    <w:rsid w:val="00C201F9"/>
    <w:rsid w:val="00C209FA"/>
    <w:rsid w:val="00C20A0C"/>
    <w:rsid w:val="00C20E0A"/>
    <w:rsid w:val="00C21DB7"/>
    <w:rsid w:val="00C21FE1"/>
    <w:rsid w:val="00C223D8"/>
    <w:rsid w:val="00C226F4"/>
    <w:rsid w:val="00C22D85"/>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EFA"/>
    <w:rsid w:val="00C36F87"/>
    <w:rsid w:val="00C371D2"/>
    <w:rsid w:val="00C37710"/>
    <w:rsid w:val="00C37B56"/>
    <w:rsid w:val="00C40DFC"/>
    <w:rsid w:val="00C4126C"/>
    <w:rsid w:val="00C413EE"/>
    <w:rsid w:val="00C41705"/>
    <w:rsid w:val="00C425D0"/>
    <w:rsid w:val="00C432A3"/>
    <w:rsid w:val="00C43453"/>
    <w:rsid w:val="00C43A4A"/>
    <w:rsid w:val="00C44865"/>
    <w:rsid w:val="00C44FE7"/>
    <w:rsid w:val="00C450FB"/>
    <w:rsid w:val="00C455F5"/>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542"/>
    <w:rsid w:val="00C6270B"/>
    <w:rsid w:val="00C62754"/>
    <w:rsid w:val="00C63022"/>
    <w:rsid w:val="00C6450D"/>
    <w:rsid w:val="00C64556"/>
    <w:rsid w:val="00C64A66"/>
    <w:rsid w:val="00C655BF"/>
    <w:rsid w:val="00C6591B"/>
    <w:rsid w:val="00C65C0F"/>
    <w:rsid w:val="00C66134"/>
    <w:rsid w:val="00C6613F"/>
    <w:rsid w:val="00C66686"/>
    <w:rsid w:val="00C66780"/>
    <w:rsid w:val="00C66E36"/>
    <w:rsid w:val="00C6751B"/>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B47"/>
    <w:rsid w:val="00C9150C"/>
    <w:rsid w:val="00C91FFC"/>
    <w:rsid w:val="00C92AE6"/>
    <w:rsid w:val="00C93182"/>
    <w:rsid w:val="00C93613"/>
    <w:rsid w:val="00C93AA8"/>
    <w:rsid w:val="00C93BF1"/>
    <w:rsid w:val="00C93C08"/>
    <w:rsid w:val="00C93E47"/>
    <w:rsid w:val="00C940C5"/>
    <w:rsid w:val="00C9458D"/>
    <w:rsid w:val="00C94BC0"/>
    <w:rsid w:val="00C94D48"/>
    <w:rsid w:val="00C95443"/>
    <w:rsid w:val="00C95AC3"/>
    <w:rsid w:val="00C95B86"/>
    <w:rsid w:val="00C95FC2"/>
    <w:rsid w:val="00C961DE"/>
    <w:rsid w:val="00C9663C"/>
    <w:rsid w:val="00C966F7"/>
    <w:rsid w:val="00C96E9A"/>
    <w:rsid w:val="00C97324"/>
    <w:rsid w:val="00C97922"/>
    <w:rsid w:val="00CA0AB7"/>
    <w:rsid w:val="00CA17CA"/>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A5"/>
    <w:rsid w:val="00CD2B6E"/>
    <w:rsid w:val="00CD2E8B"/>
    <w:rsid w:val="00CD30B5"/>
    <w:rsid w:val="00CD3545"/>
    <w:rsid w:val="00CD36B3"/>
    <w:rsid w:val="00CD3934"/>
    <w:rsid w:val="00CD3C53"/>
    <w:rsid w:val="00CD3D41"/>
    <w:rsid w:val="00CD3FDB"/>
    <w:rsid w:val="00CD4087"/>
    <w:rsid w:val="00CD40E4"/>
    <w:rsid w:val="00CD555B"/>
    <w:rsid w:val="00CD5FAF"/>
    <w:rsid w:val="00CD644F"/>
    <w:rsid w:val="00CD6D53"/>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3D77"/>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1F06"/>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98D"/>
    <w:rsid w:val="00D24A31"/>
    <w:rsid w:val="00D24E4B"/>
    <w:rsid w:val="00D25225"/>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4AD6"/>
    <w:rsid w:val="00D35B08"/>
    <w:rsid w:val="00D35E19"/>
    <w:rsid w:val="00D36111"/>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B87"/>
    <w:rsid w:val="00D47EA3"/>
    <w:rsid w:val="00D50091"/>
    <w:rsid w:val="00D504D0"/>
    <w:rsid w:val="00D505F1"/>
    <w:rsid w:val="00D50F3A"/>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BF"/>
    <w:rsid w:val="00D644CE"/>
    <w:rsid w:val="00D6474B"/>
    <w:rsid w:val="00D64D9A"/>
    <w:rsid w:val="00D651FD"/>
    <w:rsid w:val="00D65331"/>
    <w:rsid w:val="00D6544E"/>
    <w:rsid w:val="00D655CB"/>
    <w:rsid w:val="00D659D0"/>
    <w:rsid w:val="00D65D50"/>
    <w:rsid w:val="00D662C3"/>
    <w:rsid w:val="00D662DA"/>
    <w:rsid w:val="00D6690F"/>
    <w:rsid w:val="00D66C24"/>
    <w:rsid w:val="00D66CC8"/>
    <w:rsid w:val="00D66D96"/>
    <w:rsid w:val="00D67356"/>
    <w:rsid w:val="00D67402"/>
    <w:rsid w:val="00D67487"/>
    <w:rsid w:val="00D675B9"/>
    <w:rsid w:val="00D677FA"/>
    <w:rsid w:val="00D67D59"/>
    <w:rsid w:val="00D67EE6"/>
    <w:rsid w:val="00D67F5D"/>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765"/>
    <w:rsid w:val="00D86B85"/>
    <w:rsid w:val="00D86CBE"/>
    <w:rsid w:val="00D878D0"/>
    <w:rsid w:val="00D87A07"/>
    <w:rsid w:val="00D87F43"/>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5ED1"/>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585F"/>
    <w:rsid w:val="00DA600C"/>
    <w:rsid w:val="00DA61C8"/>
    <w:rsid w:val="00DA6340"/>
    <w:rsid w:val="00DA6502"/>
    <w:rsid w:val="00DA663D"/>
    <w:rsid w:val="00DA6D9E"/>
    <w:rsid w:val="00DA7106"/>
    <w:rsid w:val="00DA7148"/>
    <w:rsid w:val="00DA71D6"/>
    <w:rsid w:val="00DA7B31"/>
    <w:rsid w:val="00DB0A73"/>
    <w:rsid w:val="00DB0D42"/>
    <w:rsid w:val="00DB1C1F"/>
    <w:rsid w:val="00DB2295"/>
    <w:rsid w:val="00DB3387"/>
    <w:rsid w:val="00DB38E5"/>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62FE"/>
    <w:rsid w:val="00DC75D2"/>
    <w:rsid w:val="00DC75EF"/>
    <w:rsid w:val="00DD04E3"/>
    <w:rsid w:val="00DD0BE7"/>
    <w:rsid w:val="00DD0C0A"/>
    <w:rsid w:val="00DD14A6"/>
    <w:rsid w:val="00DD171D"/>
    <w:rsid w:val="00DD1A8C"/>
    <w:rsid w:val="00DD1E84"/>
    <w:rsid w:val="00DD23A7"/>
    <w:rsid w:val="00DD25D5"/>
    <w:rsid w:val="00DD27BC"/>
    <w:rsid w:val="00DD2803"/>
    <w:rsid w:val="00DD2A4A"/>
    <w:rsid w:val="00DD2BD6"/>
    <w:rsid w:val="00DD2D58"/>
    <w:rsid w:val="00DD2ECB"/>
    <w:rsid w:val="00DD2FB3"/>
    <w:rsid w:val="00DD3124"/>
    <w:rsid w:val="00DD3E28"/>
    <w:rsid w:val="00DD4308"/>
    <w:rsid w:val="00DD4AAB"/>
    <w:rsid w:val="00DD4C4A"/>
    <w:rsid w:val="00DD6141"/>
    <w:rsid w:val="00DD61CF"/>
    <w:rsid w:val="00DD68A6"/>
    <w:rsid w:val="00DD6BD0"/>
    <w:rsid w:val="00DD7410"/>
    <w:rsid w:val="00DD743A"/>
    <w:rsid w:val="00DD77DD"/>
    <w:rsid w:val="00DE0825"/>
    <w:rsid w:val="00DE0CB0"/>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E794F"/>
    <w:rsid w:val="00DF015C"/>
    <w:rsid w:val="00DF035D"/>
    <w:rsid w:val="00DF0689"/>
    <w:rsid w:val="00DF0741"/>
    <w:rsid w:val="00DF0823"/>
    <w:rsid w:val="00DF08A2"/>
    <w:rsid w:val="00DF1582"/>
    <w:rsid w:val="00DF25ED"/>
    <w:rsid w:val="00DF26D7"/>
    <w:rsid w:val="00DF32EA"/>
    <w:rsid w:val="00DF335D"/>
    <w:rsid w:val="00DF3690"/>
    <w:rsid w:val="00DF37B4"/>
    <w:rsid w:val="00DF3B17"/>
    <w:rsid w:val="00DF440D"/>
    <w:rsid w:val="00DF4911"/>
    <w:rsid w:val="00DF4A85"/>
    <w:rsid w:val="00DF4D5C"/>
    <w:rsid w:val="00DF5AE2"/>
    <w:rsid w:val="00DF5B52"/>
    <w:rsid w:val="00DF5B71"/>
    <w:rsid w:val="00DF5BF7"/>
    <w:rsid w:val="00DF5E24"/>
    <w:rsid w:val="00DF5EB8"/>
    <w:rsid w:val="00DF6365"/>
    <w:rsid w:val="00DF7448"/>
    <w:rsid w:val="00E005EB"/>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15D9"/>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DBA"/>
    <w:rsid w:val="00E310E0"/>
    <w:rsid w:val="00E3112D"/>
    <w:rsid w:val="00E319D5"/>
    <w:rsid w:val="00E32421"/>
    <w:rsid w:val="00E32492"/>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5F76"/>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1FEA"/>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799"/>
    <w:rsid w:val="00E71969"/>
    <w:rsid w:val="00E72386"/>
    <w:rsid w:val="00E727C7"/>
    <w:rsid w:val="00E74150"/>
    <w:rsid w:val="00E74163"/>
    <w:rsid w:val="00E74959"/>
    <w:rsid w:val="00E74DB3"/>
    <w:rsid w:val="00E75724"/>
    <w:rsid w:val="00E75F19"/>
    <w:rsid w:val="00E76713"/>
    <w:rsid w:val="00E77DFC"/>
    <w:rsid w:val="00E77FA5"/>
    <w:rsid w:val="00E8003F"/>
    <w:rsid w:val="00E80152"/>
    <w:rsid w:val="00E80867"/>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61A6"/>
    <w:rsid w:val="00E86817"/>
    <w:rsid w:val="00E8787F"/>
    <w:rsid w:val="00E87CD9"/>
    <w:rsid w:val="00E87E34"/>
    <w:rsid w:val="00E9050E"/>
    <w:rsid w:val="00E90F40"/>
    <w:rsid w:val="00E91126"/>
    <w:rsid w:val="00E92230"/>
    <w:rsid w:val="00E92540"/>
    <w:rsid w:val="00E92820"/>
    <w:rsid w:val="00E9295C"/>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763"/>
    <w:rsid w:val="00EA5FC3"/>
    <w:rsid w:val="00EA6374"/>
    <w:rsid w:val="00EA684B"/>
    <w:rsid w:val="00EA7021"/>
    <w:rsid w:val="00EA715E"/>
    <w:rsid w:val="00EA7667"/>
    <w:rsid w:val="00EA77DE"/>
    <w:rsid w:val="00EA7BBB"/>
    <w:rsid w:val="00EB0A62"/>
    <w:rsid w:val="00EB0D3F"/>
    <w:rsid w:val="00EB0DFA"/>
    <w:rsid w:val="00EB1F35"/>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1811"/>
    <w:rsid w:val="00EC21FF"/>
    <w:rsid w:val="00EC26E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97B"/>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D47"/>
    <w:rsid w:val="00EE3EF9"/>
    <w:rsid w:val="00EE4014"/>
    <w:rsid w:val="00EE4B73"/>
    <w:rsid w:val="00EE4D3C"/>
    <w:rsid w:val="00EE4D7C"/>
    <w:rsid w:val="00EE4DF6"/>
    <w:rsid w:val="00EE54A5"/>
    <w:rsid w:val="00EE586C"/>
    <w:rsid w:val="00EE5C3C"/>
    <w:rsid w:val="00EE6502"/>
    <w:rsid w:val="00EF0438"/>
    <w:rsid w:val="00EF0653"/>
    <w:rsid w:val="00EF06C6"/>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705B"/>
    <w:rsid w:val="00EF7116"/>
    <w:rsid w:val="00EF7819"/>
    <w:rsid w:val="00F00380"/>
    <w:rsid w:val="00F00604"/>
    <w:rsid w:val="00F00CA2"/>
    <w:rsid w:val="00F0104D"/>
    <w:rsid w:val="00F012D0"/>
    <w:rsid w:val="00F01388"/>
    <w:rsid w:val="00F014E5"/>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B3E"/>
    <w:rsid w:val="00F07C38"/>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3FD"/>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867"/>
    <w:rsid w:val="00F249BB"/>
    <w:rsid w:val="00F250A5"/>
    <w:rsid w:val="00F2566F"/>
    <w:rsid w:val="00F25C4F"/>
    <w:rsid w:val="00F25DA7"/>
    <w:rsid w:val="00F263DF"/>
    <w:rsid w:val="00F26439"/>
    <w:rsid w:val="00F2686E"/>
    <w:rsid w:val="00F27B9E"/>
    <w:rsid w:val="00F27D00"/>
    <w:rsid w:val="00F27D36"/>
    <w:rsid w:val="00F27E06"/>
    <w:rsid w:val="00F3058B"/>
    <w:rsid w:val="00F30757"/>
    <w:rsid w:val="00F31DB4"/>
    <w:rsid w:val="00F31E5E"/>
    <w:rsid w:val="00F32392"/>
    <w:rsid w:val="00F32490"/>
    <w:rsid w:val="00F329F8"/>
    <w:rsid w:val="00F32C6D"/>
    <w:rsid w:val="00F32F6F"/>
    <w:rsid w:val="00F33049"/>
    <w:rsid w:val="00F33077"/>
    <w:rsid w:val="00F33FCC"/>
    <w:rsid w:val="00F35240"/>
    <w:rsid w:val="00F3649C"/>
    <w:rsid w:val="00F368B5"/>
    <w:rsid w:val="00F36D81"/>
    <w:rsid w:val="00F376A6"/>
    <w:rsid w:val="00F40571"/>
    <w:rsid w:val="00F40774"/>
    <w:rsid w:val="00F4078B"/>
    <w:rsid w:val="00F40D71"/>
    <w:rsid w:val="00F42577"/>
    <w:rsid w:val="00F426BF"/>
    <w:rsid w:val="00F4292B"/>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47FFC"/>
    <w:rsid w:val="00F50564"/>
    <w:rsid w:val="00F50C70"/>
    <w:rsid w:val="00F51C3E"/>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5AE"/>
    <w:rsid w:val="00F6076E"/>
    <w:rsid w:val="00F609BE"/>
    <w:rsid w:val="00F61050"/>
    <w:rsid w:val="00F6144A"/>
    <w:rsid w:val="00F615D5"/>
    <w:rsid w:val="00F61923"/>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6A41"/>
    <w:rsid w:val="00F677A3"/>
    <w:rsid w:val="00F67884"/>
    <w:rsid w:val="00F67940"/>
    <w:rsid w:val="00F67AA9"/>
    <w:rsid w:val="00F67B7F"/>
    <w:rsid w:val="00F67F72"/>
    <w:rsid w:val="00F700DB"/>
    <w:rsid w:val="00F70901"/>
    <w:rsid w:val="00F70A24"/>
    <w:rsid w:val="00F7117A"/>
    <w:rsid w:val="00F71573"/>
    <w:rsid w:val="00F71A91"/>
    <w:rsid w:val="00F72465"/>
    <w:rsid w:val="00F726BE"/>
    <w:rsid w:val="00F72856"/>
    <w:rsid w:val="00F7298B"/>
    <w:rsid w:val="00F72ED3"/>
    <w:rsid w:val="00F7306A"/>
    <w:rsid w:val="00F73B2F"/>
    <w:rsid w:val="00F73E31"/>
    <w:rsid w:val="00F74D54"/>
    <w:rsid w:val="00F74DE9"/>
    <w:rsid w:val="00F74F3B"/>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EA6"/>
    <w:rsid w:val="00F843DD"/>
    <w:rsid w:val="00F846F0"/>
    <w:rsid w:val="00F848C3"/>
    <w:rsid w:val="00F851DC"/>
    <w:rsid w:val="00F8521E"/>
    <w:rsid w:val="00F8578C"/>
    <w:rsid w:val="00F857AE"/>
    <w:rsid w:val="00F863DD"/>
    <w:rsid w:val="00F871B6"/>
    <w:rsid w:val="00F87408"/>
    <w:rsid w:val="00F903AF"/>
    <w:rsid w:val="00F90504"/>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5EFF"/>
    <w:rsid w:val="00F966C3"/>
    <w:rsid w:val="00F9746C"/>
    <w:rsid w:val="00F97848"/>
    <w:rsid w:val="00F97B3D"/>
    <w:rsid w:val="00F97F38"/>
    <w:rsid w:val="00FA0572"/>
    <w:rsid w:val="00FA0B82"/>
    <w:rsid w:val="00FA0C43"/>
    <w:rsid w:val="00FA1237"/>
    <w:rsid w:val="00FA1419"/>
    <w:rsid w:val="00FA2099"/>
    <w:rsid w:val="00FA2570"/>
    <w:rsid w:val="00FA25B1"/>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04A"/>
    <w:rsid w:val="00FB5877"/>
    <w:rsid w:val="00FB5F96"/>
    <w:rsid w:val="00FB63F2"/>
    <w:rsid w:val="00FB78E6"/>
    <w:rsid w:val="00FB7B71"/>
    <w:rsid w:val="00FB7CF9"/>
    <w:rsid w:val="00FB7F12"/>
    <w:rsid w:val="00FC0EA9"/>
    <w:rsid w:val="00FC150F"/>
    <w:rsid w:val="00FC1A1B"/>
    <w:rsid w:val="00FC1D0C"/>
    <w:rsid w:val="00FC2D2A"/>
    <w:rsid w:val="00FC2EB0"/>
    <w:rsid w:val="00FC3829"/>
    <w:rsid w:val="00FC38F6"/>
    <w:rsid w:val="00FC3AE3"/>
    <w:rsid w:val="00FC3B08"/>
    <w:rsid w:val="00FC3D05"/>
    <w:rsid w:val="00FC3D4C"/>
    <w:rsid w:val="00FC4345"/>
    <w:rsid w:val="00FC4FA7"/>
    <w:rsid w:val="00FC5355"/>
    <w:rsid w:val="00FC5BDA"/>
    <w:rsid w:val="00FC6178"/>
    <w:rsid w:val="00FC61FD"/>
    <w:rsid w:val="00FC649F"/>
    <w:rsid w:val="00FC6D75"/>
    <w:rsid w:val="00FC6EC2"/>
    <w:rsid w:val="00FC765E"/>
    <w:rsid w:val="00FD006C"/>
    <w:rsid w:val="00FD1621"/>
    <w:rsid w:val="00FD1B20"/>
    <w:rsid w:val="00FD1D80"/>
    <w:rsid w:val="00FD1D91"/>
    <w:rsid w:val="00FD30A0"/>
    <w:rsid w:val="00FD351C"/>
    <w:rsid w:val="00FD3E52"/>
    <w:rsid w:val="00FD3FE7"/>
    <w:rsid w:val="00FD4331"/>
    <w:rsid w:val="00FD4332"/>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3C"/>
    <w:rsid w:val="00FE2768"/>
    <w:rsid w:val="00FE2B7A"/>
    <w:rsid w:val="00FE310D"/>
    <w:rsid w:val="00FE44AE"/>
    <w:rsid w:val="00FE598D"/>
    <w:rsid w:val="00FE5B1A"/>
    <w:rsid w:val="00FE5D59"/>
    <w:rsid w:val="00FE602B"/>
    <w:rsid w:val="00FE651B"/>
    <w:rsid w:val="00FE6696"/>
    <w:rsid w:val="00FE681B"/>
    <w:rsid w:val="00FE7232"/>
    <w:rsid w:val="00FE741A"/>
    <w:rsid w:val="00FE78F5"/>
    <w:rsid w:val="00FE7A41"/>
    <w:rsid w:val="00FE7DE8"/>
    <w:rsid w:val="00FF03CF"/>
    <w:rsid w:val="00FF0981"/>
    <w:rsid w:val="00FF0DE0"/>
    <w:rsid w:val="00FF1D1C"/>
    <w:rsid w:val="00FF2066"/>
    <w:rsid w:val="00FF2101"/>
    <w:rsid w:val="00FF314C"/>
    <w:rsid w:val="00FF3277"/>
    <w:rsid w:val="00FF35B6"/>
    <w:rsid w:val="00FF3705"/>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qFormat/>
    <w:rsid w:val="00A16CE4"/>
    <w:rPr>
      <w:sz w:val="18"/>
      <w:szCs w:val="18"/>
    </w:rPr>
  </w:style>
  <w:style w:type="paragraph" w:styleId="a9">
    <w:name w:val="annotation text"/>
    <w:basedOn w:val="a"/>
    <w:link w:val="aa"/>
    <w:uiPriority w:val="99"/>
    <w:semiHidden/>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8174306">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08519528">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759784">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34577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321098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07611">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2533547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0383598">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564532">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347087">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56669673">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4437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9252526">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59055449">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7245623">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698084">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8568632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2004063">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oleObject" Target="embeddings/oleObject20.bin"/><Relationship Id="rId21" Type="http://schemas.openxmlformats.org/officeDocument/2006/relationships/image" Target="media/image6.wmf"/><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image" Target="media/image11.wmf"/><Relationship Id="rId63" Type="http://schemas.openxmlformats.org/officeDocument/2006/relationships/oleObject" Target="embeddings/oleObject41.bin"/><Relationship Id="rId68" Type="http://schemas.openxmlformats.org/officeDocument/2006/relationships/image" Target="media/image15.wmf"/><Relationship Id="rId76" Type="http://schemas.openxmlformats.org/officeDocument/2006/relationships/oleObject" Target="embeddings/oleObject48.bin"/><Relationship Id="rId84" Type="http://schemas.openxmlformats.org/officeDocument/2006/relationships/oleObject" Target="embeddings/oleObject56.bin"/><Relationship Id="rId89"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oleObject" Target="embeddings/oleObject45.bin"/><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8.wmf"/><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3.bin"/><Relationship Id="rId58" Type="http://schemas.openxmlformats.org/officeDocument/2006/relationships/oleObject" Target="embeddings/oleObject37.bin"/><Relationship Id="rId66" Type="http://schemas.openxmlformats.org/officeDocument/2006/relationships/image" Target="media/image14.wmf"/><Relationship Id="rId74" Type="http://schemas.openxmlformats.org/officeDocument/2006/relationships/image" Target="media/image18.wmf"/><Relationship Id="rId79" Type="http://schemas.openxmlformats.org/officeDocument/2006/relationships/oleObject" Target="embeddings/oleObject51.bin"/><Relationship Id="rId87" Type="http://schemas.openxmlformats.org/officeDocument/2006/relationships/oleObject" Target="embeddings/oleObject59.bin"/><Relationship Id="rId5" Type="http://schemas.openxmlformats.org/officeDocument/2006/relationships/numbering" Target="numbering.xml"/><Relationship Id="rId61" Type="http://schemas.openxmlformats.org/officeDocument/2006/relationships/image" Target="media/image12.wmf"/><Relationship Id="rId82" Type="http://schemas.openxmlformats.org/officeDocument/2006/relationships/oleObject" Target="embeddings/oleObject54.bin"/><Relationship Id="rId90" Type="http://schemas.microsoft.com/office/2011/relationships/people" Target="people.xml"/><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5.bin"/><Relationship Id="rId64" Type="http://schemas.openxmlformats.org/officeDocument/2006/relationships/image" Target="media/image13.wmf"/><Relationship Id="rId69" Type="http://schemas.openxmlformats.org/officeDocument/2006/relationships/oleObject" Target="embeddings/oleObject44.bin"/><Relationship Id="rId77" Type="http://schemas.openxmlformats.org/officeDocument/2006/relationships/oleObject" Target="embeddings/oleObject49.bin"/><Relationship Id="rId8" Type="http://schemas.openxmlformats.org/officeDocument/2006/relationships/webSettings" Target="webSettings.xml"/><Relationship Id="rId51" Type="http://schemas.openxmlformats.org/officeDocument/2006/relationships/image" Target="media/image10.wmf"/><Relationship Id="rId72" Type="http://schemas.openxmlformats.org/officeDocument/2006/relationships/image" Target="media/image17.wmf"/><Relationship Id="rId80" Type="http://schemas.openxmlformats.org/officeDocument/2006/relationships/oleObject" Target="embeddings/oleObject52.bin"/><Relationship Id="rId85" Type="http://schemas.openxmlformats.org/officeDocument/2006/relationships/oleObject" Target="embeddings/oleObject57.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38.bin"/><Relationship Id="rId67" Type="http://schemas.openxmlformats.org/officeDocument/2006/relationships/oleObject" Target="embeddings/oleObject43.bin"/><Relationship Id="rId20" Type="http://schemas.openxmlformats.org/officeDocument/2006/relationships/oleObject" Target="embeddings/oleObject5.bin"/><Relationship Id="rId41" Type="http://schemas.openxmlformats.org/officeDocument/2006/relationships/oleObject" Target="embeddings/oleObject22.bin"/><Relationship Id="rId54" Type="http://schemas.openxmlformats.org/officeDocument/2006/relationships/oleObject" Target="embeddings/oleObject34.bin"/><Relationship Id="rId62" Type="http://schemas.openxmlformats.org/officeDocument/2006/relationships/oleObject" Target="embeddings/oleObject40.bin"/><Relationship Id="rId70" Type="http://schemas.openxmlformats.org/officeDocument/2006/relationships/image" Target="media/image16.wmf"/><Relationship Id="rId75" Type="http://schemas.openxmlformats.org/officeDocument/2006/relationships/oleObject" Target="embeddings/oleObject47.bin"/><Relationship Id="rId83" Type="http://schemas.openxmlformats.org/officeDocument/2006/relationships/oleObject" Target="embeddings/oleObject55.bin"/><Relationship Id="rId88" Type="http://schemas.openxmlformats.org/officeDocument/2006/relationships/footer" Target="footer1.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11.bin"/><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oleObject" Target="embeddings/oleObject36.bin"/><Relationship Id="rId10" Type="http://schemas.openxmlformats.org/officeDocument/2006/relationships/endnotes" Target="endnotes.xml"/><Relationship Id="rId31" Type="http://schemas.openxmlformats.org/officeDocument/2006/relationships/image" Target="media/image9.wmf"/><Relationship Id="rId44" Type="http://schemas.openxmlformats.org/officeDocument/2006/relationships/oleObject" Target="embeddings/oleObject25.bin"/><Relationship Id="rId52" Type="http://schemas.openxmlformats.org/officeDocument/2006/relationships/oleObject" Target="embeddings/oleObject32.bin"/><Relationship Id="rId60" Type="http://schemas.openxmlformats.org/officeDocument/2006/relationships/oleObject" Target="embeddings/oleObject39.bin"/><Relationship Id="rId65" Type="http://schemas.openxmlformats.org/officeDocument/2006/relationships/oleObject" Target="embeddings/oleObject42.bin"/><Relationship Id="rId73" Type="http://schemas.openxmlformats.org/officeDocument/2006/relationships/oleObject" Target="embeddings/oleObject46.bin"/><Relationship Id="rId78" Type="http://schemas.openxmlformats.org/officeDocument/2006/relationships/oleObject" Target="embeddings/oleObject50.bin"/><Relationship Id="rId81" Type="http://schemas.openxmlformats.org/officeDocument/2006/relationships/oleObject" Target="embeddings/oleObject53.bin"/><Relationship Id="rId86" Type="http://schemas.openxmlformats.org/officeDocument/2006/relationships/oleObject" Target="embeddings/oleObject58.bin"/><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66d44a26b488915c86bb2d860cd0fdc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b4480c57fdfa8f413c8a9bbf14c5fdff"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4AAE0-6F1C-4E84-8EEE-A9F23C59B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777D84-6E63-4800-A65E-82F207821BF9}">
  <ds:schemaRefs>
    <ds:schemaRef ds:uri="http://schemas.microsoft.com/sharepoint/v3/contenttype/forms"/>
  </ds:schemaRefs>
</ds:datastoreItem>
</file>

<file path=customXml/itemProps3.xml><?xml version="1.0" encoding="utf-8"?>
<ds:datastoreItem xmlns:ds="http://schemas.openxmlformats.org/officeDocument/2006/customXml" ds:itemID="{7445ED1F-3DCC-4811-AA32-32CF6845ADC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F4D410-232A-4FBC-9170-9A967424C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10</Pages>
  <Words>2850</Words>
  <Characters>16247</Characters>
  <Application>Microsoft Office Word</Application>
  <DocSecurity>0</DocSecurity>
  <Lines>135</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6</cp:revision>
  <cp:lastPrinted>2019-03-18T06:48:00Z</cp:lastPrinted>
  <dcterms:created xsi:type="dcterms:W3CDTF">2021-01-08T00:05:00Z</dcterms:created>
  <dcterms:modified xsi:type="dcterms:W3CDTF">2021-01-18T07:35:00Z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0x0101003AE6CCDF8FC04742BBB852DC96B6CE69</vt:lpwstr>
  </property>
</Properties>
</file>