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37482" w14:textId="7A91B26C" w:rsidR="00FA508B" w:rsidRPr="00FC12A4" w:rsidRDefault="00FE679F"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Pr>
          <w:rFonts w:ascii="Arial" w:eastAsia="MS Mincho" w:hAnsi="Arial"/>
          <w:b/>
          <w:sz w:val="22"/>
          <w:szCs w:val="22"/>
        </w:rPr>
        <w:t>3GPP TSG RAN WG1 #10</w:t>
      </w:r>
      <w:r>
        <w:rPr>
          <w:rFonts w:asciiTheme="minorEastAsia" w:eastAsiaTheme="minorEastAsia" w:hAnsiTheme="minorEastAsia" w:hint="eastAsia"/>
          <w:b/>
          <w:sz w:val="22"/>
          <w:szCs w:val="22"/>
          <w:lang w:eastAsia="zh-CN"/>
        </w:rPr>
        <w:t>4</w:t>
      </w:r>
      <w:r w:rsidR="00594FF0" w:rsidRPr="00FC12A4">
        <w:rPr>
          <w:rFonts w:ascii="Arial" w:eastAsia="MS Mincho" w:hAnsi="Arial"/>
          <w:b/>
          <w:sz w:val="22"/>
          <w:szCs w:val="22"/>
        </w:rPr>
        <w:t>-e</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Pr>
          <w:rFonts w:ascii="Arial" w:eastAsia="MS Mincho" w:hAnsi="Arial" w:hint="eastAsia"/>
          <w:b/>
          <w:sz w:val="22"/>
          <w:szCs w:val="22"/>
        </w:rPr>
        <w:t xml:space="preserve">                              R</w:t>
      </w:r>
      <w:r w:rsidR="0040019D">
        <w:rPr>
          <w:rFonts w:ascii="Arial" w:eastAsiaTheme="minorEastAsia" w:hAnsi="Arial" w:cs="Arial"/>
          <w:b/>
          <w:sz w:val="22"/>
          <w:szCs w:val="22"/>
          <w:lang w:eastAsia="zh-CN"/>
        </w:rPr>
        <w:t>1</w:t>
      </w:r>
      <w:r w:rsidR="00FA508B" w:rsidRPr="00FE679F">
        <w:rPr>
          <w:rFonts w:ascii="Arial" w:eastAsia="MS Mincho" w:hAnsi="Arial" w:cs="Arial"/>
          <w:b/>
          <w:sz w:val="22"/>
          <w:szCs w:val="22"/>
        </w:rPr>
        <w:t>-</w:t>
      </w:r>
      <w:r w:rsidRPr="00FE679F">
        <w:rPr>
          <w:rFonts w:ascii="Arial" w:eastAsiaTheme="minorEastAsia" w:hAnsi="Arial" w:cs="Arial"/>
          <w:b/>
          <w:sz w:val="22"/>
          <w:szCs w:val="22"/>
          <w:lang w:eastAsia="zh-CN"/>
        </w:rPr>
        <w:t>xxxxxxx</w:t>
      </w:r>
    </w:p>
    <w:bookmarkEnd w:id="0"/>
    <w:p w14:paraId="430952C7" w14:textId="6965A4EF" w:rsidR="00594FF0" w:rsidRPr="00FC12A4"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 xml:space="preserve">e-Meeting, </w:t>
      </w:r>
      <w:r w:rsidR="0007118D">
        <w:rPr>
          <w:rFonts w:ascii="Arial" w:eastAsia="MS Mincho" w:hAnsi="Arial"/>
          <w:b/>
          <w:sz w:val="22"/>
          <w:szCs w:val="22"/>
        </w:rPr>
        <w:t>January 25th – Febr</w:t>
      </w:r>
      <w:r w:rsidR="00D54399" w:rsidRPr="00D54399">
        <w:rPr>
          <w:rFonts w:ascii="Arial" w:eastAsia="MS Mincho" w:hAnsi="Arial"/>
          <w:b/>
          <w:sz w:val="22"/>
          <w:szCs w:val="22"/>
        </w:rPr>
        <w:t>u</w:t>
      </w:r>
      <w:r w:rsidR="0007118D">
        <w:rPr>
          <w:rFonts w:ascii="Arial" w:eastAsia="MS Mincho" w:hAnsi="Arial"/>
          <w:b/>
          <w:sz w:val="22"/>
          <w:szCs w:val="22"/>
        </w:rPr>
        <w:t>ary 5th, 2021</w:t>
      </w:r>
    </w:p>
    <w:p w14:paraId="57B974EF" w14:textId="77777777" w:rsidR="0094720C" w:rsidRPr="008763F8"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2"/>
          <w:szCs w:val="22"/>
        </w:rPr>
      </w:pPr>
    </w:p>
    <w:p w14:paraId="00C7CA19" w14:textId="77777777" w:rsidR="001C5D65" w:rsidRPr="00EA2967"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594FF0" w:rsidRPr="00FC12A4">
        <w:rPr>
          <w:rFonts w:ascii="Arial" w:eastAsia="MS Mincho" w:hAnsi="Arial" w:hint="eastAsia"/>
          <w:b/>
          <w:sz w:val="22"/>
          <w:szCs w:val="22"/>
        </w:rPr>
        <w:t>8</w:t>
      </w:r>
      <w:r w:rsidRPr="00FC12A4">
        <w:rPr>
          <w:rFonts w:ascii="Arial" w:eastAsia="MS Mincho" w:hAnsi="Arial"/>
          <w:b/>
          <w:sz w:val="22"/>
          <w:szCs w:val="22"/>
        </w:rPr>
        <w:t>.</w:t>
      </w:r>
      <w:r w:rsidR="00EA2967">
        <w:rPr>
          <w:rFonts w:ascii="Arial" w:eastAsia="MS Mincho" w:hAnsi="Arial" w:hint="eastAsia"/>
          <w:b/>
          <w:sz w:val="22"/>
          <w:szCs w:val="22"/>
        </w:rPr>
        <w:t>15.1</w:t>
      </w:r>
    </w:p>
    <w:p w14:paraId="0BA0C952" w14:textId="77777777"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00FE679F">
        <w:rPr>
          <w:rFonts w:ascii="Arial" w:eastAsia="MS Mincho" w:hAnsi="Arial" w:hint="eastAsia"/>
          <w:b/>
          <w:sz w:val="22"/>
          <w:szCs w:val="22"/>
        </w:rPr>
        <w:t>CA</w:t>
      </w:r>
      <w:r w:rsidR="00FE679F" w:rsidRPr="00FE679F">
        <w:rPr>
          <w:rFonts w:ascii="Arial" w:eastAsiaTheme="minorEastAsia" w:hAnsi="Arial" w:cs="Arial"/>
          <w:b/>
          <w:sz w:val="22"/>
          <w:szCs w:val="22"/>
          <w:lang w:eastAsia="zh-CN"/>
        </w:rPr>
        <w:t>IC</w:t>
      </w:r>
      <w:r w:rsidR="00B47020" w:rsidRPr="00FC12A4">
        <w:rPr>
          <w:rFonts w:ascii="Arial" w:eastAsia="MS Mincho" w:hAnsi="Arial" w:hint="eastAsia"/>
          <w:b/>
          <w:sz w:val="22"/>
          <w:szCs w:val="22"/>
        </w:rPr>
        <w:t>T</w:t>
      </w:r>
      <w:r w:rsidR="009A5206" w:rsidRPr="00FC12A4">
        <w:rPr>
          <w:rFonts w:ascii="Arial" w:eastAsia="MS Mincho" w:hAnsi="Arial" w:hint="eastAsia"/>
          <w:b/>
          <w:sz w:val="22"/>
          <w:szCs w:val="22"/>
        </w:rPr>
        <w:t xml:space="preserve"> </w:t>
      </w:r>
    </w:p>
    <w:p w14:paraId="32581706" w14:textId="77777777" w:rsidR="00594FF0" w:rsidRPr="00FC12A4" w:rsidRDefault="001C5D65" w:rsidP="00EA2967">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EA2967">
        <w:rPr>
          <w:rFonts w:ascii="Arial" w:eastAsiaTheme="minorEastAsia" w:hAnsi="Arial" w:hint="eastAsia"/>
          <w:b/>
          <w:lang w:eastAsia="zh-CN"/>
        </w:rPr>
        <w:t xml:space="preserve">         </w:t>
      </w:r>
      <w:r w:rsidR="00FE679F">
        <w:rPr>
          <w:rFonts w:ascii="Arial" w:eastAsia="MS Mincho" w:hAnsi="Arial"/>
          <w:b/>
        </w:rPr>
        <w:t xml:space="preserve">Discussion on scenarios for NB-IoT </w:t>
      </w:r>
      <w:r w:rsidR="00FE679F" w:rsidRPr="00FE679F">
        <w:rPr>
          <w:rFonts w:ascii="Arial" w:eastAsiaTheme="minorEastAsia" w:hAnsi="Arial" w:cs="Arial"/>
          <w:b/>
          <w:lang w:eastAsia="zh-CN"/>
        </w:rPr>
        <w:t>and</w:t>
      </w:r>
      <w:r w:rsidR="00FE679F">
        <w:rPr>
          <w:rFonts w:ascii="Arial" w:eastAsia="MS Mincho" w:hAnsi="Arial"/>
          <w:b/>
        </w:rPr>
        <w:t xml:space="preserve"> </w:t>
      </w:r>
      <w:proofErr w:type="spellStart"/>
      <w:r w:rsidR="00FE679F" w:rsidRPr="00FE679F">
        <w:rPr>
          <w:rFonts w:ascii="Arial" w:eastAsia="MS Mincho" w:hAnsi="Arial"/>
          <w:b/>
        </w:rPr>
        <w:t>eMTC</w:t>
      </w:r>
      <w:proofErr w:type="spellEnd"/>
      <w:r w:rsidR="00FE679F" w:rsidRPr="00FE679F">
        <w:rPr>
          <w:rFonts w:ascii="Arial" w:eastAsia="MS Mincho" w:hAnsi="Arial"/>
          <w:b/>
        </w:rPr>
        <w:t xml:space="preserve"> over NTN</w:t>
      </w:r>
      <w:r w:rsidR="00EA2967" w:rsidRPr="00EA2967">
        <w:rPr>
          <w:rFonts w:ascii="Arial" w:eastAsia="MS Mincho" w:hAnsi="Arial"/>
          <w:b/>
        </w:rPr>
        <w:t xml:space="preserve"> </w:t>
      </w:r>
    </w:p>
    <w:p w14:paraId="7878040D" w14:textId="77777777"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14:paraId="2F405821" w14:textId="77777777" w:rsidR="001C5D65" w:rsidRPr="00CF195E" w:rsidRDefault="001C5D65" w:rsidP="001C5D65">
      <w:pPr>
        <w:pBdr>
          <w:bottom w:val="single" w:sz="4" w:space="1" w:color="auto"/>
        </w:pBdr>
        <w:spacing w:after="0"/>
        <w:jc w:val="left"/>
        <w:rPr>
          <w:b/>
          <w:kern w:val="2"/>
          <w:sz w:val="16"/>
          <w:szCs w:val="16"/>
          <w:lang w:eastAsia="zh-CN"/>
        </w:rPr>
      </w:pPr>
    </w:p>
    <w:p w14:paraId="5281AD59" w14:textId="77777777" w:rsidR="001C5D65" w:rsidRDefault="001C5D65" w:rsidP="001C5D65">
      <w:pPr>
        <w:pStyle w:val="1"/>
      </w:pPr>
      <w:bookmarkStart w:id="1" w:name="_Ref124589705"/>
      <w:bookmarkStart w:id="2" w:name="_Ref129681862"/>
      <w:r w:rsidRPr="00CF195E">
        <w:t>Introduction</w:t>
      </w:r>
      <w:bookmarkEnd w:id="1"/>
      <w:bookmarkEnd w:id="2"/>
    </w:p>
    <w:p w14:paraId="53E4147C" w14:textId="77777777" w:rsidR="00C566AC" w:rsidRPr="00C566AC" w:rsidRDefault="00FE679F" w:rsidP="00C566AC">
      <w:pPr>
        <w:rPr>
          <w:noProof/>
          <w:sz w:val="20"/>
          <w:szCs w:val="20"/>
          <w:lang w:eastAsia="zh-CN"/>
        </w:rPr>
      </w:pPr>
      <w:r>
        <w:rPr>
          <w:rFonts w:hint="eastAsia"/>
          <w:kern w:val="2"/>
          <w:sz w:val="20"/>
          <w:szCs w:val="20"/>
          <w:lang w:eastAsia="zh-CN"/>
        </w:rPr>
        <w:t>A</w:t>
      </w:r>
      <w:r>
        <w:rPr>
          <w:kern w:val="2"/>
          <w:sz w:val="20"/>
          <w:szCs w:val="20"/>
          <w:lang w:eastAsia="zh-CN"/>
        </w:rPr>
        <w:t xml:space="preserve"> </w:t>
      </w:r>
      <w:r>
        <w:rPr>
          <w:rFonts w:hint="eastAsia"/>
          <w:kern w:val="2"/>
          <w:sz w:val="20"/>
          <w:szCs w:val="20"/>
          <w:lang w:eastAsia="zh-CN"/>
        </w:rPr>
        <w:t>n</w:t>
      </w:r>
      <w:r>
        <w:rPr>
          <w:kern w:val="2"/>
          <w:sz w:val="20"/>
          <w:szCs w:val="20"/>
          <w:lang w:eastAsia="zh-CN"/>
        </w:rPr>
        <w:t xml:space="preserve">ew </w:t>
      </w:r>
      <w:r w:rsidR="003B121B">
        <w:rPr>
          <w:kern w:val="2"/>
          <w:sz w:val="20"/>
          <w:szCs w:val="20"/>
          <w:lang w:eastAsia="zh-CN"/>
        </w:rPr>
        <w:t xml:space="preserve">Study Item (SI) on </w:t>
      </w:r>
      <w:r w:rsidR="003B121B" w:rsidRPr="003B121B">
        <w:rPr>
          <w:kern w:val="2"/>
          <w:sz w:val="20"/>
          <w:szCs w:val="20"/>
          <w:lang w:eastAsia="zh-CN"/>
        </w:rPr>
        <w:t>Study on NB-Io/</w:t>
      </w:r>
      <w:proofErr w:type="spellStart"/>
      <w:r w:rsidR="003B121B" w:rsidRPr="003B121B">
        <w:rPr>
          <w:kern w:val="2"/>
          <w:sz w:val="20"/>
          <w:szCs w:val="20"/>
          <w:lang w:eastAsia="zh-CN"/>
        </w:rPr>
        <w:t>eMTC</w:t>
      </w:r>
      <w:proofErr w:type="spellEnd"/>
      <w:r w:rsidR="003B121B" w:rsidRPr="003B121B">
        <w:rPr>
          <w:kern w:val="2"/>
          <w:sz w:val="20"/>
          <w:szCs w:val="20"/>
          <w:lang w:eastAsia="zh-CN"/>
        </w:rPr>
        <w:t xml:space="preserve"> support for Non-Terrestrial Network </w:t>
      </w:r>
      <w:r w:rsidR="003B121B">
        <w:rPr>
          <w:kern w:val="2"/>
          <w:sz w:val="20"/>
          <w:szCs w:val="20"/>
          <w:lang w:eastAsia="zh-CN"/>
        </w:rPr>
        <w:t xml:space="preserve">(NTN) was approved at the </w:t>
      </w:r>
      <w:r w:rsidR="003B121B" w:rsidRPr="003B121B">
        <w:rPr>
          <w:kern w:val="2"/>
          <w:sz w:val="20"/>
          <w:szCs w:val="20"/>
          <w:lang w:eastAsia="zh-CN"/>
        </w:rPr>
        <w:t>3GPP TSG RAN Meeting #86</w:t>
      </w:r>
      <w:r w:rsidR="003B121B">
        <w:rPr>
          <w:kern w:val="2"/>
          <w:sz w:val="20"/>
          <w:szCs w:val="20"/>
          <w:lang w:eastAsia="zh-CN"/>
        </w:rPr>
        <w:t>[1]. The ob</w:t>
      </w:r>
      <w:r w:rsidR="00C566AC" w:rsidRPr="00C566AC">
        <w:rPr>
          <w:noProof/>
          <w:sz w:val="20"/>
          <w:szCs w:val="20"/>
          <w:lang w:eastAsia="zh-CN"/>
        </w:rPr>
        <w:t xml:space="preserve">jective of this </w:t>
      </w:r>
      <w:r w:rsidR="003B121B">
        <w:rPr>
          <w:noProof/>
          <w:sz w:val="20"/>
          <w:szCs w:val="20"/>
          <w:lang w:eastAsia="zh-CN"/>
        </w:rPr>
        <w:t>SI</w:t>
      </w:r>
      <w:r w:rsidR="00C566AC" w:rsidRPr="00C566AC">
        <w:rPr>
          <w:noProof/>
          <w:sz w:val="20"/>
          <w:szCs w:val="20"/>
          <w:lang w:eastAsia="zh-CN"/>
        </w:rPr>
        <w:t xml:space="preserve"> is to </w:t>
      </w:r>
      <w:r w:rsidR="003B121B" w:rsidRPr="003B121B">
        <w:rPr>
          <w:noProof/>
          <w:sz w:val="20"/>
          <w:szCs w:val="20"/>
          <w:lang w:eastAsia="zh-CN"/>
        </w:rPr>
        <w:t>evaluate and confirm solutions to address the minimum necessary specifications for NB-IoT and eMTC</w:t>
      </w:r>
      <w:r w:rsidR="00C566AC" w:rsidRPr="00C566AC">
        <w:rPr>
          <w:noProof/>
          <w:sz w:val="20"/>
          <w:szCs w:val="20"/>
          <w:lang w:eastAsia="zh-CN"/>
        </w:rPr>
        <w:t>, including:</w:t>
      </w:r>
    </w:p>
    <w:p w14:paraId="6FF2BB20" w14:textId="77777777" w:rsidR="00C566AC" w:rsidRPr="00C566AC" w:rsidRDefault="00C566AC" w:rsidP="00C566AC">
      <w:pPr>
        <w:pStyle w:val="B1"/>
      </w:pPr>
      <w:r w:rsidRPr="00C566AC">
        <w:t>-</w:t>
      </w:r>
      <w:r w:rsidRPr="00C566AC">
        <w:tab/>
        <w:t>Bands of interest in sub 6 GHz</w:t>
      </w:r>
    </w:p>
    <w:p w14:paraId="4E01B1E9" w14:textId="77777777" w:rsidR="00C566AC" w:rsidRPr="00C566AC" w:rsidRDefault="00C566AC" w:rsidP="00C566AC">
      <w:pPr>
        <w:pStyle w:val="B1"/>
      </w:pPr>
      <w:r w:rsidRPr="00C566AC">
        <w:t>-</w:t>
      </w:r>
      <w:r w:rsidRPr="00C566AC">
        <w:tab/>
        <w:t xml:space="preserve">Device type with PC3 or PC5 (LEO and GEO) </w:t>
      </w:r>
    </w:p>
    <w:p w14:paraId="32131814" w14:textId="77777777" w:rsidR="00C566AC" w:rsidRPr="00C566AC" w:rsidRDefault="00C566AC" w:rsidP="00C566AC">
      <w:pPr>
        <w:pStyle w:val="B1"/>
      </w:pPr>
      <w:r w:rsidRPr="00C566AC">
        <w:t>-</w:t>
      </w:r>
      <w:r w:rsidRPr="00C566AC">
        <w:tab/>
        <w:t xml:space="preserve">Satellite constellation orbit LEO and GEO </w:t>
      </w:r>
    </w:p>
    <w:p w14:paraId="218F8857" w14:textId="77777777" w:rsidR="00C566AC" w:rsidRPr="00C566AC" w:rsidRDefault="00C566AC" w:rsidP="00C566AC">
      <w:pPr>
        <w:pStyle w:val="B1"/>
      </w:pPr>
      <w:r w:rsidRPr="00C566AC">
        <w:t>-</w:t>
      </w:r>
      <w:r w:rsidRPr="00C566AC">
        <w:tab/>
        <w:t>Transparent payload.</w:t>
      </w:r>
    </w:p>
    <w:p w14:paraId="1A6E399D" w14:textId="77777777" w:rsidR="00C566AC" w:rsidRPr="00C566AC" w:rsidRDefault="00C566AC" w:rsidP="00C566AC">
      <w:pPr>
        <w:pStyle w:val="B1"/>
      </w:pPr>
      <w:r w:rsidRPr="00C566AC">
        <w:t>-</w:t>
      </w:r>
      <w:r w:rsidRPr="00C566AC">
        <w:tab/>
        <w:t>Link budget</w:t>
      </w:r>
    </w:p>
    <w:p w14:paraId="11A504DE" w14:textId="77777777" w:rsidR="00C566AC" w:rsidRPr="00C566AC" w:rsidRDefault="00C566AC" w:rsidP="00BF0185">
      <w:pPr>
        <w:spacing w:after="180"/>
        <w:ind w:firstLineChars="100" w:firstLine="200"/>
        <w:rPr>
          <w:noProof/>
          <w:sz w:val="20"/>
          <w:szCs w:val="20"/>
          <w:lang w:eastAsia="zh-CN"/>
        </w:rPr>
      </w:pPr>
      <w:r w:rsidRPr="00C566AC">
        <w:rPr>
          <w:noProof/>
          <w:sz w:val="20"/>
          <w:szCs w:val="20"/>
          <w:lang w:eastAsia="zh-CN"/>
        </w:rPr>
        <w:t>NOTE 1: This first objective will be based on the scenarios documented in TR 38.821.</w:t>
      </w:r>
    </w:p>
    <w:p w14:paraId="02B88168" w14:textId="77777777" w:rsidR="00C566AC" w:rsidRDefault="00C566AC" w:rsidP="00BF0185">
      <w:pPr>
        <w:spacing w:after="180"/>
        <w:ind w:firstLineChars="100" w:firstLine="200"/>
        <w:rPr>
          <w:noProof/>
          <w:sz w:val="20"/>
          <w:szCs w:val="20"/>
          <w:lang w:eastAsia="zh-CN"/>
        </w:rPr>
      </w:pPr>
      <w:r w:rsidRPr="00C566AC">
        <w:rPr>
          <w:noProof/>
          <w:sz w:val="20"/>
          <w:szCs w:val="20"/>
          <w:lang w:eastAsia="zh-CN"/>
        </w:rPr>
        <w:t>NOTE 2: UE mobility assumptions follow terrestrial NB-IoT/eMTC assumptions.</w:t>
      </w:r>
    </w:p>
    <w:p w14:paraId="7B493491" w14:textId="77777777" w:rsidR="00BC257B" w:rsidRPr="0007118D" w:rsidRDefault="0007118D" w:rsidP="00A4442A">
      <w:pPr>
        <w:spacing w:after="180"/>
        <w:rPr>
          <w:noProof/>
          <w:sz w:val="20"/>
          <w:szCs w:val="20"/>
          <w:lang w:eastAsia="zh-CN"/>
        </w:rPr>
      </w:pPr>
      <w:r>
        <w:rPr>
          <w:rFonts w:hint="eastAsia"/>
          <w:noProof/>
          <w:sz w:val="20"/>
          <w:szCs w:val="20"/>
          <w:lang w:eastAsia="zh-CN"/>
        </w:rPr>
        <w:t xml:space="preserve"> </w:t>
      </w:r>
      <w:r>
        <w:rPr>
          <w:noProof/>
          <w:sz w:val="20"/>
          <w:szCs w:val="20"/>
          <w:lang w:eastAsia="zh-CN"/>
        </w:rPr>
        <w:t xml:space="preserve"> </w:t>
      </w:r>
      <w:r w:rsidRPr="0007118D">
        <w:rPr>
          <w:sz w:val="20"/>
          <w:szCs w:val="20"/>
        </w:rPr>
        <w:t>NOTE 3</w:t>
      </w:r>
      <w:r>
        <w:rPr>
          <w:sz w:val="20"/>
          <w:szCs w:val="20"/>
        </w:rPr>
        <w:t xml:space="preserve">: </w:t>
      </w:r>
      <w:r w:rsidRPr="0007118D">
        <w:rPr>
          <w:sz w:val="20"/>
          <w:szCs w:val="20"/>
        </w:rPr>
        <w:t xml:space="preserve">GNSS capability in the UE is taken as a working assumption in this study for both NB-IoT and </w:t>
      </w:r>
      <w:proofErr w:type="spellStart"/>
      <w:r w:rsidRPr="0007118D">
        <w:rPr>
          <w:sz w:val="20"/>
          <w:szCs w:val="20"/>
        </w:rPr>
        <w:t>eMTC</w:t>
      </w:r>
      <w:proofErr w:type="spellEnd"/>
      <w:r w:rsidRPr="0007118D">
        <w:rPr>
          <w:sz w:val="20"/>
          <w:szCs w:val="20"/>
        </w:rPr>
        <w:t xml:space="preserve"> devices. With this assumption, UE can estimate and pre-compensate timing and frequency offset with sufficient accuracy for UL transmission. Simultaneous GNSS and NTN NB-IoT/</w:t>
      </w:r>
      <w:proofErr w:type="spellStart"/>
      <w:r w:rsidRPr="0007118D">
        <w:rPr>
          <w:sz w:val="20"/>
          <w:szCs w:val="20"/>
        </w:rPr>
        <w:t>eMTC</w:t>
      </w:r>
      <w:proofErr w:type="spellEnd"/>
      <w:r w:rsidRPr="0007118D">
        <w:rPr>
          <w:sz w:val="20"/>
          <w:szCs w:val="20"/>
        </w:rPr>
        <w:t xml:space="preserve"> operation is not assumed</w:t>
      </w:r>
    </w:p>
    <w:p w14:paraId="42728AF3" w14:textId="585116B3" w:rsidR="00A4442A" w:rsidRDefault="00BF0185" w:rsidP="00A4442A">
      <w:pPr>
        <w:spacing w:after="180"/>
        <w:rPr>
          <w:noProof/>
          <w:sz w:val="20"/>
          <w:szCs w:val="20"/>
          <w:lang w:eastAsia="zh-CN"/>
        </w:rPr>
      </w:pPr>
      <w:r>
        <w:rPr>
          <w:noProof/>
          <w:sz w:val="20"/>
          <w:szCs w:val="20"/>
          <w:lang w:eastAsia="zh-CN"/>
        </w:rPr>
        <w:t>A</w:t>
      </w:r>
      <w:r w:rsidR="00DA0167">
        <w:rPr>
          <w:rFonts w:hint="eastAsia"/>
          <w:noProof/>
          <w:sz w:val="20"/>
          <w:szCs w:val="20"/>
          <w:lang w:eastAsia="zh-CN"/>
        </w:rPr>
        <w:t>ccording to this objective, we</w:t>
      </w:r>
      <w:r w:rsidR="0007118D">
        <w:rPr>
          <w:noProof/>
          <w:sz w:val="20"/>
          <w:szCs w:val="20"/>
          <w:lang w:eastAsia="zh-CN"/>
        </w:rPr>
        <w:t xml:space="preserve"> provide</w:t>
      </w:r>
      <w:r w:rsidR="00DA0167">
        <w:rPr>
          <w:noProof/>
          <w:sz w:val="20"/>
          <w:szCs w:val="20"/>
          <w:lang w:eastAsia="zh-CN"/>
        </w:rPr>
        <w:t>d</w:t>
      </w:r>
      <w:r>
        <w:rPr>
          <w:rFonts w:hint="eastAsia"/>
          <w:noProof/>
          <w:sz w:val="20"/>
          <w:szCs w:val="20"/>
          <w:lang w:eastAsia="zh-CN"/>
        </w:rPr>
        <w:t xml:space="preserve"> our views about </w:t>
      </w:r>
      <w:r w:rsidR="0007118D" w:rsidRPr="0007118D">
        <w:rPr>
          <w:noProof/>
          <w:sz w:val="20"/>
          <w:szCs w:val="20"/>
          <w:lang w:eastAsia="zh-CN"/>
        </w:rPr>
        <w:t>scenarios for NB-IoT and eMTC over NTN</w:t>
      </w:r>
      <w:r w:rsidR="0007118D">
        <w:rPr>
          <w:noProof/>
          <w:sz w:val="20"/>
          <w:szCs w:val="20"/>
          <w:lang w:eastAsia="zh-CN"/>
        </w:rPr>
        <w:t xml:space="preserve"> on the following</w:t>
      </w:r>
      <w:r w:rsidR="004B3906">
        <w:rPr>
          <w:rFonts w:hint="eastAsia"/>
          <w:noProof/>
          <w:sz w:val="20"/>
          <w:szCs w:val="20"/>
          <w:lang w:eastAsia="zh-CN"/>
        </w:rPr>
        <w:t>.</w:t>
      </w:r>
      <w:r w:rsidR="00266413">
        <w:rPr>
          <w:rFonts w:hint="eastAsia"/>
          <w:noProof/>
          <w:sz w:val="20"/>
          <w:szCs w:val="20"/>
          <w:lang w:eastAsia="zh-CN"/>
        </w:rPr>
        <w:t xml:space="preserve"> </w:t>
      </w:r>
    </w:p>
    <w:p w14:paraId="39E0ACAA" w14:textId="77777777" w:rsidR="00D43313" w:rsidRPr="00D43313" w:rsidRDefault="00D43313" w:rsidP="00A4442A">
      <w:pPr>
        <w:spacing w:after="180"/>
        <w:rPr>
          <w:noProof/>
          <w:sz w:val="20"/>
          <w:szCs w:val="20"/>
          <w:lang w:eastAsia="zh-CN"/>
        </w:rPr>
      </w:pPr>
    </w:p>
    <w:p w14:paraId="3F4968D0" w14:textId="77777777" w:rsidR="00777355" w:rsidRPr="00777355" w:rsidRDefault="001C5D65" w:rsidP="00777355">
      <w:pPr>
        <w:pStyle w:val="1"/>
        <w:rPr>
          <w:lang w:eastAsia="zh-CN"/>
        </w:rPr>
      </w:pPr>
      <w:r>
        <w:t xml:space="preserve">Discussion </w:t>
      </w:r>
    </w:p>
    <w:p w14:paraId="7E46D9E9" w14:textId="32BFD911" w:rsidR="00FC12A4" w:rsidRDefault="00473C9B" w:rsidP="00822B7B">
      <w:pPr>
        <w:pStyle w:val="2"/>
        <w:numPr>
          <w:ilvl w:val="1"/>
          <w:numId w:val="11"/>
        </w:numPr>
        <w:rPr>
          <w:lang w:eastAsia="zh-CN"/>
        </w:rPr>
      </w:pPr>
      <w:r>
        <w:rPr>
          <w:rFonts w:hint="eastAsia"/>
          <w:lang w:eastAsia="zh-CN"/>
        </w:rPr>
        <w:t>GNSS</w:t>
      </w:r>
      <w:r>
        <w:rPr>
          <w:lang w:eastAsia="zh-CN"/>
        </w:rPr>
        <w:t xml:space="preserve"> </w:t>
      </w:r>
      <w:r>
        <w:rPr>
          <w:rFonts w:hint="eastAsia"/>
          <w:lang w:eastAsia="zh-CN"/>
        </w:rPr>
        <w:t>capacity</w:t>
      </w:r>
      <w:r>
        <w:rPr>
          <w:lang w:eastAsia="zh-CN"/>
        </w:rPr>
        <w:t xml:space="preserve"> </w:t>
      </w:r>
      <w:r>
        <w:rPr>
          <w:rFonts w:hint="eastAsia"/>
          <w:lang w:eastAsia="zh-CN"/>
        </w:rPr>
        <w:t>in</w:t>
      </w:r>
      <w:r>
        <w:rPr>
          <w:lang w:eastAsia="zh-CN"/>
        </w:rPr>
        <w:t xml:space="preserve"> the UE</w:t>
      </w:r>
    </w:p>
    <w:p w14:paraId="7F22C47D" w14:textId="42063D56" w:rsidR="00E37FDD" w:rsidRPr="00AA6D88" w:rsidRDefault="00CB515E" w:rsidP="00C54BC2">
      <w:pPr>
        <w:spacing w:after="180"/>
        <w:rPr>
          <w:noProof/>
          <w:sz w:val="20"/>
          <w:szCs w:val="20"/>
          <w:lang w:eastAsia="zh-CN"/>
        </w:rPr>
      </w:pPr>
      <w:r w:rsidRPr="00CB515E">
        <w:rPr>
          <w:sz w:val="20"/>
          <w:szCs w:val="20"/>
        </w:rPr>
        <w:t>UEs served by NB-IoT/</w:t>
      </w:r>
      <w:proofErr w:type="spellStart"/>
      <w:r w:rsidRPr="00CB515E">
        <w:rPr>
          <w:sz w:val="20"/>
          <w:szCs w:val="20"/>
        </w:rPr>
        <w:t>eMTC</w:t>
      </w:r>
      <w:proofErr w:type="spellEnd"/>
      <w:r>
        <w:rPr>
          <w:noProof/>
          <w:sz w:val="20"/>
          <w:szCs w:val="20"/>
          <w:lang w:eastAsia="zh-CN"/>
        </w:rPr>
        <w:t xml:space="preserve"> </w:t>
      </w:r>
      <w:r>
        <w:rPr>
          <w:rFonts w:hint="eastAsia"/>
          <w:noProof/>
          <w:sz w:val="20"/>
          <w:szCs w:val="20"/>
          <w:lang w:eastAsia="zh-CN"/>
        </w:rPr>
        <w:t>with</w:t>
      </w:r>
      <w:r>
        <w:rPr>
          <w:noProof/>
          <w:sz w:val="20"/>
          <w:szCs w:val="20"/>
          <w:lang w:eastAsia="zh-CN"/>
        </w:rPr>
        <w:t xml:space="preserve"> </w:t>
      </w:r>
      <w:r w:rsidRPr="007F18C2">
        <w:rPr>
          <w:noProof/>
          <w:sz w:val="20"/>
          <w:szCs w:val="20"/>
          <w:lang w:eastAsia="zh-CN"/>
        </w:rPr>
        <w:t>GNSS</w:t>
      </w:r>
      <w:r>
        <w:rPr>
          <w:noProof/>
          <w:sz w:val="20"/>
          <w:szCs w:val="20"/>
          <w:lang w:eastAsia="zh-CN"/>
        </w:rPr>
        <w:t xml:space="preserve"> </w:t>
      </w:r>
      <w:r w:rsidRPr="00CB515E">
        <w:rPr>
          <w:noProof/>
          <w:sz w:val="20"/>
          <w:szCs w:val="20"/>
          <w:lang w:eastAsia="zh-CN"/>
        </w:rPr>
        <w:t>capacities</w:t>
      </w:r>
      <w:r w:rsidRPr="00CB515E">
        <w:rPr>
          <w:rFonts w:hint="eastAsia"/>
          <w:noProof/>
          <w:sz w:val="20"/>
          <w:szCs w:val="20"/>
          <w:lang w:eastAsia="zh-CN"/>
        </w:rPr>
        <w:t xml:space="preserve"> </w:t>
      </w:r>
      <w:r>
        <w:rPr>
          <w:rFonts w:hint="eastAsia"/>
          <w:noProof/>
          <w:sz w:val="20"/>
          <w:szCs w:val="20"/>
          <w:lang w:eastAsia="zh-CN"/>
        </w:rPr>
        <w:t>will</w:t>
      </w:r>
      <w:r>
        <w:rPr>
          <w:noProof/>
          <w:sz w:val="20"/>
          <w:szCs w:val="20"/>
          <w:lang w:eastAsia="zh-CN"/>
        </w:rPr>
        <w:t xml:space="preserve"> cost more energy on the positioning. It will be a challenge for UEs which are supplied by limited batteries. However, i</w:t>
      </w:r>
      <w:r w:rsidR="00822B7B">
        <w:rPr>
          <w:rFonts w:hint="eastAsia"/>
          <w:noProof/>
          <w:sz w:val="20"/>
          <w:szCs w:val="20"/>
          <w:lang w:eastAsia="zh-CN"/>
        </w:rPr>
        <w:t xml:space="preserve">n </w:t>
      </w:r>
      <w:r w:rsidR="00822B7B">
        <w:rPr>
          <w:noProof/>
          <w:sz w:val="20"/>
          <w:szCs w:val="20"/>
          <w:lang w:eastAsia="zh-CN"/>
        </w:rPr>
        <w:t>3GPP TR. 38.8</w:t>
      </w:r>
      <w:r w:rsidR="00473C9B">
        <w:rPr>
          <w:noProof/>
          <w:sz w:val="20"/>
          <w:szCs w:val="20"/>
          <w:lang w:eastAsia="zh-CN"/>
        </w:rPr>
        <w:t>2</w:t>
      </w:r>
      <w:r w:rsidR="00822B7B">
        <w:rPr>
          <w:noProof/>
          <w:sz w:val="20"/>
          <w:szCs w:val="20"/>
          <w:lang w:eastAsia="zh-CN"/>
        </w:rPr>
        <w:t>1</w:t>
      </w:r>
      <w:r w:rsidR="00BB15ED">
        <w:rPr>
          <w:noProof/>
          <w:sz w:val="20"/>
          <w:szCs w:val="20"/>
          <w:lang w:eastAsia="zh-CN"/>
        </w:rPr>
        <w:t>[</w:t>
      </w:r>
      <w:r w:rsidR="00473C9B">
        <w:rPr>
          <w:noProof/>
          <w:sz w:val="20"/>
          <w:szCs w:val="20"/>
          <w:lang w:eastAsia="zh-CN"/>
        </w:rPr>
        <w:t>1</w:t>
      </w:r>
      <w:r w:rsidR="00BB15ED">
        <w:rPr>
          <w:noProof/>
          <w:sz w:val="20"/>
          <w:szCs w:val="20"/>
          <w:lang w:eastAsia="zh-CN"/>
        </w:rPr>
        <w:t>]</w:t>
      </w:r>
      <w:r w:rsidR="00B474DF">
        <w:rPr>
          <w:rFonts w:hint="eastAsia"/>
          <w:noProof/>
          <w:sz w:val="20"/>
          <w:szCs w:val="20"/>
          <w:lang w:eastAsia="zh-CN"/>
        </w:rPr>
        <w:t xml:space="preserve">, </w:t>
      </w:r>
      <w:r w:rsidR="00822B7B">
        <w:rPr>
          <w:noProof/>
          <w:sz w:val="20"/>
          <w:szCs w:val="20"/>
          <w:lang w:eastAsia="zh-CN"/>
        </w:rPr>
        <w:t xml:space="preserve">it is </w:t>
      </w:r>
      <w:r w:rsidR="007F18C2">
        <w:rPr>
          <w:noProof/>
          <w:sz w:val="20"/>
          <w:szCs w:val="20"/>
          <w:lang w:eastAsia="zh-CN"/>
        </w:rPr>
        <w:t>proposed</w:t>
      </w:r>
      <w:r w:rsidR="00822B7B">
        <w:rPr>
          <w:noProof/>
          <w:sz w:val="20"/>
          <w:szCs w:val="20"/>
          <w:lang w:eastAsia="zh-CN"/>
        </w:rPr>
        <w:t xml:space="preserve"> that</w:t>
      </w:r>
      <w:r w:rsidR="007F18C2" w:rsidRPr="007F18C2">
        <w:rPr>
          <w:noProof/>
          <w:sz w:val="20"/>
          <w:szCs w:val="20"/>
          <w:lang w:eastAsia="zh-CN"/>
        </w:rPr>
        <w:t xml:space="preserve"> </w:t>
      </w:r>
      <w:r w:rsidR="007F18C2">
        <w:rPr>
          <w:noProof/>
          <w:sz w:val="20"/>
          <w:szCs w:val="20"/>
          <w:lang w:eastAsia="zh-CN"/>
        </w:rPr>
        <w:t xml:space="preserve">the adaption of </w:t>
      </w:r>
      <w:r w:rsidR="007F18C2" w:rsidRPr="007F18C2">
        <w:rPr>
          <w:noProof/>
          <w:sz w:val="20"/>
          <w:szCs w:val="20"/>
          <w:lang w:eastAsia="zh-CN"/>
        </w:rPr>
        <w:t>UEs</w:t>
      </w:r>
      <w:r w:rsidR="007F18C2">
        <w:rPr>
          <w:noProof/>
          <w:sz w:val="20"/>
          <w:szCs w:val="20"/>
          <w:lang w:eastAsia="zh-CN"/>
        </w:rPr>
        <w:t xml:space="preserve"> </w:t>
      </w:r>
      <w:r w:rsidR="007F18C2" w:rsidRPr="007F18C2">
        <w:rPr>
          <w:noProof/>
          <w:sz w:val="20"/>
          <w:szCs w:val="20"/>
          <w:lang w:eastAsia="zh-CN"/>
        </w:rPr>
        <w:t>with GNSS capabilities</w:t>
      </w:r>
      <w:r w:rsidR="007F18C2">
        <w:rPr>
          <w:noProof/>
          <w:sz w:val="20"/>
          <w:szCs w:val="20"/>
          <w:lang w:eastAsia="zh-CN"/>
        </w:rPr>
        <w:t xml:space="preserve"> is recommanded in order to provide the enhancement of the </w:t>
      </w:r>
      <w:r w:rsidR="007F18C2" w:rsidRPr="007F18C2">
        <w:rPr>
          <w:noProof/>
          <w:sz w:val="20"/>
          <w:szCs w:val="20"/>
          <w:lang w:eastAsia="zh-CN"/>
        </w:rPr>
        <w:t xml:space="preserve">timing advance </w:t>
      </w:r>
      <w:r w:rsidR="007F18C2">
        <w:rPr>
          <w:noProof/>
          <w:sz w:val="20"/>
          <w:szCs w:val="20"/>
          <w:lang w:eastAsia="zh-CN"/>
        </w:rPr>
        <w:t>and the</w:t>
      </w:r>
      <w:r w:rsidR="007F18C2" w:rsidRPr="007F18C2">
        <w:rPr>
          <w:noProof/>
          <w:sz w:val="20"/>
          <w:szCs w:val="20"/>
          <w:lang w:eastAsia="zh-CN"/>
        </w:rPr>
        <w:t xml:space="preserve"> msg3 scheduling</w:t>
      </w:r>
      <w:r w:rsidR="00C54BC2">
        <w:rPr>
          <w:noProof/>
          <w:sz w:val="20"/>
          <w:szCs w:val="20"/>
          <w:lang w:eastAsia="zh-CN"/>
        </w:rPr>
        <w:t>.</w:t>
      </w:r>
      <w:r w:rsidR="00C46DB9">
        <w:rPr>
          <w:noProof/>
          <w:sz w:val="20"/>
          <w:szCs w:val="20"/>
          <w:lang w:eastAsia="zh-CN"/>
        </w:rPr>
        <w:t xml:space="preserve"> </w:t>
      </w:r>
      <w:r>
        <w:rPr>
          <w:rFonts w:hint="eastAsia"/>
          <w:noProof/>
          <w:sz w:val="20"/>
          <w:szCs w:val="20"/>
          <w:lang w:eastAsia="zh-CN"/>
        </w:rPr>
        <w:t>In</w:t>
      </w:r>
      <w:r>
        <w:rPr>
          <w:noProof/>
          <w:sz w:val="20"/>
          <w:szCs w:val="20"/>
          <w:lang w:eastAsia="zh-CN"/>
        </w:rPr>
        <w:t xml:space="preserve"> </w:t>
      </w:r>
      <w:r>
        <w:rPr>
          <w:rFonts w:hint="eastAsia"/>
          <w:noProof/>
          <w:sz w:val="20"/>
          <w:szCs w:val="20"/>
          <w:lang w:eastAsia="zh-CN"/>
        </w:rPr>
        <w:t>additio</w:t>
      </w:r>
      <w:r>
        <w:rPr>
          <w:noProof/>
          <w:sz w:val="20"/>
          <w:szCs w:val="20"/>
          <w:lang w:eastAsia="zh-CN"/>
        </w:rPr>
        <w:t xml:space="preserve">n, </w:t>
      </w:r>
      <w:r>
        <w:rPr>
          <w:sz w:val="20"/>
          <w:szCs w:val="20"/>
        </w:rPr>
        <w:t>UEs over NTN are often situated in the outdoor and public scenario</w:t>
      </w:r>
      <w:r>
        <w:rPr>
          <w:rFonts w:hint="eastAsia"/>
          <w:sz w:val="20"/>
          <w:szCs w:val="20"/>
          <w:lang w:eastAsia="zh-CN"/>
        </w:rPr>
        <w:t>s</w:t>
      </w:r>
      <w:r>
        <w:rPr>
          <w:sz w:val="20"/>
          <w:szCs w:val="20"/>
        </w:rPr>
        <w:t xml:space="preserve">. Therefore, UEs will face several safety problems (e.g., lose). </w:t>
      </w:r>
      <w:r w:rsidR="00540E93">
        <w:rPr>
          <w:sz w:val="20"/>
          <w:szCs w:val="20"/>
        </w:rPr>
        <w:t xml:space="preserve">With the </w:t>
      </w:r>
      <w:r w:rsidR="00540E93" w:rsidRPr="007F18C2">
        <w:rPr>
          <w:noProof/>
          <w:sz w:val="20"/>
          <w:szCs w:val="20"/>
          <w:lang w:eastAsia="zh-CN"/>
        </w:rPr>
        <w:t>GNSS capabilit</w:t>
      </w:r>
      <w:r w:rsidR="00540E93">
        <w:rPr>
          <w:noProof/>
          <w:sz w:val="20"/>
          <w:szCs w:val="20"/>
          <w:lang w:eastAsia="zh-CN"/>
        </w:rPr>
        <w:t>y,</w:t>
      </w:r>
      <w:r w:rsidR="00540E93">
        <w:rPr>
          <w:sz w:val="20"/>
          <w:szCs w:val="20"/>
        </w:rPr>
        <w:t xml:space="preserve"> t</w:t>
      </w:r>
      <w:r>
        <w:rPr>
          <w:sz w:val="20"/>
          <w:szCs w:val="20"/>
        </w:rPr>
        <w:t xml:space="preserve">he location of the UE </w:t>
      </w:r>
      <w:r>
        <w:rPr>
          <w:noProof/>
          <w:sz w:val="20"/>
          <w:szCs w:val="20"/>
          <w:lang w:eastAsia="zh-CN"/>
        </w:rPr>
        <w:t>can be tracked to prevent the lose.</w:t>
      </w:r>
      <w:r w:rsidR="008A3661">
        <w:rPr>
          <w:noProof/>
          <w:sz w:val="20"/>
          <w:szCs w:val="20"/>
          <w:lang w:eastAsia="zh-CN"/>
        </w:rPr>
        <w:t xml:space="preserve"> </w:t>
      </w:r>
    </w:p>
    <w:p w14:paraId="73D8F18F" w14:textId="12C49464" w:rsidR="000F4374" w:rsidRPr="00C54BC2" w:rsidRDefault="00FC12A4" w:rsidP="00FC12A4">
      <w:pPr>
        <w:tabs>
          <w:tab w:val="left" w:pos="7172"/>
        </w:tabs>
        <w:rPr>
          <w:b/>
          <w:noProof/>
          <w:sz w:val="20"/>
          <w:szCs w:val="20"/>
          <w:lang w:eastAsia="zh-CN"/>
        </w:rPr>
      </w:pPr>
      <w:r w:rsidRPr="00C54BC2">
        <w:rPr>
          <w:b/>
          <w:noProof/>
          <w:sz w:val="20"/>
          <w:szCs w:val="20"/>
          <w:lang w:eastAsia="zh-CN"/>
        </w:rPr>
        <w:t xml:space="preserve">Proposal 1: </w:t>
      </w:r>
      <w:r w:rsidR="00C54BC2" w:rsidRPr="00C54BC2">
        <w:rPr>
          <w:b/>
          <w:noProof/>
          <w:sz w:val="20"/>
          <w:szCs w:val="20"/>
          <w:lang w:eastAsia="zh-CN"/>
        </w:rPr>
        <w:t xml:space="preserve">UEs </w:t>
      </w:r>
      <w:r w:rsidR="00F1458F">
        <w:rPr>
          <w:b/>
          <w:noProof/>
          <w:sz w:val="20"/>
          <w:szCs w:val="20"/>
          <w:lang w:eastAsia="zh-CN"/>
        </w:rPr>
        <w:t xml:space="preserve">served by </w:t>
      </w:r>
      <w:r w:rsidR="00F1458F" w:rsidRPr="00F1458F">
        <w:rPr>
          <w:b/>
          <w:bCs/>
          <w:sz w:val="20"/>
          <w:szCs w:val="20"/>
        </w:rPr>
        <w:t>NB-IoT/</w:t>
      </w:r>
      <w:proofErr w:type="spellStart"/>
      <w:r w:rsidR="00F1458F" w:rsidRPr="00F1458F">
        <w:rPr>
          <w:b/>
          <w:bCs/>
          <w:sz w:val="20"/>
          <w:szCs w:val="20"/>
        </w:rPr>
        <w:t>eMTC</w:t>
      </w:r>
      <w:proofErr w:type="spellEnd"/>
      <w:r w:rsidR="00F1458F">
        <w:rPr>
          <w:b/>
          <w:bCs/>
          <w:sz w:val="20"/>
          <w:szCs w:val="20"/>
        </w:rPr>
        <w:t xml:space="preserve"> over NTN should adapt to GNSS capacities</w:t>
      </w:r>
      <w:r w:rsidR="00C54BC2" w:rsidRPr="00C54BC2">
        <w:rPr>
          <w:b/>
          <w:noProof/>
          <w:sz w:val="20"/>
          <w:szCs w:val="20"/>
          <w:lang w:eastAsia="zh-CN"/>
        </w:rPr>
        <w:t>.</w:t>
      </w:r>
    </w:p>
    <w:p w14:paraId="29EF585C" w14:textId="77777777" w:rsidR="007F41D8" w:rsidRPr="002B5A4B" w:rsidRDefault="007F41D8" w:rsidP="00FC543E">
      <w:pPr>
        <w:rPr>
          <w:b/>
          <w:noProof/>
          <w:sz w:val="20"/>
          <w:szCs w:val="20"/>
          <w:lang w:eastAsia="zh-CN"/>
        </w:rPr>
      </w:pPr>
    </w:p>
    <w:p w14:paraId="5E1D8D9F" w14:textId="77777777" w:rsidR="001C5D65" w:rsidRDefault="0051754C" w:rsidP="001C5D65">
      <w:pPr>
        <w:pStyle w:val="1"/>
      </w:pPr>
      <w:r>
        <w:t>Conclusion</w:t>
      </w:r>
    </w:p>
    <w:p w14:paraId="2ECF028D" w14:textId="0BB65670" w:rsidR="0008534F" w:rsidRDefault="001C5D65" w:rsidP="00267EB3">
      <w:pPr>
        <w:rPr>
          <w:noProof/>
          <w:sz w:val="20"/>
          <w:szCs w:val="20"/>
          <w:lang w:eastAsia="zh-CN"/>
        </w:rPr>
      </w:pPr>
      <w:r w:rsidRPr="00314489">
        <w:rPr>
          <w:noProof/>
          <w:sz w:val="20"/>
          <w:szCs w:val="20"/>
          <w:lang w:eastAsia="zh-CN"/>
        </w:rPr>
        <w:t xml:space="preserve">In this contribution, we </w:t>
      </w:r>
      <w:r w:rsidR="00DA0167">
        <w:rPr>
          <w:noProof/>
          <w:sz w:val="20"/>
          <w:szCs w:val="20"/>
          <w:lang w:eastAsia="zh-CN"/>
        </w:rPr>
        <w:t xml:space="preserve">discussed the </w:t>
      </w:r>
      <w:r w:rsidR="00DA0167" w:rsidRPr="00DA0167">
        <w:rPr>
          <w:noProof/>
          <w:sz w:val="20"/>
          <w:szCs w:val="20"/>
          <w:lang w:eastAsia="zh-CN"/>
        </w:rPr>
        <w:t>scenarios</w:t>
      </w:r>
      <w:r w:rsidR="00DA0167">
        <w:rPr>
          <w:noProof/>
          <w:sz w:val="20"/>
          <w:szCs w:val="20"/>
          <w:lang w:eastAsia="zh-CN"/>
        </w:rPr>
        <w:t xml:space="preserve"> </w:t>
      </w:r>
      <w:r w:rsidR="0008534F">
        <w:rPr>
          <w:rFonts w:hint="eastAsia"/>
          <w:noProof/>
          <w:sz w:val="20"/>
          <w:szCs w:val="20"/>
          <w:lang w:eastAsia="zh-CN"/>
        </w:rPr>
        <w:t>for NB-IoT and eMTC</w:t>
      </w:r>
      <w:r w:rsidR="00DC1AB0">
        <w:rPr>
          <w:rFonts w:hint="eastAsia"/>
          <w:noProof/>
          <w:sz w:val="20"/>
          <w:szCs w:val="20"/>
          <w:lang w:eastAsia="zh-CN"/>
        </w:rPr>
        <w:t xml:space="preserve"> </w:t>
      </w:r>
      <w:r w:rsidR="0008534F">
        <w:rPr>
          <w:rFonts w:hint="eastAsia"/>
          <w:noProof/>
          <w:sz w:val="20"/>
          <w:szCs w:val="20"/>
          <w:lang w:eastAsia="zh-CN"/>
        </w:rPr>
        <w:t xml:space="preserve">over </w:t>
      </w:r>
      <w:r w:rsidR="00DA0167">
        <w:rPr>
          <w:noProof/>
          <w:sz w:val="20"/>
          <w:szCs w:val="20"/>
          <w:lang w:eastAsia="zh-CN"/>
        </w:rPr>
        <w:t xml:space="preserve">NTN and provided </w:t>
      </w:r>
      <w:r w:rsidR="00E31FEE">
        <w:rPr>
          <w:noProof/>
          <w:sz w:val="20"/>
          <w:szCs w:val="20"/>
          <w:lang w:eastAsia="zh-CN"/>
        </w:rPr>
        <w:t>one</w:t>
      </w:r>
      <w:r w:rsidR="00DA0167">
        <w:rPr>
          <w:noProof/>
          <w:sz w:val="20"/>
          <w:szCs w:val="20"/>
          <w:lang w:eastAsia="zh-CN"/>
        </w:rPr>
        <w:t xml:space="preserve"> proposal</w:t>
      </w:r>
      <w:r w:rsidR="00E31FEE">
        <w:rPr>
          <w:noProof/>
          <w:sz w:val="20"/>
          <w:szCs w:val="20"/>
          <w:lang w:eastAsia="zh-CN"/>
        </w:rPr>
        <w:t>s</w:t>
      </w:r>
      <w:r w:rsidR="00DA0167">
        <w:rPr>
          <w:noProof/>
          <w:sz w:val="20"/>
          <w:szCs w:val="20"/>
          <w:lang w:eastAsia="zh-CN"/>
        </w:rPr>
        <w:t xml:space="preserve"> in the following</w:t>
      </w:r>
      <w:r w:rsidR="0008534F">
        <w:rPr>
          <w:rFonts w:hint="eastAsia"/>
          <w:noProof/>
          <w:sz w:val="20"/>
          <w:szCs w:val="20"/>
          <w:lang w:eastAsia="zh-CN"/>
        </w:rPr>
        <w:t>:</w:t>
      </w:r>
    </w:p>
    <w:p w14:paraId="63D73D50" w14:textId="77777777" w:rsidR="00BB040F" w:rsidRPr="00C54BC2" w:rsidRDefault="00BB040F" w:rsidP="00BB040F">
      <w:pPr>
        <w:tabs>
          <w:tab w:val="left" w:pos="7172"/>
        </w:tabs>
        <w:rPr>
          <w:b/>
          <w:noProof/>
          <w:sz w:val="20"/>
          <w:szCs w:val="20"/>
          <w:lang w:eastAsia="zh-CN"/>
        </w:rPr>
      </w:pPr>
      <w:r w:rsidRPr="00C54BC2">
        <w:rPr>
          <w:b/>
          <w:noProof/>
          <w:sz w:val="20"/>
          <w:szCs w:val="20"/>
          <w:lang w:eastAsia="zh-CN"/>
        </w:rPr>
        <w:t xml:space="preserve">Proposal 1: UEs </w:t>
      </w:r>
      <w:r>
        <w:rPr>
          <w:b/>
          <w:noProof/>
          <w:sz w:val="20"/>
          <w:szCs w:val="20"/>
          <w:lang w:eastAsia="zh-CN"/>
        </w:rPr>
        <w:t xml:space="preserve">served by </w:t>
      </w:r>
      <w:r w:rsidRPr="00F1458F">
        <w:rPr>
          <w:b/>
          <w:bCs/>
          <w:sz w:val="20"/>
          <w:szCs w:val="20"/>
        </w:rPr>
        <w:t>NB-IoT/</w:t>
      </w:r>
      <w:proofErr w:type="spellStart"/>
      <w:r w:rsidRPr="00F1458F">
        <w:rPr>
          <w:b/>
          <w:bCs/>
          <w:sz w:val="20"/>
          <w:szCs w:val="20"/>
        </w:rPr>
        <w:t>eMTC</w:t>
      </w:r>
      <w:proofErr w:type="spellEnd"/>
      <w:r>
        <w:rPr>
          <w:b/>
          <w:bCs/>
          <w:sz w:val="20"/>
          <w:szCs w:val="20"/>
        </w:rPr>
        <w:t xml:space="preserve"> over NTN should adapt to GNSS capacities</w:t>
      </w:r>
      <w:r w:rsidRPr="00C54BC2">
        <w:rPr>
          <w:b/>
          <w:noProof/>
          <w:sz w:val="20"/>
          <w:szCs w:val="20"/>
          <w:lang w:eastAsia="zh-CN"/>
        </w:rPr>
        <w:t>.</w:t>
      </w:r>
    </w:p>
    <w:p w14:paraId="5EE99281" w14:textId="77777777" w:rsidR="005C3774" w:rsidRPr="00BB040F" w:rsidRDefault="005C3774" w:rsidP="001C5D65">
      <w:pPr>
        <w:rPr>
          <w:noProof/>
          <w:sz w:val="20"/>
          <w:szCs w:val="20"/>
          <w:lang w:eastAsia="zh-CN"/>
        </w:rPr>
      </w:pPr>
    </w:p>
    <w:p w14:paraId="41A64D9C" w14:textId="77777777" w:rsidR="001C5D65" w:rsidRDefault="001C5D65" w:rsidP="001C5D65">
      <w:pPr>
        <w:pStyle w:val="1"/>
        <w:rPr>
          <w:lang w:eastAsia="zh-CN"/>
        </w:rPr>
      </w:pPr>
      <w:r>
        <w:rPr>
          <w:rFonts w:hint="eastAsia"/>
          <w:lang w:eastAsia="zh-CN"/>
        </w:rPr>
        <w:t>References</w:t>
      </w:r>
    </w:p>
    <w:p w14:paraId="23FC1EFC" w14:textId="77777777" w:rsidR="00E20C37" w:rsidRDefault="00E27525" w:rsidP="00E20C37">
      <w:pPr>
        <w:pStyle w:val="a6"/>
        <w:numPr>
          <w:ilvl w:val="0"/>
          <w:numId w:val="2"/>
        </w:numPr>
        <w:ind w:left="357" w:firstLineChars="0" w:hanging="357"/>
        <w:rPr>
          <w:kern w:val="2"/>
          <w:sz w:val="20"/>
          <w:szCs w:val="20"/>
          <w:lang w:eastAsia="zh-CN"/>
        </w:rPr>
      </w:pPr>
      <w:bookmarkStart w:id="3" w:name="_Ref510504022"/>
      <w:bookmarkStart w:id="4" w:name="_Ref510814820"/>
      <w:bookmarkStart w:id="5" w:name="_Ref174151459"/>
      <w:bookmarkStart w:id="6" w:name="_Ref189809556"/>
      <w:r>
        <w:rPr>
          <w:rFonts w:hint="eastAsia"/>
          <w:kern w:val="2"/>
          <w:sz w:val="20"/>
          <w:szCs w:val="20"/>
          <w:lang w:eastAsia="zh-CN"/>
        </w:rPr>
        <w:t>RP-193235,</w:t>
      </w:r>
      <w:r w:rsidRPr="00E27525">
        <w:rPr>
          <w:kern w:val="2"/>
          <w:sz w:val="20"/>
          <w:szCs w:val="20"/>
          <w:lang w:eastAsia="zh-CN"/>
        </w:rPr>
        <w:t xml:space="preserve"> New Study WID on NB-IoT/</w:t>
      </w:r>
      <w:proofErr w:type="spellStart"/>
      <w:r w:rsidRPr="00E27525">
        <w:rPr>
          <w:kern w:val="2"/>
          <w:sz w:val="20"/>
          <w:szCs w:val="20"/>
          <w:lang w:eastAsia="zh-CN"/>
        </w:rPr>
        <w:t>eTMC</w:t>
      </w:r>
      <w:proofErr w:type="spellEnd"/>
      <w:r w:rsidRPr="00E27525">
        <w:rPr>
          <w:kern w:val="2"/>
          <w:sz w:val="20"/>
          <w:szCs w:val="20"/>
          <w:lang w:eastAsia="zh-CN"/>
        </w:rPr>
        <w:t xml:space="preserve"> support for NTN</w:t>
      </w:r>
      <w:r w:rsidRPr="00E27525">
        <w:rPr>
          <w:rFonts w:hint="eastAsia"/>
          <w:kern w:val="2"/>
          <w:sz w:val="20"/>
          <w:szCs w:val="20"/>
          <w:lang w:eastAsia="zh-CN"/>
        </w:rPr>
        <w:t>,</w:t>
      </w:r>
      <w:r>
        <w:rPr>
          <w:rFonts w:hint="eastAsia"/>
          <w:kern w:val="2"/>
          <w:sz w:val="20"/>
          <w:szCs w:val="20"/>
          <w:lang w:eastAsia="zh-CN"/>
        </w:rPr>
        <w:t xml:space="preserve"> </w:t>
      </w:r>
      <w:r w:rsidRPr="00E27525">
        <w:rPr>
          <w:kern w:val="2"/>
          <w:sz w:val="20"/>
          <w:szCs w:val="20"/>
          <w:lang w:eastAsia="zh-CN"/>
        </w:rPr>
        <w:t>MediaTek</w:t>
      </w:r>
      <w:bookmarkEnd w:id="3"/>
      <w:bookmarkEnd w:id="4"/>
      <w:bookmarkEnd w:id="5"/>
      <w:bookmarkEnd w:id="6"/>
    </w:p>
    <w:p w14:paraId="3F405FB0" w14:textId="5871A539" w:rsidR="00626062" w:rsidRPr="008A3661" w:rsidRDefault="00626062" w:rsidP="008A3661">
      <w:pPr>
        <w:pStyle w:val="a6"/>
        <w:numPr>
          <w:ilvl w:val="0"/>
          <w:numId w:val="2"/>
        </w:numPr>
        <w:ind w:left="357" w:firstLineChars="0" w:hanging="357"/>
        <w:rPr>
          <w:kern w:val="2"/>
          <w:sz w:val="20"/>
          <w:szCs w:val="20"/>
          <w:lang w:eastAsia="zh-CN"/>
        </w:rPr>
      </w:pPr>
      <w:r>
        <w:rPr>
          <w:kern w:val="2"/>
          <w:sz w:val="20"/>
          <w:szCs w:val="20"/>
          <w:lang w:eastAsia="zh-CN"/>
        </w:rPr>
        <w:lastRenderedPageBreak/>
        <w:t>TR</w:t>
      </w:r>
      <w:r w:rsidRPr="00626062">
        <w:rPr>
          <w:kern w:val="2"/>
          <w:sz w:val="20"/>
          <w:szCs w:val="20"/>
          <w:lang w:eastAsia="zh-CN"/>
        </w:rPr>
        <w:t xml:space="preserve"> 38.821</w:t>
      </w:r>
      <w:r>
        <w:rPr>
          <w:kern w:val="2"/>
          <w:sz w:val="20"/>
          <w:szCs w:val="20"/>
          <w:lang w:eastAsia="zh-CN"/>
        </w:rPr>
        <w:t xml:space="preserve"> </w:t>
      </w:r>
      <w:r w:rsidRPr="00626062">
        <w:rPr>
          <w:kern w:val="2"/>
          <w:sz w:val="20"/>
          <w:szCs w:val="20"/>
          <w:lang w:eastAsia="zh-CN"/>
        </w:rPr>
        <w:t>V16.0.0 (2019-12),</w:t>
      </w:r>
      <w:r>
        <w:rPr>
          <w:kern w:val="2"/>
          <w:sz w:val="20"/>
          <w:szCs w:val="20"/>
          <w:lang w:eastAsia="zh-CN"/>
        </w:rPr>
        <w:t xml:space="preserve"> </w:t>
      </w:r>
      <w:r w:rsidRPr="00626062">
        <w:rPr>
          <w:kern w:val="2"/>
          <w:sz w:val="20"/>
          <w:szCs w:val="20"/>
          <w:lang w:eastAsia="zh-CN"/>
        </w:rPr>
        <w:t>Solutions for NR to support</w:t>
      </w:r>
      <w:r>
        <w:rPr>
          <w:kern w:val="2"/>
          <w:sz w:val="20"/>
          <w:szCs w:val="20"/>
          <w:lang w:eastAsia="zh-CN"/>
        </w:rPr>
        <w:t xml:space="preserve"> non-terrestrial networks (NTN)</w:t>
      </w:r>
      <w:r w:rsidRPr="00626062">
        <w:rPr>
          <w:kern w:val="2"/>
          <w:sz w:val="20"/>
          <w:szCs w:val="20"/>
          <w:lang w:eastAsia="zh-CN"/>
        </w:rPr>
        <w:t xml:space="preserve"> </w:t>
      </w:r>
    </w:p>
    <w:sectPr w:rsidR="00626062" w:rsidRPr="008A366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1526D" w14:textId="77777777" w:rsidR="00BB5900" w:rsidRDefault="00BB5900" w:rsidP="001C5D65">
      <w:pPr>
        <w:spacing w:after="0"/>
      </w:pPr>
      <w:r>
        <w:separator/>
      </w:r>
    </w:p>
  </w:endnote>
  <w:endnote w:type="continuationSeparator" w:id="0">
    <w:p w14:paraId="41931998" w14:textId="77777777" w:rsidR="00BB5900" w:rsidRDefault="00BB5900"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48B6A" w14:textId="77777777" w:rsidR="00BB5900" w:rsidRDefault="00BB5900" w:rsidP="001C5D65">
      <w:pPr>
        <w:spacing w:after="0"/>
      </w:pPr>
      <w:r>
        <w:separator/>
      </w:r>
    </w:p>
  </w:footnote>
  <w:footnote w:type="continuationSeparator" w:id="0">
    <w:p w14:paraId="1F68D320" w14:textId="77777777" w:rsidR="00BB5900" w:rsidRDefault="00BB5900" w:rsidP="001C5D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A50121"/>
    <w:multiLevelType w:val="hybridMultilevel"/>
    <w:tmpl w:val="57C8FFE0"/>
    <w:lvl w:ilvl="0" w:tplc="7F2C4B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1E467D"/>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4" w15:restartNumberingAfterBreak="0">
    <w:nsid w:val="26B527F5"/>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5" w15:restartNumberingAfterBreak="0">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2243D5"/>
    <w:multiLevelType w:val="hybridMultilevel"/>
    <w:tmpl w:val="0248F20C"/>
    <w:lvl w:ilvl="0" w:tplc="9C2E19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46D64D6"/>
    <w:multiLevelType w:val="hybridMultilevel"/>
    <w:tmpl w:val="826E50EE"/>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A47047"/>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4" w15:restartNumberingAfterBreak="0">
    <w:nsid w:val="5F55067C"/>
    <w:multiLevelType w:val="hybridMultilevel"/>
    <w:tmpl w:val="456EDB3A"/>
    <w:lvl w:ilvl="0" w:tplc="1E784D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CD508E"/>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num w:numId="1">
    <w:abstractNumId w:val="6"/>
  </w:num>
  <w:num w:numId="2">
    <w:abstractNumId w:val="5"/>
  </w:num>
  <w:num w:numId="3">
    <w:abstractNumId w:val="11"/>
  </w:num>
  <w:num w:numId="4">
    <w:abstractNumId w:val="9"/>
  </w:num>
  <w:num w:numId="5">
    <w:abstractNumId w:val="1"/>
  </w:num>
  <w:num w:numId="6">
    <w:abstractNumId w:val="10"/>
  </w:num>
  <w:num w:numId="7">
    <w:abstractNumId w:val="15"/>
  </w:num>
  <w:num w:numId="8">
    <w:abstractNumId w:val="12"/>
  </w:num>
  <w:num w:numId="9">
    <w:abstractNumId w:val="2"/>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6"/>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5D65"/>
    <w:rsid w:val="0000293F"/>
    <w:rsid w:val="00003D68"/>
    <w:rsid w:val="00003E66"/>
    <w:rsid w:val="000058E7"/>
    <w:rsid w:val="00006580"/>
    <w:rsid w:val="00010BF5"/>
    <w:rsid w:val="00011043"/>
    <w:rsid w:val="0001277B"/>
    <w:rsid w:val="00013EDA"/>
    <w:rsid w:val="00014F84"/>
    <w:rsid w:val="00020B25"/>
    <w:rsid w:val="0002330C"/>
    <w:rsid w:val="0002522C"/>
    <w:rsid w:val="00026103"/>
    <w:rsid w:val="00027EB6"/>
    <w:rsid w:val="000319BB"/>
    <w:rsid w:val="000321E1"/>
    <w:rsid w:val="00033377"/>
    <w:rsid w:val="00035B57"/>
    <w:rsid w:val="00036744"/>
    <w:rsid w:val="00036B14"/>
    <w:rsid w:val="000414B6"/>
    <w:rsid w:val="000422D3"/>
    <w:rsid w:val="00043629"/>
    <w:rsid w:val="00044A58"/>
    <w:rsid w:val="00045689"/>
    <w:rsid w:val="00046438"/>
    <w:rsid w:val="00046B18"/>
    <w:rsid w:val="0004705C"/>
    <w:rsid w:val="000479DD"/>
    <w:rsid w:val="000549BD"/>
    <w:rsid w:val="0005607D"/>
    <w:rsid w:val="0005696D"/>
    <w:rsid w:val="00062B52"/>
    <w:rsid w:val="00065496"/>
    <w:rsid w:val="00065B9B"/>
    <w:rsid w:val="00066F59"/>
    <w:rsid w:val="000708AF"/>
    <w:rsid w:val="0007118D"/>
    <w:rsid w:val="00072707"/>
    <w:rsid w:val="000765C6"/>
    <w:rsid w:val="000821DF"/>
    <w:rsid w:val="0008534F"/>
    <w:rsid w:val="000854F8"/>
    <w:rsid w:val="00085D10"/>
    <w:rsid w:val="00086D34"/>
    <w:rsid w:val="0009091D"/>
    <w:rsid w:val="000916A9"/>
    <w:rsid w:val="00091D4A"/>
    <w:rsid w:val="0009434E"/>
    <w:rsid w:val="000A0AF1"/>
    <w:rsid w:val="000A0BB9"/>
    <w:rsid w:val="000A312F"/>
    <w:rsid w:val="000A4EC4"/>
    <w:rsid w:val="000B4602"/>
    <w:rsid w:val="000B6BB5"/>
    <w:rsid w:val="000C3B4E"/>
    <w:rsid w:val="000D1BFB"/>
    <w:rsid w:val="000E05E3"/>
    <w:rsid w:val="000E57FC"/>
    <w:rsid w:val="000E5AA7"/>
    <w:rsid w:val="000F0A31"/>
    <w:rsid w:val="000F156E"/>
    <w:rsid w:val="000F16AE"/>
    <w:rsid w:val="000F18F0"/>
    <w:rsid w:val="000F3C62"/>
    <w:rsid w:val="000F4374"/>
    <w:rsid w:val="000F5E97"/>
    <w:rsid w:val="00105E60"/>
    <w:rsid w:val="00110C6A"/>
    <w:rsid w:val="00111B6A"/>
    <w:rsid w:val="001140BA"/>
    <w:rsid w:val="0012090E"/>
    <w:rsid w:val="001231D4"/>
    <w:rsid w:val="0012627A"/>
    <w:rsid w:val="001338A4"/>
    <w:rsid w:val="001349AD"/>
    <w:rsid w:val="00134A80"/>
    <w:rsid w:val="001364AA"/>
    <w:rsid w:val="00136F80"/>
    <w:rsid w:val="00137B8D"/>
    <w:rsid w:val="00145229"/>
    <w:rsid w:val="00145B18"/>
    <w:rsid w:val="00153D6F"/>
    <w:rsid w:val="00153FF3"/>
    <w:rsid w:val="00155015"/>
    <w:rsid w:val="001553FD"/>
    <w:rsid w:val="001637CF"/>
    <w:rsid w:val="00165512"/>
    <w:rsid w:val="00173515"/>
    <w:rsid w:val="00174C42"/>
    <w:rsid w:val="001752E1"/>
    <w:rsid w:val="00175D9D"/>
    <w:rsid w:val="00176B5F"/>
    <w:rsid w:val="00176B70"/>
    <w:rsid w:val="00180C7C"/>
    <w:rsid w:val="0018114B"/>
    <w:rsid w:val="001854E3"/>
    <w:rsid w:val="001856A5"/>
    <w:rsid w:val="00187AAE"/>
    <w:rsid w:val="001901FF"/>
    <w:rsid w:val="0019113E"/>
    <w:rsid w:val="001A2808"/>
    <w:rsid w:val="001A32F9"/>
    <w:rsid w:val="001B0016"/>
    <w:rsid w:val="001B1590"/>
    <w:rsid w:val="001B1F77"/>
    <w:rsid w:val="001B2276"/>
    <w:rsid w:val="001B3539"/>
    <w:rsid w:val="001B3F1B"/>
    <w:rsid w:val="001C2ED3"/>
    <w:rsid w:val="001C5D65"/>
    <w:rsid w:val="001C5E2B"/>
    <w:rsid w:val="001C70F2"/>
    <w:rsid w:val="001D1330"/>
    <w:rsid w:val="001D20DE"/>
    <w:rsid w:val="001D4029"/>
    <w:rsid w:val="001D5B59"/>
    <w:rsid w:val="001E48BC"/>
    <w:rsid w:val="001E53ED"/>
    <w:rsid w:val="001E54F2"/>
    <w:rsid w:val="001E5BAD"/>
    <w:rsid w:val="001E6685"/>
    <w:rsid w:val="001E699A"/>
    <w:rsid w:val="001E6B2D"/>
    <w:rsid w:val="001F2530"/>
    <w:rsid w:val="001F27AF"/>
    <w:rsid w:val="001F42E9"/>
    <w:rsid w:val="001F44CD"/>
    <w:rsid w:val="001F7862"/>
    <w:rsid w:val="00205DAF"/>
    <w:rsid w:val="00210070"/>
    <w:rsid w:val="00212F3C"/>
    <w:rsid w:val="002131B3"/>
    <w:rsid w:val="00217E78"/>
    <w:rsid w:val="00220497"/>
    <w:rsid w:val="00220BDE"/>
    <w:rsid w:val="00222908"/>
    <w:rsid w:val="00227AD2"/>
    <w:rsid w:val="0023338E"/>
    <w:rsid w:val="00233E68"/>
    <w:rsid w:val="002369D1"/>
    <w:rsid w:val="00240050"/>
    <w:rsid w:val="00241D87"/>
    <w:rsid w:val="002429D0"/>
    <w:rsid w:val="00242AD7"/>
    <w:rsid w:val="00246FA9"/>
    <w:rsid w:val="002472C8"/>
    <w:rsid w:val="00247557"/>
    <w:rsid w:val="00250DA5"/>
    <w:rsid w:val="00254BCC"/>
    <w:rsid w:val="002611DB"/>
    <w:rsid w:val="00262E18"/>
    <w:rsid w:val="0026344F"/>
    <w:rsid w:val="00266413"/>
    <w:rsid w:val="00267EB3"/>
    <w:rsid w:val="00275369"/>
    <w:rsid w:val="00275760"/>
    <w:rsid w:val="0028499E"/>
    <w:rsid w:val="00287CBA"/>
    <w:rsid w:val="002921F7"/>
    <w:rsid w:val="0029269C"/>
    <w:rsid w:val="0029498C"/>
    <w:rsid w:val="00296E27"/>
    <w:rsid w:val="0029765F"/>
    <w:rsid w:val="002A0F3F"/>
    <w:rsid w:val="002A3B1B"/>
    <w:rsid w:val="002A42D4"/>
    <w:rsid w:val="002A4EC1"/>
    <w:rsid w:val="002A536C"/>
    <w:rsid w:val="002B058F"/>
    <w:rsid w:val="002B487B"/>
    <w:rsid w:val="002B5A4B"/>
    <w:rsid w:val="002B5EDC"/>
    <w:rsid w:val="002C2F74"/>
    <w:rsid w:val="002C4D61"/>
    <w:rsid w:val="002C4F41"/>
    <w:rsid w:val="002D571F"/>
    <w:rsid w:val="002D5906"/>
    <w:rsid w:val="002E038A"/>
    <w:rsid w:val="002E0C72"/>
    <w:rsid w:val="002E22E8"/>
    <w:rsid w:val="002E338E"/>
    <w:rsid w:val="002E49C4"/>
    <w:rsid w:val="002E51D5"/>
    <w:rsid w:val="002F0DDD"/>
    <w:rsid w:val="002F129C"/>
    <w:rsid w:val="002F1DB9"/>
    <w:rsid w:val="002F58A4"/>
    <w:rsid w:val="00300A34"/>
    <w:rsid w:val="00302EC8"/>
    <w:rsid w:val="0030361A"/>
    <w:rsid w:val="00310863"/>
    <w:rsid w:val="0031135D"/>
    <w:rsid w:val="00314489"/>
    <w:rsid w:val="00321A75"/>
    <w:rsid w:val="00323345"/>
    <w:rsid w:val="00327038"/>
    <w:rsid w:val="00327909"/>
    <w:rsid w:val="00335B01"/>
    <w:rsid w:val="0034067D"/>
    <w:rsid w:val="00340DF0"/>
    <w:rsid w:val="00345A44"/>
    <w:rsid w:val="00351B11"/>
    <w:rsid w:val="00353F67"/>
    <w:rsid w:val="003557C9"/>
    <w:rsid w:val="00356625"/>
    <w:rsid w:val="00356F45"/>
    <w:rsid w:val="00357441"/>
    <w:rsid w:val="00360373"/>
    <w:rsid w:val="00360D8B"/>
    <w:rsid w:val="00362CA3"/>
    <w:rsid w:val="003668E2"/>
    <w:rsid w:val="00373B2D"/>
    <w:rsid w:val="00375DAE"/>
    <w:rsid w:val="0037691B"/>
    <w:rsid w:val="00376D80"/>
    <w:rsid w:val="00377C37"/>
    <w:rsid w:val="00380300"/>
    <w:rsid w:val="003805FC"/>
    <w:rsid w:val="0038108B"/>
    <w:rsid w:val="00384DB1"/>
    <w:rsid w:val="0038706B"/>
    <w:rsid w:val="003919F6"/>
    <w:rsid w:val="00392321"/>
    <w:rsid w:val="003948F5"/>
    <w:rsid w:val="003A063E"/>
    <w:rsid w:val="003A0A27"/>
    <w:rsid w:val="003A2648"/>
    <w:rsid w:val="003A35EB"/>
    <w:rsid w:val="003A3A0A"/>
    <w:rsid w:val="003A5754"/>
    <w:rsid w:val="003B121B"/>
    <w:rsid w:val="003B4A18"/>
    <w:rsid w:val="003B538C"/>
    <w:rsid w:val="003C014A"/>
    <w:rsid w:val="003C0746"/>
    <w:rsid w:val="003C2078"/>
    <w:rsid w:val="003C2364"/>
    <w:rsid w:val="003C2C58"/>
    <w:rsid w:val="003C337A"/>
    <w:rsid w:val="003C556F"/>
    <w:rsid w:val="003D343A"/>
    <w:rsid w:val="003D6446"/>
    <w:rsid w:val="003D6DB4"/>
    <w:rsid w:val="003E780C"/>
    <w:rsid w:val="003F1B51"/>
    <w:rsid w:val="003F3AC8"/>
    <w:rsid w:val="003F4679"/>
    <w:rsid w:val="003F49E3"/>
    <w:rsid w:val="003F5C9C"/>
    <w:rsid w:val="003F7D62"/>
    <w:rsid w:val="0040019D"/>
    <w:rsid w:val="004009BE"/>
    <w:rsid w:val="0040353C"/>
    <w:rsid w:val="00410F82"/>
    <w:rsid w:val="00414225"/>
    <w:rsid w:val="00420841"/>
    <w:rsid w:val="00422C9D"/>
    <w:rsid w:val="0042513A"/>
    <w:rsid w:val="004255A9"/>
    <w:rsid w:val="00432131"/>
    <w:rsid w:val="00432EFC"/>
    <w:rsid w:val="0043425A"/>
    <w:rsid w:val="00441065"/>
    <w:rsid w:val="004470B8"/>
    <w:rsid w:val="004473F0"/>
    <w:rsid w:val="00450E44"/>
    <w:rsid w:val="00451B83"/>
    <w:rsid w:val="00456E4E"/>
    <w:rsid w:val="00456FDE"/>
    <w:rsid w:val="00457C75"/>
    <w:rsid w:val="00457DE9"/>
    <w:rsid w:val="00462200"/>
    <w:rsid w:val="00462394"/>
    <w:rsid w:val="0046287D"/>
    <w:rsid w:val="004651A5"/>
    <w:rsid w:val="00470CC7"/>
    <w:rsid w:val="00473C9B"/>
    <w:rsid w:val="0047465C"/>
    <w:rsid w:val="004752D8"/>
    <w:rsid w:val="00483041"/>
    <w:rsid w:val="0048315F"/>
    <w:rsid w:val="00483B31"/>
    <w:rsid w:val="004862BB"/>
    <w:rsid w:val="004872DA"/>
    <w:rsid w:val="00490D6E"/>
    <w:rsid w:val="00491269"/>
    <w:rsid w:val="00493ADE"/>
    <w:rsid w:val="004955D7"/>
    <w:rsid w:val="004973A3"/>
    <w:rsid w:val="004A4BC5"/>
    <w:rsid w:val="004A6448"/>
    <w:rsid w:val="004A67BE"/>
    <w:rsid w:val="004B1BB8"/>
    <w:rsid w:val="004B3899"/>
    <w:rsid w:val="004B3906"/>
    <w:rsid w:val="004B6C1E"/>
    <w:rsid w:val="004C0D5E"/>
    <w:rsid w:val="004C19D2"/>
    <w:rsid w:val="004C3AF9"/>
    <w:rsid w:val="004C4986"/>
    <w:rsid w:val="004D35CD"/>
    <w:rsid w:val="004D3B28"/>
    <w:rsid w:val="004D44CC"/>
    <w:rsid w:val="004D4E23"/>
    <w:rsid w:val="004D578E"/>
    <w:rsid w:val="004D7BF7"/>
    <w:rsid w:val="004E07A1"/>
    <w:rsid w:val="004E3404"/>
    <w:rsid w:val="004F0031"/>
    <w:rsid w:val="004F1140"/>
    <w:rsid w:val="004F68D1"/>
    <w:rsid w:val="00501723"/>
    <w:rsid w:val="00501BCF"/>
    <w:rsid w:val="00502D6E"/>
    <w:rsid w:val="00503F6D"/>
    <w:rsid w:val="005050CE"/>
    <w:rsid w:val="005126E7"/>
    <w:rsid w:val="00512828"/>
    <w:rsid w:val="00513E18"/>
    <w:rsid w:val="00514E2D"/>
    <w:rsid w:val="0051754C"/>
    <w:rsid w:val="00517A11"/>
    <w:rsid w:val="00517E3E"/>
    <w:rsid w:val="00520423"/>
    <w:rsid w:val="00521E6B"/>
    <w:rsid w:val="00522E15"/>
    <w:rsid w:val="0052315F"/>
    <w:rsid w:val="00527149"/>
    <w:rsid w:val="00533D96"/>
    <w:rsid w:val="0053533D"/>
    <w:rsid w:val="00540E93"/>
    <w:rsid w:val="005426BA"/>
    <w:rsid w:val="00543473"/>
    <w:rsid w:val="005451E0"/>
    <w:rsid w:val="005548E6"/>
    <w:rsid w:val="00557AE7"/>
    <w:rsid w:val="00565A77"/>
    <w:rsid w:val="00577C7F"/>
    <w:rsid w:val="00582F29"/>
    <w:rsid w:val="00590F74"/>
    <w:rsid w:val="005911CE"/>
    <w:rsid w:val="00592E96"/>
    <w:rsid w:val="00593B40"/>
    <w:rsid w:val="00594FF0"/>
    <w:rsid w:val="005A634F"/>
    <w:rsid w:val="005B05FF"/>
    <w:rsid w:val="005B22BB"/>
    <w:rsid w:val="005B44E5"/>
    <w:rsid w:val="005B4F45"/>
    <w:rsid w:val="005B523F"/>
    <w:rsid w:val="005B7E0A"/>
    <w:rsid w:val="005C1E2F"/>
    <w:rsid w:val="005C3774"/>
    <w:rsid w:val="005C4E23"/>
    <w:rsid w:val="005D0442"/>
    <w:rsid w:val="005D5BE7"/>
    <w:rsid w:val="005D616B"/>
    <w:rsid w:val="005D634A"/>
    <w:rsid w:val="005D6D97"/>
    <w:rsid w:val="005E1147"/>
    <w:rsid w:val="005E6CA2"/>
    <w:rsid w:val="005E713F"/>
    <w:rsid w:val="005F6790"/>
    <w:rsid w:val="005F6881"/>
    <w:rsid w:val="00602BA5"/>
    <w:rsid w:val="006046EC"/>
    <w:rsid w:val="00606682"/>
    <w:rsid w:val="00607737"/>
    <w:rsid w:val="006111A0"/>
    <w:rsid w:val="00611F15"/>
    <w:rsid w:val="00615EDE"/>
    <w:rsid w:val="00626062"/>
    <w:rsid w:val="0062612F"/>
    <w:rsid w:val="00626151"/>
    <w:rsid w:val="00627C7B"/>
    <w:rsid w:val="0064079A"/>
    <w:rsid w:val="00641280"/>
    <w:rsid w:val="00641C2F"/>
    <w:rsid w:val="00642137"/>
    <w:rsid w:val="006540DA"/>
    <w:rsid w:val="00654A31"/>
    <w:rsid w:val="00662A93"/>
    <w:rsid w:val="00670607"/>
    <w:rsid w:val="006717F6"/>
    <w:rsid w:val="00673206"/>
    <w:rsid w:val="00674274"/>
    <w:rsid w:val="00677B54"/>
    <w:rsid w:val="00681962"/>
    <w:rsid w:val="00682A87"/>
    <w:rsid w:val="00682D6C"/>
    <w:rsid w:val="00686E70"/>
    <w:rsid w:val="00687861"/>
    <w:rsid w:val="00690B94"/>
    <w:rsid w:val="0069206C"/>
    <w:rsid w:val="00697BC3"/>
    <w:rsid w:val="006A07A0"/>
    <w:rsid w:val="006A2497"/>
    <w:rsid w:val="006A4BE8"/>
    <w:rsid w:val="006A5A14"/>
    <w:rsid w:val="006B2C98"/>
    <w:rsid w:val="006C2239"/>
    <w:rsid w:val="006C2B5B"/>
    <w:rsid w:val="006C5837"/>
    <w:rsid w:val="006D41A0"/>
    <w:rsid w:val="006D61A5"/>
    <w:rsid w:val="006D74C3"/>
    <w:rsid w:val="006E17D2"/>
    <w:rsid w:val="006E2D82"/>
    <w:rsid w:val="006E62D8"/>
    <w:rsid w:val="006F0F20"/>
    <w:rsid w:val="006F336E"/>
    <w:rsid w:val="006F5725"/>
    <w:rsid w:val="00705F9F"/>
    <w:rsid w:val="00706002"/>
    <w:rsid w:val="0071009E"/>
    <w:rsid w:val="00712541"/>
    <w:rsid w:val="00712DFF"/>
    <w:rsid w:val="00714CAE"/>
    <w:rsid w:val="0072560A"/>
    <w:rsid w:val="00726B4C"/>
    <w:rsid w:val="00730044"/>
    <w:rsid w:val="00731596"/>
    <w:rsid w:val="00733432"/>
    <w:rsid w:val="007377E8"/>
    <w:rsid w:val="0074204E"/>
    <w:rsid w:val="00746BC7"/>
    <w:rsid w:val="00747A9C"/>
    <w:rsid w:val="00747CE6"/>
    <w:rsid w:val="00752228"/>
    <w:rsid w:val="007629CB"/>
    <w:rsid w:val="00762F83"/>
    <w:rsid w:val="00764FCC"/>
    <w:rsid w:val="007715F2"/>
    <w:rsid w:val="00776D34"/>
    <w:rsid w:val="00777355"/>
    <w:rsid w:val="00782358"/>
    <w:rsid w:val="00782949"/>
    <w:rsid w:val="00783477"/>
    <w:rsid w:val="00783E71"/>
    <w:rsid w:val="007866AA"/>
    <w:rsid w:val="007912D3"/>
    <w:rsid w:val="00791B9B"/>
    <w:rsid w:val="00793C76"/>
    <w:rsid w:val="007B0B6C"/>
    <w:rsid w:val="007B0B87"/>
    <w:rsid w:val="007B0F34"/>
    <w:rsid w:val="007C1FB5"/>
    <w:rsid w:val="007C2AD8"/>
    <w:rsid w:val="007C4F64"/>
    <w:rsid w:val="007C56F2"/>
    <w:rsid w:val="007D325D"/>
    <w:rsid w:val="007D5D98"/>
    <w:rsid w:val="007E032E"/>
    <w:rsid w:val="007F18C2"/>
    <w:rsid w:val="007F41D8"/>
    <w:rsid w:val="007F439C"/>
    <w:rsid w:val="007F4AC6"/>
    <w:rsid w:val="007F5FDB"/>
    <w:rsid w:val="00800D34"/>
    <w:rsid w:val="0080512E"/>
    <w:rsid w:val="00806466"/>
    <w:rsid w:val="008176A7"/>
    <w:rsid w:val="008215DE"/>
    <w:rsid w:val="00822B7B"/>
    <w:rsid w:val="008239BB"/>
    <w:rsid w:val="00823A5C"/>
    <w:rsid w:val="00823F21"/>
    <w:rsid w:val="00830226"/>
    <w:rsid w:val="008306B7"/>
    <w:rsid w:val="008343A1"/>
    <w:rsid w:val="00834B06"/>
    <w:rsid w:val="00845380"/>
    <w:rsid w:val="00851F8F"/>
    <w:rsid w:val="0085493E"/>
    <w:rsid w:val="00855D5B"/>
    <w:rsid w:val="00861261"/>
    <w:rsid w:val="0086294D"/>
    <w:rsid w:val="00864432"/>
    <w:rsid w:val="00870CEB"/>
    <w:rsid w:val="008747D7"/>
    <w:rsid w:val="008763F8"/>
    <w:rsid w:val="0087650E"/>
    <w:rsid w:val="008805AE"/>
    <w:rsid w:val="008806CF"/>
    <w:rsid w:val="0088577B"/>
    <w:rsid w:val="00886A17"/>
    <w:rsid w:val="00886FD9"/>
    <w:rsid w:val="008935EA"/>
    <w:rsid w:val="008963B6"/>
    <w:rsid w:val="008A1DB6"/>
    <w:rsid w:val="008A248F"/>
    <w:rsid w:val="008A3661"/>
    <w:rsid w:val="008A37B0"/>
    <w:rsid w:val="008A56AE"/>
    <w:rsid w:val="008A5788"/>
    <w:rsid w:val="008A7DEC"/>
    <w:rsid w:val="008B01DD"/>
    <w:rsid w:val="008B02B3"/>
    <w:rsid w:val="008B1D6B"/>
    <w:rsid w:val="008B2F24"/>
    <w:rsid w:val="008C0A48"/>
    <w:rsid w:val="008C46BD"/>
    <w:rsid w:val="008C5167"/>
    <w:rsid w:val="008C6631"/>
    <w:rsid w:val="008C7A46"/>
    <w:rsid w:val="008D30B3"/>
    <w:rsid w:val="008D37EA"/>
    <w:rsid w:val="008D4714"/>
    <w:rsid w:val="008D6FB2"/>
    <w:rsid w:val="008E16EC"/>
    <w:rsid w:val="008E19B4"/>
    <w:rsid w:val="008E29D1"/>
    <w:rsid w:val="008E6B0C"/>
    <w:rsid w:val="008F3B7E"/>
    <w:rsid w:val="00901531"/>
    <w:rsid w:val="00907ED3"/>
    <w:rsid w:val="00911151"/>
    <w:rsid w:val="0091181D"/>
    <w:rsid w:val="00912DCC"/>
    <w:rsid w:val="00916390"/>
    <w:rsid w:val="009200EB"/>
    <w:rsid w:val="0092159B"/>
    <w:rsid w:val="00923979"/>
    <w:rsid w:val="009269F1"/>
    <w:rsid w:val="0092768E"/>
    <w:rsid w:val="00931EA0"/>
    <w:rsid w:val="0093239E"/>
    <w:rsid w:val="00940436"/>
    <w:rsid w:val="0094720C"/>
    <w:rsid w:val="00947A1A"/>
    <w:rsid w:val="0095182C"/>
    <w:rsid w:val="00953D7B"/>
    <w:rsid w:val="00955B5A"/>
    <w:rsid w:val="00962887"/>
    <w:rsid w:val="009749D4"/>
    <w:rsid w:val="009843DC"/>
    <w:rsid w:val="00984D88"/>
    <w:rsid w:val="009854F5"/>
    <w:rsid w:val="00986F82"/>
    <w:rsid w:val="009943C6"/>
    <w:rsid w:val="009951AB"/>
    <w:rsid w:val="009A0A96"/>
    <w:rsid w:val="009A0EA2"/>
    <w:rsid w:val="009A184C"/>
    <w:rsid w:val="009A23D5"/>
    <w:rsid w:val="009A4512"/>
    <w:rsid w:val="009A4589"/>
    <w:rsid w:val="009A4CB1"/>
    <w:rsid w:val="009A5206"/>
    <w:rsid w:val="009A64FE"/>
    <w:rsid w:val="009A7CD4"/>
    <w:rsid w:val="009B367B"/>
    <w:rsid w:val="009B5ED8"/>
    <w:rsid w:val="009B6216"/>
    <w:rsid w:val="009C01C0"/>
    <w:rsid w:val="009C5B90"/>
    <w:rsid w:val="009C7C65"/>
    <w:rsid w:val="009C7FCF"/>
    <w:rsid w:val="009D13EA"/>
    <w:rsid w:val="009D1A79"/>
    <w:rsid w:val="009D1CCC"/>
    <w:rsid w:val="009D1EFA"/>
    <w:rsid w:val="009D636D"/>
    <w:rsid w:val="009D7418"/>
    <w:rsid w:val="009D7A9B"/>
    <w:rsid w:val="009E00A5"/>
    <w:rsid w:val="009E07E2"/>
    <w:rsid w:val="009E25E8"/>
    <w:rsid w:val="009E7A40"/>
    <w:rsid w:val="009F5A51"/>
    <w:rsid w:val="009F6B4B"/>
    <w:rsid w:val="00A05E2B"/>
    <w:rsid w:val="00A067B7"/>
    <w:rsid w:val="00A07660"/>
    <w:rsid w:val="00A1130C"/>
    <w:rsid w:val="00A174FE"/>
    <w:rsid w:val="00A230CA"/>
    <w:rsid w:val="00A2392F"/>
    <w:rsid w:val="00A258B5"/>
    <w:rsid w:val="00A26A94"/>
    <w:rsid w:val="00A26EA5"/>
    <w:rsid w:val="00A2710C"/>
    <w:rsid w:val="00A30448"/>
    <w:rsid w:val="00A3535D"/>
    <w:rsid w:val="00A4442A"/>
    <w:rsid w:val="00A6092A"/>
    <w:rsid w:val="00A6207B"/>
    <w:rsid w:val="00A636BD"/>
    <w:rsid w:val="00A72352"/>
    <w:rsid w:val="00A747CC"/>
    <w:rsid w:val="00A7557C"/>
    <w:rsid w:val="00A80182"/>
    <w:rsid w:val="00A81A58"/>
    <w:rsid w:val="00A83B8E"/>
    <w:rsid w:val="00A84DBE"/>
    <w:rsid w:val="00A86C7D"/>
    <w:rsid w:val="00A90132"/>
    <w:rsid w:val="00A91FD4"/>
    <w:rsid w:val="00A9358B"/>
    <w:rsid w:val="00A94945"/>
    <w:rsid w:val="00A953AF"/>
    <w:rsid w:val="00AA5105"/>
    <w:rsid w:val="00AA6D88"/>
    <w:rsid w:val="00AA7C1F"/>
    <w:rsid w:val="00AB5E69"/>
    <w:rsid w:val="00AB61BA"/>
    <w:rsid w:val="00AB6CA2"/>
    <w:rsid w:val="00AC0629"/>
    <w:rsid w:val="00AC1818"/>
    <w:rsid w:val="00AD39EE"/>
    <w:rsid w:val="00AD6211"/>
    <w:rsid w:val="00AE49D8"/>
    <w:rsid w:val="00B0342B"/>
    <w:rsid w:val="00B03CFF"/>
    <w:rsid w:val="00B04C26"/>
    <w:rsid w:val="00B157C1"/>
    <w:rsid w:val="00B158B2"/>
    <w:rsid w:val="00B207D4"/>
    <w:rsid w:val="00B239E6"/>
    <w:rsid w:val="00B2783F"/>
    <w:rsid w:val="00B27D78"/>
    <w:rsid w:val="00B352BE"/>
    <w:rsid w:val="00B35487"/>
    <w:rsid w:val="00B36801"/>
    <w:rsid w:val="00B41EAB"/>
    <w:rsid w:val="00B47020"/>
    <w:rsid w:val="00B474DF"/>
    <w:rsid w:val="00B50ECC"/>
    <w:rsid w:val="00B5319F"/>
    <w:rsid w:val="00B71970"/>
    <w:rsid w:val="00B75E26"/>
    <w:rsid w:val="00B76ED4"/>
    <w:rsid w:val="00B812EB"/>
    <w:rsid w:val="00B814E3"/>
    <w:rsid w:val="00B83CB9"/>
    <w:rsid w:val="00B851A3"/>
    <w:rsid w:val="00B85C9A"/>
    <w:rsid w:val="00B87A6E"/>
    <w:rsid w:val="00BA1A6D"/>
    <w:rsid w:val="00BA22F8"/>
    <w:rsid w:val="00BA36C7"/>
    <w:rsid w:val="00BA3FE6"/>
    <w:rsid w:val="00BA5D73"/>
    <w:rsid w:val="00BA61E0"/>
    <w:rsid w:val="00BA70BB"/>
    <w:rsid w:val="00BB040F"/>
    <w:rsid w:val="00BB15ED"/>
    <w:rsid w:val="00BB5900"/>
    <w:rsid w:val="00BB73B2"/>
    <w:rsid w:val="00BC257B"/>
    <w:rsid w:val="00BC3E40"/>
    <w:rsid w:val="00BC3F2D"/>
    <w:rsid w:val="00BC6B96"/>
    <w:rsid w:val="00BD6B0B"/>
    <w:rsid w:val="00BE0602"/>
    <w:rsid w:val="00BE0DCE"/>
    <w:rsid w:val="00BF0185"/>
    <w:rsid w:val="00BF0D63"/>
    <w:rsid w:val="00BF4460"/>
    <w:rsid w:val="00C00854"/>
    <w:rsid w:val="00C10BEA"/>
    <w:rsid w:val="00C20798"/>
    <w:rsid w:val="00C22131"/>
    <w:rsid w:val="00C232B5"/>
    <w:rsid w:val="00C253E7"/>
    <w:rsid w:val="00C33329"/>
    <w:rsid w:val="00C34B39"/>
    <w:rsid w:val="00C41980"/>
    <w:rsid w:val="00C423A7"/>
    <w:rsid w:val="00C429A7"/>
    <w:rsid w:val="00C43794"/>
    <w:rsid w:val="00C46DB9"/>
    <w:rsid w:val="00C46E14"/>
    <w:rsid w:val="00C50946"/>
    <w:rsid w:val="00C513C0"/>
    <w:rsid w:val="00C51594"/>
    <w:rsid w:val="00C545C7"/>
    <w:rsid w:val="00C54BC2"/>
    <w:rsid w:val="00C54E64"/>
    <w:rsid w:val="00C566AC"/>
    <w:rsid w:val="00C63A1A"/>
    <w:rsid w:val="00C64993"/>
    <w:rsid w:val="00C674A9"/>
    <w:rsid w:val="00C70947"/>
    <w:rsid w:val="00C71D46"/>
    <w:rsid w:val="00C7227B"/>
    <w:rsid w:val="00C73D80"/>
    <w:rsid w:val="00C75A16"/>
    <w:rsid w:val="00C80B31"/>
    <w:rsid w:val="00C83B65"/>
    <w:rsid w:val="00C84C64"/>
    <w:rsid w:val="00C9270B"/>
    <w:rsid w:val="00C92839"/>
    <w:rsid w:val="00C94D45"/>
    <w:rsid w:val="00C95083"/>
    <w:rsid w:val="00C9728A"/>
    <w:rsid w:val="00C97FD5"/>
    <w:rsid w:val="00CA2895"/>
    <w:rsid w:val="00CA3013"/>
    <w:rsid w:val="00CA5BDF"/>
    <w:rsid w:val="00CA5F09"/>
    <w:rsid w:val="00CA6B1D"/>
    <w:rsid w:val="00CB2175"/>
    <w:rsid w:val="00CB4AF9"/>
    <w:rsid w:val="00CB4FBE"/>
    <w:rsid w:val="00CB515E"/>
    <w:rsid w:val="00CB5C26"/>
    <w:rsid w:val="00CB684E"/>
    <w:rsid w:val="00CC015B"/>
    <w:rsid w:val="00CC0E9B"/>
    <w:rsid w:val="00CC0F7F"/>
    <w:rsid w:val="00CC2DFE"/>
    <w:rsid w:val="00CD009C"/>
    <w:rsid w:val="00CD0BEF"/>
    <w:rsid w:val="00CD290F"/>
    <w:rsid w:val="00CD293E"/>
    <w:rsid w:val="00CD3C2A"/>
    <w:rsid w:val="00CD6094"/>
    <w:rsid w:val="00CD6D8A"/>
    <w:rsid w:val="00CE1B4B"/>
    <w:rsid w:val="00CE4BC4"/>
    <w:rsid w:val="00CE68F2"/>
    <w:rsid w:val="00CE7FC3"/>
    <w:rsid w:val="00CF0EA1"/>
    <w:rsid w:val="00CF52C1"/>
    <w:rsid w:val="00CF74A1"/>
    <w:rsid w:val="00CF7DB0"/>
    <w:rsid w:val="00D057AD"/>
    <w:rsid w:val="00D05C99"/>
    <w:rsid w:val="00D06AD8"/>
    <w:rsid w:val="00D10D9E"/>
    <w:rsid w:val="00D11A8C"/>
    <w:rsid w:val="00D12104"/>
    <w:rsid w:val="00D153CE"/>
    <w:rsid w:val="00D15DA9"/>
    <w:rsid w:val="00D20E7F"/>
    <w:rsid w:val="00D23A2D"/>
    <w:rsid w:val="00D24006"/>
    <w:rsid w:val="00D25E35"/>
    <w:rsid w:val="00D269C0"/>
    <w:rsid w:val="00D33B73"/>
    <w:rsid w:val="00D357D4"/>
    <w:rsid w:val="00D4139B"/>
    <w:rsid w:val="00D43313"/>
    <w:rsid w:val="00D444C1"/>
    <w:rsid w:val="00D44957"/>
    <w:rsid w:val="00D5178A"/>
    <w:rsid w:val="00D54399"/>
    <w:rsid w:val="00D5617B"/>
    <w:rsid w:val="00D56361"/>
    <w:rsid w:val="00D563E2"/>
    <w:rsid w:val="00D56849"/>
    <w:rsid w:val="00D750B6"/>
    <w:rsid w:val="00D77CAC"/>
    <w:rsid w:val="00D81126"/>
    <w:rsid w:val="00D8404E"/>
    <w:rsid w:val="00D8788F"/>
    <w:rsid w:val="00D931EE"/>
    <w:rsid w:val="00D93463"/>
    <w:rsid w:val="00DA0167"/>
    <w:rsid w:val="00DA2970"/>
    <w:rsid w:val="00DA5307"/>
    <w:rsid w:val="00DB59C1"/>
    <w:rsid w:val="00DC0DD0"/>
    <w:rsid w:val="00DC1AB0"/>
    <w:rsid w:val="00DC350F"/>
    <w:rsid w:val="00DC68CE"/>
    <w:rsid w:val="00DD27D3"/>
    <w:rsid w:val="00DD5CC8"/>
    <w:rsid w:val="00DE3349"/>
    <w:rsid w:val="00DE741D"/>
    <w:rsid w:val="00DF0D57"/>
    <w:rsid w:val="00DF3DFF"/>
    <w:rsid w:val="00E03F01"/>
    <w:rsid w:val="00E0469D"/>
    <w:rsid w:val="00E04886"/>
    <w:rsid w:val="00E11BDE"/>
    <w:rsid w:val="00E124F3"/>
    <w:rsid w:val="00E12FF0"/>
    <w:rsid w:val="00E1576C"/>
    <w:rsid w:val="00E20C37"/>
    <w:rsid w:val="00E21DD9"/>
    <w:rsid w:val="00E2408D"/>
    <w:rsid w:val="00E25436"/>
    <w:rsid w:val="00E27525"/>
    <w:rsid w:val="00E31311"/>
    <w:rsid w:val="00E31FEE"/>
    <w:rsid w:val="00E3770F"/>
    <w:rsid w:val="00E37EF4"/>
    <w:rsid w:val="00E37FDD"/>
    <w:rsid w:val="00E475F6"/>
    <w:rsid w:val="00E5286B"/>
    <w:rsid w:val="00E538AA"/>
    <w:rsid w:val="00E61B4F"/>
    <w:rsid w:val="00E6399C"/>
    <w:rsid w:val="00E65472"/>
    <w:rsid w:val="00E73D1F"/>
    <w:rsid w:val="00E73F8B"/>
    <w:rsid w:val="00E74146"/>
    <w:rsid w:val="00E76B19"/>
    <w:rsid w:val="00E77A3F"/>
    <w:rsid w:val="00E805D4"/>
    <w:rsid w:val="00E80DD3"/>
    <w:rsid w:val="00E81B31"/>
    <w:rsid w:val="00E81ED7"/>
    <w:rsid w:val="00E8270D"/>
    <w:rsid w:val="00E851AA"/>
    <w:rsid w:val="00E909C6"/>
    <w:rsid w:val="00E928BB"/>
    <w:rsid w:val="00E965AB"/>
    <w:rsid w:val="00E97801"/>
    <w:rsid w:val="00EA1E1E"/>
    <w:rsid w:val="00EA265B"/>
    <w:rsid w:val="00EA2967"/>
    <w:rsid w:val="00EA4DB2"/>
    <w:rsid w:val="00EA7E87"/>
    <w:rsid w:val="00EB054C"/>
    <w:rsid w:val="00EB5EBD"/>
    <w:rsid w:val="00EB77A1"/>
    <w:rsid w:val="00EC0F4E"/>
    <w:rsid w:val="00EC11D1"/>
    <w:rsid w:val="00EC1E15"/>
    <w:rsid w:val="00EE05E2"/>
    <w:rsid w:val="00EE1DD6"/>
    <w:rsid w:val="00EE6A68"/>
    <w:rsid w:val="00EE6BDD"/>
    <w:rsid w:val="00EE7A8B"/>
    <w:rsid w:val="00EF08F5"/>
    <w:rsid w:val="00F05ABB"/>
    <w:rsid w:val="00F102C2"/>
    <w:rsid w:val="00F1213B"/>
    <w:rsid w:val="00F13159"/>
    <w:rsid w:val="00F1458F"/>
    <w:rsid w:val="00F15732"/>
    <w:rsid w:val="00F158FC"/>
    <w:rsid w:val="00F15EEA"/>
    <w:rsid w:val="00F15F87"/>
    <w:rsid w:val="00F21B3B"/>
    <w:rsid w:val="00F241B6"/>
    <w:rsid w:val="00F26D72"/>
    <w:rsid w:val="00F26F6C"/>
    <w:rsid w:val="00F3008C"/>
    <w:rsid w:val="00F415F8"/>
    <w:rsid w:val="00F51469"/>
    <w:rsid w:val="00F52258"/>
    <w:rsid w:val="00F52A77"/>
    <w:rsid w:val="00F531BF"/>
    <w:rsid w:val="00F551C6"/>
    <w:rsid w:val="00F57BE4"/>
    <w:rsid w:val="00F72110"/>
    <w:rsid w:val="00F734F6"/>
    <w:rsid w:val="00F73B64"/>
    <w:rsid w:val="00F75353"/>
    <w:rsid w:val="00F7652E"/>
    <w:rsid w:val="00F863E9"/>
    <w:rsid w:val="00F86863"/>
    <w:rsid w:val="00F87C89"/>
    <w:rsid w:val="00F941E0"/>
    <w:rsid w:val="00F95B0E"/>
    <w:rsid w:val="00FA1672"/>
    <w:rsid w:val="00FA508B"/>
    <w:rsid w:val="00FA5C80"/>
    <w:rsid w:val="00FA7E9F"/>
    <w:rsid w:val="00FB0ABC"/>
    <w:rsid w:val="00FC12A4"/>
    <w:rsid w:val="00FC2023"/>
    <w:rsid w:val="00FC3C77"/>
    <w:rsid w:val="00FC543E"/>
    <w:rsid w:val="00FC7628"/>
    <w:rsid w:val="00FD23DB"/>
    <w:rsid w:val="00FD2C34"/>
    <w:rsid w:val="00FD4322"/>
    <w:rsid w:val="00FD4887"/>
    <w:rsid w:val="00FD4998"/>
    <w:rsid w:val="00FD6D9D"/>
    <w:rsid w:val="00FD7C0A"/>
    <w:rsid w:val="00FE1486"/>
    <w:rsid w:val="00FE679F"/>
    <w:rsid w:val="00FF1121"/>
    <w:rsid w:val="00FF2C43"/>
    <w:rsid w:val="00FF2F94"/>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97086"/>
  <w15:docId w15:val="{3AECD568-D91F-4997-AE2C-880E79D8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0"/>
    <w:qFormat/>
    <w:rsid w:val="001C5D65"/>
    <w:pPr>
      <w:keepNext/>
      <w:numPr>
        <w:numId w:val="1"/>
      </w:numPr>
      <w:spacing w:before="120"/>
      <w:outlineLvl w:val="0"/>
    </w:pPr>
    <w:rPr>
      <w:b/>
      <w:bCs/>
      <w:sz w:val="28"/>
      <w:szCs w:val="28"/>
    </w:rPr>
  </w:style>
  <w:style w:type="paragraph" w:styleId="2">
    <w:name w:val="heading 2"/>
    <w:basedOn w:val="a"/>
    <w:next w:val="a"/>
    <w:link w:val="20"/>
    <w:qFormat/>
    <w:rsid w:val="001C5D65"/>
    <w:pPr>
      <w:keepNext/>
      <w:numPr>
        <w:ilvl w:val="1"/>
        <w:numId w:val="1"/>
      </w:numPr>
      <w:spacing w:before="120"/>
      <w:outlineLvl w:val="1"/>
    </w:pPr>
    <w:rPr>
      <w:b/>
      <w:bCs/>
      <w:sz w:val="24"/>
    </w:rPr>
  </w:style>
  <w:style w:type="paragraph" w:styleId="3">
    <w:name w:val="heading 3"/>
    <w:basedOn w:val="a"/>
    <w:next w:val="a"/>
    <w:link w:val="30"/>
    <w:qFormat/>
    <w:rsid w:val="001C5D65"/>
    <w:pPr>
      <w:keepNext/>
      <w:numPr>
        <w:ilvl w:val="2"/>
        <w:numId w:val="1"/>
      </w:numPr>
      <w:spacing w:before="120"/>
      <w:outlineLvl w:val="2"/>
    </w:pPr>
    <w:rPr>
      <w:b/>
    </w:rPr>
  </w:style>
  <w:style w:type="paragraph" w:styleId="4">
    <w:name w:val="heading 4"/>
    <w:basedOn w:val="a"/>
    <w:next w:val="a"/>
    <w:link w:val="40"/>
    <w:qFormat/>
    <w:rsid w:val="001C5D65"/>
    <w:pPr>
      <w:keepNext/>
      <w:numPr>
        <w:ilvl w:val="3"/>
        <w:numId w:val="1"/>
      </w:numPr>
      <w:spacing w:before="120"/>
      <w:outlineLvl w:val="3"/>
    </w:pPr>
    <w:rPr>
      <w:b/>
      <w:bCs/>
      <w:szCs w:val="28"/>
    </w:rPr>
  </w:style>
  <w:style w:type="paragraph" w:styleId="5">
    <w:name w:val="heading 5"/>
    <w:basedOn w:val="a"/>
    <w:next w:val="a"/>
    <w:link w:val="50"/>
    <w:qFormat/>
    <w:rsid w:val="001C5D65"/>
    <w:pPr>
      <w:keepNext/>
      <w:numPr>
        <w:ilvl w:val="4"/>
        <w:numId w:val="1"/>
      </w:numPr>
      <w:spacing w:before="120"/>
      <w:outlineLvl w:val="4"/>
    </w:pPr>
    <w:rPr>
      <w:b/>
      <w:bCs/>
      <w:i/>
      <w:iCs/>
      <w:szCs w:val="26"/>
    </w:rPr>
  </w:style>
  <w:style w:type="paragraph" w:styleId="6">
    <w:name w:val="heading 6"/>
    <w:basedOn w:val="a"/>
    <w:next w:val="a"/>
    <w:link w:val="60"/>
    <w:qFormat/>
    <w:rsid w:val="001C5D65"/>
    <w:pPr>
      <w:numPr>
        <w:ilvl w:val="5"/>
        <w:numId w:val="1"/>
      </w:numPr>
      <w:spacing w:before="240" w:after="60"/>
      <w:outlineLvl w:val="5"/>
    </w:pPr>
    <w:rPr>
      <w:b/>
      <w:bCs/>
    </w:rPr>
  </w:style>
  <w:style w:type="paragraph" w:styleId="7">
    <w:name w:val="heading 7"/>
    <w:basedOn w:val="a"/>
    <w:next w:val="a"/>
    <w:link w:val="70"/>
    <w:qFormat/>
    <w:rsid w:val="001C5D65"/>
    <w:pPr>
      <w:numPr>
        <w:ilvl w:val="6"/>
        <w:numId w:val="1"/>
      </w:numPr>
      <w:spacing w:before="240" w:after="60"/>
      <w:outlineLvl w:val="6"/>
    </w:pPr>
    <w:rPr>
      <w:sz w:val="24"/>
      <w:szCs w:val="24"/>
    </w:rPr>
  </w:style>
  <w:style w:type="paragraph" w:styleId="8">
    <w:name w:val="heading 8"/>
    <w:basedOn w:val="a"/>
    <w:next w:val="a"/>
    <w:link w:val="80"/>
    <w:qFormat/>
    <w:rsid w:val="001C5D65"/>
    <w:pPr>
      <w:numPr>
        <w:ilvl w:val="7"/>
        <w:numId w:val="1"/>
      </w:numPr>
      <w:spacing w:before="240" w:after="60"/>
      <w:outlineLvl w:val="7"/>
    </w:pPr>
    <w:rPr>
      <w:i/>
      <w:iCs/>
      <w:sz w:val="24"/>
      <w:szCs w:val="24"/>
    </w:rPr>
  </w:style>
  <w:style w:type="paragraph" w:styleId="9">
    <w:name w:val="heading 9"/>
    <w:basedOn w:val="a"/>
    <w:next w:val="a"/>
    <w:link w:val="90"/>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3"/>
    <w:uiPriority w:val="99"/>
    <w:rsid w:val="001C5D65"/>
    <w:rPr>
      <w:sz w:val="18"/>
      <w:szCs w:val="18"/>
    </w:rPr>
  </w:style>
  <w:style w:type="paragraph" w:styleId="a4">
    <w:name w:val="footer"/>
    <w:basedOn w:val="a"/>
    <w:link w:val="a5"/>
    <w:uiPriority w:val="99"/>
    <w:unhideWhenUsed/>
    <w:rsid w:val="001C5D65"/>
    <w:pPr>
      <w:tabs>
        <w:tab w:val="center" w:pos="4153"/>
        <w:tab w:val="right" w:pos="8306"/>
      </w:tabs>
      <w:jc w:val="left"/>
    </w:pPr>
    <w:rPr>
      <w:sz w:val="18"/>
      <w:szCs w:val="18"/>
    </w:rPr>
  </w:style>
  <w:style w:type="character" w:customStyle="1" w:styleId="a5">
    <w:name w:val="页脚 字符"/>
    <w:basedOn w:val="a0"/>
    <w:link w:val="a4"/>
    <w:uiPriority w:val="99"/>
    <w:rsid w:val="001C5D65"/>
    <w:rPr>
      <w:sz w:val="18"/>
      <w:szCs w:val="18"/>
    </w:rPr>
  </w:style>
  <w:style w:type="character" w:customStyle="1" w:styleId="10">
    <w:name w:val="标题 1 字符"/>
    <w:basedOn w:val="a0"/>
    <w:link w:val="1"/>
    <w:rsid w:val="001C5D65"/>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1C5D65"/>
    <w:rPr>
      <w:rFonts w:ascii="Times New Roman" w:eastAsia="宋体" w:hAnsi="Times New Roman" w:cs="Times New Roman"/>
      <w:b/>
      <w:bCs/>
      <w:kern w:val="0"/>
      <w:sz w:val="24"/>
      <w:lang w:eastAsia="en-US"/>
    </w:rPr>
  </w:style>
  <w:style w:type="character" w:customStyle="1" w:styleId="30">
    <w:name w:val="标题 3 字符"/>
    <w:basedOn w:val="a0"/>
    <w:link w:val="3"/>
    <w:rsid w:val="001C5D65"/>
    <w:rPr>
      <w:rFonts w:ascii="Times New Roman" w:eastAsia="宋体" w:hAnsi="Times New Roman" w:cs="Times New Roman"/>
      <w:b/>
      <w:kern w:val="0"/>
      <w:sz w:val="22"/>
      <w:lang w:eastAsia="en-US"/>
    </w:rPr>
  </w:style>
  <w:style w:type="character" w:customStyle="1" w:styleId="40">
    <w:name w:val="标题 4 字符"/>
    <w:basedOn w:val="a0"/>
    <w:link w:val="4"/>
    <w:rsid w:val="001C5D65"/>
    <w:rPr>
      <w:rFonts w:ascii="Times New Roman" w:eastAsia="宋体" w:hAnsi="Times New Roman" w:cs="Times New Roman"/>
      <w:b/>
      <w:bCs/>
      <w:kern w:val="0"/>
      <w:sz w:val="22"/>
      <w:szCs w:val="28"/>
      <w:lang w:eastAsia="en-US"/>
    </w:rPr>
  </w:style>
  <w:style w:type="character" w:customStyle="1" w:styleId="50">
    <w:name w:val="标题 5 字符"/>
    <w:basedOn w:val="a0"/>
    <w:link w:val="5"/>
    <w:rsid w:val="001C5D65"/>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1C5D65"/>
    <w:rPr>
      <w:rFonts w:ascii="Times New Roman" w:eastAsia="宋体" w:hAnsi="Times New Roman" w:cs="Times New Roman"/>
      <w:b/>
      <w:bCs/>
      <w:kern w:val="0"/>
      <w:sz w:val="22"/>
      <w:lang w:eastAsia="en-US"/>
    </w:rPr>
  </w:style>
  <w:style w:type="character" w:customStyle="1" w:styleId="70">
    <w:name w:val="标题 7 字符"/>
    <w:basedOn w:val="a0"/>
    <w:link w:val="7"/>
    <w:rsid w:val="001C5D65"/>
    <w:rPr>
      <w:rFonts w:ascii="Times New Roman" w:eastAsia="宋体" w:hAnsi="Times New Roman" w:cs="Times New Roman"/>
      <w:kern w:val="0"/>
      <w:sz w:val="24"/>
      <w:szCs w:val="24"/>
      <w:lang w:eastAsia="en-US"/>
    </w:rPr>
  </w:style>
  <w:style w:type="character" w:customStyle="1" w:styleId="80">
    <w:name w:val="标题 8 字符"/>
    <w:basedOn w:val="a0"/>
    <w:link w:val="8"/>
    <w:rsid w:val="001C5D65"/>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1C5D65"/>
    <w:rPr>
      <w:rFonts w:ascii="Arial" w:eastAsia="宋体" w:hAnsi="Arial" w:cs="Arial"/>
      <w:kern w:val="0"/>
      <w:sz w:val="22"/>
      <w:lang w:eastAsia="en-US"/>
    </w:rPr>
  </w:style>
  <w:style w:type="paragraph" w:styleId="a6">
    <w:name w:val="List Paragraph"/>
    <w:aliases w:val="- Bullets,Lista1,?? ??,?????,????,목록 단락,リスト段落,列出段落1,中等深浅网格 1 - 着色 21"/>
    <w:basedOn w:val="a"/>
    <w:link w:val="a7"/>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9"/>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9">
    <w:name w:val="Body Text"/>
    <w:basedOn w:val="a"/>
    <w:link w:val="aa"/>
    <w:uiPriority w:val="99"/>
    <w:semiHidden/>
    <w:unhideWhenUsed/>
    <w:rsid w:val="00D20E7F"/>
  </w:style>
  <w:style w:type="character" w:customStyle="1" w:styleId="aa">
    <w:name w:val="正文文本 字符"/>
    <w:basedOn w:val="a0"/>
    <w:link w:val="a9"/>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b">
    <w:name w:val="Hyperlink"/>
    <w:basedOn w:val="a0"/>
    <w:uiPriority w:val="99"/>
    <w:unhideWhenUsed/>
    <w:rsid w:val="00441065"/>
    <w:rPr>
      <w:color w:val="0000FF" w:themeColor="hyperlink"/>
      <w:u w:val="single"/>
    </w:rPr>
  </w:style>
  <w:style w:type="paragraph" w:styleId="ac">
    <w:name w:val="Balloon Text"/>
    <w:basedOn w:val="a"/>
    <w:link w:val="ad"/>
    <w:uiPriority w:val="99"/>
    <w:semiHidden/>
    <w:unhideWhenUsed/>
    <w:rsid w:val="00457DE9"/>
    <w:pPr>
      <w:spacing w:after="0"/>
    </w:pPr>
    <w:rPr>
      <w:sz w:val="18"/>
      <w:szCs w:val="18"/>
    </w:rPr>
  </w:style>
  <w:style w:type="character" w:customStyle="1" w:styleId="ad">
    <w:name w:val="批注框文本 字符"/>
    <w:basedOn w:val="a0"/>
    <w:link w:val="ac"/>
    <w:uiPriority w:val="99"/>
    <w:semiHidden/>
    <w:rsid w:val="00457DE9"/>
    <w:rPr>
      <w:rFonts w:ascii="Times New Roman" w:eastAsia="宋体" w:hAnsi="Times New Roman" w:cs="Times New Roman"/>
      <w:kern w:val="0"/>
      <w:sz w:val="18"/>
      <w:szCs w:val="18"/>
      <w:lang w:eastAsia="en-US"/>
    </w:rPr>
  </w:style>
  <w:style w:type="paragraph" w:styleId="ae">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7">
    <w:name w:val="列表段落 字符"/>
    <w:aliases w:val="- Bullets 字符,Lista1 字符,?? ?? 字符,????? 字符,???? 字符,목록 단락 字符,リスト段落 字符,列出段落1 字符,中等深浅网格 1 - 着色 21 字符"/>
    <w:link w:val="a6"/>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f"/>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f">
    <w:name w:val="List"/>
    <w:basedOn w:val="a"/>
    <w:uiPriority w:val="99"/>
    <w:semiHidden/>
    <w:unhideWhenUsed/>
    <w:rsid w:val="00B851A3"/>
    <w:pPr>
      <w:ind w:left="200" w:hangingChars="200" w:hanging="200"/>
      <w:contextualSpacing/>
    </w:pPr>
  </w:style>
  <w:style w:type="paragraph" w:customStyle="1" w:styleId="B2">
    <w:name w:val="B2"/>
    <w:basedOn w:val="21"/>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1">
    <w:name w:val="List 2"/>
    <w:basedOn w:val="a"/>
    <w:uiPriority w:val="99"/>
    <w:semiHidden/>
    <w:unhideWhenUsed/>
    <w:rsid w:val="008C7A46"/>
    <w:pPr>
      <w:ind w:leftChars="200" w:left="100" w:hangingChars="200" w:hanging="200"/>
      <w:contextualSpacing/>
    </w:pPr>
  </w:style>
  <w:style w:type="paragraph" w:customStyle="1" w:styleId="NO">
    <w:name w:val="NO"/>
    <w:basedOn w:val="a"/>
    <w:rsid w:val="00C566AC"/>
    <w:pPr>
      <w:keepLines/>
      <w:overflowPunct w:val="0"/>
      <w:snapToGrid/>
      <w:spacing w:after="180"/>
      <w:ind w:left="1135" w:hanging="851"/>
      <w:jc w:val="left"/>
      <w:textAlignment w:val="baseline"/>
    </w:pPr>
    <w:rPr>
      <w:rFonts w:eastAsiaTheme="minorEastAsia"/>
      <w:sz w:val="20"/>
      <w:szCs w:val="20"/>
      <w:lang w:val="en-GB" w:eastAsia="zh-TW"/>
    </w:rPr>
  </w:style>
  <w:style w:type="table" w:styleId="af0">
    <w:name w:val="Table Grid"/>
    <w:basedOn w:val="a1"/>
    <w:uiPriority w:val="59"/>
    <w:rsid w:val="00E37F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1386947004">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6AF53-70E8-4FA2-A021-26613C97E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357</Words>
  <Characters>2035</Characters>
  <Application>Microsoft Office Word</Application>
  <DocSecurity>0</DocSecurity>
  <Lines>16</Lines>
  <Paragraphs>4</Paragraphs>
  <ScaleCrop>false</ScaleCrop>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admin</cp:lastModifiedBy>
  <cp:revision>643</cp:revision>
  <dcterms:created xsi:type="dcterms:W3CDTF">2019-03-23T12:02:00Z</dcterms:created>
  <dcterms:modified xsi:type="dcterms:W3CDTF">2021-01-17T12:10:00Z</dcterms:modified>
</cp:coreProperties>
</file>