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1216859C" w:rsidR="006F7EFD" w:rsidRPr="00F91E4B" w:rsidRDefault="006F7EFD" w:rsidP="006F7EFD">
      <w:pPr>
        <w:pStyle w:val="CRCoverPage"/>
        <w:tabs>
          <w:tab w:val="right" w:pos="9639"/>
        </w:tabs>
        <w:spacing w:after="0"/>
        <w:jc w:val="both"/>
        <w:rPr>
          <w:b/>
          <w:sz w:val="24"/>
          <w:szCs w:val="24"/>
          <w:lang w:val="de-DE" w:eastAsia="ko-KR"/>
        </w:rPr>
      </w:pPr>
      <w:r w:rsidRPr="00854007">
        <w:rPr>
          <w:b/>
          <w:sz w:val="24"/>
          <w:szCs w:val="24"/>
        </w:rPr>
        <w:t xml:space="preserve">3GPP TSG RAN WG1 </w:t>
      </w:r>
      <w:r w:rsidR="00292F8D">
        <w:rPr>
          <w:rFonts w:hint="eastAsia"/>
          <w:b/>
          <w:sz w:val="24"/>
          <w:szCs w:val="24"/>
          <w:lang w:eastAsia="ko-KR"/>
        </w:rPr>
        <w:t>#10</w:t>
      </w:r>
      <w:r w:rsidR="00181175">
        <w:rPr>
          <w:b/>
          <w:sz w:val="24"/>
          <w:szCs w:val="24"/>
          <w:lang w:eastAsia="ko-KR"/>
        </w:rPr>
        <w:t>4</w:t>
      </w:r>
      <w:r w:rsidR="00366598">
        <w:rPr>
          <w:b/>
          <w:sz w:val="24"/>
          <w:szCs w:val="24"/>
          <w:lang w:eastAsia="ko-KR"/>
        </w:rPr>
        <w:t>-e</w:t>
      </w:r>
      <w:r w:rsidRPr="00F90B26">
        <w:rPr>
          <w:rFonts w:hint="eastAsia"/>
          <w:b/>
          <w:sz w:val="24"/>
          <w:szCs w:val="24"/>
        </w:rPr>
        <w:tab/>
      </w:r>
      <w:r w:rsidR="00181175">
        <w:rPr>
          <w:b/>
          <w:sz w:val="24"/>
          <w:szCs w:val="24"/>
        </w:rPr>
        <w:t>R1-</w:t>
      </w:r>
      <w:r w:rsidR="00212634">
        <w:rPr>
          <w:b/>
          <w:sz w:val="24"/>
          <w:szCs w:val="24"/>
        </w:rPr>
        <w:t>2101221</w:t>
      </w:r>
    </w:p>
    <w:p w14:paraId="02ED61BB" w14:textId="575A3513" w:rsidR="00154194" w:rsidRPr="00181175" w:rsidRDefault="00F85EC7" w:rsidP="00F85EC7">
      <w:pPr>
        <w:pStyle w:val="CRCoverPage"/>
        <w:spacing w:after="240"/>
        <w:outlineLvl w:val="0"/>
        <w:rPr>
          <w:b/>
          <w:bCs/>
          <w:noProof/>
          <w:sz w:val="24"/>
          <w:szCs w:val="24"/>
          <w:lang w:eastAsia="ko-KR"/>
        </w:rPr>
      </w:pPr>
      <w:r w:rsidRPr="00181175">
        <w:rPr>
          <w:b/>
          <w:bCs/>
          <w:noProof/>
          <w:sz w:val="24"/>
          <w:szCs w:val="24"/>
          <w:lang w:eastAsia="ko-KR"/>
        </w:rPr>
        <w:t xml:space="preserve">e-Meeting, </w:t>
      </w:r>
      <w:r w:rsidR="00181175" w:rsidRPr="00181175">
        <w:rPr>
          <w:rFonts w:eastAsia="MS Mincho" w:cs="Arial"/>
          <w:b/>
          <w:bCs/>
          <w:sz w:val="24"/>
          <w:szCs w:val="24"/>
          <w:lang w:eastAsia="ja-JP"/>
        </w:rPr>
        <w:t>January 25</w:t>
      </w:r>
      <w:r w:rsidR="00181175" w:rsidRPr="00181175">
        <w:rPr>
          <w:rFonts w:eastAsia="MS Mincho" w:cs="Arial"/>
          <w:b/>
          <w:bCs/>
          <w:sz w:val="24"/>
          <w:szCs w:val="24"/>
          <w:vertAlign w:val="superscript"/>
          <w:lang w:eastAsia="ja-JP"/>
        </w:rPr>
        <w:t>th</w:t>
      </w:r>
      <w:r w:rsidR="00181175" w:rsidRPr="00181175">
        <w:rPr>
          <w:rFonts w:eastAsia="MS Mincho" w:cs="Arial"/>
          <w:b/>
          <w:bCs/>
          <w:sz w:val="24"/>
          <w:szCs w:val="24"/>
          <w:lang w:eastAsia="ja-JP"/>
        </w:rPr>
        <w:t xml:space="preserve"> – February 5</w:t>
      </w:r>
      <w:r w:rsidR="00181175" w:rsidRPr="00181175">
        <w:rPr>
          <w:rFonts w:eastAsia="MS Mincho" w:cs="Arial"/>
          <w:b/>
          <w:bCs/>
          <w:sz w:val="24"/>
          <w:szCs w:val="24"/>
          <w:vertAlign w:val="superscript"/>
          <w:lang w:eastAsia="ja-JP"/>
        </w:rPr>
        <w:t>th</w:t>
      </w:r>
      <w:r w:rsidR="00181175" w:rsidRPr="00181175">
        <w:rPr>
          <w:rFonts w:eastAsia="MS Mincho" w:cs="Arial"/>
          <w:b/>
          <w:bCs/>
          <w:sz w:val="24"/>
          <w:szCs w:val="24"/>
          <w:lang w:eastAsia="ja-JP"/>
        </w:rPr>
        <w:t>, 2021</w:t>
      </w:r>
    </w:p>
    <w:p w14:paraId="67CAF68F" w14:textId="7DC23DB0"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5A124E">
        <w:rPr>
          <w:rFonts w:ascii="Arial" w:hAnsi="Arial" w:cs="Arial"/>
          <w:sz w:val="22"/>
        </w:rPr>
        <w:t>.</w:t>
      </w:r>
      <w:r w:rsidR="00253445">
        <w:rPr>
          <w:rFonts w:ascii="Arial" w:hAnsi="Arial" w:cs="Arial"/>
          <w:sz w:val="22"/>
        </w:rPr>
        <w:t>1</w:t>
      </w:r>
      <w:r w:rsidR="00181175">
        <w:rPr>
          <w:rFonts w:ascii="Arial" w:hAnsi="Arial" w:cs="Arial"/>
          <w:sz w:val="22"/>
        </w:rPr>
        <w:t>.1</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0890F6C2"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181175" w:rsidRPr="00181175">
        <w:rPr>
          <w:rFonts w:ascii="Arial" w:hAnsi="Arial" w:cs="Arial"/>
          <w:sz w:val="22"/>
          <w:lang w:eastAsia="zh-CN"/>
        </w:rPr>
        <w:t>Enhancements on PUSCH repetition type A</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348FFBA8" w14:textId="3CF745B2" w:rsidR="00B822BB" w:rsidRDefault="00ED2F26" w:rsidP="00ED2F26">
      <w:pPr>
        <w:spacing w:before="0" w:after="0" w:line="240" w:lineRule="auto"/>
        <w:ind w:firstLineChars="0" w:firstLine="0"/>
        <w:jc w:val="left"/>
      </w:pPr>
      <w:bookmarkStart w:id="0" w:name="_Hlk22834419"/>
      <w:r>
        <w:t>The NR c</w:t>
      </w:r>
      <w:r>
        <w:rPr>
          <w:rFonts w:hint="eastAsia"/>
        </w:rPr>
        <w:t xml:space="preserve">overage enhancement </w:t>
      </w:r>
      <w:r w:rsidR="00A748C7">
        <w:t>WI was approved in RAN#90</w:t>
      </w:r>
      <w:r>
        <w:t xml:space="preserve"> </w:t>
      </w:r>
      <w:r w:rsidR="005A1DB8">
        <w:t xml:space="preserve">[1]. </w:t>
      </w:r>
      <w:r w:rsidR="00A748C7">
        <w:t>One objective is to specify improvements for PUSCH</w:t>
      </w:r>
      <w:r w:rsidR="005A1DB8">
        <w:t>.</w:t>
      </w:r>
    </w:p>
    <w:p w14:paraId="7F331856" w14:textId="77777777" w:rsidR="00253445" w:rsidRPr="0034523C" w:rsidRDefault="00253445" w:rsidP="00ED2F26">
      <w:pPr>
        <w:spacing w:before="0" w:after="0" w:line="240" w:lineRule="auto"/>
        <w:ind w:firstLineChars="0" w:firstLine="0"/>
        <w:jc w:val="left"/>
      </w:pP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0967C8F2" w14:textId="77777777" w:rsidR="00A748C7" w:rsidRPr="00376AFD" w:rsidRDefault="00A748C7" w:rsidP="00A748C7">
            <w:pPr>
              <w:numPr>
                <w:ilvl w:val="0"/>
                <w:numId w:val="35"/>
              </w:numPr>
              <w:autoSpaceDN w:val="0"/>
              <w:spacing w:before="120" w:after="120" w:line="276" w:lineRule="auto"/>
              <w:ind w:firstLineChars="0" w:firstLine="200"/>
              <w:rPr>
                <w:i/>
                <w:lang w:eastAsia="zh-CN"/>
              </w:rPr>
            </w:pPr>
            <w:r w:rsidRPr="00376AFD">
              <w:rPr>
                <w:i/>
                <w:lang w:eastAsia="zh-CN"/>
              </w:rPr>
              <w:t>Specification of PUSCH enhancements [RAN1, RAN4]</w:t>
            </w:r>
          </w:p>
          <w:p w14:paraId="6D94A5E8" w14:textId="77777777" w:rsidR="00A748C7" w:rsidRPr="00376AFD" w:rsidRDefault="00A748C7" w:rsidP="00A748C7">
            <w:pPr>
              <w:numPr>
                <w:ilvl w:val="1"/>
                <w:numId w:val="35"/>
              </w:numPr>
              <w:autoSpaceDN w:val="0"/>
              <w:spacing w:before="120" w:after="120" w:line="276" w:lineRule="auto"/>
              <w:ind w:firstLineChars="0" w:firstLine="200"/>
              <w:rPr>
                <w:i/>
                <w:lang w:val="en-GB" w:eastAsia="zh-CN"/>
              </w:rPr>
            </w:pPr>
            <w:r w:rsidRPr="00376AFD">
              <w:rPr>
                <w:i/>
              </w:rPr>
              <w:t>Speci</w:t>
            </w:r>
            <w:r w:rsidRPr="00376AFD">
              <w:rPr>
                <w:i/>
                <w:lang w:eastAsia="zh-CN"/>
              </w:rPr>
              <w:t>fy the following mechanisms for en</w:t>
            </w:r>
            <w:r w:rsidRPr="00376AFD">
              <w:rPr>
                <w:i/>
              </w:rPr>
              <w:t>hancements on PUSCH repetition type A [RAN1]</w:t>
            </w:r>
          </w:p>
          <w:p w14:paraId="7AADA5BF" w14:textId="77777777" w:rsidR="00A748C7" w:rsidRPr="00376AFD" w:rsidRDefault="00A748C7" w:rsidP="00A748C7">
            <w:pPr>
              <w:numPr>
                <w:ilvl w:val="2"/>
                <w:numId w:val="35"/>
              </w:numPr>
              <w:autoSpaceDN w:val="0"/>
              <w:spacing w:before="120" w:after="120" w:line="276" w:lineRule="auto"/>
              <w:ind w:firstLineChars="0" w:firstLine="200"/>
              <w:rPr>
                <w:i/>
                <w:lang w:eastAsia="zh-CN"/>
              </w:rPr>
            </w:pPr>
            <w:r w:rsidRPr="00376AFD">
              <w:rPr>
                <w:i/>
                <w:lang w:eastAsia="zh-CN"/>
              </w:rPr>
              <w:t>Increasing the maximum number of repetitions up to a number to be determined during the course of the work.</w:t>
            </w:r>
          </w:p>
          <w:p w14:paraId="72BC82F3" w14:textId="77777777" w:rsidR="00A748C7" w:rsidRPr="00376AFD" w:rsidRDefault="00A748C7" w:rsidP="00A748C7">
            <w:pPr>
              <w:numPr>
                <w:ilvl w:val="2"/>
                <w:numId w:val="35"/>
              </w:numPr>
              <w:autoSpaceDN w:val="0"/>
              <w:spacing w:before="120" w:after="120" w:line="276" w:lineRule="auto"/>
              <w:ind w:firstLineChars="0" w:firstLine="200"/>
              <w:rPr>
                <w:i/>
                <w:lang w:eastAsia="zh-CN"/>
              </w:rPr>
            </w:pPr>
            <w:r w:rsidRPr="00376AFD">
              <w:rPr>
                <w:i/>
                <w:lang w:eastAsia="zh-CN"/>
              </w:rPr>
              <w:t>The number of repetitions counted on the basis of available UL slots.</w:t>
            </w:r>
          </w:p>
          <w:p w14:paraId="44F89A24" w14:textId="77777777" w:rsidR="00A748C7" w:rsidRPr="00376AFD" w:rsidRDefault="00A748C7" w:rsidP="00A748C7">
            <w:pPr>
              <w:numPr>
                <w:ilvl w:val="1"/>
                <w:numId w:val="35"/>
              </w:numPr>
              <w:autoSpaceDN w:val="0"/>
              <w:spacing w:before="120" w:after="120" w:line="276" w:lineRule="auto"/>
              <w:ind w:firstLineChars="0" w:firstLine="200"/>
              <w:rPr>
                <w:i/>
                <w:lang w:eastAsia="en-GB"/>
              </w:rPr>
            </w:pPr>
            <w:r w:rsidRPr="00376AFD">
              <w:rPr>
                <w:i/>
              </w:rPr>
              <w:t>Specify mechanism(s) to support TB processing over multi-slot PUSCH [RAN1]</w:t>
            </w:r>
          </w:p>
          <w:p w14:paraId="103E2648" w14:textId="77777777" w:rsidR="00A748C7" w:rsidRPr="00376AFD" w:rsidRDefault="00A748C7" w:rsidP="00A748C7">
            <w:pPr>
              <w:numPr>
                <w:ilvl w:val="2"/>
                <w:numId w:val="35"/>
              </w:numPr>
              <w:autoSpaceDN w:val="0"/>
              <w:spacing w:before="120" w:after="120" w:line="276" w:lineRule="auto"/>
              <w:ind w:firstLineChars="0" w:firstLine="200"/>
              <w:rPr>
                <w:i/>
              </w:rPr>
            </w:pPr>
            <w:r w:rsidRPr="00376AFD">
              <w:rPr>
                <w:i/>
              </w:rPr>
              <w:t xml:space="preserve">TBS determined based on multiple slots and transmitted over multiple slots. </w:t>
            </w:r>
          </w:p>
          <w:p w14:paraId="3B4F4B68" w14:textId="77777777" w:rsidR="00A748C7" w:rsidRPr="00376AFD" w:rsidRDefault="00A748C7" w:rsidP="00A748C7">
            <w:pPr>
              <w:numPr>
                <w:ilvl w:val="1"/>
                <w:numId w:val="35"/>
              </w:numPr>
              <w:autoSpaceDN w:val="0"/>
              <w:spacing w:before="120" w:after="120" w:line="276" w:lineRule="auto"/>
              <w:ind w:firstLineChars="0" w:firstLine="200"/>
              <w:rPr>
                <w:i/>
              </w:rPr>
            </w:pPr>
            <w:r w:rsidRPr="00376AFD">
              <w:rPr>
                <w:i/>
              </w:rPr>
              <w:t>Specify mechanism(s) to enable joint channel estimation [RAN1, RAN4]</w:t>
            </w:r>
          </w:p>
          <w:p w14:paraId="6C0CB7E9" w14:textId="77777777" w:rsidR="00A748C7" w:rsidRPr="00376AFD" w:rsidRDefault="00A748C7" w:rsidP="00A748C7">
            <w:pPr>
              <w:numPr>
                <w:ilvl w:val="2"/>
                <w:numId w:val="35"/>
              </w:numPr>
              <w:autoSpaceDN w:val="0"/>
              <w:spacing w:before="120" w:after="120" w:line="276" w:lineRule="auto"/>
              <w:ind w:firstLineChars="0" w:firstLine="200"/>
              <w:rPr>
                <w:i/>
              </w:rPr>
            </w:pPr>
            <w:r w:rsidRPr="00376AFD">
              <w:rPr>
                <w:i/>
              </w:rPr>
              <w:t>Mechanism(s) to enable joint channel estimation over multiple PUSCH transmissions, based on the conditions to keep power consistency and phase continuity to be investigated and specified if necessary by RAN4 [RAN1, RAN4]</w:t>
            </w:r>
          </w:p>
          <w:p w14:paraId="3EF84B66" w14:textId="77777777" w:rsidR="00A748C7" w:rsidRPr="00376AFD" w:rsidRDefault="00A748C7" w:rsidP="00A748C7">
            <w:pPr>
              <w:numPr>
                <w:ilvl w:val="3"/>
                <w:numId w:val="35"/>
              </w:numPr>
              <w:suppressAutoHyphens/>
              <w:overflowPunct w:val="0"/>
              <w:autoSpaceDN w:val="0"/>
              <w:spacing w:before="120" w:after="120" w:line="276" w:lineRule="auto"/>
              <w:ind w:firstLineChars="0"/>
              <w:rPr>
                <w:i/>
              </w:rPr>
            </w:pPr>
            <w:r w:rsidRPr="00376AFD">
              <w:rPr>
                <w:i/>
              </w:rPr>
              <w:t>Potential optimization of DMRS location/granularity in time domain is not precluded</w:t>
            </w:r>
          </w:p>
          <w:p w14:paraId="0BF7AF8D" w14:textId="4A3D9F3A" w:rsidR="00253445" w:rsidRPr="002C7DC9" w:rsidRDefault="00A748C7" w:rsidP="00A748C7">
            <w:pPr>
              <w:numPr>
                <w:ilvl w:val="3"/>
                <w:numId w:val="35"/>
              </w:numPr>
              <w:autoSpaceDN w:val="0"/>
              <w:spacing w:before="120" w:after="120" w:line="276" w:lineRule="auto"/>
              <w:ind w:firstLineChars="0"/>
            </w:pPr>
            <w:r w:rsidRPr="00376AFD">
              <w:rPr>
                <w:i/>
              </w:rPr>
              <w:t>Inter-slot frequency hopping with inter-slot bundling to enable joint channel estimation [RAN1]</w:t>
            </w:r>
          </w:p>
        </w:tc>
      </w:tr>
    </w:tbl>
    <w:bookmarkEnd w:id="0"/>
    <w:p w14:paraId="4C99A3AF" w14:textId="38162AFC" w:rsidR="00211C44" w:rsidRDefault="00A748C7" w:rsidP="005E4649">
      <w:pPr>
        <w:spacing w:after="0" w:line="240" w:lineRule="auto"/>
        <w:ind w:firstLineChars="0" w:firstLine="0"/>
        <w:jc w:val="left"/>
      </w:pPr>
      <w:r>
        <w:rPr>
          <w:rFonts w:eastAsia="DengXian"/>
          <w:lang w:eastAsia="zh-CN"/>
        </w:rPr>
        <w:t>This contribution discusses</w:t>
      </w:r>
      <w:r w:rsidR="00180311">
        <w:rPr>
          <w:rFonts w:eastAsia="DengXian"/>
          <w:lang w:eastAsia="zh-CN"/>
        </w:rPr>
        <w:t xml:space="preserve"> </w:t>
      </w:r>
      <w:r>
        <w:rPr>
          <w:rFonts w:eastAsia="DengXian"/>
          <w:lang w:eastAsia="zh-CN"/>
        </w:rPr>
        <w:t>mechanisms for enhancements on PUSCH repetition type A.</w:t>
      </w:r>
    </w:p>
    <w:p w14:paraId="694DF5BA" w14:textId="702E6B66" w:rsidR="005D5302" w:rsidRPr="006400E2" w:rsidRDefault="00180311" w:rsidP="006400E2">
      <w:pPr>
        <w:pStyle w:val="Heading1"/>
      </w:pPr>
      <w:r>
        <w:t>Maximum number of repetitions</w:t>
      </w:r>
    </w:p>
    <w:p w14:paraId="70BB2147" w14:textId="0E443A32" w:rsidR="00D1695A" w:rsidRPr="00CB4240" w:rsidRDefault="00D1695A" w:rsidP="00CB4240">
      <w:pPr>
        <w:spacing w:before="120" w:after="120"/>
        <w:ind w:firstLineChars="0" w:firstLine="288"/>
        <w:rPr>
          <w:color w:val="000000" w:themeColor="text1"/>
          <w:lang w:val="en-GB" w:eastAsia="zh-CN"/>
        </w:rPr>
      </w:pPr>
      <w:r>
        <w:rPr>
          <w:rFonts w:eastAsia="SimSun"/>
          <w:color w:val="000000" w:themeColor="text1"/>
          <w:lang w:eastAsia="zh-CN"/>
        </w:rPr>
        <w:t xml:space="preserve">During the study phase of Rel-17 coverage enhancement, </w:t>
      </w:r>
      <w:r w:rsidR="00366E1B">
        <w:rPr>
          <w:rFonts w:eastAsia="SimSun"/>
          <w:color w:val="000000" w:themeColor="text1"/>
          <w:lang w:eastAsia="zh-CN"/>
        </w:rPr>
        <w:t xml:space="preserve">increasing the maximum number of repetitions supported for </w:t>
      </w:r>
      <w:r w:rsidR="00530B43">
        <w:rPr>
          <w:color w:val="000000"/>
        </w:rPr>
        <w:t>PUSCH repetition Type A</w:t>
      </w:r>
      <w:r w:rsidR="00530B43">
        <w:rPr>
          <w:rFonts w:eastAsia="SimSun"/>
          <w:color w:val="000000" w:themeColor="text1"/>
          <w:lang w:eastAsia="zh-CN"/>
        </w:rPr>
        <w:t xml:space="preserve"> </w:t>
      </w:r>
      <w:r w:rsidR="00366E1B">
        <w:rPr>
          <w:rFonts w:eastAsia="SimSun"/>
          <w:color w:val="000000" w:themeColor="text1"/>
          <w:lang w:eastAsia="zh-CN"/>
        </w:rPr>
        <w:t>was discussed. Evaluation results in [2]</w:t>
      </w:r>
      <w:r w:rsidR="00CD11FA">
        <w:rPr>
          <w:rFonts w:eastAsia="SimSun"/>
          <w:color w:val="000000" w:themeColor="text1"/>
          <w:lang w:eastAsia="zh-CN"/>
        </w:rPr>
        <w:t xml:space="preserve"> showed g</w:t>
      </w:r>
      <w:r w:rsidR="00BE5F4D">
        <w:rPr>
          <w:rFonts w:eastAsia="SimSun"/>
          <w:color w:val="000000" w:themeColor="text1"/>
          <w:lang w:eastAsia="zh-CN"/>
        </w:rPr>
        <w:t>ains with a number of repetitions up to 8 without HARQ</w:t>
      </w:r>
      <w:r w:rsidR="00A82B9D">
        <w:rPr>
          <w:rFonts w:eastAsia="SimSun"/>
          <w:color w:val="000000" w:themeColor="text1"/>
          <w:lang w:eastAsia="zh-CN"/>
        </w:rPr>
        <w:t>,</w:t>
      </w:r>
      <w:r w:rsidR="00BE5F4D">
        <w:rPr>
          <w:rFonts w:eastAsia="SimSun"/>
          <w:color w:val="000000" w:themeColor="text1"/>
          <w:lang w:eastAsia="zh-CN"/>
        </w:rPr>
        <w:t xml:space="preserve"> and </w:t>
      </w:r>
      <w:r w:rsidR="00A82B9D">
        <w:rPr>
          <w:rFonts w:eastAsia="SimSun"/>
          <w:color w:val="000000" w:themeColor="text1"/>
          <w:lang w:eastAsia="zh-CN"/>
        </w:rPr>
        <w:t>with 16 repetitions</w:t>
      </w:r>
      <w:r w:rsidR="00BE5F4D">
        <w:rPr>
          <w:rFonts w:eastAsia="SimSun"/>
          <w:color w:val="000000" w:themeColor="text1"/>
          <w:lang w:eastAsia="zh-CN"/>
        </w:rPr>
        <w:t xml:space="preserve"> </w:t>
      </w:r>
      <w:r w:rsidR="00A82B9D">
        <w:rPr>
          <w:rFonts w:eastAsia="SimSun"/>
          <w:color w:val="000000" w:themeColor="text1"/>
          <w:lang w:eastAsia="zh-CN"/>
        </w:rPr>
        <w:t xml:space="preserve">compared to using HARQ with half the number of repetitions. </w:t>
      </w:r>
      <w:r w:rsidR="006F0D52">
        <w:rPr>
          <w:rFonts w:eastAsia="SimSun"/>
          <w:color w:val="000000" w:themeColor="text1"/>
          <w:lang w:eastAsia="zh-CN"/>
        </w:rPr>
        <w:t>Allowing a large</w:t>
      </w:r>
      <w:r w:rsidR="00E76A14">
        <w:rPr>
          <w:rFonts w:eastAsia="SimSun"/>
          <w:color w:val="000000" w:themeColor="text1"/>
          <w:lang w:eastAsia="zh-CN"/>
        </w:rPr>
        <w:t>r</w:t>
      </w:r>
      <w:r w:rsidR="006F0D52">
        <w:rPr>
          <w:rFonts w:eastAsia="SimSun"/>
          <w:color w:val="000000" w:themeColor="text1"/>
          <w:lang w:eastAsia="zh-CN"/>
        </w:rPr>
        <w:t xml:space="preserve"> number of repetitions is useful in situation of extreme coverage </w:t>
      </w:r>
      <w:r w:rsidR="00E76A14">
        <w:rPr>
          <w:rFonts w:eastAsia="SimSun"/>
          <w:color w:val="000000" w:themeColor="text1"/>
          <w:lang w:eastAsia="zh-CN"/>
        </w:rPr>
        <w:t>when</w:t>
      </w:r>
      <w:r w:rsidR="006F0D52">
        <w:rPr>
          <w:rFonts w:eastAsia="SimSun"/>
          <w:color w:val="000000" w:themeColor="text1"/>
          <w:lang w:eastAsia="zh-CN"/>
        </w:rPr>
        <w:t xml:space="preserve"> laten</w:t>
      </w:r>
      <w:r w:rsidR="00E76A14">
        <w:rPr>
          <w:rFonts w:eastAsia="SimSun"/>
          <w:color w:val="000000" w:themeColor="text1"/>
          <w:lang w:eastAsia="zh-CN"/>
        </w:rPr>
        <w:t xml:space="preserve">cy is not the main requirement, and it provides additional flexibility to the scheduling. A </w:t>
      </w:r>
      <w:r w:rsidR="00947CAB">
        <w:rPr>
          <w:rFonts w:eastAsia="SimSun"/>
          <w:color w:val="000000" w:themeColor="text1"/>
          <w:lang w:eastAsia="zh-CN"/>
        </w:rPr>
        <w:t xml:space="preserve">value of 16 for </w:t>
      </w:r>
      <w:r w:rsidR="00D60694">
        <w:rPr>
          <w:rFonts w:eastAsia="SimSun"/>
          <w:color w:val="000000" w:themeColor="text1"/>
          <w:lang w:eastAsia="zh-CN"/>
        </w:rPr>
        <w:t>PUSCH repetition Type A</w:t>
      </w:r>
      <w:r w:rsidR="00E76A14">
        <w:rPr>
          <w:rFonts w:eastAsia="SimSun"/>
          <w:color w:val="000000" w:themeColor="text1"/>
          <w:lang w:eastAsia="zh-CN"/>
        </w:rPr>
        <w:t xml:space="preserve"> is already allowed by the specifications when the indication of number of repetitions is given by the TDRA table. If a </w:t>
      </w:r>
      <w:r w:rsidR="00947CAB">
        <w:rPr>
          <w:rFonts w:eastAsia="SimSun"/>
          <w:color w:val="000000" w:themeColor="text1"/>
          <w:lang w:eastAsia="zh-CN"/>
        </w:rPr>
        <w:t>value</w:t>
      </w:r>
      <w:r w:rsidR="00E76A14">
        <w:rPr>
          <w:rFonts w:eastAsia="SimSun"/>
          <w:color w:val="000000" w:themeColor="text1"/>
          <w:lang w:eastAsia="zh-CN"/>
        </w:rPr>
        <w:t xml:space="preserve"> larger than 16 is introduced, it needs to be added to the values supported by the TDRA table.</w:t>
      </w:r>
      <w:r w:rsidR="00947CAB">
        <w:rPr>
          <w:rFonts w:eastAsia="SimSun"/>
          <w:color w:val="000000" w:themeColor="text1"/>
          <w:lang w:eastAsia="zh-CN"/>
        </w:rPr>
        <w:t xml:space="preserve"> The size of the TDRA table can remain unchanged wi</w:t>
      </w:r>
      <w:r w:rsidR="00B13D34">
        <w:rPr>
          <w:rFonts w:eastAsia="SimSun"/>
          <w:color w:val="000000" w:themeColor="text1"/>
          <w:lang w:eastAsia="zh-CN"/>
        </w:rPr>
        <w:t>t</w:t>
      </w:r>
      <w:r w:rsidR="00947CAB">
        <w:rPr>
          <w:rFonts w:eastAsia="SimSun"/>
          <w:color w:val="000000" w:themeColor="text1"/>
          <w:lang w:eastAsia="zh-CN"/>
        </w:rPr>
        <w:t xml:space="preserve">h no change in the size of the signaling in DCI format scheduling the PUSCH. </w:t>
      </w:r>
      <w:r w:rsidR="00E76A14">
        <w:rPr>
          <w:rFonts w:eastAsia="SimSun"/>
          <w:color w:val="000000" w:themeColor="text1"/>
          <w:lang w:eastAsia="zh-CN"/>
        </w:rPr>
        <w:t xml:space="preserve"> </w:t>
      </w:r>
      <w:r w:rsidR="00E76A14" w:rsidRPr="00E76A14">
        <w:rPr>
          <w:rFonts w:eastAsia="SimSun"/>
          <w:color w:val="000000" w:themeColor="text1"/>
          <w:lang w:eastAsia="zh-CN"/>
        </w:rPr>
        <w:t xml:space="preserve">Also, for </w:t>
      </w:r>
      <w:r w:rsidR="00530B43">
        <w:rPr>
          <w:color w:val="000000"/>
        </w:rPr>
        <w:t>PUSCH repetition Type A</w:t>
      </w:r>
      <w:r w:rsidR="00530B43" w:rsidRPr="00E76A14">
        <w:rPr>
          <w:rFonts w:eastAsia="SimSun"/>
          <w:color w:val="000000" w:themeColor="text1"/>
          <w:lang w:eastAsia="zh-CN"/>
        </w:rPr>
        <w:t xml:space="preserve"> </w:t>
      </w:r>
      <w:r w:rsidR="00E76A14" w:rsidRPr="00E76A14">
        <w:rPr>
          <w:rFonts w:eastAsia="SimSun"/>
          <w:color w:val="000000" w:themeColor="text1"/>
          <w:lang w:eastAsia="zh-CN"/>
        </w:rPr>
        <w:t xml:space="preserve">when the number of repetitions is not provided by the TDRA table configuration and the </w:t>
      </w:r>
      <w:r w:rsidR="00E76A14" w:rsidRPr="00E76A14">
        <w:rPr>
          <w:color w:val="000000" w:themeColor="text1"/>
          <w:lang w:val="en-GB" w:eastAsia="zh-CN"/>
        </w:rPr>
        <w:t xml:space="preserve">UE is configured with </w:t>
      </w:r>
      <w:proofErr w:type="spellStart"/>
      <w:r w:rsidR="00947CAB">
        <w:rPr>
          <w:color w:val="000000" w:themeColor="text1"/>
          <w:lang w:val="en-GB" w:eastAsia="zh-CN"/>
        </w:rPr>
        <w:t>pusch-AggregationFactor</w:t>
      </w:r>
      <w:proofErr w:type="spellEnd"/>
      <w:r w:rsidR="00947CAB">
        <w:rPr>
          <w:color w:val="000000" w:themeColor="text1"/>
          <w:lang w:val="en-GB" w:eastAsia="zh-CN"/>
        </w:rPr>
        <w:t xml:space="preserve">, the number of repetitions is equal to the configured value for </w:t>
      </w:r>
      <w:proofErr w:type="spellStart"/>
      <w:r w:rsidR="00947CAB">
        <w:rPr>
          <w:color w:val="000000" w:themeColor="text1"/>
          <w:lang w:val="en-GB" w:eastAsia="zh-CN"/>
        </w:rPr>
        <w:t>pusch-AggregationFactor</w:t>
      </w:r>
      <w:proofErr w:type="spellEnd"/>
      <w:r w:rsidR="00947CAB">
        <w:rPr>
          <w:color w:val="000000" w:themeColor="text1"/>
          <w:lang w:val="en-GB" w:eastAsia="zh-CN"/>
        </w:rPr>
        <w:t>, and the maximum value in Rel-16 is 8.</w:t>
      </w:r>
    </w:p>
    <w:p w14:paraId="38A835A7" w14:textId="6E6411D4" w:rsidR="003A4665" w:rsidRDefault="003A4665" w:rsidP="00CB4240">
      <w:pPr>
        <w:snapToGrid w:val="0"/>
        <w:spacing w:before="120" w:after="120"/>
        <w:ind w:firstLineChars="0" w:firstLine="0"/>
        <w:rPr>
          <w:b/>
          <w:i/>
        </w:rPr>
      </w:pPr>
      <w:r w:rsidRPr="00A178A5">
        <w:rPr>
          <w:b/>
          <w:i/>
        </w:rPr>
        <w:t xml:space="preserve">Proposal </w:t>
      </w:r>
      <w:r w:rsidR="00A46BA3">
        <w:rPr>
          <w:b/>
          <w:i/>
        </w:rPr>
        <w:t>1</w:t>
      </w:r>
      <w:r w:rsidRPr="00A178A5">
        <w:rPr>
          <w:b/>
          <w:i/>
        </w:rPr>
        <w:t xml:space="preserve">: </w:t>
      </w:r>
      <w:r>
        <w:rPr>
          <w:b/>
          <w:i/>
        </w:rPr>
        <w:t xml:space="preserve">The maximum number of repetitions for transmission of </w:t>
      </w:r>
      <w:r w:rsidR="00530B43" w:rsidRPr="00530B43">
        <w:rPr>
          <w:b/>
          <w:i/>
          <w:lang w:val="en-GB"/>
        </w:rPr>
        <w:t>PUSCH repetition Type A</w:t>
      </w:r>
      <w:r w:rsidR="00530B43" w:rsidRPr="00530B43">
        <w:rPr>
          <w:b/>
          <w:i/>
        </w:rPr>
        <w:t xml:space="preserve"> </w:t>
      </w:r>
      <w:r>
        <w:rPr>
          <w:b/>
          <w:i/>
        </w:rPr>
        <w:t xml:space="preserve">is </w:t>
      </w:r>
      <w:r w:rsidR="00CE3D28">
        <w:rPr>
          <w:b/>
          <w:i/>
        </w:rPr>
        <w:t>at least 16</w:t>
      </w:r>
      <w:r>
        <w:rPr>
          <w:b/>
          <w:i/>
        </w:rPr>
        <w:t>.</w:t>
      </w:r>
      <w:r w:rsidR="00CB4240">
        <w:rPr>
          <w:b/>
          <w:i/>
        </w:rPr>
        <w:t xml:space="preserve"> </w:t>
      </w:r>
      <w:r w:rsidR="00754A44">
        <w:rPr>
          <w:b/>
          <w:i/>
        </w:rPr>
        <w:t xml:space="preserve">If a corresponding need is identified, </w:t>
      </w:r>
      <w:r w:rsidR="00CB4240">
        <w:rPr>
          <w:b/>
          <w:i/>
        </w:rPr>
        <w:t xml:space="preserve">additional values </w:t>
      </w:r>
      <w:r w:rsidR="009E2CEE">
        <w:rPr>
          <w:b/>
          <w:i/>
        </w:rPr>
        <w:t>can be</w:t>
      </w:r>
      <w:r w:rsidR="00432BC5">
        <w:rPr>
          <w:b/>
          <w:i/>
        </w:rPr>
        <w:t xml:space="preserve"> 24</w:t>
      </w:r>
      <w:r w:rsidR="009E2CEE">
        <w:rPr>
          <w:b/>
          <w:i/>
        </w:rPr>
        <w:t xml:space="preserve"> or</w:t>
      </w:r>
      <w:r w:rsidR="00432BC5">
        <w:rPr>
          <w:b/>
          <w:i/>
        </w:rPr>
        <w:t xml:space="preserve"> 32.</w:t>
      </w:r>
    </w:p>
    <w:p w14:paraId="6D320473" w14:textId="30B29774" w:rsidR="00211C44" w:rsidRPr="00AB4052" w:rsidRDefault="00BB1C6E" w:rsidP="00AB4052">
      <w:pPr>
        <w:pStyle w:val="Heading1"/>
        <w:pBdr>
          <w:top w:val="single" w:sz="12" w:space="6" w:color="auto"/>
        </w:pBdr>
        <w:spacing w:before="360"/>
        <w:ind w:left="431" w:hanging="431"/>
        <w:rPr>
          <w:sz w:val="32"/>
          <w:lang w:val="en-US" w:eastAsia="ko-KR"/>
        </w:rPr>
      </w:pPr>
      <w:r>
        <w:rPr>
          <w:sz w:val="32"/>
          <w:lang w:val="en-US" w:eastAsia="ko-KR"/>
        </w:rPr>
        <w:lastRenderedPageBreak/>
        <w:t>Available slots for PUSCH repetitions</w:t>
      </w:r>
    </w:p>
    <w:p w14:paraId="40C049DB" w14:textId="24BC4F6F" w:rsidR="00376AFD" w:rsidRDefault="00F461D4" w:rsidP="00091B02">
      <w:pPr>
        <w:spacing w:before="120" w:after="120"/>
        <w:ind w:firstLineChars="0" w:firstLine="288"/>
        <w:rPr>
          <w:color w:val="000000" w:themeColor="text1"/>
          <w:lang w:val="en-GB" w:eastAsia="zh-CN"/>
        </w:rPr>
      </w:pPr>
      <w:r>
        <w:rPr>
          <w:lang w:val="en-GB" w:eastAsia="en-US"/>
        </w:rPr>
        <w:t>In Rel-16, t</w:t>
      </w:r>
      <w:r w:rsidR="00376AFD">
        <w:rPr>
          <w:lang w:val="en-GB" w:eastAsia="en-US"/>
        </w:rPr>
        <w:t xml:space="preserve">he number of </w:t>
      </w:r>
      <w:r>
        <w:rPr>
          <w:lang w:val="en-GB" w:eastAsia="en-US"/>
        </w:rPr>
        <w:t xml:space="preserve">Type A </w:t>
      </w:r>
      <w:r w:rsidR="00376AFD">
        <w:rPr>
          <w:lang w:val="en-GB" w:eastAsia="en-US"/>
        </w:rPr>
        <w:t xml:space="preserve">PUSCH repetitions </w:t>
      </w:r>
      <w:r w:rsidR="00376AFD" w:rsidRPr="00410E1A">
        <w:rPr>
          <w:i/>
          <w:lang w:val="en-GB" w:eastAsia="en-US"/>
        </w:rPr>
        <w:t>N</w:t>
      </w:r>
      <w:r w:rsidR="00376AFD">
        <w:rPr>
          <w:lang w:val="en-GB" w:eastAsia="en-US"/>
        </w:rPr>
        <w:t xml:space="preserve"> </w:t>
      </w:r>
      <w:r>
        <w:rPr>
          <w:lang w:val="en-GB" w:eastAsia="en-US"/>
        </w:rPr>
        <w:t>corresponds to</w:t>
      </w:r>
      <w:r w:rsidR="00376AFD">
        <w:rPr>
          <w:lang w:val="en-GB" w:eastAsia="en-US"/>
        </w:rPr>
        <w:t xml:space="preserve"> the number of consecutive slots where the UE transmits the PUSCH. </w:t>
      </w:r>
      <w:r w:rsidR="00376AFD">
        <w:rPr>
          <w:color w:val="000000" w:themeColor="text1"/>
          <w:lang w:val="en-GB" w:eastAsia="zh-CN"/>
        </w:rPr>
        <w:t xml:space="preserve">The actual </w:t>
      </w:r>
      <w:r w:rsidR="00376AFD" w:rsidRPr="000D0F8B">
        <w:rPr>
          <w:color w:val="000000" w:themeColor="text1"/>
          <w:lang w:val="en-GB" w:eastAsia="zh-CN"/>
        </w:rPr>
        <w:t xml:space="preserve">number of PUSCH repetitions can be less than </w:t>
      </w:r>
      <w:r w:rsidR="00376AFD">
        <w:rPr>
          <w:i/>
          <w:color w:val="000000" w:themeColor="text1"/>
          <w:lang w:val="en-GB" w:eastAsia="zh-CN"/>
        </w:rPr>
        <w:t>N</w:t>
      </w:r>
      <w:r w:rsidR="00376AFD" w:rsidRPr="000D0F8B">
        <w:rPr>
          <w:color w:val="000000" w:themeColor="text1"/>
          <w:lang w:val="en-GB" w:eastAsia="zh-CN"/>
        </w:rPr>
        <w:t xml:space="preserve"> when any of the </w:t>
      </w:r>
      <w:r w:rsidR="00376AFD">
        <w:rPr>
          <w:color w:val="000000" w:themeColor="text1"/>
          <w:lang w:val="en-GB" w:eastAsia="zh-CN"/>
        </w:rPr>
        <w:t>scheduled</w:t>
      </w:r>
      <w:r w:rsidR="00376AFD" w:rsidRPr="000D0F8B">
        <w:rPr>
          <w:color w:val="000000" w:themeColor="text1"/>
          <w:lang w:val="en-GB" w:eastAsia="zh-CN"/>
        </w:rPr>
        <w:t xml:space="preserve"> slots is not available for the PUSCH transmission</w:t>
      </w:r>
      <w:r>
        <w:rPr>
          <w:color w:val="000000" w:themeColor="text1"/>
          <w:lang w:val="en-GB" w:eastAsia="zh-CN"/>
        </w:rPr>
        <w:t xml:space="preserve"> in which case the UE drops the PUSCH repetition</w:t>
      </w:r>
      <w:r w:rsidR="00376AFD" w:rsidRPr="000D0F8B">
        <w:rPr>
          <w:color w:val="000000" w:themeColor="text1"/>
          <w:lang w:val="en-GB" w:eastAsia="zh-CN"/>
        </w:rPr>
        <w:t xml:space="preserve">. </w:t>
      </w:r>
      <w:r w:rsidR="00376AFD">
        <w:t xml:space="preserve">Alternatively, </w:t>
      </w:r>
      <w:r>
        <w:t xml:space="preserve">based on the WID and as for Rel-16 PUCCH repetitions, </w:t>
      </w:r>
      <w:r w:rsidR="00376AFD">
        <w:t>t</w:t>
      </w:r>
      <w:r w:rsidR="00376AFD">
        <w:rPr>
          <w:lang w:val="en-GB" w:eastAsia="en-US"/>
        </w:rPr>
        <w:t xml:space="preserve">he number of PUSCH repetitions </w:t>
      </w:r>
      <w:r w:rsidR="00376AFD" w:rsidRPr="00410E1A">
        <w:rPr>
          <w:i/>
          <w:lang w:val="en-GB" w:eastAsia="en-US"/>
        </w:rPr>
        <w:t>N</w:t>
      </w:r>
      <w:r w:rsidR="00376AFD">
        <w:rPr>
          <w:lang w:val="en-GB" w:eastAsia="en-US"/>
        </w:rPr>
        <w:t xml:space="preserve"> can be interpreted as the number of non-consecutive slots over which the UE transmits the PUSCH. </w:t>
      </w:r>
      <w:r w:rsidR="00376AFD" w:rsidRPr="000D0F8B">
        <w:rPr>
          <w:color w:val="000000" w:themeColor="text1"/>
          <w:lang w:val="en-GB" w:eastAsia="zh-CN"/>
        </w:rPr>
        <w:t xml:space="preserve">The </w:t>
      </w:r>
      <w:r w:rsidR="00376AFD">
        <w:rPr>
          <w:color w:val="000000" w:themeColor="text1"/>
          <w:lang w:val="en-GB" w:eastAsia="zh-CN"/>
        </w:rPr>
        <w:t xml:space="preserve">actual </w:t>
      </w:r>
      <w:r w:rsidR="00376AFD" w:rsidRPr="000D0F8B">
        <w:rPr>
          <w:color w:val="000000" w:themeColor="text1"/>
          <w:lang w:val="en-GB" w:eastAsia="zh-CN"/>
        </w:rPr>
        <w:t xml:space="preserve">number of PUSCH repetitions </w:t>
      </w:r>
      <w:r w:rsidR="00376AFD">
        <w:rPr>
          <w:color w:val="000000" w:themeColor="text1"/>
          <w:lang w:val="en-GB" w:eastAsia="zh-CN"/>
        </w:rPr>
        <w:t>can be</w:t>
      </w:r>
      <w:r w:rsidR="00376AFD" w:rsidRPr="000D0F8B">
        <w:rPr>
          <w:color w:val="000000" w:themeColor="text1"/>
          <w:lang w:val="en-GB" w:eastAsia="zh-CN"/>
        </w:rPr>
        <w:t xml:space="preserve"> </w:t>
      </w:r>
      <w:r w:rsidR="00376AFD">
        <w:rPr>
          <w:i/>
          <w:color w:val="000000" w:themeColor="text1"/>
          <w:lang w:val="en-GB" w:eastAsia="zh-CN"/>
        </w:rPr>
        <w:t>N</w:t>
      </w:r>
      <w:r w:rsidR="00376AFD" w:rsidRPr="000D0F8B">
        <w:rPr>
          <w:color w:val="000000" w:themeColor="text1"/>
          <w:lang w:val="en-GB" w:eastAsia="zh-CN"/>
        </w:rPr>
        <w:t xml:space="preserve"> </w:t>
      </w:r>
      <w:r w:rsidR="00376AFD">
        <w:rPr>
          <w:color w:val="000000" w:themeColor="text1"/>
          <w:lang w:val="en-GB" w:eastAsia="zh-CN"/>
        </w:rPr>
        <w:t xml:space="preserve">even </w:t>
      </w:r>
      <w:r>
        <w:rPr>
          <w:color w:val="000000" w:themeColor="text1"/>
          <w:lang w:val="en-GB" w:eastAsia="zh-CN"/>
        </w:rPr>
        <w:t>when some</w:t>
      </w:r>
      <w:r w:rsidR="00376AFD" w:rsidRPr="000D0F8B">
        <w:rPr>
          <w:color w:val="000000" w:themeColor="text1"/>
          <w:lang w:val="en-GB" w:eastAsia="zh-CN"/>
        </w:rPr>
        <w:t xml:space="preserve"> slots </w:t>
      </w:r>
      <w:r>
        <w:rPr>
          <w:color w:val="000000" w:themeColor="text1"/>
          <w:lang w:val="en-GB" w:eastAsia="zh-CN"/>
        </w:rPr>
        <w:t>are</w:t>
      </w:r>
      <w:r w:rsidR="00376AFD" w:rsidRPr="000D0F8B">
        <w:rPr>
          <w:color w:val="000000" w:themeColor="text1"/>
          <w:lang w:val="en-GB" w:eastAsia="zh-CN"/>
        </w:rPr>
        <w:t xml:space="preserve"> not available for PUSCH</w:t>
      </w:r>
      <w:r w:rsidR="00376AFD">
        <w:rPr>
          <w:color w:val="000000" w:themeColor="text1"/>
          <w:lang w:val="en-GB" w:eastAsia="zh-CN"/>
        </w:rPr>
        <w:t xml:space="preserve"> </w:t>
      </w:r>
      <w:r>
        <w:rPr>
          <w:color w:val="000000" w:themeColor="text1"/>
          <w:lang w:val="en-GB" w:eastAsia="zh-CN"/>
        </w:rPr>
        <w:t xml:space="preserve">repetitions in which case the UE postpones the </w:t>
      </w:r>
      <w:r w:rsidR="00376AFD">
        <w:rPr>
          <w:color w:val="000000" w:themeColor="text1"/>
          <w:lang w:val="en-GB" w:eastAsia="zh-CN"/>
        </w:rPr>
        <w:t xml:space="preserve">PUSCH repetition. </w:t>
      </w:r>
    </w:p>
    <w:p w14:paraId="31244BE2" w14:textId="2119B591" w:rsidR="00B04E54" w:rsidRDefault="00211C44" w:rsidP="00091B02">
      <w:pPr>
        <w:spacing w:before="120" w:after="120"/>
        <w:ind w:firstLineChars="0" w:firstLine="288"/>
        <w:rPr>
          <w:lang w:val="en-GB" w:eastAsia="en-US"/>
        </w:rPr>
      </w:pPr>
      <w:r>
        <w:rPr>
          <w:rFonts w:eastAsia="SimSun"/>
          <w:color w:val="000000" w:themeColor="text1"/>
          <w:lang w:eastAsia="zh-CN"/>
        </w:rPr>
        <w:t>When the gNB configu</w:t>
      </w:r>
      <w:r w:rsidR="00BB1C6E">
        <w:rPr>
          <w:rFonts w:eastAsia="SimSun"/>
          <w:color w:val="000000" w:themeColor="text1"/>
          <w:lang w:eastAsia="zh-CN"/>
        </w:rPr>
        <w:t xml:space="preserve">res </w:t>
      </w:r>
      <w:r w:rsidR="00B13D34">
        <w:rPr>
          <w:rFonts w:eastAsia="SimSun"/>
          <w:color w:val="000000" w:themeColor="text1"/>
          <w:lang w:eastAsia="zh-CN"/>
        </w:rPr>
        <w:t>a</w:t>
      </w:r>
      <w:r w:rsidR="00BB1C6E">
        <w:rPr>
          <w:rFonts w:eastAsia="SimSun"/>
          <w:color w:val="000000" w:themeColor="text1"/>
          <w:lang w:eastAsia="zh-CN"/>
        </w:rPr>
        <w:t xml:space="preserve"> UE to transmit a</w:t>
      </w:r>
      <w:r>
        <w:rPr>
          <w:rFonts w:eastAsia="SimSun"/>
          <w:color w:val="000000" w:themeColor="text1"/>
          <w:lang w:eastAsia="zh-CN"/>
        </w:rPr>
        <w:t xml:space="preserve"> number of repetitions</w:t>
      </w:r>
      <w:r w:rsidR="00B13D34">
        <w:rPr>
          <w:rFonts w:eastAsia="SimSun"/>
          <w:color w:val="000000" w:themeColor="text1"/>
          <w:lang w:eastAsia="zh-CN"/>
        </w:rPr>
        <w:t xml:space="preserve"> over a number of slots</w:t>
      </w:r>
      <w:r w:rsidR="00BB1C6E">
        <w:rPr>
          <w:rFonts w:eastAsia="SimSun"/>
          <w:color w:val="000000" w:themeColor="text1"/>
          <w:lang w:eastAsia="zh-CN"/>
        </w:rPr>
        <w:t xml:space="preserve">, </w:t>
      </w:r>
      <w:r w:rsidR="00B13D34">
        <w:rPr>
          <w:rFonts w:eastAsia="SimSun"/>
          <w:color w:val="000000" w:themeColor="text1"/>
          <w:lang w:eastAsia="zh-CN"/>
        </w:rPr>
        <w:t>the</w:t>
      </w:r>
      <w:r>
        <w:rPr>
          <w:rFonts w:eastAsia="SimSun"/>
          <w:color w:val="000000" w:themeColor="text1"/>
          <w:lang w:eastAsia="zh-CN"/>
        </w:rPr>
        <w:t xml:space="preserve"> UE m</w:t>
      </w:r>
      <w:r w:rsidR="00BB1C6E">
        <w:rPr>
          <w:rFonts w:eastAsia="SimSun"/>
          <w:color w:val="000000" w:themeColor="text1"/>
          <w:lang w:eastAsia="zh-CN"/>
        </w:rPr>
        <w:t xml:space="preserve">ay or may not transmit </w:t>
      </w:r>
      <w:r>
        <w:rPr>
          <w:rFonts w:eastAsia="SimSun"/>
          <w:color w:val="000000" w:themeColor="text1"/>
          <w:lang w:eastAsia="zh-CN"/>
        </w:rPr>
        <w:t xml:space="preserve">PUSCH </w:t>
      </w:r>
      <w:r w:rsidR="00BB1C6E">
        <w:rPr>
          <w:rFonts w:eastAsia="SimSun"/>
          <w:color w:val="000000" w:themeColor="text1"/>
          <w:lang w:eastAsia="zh-CN"/>
        </w:rPr>
        <w:t>repetitions in all</w:t>
      </w:r>
      <w:r w:rsidR="00B13D34">
        <w:rPr>
          <w:rFonts w:eastAsia="SimSun"/>
          <w:color w:val="000000" w:themeColor="text1"/>
          <w:lang w:eastAsia="zh-CN"/>
        </w:rPr>
        <w:t xml:space="preserve"> of the</w:t>
      </w:r>
      <w:r w:rsidR="00BB1C6E">
        <w:rPr>
          <w:rFonts w:eastAsia="SimSun"/>
          <w:color w:val="000000" w:themeColor="text1"/>
          <w:lang w:eastAsia="zh-CN"/>
        </w:rPr>
        <w:t xml:space="preserve"> slots</w:t>
      </w:r>
      <w:r w:rsidR="00B13D34">
        <w:rPr>
          <w:rFonts w:eastAsia="SimSun"/>
          <w:color w:val="000000" w:themeColor="text1"/>
          <w:lang w:eastAsia="zh-CN"/>
        </w:rPr>
        <w:t xml:space="preserve"> (e.g. due to DL/UL directional conflicts)</w:t>
      </w:r>
      <w:r w:rsidR="00EC416F">
        <w:rPr>
          <w:rFonts w:eastAsia="SimSun"/>
          <w:color w:val="000000" w:themeColor="text1"/>
          <w:lang w:eastAsia="zh-CN"/>
        </w:rPr>
        <w:t xml:space="preserve">. </w:t>
      </w:r>
      <w:r>
        <w:rPr>
          <w:lang w:val="en-GB" w:eastAsia="en-US"/>
        </w:rPr>
        <w:t>Dropping repetitions has the advantage of no additional latency</w:t>
      </w:r>
      <w:r w:rsidR="00B13D34">
        <w:rPr>
          <w:lang w:val="en-GB" w:eastAsia="en-US"/>
        </w:rPr>
        <w:t>;</w:t>
      </w:r>
      <w:r>
        <w:rPr>
          <w:lang w:val="en-GB" w:eastAsia="en-US"/>
        </w:rPr>
        <w:t xml:space="preserve"> however</w:t>
      </w:r>
      <w:r w:rsidR="00B13D34">
        <w:rPr>
          <w:lang w:val="en-GB" w:eastAsia="en-US"/>
        </w:rPr>
        <w:t>,</w:t>
      </w:r>
      <w:r>
        <w:rPr>
          <w:lang w:val="en-GB" w:eastAsia="en-US"/>
        </w:rPr>
        <w:t xml:space="preserve"> </w:t>
      </w:r>
      <w:r w:rsidR="00B13D34">
        <w:rPr>
          <w:lang w:val="en-GB" w:eastAsia="en-US"/>
        </w:rPr>
        <w:t xml:space="preserve">latency is already not a major concern while </w:t>
      </w:r>
      <w:r>
        <w:rPr>
          <w:lang w:val="en-GB" w:eastAsia="en-US"/>
        </w:rPr>
        <w:t xml:space="preserve">PUSCH </w:t>
      </w:r>
      <w:r w:rsidR="006B52B8">
        <w:rPr>
          <w:lang w:val="en-GB" w:eastAsia="en-US"/>
        </w:rPr>
        <w:t xml:space="preserve">coverage </w:t>
      </w:r>
      <w:r w:rsidR="00B13D34">
        <w:rPr>
          <w:lang w:val="en-GB" w:eastAsia="en-US"/>
        </w:rPr>
        <w:t xml:space="preserve">that is the actual objective </w:t>
      </w:r>
      <w:r>
        <w:rPr>
          <w:lang w:val="en-GB" w:eastAsia="en-US"/>
        </w:rPr>
        <w:t xml:space="preserve">can be </w:t>
      </w:r>
      <w:r w:rsidR="00B13D34">
        <w:rPr>
          <w:lang w:val="en-GB" w:eastAsia="en-US"/>
        </w:rPr>
        <w:t>degraded</w:t>
      </w:r>
      <w:r w:rsidR="00995EBB">
        <w:rPr>
          <w:lang w:val="en-GB" w:eastAsia="en-US"/>
        </w:rPr>
        <w:t>, especially for configured grant</w:t>
      </w:r>
      <w:r w:rsidR="00E7048D">
        <w:rPr>
          <w:lang w:val="en-GB" w:eastAsia="en-US"/>
        </w:rPr>
        <w:t xml:space="preserve"> PUSCH</w:t>
      </w:r>
      <w:r>
        <w:rPr>
          <w:lang w:val="en-GB" w:eastAsia="en-US"/>
        </w:rPr>
        <w:t xml:space="preserve">. Considering that the number of repetitions is chosen in order to have a certain coverage, if not all repetitions are transmitted, coverage can be impacted. </w:t>
      </w:r>
      <w:r w:rsidR="00B13D34">
        <w:rPr>
          <w:lang w:val="en-GB" w:eastAsia="en-US"/>
        </w:rPr>
        <w:t xml:space="preserve">The gNB can overprovision the number of repetitions to account for dropped repetitions but that would result to variable reception reliability or unnecessary resource overhead and UE power consumption when the actual number of repetitions is larger than a required one. </w:t>
      </w:r>
      <w:r w:rsidR="00B04E54">
        <w:rPr>
          <w:lang w:val="en-GB" w:eastAsia="en-US"/>
        </w:rPr>
        <w:t xml:space="preserve">It is also possible </w:t>
      </w:r>
      <w:r w:rsidR="00E7048D">
        <w:rPr>
          <w:lang w:val="en-GB" w:eastAsia="en-US"/>
        </w:rPr>
        <w:t xml:space="preserve">to consider support </w:t>
      </w:r>
      <w:r w:rsidR="00B04E54">
        <w:rPr>
          <w:lang w:val="en-GB" w:eastAsia="en-US"/>
        </w:rPr>
        <w:t>for the gNB to indicate early termination of the repetitions but that is also unlikely to provide any material benefit as it transfers some of the overhead from the UL to the DL, though the requirement to transmit PDCCH with large CCE aggregation level</w:t>
      </w:r>
      <w:r w:rsidR="00E7048D">
        <w:rPr>
          <w:lang w:val="en-GB" w:eastAsia="en-US"/>
        </w:rPr>
        <w:t xml:space="preserve"> (UE is coverage limited)</w:t>
      </w:r>
      <w:r w:rsidR="00B04E54">
        <w:rPr>
          <w:lang w:val="en-GB" w:eastAsia="en-US"/>
        </w:rPr>
        <w:t xml:space="preserve">, and would only be meaningful if the number of repetitions </w:t>
      </w:r>
      <w:r w:rsidR="00E7048D">
        <w:rPr>
          <w:lang w:val="en-GB" w:eastAsia="en-US"/>
        </w:rPr>
        <w:t xml:space="preserve">is </w:t>
      </w:r>
      <w:r w:rsidR="00B04E54">
        <w:rPr>
          <w:lang w:val="en-GB" w:eastAsia="en-US"/>
        </w:rPr>
        <w:t xml:space="preserve">large or if the gNB made large errors in the coverage requirements of the UE. </w:t>
      </w:r>
    </w:p>
    <w:p w14:paraId="57660BBC" w14:textId="182B14C8" w:rsidR="004F6C39" w:rsidRPr="004F6C39" w:rsidRDefault="00211C44" w:rsidP="004F6C39">
      <w:pPr>
        <w:spacing w:before="120" w:after="120"/>
        <w:ind w:firstLineChars="0" w:firstLine="288"/>
        <w:rPr>
          <w:lang w:val="en-GB" w:eastAsia="en-US"/>
        </w:rPr>
      </w:pPr>
      <w:r>
        <w:rPr>
          <w:lang w:val="en-GB" w:eastAsia="en-US"/>
        </w:rPr>
        <w:t>Postponing repetitions has the advantage that PUSCH is received with the required reliability because all repetitions are transmitted</w:t>
      </w:r>
      <w:r w:rsidR="00A14B0E">
        <w:rPr>
          <w:lang w:val="en-GB" w:eastAsia="en-US"/>
        </w:rPr>
        <w:t>.</w:t>
      </w:r>
      <w:r>
        <w:rPr>
          <w:lang w:val="en-GB" w:eastAsia="en-US"/>
        </w:rPr>
        <w:t xml:space="preserve"> </w:t>
      </w:r>
      <w:r w:rsidR="00A14B0E">
        <w:rPr>
          <w:lang w:val="en-GB" w:eastAsia="en-US"/>
        </w:rPr>
        <w:t>H</w:t>
      </w:r>
      <w:r>
        <w:rPr>
          <w:lang w:val="en-GB" w:eastAsia="en-US"/>
        </w:rPr>
        <w:t>owever</w:t>
      </w:r>
      <w:r w:rsidR="00CB4240">
        <w:rPr>
          <w:lang w:val="en-GB" w:eastAsia="en-US"/>
        </w:rPr>
        <w:t xml:space="preserve">, </w:t>
      </w:r>
      <w:r>
        <w:rPr>
          <w:lang w:val="en-GB" w:eastAsia="en-US"/>
        </w:rPr>
        <w:t>latency will increase</w:t>
      </w:r>
      <w:r w:rsidR="00A14B0E">
        <w:rPr>
          <w:lang w:val="en-GB" w:eastAsia="en-US"/>
        </w:rPr>
        <w:t>,</w:t>
      </w:r>
      <w:r>
        <w:rPr>
          <w:lang w:val="en-GB" w:eastAsia="en-US"/>
        </w:rPr>
        <w:t xml:space="preserve"> </w:t>
      </w:r>
      <w:r w:rsidR="00A14B0E">
        <w:rPr>
          <w:lang w:val="en-GB" w:eastAsia="en-US"/>
        </w:rPr>
        <w:t>and there may even be HARQ stalling</w:t>
      </w:r>
      <w:r>
        <w:rPr>
          <w:lang w:val="en-GB" w:eastAsia="en-US"/>
        </w:rPr>
        <w:t xml:space="preserve">. </w:t>
      </w:r>
      <w:r w:rsidR="00AB4052">
        <w:rPr>
          <w:lang w:val="en-GB" w:eastAsia="en-US"/>
        </w:rPr>
        <w:t xml:space="preserve">It </w:t>
      </w:r>
      <w:r w:rsidR="00A14B0E">
        <w:rPr>
          <w:lang w:val="en-GB" w:eastAsia="en-US"/>
        </w:rPr>
        <w:t xml:space="preserve">also </w:t>
      </w:r>
      <w:r w:rsidR="00AB4052">
        <w:rPr>
          <w:lang w:val="en-GB" w:eastAsia="en-US"/>
        </w:rPr>
        <w:t xml:space="preserve">needs to be considered that postponing </w:t>
      </w:r>
      <w:bookmarkStart w:id="1" w:name="_GoBack"/>
      <w:r w:rsidR="00E7048D">
        <w:rPr>
          <w:lang w:val="en-GB" w:eastAsia="en-US"/>
        </w:rPr>
        <w:t>use</w:t>
      </w:r>
      <w:bookmarkEnd w:id="1"/>
      <w:r w:rsidR="00E7048D">
        <w:rPr>
          <w:lang w:val="en-GB" w:eastAsia="en-US"/>
        </w:rPr>
        <w:t xml:space="preserve"> of </w:t>
      </w:r>
      <w:r w:rsidR="00AB4052">
        <w:rPr>
          <w:lang w:val="en-GB" w:eastAsia="en-US"/>
        </w:rPr>
        <w:t>resources will have an impact on the scheduling which needs to reserve resources to accommodate the additional transmissions within a certain time period. There are advantages and disadvantages with both dropping and postponing repetitions, hence it is beneficial to allow either dropping or postponing repetitions in order to adapt the PUSCH transmission depending on the required performance and scenarios.</w:t>
      </w:r>
      <w:r w:rsidR="00A14B0E">
        <w:rPr>
          <w:lang w:val="en-GB" w:eastAsia="en-US"/>
        </w:rPr>
        <w:t xml:space="preserve"> </w:t>
      </w:r>
      <w:r w:rsidR="004F6C39" w:rsidRPr="00FE4842">
        <w:rPr>
          <w:color w:val="000000" w:themeColor="text1"/>
        </w:rPr>
        <w:t xml:space="preserve">  </w:t>
      </w:r>
    </w:p>
    <w:p w14:paraId="634418A9" w14:textId="2EB769CC" w:rsidR="00C07A34" w:rsidRDefault="00C07A34" w:rsidP="00CB4240">
      <w:pPr>
        <w:spacing w:before="120" w:after="120"/>
        <w:ind w:firstLineChars="0" w:firstLine="0"/>
        <w:rPr>
          <w:rFonts w:eastAsia="SimSun"/>
          <w:b/>
          <w:i/>
          <w:color w:val="000000" w:themeColor="text1"/>
          <w:lang w:eastAsia="zh-CN"/>
        </w:rPr>
      </w:pPr>
      <w:r w:rsidRPr="00A86BBA">
        <w:rPr>
          <w:rFonts w:eastAsia="SimSun"/>
          <w:b/>
          <w:i/>
          <w:color w:val="000000" w:themeColor="text1"/>
          <w:lang w:eastAsia="zh-CN"/>
        </w:rPr>
        <w:t xml:space="preserve">Observation </w:t>
      </w:r>
      <w:r>
        <w:rPr>
          <w:rFonts w:eastAsia="SimSun"/>
          <w:b/>
          <w:i/>
          <w:color w:val="000000" w:themeColor="text1"/>
          <w:lang w:eastAsia="zh-CN"/>
        </w:rPr>
        <w:t>1</w:t>
      </w:r>
      <w:r w:rsidRPr="00A86BBA">
        <w:rPr>
          <w:rFonts w:eastAsia="SimSun"/>
          <w:b/>
          <w:i/>
          <w:color w:val="000000" w:themeColor="text1"/>
          <w:lang w:eastAsia="zh-CN"/>
        </w:rPr>
        <w:t xml:space="preserve">: </w:t>
      </w:r>
      <w:r w:rsidRPr="007351CA">
        <w:rPr>
          <w:rFonts w:eastAsia="SimSun"/>
          <w:b/>
          <w:i/>
          <w:color w:val="000000" w:themeColor="text1"/>
          <w:lang w:eastAsia="zh-CN"/>
        </w:rPr>
        <w:t xml:space="preserve">It is beneficial for a gNB to configure whether the </w:t>
      </w:r>
      <w:r>
        <w:rPr>
          <w:rFonts w:eastAsia="SimSun"/>
          <w:b/>
          <w:i/>
          <w:color w:val="000000" w:themeColor="text1"/>
          <w:lang w:eastAsia="zh-CN"/>
        </w:rPr>
        <w:t xml:space="preserve">UE </w:t>
      </w:r>
      <w:r w:rsidRPr="007351CA">
        <w:rPr>
          <w:rFonts w:eastAsia="SimSun"/>
          <w:b/>
          <w:i/>
          <w:color w:val="000000" w:themeColor="text1"/>
          <w:lang w:eastAsia="zh-CN"/>
        </w:rPr>
        <w:t xml:space="preserve">transmits an actual number of repetitions to be </w:t>
      </w:r>
      <w:r>
        <w:rPr>
          <w:rFonts w:eastAsia="SimSun"/>
          <w:b/>
          <w:i/>
          <w:color w:val="000000" w:themeColor="text1"/>
          <w:lang w:eastAsia="zh-CN"/>
        </w:rPr>
        <w:t>equal to</w:t>
      </w:r>
      <w:r w:rsidRPr="007351CA">
        <w:rPr>
          <w:rFonts w:eastAsia="SimSun"/>
          <w:b/>
          <w:i/>
          <w:color w:val="000000" w:themeColor="text1"/>
          <w:lang w:eastAsia="zh-CN"/>
        </w:rPr>
        <w:t xml:space="preserve"> </w:t>
      </w:r>
      <w:r>
        <w:rPr>
          <w:rFonts w:eastAsia="SimSun"/>
          <w:b/>
          <w:i/>
          <w:color w:val="000000" w:themeColor="text1"/>
          <w:lang w:eastAsia="zh-CN"/>
        </w:rPr>
        <w:t xml:space="preserve">the number of nominal repetitions. </w:t>
      </w:r>
    </w:p>
    <w:p w14:paraId="1C226FBF" w14:textId="55D5950B" w:rsidR="006F0775" w:rsidRDefault="00C07A34" w:rsidP="0049621A">
      <w:pPr>
        <w:spacing w:before="120" w:after="120"/>
        <w:ind w:firstLineChars="0" w:firstLine="0"/>
        <w:rPr>
          <w:b/>
          <w:i/>
        </w:rPr>
      </w:pPr>
      <w:r w:rsidRPr="00A86BBA">
        <w:rPr>
          <w:rFonts w:eastAsia="SimSun"/>
          <w:b/>
          <w:i/>
          <w:color w:val="000000" w:themeColor="text1"/>
          <w:lang w:eastAsia="zh-CN"/>
        </w:rPr>
        <w:t xml:space="preserve">Observation </w:t>
      </w:r>
      <w:r>
        <w:rPr>
          <w:rFonts w:eastAsia="SimSun"/>
          <w:b/>
          <w:i/>
          <w:color w:val="000000" w:themeColor="text1"/>
          <w:lang w:eastAsia="zh-CN"/>
        </w:rPr>
        <w:t>2</w:t>
      </w:r>
      <w:r w:rsidRPr="00A86BBA">
        <w:rPr>
          <w:rFonts w:eastAsia="SimSun"/>
          <w:b/>
          <w:i/>
          <w:color w:val="000000" w:themeColor="text1"/>
          <w:lang w:eastAsia="zh-CN"/>
        </w:rPr>
        <w:t xml:space="preserve">: </w:t>
      </w:r>
      <w:r w:rsidRPr="007351CA">
        <w:rPr>
          <w:rFonts w:eastAsia="SimSun"/>
          <w:b/>
          <w:i/>
          <w:color w:val="000000" w:themeColor="text1"/>
          <w:lang w:eastAsia="zh-CN"/>
        </w:rPr>
        <w:t xml:space="preserve">It is beneficial for a gNB to configure whether the </w:t>
      </w:r>
      <w:r>
        <w:rPr>
          <w:rFonts w:eastAsia="SimSun"/>
          <w:b/>
          <w:i/>
          <w:color w:val="000000" w:themeColor="text1"/>
          <w:lang w:eastAsia="zh-CN"/>
        </w:rPr>
        <w:t xml:space="preserve">UE </w:t>
      </w:r>
      <w:r w:rsidRPr="007351CA">
        <w:rPr>
          <w:rFonts w:eastAsia="SimSun"/>
          <w:b/>
          <w:i/>
          <w:color w:val="000000" w:themeColor="text1"/>
          <w:lang w:eastAsia="zh-CN"/>
        </w:rPr>
        <w:t xml:space="preserve">transmits an actual number of repetitions to be only in the number of slots configured to the UE for the PUSCH transmission or </w:t>
      </w:r>
      <w:r>
        <w:rPr>
          <w:rFonts w:eastAsia="SimSun"/>
          <w:b/>
          <w:i/>
          <w:color w:val="000000" w:themeColor="text1"/>
          <w:lang w:eastAsia="zh-CN"/>
        </w:rPr>
        <w:t xml:space="preserve">whether </w:t>
      </w:r>
      <w:r w:rsidRPr="007351CA">
        <w:rPr>
          <w:rFonts w:eastAsia="SimSun"/>
          <w:b/>
          <w:i/>
          <w:color w:val="000000" w:themeColor="text1"/>
          <w:lang w:eastAsia="zh-CN"/>
        </w:rPr>
        <w:t>UE can use additional slots</w:t>
      </w:r>
      <w:r>
        <w:rPr>
          <w:rFonts w:eastAsia="SimSun"/>
          <w:b/>
          <w:i/>
          <w:color w:val="000000" w:themeColor="text1"/>
          <w:lang w:eastAsia="zh-CN"/>
        </w:rPr>
        <w:t xml:space="preserve"> </w:t>
      </w:r>
      <w:r w:rsidRPr="007351CA">
        <w:rPr>
          <w:rFonts w:eastAsia="SimSun"/>
          <w:b/>
          <w:i/>
          <w:color w:val="000000" w:themeColor="text1"/>
          <w:lang w:eastAsia="zh-CN"/>
        </w:rPr>
        <w:t xml:space="preserve">so that the number of symbols for the indicated </w:t>
      </w:r>
      <w:r>
        <w:rPr>
          <w:rFonts w:eastAsia="SimSun"/>
          <w:b/>
          <w:i/>
          <w:color w:val="000000" w:themeColor="text1"/>
          <w:lang w:eastAsia="zh-CN"/>
        </w:rPr>
        <w:t>nominal repetitions is achieved.</w:t>
      </w:r>
    </w:p>
    <w:p w14:paraId="06ADBD9A" w14:textId="18DCEC20" w:rsidR="00A310B0" w:rsidRDefault="00A310B0" w:rsidP="00CB4240">
      <w:pPr>
        <w:spacing w:before="120" w:after="120"/>
        <w:ind w:firstLineChars="0" w:firstLine="0"/>
        <w:rPr>
          <w:color w:val="000000" w:themeColor="text1"/>
          <w:lang w:val="en-GB" w:eastAsia="zh-CN"/>
        </w:rPr>
      </w:pPr>
    </w:p>
    <w:p w14:paraId="6E5B5028" w14:textId="22009A38" w:rsidR="009E4E48" w:rsidRDefault="00CA3881" w:rsidP="00423A15">
      <w:pPr>
        <w:spacing w:before="120" w:after="120"/>
        <w:ind w:firstLineChars="0" w:firstLine="288"/>
        <w:rPr>
          <w:lang w:val="en-GB" w:eastAsia="en-US"/>
        </w:rPr>
      </w:pPr>
      <w:r>
        <w:rPr>
          <w:lang w:val="en-GB" w:eastAsia="en-US"/>
        </w:rPr>
        <w:t>Postponing repetitions is useful to improve reliability at the cost of additional latency and additional resources. The amount of postponed repetitions has to be chosen as a trade-off between reliability and latency/resources and be adapted to the requirements of a PUSCH transmission. The maximum number of postponed slots should be specified and that can also bridge the two extremes of always dropping or always postponing (0 postponed slots means always drop, a very large number/infinite of postponed slots means always postpone).</w:t>
      </w:r>
      <w:r w:rsidR="00E7048D">
        <w:rPr>
          <w:lang w:val="en-GB" w:eastAsia="en-US"/>
        </w:rPr>
        <w:t xml:space="preserve"> This approach provides better control to the network for how the UE transmits the repetitions while enabling both dropping and postponing as operated in Rel-16. </w:t>
      </w:r>
    </w:p>
    <w:p w14:paraId="6A014CC1" w14:textId="6B91D459" w:rsidR="000B0FA1" w:rsidRPr="007351CA" w:rsidRDefault="00CF2ED3" w:rsidP="00423A15">
      <w:pPr>
        <w:snapToGrid w:val="0"/>
        <w:spacing w:before="120" w:after="120"/>
        <w:ind w:firstLineChars="0" w:firstLine="288"/>
        <w:rPr>
          <w:b/>
          <w:i/>
        </w:rPr>
      </w:pPr>
      <w:r>
        <w:rPr>
          <w:b/>
          <w:i/>
        </w:rPr>
        <w:t>Proposal 2: Enable a network configuration of a number of slots that the UE can postpone repetitions of a PUSCH transmission.</w:t>
      </w:r>
    </w:p>
    <w:p w14:paraId="3C573512" w14:textId="19F6EDA2" w:rsidR="009E4E48" w:rsidRDefault="009E4E48" w:rsidP="00423A15">
      <w:pPr>
        <w:spacing w:before="120" w:after="120"/>
        <w:ind w:firstLineChars="0" w:firstLine="288"/>
        <w:rPr>
          <w:color w:val="000000" w:themeColor="text1"/>
          <w:lang w:val="en-GB" w:eastAsia="zh-CN"/>
        </w:rPr>
      </w:pPr>
    </w:p>
    <w:p w14:paraId="7D2C08CA" w14:textId="4F05B64C" w:rsidR="00013E1E" w:rsidRDefault="004F6C39" w:rsidP="00423A15">
      <w:pPr>
        <w:spacing w:before="120" w:after="120"/>
        <w:ind w:firstLineChars="0" w:firstLine="288"/>
        <w:rPr>
          <w:color w:val="000000" w:themeColor="text1"/>
          <w:lang w:val="en-GB" w:eastAsia="zh-CN"/>
        </w:rPr>
      </w:pPr>
      <w:r w:rsidRPr="00FE4842">
        <w:rPr>
          <w:color w:val="000000" w:themeColor="text1"/>
          <w:lang w:val="en-GB" w:eastAsia="zh-CN"/>
        </w:rPr>
        <w:t xml:space="preserve">For PUSCH </w:t>
      </w:r>
      <w:r w:rsidRPr="00FE4842">
        <w:t>repetition Type A</w:t>
      </w:r>
      <w:r w:rsidRPr="00FE4842">
        <w:rPr>
          <w:color w:val="000000" w:themeColor="text1"/>
          <w:lang w:val="en-GB" w:eastAsia="zh-CN"/>
        </w:rPr>
        <w:t xml:space="preserve">, the number of repetitions either provided by higher layer or by a TDRA table as in Rel-16 (with any enhancement related to the maximum number of repetitions to be discussed) can be interpreted by a UE as the number of available slot over which </w:t>
      </w:r>
      <w:r w:rsidRPr="00FE4842">
        <w:rPr>
          <w:color w:val="000000" w:themeColor="text1"/>
        </w:rPr>
        <w:t>the UE transmits PUSCH repetitions</w:t>
      </w:r>
      <w:r>
        <w:rPr>
          <w:color w:val="000000" w:themeColor="text1"/>
        </w:rPr>
        <w:t xml:space="preserve">. Additionally, </w:t>
      </w:r>
      <w:r w:rsidRPr="00FE4842">
        <w:rPr>
          <w:color w:val="000000" w:themeColor="text1"/>
        </w:rPr>
        <w:t xml:space="preserve">the UE </w:t>
      </w:r>
      <w:r w:rsidR="00E7048D">
        <w:rPr>
          <w:color w:val="000000" w:themeColor="text1"/>
        </w:rPr>
        <w:t xml:space="preserve">may </w:t>
      </w:r>
      <w:r w:rsidRPr="00FE4842">
        <w:rPr>
          <w:color w:val="000000" w:themeColor="text1"/>
        </w:rPr>
        <w:t xml:space="preserve">need to be </w:t>
      </w:r>
      <w:r w:rsidR="00E7048D">
        <w:rPr>
          <w:color w:val="000000" w:themeColor="text1"/>
        </w:rPr>
        <w:t>configured</w:t>
      </w:r>
      <w:r w:rsidRPr="00FE4842">
        <w:rPr>
          <w:color w:val="000000" w:themeColor="text1"/>
        </w:rPr>
        <w:t xml:space="preserve"> whether </w:t>
      </w:r>
      <w:r w:rsidR="00E7048D">
        <w:rPr>
          <w:color w:val="000000" w:themeColor="text1"/>
        </w:rPr>
        <w:t xml:space="preserve">to </w:t>
      </w:r>
      <w:r w:rsidRPr="00FE4842">
        <w:rPr>
          <w:color w:val="000000" w:themeColor="text1"/>
        </w:rPr>
        <w:t>drop or postpone a repetition that could not be transmitted in the scheduled slot</w:t>
      </w:r>
      <w:r w:rsidR="00E7048D">
        <w:rPr>
          <w:color w:val="000000" w:themeColor="text1"/>
        </w:rPr>
        <w:t xml:space="preserve"> (including a maximum number of slots over which repetitions can be postponed)</w:t>
      </w:r>
      <w:r w:rsidRPr="00FE4842">
        <w:rPr>
          <w:color w:val="000000" w:themeColor="text1"/>
        </w:rPr>
        <w:t>.</w:t>
      </w:r>
      <w:r>
        <w:rPr>
          <w:color w:val="000000" w:themeColor="text1"/>
        </w:rPr>
        <w:t xml:space="preserve"> If for example a TDRA table is used to indicate the number of repetitions, and the TDRA table applies to both repetition</w:t>
      </w:r>
      <w:r w:rsidR="00E7048D">
        <w:rPr>
          <w:color w:val="000000" w:themeColor="text1"/>
        </w:rPr>
        <w:t>s</w:t>
      </w:r>
      <w:r>
        <w:rPr>
          <w:color w:val="000000" w:themeColor="text1"/>
        </w:rPr>
        <w:t xml:space="preserve"> Type A and Type B, </w:t>
      </w:r>
      <w:r>
        <w:rPr>
          <w:color w:val="000000" w:themeColor="text1"/>
          <w:lang w:val="en-GB" w:eastAsia="zh-CN"/>
        </w:rPr>
        <w:t xml:space="preserve">the configuration of </w:t>
      </w:r>
      <w:r w:rsidR="007808D2">
        <w:rPr>
          <w:color w:val="000000" w:themeColor="text1"/>
          <w:lang w:val="en-GB" w:eastAsia="zh-CN"/>
        </w:rPr>
        <w:t xml:space="preserve">postponing </w:t>
      </w:r>
      <w:r w:rsidR="007808D2">
        <w:rPr>
          <w:color w:val="000000" w:themeColor="text1"/>
          <w:lang w:val="en-GB" w:eastAsia="zh-CN"/>
        </w:rPr>
        <w:lastRenderedPageBreak/>
        <w:t>repetitions has to be conditional to the repetition type. For example, the maximum number of postponed slots</w:t>
      </w:r>
      <w:r>
        <w:rPr>
          <w:color w:val="000000" w:themeColor="text1"/>
          <w:lang w:val="en-GB" w:eastAsia="zh-CN"/>
        </w:rPr>
        <w:t xml:space="preserve"> </w:t>
      </w:r>
      <w:r w:rsidR="007808D2">
        <w:rPr>
          <w:color w:val="000000" w:themeColor="text1"/>
          <w:lang w:val="en-GB" w:eastAsia="zh-CN"/>
        </w:rPr>
        <w:t>should not be jointly encoded with other parameters in the TDRA table and apply to both repetiti</w:t>
      </w:r>
      <w:r w:rsidR="00013E1E">
        <w:rPr>
          <w:color w:val="000000" w:themeColor="text1"/>
          <w:lang w:val="en-GB" w:eastAsia="zh-CN"/>
        </w:rPr>
        <w:t xml:space="preserve">on </w:t>
      </w:r>
      <w:r w:rsidR="00E7048D">
        <w:rPr>
          <w:color w:val="000000" w:themeColor="text1"/>
          <w:lang w:val="en-GB" w:eastAsia="zh-CN"/>
        </w:rPr>
        <w:t>T</w:t>
      </w:r>
      <w:r w:rsidR="00013E1E">
        <w:rPr>
          <w:color w:val="000000" w:themeColor="text1"/>
          <w:lang w:val="en-GB" w:eastAsia="zh-CN"/>
        </w:rPr>
        <w:t xml:space="preserve">ype A and </w:t>
      </w:r>
      <w:r w:rsidR="0011326B">
        <w:rPr>
          <w:color w:val="000000" w:themeColor="text1"/>
          <w:lang w:val="en-GB" w:eastAsia="zh-CN"/>
        </w:rPr>
        <w:t xml:space="preserve">repetition </w:t>
      </w:r>
      <w:r w:rsidR="00E7048D">
        <w:rPr>
          <w:color w:val="000000" w:themeColor="text1"/>
          <w:lang w:val="en-GB" w:eastAsia="zh-CN"/>
        </w:rPr>
        <w:t>T</w:t>
      </w:r>
      <w:r w:rsidR="00013E1E">
        <w:rPr>
          <w:color w:val="000000" w:themeColor="text1"/>
          <w:lang w:val="en-GB" w:eastAsia="zh-CN"/>
        </w:rPr>
        <w:t xml:space="preserve">ype B. One reason is that with </w:t>
      </w:r>
      <w:r w:rsidR="00E7048D">
        <w:rPr>
          <w:color w:val="000000" w:themeColor="text1"/>
          <w:lang w:val="en-GB" w:eastAsia="zh-CN"/>
        </w:rPr>
        <w:t>T</w:t>
      </w:r>
      <w:r w:rsidR="00013E1E">
        <w:rPr>
          <w:color w:val="000000" w:themeColor="text1"/>
          <w:lang w:val="en-GB" w:eastAsia="zh-CN"/>
        </w:rPr>
        <w:t>ype B a larger number of repetitions can be transmitted in the same time interval and the number of postponed slots</w:t>
      </w:r>
      <w:r w:rsidR="002E4527">
        <w:rPr>
          <w:color w:val="000000" w:themeColor="text1"/>
          <w:lang w:val="en-GB" w:eastAsia="zh-CN"/>
        </w:rPr>
        <w:t xml:space="preserve"> </w:t>
      </w:r>
      <w:r w:rsidR="00013E1E">
        <w:rPr>
          <w:color w:val="000000" w:themeColor="text1"/>
          <w:lang w:val="en-GB" w:eastAsia="zh-CN"/>
        </w:rPr>
        <w:t>is expected to be less</w:t>
      </w:r>
      <w:r w:rsidR="002E4527">
        <w:rPr>
          <w:color w:val="000000" w:themeColor="text1"/>
          <w:lang w:val="en-GB" w:eastAsia="zh-CN"/>
        </w:rPr>
        <w:t xml:space="preserve"> or not supported</w:t>
      </w:r>
      <w:r w:rsidR="00013E1E">
        <w:rPr>
          <w:color w:val="000000" w:themeColor="text1"/>
          <w:lang w:val="en-GB" w:eastAsia="zh-CN"/>
        </w:rPr>
        <w:t>.</w:t>
      </w:r>
    </w:p>
    <w:p w14:paraId="35A496E0" w14:textId="2F7846EA" w:rsidR="00013E1E" w:rsidRDefault="00013E1E" w:rsidP="00013E1E">
      <w:pPr>
        <w:snapToGrid w:val="0"/>
        <w:spacing w:before="120" w:after="120"/>
        <w:ind w:firstLineChars="0" w:firstLine="0"/>
        <w:rPr>
          <w:b/>
          <w:i/>
        </w:rPr>
      </w:pPr>
      <w:r>
        <w:rPr>
          <w:b/>
          <w:i/>
        </w:rPr>
        <w:t xml:space="preserve">Proposal </w:t>
      </w:r>
      <w:r w:rsidR="00DB5DC5">
        <w:rPr>
          <w:b/>
          <w:i/>
        </w:rPr>
        <w:t>3</w:t>
      </w:r>
      <w:r>
        <w:rPr>
          <w:b/>
          <w:i/>
        </w:rPr>
        <w:t xml:space="preserve">: </w:t>
      </w:r>
      <w:r w:rsidR="0011326B">
        <w:rPr>
          <w:b/>
          <w:i/>
        </w:rPr>
        <w:t>For repetition Type A, s</w:t>
      </w:r>
      <w:r>
        <w:rPr>
          <w:b/>
          <w:i/>
        </w:rPr>
        <w:t xml:space="preserve">upport separate configurations </w:t>
      </w:r>
      <w:r w:rsidR="00A024B2">
        <w:rPr>
          <w:b/>
          <w:i/>
        </w:rPr>
        <w:t xml:space="preserve">of number of slots that the UE can postpone </w:t>
      </w:r>
      <w:r w:rsidR="002E4527">
        <w:rPr>
          <w:b/>
          <w:i/>
        </w:rPr>
        <w:t>from other parameters used for both repetition types, e.g. number of nominal repetitions</w:t>
      </w:r>
      <w:r>
        <w:rPr>
          <w:b/>
          <w:i/>
        </w:rPr>
        <w:t>.</w:t>
      </w:r>
    </w:p>
    <w:p w14:paraId="02C6531A" w14:textId="67F537C2" w:rsidR="00C971F8" w:rsidRDefault="00C971F8" w:rsidP="00CB4240">
      <w:pPr>
        <w:spacing w:before="120" w:after="120"/>
        <w:ind w:firstLineChars="0" w:firstLine="0"/>
        <w:rPr>
          <w:color w:val="000000" w:themeColor="text1"/>
          <w:lang w:val="en-GB" w:eastAsia="zh-CN"/>
        </w:rPr>
      </w:pPr>
    </w:p>
    <w:p w14:paraId="4C6550CE" w14:textId="32A48500" w:rsidR="00A310B0" w:rsidRPr="00CB4240" w:rsidRDefault="00A310B0" w:rsidP="00CB4240">
      <w:pPr>
        <w:spacing w:before="120" w:after="120"/>
        <w:ind w:firstLineChars="0" w:firstLine="288"/>
        <w:rPr>
          <w:lang w:eastAsia="zh-CN"/>
        </w:rPr>
      </w:pPr>
      <w:r>
        <w:rPr>
          <w:color w:val="000000" w:themeColor="text1"/>
          <w:lang w:val="en-GB" w:eastAsia="zh-CN"/>
        </w:rPr>
        <w:t>F</w:t>
      </w:r>
      <w:r w:rsidRPr="00DA2C25">
        <w:rPr>
          <w:color w:val="000000" w:themeColor="text1"/>
          <w:lang w:val="en-GB" w:eastAsia="zh-CN"/>
        </w:rPr>
        <w:t xml:space="preserve">or PUSCH </w:t>
      </w:r>
      <w:r w:rsidRPr="00A65A8F">
        <w:t>repetition Type A</w:t>
      </w:r>
      <w:r w:rsidRPr="00DA2C25">
        <w:rPr>
          <w:color w:val="000000" w:themeColor="text1"/>
          <w:lang w:val="en-GB" w:eastAsia="zh-CN"/>
        </w:rPr>
        <w:t xml:space="preserve">, </w:t>
      </w:r>
      <w:r>
        <w:rPr>
          <w:color w:val="000000" w:themeColor="text1"/>
          <w:lang w:val="en-GB" w:eastAsia="zh-CN"/>
        </w:rPr>
        <w:t>a</w:t>
      </w:r>
      <w:r w:rsidRPr="00DA2C25">
        <w:rPr>
          <w:color w:val="000000" w:themeColor="text1"/>
          <w:lang w:val="en-GB" w:eastAsia="zh-CN"/>
        </w:rPr>
        <w:t xml:space="preserve"> UE can transmit a PUSCH repetition in a slot </w:t>
      </w:r>
      <w:r>
        <w:rPr>
          <w:color w:val="000000" w:themeColor="text1"/>
          <w:lang w:val="en-GB" w:eastAsia="zh-CN"/>
        </w:rPr>
        <w:t xml:space="preserve">only if there are </w:t>
      </w:r>
      <w:r w:rsidRPr="00A65A8F">
        <w:rPr>
          <w:i/>
          <w:color w:val="000000" w:themeColor="text1"/>
          <w:lang w:val="en-GB" w:eastAsia="zh-CN"/>
        </w:rPr>
        <w:t>L</w:t>
      </w:r>
      <w:r>
        <w:rPr>
          <w:color w:val="000000" w:themeColor="text1"/>
          <w:lang w:val="en-GB" w:eastAsia="zh-CN"/>
        </w:rPr>
        <w:t xml:space="preserve"> consecutive UL symbols. A transmission with fewer than </w:t>
      </w:r>
      <w:r w:rsidRPr="00A65A8F">
        <w:rPr>
          <w:i/>
          <w:color w:val="000000" w:themeColor="text1"/>
          <w:lang w:val="en-GB" w:eastAsia="zh-CN"/>
        </w:rPr>
        <w:t>L</w:t>
      </w:r>
      <w:r>
        <w:rPr>
          <w:color w:val="000000" w:themeColor="text1"/>
          <w:lang w:val="en-GB" w:eastAsia="zh-CN"/>
        </w:rPr>
        <w:t xml:space="preserve"> symbol, with the constraints of single repetition per slot and starting symbol being the </w:t>
      </w:r>
      <w:r w:rsidRPr="00A65A8F">
        <w:rPr>
          <w:i/>
          <w:color w:val="000000" w:themeColor="text1"/>
          <w:lang w:val="en-GB" w:eastAsia="zh-CN"/>
        </w:rPr>
        <w:t>S</w:t>
      </w:r>
      <w:r>
        <w:rPr>
          <w:color w:val="000000" w:themeColor="text1"/>
          <w:lang w:val="en-GB" w:eastAsia="zh-CN"/>
        </w:rPr>
        <w:t xml:space="preserve"> symbol, can be beneficial when the UE can transmit PUSCH repetitions in a number of consecutive slots. </w:t>
      </w:r>
      <w:r w:rsidRPr="00DA2C25">
        <w:rPr>
          <w:color w:val="000000" w:themeColor="text1"/>
          <w:lang w:val="en-GB" w:eastAsia="zh-CN"/>
        </w:rPr>
        <w:t xml:space="preserve">For example, if symbols </w:t>
      </w:r>
      <w:r w:rsidR="00CF1E89">
        <w:rPr>
          <w:color w:val="000000" w:themeColor="text1"/>
          <w:lang w:val="en-GB" w:eastAsia="zh-CN"/>
        </w:rPr>
        <w:t>7</w:t>
      </w:r>
      <w:r w:rsidRPr="00DA2C25">
        <w:rPr>
          <w:color w:val="000000" w:themeColor="text1"/>
          <w:lang w:val="en-GB" w:eastAsia="zh-CN"/>
        </w:rPr>
        <w:t xml:space="preserve"> through 14 are indicated as UL symbols and a PUSCH repetition </w:t>
      </w:r>
      <w:r>
        <w:rPr>
          <w:color w:val="000000" w:themeColor="text1"/>
          <w:lang w:val="en-GB" w:eastAsia="zh-CN"/>
        </w:rPr>
        <w:t>has</w:t>
      </w:r>
      <w:r w:rsidRPr="00DA2C25">
        <w:rPr>
          <w:color w:val="000000" w:themeColor="text1"/>
          <w:lang w:val="en-GB" w:eastAsia="zh-CN"/>
        </w:rPr>
        <w:t xml:space="preserve"> </w:t>
      </w:r>
      <w:r>
        <w:rPr>
          <w:color w:val="000000" w:themeColor="text1"/>
          <w:lang w:val="en-GB" w:eastAsia="zh-CN"/>
        </w:rPr>
        <w:t>10</w:t>
      </w:r>
      <w:r w:rsidRPr="00DA2C25">
        <w:rPr>
          <w:color w:val="000000" w:themeColor="text1"/>
          <w:lang w:val="en-GB" w:eastAsia="zh-CN"/>
        </w:rPr>
        <w:t xml:space="preserve"> symbols, a UE can transmit PUSCH </w:t>
      </w:r>
      <w:r w:rsidR="00CF1E89">
        <w:rPr>
          <w:color w:val="000000" w:themeColor="text1"/>
          <w:lang w:val="en-GB" w:eastAsia="zh-CN"/>
        </w:rPr>
        <w:t xml:space="preserve">over 8 </w:t>
      </w:r>
      <w:r w:rsidRPr="00DA2C25">
        <w:rPr>
          <w:color w:val="000000" w:themeColor="text1"/>
          <w:lang w:val="en-GB" w:eastAsia="zh-CN"/>
        </w:rPr>
        <w:t>symbols in that slot</w:t>
      </w:r>
      <w:r w:rsidR="00CF1E89">
        <w:rPr>
          <w:color w:val="000000" w:themeColor="text1"/>
          <w:lang w:val="en-GB" w:eastAsia="zh-CN"/>
        </w:rPr>
        <w:t xml:space="preserve"> </w:t>
      </w:r>
      <w:r>
        <w:rPr>
          <w:color w:val="000000" w:themeColor="text1"/>
          <w:lang w:val="en-GB" w:eastAsia="zh-CN"/>
        </w:rPr>
        <w:t xml:space="preserve">starting </w:t>
      </w:r>
      <w:r w:rsidR="00CF1E89">
        <w:rPr>
          <w:color w:val="000000" w:themeColor="text1"/>
          <w:lang w:val="en-GB" w:eastAsia="zh-CN"/>
        </w:rPr>
        <w:t xml:space="preserve">from </w:t>
      </w:r>
      <w:r>
        <w:rPr>
          <w:color w:val="000000" w:themeColor="text1"/>
          <w:lang w:val="en-GB" w:eastAsia="zh-CN"/>
        </w:rPr>
        <w:t xml:space="preserve">symbol </w:t>
      </w:r>
      <w:r w:rsidRPr="0049621A">
        <w:rPr>
          <w:i/>
          <w:color w:val="000000" w:themeColor="text1"/>
          <w:lang w:val="en-GB" w:eastAsia="zh-CN"/>
        </w:rPr>
        <w:t>S</w:t>
      </w:r>
      <w:r>
        <w:rPr>
          <w:color w:val="000000" w:themeColor="text1"/>
          <w:lang w:val="en-GB" w:eastAsia="zh-CN"/>
        </w:rPr>
        <w:t>=</w:t>
      </w:r>
      <w:r w:rsidR="00CF1E89">
        <w:rPr>
          <w:color w:val="000000" w:themeColor="text1"/>
          <w:lang w:val="en-GB" w:eastAsia="zh-CN"/>
        </w:rPr>
        <w:t>7</w:t>
      </w:r>
      <w:r w:rsidRPr="00DA2C25">
        <w:rPr>
          <w:color w:val="000000" w:themeColor="text1"/>
          <w:lang w:val="en-GB" w:eastAsia="zh-CN"/>
        </w:rPr>
        <w:t xml:space="preserve">. </w:t>
      </w:r>
      <w:r w:rsidR="00CF1E89">
        <w:rPr>
          <w:color w:val="000000" w:themeColor="text1"/>
          <w:lang w:val="en-GB" w:eastAsia="zh-CN"/>
        </w:rPr>
        <w:t>A minimum number of symbols for a PUSCH repetition can also be configured. That may be viewed as a less rigid application of Type A repetitions while maintaining the UE/gNB implementation simplicity and avoiding a complexity associated with Type B repetitions.</w:t>
      </w:r>
    </w:p>
    <w:p w14:paraId="1DAA41C9" w14:textId="520F561F" w:rsidR="000D0F8B" w:rsidRPr="000D0F8B" w:rsidRDefault="00A310B0" w:rsidP="0049621A">
      <w:pPr>
        <w:spacing w:before="120" w:after="120"/>
        <w:ind w:firstLineChars="0" w:firstLine="0"/>
        <w:rPr>
          <w:lang w:eastAsia="zh-CN"/>
        </w:rPr>
      </w:pPr>
      <w:r w:rsidRPr="007351CA">
        <w:rPr>
          <w:b/>
          <w:i/>
        </w:rPr>
        <w:t xml:space="preserve">Proposal </w:t>
      </w:r>
      <w:r w:rsidR="00780E5E">
        <w:rPr>
          <w:b/>
          <w:i/>
        </w:rPr>
        <w:t>4</w:t>
      </w:r>
      <w:r w:rsidRPr="007351CA">
        <w:rPr>
          <w:b/>
          <w:i/>
        </w:rPr>
        <w:t xml:space="preserve">: </w:t>
      </w:r>
      <w:r w:rsidR="00E7048D">
        <w:rPr>
          <w:b/>
          <w:i/>
        </w:rPr>
        <w:t>Support</w:t>
      </w:r>
      <w:r w:rsidR="00DB5DC5">
        <w:rPr>
          <w:b/>
          <w:i/>
        </w:rPr>
        <w:t xml:space="preserve"> </w:t>
      </w:r>
      <w:r>
        <w:rPr>
          <w:b/>
          <w:i/>
        </w:rPr>
        <w:t xml:space="preserve">PUSCH repetition Type A </w:t>
      </w:r>
      <w:r w:rsidR="00CF1E89">
        <w:rPr>
          <w:b/>
          <w:i/>
        </w:rPr>
        <w:t xml:space="preserve">that </w:t>
      </w:r>
      <w:r>
        <w:rPr>
          <w:b/>
          <w:i/>
        </w:rPr>
        <w:t>can have a length smaller than L.</w:t>
      </w:r>
    </w:p>
    <w:p w14:paraId="56DB2820" w14:textId="77777777" w:rsidR="009E6220" w:rsidRPr="00F40EEC" w:rsidRDefault="009E6220" w:rsidP="009E6220">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32446E42" w14:textId="3E0E97CC" w:rsidR="001F3E37" w:rsidRDefault="009E6220" w:rsidP="00CB4240">
      <w:pPr>
        <w:spacing w:before="120" w:after="120"/>
        <w:ind w:firstLineChars="0" w:firstLine="288"/>
        <w:rPr>
          <w:rFonts w:eastAsia="DengXian"/>
          <w:szCs w:val="22"/>
          <w:lang w:eastAsia="zh-CN" w:bidi="ar"/>
        </w:rPr>
      </w:pPr>
      <w:r w:rsidRPr="00AA6738">
        <w:rPr>
          <w:rFonts w:eastAsia="DengXian"/>
          <w:szCs w:val="22"/>
          <w:lang w:eastAsia="zh-CN" w:bidi="ar"/>
        </w:rPr>
        <w:t xml:space="preserve">This contribution discusses the potential solutions and techniques for </w:t>
      </w:r>
      <w:r>
        <w:rPr>
          <w:rFonts w:eastAsia="DengXian"/>
          <w:szCs w:val="22"/>
          <w:lang w:eastAsia="zh-CN" w:bidi="ar"/>
        </w:rPr>
        <w:t xml:space="preserve">PUSCH </w:t>
      </w:r>
      <w:r w:rsidRPr="00AA6738">
        <w:rPr>
          <w:rFonts w:eastAsia="DengXian"/>
          <w:szCs w:val="22"/>
          <w:lang w:eastAsia="zh-CN" w:bidi="ar"/>
        </w:rPr>
        <w:t xml:space="preserve">coverage enhancement. The proposals </w:t>
      </w:r>
      <w:r>
        <w:rPr>
          <w:rFonts w:eastAsia="DengXian"/>
          <w:szCs w:val="22"/>
          <w:lang w:eastAsia="zh-CN" w:bidi="ar"/>
        </w:rPr>
        <w:t xml:space="preserve">and observations </w:t>
      </w:r>
      <w:r w:rsidRPr="00AA6738">
        <w:rPr>
          <w:rFonts w:eastAsia="DengXian"/>
          <w:szCs w:val="22"/>
          <w:lang w:eastAsia="zh-CN" w:bidi="ar"/>
        </w:rPr>
        <w:t>made in this contribution are summarized as below:</w:t>
      </w:r>
    </w:p>
    <w:p w14:paraId="23B90B28" w14:textId="3A19583B" w:rsidR="00DB5DC5" w:rsidRDefault="00DB5DC5" w:rsidP="0049621A">
      <w:pPr>
        <w:snapToGrid w:val="0"/>
        <w:spacing w:before="120" w:after="120"/>
        <w:ind w:firstLineChars="0" w:firstLine="288"/>
        <w:rPr>
          <w:b/>
          <w:i/>
        </w:rPr>
      </w:pPr>
    </w:p>
    <w:p w14:paraId="2DB58A32" w14:textId="77777777" w:rsidR="00DB5DC5" w:rsidRDefault="00DB5DC5" w:rsidP="00DB5DC5">
      <w:pPr>
        <w:snapToGrid w:val="0"/>
        <w:spacing w:before="120" w:after="120"/>
        <w:ind w:firstLineChars="0" w:firstLine="0"/>
        <w:rPr>
          <w:b/>
          <w:i/>
        </w:rPr>
      </w:pPr>
      <w:r w:rsidRPr="00A178A5">
        <w:rPr>
          <w:b/>
          <w:i/>
        </w:rPr>
        <w:t xml:space="preserve">Proposal </w:t>
      </w:r>
      <w:r>
        <w:rPr>
          <w:b/>
          <w:i/>
        </w:rPr>
        <w:t>1</w:t>
      </w:r>
      <w:r w:rsidRPr="00A178A5">
        <w:rPr>
          <w:b/>
          <w:i/>
        </w:rPr>
        <w:t xml:space="preserve">: </w:t>
      </w:r>
      <w:r>
        <w:rPr>
          <w:b/>
          <w:i/>
        </w:rPr>
        <w:t xml:space="preserve">The maximum number of repetitions for transmission of </w:t>
      </w:r>
      <w:r w:rsidRPr="00530B43">
        <w:rPr>
          <w:b/>
          <w:i/>
          <w:lang w:val="en-GB"/>
        </w:rPr>
        <w:t>PUSCH repetition Type A</w:t>
      </w:r>
      <w:r w:rsidRPr="00530B43">
        <w:rPr>
          <w:b/>
          <w:i/>
        </w:rPr>
        <w:t xml:space="preserve"> </w:t>
      </w:r>
      <w:r>
        <w:rPr>
          <w:b/>
          <w:i/>
        </w:rPr>
        <w:t>is at least 16. If a corresponding need is identified, additional values can be 24 or 32.</w:t>
      </w:r>
    </w:p>
    <w:p w14:paraId="795A950A" w14:textId="77777777" w:rsidR="00DB5DC5" w:rsidRDefault="00DB5DC5" w:rsidP="0049621A">
      <w:pPr>
        <w:snapToGrid w:val="0"/>
        <w:spacing w:before="120" w:after="120"/>
        <w:ind w:firstLineChars="0" w:firstLine="288"/>
        <w:rPr>
          <w:b/>
          <w:i/>
        </w:rPr>
      </w:pPr>
    </w:p>
    <w:p w14:paraId="70DF5A85" w14:textId="77777777" w:rsidR="00DB5DC5" w:rsidRDefault="00DB5DC5" w:rsidP="00DB5DC5">
      <w:pPr>
        <w:spacing w:before="120" w:after="120"/>
        <w:ind w:firstLineChars="0" w:firstLine="0"/>
        <w:rPr>
          <w:rFonts w:eastAsia="SimSun"/>
          <w:b/>
          <w:i/>
          <w:color w:val="000000" w:themeColor="text1"/>
          <w:lang w:eastAsia="zh-CN"/>
        </w:rPr>
      </w:pPr>
      <w:r w:rsidRPr="00A86BBA">
        <w:rPr>
          <w:rFonts w:eastAsia="SimSun"/>
          <w:b/>
          <w:i/>
          <w:color w:val="000000" w:themeColor="text1"/>
          <w:lang w:eastAsia="zh-CN"/>
        </w:rPr>
        <w:t xml:space="preserve">Observation </w:t>
      </w:r>
      <w:r>
        <w:rPr>
          <w:rFonts w:eastAsia="SimSun"/>
          <w:b/>
          <w:i/>
          <w:color w:val="000000" w:themeColor="text1"/>
          <w:lang w:eastAsia="zh-CN"/>
        </w:rPr>
        <w:t>1</w:t>
      </w:r>
      <w:r w:rsidRPr="00A86BBA">
        <w:rPr>
          <w:rFonts w:eastAsia="SimSun"/>
          <w:b/>
          <w:i/>
          <w:color w:val="000000" w:themeColor="text1"/>
          <w:lang w:eastAsia="zh-CN"/>
        </w:rPr>
        <w:t xml:space="preserve">: </w:t>
      </w:r>
      <w:r w:rsidRPr="007351CA">
        <w:rPr>
          <w:rFonts w:eastAsia="SimSun"/>
          <w:b/>
          <w:i/>
          <w:color w:val="000000" w:themeColor="text1"/>
          <w:lang w:eastAsia="zh-CN"/>
        </w:rPr>
        <w:t xml:space="preserve">It is beneficial for a gNB to configure whether the </w:t>
      </w:r>
      <w:r>
        <w:rPr>
          <w:rFonts w:eastAsia="SimSun"/>
          <w:b/>
          <w:i/>
          <w:color w:val="000000" w:themeColor="text1"/>
          <w:lang w:eastAsia="zh-CN"/>
        </w:rPr>
        <w:t xml:space="preserve">UE </w:t>
      </w:r>
      <w:r w:rsidRPr="007351CA">
        <w:rPr>
          <w:rFonts w:eastAsia="SimSun"/>
          <w:b/>
          <w:i/>
          <w:color w:val="000000" w:themeColor="text1"/>
          <w:lang w:eastAsia="zh-CN"/>
        </w:rPr>
        <w:t xml:space="preserve">transmits an actual number of repetitions to be </w:t>
      </w:r>
      <w:r>
        <w:rPr>
          <w:rFonts w:eastAsia="SimSun"/>
          <w:b/>
          <w:i/>
          <w:color w:val="000000" w:themeColor="text1"/>
          <w:lang w:eastAsia="zh-CN"/>
        </w:rPr>
        <w:t>equal to</w:t>
      </w:r>
      <w:r w:rsidRPr="007351CA">
        <w:rPr>
          <w:rFonts w:eastAsia="SimSun"/>
          <w:b/>
          <w:i/>
          <w:color w:val="000000" w:themeColor="text1"/>
          <w:lang w:eastAsia="zh-CN"/>
        </w:rPr>
        <w:t xml:space="preserve"> </w:t>
      </w:r>
      <w:r>
        <w:rPr>
          <w:rFonts w:eastAsia="SimSun"/>
          <w:b/>
          <w:i/>
          <w:color w:val="000000" w:themeColor="text1"/>
          <w:lang w:eastAsia="zh-CN"/>
        </w:rPr>
        <w:t xml:space="preserve">the number of nominal repetitions. </w:t>
      </w:r>
    </w:p>
    <w:p w14:paraId="6D550312" w14:textId="763DBCDE" w:rsidR="00DB5DC5" w:rsidRDefault="00DB5DC5" w:rsidP="0049621A">
      <w:pPr>
        <w:spacing w:before="120" w:after="120"/>
        <w:ind w:firstLineChars="0" w:firstLine="0"/>
        <w:rPr>
          <w:b/>
          <w:i/>
        </w:rPr>
      </w:pPr>
      <w:r w:rsidRPr="00A86BBA">
        <w:rPr>
          <w:rFonts w:eastAsia="SimSun"/>
          <w:b/>
          <w:i/>
          <w:color w:val="000000" w:themeColor="text1"/>
          <w:lang w:eastAsia="zh-CN"/>
        </w:rPr>
        <w:t xml:space="preserve">Observation </w:t>
      </w:r>
      <w:r>
        <w:rPr>
          <w:rFonts w:eastAsia="SimSun"/>
          <w:b/>
          <w:i/>
          <w:color w:val="000000" w:themeColor="text1"/>
          <w:lang w:eastAsia="zh-CN"/>
        </w:rPr>
        <w:t>2</w:t>
      </w:r>
      <w:r w:rsidRPr="00A86BBA">
        <w:rPr>
          <w:rFonts w:eastAsia="SimSun"/>
          <w:b/>
          <w:i/>
          <w:color w:val="000000" w:themeColor="text1"/>
          <w:lang w:eastAsia="zh-CN"/>
        </w:rPr>
        <w:t xml:space="preserve">: </w:t>
      </w:r>
      <w:r w:rsidRPr="007351CA">
        <w:rPr>
          <w:rFonts w:eastAsia="SimSun"/>
          <w:b/>
          <w:i/>
          <w:color w:val="000000" w:themeColor="text1"/>
          <w:lang w:eastAsia="zh-CN"/>
        </w:rPr>
        <w:t xml:space="preserve">It is beneficial for a gNB to configure whether the </w:t>
      </w:r>
      <w:r>
        <w:rPr>
          <w:rFonts w:eastAsia="SimSun"/>
          <w:b/>
          <w:i/>
          <w:color w:val="000000" w:themeColor="text1"/>
          <w:lang w:eastAsia="zh-CN"/>
        </w:rPr>
        <w:t xml:space="preserve">UE </w:t>
      </w:r>
      <w:r w:rsidRPr="007351CA">
        <w:rPr>
          <w:rFonts w:eastAsia="SimSun"/>
          <w:b/>
          <w:i/>
          <w:color w:val="000000" w:themeColor="text1"/>
          <w:lang w:eastAsia="zh-CN"/>
        </w:rPr>
        <w:t xml:space="preserve">transmits an actual number of repetitions to be only in the number of slots configured to the UE for the PUSCH transmission or </w:t>
      </w:r>
      <w:r>
        <w:rPr>
          <w:rFonts w:eastAsia="SimSun"/>
          <w:b/>
          <w:i/>
          <w:color w:val="000000" w:themeColor="text1"/>
          <w:lang w:eastAsia="zh-CN"/>
        </w:rPr>
        <w:t xml:space="preserve">whether </w:t>
      </w:r>
      <w:r w:rsidRPr="007351CA">
        <w:rPr>
          <w:rFonts w:eastAsia="SimSun"/>
          <w:b/>
          <w:i/>
          <w:color w:val="000000" w:themeColor="text1"/>
          <w:lang w:eastAsia="zh-CN"/>
        </w:rPr>
        <w:t>UE can use additional slots</w:t>
      </w:r>
      <w:r>
        <w:rPr>
          <w:rFonts w:eastAsia="SimSun"/>
          <w:b/>
          <w:i/>
          <w:color w:val="000000" w:themeColor="text1"/>
          <w:lang w:eastAsia="zh-CN"/>
        </w:rPr>
        <w:t xml:space="preserve"> </w:t>
      </w:r>
      <w:r w:rsidRPr="007351CA">
        <w:rPr>
          <w:rFonts w:eastAsia="SimSun"/>
          <w:b/>
          <w:i/>
          <w:color w:val="000000" w:themeColor="text1"/>
          <w:lang w:eastAsia="zh-CN"/>
        </w:rPr>
        <w:t xml:space="preserve">so that the number of symbols for the indicated </w:t>
      </w:r>
      <w:r>
        <w:rPr>
          <w:rFonts w:eastAsia="SimSun"/>
          <w:b/>
          <w:i/>
          <w:color w:val="000000" w:themeColor="text1"/>
          <w:lang w:eastAsia="zh-CN"/>
        </w:rPr>
        <w:t>nominal repetitions is achieved.</w:t>
      </w:r>
    </w:p>
    <w:p w14:paraId="6C951EFE" w14:textId="3DEDF822" w:rsidR="00DB5DC5" w:rsidRDefault="00DB5DC5" w:rsidP="00DB5DC5">
      <w:pPr>
        <w:snapToGrid w:val="0"/>
        <w:spacing w:before="120" w:after="120"/>
        <w:ind w:firstLineChars="0" w:firstLine="0"/>
        <w:rPr>
          <w:b/>
          <w:i/>
        </w:rPr>
      </w:pPr>
      <w:r>
        <w:rPr>
          <w:b/>
          <w:i/>
        </w:rPr>
        <w:t>Proposal 2: Enable a network configuration of a number of slots that the UE can postpone repetitions of a PUSCH transmission.</w:t>
      </w:r>
    </w:p>
    <w:p w14:paraId="1F8F5547" w14:textId="77777777" w:rsidR="00DB5DC5" w:rsidRDefault="00DB5DC5" w:rsidP="007C6ED7">
      <w:pPr>
        <w:snapToGrid w:val="0"/>
        <w:spacing w:before="120" w:after="120"/>
        <w:ind w:firstLineChars="0" w:firstLine="0"/>
        <w:rPr>
          <w:b/>
          <w:i/>
        </w:rPr>
      </w:pPr>
    </w:p>
    <w:p w14:paraId="47CBDB1A" w14:textId="3ECED35C" w:rsidR="007C6ED7" w:rsidRDefault="00DB5DC5" w:rsidP="007C6ED7">
      <w:pPr>
        <w:snapToGrid w:val="0"/>
        <w:spacing w:before="120" w:after="120"/>
        <w:ind w:firstLineChars="0" w:firstLine="0"/>
        <w:rPr>
          <w:b/>
          <w:i/>
        </w:rPr>
      </w:pPr>
      <w:r>
        <w:rPr>
          <w:b/>
          <w:i/>
        </w:rPr>
        <w:t>Proposal 3: For repetition Type A, support separate configurations of number of slots that the UE can postpone from other parameters used for both repetition types, e.g. number of nominal repetitions.</w:t>
      </w:r>
    </w:p>
    <w:p w14:paraId="41277962" w14:textId="77777777" w:rsidR="00DB5DC5" w:rsidRDefault="00DB5DC5" w:rsidP="00DB5DC5">
      <w:pPr>
        <w:spacing w:before="120" w:after="120"/>
        <w:ind w:firstLineChars="0" w:firstLine="0"/>
        <w:rPr>
          <w:b/>
          <w:i/>
        </w:rPr>
      </w:pPr>
    </w:p>
    <w:p w14:paraId="3B5F4CD4" w14:textId="5ED23426" w:rsidR="00DB5DC5" w:rsidRPr="000D0F8B" w:rsidRDefault="00DB5DC5" w:rsidP="00DB5DC5">
      <w:pPr>
        <w:spacing w:before="120" w:after="120"/>
        <w:ind w:firstLineChars="0" w:firstLine="0"/>
        <w:rPr>
          <w:lang w:eastAsia="zh-CN"/>
        </w:rPr>
      </w:pPr>
      <w:r w:rsidRPr="007351CA">
        <w:rPr>
          <w:b/>
          <w:i/>
        </w:rPr>
        <w:t xml:space="preserve">Proposal </w:t>
      </w:r>
      <w:r>
        <w:rPr>
          <w:b/>
          <w:i/>
        </w:rPr>
        <w:t>4</w:t>
      </w:r>
      <w:r w:rsidRPr="007351CA">
        <w:rPr>
          <w:b/>
          <w:i/>
        </w:rPr>
        <w:t xml:space="preserve">: </w:t>
      </w:r>
      <w:r>
        <w:rPr>
          <w:b/>
          <w:i/>
        </w:rPr>
        <w:t>Support PUSCH repetition Type A that can have a length smaller than L.</w:t>
      </w:r>
    </w:p>
    <w:p w14:paraId="19709D82" w14:textId="77777777" w:rsidR="000A7DCA" w:rsidRDefault="000A7DCA" w:rsidP="00F4155E">
      <w:pPr>
        <w:spacing w:before="120" w:after="120"/>
        <w:ind w:firstLineChars="0" w:firstLine="0"/>
        <w:rPr>
          <w:rFonts w:eastAsia="DengXian"/>
          <w:b/>
          <w:szCs w:val="22"/>
          <w:u w:val="single"/>
          <w:lang w:eastAsia="zh-CN" w:bidi="ar"/>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5F5DBE2B" w14:textId="0170557E" w:rsidR="00A75984" w:rsidRDefault="00A75984" w:rsidP="00A75984">
      <w:pPr>
        <w:pStyle w:val="List2"/>
        <w:numPr>
          <w:ilvl w:val="0"/>
          <w:numId w:val="6"/>
        </w:numPr>
        <w:spacing w:before="0" w:after="0" w:line="240" w:lineRule="auto"/>
        <w:ind w:firstLineChars="0"/>
        <w:jc w:val="left"/>
        <w:rPr>
          <w:rFonts w:ascii="Times New Roman" w:hAnsi="Times New Roman" w:cs="Times New Roman"/>
          <w:color w:val="auto"/>
        </w:rPr>
      </w:pPr>
      <w:r>
        <w:rPr>
          <w:rFonts w:ascii="Times New Roman" w:hAnsi="Times New Roman" w:cs="Times New Roman" w:hint="eastAsia"/>
          <w:color w:val="auto"/>
          <w:lang w:eastAsia="ko-KR"/>
        </w:rPr>
        <w:t>RP-</w:t>
      </w:r>
      <w:r w:rsidR="00A748C7">
        <w:rPr>
          <w:rFonts w:ascii="Times New Roman" w:hAnsi="Times New Roman" w:cs="Times New Roman"/>
          <w:color w:val="auto"/>
          <w:lang w:eastAsia="ko-KR"/>
        </w:rPr>
        <w:t>202928</w:t>
      </w:r>
      <w:r w:rsidR="00A748C7">
        <w:rPr>
          <w:rFonts w:ascii="Times New Roman" w:hAnsi="Times New Roman" w:cs="Times New Roman" w:hint="eastAsia"/>
          <w:color w:val="auto"/>
          <w:lang w:eastAsia="ko-KR"/>
        </w:rPr>
        <w:t>, New W</w:t>
      </w:r>
      <w:r>
        <w:rPr>
          <w:rFonts w:ascii="Times New Roman" w:hAnsi="Times New Roman" w:cs="Times New Roman" w:hint="eastAsia"/>
          <w:color w:val="auto"/>
          <w:lang w:eastAsia="ko-KR"/>
        </w:rPr>
        <w:t>ID on NR coverage enhancement, RAN#</w:t>
      </w:r>
      <w:r w:rsidR="00A748C7">
        <w:rPr>
          <w:rFonts w:ascii="Times New Roman" w:hAnsi="Times New Roman" w:cs="Times New Roman"/>
          <w:color w:val="auto"/>
          <w:lang w:eastAsia="ko-KR"/>
        </w:rPr>
        <w:t>90e, Dec. 2020</w:t>
      </w:r>
      <w:r>
        <w:rPr>
          <w:rFonts w:ascii="Times New Roman" w:hAnsi="Times New Roman" w:cs="Times New Roman"/>
          <w:color w:val="auto"/>
          <w:lang w:eastAsia="ko-KR"/>
        </w:rPr>
        <w:t>.</w:t>
      </w:r>
    </w:p>
    <w:p w14:paraId="60A6E73C" w14:textId="629989F7" w:rsidR="00B22A9D" w:rsidRPr="00DB5DC5" w:rsidRDefault="00366E1B" w:rsidP="0049621A">
      <w:pPr>
        <w:pStyle w:val="List2"/>
        <w:numPr>
          <w:ilvl w:val="0"/>
          <w:numId w:val="6"/>
        </w:numPr>
        <w:spacing w:before="0" w:after="0" w:line="240" w:lineRule="auto"/>
        <w:ind w:left="0" w:firstLineChars="0" w:firstLine="0"/>
        <w:jc w:val="left"/>
        <w:rPr>
          <w:rFonts w:ascii="Times New Roman" w:eastAsia="DengXian" w:hAnsi="Times New Roman" w:cs="Times New Roman"/>
          <w:color w:val="auto"/>
          <w:lang w:eastAsia="zh-CN"/>
        </w:rPr>
      </w:pPr>
      <w:r w:rsidRPr="00DB5DC5">
        <w:rPr>
          <w:rFonts w:ascii="Times New Roman" w:hAnsi="Times New Roman" w:cs="Times New Roman"/>
          <w:color w:val="auto"/>
          <w:lang w:eastAsia="ko-KR"/>
        </w:rPr>
        <w:t xml:space="preserve">3GPP </w:t>
      </w:r>
      <w:r w:rsidR="00A748C7" w:rsidRPr="00DB5DC5">
        <w:rPr>
          <w:rFonts w:ascii="Times New Roman" w:hAnsi="Times New Roman" w:cs="Times New Roman"/>
          <w:color w:val="auto"/>
          <w:lang w:eastAsia="ko-KR"/>
        </w:rPr>
        <w:t>TR 38.</w:t>
      </w:r>
      <w:r w:rsidRPr="00DB5DC5">
        <w:rPr>
          <w:rFonts w:ascii="Times New Roman" w:hAnsi="Times New Roman" w:cs="Times New Roman"/>
          <w:color w:val="auto"/>
          <w:lang w:eastAsia="ko-KR"/>
        </w:rPr>
        <w:t>830 v1.0.0 (2020-12) Study on NR coverage enhancements (Release 17)</w:t>
      </w:r>
    </w:p>
    <w:sectPr w:rsidR="00B22A9D" w:rsidRPr="00DB5DC5"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70329" w14:textId="77777777" w:rsidR="00A6768D" w:rsidRDefault="00A6768D" w:rsidP="007378B8">
      <w:r>
        <w:separator/>
      </w:r>
    </w:p>
  </w:endnote>
  <w:endnote w:type="continuationSeparator" w:id="0">
    <w:p w14:paraId="45A34BF9" w14:textId="77777777" w:rsidR="00A6768D" w:rsidRDefault="00A6768D"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FangSong_GB2312">
    <w:altName w:val="Microsoft YaHei"/>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6D5D3860" w:rsidR="00C6580E" w:rsidRDefault="00C6580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0D4143">
      <w:rPr>
        <w:rStyle w:val="PageNumber"/>
        <w:i/>
        <w:color w:val="auto"/>
      </w:rPr>
      <w:t>2</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D523D" w14:textId="77777777" w:rsidR="00A6768D" w:rsidRDefault="00A6768D" w:rsidP="007378B8">
      <w:r>
        <w:separator/>
      </w:r>
    </w:p>
  </w:footnote>
  <w:footnote w:type="continuationSeparator" w:id="0">
    <w:p w14:paraId="50518E5D" w14:textId="77777777" w:rsidR="00A6768D" w:rsidRDefault="00A6768D"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C6580E" w:rsidRDefault="00C6580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0"/>
        </w:tabs>
        <w:ind w:left="0" w:hanging="360"/>
      </w:pPr>
      <w:rPr>
        <w:rFonts w:ascii="Times New Roman" w:eastAsia="MS Mincho" w:hAnsi="Times New Roman" w:cs="Times New Roman"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1440"/>
        </w:tabs>
        <w:ind w:left="1440" w:hanging="360"/>
      </w:pPr>
      <w:rPr>
        <w:rFonts w:ascii="Wingdings" w:hAnsi="Wingdings" w:hint="default"/>
      </w:rPr>
    </w:lvl>
    <w:lvl w:ilvl="3" w:tplc="0809000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4"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19"/>
  </w:num>
  <w:num w:numId="4">
    <w:abstractNumId w:val="26"/>
  </w:num>
  <w:num w:numId="5">
    <w:abstractNumId w:val="1"/>
  </w:num>
  <w:num w:numId="6">
    <w:abstractNumId w:val="10"/>
  </w:num>
  <w:num w:numId="7">
    <w:abstractNumId w:val="30"/>
  </w:num>
  <w:num w:numId="8">
    <w:abstractNumId w:val="2"/>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29"/>
  </w:num>
  <w:num w:numId="12">
    <w:abstractNumId w:val="28"/>
  </w:num>
  <w:num w:numId="13">
    <w:abstractNumId w:val="5"/>
  </w:num>
  <w:num w:numId="14">
    <w:abstractNumId w:val="12"/>
  </w:num>
  <w:num w:numId="15">
    <w:abstractNumId w:val="20"/>
  </w:num>
  <w:num w:numId="16">
    <w:abstractNumId w:val="8"/>
  </w:num>
  <w:num w:numId="17">
    <w:abstractNumId w:val="7"/>
  </w:num>
  <w:num w:numId="18">
    <w:abstractNumId w:val="27"/>
  </w:num>
  <w:num w:numId="19">
    <w:abstractNumId w:val="21"/>
  </w:num>
  <w:num w:numId="20">
    <w:abstractNumId w:val="24"/>
  </w:num>
  <w:num w:numId="21">
    <w:abstractNumId w:val="9"/>
  </w:num>
  <w:num w:numId="22">
    <w:abstractNumId w:val="33"/>
  </w:num>
  <w:num w:numId="23">
    <w:abstractNumId w:val="25"/>
  </w:num>
  <w:num w:numId="24">
    <w:abstractNumId w:val="23"/>
  </w:num>
  <w:num w:numId="25">
    <w:abstractNumId w:val="4"/>
  </w:num>
  <w:num w:numId="26">
    <w:abstractNumId w:val="16"/>
  </w:num>
  <w:num w:numId="27">
    <w:abstractNumId w:val="15"/>
  </w:num>
  <w:num w:numId="28">
    <w:abstractNumId w:val="11"/>
  </w:num>
  <w:num w:numId="29">
    <w:abstractNumId w:val="6"/>
  </w:num>
  <w:num w:numId="30">
    <w:abstractNumId w:val="17"/>
  </w:num>
  <w:num w:numId="31">
    <w:abstractNumId w:val="3"/>
  </w:num>
  <w:num w:numId="32">
    <w:abstractNumId w:val="31"/>
  </w:num>
  <w:num w:numId="33">
    <w:abstractNumId w:val="22"/>
  </w:num>
  <w:num w:numId="34">
    <w:abstractNumId w:val="14"/>
  </w:num>
  <w:num w:numId="3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109"/>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E1E"/>
    <w:rsid w:val="00013F73"/>
    <w:rsid w:val="000146FD"/>
    <w:rsid w:val="000149A9"/>
    <w:rsid w:val="00014DBE"/>
    <w:rsid w:val="000150F6"/>
    <w:rsid w:val="00015208"/>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ABF"/>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3F"/>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908"/>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1B02"/>
    <w:rsid w:val="00092048"/>
    <w:rsid w:val="000921A7"/>
    <w:rsid w:val="0009227F"/>
    <w:rsid w:val="00092604"/>
    <w:rsid w:val="00092645"/>
    <w:rsid w:val="00092674"/>
    <w:rsid w:val="000926DF"/>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DCA"/>
    <w:rsid w:val="000A7F21"/>
    <w:rsid w:val="000B0273"/>
    <w:rsid w:val="000B0349"/>
    <w:rsid w:val="000B0938"/>
    <w:rsid w:val="000B0974"/>
    <w:rsid w:val="000B0A7D"/>
    <w:rsid w:val="000B0AD1"/>
    <w:rsid w:val="000B0BC5"/>
    <w:rsid w:val="000B0C11"/>
    <w:rsid w:val="000B0FA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0F8B"/>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143"/>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26B"/>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2D80"/>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A6"/>
    <w:rsid w:val="001772B4"/>
    <w:rsid w:val="0017742D"/>
    <w:rsid w:val="0017770C"/>
    <w:rsid w:val="001779EB"/>
    <w:rsid w:val="00177AF5"/>
    <w:rsid w:val="00177F2E"/>
    <w:rsid w:val="00180311"/>
    <w:rsid w:val="0018042B"/>
    <w:rsid w:val="00180526"/>
    <w:rsid w:val="001805EB"/>
    <w:rsid w:val="001808F8"/>
    <w:rsid w:val="00180BFF"/>
    <w:rsid w:val="00181008"/>
    <w:rsid w:val="00181175"/>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1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327"/>
    <w:rsid w:val="002113E3"/>
    <w:rsid w:val="00211453"/>
    <w:rsid w:val="002114C9"/>
    <w:rsid w:val="00211A48"/>
    <w:rsid w:val="00211C44"/>
    <w:rsid w:val="00211EED"/>
    <w:rsid w:val="00212143"/>
    <w:rsid w:val="0021229C"/>
    <w:rsid w:val="00212634"/>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C9"/>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256"/>
    <w:rsid w:val="002E4431"/>
    <w:rsid w:val="002E4527"/>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56B"/>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6B5"/>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B0A"/>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6E1B"/>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AFD"/>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6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54"/>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BE0"/>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0E1A"/>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A15"/>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BC5"/>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3D8"/>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1A"/>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861"/>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B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39"/>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B43"/>
    <w:rsid w:val="00530FCE"/>
    <w:rsid w:val="005313A6"/>
    <w:rsid w:val="00531498"/>
    <w:rsid w:val="00531A83"/>
    <w:rsid w:val="005322BD"/>
    <w:rsid w:val="0053241F"/>
    <w:rsid w:val="00532689"/>
    <w:rsid w:val="005326B8"/>
    <w:rsid w:val="005327C5"/>
    <w:rsid w:val="005328EF"/>
    <w:rsid w:val="00532921"/>
    <w:rsid w:val="00532A94"/>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5E3F"/>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88E"/>
    <w:rsid w:val="00565FC1"/>
    <w:rsid w:val="005660F6"/>
    <w:rsid w:val="00566328"/>
    <w:rsid w:val="0056646C"/>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24E"/>
    <w:rsid w:val="005A133E"/>
    <w:rsid w:val="005A1627"/>
    <w:rsid w:val="005A1756"/>
    <w:rsid w:val="005A17A1"/>
    <w:rsid w:val="005A1D78"/>
    <w:rsid w:val="005A1DB8"/>
    <w:rsid w:val="005A1F3A"/>
    <w:rsid w:val="005A2506"/>
    <w:rsid w:val="005A25F2"/>
    <w:rsid w:val="005A2D96"/>
    <w:rsid w:val="005A2F5F"/>
    <w:rsid w:val="005A32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2F9"/>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27"/>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AE2"/>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1AC"/>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775"/>
    <w:rsid w:val="006F0825"/>
    <w:rsid w:val="006F095B"/>
    <w:rsid w:val="006F0BFF"/>
    <w:rsid w:val="006F0CC3"/>
    <w:rsid w:val="006F0CD4"/>
    <w:rsid w:val="006F0D52"/>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A69"/>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464"/>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C59"/>
    <w:rsid w:val="00752CB2"/>
    <w:rsid w:val="00752F68"/>
    <w:rsid w:val="00754011"/>
    <w:rsid w:val="00754041"/>
    <w:rsid w:val="007541B1"/>
    <w:rsid w:val="00754295"/>
    <w:rsid w:val="007548BF"/>
    <w:rsid w:val="00754A44"/>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0F7F"/>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6C63"/>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D2"/>
    <w:rsid w:val="007808F9"/>
    <w:rsid w:val="00780B9D"/>
    <w:rsid w:val="00780E42"/>
    <w:rsid w:val="00780E5E"/>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6ED7"/>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1A"/>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517"/>
    <w:rsid w:val="0094766A"/>
    <w:rsid w:val="00947A95"/>
    <w:rsid w:val="00947B1E"/>
    <w:rsid w:val="00947C92"/>
    <w:rsid w:val="00947CAB"/>
    <w:rsid w:val="00947D92"/>
    <w:rsid w:val="00947FF3"/>
    <w:rsid w:val="0095034E"/>
    <w:rsid w:val="009504A5"/>
    <w:rsid w:val="009504D7"/>
    <w:rsid w:val="00950DD1"/>
    <w:rsid w:val="00950DF4"/>
    <w:rsid w:val="00950EB0"/>
    <w:rsid w:val="009510B3"/>
    <w:rsid w:val="0095124A"/>
    <w:rsid w:val="00951280"/>
    <w:rsid w:val="009513D6"/>
    <w:rsid w:val="0095147A"/>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2FA"/>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28B"/>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2CEE"/>
    <w:rsid w:val="009E317D"/>
    <w:rsid w:val="009E3689"/>
    <w:rsid w:val="009E372C"/>
    <w:rsid w:val="009E38B7"/>
    <w:rsid w:val="009E3957"/>
    <w:rsid w:val="009E3A04"/>
    <w:rsid w:val="009E3A15"/>
    <w:rsid w:val="009E3FCD"/>
    <w:rsid w:val="009E4099"/>
    <w:rsid w:val="009E4610"/>
    <w:rsid w:val="009E48E6"/>
    <w:rsid w:val="009E4DD8"/>
    <w:rsid w:val="009E4E4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7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4B2"/>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B0E"/>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37"/>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0B0"/>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BA3"/>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A8F"/>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68D"/>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8C7"/>
    <w:rsid w:val="00A74956"/>
    <w:rsid w:val="00A74FA8"/>
    <w:rsid w:val="00A753C3"/>
    <w:rsid w:val="00A75562"/>
    <w:rsid w:val="00A75984"/>
    <w:rsid w:val="00A75CF9"/>
    <w:rsid w:val="00A75EF1"/>
    <w:rsid w:val="00A75F44"/>
    <w:rsid w:val="00A76314"/>
    <w:rsid w:val="00A76BB7"/>
    <w:rsid w:val="00A76EFE"/>
    <w:rsid w:val="00A77447"/>
    <w:rsid w:val="00A77737"/>
    <w:rsid w:val="00A77784"/>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2B9D"/>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4C6"/>
    <w:rsid w:val="00AA168F"/>
    <w:rsid w:val="00AA16D4"/>
    <w:rsid w:val="00AA1C30"/>
    <w:rsid w:val="00AA1DD2"/>
    <w:rsid w:val="00AA236C"/>
    <w:rsid w:val="00AA23DE"/>
    <w:rsid w:val="00AA24D4"/>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A8A"/>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052"/>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E54"/>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3D34"/>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C6E"/>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9E"/>
    <w:rsid w:val="00BE5210"/>
    <w:rsid w:val="00BE52F3"/>
    <w:rsid w:val="00BE5761"/>
    <w:rsid w:val="00BE5784"/>
    <w:rsid w:val="00BE59AF"/>
    <w:rsid w:val="00BE5B14"/>
    <w:rsid w:val="00BE5BBB"/>
    <w:rsid w:val="00BE5BF0"/>
    <w:rsid w:val="00BE5EA0"/>
    <w:rsid w:val="00BE5F4D"/>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63E"/>
    <w:rsid w:val="00C06685"/>
    <w:rsid w:val="00C06AD0"/>
    <w:rsid w:val="00C06AFD"/>
    <w:rsid w:val="00C06D01"/>
    <w:rsid w:val="00C06D78"/>
    <w:rsid w:val="00C070AA"/>
    <w:rsid w:val="00C070D5"/>
    <w:rsid w:val="00C0727C"/>
    <w:rsid w:val="00C072C7"/>
    <w:rsid w:val="00C072D4"/>
    <w:rsid w:val="00C0771E"/>
    <w:rsid w:val="00C07A34"/>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65C"/>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D9D"/>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80E"/>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1F8"/>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881"/>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07F"/>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40"/>
    <w:rsid w:val="00CB42A8"/>
    <w:rsid w:val="00CB451E"/>
    <w:rsid w:val="00CB4538"/>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E33"/>
    <w:rsid w:val="00CD0F00"/>
    <w:rsid w:val="00CD11FA"/>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3D28"/>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1E89"/>
    <w:rsid w:val="00CF288A"/>
    <w:rsid w:val="00CF2902"/>
    <w:rsid w:val="00CF29E5"/>
    <w:rsid w:val="00CF2A8A"/>
    <w:rsid w:val="00CF2AD3"/>
    <w:rsid w:val="00CF2D3C"/>
    <w:rsid w:val="00CF2ED3"/>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695A"/>
    <w:rsid w:val="00D17056"/>
    <w:rsid w:val="00D20110"/>
    <w:rsid w:val="00D2011F"/>
    <w:rsid w:val="00D20168"/>
    <w:rsid w:val="00D20567"/>
    <w:rsid w:val="00D205FA"/>
    <w:rsid w:val="00D20D0D"/>
    <w:rsid w:val="00D20E20"/>
    <w:rsid w:val="00D2183B"/>
    <w:rsid w:val="00D218B7"/>
    <w:rsid w:val="00D21B1C"/>
    <w:rsid w:val="00D21B9C"/>
    <w:rsid w:val="00D2203C"/>
    <w:rsid w:val="00D22216"/>
    <w:rsid w:val="00D22634"/>
    <w:rsid w:val="00D22830"/>
    <w:rsid w:val="00D23598"/>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85F"/>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694"/>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C25"/>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2A4"/>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C5"/>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929"/>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570"/>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48D"/>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6A14"/>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6F"/>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2875"/>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1D4"/>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2F8F"/>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842"/>
    <w:rsid w:val="00FE4A3A"/>
    <w:rsid w:val="00FE4F5F"/>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D15972F7-567A-4258-ABFF-B4941B65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68005178">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036A5-6979-40C9-AF13-AAFB2EB34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1545</Words>
  <Characters>8811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Carmela2</cp:lastModifiedBy>
  <cp:revision>5</cp:revision>
  <dcterms:created xsi:type="dcterms:W3CDTF">2021-01-19T00:30:00Z</dcterms:created>
  <dcterms:modified xsi:type="dcterms:W3CDTF">2021-01-19T01:15:00Z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