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40C126B" w14:textId="201CD896" w:rsidR="00AE1D7C" w:rsidRPr="008E57EF" w:rsidRDefault="00AE1D7C" w:rsidP="00F74DB2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57EF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79358F" wp14:editId="570890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368C20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8E57EF">
        <w:rPr>
          <w:b/>
          <w:kern w:val="2"/>
          <w:lang w:eastAsia="zh-CN"/>
        </w:rPr>
        <w:t>3GP</w:t>
      </w:r>
      <w:r w:rsidR="00A54874">
        <w:rPr>
          <w:b/>
          <w:kern w:val="2"/>
          <w:lang w:eastAsia="zh-CN"/>
        </w:rPr>
        <w:t>P TSG RAN WG1</w:t>
      </w:r>
      <w:r>
        <w:rPr>
          <w:b/>
          <w:kern w:val="2"/>
          <w:lang w:eastAsia="zh-CN"/>
        </w:rPr>
        <w:t xml:space="preserve"> Meeting #</w:t>
      </w:r>
      <w:r w:rsidR="00A54874" w:rsidRPr="00B121C6">
        <w:rPr>
          <w:b/>
          <w:kern w:val="2"/>
          <w:lang w:eastAsia="zh-CN"/>
        </w:rPr>
        <w:t>10</w:t>
      </w:r>
      <w:r w:rsidR="004A6896">
        <w:rPr>
          <w:b/>
          <w:kern w:val="2"/>
          <w:lang w:eastAsia="zh-CN"/>
        </w:rPr>
        <w:t>4</w:t>
      </w:r>
      <w:r w:rsidR="002C0A52">
        <w:rPr>
          <w:b/>
          <w:kern w:val="2"/>
          <w:lang w:eastAsia="zh-CN"/>
        </w:rPr>
        <w:t>-</w:t>
      </w:r>
      <w:r w:rsidR="00D94306" w:rsidRPr="00B121C6">
        <w:rPr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ab/>
      </w:r>
      <w:r w:rsidR="00AA0864" w:rsidRPr="002704FA">
        <w:rPr>
          <w:b/>
          <w:kern w:val="2"/>
          <w:lang w:eastAsia="zh-CN"/>
        </w:rPr>
        <w:t>R1-</w:t>
      </w:r>
      <w:r w:rsidR="00F74DB2">
        <w:rPr>
          <w:b/>
          <w:kern w:val="2"/>
          <w:lang w:eastAsia="zh-CN"/>
        </w:rPr>
        <w:t>2101133</w:t>
      </w:r>
    </w:p>
    <w:p w14:paraId="04F91B01" w14:textId="0F45CF40" w:rsidR="00951180" w:rsidRPr="00951180" w:rsidRDefault="00951180" w:rsidP="00951180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951180">
        <w:rPr>
          <w:b/>
          <w:kern w:val="2"/>
          <w:lang w:eastAsia="zh-CN"/>
        </w:rPr>
        <w:t xml:space="preserve">e-Meeting, </w:t>
      </w:r>
      <w:r w:rsidR="000F490D" w:rsidRPr="00173E1A">
        <w:rPr>
          <w:b/>
          <w:kern w:val="2"/>
          <w:lang w:eastAsia="zh-CN"/>
        </w:rPr>
        <w:t>January</w:t>
      </w:r>
      <w:r w:rsidR="000D4381" w:rsidRPr="00173E1A">
        <w:rPr>
          <w:b/>
          <w:kern w:val="2"/>
          <w:lang w:eastAsia="zh-CN"/>
        </w:rPr>
        <w:t xml:space="preserve"> </w:t>
      </w:r>
      <w:r w:rsidR="000F490D" w:rsidRPr="00173E1A">
        <w:rPr>
          <w:b/>
          <w:kern w:val="2"/>
          <w:lang w:eastAsia="zh-CN"/>
        </w:rPr>
        <w:t>25</w:t>
      </w:r>
      <w:r w:rsidR="000F490D" w:rsidRPr="00173E1A">
        <w:rPr>
          <w:b/>
          <w:kern w:val="2"/>
          <w:vertAlign w:val="superscript"/>
          <w:lang w:eastAsia="zh-CN"/>
        </w:rPr>
        <w:t>th</w:t>
      </w:r>
      <w:r w:rsidR="000F490D" w:rsidRPr="00173E1A">
        <w:rPr>
          <w:b/>
          <w:kern w:val="2"/>
          <w:lang w:eastAsia="zh-CN"/>
        </w:rPr>
        <w:t xml:space="preserve"> </w:t>
      </w:r>
      <w:r w:rsidR="000D4381" w:rsidRPr="00173E1A">
        <w:rPr>
          <w:b/>
          <w:kern w:val="2"/>
          <w:lang w:eastAsia="zh-CN"/>
        </w:rPr>
        <w:t xml:space="preserve">– </w:t>
      </w:r>
      <w:r w:rsidR="000F490D" w:rsidRPr="00173E1A">
        <w:rPr>
          <w:b/>
          <w:kern w:val="2"/>
          <w:lang w:eastAsia="zh-CN"/>
        </w:rPr>
        <w:t>February</w:t>
      </w:r>
      <w:r w:rsidR="000D4381" w:rsidRPr="00173E1A">
        <w:rPr>
          <w:b/>
          <w:kern w:val="2"/>
          <w:lang w:eastAsia="zh-CN"/>
        </w:rPr>
        <w:t xml:space="preserve"> </w:t>
      </w:r>
      <w:r w:rsidR="000F490D" w:rsidRPr="00173E1A">
        <w:rPr>
          <w:b/>
          <w:kern w:val="2"/>
          <w:lang w:eastAsia="zh-CN"/>
        </w:rPr>
        <w:t>5</w:t>
      </w:r>
      <w:r w:rsidR="000F490D" w:rsidRPr="00173E1A">
        <w:rPr>
          <w:b/>
          <w:kern w:val="2"/>
          <w:vertAlign w:val="superscript"/>
          <w:lang w:eastAsia="zh-CN"/>
        </w:rPr>
        <w:t>th</w:t>
      </w:r>
      <w:r w:rsidR="000D4381" w:rsidRPr="00173E1A">
        <w:rPr>
          <w:b/>
          <w:kern w:val="2"/>
          <w:lang w:eastAsia="zh-CN"/>
        </w:rPr>
        <w:t>, 202</w:t>
      </w:r>
      <w:r w:rsidR="000F490D" w:rsidRPr="00173E1A">
        <w:rPr>
          <w:b/>
          <w:kern w:val="2"/>
          <w:lang w:eastAsia="zh-CN"/>
        </w:rPr>
        <w:t>1</w:t>
      </w:r>
      <w:r w:rsidR="000F490D">
        <w:rPr>
          <w:b/>
          <w:kern w:val="2"/>
          <w:lang w:eastAsia="zh-CN"/>
        </w:rPr>
        <w:t xml:space="preserve"> 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447D610F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2C0A52">
        <w:rPr>
          <w:b/>
          <w:kern w:val="2"/>
          <w:lang w:eastAsia="zh-CN"/>
        </w:rPr>
        <w:tab/>
      </w:r>
      <w:r w:rsidR="00411172">
        <w:rPr>
          <w:b/>
          <w:kern w:val="2"/>
          <w:lang w:eastAsia="zh-CN"/>
        </w:rPr>
        <w:t>8.5.3</w:t>
      </w:r>
      <w:r w:rsidR="00F31B49" w:rsidRPr="00EF6E3B">
        <w:rPr>
          <w:b/>
          <w:kern w:val="2"/>
          <w:lang w:eastAsia="zh-CN"/>
        </w:rPr>
        <w:tab/>
      </w:r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100A44C5" w:rsidR="0026538C" w:rsidRPr="00CF195E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A6896">
        <w:rPr>
          <w:b/>
          <w:bCs/>
          <w:lang w:eastAsia="zh-CN"/>
        </w:rPr>
        <w:t>DL-AoD</w:t>
      </w:r>
      <w:r w:rsidR="00411172" w:rsidRPr="00411172">
        <w:rPr>
          <w:b/>
          <w:bCs/>
          <w:lang w:eastAsia="zh-CN"/>
        </w:rPr>
        <w:t xml:space="preserve"> positioning enhancements</w:t>
      </w:r>
    </w:p>
    <w:p w14:paraId="0F0A7EBD" w14:textId="38BA980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</w:t>
      </w:r>
      <w:r w:rsidR="0052751D">
        <w:rPr>
          <w:b/>
          <w:kern w:val="2"/>
          <w:lang w:eastAsia="zh-CN"/>
        </w:rPr>
        <w:t>Decision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51B92FC" w14:textId="1F135A67" w:rsidR="007707D8" w:rsidRPr="007707D8" w:rsidRDefault="007707D8" w:rsidP="007707D8">
      <w:bookmarkStart w:id="1" w:name="_Ref129681862"/>
      <w:bookmarkStart w:id="2" w:name="_Ref124589705"/>
    </w:p>
    <w:p w14:paraId="3C2EAA45" w14:textId="0A264037" w:rsidR="004E69C4" w:rsidRDefault="00CD1910" w:rsidP="00840D8D">
      <w:pPr>
        <w:pStyle w:val="berschrift1"/>
        <w:tabs>
          <w:tab w:val="clear" w:pos="972"/>
        </w:tabs>
        <w:ind w:left="450"/>
      </w:pPr>
      <w:bookmarkStart w:id="3" w:name="_Ref37187857"/>
      <w:r>
        <w:t>Introduction</w:t>
      </w:r>
      <w:bookmarkEnd w:id="3"/>
      <w:r>
        <w:t xml:space="preserve"> </w:t>
      </w:r>
    </w:p>
    <w:p w14:paraId="14E66310" w14:textId="648F394B" w:rsidR="00804122" w:rsidRPr="00FE6FD8" w:rsidRDefault="00BD3FDB" w:rsidP="00804122">
      <w:pPr>
        <w:rPr>
          <w:lang w:eastAsia="zh-CN"/>
        </w:rPr>
      </w:pPr>
      <w:r w:rsidRPr="00FE6FD8">
        <w:rPr>
          <w:lang w:eastAsia="ko-KR"/>
        </w:rPr>
        <w:t xml:space="preserve">Some </w:t>
      </w:r>
      <w:r w:rsidR="004A6896" w:rsidRPr="00FE6FD8">
        <w:rPr>
          <w:lang w:eastAsia="ko-KR"/>
        </w:rPr>
        <w:t xml:space="preserve">RAN1 centric </w:t>
      </w:r>
      <w:r w:rsidR="00804122" w:rsidRPr="00FE6FD8">
        <w:rPr>
          <w:lang w:eastAsia="ko-KR"/>
        </w:rPr>
        <w:t>objective</w:t>
      </w:r>
      <w:r w:rsidRPr="00FE6FD8">
        <w:rPr>
          <w:lang w:eastAsia="ko-KR"/>
        </w:rPr>
        <w:t>s</w:t>
      </w:r>
      <w:r w:rsidR="00804122" w:rsidRPr="00FE6FD8">
        <w:rPr>
          <w:lang w:eastAsia="ko-KR"/>
        </w:rPr>
        <w:t xml:space="preserve"> of the </w:t>
      </w:r>
      <w:r w:rsidR="00DB774A" w:rsidRPr="00FE6FD8">
        <w:rPr>
          <w:lang w:eastAsia="ko-KR"/>
        </w:rPr>
        <w:t>W</w:t>
      </w:r>
      <w:r w:rsidR="00804122" w:rsidRPr="00FE6FD8">
        <w:rPr>
          <w:lang w:eastAsia="ko-KR"/>
        </w:rPr>
        <w:t>ID in</w:t>
      </w:r>
      <w:sdt>
        <w:sdtPr>
          <w:rPr>
            <w:lang w:eastAsia="ko-KR"/>
          </w:rPr>
          <w:id w:val="2061899964"/>
          <w:citation/>
        </w:sdtPr>
        <w:sdtEndPr/>
        <w:sdtContent>
          <w:r w:rsidR="00BF3AA7" w:rsidRPr="00FE6FD8">
            <w:rPr>
              <w:lang w:eastAsia="ko-KR"/>
            </w:rPr>
            <w:fldChar w:fldCharType="begin"/>
          </w:r>
          <w:r w:rsidR="00CC1851" w:rsidRPr="00FE6FD8">
            <w:rPr>
              <w:lang w:eastAsia="ko-KR"/>
            </w:rPr>
            <w:instrText xml:space="preserve">CITATION 1RP \l 1031 </w:instrText>
          </w:r>
          <w:r w:rsidR="00BF3AA7" w:rsidRPr="00FE6FD8">
            <w:rPr>
              <w:lang w:eastAsia="ko-KR"/>
            </w:rPr>
            <w:fldChar w:fldCharType="separate"/>
          </w:r>
          <w:r w:rsidR="00DB774A" w:rsidRPr="00FE6FD8">
            <w:rPr>
              <w:noProof/>
              <w:lang w:eastAsia="ko-KR"/>
            </w:rPr>
            <w:t xml:space="preserve"> [1]</w:t>
          </w:r>
          <w:r w:rsidR="00BF3AA7" w:rsidRPr="00FE6FD8">
            <w:rPr>
              <w:lang w:eastAsia="ko-KR"/>
            </w:rPr>
            <w:fldChar w:fldCharType="end"/>
          </w:r>
        </w:sdtContent>
      </w:sdt>
      <w:r w:rsidR="00CC1851" w:rsidRPr="00FE6FD8">
        <w:rPr>
          <w:lang w:eastAsia="ko-KR"/>
        </w:rPr>
        <w:t xml:space="preserve"> </w:t>
      </w:r>
      <w:r w:rsidR="00804122" w:rsidRPr="00FE6FD8">
        <w:rPr>
          <w:lang w:eastAsia="ko-KR"/>
        </w:rPr>
        <w:t>include</w:t>
      </w:r>
      <w:r w:rsidR="00804122" w:rsidRPr="00FE6FD8">
        <w:rPr>
          <w:lang w:eastAsia="zh-CN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04122" w:rsidRPr="00FE6FD8" w14:paraId="18FD70CF" w14:textId="77777777" w:rsidTr="00804122">
        <w:tc>
          <w:tcPr>
            <w:tcW w:w="9533" w:type="dxa"/>
          </w:tcPr>
          <w:p w14:paraId="01527B2E" w14:textId="77777777" w:rsidR="00DB774A" w:rsidRPr="00FE6FD8" w:rsidRDefault="00DB774A" w:rsidP="00DB774A">
            <w:pPr>
              <w:spacing w:after="0" w:line="276" w:lineRule="auto"/>
              <w:ind w:left="1440"/>
              <w:rPr>
                <w:rFonts w:eastAsia="MS Mincho"/>
              </w:rPr>
            </w:pPr>
          </w:p>
          <w:p w14:paraId="544C3594" w14:textId="77777777" w:rsidR="00DB774A" w:rsidRPr="00FE6FD8" w:rsidRDefault="00DB774A" w:rsidP="005538E9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160" w:line="256" w:lineRule="auto"/>
              <w:jc w:val="left"/>
              <w:rPr>
                <w:rFonts w:eastAsia="MS Mincho"/>
              </w:rPr>
            </w:pPr>
            <w:r w:rsidRPr="00FE6FD8">
              <w:rPr>
                <w:rFonts w:eastAsia="MS Mincho"/>
              </w:rPr>
              <w:t>Specify the procedure, measurements, reporting, and signalling for improving the accuracy of [RAN1]</w:t>
            </w:r>
          </w:p>
          <w:p w14:paraId="0AB04C81" w14:textId="77777777" w:rsidR="00DB774A" w:rsidRPr="00FE6FD8" w:rsidRDefault="00DB774A" w:rsidP="005538E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160" w:line="256" w:lineRule="auto"/>
              <w:jc w:val="left"/>
              <w:rPr>
                <w:rFonts w:eastAsia="MS Mincho"/>
              </w:rPr>
            </w:pPr>
            <w:r w:rsidRPr="00FE6FD8">
              <w:rPr>
                <w:rFonts w:eastAsia="MS Mincho"/>
              </w:rPr>
              <w:t>UL AoA for network-based positioning solutions.</w:t>
            </w:r>
          </w:p>
          <w:p w14:paraId="2873B8B9" w14:textId="77777777" w:rsidR="00DB774A" w:rsidRPr="00FE6FD8" w:rsidRDefault="00DB774A" w:rsidP="005538E9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160" w:line="256" w:lineRule="auto"/>
              <w:jc w:val="left"/>
              <w:rPr>
                <w:rFonts w:eastAsia="MS Mincho"/>
              </w:rPr>
            </w:pPr>
            <w:r w:rsidRPr="00FE6FD8">
              <w:rPr>
                <w:rFonts w:eastAsia="MS Mincho"/>
              </w:rPr>
              <w:t>DL-AoD for UE-based and network-based (including UE-assisted) positioning solutions.</w:t>
            </w:r>
          </w:p>
          <w:p w14:paraId="0B500C88" w14:textId="1B2369D4" w:rsidR="00804122" w:rsidRPr="00FE6FD8" w:rsidRDefault="00DB774A" w:rsidP="004A6896">
            <w:pPr>
              <w:ind w:left="720"/>
              <w:rPr>
                <w:rFonts w:eastAsia="MS Mincho"/>
              </w:rPr>
            </w:pPr>
            <w:r w:rsidRPr="00FE6FD8">
              <w:rPr>
                <w:rFonts w:eastAsia="MS Mincho"/>
              </w:rPr>
              <w:t>Note: RAN1 will discuss the candidate solutions and provide updates for this objective, with status to be reviewed in RAN#91e.</w:t>
            </w:r>
          </w:p>
        </w:tc>
      </w:tr>
    </w:tbl>
    <w:p w14:paraId="3F70A4DE" w14:textId="77777777" w:rsidR="001B27E9" w:rsidRPr="00FE6FD8" w:rsidRDefault="001B27E9" w:rsidP="001D3069">
      <w:pPr>
        <w:rPr>
          <w:lang w:eastAsia="zh-CN"/>
        </w:rPr>
      </w:pPr>
    </w:p>
    <w:p w14:paraId="36478DD6" w14:textId="02494C58" w:rsidR="00804122" w:rsidRPr="00FE6FD8" w:rsidRDefault="00804122" w:rsidP="00BF3AA7">
      <w:pPr>
        <w:rPr>
          <w:lang w:eastAsia="ja-JP"/>
        </w:rPr>
      </w:pPr>
      <w:r w:rsidRPr="00FE6FD8">
        <w:rPr>
          <w:lang w:eastAsia="zh-CN"/>
        </w:rPr>
        <w:t xml:space="preserve">In this contribution we </w:t>
      </w:r>
      <w:r w:rsidR="00FE6FD8" w:rsidRPr="00FE6FD8">
        <w:rPr>
          <w:lang w:eastAsia="zh-CN"/>
        </w:rPr>
        <w:t xml:space="preserve">discuss </w:t>
      </w:r>
      <w:r w:rsidR="001705EB">
        <w:rPr>
          <w:lang w:eastAsia="zh-CN"/>
        </w:rPr>
        <w:t xml:space="preserve">and propose </w:t>
      </w:r>
      <w:r w:rsidR="00AC41D9">
        <w:rPr>
          <w:lang w:eastAsia="zh-CN"/>
        </w:rPr>
        <w:t xml:space="preserve">possible </w:t>
      </w:r>
      <w:r w:rsidR="00AC41D9" w:rsidRPr="00FE6FD8">
        <w:rPr>
          <w:lang w:eastAsia="zh-CN"/>
        </w:rPr>
        <w:t>Rel</w:t>
      </w:r>
      <w:r w:rsidR="00FE6FD8" w:rsidRPr="00FE6FD8">
        <w:rPr>
          <w:lang w:eastAsia="zh-CN"/>
        </w:rPr>
        <w:t xml:space="preserve">-17 enhancements for </w:t>
      </w:r>
      <w:r w:rsidR="001705EB">
        <w:rPr>
          <w:lang w:eastAsia="zh-CN"/>
        </w:rPr>
        <w:t xml:space="preserve">the </w:t>
      </w:r>
      <w:r w:rsidR="00FE6FD8" w:rsidRPr="00FE6FD8">
        <w:rPr>
          <w:lang w:eastAsia="zh-CN"/>
        </w:rPr>
        <w:t xml:space="preserve">DL-AoD </w:t>
      </w:r>
      <w:r w:rsidR="001705EB">
        <w:rPr>
          <w:lang w:eastAsia="zh-CN"/>
        </w:rPr>
        <w:t xml:space="preserve">positioning </w:t>
      </w:r>
      <w:r w:rsidR="00FE6FD8" w:rsidRPr="00FE6FD8">
        <w:rPr>
          <w:lang w:eastAsia="zh-CN"/>
        </w:rPr>
        <w:t>method</w:t>
      </w:r>
      <w:r w:rsidR="001705EB">
        <w:rPr>
          <w:lang w:eastAsia="zh-CN"/>
        </w:rPr>
        <w:t>.</w:t>
      </w:r>
    </w:p>
    <w:p w14:paraId="03B64ED9" w14:textId="77777777" w:rsidR="00184FA6" w:rsidRDefault="00184FA6" w:rsidP="00184FA6">
      <w:pPr>
        <w:ind w:left="1701" w:hanging="1701"/>
      </w:pPr>
    </w:p>
    <w:p w14:paraId="51596890" w14:textId="227B23F3" w:rsidR="009A30B8" w:rsidRPr="005538E9" w:rsidRDefault="005538E9" w:rsidP="0048692E">
      <w:pPr>
        <w:pStyle w:val="berschrift1"/>
        <w:tabs>
          <w:tab w:val="clear" w:pos="972"/>
        </w:tabs>
        <w:ind w:left="450"/>
      </w:pPr>
      <w:r>
        <w:t>D</w:t>
      </w:r>
      <w:r w:rsidR="0064188A">
        <w:t>iscussion</w:t>
      </w:r>
      <w:r w:rsidR="008D464B">
        <w:t xml:space="preserve"> on </w:t>
      </w:r>
      <w:r>
        <w:t>DL-AoD</w:t>
      </w:r>
      <w:r w:rsidR="00D44DA7" w:rsidRPr="005538E9">
        <w:t xml:space="preserve"> </w:t>
      </w:r>
      <w:r w:rsidR="0064188A">
        <w:t>improvements</w:t>
      </w:r>
      <w:r w:rsidR="009A30B8" w:rsidRPr="005538E9">
        <w:t xml:space="preserve"> </w:t>
      </w:r>
    </w:p>
    <w:p w14:paraId="658BA899" w14:textId="5102801E" w:rsidR="00EF5AD2" w:rsidRDefault="009A0B44" w:rsidP="008D464B">
      <w:r>
        <w:t>DL-</w:t>
      </w:r>
      <w:r w:rsidR="009A30B8">
        <w:t xml:space="preserve">AoD </w:t>
      </w:r>
      <w:r>
        <w:t xml:space="preserve">improvements in Rel-17 targets a direction </w:t>
      </w:r>
      <w:r w:rsidR="009A30B8">
        <w:t xml:space="preserve">estimation accuracy </w:t>
      </w:r>
      <w:r w:rsidR="00AC41D9">
        <w:t>significantly</w:t>
      </w:r>
      <w:r>
        <w:t xml:space="preserve"> lower than the </w:t>
      </w:r>
      <w:r w:rsidR="009A30B8">
        <w:t>beam-width</w:t>
      </w:r>
      <w:r>
        <w:t xml:space="preserve"> corresponding to the transmitted PRS.</w:t>
      </w:r>
      <w:r w:rsidR="00EF5AD2">
        <w:t xml:space="preserve"> In the example in </w:t>
      </w:r>
      <w:r w:rsidR="00EF5AD2">
        <w:fldChar w:fldCharType="begin"/>
      </w:r>
      <w:r w:rsidR="00EF5AD2">
        <w:instrText xml:space="preserve"> REF _Ref61262068 \h </w:instrText>
      </w:r>
      <w:r w:rsidR="008D464B">
        <w:instrText xml:space="preserve"> \* MERGEFORMAT </w:instrText>
      </w:r>
      <w:r w:rsidR="00EF5AD2">
        <w:fldChar w:fldCharType="separate"/>
      </w:r>
      <w:r w:rsidR="00EF5AD2">
        <w:t xml:space="preserve">Figure </w:t>
      </w:r>
      <w:r w:rsidR="00EF5AD2">
        <w:rPr>
          <w:noProof/>
        </w:rPr>
        <w:t>1</w:t>
      </w:r>
      <w:r w:rsidR="00EF5AD2">
        <w:fldChar w:fldCharType="end"/>
      </w:r>
      <w:r w:rsidR="00EF5AD2">
        <w:t xml:space="preserve">, the UE receives the LOS signal from beam 2 and beam 3 with different RSRP levels: </w:t>
      </w:r>
      <w:r w:rsidR="001705EB">
        <w:t>f</w:t>
      </w:r>
      <w:r w:rsidR="00EF5AD2">
        <w:t>or beam 2 the LOS signal is dominant, for beam 3 the UE receives also a strong multipath signal.</w:t>
      </w:r>
    </w:p>
    <w:p w14:paraId="6E0D2A9C" w14:textId="573290A7" w:rsidR="009A30B8" w:rsidRDefault="009A30B8" w:rsidP="00EF5AD2">
      <w:pPr>
        <w:jc w:val="left"/>
      </w:pPr>
    </w:p>
    <w:p w14:paraId="36043656" w14:textId="31390145" w:rsidR="009A0B44" w:rsidRDefault="00A84A7F" w:rsidP="00A84A7F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486ADEE5" wp14:editId="7E713B65">
            <wp:extent cx="3058886" cy="2313503"/>
            <wp:effectExtent l="0" t="0" r="8255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084" cy="232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07A2C1" w14:textId="1F8EFB6C" w:rsidR="009A0B44" w:rsidRPr="004F59FA" w:rsidRDefault="009A0B44" w:rsidP="009A0B44">
      <w:pPr>
        <w:keepNext/>
        <w:jc w:val="center"/>
        <w:rPr>
          <w:lang w:val="de-DE"/>
        </w:rPr>
      </w:pPr>
    </w:p>
    <w:p w14:paraId="21519FF0" w14:textId="67F9E8EC" w:rsidR="002278E2" w:rsidRDefault="009A0B44" w:rsidP="009A0B44">
      <w:pPr>
        <w:pStyle w:val="Beschriftung"/>
      </w:pPr>
      <w:bookmarkStart w:id="4" w:name="_Ref61262068"/>
      <w:r>
        <w:t xml:space="preserve">Figure </w:t>
      </w:r>
      <w:r w:rsidR="00092AD0">
        <w:fldChar w:fldCharType="begin"/>
      </w:r>
      <w:r w:rsidR="00092AD0">
        <w:instrText xml:space="preserve"> SEQ Figure \* ARABIC </w:instrText>
      </w:r>
      <w:r w:rsidR="00092AD0">
        <w:fldChar w:fldCharType="separate"/>
      </w:r>
      <w:r>
        <w:rPr>
          <w:noProof/>
        </w:rPr>
        <w:t>1</w:t>
      </w:r>
      <w:r w:rsidR="00092AD0">
        <w:rPr>
          <w:noProof/>
        </w:rPr>
        <w:fldChar w:fldCharType="end"/>
      </w:r>
      <w:bookmarkEnd w:id="4"/>
      <w:r w:rsidR="00FE6FD8">
        <w:t xml:space="preserve"> – An </w:t>
      </w:r>
      <w:r w:rsidR="00AC41D9">
        <w:t>example</w:t>
      </w:r>
      <w:r w:rsidR="00FE6FD8">
        <w:t xml:space="preserve"> of DL-AoD method in the presence of multipath.</w:t>
      </w:r>
    </w:p>
    <w:p w14:paraId="5371893C" w14:textId="77777777" w:rsidR="002278E2" w:rsidRDefault="002278E2" w:rsidP="002278E2">
      <w:pPr>
        <w:jc w:val="center"/>
      </w:pPr>
    </w:p>
    <w:p w14:paraId="45AAB4D6" w14:textId="77777777" w:rsidR="002278E2" w:rsidRDefault="002278E2" w:rsidP="002278E2">
      <w:pPr>
        <w:jc w:val="center"/>
      </w:pPr>
    </w:p>
    <w:p w14:paraId="03D6B78A" w14:textId="4923D2FD" w:rsidR="00EF5AD2" w:rsidRDefault="008D464B" w:rsidP="008D464B">
      <w:r>
        <w:t xml:space="preserve">Assuming the antenna pattern is known the AoD accuracy can be increased taking into account the relative RSRP of beam 2 and beam 3. </w:t>
      </w:r>
      <w:r w:rsidR="00EF5AD2" w:rsidRPr="006C086F">
        <w:t xml:space="preserve">The TRP </w:t>
      </w:r>
      <w:r w:rsidR="00EF5AD2">
        <w:t>can signal</w:t>
      </w:r>
      <w:r w:rsidR="00EF5AD2" w:rsidRPr="006C086F">
        <w:t xml:space="preserve"> the LMF </w:t>
      </w:r>
      <w:r w:rsidR="001705EB">
        <w:t>more detailed</w:t>
      </w:r>
      <w:r w:rsidR="00EF5AD2" w:rsidRPr="006C086F">
        <w:t xml:space="preserve"> NR-PRS beam information </w:t>
      </w:r>
      <w:r w:rsidR="00EF5AD2">
        <w:t>including</w:t>
      </w:r>
      <w:r w:rsidR="00EF5AD2" w:rsidRPr="006C086F">
        <w:t xml:space="preserve"> one or more azimuth</w:t>
      </w:r>
      <w:r w:rsidR="00EF5AD2">
        <w:t>/</w:t>
      </w:r>
      <w:r w:rsidR="00EF5AD2" w:rsidRPr="006C086F">
        <w:t>elevation angle information and optional</w:t>
      </w:r>
      <w:r w:rsidR="00EF5AD2">
        <w:t xml:space="preserve">ly </w:t>
      </w:r>
      <w:r w:rsidR="00EF5AD2" w:rsidRPr="006C086F">
        <w:t xml:space="preserve">finer angle-related information per beam. </w:t>
      </w:r>
      <w:r w:rsidR="00EF5AD2">
        <w:t xml:space="preserve">Signaling on </w:t>
      </w:r>
      <w:r w:rsidR="00EF5AD2" w:rsidRPr="006C086F">
        <w:t xml:space="preserve">the reported elevation and azimuth angles </w:t>
      </w:r>
      <w:r w:rsidR="00EF5AD2">
        <w:t xml:space="preserve">by </w:t>
      </w:r>
      <w:r w:rsidR="00EF5AD2" w:rsidRPr="006C086F">
        <w:t>additional</w:t>
      </w:r>
      <w:r w:rsidR="00EF5AD2">
        <w:t>ly</w:t>
      </w:r>
      <w:r w:rsidR="00EF5AD2" w:rsidRPr="006C086F">
        <w:t xml:space="preserve"> </w:t>
      </w:r>
      <w:r w:rsidR="00EF5AD2">
        <w:t>providing</w:t>
      </w:r>
      <w:r w:rsidR="00EF5AD2" w:rsidRPr="006C086F">
        <w:t xml:space="preserve"> </w:t>
      </w:r>
      <w:r w:rsidR="00EF5AD2">
        <w:t>the beam power level information</w:t>
      </w:r>
      <w:r w:rsidR="00EF5AD2" w:rsidRPr="006C086F">
        <w:t xml:space="preserve"> </w:t>
      </w:r>
      <w:r w:rsidR="001705EB">
        <w:t xml:space="preserve">also helps to support </w:t>
      </w:r>
      <w:r w:rsidR="00EF5AD2" w:rsidRPr="006C086F">
        <w:t>a</w:t>
      </w:r>
      <w:r w:rsidR="00EF5AD2">
        <w:t>n</w:t>
      </w:r>
      <w:r w:rsidR="00EF5AD2" w:rsidRPr="006C086F">
        <w:t xml:space="preserve"> </w:t>
      </w:r>
      <w:r w:rsidR="00EF5AD2">
        <w:t xml:space="preserve">enhanced </w:t>
      </w:r>
      <w:r w:rsidR="00EF5AD2" w:rsidRPr="006C086F">
        <w:t>DL-AoD estimate.</w:t>
      </w:r>
    </w:p>
    <w:p w14:paraId="24C74CBB" w14:textId="15FDC787" w:rsidR="001B3F2E" w:rsidRDefault="001B3F2E" w:rsidP="001B3F2E">
      <w:pPr>
        <w:ind w:left="1418" w:hanging="1417"/>
        <w:jc w:val="left"/>
        <w:rPr>
          <w:b/>
          <w:bCs/>
        </w:rPr>
      </w:pPr>
      <w:r>
        <w:rPr>
          <w:b/>
          <w:bCs/>
        </w:rPr>
        <w:t>Proposal 1</w:t>
      </w:r>
      <w:r w:rsidRPr="0092611E">
        <w:rPr>
          <w:b/>
          <w:bCs/>
        </w:rPr>
        <w:t xml:space="preserve">: </w:t>
      </w:r>
      <w:r w:rsidRPr="0092611E">
        <w:rPr>
          <w:b/>
          <w:bCs/>
        </w:rPr>
        <w:tab/>
      </w:r>
      <w:r w:rsidRPr="001B3F2E">
        <w:rPr>
          <w:b/>
          <w:bCs/>
        </w:rPr>
        <w:t xml:space="preserve">Introduce the possibility to report the radiation characteristics of the transmitted PRS </w:t>
      </w:r>
      <w:r w:rsidR="00AC41D9" w:rsidRPr="001B3F2E">
        <w:rPr>
          <w:b/>
          <w:bCs/>
        </w:rPr>
        <w:t>resources (</w:t>
      </w:r>
      <w:r w:rsidRPr="001B3F2E">
        <w:rPr>
          <w:b/>
          <w:bCs/>
        </w:rPr>
        <w:t>i.e. main lobe power-</w:t>
      </w:r>
      <w:r w:rsidR="00AC41D9" w:rsidRPr="001B3F2E">
        <w:rPr>
          <w:b/>
          <w:bCs/>
        </w:rPr>
        <w:t>level,</w:t>
      </w:r>
      <w:r w:rsidRPr="001B3F2E">
        <w:rPr>
          <w:b/>
          <w:bCs/>
        </w:rPr>
        <w:t xml:space="preserve"> sidelobe level, etc.)</w:t>
      </w:r>
      <w:r w:rsidR="001705EB">
        <w:rPr>
          <w:b/>
          <w:bCs/>
        </w:rPr>
        <w:t>.</w:t>
      </w:r>
    </w:p>
    <w:p w14:paraId="1EE372B1" w14:textId="77777777" w:rsidR="00175783" w:rsidRDefault="00175783" w:rsidP="008D464B">
      <w:pPr>
        <w:jc w:val="left"/>
      </w:pPr>
    </w:p>
    <w:p w14:paraId="171D464B" w14:textId="35A82058" w:rsidR="007D1F1A" w:rsidRDefault="008D464B" w:rsidP="00784E4C">
      <w:pPr>
        <w:rPr>
          <w:bCs/>
        </w:rPr>
      </w:pPr>
      <w:r>
        <w:t xml:space="preserve">If the UE measures and reports the RSRP only the multipath propagation directly impacts the </w:t>
      </w:r>
      <w:r w:rsidR="00AC41D9">
        <w:t>measurements</w:t>
      </w:r>
      <w:r>
        <w:t xml:space="preserve"> and hence the </w:t>
      </w:r>
      <w:r w:rsidR="00175783">
        <w:t xml:space="preserve">estimated </w:t>
      </w:r>
      <w:r>
        <w:t>AoD accuracy. In the example</w:t>
      </w:r>
      <w:r w:rsidR="00175783">
        <w:t xml:space="preserve"> of </w:t>
      </w:r>
      <w:r w:rsidR="00175783">
        <w:fldChar w:fldCharType="begin"/>
      </w:r>
      <w:r w:rsidR="00175783">
        <w:instrText xml:space="preserve"> REF _Ref61262068 \h  \* MERGEFORMAT </w:instrText>
      </w:r>
      <w:r w:rsidR="00175783">
        <w:fldChar w:fldCharType="separate"/>
      </w:r>
      <w:r w:rsidR="00175783">
        <w:t xml:space="preserve">Figure </w:t>
      </w:r>
      <w:r w:rsidR="00175783">
        <w:rPr>
          <w:noProof/>
        </w:rPr>
        <w:t>1</w:t>
      </w:r>
      <w:r w:rsidR="00175783">
        <w:fldChar w:fldCharType="end"/>
      </w:r>
      <w:r w:rsidR="00175783">
        <w:t>,</w:t>
      </w:r>
      <w:r>
        <w:t xml:space="preserve"> the RSRP for beam 3 is the sum of the LOS power (P</w:t>
      </w:r>
      <w:r w:rsidRPr="008D464B">
        <w:rPr>
          <w:vertAlign w:val="subscript"/>
        </w:rPr>
        <w:t>3</w:t>
      </w:r>
      <w:r w:rsidR="00AC41D9" w:rsidRPr="008D464B">
        <w:rPr>
          <w:vertAlign w:val="subscript"/>
        </w:rPr>
        <w:t>, LOS</w:t>
      </w:r>
      <w:r>
        <w:t>), the multipath power (P</w:t>
      </w:r>
      <w:r w:rsidRPr="008D464B">
        <w:rPr>
          <w:vertAlign w:val="subscript"/>
        </w:rPr>
        <w:t>3</w:t>
      </w:r>
      <w:r w:rsidR="00AC41D9" w:rsidRPr="008D464B">
        <w:rPr>
          <w:vertAlign w:val="subscript"/>
        </w:rPr>
        <w:t>, MP</w:t>
      </w:r>
      <w:r>
        <w:t xml:space="preserve">, in the example only one multipath component is depicted) and interference and noise power. </w:t>
      </w:r>
      <w:r w:rsidR="00FC5905">
        <w:t>The measured RSRP is the sum of the power of the LOS and multipath components in addition to noise and interference.</w:t>
      </w:r>
      <w:r w:rsidR="00784E4C">
        <w:t xml:space="preserve"> </w:t>
      </w:r>
      <w:r w:rsidR="007D1F1A" w:rsidRPr="00E72564">
        <w:rPr>
          <w:bCs/>
        </w:rPr>
        <w:t xml:space="preserve">If </w:t>
      </w:r>
      <w:r w:rsidR="00260C17" w:rsidRPr="00E72564">
        <w:rPr>
          <w:bCs/>
        </w:rPr>
        <w:t xml:space="preserve">only </w:t>
      </w:r>
      <w:r w:rsidR="007D1F1A" w:rsidRPr="00E72564">
        <w:rPr>
          <w:bCs/>
        </w:rPr>
        <w:t xml:space="preserve">the RSRP is used for </w:t>
      </w:r>
      <w:r w:rsidR="007D1F1A" w:rsidRPr="00E72564">
        <w:t>DL-</w:t>
      </w:r>
      <w:r w:rsidR="007D1F1A" w:rsidRPr="00E72564">
        <w:rPr>
          <w:bCs/>
        </w:rPr>
        <w:t xml:space="preserve">AoD measurements the accuracy may be limited by multipath propagation. </w:t>
      </w:r>
    </w:p>
    <w:p w14:paraId="384E2103" w14:textId="77777777" w:rsidR="00E72564" w:rsidRDefault="00E72564" w:rsidP="00784E4C">
      <w:pPr>
        <w:rPr>
          <w:b/>
          <w:bCs/>
        </w:rPr>
      </w:pPr>
    </w:p>
    <w:p w14:paraId="6B3B2902" w14:textId="37CBCD4E" w:rsidR="00FC5905" w:rsidRDefault="00175783" w:rsidP="00175783">
      <w:pPr>
        <w:ind w:left="1418" w:hanging="1417"/>
        <w:jc w:val="left"/>
        <w:rPr>
          <w:b/>
          <w:bCs/>
        </w:rPr>
      </w:pPr>
      <w:r w:rsidRPr="0092611E">
        <w:rPr>
          <w:b/>
          <w:bCs/>
        </w:rPr>
        <w:t>Observation</w:t>
      </w:r>
      <w:r w:rsidR="001B3F2E">
        <w:rPr>
          <w:b/>
          <w:bCs/>
        </w:rPr>
        <w:t>1</w:t>
      </w:r>
      <w:r w:rsidRPr="0092611E">
        <w:rPr>
          <w:b/>
          <w:bCs/>
        </w:rPr>
        <w:t xml:space="preserve">: </w:t>
      </w:r>
      <w:r w:rsidRPr="0092611E">
        <w:rPr>
          <w:b/>
          <w:bCs/>
        </w:rPr>
        <w:tab/>
      </w:r>
      <w:r w:rsidR="007D1F1A">
        <w:rPr>
          <w:b/>
          <w:bCs/>
        </w:rPr>
        <w:t>T</w:t>
      </w:r>
      <w:r>
        <w:rPr>
          <w:b/>
          <w:bCs/>
        </w:rPr>
        <w:t>he</w:t>
      </w:r>
      <w:r w:rsidR="007D1F1A">
        <w:rPr>
          <w:b/>
          <w:bCs/>
        </w:rPr>
        <w:t xml:space="preserve"> measured</w:t>
      </w:r>
      <w:r>
        <w:rPr>
          <w:b/>
          <w:bCs/>
        </w:rPr>
        <w:t xml:space="preserve"> RSRP is the sum of the power of the LOS</w:t>
      </w:r>
      <w:r w:rsidR="00FC5905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="007D1F1A">
        <w:rPr>
          <w:b/>
          <w:bCs/>
        </w:rPr>
        <w:t>m</w:t>
      </w:r>
      <w:r>
        <w:rPr>
          <w:b/>
          <w:bCs/>
        </w:rPr>
        <w:t xml:space="preserve">ultipath components </w:t>
      </w:r>
      <w:r w:rsidR="00FC5905">
        <w:rPr>
          <w:b/>
          <w:bCs/>
        </w:rPr>
        <w:t>which limits the DL-AoD achievable accuracy.</w:t>
      </w:r>
    </w:p>
    <w:p w14:paraId="5AD56732" w14:textId="77777777" w:rsidR="00FC5905" w:rsidRDefault="00FC5905" w:rsidP="00175783">
      <w:pPr>
        <w:ind w:left="1418" w:hanging="1417"/>
        <w:jc w:val="left"/>
        <w:rPr>
          <w:b/>
          <w:bCs/>
        </w:rPr>
      </w:pPr>
    </w:p>
    <w:p w14:paraId="3D75655D" w14:textId="0DED9EB9" w:rsidR="007D1F1A" w:rsidRDefault="00175783" w:rsidP="00A0203B">
      <w:r w:rsidRPr="00A0203B">
        <w:t xml:space="preserve">In the correlation domain the </w:t>
      </w:r>
      <w:r w:rsidR="00DF1E67" w:rsidRPr="00A0203B">
        <w:t xml:space="preserve">signal </w:t>
      </w:r>
      <w:r w:rsidR="00AC41D9" w:rsidRPr="00A0203B">
        <w:t>propagation</w:t>
      </w:r>
      <w:r w:rsidR="00DF1E67" w:rsidRPr="00A0203B">
        <w:t xml:space="preserve"> </w:t>
      </w:r>
      <w:r w:rsidRPr="00A0203B">
        <w:t>components can b</w:t>
      </w:r>
      <w:r w:rsidR="00390EC6" w:rsidRPr="00A0203B">
        <w:t>e (at least partly) separated. Hence we</w:t>
      </w:r>
      <w:r w:rsidR="00A0203B">
        <w:t xml:space="preserve"> </w:t>
      </w:r>
      <w:r w:rsidR="00390EC6" w:rsidRPr="00A0203B">
        <w:t>propose:</w:t>
      </w:r>
    </w:p>
    <w:p w14:paraId="20F7E883" w14:textId="77777777" w:rsidR="00A0203B" w:rsidRDefault="00A0203B" w:rsidP="00175783">
      <w:pPr>
        <w:ind w:left="1418" w:hanging="1417"/>
        <w:jc w:val="left"/>
        <w:rPr>
          <w:b/>
          <w:bCs/>
        </w:rPr>
      </w:pPr>
    </w:p>
    <w:p w14:paraId="2864BC27" w14:textId="2D2C2DD9" w:rsidR="00E15B55" w:rsidRDefault="00E15B55" w:rsidP="00E15B55">
      <w:pPr>
        <w:ind w:left="1418" w:hanging="1417"/>
        <w:jc w:val="left"/>
        <w:rPr>
          <w:b/>
          <w:bCs/>
        </w:rPr>
      </w:pPr>
      <w:r>
        <w:rPr>
          <w:b/>
          <w:bCs/>
        </w:rPr>
        <w:t>Proposal 2:</w:t>
      </w:r>
      <w:r>
        <w:rPr>
          <w:b/>
          <w:bCs/>
        </w:rPr>
        <w:tab/>
        <w:t xml:space="preserve">To improve the </w:t>
      </w:r>
      <w:r>
        <w:rPr>
          <w:b/>
        </w:rPr>
        <w:t>DL-</w:t>
      </w:r>
      <w:r>
        <w:rPr>
          <w:b/>
          <w:bCs/>
        </w:rPr>
        <w:t>AoD accuracy in UE-assisted mode, support enhanced UE measurements and reporting</w:t>
      </w:r>
      <w:r w:rsidR="002C0348">
        <w:rPr>
          <w:b/>
          <w:bCs/>
        </w:rPr>
        <w:t xml:space="preserve"> by considering the following:</w:t>
      </w:r>
      <w:r>
        <w:rPr>
          <w:b/>
          <w:bCs/>
        </w:rPr>
        <w:t xml:space="preserve"> </w:t>
      </w:r>
    </w:p>
    <w:p w14:paraId="3B92DA1E" w14:textId="77777777" w:rsidR="00E15B55" w:rsidRDefault="00E15B55" w:rsidP="002C0348">
      <w:pPr>
        <w:pStyle w:val="Listenabsatz"/>
        <w:numPr>
          <w:ilvl w:val="0"/>
          <w:numId w:val="15"/>
        </w:numPr>
        <w:ind w:firstLineChars="0"/>
        <w:jc w:val="left"/>
        <w:rPr>
          <w:b/>
          <w:bCs/>
        </w:rPr>
      </w:pPr>
      <w:r>
        <w:rPr>
          <w:b/>
          <w:bCs/>
        </w:rPr>
        <w:t>Reporting additional correlation information (ex. CIR reporting)</w:t>
      </w:r>
    </w:p>
    <w:p w14:paraId="10A6D51D" w14:textId="77777777" w:rsidR="002C0348" w:rsidRDefault="00E15B55" w:rsidP="002C0348">
      <w:pPr>
        <w:pStyle w:val="Listenabsatz"/>
        <w:numPr>
          <w:ilvl w:val="0"/>
          <w:numId w:val="15"/>
        </w:numPr>
        <w:ind w:firstLineChars="0"/>
        <w:jc w:val="left"/>
        <w:rPr>
          <w:b/>
        </w:rPr>
      </w:pPr>
      <w:r>
        <w:rPr>
          <w:b/>
          <w:bCs/>
        </w:rPr>
        <w:t>Reporting of the estimated first arriving path, multipath and noise power</w:t>
      </w:r>
    </w:p>
    <w:p w14:paraId="3B3C7DE2" w14:textId="515B349C" w:rsidR="002C0348" w:rsidRDefault="002C0348" w:rsidP="002C0348">
      <w:pPr>
        <w:pStyle w:val="Listenabsatz"/>
        <w:numPr>
          <w:ilvl w:val="0"/>
          <w:numId w:val="15"/>
        </w:numPr>
        <w:ind w:firstLineChars="0"/>
        <w:jc w:val="left"/>
        <w:rPr>
          <w:b/>
        </w:rPr>
      </w:pPr>
      <w:r>
        <w:rPr>
          <w:b/>
        </w:rPr>
        <w:t>Reporting of timing measurements on the DL-PRS resources along with the RSRP report.</w:t>
      </w:r>
    </w:p>
    <w:p w14:paraId="4CC238F4" w14:textId="77777777" w:rsidR="002C0348" w:rsidRPr="002C0348" w:rsidRDefault="002C0348" w:rsidP="002C0348">
      <w:pPr>
        <w:jc w:val="left"/>
        <w:rPr>
          <w:b/>
          <w:bCs/>
        </w:rPr>
      </w:pPr>
    </w:p>
    <w:p w14:paraId="1FDCD7DF" w14:textId="0CD776D5" w:rsidR="00875655" w:rsidRPr="0092611E" w:rsidRDefault="00875655" w:rsidP="00875655">
      <w:pPr>
        <w:rPr>
          <w:b/>
          <w:bCs/>
        </w:rPr>
      </w:pPr>
    </w:p>
    <w:p w14:paraId="06B752ED" w14:textId="40F67523" w:rsidR="001B3F2E" w:rsidRDefault="001B3F2E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9F89C8D" w14:textId="77777777" w:rsidR="008B14D6" w:rsidRDefault="008B14D6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</w:p>
    <w:p w14:paraId="49193008" w14:textId="7BC9C5D4" w:rsidR="00E73F3C" w:rsidRPr="00E73F3C" w:rsidRDefault="00E67484" w:rsidP="00840D8D">
      <w:pPr>
        <w:pStyle w:val="berschrift1"/>
        <w:tabs>
          <w:tab w:val="clear" w:pos="972"/>
        </w:tabs>
        <w:ind w:left="450"/>
      </w:pPr>
      <w:r>
        <w:t>Conclusions</w:t>
      </w:r>
    </w:p>
    <w:p w14:paraId="7C84EC92" w14:textId="6FEECF02" w:rsidR="001B3F2E" w:rsidRDefault="001B3F2E" w:rsidP="001B3F2E">
      <w:pPr>
        <w:ind w:left="1560" w:hanging="1560"/>
        <w:rPr>
          <w:iCs/>
        </w:rPr>
      </w:pPr>
      <w:r>
        <w:rPr>
          <w:iCs/>
        </w:rPr>
        <w:t xml:space="preserve">Based on the discussion in this document, </w:t>
      </w:r>
      <w:r w:rsidR="00AC41D9">
        <w:rPr>
          <w:iCs/>
        </w:rPr>
        <w:t>we made</w:t>
      </w:r>
      <w:r>
        <w:rPr>
          <w:iCs/>
        </w:rPr>
        <w:t xml:space="preserve"> the following observation and proposals:</w:t>
      </w:r>
    </w:p>
    <w:p w14:paraId="55989B67" w14:textId="77777777" w:rsidR="002C0348" w:rsidRDefault="002C0348" w:rsidP="001B3F2E">
      <w:pPr>
        <w:ind w:left="1418" w:hanging="1417"/>
        <w:jc w:val="left"/>
        <w:rPr>
          <w:b/>
          <w:bCs/>
        </w:rPr>
      </w:pPr>
    </w:p>
    <w:p w14:paraId="42D84276" w14:textId="7FC221D3" w:rsidR="001B3F2E" w:rsidRDefault="001B3F2E" w:rsidP="001B3F2E">
      <w:pPr>
        <w:ind w:left="1418" w:hanging="1417"/>
        <w:jc w:val="left"/>
        <w:rPr>
          <w:b/>
          <w:bCs/>
        </w:rPr>
      </w:pPr>
      <w:r w:rsidRPr="0092611E">
        <w:rPr>
          <w:b/>
          <w:bCs/>
        </w:rPr>
        <w:t>Observation</w:t>
      </w:r>
      <w:r>
        <w:rPr>
          <w:b/>
          <w:bCs/>
        </w:rPr>
        <w:t>1</w:t>
      </w:r>
      <w:r w:rsidRPr="0092611E">
        <w:rPr>
          <w:b/>
          <w:bCs/>
        </w:rPr>
        <w:t xml:space="preserve">: </w:t>
      </w:r>
      <w:r w:rsidRPr="0092611E">
        <w:rPr>
          <w:b/>
          <w:bCs/>
        </w:rPr>
        <w:tab/>
      </w:r>
      <w:r>
        <w:rPr>
          <w:b/>
          <w:bCs/>
        </w:rPr>
        <w:t>The measured RSRP is the sum of the power of the LOS and multipath components which limits the DL-AoD achievable accuracy.</w:t>
      </w:r>
    </w:p>
    <w:p w14:paraId="7D5C3477" w14:textId="77777777" w:rsidR="002C0348" w:rsidRDefault="002C0348" w:rsidP="00AC41D9">
      <w:pPr>
        <w:ind w:left="1418" w:hanging="1417"/>
        <w:jc w:val="left"/>
        <w:rPr>
          <w:b/>
          <w:bCs/>
        </w:rPr>
      </w:pPr>
    </w:p>
    <w:p w14:paraId="2275BDBF" w14:textId="63ACF5BD" w:rsidR="00AC41D9" w:rsidRDefault="00AC41D9" w:rsidP="00AC41D9">
      <w:pPr>
        <w:ind w:left="1418" w:hanging="1417"/>
        <w:jc w:val="left"/>
        <w:rPr>
          <w:b/>
          <w:bCs/>
        </w:rPr>
      </w:pPr>
      <w:r>
        <w:rPr>
          <w:b/>
          <w:bCs/>
        </w:rPr>
        <w:t>Proposal 1</w:t>
      </w:r>
      <w:r w:rsidRPr="0092611E">
        <w:rPr>
          <w:b/>
          <w:bCs/>
        </w:rPr>
        <w:t xml:space="preserve">: </w:t>
      </w:r>
      <w:r w:rsidRPr="0092611E">
        <w:rPr>
          <w:b/>
          <w:bCs/>
        </w:rPr>
        <w:tab/>
      </w:r>
      <w:r w:rsidRPr="001B3F2E">
        <w:rPr>
          <w:b/>
          <w:bCs/>
        </w:rPr>
        <w:t>Introduce the possibility to report the radiation characteristics of the transmitted PRS resources (i.e. main lobe power-level, sidelobe level, etc.)</w:t>
      </w:r>
      <w:r>
        <w:rPr>
          <w:b/>
          <w:bCs/>
        </w:rPr>
        <w:t>.</w:t>
      </w:r>
    </w:p>
    <w:p w14:paraId="52E03E48" w14:textId="77777777" w:rsidR="002C0348" w:rsidRDefault="002C0348" w:rsidP="002C0348">
      <w:pPr>
        <w:ind w:left="1418" w:hanging="1417"/>
        <w:jc w:val="left"/>
        <w:rPr>
          <w:b/>
          <w:bCs/>
        </w:rPr>
      </w:pPr>
    </w:p>
    <w:p w14:paraId="2D2B41A7" w14:textId="5555AD25" w:rsidR="002C0348" w:rsidRDefault="002C0348" w:rsidP="002C0348">
      <w:pPr>
        <w:ind w:left="1418" w:hanging="1417"/>
        <w:jc w:val="left"/>
        <w:rPr>
          <w:b/>
          <w:bCs/>
        </w:rPr>
      </w:pPr>
      <w:r>
        <w:rPr>
          <w:b/>
          <w:bCs/>
        </w:rPr>
        <w:t>Proposal 2:</w:t>
      </w:r>
      <w:r>
        <w:rPr>
          <w:b/>
          <w:bCs/>
        </w:rPr>
        <w:tab/>
        <w:t xml:space="preserve">To improve the </w:t>
      </w:r>
      <w:r>
        <w:rPr>
          <w:b/>
        </w:rPr>
        <w:t>DL-</w:t>
      </w:r>
      <w:r>
        <w:rPr>
          <w:b/>
          <w:bCs/>
        </w:rPr>
        <w:t xml:space="preserve">AoD accuracy in UE-assisted mode, support enhanced UE measurements and reporting by considering the following: </w:t>
      </w:r>
    </w:p>
    <w:p w14:paraId="6F827423" w14:textId="77777777" w:rsidR="002C0348" w:rsidRDefault="002C0348" w:rsidP="002C0348">
      <w:pPr>
        <w:pStyle w:val="Listenabsatz"/>
        <w:numPr>
          <w:ilvl w:val="0"/>
          <w:numId w:val="15"/>
        </w:numPr>
        <w:ind w:firstLineChars="0"/>
        <w:jc w:val="left"/>
        <w:rPr>
          <w:b/>
          <w:bCs/>
        </w:rPr>
      </w:pPr>
      <w:r>
        <w:rPr>
          <w:b/>
          <w:bCs/>
        </w:rPr>
        <w:t>Reporting additional correlation information (ex. CIR reporting)</w:t>
      </w:r>
    </w:p>
    <w:p w14:paraId="7AAE6610" w14:textId="77777777" w:rsidR="002C0348" w:rsidRDefault="002C0348" w:rsidP="002C0348">
      <w:pPr>
        <w:pStyle w:val="Listenabsatz"/>
        <w:numPr>
          <w:ilvl w:val="0"/>
          <w:numId w:val="15"/>
        </w:numPr>
        <w:ind w:firstLineChars="0"/>
        <w:jc w:val="left"/>
        <w:rPr>
          <w:b/>
        </w:rPr>
      </w:pPr>
      <w:r>
        <w:rPr>
          <w:b/>
          <w:bCs/>
        </w:rPr>
        <w:t>Reporting of the estimated first arriving path, multipath and noise power</w:t>
      </w:r>
    </w:p>
    <w:p w14:paraId="0F8E5DB1" w14:textId="77777777" w:rsidR="002C0348" w:rsidRDefault="002C0348" w:rsidP="002C0348">
      <w:pPr>
        <w:pStyle w:val="Listenabsatz"/>
        <w:numPr>
          <w:ilvl w:val="0"/>
          <w:numId w:val="15"/>
        </w:numPr>
        <w:ind w:firstLineChars="0"/>
        <w:jc w:val="left"/>
        <w:rPr>
          <w:b/>
        </w:rPr>
      </w:pPr>
      <w:r>
        <w:rPr>
          <w:b/>
        </w:rPr>
        <w:t>Reporting of timing measurements on the DL-PRS resources along with the RSRP report.</w:t>
      </w:r>
    </w:p>
    <w:p w14:paraId="5FDD2463" w14:textId="41C9E3CC" w:rsidR="008B14D6" w:rsidRPr="0077152D" w:rsidRDefault="008B14D6" w:rsidP="0070592D">
      <w:pPr>
        <w:ind w:left="1620" w:hanging="1560"/>
        <w:rPr>
          <w:b/>
        </w:rPr>
      </w:pPr>
    </w:p>
    <w:p w14:paraId="12A77143" w14:textId="77777777" w:rsidR="008B14D6" w:rsidRPr="00F4358D" w:rsidRDefault="008B14D6" w:rsidP="008B14D6">
      <w:pPr>
        <w:ind w:left="1560" w:hanging="1560"/>
        <w:rPr>
          <w:b/>
          <w:bCs/>
        </w:rPr>
      </w:pPr>
    </w:p>
    <w:p w14:paraId="37F6A9A7" w14:textId="77777777" w:rsidR="00E73F3C" w:rsidRDefault="00E73F3C" w:rsidP="00E73F3C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</w:p>
    <w:bookmarkEnd w:id="2" w:displacedByCustomXml="next"/>
    <w:bookmarkEnd w:id="1" w:displacedByCustomXml="next"/>
    <w:sdt>
      <w:sdtPr>
        <w:rPr>
          <w:b w:val="0"/>
          <w:bCs w:val="0"/>
          <w:sz w:val="22"/>
          <w:szCs w:val="22"/>
        </w:rPr>
        <w:id w:val="-1399583417"/>
        <w:docPartObj>
          <w:docPartGallery w:val="Bibliographies"/>
          <w:docPartUnique/>
        </w:docPartObj>
      </w:sdtPr>
      <w:sdtEndPr/>
      <w:sdtContent>
        <w:p w14:paraId="3AE36371" w14:textId="77777777" w:rsidR="007B4069" w:rsidRDefault="007B4069" w:rsidP="00840D8D">
          <w:pPr>
            <w:pStyle w:val="berschrift1"/>
            <w:tabs>
              <w:tab w:val="clear" w:pos="972"/>
            </w:tabs>
            <w:ind w:left="450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5567BE0E" w14:textId="77777777" w:rsidR="00DB774A" w:rsidRDefault="007B4069" w:rsidP="004C5C93">
              <w:pPr>
                <w:pStyle w:val="Literaturverzeichnis"/>
                <w:rPr>
                  <w:noProof/>
                  <w:sz w:val="20"/>
                  <w:szCs w:val="20"/>
                </w:rPr>
              </w:pPr>
              <w:r w:rsidRPr="004C5C93"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BIBLIOGRAPHY </w:instrText>
              </w:r>
              <w:r w:rsidRPr="004C5C93">
                <w:rPr>
                  <w:noProof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42"/>
                <w:gridCol w:w="8875"/>
              </w:tblGrid>
              <w:tr w:rsidR="00DB774A" w14:paraId="188E8D26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  <w:hideMark/>
                  </w:tcPr>
                  <w:p w14:paraId="72C8194D" w14:textId="4A0FA633" w:rsidR="00DB774A" w:rsidRDefault="00DB774A">
                    <w:pPr>
                      <w:pStyle w:val="Literaturverzeichnis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4739" w:type="pct"/>
                    <w:hideMark/>
                  </w:tcPr>
                  <w:p w14:paraId="017FA2A0" w14:textId="78582E6B" w:rsidR="00DB774A" w:rsidRDefault="00DB774A" w:rsidP="00DB774A">
                    <w:pPr>
                      <w:pStyle w:val="Literaturverzeichnis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RP-202900, “</w:t>
                    </w:r>
                    <w:r w:rsidRPr="00DB774A">
                      <w:rPr>
                        <w:noProof/>
                      </w:rPr>
                      <w:t>New WID on NR Positioning Enhancements</w:t>
                    </w:r>
                    <w:r>
                      <w:rPr>
                        <w:noProof/>
                      </w:rPr>
                      <w:t xml:space="preserve">”, </w:t>
                    </w:r>
                    <w:r w:rsidRPr="00DB774A">
                      <w:rPr>
                        <w:noProof/>
                      </w:rPr>
                      <w:t>CATT, Intel Corporation, Ericsson</w:t>
                    </w:r>
                    <w:r>
                      <w:rPr>
                        <w:noProof/>
                      </w:rPr>
                      <w:t xml:space="preserve">, December 7th – 11th, 2020. </w:t>
                    </w:r>
                  </w:p>
                </w:tc>
              </w:tr>
              <w:tr w:rsidR="00DB774A" w14:paraId="1C9C9CC3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2FC9A70D" w14:textId="6C093D7C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661A5E32" w14:textId="2CC100D7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613ADFE9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3F36B8E9" w14:textId="3988B33C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316094D8" w14:textId="034A07C2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1894244C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2AACC563" w14:textId="4C50E1EF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411D3557" w14:textId="4A18542D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68E8616B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06413B59" w14:textId="55F85F32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0F8E809B" w14:textId="22620CC2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40F7B712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35EE3F08" w14:textId="3468E50B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0FF4E4BC" w14:textId="269020C1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24C63777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7A36FEE8" w14:textId="3727B5B5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2ADE1487" w14:textId="02456163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1ECFCD95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634AA173" w14:textId="0972AB03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4120B515" w14:textId="3AB5BB34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42AC916E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250E96A3" w14:textId="0F1745CB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3BB5A5F6" w14:textId="68DB821F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3C05AF12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7153F23D" w14:textId="0ADD3CF7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3C8100BA" w14:textId="481BD400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  <w:tr w:rsidR="00DB774A" w14:paraId="718BA6AB" w14:textId="77777777" w:rsidTr="00DB774A">
                <w:trPr>
                  <w:divId w:val="535315193"/>
                  <w:tblCellSpacing w:w="15" w:type="dxa"/>
                </w:trPr>
                <w:tc>
                  <w:tcPr>
                    <w:tcW w:w="213" w:type="pct"/>
                  </w:tcPr>
                  <w:p w14:paraId="411A14AA" w14:textId="2C65930A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  <w:tc>
                  <w:tcPr>
                    <w:tcW w:w="4739" w:type="pct"/>
                  </w:tcPr>
                  <w:p w14:paraId="20979068" w14:textId="6EA0DDB0" w:rsidR="00DB774A" w:rsidRDefault="00DB774A">
                    <w:pPr>
                      <w:pStyle w:val="Literaturverzeichnis"/>
                      <w:rPr>
                        <w:noProof/>
                      </w:rPr>
                    </w:pPr>
                  </w:p>
                </w:tc>
              </w:tr>
            </w:tbl>
            <w:p w14:paraId="1585D381" w14:textId="77777777" w:rsidR="00DB774A" w:rsidRDefault="00DB774A">
              <w:pPr>
                <w:divId w:val="535315193"/>
                <w:rPr>
                  <w:rFonts w:eastAsia="Times New Roman"/>
                  <w:noProof/>
                </w:rPr>
              </w:pPr>
            </w:p>
            <w:p w14:paraId="48A08E58" w14:textId="7AEF9F5C" w:rsidR="005C4FB5" w:rsidRPr="00D2431F" w:rsidRDefault="007B4069" w:rsidP="004C5C93">
              <w:pPr>
                <w:pStyle w:val="Literaturverzeichnis"/>
              </w:pPr>
              <w:r w:rsidRPr="004C5C93">
                <w:rPr>
                  <w:noProof/>
                </w:rPr>
                <w:fldChar w:fldCharType="end"/>
              </w:r>
            </w:p>
          </w:sdtContent>
        </w:sdt>
      </w:sdtContent>
    </w:sdt>
    <w:sectPr w:rsidR="005C4FB5" w:rsidRPr="00D243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A26700" w16cid:durableId="22D7D1F2"/>
  <w16cid:commentId w16cid:paraId="62B4DB48" w16cid:durableId="22D7D1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142E5" w14:textId="77777777" w:rsidR="00A64B5A" w:rsidRDefault="00A64B5A">
      <w:r>
        <w:separator/>
      </w:r>
    </w:p>
  </w:endnote>
  <w:endnote w:type="continuationSeparator" w:id="0">
    <w:p w14:paraId="0C0A850B" w14:textId="77777777" w:rsidR="00A64B5A" w:rsidRDefault="00A6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A40D4" w14:textId="77777777" w:rsidR="00A64B5A" w:rsidRDefault="00A64B5A">
      <w:r>
        <w:separator/>
      </w:r>
    </w:p>
  </w:footnote>
  <w:footnote w:type="continuationSeparator" w:id="0">
    <w:p w14:paraId="72B58D83" w14:textId="77777777" w:rsidR="00A64B5A" w:rsidRDefault="00A64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E2430"/>
    <w:multiLevelType w:val="hybridMultilevel"/>
    <w:tmpl w:val="ECCCD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B7DF9"/>
    <w:multiLevelType w:val="hybridMultilevel"/>
    <w:tmpl w:val="FE0A568C"/>
    <w:lvl w:ilvl="0" w:tplc="3252C8E6">
      <w:numFmt w:val="bullet"/>
      <w:lvlText w:val="-"/>
      <w:lvlJc w:val="left"/>
      <w:pPr>
        <w:ind w:left="1778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2DBA05A9"/>
    <w:multiLevelType w:val="hybridMultilevel"/>
    <w:tmpl w:val="CED699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4B9E3B4A"/>
    <w:lvl w:ilvl="0">
      <w:start w:val="1"/>
      <w:numFmt w:val="decimal"/>
      <w:pStyle w:val="berschrift1"/>
      <w:lvlText w:val="%1"/>
      <w:lvlJc w:val="left"/>
      <w:pPr>
        <w:tabs>
          <w:tab w:val="num" w:pos="972"/>
        </w:tabs>
        <w:ind w:left="97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5E0593"/>
    <w:multiLevelType w:val="hybridMultilevel"/>
    <w:tmpl w:val="A2A4D794"/>
    <w:lvl w:ilvl="0" w:tplc="723869DC">
      <w:numFmt w:val="bullet"/>
      <w:lvlText w:val=""/>
      <w:lvlJc w:val="left"/>
      <w:pPr>
        <w:ind w:left="25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4"/>
  </w:num>
  <w:num w:numId="5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9"/>
  </w:num>
  <w:num w:numId="9">
    <w:abstractNumId w:val="11"/>
  </w:num>
  <w:num w:numId="10">
    <w:abstractNumId w:val="2"/>
  </w:num>
  <w:num w:numId="11">
    <w:abstractNumId w:val="1"/>
  </w:num>
  <w:num w:numId="12">
    <w:abstractNumId w:val="4"/>
  </w:num>
  <w:num w:numId="13">
    <w:abstractNumId w:val="6"/>
  </w:num>
  <w:num w:numId="14">
    <w:abstractNumId w:val="10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BAE"/>
    <w:rsid w:val="000033A3"/>
    <w:rsid w:val="00003605"/>
    <w:rsid w:val="00003C56"/>
    <w:rsid w:val="00003EC2"/>
    <w:rsid w:val="000040A9"/>
    <w:rsid w:val="0000458E"/>
    <w:rsid w:val="00004E70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862"/>
    <w:rsid w:val="000128E6"/>
    <w:rsid w:val="00012D7E"/>
    <w:rsid w:val="00015840"/>
    <w:rsid w:val="00015B95"/>
    <w:rsid w:val="00015EFB"/>
    <w:rsid w:val="000160B6"/>
    <w:rsid w:val="000165E2"/>
    <w:rsid w:val="000172BE"/>
    <w:rsid w:val="00017D8A"/>
    <w:rsid w:val="00017E45"/>
    <w:rsid w:val="00020074"/>
    <w:rsid w:val="00020107"/>
    <w:rsid w:val="00020BAD"/>
    <w:rsid w:val="00021E1E"/>
    <w:rsid w:val="00023090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6CA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30DF"/>
    <w:rsid w:val="00053E96"/>
    <w:rsid w:val="00053FE5"/>
    <w:rsid w:val="000545CC"/>
    <w:rsid w:val="00054E0C"/>
    <w:rsid w:val="00054E1D"/>
    <w:rsid w:val="0005541D"/>
    <w:rsid w:val="000565C8"/>
    <w:rsid w:val="00057DC8"/>
    <w:rsid w:val="000602B9"/>
    <w:rsid w:val="000605E3"/>
    <w:rsid w:val="0006060D"/>
    <w:rsid w:val="000612E1"/>
    <w:rsid w:val="000614FE"/>
    <w:rsid w:val="00063167"/>
    <w:rsid w:val="00063EC0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76A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AB7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2AD0"/>
    <w:rsid w:val="00093697"/>
    <w:rsid w:val="00093924"/>
    <w:rsid w:val="00093D42"/>
    <w:rsid w:val="00093DD0"/>
    <w:rsid w:val="00094349"/>
    <w:rsid w:val="00094500"/>
    <w:rsid w:val="00094A16"/>
    <w:rsid w:val="00094DE6"/>
    <w:rsid w:val="00096356"/>
    <w:rsid w:val="00097C99"/>
    <w:rsid w:val="000A0D9F"/>
    <w:rsid w:val="000A0E61"/>
    <w:rsid w:val="000A0F14"/>
    <w:rsid w:val="000A11F6"/>
    <w:rsid w:val="000A1441"/>
    <w:rsid w:val="000A1A06"/>
    <w:rsid w:val="000A1A7D"/>
    <w:rsid w:val="000A1B60"/>
    <w:rsid w:val="000A1D94"/>
    <w:rsid w:val="000A21B4"/>
    <w:rsid w:val="000A2CC7"/>
    <w:rsid w:val="000A2ED6"/>
    <w:rsid w:val="000A3D05"/>
    <w:rsid w:val="000A401F"/>
    <w:rsid w:val="000A4205"/>
    <w:rsid w:val="000A4A19"/>
    <w:rsid w:val="000A4CAE"/>
    <w:rsid w:val="000A6351"/>
    <w:rsid w:val="000A63D6"/>
    <w:rsid w:val="000A67EA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307"/>
    <w:rsid w:val="000B76C5"/>
    <w:rsid w:val="000B771F"/>
    <w:rsid w:val="000B781E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3E31"/>
    <w:rsid w:val="000C422D"/>
    <w:rsid w:val="000C44C8"/>
    <w:rsid w:val="000C4839"/>
    <w:rsid w:val="000C5F91"/>
    <w:rsid w:val="000C6025"/>
    <w:rsid w:val="000C60E1"/>
    <w:rsid w:val="000C6183"/>
    <w:rsid w:val="000C68B7"/>
    <w:rsid w:val="000C7DBA"/>
    <w:rsid w:val="000D0082"/>
    <w:rsid w:val="000D025C"/>
    <w:rsid w:val="000D0565"/>
    <w:rsid w:val="000D0E4E"/>
    <w:rsid w:val="000D113C"/>
    <w:rsid w:val="000D12D1"/>
    <w:rsid w:val="000D159A"/>
    <w:rsid w:val="000D1796"/>
    <w:rsid w:val="000D22CC"/>
    <w:rsid w:val="000D2FAB"/>
    <w:rsid w:val="000D36AE"/>
    <w:rsid w:val="000D38A1"/>
    <w:rsid w:val="000D4381"/>
    <w:rsid w:val="000D4C4E"/>
    <w:rsid w:val="000D5077"/>
    <w:rsid w:val="000D5362"/>
    <w:rsid w:val="000D57F8"/>
    <w:rsid w:val="000D5851"/>
    <w:rsid w:val="000D5C60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5A84"/>
    <w:rsid w:val="000E6331"/>
    <w:rsid w:val="000E6510"/>
    <w:rsid w:val="000E7A84"/>
    <w:rsid w:val="000F0B4A"/>
    <w:rsid w:val="000F1491"/>
    <w:rsid w:val="000F15BC"/>
    <w:rsid w:val="000F180A"/>
    <w:rsid w:val="000F1C92"/>
    <w:rsid w:val="000F2EEE"/>
    <w:rsid w:val="000F3697"/>
    <w:rsid w:val="000F42A2"/>
    <w:rsid w:val="000F490D"/>
    <w:rsid w:val="000F5EE0"/>
    <w:rsid w:val="000F6BE2"/>
    <w:rsid w:val="000F7F58"/>
    <w:rsid w:val="00100128"/>
    <w:rsid w:val="00100FF3"/>
    <w:rsid w:val="00101E72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0F1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599"/>
    <w:rsid w:val="001337E4"/>
    <w:rsid w:val="00133BF7"/>
    <w:rsid w:val="00134B88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47650"/>
    <w:rsid w:val="0015161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5EB"/>
    <w:rsid w:val="00170C19"/>
    <w:rsid w:val="00171143"/>
    <w:rsid w:val="00172864"/>
    <w:rsid w:val="00172958"/>
    <w:rsid w:val="00172B82"/>
    <w:rsid w:val="00172EFA"/>
    <w:rsid w:val="00173608"/>
    <w:rsid w:val="00173E1A"/>
    <w:rsid w:val="001745EC"/>
    <w:rsid w:val="001747B7"/>
    <w:rsid w:val="00175204"/>
    <w:rsid w:val="0017531E"/>
    <w:rsid w:val="00175382"/>
    <w:rsid w:val="00175783"/>
    <w:rsid w:val="00175C30"/>
    <w:rsid w:val="00175F8C"/>
    <w:rsid w:val="00177069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4FA6"/>
    <w:rsid w:val="0018588A"/>
    <w:rsid w:val="00187252"/>
    <w:rsid w:val="00191BC8"/>
    <w:rsid w:val="00191C91"/>
    <w:rsid w:val="001920BB"/>
    <w:rsid w:val="00192DD9"/>
    <w:rsid w:val="00194339"/>
    <w:rsid w:val="001944DF"/>
    <w:rsid w:val="00194848"/>
    <w:rsid w:val="00194B22"/>
    <w:rsid w:val="001958EA"/>
    <w:rsid w:val="00195E0E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62C"/>
    <w:rsid w:val="001A673E"/>
    <w:rsid w:val="001A7763"/>
    <w:rsid w:val="001B2529"/>
    <w:rsid w:val="001B27E9"/>
    <w:rsid w:val="001B2844"/>
    <w:rsid w:val="001B388D"/>
    <w:rsid w:val="001B3964"/>
    <w:rsid w:val="001B3A73"/>
    <w:rsid w:val="001B3C27"/>
    <w:rsid w:val="001B3F2E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046D"/>
    <w:rsid w:val="001D1D95"/>
    <w:rsid w:val="001D2360"/>
    <w:rsid w:val="001D27EC"/>
    <w:rsid w:val="001D3069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FD9"/>
    <w:rsid w:val="001D780E"/>
    <w:rsid w:val="001E05C3"/>
    <w:rsid w:val="001E0AD3"/>
    <w:rsid w:val="001E20CE"/>
    <w:rsid w:val="001E30D2"/>
    <w:rsid w:val="001E36E4"/>
    <w:rsid w:val="001E379D"/>
    <w:rsid w:val="001E3A3C"/>
    <w:rsid w:val="001E5C23"/>
    <w:rsid w:val="001E63F2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64D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141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40FF"/>
    <w:rsid w:val="002171FB"/>
    <w:rsid w:val="00220855"/>
    <w:rsid w:val="00220894"/>
    <w:rsid w:val="00221E33"/>
    <w:rsid w:val="00222E8C"/>
    <w:rsid w:val="00224952"/>
    <w:rsid w:val="00224DD2"/>
    <w:rsid w:val="00224FFD"/>
    <w:rsid w:val="00225466"/>
    <w:rsid w:val="00225A6A"/>
    <w:rsid w:val="00225AC7"/>
    <w:rsid w:val="00225ACC"/>
    <w:rsid w:val="00225AE3"/>
    <w:rsid w:val="002278BD"/>
    <w:rsid w:val="002278E2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0C17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092"/>
    <w:rsid w:val="00266B13"/>
    <w:rsid w:val="00266DBE"/>
    <w:rsid w:val="00267DDF"/>
    <w:rsid w:val="002701DB"/>
    <w:rsid w:val="002704FA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5E96"/>
    <w:rsid w:val="00276A35"/>
    <w:rsid w:val="00276B2B"/>
    <w:rsid w:val="00277835"/>
    <w:rsid w:val="00280AB1"/>
    <w:rsid w:val="002828C2"/>
    <w:rsid w:val="002838E1"/>
    <w:rsid w:val="00283B16"/>
    <w:rsid w:val="00283FA2"/>
    <w:rsid w:val="00284BAE"/>
    <w:rsid w:val="00285195"/>
    <w:rsid w:val="002859AF"/>
    <w:rsid w:val="00286A7C"/>
    <w:rsid w:val="00286AE7"/>
    <w:rsid w:val="00287243"/>
    <w:rsid w:val="00290647"/>
    <w:rsid w:val="0029101D"/>
    <w:rsid w:val="00291385"/>
    <w:rsid w:val="00291422"/>
    <w:rsid w:val="00291DA8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4FC"/>
    <w:rsid w:val="002A1E92"/>
    <w:rsid w:val="002A1F9B"/>
    <w:rsid w:val="002A204D"/>
    <w:rsid w:val="002A233C"/>
    <w:rsid w:val="002A24A7"/>
    <w:rsid w:val="002A2616"/>
    <w:rsid w:val="002A26E1"/>
    <w:rsid w:val="002A368A"/>
    <w:rsid w:val="002A3ECF"/>
    <w:rsid w:val="002A4065"/>
    <w:rsid w:val="002A4BC6"/>
    <w:rsid w:val="002A533A"/>
    <w:rsid w:val="002A586C"/>
    <w:rsid w:val="002A59F0"/>
    <w:rsid w:val="002A6432"/>
    <w:rsid w:val="002A6F25"/>
    <w:rsid w:val="002A6FD3"/>
    <w:rsid w:val="002B0A7D"/>
    <w:rsid w:val="002B1A69"/>
    <w:rsid w:val="002B1D0A"/>
    <w:rsid w:val="002B2206"/>
    <w:rsid w:val="002B2723"/>
    <w:rsid w:val="002B293C"/>
    <w:rsid w:val="002B303A"/>
    <w:rsid w:val="002B34E9"/>
    <w:rsid w:val="002B3E04"/>
    <w:rsid w:val="002B4BF0"/>
    <w:rsid w:val="002B538E"/>
    <w:rsid w:val="002B5DCA"/>
    <w:rsid w:val="002B6BDC"/>
    <w:rsid w:val="002B6C18"/>
    <w:rsid w:val="002B75B0"/>
    <w:rsid w:val="002B7EAF"/>
    <w:rsid w:val="002C0348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4CB"/>
    <w:rsid w:val="002C38B2"/>
    <w:rsid w:val="002C3A39"/>
    <w:rsid w:val="002C3F9C"/>
    <w:rsid w:val="002C5AFA"/>
    <w:rsid w:val="002C79F2"/>
    <w:rsid w:val="002D0439"/>
    <w:rsid w:val="002D11B7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5AD1"/>
    <w:rsid w:val="002E63D9"/>
    <w:rsid w:val="002E640E"/>
    <w:rsid w:val="002E6600"/>
    <w:rsid w:val="002E67EC"/>
    <w:rsid w:val="002E7204"/>
    <w:rsid w:val="002E7480"/>
    <w:rsid w:val="002F0486"/>
    <w:rsid w:val="002F07A9"/>
    <w:rsid w:val="002F0C28"/>
    <w:rsid w:val="002F3CDE"/>
    <w:rsid w:val="002F3DEA"/>
    <w:rsid w:val="002F5DD6"/>
    <w:rsid w:val="002F5FEA"/>
    <w:rsid w:val="002F63E7"/>
    <w:rsid w:val="002F7112"/>
    <w:rsid w:val="002F7BE3"/>
    <w:rsid w:val="002F7E6A"/>
    <w:rsid w:val="00300165"/>
    <w:rsid w:val="003010CF"/>
    <w:rsid w:val="00302818"/>
    <w:rsid w:val="00303440"/>
    <w:rsid w:val="00304D9B"/>
    <w:rsid w:val="00305FF9"/>
    <w:rsid w:val="00306E5B"/>
    <w:rsid w:val="00306E6B"/>
    <w:rsid w:val="003100C8"/>
    <w:rsid w:val="003109E8"/>
    <w:rsid w:val="00311161"/>
    <w:rsid w:val="00312400"/>
    <w:rsid w:val="00312739"/>
    <w:rsid w:val="00312D10"/>
    <w:rsid w:val="0031415B"/>
    <w:rsid w:val="00315442"/>
    <w:rsid w:val="00315EF2"/>
    <w:rsid w:val="003178DA"/>
    <w:rsid w:val="00317DB8"/>
    <w:rsid w:val="00320618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0704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1286"/>
    <w:rsid w:val="003420D8"/>
    <w:rsid w:val="0034226D"/>
    <w:rsid w:val="00342457"/>
    <w:rsid w:val="00342972"/>
    <w:rsid w:val="00342FDD"/>
    <w:rsid w:val="00343905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8E3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D1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95"/>
    <w:rsid w:val="0037552D"/>
    <w:rsid w:val="003756DB"/>
    <w:rsid w:val="00375FD7"/>
    <w:rsid w:val="003770BB"/>
    <w:rsid w:val="0037770C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A3A"/>
    <w:rsid w:val="00390017"/>
    <w:rsid w:val="003901A3"/>
    <w:rsid w:val="003903ED"/>
    <w:rsid w:val="0039072F"/>
    <w:rsid w:val="00390EC6"/>
    <w:rsid w:val="003940CE"/>
    <w:rsid w:val="003944D8"/>
    <w:rsid w:val="00397C1D"/>
    <w:rsid w:val="003A1200"/>
    <w:rsid w:val="003A180F"/>
    <w:rsid w:val="003A18DD"/>
    <w:rsid w:val="003A20C8"/>
    <w:rsid w:val="003A2933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3BD"/>
    <w:rsid w:val="003B0B5B"/>
    <w:rsid w:val="003B0E79"/>
    <w:rsid w:val="003B19A2"/>
    <w:rsid w:val="003B3575"/>
    <w:rsid w:val="003B3883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3276"/>
    <w:rsid w:val="003C3F5D"/>
    <w:rsid w:val="003C502E"/>
    <w:rsid w:val="003C504A"/>
    <w:rsid w:val="003C5E6B"/>
    <w:rsid w:val="003C7AD7"/>
    <w:rsid w:val="003D0FC3"/>
    <w:rsid w:val="003D149D"/>
    <w:rsid w:val="003D25E4"/>
    <w:rsid w:val="003D2C1D"/>
    <w:rsid w:val="003D2C34"/>
    <w:rsid w:val="003D3DDD"/>
    <w:rsid w:val="003D3E4F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3C9A"/>
    <w:rsid w:val="00403D5B"/>
    <w:rsid w:val="0040426D"/>
    <w:rsid w:val="004047C4"/>
    <w:rsid w:val="00404940"/>
    <w:rsid w:val="0040570B"/>
    <w:rsid w:val="00405766"/>
    <w:rsid w:val="00405EDB"/>
    <w:rsid w:val="00405FB1"/>
    <w:rsid w:val="0040642A"/>
    <w:rsid w:val="00406460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0BD5"/>
    <w:rsid w:val="00421DCF"/>
    <w:rsid w:val="00422341"/>
    <w:rsid w:val="00423641"/>
    <w:rsid w:val="00426266"/>
    <w:rsid w:val="00426C35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3F58"/>
    <w:rsid w:val="004448B0"/>
    <w:rsid w:val="00444D19"/>
    <w:rsid w:val="004453A1"/>
    <w:rsid w:val="004461D9"/>
    <w:rsid w:val="004469A7"/>
    <w:rsid w:val="00446AC6"/>
    <w:rsid w:val="0044759B"/>
    <w:rsid w:val="00447F54"/>
    <w:rsid w:val="00450B7E"/>
    <w:rsid w:val="0045136B"/>
    <w:rsid w:val="00451C7E"/>
    <w:rsid w:val="00452512"/>
    <w:rsid w:val="00452841"/>
    <w:rsid w:val="00453BB6"/>
    <w:rsid w:val="00453CAA"/>
    <w:rsid w:val="00453F1B"/>
    <w:rsid w:val="00453F31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16BB"/>
    <w:rsid w:val="00462D08"/>
    <w:rsid w:val="00463091"/>
    <w:rsid w:val="004641DF"/>
    <w:rsid w:val="004646B4"/>
    <w:rsid w:val="00464A88"/>
    <w:rsid w:val="004651A0"/>
    <w:rsid w:val="00466133"/>
    <w:rsid w:val="00466532"/>
    <w:rsid w:val="00466DCE"/>
    <w:rsid w:val="00467488"/>
    <w:rsid w:val="00467872"/>
    <w:rsid w:val="004704B6"/>
    <w:rsid w:val="0047083E"/>
    <w:rsid w:val="00470CEB"/>
    <w:rsid w:val="00470E2D"/>
    <w:rsid w:val="00470EB5"/>
    <w:rsid w:val="004710BC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63E"/>
    <w:rsid w:val="00494E8E"/>
    <w:rsid w:val="004955BC"/>
    <w:rsid w:val="00495D63"/>
    <w:rsid w:val="00495E5F"/>
    <w:rsid w:val="0049648F"/>
    <w:rsid w:val="00496606"/>
    <w:rsid w:val="00496F05"/>
    <w:rsid w:val="00497370"/>
    <w:rsid w:val="00497D65"/>
    <w:rsid w:val="004A0822"/>
    <w:rsid w:val="004A0F39"/>
    <w:rsid w:val="004A209D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6896"/>
    <w:rsid w:val="004A7092"/>
    <w:rsid w:val="004A7C9B"/>
    <w:rsid w:val="004B0A65"/>
    <w:rsid w:val="004B49E6"/>
    <w:rsid w:val="004B4D69"/>
    <w:rsid w:val="004B5C2B"/>
    <w:rsid w:val="004B65CA"/>
    <w:rsid w:val="004B6651"/>
    <w:rsid w:val="004B799A"/>
    <w:rsid w:val="004B7B14"/>
    <w:rsid w:val="004C01A8"/>
    <w:rsid w:val="004C1479"/>
    <w:rsid w:val="004C1840"/>
    <w:rsid w:val="004C24C9"/>
    <w:rsid w:val="004C2564"/>
    <w:rsid w:val="004C2B64"/>
    <w:rsid w:val="004C2ECA"/>
    <w:rsid w:val="004C31B6"/>
    <w:rsid w:val="004C3482"/>
    <w:rsid w:val="004C4C44"/>
    <w:rsid w:val="004C5319"/>
    <w:rsid w:val="004C5C93"/>
    <w:rsid w:val="004C621F"/>
    <w:rsid w:val="004C72E9"/>
    <w:rsid w:val="004C78BA"/>
    <w:rsid w:val="004C7948"/>
    <w:rsid w:val="004C7BB8"/>
    <w:rsid w:val="004C7C60"/>
    <w:rsid w:val="004C7FF5"/>
    <w:rsid w:val="004D0339"/>
    <w:rsid w:val="004D071C"/>
    <w:rsid w:val="004D0DFE"/>
    <w:rsid w:val="004D12D5"/>
    <w:rsid w:val="004D1D91"/>
    <w:rsid w:val="004D22C3"/>
    <w:rsid w:val="004D3D39"/>
    <w:rsid w:val="004D604D"/>
    <w:rsid w:val="004D6F4D"/>
    <w:rsid w:val="004D6F95"/>
    <w:rsid w:val="004D72FE"/>
    <w:rsid w:val="004D7BB2"/>
    <w:rsid w:val="004D7E91"/>
    <w:rsid w:val="004E003A"/>
    <w:rsid w:val="004E0768"/>
    <w:rsid w:val="004E1A31"/>
    <w:rsid w:val="004E217D"/>
    <w:rsid w:val="004E241A"/>
    <w:rsid w:val="004E2C90"/>
    <w:rsid w:val="004E2DE0"/>
    <w:rsid w:val="004E2E24"/>
    <w:rsid w:val="004E365C"/>
    <w:rsid w:val="004E4060"/>
    <w:rsid w:val="004E409A"/>
    <w:rsid w:val="004E59C9"/>
    <w:rsid w:val="004E69C4"/>
    <w:rsid w:val="004E6E96"/>
    <w:rsid w:val="004E7F25"/>
    <w:rsid w:val="004F0C6F"/>
    <w:rsid w:val="004F0FB9"/>
    <w:rsid w:val="004F2F7E"/>
    <w:rsid w:val="004F32B5"/>
    <w:rsid w:val="004F407E"/>
    <w:rsid w:val="004F5479"/>
    <w:rsid w:val="004F58FE"/>
    <w:rsid w:val="004F59FA"/>
    <w:rsid w:val="004F6CBA"/>
    <w:rsid w:val="004F7295"/>
    <w:rsid w:val="004F7528"/>
    <w:rsid w:val="004F7BCA"/>
    <w:rsid w:val="004F7D89"/>
    <w:rsid w:val="00500142"/>
    <w:rsid w:val="005009F6"/>
    <w:rsid w:val="00501489"/>
    <w:rsid w:val="00501981"/>
    <w:rsid w:val="00501A85"/>
    <w:rsid w:val="00501BB3"/>
    <w:rsid w:val="005021DD"/>
    <w:rsid w:val="005026CA"/>
    <w:rsid w:val="00502B72"/>
    <w:rsid w:val="00502FA3"/>
    <w:rsid w:val="00504BC1"/>
    <w:rsid w:val="00505134"/>
    <w:rsid w:val="00505C04"/>
    <w:rsid w:val="00507544"/>
    <w:rsid w:val="005112F0"/>
    <w:rsid w:val="00511ECC"/>
    <w:rsid w:val="00511F15"/>
    <w:rsid w:val="0051318C"/>
    <w:rsid w:val="005142CD"/>
    <w:rsid w:val="005143C9"/>
    <w:rsid w:val="005157A9"/>
    <w:rsid w:val="00515836"/>
    <w:rsid w:val="005159D6"/>
    <w:rsid w:val="00516E5E"/>
    <w:rsid w:val="00516ECD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5E2D"/>
    <w:rsid w:val="00527200"/>
    <w:rsid w:val="0052751D"/>
    <w:rsid w:val="00530157"/>
    <w:rsid w:val="00530D60"/>
    <w:rsid w:val="005314F2"/>
    <w:rsid w:val="00531EBE"/>
    <w:rsid w:val="00532394"/>
    <w:rsid w:val="00532F8B"/>
    <w:rsid w:val="00533737"/>
    <w:rsid w:val="00535B79"/>
    <w:rsid w:val="00535D7C"/>
    <w:rsid w:val="00535D80"/>
    <w:rsid w:val="00535F56"/>
    <w:rsid w:val="00536579"/>
    <w:rsid w:val="00536C1E"/>
    <w:rsid w:val="005372CE"/>
    <w:rsid w:val="00537EB7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D66"/>
    <w:rsid w:val="00545F60"/>
    <w:rsid w:val="005461DC"/>
    <w:rsid w:val="005467FB"/>
    <w:rsid w:val="00546AE9"/>
    <w:rsid w:val="00547989"/>
    <w:rsid w:val="005506AC"/>
    <w:rsid w:val="00551320"/>
    <w:rsid w:val="005518A4"/>
    <w:rsid w:val="00551BDB"/>
    <w:rsid w:val="00552768"/>
    <w:rsid w:val="00552935"/>
    <w:rsid w:val="00553127"/>
    <w:rsid w:val="005537D5"/>
    <w:rsid w:val="005538E9"/>
    <w:rsid w:val="00554BE7"/>
    <w:rsid w:val="00556753"/>
    <w:rsid w:val="00556D68"/>
    <w:rsid w:val="00556FCB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544"/>
    <w:rsid w:val="00566608"/>
    <w:rsid w:val="00566C83"/>
    <w:rsid w:val="005670E3"/>
    <w:rsid w:val="005700FE"/>
    <w:rsid w:val="005704E8"/>
    <w:rsid w:val="00570E24"/>
    <w:rsid w:val="00571639"/>
    <w:rsid w:val="00572760"/>
    <w:rsid w:val="00572B47"/>
    <w:rsid w:val="0057312D"/>
    <w:rsid w:val="005743DE"/>
    <w:rsid w:val="00574F3F"/>
    <w:rsid w:val="0057520B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2802"/>
    <w:rsid w:val="00582C3A"/>
    <w:rsid w:val="00582E1A"/>
    <w:rsid w:val="00583147"/>
    <w:rsid w:val="00583670"/>
    <w:rsid w:val="005843B1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120"/>
    <w:rsid w:val="00592B03"/>
    <w:rsid w:val="00593A88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97C97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3F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C75"/>
    <w:rsid w:val="005D0E4F"/>
    <w:rsid w:val="005D1199"/>
    <w:rsid w:val="005D1E32"/>
    <w:rsid w:val="005D206B"/>
    <w:rsid w:val="005D22B7"/>
    <w:rsid w:val="005D2BDE"/>
    <w:rsid w:val="005D2CA3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6C5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754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6F2"/>
    <w:rsid w:val="0062475D"/>
    <w:rsid w:val="0062495F"/>
    <w:rsid w:val="00624E74"/>
    <w:rsid w:val="00625B34"/>
    <w:rsid w:val="00625F8D"/>
    <w:rsid w:val="0062660B"/>
    <w:rsid w:val="00626AD1"/>
    <w:rsid w:val="00627342"/>
    <w:rsid w:val="006304BC"/>
    <w:rsid w:val="00630DCE"/>
    <w:rsid w:val="0063120A"/>
    <w:rsid w:val="0063136E"/>
    <w:rsid w:val="0063150B"/>
    <w:rsid w:val="00631585"/>
    <w:rsid w:val="00633DE2"/>
    <w:rsid w:val="00634260"/>
    <w:rsid w:val="00634ACF"/>
    <w:rsid w:val="00634AF1"/>
    <w:rsid w:val="00635035"/>
    <w:rsid w:val="0063580D"/>
    <w:rsid w:val="00635CAE"/>
    <w:rsid w:val="00637240"/>
    <w:rsid w:val="006403A1"/>
    <w:rsid w:val="006405AF"/>
    <w:rsid w:val="00640678"/>
    <w:rsid w:val="006406E0"/>
    <w:rsid w:val="00640A1B"/>
    <w:rsid w:val="00640B95"/>
    <w:rsid w:val="0064188A"/>
    <w:rsid w:val="00643387"/>
    <w:rsid w:val="00643660"/>
    <w:rsid w:val="00643828"/>
    <w:rsid w:val="00643B20"/>
    <w:rsid w:val="006445FD"/>
    <w:rsid w:val="006465A8"/>
    <w:rsid w:val="00647157"/>
    <w:rsid w:val="0064722B"/>
    <w:rsid w:val="00650139"/>
    <w:rsid w:val="00650FFA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3F5"/>
    <w:rsid w:val="006636BF"/>
    <w:rsid w:val="006638AD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36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0FEC"/>
    <w:rsid w:val="0069163F"/>
    <w:rsid w:val="00691B30"/>
    <w:rsid w:val="00691FDF"/>
    <w:rsid w:val="00692DFC"/>
    <w:rsid w:val="00693E1F"/>
    <w:rsid w:val="00693ECB"/>
    <w:rsid w:val="00694797"/>
    <w:rsid w:val="00694F8F"/>
    <w:rsid w:val="0069517A"/>
    <w:rsid w:val="00695887"/>
    <w:rsid w:val="0069684D"/>
    <w:rsid w:val="00697051"/>
    <w:rsid w:val="006970A5"/>
    <w:rsid w:val="00697733"/>
    <w:rsid w:val="006979AE"/>
    <w:rsid w:val="006A096B"/>
    <w:rsid w:val="006A254E"/>
    <w:rsid w:val="006A2C30"/>
    <w:rsid w:val="006A2C89"/>
    <w:rsid w:val="006A301C"/>
    <w:rsid w:val="006A3E2B"/>
    <w:rsid w:val="006A49DA"/>
    <w:rsid w:val="006A4ACC"/>
    <w:rsid w:val="006A6E17"/>
    <w:rsid w:val="006A7673"/>
    <w:rsid w:val="006B08C0"/>
    <w:rsid w:val="006B120D"/>
    <w:rsid w:val="006B17E7"/>
    <w:rsid w:val="006B19E8"/>
    <w:rsid w:val="006B19ED"/>
    <w:rsid w:val="006B1A8A"/>
    <w:rsid w:val="006B1FD5"/>
    <w:rsid w:val="006B2C36"/>
    <w:rsid w:val="006B4EC8"/>
    <w:rsid w:val="006B5064"/>
    <w:rsid w:val="006B555A"/>
    <w:rsid w:val="006B5A40"/>
    <w:rsid w:val="006B600A"/>
    <w:rsid w:val="006B653C"/>
    <w:rsid w:val="006B6635"/>
    <w:rsid w:val="006B7108"/>
    <w:rsid w:val="006B74F7"/>
    <w:rsid w:val="006B794D"/>
    <w:rsid w:val="006B7D22"/>
    <w:rsid w:val="006B7D2C"/>
    <w:rsid w:val="006C086F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6F"/>
    <w:rsid w:val="006C70A2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12C3"/>
    <w:rsid w:val="006E1A31"/>
    <w:rsid w:val="006E1B5E"/>
    <w:rsid w:val="006E2529"/>
    <w:rsid w:val="006E2EC6"/>
    <w:rsid w:val="006E45F3"/>
    <w:rsid w:val="006E4A2F"/>
    <w:rsid w:val="006E4ED4"/>
    <w:rsid w:val="006E5B05"/>
    <w:rsid w:val="006E5E19"/>
    <w:rsid w:val="006E61C3"/>
    <w:rsid w:val="006E6DAB"/>
    <w:rsid w:val="006E6F49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1155"/>
    <w:rsid w:val="007025CB"/>
    <w:rsid w:val="007034AA"/>
    <w:rsid w:val="00703C9D"/>
    <w:rsid w:val="007042A7"/>
    <w:rsid w:val="007048D6"/>
    <w:rsid w:val="0070490C"/>
    <w:rsid w:val="00704DA3"/>
    <w:rsid w:val="0070592D"/>
    <w:rsid w:val="00705C38"/>
    <w:rsid w:val="00706465"/>
    <w:rsid w:val="0070695A"/>
    <w:rsid w:val="007077B2"/>
    <w:rsid w:val="0070782D"/>
    <w:rsid w:val="007109C2"/>
    <w:rsid w:val="00711340"/>
    <w:rsid w:val="007114EC"/>
    <w:rsid w:val="00712C42"/>
    <w:rsid w:val="00713DE4"/>
    <w:rsid w:val="00714C47"/>
    <w:rsid w:val="00715993"/>
    <w:rsid w:val="00716033"/>
    <w:rsid w:val="00716462"/>
    <w:rsid w:val="00716717"/>
    <w:rsid w:val="007171C8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EBE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0068"/>
    <w:rsid w:val="00751091"/>
    <w:rsid w:val="007511DC"/>
    <w:rsid w:val="00751961"/>
    <w:rsid w:val="00751B83"/>
    <w:rsid w:val="00754359"/>
    <w:rsid w:val="00754411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75C"/>
    <w:rsid w:val="00776AEA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907"/>
    <w:rsid w:val="00784E4C"/>
    <w:rsid w:val="00784EED"/>
    <w:rsid w:val="00784F96"/>
    <w:rsid w:val="00785900"/>
    <w:rsid w:val="00786958"/>
    <w:rsid w:val="00786E71"/>
    <w:rsid w:val="0079162F"/>
    <w:rsid w:val="0079231E"/>
    <w:rsid w:val="0079310B"/>
    <w:rsid w:val="00794924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FEF"/>
    <w:rsid w:val="007A43A2"/>
    <w:rsid w:val="007A4C8F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4069"/>
    <w:rsid w:val="007B46EF"/>
    <w:rsid w:val="007B4F23"/>
    <w:rsid w:val="007B52CD"/>
    <w:rsid w:val="007B6C25"/>
    <w:rsid w:val="007B6DEB"/>
    <w:rsid w:val="007B7DC1"/>
    <w:rsid w:val="007B7EDB"/>
    <w:rsid w:val="007C0637"/>
    <w:rsid w:val="007C19AD"/>
    <w:rsid w:val="007C1A59"/>
    <w:rsid w:val="007C3598"/>
    <w:rsid w:val="007C3FA8"/>
    <w:rsid w:val="007C68DA"/>
    <w:rsid w:val="007D0783"/>
    <w:rsid w:val="007D0B57"/>
    <w:rsid w:val="007D15ED"/>
    <w:rsid w:val="007D1F1A"/>
    <w:rsid w:val="007D229A"/>
    <w:rsid w:val="007D2F44"/>
    <w:rsid w:val="007D2F4D"/>
    <w:rsid w:val="007D4178"/>
    <w:rsid w:val="007D4D33"/>
    <w:rsid w:val="007D54A8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11C8"/>
    <w:rsid w:val="007F1CFB"/>
    <w:rsid w:val="007F1D75"/>
    <w:rsid w:val="007F220B"/>
    <w:rsid w:val="007F27DD"/>
    <w:rsid w:val="007F3556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8C7"/>
    <w:rsid w:val="00802E74"/>
    <w:rsid w:val="00804122"/>
    <w:rsid w:val="00804B92"/>
    <w:rsid w:val="00804E21"/>
    <w:rsid w:val="00805092"/>
    <w:rsid w:val="00805803"/>
    <w:rsid w:val="008062AA"/>
    <w:rsid w:val="00806A3F"/>
    <w:rsid w:val="00806AAF"/>
    <w:rsid w:val="008070AC"/>
    <w:rsid w:val="008101FD"/>
    <w:rsid w:val="00810B0D"/>
    <w:rsid w:val="00810D8D"/>
    <w:rsid w:val="00811835"/>
    <w:rsid w:val="00812746"/>
    <w:rsid w:val="0081581D"/>
    <w:rsid w:val="008172BE"/>
    <w:rsid w:val="00817B71"/>
    <w:rsid w:val="00817C9E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27C"/>
    <w:rsid w:val="008359E0"/>
    <w:rsid w:val="00836E0E"/>
    <w:rsid w:val="008376F6"/>
    <w:rsid w:val="00837B98"/>
    <w:rsid w:val="00837C62"/>
    <w:rsid w:val="00837D5B"/>
    <w:rsid w:val="00840607"/>
    <w:rsid w:val="00840D8D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391"/>
    <w:rsid w:val="00855563"/>
    <w:rsid w:val="00855C18"/>
    <w:rsid w:val="00855F48"/>
    <w:rsid w:val="008564BB"/>
    <w:rsid w:val="00856833"/>
    <w:rsid w:val="00856840"/>
    <w:rsid w:val="00856BB7"/>
    <w:rsid w:val="00856C05"/>
    <w:rsid w:val="0086087C"/>
    <w:rsid w:val="00860D8E"/>
    <w:rsid w:val="0086275E"/>
    <w:rsid w:val="00863727"/>
    <w:rsid w:val="00864440"/>
    <w:rsid w:val="00864D76"/>
    <w:rsid w:val="00864D80"/>
    <w:rsid w:val="008650FC"/>
    <w:rsid w:val="00866EB3"/>
    <w:rsid w:val="0086701A"/>
    <w:rsid w:val="00867BD2"/>
    <w:rsid w:val="00867E9B"/>
    <w:rsid w:val="008712FD"/>
    <w:rsid w:val="008716A1"/>
    <w:rsid w:val="00872D3F"/>
    <w:rsid w:val="00872D63"/>
    <w:rsid w:val="008732EB"/>
    <w:rsid w:val="008733E4"/>
    <w:rsid w:val="00873F15"/>
    <w:rsid w:val="00874096"/>
    <w:rsid w:val="00875655"/>
    <w:rsid w:val="008756A4"/>
    <w:rsid w:val="00875F73"/>
    <w:rsid w:val="0087641B"/>
    <w:rsid w:val="00876927"/>
    <w:rsid w:val="00876F90"/>
    <w:rsid w:val="00877D14"/>
    <w:rsid w:val="00880F30"/>
    <w:rsid w:val="008833E8"/>
    <w:rsid w:val="00886F9B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177"/>
    <w:rsid w:val="008A12FE"/>
    <w:rsid w:val="008A28B6"/>
    <w:rsid w:val="008A2BB1"/>
    <w:rsid w:val="008A3466"/>
    <w:rsid w:val="008A389F"/>
    <w:rsid w:val="008A3D02"/>
    <w:rsid w:val="008A4047"/>
    <w:rsid w:val="008A5940"/>
    <w:rsid w:val="008A73B2"/>
    <w:rsid w:val="008A7FCF"/>
    <w:rsid w:val="008B043F"/>
    <w:rsid w:val="008B0808"/>
    <w:rsid w:val="008B0AEC"/>
    <w:rsid w:val="008B14D6"/>
    <w:rsid w:val="008B182F"/>
    <w:rsid w:val="008B1E53"/>
    <w:rsid w:val="008B1E5B"/>
    <w:rsid w:val="008B389D"/>
    <w:rsid w:val="008B3C5C"/>
    <w:rsid w:val="008B45BF"/>
    <w:rsid w:val="008B51CB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882"/>
    <w:rsid w:val="008D0AFB"/>
    <w:rsid w:val="008D0B19"/>
    <w:rsid w:val="008D1511"/>
    <w:rsid w:val="008D216B"/>
    <w:rsid w:val="008D32DF"/>
    <w:rsid w:val="008D3584"/>
    <w:rsid w:val="008D35E9"/>
    <w:rsid w:val="008D3959"/>
    <w:rsid w:val="008D3966"/>
    <w:rsid w:val="008D4352"/>
    <w:rsid w:val="008D464B"/>
    <w:rsid w:val="008D4ACF"/>
    <w:rsid w:val="008D5BE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E3E"/>
    <w:rsid w:val="008E56BA"/>
    <w:rsid w:val="008E5BB9"/>
    <w:rsid w:val="008E5BF2"/>
    <w:rsid w:val="008E5C81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091"/>
    <w:rsid w:val="008F72CC"/>
    <w:rsid w:val="008F72CD"/>
    <w:rsid w:val="0090081A"/>
    <w:rsid w:val="009016D5"/>
    <w:rsid w:val="00901D13"/>
    <w:rsid w:val="0090380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1EE5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6181"/>
    <w:rsid w:val="00916E0E"/>
    <w:rsid w:val="00917922"/>
    <w:rsid w:val="009204C5"/>
    <w:rsid w:val="00921381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65F"/>
    <w:rsid w:val="00941EE6"/>
    <w:rsid w:val="00942689"/>
    <w:rsid w:val="00942C80"/>
    <w:rsid w:val="00943197"/>
    <w:rsid w:val="009435F2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8FB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1A72"/>
    <w:rsid w:val="0096436A"/>
    <w:rsid w:val="00964602"/>
    <w:rsid w:val="009657F1"/>
    <w:rsid w:val="0096625D"/>
    <w:rsid w:val="009709A3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1C1"/>
    <w:rsid w:val="009773AF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B44"/>
    <w:rsid w:val="009A0C6F"/>
    <w:rsid w:val="009A14EF"/>
    <w:rsid w:val="009A24B2"/>
    <w:rsid w:val="009A2BA7"/>
    <w:rsid w:val="009A2DF9"/>
    <w:rsid w:val="009A30B8"/>
    <w:rsid w:val="009A320F"/>
    <w:rsid w:val="009A3A86"/>
    <w:rsid w:val="009A4869"/>
    <w:rsid w:val="009A6A6B"/>
    <w:rsid w:val="009B0181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9D5"/>
    <w:rsid w:val="009C1EE4"/>
    <w:rsid w:val="009C2398"/>
    <w:rsid w:val="009C2685"/>
    <w:rsid w:val="009C2BB6"/>
    <w:rsid w:val="009C39BC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2A"/>
    <w:rsid w:val="009D1CF5"/>
    <w:rsid w:val="009D22E4"/>
    <w:rsid w:val="009D22F7"/>
    <w:rsid w:val="009D29B2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40B8"/>
    <w:rsid w:val="009F521F"/>
    <w:rsid w:val="009F553C"/>
    <w:rsid w:val="009F59F8"/>
    <w:rsid w:val="00A005B0"/>
    <w:rsid w:val="00A00947"/>
    <w:rsid w:val="00A01F17"/>
    <w:rsid w:val="00A0203B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0DA"/>
    <w:rsid w:val="00A137E4"/>
    <w:rsid w:val="00A14813"/>
    <w:rsid w:val="00A1566A"/>
    <w:rsid w:val="00A165BF"/>
    <w:rsid w:val="00A169C3"/>
    <w:rsid w:val="00A172E8"/>
    <w:rsid w:val="00A179FF"/>
    <w:rsid w:val="00A205CE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2A8E"/>
    <w:rsid w:val="00A42C5F"/>
    <w:rsid w:val="00A4376F"/>
    <w:rsid w:val="00A44540"/>
    <w:rsid w:val="00A44731"/>
    <w:rsid w:val="00A44B4E"/>
    <w:rsid w:val="00A4549F"/>
    <w:rsid w:val="00A45B9B"/>
    <w:rsid w:val="00A462FE"/>
    <w:rsid w:val="00A501C9"/>
    <w:rsid w:val="00A50506"/>
    <w:rsid w:val="00A50718"/>
    <w:rsid w:val="00A507F6"/>
    <w:rsid w:val="00A51E08"/>
    <w:rsid w:val="00A52EA3"/>
    <w:rsid w:val="00A53F55"/>
    <w:rsid w:val="00A5417B"/>
    <w:rsid w:val="00A54599"/>
    <w:rsid w:val="00A54874"/>
    <w:rsid w:val="00A54B82"/>
    <w:rsid w:val="00A56814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4B5A"/>
    <w:rsid w:val="00A65911"/>
    <w:rsid w:val="00A6605D"/>
    <w:rsid w:val="00A6643C"/>
    <w:rsid w:val="00A67544"/>
    <w:rsid w:val="00A67712"/>
    <w:rsid w:val="00A7075B"/>
    <w:rsid w:val="00A71840"/>
    <w:rsid w:val="00A71CE6"/>
    <w:rsid w:val="00A71D23"/>
    <w:rsid w:val="00A72020"/>
    <w:rsid w:val="00A72D93"/>
    <w:rsid w:val="00A73256"/>
    <w:rsid w:val="00A7333A"/>
    <w:rsid w:val="00A73D0D"/>
    <w:rsid w:val="00A74A92"/>
    <w:rsid w:val="00A75CC1"/>
    <w:rsid w:val="00A75E88"/>
    <w:rsid w:val="00A7692D"/>
    <w:rsid w:val="00A76F69"/>
    <w:rsid w:val="00A77383"/>
    <w:rsid w:val="00A804D9"/>
    <w:rsid w:val="00A8056E"/>
    <w:rsid w:val="00A82D58"/>
    <w:rsid w:val="00A82F95"/>
    <w:rsid w:val="00A8399D"/>
    <w:rsid w:val="00A83DF0"/>
    <w:rsid w:val="00A83E3D"/>
    <w:rsid w:val="00A842B2"/>
    <w:rsid w:val="00A8443A"/>
    <w:rsid w:val="00A8479C"/>
    <w:rsid w:val="00A84A7F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3D6F"/>
    <w:rsid w:val="00A9543D"/>
    <w:rsid w:val="00A96146"/>
    <w:rsid w:val="00A963C7"/>
    <w:rsid w:val="00AA0864"/>
    <w:rsid w:val="00AA1626"/>
    <w:rsid w:val="00AA1C25"/>
    <w:rsid w:val="00AA2406"/>
    <w:rsid w:val="00AA2441"/>
    <w:rsid w:val="00AA2691"/>
    <w:rsid w:val="00AA2EBD"/>
    <w:rsid w:val="00AA3DB7"/>
    <w:rsid w:val="00AA4F89"/>
    <w:rsid w:val="00AA51F5"/>
    <w:rsid w:val="00AA5D86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7A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41D9"/>
    <w:rsid w:val="00AC5B02"/>
    <w:rsid w:val="00AC6693"/>
    <w:rsid w:val="00AC74DA"/>
    <w:rsid w:val="00AC7A2B"/>
    <w:rsid w:val="00AC7C25"/>
    <w:rsid w:val="00AD06FD"/>
    <w:rsid w:val="00AD0A51"/>
    <w:rsid w:val="00AD0B37"/>
    <w:rsid w:val="00AD104B"/>
    <w:rsid w:val="00AD11F7"/>
    <w:rsid w:val="00AD1DB7"/>
    <w:rsid w:val="00AD2852"/>
    <w:rsid w:val="00AD3976"/>
    <w:rsid w:val="00AD4D2A"/>
    <w:rsid w:val="00AD50AC"/>
    <w:rsid w:val="00AD542F"/>
    <w:rsid w:val="00AD5728"/>
    <w:rsid w:val="00AD66E4"/>
    <w:rsid w:val="00AD7305"/>
    <w:rsid w:val="00AD7E64"/>
    <w:rsid w:val="00AE0584"/>
    <w:rsid w:val="00AE0C56"/>
    <w:rsid w:val="00AE0E1C"/>
    <w:rsid w:val="00AE112E"/>
    <w:rsid w:val="00AE149E"/>
    <w:rsid w:val="00AE1963"/>
    <w:rsid w:val="00AE1D20"/>
    <w:rsid w:val="00AE1D7C"/>
    <w:rsid w:val="00AE22F2"/>
    <w:rsid w:val="00AE29FC"/>
    <w:rsid w:val="00AE2F3F"/>
    <w:rsid w:val="00AE3462"/>
    <w:rsid w:val="00AE3A47"/>
    <w:rsid w:val="00AE3B4E"/>
    <w:rsid w:val="00AE4F82"/>
    <w:rsid w:val="00AE5482"/>
    <w:rsid w:val="00AE59EC"/>
    <w:rsid w:val="00AE67B3"/>
    <w:rsid w:val="00AE6D9A"/>
    <w:rsid w:val="00AE7709"/>
    <w:rsid w:val="00AE7864"/>
    <w:rsid w:val="00AE7949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353B"/>
    <w:rsid w:val="00B0362A"/>
    <w:rsid w:val="00B040B2"/>
    <w:rsid w:val="00B0540D"/>
    <w:rsid w:val="00B06A05"/>
    <w:rsid w:val="00B07510"/>
    <w:rsid w:val="00B07BE7"/>
    <w:rsid w:val="00B07C34"/>
    <w:rsid w:val="00B10558"/>
    <w:rsid w:val="00B11E3F"/>
    <w:rsid w:val="00B11F39"/>
    <w:rsid w:val="00B121C6"/>
    <w:rsid w:val="00B128B8"/>
    <w:rsid w:val="00B14A75"/>
    <w:rsid w:val="00B156A9"/>
    <w:rsid w:val="00B15EE2"/>
    <w:rsid w:val="00B15F83"/>
    <w:rsid w:val="00B160FF"/>
    <w:rsid w:val="00B16322"/>
    <w:rsid w:val="00B1662E"/>
    <w:rsid w:val="00B168CF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6AFE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2F9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ACC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77F6C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6A59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BEF"/>
    <w:rsid w:val="00B96C88"/>
    <w:rsid w:val="00B96FC0"/>
    <w:rsid w:val="00B97260"/>
    <w:rsid w:val="00B97A18"/>
    <w:rsid w:val="00B97A69"/>
    <w:rsid w:val="00BA0632"/>
    <w:rsid w:val="00BA0737"/>
    <w:rsid w:val="00BA0AAA"/>
    <w:rsid w:val="00BA0AD6"/>
    <w:rsid w:val="00BA0DFB"/>
    <w:rsid w:val="00BA195B"/>
    <w:rsid w:val="00BA2FC4"/>
    <w:rsid w:val="00BA2FEF"/>
    <w:rsid w:val="00BA3218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2BE"/>
    <w:rsid w:val="00BB7609"/>
    <w:rsid w:val="00BB78C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1C8"/>
    <w:rsid w:val="00BC5C28"/>
    <w:rsid w:val="00BC691C"/>
    <w:rsid w:val="00BC6E9C"/>
    <w:rsid w:val="00BC6FD6"/>
    <w:rsid w:val="00BC710A"/>
    <w:rsid w:val="00BD008E"/>
    <w:rsid w:val="00BD0FD2"/>
    <w:rsid w:val="00BD1424"/>
    <w:rsid w:val="00BD2F3B"/>
    <w:rsid w:val="00BD3372"/>
    <w:rsid w:val="00BD3FDB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AA7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8D2"/>
    <w:rsid w:val="00C05BEC"/>
    <w:rsid w:val="00C06E7D"/>
    <w:rsid w:val="00C10239"/>
    <w:rsid w:val="00C1112B"/>
    <w:rsid w:val="00C119E9"/>
    <w:rsid w:val="00C11A88"/>
    <w:rsid w:val="00C12012"/>
    <w:rsid w:val="00C12874"/>
    <w:rsid w:val="00C12BC1"/>
    <w:rsid w:val="00C12FC1"/>
    <w:rsid w:val="00C13BDA"/>
    <w:rsid w:val="00C13FFD"/>
    <w:rsid w:val="00C14632"/>
    <w:rsid w:val="00C167CC"/>
    <w:rsid w:val="00C16C30"/>
    <w:rsid w:val="00C17F7B"/>
    <w:rsid w:val="00C203E8"/>
    <w:rsid w:val="00C20A00"/>
    <w:rsid w:val="00C21673"/>
    <w:rsid w:val="00C21899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02BC"/>
    <w:rsid w:val="00C3163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A38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5D40"/>
    <w:rsid w:val="00C563F5"/>
    <w:rsid w:val="00C56712"/>
    <w:rsid w:val="00C570EF"/>
    <w:rsid w:val="00C570F7"/>
    <w:rsid w:val="00C61F89"/>
    <w:rsid w:val="00C62B5A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1389"/>
    <w:rsid w:val="00C7206F"/>
    <w:rsid w:val="00C72402"/>
    <w:rsid w:val="00C73BDE"/>
    <w:rsid w:val="00C746DB"/>
    <w:rsid w:val="00C75A6B"/>
    <w:rsid w:val="00C763B6"/>
    <w:rsid w:val="00C7644F"/>
    <w:rsid w:val="00C768F6"/>
    <w:rsid w:val="00C7706F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B96"/>
    <w:rsid w:val="00C95C9E"/>
    <w:rsid w:val="00C95EFF"/>
    <w:rsid w:val="00C96E6F"/>
    <w:rsid w:val="00C97872"/>
    <w:rsid w:val="00CA0532"/>
    <w:rsid w:val="00CA2241"/>
    <w:rsid w:val="00CA3061"/>
    <w:rsid w:val="00CA369C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2F7"/>
    <w:rsid w:val="00CB26EC"/>
    <w:rsid w:val="00CB2B06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1"/>
    <w:rsid w:val="00CC1853"/>
    <w:rsid w:val="00CC1FAE"/>
    <w:rsid w:val="00CC3A23"/>
    <w:rsid w:val="00CC6CE1"/>
    <w:rsid w:val="00CC737C"/>
    <w:rsid w:val="00CD087D"/>
    <w:rsid w:val="00CD0F5D"/>
    <w:rsid w:val="00CD17C7"/>
    <w:rsid w:val="00CD1910"/>
    <w:rsid w:val="00CD1C0B"/>
    <w:rsid w:val="00CD239A"/>
    <w:rsid w:val="00CD39CD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4C8A"/>
    <w:rsid w:val="00CE5251"/>
    <w:rsid w:val="00CE5279"/>
    <w:rsid w:val="00CE5471"/>
    <w:rsid w:val="00CE5A78"/>
    <w:rsid w:val="00CE5EF7"/>
    <w:rsid w:val="00CE5FA7"/>
    <w:rsid w:val="00CE7711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CF7437"/>
    <w:rsid w:val="00D00338"/>
    <w:rsid w:val="00D004FA"/>
    <w:rsid w:val="00D01B21"/>
    <w:rsid w:val="00D01E2F"/>
    <w:rsid w:val="00D03102"/>
    <w:rsid w:val="00D031A5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1FA5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1EC1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5981"/>
    <w:rsid w:val="00D36234"/>
    <w:rsid w:val="00D36371"/>
    <w:rsid w:val="00D36F89"/>
    <w:rsid w:val="00D373B3"/>
    <w:rsid w:val="00D40189"/>
    <w:rsid w:val="00D410F6"/>
    <w:rsid w:val="00D4117F"/>
    <w:rsid w:val="00D41D7E"/>
    <w:rsid w:val="00D437D8"/>
    <w:rsid w:val="00D44976"/>
    <w:rsid w:val="00D44994"/>
    <w:rsid w:val="00D44DA7"/>
    <w:rsid w:val="00D45DF3"/>
    <w:rsid w:val="00D45EEA"/>
    <w:rsid w:val="00D460B2"/>
    <w:rsid w:val="00D46174"/>
    <w:rsid w:val="00D46FBD"/>
    <w:rsid w:val="00D47DD0"/>
    <w:rsid w:val="00D50183"/>
    <w:rsid w:val="00D507F4"/>
    <w:rsid w:val="00D50D45"/>
    <w:rsid w:val="00D511EE"/>
    <w:rsid w:val="00D514C1"/>
    <w:rsid w:val="00D51D12"/>
    <w:rsid w:val="00D52F6C"/>
    <w:rsid w:val="00D5362B"/>
    <w:rsid w:val="00D54A3A"/>
    <w:rsid w:val="00D55072"/>
    <w:rsid w:val="00D551B5"/>
    <w:rsid w:val="00D554EE"/>
    <w:rsid w:val="00D559C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5D75"/>
    <w:rsid w:val="00D761AA"/>
    <w:rsid w:val="00D7685D"/>
    <w:rsid w:val="00D76997"/>
    <w:rsid w:val="00D76E85"/>
    <w:rsid w:val="00D76FAE"/>
    <w:rsid w:val="00D777D7"/>
    <w:rsid w:val="00D803DB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7175"/>
    <w:rsid w:val="00D87ABF"/>
    <w:rsid w:val="00D9040D"/>
    <w:rsid w:val="00D90CD3"/>
    <w:rsid w:val="00D919E6"/>
    <w:rsid w:val="00D91BE1"/>
    <w:rsid w:val="00D92388"/>
    <w:rsid w:val="00D92C29"/>
    <w:rsid w:val="00D936E2"/>
    <w:rsid w:val="00D94306"/>
    <w:rsid w:val="00D95104"/>
    <w:rsid w:val="00D95600"/>
    <w:rsid w:val="00D95C9A"/>
    <w:rsid w:val="00D9683C"/>
    <w:rsid w:val="00D97884"/>
    <w:rsid w:val="00D97888"/>
    <w:rsid w:val="00D97BF0"/>
    <w:rsid w:val="00DA0A7F"/>
    <w:rsid w:val="00DA1C31"/>
    <w:rsid w:val="00DA20BC"/>
    <w:rsid w:val="00DA2ED7"/>
    <w:rsid w:val="00DA3E7A"/>
    <w:rsid w:val="00DA430C"/>
    <w:rsid w:val="00DA4809"/>
    <w:rsid w:val="00DA5C8A"/>
    <w:rsid w:val="00DA615D"/>
    <w:rsid w:val="00DA6598"/>
    <w:rsid w:val="00DA6738"/>
    <w:rsid w:val="00DA6C0F"/>
    <w:rsid w:val="00DA702F"/>
    <w:rsid w:val="00DA74B4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B7088"/>
    <w:rsid w:val="00DB774A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947"/>
    <w:rsid w:val="00DD0AD1"/>
    <w:rsid w:val="00DD2025"/>
    <w:rsid w:val="00DD22EA"/>
    <w:rsid w:val="00DD23A0"/>
    <w:rsid w:val="00DD2EF9"/>
    <w:rsid w:val="00DD343E"/>
    <w:rsid w:val="00DD3EF5"/>
    <w:rsid w:val="00DD4D3C"/>
    <w:rsid w:val="00DD53FA"/>
    <w:rsid w:val="00DD5F42"/>
    <w:rsid w:val="00DD617B"/>
    <w:rsid w:val="00DD6285"/>
    <w:rsid w:val="00DD71D9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67"/>
    <w:rsid w:val="00DF1E9C"/>
    <w:rsid w:val="00DF41B8"/>
    <w:rsid w:val="00DF4399"/>
    <w:rsid w:val="00DF4572"/>
    <w:rsid w:val="00DF4658"/>
    <w:rsid w:val="00DF49D8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29E3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5B55"/>
    <w:rsid w:val="00E1704D"/>
    <w:rsid w:val="00E17619"/>
    <w:rsid w:val="00E17805"/>
    <w:rsid w:val="00E2065E"/>
    <w:rsid w:val="00E20F79"/>
    <w:rsid w:val="00E21278"/>
    <w:rsid w:val="00E22CCD"/>
    <w:rsid w:val="00E23A11"/>
    <w:rsid w:val="00E23FB7"/>
    <w:rsid w:val="00E24A27"/>
    <w:rsid w:val="00E25F89"/>
    <w:rsid w:val="00E262BE"/>
    <w:rsid w:val="00E2662D"/>
    <w:rsid w:val="00E26C4B"/>
    <w:rsid w:val="00E32D62"/>
    <w:rsid w:val="00E339DC"/>
    <w:rsid w:val="00E33E15"/>
    <w:rsid w:val="00E33F49"/>
    <w:rsid w:val="00E346D3"/>
    <w:rsid w:val="00E35912"/>
    <w:rsid w:val="00E361B8"/>
    <w:rsid w:val="00E3661D"/>
    <w:rsid w:val="00E36A1B"/>
    <w:rsid w:val="00E37210"/>
    <w:rsid w:val="00E40384"/>
    <w:rsid w:val="00E429ED"/>
    <w:rsid w:val="00E438A7"/>
    <w:rsid w:val="00E43B0D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60D2"/>
    <w:rsid w:val="00E56723"/>
    <w:rsid w:val="00E5733D"/>
    <w:rsid w:val="00E57F1D"/>
    <w:rsid w:val="00E6094A"/>
    <w:rsid w:val="00E61CC0"/>
    <w:rsid w:val="00E6277B"/>
    <w:rsid w:val="00E64424"/>
    <w:rsid w:val="00E64C99"/>
    <w:rsid w:val="00E64CD3"/>
    <w:rsid w:val="00E64E96"/>
    <w:rsid w:val="00E65046"/>
    <w:rsid w:val="00E65ACB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564"/>
    <w:rsid w:val="00E72C01"/>
    <w:rsid w:val="00E7359A"/>
    <w:rsid w:val="00E73F3C"/>
    <w:rsid w:val="00E741AC"/>
    <w:rsid w:val="00E74799"/>
    <w:rsid w:val="00E75174"/>
    <w:rsid w:val="00E75DD8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E37"/>
    <w:rsid w:val="00E8414B"/>
    <w:rsid w:val="00E8519F"/>
    <w:rsid w:val="00E85CC3"/>
    <w:rsid w:val="00E8644A"/>
    <w:rsid w:val="00E876F4"/>
    <w:rsid w:val="00E90279"/>
    <w:rsid w:val="00E90635"/>
    <w:rsid w:val="00E909A1"/>
    <w:rsid w:val="00E90BFF"/>
    <w:rsid w:val="00E91308"/>
    <w:rsid w:val="00E91702"/>
    <w:rsid w:val="00E91F04"/>
    <w:rsid w:val="00E91F35"/>
    <w:rsid w:val="00E93BFD"/>
    <w:rsid w:val="00E947B7"/>
    <w:rsid w:val="00E94B84"/>
    <w:rsid w:val="00E95107"/>
    <w:rsid w:val="00E95BA6"/>
    <w:rsid w:val="00E96F31"/>
    <w:rsid w:val="00E97648"/>
    <w:rsid w:val="00EA0E4A"/>
    <w:rsid w:val="00EA13DC"/>
    <w:rsid w:val="00EA1A54"/>
    <w:rsid w:val="00EA2226"/>
    <w:rsid w:val="00EA26FC"/>
    <w:rsid w:val="00EA30C9"/>
    <w:rsid w:val="00EA3B5A"/>
    <w:rsid w:val="00EA3E60"/>
    <w:rsid w:val="00EA410E"/>
    <w:rsid w:val="00EA4B08"/>
    <w:rsid w:val="00EA4FD1"/>
    <w:rsid w:val="00EA5385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6BB5"/>
    <w:rsid w:val="00EC7DB6"/>
    <w:rsid w:val="00ED09A0"/>
    <w:rsid w:val="00ED0B0F"/>
    <w:rsid w:val="00ED124C"/>
    <w:rsid w:val="00ED162F"/>
    <w:rsid w:val="00ED1FDF"/>
    <w:rsid w:val="00ED2E52"/>
    <w:rsid w:val="00ED2F9E"/>
    <w:rsid w:val="00ED3024"/>
    <w:rsid w:val="00ED3448"/>
    <w:rsid w:val="00ED412B"/>
    <w:rsid w:val="00ED4906"/>
    <w:rsid w:val="00ED5D82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5C"/>
    <w:rsid w:val="00EE486A"/>
    <w:rsid w:val="00EE534D"/>
    <w:rsid w:val="00EE5560"/>
    <w:rsid w:val="00EE6C46"/>
    <w:rsid w:val="00EE6C59"/>
    <w:rsid w:val="00EE6F1E"/>
    <w:rsid w:val="00EF0348"/>
    <w:rsid w:val="00EF1F9C"/>
    <w:rsid w:val="00EF243E"/>
    <w:rsid w:val="00EF4366"/>
    <w:rsid w:val="00EF4CD6"/>
    <w:rsid w:val="00EF55A0"/>
    <w:rsid w:val="00EF5AD2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6EC"/>
    <w:rsid w:val="00F03C6A"/>
    <w:rsid w:val="00F03E79"/>
    <w:rsid w:val="00F048A9"/>
    <w:rsid w:val="00F0628D"/>
    <w:rsid w:val="00F06651"/>
    <w:rsid w:val="00F06A35"/>
    <w:rsid w:val="00F07847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ADA"/>
    <w:rsid w:val="00F17EAE"/>
    <w:rsid w:val="00F2089B"/>
    <w:rsid w:val="00F214BE"/>
    <w:rsid w:val="00F218D4"/>
    <w:rsid w:val="00F2250A"/>
    <w:rsid w:val="00F22E21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65D"/>
    <w:rsid w:val="00F32F56"/>
    <w:rsid w:val="00F33D4F"/>
    <w:rsid w:val="00F34036"/>
    <w:rsid w:val="00F34B07"/>
    <w:rsid w:val="00F34CD6"/>
    <w:rsid w:val="00F351FF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60645"/>
    <w:rsid w:val="00F60BE9"/>
    <w:rsid w:val="00F61E29"/>
    <w:rsid w:val="00F61F31"/>
    <w:rsid w:val="00F61FD8"/>
    <w:rsid w:val="00F62DBF"/>
    <w:rsid w:val="00F641FC"/>
    <w:rsid w:val="00F647F7"/>
    <w:rsid w:val="00F6489A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95C"/>
    <w:rsid w:val="00F73D08"/>
    <w:rsid w:val="00F74DB2"/>
    <w:rsid w:val="00F7586B"/>
    <w:rsid w:val="00F75F2F"/>
    <w:rsid w:val="00F76445"/>
    <w:rsid w:val="00F76781"/>
    <w:rsid w:val="00F76BFF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8FA"/>
    <w:rsid w:val="00F92C7C"/>
    <w:rsid w:val="00F931C7"/>
    <w:rsid w:val="00F93559"/>
    <w:rsid w:val="00F9378F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5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2FE1"/>
    <w:rsid w:val="00FA33A5"/>
    <w:rsid w:val="00FA39BA"/>
    <w:rsid w:val="00FA3B76"/>
    <w:rsid w:val="00FA4D66"/>
    <w:rsid w:val="00FA5A4E"/>
    <w:rsid w:val="00FA6542"/>
    <w:rsid w:val="00FA77EF"/>
    <w:rsid w:val="00FB0082"/>
    <w:rsid w:val="00FB0243"/>
    <w:rsid w:val="00FB089B"/>
    <w:rsid w:val="00FB0EA1"/>
    <w:rsid w:val="00FB1527"/>
    <w:rsid w:val="00FB188C"/>
    <w:rsid w:val="00FB2537"/>
    <w:rsid w:val="00FB33DC"/>
    <w:rsid w:val="00FB3C64"/>
    <w:rsid w:val="00FB4338"/>
    <w:rsid w:val="00FB477E"/>
    <w:rsid w:val="00FB4C9C"/>
    <w:rsid w:val="00FB6165"/>
    <w:rsid w:val="00FB69BD"/>
    <w:rsid w:val="00FC0150"/>
    <w:rsid w:val="00FC03AB"/>
    <w:rsid w:val="00FC2009"/>
    <w:rsid w:val="00FC3D98"/>
    <w:rsid w:val="00FC4729"/>
    <w:rsid w:val="00FC4A8C"/>
    <w:rsid w:val="00FC4E71"/>
    <w:rsid w:val="00FC53DB"/>
    <w:rsid w:val="00FC5905"/>
    <w:rsid w:val="00FC5FC2"/>
    <w:rsid w:val="00FC6177"/>
    <w:rsid w:val="00FC63D1"/>
    <w:rsid w:val="00FC659E"/>
    <w:rsid w:val="00FC6B2B"/>
    <w:rsid w:val="00FC71E6"/>
    <w:rsid w:val="00FC7528"/>
    <w:rsid w:val="00FC7AA8"/>
    <w:rsid w:val="00FC7DD7"/>
    <w:rsid w:val="00FD0572"/>
    <w:rsid w:val="00FD1A97"/>
    <w:rsid w:val="00FD1FDD"/>
    <w:rsid w:val="00FD2C1A"/>
    <w:rsid w:val="00FD2D7B"/>
    <w:rsid w:val="00FD37F6"/>
    <w:rsid w:val="00FD4589"/>
    <w:rsid w:val="00FD473E"/>
    <w:rsid w:val="00FD4DF2"/>
    <w:rsid w:val="00FD501D"/>
    <w:rsid w:val="00FD5137"/>
    <w:rsid w:val="00FD6055"/>
    <w:rsid w:val="00FD7DF9"/>
    <w:rsid w:val="00FD7EAA"/>
    <w:rsid w:val="00FD7FBD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6FD8"/>
    <w:rsid w:val="00FE7265"/>
    <w:rsid w:val="00FE72BB"/>
    <w:rsid w:val="00FE7549"/>
    <w:rsid w:val="00FE7BCC"/>
    <w:rsid w:val="00FE7D9F"/>
    <w:rsid w:val="00FF01B7"/>
    <w:rsid w:val="00FF04A1"/>
    <w:rsid w:val="00FF04EE"/>
    <w:rsid w:val="00FF0FF6"/>
    <w:rsid w:val="00FF126D"/>
    <w:rsid w:val="00FF2310"/>
    <w:rsid w:val="00FF2E73"/>
    <w:rsid w:val="00FF4AE2"/>
    <w:rsid w:val="00FF4DCF"/>
    <w:rsid w:val="00FF50A8"/>
    <w:rsid w:val="00FF571E"/>
    <w:rsid w:val="00FF6BD1"/>
    <w:rsid w:val="00FF6CC0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,3GPP Caption Table,Caption Char1 Char,cap Char Char1,Caption Char Char1 Char,cap Char2,Ca"/>
    <w:basedOn w:val="Standard"/>
    <w:next w:val="Standard"/>
    <w:link w:val="BeschriftungZchn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,3GPP Caption Table Zchn,Caption Char1 Char Zchn,cap Char Char1 Zchn,Caption Char Char1 Char Zchn,cap Char2 Zchn,Ca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4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,中等深浅网格 1 - 着色 21 Zchn,列出段落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uiPriority w:val="99"/>
    <w:qFormat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uiPriority w:val="99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Hervorhebung">
    <w:name w:val="Emphasis"/>
    <w:basedOn w:val="Absatz-Standardschriftar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nummer3">
    <w:name w:val="List Number 3"/>
    <w:basedOn w:val="Listennumm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nummer2">
    <w:name w:val="List Number 2"/>
    <w:basedOn w:val="Standard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Standard"/>
    <w:next w:val="Standard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Standard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Textkrper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TdocHeading1">
    <w:name w:val="Tdoc_Heading_1"/>
    <w:basedOn w:val="berschrift1"/>
    <w:next w:val="Textkrper"/>
    <w:qFormat/>
    <w:rsid w:val="00A51E08"/>
    <w:pPr>
      <w:numPr>
        <w:numId w:val="9"/>
      </w:numPr>
      <w:tabs>
        <w:tab w:val="left" w:pos="432"/>
      </w:tabs>
      <w:autoSpaceDE/>
      <w:autoSpaceDN/>
      <w:adjustRightInd/>
      <w:snapToGrid/>
      <w:spacing w:before="240" w:line="259" w:lineRule="auto"/>
      <w:ind w:left="357" w:hanging="357"/>
    </w:pPr>
    <w:rPr>
      <w:rFonts w:ascii="Arial" w:eastAsia="Batang" w:hAnsi="Arial"/>
      <w:bCs w:val="0"/>
      <w:kern w:val="28"/>
      <w:sz w:val="24"/>
      <w:szCs w:val="20"/>
    </w:rPr>
  </w:style>
  <w:style w:type="paragraph" w:customStyle="1" w:styleId="RequirementNote">
    <w:name w:val="Requirement_Note"/>
    <w:basedOn w:val="Standard"/>
    <w:rsid w:val="00FC6B2B"/>
    <w:pPr>
      <w:autoSpaceDE/>
      <w:autoSpaceDN/>
      <w:adjustRightInd/>
      <w:snapToGrid/>
      <w:spacing w:before="60"/>
      <w:jc w:val="left"/>
    </w:pPr>
    <w:rPr>
      <w:rFonts w:ascii="Frutiger LT Com 45 Light" w:hAnsi="Frutiger LT Com 45 Light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3GPP_R1_2004652</b:Tag>
    <b:SourceType>Report</b:SourceType>
    <b:Title>Potential enhancements for NR positioning in release 17</b:Title>
    <b:Year>2019-05</b:Year>
    <b:City>eMeeting</b:City>
    <b:Author>
      <b:Author>
        <b:Corporate>3GPP R1-2004652</b:Corporate>
      </b:Author>
    </b:Author>
    <b:Guid>{78E41293-0AEB-4273-9F4F-63B3547911DF}</b:Guid>
    <b:Publisher>Ericsson</b:Publisher>
    <b:RefOrder>3</b:RefOrder>
  </b:Source>
  <b:Source>
    <b:Tag>3GPP_R1_2006459</b:Tag>
    <b:SourceType>Report</b:SourceType>
    <b:Title>Evaluation of positioning enhancements</b:Title>
    <b:Year>2020-08</b:Year>
    <b:City>eMeeting</b:City>
    <b:Author>
      <b:Author>
        <b:Corporate>3GPP R1-2006459</b:Corporate>
      </b:Author>
    </b:Author>
    <b:Guid>{49CA48EA-D90F-491D-A449-35F3A63E5507}</b:Guid>
    <b:Publisher>Fraunhofer</b:Publisher>
    <b:RefOrder>4</b:RefOrder>
  </b:Source>
  <b:Source>
    <b:Tag>3GPP_R1_1913136</b:Tag>
    <b:SourceType>Report</b:SourceType>
    <b:Title>UL Reference Signals for NR Positioning</b:Title>
    <b:Year>2019-11</b:Year>
    <b:City>Reno, USA</b:City>
    <b:Author>
      <b:Author>
        <b:Corporate>3GPP R1-1913136</b:Corporate>
      </b:Author>
    </b:Author>
    <b:Guid>{7132736F-6D69-4CC5-AD97-CD73D128A764}</b:Guid>
    <b:Publisher>Ericsson</b:Publisher>
    <b:RefOrder>5</b:RefOrder>
  </b:Source>
  <b:Source>
    <b:Tag>3GPP_R1_1912293</b:Tag>
    <b:SourceType>Report</b:SourceType>
    <b:Title>Views on UL reference signals for NR Positioning</b:Title>
    <b:Year>2019-11</b:Year>
    <b:City>Reno, USA</b:City>
    <b:Author>
      <b:Author>
        <b:Corporate>3GPP R1-1912293</b:Corporate>
      </b:Author>
    </b:Author>
    <b:Guid>{7A60EDAC-E692-4F1B-A21C-B587AB2146AE}</b:Guid>
    <b:Publisher>Nokia</b:Publisher>
    <b:RefOrder>6</b:RefOrder>
  </b:Source>
  <b:Source>
    <b:Tag>3GPP_R1_1912113</b:Tag>
    <b:SourceType>Report</b:SourceType>
    <b:Title>Uplink RS design for NR positioning</b:Title>
    <b:Year>2019-11</b:Year>
    <b:City>Reno, USA</b:City>
    <b:Author>
      <b:Author>
        <b:Corporate>3GPP R1-1912113</b:Corporate>
      </b:Author>
    </b:Author>
    <b:Guid>{91AF6FB3-F007-4619-994F-5FB5DC080940}</b:Guid>
    <b:Publisher>MediaTek</b:Publisher>
    <b:RefOrder>7</b:RefOrder>
  </b:Source>
  <b:Source>
    <b:Tag>3GPP_R1_1913101</b:Tag>
    <b:SourceType>Report</b:SourceType>
    <b:Title>Remaining details on SRS enhancements for positioning</b:Title>
    <b:Year>2019-11</b:Year>
    <b:City>Reno, USA</b:City>
    <b:Author>
      <b:Author>
        <b:Corporate>3GPP R1-1913101</b:Corporate>
      </b:Author>
    </b:Author>
    <b:Guid>{8655237F-9F76-46F6-9E12-1E87C7B4BA61}</b:Guid>
    <b:Publisher>Fraunhofer</b:Publisher>
    <b:RefOrder>8</b:RefOrder>
  </b:Source>
  <b:Source>
    <b:Tag>1RP</b:Tag>
    <b:SourceType>Book</b:SourceType>
    <b:Guid>{2618DA13-87CA-481F-B64D-B8131D025BCF}</b:Guid>
    <b:Title>[RP-193237, “New SID on NR Positioning Enhancements”, Qualcomm Incorporated, Sitges, Spain, December 9th – 12th, 2019</b:Title>
    <b:RefOrder>1</b:RefOrder>
  </b:Source>
  <b:Source>
    <b:Tag>Jae</b:Tag>
    <b:SourceType>Book</b:SourceType>
    <b:Guid>{CDA389A3-C8C9-468C-9522-10716A3EE68B}</b:Guid>
    <b:Title>Jaeckel, Stephan, et al. "Industrial indoor measurements from 2-6 GHz for the 3GPP-NR and QuaDRiGa channel model." 2019 IEEE 90th Vehicular Technology Conference (VTC2019-Fall). IEEE, 2019</b:Title>
    <b:RefOrder>9</b:RefOrder>
  </b:Source>
  <b:Source>
    <b:Tag>3GP</b:Tag>
    <b:SourceType>Book</b:SourceType>
    <b:Guid>{4197B2D7-E979-4672-AD51-C157A628AF1C}</b:Guid>
    <b:Title>3GPP R1-2008709, "Evaluation of positioning enhancements", Fraunhofer, eMeeting, 2020-10</b:Title>
    <b:RefOrder>2</b:RefOrder>
  </b:Source>
  <b:Source>
    <b:Tag>3GPPR1_101_FR</b:Tag>
    <b:SourceType>Report</b:SourceType>
    <b:Guid>{E16A86F5-22D6-4327-8C22-62FC55EE6FD3}</b:Guid>
    <b:Author>
      <b:Author>
        <b:NameList>
          <b:Person>
            <b:Last>3GPP</b:Last>
          </b:Person>
        </b:NameList>
      </b:Author>
    </b:Author>
    <b:Title>Final_Minutes_report_RAN1#101</b:Title>
    <b:Year>2020</b:Year>
    <b:Publisher>3GPP</b:Publisher>
    <b:City>e-Meeting</b:City>
    <b:RefOrder>10</b:RefOrder>
  </b:Source>
  <b:Source>
    <b:Tag>3GPPR1_102_FR</b:Tag>
    <b:SourceType>Report</b:SourceType>
    <b:Guid>{48FD2E2A-1C27-4A6A-88B9-25136E82AE64}</b:Guid>
    <b:Author>
      <b:Author>
        <b:NameList>
          <b:Person>
            <b:Last>3GPP</b:Last>
          </b:Person>
        </b:NameList>
      </b:Author>
    </b:Author>
    <b:Title>Final_Minutes_report_RAN1#102</b:Title>
    <b:Year>2020</b:Year>
    <b:Publisher>3GPP</b:Publisher>
    <b:City>e-Meeting</b:City>
    <b:RefOrder>11</b:RefOrder>
  </b:Source>
</b:Sources>
</file>

<file path=customXml/itemProps1.xml><?xml version="1.0" encoding="utf-8"?>
<ds:datastoreItem xmlns:ds="http://schemas.openxmlformats.org/officeDocument/2006/customXml" ds:itemID="{389ECEB4-C9BB-4AD9-9D8A-811EDEEE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2021-01-15T10:22:00Z</dcterms:created>
  <dcterms:modified xsi:type="dcterms:W3CDTF">2021-01-18T13:55:00Z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