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FF99C" w14:textId="688E7ED6" w:rsidR="00F55608" w:rsidRPr="002E3A18" w:rsidRDefault="00F55608" w:rsidP="00F55608">
      <w:pPr>
        <w:tabs>
          <w:tab w:val="center" w:pos="4536"/>
          <w:tab w:val="right" w:pos="9072"/>
        </w:tabs>
        <w:rPr>
          <w:rFonts w:eastAsia="Batang"/>
          <w:b/>
          <w:bCs/>
          <w:sz w:val="28"/>
          <w:szCs w:val="24"/>
          <w:lang w:eastAsia="en-US"/>
        </w:rPr>
      </w:pPr>
      <w:bookmarkStart w:id="0" w:name="_Hlk60669742"/>
      <w:bookmarkEnd w:id="0"/>
      <w:r w:rsidRPr="002E3A18">
        <w:rPr>
          <w:rFonts w:eastAsia="Batang"/>
          <w:b/>
          <w:bCs/>
          <w:sz w:val="28"/>
          <w:szCs w:val="24"/>
          <w:lang w:eastAsia="en-US"/>
        </w:rPr>
        <w:t>3GPP TSG RAN WG1 #104-e</w:t>
      </w:r>
      <w:r w:rsidRPr="002E3A18">
        <w:rPr>
          <w:rFonts w:eastAsia="Batang"/>
          <w:b/>
          <w:bCs/>
          <w:sz w:val="28"/>
          <w:szCs w:val="24"/>
          <w:lang w:eastAsia="en-US"/>
        </w:rPr>
        <w:tab/>
      </w:r>
      <w:r w:rsidRPr="002E3A18">
        <w:rPr>
          <w:rFonts w:eastAsia="Batang"/>
          <w:b/>
          <w:bCs/>
          <w:sz w:val="28"/>
          <w:szCs w:val="24"/>
          <w:lang w:eastAsia="en-US"/>
        </w:rPr>
        <w:tab/>
        <w:t xml:space="preserve">   </w:t>
      </w:r>
      <w:r w:rsidR="00016C6A" w:rsidRPr="00016C6A">
        <w:rPr>
          <w:rFonts w:eastAsia="Batang"/>
          <w:b/>
          <w:bCs/>
          <w:sz w:val="28"/>
          <w:szCs w:val="24"/>
          <w:lang w:eastAsia="en-US"/>
        </w:rPr>
        <w:t>R1-2101063</w:t>
      </w:r>
    </w:p>
    <w:p w14:paraId="32D7C504" w14:textId="77777777" w:rsidR="00F55608" w:rsidRPr="002E3A18" w:rsidRDefault="00F55608" w:rsidP="00F55608">
      <w:pPr>
        <w:tabs>
          <w:tab w:val="center" w:pos="4536"/>
          <w:tab w:val="right" w:pos="9072"/>
        </w:tabs>
        <w:spacing w:before="0" w:after="0"/>
        <w:jc w:val="both"/>
        <w:rPr>
          <w:rFonts w:eastAsia="MS Mincho"/>
          <w:b/>
          <w:bCs/>
          <w:sz w:val="28"/>
          <w:szCs w:val="24"/>
        </w:rPr>
      </w:pPr>
      <w:r w:rsidRPr="002E3A18">
        <w:rPr>
          <w:rFonts w:eastAsia="Batang"/>
          <w:b/>
          <w:bCs/>
          <w:sz w:val="28"/>
          <w:szCs w:val="24"/>
          <w:lang w:eastAsia="en-US"/>
        </w:rPr>
        <w:t>e-Meeting, January 25</w:t>
      </w:r>
      <w:r w:rsidRPr="002E3A18">
        <w:rPr>
          <w:rFonts w:eastAsia="Batang"/>
          <w:b/>
          <w:bCs/>
          <w:sz w:val="28"/>
          <w:szCs w:val="24"/>
          <w:vertAlign w:val="superscript"/>
          <w:lang w:eastAsia="en-US"/>
        </w:rPr>
        <w:t>th</w:t>
      </w:r>
      <w:r w:rsidRPr="002E3A18">
        <w:rPr>
          <w:rFonts w:eastAsia="Batang"/>
          <w:b/>
          <w:bCs/>
          <w:sz w:val="28"/>
          <w:szCs w:val="24"/>
          <w:lang w:eastAsia="en-US"/>
        </w:rPr>
        <w:t xml:space="preserve"> – February 5</w:t>
      </w:r>
      <w:r w:rsidRPr="002E3A18">
        <w:rPr>
          <w:rFonts w:eastAsia="Batang"/>
          <w:b/>
          <w:bCs/>
          <w:sz w:val="28"/>
          <w:szCs w:val="24"/>
          <w:vertAlign w:val="superscript"/>
          <w:lang w:eastAsia="en-US"/>
        </w:rPr>
        <w:t>th</w:t>
      </w:r>
      <w:r w:rsidRPr="002E3A18">
        <w:rPr>
          <w:rFonts w:eastAsia="Batang"/>
          <w:b/>
          <w:bCs/>
          <w:sz w:val="28"/>
          <w:szCs w:val="24"/>
          <w:lang w:eastAsia="en-US"/>
        </w:rPr>
        <w:t>, 2021</w:t>
      </w:r>
    </w:p>
    <w:p w14:paraId="1875C624" w14:textId="77777777" w:rsidR="005A5FE1" w:rsidRPr="002E3A18" w:rsidRDefault="005A5FE1" w:rsidP="001E7F38">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1" w:name="OLE_LINK3"/>
      <w:bookmarkStart w:id="2"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27D6674B"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3" w:name="Title"/>
      <w:bookmarkEnd w:id="3"/>
      <w:r w:rsidRPr="002E3A18">
        <w:rPr>
          <w:rFonts w:ascii="Times New Roman" w:hAnsi="Times New Roman"/>
          <w:sz w:val="24"/>
          <w:szCs w:val="24"/>
          <w:lang w:val="en-US"/>
        </w:rPr>
        <w:tab/>
      </w:r>
      <w:r w:rsidR="00DF494C" w:rsidRPr="002E3A18">
        <w:rPr>
          <w:rFonts w:ascii="Times New Roman" w:hAnsi="Times New Roman"/>
          <w:sz w:val="24"/>
          <w:szCs w:val="24"/>
          <w:lang w:val="en-US"/>
        </w:rPr>
        <w:t xml:space="preserve">Discussion on </w:t>
      </w:r>
      <w:r w:rsidR="00D710C9" w:rsidRPr="002E3A18">
        <w:rPr>
          <w:rFonts w:ascii="Times New Roman" w:hAnsi="Times New Roman"/>
          <w:sz w:val="24"/>
          <w:szCs w:val="24"/>
          <w:lang w:val="en-US" w:eastAsia="zh-CN"/>
        </w:rPr>
        <w:t>group</w:t>
      </w:r>
      <w:r w:rsidR="008F152D" w:rsidRPr="002E3A18">
        <w:rPr>
          <w:rFonts w:ascii="Times New Roman" w:hAnsi="Times New Roman"/>
          <w:sz w:val="24"/>
          <w:szCs w:val="24"/>
          <w:lang w:val="en-US"/>
        </w:rPr>
        <w:t xml:space="preserve"> scheduling mechanisms</w:t>
      </w:r>
    </w:p>
    <w:p w14:paraId="512A7358" w14:textId="43882686"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.1</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4" w:name="DocumentFor"/>
      <w:bookmarkEnd w:id="4"/>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5" w:name="_Toc120549591"/>
      <w:bookmarkEnd w:id="1"/>
      <w:bookmarkEnd w:id="2"/>
      <w:r w:rsidRPr="002E3A18">
        <w:rPr>
          <w:rFonts w:ascii="Times New Roman" w:hAnsi="Times New Roman"/>
        </w:rPr>
        <w:t>Introduction</w:t>
      </w:r>
      <w:bookmarkEnd w:id="5"/>
    </w:p>
    <w:p w14:paraId="28BAC4CF" w14:textId="3569C197" w:rsidR="00010F61" w:rsidRPr="002E3A18" w:rsidRDefault="0018107D" w:rsidP="003852A9">
      <w:pPr>
        <w:overflowPunct w:val="0"/>
        <w:autoSpaceDE w:val="0"/>
        <w:autoSpaceDN w:val="0"/>
        <w:adjustRightInd w:val="0"/>
        <w:spacing w:before="0"/>
        <w:ind w:right="-99"/>
        <w:jc w:val="both"/>
        <w:rPr>
          <w:color w:val="000000"/>
          <w:lang w:eastAsia="zh-CN"/>
        </w:rPr>
      </w:pPr>
      <w:r w:rsidRPr="002E3A18">
        <w:rPr>
          <w:color w:val="000000"/>
          <w:lang w:eastAsia="zh-CN"/>
        </w:rPr>
        <w:t>In last RAN1 #10</w:t>
      </w:r>
      <w:r w:rsidR="003F26A9" w:rsidRPr="002E3A18">
        <w:rPr>
          <w:color w:val="000000"/>
          <w:lang w:eastAsia="zh-CN"/>
        </w:rPr>
        <w:t>3</w:t>
      </w:r>
      <w:r w:rsidRPr="002E3A18">
        <w:rPr>
          <w:color w:val="000000"/>
          <w:lang w:eastAsia="zh-CN"/>
        </w:rPr>
        <w:t>-</w:t>
      </w:r>
      <w:r w:rsidR="001D6601" w:rsidRPr="002E3A18">
        <w:rPr>
          <w:color w:val="000000"/>
          <w:lang w:eastAsia="zh-CN"/>
        </w:rPr>
        <w:t>e</w:t>
      </w:r>
      <w:r w:rsidRPr="002E3A18">
        <w:rPr>
          <w:color w:val="000000"/>
          <w:lang w:eastAsia="zh-CN"/>
        </w:rPr>
        <w:t xml:space="preserve"> meeting, some agreements about group scheduling </w:t>
      </w:r>
      <w:r w:rsidR="009F2E7F" w:rsidRPr="002E3A18">
        <w:rPr>
          <w:color w:val="000000"/>
          <w:lang w:eastAsia="zh-CN"/>
        </w:rPr>
        <w:t xml:space="preserve">for multicast and broadcast service </w:t>
      </w:r>
      <w:r w:rsidR="00164BB1" w:rsidRPr="002E3A18">
        <w:rPr>
          <w:color w:val="000000"/>
          <w:lang w:eastAsia="zh-CN"/>
        </w:rPr>
        <w:t xml:space="preserve">were </w:t>
      </w:r>
      <w:r w:rsidRPr="002E3A18">
        <w:rPr>
          <w:color w:val="000000"/>
          <w:lang w:eastAsia="zh-CN"/>
        </w:rPr>
        <w:t>agreed</w:t>
      </w:r>
      <w:r w:rsidR="00E75BCF" w:rsidRPr="002E3A18">
        <w:rPr>
          <w:color w:val="000000"/>
          <w:lang w:eastAsia="zh-CN"/>
        </w:rPr>
        <w:t xml:space="preserve"> [1]</w:t>
      </w:r>
      <w:r w:rsidR="003852A9" w:rsidRPr="002E3A18">
        <w:rPr>
          <w:color w:val="000000"/>
          <w:lang w:eastAsia="zh-CN"/>
        </w:rPr>
        <w:t xml:space="preserve">. </w:t>
      </w:r>
      <w:r w:rsidR="005F199C" w:rsidRPr="002E3A18">
        <w:rPr>
          <w:lang w:eastAsia="zh-CN"/>
        </w:rPr>
        <w:t xml:space="preserve">In this contribution, </w:t>
      </w:r>
      <w:r w:rsidR="003852A9" w:rsidRPr="002E3A18">
        <w:rPr>
          <w:lang w:eastAsia="zh-CN"/>
        </w:rPr>
        <w:t xml:space="preserve">some </w:t>
      </w:r>
      <w:r w:rsidR="00E75BCF" w:rsidRPr="002E3A18">
        <w:rPr>
          <w:lang w:eastAsia="zh-CN"/>
        </w:rPr>
        <w:t>detailed group scheduling mechanisms</w:t>
      </w:r>
      <w:r w:rsidR="00D51F2B" w:rsidRPr="002E3A18">
        <w:rPr>
          <w:lang w:eastAsia="zh-CN"/>
        </w:rPr>
        <w:t xml:space="preserve"> design</w:t>
      </w:r>
      <w:r w:rsidR="003852A9" w:rsidRPr="002E3A18">
        <w:rPr>
          <w:lang w:eastAsia="zh-CN"/>
        </w:rPr>
        <w:t xml:space="preserve"> for RRC_CONNECTED UEs including multicast and broadcast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2DAACECC" w14:textId="622CD45B" w:rsidR="00010F61" w:rsidRPr="002E3A18" w:rsidRDefault="00533E9F" w:rsidP="00010F61">
      <w:pPr>
        <w:pStyle w:val="1"/>
        <w:numPr>
          <w:ilvl w:val="0"/>
          <w:numId w:val="4"/>
        </w:numPr>
        <w:jc w:val="both"/>
        <w:rPr>
          <w:rFonts w:ascii="Times New Roman" w:eastAsiaTheme="minorEastAsia" w:hAnsi="Times New Roman"/>
          <w:lang w:eastAsia="zh-CN"/>
        </w:rPr>
      </w:pPr>
      <w:r w:rsidRPr="002E3A18">
        <w:rPr>
          <w:rFonts w:ascii="Times New Roman" w:eastAsiaTheme="minorEastAsia" w:hAnsi="Times New Roman"/>
          <w:lang w:eastAsia="zh-CN"/>
        </w:rPr>
        <w:t>Multicast</w:t>
      </w:r>
      <w:r w:rsidR="000432F6" w:rsidRPr="002E3A18">
        <w:rPr>
          <w:rFonts w:ascii="Times New Roman" w:eastAsiaTheme="minorEastAsia" w:hAnsi="Times New Roman"/>
          <w:lang w:eastAsia="zh-CN"/>
        </w:rPr>
        <w:t xml:space="preserve"> </w:t>
      </w:r>
      <w:r w:rsidR="00F50BC5" w:rsidRPr="002E3A18">
        <w:rPr>
          <w:rFonts w:ascii="Times New Roman" w:eastAsiaTheme="minorEastAsia" w:hAnsi="Times New Roman"/>
          <w:lang w:eastAsia="zh-CN"/>
        </w:rPr>
        <w:t>group scheduling mechanisms</w:t>
      </w:r>
      <w:r w:rsidR="00D8720E" w:rsidRPr="002E3A18">
        <w:rPr>
          <w:rFonts w:ascii="Times New Roman" w:eastAsiaTheme="minorEastAsia" w:hAnsi="Times New Roman"/>
          <w:lang w:eastAsia="zh-CN"/>
        </w:rPr>
        <w:t xml:space="preserve"> </w:t>
      </w:r>
      <w:r w:rsidR="00F85682" w:rsidRPr="002E3A18">
        <w:rPr>
          <w:rFonts w:ascii="Times New Roman" w:eastAsiaTheme="minorEastAsia" w:hAnsi="Times New Roman"/>
          <w:lang w:eastAsia="zh-CN"/>
        </w:rPr>
        <w:t>f</w:t>
      </w:r>
      <w:r w:rsidRPr="002E3A18">
        <w:rPr>
          <w:rFonts w:ascii="Times New Roman" w:eastAsiaTheme="minorEastAsia" w:hAnsi="Times New Roman"/>
          <w:lang w:eastAsia="zh-CN"/>
        </w:rPr>
        <w:t>or RRC_CONNECTED UEs</w:t>
      </w:r>
    </w:p>
    <w:p w14:paraId="327BBFB7" w14:textId="3B969045" w:rsidR="00F50BC5" w:rsidRPr="002E3A18" w:rsidRDefault="00632C77" w:rsidP="00A46DA9">
      <w:pPr>
        <w:jc w:val="both"/>
        <w:rPr>
          <w:lang w:eastAsia="zh-CN"/>
        </w:rPr>
      </w:pPr>
      <w:r w:rsidRPr="002E3A18">
        <w:rPr>
          <w:lang w:eastAsia="zh-CN"/>
        </w:rPr>
        <w:t xml:space="preserve">In </w:t>
      </w:r>
      <w:r w:rsidR="0018140C" w:rsidRPr="002E3A18">
        <w:rPr>
          <w:lang w:eastAsia="zh-CN"/>
        </w:rPr>
        <w:t xml:space="preserve">last RAN1 meeting, two PTM transmission schemes are defined as the following. </w:t>
      </w:r>
    </w:p>
    <w:p w14:paraId="76940C05" w14:textId="77777777" w:rsidR="0018140C" w:rsidRPr="002E3A18" w:rsidRDefault="0018140C" w:rsidP="0018140C">
      <w:pPr>
        <w:widowControl w:val="0"/>
        <w:jc w:val="both"/>
        <w:rPr>
          <w:bCs/>
          <w:lang w:eastAsia="zh-CN"/>
        </w:rPr>
      </w:pPr>
      <w:r w:rsidRPr="002E3A18">
        <w:rPr>
          <w:bCs/>
          <w:highlight w:val="green"/>
          <w:lang w:eastAsia="zh-CN"/>
        </w:rPr>
        <w:t>Agreements</w:t>
      </w:r>
      <w:r w:rsidRPr="002E3A18">
        <w:rPr>
          <w:bCs/>
          <w:lang w:eastAsia="zh-CN"/>
        </w:rPr>
        <w:t xml:space="preserve">: For convenience of discussion, consider the following clarification as RAN1 common understanding. </w:t>
      </w:r>
    </w:p>
    <w:p w14:paraId="289E0192" w14:textId="77777777" w:rsidR="0018140C" w:rsidRPr="002E3A18" w:rsidRDefault="0018140C" w:rsidP="00BE6AB7">
      <w:pPr>
        <w:pStyle w:val="aff"/>
        <w:numPr>
          <w:ilvl w:val="0"/>
          <w:numId w:val="12"/>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b/>
          <w:lang w:eastAsia="zh-CN"/>
        </w:rPr>
        <w:t>PTP transmission</w:t>
      </w:r>
      <w:r w:rsidRPr="002E3A18">
        <w:rPr>
          <w:rFonts w:ascii="Times New Roman" w:hAnsi="Times New Roman"/>
          <w:lang w:eastAsia="zh-CN"/>
        </w:rPr>
        <w:t xml:space="preserve">: For RRC_CONNECTED UEs, use UE-specific PDCCH with CRC scrambled by UE-specific RNTI (e.g., C-RNTI) to schedule UE-specific PDSCH which is scrambled with the same UE-specific RNTI. </w:t>
      </w:r>
    </w:p>
    <w:p w14:paraId="50AF0B4A" w14:textId="77777777" w:rsidR="0018140C" w:rsidRPr="002E3A18" w:rsidRDefault="0018140C" w:rsidP="00BE6AB7">
      <w:pPr>
        <w:pStyle w:val="aff"/>
        <w:numPr>
          <w:ilvl w:val="0"/>
          <w:numId w:val="12"/>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b/>
          <w:lang w:eastAsia="zh-CN"/>
        </w:rPr>
        <w:t>PTM transmission scheme 1</w:t>
      </w:r>
      <w:r w:rsidRPr="002E3A18">
        <w:rPr>
          <w:rFonts w:ascii="Times New Roman" w:hAnsi="Times New Roman"/>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650FA23" w14:textId="77777777" w:rsidR="0018140C" w:rsidRPr="002E3A18" w:rsidRDefault="0018140C" w:rsidP="00BE6AB7">
      <w:pPr>
        <w:pStyle w:val="aff"/>
        <w:numPr>
          <w:ilvl w:val="0"/>
          <w:numId w:val="12"/>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b/>
          <w:lang w:eastAsia="zh-CN"/>
        </w:rPr>
        <w:t>PTM transmission scheme 2</w:t>
      </w:r>
      <w:r w:rsidRPr="002E3A18">
        <w:rPr>
          <w:rFonts w:ascii="Times New Roman" w:hAnsi="Times New Roman"/>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B98EBE7" w14:textId="77777777" w:rsidR="0018140C" w:rsidRPr="002E3A18" w:rsidRDefault="0018140C" w:rsidP="00BE6AB7">
      <w:pPr>
        <w:pStyle w:val="aff"/>
        <w:numPr>
          <w:ilvl w:val="0"/>
          <w:numId w:val="12"/>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Note: The ‘UE-specific PDCCH / PDSCH’ here means the PDCCH / PDSCH can only be identified by the target UE but cannot be identified by the other UEs in the same MBS group with the target UE.</w:t>
      </w:r>
    </w:p>
    <w:p w14:paraId="449ED8EE" w14:textId="77777777" w:rsidR="0018140C" w:rsidRPr="002E3A18" w:rsidRDefault="0018140C" w:rsidP="00BE6AB7">
      <w:pPr>
        <w:pStyle w:val="aff"/>
        <w:numPr>
          <w:ilvl w:val="0"/>
          <w:numId w:val="12"/>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Note: The ‘group-common PDCCH / PDSCH’ here means the PDCCH / PDSCH are transmitted in the same time/frequency resources and can be identified by all the UEs in the same MBS group.</w:t>
      </w:r>
    </w:p>
    <w:p w14:paraId="230AF635" w14:textId="1A298C26" w:rsidR="0018140C" w:rsidRDefault="0018140C" w:rsidP="00BE6AB7">
      <w:pPr>
        <w:pStyle w:val="aff"/>
        <w:numPr>
          <w:ilvl w:val="0"/>
          <w:numId w:val="12"/>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whether or not to have additional definition of transmission scheme(s)</w:t>
      </w:r>
    </w:p>
    <w:p w14:paraId="51D2CF1D" w14:textId="77777777" w:rsidR="00247FBD" w:rsidRDefault="00247FBD" w:rsidP="00247FBD">
      <w:pPr>
        <w:jc w:val="both"/>
        <w:rPr>
          <w:lang w:eastAsia="zh-CN"/>
        </w:rPr>
      </w:pPr>
    </w:p>
    <w:p w14:paraId="654EAAE7" w14:textId="05BFCAD9" w:rsidR="00247FBD" w:rsidRPr="002E3A18" w:rsidRDefault="00247FBD" w:rsidP="00247FBD">
      <w:pPr>
        <w:jc w:val="both"/>
        <w:rPr>
          <w:lang w:eastAsia="zh-CN"/>
        </w:rPr>
      </w:pPr>
      <w:r w:rsidRPr="002E3A18">
        <w:rPr>
          <w:lang w:eastAsia="zh-CN"/>
        </w:rPr>
        <w:t xml:space="preserve">In this section, we discuss the detailed issues for two different group scheduling mechanisms including </w:t>
      </w:r>
      <w:r>
        <w:rPr>
          <w:lang w:eastAsia="zh-CN"/>
        </w:rPr>
        <w:t>common frequency</w:t>
      </w:r>
      <w:r w:rsidRPr="002E3A18">
        <w:rPr>
          <w:lang w:eastAsia="zh-CN"/>
        </w:rPr>
        <w:t xml:space="preserve"> resource, CORESET, search space, DCI format, </w:t>
      </w:r>
      <w:r w:rsidR="00834813">
        <w:rPr>
          <w:lang w:eastAsia="zh-CN"/>
        </w:rPr>
        <w:t>retransmission</w:t>
      </w:r>
      <w:r w:rsidRPr="002E3A18">
        <w:rPr>
          <w:lang w:eastAsia="zh-CN"/>
        </w:rPr>
        <w:t xml:space="preserve"> scheme</w:t>
      </w:r>
      <w:r>
        <w:rPr>
          <w:lang w:eastAsia="zh-CN"/>
        </w:rPr>
        <w:t>, SPS</w:t>
      </w:r>
      <w:r w:rsidRPr="002E3A18">
        <w:rPr>
          <w:lang w:eastAsia="zh-CN"/>
        </w:rPr>
        <w:t xml:space="preserve"> etc.</w:t>
      </w:r>
    </w:p>
    <w:p w14:paraId="46F2428E" w14:textId="77777777" w:rsidR="00247FBD" w:rsidRPr="00247FBD" w:rsidRDefault="00247FBD" w:rsidP="00247FBD">
      <w:pPr>
        <w:overflowPunct w:val="0"/>
        <w:autoSpaceDE w:val="0"/>
        <w:autoSpaceDN w:val="0"/>
        <w:adjustRightInd w:val="0"/>
        <w:spacing w:before="0"/>
        <w:contextualSpacing/>
        <w:textAlignment w:val="baseline"/>
        <w:rPr>
          <w:lang w:eastAsia="zh-CN"/>
        </w:rPr>
      </w:pPr>
    </w:p>
    <w:p w14:paraId="4F2EF822" w14:textId="1C766747" w:rsidR="008816BC" w:rsidRPr="002E3A18" w:rsidRDefault="00CA5A38" w:rsidP="008816BC">
      <w:pPr>
        <w:pStyle w:val="2"/>
        <w:rPr>
          <w:rFonts w:ascii="Times New Roman" w:hAnsi="Times New Roman"/>
          <w:lang w:eastAsia="zh-CN"/>
        </w:rPr>
      </w:pPr>
      <w:r w:rsidRPr="002E3A18">
        <w:rPr>
          <w:rFonts w:ascii="Times New Roman" w:hAnsi="Times New Roman"/>
          <w:lang w:eastAsia="zh-CN"/>
        </w:rPr>
        <w:t>2</w:t>
      </w:r>
      <w:r w:rsidR="008816BC" w:rsidRPr="002E3A18">
        <w:rPr>
          <w:rFonts w:ascii="Times New Roman" w:hAnsi="Times New Roman"/>
          <w:lang w:eastAsia="zh-CN"/>
        </w:rPr>
        <w:t>.</w:t>
      </w:r>
      <w:r w:rsidR="0033793A" w:rsidRPr="002E3A18">
        <w:rPr>
          <w:rFonts w:ascii="Times New Roman" w:hAnsi="Times New Roman"/>
          <w:lang w:eastAsia="zh-CN"/>
        </w:rPr>
        <w:t>1</w:t>
      </w:r>
      <w:r w:rsidR="00F50BC5" w:rsidRPr="002E3A18">
        <w:rPr>
          <w:rFonts w:ascii="Times New Roman" w:hAnsi="Times New Roman"/>
          <w:lang w:eastAsia="zh-CN"/>
        </w:rPr>
        <w:t xml:space="preserve"> </w:t>
      </w:r>
      <w:r w:rsidR="0033793A" w:rsidRPr="002E3A18">
        <w:rPr>
          <w:rFonts w:ascii="Times New Roman" w:hAnsi="Times New Roman"/>
          <w:lang w:eastAsia="zh-CN"/>
        </w:rPr>
        <w:t>PTM transmission scheme 1</w:t>
      </w:r>
    </w:p>
    <w:p w14:paraId="08BC9F04" w14:textId="66C2D01A" w:rsidR="00ED2EC0" w:rsidRDefault="00F94624" w:rsidP="00F94624">
      <w:pPr>
        <w:pStyle w:val="30"/>
        <w:rPr>
          <w:rFonts w:ascii="Times New Roman" w:hAnsi="Times New Roman"/>
          <w:lang w:eastAsia="zh-CN"/>
        </w:rPr>
      </w:pPr>
      <w:r w:rsidRPr="002E3A18">
        <w:rPr>
          <w:rFonts w:ascii="Times New Roman" w:hAnsi="Times New Roman"/>
          <w:lang w:eastAsia="zh-CN"/>
        </w:rPr>
        <w:t xml:space="preserve">2.1.1 Common </w:t>
      </w:r>
      <w:r w:rsidR="00234574" w:rsidRPr="002E3A18">
        <w:rPr>
          <w:rFonts w:ascii="Times New Roman" w:hAnsi="Times New Roman"/>
          <w:lang w:eastAsia="zh-CN"/>
        </w:rPr>
        <w:t>F</w:t>
      </w:r>
      <w:r w:rsidR="00ED2EC0" w:rsidRPr="002E3A18">
        <w:rPr>
          <w:rFonts w:ascii="Times New Roman" w:hAnsi="Times New Roman"/>
          <w:lang w:eastAsia="zh-CN"/>
        </w:rPr>
        <w:t>requency resource</w:t>
      </w:r>
    </w:p>
    <w:p w14:paraId="5AB67340" w14:textId="48743D1E" w:rsidR="000678F3" w:rsidRPr="000678F3" w:rsidRDefault="007E0412" w:rsidP="000678F3">
      <w:pPr>
        <w:rPr>
          <w:lang w:eastAsia="zh-CN"/>
        </w:rPr>
      </w:pPr>
      <w:r>
        <w:rPr>
          <w:rFonts w:hint="eastAsia"/>
          <w:lang w:eastAsia="zh-CN"/>
        </w:rPr>
        <w:t>I</w:t>
      </w:r>
      <w:r>
        <w:rPr>
          <w:lang w:eastAsia="zh-CN"/>
        </w:rPr>
        <w:t>n last meeting, the working assumption about common frequency design for group-common PDCCH/PDSCH is as the following,</w:t>
      </w:r>
    </w:p>
    <w:p w14:paraId="2E849269" w14:textId="77777777" w:rsidR="00492CDB" w:rsidRPr="002E3A18" w:rsidRDefault="00492CDB" w:rsidP="00492CDB">
      <w:pPr>
        <w:widowControl w:val="0"/>
        <w:rPr>
          <w:bCs/>
          <w:highlight w:val="darkYellow"/>
          <w:lang w:eastAsia="zh-CN"/>
        </w:rPr>
      </w:pPr>
      <w:r w:rsidRPr="002E3A18">
        <w:rPr>
          <w:bCs/>
          <w:highlight w:val="darkYellow"/>
          <w:lang w:eastAsia="zh-CN"/>
        </w:rPr>
        <w:t xml:space="preserve">Working assumption: </w:t>
      </w:r>
    </w:p>
    <w:p w14:paraId="2EF17F17" w14:textId="77777777" w:rsidR="00492CDB" w:rsidRPr="002E3A18" w:rsidRDefault="00492CDB" w:rsidP="00492CDB">
      <w:pPr>
        <w:widowControl w:val="0"/>
        <w:rPr>
          <w:b/>
          <w:lang w:eastAsia="zh-CN"/>
        </w:rPr>
      </w:pPr>
      <w:r w:rsidRPr="002E3A18">
        <w:rPr>
          <w:lang w:eastAsia="zh-CN"/>
        </w:rPr>
        <w:t xml:space="preserve">For multicast of RRC-CONNECTED UEs, a common frequency resource for group-common PDCCH / PDSCH is </w:t>
      </w:r>
      <w:r w:rsidRPr="002E3A18">
        <w:rPr>
          <w:lang w:eastAsia="zh-CN"/>
        </w:rPr>
        <w:lastRenderedPageBreak/>
        <w:t>confined within the frequency resource of a dedicated unicast BWP to support simultaneous reception of unicast and multicast in the same slot</w:t>
      </w:r>
    </w:p>
    <w:p w14:paraId="01A570FF" w14:textId="77777777" w:rsidR="00492CDB" w:rsidRPr="002E3A18" w:rsidRDefault="00492CDB" w:rsidP="00BE6AB7">
      <w:pPr>
        <w:pStyle w:val="aff"/>
        <w:widowControl w:val="0"/>
        <w:numPr>
          <w:ilvl w:val="0"/>
          <w:numId w:val="10"/>
        </w:numPr>
        <w:spacing w:before="0"/>
        <w:ind w:leftChars="0"/>
        <w:rPr>
          <w:rFonts w:ascii="Times New Roman" w:hAnsi="Times New Roman"/>
          <w:lang w:eastAsia="zh-CN"/>
        </w:rPr>
      </w:pPr>
      <w:r w:rsidRPr="002E3A18">
        <w:rPr>
          <w:rFonts w:ascii="Times New Roman" w:hAnsi="Times New Roman"/>
          <w:lang w:eastAsia="zh-CN"/>
        </w:rPr>
        <w:t>Down select from the two options for the common frequency resource for group-common PDCCH/ PDSCH</w:t>
      </w:r>
    </w:p>
    <w:p w14:paraId="42EC9FBB" w14:textId="77777777" w:rsidR="00492CDB" w:rsidRPr="002E3A18" w:rsidRDefault="00492CDB" w:rsidP="00BE6AB7">
      <w:pPr>
        <w:pStyle w:val="aff"/>
        <w:widowControl w:val="0"/>
        <w:numPr>
          <w:ilvl w:val="1"/>
          <w:numId w:val="10"/>
        </w:numPr>
        <w:spacing w:before="0"/>
        <w:ind w:leftChars="0"/>
        <w:rPr>
          <w:rFonts w:ascii="Times New Roman" w:hAnsi="Times New Roman"/>
          <w:lang w:eastAsia="zh-CN"/>
        </w:rPr>
      </w:pPr>
      <w:r w:rsidRPr="002E3A18">
        <w:rPr>
          <w:rFonts w:ascii="Times New Roman" w:hAnsi="Times New Roman"/>
          <w:lang w:eastAsia="zh-CN"/>
        </w:rPr>
        <w:t>Option 2A: The common frequency resource is defined as an MBS specific BWP, which is associated with the dedicated unicast BWP and using the same numerology (SCS and CP)</w:t>
      </w:r>
    </w:p>
    <w:p w14:paraId="0AB8B283" w14:textId="77777777" w:rsidR="00492CDB" w:rsidRPr="002E3A18" w:rsidRDefault="00492CDB" w:rsidP="00BE6AB7">
      <w:pPr>
        <w:pStyle w:val="aff"/>
        <w:widowControl w:val="0"/>
        <w:numPr>
          <w:ilvl w:val="2"/>
          <w:numId w:val="10"/>
        </w:numPr>
        <w:spacing w:before="0"/>
        <w:ind w:leftChars="0"/>
        <w:rPr>
          <w:rFonts w:ascii="Times New Roman" w:hAnsi="Times New Roman"/>
          <w:lang w:eastAsia="zh-CN"/>
        </w:rPr>
      </w:pPr>
      <w:r w:rsidRPr="002E3A18">
        <w:rPr>
          <w:rFonts w:ascii="Times New Roman" w:hAnsi="Times New Roman"/>
          <w:lang w:eastAsia="zh-CN"/>
        </w:rPr>
        <w:t>FFS BWP switching is needed between the multicast reception in the MBS specific BWP and unicast reception in its associated dedicated BWP</w:t>
      </w:r>
    </w:p>
    <w:p w14:paraId="6AA507E8" w14:textId="77777777" w:rsidR="00492CDB" w:rsidRPr="002E3A18" w:rsidRDefault="00492CDB" w:rsidP="00BE6AB7">
      <w:pPr>
        <w:pStyle w:val="aff"/>
        <w:widowControl w:val="0"/>
        <w:numPr>
          <w:ilvl w:val="1"/>
          <w:numId w:val="10"/>
        </w:numPr>
        <w:spacing w:before="0"/>
        <w:ind w:leftChars="0"/>
        <w:rPr>
          <w:rFonts w:ascii="Times New Roman" w:hAnsi="Times New Roman"/>
          <w:lang w:eastAsia="zh-CN"/>
        </w:rPr>
      </w:pPr>
      <w:r w:rsidRPr="002E3A18">
        <w:rPr>
          <w:rFonts w:ascii="Times New Roman" w:hAnsi="Times New Roman"/>
          <w:lang w:eastAsia="zh-CN"/>
        </w:rPr>
        <w:t>Option 2B: The common frequency resource is defined as an ‘MBS frequency region’ with a number of contiguous PRBs, which is configured within the dedicated unicast BWP.</w:t>
      </w:r>
    </w:p>
    <w:p w14:paraId="582D3196" w14:textId="77777777" w:rsidR="00492CDB" w:rsidRPr="002E3A18" w:rsidRDefault="00492CDB" w:rsidP="00BE6AB7">
      <w:pPr>
        <w:pStyle w:val="aff"/>
        <w:widowControl w:val="0"/>
        <w:numPr>
          <w:ilvl w:val="2"/>
          <w:numId w:val="10"/>
        </w:numPr>
        <w:spacing w:before="0"/>
        <w:ind w:leftChars="0"/>
        <w:rPr>
          <w:rFonts w:ascii="Times New Roman" w:hAnsi="Times New Roman"/>
          <w:lang w:eastAsia="zh-CN"/>
        </w:rPr>
      </w:pPr>
      <w:r w:rsidRPr="002E3A18">
        <w:rPr>
          <w:rFonts w:ascii="Times New Roman" w:hAnsi="Times New Roman"/>
          <w:lang w:eastAsia="zh-CN"/>
        </w:rPr>
        <w:t>FFS: How to indicate the starting PRB and the length of PRBs of the MBS frequency region</w:t>
      </w:r>
    </w:p>
    <w:p w14:paraId="58D42D52" w14:textId="77777777" w:rsidR="00492CDB" w:rsidRPr="002E3A18" w:rsidRDefault="00492CDB" w:rsidP="00BE6AB7">
      <w:pPr>
        <w:pStyle w:val="aff"/>
        <w:widowControl w:val="0"/>
        <w:numPr>
          <w:ilvl w:val="0"/>
          <w:numId w:val="10"/>
        </w:numPr>
        <w:spacing w:before="0"/>
        <w:ind w:leftChars="0"/>
        <w:rPr>
          <w:rFonts w:ascii="Times New Roman" w:hAnsi="Times New Roman"/>
          <w:lang w:eastAsia="zh-CN"/>
        </w:rPr>
      </w:pPr>
      <w:r w:rsidRPr="002E3A18">
        <w:rPr>
          <w:rFonts w:ascii="Times New Roman" w:hAnsi="Times New Roman"/>
          <w:lang w:eastAsia="zh-CN"/>
        </w:rPr>
        <w:t>FFS whether UE can be configured with no unicast reception in the common frequency resource</w:t>
      </w:r>
    </w:p>
    <w:p w14:paraId="5EDB76DB" w14:textId="77777777" w:rsidR="00492CDB" w:rsidRPr="002E3A18" w:rsidRDefault="00492CDB" w:rsidP="00BE6AB7">
      <w:pPr>
        <w:pStyle w:val="aff"/>
        <w:widowControl w:val="0"/>
        <w:numPr>
          <w:ilvl w:val="0"/>
          <w:numId w:val="10"/>
        </w:numPr>
        <w:spacing w:before="0"/>
        <w:ind w:leftChars="0"/>
        <w:rPr>
          <w:rFonts w:ascii="Times New Roman" w:hAnsi="Times New Roman"/>
          <w:lang w:eastAsia="zh-CN"/>
        </w:rPr>
      </w:pPr>
      <w:r w:rsidRPr="002E3A18">
        <w:rPr>
          <w:rFonts w:ascii="Times New Roman" w:hAnsi="Times New Roman"/>
          <w:lang w:eastAsia="zh-CN"/>
        </w:rPr>
        <w:t>FFS on details of the group-common PDCCH / PDSCH configuration</w:t>
      </w:r>
    </w:p>
    <w:p w14:paraId="246BA81F" w14:textId="77777777" w:rsidR="00492CDB" w:rsidRPr="002E3A18" w:rsidRDefault="00492CDB" w:rsidP="00BE6AB7">
      <w:pPr>
        <w:pStyle w:val="aff"/>
        <w:widowControl w:val="0"/>
        <w:numPr>
          <w:ilvl w:val="0"/>
          <w:numId w:val="10"/>
        </w:numPr>
        <w:spacing w:before="0"/>
        <w:ind w:leftChars="0"/>
        <w:rPr>
          <w:rFonts w:ascii="Times New Roman" w:hAnsi="Times New Roman"/>
          <w:lang w:eastAsia="zh-CN"/>
        </w:rPr>
      </w:pPr>
      <w:r w:rsidRPr="002E3A18">
        <w:rPr>
          <w:rFonts w:ascii="Times New Roman" w:hAnsi="Times New Roman"/>
          <w:lang w:eastAsia="zh-CN"/>
        </w:rPr>
        <w:t>FFS whether to support more than one common frequency resources per UE / per dedicated unicast BWP subjected to UE capabilities</w:t>
      </w:r>
    </w:p>
    <w:p w14:paraId="500CA652" w14:textId="7CA4F3F0" w:rsidR="00247FBD" w:rsidRPr="00247FBD" w:rsidRDefault="00247FBD" w:rsidP="00412E61">
      <w:pPr>
        <w:jc w:val="both"/>
        <w:rPr>
          <w:lang w:eastAsia="zh-CN"/>
        </w:rPr>
      </w:pPr>
      <w:r w:rsidRPr="00247FBD">
        <w:rPr>
          <w:lang w:eastAsia="zh-CN"/>
        </w:rPr>
        <w:t>A</w:t>
      </w:r>
      <w:r w:rsidRPr="00247FBD">
        <w:rPr>
          <w:rFonts w:hint="eastAsia"/>
          <w:lang w:eastAsia="zh-CN"/>
        </w:rPr>
        <w:t>nd</w:t>
      </w:r>
      <w:r w:rsidRPr="00247FBD">
        <w:rPr>
          <w:lang w:eastAsia="zh-CN"/>
        </w:rPr>
        <w:t xml:space="preserve"> </w:t>
      </w:r>
      <w:r>
        <w:rPr>
          <w:rFonts w:hint="eastAsia"/>
          <w:lang w:eastAsia="zh-CN"/>
        </w:rPr>
        <w:t>agreement</w:t>
      </w:r>
      <w:r>
        <w:rPr>
          <w:lang w:eastAsia="zh-CN"/>
        </w:rPr>
        <w:t xml:space="preserve"> </w:t>
      </w:r>
      <w:r>
        <w:rPr>
          <w:rFonts w:hint="eastAsia"/>
          <w:lang w:eastAsia="zh-CN"/>
        </w:rPr>
        <w:t>about</w:t>
      </w:r>
      <w:r>
        <w:rPr>
          <w:lang w:eastAsia="zh-CN"/>
        </w:rPr>
        <w:t xml:space="preserve"> FDRA </w:t>
      </w:r>
      <w:r>
        <w:rPr>
          <w:rFonts w:hint="eastAsia"/>
          <w:lang w:eastAsia="zh-CN"/>
        </w:rPr>
        <w:t>field</w:t>
      </w:r>
      <w:r>
        <w:rPr>
          <w:lang w:eastAsia="zh-CN"/>
        </w:rPr>
        <w:t xml:space="preserve"> </w:t>
      </w:r>
      <w:r>
        <w:rPr>
          <w:rFonts w:hint="eastAsia"/>
          <w:lang w:eastAsia="zh-CN"/>
        </w:rPr>
        <w:t>is</w:t>
      </w:r>
      <w:r>
        <w:rPr>
          <w:lang w:eastAsia="zh-CN"/>
        </w:rPr>
        <w:t xml:space="preserve"> </w:t>
      </w:r>
      <w:r w:rsidR="00AE267D">
        <w:rPr>
          <w:lang w:eastAsia="zh-CN"/>
        </w:rPr>
        <w:t>as the following</w:t>
      </w:r>
      <w:r w:rsidR="00DD0C34">
        <w:rPr>
          <w:lang w:eastAsia="zh-CN"/>
        </w:rPr>
        <w:t>,</w:t>
      </w:r>
    </w:p>
    <w:p w14:paraId="362B19AB" w14:textId="1F6064ED" w:rsidR="00492CDB" w:rsidRPr="00412E61" w:rsidRDefault="00492CDB" w:rsidP="00412E61">
      <w:pPr>
        <w:jc w:val="both"/>
        <w:rPr>
          <w:rFonts w:eastAsia="MS Mincho"/>
        </w:rPr>
      </w:pPr>
      <w:r w:rsidRPr="002E3A18">
        <w:rPr>
          <w:highlight w:val="green"/>
        </w:rPr>
        <w:t>Agreement</w:t>
      </w:r>
      <w:r w:rsidRPr="002E3A18">
        <w:rPr>
          <w:b/>
          <w:bCs/>
        </w:rPr>
        <w:t>:</w:t>
      </w:r>
      <w:r w:rsidRPr="002E3A18">
        <w:t xml:space="preserve"> For PTM transmission scheme 1, if Option 2A or Option 2B for common frequency resource for group-common PDCCH/PDSCH is agreed, the FDRA field of group-common PDCCH is interpreted based on the common frequency resource.</w:t>
      </w:r>
    </w:p>
    <w:p w14:paraId="7C0DF09E" w14:textId="77777777" w:rsidR="00361959" w:rsidRDefault="00361959">
      <w:pPr>
        <w:jc w:val="both"/>
        <w:rPr>
          <w:rFonts w:eastAsiaTheme="minorEastAsia"/>
          <w:lang w:val="en-US" w:eastAsia="zh-CN"/>
        </w:rPr>
      </w:pPr>
    </w:p>
    <w:p w14:paraId="71F21415" w14:textId="6C726808" w:rsidR="008D6987" w:rsidRPr="002E3A18" w:rsidRDefault="00E90B1D">
      <w:pPr>
        <w:jc w:val="both"/>
        <w:rPr>
          <w:rFonts w:eastAsiaTheme="minorEastAsia"/>
          <w:lang w:val="en-US" w:eastAsia="zh-CN"/>
        </w:rPr>
      </w:pPr>
      <w:r>
        <w:rPr>
          <w:rFonts w:eastAsiaTheme="minorEastAsia"/>
          <w:lang w:val="en-US" w:eastAsia="zh-CN"/>
        </w:rPr>
        <w:t>Considering d</w:t>
      </w:r>
      <w:r w:rsidR="004A347D" w:rsidRPr="002E3A18">
        <w:rPr>
          <w:rFonts w:eastAsiaTheme="minorEastAsia"/>
          <w:lang w:val="en-US" w:eastAsia="zh-CN"/>
        </w:rPr>
        <w:t xml:space="preserve">ifferent UEs may have different </w:t>
      </w:r>
      <w:r w:rsidR="0064188B" w:rsidRPr="002E3A18">
        <w:rPr>
          <w:rFonts w:eastAsiaTheme="minorEastAsia"/>
          <w:lang w:val="en-US" w:eastAsia="zh-CN"/>
        </w:rPr>
        <w:t xml:space="preserve">dedicated </w:t>
      </w:r>
      <w:r w:rsidR="004A347D" w:rsidRPr="002E3A18">
        <w:rPr>
          <w:rFonts w:eastAsiaTheme="minorEastAsia"/>
          <w:lang w:val="en-US" w:eastAsia="zh-CN"/>
        </w:rPr>
        <w:t xml:space="preserve">BWPs, network can decide whether to put UEs with different BWPs in a MBS group. From network point of view, </w:t>
      </w:r>
    </w:p>
    <w:p w14:paraId="6AA1420C" w14:textId="676D636B" w:rsidR="008D6987" w:rsidRPr="002E3A18" w:rsidRDefault="003700B3" w:rsidP="00BE6AB7">
      <w:pPr>
        <w:pStyle w:val="aff"/>
        <w:numPr>
          <w:ilvl w:val="0"/>
          <w:numId w:val="8"/>
        </w:numPr>
        <w:ind w:leftChars="0"/>
        <w:jc w:val="both"/>
        <w:rPr>
          <w:rFonts w:ascii="Times New Roman" w:eastAsiaTheme="minorEastAsia" w:hAnsi="Times New Roman"/>
          <w:lang w:eastAsia="zh-CN"/>
        </w:rPr>
      </w:pPr>
      <w:r w:rsidRPr="002E3A18">
        <w:rPr>
          <w:rFonts w:ascii="Times New Roman" w:eastAsiaTheme="minorEastAsia" w:hAnsi="Times New Roman"/>
          <w:lang w:val="en-US" w:eastAsia="zh-CN"/>
        </w:rPr>
        <w:t>I</w:t>
      </w:r>
      <w:r w:rsidR="004A347D" w:rsidRPr="002E3A18">
        <w:rPr>
          <w:rFonts w:ascii="Times New Roman" w:eastAsiaTheme="minorEastAsia" w:hAnsi="Times New Roman"/>
          <w:lang w:val="en-US" w:eastAsia="zh-CN"/>
        </w:rPr>
        <w:t xml:space="preserve">f different UEs interested in the same </w:t>
      </w:r>
      <w:r w:rsidR="007E0412">
        <w:rPr>
          <w:rFonts w:ascii="Times New Roman" w:eastAsiaTheme="minorEastAsia" w:hAnsi="Times New Roman"/>
          <w:lang w:val="en-US" w:eastAsia="zh-CN"/>
        </w:rPr>
        <w:t>multicast</w:t>
      </w:r>
      <w:r w:rsidR="004A347D" w:rsidRPr="002E3A18">
        <w:rPr>
          <w:rFonts w:ascii="Times New Roman" w:eastAsiaTheme="minorEastAsia" w:hAnsi="Times New Roman"/>
          <w:lang w:val="en-US" w:eastAsia="zh-CN"/>
        </w:rPr>
        <w:t xml:space="preserve"> service have the same BWP configuration, there is no problem to put them in </w:t>
      </w:r>
      <w:r w:rsidR="007E0412">
        <w:rPr>
          <w:rFonts w:ascii="Times New Roman" w:eastAsiaTheme="minorEastAsia" w:hAnsi="Times New Roman"/>
          <w:lang w:val="en-US" w:eastAsia="zh-CN"/>
        </w:rPr>
        <w:t>one</w:t>
      </w:r>
      <w:r w:rsidR="004A347D" w:rsidRPr="002E3A18">
        <w:rPr>
          <w:rFonts w:ascii="Times New Roman" w:eastAsiaTheme="minorEastAsia" w:hAnsi="Times New Roman"/>
          <w:lang w:val="en-US" w:eastAsia="zh-CN"/>
        </w:rPr>
        <w:t xml:space="preserve"> MBS group, and the</w:t>
      </w:r>
      <w:r w:rsidR="00B61C45" w:rsidRPr="002E3A18">
        <w:rPr>
          <w:rFonts w:ascii="Times New Roman" w:eastAsiaTheme="minorEastAsia" w:hAnsi="Times New Roman"/>
          <w:lang w:val="en-US" w:eastAsia="zh-CN"/>
        </w:rPr>
        <w:t xml:space="preserve"> </w:t>
      </w:r>
      <w:r w:rsidR="004A347D" w:rsidRPr="002E3A18">
        <w:rPr>
          <w:rFonts w:ascii="Times New Roman" w:eastAsiaTheme="minorEastAsia" w:hAnsi="Times New Roman"/>
          <w:lang w:val="en-US" w:eastAsia="zh-CN"/>
        </w:rPr>
        <w:t>BWP for unicast</w:t>
      </w:r>
      <w:r w:rsidR="00B61C45" w:rsidRPr="002E3A18">
        <w:rPr>
          <w:rFonts w:ascii="Times New Roman" w:eastAsiaTheme="minorEastAsia" w:hAnsi="Times New Roman"/>
          <w:lang w:val="en-US" w:eastAsia="zh-CN"/>
        </w:rPr>
        <w:t xml:space="preserve"> is </w:t>
      </w:r>
      <w:r w:rsidR="00226E3D" w:rsidRPr="002E3A18">
        <w:rPr>
          <w:rFonts w:ascii="Times New Roman" w:eastAsiaTheme="minorEastAsia" w:hAnsi="Times New Roman"/>
          <w:lang w:val="en-US" w:eastAsia="zh-CN"/>
        </w:rPr>
        <w:t>the same as</w:t>
      </w:r>
      <w:r w:rsidR="00B61C45" w:rsidRPr="002E3A18">
        <w:rPr>
          <w:rFonts w:ascii="Times New Roman" w:eastAsiaTheme="minorEastAsia" w:hAnsi="Times New Roman"/>
          <w:lang w:val="en-US" w:eastAsia="zh-CN"/>
        </w:rPr>
        <w:t xml:space="preserve"> the BWP for</w:t>
      </w:r>
      <w:r w:rsidR="004A347D" w:rsidRPr="002E3A18">
        <w:rPr>
          <w:rFonts w:ascii="Times New Roman" w:eastAsiaTheme="minorEastAsia" w:hAnsi="Times New Roman"/>
          <w:lang w:val="en-US" w:eastAsia="zh-CN"/>
        </w:rPr>
        <w:t xml:space="preserve"> PTM transmission.</w:t>
      </w:r>
      <w:r w:rsidR="00B61C45" w:rsidRPr="002E3A18">
        <w:rPr>
          <w:rFonts w:ascii="Times New Roman" w:eastAsiaTheme="minorEastAsia" w:hAnsi="Times New Roman"/>
          <w:lang w:val="en-US" w:eastAsia="zh-CN"/>
        </w:rPr>
        <w:t xml:space="preserve"> </w:t>
      </w:r>
    </w:p>
    <w:p w14:paraId="21B7A6D0" w14:textId="04DA5178" w:rsidR="008D6987" w:rsidRPr="002E3A18" w:rsidRDefault="00B61C45" w:rsidP="00BE6AB7">
      <w:pPr>
        <w:pStyle w:val="aff"/>
        <w:numPr>
          <w:ilvl w:val="0"/>
          <w:numId w:val="8"/>
        </w:numPr>
        <w:ind w:leftChars="0"/>
        <w:jc w:val="both"/>
        <w:rPr>
          <w:rFonts w:ascii="Times New Roman" w:eastAsiaTheme="minorEastAsia" w:hAnsi="Times New Roman"/>
          <w:lang w:eastAsia="zh-CN"/>
        </w:rPr>
      </w:pPr>
      <w:r w:rsidRPr="002E3A18">
        <w:rPr>
          <w:rFonts w:ascii="Times New Roman" w:eastAsiaTheme="minorEastAsia" w:hAnsi="Times New Roman"/>
          <w:lang w:val="en-US" w:eastAsia="zh-CN"/>
        </w:rPr>
        <w:t xml:space="preserve">If the BWPs of different UEs interested in the same </w:t>
      </w:r>
      <w:r w:rsidR="007E0412">
        <w:rPr>
          <w:rFonts w:ascii="Times New Roman" w:eastAsiaTheme="minorEastAsia" w:hAnsi="Times New Roman"/>
          <w:lang w:val="en-US" w:eastAsia="zh-CN"/>
        </w:rPr>
        <w:t>multicast</w:t>
      </w:r>
      <w:r w:rsidRPr="002E3A18">
        <w:rPr>
          <w:rFonts w:ascii="Times New Roman" w:eastAsiaTheme="minorEastAsia" w:hAnsi="Times New Roman"/>
          <w:lang w:val="en-US" w:eastAsia="zh-CN"/>
        </w:rPr>
        <w:t xml:space="preserve"> service are non-overlapped, network will not group them together</w:t>
      </w:r>
      <w:r w:rsidR="004A347D" w:rsidRPr="002E3A18">
        <w:rPr>
          <w:rFonts w:ascii="Times New Roman" w:eastAsiaTheme="minorEastAsia" w:hAnsi="Times New Roman"/>
          <w:lang w:val="en-US" w:eastAsia="zh-CN"/>
        </w:rPr>
        <w:t xml:space="preserve"> </w:t>
      </w:r>
      <w:r w:rsidRPr="002E3A18">
        <w:rPr>
          <w:rFonts w:ascii="Times New Roman" w:eastAsiaTheme="minorEastAsia" w:hAnsi="Times New Roman"/>
          <w:lang w:val="en-US" w:eastAsia="zh-CN"/>
        </w:rPr>
        <w:t xml:space="preserve">for PTM transmission. </w:t>
      </w:r>
    </w:p>
    <w:p w14:paraId="6EE5E1D7" w14:textId="53392D8D" w:rsidR="004A347D" w:rsidRPr="002E3A18" w:rsidRDefault="004A347D" w:rsidP="00BE6AB7">
      <w:pPr>
        <w:pStyle w:val="aff"/>
        <w:numPr>
          <w:ilvl w:val="0"/>
          <w:numId w:val="8"/>
        </w:numPr>
        <w:ind w:leftChars="0"/>
        <w:jc w:val="both"/>
        <w:rPr>
          <w:rFonts w:ascii="Times New Roman" w:eastAsiaTheme="minorEastAsia" w:hAnsi="Times New Roman"/>
          <w:lang w:eastAsia="zh-CN"/>
        </w:rPr>
      </w:pPr>
      <w:r w:rsidRPr="002E3A18">
        <w:rPr>
          <w:rFonts w:ascii="Times New Roman" w:eastAsiaTheme="minorEastAsia" w:hAnsi="Times New Roman"/>
          <w:lang w:val="en-US" w:eastAsia="zh-CN"/>
        </w:rPr>
        <w:t xml:space="preserve">If the BWPs of different UEs interested in the same </w:t>
      </w:r>
      <w:r w:rsidR="007E0412">
        <w:rPr>
          <w:rFonts w:ascii="Times New Roman" w:eastAsiaTheme="minorEastAsia" w:hAnsi="Times New Roman"/>
          <w:lang w:val="en-US" w:eastAsia="zh-CN"/>
        </w:rPr>
        <w:t>multicast</w:t>
      </w:r>
      <w:r w:rsidRPr="002E3A18">
        <w:rPr>
          <w:rFonts w:ascii="Times New Roman" w:eastAsiaTheme="minorEastAsia" w:hAnsi="Times New Roman"/>
          <w:lang w:val="en-US" w:eastAsia="zh-CN"/>
        </w:rPr>
        <w:t xml:space="preserve"> service are partially overlapped, </w:t>
      </w:r>
      <w:r w:rsidR="00B61C45" w:rsidRPr="002E3A18">
        <w:rPr>
          <w:rFonts w:ascii="Times New Roman" w:eastAsiaTheme="minorEastAsia" w:hAnsi="Times New Roman"/>
          <w:lang w:val="en-US" w:eastAsia="zh-CN"/>
        </w:rPr>
        <w:t>network can decide whether to group them together and</w:t>
      </w:r>
      <w:r w:rsidR="0064188B" w:rsidRPr="002E3A18">
        <w:rPr>
          <w:rFonts w:ascii="Times New Roman" w:eastAsiaTheme="minorEastAsia" w:hAnsi="Times New Roman"/>
          <w:lang w:val="en-US" w:eastAsia="zh-CN"/>
        </w:rPr>
        <w:t>, if grouped,</w:t>
      </w:r>
      <w:r w:rsidR="00B61C45" w:rsidRPr="002E3A18">
        <w:rPr>
          <w:rFonts w:ascii="Times New Roman" w:eastAsiaTheme="minorEastAsia" w:hAnsi="Times New Roman"/>
          <w:lang w:val="en-US" w:eastAsia="zh-CN"/>
        </w:rPr>
        <w:t xml:space="preserve"> configure a proper common frequency resource for the PTM transmission</w:t>
      </w:r>
      <w:r w:rsidR="00AB28A1" w:rsidRPr="002E3A18">
        <w:rPr>
          <w:rFonts w:ascii="Times New Roman" w:eastAsiaTheme="minorEastAsia" w:hAnsi="Times New Roman"/>
          <w:lang w:eastAsia="zh-CN"/>
        </w:rPr>
        <w:t>.</w:t>
      </w:r>
      <w:r w:rsidR="00AB28A1" w:rsidRPr="002E3A18">
        <w:rPr>
          <w:rFonts w:ascii="Times New Roman" w:eastAsiaTheme="minorEastAsia" w:hAnsi="Times New Roman"/>
          <w:lang w:val="en-US" w:eastAsia="zh-CN"/>
        </w:rPr>
        <w:t xml:space="preserve"> Thus,</w:t>
      </w:r>
      <w:r w:rsidR="00B61C45" w:rsidRPr="002E3A18">
        <w:rPr>
          <w:rFonts w:ascii="Times New Roman" w:eastAsiaTheme="minorEastAsia" w:hAnsi="Times New Roman"/>
          <w:lang w:val="en-US" w:eastAsia="zh-CN"/>
        </w:rPr>
        <w:t xml:space="preserve"> </w:t>
      </w:r>
      <w:r w:rsidR="00B61C45" w:rsidRPr="002E3A18">
        <w:rPr>
          <w:rFonts w:ascii="Times New Roman" w:eastAsiaTheme="minorEastAsia" w:hAnsi="Times New Roman"/>
          <w:lang w:eastAsia="zh-CN"/>
        </w:rPr>
        <w:t>different UEs in the same group can monitor the same group-common PDCCH and receive the same group-common PDSCH in the common frequency resource</w:t>
      </w:r>
      <w:r w:rsidR="0064188B" w:rsidRPr="002E3A18">
        <w:rPr>
          <w:rFonts w:ascii="Times New Roman" w:eastAsiaTheme="minorEastAsia" w:hAnsi="Times New Roman"/>
          <w:lang w:eastAsia="zh-CN"/>
        </w:rPr>
        <w:t xml:space="preserve"> with PTM </w:t>
      </w:r>
      <w:r w:rsidR="007E0412">
        <w:rPr>
          <w:rFonts w:ascii="Times New Roman" w:eastAsiaTheme="minorEastAsia" w:hAnsi="Times New Roman"/>
          <w:lang w:eastAsia="zh-CN"/>
        </w:rPr>
        <w:t xml:space="preserve">transmission </w:t>
      </w:r>
      <w:r w:rsidR="0064188B" w:rsidRPr="002E3A18">
        <w:rPr>
          <w:rFonts w:ascii="Times New Roman" w:eastAsiaTheme="minorEastAsia" w:hAnsi="Times New Roman"/>
          <w:lang w:eastAsia="zh-CN"/>
        </w:rPr>
        <w:t>scheme 1</w:t>
      </w:r>
      <w:r w:rsidR="006C200E" w:rsidRPr="002E3A18">
        <w:rPr>
          <w:rFonts w:ascii="Times New Roman" w:eastAsiaTheme="minorEastAsia" w:hAnsi="Times New Roman"/>
          <w:lang w:eastAsia="zh-CN"/>
        </w:rPr>
        <w:t>,</w:t>
      </w:r>
      <w:r w:rsidR="00B61C45" w:rsidRPr="002E3A18">
        <w:rPr>
          <w:rFonts w:ascii="Times New Roman" w:eastAsiaTheme="minorEastAsia" w:hAnsi="Times New Roman"/>
          <w:lang w:eastAsia="zh-CN"/>
        </w:rPr>
        <w:t xml:space="preserve"> </w:t>
      </w:r>
      <w:r w:rsidR="006C200E" w:rsidRPr="002E3A18">
        <w:rPr>
          <w:rFonts w:ascii="Times New Roman" w:eastAsiaTheme="minorEastAsia" w:hAnsi="Times New Roman"/>
          <w:lang w:eastAsia="zh-CN"/>
        </w:rPr>
        <w:t xml:space="preserve">and </w:t>
      </w:r>
      <w:r w:rsidR="00B61C45" w:rsidRPr="002E3A18">
        <w:rPr>
          <w:rFonts w:ascii="Times New Roman" w:eastAsiaTheme="minorEastAsia" w:hAnsi="Times New Roman"/>
          <w:lang w:eastAsia="zh-CN"/>
        </w:rPr>
        <w:t xml:space="preserve">UE </w:t>
      </w:r>
      <w:r w:rsidR="006C200E" w:rsidRPr="002E3A18">
        <w:rPr>
          <w:rFonts w:ascii="Times New Roman" w:eastAsiaTheme="minorEastAsia" w:hAnsi="Times New Roman"/>
          <w:lang w:eastAsia="zh-CN"/>
        </w:rPr>
        <w:t xml:space="preserve">also </w:t>
      </w:r>
      <w:r w:rsidR="00B61C45" w:rsidRPr="002E3A18">
        <w:rPr>
          <w:rFonts w:ascii="Times New Roman" w:eastAsiaTheme="minorEastAsia" w:hAnsi="Times New Roman"/>
          <w:lang w:eastAsia="zh-CN"/>
        </w:rPr>
        <w:t xml:space="preserve">can simultaneously receive </w:t>
      </w:r>
      <w:r w:rsidR="007E0412">
        <w:rPr>
          <w:rFonts w:ascii="Times New Roman" w:eastAsiaTheme="minorEastAsia" w:hAnsi="Times New Roman"/>
          <w:lang w:eastAsia="zh-CN"/>
        </w:rPr>
        <w:t>multicast</w:t>
      </w:r>
      <w:r w:rsidR="00B61C45" w:rsidRPr="002E3A18">
        <w:rPr>
          <w:rFonts w:ascii="Times New Roman" w:eastAsiaTheme="minorEastAsia" w:hAnsi="Times New Roman"/>
          <w:lang w:eastAsia="zh-CN"/>
        </w:rPr>
        <w:t xml:space="preserve"> service and unicast service without any interruption time because </w:t>
      </w:r>
      <w:r w:rsidR="00E90B1D">
        <w:rPr>
          <w:rFonts w:ascii="Times New Roman" w:eastAsiaTheme="minorEastAsia" w:hAnsi="Times New Roman"/>
          <w:lang w:eastAsia="zh-CN"/>
        </w:rPr>
        <w:t xml:space="preserve">one </w:t>
      </w:r>
      <w:r w:rsidR="00B61C45" w:rsidRPr="002E3A18">
        <w:rPr>
          <w:rFonts w:ascii="Times New Roman" w:eastAsiaTheme="minorEastAsia" w:hAnsi="Times New Roman"/>
          <w:lang w:eastAsia="zh-CN"/>
        </w:rPr>
        <w:t>UE is always working in a single active BWP.</w:t>
      </w:r>
    </w:p>
    <w:p w14:paraId="2AC92740" w14:textId="6BBCA2A3" w:rsidR="00E90B1D" w:rsidRPr="00E90B1D" w:rsidRDefault="00E90B1D">
      <w:pPr>
        <w:jc w:val="both"/>
        <w:rPr>
          <w:rFonts w:eastAsiaTheme="minorEastAsia"/>
          <w:lang w:eastAsia="zh-CN"/>
        </w:rPr>
      </w:pPr>
      <w:r>
        <w:rPr>
          <w:lang w:eastAsia="zh-CN"/>
        </w:rPr>
        <w:t xml:space="preserve">The </w:t>
      </w:r>
      <w:r w:rsidRPr="00E90B1D">
        <w:rPr>
          <w:rFonts w:eastAsiaTheme="minorEastAsia"/>
          <w:lang w:eastAsia="zh-CN"/>
        </w:rPr>
        <w:t xml:space="preserve">most important motivation </w:t>
      </w:r>
      <w:r w:rsidR="00746DA4">
        <w:rPr>
          <w:rFonts w:eastAsiaTheme="minorEastAsia" w:hint="eastAsia"/>
          <w:lang w:eastAsia="zh-CN"/>
        </w:rPr>
        <w:t>of</w:t>
      </w:r>
      <w:r w:rsidRPr="00E90B1D">
        <w:rPr>
          <w:rFonts w:eastAsiaTheme="minorEastAsia"/>
          <w:lang w:eastAsia="zh-CN"/>
        </w:rPr>
        <w:t xml:space="preserve"> defin</w:t>
      </w:r>
      <w:r w:rsidR="00746DA4">
        <w:rPr>
          <w:rFonts w:eastAsiaTheme="minorEastAsia"/>
          <w:lang w:eastAsia="zh-CN"/>
        </w:rPr>
        <w:t>ing</w:t>
      </w:r>
      <w:r w:rsidRPr="00E90B1D">
        <w:rPr>
          <w:rFonts w:eastAsiaTheme="minorEastAsia"/>
          <w:lang w:eastAsia="zh-CN"/>
        </w:rPr>
        <w:t xml:space="preserve"> the common frequency resource confined within the frequency resource of a dedicated unicast BWP is to support simultaneous reception of unicast and multicast in the same slot. Otherwise, if a new BWP is defined for group-common PDCCH/PDSCH, UE has to switch between the unicast active BWP and the additional group-common PDCCH/PDSCH BWP to receive unicast traffic and MBS traffic, </w:t>
      </w:r>
      <w:r w:rsidRPr="00E90B1D">
        <w:rPr>
          <w:color w:val="000000"/>
          <w:lang w:val="en-US" w:eastAsia="x-none"/>
        </w:rPr>
        <w:t>which cause</w:t>
      </w:r>
      <w:r w:rsidR="00746DA4">
        <w:rPr>
          <w:color w:val="000000"/>
          <w:lang w:val="en-US" w:eastAsia="x-none"/>
        </w:rPr>
        <w:t>s</w:t>
      </w:r>
      <w:r w:rsidRPr="00E90B1D">
        <w:rPr>
          <w:color w:val="000000"/>
          <w:lang w:val="en-US" w:eastAsia="x-none"/>
        </w:rPr>
        <w:t xml:space="preserve"> unnecessary BWP switching time and </w:t>
      </w:r>
      <w:r w:rsidR="00746DA4">
        <w:rPr>
          <w:color w:val="000000"/>
          <w:lang w:val="en-US" w:eastAsia="x-none"/>
        </w:rPr>
        <w:t xml:space="preserve">data </w:t>
      </w:r>
      <w:r w:rsidRPr="00E90B1D">
        <w:rPr>
          <w:color w:val="000000"/>
          <w:lang w:val="en-US" w:eastAsia="x-none"/>
        </w:rPr>
        <w:t>latency.</w:t>
      </w:r>
    </w:p>
    <w:p w14:paraId="15F5A46F" w14:textId="3EB83C07" w:rsidR="0047287D" w:rsidRDefault="00132BC3">
      <w:pPr>
        <w:jc w:val="both"/>
        <w:rPr>
          <w:lang w:eastAsia="zh-CN"/>
        </w:rPr>
      </w:pPr>
      <w:r>
        <w:rPr>
          <w:rFonts w:eastAsiaTheme="minorEastAsia"/>
          <w:lang w:val="en-US" w:eastAsia="zh-CN"/>
        </w:rPr>
        <w:t>Therefore, we think the working assumption in RAN1</w:t>
      </w:r>
      <w:r w:rsidR="00294D2C">
        <w:rPr>
          <w:rFonts w:eastAsiaTheme="minorEastAsia"/>
          <w:lang w:val="en-US" w:eastAsia="zh-CN"/>
        </w:rPr>
        <w:t xml:space="preserve"> </w:t>
      </w:r>
      <w:r>
        <w:rPr>
          <w:rFonts w:eastAsiaTheme="minorEastAsia"/>
          <w:lang w:val="en-US" w:eastAsia="zh-CN"/>
        </w:rPr>
        <w:t xml:space="preserve">#103-e meeting about the </w:t>
      </w:r>
      <w:r>
        <w:rPr>
          <w:lang w:eastAsia="zh-CN"/>
        </w:rPr>
        <w:t>common frequency design for group-common PDCCH/PDSCH can be confirmed.</w:t>
      </w:r>
    </w:p>
    <w:p w14:paraId="2E653DC5" w14:textId="3CE3B947" w:rsidR="00132BC3" w:rsidRPr="00132BC3" w:rsidRDefault="00132BC3">
      <w:pPr>
        <w:jc w:val="both"/>
        <w:rPr>
          <w:rFonts w:eastAsiaTheme="minorEastAsia"/>
          <w:b/>
          <w:bCs/>
          <w:lang w:eastAsia="zh-CN"/>
        </w:rPr>
      </w:pPr>
      <w:r w:rsidRPr="00132BC3">
        <w:rPr>
          <w:b/>
          <w:bCs/>
          <w:lang w:eastAsia="zh-CN"/>
        </w:rPr>
        <w:t xml:space="preserve">Proposal 1. The </w:t>
      </w:r>
      <w:r w:rsidRPr="00132BC3">
        <w:rPr>
          <w:rFonts w:eastAsiaTheme="minorEastAsia"/>
          <w:b/>
          <w:bCs/>
          <w:lang w:val="en-US" w:eastAsia="zh-CN"/>
        </w:rPr>
        <w:t>working assumption in RAN1</w:t>
      </w:r>
      <w:r w:rsidR="00294D2C">
        <w:rPr>
          <w:rFonts w:eastAsiaTheme="minorEastAsia"/>
          <w:b/>
          <w:bCs/>
          <w:lang w:val="en-US" w:eastAsia="zh-CN"/>
        </w:rPr>
        <w:t xml:space="preserve"> </w:t>
      </w:r>
      <w:r w:rsidRPr="00132BC3">
        <w:rPr>
          <w:rFonts w:eastAsiaTheme="minorEastAsia"/>
          <w:b/>
          <w:bCs/>
          <w:lang w:val="en-US" w:eastAsia="zh-CN"/>
        </w:rPr>
        <w:t xml:space="preserve">#103-e meeting about the </w:t>
      </w:r>
      <w:r w:rsidRPr="00132BC3">
        <w:rPr>
          <w:b/>
          <w:bCs/>
          <w:lang w:eastAsia="zh-CN"/>
        </w:rPr>
        <w:t>common frequency for group-common PDCCH/PDSCH can be confirmed.</w:t>
      </w:r>
    </w:p>
    <w:p w14:paraId="76914DD6" w14:textId="77777777" w:rsidR="002D169E" w:rsidRDefault="002D169E" w:rsidP="00E06323">
      <w:pPr>
        <w:jc w:val="both"/>
        <w:rPr>
          <w:rFonts w:eastAsiaTheme="minorEastAsia"/>
          <w:lang w:val="en-US" w:eastAsia="zh-CN"/>
        </w:rPr>
      </w:pPr>
    </w:p>
    <w:p w14:paraId="1297D4CF" w14:textId="3DE0DD29" w:rsidR="00412E61" w:rsidRPr="00582985" w:rsidRDefault="00582985" w:rsidP="00E06323">
      <w:pPr>
        <w:jc w:val="both"/>
        <w:rPr>
          <w:rFonts w:eastAsiaTheme="minorEastAsia"/>
          <w:lang w:val="en-US" w:eastAsia="zh-CN"/>
        </w:rPr>
      </w:pPr>
      <w:r w:rsidRPr="00582985">
        <w:rPr>
          <w:rFonts w:eastAsiaTheme="minorEastAsia" w:hint="eastAsia"/>
          <w:lang w:val="en-US" w:eastAsia="zh-CN"/>
        </w:rPr>
        <w:t>T</w:t>
      </w:r>
      <w:r w:rsidRPr="00582985">
        <w:rPr>
          <w:rFonts w:eastAsiaTheme="minorEastAsia"/>
          <w:lang w:val="en-US" w:eastAsia="zh-CN"/>
        </w:rPr>
        <w:t>he remaining issues about common frequency resource are discussed as the following:</w:t>
      </w:r>
    </w:p>
    <w:p w14:paraId="0823591D" w14:textId="476E1832" w:rsidR="0098774E" w:rsidRPr="00412E61" w:rsidRDefault="00412E61" w:rsidP="00E06323">
      <w:pPr>
        <w:jc w:val="both"/>
        <w:rPr>
          <w:rFonts w:eastAsiaTheme="minorEastAsia"/>
          <w:b/>
          <w:i/>
          <w:u w:val="single"/>
          <w:lang w:eastAsia="zh-CN"/>
        </w:rPr>
      </w:pPr>
      <w:r w:rsidRPr="00412E61">
        <w:rPr>
          <w:rFonts w:eastAsiaTheme="minorEastAsia"/>
          <w:b/>
          <w:i/>
          <w:u w:val="single"/>
          <w:lang w:eastAsia="zh-CN"/>
        </w:rPr>
        <w:t>Down-selection of options for the common frequency resource</w:t>
      </w:r>
    </w:p>
    <w:p w14:paraId="5CB013EC" w14:textId="382F1A2B" w:rsidR="0098774E" w:rsidRDefault="00D52A05" w:rsidP="00E06323">
      <w:pPr>
        <w:jc w:val="both"/>
        <w:rPr>
          <w:rFonts w:eastAsiaTheme="minorEastAsia"/>
          <w:lang w:val="en-US" w:eastAsia="zh-CN"/>
        </w:rPr>
      </w:pPr>
      <w:r w:rsidRPr="00D52A05">
        <w:rPr>
          <w:rFonts w:eastAsiaTheme="minorEastAsia" w:hint="eastAsia"/>
          <w:lang w:val="en-US" w:eastAsia="zh-CN"/>
        </w:rPr>
        <w:t>T</w:t>
      </w:r>
      <w:r w:rsidRPr="00D52A05">
        <w:rPr>
          <w:rFonts w:eastAsiaTheme="minorEastAsia"/>
          <w:lang w:val="en-US" w:eastAsia="zh-CN"/>
        </w:rPr>
        <w:t xml:space="preserve">here are two options about the </w:t>
      </w:r>
      <w:r>
        <w:rPr>
          <w:rFonts w:eastAsiaTheme="minorEastAsia"/>
          <w:lang w:val="en-US" w:eastAsia="zh-CN"/>
        </w:rPr>
        <w:t xml:space="preserve">definition of </w:t>
      </w:r>
      <w:r w:rsidRPr="00D52A05">
        <w:rPr>
          <w:rFonts w:eastAsiaTheme="minorEastAsia"/>
          <w:lang w:val="en-US" w:eastAsia="zh-CN"/>
        </w:rPr>
        <w:t>common frequency resource for group-common PDCCH</w:t>
      </w:r>
      <w:r w:rsidR="00E90B1D">
        <w:rPr>
          <w:rFonts w:eastAsiaTheme="minorEastAsia"/>
          <w:lang w:val="en-US" w:eastAsia="zh-CN"/>
        </w:rPr>
        <w:t xml:space="preserve"> </w:t>
      </w:r>
      <w:r w:rsidRPr="00D52A05">
        <w:rPr>
          <w:rFonts w:eastAsiaTheme="minorEastAsia"/>
          <w:lang w:val="en-US" w:eastAsia="zh-CN"/>
        </w:rPr>
        <w:t>/ PDSCH</w:t>
      </w:r>
      <w:r>
        <w:rPr>
          <w:rFonts w:eastAsiaTheme="minorEastAsia"/>
          <w:lang w:val="en-US" w:eastAsia="zh-CN"/>
        </w:rPr>
        <w:t xml:space="preserve">. </w:t>
      </w:r>
      <w:r w:rsidR="00044767">
        <w:rPr>
          <w:rFonts w:eastAsiaTheme="minorEastAsia"/>
          <w:lang w:val="en-US" w:eastAsia="zh-CN"/>
        </w:rPr>
        <w:t xml:space="preserve">The main difference between </w:t>
      </w:r>
      <w:r w:rsidR="00294D2C">
        <w:rPr>
          <w:rFonts w:eastAsiaTheme="minorEastAsia" w:hint="eastAsia"/>
          <w:lang w:val="en-US" w:eastAsia="zh-CN"/>
        </w:rPr>
        <w:t>them</w:t>
      </w:r>
      <w:r w:rsidR="00044767">
        <w:rPr>
          <w:rFonts w:eastAsiaTheme="minorEastAsia"/>
          <w:lang w:val="en-US" w:eastAsia="zh-CN"/>
        </w:rPr>
        <w:t xml:space="preserve"> is whether the </w:t>
      </w:r>
      <w:r w:rsidR="00044767" w:rsidRPr="00987E32">
        <w:rPr>
          <w:lang w:eastAsia="zh-CN"/>
        </w:rPr>
        <w:t>common frequency resource is defined as a specific BWP</w:t>
      </w:r>
      <w:r w:rsidR="00044767">
        <w:rPr>
          <w:lang w:eastAsia="zh-CN"/>
        </w:rPr>
        <w:t xml:space="preserve"> or not. For Option 2A, the BWP switching time </w:t>
      </w:r>
      <w:r w:rsidR="00044767" w:rsidRPr="00987E32">
        <w:rPr>
          <w:lang w:eastAsia="zh-CN"/>
        </w:rPr>
        <w:t>between the multicast reception in the MBS specific BWP and unicast reception in its associated dedicated BWP</w:t>
      </w:r>
      <w:r w:rsidR="00044767">
        <w:rPr>
          <w:lang w:eastAsia="zh-CN"/>
        </w:rPr>
        <w:t xml:space="preserve"> should be discussed and </w:t>
      </w:r>
      <w:r w:rsidR="002A7F55">
        <w:rPr>
          <w:lang w:eastAsia="zh-CN"/>
        </w:rPr>
        <w:t xml:space="preserve">may involve some RAN4 work. For Option 2B, there is no switching time between </w:t>
      </w:r>
      <w:r w:rsidR="002A7F55" w:rsidRPr="00987E32">
        <w:rPr>
          <w:lang w:eastAsia="zh-CN"/>
        </w:rPr>
        <w:t>‘MBS frequency region’</w:t>
      </w:r>
      <w:r w:rsidR="002A7F55">
        <w:rPr>
          <w:lang w:eastAsia="zh-CN"/>
        </w:rPr>
        <w:t xml:space="preserve"> and dedicated unicast BWP</w:t>
      </w:r>
      <w:r w:rsidR="007233B4">
        <w:rPr>
          <w:lang w:eastAsia="zh-CN"/>
        </w:rPr>
        <w:t xml:space="preserve"> and also </w:t>
      </w:r>
      <w:r w:rsidR="00294D2C">
        <w:rPr>
          <w:lang w:eastAsia="zh-CN"/>
        </w:rPr>
        <w:t xml:space="preserve">no </w:t>
      </w:r>
      <w:r w:rsidR="007233B4">
        <w:rPr>
          <w:lang w:eastAsia="zh-CN"/>
        </w:rPr>
        <w:t>RAN4 work.</w:t>
      </w:r>
      <w:r w:rsidR="002A7F55">
        <w:rPr>
          <w:lang w:eastAsia="zh-CN"/>
        </w:rPr>
        <w:t xml:space="preserve"> </w:t>
      </w:r>
    </w:p>
    <w:p w14:paraId="07E26257" w14:textId="025B16DA" w:rsidR="00D52A05" w:rsidRPr="008A4350" w:rsidRDefault="007C770D" w:rsidP="00E06323">
      <w:pPr>
        <w:jc w:val="both"/>
        <w:rPr>
          <w:lang w:eastAsia="zh-CN"/>
        </w:rPr>
      </w:pPr>
      <w:r>
        <w:rPr>
          <w:rFonts w:eastAsiaTheme="minorEastAsia" w:hint="eastAsia"/>
          <w:lang w:val="en-US" w:eastAsia="zh-CN"/>
        </w:rPr>
        <w:t>S</w:t>
      </w:r>
      <w:r>
        <w:rPr>
          <w:rFonts w:eastAsiaTheme="minorEastAsia"/>
          <w:lang w:val="en-US" w:eastAsia="zh-CN"/>
        </w:rPr>
        <w:t xml:space="preserve">ome companies have concern about </w:t>
      </w:r>
      <w:r w:rsidR="00294D2C">
        <w:rPr>
          <w:rFonts w:eastAsiaTheme="minorEastAsia"/>
          <w:lang w:val="en-US" w:eastAsia="zh-CN"/>
        </w:rPr>
        <w:t>the</w:t>
      </w:r>
      <w:r w:rsidR="00E90B1D">
        <w:rPr>
          <w:rFonts w:eastAsiaTheme="minorEastAsia"/>
          <w:lang w:val="en-US" w:eastAsia="zh-CN"/>
        </w:rPr>
        <w:t xml:space="preserve"> </w:t>
      </w:r>
      <w:r w:rsidR="00294D2C">
        <w:rPr>
          <w:rFonts w:eastAsiaTheme="minorEastAsia"/>
          <w:lang w:val="en-US" w:eastAsia="zh-CN"/>
        </w:rPr>
        <w:t>definition of</w:t>
      </w:r>
      <w:r w:rsidR="00E90B1D">
        <w:rPr>
          <w:rFonts w:eastAsiaTheme="minorEastAsia"/>
          <w:lang w:val="en-US" w:eastAsia="zh-CN"/>
        </w:rPr>
        <w:t xml:space="preserve"> </w:t>
      </w:r>
      <w:r w:rsidR="00E90B1D" w:rsidRPr="00987E32">
        <w:rPr>
          <w:lang w:eastAsia="zh-CN"/>
        </w:rPr>
        <w:t>‘MBS frequency region’</w:t>
      </w:r>
      <w:r w:rsidR="00E90B1D">
        <w:rPr>
          <w:lang w:eastAsia="zh-CN"/>
        </w:rPr>
        <w:t xml:space="preserve"> </w:t>
      </w:r>
      <w:r w:rsidR="00E90B1D" w:rsidRPr="002E3A18">
        <w:rPr>
          <w:lang w:eastAsia="zh-CN"/>
        </w:rPr>
        <w:t>within</w:t>
      </w:r>
      <w:r w:rsidR="00E90B1D">
        <w:rPr>
          <w:lang w:eastAsia="zh-CN"/>
        </w:rPr>
        <w:t xml:space="preserve"> BWP configuration</w:t>
      </w:r>
      <w:r w:rsidR="00E90B1D">
        <w:rPr>
          <w:rFonts w:eastAsiaTheme="minorEastAsia"/>
          <w:lang w:val="en-US" w:eastAsia="zh-CN"/>
        </w:rPr>
        <w:t xml:space="preserve"> </w:t>
      </w:r>
      <w:r w:rsidR="00294D2C">
        <w:rPr>
          <w:rFonts w:eastAsiaTheme="minorEastAsia"/>
          <w:lang w:val="en-US" w:eastAsia="zh-CN"/>
        </w:rPr>
        <w:t xml:space="preserve">in Option 2B </w:t>
      </w:r>
      <w:r w:rsidR="00E90B1D">
        <w:rPr>
          <w:rFonts w:eastAsiaTheme="minorEastAsia"/>
          <w:lang w:val="en-US" w:eastAsia="zh-CN"/>
        </w:rPr>
        <w:t xml:space="preserve">may cause some ambiguity related to </w:t>
      </w:r>
      <w:r w:rsidR="00E90B1D" w:rsidRPr="007C770D">
        <w:rPr>
          <w:rFonts w:eastAsiaTheme="minorEastAsia"/>
          <w:i/>
          <w:lang w:eastAsia="zh-CN"/>
        </w:rPr>
        <w:t>BWP-Id</w:t>
      </w:r>
      <w:r w:rsidR="00E90B1D">
        <w:rPr>
          <w:rFonts w:eastAsiaTheme="minorEastAsia"/>
          <w:lang w:val="en-US" w:eastAsia="zh-CN"/>
        </w:rPr>
        <w:t xml:space="preserve"> </w:t>
      </w:r>
      <w:r w:rsidR="001F2FC7" w:rsidRPr="001F2FC7">
        <w:rPr>
          <w:lang w:eastAsia="zh-CN"/>
        </w:rPr>
        <w:t>IE</w:t>
      </w:r>
      <w:r w:rsidRPr="001F2FC7">
        <w:rPr>
          <w:lang w:eastAsia="zh-CN"/>
        </w:rPr>
        <w:t xml:space="preserve"> </w:t>
      </w:r>
      <w:r w:rsidR="001F2FC7">
        <w:rPr>
          <w:lang w:eastAsia="zh-CN"/>
        </w:rPr>
        <w:t xml:space="preserve">in </w:t>
      </w:r>
      <w:r>
        <w:rPr>
          <w:rFonts w:eastAsiaTheme="minorEastAsia"/>
          <w:lang w:val="en-US" w:eastAsia="zh-CN"/>
        </w:rPr>
        <w:t xml:space="preserve">current </w:t>
      </w:r>
      <w:r w:rsidR="001F2FC7">
        <w:rPr>
          <w:rFonts w:eastAsiaTheme="minorEastAsia"/>
          <w:lang w:val="en-US" w:eastAsia="zh-CN"/>
        </w:rPr>
        <w:t xml:space="preserve">Rel-15/16 </w:t>
      </w:r>
      <w:r>
        <w:rPr>
          <w:rFonts w:eastAsiaTheme="minorEastAsia"/>
          <w:lang w:val="en-US" w:eastAsia="zh-CN"/>
        </w:rPr>
        <w:t xml:space="preserve">RRC </w:t>
      </w:r>
      <w:r w:rsidR="001F2FC7">
        <w:rPr>
          <w:rFonts w:eastAsiaTheme="minorEastAsia"/>
          <w:lang w:val="en-US" w:eastAsia="zh-CN"/>
        </w:rPr>
        <w:t xml:space="preserve">signalling framework, </w:t>
      </w:r>
      <w:r w:rsidR="00E90B1D">
        <w:rPr>
          <w:rFonts w:eastAsiaTheme="minorEastAsia"/>
          <w:lang w:val="en-US" w:eastAsia="zh-CN"/>
        </w:rPr>
        <w:t xml:space="preserve">e.g., the </w:t>
      </w:r>
      <w:r w:rsidR="00E90B1D" w:rsidRPr="00E90B1D">
        <w:rPr>
          <w:rFonts w:eastAsiaTheme="minorEastAsia"/>
          <w:i/>
          <w:iCs/>
          <w:lang w:val="en-US" w:eastAsia="zh-CN"/>
        </w:rPr>
        <w:t>BWP-Id</w:t>
      </w:r>
      <w:r w:rsidR="00E90B1D" w:rsidRPr="00E90B1D">
        <w:rPr>
          <w:rFonts w:eastAsiaTheme="minorEastAsia"/>
          <w:lang w:val="en-US" w:eastAsia="zh-CN"/>
        </w:rPr>
        <w:t xml:space="preserve"> </w:t>
      </w:r>
      <w:r w:rsidR="00E90B1D">
        <w:rPr>
          <w:rFonts w:eastAsiaTheme="minorEastAsia"/>
          <w:lang w:val="en-US" w:eastAsia="zh-CN"/>
        </w:rPr>
        <w:t xml:space="preserve">is </w:t>
      </w:r>
      <w:r w:rsidR="00E90B1D">
        <w:rPr>
          <w:rFonts w:eastAsiaTheme="minorEastAsia"/>
          <w:lang w:val="en-US" w:eastAsia="zh-CN"/>
        </w:rPr>
        <w:lastRenderedPageBreak/>
        <w:t>also used in other IEs</w:t>
      </w:r>
      <w:r w:rsidR="00856184">
        <w:rPr>
          <w:rFonts w:eastAsiaTheme="minorEastAsia"/>
          <w:lang w:val="en-US" w:eastAsia="zh-CN"/>
        </w:rPr>
        <w:t>.</w:t>
      </w:r>
      <w:r w:rsidR="00F84962">
        <w:rPr>
          <w:rFonts w:eastAsiaTheme="minorEastAsia"/>
          <w:lang w:val="en-US" w:eastAsia="zh-CN"/>
        </w:rPr>
        <w:t xml:space="preserve"> However, after checking the</w:t>
      </w:r>
      <w:r w:rsidR="00E90B1D">
        <w:rPr>
          <w:rFonts w:eastAsiaTheme="minorEastAsia"/>
          <w:lang w:val="en-US" w:eastAsia="zh-CN"/>
        </w:rPr>
        <w:t xml:space="preserve"> current Rel-16</w:t>
      </w:r>
      <w:r w:rsidR="00F84962">
        <w:rPr>
          <w:rFonts w:eastAsiaTheme="minorEastAsia"/>
          <w:lang w:val="en-US" w:eastAsia="zh-CN"/>
        </w:rPr>
        <w:t xml:space="preserve"> </w:t>
      </w:r>
      <w:r w:rsidR="00F84962" w:rsidRPr="00F84962">
        <w:rPr>
          <w:rFonts w:eastAsiaTheme="minorEastAsia"/>
          <w:i/>
          <w:iCs/>
          <w:lang w:val="en-US" w:eastAsia="zh-CN"/>
        </w:rPr>
        <w:t>BWP-DownlinkDedicated</w:t>
      </w:r>
      <w:r w:rsidR="00F84962">
        <w:rPr>
          <w:rFonts w:eastAsiaTheme="minorEastAsia"/>
          <w:i/>
          <w:iCs/>
          <w:lang w:val="en-US" w:eastAsia="zh-CN"/>
        </w:rPr>
        <w:t xml:space="preserve"> </w:t>
      </w:r>
      <w:r w:rsidR="00F84962" w:rsidRPr="00F84962">
        <w:rPr>
          <w:rFonts w:eastAsiaTheme="minorEastAsia"/>
          <w:lang w:val="en-US" w:eastAsia="zh-CN"/>
        </w:rPr>
        <w:t>IE</w:t>
      </w:r>
      <w:r w:rsidR="00F84962">
        <w:rPr>
          <w:rFonts w:eastAsiaTheme="minorEastAsia"/>
          <w:lang w:val="en-US" w:eastAsia="zh-CN"/>
        </w:rPr>
        <w:t xml:space="preserve"> as the following, the </w:t>
      </w:r>
      <w:r w:rsidR="00F84962" w:rsidRPr="00F84962">
        <w:rPr>
          <w:rFonts w:eastAsiaTheme="minorEastAsia"/>
          <w:i/>
          <w:lang w:eastAsia="zh-CN"/>
        </w:rPr>
        <w:t>BWP-Id</w:t>
      </w:r>
      <w:r w:rsidR="00F84962" w:rsidRPr="00F84962">
        <w:rPr>
          <w:rFonts w:eastAsiaTheme="minorEastAsia"/>
          <w:lang w:val="en-US" w:eastAsia="zh-CN"/>
        </w:rPr>
        <w:t xml:space="preserve"> </w:t>
      </w:r>
      <w:r w:rsidR="00F84962">
        <w:rPr>
          <w:rFonts w:eastAsiaTheme="minorEastAsia"/>
          <w:lang w:val="en-US" w:eastAsia="zh-CN"/>
        </w:rPr>
        <w:t>only occur</w:t>
      </w:r>
      <w:r w:rsidR="006468E1">
        <w:rPr>
          <w:rFonts w:eastAsiaTheme="minorEastAsia"/>
          <w:lang w:val="en-US" w:eastAsia="zh-CN"/>
        </w:rPr>
        <w:t>s</w:t>
      </w:r>
      <w:r w:rsidR="00F84962">
        <w:rPr>
          <w:rFonts w:eastAsiaTheme="minorEastAsia"/>
          <w:lang w:val="en-US" w:eastAsia="zh-CN"/>
        </w:rPr>
        <w:t xml:space="preserve"> in</w:t>
      </w:r>
      <w:r w:rsidR="00F84962" w:rsidRPr="00F84962">
        <w:rPr>
          <w:rFonts w:eastAsiaTheme="minorEastAsia"/>
          <w:lang w:val="en-US" w:eastAsia="zh-CN"/>
        </w:rPr>
        <w:t xml:space="preserve"> </w:t>
      </w:r>
      <w:r w:rsidR="00F84962" w:rsidRPr="00F84962">
        <w:rPr>
          <w:rFonts w:eastAsiaTheme="minorEastAsia"/>
          <w:i/>
          <w:lang w:eastAsia="zh-CN"/>
        </w:rPr>
        <w:t xml:space="preserve">TCI-State </w:t>
      </w:r>
      <w:r w:rsidR="00F84962" w:rsidRPr="00F84962">
        <w:rPr>
          <w:rFonts w:eastAsiaTheme="minorEastAsia"/>
          <w:iCs/>
          <w:lang w:eastAsia="zh-CN"/>
        </w:rPr>
        <w:t>of</w:t>
      </w:r>
      <w:r w:rsidR="00F84962" w:rsidRPr="00F84962">
        <w:rPr>
          <w:rFonts w:eastAsiaTheme="minorEastAsia"/>
          <w:i/>
          <w:lang w:eastAsia="zh-CN"/>
        </w:rPr>
        <w:t xml:space="preserve"> PDSCH-Config </w:t>
      </w:r>
      <w:r w:rsidR="00F84962" w:rsidRPr="00F84962">
        <w:rPr>
          <w:rFonts w:eastAsiaTheme="minorEastAsia"/>
          <w:iCs/>
          <w:lang w:eastAsia="zh-CN"/>
        </w:rPr>
        <w:t>IE</w:t>
      </w:r>
      <w:r w:rsidR="00F84962" w:rsidRPr="00F84962">
        <w:rPr>
          <w:rFonts w:eastAsiaTheme="minorEastAsia"/>
          <w:i/>
          <w:lang w:eastAsia="zh-CN"/>
        </w:rPr>
        <w:t xml:space="preserve"> and </w:t>
      </w:r>
      <w:r w:rsidR="00BF5E80" w:rsidRPr="00BF5E80">
        <w:rPr>
          <w:rFonts w:eastAsiaTheme="minorEastAsia"/>
          <w:i/>
          <w:lang w:eastAsia="zh-CN"/>
        </w:rPr>
        <w:t>NZP-CSI-RS-ResourceId</w:t>
      </w:r>
      <w:r w:rsidR="00F84962" w:rsidRPr="00F84962">
        <w:rPr>
          <w:rFonts w:eastAsiaTheme="minorEastAsia"/>
          <w:i/>
          <w:lang w:eastAsia="zh-CN"/>
        </w:rPr>
        <w:t xml:space="preserve"> </w:t>
      </w:r>
      <w:r w:rsidR="00F84962" w:rsidRPr="00F84962">
        <w:rPr>
          <w:rFonts w:eastAsiaTheme="minorEastAsia"/>
          <w:iCs/>
          <w:lang w:eastAsia="zh-CN"/>
        </w:rPr>
        <w:t>of</w:t>
      </w:r>
      <w:r w:rsidR="00F84962" w:rsidRPr="00F84962">
        <w:rPr>
          <w:rFonts w:eastAsiaTheme="minorEastAsia"/>
          <w:i/>
          <w:lang w:eastAsia="zh-CN"/>
        </w:rPr>
        <w:t xml:space="preserve"> RadioLinkMonitoringConfig </w:t>
      </w:r>
      <w:r w:rsidR="00F84962" w:rsidRPr="00F84962">
        <w:rPr>
          <w:rFonts w:eastAsiaTheme="minorEastAsia"/>
          <w:iCs/>
          <w:lang w:eastAsia="zh-CN"/>
        </w:rPr>
        <w:t>IE</w:t>
      </w:r>
      <w:r w:rsidR="00E90B1D">
        <w:rPr>
          <w:lang w:eastAsia="zh-CN"/>
        </w:rPr>
        <w:t xml:space="preserve">. Therefore, a new configuration of </w:t>
      </w:r>
      <w:r w:rsidR="00E90B1D" w:rsidRPr="00987E32">
        <w:rPr>
          <w:lang w:eastAsia="zh-CN"/>
        </w:rPr>
        <w:t>‘MBS frequency region’</w:t>
      </w:r>
      <w:r w:rsidR="00E90B1D">
        <w:rPr>
          <w:lang w:eastAsia="zh-CN"/>
        </w:rPr>
        <w:t xml:space="preserve"> </w:t>
      </w:r>
      <w:r w:rsidR="00E90B1D" w:rsidRPr="002E3A18">
        <w:rPr>
          <w:lang w:eastAsia="zh-CN"/>
        </w:rPr>
        <w:t xml:space="preserve">within the </w:t>
      </w:r>
      <w:r w:rsidR="00E90B1D" w:rsidRPr="00F84962">
        <w:rPr>
          <w:rFonts w:eastAsiaTheme="minorEastAsia"/>
          <w:i/>
          <w:iCs/>
          <w:lang w:val="en-US" w:eastAsia="zh-CN"/>
        </w:rPr>
        <w:t>BWP-DownlinkDedicated</w:t>
      </w:r>
      <w:r w:rsidR="00E90B1D">
        <w:rPr>
          <w:rFonts w:eastAsiaTheme="minorEastAsia"/>
          <w:i/>
          <w:iCs/>
          <w:lang w:val="en-US" w:eastAsia="zh-CN"/>
        </w:rPr>
        <w:t xml:space="preserve"> </w:t>
      </w:r>
      <w:r w:rsidR="00E90B1D" w:rsidRPr="00F84962">
        <w:rPr>
          <w:rFonts w:eastAsiaTheme="minorEastAsia"/>
          <w:lang w:val="en-US" w:eastAsia="zh-CN"/>
        </w:rPr>
        <w:t>IE</w:t>
      </w:r>
      <w:r w:rsidR="00BF5E80" w:rsidRPr="00BF5E80">
        <w:rPr>
          <w:lang w:eastAsia="zh-CN"/>
        </w:rPr>
        <w:t xml:space="preserve"> </w:t>
      </w:r>
      <w:r w:rsidR="00BF5E80">
        <w:rPr>
          <w:lang w:eastAsia="zh-CN"/>
        </w:rPr>
        <w:t xml:space="preserve">and </w:t>
      </w:r>
      <w:r w:rsidR="006468E1">
        <w:rPr>
          <w:lang w:eastAsia="zh-CN"/>
        </w:rPr>
        <w:t xml:space="preserve">new </w:t>
      </w:r>
      <w:r w:rsidR="00E90B1D">
        <w:rPr>
          <w:lang w:eastAsia="zh-CN"/>
        </w:rPr>
        <w:t>configuration of CORESET</w:t>
      </w:r>
      <w:r w:rsidR="00406C50">
        <w:rPr>
          <w:lang w:eastAsia="zh-CN"/>
        </w:rPr>
        <w:t xml:space="preserve"> for</w:t>
      </w:r>
      <w:r w:rsidR="00E90B1D">
        <w:rPr>
          <w:lang w:eastAsia="zh-CN"/>
        </w:rPr>
        <w:t xml:space="preserve"> </w:t>
      </w:r>
      <w:r w:rsidR="00E90B1D">
        <w:rPr>
          <w:rFonts w:eastAsiaTheme="minorEastAsia"/>
          <w:lang w:val="en-US" w:eastAsia="zh-CN"/>
        </w:rPr>
        <w:t xml:space="preserve">group-common PDCCH </w:t>
      </w:r>
      <w:r w:rsidR="00E90B1D" w:rsidRPr="002E3A18">
        <w:rPr>
          <w:lang w:eastAsia="zh-CN"/>
        </w:rPr>
        <w:t>within</w:t>
      </w:r>
      <w:r w:rsidR="00E90B1D">
        <w:rPr>
          <w:rFonts w:eastAsiaTheme="minorEastAsia"/>
          <w:lang w:val="en-US" w:eastAsia="zh-CN"/>
        </w:rPr>
        <w:t xml:space="preserve"> </w:t>
      </w:r>
      <w:r w:rsidR="00E90B1D" w:rsidRPr="00987E32">
        <w:rPr>
          <w:lang w:eastAsia="zh-CN"/>
        </w:rPr>
        <w:t>‘MBS frequency region’</w:t>
      </w:r>
      <w:r w:rsidR="00E90B1D">
        <w:rPr>
          <w:lang w:eastAsia="zh-CN"/>
        </w:rPr>
        <w:t xml:space="preserve"> IE will</w:t>
      </w:r>
      <w:r w:rsidR="008A4350">
        <w:rPr>
          <w:lang w:eastAsia="zh-CN"/>
        </w:rPr>
        <w:t xml:space="preserve"> not refer to </w:t>
      </w:r>
      <w:r w:rsidR="008A4350" w:rsidRPr="00F84962">
        <w:rPr>
          <w:rFonts w:eastAsiaTheme="minorEastAsia"/>
          <w:i/>
          <w:lang w:eastAsia="zh-CN"/>
        </w:rPr>
        <w:t>BWP-Id</w:t>
      </w:r>
      <w:r w:rsidR="008A4350">
        <w:rPr>
          <w:rFonts w:hint="eastAsia"/>
          <w:lang w:eastAsia="zh-CN"/>
        </w:rPr>
        <w:t xml:space="preserve"> </w:t>
      </w:r>
      <w:r w:rsidR="008A4350">
        <w:rPr>
          <w:lang w:eastAsia="zh-CN"/>
        </w:rPr>
        <w:t xml:space="preserve">and not cause </w:t>
      </w:r>
      <w:r w:rsidR="008A4350">
        <w:rPr>
          <w:rFonts w:eastAsiaTheme="minorEastAsia"/>
          <w:lang w:val="en-US" w:eastAsia="zh-CN"/>
        </w:rPr>
        <w:t>ambiguity</w:t>
      </w:r>
      <w:r w:rsidR="00060F6C">
        <w:rPr>
          <w:rFonts w:eastAsiaTheme="minorEastAsia"/>
          <w:lang w:val="en-US" w:eastAsia="zh-CN"/>
        </w:rPr>
        <w:t>.</w:t>
      </w:r>
    </w:p>
    <w:p w14:paraId="63D760F9" w14:textId="77777777" w:rsidR="00F84962" w:rsidRPr="00F84962" w:rsidRDefault="00F84962" w:rsidP="00F84962">
      <w:pPr>
        <w:keepNext/>
        <w:keepLines/>
        <w:overflowPunct w:val="0"/>
        <w:autoSpaceDE w:val="0"/>
        <w:autoSpaceDN w:val="0"/>
        <w:adjustRightInd w:val="0"/>
        <w:spacing w:before="60"/>
        <w:jc w:val="center"/>
        <w:textAlignment w:val="baseline"/>
        <w:rPr>
          <w:rFonts w:ascii="Arial" w:eastAsia="Times New Roman" w:hAnsi="Arial"/>
          <w:b/>
        </w:rPr>
      </w:pPr>
      <w:r w:rsidRPr="00F84962">
        <w:rPr>
          <w:rFonts w:ascii="Arial" w:eastAsia="Times New Roman" w:hAnsi="Arial"/>
          <w:b/>
          <w:i/>
        </w:rPr>
        <w:t>BWP-DownlinkDedicated</w:t>
      </w:r>
      <w:r w:rsidRPr="00F84962">
        <w:rPr>
          <w:rFonts w:ascii="Arial" w:eastAsia="Times New Roman" w:hAnsi="Arial"/>
          <w:b/>
        </w:rPr>
        <w:t xml:space="preserve"> information element</w:t>
      </w:r>
    </w:p>
    <w:p w14:paraId="58B00A5F"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ASN1START</w:t>
      </w:r>
    </w:p>
    <w:p w14:paraId="748AB72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TAG-BWP-DOWNLINKDEDICATED-START</w:t>
      </w:r>
    </w:p>
    <w:p w14:paraId="08A12871"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29991F70"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BWP-DownlinkDedicated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p>
    <w:p w14:paraId="7257E1DA"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pdcch-Config                        SetupRelease { PDCCH-Config }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M</w:t>
      </w:r>
    </w:p>
    <w:p w14:paraId="3080640E"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w:t>
      </w:r>
      <w:r w:rsidRPr="00F84962">
        <w:rPr>
          <w:rFonts w:ascii="Courier New" w:eastAsia="Times New Roman" w:hAnsi="Courier New"/>
          <w:noProof/>
          <w:sz w:val="16"/>
          <w:highlight w:val="yellow"/>
          <w:lang w:eastAsia="en-GB"/>
        </w:rPr>
        <w:t>pdsch-Config</w:t>
      </w:r>
      <w:r w:rsidRPr="00F84962">
        <w:rPr>
          <w:rFonts w:ascii="Courier New" w:eastAsia="Times New Roman" w:hAnsi="Courier New"/>
          <w:noProof/>
          <w:sz w:val="16"/>
          <w:lang w:eastAsia="en-GB"/>
        </w:rPr>
        <w:t xml:space="preserve">                        SetupRelease { PDSCH-Config }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M</w:t>
      </w:r>
    </w:p>
    <w:p w14:paraId="488B2A4D"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sps-Config                          SetupRelease { SPS-Config }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M</w:t>
      </w:r>
    </w:p>
    <w:p w14:paraId="1DE2B52D"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w:t>
      </w:r>
      <w:r w:rsidRPr="00B01938">
        <w:rPr>
          <w:rFonts w:ascii="Courier New" w:eastAsia="Times New Roman" w:hAnsi="Courier New"/>
          <w:noProof/>
          <w:sz w:val="16"/>
          <w:highlight w:val="yellow"/>
          <w:lang w:eastAsia="en-GB"/>
        </w:rPr>
        <w:t>radioLinkMonitoringConfig</w:t>
      </w:r>
      <w:r w:rsidRPr="00F84962">
        <w:rPr>
          <w:rFonts w:ascii="Courier New" w:eastAsia="Times New Roman" w:hAnsi="Courier New"/>
          <w:noProof/>
          <w:sz w:val="16"/>
          <w:lang w:eastAsia="en-GB"/>
        </w:rPr>
        <w:t xml:space="preserve">           SetupRelease { RadioLinkMonitoringConfig }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M</w:t>
      </w:r>
    </w:p>
    <w:p w14:paraId="1D4D33BA"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w:t>
      </w:r>
    </w:p>
    <w:p w14:paraId="35C618C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w:t>
      </w:r>
    </w:p>
    <w:p w14:paraId="0BB1323C"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sps-ConfigToAddModList-r16          SPS-ConfigToAddModList-r16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N</w:t>
      </w:r>
    </w:p>
    <w:p w14:paraId="27E0D42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sps-ConfigToReleaseList-r16         SPS-ConfigToReleaseList-r16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N</w:t>
      </w:r>
    </w:p>
    <w:p w14:paraId="7737CA62"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sps-ConfigDeactivationStateList-r16 SPS-ConfigDeactivationStateList-r16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R</w:t>
      </w:r>
    </w:p>
    <w:p w14:paraId="325C1939"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beamFailureRecoverySCellConfig-r16  SetupRelease {BeamFailureRecoverySCellConfig-r16}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Cond SCellOnly</w:t>
      </w:r>
    </w:p>
    <w:p w14:paraId="124070DC"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sl-PDCCH-Config-r16                 SetupRelease { PDCCH-Config }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M</w:t>
      </w:r>
    </w:p>
    <w:p w14:paraId="4D36508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sl-V2X-PDCCH-Config-r16             SetupRelease { PDCCH-Config }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M</w:t>
      </w:r>
    </w:p>
    <w:p w14:paraId="37BC5C7B"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w:t>
      </w:r>
    </w:p>
    <w:p w14:paraId="5034A3D0"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w:t>
      </w:r>
    </w:p>
    <w:p w14:paraId="0E7D4732"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7720FA77"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SPS-ConfigToAddModList-r16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993366"/>
          <w:sz w:val="16"/>
          <w:lang w:eastAsia="en-GB"/>
        </w:rPr>
        <w:t>SIZE</w:t>
      </w:r>
      <w:r w:rsidRPr="00F84962">
        <w:rPr>
          <w:rFonts w:ascii="Courier New" w:eastAsia="Times New Roman" w:hAnsi="Courier New"/>
          <w:noProof/>
          <w:sz w:val="16"/>
          <w:lang w:eastAsia="en-GB"/>
        </w:rPr>
        <w:t xml:space="preserve"> (1..maxNrofSPS-Config-r16))</w:t>
      </w:r>
      <w:r w:rsidRPr="00F84962">
        <w:rPr>
          <w:rFonts w:ascii="Courier New" w:eastAsia="Times New Roman" w:hAnsi="Courier New"/>
          <w:noProof/>
          <w:color w:val="993366"/>
          <w:sz w:val="16"/>
          <w:lang w:eastAsia="en-GB"/>
        </w:rPr>
        <w:t xml:space="preserve"> OF</w:t>
      </w:r>
      <w:r w:rsidRPr="00F84962">
        <w:rPr>
          <w:rFonts w:ascii="Courier New" w:eastAsia="Times New Roman" w:hAnsi="Courier New"/>
          <w:noProof/>
          <w:sz w:val="16"/>
          <w:lang w:eastAsia="en-GB"/>
        </w:rPr>
        <w:t xml:space="preserve"> SPS-Config</w:t>
      </w:r>
    </w:p>
    <w:p w14:paraId="47359500"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6DA1FEE2"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SPS-ConfigToReleaseList-r16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993366"/>
          <w:sz w:val="16"/>
          <w:lang w:eastAsia="en-GB"/>
        </w:rPr>
        <w:t>SIZE</w:t>
      </w:r>
      <w:r w:rsidRPr="00F84962">
        <w:rPr>
          <w:rFonts w:ascii="Courier New" w:eastAsia="Times New Roman" w:hAnsi="Courier New"/>
          <w:noProof/>
          <w:sz w:val="16"/>
          <w:lang w:eastAsia="en-GB"/>
        </w:rPr>
        <w:t xml:space="preserve"> (1..maxNrofSPS-Config-r16))</w:t>
      </w:r>
      <w:r w:rsidRPr="00F84962">
        <w:rPr>
          <w:rFonts w:ascii="Courier New" w:eastAsia="Times New Roman" w:hAnsi="Courier New"/>
          <w:noProof/>
          <w:color w:val="993366"/>
          <w:sz w:val="16"/>
          <w:lang w:eastAsia="en-GB"/>
        </w:rPr>
        <w:t xml:space="preserve"> OF</w:t>
      </w:r>
      <w:r w:rsidRPr="00F84962">
        <w:rPr>
          <w:rFonts w:ascii="Courier New" w:eastAsia="Times New Roman" w:hAnsi="Courier New"/>
          <w:noProof/>
          <w:sz w:val="16"/>
          <w:lang w:eastAsia="en-GB"/>
        </w:rPr>
        <w:t xml:space="preserve"> SPS-ConfigIndex-r16</w:t>
      </w:r>
    </w:p>
    <w:p w14:paraId="7ABC14CA"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1C7690C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SPS-ConfigDeactivationState-r16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993366"/>
          <w:sz w:val="16"/>
          <w:lang w:eastAsia="en-GB"/>
        </w:rPr>
        <w:t>SIZE</w:t>
      </w:r>
      <w:r w:rsidRPr="00F84962">
        <w:rPr>
          <w:rFonts w:ascii="Courier New" w:eastAsia="Times New Roman" w:hAnsi="Courier New"/>
          <w:noProof/>
          <w:sz w:val="16"/>
          <w:lang w:eastAsia="en-GB"/>
        </w:rPr>
        <w:t xml:space="preserve"> (1..maxNrofSPS-Config-r16))</w:t>
      </w:r>
      <w:r w:rsidRPr="00F84962">
        <w:rPr>
          <w:rFonts w:ascii="Courier New" w:eastAsia="Times New Roman" w:hAnsi="Courier New"/>
          <w:noProof/>
          <w:color w:val="993366"/>
          <w:sz w:val="16"/>
          <w:lang w:eastAsia="en-GB"/>
        </w:rPr>
        <w:t xml:space="preserve"> OF</w:t>
      </w:r>
      <w:r w:rsidRPr="00F84962">
        <w:rPr>
          <w:rFonts w:ascii="Courier New" w:eastAsia="Times New Roman" w:hAnsi="Courier New"/>
          <w:noProof/>
          <w:sz w:val="16"/>
          <w:lang w:eastAsia="en-GB"/>
        </w:rPr>
        <w:t xml:space="preserve"> SPS-ConfigIndex-r16</w:t>
      </w:r>
    </w:p>
    <w:p w14:paraId="0B9D04D4"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21CEE70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SPS-ConfigDeactivationStateList-r16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993366"/>
          <w:sz w:val="16"/>
          <w:lang w:eastAsia="en-GB"/>
        </w:rPr>
        <w:t>SIZE</w:t>
      </w:r>
      <w:r w:rsidRPr="00F84962">
        <w:rPr>
          <w:rFonts w:ascii="Courier New" w:eastAsia="Times New Roman" w:hAnsi="Courier New"/>
          <w:noProof/>
          <w:sz w:val="16"/>
          <w:lang w:eastAsia="en-GB"/>
        </w:rPr>
        <w:t xml:space="preserve"> (1..maxNrofSPS-DeactivationState))</w:t>
      </w:r>
      <w:r w:rsidRPr="00F84962">
        <w:rPr>
          <w:rFonts w:ascii="Courier New" w:eastAsia="Times New Roman" w:hAnsi="Courier New"/>
          <w:noProof/>
          <w:color w:val="993366"/>
          <w:sz w:val="16"/>
          <w:lang w:eastAsia="en-GB"/>
        </w:rPr>
        <w:t xml:space="preserve"> OF</w:t>
      </w:r>
      <w:r w:rsidRPr="00F84962">
        <w:rPr>
          <w:rFonts w:ascii="Courier New" w:eastAsia="Times New Roman" w:hAnsi="Courier New"/>
          <w:noProof/>
          <w:sz w:val="16"/>
          <w:lang w:eastAsia="en-GB"/>
        </w:rPr>
        <w:t xml:space="preserve"> SPS-ConfigDeactivationState-r16</w:t>
      </w:r>
    </w:p>
    <w:p w14:paraId="198198E4"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1BD30FCA"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TAG-BWP-DOWNLINKDEDICATED-STOP</w:t>
      </w:r>
    </w:p>
    <w:p w14:paraId="0B116B43"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ASN1STOP</w:t>
      </w:r>
    </w:p>
    <w:p w14:paraId="46749D08" w14:textId="3EDD5E6E" w:rsidR="00856184" w:rsidRDefault="00856184" w:rsidP="00E06323">
      <w:pPr>
        <w:jc w:val="both"/>
        <w:rPr>
          <w:rFonts w:eastAsiaTheme="minorEastAsia"/>
          <w:lang w:val="en-US" w:eastAsia="zh-CN"/>
        </w:rPr>
      </w:pPr>
    </w:p>
    <w:p w14:paraId="7ABB7CFA" w14:textId="77777777" w:rsidR="00F84962" w:rsidRPr="00F84962" w:rsidRDefault="00F84962" w:rsidP="00F84962">
      <w:pPr>
        <w:keepNext/>
        <w:keepLines/>
        <w:overflowPunct w:val="0"/>
        <w:autoSpaceDE w:val="0"/>
        <w:autoSpaceDN w:val="0"/>
        <w:adjustRightInd w:val="0"/>
        <w:spacing w:before="60"/>
        <w:jc w:val="center"/>
        <w:textAlignment w:val="baseline"/>
        <w:rPr>
          <w:rFonts w:ascii="Arial" w:eastAsia="Times New Roman" w:hAnsi="Arial"/>
          <w:b/>
        </w:rPr>
      </w:pPr>
      <w:r w:rsidRPr="00F84962">
        <w:rPr>
          <w:rFonts w:ascii="Arial" w:eastAsia="Times New Roman" w:hAnsi="Arial"/>
          <w:b/>
          <w:i/>
        </w:rPr>
        <w:t>TCI-State</w:t>
      </w:r>
      <w:r w:rsidRPr="00F84962">
        <w:rPr>
          <w:rFonts w:ascii="Arial" w:eastAsia="Times New Roman" w:hAnsi="Arial"/>
          <w:b/>
        </w:rPr>
        <w:t xml:space="preserve"> information element</w:t>
      </w:r>
    </w:p>
    <w:p w14:paraId="05B66CD9"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ASN1START</w:t>
      </w:r>
    </w:p>
    <w:p w14:paraId="427A7535"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TAG-TCI-STATE-START</w:t>
      </w:r>
    </w:p>
    <w:p w14:paraId="6EEF4AD1"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6D16289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TCI-State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p>
    <w:p w14:paraId="061FFBA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tci-StateId                         TCI-StateId,</w:t>
      </w:r>
    </w:p>
    <w:p w14:paraId="14060492"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qcl-Type1                           QCL-Info,</w:t>
      </w:r>
    </w:p>
    <w:p w14:paraId="45EA12C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qcl-Type2                           QCL-Info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R</w:t>
      </w:r>
    </w:p>
    <w:p w14:paraId="3FDF4FE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w:t>
      </w:r>
    </w:p>
    <w:p w14:paraId="75095B8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w:t>
      </w:r>
    </w:p>
    <w:p w14:paraId="030971F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1C65A018"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QCL-Info ::=                        </w:t>
      </w:r>
      <w:r w:rsidRPr="00F84962">
        <w:rPr>
          <w:rFonts w:ascii="Courier New" w:eastAsia="Times New Roman" w:hAnsi="Courier New"/>
          <w:noProof/>
          <w:color w:val="993366"/>
          <w:sz w:val="16"/>
          <w:lang w:eastAsia="en-GB"/>
        </w:rPr>
        <w:t>SEQUENCE</w:t>
      </w:r>
      <w:r w:rsidRPr="00F84962">
        <w:rPr>
          <w:rFonts w:ascii="Courier New" w:eastAsia="Times New Roman" w:hAnsi="Courier New"/>
          <w:noProof/>
          <w:sz w:val="16"/>
          <w:lang w:eastAsia="en-GB"/>
        </w:rPr>
        <w:t xml:space="preserve"> {</w:t>
      </w:r>
    </w:p>
    <w:p w14:paraId="01BB7544"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cell                                ServCellIndex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Need R</w:t>
      </w:r>
    </w:p>
    <w:p w14:paraId="0F8E7332"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sz w:val="16"/>
          <w:lang w:eastAsia="en-GB"/>
        </w:rPr>
        <w:t xml:space="preserve">    </w:t>
      </w:r>
      <w:r w:rsidRPr="00F84962">
        <w:rPr>
          <w:rFonts w:ascii="Courier New" w:eastAsia="Times New Roman" w:hAnsi="Courier New"/>
          <w:noProof/>
          <w:sz w:val="16"/>
          <w:highlight w:val="yellow"/>
          <w:lang w:eastAsia="en-GB"/>
        </w:rPr>
        <w:t>bwp-Id                              BWP-Id</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993366"/>
          <w:sz w:val="16"/>
          <w:lang w:eastAsia="en-GB"/>
        </w:rPr>
        <w:t>OPTIONAL</w:t>
      </w:r>
      <w:r w:rsidRPr="00F84962">
        <w:rPr>
          <w:rFonts w:ascii="Courier New" w:eastAsia="Times New Roman" w:hAnsi="Courier New"/>
          <w:noProof/>
          <w:sz w:val="16"/>
          <w:lang w:eastAsia="en-GB"/>
        </w:rPr>
        <w:t xml:space="preserve">, </w:t>
      </w:r>
      <w:r w:rsidRPr="00F84962">
        <w:rPr>
          <w:rFonts w:ascii="Courier New" w:eastAsia="Times New Roman" w:hAnsi="Courier New"/>
          <w:noProof/>
          <w:color w:val="808080"/>
          <w:sz w:val="16"/>
          <w:lang w:eastAsia="en-GB"/>
        </w:rPr>
        <w:t>-- Cond CSI-RS-Indicated</w:t>
      </w:r>
    </w:p>
    <w:p w14:paraId="66E5EF33"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referenceSignal                     </w:t>
      </w:r>
      <w:r w:rsidRPr="00F84962">
        <w:rPr>
          <w:rFonts w:ascii="Courier New" w:eastAsia="Times New Roman" w:hAnsi="Courier New"/>
          <w:noProof/>
          <w:color w:val="993366"/>
          <w:sz w:val="16"/>
          <w:lang w:eastAsia="en-GB"/>
        </w:rPr>
        <w:t>CHOICE</w:t>
      </w:r>
      <w:r w:rsidRPr="00F84962">
        <w:rPr>
          <w:rFonts w:ascii="Courier New" w:eastAsia="Times New Roman" w:hAnsi="Courier New"/>
          <w:noProof/>
          <w:sz w:val="16"/>
          <w:lang w:eastAsia="en-GB"/>
        </w:rPr>
        <w:t xml:space="preserve"> {</w:t>
      </w:r>
    </w:p>
    <w:p w14:paraId="1E16648D"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csi-rs                              NZP-CSI-RS-ResourceId,</w:t>
      </w:r>
    </w:p>
    <w:p w14:paraId="5C1C33B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ssb                                 SSB-Index</w:t>
      </w:r>
    </w:p>
    <w:p w14:paraId="40F8B9B0"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w:t>
      </w:r>
    </w:p>
    <w:p w14:paraId="20F87659"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qcl-Type                            </w:t>
      </w:r>
      <w:r w:rsidRPr="00F84962">
        <w:rPr>
          <w:rFonts w:ascii="Courier New" w:eastAsia="Times New Roman" w:hAnsi="Courier New"/>
          <w:noProof/>
          <w:color w:val="993366"/>
          <w:sz w:val="16"/>
          <w:lang w:eastAsia="en-GB"/>
        </w:rPr>
        <w:t>ENUMERATED</w:t>
      </w:r>
      <w:r w:rsidRPr="00F84962">
        <w:rPr>
          <w:rFonts w:ascii="Courier New" w:eastAsia="Times New Roman" w:hAnsi="Courier New"/>
          <w:noProof/>
          <w:sz w:val="16"/>
          <w:lang w:eastAsia="en-GB"/>
        </w:rPr>
        <w:t xml:space="preserve"> {typeA, typeB, typeC, typeD},</w:t>
      </w:r>
    </w:p>
    <w:p w14:paraId="76E0ECE6"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t xml:space="preserve">    ...</w:t>
      </w:r>
    </w:p>
    <w:p w14:paraId="2DED3914"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F84962">
        <w:rPr>
          <w:rFonts w:ascii="Courier New" w:eastAsia="Times New Roman" w:hAnsi="Courier New"/>
          <w:noProof/>
          <w:sz w:val="16"/>
          <w:lang w:eastAsia="en-GB"/>
        </w:rPr>
        <w:lastRenderedPageBreak/>
        <w:t>}</w:t>
      </w:r>
    </w:p>
    <w:p w14:paraId="00B3821F"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0193882D"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TAG-TCI-STATE-STOP</w:t>
      </w:r>
    </w:p>
    <w:p w14:paraId="13DBE092" w14:textId="77777777" w:rsidR="00F84962" w:rsidRPr="00F84962" w:rsidRDefault="00F84962" w:rsidP="00F849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F84962">
        <w:rPr>
          <w:rFonts w:ascii="Courier New" w:eastAsia="Times New Roman" w:hAnsi="Courier New"/>
          <w:noProof/>
          <w:color w:val="808080"/>
          <w:sz w:val="16"/>
          <w:lang w:eastAsia="en-GB"/>
        </w:rPr>
        <w:t>-- ASN1STOP</w:t>
      </w:r>
    </w:p>
    <w:p w14:paraId="7543052E" w14:textId="77777777" w:rsidR="00F84962" w:rsidRPr="00F84962" w:rsidRDefault="00F84962" w:rsidP="00F84962">
      <w:pPr>
        <w:overflowPunct w:val="0"/>
        <w:autoSpaceDE w:val="0"/>
        <w:autoSpaceDN w:val="0"/>
        <w:adjustRightInd w:val="0"/>
        <w:spacing w:before="0"/>
        <w:textAlignment w:val="baseline"/>
        <w:rPr>
          <w:rFonts w:eastAsia="Times New Roman"/>
        </w:rPr>
      </w:pPr>
    </w:p>
    <w:p w14:paraId="79A342F8" w14:textId="77777777" w:rsidR="00BF5E80" w:rsidRPr="00BF5E80" w:rsidRDefault="00BF5E80" w:rsidP="00BF5E80">
      <w:pPr>
        <w:keepNext/>
        <w:keepLines/>
        <w:overflowPunct w:val="0"/>
        <w:autoSpaceDE w:val="0"/>
        <w:autoSpaceDN w:val="0"/>
        <w:adjustRightInd w:val="0"/>
        <w:spacing w:before="60"/>
        <w:jc w:val="center"/>
        <w:textAlignment w:val="baseline"/>
        <w:rPr>
          <w:rFonts w:ascii="Arial" w:eastAsia="Times New Roman" w:hAnsi="Arial"/>
          <w:b/>
        </w:rPr>
      </w:pPr>
      <w:r w:rsidRPr="00BF5E80">
        <w:rPr>
          <w:rFonts w:ascii="Arial" w:eastAsia="Times New Roman" w:hAnsi="Arial"/>
          <w:b/>
          <w:i/>
        </w:rPr>
        <w:t>RadioLinkMonitoringConfig</w:t>
      </w:r>
      <w:r w:rsidRPr="00BF5E80">
        <w:rPr>
          <w:rFonts w:ascii="Arial" w:eastAsia="Times New Roman" w:hAnsi="Arial"/>
          <w:b/>
        </w:rPr>
        <w:t xml:space="preserve"> information element</w:t>
      </w:r>
    </w:p>
    <w:p w14:paraId="074D2892"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color w:val="808080"/>
          <w:sz w:val="16"/>
          <w:lang w:eastAsia="en-GB"/>
        </w:rPr>
        <w:t>-- ASN1START</w:t>
      </w:r>
    </w:p>
    <w:p w14:paraId="361A21E9"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color w:val="808080"/>
          <w:sz w:val="16"/>
          <w:lang w:eastAsia="en-GB"/>
        </w:rPr>
        <w:t>-- TAG-RADIOLINKMONITORINGCONFIG-START</w:t>
      </w:r>
    </w:p>
    <w:p w14:paraId="2393BC51"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75AC2CA4"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RadioLinkMonitoringConfig ::=       </w:t>
      </w:r>
      <w:r w:rsidRPr="00BF5E80">
        <w:rPr>
          <w:rFonts w:ascii="Courier New" w:eastAsia="Times New Roman" w:hAnsi="Courier New"/>
          <w:noProof/>
          <w:color w:val="993366"/>
          <w:sz w:val="16"/>
          <w:lang w:eastAsia="en-GB"/>
        </w:rPr>
        <w:t>SEQUENCE</w:t>
      </w:r>
      <w:r w:rsidRPr="00BF5E80">
        <w:rPr>
          <w:rFonts w:ascii="Courier New" w:eastAsia="Times New Roman" w:hAnsi="Courier New"/>
          <w:noProof/>
          <w:sz w:val="16"/>
          <w:lang w:eastAsia="en-GB"/>
        </w:rPr>
        <w:t xml:space="preserve"> {</w:t>
      </w:r>
    </w:p>
    <w:p w14:paraId="693978C6"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failureDetectionResourcesToAddModList   </w:t>
      </w:r>
      <w:r w:rsidRPr="00BF5E80">
        <w:rPr>
          <w:rFonts w:ascii="Courier New" w:eastAsia="Times New Roman" w:hAnsi="Courier New"/>
          <w:noProof/>
          <w:color w:val="993366"/>
          <w:sz w:val="16"/>
          <w:lang w:eastAsia="en-GB"/>
        </w:rPr>
        <w:t>SEQUENCE</w:t>
      </w: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993366"/>
          <w:sz w:val="16"/>
          <w:lang w:eastAsia="en-GB"/>
        </w:rPr>
        <w:t>SIZE</w:t>
      </w:r>
      <w:r w:rsidRPr="00BF5E80">
        <w:rPr>
          <w:rFonts w:ascii="Courier New" w:eastAsia="Times New Roman" w:hAnsi="Courier New"/>
          <w:noProof/>
          <w:sz w:val="16"/>
          <w:lang w:eastAsia="en-GB"/>
        </w:rPr>
        <w:t>(1..maxNrofFailureDetectionResources))</w:t>
      </w:r>
      <w:r w:rsidRPr="00BF5E80">
        <w:rPr>
          <w:rFonts w:ascii="Courier New" w:eastAsia="Times New Roman" w:hAnsi="Courier New"/>
          <w:noProof/>
          <w:color w:val="993366"/>
          <w:sz w:val="16"/>
          <w:lang w:eastAsia="en-GB"/>
        </w:rPr>
        <w:t xml:space="preserve"> OF</w:t>
      </w:r>
      <w:r w:rsidRPr="00BF5E80">
        <w:rPr>
          <w:rFonts w:ascii="Courier New" w:eastAsia="Times New Roman" w:hAnsi="Courier New"/>
          <w:noProof/>
          <w:sz w:val="16"/>
          <w:lang w:eastAsia="en-GB"/>
        </w:rPr>
        <w:t xml:space="preserve"> RadioLinkMonitoringRS</w:t>
      </w:r>
    </w:p>
    <w:p w14:paraId="5CDB4508"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993366"/>
          <w:sz w:val="16"/>
          <w:lang w:eastAsia="en-GB"/>
        </w:rPr>
        <w:t>OPTIONAL</w:t>
      </w: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808080"/>
          <w:sz w:val="16"/>
          <w:lang w:eastAsia="en-GB"/>
        </w:rPr>
        <w:t>-- Need N</w:t>
      </w:r>
    </w:p>
    <w:p w14:paraId="62F41C78"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failureDetectionResourcesToReleaseList  </w:t>
      </w:r>
      <w:r w:rsidRPr="00BF5E80">
        <w:rPr>
          <w:rFonts w:ascii="Courier New" w:eastAsia="Times New Roman" w:hAnsi="Courier New"/>
          <w:noProof/>
          <w:color w:val="993366"/>
          <w:sz w:val="16"/>
          <w:lang w:eastAsia="en-GB"/>
        </w:rPr>
        <w:t>SEQUENCE</w:t>
      </w: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993366"/>
          <w:sz w:val="16"/>
          <w:lang w:eastAsia="en-GB"/>
        </w:rPr>
        <w:t>SIZE</w:t>
      </w:r>
      <w:r w:rsidRPr="00BF5E80">
        <w:rPr>
          <w:rFonts w:ascii="Courier New" w:eastAsia="Times New Roman" w:hAnsi="Courier New"/>
          <w:noProof/>
          <w:sz w:val="16"/>
          <w:lang w:eastAsia="en-GB"/>
        </w:rPr>
        <w:t>(1..maxNrofFailureDetectionResources))</w:t>
      </w:r>
      <w:r w:rsidRPr="00BF5E80">
        <w:rPr>
          <w:rFonts w:ascii="Courier New" w:eastAsia="Times New Roman" w:hAnsi="Courier New"/>
          <w:noProof/>
          <w:color w:val="993366"/>
          <w:sz w:val="16"/>
          <w:lang w:eastAsia="en-GB"/>
        </w:rPr>
        <w:t xml:space="preserve"> OF</w:t>
      </w:r>
      <w:r w:rsidRPr="00BF5E80">
        <w:rPr>
          <w:rFonts w:ascii="Courier New" w:eastAsia="Times New Roman" w:hAnsi="Courier New"/>
          <w:noProof/>
          <w:sz w:val="16"/>
          <w:lang w:eastAsia="en-GB"/>
        </w:rPr>
        <w:t xml:space="preserve"> RadioLinkMonitoringRS-Id</w:t>
      </w:r>
    </w:p>
    <w:p w14:paraId="49F51C42"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993366"/>
          <w:sz w:val="16"/>
          <w:lang w:eastAsia="en-GB"/>
        </w:rPr>
        <w:t>OPTIONAL</w:t>
      </w: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808080"/>
          <w:sz w:val="16"/>
          <w:lang w:eastAsia="en-GB"/>
        </w:rPr>
        <w:t>-- Need N</w:t>
      </w:r>
    </w:p>
    <w:p w14:paraId="5B49E2B2"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sz w:val="16"/>
          <w:lang w:eastAsia="en-GB"/>
        </w:rPr>
        <w:t xml:space="preserve">    beamFailureInstanceMaxCount             </w:t>
      </w:r>
      <w:r w:rsidRPr="00BF5E80">
        <w:rPr>
          <w:rFonts w:ascii="Courier New" w:eastAsia="Times New Roman" w:hAnsi="Courier New"/>
          <w:noProof/>
          <w:color w:val="993366"/>
          <w:sz w:val="16"/>
          <w:lang w:eastAsia="en-GB"/>
        </w:rPr>
        <w:t>ENUMERATED</w:t>
      </w:r>
      <w:r w:rsidRPr="00BF5E80">
        <w:rPr>
          <w:rFonts w:ascii="Courier New" w:eastAsia="Times New Roman" w:hAnsi="Courier New"/>
          <w:noProof/>
          <w:sz w:val="16"/>
          <w:lang w:eastAsia="en-GB"/>
        </w:rPr>
        <w:t xml:space="preserve"> {n1, n2, n3, n4, n5, n6, n8, n10}                          </w:t>
      </w:r>
      <w:r w:rsidRPr="00BF5E80">
        <w:rPr>
          <w:rFonts w:ascii="Courier New" w:eastAsia="Times New Roman" w:hAnsi="Courier New"/>
          <w:noProof/>
          <w:color w:val="993366"/>
          <w:sz w:val="16"/>
          <w:lang w:eastAsia="en-GB"/>
        </w:rPr>
        <w:t>OPTIONAL</w:t>
      </w: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808080"/>
          <w:sz w:val="16"/>
          <w:lang w:eastAsia="en-GB"/>
        </w:rPr>
        <w:t>-- Need R</w:t>
      </w:r>
    </w:p>
    <w:p w14:paraId="3C8AB4E2"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sz w:val="16"/>
          <w:lang w:eastAsia="en-GB"/>
        </w:rPr>
        <w:t xml:space="preserve">    beamFailureDetectionTimer               </w:t>
      </w:r>
      <w:r w:rsidRPr="00BF5E80">
        <w:rPr>
          <w:rFonts w:ascii="Courier New" w:eastAsia="Times New Roman" w:hAnsi="Courier New"/>
          <w:noProof/>
          <w:color w:val="993366"/>
          <w:sz w:val="16"/>
          <w:lang w:eastAsia="en-GB"/>
        </w:rPr>
        <w:t>ENUMERATED</w:t>
      </w:r>
      <w:r w:rsidRPr="00BF5E80">
        <w:rPr>
          <w:rFonts w:ascii="Courier New" w:eastAsia="Times New Roman" w:hAnsi="Courier New"/>
          <w:noProof/>
          <w:sz w:val="16"/>
          <w:lang w:eastAsia="en-GB"/>
        </w:rPr>
        <w:t xml:space="preserve"> {pbfd1, pbfd2, pbfd3, pbfd4, pbfd5, pbfd6, pbfd8, pbfd10}  </w:t>
      </w:r>
      <w:r w:rsidRPr="00BF5E80">
        <w:rPr>
          <w:rFonts w:ascii="Courier New" w:eastAsia="Times New Roman" w:hAnsi="Courier New"/>
          <w:noProof/>
          <w:color w:val="993366"/>
          <w:sz w:val="16"/>
          <w:lang w:eastAsia="en-GB"/>
        </w:rPr>
        <w:t>OPTIONAL</w:t>
      </w:r>
      <w:r w:rsidRPr="00BF5E80">
        <w:rPr>
          <w:rFonts w:ascii="Courier New" w:eastAsia="Times New Roman" w:hAnsi="Courier New"/>
          <w:noProof/>
          <w:sz w:val="16"/>
          <w:lang w:eastAsia="en-GB"/>
        </w:rPr>
        <w:t xml:space="preserve">, </w:t>
      </w:r>
      <w:r w:rsidRPr="00BF5E80">
        <w:rPr>
          <w:rFonts w:ascii="Courier New" w:eastAsia="Times New Roman" w:hAnsi="Courier New"/>
          <w:noProof/>
          <w:color w:val="808080"/>
          <w:sz w:val="16"/>
          <w:lang w:eastAsia="en-GB"/>
        </w:rPr>
        <w:t>-- Need R</w:t>
      </w:r>
    </w:p>
    <w:p w14:paraId="304A235C"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w:t>
      </w:r>
    </w:p>
    <w:p w14:paraId="273B516C"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w:t>
      </w:r>
    </w:p>
    <w:p w14:paraId="29AF5D46"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479A1362"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RadioLinkMonitoringRS ::=           </w:t>
      </w:r>
      <w:r w:rsidRPr="00BF5E80">
        <w:rPr>
          <w:rFonts w:ascii="Courier New" w:eastAsia="Times New Roman" w:hAnsi="Courier New"/>
          <w:noProof/>
          <w:color w:val="993366"/>
          <w:sz w:val="16"/>
          <w:lang w:eastAsia="en-GB"/>
        </w:rPr>
        <w:t>SEQUENCE</w:t>
      </w:r>
      <w:r w:rsidRPr="00BF5E80">
        <w:rPr>
          <w:rFonts w:ascii="Courier New" w:eastAsia="Times New Roman" w:hAnsi="Courier New"/>
          <w:noProof/>
          <w:sz w:val="16"/>
          <w:lang w:eastAsia="en-GB"/>
        </w:rPr>
        <w:t xml:space="preserve"> {</w:t>
      </w:r>
    </w:p>
    <w:p w14:paraId="7CE65EFB"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radioLinkMonitoringRS-Id            RadioLinkMonitoringRS-Id,</w:t>
      </w:r>
    </w:p>
    <w:p w14:paraId="2CD6AEDB"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purpose                             </w:t>
      </w:r>
      <w:r w:rsidRPr="00BF5E80">
        <w:rPr>
          <w:rFonts w:ascii="Courier New" w:eastAsia="Times New Roman" w:hAnsi="Courier New"/>
          <w:noProof/>
          <w:color w:val="993366"/>
          <w:sz w:val="16"/>
          <w:lang w:eastAsia="en-GB"/>
        </w:rPr>
        <w:t>ENUMERATED</w:t>
      </w:r>
      <w:r w:rsidRPr="00BF5E80">
        <w:rPr>
          <w:rFonts w:ascii="Courier New" w:eastAsia="Times New Roman" w:hAnsi="Courier New"/>
          <w:noProof/>
          <w:sz w:val="16"/>
          <w:lang w:eastAsia="en-GB"/>
        </w:rPr>
        <w:t xml:space="preserve"> {beamFailure, rlf, both},</w:t>
      </w:r>
    </w:p>
    <w:p w14:paraId="42FEE226"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detectionResource                   </w:t>
      </w:r>
      <w:r w:rsidRPr="00BF5E80">
        <w:rPr>
          <w:rFonts w:ascii="Courier New" w:eastAsia="Times New Roman" w:hAnsi="Courier New"/>
          <w:noProof/>
          <w:color w:val="993366"/>
          <w:sz w:val="16"/>
          <w:lang w:eastAsia="en-GB"/>
        </w:rPr>
        <w:t>CHOICE</w:t>
      </w:r>
      <w:r w:rsidRPr="00BF5E80">
        <w:rPr>
          <w:rFonts w:ascii="Courier New" w:eastAsia="Times New Roman" w:hAnsi="Courier New"/>
          <w:noProof/>
          <w:sz w:val="16"/>
          <w:lang w:eastAsia="en-GB"/>
        </w:rPr>
        <w:t xml:space="preserve"> {</w:t>
      </w:r>
    </w:p>
    <w:p w14:paraId="4736966F"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ssb-Index                           SSB-Index,</w:t>
      </w:r>
    </w:p>
    <w:p w14:paraId="1435F6DF"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csi-RS-Index                        </w:t>
      </w:r>
      <w:r w:rsidRPr="00BF5E80">
        <w:rPr>
          <w:rFonts w:ascii="Courier New" w:eastAsia="Times New Roman" w:hAnsi="Courier New"/>
          <w:noProof/>
          <w:sz w:val="16"/>
          <w:highlight w:val="yellow"/>
          <w:lang w:eastAsia="en-GB"/>
        </w:rPr>
        <w:t>NZP-CSI-RS-ResourceId</w:t>
      </w:r>
    </w:p>
    <w:p w14:paraId="754C749E"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w:t>
      </w:r>
    </w:p>
    <w:p w14:paraId="1122C6AA"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 xml:space="preserve">    ...</w:t>
      </w:r>
    </w:p>
    <w:p w14:paraId="7E2C2592"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r w:rsidRPr="00BF5E80">
        <w:rPr>
          <w:rFonts w:ascii="Courier New" w:eastAsia="Times New Roman" w:hAnsi="Courier New"/>
          <w:noProof/>
          <w:sz w:val="16"/>
          <w:lang w:eastAsia="en-GB"/>
        </w:rPr>
        <w:t>}</w:t>
      </w:r>
    </w:p>
    <w:p w14:paraId="7EAA4C9E"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sz w:val="16"/>
          <w:lang w:eastAsia="en-GB"/>
        </w:rPr>
      </w:pPr>
    </w:p>
    <w:p w14:paraId="664A4FE5"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color w:val="808080"/>
          <w:sz w:val="16"/>
          <w:lang w:eastAsia="en-GB"/>
        </w:rPr>
        <w:t>-- TAG-RADIOLINKMONITORINGCONFIG-STOP</w:t>
      </w:r>
    </w:p>
    <w:p w14:paraId="4BE7DFD4" w14:textId="77777777" w:rsidR="00BF5E80" w:rsidRPr="00BF5E80" w:rsidRDefault="00BF5E80" w:rsidP="00BF5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noProof/>
          <w:color w:val="808080"/>
          <w:sz w:val="16"/>
          <w:lang w:eastAsia="en-GB"/>
        </w:rPr>
      </w:pPr>
      <w:r w:rsidRPr="00BF5E80">
        <w:rPr>
          <w:rFonts w:ascii="Courier New" w:eastAsia="Times New Roman" w:hAnsi="Courier New"/>
          <w:noProof/>
          <w:color w:val="808080"/>
          <w:sz w:val="16"/>
          <w:lang w:eastAsia="en-GB"/>
        </w:rPr>
        <w:t>-- ASN1STOP</w:t>
      </w:r>
    </w:p>
    <w:p w14:paraId="4D7C689E" w14:textId="77777777" w:rsidR="00F84962" w:rsidRPr="00D52A05" w:rsidRDefault="00F84962" w:rsidP="00E06323">
      <w:pPr>
        <w:jc w:val="both"/>
        <w:rPr>
          <w:rFonts w:eastAsiaTheme="minorEastAsia"/>
          <w:lang w:val="en-US" w:eastAsia="zh-CN"/>
        </w:rPr>
      </w:pPr>
    </w:p>
    <w:p w14:paraId="4734CC5A" w14:textId="4F29AF95" w:rsidR="006B04DC" w:rsidRDefault="006B04DC" w:rsidP="00E06323">
      <w:pPr>
        <w:jc w:val="both"/>
        <w:rPr>
          <w:b/>
          <w:lang w:eastAsia="zh-CN"/>
        </w:rPr>
      </w:pPr>
      <w:r>
        <w:rPr>
          <w:rFonts w:hint="eastAsia"/>
          <w:b/>
          <w:lang w:eastAsia="zh-CN"/>
        </w:rPr>
        <w:t>P</w:t>
      </w:r>
      <w:r>
        <w:rPr>
          <w:b/>
          <w:lang w:eastAsia="zh-CN"/>
        </w:rPr>
        <w:t xml:space="preserve">roposal 2. Support </w:t>
      </w:r>
      <w:r w:rsidRPr="006B04DC">
        <w:rPr>
          <w:b/>
          <w:lang w:eastAsia="zh-CN"/>
        </w:rPr>
        <w:t>Option 2B: The common frequency resource is defined as an ‘MBS frequency region’ with a number of contiguous PRBs, which is configured within the dedicated unicast BWP.</w:t>
      </w:r>
    </w:p>
    <w:p w14:paraId="0D41B582" w14:textId="31A605E1" w:rsidR="007526A0" w:rsidRPr="007526A0" w:rsidRDefault="007526A0" w:rsidP="00E06323">
      <w:pPr>
        <w:jc w:val="both"/>
        <w:rPr>
          <w:lang w:eastAsia="zh-CN"/>
        </w:rPr>
      </w:pPr>
      <w:r w:rsidRPr="007526A0">
        <w:rPr>
          <w:rFonts w:hint="eastAsia"/>
          <w:lang w:eastAsia="zh-CN"/>
        </w:rPr>
        <w:t>Re</w:t>
      </w:r>
      <w:r w:rsidRPr="007526A0">
        <w:rPr>
          <w:lang w:eastAsia="zh-CN"/>
        </w:rPr>
        <w:t>garding how to indicate the starting PRB and the length of PRBs of the MBS frequency region</w:t>
      </w:r>
      <w:r>
        <w:rPr>
          <w:lang w:eastAsia="zh-CN"/>
        </w:rPr>
        <w:t xml:space="preserve">, </w:t>
      </w:r>
      <w:r w:rsidR="006468E1">
        <w:rPr>
          <w:lang w:eastAsia="zh-CN"/>
        </w:rPr>
        <w:t xml:space="preserve">because </w:t>
      </w:r>
      <w:r>
        <w:rPr>
          <w:lang w:eastAsia="zh-CN"/>
        </w:rPr>
        <w:t>the</w:t>
      </w:r>
      <w:r w:rsidRPr="007526A0">
        <w:rPr>
          <w:rFonts w:hint="eastAsia"/>
          <w:lang w:eastAsia="zh-CN"/>
        </w:rPr>
        <w:t>‘</w:t>
      </w:r>
      <w:r w:rsidRPr="007526A0">
        <w:rPr>
          <w:lang w:eastAsia="zh-CN"/>
        </w:rPr>
        <w:t xml:space="preserve">MBS frequency region’ </w:t>
      </w:r>
      <w:r w:rsidR="009B1C29">
        <w:rPr>
          <w:lang w:eastAsia="zh-CN"/>
        </w:rPr>
        <w:t xml:space="preserve">is </w:t>
      </w:r>
      <w:r>
        <w:rPr>
          <w:lang w:eastAsia="zh-CN"/>
        </w:rPr>
        <w:t>confined within the UE’s dedicated unicast BWP, one simple way is configur</w:t>
      </w:r>
      <w:r w:rsidR="009B1C29">
        <w:rPr>
          <w:lang w:eastAsia="zh-CN"/>
        </w:rPr>
        <w:t>ing</w:t>
      </w:r>
      <w:r>
        <w:rPr>
          <w:lang w:eastAsia="zh-CN"/>
        </w:rPr>
        <w:t xml:space="preserve"> an </w:t>
      </w:r>
      <w:r w:rsidRPr="007526A0">
        <w:rPr>
          <w:lang w:eastAsia="zh-CN"/>
        </w:rPr>
        <w:t>offset from the starting PRB of the MBS frequency region to the starting PRB of the dedicated unicast BWP</w:t>
      </w:r>
      <w:r>
        <w:rPr>
          <w:lang w:eastAsia="zh-CN"/>
        </w:rPr>
        <w:t xml:space="preserve">, and the </w:t>
      </w:r>
      <w:r w:rsidRPr="007526A0">
        <w:rPr>
          <w:lang w:eastAsia="zh-CN"/>
        </w:rPr>
        <w:t>length of PRBs counting from the starting PRB of the MBS frequency region</w:t>
      </w:r>
      <w:r>
        <w:rPr>
          <w:lang w:eastAsia="zh-CN"/>
        </w:rPr>
        <w:t>.</w:t>
      </w:r>
    </w:p>
    <w:p w14:paraId="22F701AA" w14:textId="68AB63A9" w:rsidR="006B04DC" w:rsidRDefault="006B04DC" w:rsidP="00E06323">
      <w:pPr>
        <w:jc w:val="both"/>
        <w:rPr>
          <w:b/>
          <w:lang w:eastAsia="zh-CN"/>
        </w:rPr>
      </w:pPr>
      <w:r>
        <w:rPr>
          <w:rFonts w:hint="eastAsia"/>
          <w:b/>
          <w:lang w:eastAsia="zh-CN"/>
        </w:rPr>
        <w:t>P</w:t>
      </w:r>
      <w:r>
        <w:rPr>
          <w:b/>
          <w:lang w:eastAsia="zh-CN"/>
        </w:rPr>
        <w:t xml:space="preserve">roposal 3. </w:t>
      </w:r>
      <w:r w:rsidR="00C26D6B">
        <w:rPr>
          <w:b/>
          <w:lang w:eastAsia="zh-CN"/>
        </w:rPr>
        <w:t xml:space="preserve">gNB can configure the offset </w:t>
      </w:r>
      <w:r w:rsidR="006D0C3C">
        <w:rPr>
          <w:b/>
          <w:lang w:eastAsia="zh-CN"/>
        </w:rPr>
        <w:t>from</w:t>
      </w:r>
      <w:r w:rsidR="00C26D6B">
        <w:rPr>
          <w:b/>
          <w:lang w:eastAsia="zh-CN"/>
        </w:rPr>
        <w:t xml:space="preserve"> the s</w:t>
      </w:r>
      <w:r w:rsidR="00B50730" w:rsidRPr="00B50730">
        <w:rPr>
          <w:b/>
          <w:lang w:eastAsia="zh-CN"/>
        </w:rPr>
        <w:t xml:space="preserve">tarting PRB </w:t>
      </w:r>
      <w:r w:rsidR="00C26D6B" w:rsidRPr="00B50730">
        <w:rPr>
          <w:b/>
          <w:lang w:eastAsia="zh-CN"/>
        </w:rPr>
        <w:t>of the MBS frequency region</w:t>
      </w:r>
      <w:r w:rsidR="00C26D6B">
        <w:rPr>
          <w:b/>
          <w:lang w:eastAsia="zh-CN"/>
        </w:rPr>
        <w:t xml:space="preserve"> to the s</w:t>
      </w:r>
      <w:r w:rsidR="00C26D6B" w:rsidRPr="00B50730">
        <w:rPr>
          <w:b/>
          <w:lang w:eastAsia="zh-CN"/>
        </w:rPr>
        <w:t>tarting PRB</w:t>
      </w:r>
      <w:r w:rsidR="00C26D6B">
        <w:rPr>
          <w:b/>
          <w:lang w:eastAsia="zh-CN"/>
        </w:rPr>
        <w:t xml:space="preserve"> of the dedicated unicast BWP</w:t>
      </w:r>
      <w:r w:rsidR="00656355">
        <w:rPr>
          <w:b/>
          <w:lang w:eastAsia="zh-CN"/>
        </w:rPr>
        <w:t xml:space="preserve"> and </w:t>
      </w:r>
      <w:r w:rsidR="00B50730" w:rsidRPr="00B50730">
        <w:rPr>
          <w:b/>
          <w:lang w:eastAsia="zh-CN"/>
        </w:rPr>
        <w:t xml:space="preserve">the length of PRBs </w:t>
      </w:r>
      <w:r w:rsidR="00656355">
        <w:rPr>
          <w:b/>
          <w:lang w:eastAsia="zh-CN"/>
        </w:rPr>
        <w:t>counting from the s</w:t>
      </w:r>
      <w:r w:rsidR="00656355" w:rsidRPr="00B50730">
        <w:rPr>
          <w:b/>
          <w:lang w:eastAsia="zh-CN"/>
        </w:rPr>
        <w:t>tarting PRB of the MBS frequency region</w:t>
      </w:r>
      <w:r w:rsidR="00656355">
        <w:rPr>
          <w:b/>
          <w:lang w:eastAsia="zh-CN"/>
        </w:rPr>
        <w:t>.</w:t>
      </w:r>
    </w:p>
    <w:p w14:paraId="078CC150" w14:textId="77777777" w:rsidR="002D169E" w:rsidRDefault="002D169E" w:rsidP="00412E61">
      <w:pPr>
        <w:jc w:val="both"/>
        <w:rPr>
          <w:rFonts w:eastAsiaTheme="minorEastAsia"/>
          <w:b/>
          <w:i/>
          <w:u w:val="single"/>
          <w:lang w:eastAsia="zh-CN"/>
        </w:rPr>
      </w:pPr>
    </w:p>
    <w:p w14:paraId="25CA93C6" w14:textId="227542B4" w:rsidR="00412E61" w:rsidRDefault="00412E61" w:rsidP="00412E61">
      <w:pPr>
        <w:jc w:val="both"/>
        <w:rPr>
          <w:rFonts w:eastAsiaTheme="minorEastAsia"/>
          <w:b/>
          <w:i/>
          <w:u w:val="single"/>
          <w:lang w:eastAsia="zh-CN"/>
        </w:rPr>
      </w:pPr>
      <w:r>
        <w:rPr>
          <w:rFonts w:eastAsiaTheme="minorEastAsia"/>
          <w:b/>
          <w:i/>
          <w:u w:val="single"/>
          <w:lang w:eastAsia="zh-CN"/>
        </w:rPr>
        <w:t>W</w:t>
      </w:r>
      <w:r w:rsidRPr="00412E61">
        <w:rPr>
          <w:rFonts w:eastAsiaTheme="minorEastAsia"/>
          <w:b/>
          <w:i/>
          <w:u w:val="single"/>
          <w:lang w:eastAsia="zh-CN"/>
        </w:rPr>
        <w:t>hether UE can be configured with no unicast reception in the common frequency resource</w:t>
      </w:r>
    </w:p>
    <w:p w14:paraId="63AC4277" w14:textId="6F4FEB76" w:rsidR="00582985" w:rsidRPr="00FF57D2" w:rsidRDefault="006468E1" w:rsidP="00412E61">
      <w:pPr>
        <w:jc w:val="both"/>
        <w:rPr>
          <w:lang w:eastAsia="zh-CN"/>
        </w:rPr>
      </w:pPr>
      <w:r>
        <w:rPr>
          <w:lang w:eastAsia="zh-CN"/>
        </w:rPr>
        <w:t>Considering t</w:t>
      </w:r>
      <w:r w:rsidR="00FF57D2" w:rsidRPr="00FF57D2">
        <w:rPr>
          <w:lang w:eastAsia="zh-CN"/>
        </w:rPr>
        <w:t xml:space="preserve">he common frequency resource is </w:t>
      </w:r>
      <w:r w:rsidR="00FF57D2">
        <w:rPr>
          <w:lang w:eastAsia="zh-CN"/>
        </w:rPr>
        <w:t xml:space="preserve">part of UE dedicated unicast BWP and multicast service reception should not impact legacy unicast service reception, it’s up to gNB’ scheduling to scheduling unicast reception in the </w:t>
      </w:r>
      <w:r w:rsidR="00FF57D2" w:rsidRPr="00FF57D2">
        <w:rPr>
          <w:lang w:eastAsia="zh-CN"/>
        </w:rPr>
        <w:t>common frequency resource</w:t>
      </w:r>
      <w:r w:rsidR="00FF57D2">
        <w:rPr>
          <w:lang w:eastAsia="zh-CN"/>
        </w:rPr>
        <w:t xml:space="preserve"> or not. Therefore, we should not restrict only multicast reception in the common frequency resource.</w:t>
      </w:r>
    </w:p>
    <w:p w14:paraId="1642BF3D" w14:textId="4026276A" w:rsidR="006E7FE7" w:rsidRPr="006E7FE7" w:rsidRDefault="006E7FE7" w:rsidP="00412E61">
      <w:pPr>
        <w:jc w:val="both"/>
        <w:rPr>
          <w:b/>
          <w:lang w:eastAsia="zh-CN"/>
        </w:rPr>
      </w:pPr>
      <w:r w:rsidRPr="006E7FE7">
        <w:rPr>
          <w:rFonts w:hint="eastAsia"/>
          <w:b/>
          <w:lang w:eastAsia="zh-CN"/>
        </w:rPr>
        <w:t>P</w:t>
      </w:r>
      <w:r w:rsidRPr="006E7FE7">
        <w:rPr>
          <w:b/>
          <w:lang w:eastAsia="zh-CN"/>
        </w:rPr>
        <w:t xml:space="preserve">roposal 4. UE </w:t>
      </w:r>
      <w:r w:rsidR="00FF57D2" w:rsidRPr="006E7FE7">
        <w:rPr>
          <w:b/>
          <w:lang w:eastAsia="zh-CN"/>
        </w:rPr>
        <w:t>cann</w:t>
      </w:r>
      <w:r w:rsidR="00FF57D2">
        <w:rPr>
          <w:b/>
          <w:lang w:eastAsia="zh-CN"/>
        </w:rPr>
        <w:t>ot</w:t>
      </w:r>
      <w:r w:rsidR="008618B3">
        <w:rPr>
          <w:b/>
          <w:lang w:eastAsia="zh-CN"/>
        </w:rPr>
        <w:t xml:space="preserve"> be </w:t>
      </w:r>
      <w:r w:rsidR="008618B3" w:rsidRPr="008618B3">
        <w:rPr>
          <w:b/>
          <w:lang w:eastAsia="zh-CN"/>
        </w:rPr>
        <w:t>configured with no unicast reception in the common frequency resource</w:t>
      </w:r>
      <w:r w:rsidR="008618B3">
        <w:rPr>
          <w:b/>
          <w:lang w:eastAsia="zh-CN"/>
        </w:rPr>
        <w:t>.</w:t>
      </w:r>
    </w:p>
    <w:p w14:paraId="0133273F" w14:textId="77777777" w:rsidR="002D169E" w:rsidRDefault="002D169E" w:rsidP="00412E61">
      <w:pPr>
        <w:jc w:val="both"/>
        <w:rPr>
          <w:rFonts w:eastAsiaTheme="minorEastAsia"/>
          <w:b/>
          <w:i/>
          <w:u w:val="single"/>
          <w:lang w:eastAsia="zh-CN"/>
        </w:rPr>
      </w:pPr>
    </w:p>
    <w:p w14:paraId="6793DA42" w14:textId="022C8691" w:rsidR="00412E61" w:rsidRDefault="00412E61" w:rsidP="00412E61">
      <w:pPr>
        <w:jc w:val="both"/>
        <w:rPr>
          <w:rFonts w:eastAsiaTheme="minorEastAsia"/>
          <w:b/>
          <w:i/>
          <w:u w:val="single"/>
          <w:lang w:eastAsia="zh-CN"/>
        </w:rPr>
      </w:pPr>
      <w:r>
        <w:rPr>
          <w:rFonts w:eastAsiaTheme="minorEastAsia"/>
          <w:b/>
          <w:i/>
          <w:u w:val="single"/>
          <w:lang w:eastAsia="zh-CN"/>
        </w:rPr>
        <w:t>G</w:t>
      </w:r>
      <w:r w:rsidRPr="00412E61">
        <w:rPr>
          <w:rFonts w:eastAsiaTheme="minorEastAsia"/>
          <w:b/>
          <w:i/>
          <w:u w:val="single"/>
          <w:lang w:eastAsia="zh-CN"/>
        </w:rPr>
        <w:t>roup-common PDCCH / PDSCH configuration</w:t>
      </w:r>
    </w:p>
    <w:p w14:paraId="4C66060C" w14:textId="204EFD9F" w:rsidR="006B04DC" w:rsidRPr="002E3A18" w:rsidRDefault="006B04DC" w:rsidP="006B04DC">
      <w:pPr>
        <w:jc w:val="both"/>
        <w:rPr>
          <w:rFonts w:eastAsiaTheme="minorEastAsia"/>
          <w:lang w:eastAsia="zh-CN"/>
        </w:rPr>
      </w:pPr>
      <w:r w:rsidRPr="002E3A18">
        <w:rPr>
          <w:rFonts w:eastAsiaTheme="minorEastAsia"/>
          <w:lang w:eastAsia="zh-CN"/>
        </w:rPr>
        <w:t xml:space="preserve">It is up to gNB’s implementation whether to configure additional configuration of other physical layer parameters used in common frequency resource for PTM transmission, e.g., TDRA table, DMRS configuration. For example, for the physical layer parameters which are the same for PTP transmission and PTM transmission, no need to configure them in common frequency resource for MBS. However, for the physical layer parameters, which are different for PTP </w:t>
      </w:r>
      <w:r w:rsidRPr="002E3A18">
        <w:rPr>
          <w:rFonts w:eastAsiaTheme="minorEastAsia"/>
          <w:lang w:eastAsia="zh-CN"/>
        </w:rPr>
        <w:lastRenderedPageBreak/>
        <w:t>transmission and PTM transmission, gNB can configure them additionally under the configuration of common frequency resource, and these additional physical layer parameters are only used for PTM transmission.</w:t>
      </w:r>
    </w:p>
    <w:p w14:paraId="32D50A6F" w14:textId="1D7012CF" w:rsidR="00582985" w:rsidRPr="00783709" w:rsidRDefault="006B04DC" w:rsidP="00412E61">
      <w:pPr>
        <w:jc w:val="both"/>
        <w:rPr>
          <w:b/>
          <w:color w:val="000000"/>
          <w:lang w:val="en-US" w:eastAsia="x-none"/>
        </w:rPr>
      </w:pPr>
      <w:r w:rsidRPr="002E3A18">
        <w:rPr>
          <w:rFonts w:eastAsiaTheme="minorEastAsia"/>
          <w:b/>
          <w:lang w:eastAsia="zh-CN"/>
        </w:rPr>
        <w:t xml:space="preserve">Proposal </w:t>
      </w:r>
      <w:r w:rsidR="00134A70">
        <w:rPr>
          <w:rFonts w:eastAsiaTheme="minorEastAsia"/>
          <w:b/>
          <w:lang w:eastAsia="zh-CN"/>
        </w:rPr>
        <w:t>5</w:t>
      </w:r>
      <w:r w:rsidRPr="002E3A18">
        <w:rPr>
          <w:rFonts w:eastAsiaTheme="minorEastAsia"/>
          <w:b/>
          <w:lang w:eastAsia="zh-CN"/>
        </w:rPr>
        <w:t xml:space="preserve">. For PTM </w:t>
      </w:r>
      <w:r>
        <w:rPr>
          <w:rFonts w:eastAsiaTheme="minorEastAsia"/>
          <w:b/>
          <w:lang w:eastAsia="zh-CN"/>
        </w:rPr>
        <w:t xml:space="preserve">transmission </w:t>
      </w:r>
      <w:r w:rsidRPr="002E3A18">
        <w:rPr>
          <w:rFonts w:eastAsiaTheme="minorEastAsia"/>
          <w:b/>
          <w:lang w:eastAsia="zh-CN"/>
        </w:rPr>
        <w:t>scheme 1,</w:t>
      </w:r>
      <w:r w:rsidRPr="002E3A18">
        <w:rPr>
          <w:b/>
          <w:color w:val="000000"/>
          <w:lang w:val="en-US" w:eastAsia="x-none"/>
        </w:rPr>
        <w:t xml:space="preserve"> dedicated physical layer parameters for group-common PDSCH e.g., TDRA table, DMRS configuration, etc., can be configured under the configuration of common frequency resource.</w:t>
      </w:r>
    </w:p>
    <w:p w14:paraId="201FE1F7" w14:textId="77777777" w:rsidR="002D169E" w:rsidRDefault="002D169E" w:rsidP="00412E61">
      <w:pPr>
        <w:jc w:val="both"/>
        <w:rPr>
          <w:rFonts w:eastAsiaTheme="minorEastAsia"/>
          <w:b/>
          <w:i/>
          <w:u w:val="single"/>
          <w:lang w:eastAsia="zh-CN"/>
        </w:rPr>
      </w:pPr>
    </w:p>
    <w:p w14:paraId="2E29132F" w14:textId="1977B322" w:rsidR="00412E61" w:rsidRPr="00412E61" w:rsidRDefault="00412E61" w:rsidP="00412E61">
      <w:pPr>
        <w:jc w:val="both"/>
        <w:rPr>
          <w:rFonts w:eastAsiaTheme="minorEastAsia"/>
          <w:b/>
          <w:i/>
          <w:u w:val="single"/>
          <w:lang w:eastAsia="zh-CN"/>
        </w:rPr>
      </w:pPr>
      <w:r>
        <w:rPr>
          <w:rFonts w:eastAsiaTheme="minorEastAsia"/>
          <w:b/>
          <w:i/>
          <w:u w:val="single"/>
          <w:lang w:eastAsia="zh-CN"/>
        </w:rPr>
        <w:t>W</w:t>
      </w:r>
      <w:r w:rsidRPr="00412E61">
        <w:rPr>
          <w:rFonts w:eastAsiaTheme="minorEastAsia"/>
          <w:b/>
          <w:i/>
          <w:u w:val="single"/>
          <w:lang w:eastAsia="zh-CN"/>
        </w:rPr>
        <w:t>hether to support more than one common frequency resources per UE /</w:t>
      </w:r>
      <w:bookmarkStart w:id="6" w:name="_Hlk60821340"/>
      <w:r w:rsidRPr="00412E61">
        <w:rPr>
          <w:rFonts w:eastAsiaTheme="minorEastAsia"/>
          <w:b/>
          <w:i/>
          <w:u w:val="single"/>
          <w:lang w:eastAsia="zh-CN"/>
        </w:rPr>
        <w:t xml:space="preserve"> per dedicated unicast BWP</w:t>
      </w:r>
      <w:bookmarkEnd w:id="6"/>
    </w:p>
    <w:p w14:paraId="7FA688F4" w14:textId="394FF3C8" w:rsidR="006144E6" w:rsidRPr="002E3A18" w:rsidRDefault="00B21569">
      <w:pPr>
        <w:jc w:val="both"/>
        <w:rPr>
          <w:rFonts w:eastAsiaTheme="minorEastAsia"/>
          <w:b/>
          <w:lang w:eastAsia="zh-CN"/>
        </w:rPr>
      </w:pPr>
      <w:r w:rsidRPr="002E3A18">
        <w:rPr>
          <w:rFonts w:eastAsiaTheme="minorEastAsia"/>
          <w:lang w:eastAsia="zh-CN"/>
        </w:rPr>
        <w:t xml:space="preserve">Another </w:t>
      </w:r>
      <w:r w:rsidR="00B47690" w:rsidRPr="002E3A18">
        <w:rPr>
          <w:rFonts w:eastAsiaTheme="minorEastAsia"/>
          <w:lang w:eastAsia="zh-CN"/>
        </w:rPr>
        <w:t xml:space="preserve">FFS point is </w:t>
      </w:r>
      <w:r w:rsidRPr="002E3A18">
        <w:rPr>
          <w:rFonts w:eastAsiaTheme="minorEastAsia"/>
          <w:lang w:eastAsia="zh-CN"/>
        </w:rPr>
        <w:t>whether more than one common frequency resource</w:t>
      </w:r>
      <w:r w:rsidR="009B1C29">
        <w:rPr>
          <w:rFonts w:eastAsiaTheme="minorEastAsia"/>
          <w:lang w:eastAsia="zh-CN"/>
        </w:rPr>
        <w:t>s</w:t>
      </w:r>
      <w:r w:rsidRPr="002E3A18">
        <w:rPr>
          <w:rFonts w:eastAsiaTheme="minorEastAsia"/>
          <w:lang w:eastAsia="zh-CN"/>
        </w:rPr>
        <w:t xml:space="preserve"> can be configured per </w:t>
      </w:r>
      <w:r w:rsidR="00B47690" w:rsidRPr="002E3A18">
        <w:rPr>
          <w:rFonts w:eastAsiaTheme="minorEastAsia"/>
          <w:lang w:eastAsia="zh-CN"/>
        </w:rPr>
        <w:t>UE</w:t>
      </w:r>
      <w:r w:rsidR="00783709">
        <w:rPr>
          <w:rFonts w:eastAsiaTheme="minorEastAsia"/>
          <w:lang w:eastAsia="zh-CN"/>
        </w:rPr>
        <w:t xml:space="preserve"> or</w:t>
      </w:r>
      <w:r w:rsidR="00783709" w:rsidRPr="00783709">
        <w:rPr>
          <w:rFonts w:eastAsiaTheme="minorEastAsia"/>
          <w:lang w:eastAsia="zh-CN"/>
        </w:rPr>
        <w:t xml:space="preserve"> per dedicated unicast BWP</w:t>
      </w:r>
      <w:r w:rsidR="00226E3D" w:rsidRPr="002E3A18">
        <w:rPr>
          <w:rFonts w:eastAsiaTheme="minorEastAsia"/>
          <w:lang w:eastAsia="zh-CN"/>
        </w:rPr>
        <w:t>.</w:t>
      </w:r>
      <w:r w:rsidR="00B47690" w:rsidRPr="002E3A18">
        <w:rPr>
          <w:rFonts w:eastAsiaTheme="minorEastAsia"/>
          <w:lang w:eastAsia="zh-CN"/>
        </w:rPr>
        <w:t xml:space="preserve"> Let’s consider such an </w:t>
      </w:r>
      <w:r w:rsidR="0004394C" w:rsidRPr="002E3A18">
        <w:rPr>
          <w:rFonts w:eastAsiaTheme="minorEastAsia"/>
          <w:lang w:eastAsia="zh-CN"/>
        </w:rPr>
        <w:t>example, UE 1 and UE 2 receive MBS service 1, and UE 1 and UE 3</w:t>
      </w:r>
      <w:r w:rsidR="004F39E3" w:rsidRPr="002E3A18">
        <w:rPr>
          <w:rFonts w:eastAsiaTheme="minorEastAsia"/>
          <w:lang w:eastAsia="zh-CN"/>
        </w:rPr>
        <w:t xml:space="preserve"> receive MBS service 2, but </w:t>
      </w:r>
      <w:r w:rsidR="0004394C" w:rsidRPr="002E3A18">
        <w:rPr>
          <w:rFonts w:eastAsiaTheme="minorEastAsia"/>
          <w:lang w:eastAsia="zh-CN"/>
        </w:rPr>
        <w:t>UE 2</w:t>
      </w:r>
      <w:r w:rsidR="004F39E3" w:rsidRPr="002E3A18">
        <w:rPr>
          <w:rFonts w:eastAsiaTheme="minorEastAsia"/>
          <w:lang w:eastAsia="zh-CN"/>
        </w:rPr>
        <w:t>’s</w:t>
      </w:r>
      <w:r w:rsidR="0004394C" w:rsidRPr="002E3A18">
        <w:rPr>
          <w:rFonts w:eastAsiaTheme="minorEastAsia"/>
          <w:lang w:eastAsia="zh-CN"/>
        </w:rPr>
        <w:t xml:space="preserve"> </w:t>
      </w:r>
      <w:r w:rsidR="004F39E3" w:rsidRPr="002E3A18">
        <w:rPr>
          <w:rFonts w:eastAsiaTheme="minorEastAsia"/>
          <w:lang w:eastAsia="zh-CN"/>
        </w:rPr>
        <w:t xml:space="preserve">BWP </w:t>
      </w:r>
      <w:r w:rsidR="0004394C" w:rsidRPr="002E3A18">
        <w:rPr>
          <w:rFonts w:eastAsiaTheme="minorEastAsia"/>
          <w:lang w:eastAsia="zh-CN"/>
        </w:rPr>
        <w:t>and UE 3</w:t>
      </w:r>
      <w:r w:rsidR="004F39E3" w:rsidRPr="002E3A18">
        <w:rPr>
          <w:rFonts w:eastAsiaTheme="minorEastAsia"/>
          <w:lang w:eastAsia="zh-CN"/>
        </w:rPr>
        <w:t>’s BWP</w:t>
      </w:r>
      <w:r w:rsidR="0004394C" w:rsidRPr="002E3A18">
        <w:rPr>
          <w:rFonts w:eastAsiaTheme="minorEastAsia"/>
          <w:lang w:eastAsia="zh-CN"/>
        </w:rPr>
        <w:t xml:space="preserve"> </w:t>
      </w:r>
      <w:r w:rsidR="004F39E3" w:rsidRPr="002E3A18">
        <w:rPr>
          <w:rFonts w:eastAsiaTheme="minorEastAsia"/>
          <w:lang w:eastAsia="zh-CN"/>
        </w:rPr>
        <w:t>are</w:t>
      </w:r>
      <w:r w:rsidR="0004394C" w:rsidRPr="002E3A18">
        <w:rPr>
          <w:rFonts w:eastAsiaTheme="minorEastAsia"/>
          <w:lang w:eastAsia="zh-CN"/>
        </w:rPr>
        <w:t xml:space="preserve"> not overlapped. In this case, gNB can configure two common frequency resource</w:t>
      </w:r>
      <w:r w:rsidR="00783709">
        <w:rPr>
          <w:rFonts w:eastAsiaTheme="minorEastAsia"/>
          <w:lang w:eastAsia="zh-CN"/>
        </w:rPr>
        <w:t>s</w:t>
      </w:r>
      <w:r w:rsidR="0004394C" w:rsidRPr="002E3A18">
        <w:rPr>
          <w:rFonts w:eastAsiaTheme="minorEastAsia"/>
          <w:lang w:eastAsia="zh-CN"/>
        </w:rPr>
        <w:t xml:space="preserve"> </w:t>
      </w:r>
      <w:r w:rsidR="00B47690" w:rsidRPr="002E3A18">
        <w:rPr>
          <w:rFonts w:eastAsiaTheme="minorEastAsia"/>
          <w:lang w:eastAsia="zh-CN"/>
        </w:rPr>
        <w:t>in</w:t>
      </w:r>
      <w:r w:rsidR="0004394C" w:rsidRPr="002E3A18">
        <w:rPr>
          <w:rFonts w:eastAsiaTheme="minorEastAsia"/>
          <w:lang w:eastAsia="zh-CN"/>
        </w:rPr>
        <w:t xml:space="preserve"> UE1</w:t>
      </w:r>
      <w:r w:rsidR="00B47690" w:rsidRPr="002E3A18">
        <w:rPr>
          <w:rFonts w:eastAsiaTheme="minorEastAsia"/>
          <w:lang w:eastAsia="zh-CN"/>
        </w:rPr>
        <w:t>’s BWP</w:t>
      </w:r>
      <w:r w:rsidR="0004394C" w:rsidRPr="002E3A18">
        <w:rPr>
          <w:rFonts w:eastAsiaTheme="minorEastAsia"/>
          <w:lang w:eastAsia="zh-CN"/>
        </w:rPr>
        <w:t xml:space="preserve"> for receiving MBS service 1 and MBS service 2 </w:t>
      </w:r>
      <w:r w:rsidR="00283893" w:rsidRPr="002E3A18">
        <w:rPr>
          <w:rFonts w:eastAsiaTheme="minorEastAsia"/>
          <w:lang w:eastAsia="zh-CN"/>
        </w:rPr>
        <w:t>separately</w:t>
      </w:r>
      <w:r w:rsidR="0004394C" w:rsidRPr="002E3A18">
        <w:rPr>
          <w:rFonts w:eastAsiaTheme="minorEastAsia"/>
          <w:lang w:eastAsia="zh-CN"/>
        </w:rPr>
        <w:t>.</w:t>
      </w:r>
      <w:r w:rsidR="00130F6C" w:rsidRPr="002E3A18">
        <w:rPr>
          <w:rFonts w:eastAsiaTheme="minorEastAsia"/>
          <w:lang w:eastAsia="zh-CN"/>
        </w:rPr>
        <w:t xml:space="preserve"> </w:t>
      </w:r>
      <w:r w:rsidR="008C3811" w:rsidRPr="002E3A18">
        <w:rPr>
          <w:rFonts w:eastAsiaTheme="minorEastAsia"/>
          <w:lang w:eastAsia="zh-CN"/>
        </w:rPr>
        <w:t>However</w:t>
      </w:r>
      <w:r w:rsidR="00872E12" w:rsidRPr="002E3A18">
        <w:rPr>
          <w:rFonts w:eastAsiaTheme="minorEastAsia"/>
          <w:lang w:eastAsia="zh-CN"/>
        </w:rPr>
        <w:t xml:space="preserve">, </w:t>
      </w:r>
      <w:r w:rsidR="00D665D1" w:rsidRPr="002E3A18">
        <w:rPr>
          <w:rFonts w:eastAsiaTheme="minorEastAsia"/>
          <w:lang w:eastAsia="zh-CN"/>
        </w:rPr>
        <w:t>two CORESET</w:t>
      </w:r>
      <w:r w:rsidR="008C3811" w:rsidRPr="002E3A18">
        <w:rPr>
          <w:rFonts w:eastAsiaTheme="minorEastAsia"/>
          <w:lang w:eastAsia="zh-CN"/>
        </w:rPr>
        <w:t>s</w:t>
      </w:r>
      <w:r w:rsidR="00D665D1" w:rsidRPr="002E3A18">
        <w:rPr>
          <w:rFonts w:eastAsiaTheme="minorEastAsia"/>
          <w:lang w:eastAsia="zh-CN"/>
        </w:rPr>
        <w:t xml:space="preserve"> </w:t>
      </w:r>
      <w:r w:rsidR="008C3811" w:rsidRPr="002E3A18">
        <w:rPr>
          <w:rFonts w:eastAsiaTheme="minorEastAsia"/>
          <w:lang w:eastAsia="zh-CN"/>
        </w:rPr>
        <w:t>will be occupied by PTM transmission for UE1’s BWP i</w:t>
      </w:r>
      <w:r w:rsidR="00065150" w:rsidRPr="002E3A18">
        <w:rPr>
          <w:rFonts w:eastAsiaTheme="minorEastAsia"/>
          <w:lang w:eastAsia="zh-CN"/>
        </w:rPr>
        <w:t>n</w:t>
      </w:r>
      <w:r w:rsidR="008C3811" w:rsidRPr="002E3A18">
        <w:rPr>
          <w:rFonts w:eastAsiaTheme="minorEastAsia"/>
          <w:lang w:eastAsia="zh-CN"/>
        </w:rPr>
        <w:t xml:space="preserve"> this case, c</w:t>
      </w:r>
      <w:r w:rsidR="00D665D1" w:rsidRPr="002E3A18">
        <w:rPr>
          <w:rFonts w:eastAsiaTheme="minorEastAsia"/>
          <w:lang w:eastAsia="zh-CN"/>
        </w:rPr>
        <w:t>onsidering</w:t>
      </w:r>
      <w:r w:rsidR="00BC43BB" w:rsidRPr="002E3A18">
        <w:rPr>
          <w:rFonts w:eastAsiaTheme="minorEastAsia"/>
          <w:lang w:eastAsia="zh-CN"/>
        </w:rPr>
        <w:t xml:space="preserve"> the total CORESET numbe</w:t>
      </w:r>
      <w:r w:rsidR="00D665D1" w:rsidRPr="002E3A18">
        <w:rPr>
          <w:rFonts w:eastAsiaTheme="minorEastAsia"/>
          <w:lang w:eastAsia="zh-CN"/>
        </w:rPr>
        <w:t>r</w:t>
      </w:r>
      <w:r w:rsidR="008C3811" w:rsidRPr="002E3A18">
        <w:rPr>
          <w:rFonts w:eastAsiaTheme="minorEastAsia"/>
          <w:lang w:eastAsia="zh-CN"/>
        </w:rPr>
        <w:t xml:space="preserve"> per BWP</w:t>
      </w:r>
      <w:r w:rsidR="00D665D1" w:rsidRPr="002E3A18">
        <w:rPr>
          <w:rFonts w:eastAsiaTheme="minorEastAsia"/>
          <w:lang w:eastAsia="zh-CN"/>
        </w:rPr>
        <w:t xml:space="preserve"> is up to three, </w:t>
      </w:r>
      <w:r w:rsidR="00BC43BB" w:rsidRPr="002E3A18">
        <w:rPr>
          <w:rFonts w:eastAsiaTheme="minorEastAsia"/>
          <w:lang w:eastAsia="zh-CN"/>
        </w:rPr>
        <w:t xml:space="preserve">the configuration of more than one common frequency resources </w:t>
      </w:r>
      <w:r w:rsidR="008C3811" w:rsidRPr="002E3A18">
        <w:rPr>
          <w:rFonts w:eastAsiaTheme="minorEastAsia"/>
          <w:lang w:eastAsia="zh-CN"/>
        </w:rPr>
        <w:t xml:space="preserve">per BWP </w:t>
      </w:r>
      <w:r w:rsidR="00BC43BB" w:rsidRPr="002E3A18">
        <w:rPr>
          <w:rFonts w:eastAsiaTheme="minorEastAsia"/>
          <w:lang w:eastAsia="zh-CN"/>
        </w:rPr>
        <w:t xml:space="preserve">may occupy </w:t>
      </w:r>
      <w:r w:rsidR="00D665D1" w:rsidRPr="002E3A18">
        <w:rPr>
          <w:rFonts w:eastAsiaTheme="minorEastAsia"/>
          <w:lang w:eastAsia="zh-CN"/>
        </w:rPr>
        <w:t xml:space="preserve">too </w:t>
      </w:r>
      <w:r w:rsidR="008C3811" w:rsidRPr="002E3A18">
        <w:rPr>
          <w:rFonts w:eastAsiaTheme="minorEastAsia"/>
          <w:lang w:eastAsia="zh-CN"/>
        </w:rPr>
        <w:t xml:space="preserve">many </w:t>
      </w:r>
      <w:r w:rsidR="00BC43BB" w:rsidRPr="002E3A18">
        <w:rPr>
          <w:rFonts w:eastAsiaTheme="minorEastAsia"/>
          <w:lang w:eastAsia="zh-CN"/>
        </w:rPr>
        <w:t>CORESETs</w:t>
      </w:r>
      <w:r w:rsidR="00D665D1" w:rsidRPr="002E3A18">
        <w:rPr>
          <w:rFonts w:eastAsiaTheme="minorEastAsia"/>
          <w:lang w:eastAsia="zh-CN"/>
        </w:rPr>
        <w:t xml:space="preserve"> and the CORESET number may be limited</w:t>
      </w:r>
      <w:r w:rsidR="00BC43BB" w:rsidRPr="002E3A18">
        <w:rPr>
          <w:rFonts w:eastAsiaTheme="minorEastAsia"/>
          <w:lang w:eastAsia="zh-CN"/>
        </w:rPr>
        <w:t>.</w:t>
      </w:r>
      <w:r w:rsidR="00D665D1" w:rsidRPr="002E3A18">
        <w:rPr>
          <w:rFonts w:eastAsiaTheme="minorEastAsia"/>
          <w:lang w:eastAsia="zh-CN"/>
        </w:rPr>
        <w:t xml:space="preserve"> </w:t>
      </w:r>
      <w:r w:rsidR="008B5C64">
        <w:rPr>
          <w:rFonts w:eastAsiaTheme="minorEastAsia"/>
          <w:lang w:eastAsia="zh-CN"/>
        </w:rPr>
        <w:t>In addition, considering the DCI size</w:t>
      </w:r>
      <w:r w:rsidR="008B5C64" w:rsidRPr="00783709">
        <w:rPr>
          <w:rFonts w:eastAsiaTheme="minorEastAsia"/>
          <w:lang w:eastAsia="zh-CN"/>
        </w:rPr>
        <w:t xml:space="preserve"> of group-common PDCCH</w:t>
      </w:r>
      <w:r w:rsidR="008B5C64">
        <w:rPr>
          <w:rFonts w:eastAsiaTheme="minorEastAsia"/>
          <w:lang w:eastAsia="zh-CN"/>
        </w:rPr>
        <w:t xml:space="preserve"> </w:t>
      </w:r>
      <w:r w:rsidR="009B1C29">
        <w:rPr>
          <w:rFonts w:eastAsiaTheme="minorEastAsia"/>
          <w:lang w:eastAsia="zh-CN"/>
        </w:rPr>
        <w:t xml:space="preserve">is </w:t>
      </w:r>
      <w:r w:rsidR="008B5C64">
        <w:rPr>
          <w:rFonts w:eastAsiaTheme="minorEastAsia"/>
          <w:lang w:eastAsia="zh-CN"/>
        </w:rPr>
        <w:t>also associated to the bandwidth of common frequency resource, th</w:t>
      </w:r>
      <w:r w:rsidR="004E255C">
        <w:rPr>
          <w:rFonts w:eastAsiaTheme="minorEastAsia"/>
          <w:lang w:eastAsia="zh-CN"/>
        </w:rPr>
        <w:t>er</w:t>
      </w:r>
      <w:r w:rsidR="008B5C64">
        <w:rPr>
          <w:rFonts w:eastAsiaTheme="minorEastAsia"/>
          <w:lang w:eastAsia="zh-CN"/>
        </w:rPr>
        <w:t xml:space="preserve">e will be more than one DCI sizes of </w:t>
      </w:r>
      <w:r w:rsidR="008B5C64" w:rsidRPr="00783709">
        <w:rPr>
          <w:rFonts w:eastAsiaTheme="minorEastAsia"/>
          <w:lang w:eastAsia="zh-CN"/>
        </w:rPr>
        <w:t>group-common PDCCH</w:t>
      </w:r>
      <w:r w:rsidR="008B5C64">
        <w:rPr>
          <w:rFonts w:eastAsiaTheme="minorEastAsia"/>
          <w:lang w:eastAsia="zh-CN"/>
        </w:rPr>
        <w:t xml:space="preserve"> for one UE if more than one </w:t>
      </w:r>
      <w:r w:rsidR="008B5C64" w:rsidRPr="00097CA4">
        <w:rPr>
          <w:rFonts w:eastAsiaTheme="minorEastAsia"/>
          <w:lang w:eastAsia="zh-CN"/>
        </w:rPr>
        <w:t>common frequency resources are configured per dedicated unicast BWP</w:t>
      </w:r>
      <w:r w:rsidR="008B5C64">
        <w:rPr>
          <w:rFonts w:eastAsiaTheme="minorEastAsia"/>
          <w:lang w:eastAsia="zh-CN"/>
        </w:rPr>
        <w:t xml:space="preserve"> and cause</w:t>
      </w:r>
      <w:r w:rsidR="001A2B56">
        <w:rPr>
          <w:rFonts w:eastAsiaTheme="minorEastAsia"/>
          <w:lang w:eastAsia="zh-CN"/>
        </w:rPr>
        <w:t>s</w:t>
      </w:r>
      <w:r w:rsidR="008B5C64">
        <w:rPr>
          <w:rFonts w:eastAsiaTheme="minorEastAsia"/>
          <w:lang w:eastAsia="zh-CN"/>
        </w:rPr>
        <w:t xml:space="preserve"> more</w:t>
      </w:r>
      <w:r w:rsidR="00E619F2">
        <w:rPr>
          <w:rFonts w:eastAsiaTheme="minorEastAsia"/>
          <w:lang w:eastAsia="zh-CN"/>
        </w:rPr>
        <w:t xml:space="preserve"> spec</w:t>
      </w:r>
      <w:r w:rsidR="008B5C64">
        <w:rPr>
          <w:rFonts w:eastAsiaTheme="minorEastAsia"/>
          <w:lang w:eastAsia="zh-CN"/>
        </w:rPr>
        <w:t xml:space="preserve"> effort on DCI size alignment procedure. </w:t>
      </w:r>
      <w:r w:rsidR="00BC43BB" w:rsidRPr="002E3A18">
        <w:rPr>
          <w:rFonts w:eastAsiaTheme="minorEastAsia"/>
          <w:lang w:eastAsia="zh-CN"/>
        </w:rPr>
        <w:t xml:space="preserve">To </w:t>
      </w:r>
      <w:r w:rsidR="00BE2A9A" w:rsidRPr="002E3A18">
        <w:rPr>
          <w:rFonts w:eastAsiaTheme="minorEastAsia"/>
          <w:lang w:eastAsia="zh-CN"/>
        </w:rPr>
        <w:t>avoid this problem</w:t>
      </w:r>
      <w:r w:rsidR="00BC43BB" w:rsidRPr="002E3A18">
        <w:rPr>
          <w:rFonts w:eastAsiaTheme="minorEastAsia"/>
          <w:lang w:eastAsia="zh-CN"/>
        </w:rPr>
        <w:t xml:space="preserve">, </w:t>
      </w:r>
      <w:r w:rsidR="00BE2A9A" w:rsidRPr="002E3A18">
        <w:rPr>
          <w:rFonts w:eastAsiaTheme="minorEastAsia"/>
          <w:lang w:eastAsia="zh-CN"/>
        </w:rPr>
        <w:t>an</w:t>
      </w:r>
      <w:r w:rsidR="008C3811" w:rsidRPr="002E3A18">
        <w:rPr>
          <w:rFonts w:eastAsiaTheme="minorEastAsia"/>
          <w:lang w:eastAsia="zh-CN"/>
        </w:rPr>
        <w:t xml:space="preserve">other </w:t>
      </w:r>
      <w:r w:rsidR="00130F6C" w:rsidRPr="002E3A18">
        <w:rPr>
          <w:rFonts w:eastAsiaTheme="minorEastAsia"/>
          <w:lang w:eastAsia="zh-CN"/>
        </w:rPr>
        <w:t>alternative is that gNB using PTP delivery methods for MBS service 2 and only configure one common freq</w:t>
      </w:r>
      <w:r w:rsidR="00BE2A9A" w:rsidRPr="002E3A18">
        <w:rPr>
          <w:rFonts w:eastAsiaTheme="minorEastAsia"/>
          <w:lang w:eastAsia="zh-CN"/>
        </w:rPr>
        <w:t>uency resource for UE 1</w:t>
      </w:r>
      <w:r w:rsidR="008C3811" w:rsidRPr="002E3A18">
        <w:rPr>
          <w:rFonts w:eastAsiaTheme="minorEastAsia"/>
          <w:lang w:eastAsia="zh-CN"/>
        </w:rPr>
        <w:t xml:space="preserve"> for MBS service 1</w:t>
      </w:r>
      <w:r w:rsidR="00BE2A9A" w:rsidRPr="002E3A18">
        <w:rPr>
          <w:rFonts w:eastAsiaTheme="minorEastAsia"/>
          <w:lang w:eastAsia="zh-CN"/>
        </w:rPr>
        <w:t>.</w:t>
      </w:r>
      <w:r w:rsidR="00C44C51" w:rsidRPr="002E3A18">
        <w:rPr>
          <w:rFonts w:eastAsiaTheme="minorEastAsia"/>
          <w:lang w:eastAsia="zh-CN"/>
        </w:rPr>
        <w:t xml:space="preserve"> </w:t>
      </w:r>
      <w:r w:rsidR="00400ABE">
        <w:rPr>
          <w:rFonts w:eastAsiaTheme="minorEastAsia"/>
          <w:lang w:eastAsia="zh-CN"/>
        </w:rPr>
        <w:t xml:space="preserve">Therefore, we think one only common frequency resource per </w:t>
      </w:r>
      <w:r w:rsidR="00400ABE" w:rsidRPr="00400ABE">
        <w:rPr>
          <w:rFonts w:eastAsiaTheme="minorEastAsia"/>
          <w:lang w:eastAsia="zh-CN"/>
        </w:rPr>
        <w:t>dedicated unicast BWP</w:t>
      </w:r>
      <w:r w:rsidR="00400ABE">
        <w:rPr>
          <w:rFonts w:eastAsiaTheme="minorEastAsia"/>
          <w:lang w:eastAsia="zh-CN"/>
        </w:rPr>
        <w:t xml:space="preserve"> is enough </w:t>
      </w:r>
      <w:r w:rsidR="008B5C64">
        <w:rPr>
          <w:rFonts w:eastAsiaTheme="minorEastAsia"/>
          <w:lang w:eastAsia="zh-CN"/>
        </w:rPr>
        <w:t xml:space="preserve">in Rel-17 </w:t>
      </w:r>
      <w:r w:rsidR="00400ABE">
        <w:rPr>
          <w:rFonts w:eastAsiaTheme="minorEastAsia"/>
          <w:lang w:eastAsia="zh-CN"/>
        </w:rPr>
        <w:t xml:space="preserve">and will not introduce additional </w:t>
      </w:r>
      <w:r w:rsidR="008B5C64">
        <w:rPr>
          <w:rFonts w:eastAsiaTheme="minorEastAsia"/>
          <w:lang w:eastAsia="zh-CN"/>
        </w:rPr>
        <w:t>problem</w:t>
      </w:r>
      <w:r w:rsidR="00400ABE">
        <w:rPr>
          <w:rFonts w:eastAsiaTheme="minorEastAsia"/>
          <w:lang w:eastAsia="zh-CN"/>
        </w:rPr>
        <w:t xml:space="preserve">. </w:t>
      </w:r>
    </w:p>
    <w:p w14:paraId="49F0677E" w14:textId="116472B7" w:rsidR="00ED2EC0" w:rsidRDefault="003366B0" w:rsidP="006A7B6B">
      <w:pPr>
        <w:jc w:val="both"/>
        <w:rPr>
          <w:b/>
          <w:color w:val="000000"/>
          <w:lang w:val="en-US" w:eastAsia="x-none"/>
        </w:rPr>
      </w:pPr>
      <w:r w:rsidRPr="002E3A18">
        <w:rPr>
          <w:b/>
          <w:color w:val="000000"/>
          <w:lang w:val="en-US" w:eastAsia="x-none"/>
        </w:rPr>
        <w:t xml:space="preserve">Proposal </w:t>
      </w:r>
      <w:r w:rsidR="002A6B66">
        <w:rPr>
          <w:b/>
          <w:color w:val="000000"/>
          <w:lang w:val="en-US" w:eastAsia="x-none"/>
        </w:rPr>
        <w:t>6</w:t>
      </w:r>
      <w:r w:rsidRPr="002E3A18">
        <w:rPr>
          <w:b/>
          <w:color w:val="000000"/>
          <w:lang w:val="en-US" w:eastAsia="x-none"/>
        </w:rPr>
        <w:t xml:space="preserve">. </w:t>
      </w:r>
      <w:r w:rsidR="00134A70">
        <w:rPr>
          <w:b/>
          <w:color w:val="000000"/>
          <w:lang w:val="en-US" w:eastAsia="x-none"/>
        </w:rPr>
        <w:t>Support only</w:t>
      </w:r>
      <w:r w:rsidRPr="002E3A18">
        <w:rPr>
          <w:b/>
          <w:color w:val="000000"/>
          <w:lang w:val="en-US" w:eastAsia="x-none"/>
        </w:rPr>
        <w:t xml:space="preserve"> one</w:t>
      </w:r>
      <w:r w:rsidR="00CA6DA3" w:rsidRPr="002E3A18">
        <w:rPr>
          <w:b/>
          <w:color w:val="000000"/>
          <w:lang w:val="en-US" w:eastAsia="x-none"/>
        </w:rPr>
        <w:t xml:space="preserve"> common frequency resource </w:t>
      </w:r>
      <w:r w:rsidR="00134A70" w:rsidRPr="00134A70">
        <w:rPr>
          <w:b/>
          <w:color w:val="000000"/>
          <w:lang w:val="en-US" w:eastAsia="x-none"/>
        </w:rPr>
        <w:t>per dedicated unicast BWP</w:t>
      </w:r>
      <w:r w:rsidRPr="002E3A18">
        <w:rPr>
          <w:b/>
          <w:color w:val="000000"/>
          <w:lang w:val="en-US" w:eastAsia="x-none"/>
        </w:rPr>
        <w:t>.</w:t>
      </w:r>
    </w:p>
    <w:p w14:paraId="55918190" w14:textId="77777777" w:rsidR="00361959" w:rsidRPr="00967A28" w:rsidRDefault="00361959" w:rsidP="006A7B6B">
      <w:pPr>
        <w:jc w:val="both"/>
        <w:rPr>
          <w:color w:val="000000"/>
          <w:lang w:val="en-US" w:eastAsia="x-none"/>
        </w:rPr>
      </w:pPr>
    </w:p>
    <w:p w14:paraId="718E1157" w14:textId="513F46B6" w:rsidR="00ED2EC0" w:rsidRPr="002E3A18" w:rsidRDefault="00F94624" w:rsidP="00F94624">
      <w:pPr>
        <w:pStyle w:val="30"/>
        <w:rPr>
          <w:rFonts w:ascii="Times New Roman" w:hAnsi="Times New Roman"/>
          <w:lang w:eastAsia="zh-CN"/>
        </w:rPr>
      </w:pPr>
      <w:r w:rsidRPr="002E3A18">
        <w:rPr>
          <w:rFonts w:ascii="Times New Roman" w:hAnsi="Times New Roman"/>
          <w:lang w:eastAsia="zh-CN"/>
        </w:rPr>
        <w:t xml:space="preserve">2.1.2 </w:t>
      </w:r>
      <w:r w:rsidR="00ED2EC0" w:rsidRPr="002E3A18">
        <w:rPr>
          <w:rFonts w:ascii="Times New Roman" w:hAnsi="Times New Roman"/>
          <w:lang w:eastAsia="zh-CN"/>
        </w:rPr>
        <w:t>Search</w:t>
      </w:r>
      <w:r w:rsidRPr="002E3A18">
        <w:rPr>
          <w:rFonts w:ascii="Times New Roman" w:hAnsi="Times New Roman"/>
          <w:lang w:eastAsia="zh-CN"/>
        </w:rPr>
        <w:t xml:space="preserve"> space and CORESET</w:t>
      </w:r>
    </w:p>
    <w:p w14:paraId="588EC401" w14:textId="004189B4" w:rsidR="00347C62" w:rsidRPr="002E3A18" w:rsidRDefault="007232E9" w:rsidP="00347C62">
      <w:pPr>
        <w:jc w:val="both"/>
        <w:rPr>
          <w:rFonts w:eastAsiaTheme="minorEastAsia"/>
          <w:b/>
          <w:i/>
          <w:u w:val="single"/>
          <w:lang w:eastAsia="zh-CN"/>
        </w:rPr>
      </w:pPr>
      <w:r w:rsidRPr="002E3A18">
        <w:rPr>
          <w:rFonts w:eastAsiaTheme="minorEastAsia"/>
          <w:b/>
          <w:i/>
          <w:u w:val="single"/>
          <w:lang w:eastAsia="zh-CN"/>
        </w:rPr>
        <w:t>Search space type</w:t>
      </w:r>
    </w:p>
    <w:p w14:paraId="430A8F90" w14:textId="77777777" w:rsidR="00492CDB" w:rsidRPr="002E3A18" w:rsidRDefault="00492CDB" w:rsidP="00492CDB">
      <w:pPr>
        <w:widowControl w:val="0"/>
        <w:jc w:val="both"/>
        <w:rPr>
          <w:lang w:eastAsia="zh-CN"/>
        </w:rPr>
      </w:pPr>
      <w:r w:rsidRPr="002E3A18">
        <w:rPr>
          <w:highlight w:val="green"/>
        </w:rPr>
        <w:t>Agreement:</w:t>
      </w:r>
      <w:r w:rsidRPr="002E3A18">
        <w:rPr>
          <w:lang w:eastAsia="zh-CN"/>
        </w:rPr>
        <w:t xml:space="preserve"> For search space set of group-common PDCCH of PTM scheme 1 for multicast in RRC_CONNECTED state, the CCE indexes are common for different UEs in the same MBS group.</w:t>
      </w:r>
    </w:p>
    <w:p w14:paraId="07325F22" w14:textId="77777777" w:rsidR="00492CDB" w:rsidRPr="002E3A18" w:rsidRDefault="00492CDB" w:rsidP="00492CDB">
      <w:pPr>
        <w:widowControl w:val="0"/>
        <w:jc w:val="both"/>
        <w:rPr>
          <w:lang w:eastAsia="zh-CN"/>
        </w:rPr>
      </w:pPr>
      <w:r w:rsidRPr="002E3A18">
        <w:rPr>
          <w:highlight w:val="green"/>
        </w:rPr>
        <w:t>Agreements:</w:t>
      </w:r>
      <w:r w:rsidRPr="002E3A18">
        <w:t xml:space="preserve"> </w:t>
      </w:r>
      <w:r w:rsidRPr="002E3A18">
        <w:rPr>
          <w:lang w:eastAsia="zh-CN"/>
        </w:rPr>
        <w:t>For search space set of group-common PDCCH of PTM scheme 1 for multicast in RRC_CONNECTED state, further study the following options.</w:t>
      </w:r>
    </w:p>
    <w:p w14:paraId="32784A55" w14:textId="77777777" w:rsidR="00492CDB" w:rsidRPr="002E3A18" w:rsidRDefault="00492CDB" w:rsidP="00BE6AB7">
      <w:pPr>
        <w:pStyle w:val="aff"/>
        <w:numPr>
          <w:ilvl w:val="0"/>
          <w:numId w:val="16"/>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 xml:space="preserve">Option 1: Define a new search space type specific for multicast </w:t>
      </w:r>
    </w:p>
    <w:p w14:paraId="4BC87472" w14:textId="77777777" w:rsidR="00492CDB" w:rsidRPr="002E3A18" w:rsidRDefault="00492CDB" w:rsidP="00BE6AB7">
      <w:pPr>
        <w:pStyle w:val="aff"/>
        <w:numPr>
          <w:ilvl w:val="0"/>
          <w:numId w:val="16"/>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Option 2: Reuse the existing CSS type(s) in Rel-15/16</w:t>
      </w:r>
    </w:p>
    <w:p w14:paraId="642823E3" w14:textId="77777777" w:rsidR="00492CDB" w:rsidRPr="002E3A18" w:rsidRDefault="00492CDB" w:rsidP="00BE6AB7">
      <w:pPr>
        <w:pStyle w:val="aff"/>
        <w:numPr>
          <w:ilvl w:val="1"/>
          <w:numId w:val="16"/>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 xml:space="preserve">FFS: whether modifications are needed for multicast </w:t>
      </w:r>
    </w:p>
    <w:p w14:paraId="72F59992" w14:textId="77777777" w:rsidR="00492CDB" w:rsidRPr="002E3A18" w:rsidRDefault="00492CDB" w:rsidP="00BE6AB7">
      <w:pPr>
        <w:pStyle w:val="aff"/>
        <w:numPr>
          <w:ilvl w:val="0"/>
          <w:numId w:val="16"/>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Option 3: Reuse the existing USS in Rel-15/16 with necessary modifications for MBS</w:t>
      </w:r>
    </w:p>
    <w:p w14:paraId="53117BA3" w14:textId="77777777" w:rsidR="00492CDB" w:rsidRPr="002E3A18" w:rsidRDefault="00492CDB" w:rsidP="00BE6AB7">
      <w:pPr>
        <w:pStyle w:val="aff"/>
        <w:numPr>
          <w:ilvl w:val="1"/>
          <w:numId w:val="16"/>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 xml:space="preserve">FFS: detailed modifications </w:t>
      </w:r>
    </w:p>
    <w:p w14:paraId="60C0F0F5" w14:textId="77777777" w:rsidR="00492CDB" w:rsidRPr="002E3A18" w:rsidRDefault="00492CDB" w:rsidP="00492CDB">
      <w:pPr>
        <w:jc w:val="both"/>
      </w:pPr>
      <w:r w:rsidRPr="002E3A18">
        <w:rPr>
          <w:highlight w:val="green"/>
        </w:rPr>
        <w:t>Agreements:</w:t>
      </w:r>
      <w:r w:rsidRPr="002E3A18">
        <w:t xml:space="preserve"> For search space set of group-common PDCCH of PTM scheme 1 for multicast in RRC_CONNECTED state, further study the following options for the monitoring priority of search space set</w:t>
      </w:r>
    </w:p>
    <w:p w14:paraId="64E8D18D" w14:textId="77777777" w:rsidR="00492CDB" w:rsidRPr="002E3A18" w:rsidRDefault="00492CDB" w:rsidP="00BE6AB7">
      <w:pPr>
        <w:pStyle w:val="aff"/>
        <w:numPr>
          <w:ilvl w:val="0"/>
          <w:numId w:val="11"/>
        </w:numPr>
        <w:spacing w:before="0"/>
        <w:ind w:leftChars="0"/>
        <w:jc w:val="both"/>
        <w:rPr>
          <w:rFonts w:ascii="Times New Roman" w:hAnsi="Times New Roman"/>
        </w:rPr>
      </w:pPr>
      <w:r w:rsidRPr="002E3A18">
        <w:rPr>
          <w:rFonts w:ascii="Times New Roman" w:hAnsi="Times New Roman"/>
        </w:rPr>
        <w:t>Option 1: The monitoring priority of search space set for multicast is the same as existing Rel-15/16 CSS</w:t>
      </w:r>
    </w:p>
    <w:p w14:paraId="52BBF34D" w14:textId="77777777" w:rsidR="00492CDB" w:rsidRPr="002E3A18" w:rsidRDefault="00492CDB" w:rsidP="00BE6AB7">
      <w:pPr>
        <w:pStyle w:val="aff"/>
        <w:numPr>
          <w:ilvl w:val="0"/>
          <w:numId w:val="11"/>
        </w:numPr>
        <w:spacing w:before="0"/>
        <w:ind w:leftChars="0"/>
        <w:jc w:val="both"/>
        <w:rPr>
          <w:rFonts w:ascii="Times New Roman" w:hAnsi="Times New Roman"/>
        </w:rPr>
      </w:pPr>
      <w:r w:rsidRPr="002E3A18">
        <w:rPr>
          <w:rFonts w:ascii="Times New Roman" w:hAnsi="Times New Roman"/>
        </w:rPr>
        <w:t>Option 2: The monitoring priority of search space set for multicast is the same as existing Rel-15/16 USS</w:t>
      </w:r>
    </w:p>
    <w:p w14:paraId="0F71AC17" w14:textId="77777777" w:rsidR="00492CDB" w:rsidRPr="002E3A18" w:rsidRDefault="00492CDB" w:rsidP="00BE6AB7">
      <w:pPr>
        <w:pStyle w:val="aff"/>
        <w:numPr>
          <w:ilvl w:val="0"/>
          <w:numId w:val="11"/>
        </w:numPr>
        <w:spacing w:before="0"/>
        <w:ind w:leftChars="0"/>
        <w:jc w:val="both"/>
        <w:rPr>
          <w:rFonts w:ascii="Times New Roman" w:hAnsi="Times New Roman"/>
        </w:rPr>
      </w:pPr>
      <w:r w:rsidRPr="002E3A18">
        <w:rPr>
          <w:rFonts w:ascii="Times New Roman" w:hAnsi="Times New Roman"/>
        </w:rPr>
        <w:t xml:space="preserve">Other options are not precluded </w:t>
      </w:r>
    </w:p>
    <w:p w14:paraId="16E39D0A" w14:textId="77777777" w:rsidR="00492CDB" w:rsidRPr="002E3A18" w:rsidRDefault="00492CDB" w:rsidP="00BE6AB7">
      <w:pPr>
        <w:pStyle w:val="aff"/>
        <w:numPr>
          <w:ilvl w:val="0"/>
          <w:numId w:val="11"/>
        </w:numPr>
        <w:spacing w:before="0"/>
        <w:ind w:leftChars="0"/>
        <w:jc w:val="both"/>
        <w:rPr>
          <w:rFonts w:ascii="Times New Roman" w:hAnsi="Times New Roman"/>
        </w:rPr>
      </w:pPr>
      <w:r w:rsidRPr="002E3A18">
        <w:rPr>
          <w:rFonts w:ascii="Times New Roman" w:hAnsi="Times New Roman"/>
        </w:rPr>
        <w:t>The monitoring priority is used at least for PDCCH overbooking case</w:t>
      </w:r>
    </w:p>
    <w:p w14:paraId="350C4254" w14:textId="77777777" w:rsidR="00492CDB" w:rsidRPr="002E3A18" w:rsidRDefault="00492CDB" w:rsidP="00BE6AB7">
      <w:pPr>
        <w:pStyle w:val="aff"/>
        <w:numPr>
          <w:ilvl w:val="1"/>
          <w:numId w:val="11"/>
        </w:numPr>
        <w:spacing w:before="0"/>
        <w:ind w:leftChars="0"/>
        <w:jc w:val="both"/>
        <w:rPr>
          <w:rFonts w:ascii="Times New Roman" w:hAnsi="Times New Roman"/>
        </w:rPr>
      </w:pPr>
      <w:r w:rsidRPr="002E3A18">
        <w:rPr>
          <w:rFonts w:ascii="Times New Roman" w:hAnsi="Times New Roman"/>
        </w:rPr>
        <w:t>FFS for other cases (e.g., to prune PDCCH in terms of whether it’s unicast or multicast, etc.)</w:t>
      </w:r>
    </w:p>
    <w:p w14:paraId="248C8F9E" w14:textId="77777777" w:rsidR="00070093" w:rsidRDefault="00070093" w:rsidP="006A7B6B">
      <w:pPr>
        <w:jc w:val="both"/>
        <w:rPr>
          <w:rFonts w:eastAsiaTheme="minorEastAsia"/>
          <w:lang w:eastAsia="zh-CN"/>
        </w:rPr>
      </w:pPr>
    </w:p>
    <w:p w14:paraId="0AEA1821" w14:textId="4B4803EA" w:rsidR="00070093" w:rsidRDefault="00511FD5" w:rsidP="006A7B6B">
      <w:pPr>
        <w:jc w:val="both"/>
        <w:rPr>
          <w:rFonts w:eastAsiaTheme="minorEastAsia"/>
          <w:lang w:eastAsia="zh-CN"/>
        </w:rPr>
      </w:pPr>
      <w:r>
        <w:rPr>
          <w:rFonts w:eastAsiaTheme="minorEastAsia"/>
          <w:lang w:eastAsia="zh-CN"/>
        </w:rPr>
        <w:t xml:space="preserve">There are two remaining issues about the search space design, one is the search space type and </w:t>
      </w:r>
      <w:r w:rsidR="001A2B56">
        <w:rPr>
          <w:rFonts w:eastAsiaTheme="minorEastAsia"/>
          <w:lang w:eastAsia="zh-CN"/>
        </w:rPr>
        <w:t xml:space="preserve">another </w:t>
      </w:r>
      <w:r>
        <w:rPr>
          <w:rFonts w:eastAsiaTheme="minorEastAsia"/>
          <w:lang w:eastAsia="zh-CN"/>
        </w:rPr>
        <w:t>is the PDCCH monitoring priority.</w:t>
      </w:r>
    </w:p>
    <w:p w14:paraId="66904098" w14:textId="1DCD3415" w:rsidR="00A42406" w:rsidRDefault="00DB2716" w:rsidP="006A7B6B">
      <w:pPr>
        <w:jc w:val="both"/>
        <w:rPr>
          <w:rFonts w:eastAsiaTheme="minorEastAsia"/>
          <w:lang w:eastAsia="zh-CN"/>
        </w:rPr>
      </w:pPr>
      <w:r>
        <w:rPr>
          <w:rFonts w:eastAsiaTheme="minorEastAsia" w:hint="eastAsia"/>
          <w:lang w:eastAsia="zh-CN"/>
        </w:rPr>
        <w:t>A</w:t>
      </w:r>
      <w:r>
        <w:rPr>
          <w:rFonts w:eastAsiaTheme="minorEastAsia"/>
          <w:lang w:eastAsia="zh-CN"/>
        </w:rPr>
        <w:t xml:space="preserve">s the </w:t>
      </w:r>
      <w:r w:rsidR="00D619D3">
        <w:rPr>
          <w:rFonts w:eastAsiaTheme="minorEastAsia"/>
          <w:lang w:eastAsia="zh-CN"/>
        </w:rPr>
        <w:t>agreement in last RAN1 meeting,</w:t>
      </w:r>
      <w:r>
        <w:rPr>
          <w:rFonts w:eastAsiaTheme="minorEastAsia"/>
          <w:lang w:eastAsia="zh-CN"/>
        </w:rPr>
        <w:t xml:space="preserve"> CSS is </w:t>
      </w:r>
      <w:r w:rsidR="00D619D3">
        <w:rPr>
          <w:rFonts w:eastAsiaTheme="minorEastAsia"/>
          <w:lang w:eastAsia="zh-CN"/>
        </w:rPr>
        <w:t xml:space="preserve">supported </w:t>
      </w:r>
      <w:r>
        <w:rPr>
          <w:rFonts w:eastAsiaTheme="minorEastAsia"/>
          <w:lang w:eastAsia="zh-CN"/>
        </w:rPr>
        <w:t>for broadcast service reception for RRC_CONNECTED UEs. Considering the</w:t>
      </w:r>
      <w:r w:rsidR="002F1570">
        <w:rPr>
          <w:rFonts w:eastAsiaTheme="minorEastAsia"/>
          <w:lang w:eastAsia="zh-CN"/>
        </w:rPr>
        <w:t xml:space="preserve"> main</w:t>
      </w:r>
      <w:r>
        <w:rPr>
          <w:rFonts w:eastAsiaTheme="minorEastAsia"/>
          <w:lang w:eastAsia="zh-CN"/>
        </w:rPr>
        <w:t xml:space="preserve"> differen</w:t>
      </w:r>
      <w:r w:rsidR="00361959">
        <w:rPr>
          <w:rFonts w:eastAsiaTheme="minorEastAsia"/>
          <w:lang w:eastAsia="zh-CN"/>
        </w:rPr>
        <w:t>ce</w:t>
      </w:r>
      <w:r>
        <w:rPr>
          <w:rFonts w:eastAsiaTheme="minorEastAsia"/>
          <w:lang w:eastAsia="zh-CN"/>
        </w:rPr>
        <w:t xml:space="preserve"> </w:t>
      </w:r>
      <w:r w:rsidR="001A2B56">
        <w:rPr>
          <w:rFonts w:eastAsiaTheme="minorEastAsia"/>
          <w:lang w:eastAsia="zh-CN"/>
        </w:rPr>
        <w:t xml:space="preserve">between </w:t>
      </w:r>
      <w:r>
        <w:rPr>
          <w:rFonts w:eastAsiaTheme="minorEastAsia"/>
          <w:lang w:eastAsia="zh-CN"/>
        </w:rPr>
        <w:t xml:space="preserve">multicast service and broadcast service </w:t>
      </w:r>
      <w:r w:rsidR="00361959">
        <w:rPr>
          <w:rFonts w:eastAsiaTheme="minorEastAsia"/>
          <w:lang w:eastAsia="zh-CN"/>
        </w:rPr>
        <w:t xml:space="preserve">from RAN </w:t>
      </w:r>
      <w:r>
        <w:rPr>
          <w:rFonts w:eastAsiaTheme="minorEastAsia"/>
          <w:lang w:eastAsia="zh-CN"/>
        </w:rPr>
        <w:t>is whether there is a MBS group or not, the multicast service should have the similar monitoring priority as broadcast service.</w:t>
      </w:r>
      <w:r w:rsidR="00A42406">
        <w:rPr>
          <w:rFonts w:eastAsiaTheme="minorEastAsia"/>
          <w:lang w:eastAsia="zh-CN"/>
        </w:rPr>
        <w:t xml:space="preserve"> </w:t>
      </w:r>
      <w:r w:rsidR="00D619D3">
        <w:rPr>
          <w:rFonts w:eastAsiaTheme="minorEastAsia"/>
          <w:lang w:eastAsia="zh-CN"/>
        </w:rPr>
        <w:t>But f</w:t>
      </w:r>
      <w:r w:rsidR="00A42406">
        <w:rPr>
          <w:rFonts w:eastAsiaTheme="minorEastAsia"/>
          <w:lang w:eastAsia="zh-CN"/>
        </w:rPr>
        <w:t xml:space="preserve">rom another perspective, </w:t>
      </w:r>
      <w:r w:rsidR="00361959">
        <w:rPr>
          <w:rFonts w:eastAsiaTheme="minorEastAsia"/>
          <w:lang w:eastAsia="zh-CN"/>
        </w:rPr>
        <w:t xml:space="preserve">multicast service can be delivered by PTM transmission and PTP transmission, </w:t>
      </w:r>
      <w:r w:rsidR="00A42406">
        <w:rPr>
          <w:rFonts w:eastAsiaTheme="minorEastAsia"/>
          <w:lang w:eastAsia="zh-CN"/>
        </w:rPr>
        <w:t xml:space="preserve">the PDCCH monitoring priority of </w:t>
      </w:r>
      <w:r w:rsidR="00361959">
        <w:rPr>
          <w:rFonts w:eastAsiaTheme="minorEastAsia"/>
          <w:lang w:eastAsia="zh-CN"/>
        </w:rPr>
        <w:t>group-common PDCCH</w:t>
      </w:r>
      <w:r w:rsidR="00A42406">
        <w:rPr>
          <w:rFonts w:eastAsiaTheme="minorEastAsia"/>
          <w:lang w:eastAsia="zh-CN"/>
        </w:rPr>
        <w:t xml:space="preserve"> should also be similar as </w:t>
      </w:r>
      <w:r w:rsidR="00361959">
        <w:rPr>
          <w:rFonts w:eastAsiaTheme="minorEastAsia"/>
          <w:lang w:eastAsia="zh-CN"/>
        </w:rPr>
        <w:t>UE-specific PDCCH</w:t>
      </w:r>
      <w:r w:rsidR="00A42406">
        <w:rPr>
          <w:rFonts w:eastAsiaTheme="minorEastAsia"/>
          <w:lang w:eastAsia="zh-CN"/>
        </w:rPr>
        <w:t>.</w:t>
      </w:r>
    </w:p>
    <w:p w14:paraId="67230C0C" w14:textId="10806353" w:rsidR="001F03E1" w:rsidRDefault="00A42406" w:rsidP="006A7B6B">
      <w:pPr>
        <w:jc w:val="both"/>
        <w:rPr>
          <w:rFonts w:eastAsiaTheme="minorEastAsia"/>
          <w:lang w:eastAsia="zh-CN"/>
        </w:rPr>
      </w:pPr>
      <w:r>
        <w:rPr>
          <w:rFonts w:eastAsiaTheme="minorEastAsia"/>
          <w:lang w:eastAsia="zh-CN"/>
        </w:rPr>
        <w:lastRenderedPageBreak/>
        <w:t xml:space="preserve">Therefore, we think a new </w:t>
      </w:r>
      <w:r w:rsidR="00361959">
        <w:rPr>
          <w:rFonts w:eastAsiaTheme="minorEastAsia"/>
          <w:lang w:eastAsia="zh-CN"/>
        </w:rPr>
        <w:t>CSS</w:t>
      </w:r>
      <w:r w:rsidR="00745417" w:rsidRPr="00745417">
        <w:rPr>
          <w:rFonts w:eastAsiaTheme="minorEastAsia"/>
          <w:lang w:eastAsia="zh-CN"/>
        </w:rPr>
        <w:t xml:space="preserve"> type</w:t>
      </w:r>
      <w:r>
        <w:rPr>
          <w:rFonts w:eastAsiaTheme="minorEastAsia"/>
          <w:lang w:eastAsia="zh-CN"/>
        </w:rPr>
        <w:t xml:space="preserve"> can be supported for multicast </w:t>
      </w:r>
      <w:r w:rsidRPr="00A42406">
        <w:rPr>
          <w:rFonts w:eastAsiaTheme="minorEastAsia"/>
          <w:lang w:eastAsia="zh-CN"/>
        </w:rPr>
        <w:t xml:space="preserve">group-common PDCCH of PTM </w:t>
      </w:r>
      <w:r w:rsidR="00325269">
        <w:rPr>
          <w:rFonts w:eastAsiaTheme="minorEastAsia"/>
          <w:lang w:eastAsia="zh-CN"/>
        </w:rPr>
        <w:t xml:space="preserve">transmission </w:t>
      </w:r>
      <w:r w:rsidRPr="00A42406">
        <w:rPr>
          <w:rFonts w:eastAsiaTheme="minorEastAsia"/>
          <w:lang w:eastAsia="zh-CN"/>
        </w:rPr>
        <w:t>scheme 1</w:t>
      </w:r>
      <w:r w:rsidR="00325269">
        <w:rPr>
          <w:rFonts w:eastAsiaTheme="minorEastAsia"/>
          <w:lang w:eastAsia="zh-CN"/>
        </w:rPr>
        <w:t>, but t</w:t>
      </w:r>
      <w:r>
        <w:rPr>
          <w:rFonts w:eastAsiaTheme="minorEastAsia"/>
          <w:lang w:eastAsia="zh-CN"/>
        </w:rPr>
        <w:t xml:space="preserve">he PDCCH monitoring priority of new </w:t>
      </w:r>
      <w:r w:rsidR="00325269">
        <w:rPr>
          <w:rFonts w:eastAsiaTheme="minorEastAsia"/>
          <w:lang w:eastAsia="zh-CN"/>
        </w:rPr>
        <w:t>CSS</w:t>
      </w:r>
      <w:r w:rsidR="00745417" w:rsidRPr="00745417">
        <w:rPr>
          <w:rFonts w:eastAsiaTheme="minorEastAsia"/>
          <w:lang w:eastAsia="zh-CN"/>
        </w:rPr>
        <w:t xml:space="preserve"> </w:t>
      </w:r>
      <w:r w:rsidR="00745417">
        <w:rPr>
          <w:rFonts w:eastAsiaTheme="minorEastAsia"/>
          <w:lang w:eastAsia="zh-CN"/>
        </w:rPr>
        <w:t xml:space="preserve">for </w:t>
      </w:r>
      <w:r>
        <w:rPr>
          <w:rFonts w:eastAsiaTheme="minorEastAsia"/>
          <w:lang w:eastAsia="zh-CN"/>
        </w:rPr>
        <w:t xml:space="preserve">multicast is </w:t>
      </w:r>
      <w:r w:rsidRPr="002E3A18">
        <w:t>the same as existing Rel-15/16 USS</w:t>
      </w:r>
      <w:r w:rsidR="00D62B15">
        <w:t xml:space="preserve"> and lower than legacy CSS</w:t>
      </w:r>
      <w:r>
        <w:rPr>
          <w:rFonts w:eastAsiaTheme="minorEastAsia"/>
          <w:lang w:eastAsia="zh-CN"/>
        </w:rPr>
        <w:t xml:space="preserve">, i.e., </w:t>
      </w:r>
      <w:r w:rsidR="001F03E1">
        <w:rPr>
          <w:rFonts w:eastAsiaTheme="minorEastAsia"/>
          <w:lang w:eastAsia="zh-CN"/>
        </w:rPr>
        <w:t>the PDCCH monitoring priority of new CSS for multicast is related to its SS set index</w:t>
      </w:r>
      <w:r w:rsidR="00B24EB4">
        <w:rPr>
          <w:rFonts w:eastAsiaTheme="minorEastAsia"/>
          <w:lang w:eastAsia="zh-CN"/>
        </w:rPr>
        <w:t>.</w:t>
      </w:r>
      <w:r w:rsidR="001D76F4">
        <w:rPr>
          <w:rFonts w:eastAsiaTheme="minorEastAsia"/>
          <w:lang w:eastAsia="zh-CN"/>
        </w:rPr>
        <w:t xml:space="preserve"> </w:t>
      </w:r>
    </w:p>
    <w:p w14:paraId="20633655" w14:textId="2454112C" w:rsidR="00DB2716" w:rsidRDefault="001D76F4" w:rsidP="006A7B6B">
      <w:pPr>
        <w:jc w:val="both"/>
        <w:rPr>
          <w:rFonts w:eastAsiaTheme="minorEastAsia"/>
          <w:lang w:eastAsia="zh-CN"/>
        </w:rPr>
      </w:pPr>
      <w:r>
        <w:rPr>
          <w:rFonts w:eastAsiaTheme="minorEastAsia"/>
          <w:lang w:eastAsia="zh-CN"/>
        </w:rPr>
        <w:t xml:space="preserve">In this solution, the PDCCH monitoring priority between </w:t>
      </w:r>
      <w:r w:rsidR="00745417">
        <w:rPr>
          <w:rFonts w:eastAsiaTheme="minorEastAsia"/>
          <w:lang w:eastAsia="zh-CN"/>
        </w:rPr>
        <w:t xml:space="preserve">new </w:t>
      </w:r>
      <w:r w:rsidR="00325269">
        <w:rPr>
          <w:rFonts w:eastAsiaTheme="minorEastAsia"/>
          <w:lang w:eastAsia="zh-CN"/>
        </w:rPr>
        <w:t>CSS</w:t>
      </w:r>
      <w:r w:rsidR="00745417" w:rsidRPr="00745417">
        <w:rPr>
          <w:rFonts w:eastAsiaTheme="minorEastAsia"/>
          <w:lang w:eastAsia="zh-CN"/>
        </w:rPr>
        <w:t xml:space="preserve"> </w:t>
      </w:r>
      <w:r w:rsidR="00745417">
        <w:rPr>
          <w:rFonts w:eastAsiaTheme="minorEastAsia"/>
          <w:lang w:eastAsia="zh-CN"/>
        </w:rPr>
        <w:t>for multicast</w:t>
      </w:r>
      <w:r>
        <w:rPr>
          <w:rFonts w:eastAsiaTheme="minorEastAsia"/>
          <w:lang w:eastAsia="zh-CN"/>
        </w:rPr>
        <w:t xml:space="preserve"> and USS can be controlled by gNB’s configuration, e.g., if gNB don’t want UE dropping </w:t>
      </w:r>
      <w:r w:rsidR="00325269">
        <w:rPr>
          <w:rFonts w:eastAsiaTheme="minorEastAsia"/>
          <w:lang w:eastAsia="zh-CN"/>
        </w:rPr>
        <w:t xml:space="preserve">multicast </w:t>
      </w:r>
      <w:r w:rsidRPr="001D76F4">
        <w:rPr>
          <w:rFonts w:eastAsiaTheme="minorEastAsia"/>
          <w:lang w:eastAsia="zh-CN"/>
        </w:rPr>
        <w:t>group-common PDCCH</w:t>
      </w:r>
      <w:r>
        <w:rPr>
          <w:rFonts w:eastAsiaTheme="minorEastAsia"/>
          <w:lang w:eastAsia="zh-CN"/>
        </w:rPr>
        <w:t xml:space="preserve">, </w:t>
      </w:r>
      <w:r w:rsidR="001F03E1">
        <w:rPr>
          <w:rFonts w:eastAsiaTheme="minorEastAsia"/>
          <w:lang w:eastAsia="zh-CN"/>
        </w:rPr>
        <w:t>the SS set index(es) of new CSS</w:t>
      </w:r>
      <w:r w:rsidR="001F03E1" w:rsidRPr="00745417">
        <w:rPr>
          <w:rFonts w:eastAsiaTheme="minorEastAsia"/>
          <w:lang w:eastAsia="zh-CN"/>
        </w:rPr>
        <w:t xml:space="preserve"> </w:t>
      </w:r>
      <w:r w:rsidR="001F03E1">
        <w:rPr>
          <w:rFonts w:eastAsiaTheme="minorEastAsia"/>
          <w:lang w:eastAsia="zh-CN"/>
        </w:rPr>
        <w:t>for multicast</w:t>
      </w:r>
      <w:r w:rsidR="001F03E1" w:rsidDel="001F03E1">
        <w:rPr>
          <w:rFonts w:eastAsiaTheme="minorEastAsia"/>
          <w:lang w:eastAsia="zh-CN"/>
        </w:rPr>
        <w:t xml:space="preserve"> </w:t>
      </w:r>
      <w:r>
        <w:rPr>
          <w:rFonts w:eastAsiaTheme="minorEastAsia"/>
          <w:lang w:eastAsia="zh-CN"/>
        </w:rPr>
        <w:t>can be configured lower than USS</w:t>
      </w:r>
      <w:r w:rsidR="00325269">
        <w:rPr>
          <w:rFonts w:eastAsiaTheme="minorEastAsia"/>
          <w:lang w:eastAsia="zh-CN"/>
        </w:rPr>
        <w:t>(s)</w:t>
      </w:r>
      <w:r w:rsidR="001F03E1">
        <w:rPr>
          <w:rFonts w:eastAsiaTheme="minorEastAsia"/>
          <w:lang w:eastAsia="zh-CN"/>
        </w:rPr>
        <w:t>, otherwise, UE can drop some new CSS</w:t>
      </w:r>
      <w:r w:rsidR="001F03E1" w:rsidRPr="00745417">
        <w:rPr>
          <w:rFonts w:eastAsiaTheme="minorEastAsia"/>
          <w:lang w:eastAsia="zh-CN"/>
        </w:rPr>
        <w:t xml:space="preserve"> </w:t>
      </w:r>
      <w:r w:rsidR="001F03E1">
        <w:rPr>
          <w:rFonts w:eastAsiaTheme="minorEastAsia"/>
          <w:lang w:eastAsia="zh-CN"/>
        </w:rPr>
        <w:t>for multicast with higher SS set index when PDCCH overbooking exists</w:t>
      </w:r>
      <w:r>
        <w:rPr>
          <w:rFonts w:eastAsiaTheme="minorEastAsia"/>
          <w:lang w:eastAsia="zh-CN"/>
        </w:rPr>
        <w:t>.</w:t>
      </w:r>
    </w:p>
    <w:p w14:paraId="27A4F5B7" w14:textId="7AB6DFED" w:rsidR="00745417" w:rsidRDefault="00583208" w:rsidP="006A7B6B">
      <w:pPr>
        <w:jc w:val="both"/>
        <w:rPr>
          <w:b/>
          <w:lang w:eastAsia="zh-CN"/>
        </w:rPr>
      </w:pPr>
      <w:r w:rsidRPr="002E3A18">
        <w:rPr>
          <w:b/>
          <w:lang w:eastAsia="zh-CN"/>
        </w:rPr>
        <w:t xml:space="preserve">Proposal </w:t>
      </w:r>
      <w:r w:rsidR="002A6B66">
        <w:rPr>
          <w:b/>
          <w:lang w:eastAsia="zh-CN"/>
        </w:rPr>
        <w:t>7</w:t>
      </w:r>
      <w:r w:rsidRPr="002E3A18">
        <w:rPr>
          <w:b/>
          <w:lang w:eastAsia="zh-CN"/>
        </w:rPr>
        <w:t xml:space="preserve">. </w:t>
      </w:r>
      <w:r w:rsidR="00745417" w:rsidRPr="00745417">
        <w:rPr>
          <w:b/>
          <w:lang w:eastAsia="zh-CN"/>
        </w:rPr>
        <w:t>Define a new</w:t>
      </w:r>
      <w:r w:rsidR="00745417">
        <w:rPr>
          <w:b/>
          <w:lang w:eastAsia="zh-CN"/>
        </w:rPr>
        <w:t xml:space="preserve"> </w:t>
      </w:r>
      <w:r w:rsidR="009F6B26">
        <w:rPr>
          <w:b/>
          <w:lang w:eastAsia="zh-CN"/>
        </w:rPr>
        <w:t>CSS</w:t>
      </w:r>
      <w:r w:rsidR="00D619D3">
        <w:rPr>
          <w:b/>
          <w:lang w:eastAsia="zh-CN"/>
        </w:rPr>
        <w:t xml:space="preserve"> type</w:t>
      </w:r>
      <w:r w:rsidR="00745417" w:rsidRPr="00745417">
        <w:rPr>
          <w:b/>
          <w:lang w:eastAsia="zh-CN"/>
        </w:rPr>
        <w:t xml:space="preserve"> for group-common PDCCH of PTM </w:t>
      </w:r>
      <w:r w:rsidR="00533A41">
        <w:rPr>
          <w:b/>
          <w:lang w:eastAsia="zh-CN"/>
        </w:rPr>
        <w:t>transmission</w:t>
      </w:r>
      <w:r w:rsidR="009F6B26">
        <w:rPr>
          <w:b/>
          <w:lang w:eastAsia="zh-CN"/>
        </w:rPr>
        <w:t xml:space="preserve"> </w:t>
      </w:r>
      <w:r w:rsidR="00745417" w:rsidRPr="00745417">
        <w:rPr>
          <w:b/>
          <w:lang w:eastAsia="zh-CN"/>
        </w:rPr>
        <w:t>scheme 1 for multicast in RRC_CONNECTED state</w:t>
      </w:r>
      <w:r w:rsidR="00745417">
        <w:rPr>
          <w:b/>
          <w:lang w:eastAsia="zh-CN"/>
        </w:rPr>
        <w:t>.</w:t>
      </w:r>
    </w:p>
    <w:p w14:paraId="4A76D3D2" w14:textId="57B7C43C" w:rsidR="00745417" w:rsidRPr="00745417" w:rsidRDefault="00745417" w:rsidP="006A7B6B">
      <w:pPr>
        <w:jc w:val="both"/>
        <w:rPr>
          <w:b/>
          <w:lang w:eastAsia="zh-CN"/>
        </w:rPr>
      </w:pPr>
      <w:r>
        <w:rPr>
          <w:b/>
          <w:lang w:eastAsia="zh-CN"/>
        </w:rPr>
        <w:t xml:space="preserve">Proposal </w:t>
      </w:r>
      <w:r w:rsidR="002A6B66">
        <w:rPr>
          <w:b/>
          <w:lang w:eastAsia="zh-CN"/>
        </w:rPr>
        <w:t>8</w:t>
      </w:r>
      <w:r>
        <w:rPr>
          <w:b/>
          <w:lang w:eastAsia="zh-CN"/>
        </w:rPr>
        <w:t xml:space="preserve">. </w:t>
      </w:r>
      <w:r w:rsidRPr="00745417">
        <w:rPr>
          <w:b/>
          <w:lang w:eastAsia="zh-CN"/>
        </w:rPr>
        <w:t xml:space="preserve">The monitoring priority of </w:t>
      </w:r>
      <w:r>
        <w:rPr>
          <w:b/>
          <w:lang w:eastAsia="zh-CN"/>
        </w:rPr>
        <w:t xml:space="preserve">new </w:t>
      </w:r>
      <w:r w:rsidR="00533A41">
        <w:rPr>
          <w:b/>
          <w:lang w:eastAsia="zh-CN"/>
        </w:rPr>
        <w:t>CSS</w:t>
      </w:r>
      <w:r w:rsidRPr="00745417">
        <w:rPr>
          <w:b/>
          <w:lang w:eastAsia="zh-CN"/>
        </w:rPr>
        <w:t xml:space="preserve"> </w:t>
      </w:r>
      <w:r w:rsidR="00A560F4">
        <w:rPr>
          <w:b/>
          <w:lang w:eastAsia="zh-CN"/>
        </w:rPr>
        <w:t xml:space="preserve">type </w:t>
      </w:r>
      <w:r w:rsidRPr="00745417">
        <w:rPr>
          <w:b/>
          <w:lang w:eastAsia="zh-CN"/>
        </w:rPr>
        <w:t>for multicast is the same as existing Rel-15/16 USS</w:t>
      </w:r>
      <w:r>
        <w:rPr>
          <w:b/>
          <w:lang w:eastAsia="zh-CN"/>
        </w:rPr>
        <w:t>.</w:t>
      </w:r>
    </w:p>
    <w:p w14:paraId="03FB56EF" w14:textId="77777777" w:rsidR="002A6B66" w:rsidRDefault="002A6B66" w:rsidP="0078603D">
      <w:pPr>
        <w:jc w:val="both"/>
        <w:rPr>
          <w:rFonts w:eastAsiaTheme="minorEastAsia"/>
          <w:b/>
          <w:i/>
          <w:u w:val="single"/>
          <w:lang w:eastAsia="zh-CN"/>
        </w:rPr>
      </w:pPr>
    </w:p>
    <w:p w14:paraId="2EC7450E" w14:textId="6175EC69" w:rsidR="0078603D" w:rsidRDefault="0078603D" w:rsidP="0078603D">
      <w:pPr>
        <w:jc w:val="both"/>
        <w:rPr>
          <w:rFonts w:eastAsiaTheme="minorEastAsia"/>
          <w:b/>
          <w:i/>
          <w:u w:val="single"/>
          <w:lang w:eastAsia="zh-CN"/>
        </w:rPr>
      </w:pPr>
      <w:r w:rsidRPr="002E3A18">
        <w:rPr>
          <w:rFonts w:eastAsiaTheme="minorEastAsia"/>
          <w:b/>
          <w:i/>
          <w:u w:val="single"/>
          <w:lang w:eastAsia="zh-CN"/>
        </w:rPr>
        <w:t>BD/CCE limits</w:t>
      </w:r>
    </w:p>
    <w:p w14:paraId="20EA788D" w14:textId="74589FDA" w:rsidR="00A57503" w:rsidRPr="00A57503" w:rsidRDefault="00A57503" w:rsidP="0078603D">
      <w:pPr>
        <w:jc w:val="both"/>
        <w:rPr>
          <w:rFonts w:eastAsiaTheme="minorEastAsia"/>
          <w:lang w:eastAsia="zh-CN"/>
        </w:rPr>
      </w:pPr>
      <w:r w:rsidRPr="00A57503">
        <w:rPr>
          <w:rFonts w:eastAsiaTheme="minorEastAsia" w:hint="eastAsia"/>
          <w:lang w:eastAsia="zh-CN"/>
        </w:rPr>
        <w:t>In</w:t>
      </w:r>
      <w:r w:rsidRPr="00A57503">
        <w:rPr>
          <w:rFonts w:eastAsiaTheme="minorEastAsia"/>
          <w:lang w:eastAsia="zh-CN"/>
        </w:rPr>
        <w:t xml:space="preserve"> last RAN1 meeting, some agreements about BDs/CCEs limit are as the following,</w:t>
      </w:r>
    </w:p>
    <w:p w14:paraId="103F0A5B" w14:textId="77777777" w:rsidR="00492CDB" w:rsidRPr="002E3A18" w:rsidRDefault="00492CDB" w:rsidP="00492CDB">
      <w:pPr>
        <w:widowControl w:val="0"/>
        <w:jc w:val="both"/>
        <w:rPr>
          <w:lang w:eastAsia="zh-CN"/>
        </w:rPr>
      </w:pPr>
      <w:r w:rsidRPr="002E3A18">
        <w:rPr>
          <w:highlight w:val="green"/>
        </w:rPr>
        <w:t>Agreements:</w:t>
      </w:r>
      <w:r w:rsidRPr="002E3A18">
        <w:t xml:space="preserve"> </w:t>
      </w:r>
      <w:r w:rsidRPr="002E3A18">
        <w:rPr>
          <w:lang w:eastAsia="zh-CN"/>
        </w:rPr>
        <w:t>Down select from the two options for BDs/CCEs limit for Rel-17 MBS</w:t>
      </w:r>
    </w:p>
    <w:p w14:paraId="5D7CEFEB" w14:textId="77777777" w:rsidR="00492CDB" w:rsidRPr="002E3A18" w:rsidRDefault="00492CDB" w:rsidP="00BE6AB7">
      <w:pPr>
        <w:pStyle w:val="aff"/>
        <w:numPr>
          <w:ilvl w:val="0"/>
          <w:numId w:val="1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Option 1: the maximum number of monitored PDCCH candidates and non-overlapped CCEs per slot per serving cell defined in Rel-15 is kept unchanged for Rel-17 MBS.</w:t>
      </w:r>
    </w:p>
    <w:p w14:paraId="4610DEC5" w14:textId="72381575" w:rsidR="00492CDB" w:rsidRPr="00A57503" w:rsidRDefault="00492CDB" w:rsidP="00A57503">
      <w:pPr>
        <w:pStyle w:val="aff"/>
        <w:numPr>
          <w:ilvl w:val="0"/>
          <w:numId w:val="1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Option 2: For UEs supporting CA capability, the budget of BDs/CCEs of an unused CC can be used for group-common PDCCH to count the number of BDs/CCEs, which is similar to the method used for multi-DCI based multi-TRP in Rel-16.</w:t>
      </w:r>
    </w:p>
    <w:p w14:paraId="257F36FC" w14:textId="48237E28" w:rsidR="002D230A" w:rsidRDefault="00A57503" w:rsidP="0078603D">
      <w:pPr>
        <w:jc w:val="both"/>
        <w:rPr>
          <w:rFonts w:eastAsiaTheme="minorEastAsia"/>
          <w:lang w:eastAsia="zh-CN"/>
        </w:rPr>
      </w:pPr>
      <w:r>
        <w:rPr>
          <w:rFonts w:eastAsiaTheme="minorEastAsia"/>
          <w:lang w:eastAsia="zh-CN"/>
        </w:rPr>
        <w:t>For UE</w:t>
      </w:r>
      <w:r w:rsidR="00B228BF">
        <w:rPr>
          <w:rFonts w:eastAsiaTheme="minorEastAsia"/>
          <w:lang w:eastAsia="zh-CN"/>
        </w:rPr>
        <w:t>s</w:t>
      </w:r>
      <w:r>
        <w:rPr>
          <w:rFonts w:eastAsiaTheme="minorEastAsia"/>
          <w:lang w:eastAsia="zh-CN"/>
        </w:rPr>
        <w:t xml:space="preserve"> without CA capability, option 1 can be adopted </w:t>
      </w:r>
      <w:r w:rsidR="00F12583" w:rsidRPr="002E3A18">
        <w:rPr>
          <w:rFonts w:eastAsiaTheme="minorEastAsia"/>
          <w:lang w:eastAsia="zh-CN"/>
        </w:rPr>
        <w:t>to</w:t>
      </w:r>
      <w:r w:rsidR="0078603D" w:rsidRPr="002E3A18">
        <w:rPr>
          <w:rFonts w:eastAsiaTheme="minorEastAsia"/>
          <w:lang w:eastAsia="zh-CN"/>
        </w:rPr>
        <w:t xml:space="preserve"> maintain the BD/CCE limits defined in Rel-15</w:t>
      </w:r>
      <w:r w:rsidR="00F12583" w:rsidRPr="002E3A18">
        <w:rPr>
          <w:rFonts w:eastAsiaTheme="minorEastAsia"/>
          <w:lang w:eastAsia="zh-CN"/>
        </w:rPr>
        <w:t xml:space="preserve">, </w:t>
      </w:r>
      <w:r>
        <w:rPr>
          <w:rFonts w:eastAsiaTheme="minorEastAsia"/>
          <w:lang w:eastAsia="zh-CN"/>
        </w:rPr>
        <w:t xml:space="preserve">because this capability </w:t>
      </w:r>
      <w:r w:rsidR="0078603D" w:rsidRPr="002E3A18">
        <w:rPr>
          <w:rFonts w:eastAsiaTheme="minorEastAsia"/>
          <w:lang w:eastAsia="zh-CN"/>
        </w:rPr>
        <w:t>will not increase UE</w:t>
      </w:r>
      <w:r w:rsidR="00F12583" w:rsidRPr="002E3A18">
        <w:rPr>
          <w:rFonts w:eastAsiaTheme="minorEastAsia"/>
          <w:lang w:eastAsia="zh-CN"/>
        </w:rPr>
        <w:t>’s</w:t>
      </w:r>
      <w:r w:rsidR="0078603D" w:rsidRPr="002E3A18">
        <w:rPr>
          <w:rFonts w:eastAsiaTheme="minorEastAsia"/>
          <w:lang w:eastAsia="zh-CN"/>
        </w:rPr>
        <w:t xml:space="preserve"> </w:t>
      </w:r>
      <w:r w:rsidR="00AB4AD2" w:rsidRPr="002E3A18">
        <w:rPr>
          <w:rFonts w:eastAsiaTheme="minorEastAsia"/>
          <w:lang w:eastAsia="zh-CN"/>
        </w:rPr>
        <w:t>cost</w:t>
      </w:r>
      <w:r w:rsidR="0078603D" w:rsidRPr="002E3A18">
        <w:rPr>
          <w:rFonts w:eastAsiaTheme="minorEastAsia"/>
          <w:lang w:eastAsia="zh-CN"/>
        </w:rPr>
        <w:t xml:space="preserve"> and is beneficial for commercial deployment of NR MBS.</w:t>
      </w:r>
      <w:r>
        <w:rPr>
          <w:rFonts w:eastAsiaTheme="minorEastAsia"/>
          <w:lang w:eastAsia="zh-CN"/>
        </w:rPr>
        <w:t xml:space="preserve"> </w:t>
      </w:r>
    </w:p>
    <w:p w14:paraId="178E1517" w14:textId="14AB8EB7" w:rsidR="008539A2" w:rsidRDefault="00A57503" w:rsidP="0078603D">
      <w:pPr>
        <w:jc w:val="both"/>
        <w:rPr>
          <w:rFonts w:eastAsiaTheme="minorEastAsia"/>
          <w:lang w:eastAsia="zh-CN"/>
        </w:rPr>
      </w:pPr>
      <w:r>
        <w:rPr>
          <w:rFonts w:eastAsiaTheme="minorEastAsia"/>
          <w:lang w:eastAsia="zh-CN"/>
        </w:rPr>
        <w:t xml:space="preserve">For UEs supporting CA capability, </w:t>
      </w:r>
      <w:r w:rsidR="002D230A">
        <w:rPr>
          <w:rFonts w:eastAsiaTheme="minorEastAsia"/>
          <w:lang w:eastAsia="zh-CN"/>
        </w:rPr>
        <w:t xml:space="preserve">we think both option 1 and option 2 can be supported </w:t>
      </w:r>
      <w:r w:rsidR="001A2B56">
        <w:rPr>
          <w:rFonts w:eastAsiaTheme="minorEastAsia"/>
          <w:lang w:eastAsia="zh-CN"/>
        </w:rPr>
        <w:t>based on</w:t>
      </w:r>
      <w:r w:rsidR="002D230A">
        <w:rPr>
          <w:rFonts w:eastAsiaTheme="minorEastAsia"/>
          <w:lang w:eastAsia="zh-CN"/>
        </w:rPr>
        <w:t xml:space="preserve"> UE’s capability, e.g., Rel-15 BDs/CCEs limit is re-used for UE capability#1, and the budget of </w:t>
      </w:r>
      <w:r w:rsidR="002D230A" w:rsidRPr="002E3A18">
        <w:rPr>
          <w:lang w:eastAsia="zh-CN"/>
        </w:rPr>
        <w:t xml:space="preserve">BDs/CCEs </w:t>
      </w:r>
      <w:r w:rsidR="002D230A">
        <w:rPr>
          <w:rFonts w:eastAsiaTheme="minorEastAsia"/>
          <w:lang w:eastAsia="zh-CN"/>
        </w:rPr>
        <w:t>of an unused CC can be used for group-common PDCCH monitoring if UE support more aggressive PDCCH monitoring capability, i.e., UE capability #2.</w:t>
      </w:r>
    </w:p>
    <w:p w14:paraId="28559208" w14:textId="5A2FD7DE" w:rsidR="002E5CE3" w:rsidRPr="009A0FC9" w:rsidRDefault="000C4A0D" w:rsidP="0078603D">
      <w:pPr>
        <w:jc w:val="both"/>
        <w:rPr>
          <w:rFonts w:eastAsiaTheme="minorEastAsia"/>
          <w:b/>
          <w:bCs/>
          <w:lang w:eastAsia="zh-CN"/>
        </w:rPr>
      </w:pPr>
      <w:r w:rsidRPr="009A0FC9">
        <w:rPr>
          <w:rFonts w:eastAsiaTheme="minorEastAsia"/>
          <w:b/>
          <w:bCs/>
          <w:lang w:eastAsia="zh-CN"/>
        </w:rPr>
        <w:t xml:space="preserve">Proposal </w:t>
      </w:r>
      <w:r w:rsidR="002A6B66">
        <w:rPr>
          <w:rFonts w:eastAsiaTheme="minorEastAsia"/>
          <w:b/>
          <w:bCs/>
          <w:lang w:eastAsia="zh-CN"/>
        </w:rPr>
        <w:t>9</w:t>
      </w:r>
      <w:r w:rsidRPr="009A0FC9">
        <w:rPr>
          <w:rFonts w:eastAsiaTheme="minorEastAsia"/>
          <w:b/>
          <w:bCs/>
          <w:lang w:eastAsia="zh-CN"/>
        </w:rPr>
        <w:t>. For UEs without CA capability, the maximum number of monitored PDCCH candidates and non-overlapped CCEs per slot per serving cell defined in Rel-15 is kept unchanged for Rel-17 MBS.</w:t>
      </w:r>
    </w:p>
    <w:p w14:paraId="320D7E66" w14:textId="148EAF37" w:rsidR="000C4A0D" w:rsidRPr="009A0FC9" w:rsidRDefault="000C4A0D" w:rsidP="000C4A0D">
      <w:pPr>
        <w:jc w:val="both"/>
        <w:rPr>
          <w:rFonts w:eastAsiaTheme="minorEastAsia"/>
          <w:b/>
          <w:bCs/>
          <w:lang w:eastAsia="zh-CN"/>
        </w:rPr>
      </w:pPr>
      <w:r w:rsidRPr="009A0FC9">
        <w:rPr>
          <w:rFonts w:eastAsiaTheme="minorEastAsia" w:hint="eastAsia"/>
          <w:b/>
          <w:bCs/>
          <w:lang w:eastAsia="zh-CN"/>
        </w:rPr>
        <w:t>P</w:t>
      </w:r>
      <w:r w:rsidRPr="009A0FC9">
        <w:rPr>
          <w:rFonts w:eastAsiaTheme="minorEastAsia"/>
          <w:b/>
          <w:bCs/>
          <w:lang w:eastAsia="zh-CN"/>
        </w:rPr>
        <w:t xml:space="preserve">roposal </w:t>
      </w:r>
      <w:r w:rsidR="002A6B66">
        <w:rPr>
          <w:rFonts w:eastAsiaTheme="minorEastAsia"/>
          <w:b/>
          <w:bCs/>
          <w:lang w:eastAsia="zh-CN"/>
        </w:rPr>
        <w:t>10</w:t>
      </w:r>
      <w:r w:rsidRPr="009A0FC9">
        <w:rPr>
          <w:rFonts w:eastAsiaTheme="minorEastAsia"/>
          <w:b/>
          <w:bCs/>
          <w:lang w:eastAsia="zh-CN"/>
        </w:rPr>
        <w:t xml:space="preserve">. For UEs with CA capability, both Option 1: the maximum number of monitored PDCCH candidates and non-overlapped CCEs per slot per serving cell defined in Rel-15 is kept unchanged and Option 2: </w:t>
      </w:r>
      <w:r w:rsidRPr="009A0FC9">
        <w:rPr>
          <w:b/>
          <w:bCs/>
          <w:lang w:eastAsia="zh-CN"/>
        </w:rPr>
        <w:t xml:space="preserve">the budget of BDs/CCEs of an unused CC can be used for group-common PDCCH to count the number of BDs/CCEs can be supported </w:t>
      </w:r>
      <w:r w:rsidRPr="009A0FC9">
        <w:rPr>
          <w:rFonts w:eastAsiaTheme="minorEastAsia"/>
          <w:b/>
          <w:bCs/>
          <w:lang w:eastAsia="zh-CN"/>
        </w:rPr>
        <w:t xml:space="preserve">for Rel-17 MBS, and it is </w:t>
      </w:r>
      <w:r w:rsidR="00397D92">
        <w:rPr>
          <w:rFonts w:eastAsiaTheme="minorEastAsia"/>
          <w:b/>
          <w:bCs/>
          <w:lang w:eastAsia="zh-CN"/>
        </w:rPr>
        <w:t>based on</w:t>
      </w:r>
      <w:r w:rsidRPr="009A0FC9">
        <w:rPr>
          <w:rFonts w:eastAsiaTheme="minorEastAsia"/>
          <w:b/>
          <w:bCs/>
          <w:lang w:eastAsia="zh-CN"/>
        </w:rPr>
        <w:t xml:space="preserve"> UE’s capability to support Option 1 or Option 2.</w:t>
      </w:r>
    </w:p>
    <w:p w14:paraId="49948317" w14:textId="77777777" w:rsidR="002A6B66" w:rsidRDefault="002A6B66" w:rsidP="0078603D">
      <w:pPr>
        <w:jc w:val="both"/>
        <w:rPr>
          <w:rFonts w:eastAsiaTheme="minorEastAsia"/>
          <w:b/>
          <w:i/>
          <w:u w:val="single"/>
          <w:lang w:eastAsia="zh-CN"/>
        </w:rPr>
      </w:pPr>
    </w:p>
    <w:p w14:paraId="3326792F" w14:textId="043392D4" w:rsidR="00492CDB" w:rsidRPr="002E3A18" w:rsidRDefault="00D17746" w:rsidP="0078603D">
      <w:pPr>
        <w:jc w:val="both"/>
        <w:rPr>
          <w:rFonts w:eastAsiaTheme="minorEastAsia"/>
          <w:b/>
          <w:i/>
          <w:u w:val="single"/>
          <w:lang w:eastAsia="zh-CN"/>
        </w:rPr>
      </w:pPr>
      <w:r w:rsidRPr="002E3A18">
        <w:rPr>
          <w:rFonts w:eastAsiaTheme="minorEastAsia"/>
          <w:b/>
          <w:i/>
          <w:u w:val="single"/>
          <w:lang w:eastAsia="zh-CN"/>
        </w:rPr>
        <w:t>CORESET</w:t>
      </w:r>
    </w:p>
    <w:p w14:paraId="5A92D052" w14:textId="77777777" w:rsidR="00492CDB" w:rsidRPr="002E3A18" w:rsidRDefault="00492CDB" w:rsidP="00492CDB">
      <w:pPr>
        <w:widowControl w:val="0"/>
        <w:jc w:val="both"/>
        <w:rPr>
          <w:lang w:eastAsia="zh-CN"/>
        </w:rPr>
      </w:pPr>
      <w:r w:rsidRPr="002E3A18">
        <w:rPr>
          <w:highlight w:val="green"/>
        </w:rPr>
        <w:t>Agreements:</w:t>
      </w:r>
      <w:r w:rsidRPr="002E3A18">
        <w:t xml:space="preserve"> </w:t>
      </w:r>
      <w:r w:rsidRPr="002E3A18">
        <w:rPr>
          <w:lang w:eastAsia="zh-CN"/>
        </w:rPr>
        <w:t>For PTM transmission scheme 1, the CORESET for group-common PDCCH is configured within the common frequency resource for group-common PDSCH.</w:t>
      </w:r>
    </w:p>
    <w:p w14:paraId="08F40645" w14:textId="2C3ED01C" w:rsidR="00347C62" w:rsidRPr="002E3A18" w:rsidRDefault="00492CDB" w:rsidP="00BE6AB7">
      <w:pPr>
        <w:pStyle w:val="aff"/>
        <w:numPr>
          <w:ilvl w:val="0"/>
          <w:numId w:val="14"/>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number of CORESET(s) for group-common PDCCH within the common frequency resource for group-common PDSCH</w:t>
      </w:r>
    </w:p>
    <w:p w14:paraId="7DB74B73" w14:textId="52C056DB" w:rsidR="00336AD5" w:rsidRPr="00A2157E" w:rsidRDefault="00336AD5" w:rsidP="00E21092">
      <w:pPr>
        <w:jc w:val="both"/>
        <w:rPr>
          <w:rFonts w:eastAsiaTheme="minorEastAsia"/>
          <w:lang w:eastAsia="zh-CN"/>
        </w:rPr>
      </w:pPr>
      <w:r w:rsidRPr="00A2157E">
        <w:rPr>
          <w:rFonts w:eastAsiaTheme="minorEastAsia"/>
          <w:lang w:eastAsia="zh-CN"/>
        </w:rPr>
        <w:t>As the discussion in section 2.1.1, we think only one common frequency resource is enough per dedicated unicast BWP. Considering the maximum 3 CORESETs limit per BWP in Rel-15/16, maximum 3 CORESETs for group-common PDCCH can be configured within the common frequency resource and the CORESET(s) for group-common PDCCH are also counted in the number of maximum 3 CORESETs per DL BWP</w:t>
      </w:r>
      <w:r w:rsidR="00062EC1" w:rsidRPr="00A2157E">
        <w:rPr>
          <w:rFonts w:eastAsiaTheme="minorEastAsia"/>
          <w:lang w:eastAsia="zh-CN"/>
        </w:rPr>
        <w:t>.</w:t>
      </w:r>
    </w:p>
    <w:p w14:paraId="00C281CA" w14:textId="383FAC07" w:rsidR="00347C62" w:rsidRPr="00E21092" w:rsidRDefault="00E21092" w:rsidP="00E21092">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2A6B66">
        <w:rPr>
          <w:rFonts w:eastAsiaTheme="minorEastAsia"/>
          <w:b/>
          <w:bCs/>
          <w:lang w:eastAsia="zh-CN"/>
        </w:rPr>
        <w:t>11</w:t>
      </w:r>
      <w:r w:rsidRPr="00E21092">
        <w:rPr>
          <w:rFonts w:eastAsiaTheme="minorEastAsia"/>
          <w:b/>
          <w:bCs/>
          <w:lang w:eastAsia="zh-CN"/>
        </w:rPr>
        <w:t>. Maximum 3 CORESET</w:t>
      </w:r>
      <w:r>
        <w:rPr>
          <w:rFonts w:eastAsiaTheme="minorEastAsia"/>
          <w:b/>
          <w:bCs/>
          <w:lang w:eastAsia="zh-CN"/>
        </w:rPr>
        <w:t>s</w:t>
      </w:r>
      <w:r w:rsidRPr="00E21092">
        <w:rPr>
          <w:rFonts w:eastAsiaTheme="minorEastAsia"/>
          <w:b/>
          <w:bCs/>
          <w:lang w:eastAsia="zh-CN"/>
        </w:rPr>
        <w:t xml:space="preserve"> for group-common PDCCH can be configured within the common frequency resource.</w:t>
      </w:r>
    </w:p>
    <w:p w14:paraId="115F1E11" w14:textId="7EB258A2" w:rsidR="00E21092" w:rsidRPr="00E21092" w:rsidRDefault="00E21092" w:rsidP="00E21092">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sidR="002A6B66">
        <w:rPr>
          <w:rFonts w:eastAsiaTheme="minorEastAsia"/>
          <w:b/>
          <w:bCs/>
          <w:lang w:eastAsia="zh-CN"/>
        </w:rPr>
        <w:t>12</w:t>
      </w:r>
      <w:r>
        <w:rPr>
          <w:rFonts w:eastAsiaTheme="minorEastAsia"/>
          <w:b/>
          <w:bCs/>
          <w:lang w:eastAsia="zh-CN"/>
        </w:rPr>
        <w:t>. The</w:t>
      </w:r>
      <w:r w:rsidRPr="00E21092">
        <w:rPr>
          <w:rFonts w:eastAsiaTheme="minorEastAsia"/>
          <w:b/>
          <w:bCs/>
          <w:lang w:eastAsia="zh-CN"/>
        </w:rPr>
        <w:t xml:space="preserve"> CORESET</w:t>
      </w:r>
      <w:r>
        <w:rPr>
          <w:rFonts w:eastAsiaTheme="minorEastAsia"/>
          <w:b/>
          <w:bCs/>
          <w:lang w:eastAsia="zh-CN"/>
        </w:rPr>
        <w:t>(s)</w:t>
      </w:r>
      <w:r w:rsidRPr="00E21092">
        <w:rPr>
          <w:rFonts w:eastAsiaTheme="minorEastAsia"/>
          <w:b/>
          <w:bCs/>
          <w:lang w:eastAsia="zh-CN"/>
        </w:rPr>
        <w:t xml:space="preserve"> for group-common PDCCH</w:t>
      </w:r>
      <w:r>
        <w:rPr>
          <w:rFonts w:eastAsiaTheme="minorEastAsia"/>
          <w:b/>
          <w:bCs/>
          <w:lang w:eastAsia="zh-CN"/>
        </w:rPr>
        <w:t xml:space="preserve"> are counted in the number of maximum 3 CORESETs per DL BWP.</w:t>
      </w:r>
    </w:p>
    <w:p w14:paraId="4B3E3306" w14:textId="7BBD3727" w:rsidR="00347C62" w:rsidRPr="00E21092" w:rsidRDefault="00347C62" w:rsidP="00347C62">
      <w:pPr>
        <w:overflowPunct w:val="0"/>
        <w:autoSpaceDE w:val="0"/>
        <w:autoSpaceDN w:val="0"/>
        <w:adjustRightInd w:val="0"/>
        <w:spacing w:before="0"/>
        <w:contextualSpacing/>
        <w:textAlignment w:val="baseline"/>
        <w:rPr>
          <w:lang w:eastAsia="zh-CN"/>
        </w:rPr>
      </w:pPr>
    </w:p>
    <w:p w14:paraId="1CD5F05D" w14:textId="77777777" w:rsidR="00347C62" w:rsidRPr="002E3A18" w:rsidRDefault="00347C62" w:rsidP="00347C62">
      <w:pPr>
        <w:jc w:val="both"/>
        <w:rPr>
          <w:rFonts w:eastAsiaTheme="minorEastAsia"/>
          <w:b/>
          <w:i/>
          <w:u w:val="single"/>
          <w:lang w:eastAsia="zh-CN"/>
        </w:rPr>
      </w:pPr>
      <w:r w:rsidRPr="002E3A18">
        <w:rPr>
          <w:rFonts w:eastAsiaTheme="minorEastAsia"/>
          <w:b/>
          <w:i/>
          <w:u w:val="single"/>
          <w:lang w:eastAsia="zh-CN"/>
        </w:rPr>
        <w:t>DCI format</w:t>
      </w:r>
    </w:p>
    <w:p w14:paraId="5672F20E" w14:textId="77777777" w:rsidR="00347C62" w:rsidRPr="002E3A18" w:rsidRDefault="00347C62" w:rsidP="00347C62">
      <w:pPr>
        <w:jc w:val="both"/>
        <w:rPr>
          <w:rFonts w:eastAsiaTheme="minorEastAsia"/>
          <w:lang w:eastAsia="zh-CN"/>
        </w:rPr>
      </w:pPr>
      <w:r w:rsidRPr="002E3A18">
        <w:rPr>
          <w:rFonts w:eastAsiaTheme="minorEastAsia"/>
          <w:lang w:eastAsia="zh-CN"/>
        </w:rPr>
        <w:lastRenderedPageBreak/>
        <w:t>Both fallback DCI format 1_0 and non-fallback DCI format 1_1/1_2 could be considered with new interpretations, because some fields in current DCI format may not be used in group-common PDCCH.</w:t>
      </w:r>
    </w:p>
    <w:p w14:paraId="74FDE48A" w14:textId="47334265" w:rsidR="00347C62" w:rsidRPr="000B2B2B" w:rsidRDefault="00347C62" w:rsidP="00347C62">
      <w:pPr>
        <w:jc w:val="both"/>
        <w:rPr>
          <w:b/>
          <w:lang w:eastAsia="zh-CN"/>
        </w:rPr>
      </w:pPr>
      <w:r w:rsidRPr="002E3A18">
        <w:rPr>
          <w:b/>
          <w:lang w:eastAsia="zh-CN"/>
        </w:rPr>
        <w:t xml:space="preserve">Proposal </w:t>
      </w:r>
      <w:r w:rsidR="002A6B66">
        <w:rPr>
          <w:b/>
          <w:lang w:eastAsia="zh-CN"/>
        </w:rPr>
        <w:t>13</w:t>
      </w:r>
      <w:r w:rsidRPr="002E3A18">
        <w:rPr>
          <w:b/>
          <w:lang w:eastAsia="zh-CN"/>
        </w:rPr>
        <w:t xml:space="preserve">. For PTM </w:t>
      </w:r>
      <w:r w:rsidR="000C4A0D">
        <w:rPr>
          <w:b/>
          <w:lang w:eastAsia="zh-CN"/>
        </w:rPr>
        <w:t xml:space="preserve">transmission </w:t>
      </w:r>
      <w:r w:rsidRPr="002E3A18">
        <w:rPr>
          <w:b/>
          <w:lang w:eastAsia="zh-CN"/>
        </w:rPr>
        <w:t>scheme 1, both fallback DCI format 1_0 and non-fallback DCI format 1_1/1_2 could be considered</w:t>
      </w:r>
      <w:r w:rsidRPr="002E3A18">
        <w:t xml:space="preserve"> </w:t>
      </w:r>
      <w:r w:rsidRPr="002E3A18">
        <w:rPr>
          <w:b/>
          <w:lang w:eastAsia="zh-CN"/>
        </w:rPr>
        <w:t>with new interpretations.</w:t>
      </w:r>
    </w:p>
    <w:p w14:paraId="6CC852B8" w14:textId="77777777" w:rsidR="002D169E" w:rsidRDefault="002D169E" w:rsidP="00347C62">
      <w:pPr>
        <w:jc w:val="both"/>
        <w:rPr>
          <w:rFonts w:eastAsiaTheme="minorEastAsia"/>
          <w:b/>
          <w:i/>
          <w:u w:val="single"/>
          <w:lang w:eastAsia="zh-CN"/>
        </w:rPr>
      </w:pPr>
    </w:p>
    <w:p w14:paraId="4B35773F" w14:textId="447F901C" w:rsidR="00347C62" w:rsidRPr="002E3A18" w:rsidRDefault="00347C62" w:rsidP="00347C62">
      <w:pPr>
        <w:jc w:val="both"/>
        <w:rPr>
          <w:rFonts w:eastAsiaTheme="minorEastAsia"/>
          <w:b/>
          <w:i/>
          <w:u w:val="single"/>
          <w:lang w:eastAsia="zh-CN"/>
        </w:rPr>
      </w:pPr>
      <w:r w:rsidRPr="002E3A18">
        <w:rPr>
          <w:rFonts w:eastAsiaTheme="minorEastAsia"/>
          <w:b/>
          <w:i/>
          <w:u w:val="single"/>
          <w:lang w:eastAsia="zh-CN"/>
        </w:rPr>
        <w:t>DCI size alignment</w:t>
      </w:r>
    </w:p>
    <w:p w14:paraId="5D2C8221" w14:textId="0738FF24" w:rsidR="00347C62" w:rsidRPr="002E3A18" w:rsidRDefault="00347C62" w:rsidP="00347C62">
      <w:pPr>
        <w:jc w:val="both"/>
        <w:rPr>
          <w:rFonts w:eastAsiaTheme="minorEastAsia"/>
          <w:lang w:eastAsia="zh-CN"/>
        </w:rPr>
      </w:pPr>
      <w:r w:rsidRPr="002E3A18">
        <w:rPr>
          <w:rFonts w:eastAsiaTheme="minorEastAsia"/>
          <w:lang w:eastAsia="zh-CN"/>
        </w:rPr>
        <w:t>Regarding DCI size alignment, the first issue to discus</w:t>
      </w:r>
      <w:r w:rsidR="00E52BF4">
        <w:rPr>
          <w:rFonts w:eastAsiaTheme="minorEastAsia"/>
          <w:lang w:eastAsia="zh-CN"/>
        </w:rPr>
        <w:t>s</w:t>
      </w:r>
      <w:r w:rsidRPr="002E3A18">
        <w:rPr>
          <w:rFonts w:eastAsiaTheme="minorEastAsia"/>
          <w:lang w:eastAsia="zh-CN"/>
        </w:rPr>
        <w:t xml:space="preserve"> is whether the DCI size budget defined in Rel-15/16 should be kept </w:t>
      </w:r>
      <w:r w:rsidR="00B342AF" w:rsidRPr="002E3A18">
        <w:rPr>
          <w:rFonts w:eastAsiaTheme="minorEastAsia"/>
          <w:lang w:eastAsia="zh-CN"/>
        </w:rPr>
        <w:t>o</w:t>
      </w:r>
      <w:r w:rsidR="00B342AF">
        <w:rPr>
          <w:rFonts w:eastAsiaTheme="minorEastAsia"/>
          <w:lang w:eastAsia="zh-CN"/>
        </w:rPr>
        <w:t>r</w:t>
      </w:r>
      <w:r w:rsidR="00B342AF" w:rsidRPr="002E3A18">
        <w:rPr>
          <w:rFonts w:eastAsiaTheme="minorEastAsia"/>
          <w:lang w:eastAsia="zh-CN"/>
        </w:rPr>
        <w:t xml:space="preserve"> </w:t>
      </w:r>
      <w:r w:rsidRPr="002E3A18">
        <w:rPr>
          <w:rFonts w:eastAsiaTheme="minorEastAsia"/>
          <w:lang w:eastAsia="zh-CN"/>
        </w:rPr>
        <w:t>can be extended. In our opinion, it is preferred to maintain the DCI size budget defined in Rel-15/16, which will not increase UE’s cost and is beneficial for commercial deployment of NR MBS.</w:t>
      </w:r>
    </w:p>
    <w:p w14:paraId="0F890874" w14:textId="25479CE9" w:rsidR="00347C62" w:rsidRPr="002E3A18" w:rsidRDefault="00347C62" w:rsidP="00347C62">
      <w:pPr>
        <w:jc w:val="both"/>
        <w:rPr>
          <w:b/>
          <w:lang w:eastAsia="zh-CN"/>
        </w:rPr>
      </w:pPr>
      <w:r w:rsidRPr="002E3A18">
        <w:rPr>
          <w:b/>
          <w:lang w:eastAsia="zh-CN"/>
        </w:rPr>
        <w:t xml:space="preserve">Proposal </w:t>
      </w:r>
      <w:r w:rsidR="002A6B66">
        <w:rPr>
          <w:b/>
          <w:lang w:eastAsia="zh-CN"/>
        </w:rPr>
        <w:t>14</w:t>
      </w:r>
      <w:r w:rsidRPr="002E3A18">
        <w:rPr>
          <w:b/>
          <w:lang w:eastAsia="zh-CN"/>
        </w:rPr>
        <w:t xml:space="preserve">. Keep the “3+1” DCI size budget as in Rel-15/16 when PTM transmission </w:t>
      </w:r>
      <w:r w:rsidR="000C4A0D">
        <w:rPr>
          <w:b/>
          <w:lang w:eastAsia="zh-CN"/>
        </w:rPr>
        <w:t>scheme 1</w:t>
      </w:r>
      <w:r w:rsidR="000C4A0D" w:rsidRPr="002E3A18">
        <w:rPr>
          <w:b/>
          <w:lang w:eastAsia="zh-CN"/>
        </w:rPr>
        <w:t xml:space="preserve"> </w:t>
      </w:r>
      <w:r w:rsidRPr="002E3A18">
        <w:rPr>
          <w:b/>
          <w:lang w:eastAsia="zh-CN"/>
        </w:rPr>
        <w:t xml:space="preserve">is enabled. </w:t>
      </w:r>
    </w:p>
    <w:p w14:paraId="1716032A" w14:textId="20ACCF3E" w:rsidR="00347C62" w:rsidRPr="002E3A18" w:rsidRDefault="00347C62" w:rsidP="00347C62">
      <w:pPr>
        <w:jc w:val="both"/>
        <w:rPr>
          <w:rFonts w:eastAsiaTheme="minorEastAsia"/>
          <w:lang w:eastAsia="zh-CN"/>
        </w:rPr>
      </w:pPr>
      <w:r w:rsidRPr="002E3A18">
        <w:rPr>
          <w:rFonts w:eastAsiaTheme="minorEastAsia"/>
          <w:lang w:eastAsia="zh-CN"/>
        </w:rPr>
        <w:t xml:space="preserve">The second issue </w:t>
      </w:r>
      <w:r w:rsidR="00E52BF4">
        <w:rPr>
          <w:rFonts w:eastAsiaTheme="minorEastAsia"/>
          <w:lang w:eastAsia="zh-CN"/>
        </w:rPr>
        <w:t xml:space="preserve">to discuss </w:t>
      </w:r>
      <w:r w:rsidRPr="002E3A18">
        <w:rPr>
          <w:rFonts w:eastAsiaTheme="minorEastAsia"/>
          <w:lang w:eastAsia="zh-CN"/>
        </w:rPr>
        <w:t xml:space="preserve">is that the DCI size with </w:t>
      </w:r>
      <w:r w:rsidR="007E60A1">
        <w:rPr>
          <w:rFonts w:eastAsiaTheme="minorEastAsia"/>
          <w:lang w:eastAsia="zh-CN"/>
        </w:rPr>
        <w:t>G-</w:t>
      </w:r>
      <w:r w:rsidRPr="002E3A18">
        <w:rPr>
          <w:lang w:eastAsia="zh-CN"/>
        </w:rPr>
        <w:t xml:space="preserve">RNTI </w:t>
      </w:r>
      <w:r w:rsidRPr="002E3A18">
        <w:rPr>
          <w:rFonts w:eastAsiaTheme="minorEastAsia"/>
          <w:lang w:eastAsia="zh-CN"/>
        </w:rPr>
        <w:t xml:space="preserve">should be counted in the </w:t>
      </w:r>
      <w:r w:rsidR="007E60A1">
        <w:rPr>
          <w:rFonts w:eastAsiaTheme="minorEastAsia"/>
          <w:lang w:eastAsia="zh-CN"/>
        </w:rPr>
        <w:t>“3”</w:t>
      </w:r>
      <w:r w:rsidRPr="002E3A18">
        <w:rPr>
          <w:rFonts w:eastAsiaTheme="minorEastAsia"/>
          <w:lang w:eastAsia="zh-CN"/>
        </w:rPr>
        <w:t xml:space="preserve"> DCI size budget with C-RNTI, or counted in the </w:t>
      </w:r>
      <w:r w:rsidR="007E60A1">
        <w:rPr>
          <w:rFonts w:eastAsiaTheme="minorEastAsia"/>
          <w:lang w:eastAsia="zh-CN"/>
        </w:rPr>
        <w:t>“1”</w:t>
      </w:r>
      <w:r w:rsidRPr="002E3A18">
        <w:rPr>
          <w:rFonts w:eastAsiaTheme="minorEastAsia"/>
          <w:lang w:eastAsia="zh-CN"/>
        </w:rPr>
        <w:t xml:space="preserve"> DCI size budget </w:t>
      </w:r>
      <w:r w:rsidR="007E60A1">
        <w:rPr>
          <w:rFonts w:eastAsiaTheme="minorEastAsia"/>
          <w:lang w:eastAsia="zh-CN"/>
        </w:rPr>
        <w:t>of other</w:t>
      </w:r>
      <w:r w:rsidRPr="002E3A18">
        <w:rPr>
          <w:rFonts w:eastAsiaTheme="minorEastAsia"/>
          <w:lang w:eastAsia="zh-CN"/>
        </w:rPr>
        <w:t xml:space="preserve"> RNTIs. </w:t>
      </w:r>
    </w:p>
    <w:p w14:paraId="42841E80" w14:textId="4D9F5A27" w:rsidR="00347C62" w:rsidRPr="002E3A18" w:rsidRDefault="00347C62" w:rsidP="00347C62">
      <w:pPr>
        <w:jc w:val="both"/>
        <w:rPr>
          <w:rFonts w:eastAsiaTheme="minorEastAsia"/>
          <w:lang w:eastAsia="zh-CN"/>
        </w:rPr>
      </w:pPr>
      <w:r w:rsidRPr="002E3A18">
        <w:rPr>
          <w:rFonts w:eastAsiaTheme="minorEastAsia"/>
          <w:lang w:eastAsia="zh-CN"/>
        </w:rPr>
        <w:t>On one hand, G-RNTI is different from C-RNTI, and from this point of view, the DCI size with G-RNTI should be counted in the DCI size</w:t>
      </w:r>
      <w:r w:rsidR="007E60A1">
        <w:rPr>
          <w:rFonts w:eastAsiaTheme="minorEastAsia"/>
          <w:lang w:eastAsia="zh-CN"/>
        </w:rPr>
        <w:t xml:space="preserve"> </w:t>
      </w:r>
      <w:r w:rsidRPr="002E3A18">
        <w:rPr>
          <w:rFonts w:eastAsiaTheme="minorEastAsia"/>
          <w:lang w:eastAsia="zh-CN"/>
        </w:rPr>
        <w:t xml:space="preserve">budget with </w:t>
      </w:r>
      <w:r w:rsidR="007E60A1">
        <w:rPr>
          <w:rFonts w:eastAsiaTheme="minorEastAsia"/>
          <w:lang w:eastAsia="zh-CN"/>
        </w:rPr>
        <w:t>other</w:t>
      </w:r>
      <w:r w:rsidRPr="002E3A18">
        <w:rPr>
          <w:rFonts w:eastAsiaTheme="minorEastAsia"/>
          <w:lang w:eastAsia="zh-CN"/>
        </w:rPr>
        <w:t xml:space="preserve"> RNTIs. On the other hand, </w:t>
      </w:r>
      <w:r w:rsidR="007E60A1">
        <w:rPr>
          <w:rFonts w:eastAsiaTheme="minorEastAsia"/>
          <w:lang w:eastAsia="zh-CN"/>
        </w:rPr>
        <w:t xml:space="preserve">group-common PDCCH </w:t>
      </w:r>
      <w:r w:rsidRPr="002E3A18">
        <w:rPr>
          <w:rFonts w:eastAsiaTheme="minorEastAsia"/>
          <w:lang w:eastAsia="zh-CN"/>
        </w:rPr>
        <w:t xml:space="preserve">DCI format is also different from other DCI formats with CRC scrambled by other RNTIs, e.g., DCI format 2_x series, since </w:t>
      </w:r>
      <w:r w:rsidR="007E60A1">
        <w:rPr>
          <w:rFonts w:eastAsiaTheme="minorEastAsia"/>
          <w:lang w:eastAsia="zh-CN"/>
        </w:rPr>
        <w:t>group-common PDCCH is</w:t>
      </w:r>
      <w:r w:rsidRPr="002E3A18">
        <w:rPr>
          <w:rFonts w:eastAsiaTheme="minorEastAsia"/>
          <w:lang w:eastAsia="zh-CN"/>
        </w:rPr>
        <w:t xml:space="preserve"> a scheduling DCI but DCI format 2_x series will not be used for scheduling PDSCH. From this point of view, the DCI size with G-RNTI is more suitable to be counted in the DCI size budget with C-RNTI.</w:t>
      </w:r>
    </w:p>
    <w:p w14:paraId="266A8EC2" w14:textId="264E30C6" w:rsidR="007A1E8C" w:rsidRPr="007A1E8C" w:rsidRDefault="00E52BF4" w:rsidP="007E60A1">
      <w:pPr>
        <w:jc w:val="both"/>
        <w:rPr>
          <w:rFonts w:eastAsiaTheme="minorEastAsia"/>
          <w:lang w:eastAsia="zh-CN"/>
        </w:rPr>
      </w:pPr>
      <w:r>
        <w:rPr>
          <w:rFonts w:eastAsiaTheme="minorEastAsia"/>
          <w:lang w:eastAsia="zh-CN"/>
        </w:rPr>
        <w:t>W</w:t>
      </w:r>
      <w:r w:rsidR="007A1E8C">
        <w:rPr>
          <w:rFonts w:eastAsiaTheme="minorEastAsia"/>
          <w:lang w:eastAsia="zh-CN"/>
        </w:rPr>
        <w:t>hatever the G-RNTI DCI size is counted in “3” or “1”</w:t>
      </w:r>
      <w:r>
        <w:rPr>
          <w:rFonts w:eastAsiaTheme="minorEastAsia"/>
          <w:lang w:eastAsia="zh-CN"/>
        </w:rPr>
        <w:t>,</w:t>
      </w:r>
      <w:r w:rsidRPr="00E52BF4">
        <w:rPr>
          <w:rFonts w:eastAsiaTheme="minorEastAsia"/>
          <w:lang w:eastAsia="zh-CN"/>
        </w:rPr>
        <w:t xml:space="preserve"> </w:t>
      </w:r>
      <w:r w:rsidR="007A1E8C">
        <w:rPr>
          <w:rFonts w:eastAsiaTheme="minorEastAsia"/>
          <w:lang w:eastAsia="zh-CN"/>
        </w:rPr>
        <w:t xml:space="preserve">the DCI size alignment procedure will impact the </w:t>
      </w:r>
      <w:r w:rsidR="00AF37EA">
        <w:rPr>
          <w:rFonts w:eastAsiaTheme="minorEastAsia"/>
          <w:lang w:eastAsia="zh-CN"/>
        </w:rPr>
        <w:t xml:space="preserve">other </w:t>
      </w:r>
      <w:r w:rsidR="007A1E8C">
        <w:rPr>
          <w:rFonts w:eastAsiaTheme="minorEastAsia"/>
          <w:lang w:eastAsia="zh-CN"/>
        </w:rPr>
        <w:t>PDCCH</w:t>
      </w:r>
      <w:r w:rsidR="00AF37EA">
        <w:rPr>
          <w:rFonts w:eastAsiaTheme="minorEastAsia"/>
          <w:lang w:eastAsia="zh-CN"/>
        </w:rPr>
        <w:t>s’</w:t>
      </w:r>
      <w:r w:rsidR="007A1E8C">
        <w:rPr>
          <w:rFonts w:eastAsiaTheme="minorEastAsia"/>
          <w:lang w:eastAsia="zh-CN"/>
        </w:rPr>
        <w:t xml:space="preserve"> detection performance. For example, </w:t>
      </w:r>
      <w:r w:rsidR="007A1E8C" w:rsidRPr="007E60A1">
        <w:rPr>
          <w:rFonts w:eastAsiaTheme="minorEastAsia"/>
          <w:lang w:eastAsia="zh-CN"/>
        </w:rPr>
        <w:t xml:space="preserve">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w:t>
      </w:r>
      <w:r w:rsidR="006B4A4D" w:rsidRPr="006B4A4D">
        <w:rPr>
          <w:rFonts w:eastAsiaTheme="minorEastAsia"/>
          <w:lang w:eastAsia="zh-CN"/>
        </w:rPr>
        <w:t>degradation</w:t>
      </w:r>
      <w:r w:rsidR="006B4A4D" w:rsidRPr="006B4A4D" w:rsidDel="006B4A4D">
        <w:rPr>
          <w:rFonts w:eastAsiaTheme="minorEastAsia"/>
          <w:lang w:eastAsia="zh-CN"/>
        </w:rPr>
        <w:t xml:space="preserve"> </w:t>
      </w:r>
      <w:r w:rsidR="007A1E8C" w:rsidRPr="007E60A1">
        <w:rPr>
          <w:rFonts w:eastAsiaTheme="minorEastAsia"/>
          <w:lang w:eastAsia="zh-CN"/>
        </w:rPr>
        <w:t>of unicast DCI if the payload size is increased.</w:t>
      </w:r>
      <w:r w:rsidR="007A1E8C">
        <w:rPr>
          <w:rFonts w:eastAsiaTheme="minorEastAsia" w:hint="eastAsia"/>
          <w:lang w:eastAsia="zh-CN"/>
        </w:rPr>
        <w:t xml:space="preserve"> </w:t>
      </w:r>
      <w:r w:rsidR="007A1E8C" w:rsidRPr="007E60A1">
        <w:rPr>
          <w:rFonts w:eastAsiaTheme="minorEastAsia"/>
          <w:lang w:eastAsia="zh-CN"/>
        </w:rPr>
        <w:t>If G-RNTI DCI size is counted in “1”,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p>
    <w:p w14:paraId="60F35E6C" w14:textId="485492A2" w:rsidR="007A1E8C" w:rsidRPr="007A1E8C" w:rsidRDefault="007A1E8C" w:rsidP="00CA528C">
      <w:pPr>
        <w:spacing w:before="0" w:after="0" w:line="288" w:lineRule="auto"/>
        <w:jc w:val="both"/>
        <w:textAlignment w:val="baseline"/>
        <w:rPr>
          <w:rFonts w:eastAsiaTheme="minorEastAsia"/>
          <w:lang w:val="en-US" w:eastAsia="zh-CN"/>
        </w:rPr>
      </w:pPr>
      <w:r w:rsidRPr="007A1E8C">
        <w:rPr>
          <w:rFonts w:eastAsiaTheme="minorEastAsia"/>
          <w:lang w:val="en-US" w:eastAsia="zh-CN"/>
        </w:rPr>
        <w:t>Therefore, the DCI size alignment procedure of PTM transmission scheme 1 may cause the performance degradation of other PDCCH</w:t>
      </w:r>
      <w:r w:rsidR="00863363">
        <w:rPr>
          <w:rFonts w:eastAsiaTheme="minorEastAsia"/>
          <w:lang w:val="en-US" w:eastAsia="zh-CN"/>
        </w:rPr>
        <w:t>s</w:t>
      </w:r>
      <w:r w:rsidRPr="007A1E8C">
        <w:rPr>
          <w:rFonts w:eastAsiaTheme="minorEastAsia"/>
          <w:lang w:val="en-US" w:eastAsia="zh-CN"/>
        </w:rPr>
        <w:t xml:space="preserve">, especially the case which DCI sizes are much various among UEs in the same MBS group. </w:t>
      </w:r>
    </w:p>
    <w:p w14:paraId="1966E09A" w14:textId="5A8176DA" w:rsidR="007A1E8C" w:rsidRPr="00463B90" w:rsidRDefault="00465E89" w:rsidP="00463B90">
      <w:pPr>
        <w:jc w:val="both"/>
        <w:rPr>
          <w:b/>
          <w:lang w:eastAsia="zh-CN"/>
        </w:rPr>
      </w:pPr>
      <w:r w:rsidRPr="00465E89">
        <w:rPr>
          <w:rFonts w:hint="eastAsia"/>
          <w:b/>
          <w:lang w:eastAsia="zh-CN"/>
        </w:rPr>
        <w:t>O</w:t>
      </w:r>
      <w:r w:rsidRPr="00465E89">
        <w:rPr>
          <w:b/>
          <w:lang w:eastAsia="zh-CN"/>
        </w:rPr>
        <w:t xml:space="preserve">bservation 1. </w:t>
      </w:r>
      <w:r w:rsidR="004E3C51">
        <w:rPr>
          <w:b/>
          <w:lang w:eastAsia="zh-CN"/>
        </w:rPr>
        <w:t xml:space="preserve">The DCI size alignment procedure for PTM transmission scheme 1 will cause the </w:t>
      </w:r>
      <w:r w:rsidR="004E3C51" w:rsidRPr="004E3C51">
        <w:rPr>
          <w:b/>
          <w:lang w:eastAsia="zh-CN"/>
        </w:rPr>
        <w:t>performance degradation of other PDCCH</w:t>
      </w:r>
      <w:r w:rsidR="007B1702">
        <w:rPr>
          <w:b/>
          <w:lang w:eastAsia="zh-CN"/>
        </w:rPr>
        <w:t>s</w:t>
      </w:r>
      <w:r w:rsidR="004E3C51">
        <w:rPr>
          <w:b/>
          <w:lang w:eastAsia="zh-CN"/>
        </w:rPr>
        <w:t>.</w:t>
      </w:r>
    </w:p>
    <w:p w14:paraId="24F9C3B6" w14:textId="59EB40E4" w:rsidR="00347C62" w:rsidRPr="00DE2442" w:rsidRDefault="00347C62" w:rsidP="00DE2442">
      <w:pPr>
        <w:jc w:val="both"/>
        <w:rPr>
          <w:b/>
          <w:lang w:eastAsia="zh-CN"/>
        </w:rPr>
      </w:pPr>
      <w:r w:rsidRPr="002E3A18">
        <w:rPr>
          <w:b/>
          <w:lang w:eastAsia="zh-CN"/>
        </w:rPr>
        <w:t xml:space="preserve">Proposal </w:t>
      </w:r>
      <w:r w:rsidR="002A6B66">
        <w:rPr>
          <w:b/>
          <w:lang w:eastAsia="zh-CN"/>
        </w:rPr>
        <w:t>15</w:t>
      </w:r>
      <w:r w:rsidRPr="002E3A18">
        <w:rPr>
          <w:b/>
          <w:lang w:eastAsia="zh-CN"/>
        </w:rPr>
        <w:t>. For PTM</w:t>
      </w:r>
      <w:r w:rsidR="000C4A0D">
        <w:rPr>
          <w:b/>
          <w:lang w:eastAsia="zh-CN"/>
        </w:rPr>
        <w:t xml:space="preserve"> transmission</w:t>
      </w:r>
      <w:r w:rsidRPr="002E3A18">
        <w:rPr>
          <w:b/>
          <w:lang w:eastAsia="zh-CN"/>
        </w:rPr>
        <w:t xml:space="preserve"> scheme 1, decide whether the DCI size associated with G-RNTI should be counted in the DCI size budget associated with C-RNTI</w:t>
      </w:r>
      <w:r w:rsidRPr="002E3A18" w:rsidDel="00F32951">
        <w:rPr>
          <w:b/>
          <w:lang w:eastAsia="zh-CN"/>
        </w:rPr>
        <w:t xml:space="preserve"> </w:t>
      </w:r>
      <w:r w:rsidRPr="002E3A18">
        <w:rPr>
          <w:b/>
          <w:lang w:eastAsia="zh-CN"/>
        </w:rPr>
        <w:t xml:space="preserve">or counted in </w:t>
      </w:r>
      <w:r w:rsidRPr="00DE2442">
        <w:rPr>
          <w:b/>
          <w:lang w:eastAsia="zh-CN"/>
        </w:rPr>
        <w:t>the DCI size budget associated with all RNTIs</w:t>
      </w:r>
      <w:r w:rsidRPr="002E3A18">
        <w:rPr>
          <w:b/>
          <w:lang w:eastAsia="zh-CN"/>
        </w:rPr>
        <w:t>.</w:t>
      </w:r>
    </w:p>
    <w:p w14:paraId="5417CC10" w14:textId="20B1E835" w:rsidR="00300959" w:rsidRPr="00300959" w:rsidRDefault="00F94624" w:rsidP="00300959">
      <w:pPr>
        <w:pStyle w:val="30"/>
        <w:rPr>
          <w:rFonts w:ascii="Times New Roman" w:hAnsi="Times New Roman"/>
          <w:color w:val="000000"/>
          <w:szCs w:val="20"/>
          <w:lang w:eastAsia="zh-CN"/>
        </w:rPr>
      </w:pPr>
      <w:r w:rsidRPr="002E3A18">
        <w:rPr>
          <w:rFonts w:ascii="Times New Roman" w:hAnsi="Times New Roman"/>
          <w:color w:val="000000"/>
          <w:szCs w:val="20"/>
          <w:lang w:eastAsia="zh-CN"/>
        </w:rPr>
        <w:t xml:space="preserve">2.1.3 </w:t>
      </w:r>
      <w:r w:rsidR="00834813">
        <w:rPr>
          <w:rFonts w:ascii="Times New Roman" w:hAnsi="Times New Roman"/>
          <w:color w:val="000000"/>
          <w:szCs w:val="20"/>
          <w:lang w:eastAsia="zh-CN"/>
        </w:rPr>
        <w:t>Retransmission</w:t>
      </w:r>
      <w:r w:rsidRPr="002E3A18">
        <w:rPr>
          <w:rFonts w:ascii="Times New Roman" w:hAnsi="Times New Roman"/>
          <w:color w:val="000000"/>
          <w:szCs w:val="20"/>
          <w:lang w:eastAsia="zh-CN"/>
        </w:rPr>
        <w:t xml:space="preserve"> </w:t>
      </w:r>
      <w:r w:rsidR="0018140C" w:rsidRPr="002E3A18">
        <w:rPr>
          <w:rFonts w:ascii="Times New Roman" w:hAnsi="Times New Roman"/>
          <w:color w:val="000000"/>
          <w:szCs w:val="20"/>
          <w:lang w:eastAsia="zh-CN"/>
        </w:rPr>
        <w:t>scheme</w:t>
      </w:r>
    </w:p>
    <w:p w14:paraId="274CB6F5" w14:textId="77777777" w:rsidR="00492CDB" w:rsidRPr="002E3A18" w:rsidRDefault="00492CDB" w:rsidP="00492CDB">
      <w:pPr>
        <w:widowControl w:val="0"/>
        <w:jc w:val="both"/>
        <w:rPr>
          <w:color w:val="000000"/>
          <w:lang w:eastAsia="zh-CN"/>
        </w:rPr>
      </w:pPr>
      <w:r w:rsidRPr="002E3A18">
        <w:rPr>
          <w:bCs/>
          <w:highlight w:val="green"/>
          <w:lang w:eastAsia="zh-CN"/>
        </w:rPr>
        <w:t>Agreements</w:t>
      </w:r>
      <w:r w:rsidRPr="002E3A18">
        <w:rPr>
          <w:b/>
          <w:lang w:eastAsia="zh-CN"/>
        </w:rPr>
        <w:t xml:space="preserve">: </w:t>
      </w:r>
      <w:bookmarkStart w:id="7" w:name="_Hlk60925237"/>
      <w:r w:rsidRPr="002E3A18">
        <w:rPr>
          <w:color w:val="000000"/>
          <w:lang w:eastAsia="zh-CN"/>
        </w:rPr>
        <w:t>For RRC_CONNECTED UEs, if initial transmission for multicast is based on PTM transmission scheme 1</w:t>
      </w:r>
      <w:bookmarkEnd w:id="7"/>
      <w:r w:rsidRPr="002E3A18">
        <w:rPr>
          <w:color w:val="000000"/>
          <w:lang w:eastAsia="zh-CN"/>
        </w:rPr>
        <w:t>, at least support retransmission(s) can use PTM transmission scheme 1.</w:t>
      </w:r>
    </w:p>
    <w:p w14:paraId="45139F7C" w14:textId="77777777" w:rsidR="00492CDB" w:rsidRPr="002E3A18" w:rsidRDefault="00492CDB" w:rsidP="00BE6AB7">
      <w:pPr>
        <w:pStyle w:val="aff"/>
        <w:widowControl w:val="0"/>
        <w:numPr>
          <w:ilvl w:val="0"/>
          <w:numId w:val="9"/>
        </w:numPr>
        <w:spacing w:before="0"/>
        <w:ind w:leftChars="0"/>
        <w:jc w:val="both"/>
        <w:rPr>
          <w:rFonts w:ascii="Times New Roman" w:hAnsi="Times New Roman"/>
          <w:color w:val="000000"/>
          <w:lang w:eastAsia="zh-CN"/>
        </w:rPr>
      </w:pPr>
      <w:r w:rsidRPr="002E3A18">
        <w:rPr>
          <w:rFonts w:ascii="Times New Roman" w:hAnsi="Times New Roman"/>
          <w:color w:val="000000"/>
          <w:lang w:eastAsia="zh-CN"/>
        </w:rPr>
        <w:t xml:space="preserve">FFS: whether to support PTP </w:t>
      </w:r>
      <w:bookmarkStart w:id="8" w:name="_Hlk61619501"/>
      <w:r w:rsidRPr="002E3A18">
        <w:rPr>
          <w:rFonts w:ascii="Times New Roman" w:hAnsi="Times New Roman"/>
          <w:color w:val="000000"/>
          <w:lang w:eastAsia="zh-CN"/>
        </w:rPr>
        <w:t>transmission for retransmission(s)</w:t>
      </w:r>
      <w:bookmarkEnd w:id="8"/>
      <w:r w:rsidRPr="002E3A18">
        <w:rPr>
          <w:rFonts w:ascii="Times New Roman" w:hAnsi="Times New Roman"/>
          <w:color w:val="000000"/>
          <w:lang w:eastAsia="zh-CN"/>
        </w:rPr>
        <w:t>.</w:t>
      </w:r>
    </w:p>
    <w:p w14:paraId="1CDA20A8" w14:textId="77777777" w:rsidR="00492CDB" w:rsidRPr="002E3A18" w:rsidRDefault="00492CDB" w:rsidP="00BE6AB7">
      <w:pPr>
        <w:pStyle w:val="aff"/>
        <w:widowControl w:val="0"/>
        <w:numPr>
          <w:ilvl w:val="0"/>
          <w:numId w:val="9"/>
        </w:numPr>
        <w:spacing w:before="0"/>
        <w:ind w:leftChars="0"/>
        <w:jc w:val="both"/>
        <w:rPr>
          <w:rFonts w:ascii="Times New Roman" w:hAnsi="Times New Roman"/>
          <w:lang w:eastAsia="zh-CN"/>
        </w:rPr>
      </w:pPr>
      <w:r w:rsidRPr="002E3A18">
        <w:rPr>
          <w:rFonts w:ascii="Times New Roman" w:hAnsi="Times New Roman"/>
          <w:lang w:eastAsia="zh-CN"/>
        </w:rPr>
        <w:t>FFS: whether to support PTM transmission scheme 2 for retransmission(s).</w:t>
      </w:r>
    </w:p>
    <w:p w14:paraId="772380E1" w14:textId="77777777" w:rsidR="00492CDB" w:rsidRPr="002E3A18" w:rsidRDefault="00492CDB" w:rsidP="00BE6AB7">
      <w:pPr>
        <w:pStyle w:val="aff"/>
        <w:widowControl w:val="0"/>
        <w:numPr>
          <w:ilvl w:val="0"/>
          <w:numId w:val="9"/>
        </w:numPr>
        <w:spacing w:before="0"/>
        <w:ind w:leftChars="0"/>
        <w:jc w:val="both"/>
        <w:rPr>
          <w:rFonts w:ascii="Times New Roman" w:hAnsi="Times New Roman"/>
          <w:lang w:eastAsia="zh-CN"/>
        </w:rPr>
      </w:pPr>
      <w:r w:rsidRPr="002E3A18">
        <w:rPr>
          <w:rFonts w:ascii="Times New Roman" w:hAnsi="Times New Roman"/>
          <w:lang w:eastAsia="zh-CN"/>
        </w:rPr>
        <w:t>FFS: How to indicate the association between PTM scheme 1 and PTP transmitting the same TB.</w:t>
      </w:r>
    </w:p>
    <w:p w14:paraId="28142C41" w14:textId="77777777" w:rsidR="00492CDB" w:rsidRPr="002E3A18" w:rsidRDefault="00492CDB" w:rsidP="00BE6AB7">
      <w:pPr>
        <w:pStyle w:val="aff"/>
        <w:widowControl w:val="0"/>
        <w:numPr>
          <w:ilvl w:val="0"/>
          <w:numId w:val="9"/>
        </w:numPr>
        <w:spacing w:before="0"/>
        <w:ind w:leftChars="0"/>
        <w:jc w:val="both"/>
        <w:rPr>
          <w:rFonts w:ascii="Times New Roman" w:hAnsi="Times New Roman"/>
          <w:lang w:eastAsia="zh-CN"/>
        </w:rPr>
      </w:pPr>
      <w:r w:rsidRPr="002E3A18">
        <w:rPr>
          <w:rFonts w:ascii="Times New Roman" w:hAnsi="Times New Roman"/>
          <w:lang w:eastAsia="zh-CN"/>
        </w:rPr>
        <w:t xml:space="preserve">FFS: </w:t>
      </w:r>
      <w:bookmarkStart w:id="9" w:name="_Hlk60927245"/>
      <w:r w:rsidRPr="002E3A18">
        <w:rPr>
          <w:rFonts w:ascii="Times New Roman" w:hAnsi="Times New Roman"/>
          <w:lang w:eastAsia="zh-CN"/>
        </w:rPr>
        <w:t>If multiple retransmission schemes are supported</w:t>
      </w:r>
      <w:bookmarkEnd w:id="9"/>
      <w:r w:rsidRPr="002E3A18">
        <w:rPr>
          <w:rFonts w:ascii="Times New Roman" w:hAnsi="Times New Roman"/>
          <w:lang w:eastAsia="zh-CN"/>
        </w:rPr>
        <w:t xml:space="preserve">, then can different retransmission schemes be </w:t>
      </w:r>
      <w:bookmarkStart w:id="10" w:name="_Hlk60926570"/>
      <w:r w:rsidRPr="002E3A18">
        <w:rPr>
          <w:rFonts w:ascii="Times New Roman" w:hAnsi="Times New Roman"/>
          <w:lang w:eastAsia="zh-CN"/>
        </w:rPr>
        <w:t xml:space="preserve">supported simultaneously </w:t>
      </w:r>
      <w:bookmarkStart w:id="11" w:name="_Hlk60927291"/>
      <w:r w:rsidRPr="002E3A18">
        <w:rPr>
          <w:rFonts w:ascii="Times New Roman" w:hAnsi="Times New Roman"/>
          <w:lang w:eastAsia="zh-CN"/>
        </w:rPr>
        <w:t>for different UEs in the same group</w:t>
      </w:r>
      <w:bookmarkEnd w:id="10"/>
      <w:bookmarkEnd w:id="11"/>
      <w:r w:rsidRPr="002E3A18">
        <w:rPr>
          <w:rFonts w:ascii="Times New Roman" w:hAnsi="Times New Roman"/>
          <w:lang w:eastAsia="zh-CN"/>
        </w:rPr>
        <w:t>?</w:t>
      </w:r>
    </w:p>
    <w:p w14:paraId="126AD8D6" w14:textId="3E9D6252" w:rsidR="002F1570" w:rsidRDefault="002F1570" w:rsidP="00416287">
      <w:pPr>
        <w:jc w:val="both"/>
        <w:rPr>
          <w:lang w:eastAsia="zh-CN"/>
        </w:rPr>
      </w:pPr>
    </w:p>
    <w:p w14:paraId="27AC77EE" w14:textId="15B7DCB9" w:rsidR="00786497" w:rsidRDefault="00786497" w:rsidP="00786497">
      <w:pPr>
        <w:shd w:val="clear" w:color="auto" w:fill="FFFFFF"/>
        <w:spacing w:after="120"/>
        <w:jc w:val="both"/>
      </w:pPr>
      <w:r>
        <w:t>T</w:t>
      </w:r>
      <w:r w:rsidRPr="00990D36">
        <w:rPr>
          <w:rFonts w:hint="eastAsia"/>
        </w:rPr>
        <w:t>he</w:t>
      </w:r>
      <w:r w:rsidRPr="00990D36">
        <w:t xml:space="preserve"> dynamic switch between PTP and PTM for one UE is </w:t>
      </w:r>
      <w:r w:rsidR="00510D09">
        <w:t>under discussion</w:t>
      </w:r>
      <w:r w:rsidRPr="00990D36">
        <w:t xml:space="preserve"> in RAN2/3, wh</w:t>
      </w:r>
      <w:r w:rsidRPr="00990D36">
        <w:rPr>
          <w:rFonts w:hint="eastAsia"/>
        </w:rPr>
        <w:t>ere</w:t>
      </w:r>
      <w:r w:rsidRPr="00990D36">
        <w:t xml:space="preserve"> the delivery method of initial</w:t>
      </w:r>
      <w:r w:rsidRPr="00616EA1">
        <w:t xml:space="preserve"> transmission</w:t>
      </w:r>
      <w:r>
        <w:t xml:space="preserve"> </w:t>
      </w:r>
      <w:r w:rsidR="00510D09">
        <w:t xml:space="preserve">for one </w:t>
      </w:r>
      <w:r>
        <w:t xml:space="preserve">group common </w:t>
      </w:r>
      <w:r w:rsidRPr="00990D36">
        <w:t xml:space="preserve">PDSCH </w:t>
      </w:r>
      <w:r w:rsidRPr="00616EA1">
        <w:t>can be switched between PTP and PTM</w:t>
      </w:r>
      <w:r w:rsidRPr="00616EA1">
        <w:rPr>
          <w:rFonts w:hint="eastAsia"/>
        </w:rPr>
        <w:t xml:space="preserve"> according to channel conditions</w:t>
      </w:r>
      <w:r w:rsidRPr="00616EA1">
        <w:t xml:space="preserve">. </w:t>
      </w:r>
      <w:r w:rsidR="00510D09">
        <w:t>For example, i</w:t>
      </w:r>
      <w:r w:rsidRPr="007331F6">
        <w:t>f some cell edge UEs’ channel states become worse, network can switch these cell edge UEs into PTP transmission based on CSI/RSRP report result</w:t>
      </w:r>
      <w:r w:rsidR="00510D09">
        <w:t xml:space="preserve"> to improve reliability.</w:t>
      </w:r>
      <w:r w:rsidR="00510D09">
        <w:rPr>
          <w:rFonts w:eastAsiaTheme="minorEastAsia" w:hint="eastAsia"/>
          <w:lang w:eastAsia="zh-CN"/>
        </w:rPr>
        <w:t xml:space="preserve"> </w:t>
      </w:r>
      <w:r w:rsidR="00510D09">
        <w:t>Considering the dynamic switch between PTP and PTM can improve the reliability of group-common PDSCH</w:t>
      </w:r>
      <w:r w:rsidRPr="007331F6">
        <w:t>, the performance</w:t>
      </w:r>
      <w:r w:rsidR="00510D09">
        <w:t xml:space="preserve"> gain</w:t>
      </w:r>
      <w:r w:rsidRPr="007331F6">
        <w:t xml:space="preserve"> of supporting per-UE </w:t>
      </w:r>
      <w:r w:rsidR="00510D09" w:rsidRPr="002E3A18">
        <w:rPr>
          <w:color w:val="000000"/>
          <w:lang w:eastAsia="zh-CN"/>
        </w:rPr>
        <w:t>PTP transmission for retransmission(s)</w:t>
      </w:r>
      <w:r w:rsidRPr="007331F6">
        <w:t xml:space="preserve"> </w:t>
      </w:r>
      <w:r w:rsidR="00510D09">
        <w:t>compared with dynamic switch</w:t>
      </w:r>
      <w:r w:rsidR="00510D09" w:rsidRPr="007331F6">
        <w:t xml:space="preserve"> </w:t>
      </w:r>
      <w:r w:rsidRPr="007331F6">
        <w:t>may be limited.</w:t>
      </w:r>
    </w:p>
    <w:p w14:paraId="5A823795" w14:textId="24FB136A" w:rsidR="00786497" w:rsidRPr="00786497" w:rsidRDefault="00510D09" w:rsidP="00786497">
      <w:pPr>
        <w:spacing w:after="120"/>
        <w:jc w:val="both"/>
      </w:pPr>
      <w:r>
        <w:rPr>
          <w:lang w:eastAsia="zh-CN"/>
        </w:rPr>
        <w:lastRenderedPageBreak/>
        <w:t xml:space="preserve">In addition, </w:t>
      </w:r>
      <w:r w:rsidR="00415666">
        <w:rPr>
          <w:lang w:eastAsia="zh-CN"/>
        </w:rPr>
        <w:t xml:space="preserve">if PTP </w:t>
      </w:r>
      <w:r w:rsidR="00415666" w:rsidRPr="002E3A18">
        <w:rPr>
          <w:color w:val="000000"/>
          <w:lang w:eastAsia="zh-CN"/>
        </w:rPr>
        <w:t>retransmission</w:t>
      </w:r>
      <w:r w:rsidR="00415666">
        <w:rPr>
          <w:color w:val="000000"/>
          <w:lang w:eastAsia="zh-CN"/>
        </w:rPr>
        <w:t xml:space="preserve"> method is supported, the ACK/NACK based HARQ-ACK feedback method must be supported as well, but</w:t>
      </w:r>
      <w:r w:rsidR="00415666" w:rsidRPr="007331F6">
        <w:t xml:space="preserve"> </w:t>
      </w:r>
      <w:r w:rsidR="00786497" w:rsidRPr="00786497">
        <w:t>the spec effort of supporting ACK/NACK based HARQ-ACK feedback for PTM</w:t>
      </w:r>
      <w:r w:rsidR="00E955B1">
        <w:t xml:space="preserve"> transmission</w:t>
      </w:r>
      <w:r w:rsidR="00786497" w:rsidRPr="00786497">
        <w:t xml:space="preserve"> scheme 1 is too large</w:t>
      </w:r>
      <w:r>
        <w:t xml:space="preserve">. As </w:t>
      </w:r>
      <w:r w:rsidR="00415666">
        <w:t xml:space="preserve">the </w:t>
      </w:r>
      <w:r>
        <w:t xml:space="preserve">discussion in our company’s contribution [2], both separate PUCCH resources configuration and shared PUCCH resources configuration have cons and pros and introduce large standard </w:t>
      </w:r>
      <w:r w:rsidR="00415666">
        <w:t>effort, especially i</w:t>
      </w:r>
      <w:r w:rsidR="00786497" w:rsidRPr="00786497">
        <w:t>f companies want to design flexible and complete PUCCH prioritization and multiplexing</w:t>
      </w:r>
      <w:r w:rsidR="00415666">
        <w:t xml:space="preserve"> solutions</w:t>
      </w:r>
      <w:r w:rsidR="00786497" w:rsidRPr="00786497">
        <w:t xml:space="preserve"> as unicast.</w:t>
      </w:r>
    </w:p>
    <w:p w14:paraId="3CA52A18" w14:textId="4EE7F1BE" w:rsidR="00492CDB" w:rsidRDefault="00786497" w:rsidP="0024414C">
      <w:pPr>
        <w:shd w:val="clear" w:color="auto" w:fill="FFFFFF"/>
        <w:spacing w:after="120"/>
        <w:jc w:val="both"/>
        <w:rPr>
          <w:lang w:eastAsia="zh-CN"/>
        </w:rPr>
      </w:pPr>
      <w:r>
        <w:t xml:space="preserve">Therefore, </w:t>
      </w:r>
      <w:r w:rsidR="00415666">
        <w:t xml:space="preserve">considering the </w:t>
      </w:r>
      <w:r w:rsidR="00415666" w:rsidRPr="00990D36">
        <w:t>dynamic switch between PTP and PTM</w:t>
      </w:r>
      <w:r w:rsidR="00415666" w:rsidRPr="007331F6">
        <w:t xml:space="preserve"> </w:t>
      </w:r>
      <w:r w:rsidR="00F563F4">
        <w:t xml:space="preserve">will be supported </w:t>
      </w:r>
      <w:r w:rsidR="00415666">
        <w:t>and large spec effort</w:t>
      </w:r>
      <w:r w:rsidR="00F563F4">
        <w:t xml:space="preserve"> is needed for PTP retransmission</w:t>
      </w:r>
      <w:r w:rsidR="00415666">
        <w:t xml:space="preserve">, </w:t>
      </w:r>
      <w:bookmarkStart w:id="12" w:name="_Hlk61619487"/>
      <w:r w:rsidR="00415666">
        <w:t xml:space="preserve">PTP retransmission </w:t>
      </w:r>
      <w:r w:rsidRPr="007331F6">
        <w:t>can</w:t>
      </w:r>
      <w:r w:rsidR="00415666">
        <w:t xml:space="preserve"> </w:t>
      </w:r>
      <w:r w:rsidRPr="007331F6">
        <w:t xml:space="preserve">be supported </w:t>
      </w:r>
      <w:r w:rsidR="00415666">
        <w:t>only</w:t>
      </w:r>
      <w:r w:rsidRPr="007331F6">
        <w:t xml:space="preserve"> </w:t>
      </w:r>
      <w:r w:rsidR="00F563F4">
        <w:t xml:space="preserve">if </w:t>
      </w:r>
      <w:r w:rsidRPr="007331F6">
        <w:t xml:space="preserve">there is </w:t>
      </w:r>
      <w:r w:rsidR="00415666">
        <w:t>significant</w:t>
      </w:r>
      <w:r w:rsidRPr="007331F6">
        <w:t xml:space="preserve"> performance gain </w:t>
      </w:r>
      <w:r w:rsidR="00415666">
        <w:t>compared with</w:t>
      </w:r>
      <w:r w:rsidRPr="007331F6">
        <w:t xml:space="preserve"> dynamic switch between PTP and PTM</w:t>
      </w:r>
      <w:bookmarkEnd w:id="12"/>
      <w:r w:rsidRPr="00783CE3">
        <w:rPr>
          <w:rFonts w:hint="eastAsia"/>
          <w:lang w:val="de-DE"/>
        </w:rPr>
        <w:t>.</w:t>
      </w:r>
      <w:r w:rsidR="00415666">
        <w:rPr>
          <w:lang w:val="de-DE"/>
        </w:rPr>
        <w:t xml:space="preserve"> </w:t>
      </w:r>
    </w:p>
    <w:p w14:paraId="63C3D74E" w14:textId="42016A8E" w:rsidR="00F94624" w:rsidRDefault="00062C4E" w:rsidP="0078603D">
      <w:pPr>
        <w:jc w:val="both"/>
        <w:rPr>
          <w:b/>
          <w:bCs/>
          <w:lang w:eastAsia="zh-CN"/>
        </w:rPr>
      </w:pPr>
      <w:r w:rsidRPr="00062C4E">
        <w:rPr>
          <w:rFonts w:hint="eastAsia"/>
          <w:b/>
          <w:bCs/>
          <w:lang w:eastAsia="zh-CN"/>
        </w:rPr>
        <w:t>P</w:t>
      </w:r>
      <w:r w:rsidRPr="00062C4E">
        <w:rPr>
          <w:b/>
          <w:bCs/>
          <w:lang w:eastAsia="zh-CN"/>
        </w:rPr>
        <w:t xml:space="preserve">roposal </w:t>
      </w:r>
      <w:r w:rsidR="002A6B66">
        <w:rPr>
          <w:b/>
          <w:bCs/>
          <w:lang w:eastAsia="zh-CN"/>
        </w:rPr>
        <w:t>16</w:t>
      </w:r>
      <w:r w:rsidRPr="00062C4E">
        <w:rPr>
          <w:b/>
          <w:bCs/>
          <w:lang w:eastAsia="zh-CN"/>
        </w:rPr>
        <w:t xml:space="preserve">. </w:t>
      </w:r>
      <w:r w:rsidR="00416287" w:rsidRPr="00416287">
        <w:rPr>
          <w:b/>
          <w:bCs/>
          <w:lang w:eastAsia="zh-CN"/>
        </w:rPr>
        <w:t>For RRC_CONNECTED UEs, if initial transmission for multicast is based on PTM transmission scheme 1</w:t>
      </w:r>
      <w:r w:rsidR="00416287">
        <w:rPr>
          <w:b/>
          <w:bCs/>
          <w:lang w:eastAsia="zh-CN"/>
        </w:rPr>
        <w:t xml:space="preserve">, </w:t>
      </w:r>
      <w:r w:rsidR="0024414C" w:rsidRPr="0024414C">
        <w:rPr>
          <w:b/>
          <w:bCs/>
          <w:lang w:eastAsia="zh-CN"/>
        </w:rPr>
        <w:t xml:space="preserve">PTP transmission for retransmission(s) can be supported only </w:t>
      </w:r>
      <w:r w:rsidR="00F563F4">
        <w:rPr>
          <w:b/>
          <w:bCs/>
          <w:lang w:eastAsia="zh-CN"/>
        </w:rPr>
        <w:t xml:space="preserve">if </w:t>
      </w:r>
      <w:r w:rsidR="0024414C" w:rsidRPr="0024414C">
        <w:rPr>
          <w:b/>
          <w:bCs/>
          <w:lang w:eastAsia="zh-CN"/>
        </w:rPr>
        <w:t>there is significant performance gain compared with dynamic switch between PTP and PTM</w:t>
      </w:r>
      <w:r w:rsidRPr="00062C4E">
        <w:rPr>
          <w:b/>
          <w:bCs/>
          <w:lang w:eastAsia="zh-CN"/>
        </w:rPr>
        <w:t>.</w:t>
      </w:r>
    </w:p>
    <w:p w14:paraId="6C9F0E02" w14:textId="2F3EA684" w:rsidR="00F94624" w:rsidRPr="002E3A18" w:rsidRDefault="00F94624" w:rsidP="00F94624">
      <w:pPr>
        <w:pStyle w:val="30"/>
        <w:rPr>
          <w:rFonts w:ascii="Times New Roman" w:hAnsi="Times New Roman"/>
          <w:lang w:eastAsia="zh-CN"/>
        </w:rPr>
      </w:pPr>
      <w:r w:rsidRPr="002E3A18">
        <w:rPr>
          <w:rFonts w:ascii="Times New Roman" w:hAnsi="Times New Roman"/>
          <w:lang w:eastAsia="zh-CN"/>
        </w:rPr>
        <w:t>2.1.4 SPS</w:t>
      </w:r>
      <w:r w:rsidR="00E85752">
        <w:rPr>
          <w:rFonts w:ascii="Times New Roman" w:hAnsi="Times New Roman"/>
          <w:lang w:eastAsia="zh-CN"/>
        </w:rPr>
        <w:t xml:space="preserve"> </w:t>
      </w:r>
      <w:r w:rsidR="00E85752" w:rsidRPr="00E85752">
        <w:rPr>
          <w:rFonts w:ascii="Times New Roman" w:hAnsi="Times New Roman"/>
          <w:lang w:eastAsia="zh-CN"/>
        </w:rPr>
        <w:t>group-common PDSCH</w:t>
      </w:r>
    </w:p>
    <w:p w14:paraId="2E2C80DD" w14:textId="77777777" w:rsidR="00492CDB" w:rsidRPr="002E3A18" w:rsidRDefault="00492CDB" w:rsidP="00492CDB">
      <w:pPr>
        <w:widowControl w:val="0"/>
        <w:jc w:val="both"/>
        <w:rPr>
          <w:lang w:eastAsia="zh-CN"/>
        </w:rPr>
      </w:pPr>
      <w:r w:rsidRPr="002E3A18">
        <w:rPr>
          <w:highlight w:val="green"/>
        </w:rPr>
        <w:t>Agreements:</w:t>
      </w:r>
      <w:r w:rsidRPr="002E3A18">
        <w:t xml:space="preserve"> </w:t>
      </w:r>
      <w:r w:rsidRPr="002E3A18">
        <w:rPr>
          <w:lang w:eastAsia="zh-CN"/>
        </w:rPr>
        <w:t>Support SPS group-common PDSCH for MBS for RRC_CONNECTED UEs</w:t>
      </w:r>
    </w:p>
    <w:p w14:paraId="7C5860E5" w14:textId="77777777" w:rsidR="00492CDB" w:rsidRPr="002E3A18" w:rsidRDefault="00492CDB" w:rsidP="00BE6AB7">
      <w:pPr>
        <w:pStyle w:val="aff"/>
        <w:numPr>
          <w:ilvl w:val="0"/>
          <w:numId w:val="13"/>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use group-common PDCCH or UE-specific PDCCH for SPS group-common PDSCH activation/deactivation</w:t>
      </w:r>
    </w:p>
    <w:p w14:paraId="658A1D63" w14:textId="77777777" w:rsidR="00492CDB" w:rsidRPr="002E3A18" w:rsidRDefault="00492CDB" w:rsidP="00BE6AB7">
      <w:pPr>
        <w:pStyle w:val="aff"/>
        <w:numPr>
          <w:ilvl w:val="0"/>
          <w:numId w:val="13"/>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whether to support more than one SPS group-common PDSCH configuration per UE</w:t>
      </w:r>
    </w:p>
    <w:p w14:paraId="7E9643E4" w14:textId="77777777" w:rsidR="00492CDB" w:rsidRPr="002E3A18" w:rsidRDefault="00492CDB" w:rsidP="00BE6AB7">
      <w:pPr>
        <w:pStyle w:val="aff"/>
        <w:numPr>
          <w:ilvl w:val="0"/>
          <w:numId w:val="13"/>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whether and how uplink feedback could be configured</w:t>
      </w:r>
    </w:p>
    <w:p w14:paraId="65B7755E" w14:textId="77777777" w:rsidR="00492CDB" w:rsidRPr="002E3A18" w:rsidRDefault="00492CDB" w:rsidP="00BE6AB7">
      <w:pPr>
        <w:pStyle w:val="aff"/>
        <w:numPr>
          <w:ilvl w:val="0"/>
          <w:numId w:val="13"/>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retransmission of SPS group-common PDSCH</w:t>
      </w:r>
    </w:p>
    <w:p w14:paraId="4EC4E936" w14:textId="7742689F" w:rsidR="00D525C9" w:rsidRDefault="006F637A" w:rsidP="0078603D">
      <w:pPr>
        <w:jc w:val="both"/>
        <w:rPr>
          <w:rFonts w:eastAsiaTheme="minorEastAsia"/>
          <w:lang w:eastAsia="zh-CN"/>
        </w:rPr>
      </w:pPr>
      <w:r>
        <w:rPr>
          <w:rFonts w:eastAsiaTheme="minorEastAsia"/>
          <w:lang w:eastAsia="zh-CN"/>
        </w:rPr>
        <w:t xml:space="preserve">SPS has been supported for group-common PDSCH, but there are some FFS </w:t>
      </w:r>
      <w:r w:rsidR="00834813">
        <w:rPr>
          <w:rFonts w:eastAsiaTheme="minorEastAsia"/>
          <w:lang w:eastAsia="zh-CN"/>
        </w:rPr>
        <w:t xml:space="preserve">points </w:t>
      </w:r>
      <w:r>
        <w:rPr>
          <w:rFonts w:eastAsiaTheme="minorEastAsia"/>
          <w:lang w:eastAsia="zh-CN"/>
        </w:rPr>
        <w:t xml:space="preserve">need to be discussed. The first is the group-common PDSCH activation/deactivation PDCCH, we think at least group-common PDCCH should be used for SPS group-common PDSCH activation/deactivation to reduce the activation PDCCH overhead. </w:t>
      </w:r>
    </w:p>
    <w:p w14:paraId="64DFEDDA" w14:textId="71FF64F7" w:rsidR="00A9253A" w:rsidRDefault="006F637A" w:rsidP="0078603D">
      <w:pPr>
        <w:jc w:val="both"/>
        <w:rPr>
          <w:rFonts w:eastAsiaTheme="minorEastAsia"/>
          <w:lang w:eastAsia="zh-CN"/>
        </w:rPr>
      </w:pPr>
      <w:r>
        <w:rPr>
          <w:rFonts w:eastAsiaTheme="minorEastAsia"/>
          <w:lang w:eastAsia="zh-CN"/>
        </w:rPr>
        <w:t xml:space="preserve">As for the uplink feedback and retransmission, we think the same HARQ-ACK feedback mechanism </w:t>
      </w:r>
      <w:r w:rsidR="00D525C9">
        <w:rPr>
          <w:rFonts w:eastAsiaTheme="minorEastAsia"/>
          <w:lang w:eastAsia="zh-CN"/>
        </w:rPr>
        <w:t xml:space="preserve">and retransmission scheme </w:t>
      </w:r>
      <w:r>
        <w:rPr>
          <w:rFonts w:eastAsiaTheme="minorEastAsia"/>
          <w:lang w:eastAsia="zh-CN"/>
        </w:rPr>
        <w:t xml:space="preserve">used for dynamic group-common PDSCH </w:t>
      </w:r>
      <w:r w:rsidR="00834813">
        <w:rPr>
          <w:rFonts w:eastAsiaTheme="minorEastAsia"/>
          <w:lang w:eastAsia="zh-CN"/>
        </w:rPr>
        <w:t xml:space="preserve">scheduling </w:t>
      </w:r>
      <w:r>
        <w:rPr>
          <w:rFonts w:eastAsiaTheme="minorEastAsia"/>
          <w:lang w:eastAsia="zh-CN"/>
        </w:rPr>
        <w:t xml:space="preserve">should be </w:t>
      </w:r>
      <w:r w:rsidR="00D525C9">
        <w:rPr>
          <w:rFonts w:eastAsiaTheme="minorEastAsia"/>
          <w:lang w:eastAsia="zh-CN"/>
        </w:rPr>
        <w:t>re-</w:t>
      </w:r>
      <w:r>
        <w:rPr>
          <w:rFonts w:eastAsiaTheme="minorEastAsia"/>
          <w:lang w:eastAsia="zh-CN"/>
        </w:rPr>
        <w:t xml:space="preserve">used for SPS, i.e., </w:t>
      </w:r>
      <w:r w:rsidR="00D525C9">
        <w:rPr>
          <w:rFonts w:eastAsiaTheme="minorEastAsia"/>
          <w:lang w:eastAsia="zh-CN"/>
        </w:rPr>
        <w:t>at least</w:t>
      </w:r>
      <w:r w:rsidR="008F27A1">
        <w:rPr>
          <w:rFonts w:eastAsiaTheme="minorEastAsia"/>
          <w:lang w:eastAsia="zh-CN"/>
        </w:rPr>
        <w:t xml:space="preserve"> </w:t>
      </w:r>
      <w:r>
        <w:rPr>
          <w:rFonts w:eastAsiaTheme="minorEastAsia"/>
          <w:lang w:eastAsia="zh-CN"/>
        </w:rPr>
        <w:t>NACK-only based HARQ feedback</w:t>
      </w:r>
      <w:r w:rsidR="00D525C9">
        <w:rPr>
          <w:rFonts w:eastAsiaTheme="minorEastAsia"/>
          <w:lang w:eastAsia="zh-CN"/>
        </w:rPr>
        <w:t xml:space="preserve"> and </w:t>
      </w:r>
      <w:r w:rsidR="00D525C9" w:rsidRPr="00D525C9">
        <w:rPr>
          <w:rFonts w:eastAsiaTheme="minorEastAsia"/>
          <w:lang w:eastAsia="zh-CN"/>
        </w:rPr>
        <w:t>PTM transmission scheme 1</w:t>
      </w:r>
      <w:r w:rsidR="00D525C9">
        <w:rPr>
          <w:rFonts w:eastAsiaTheme="minorEastAsia"/>
          <w:lang w:eastAsia="zh-CN"/>
        </w:rPr>
        <w:t xml:space="preserve"> for </w:t>
      </w:r>
      <w:r w:rsidR="00834813">
        <w:rPr>
          <w:rFonts w:eastAsiaTheme="minorEastAsia"/>
          <w:lang w:eastAsia="zh-CN"/>
        </w:rPr>
        <w:t>retransmission</w:t>
      </w:r>
      <w:r>
        <w:rPr>
          <w:rFonts w:eastAsiaTheme="minorEastAsia"/>
          <w:lang w:eastAsia="zh-CN"/>
        </w:rPr>
        <w:t xml:space="preserve"> </w:t>
      </w:r>
      <w:r w:rsidR="008F27A1">
        <w:rPr>
          <w:rFonts w:eastAsiaTheme="minorEastAsia"/>
          <w:lang w:eastAsia="zh-CN"/>
        </w:rPr>
        <w:t>can be supported</w:t>
      </w:r>
      <w:r w:rsidR="00D525C9">
        <w:rPr>
          <w:rFonts w:eastAsiaTheme="minorEastAsia"/>
          <w:lang w:eastAsia="zh-CN"/>
        </w:rPr>
        <w:t xml:space="preserve">, but the PTP </w:t>
      </w:r>
      <w:r w:rsidR="00834813">
        <w:rPr>
          <w:rFonts w:eastAsiaTheme="minorEastAsia"/>
          <w:lang w:eastAsia="zh-CN"/>
        </w:rPr>
        <w:t>retransmission</w:t>
      </w:r>
      <w:r w:rsidR="00D525C9">
        <w:rPr>
          <w:rFonts w:eastAsiaTheme="minorEastAsia"/>
          <w:lang w:eastAsia="zh-CN"/>
        </w:rPr>
        <w:t xml:space="preserve"> and ACK/NACK based HARQ feedback can be supported </w:t>
      </w:r>
      <w:r w:rsidR="00D525C9" w:rsidRPr="00D525C9">
        <w:rPr>
          <w:rFonts w:eastAsiaTheme="minorEastAsia"/>
          <w:lang w:eastAsia="zh-CN"/>
        </w:rPr>
        <w:t>only</w:t>
      </w:r>
      <w:r w:rsidR="00F563F4">
        <w:rPr>
          <w:rFonts w:eastAsiaTheme="minorEastAsia"/>
          <w:lang w:eastAsia="zh-CN"/>
        </w:rPr>
        <w:t xml:space="preserve"> if</w:t>
      </w:r>
      <w:r w:rsidR="00D525C9" w:rsidRPr="00D525C9">
        <w:rPr>
          <w:rFonts w:eastAsiaTheme="minorEastAsia"/>
          <w:lang w:eastAsia="zh-CN"/>
        </w:rPr>
        <w:t xml:space="preserve"> there is significant performance gain compared with dynamic switch between PTP and PTM</w:t>
      </w:r>
      <w:r>
        <w:rPr>
          <w:rFonts w:eastAsiaTheme="minorEastAsia"/>
          <w:lang w:eastAsia="zh-CN"/>
        </w:rPr>
        <w:t xml:space="preserve">. </w:t>
      </w:r>
    </w:p>
    <w:p w14:paraId="5F5FF042" w14:textId="669974A4" w:rsidR="00C749CC" w:rsidRDefault="00C749CC" w:rsidP="0078603D">
      <w:pPr>
        <w:jc w:val="both"/>
        <w:rPr>
          <w:rFonts w:eastAsiaTheme="minorEastAsia"/>
          <w:lang w:eastAsia="zh-CN"/>
        </w:rPr>
      </w:pPr>
      <w:r>
        <w:rPr>
          <w:rFonts w:eastAsiaTheme="minorEastAsia"/>
          <w:lang w:eastAsia="zh-CN"/>
        </w:rPr>
        <w:t>In Rel-16</w:t>
      </w:r>
      <w:r w:rsidR="000F0058">
        <w:rPr>
          <w:rFonts w:eastAsiaTheme="minorEastAsia"/>
          <w:lang w:eastAsia="zh-CN"/>
        </w:rPr>
        <w:t>,</w:t>
      </w:r>
      <w:r>
        <w:rPr>
          <w:rFonts w:eastAsiaTheme="minorEastAsia"/>
          <w:lang w:eastAsia="zh-CN"/>
        </w:rPr>
        <w:t xml:space="preserve"> multiple</w:t>
      </w:r>
      <w:r w:rsidR="00CA698D">
        <w:rPr>
          <w:rFonts w:eastAsiaTheme="minorEastAsia"/>
          <w:lang w:eastAsia="zh-CN"/>
        </w:rPr>
        <w:t xml:space="preserve"> DL</w:t>
      </w:r>
      <w:r>
        <w:rPr>
          <w:rFonts w:eastAsiaTheme="minorEastAsia"/>
          <w:lang w:eastAsia="zh-CN"/>
        </w:rPr>
        <w:t xml:space="preserve"> SPS configurations </w:t>
      </w:r>
      <w:r w:rsidR="000F0058">
        <w:rPr>
          <w:rFonts w:eastAsiaTheme="minorEastAsia"/>
          <w:lang w:eastAsia="zh-CN"/>
        </w:rPr>
        <w:t xml:space="preserve">per UE </w:t>
      </w:r>
      <w:r>
        <w:rPr>
          <w:rFonts w:eastAsiaTheme="minorEastAsia"/>
          <w:lang w:eastAsia="zh-CN"/>
        </w:rPr>
        <w:t xml:space="preserve">has been supported, </w:t>
      </w:r>
      <w:r w:rsidR="000F0058">
        <w:rPr>
          <w:rFonts w:eastAsiaTheme="minorEastAsia"/>
          <w:lang w:eastAsia="zh-CN"/>
        </w:rPr>
        <w:t xml:space="preserve">therefore </w:t>
      </w:r>
      <w:r>
        <w:rPr>
          <w:rFonts w:eastAsiaTheme="minorEastAsia"/>
          <w:lang w:eastAsia="zh-CN"/>
        </w:rPr>
        <w:t xml:space="preserve">we think this mechanism can also be </w:t>
      </w:r>
      <w:r w:rsidR="00D525C9">
        <w:rPr>
          <w:rFonts w:eastAsiaTheme="minorEastAsia"/>
          <w:lang w:eastAsia="zh-CN"/>
        </w:rPr>
        <w:t>introduced</w:t>
      </w:r>
      <w:r>
        <w:rPr>
          <w:rFonts w:eastAsiaTheme="minorEastAsia"/>
          <w:lang w:eastAsia="zh-CN"/>
        </w:rPr>
        <w:t xml:space="preserve"> for MBS.</w:t>
      </w:r>
    </w:p>
    <w:p w14:paraId="05B434CF" w14:textId="0FDC5536" w:rsidR="00C749CC" w:rsidRPr="009227D9" w:rsidRDefault="00C749CC" w:rsidP="0078603D">
      <w:pPr>
        <w:jc w:val="both"/>
        <w:rPr>
          <w:b/>
          <w:bCs/>
          <w:lang w:eastAsia="zh-CN"/>
        </w:rPr>
      </w:pPr>
      <w:r w:rsidRPr="009227D9">
        <w:rPr>
          <w:rFonts w:eastAsiaTheme="minorEastAsia"/>
          <w:b/>
          <w:bCs/>
          <w:lang w:eastAsia="zh-CN"/>
        </w:rPr>
        <w:t xml:space="preserve">Proposal </w:t>
      </w:r>
      <w:r w:rsidR="002A6B66">
        <w:rPr>
          <w:rFonts w:eastAsiaTheme="minorEastAsia"/>
          <w:b/>
          <w:bCs/>
          <w:lang w:eastAsia="zh-CN"/>
        </w:rPr>
        <w:t>1</w:t>
      </w:r>
      <w:r w:rsidR="00D525C9">
        <w:rPr>
          <w:rFonts w:eastAsiaTheme="minorEastAsia"/>
          <w:b/>
          <w:bCs/>
          <w:lang w:eastAsia="zh-CN"/>
        </w:rPr>
        <w:t>7</w:t>
      </w:r>
      <w:r w:rsidRPr="009227D9">
        <w:rPr>
          <w:rFonts w:eastAsiaTheme="minorEastAsia"/>
          <w:b/>
          <w:bCs/>
          <w:lang w:eastAsia="zh-CN"/>
        </w:rPr>
        <w:t xml:space="preserve">. Group-common PDCCH is used as the activation/deactivation PDCCH for </w:t>
      </w:r>
      <w:r w:rsidRPr="009227D9">
        <w:rPr>
          <w:b/>
          <w:bCs/>
          <w:lang w:eastAsia="zh-CN"/>
        </w:rPr>
        <w:t>SPS group-common PDSCH.</w:t>
      </w:r>
    </w:p>
    <w:p w14:paraId="6ED177BC" w14:textId="0FA3B883" w:rsidR="009227D9" w:rsidRDefault="00C749CC" w:rsidP="0078603D">
      <w:pPr>
        <w:jc w:val="both"/>
        <w:rPr>
          <w:b/>
          <w:bCs/>
          <w:lang w:eastAsia="zh-CN"/>
        </w:rPr>
      </w:pPr>
      <w:r w:rsidRPr="009227D9">
        <w:rPr>
          <w:b/>
          <w:bCs/>
          <w:lang w:eastAsia="zh-CN"/>
        </w:rPr>
        <w:t xml:space="preserve">Proposal </w:t>
      </w:r>
      <w:r w:rsidR="00D525C9">
        <w:rPr>
          <w:b/>
          <w:bCs/>
          <w:lang w:eastAsia="zh-CN"/>
        </w:rPr>
        <w:t>18</w:t>
      </w:r>
      <w:r w:rsidRPr="009227D9">
        <w:rPr>
          <w:b/>
          <w:bCs/>
          <w:lang w:eastAsia="zh-CN"/>
        </w:rPr>
        <w:t xml:space="preserve">. </w:t>
      </w:r>
      <w:r w:rsidR="00590370">
        <w:rPr>
          <w:b/>
          <w:bCs/>
          <w:lang w:eastAsia="zh-CN"/>
        </w:rPr>
        <w:t xml:space="preserve">At least </w:t>
      </w:r>
      <w:r w:rsidR="009227D9" w:rsidRPr="009227D9">
        <w:rPr>
          <w:b/>
          <w:bCs/>
          <w:lang w:eastAsia="zh-CN"/>
        </w:rPr>
        <w:t>NACK-only based HARQ-ACK feedback is supported for SPS group-common PDSCH.</w:t>
      </w:r>
    </w:p>
    <w:p w14:paraId="0FC722E6" w14:textId="465E6E31" w:rsidR="00590370" w:rsidRPr="009227D9" w:rsidRDefault="00590370" w:rsidP="00590370">
      <w:pPr>
        <w:jc w:val="both"/>
        <w:rPr>
          <w:b/>
          <w:bCs/>
          <w:lang w:eastAsia="zh-CN"/>
        </w:rPr>
      </w:pPr>
      <w:r w:rsidRPr="009227D9">
        <w:rPr>
          <w:b/>
          <w:bCs/>
          <w:lang w:eastAsia="zh-CN"/>
        </w:rPr>
        <w:t xml:space="preserve">Proposal </w:t>
      </w:r>
      <w:r>
        <w:rPr>
          <w:b/>
          <w:bCs/>
          <w:lang w:eastAsia="zh-CN"/>
        </w:rPr>
        <w:t>1</w:t>
      </w:r>
      <w:r w:rsidR="00F0350C">
        <w:rPr>
          <w:b/>
          <w:bCs/>
          <w:lang w:eastAsia="zh-CN"/>
        </w:rPr>
        <w:t>9</w:t>
      </w:r>
      <w:r w:rsidRPr="009227D9">
        <w:rPr>
          <w:b/>
          <w:bCs/>
          <w:lang w:eastAsia="zh-CN"/>
        </w:rPr>
        <w:t xml:space="preserve">. </w:t>
      </w:r>
      <w:r>
        <w:rPr>
          <w:b/>
          <w:bCs/>
          <w:lang w:eastAsia="zh-CN"/>
        </w:rPr>
        <w:t xml:space="preserve">At least </w:t>
      </w:r>
      <w:r w:rsidRPr="009227D9">
        <w:rPr>
          <w:b/>
          <w:bCs/>
          <w:lang w:eastAsia="zh-CN"/>
        </w:rPr>
        <w:t>PTM transmission scheme 1</w:t>
      </w:r>
      <w:r>
        <w:rPr>
          <w:b/>
          <w:bCs/>
          <w:lang w:eastAsia="zh-CN"/>
        </w:rPr>
        <w:t xml:space="preserve"> </w:t>
      </w:r>
      <w:r w:rsidRPr="009227D9">
        <w:rPr>
          <w:b/>
          <w:bCs/>
          <w:lang w:eastAsia="zh-CN"/>
        </w:rPr>
        <w:t>is used as retransmission for SPS group-common PDSCH.</w:t>
      </w:r>
    </w:p>
    <w:p w14:paraId="6C9CECD2" w14:textId="15EE4560" w:rsidR="006F637A" w:rsidRDefault="009227D9" w:rsidP="0078603D">
      <w:pPr>
        <w:jc w:val="both"/>
        <w:rPr>
          <w:rFonts w:eastAsiaTheme="minorEastAsia"/>
          <w:b/>
          <w:bCs/>
          <w:lang w:eastAsia="zh-CN"/>
        </w:rPr>
      </w:pPr>
      <w:r w:rsidRPr="009227D9">
        <w:rPr>
          <w:b/>
          <w:bCs/>
          <w:lang w:eastAsia="zh-CN"/>
        </w:rPr>
        <w:t xml:space="preserve">Proposal </w:t>
      </w:r>
      <w:r w:rsidR="002A6B66">
        <w:rPr>
          <w:b/>
          <w:bCs/>
          <w:lang w:eastAsia="zh-CN"/>
        </w:rPr>
        <w:t>2</w:t>
      </w:r>
      <w:r w:rsidR="00D525C9">
        <w:rPr>
          <w:b/>
          <w:bCs/>
          <w:lang w:eastAsia="zh-CN"/>
        </w:rPr>
        <w:t>0</w:t>
      </w:r>
      <w:r w:rsidRPr="009227D9">
        <w:rPr>
          <w:b/>
          <w:bCs/>
          <w:lang w:eastAsia="zh-CN"/>
        </w:rPr>
        <w:t xml:space="preserve">. </w:t>
      </w:r>
      <w:r w:rsidR="006E0ECF">
        <w:rPr>
          <w:b/>
          <w:bCs/>
          <w:lang w:eastAsia="zh-CN"/>
        </w:rPr>
        <w:t>S</w:t>
      </w:r>
      <w:r w:rsidRPr="009227D9">
        <w:rPr>
          <w:b/>
          <w:bCs/>
          <w:lang w:eastAsia="zh-CN"/>
        </w:rPr>
        <w:t>upport more than one SPS group-common PDSCH configuration</w:t>
      </w:r>
      <w:r w:rsidR="006E0ECF">
        <w:rPr>
          <w:b/>
          <w:bCs/>
          <w:lang w:eastAsia="zh-CN"/>
        </w:rPr>
        <w:t>s</w:t>
      </w:r>
      <w:r w:rsidRPr="009227D9">
        <w:rPr>
          <w:b/>
          <w:bCs/>
          <w:lang w:eastAsia="zh-CN"/>
        </w:rPr>
        <w:t xml:space="preserve"> per UE. </w:t>
      </w:r>
      <w:r w:rsidR="00C749CC" w:rsidRPr="009227D9">
        <w:rPr>
          <w:rFonts w:eastAsiaTheme="minorEastAsia"/>
          <w:b/>
          <w:bCs/>
          <w:lang w:eastAsia="zh-CN"/>
        </w:rPr>
        <w:t xml:space="preserve"> </w:t>
      </w:r>
    </w:p>
    <w:p w14:paraId="7E1E5490" w14:textId="77777777" w:rsidR="002D169E" w:rsidRPr="00FF1092" w:rsidRDefault="002D169E" w:rsidP="0078603D">
      <w:pPr>
        <w:jc w:val="both"/>
        <w:rPr>
          <w:rFonts w:eastAsiaTheme="minorEastAsia"/>
          <w:b/>
          <w:bCs/>
          <w:lang w:eastAsia="zh-CN"/>
        </w:rPr>
      </w:pPr>
    </w:p>
    <w:p w14:paraId="5E7EF4DD" w14:textId="1B7FEAF0" w:rsidR="008B07EA" w:rsidRPr="002E3A18" w:rsidRDefault="0033793A" w:rsidP="00BE6AB7">
      <w:pPr>
        <w:pStyle w:val="2"/>
        <w:numPr>
          <w:ilvl w:val="1"/>
          <w:numId w:val="19"/>
        </w:numPr>
        <w:rPr>
          <w:rFonts w:ascii="Times New Roman" w:hAnsi="Times New Roman"/>
          <w:lang w:eastAsia="zh-CN"/>
        </w:rPr>
      </w:pPr>
      <w:r w:rsidRPr="002E3A18">
        <w:rPr>
          <w:rFonts w:ascii="Times New Roman" w:hAnsi="Times New Roman"/>
          <w:lang w:eastAsia="zh-CN"/>
        </w:rPr>
        <w:t>PTM transmission scheme 2</w:t>
      </w:r>
    </w:p>
    <w:p w14:paraId="3247611A" w14:textId="3C1887CB" w:rsidR="00DB436F" w:rsidRPr="00DB436F" w:rsidRDefault="00DB436F" w:rsidP="00DB436F">
      <w:pPr>
        <w:pStyle w:val="30"/>
        <w:rPr>
          <w:rFonts w:ascii="Times New Roman" w:hAnsi="Times New Roman"/>
          <w:lang w:eastAsia="zh-CN"/>
        </w:rPr>
      </w:pPr>
      <w:r>
        <w:rPr>
          <w:rFonts w:ascii="Times New Roman" w:hAnsi="Times New Roman"/>
          <w:lang w:eastAsia="zh-CN"/>
        </w:rPr>
        <w:t xml:space="preserve">2.2.1 </w:t>
      </w:r>
      <w:r w:rsidRPr="00DB436F">
        <w:rPr>
          <w:rFonts w:ascii="Times New Roman" w:hAnsi="Times New Roman"/>
          <w:lang w:eastAsia="zh-CN"/>
        </w:rPr>
        <w:t>Necessity of PTM transmission scheme 2</w:t>
      </w:r>
    </w:p>
    <w:p w14:paraId="20025139" w14:textId="59D96EB3" w:rsidR="00335D52" w:rsidRDefault="00C348C4" w:rsidP="00DB436F">
      <w:pPr>
        <w:jc w:val="both"/>
        <w:rPr>
          <w:lang w:eastAsia="zh-CN"/>
        </w:rPr>
      </w:pPr>
      <w:r>
        <w:rPr>
          <w:lang w:eastAsia="zh-CN"/>
        </w:rPr>
        <w:t>I</w:t>
      </w:r>
      <w:r w:rsidR="00DB436F">
        <w:rPr>
          <w:lang w:eastAsia="zh-CN"/>
        </w:rPr>
        <w:t xml:space="preserve">n section 2.1.2, </w:t>
      </w:r>
      <w:r>
        <w:rPr>
          <w:lang w:eastAsia="zh-CN"/>
        </w:rPr>
        <w:t xml:space="preserve">we analyse </w:t>
      </w:r>
      <w:r w:rsidR="00DB436F">
        <w:rPr>
          <w:lang w:eastAsia="zh-CN"/>
        </w:rPr>
        <w:t>the DCI size alignment procedure m</w:t>
      </w:r>
      <w:r w:rsidR="00F563F4">
        <w:rPr>
          <w:lang w:eastAsia="zh-CN"/>
        </w:rPr>
        <w:t>a</w:t>
      </w:r>
      <w:r w:rsidR="00DB436F">
        <w:rPr>
          <w:lang w:eastAsia="zh-CN"/>
        </w:rPr>
        <w:t xml:space="preserve">y impact other PDCCHs’ performance in PTM transmission scheme 1. </w:t>
      </w:r>
      <w:r w:rsidR="006713AE">
        <w:rPr>
          <w:lang w:eastAsia="zh-CN"/>
        </w:rPr>
        <w:t xml:space="preserve">But for </w:t>
      </w:r>
      <w:r w:rsidR="006713AE" w:rsidRPr="00C348C4">
        <w:rPr>
          <w:lang w:eastAsia="zh-CN"/>
        </w:rPr>
        <w:t>PTM transmission scheme 2</w:t>
      </w:r>
      <w:r w:rsidR="006713AE">
        <w:rPr>
          <w:lang w:eastAsia="zh-CN"/>
        </w:rPr>
        <w:t>, it</w:t>
      </w:r>
      <w:r>
        <w:rPr>
          <w:lang w:eastAsia="zh-CN"/>
        </w:rPr>
        <w:t xml:space="preserve"> </w:t>
      </w:r>
      <w:r w:rsidRPr="00C348C4">
        <w:rPr>
          <w:lang w:eastAsia="zh-CN"/>
        </w:rPr>
        <w:t>is the same as unicast transmission</w:t>
      </w:r>
      <w:r w:rsidR="006713AE">
        <w:rPr>
          <w:lang w:eastAsia="zh-CN"/>
        </w:rPr>
        <w:t xml:space="preserve"> f</w:t>
      </w:r>
      <w:r w:rsidR="006713AE" w:rsidRPr="00C348C4">
        <w:rPr>
          <w:lang w:eastAsia="zh-CN"/>
        </w:rPr>
        <w:t>rom UE</w:t>
      </w:r>
      <w:r w:rsidR="006713AE">
        <w:rPr>
          <w:lang w:eastAsia="zh-CN"/>
        </w:rPr>
        <w:t>’s</w:t>
      </w:r>
      <w:r w:rsidR="006713AE" w:rsidRPr="00C348C4">
        <w:rPr>
          <w:lang w:eastAsia="zh-CN"/>
        </w:rPr>
        <w:t xml:space="preserve"> perspective</w:t>
      </w:r>
      <w:r w:rsidRPr="00C348C4">
        <w:rPr>
          <w:lang w:eastAsia="zh-CN"/>
        </w:rPr>
        <w:t xml:space="preserve">, </w:t>
      </w:r>
      <w:r w:rsidR="006713AE">
        <w:rPr>
          <w:lang w:eastAsia="zh-CN"/>
        </w:rPr>
        <w:t>which</w:t>
      </w:r>
      <w:r w:rsidRPr="00C348C4">
        <w:rPr>
          <w:lang w:eastAsia="zh-CN"/>
        </w:rPr>
        <w:t xml:space="preserve"> is completely based on gNB’s implementation to schedule a group-common PDSCH for a group of UEs with UE-specific PDCCHs</w:t>
      </w:r>
      <w:r>
        <w:rPr>
          <w:lang w:eastAsia="zh-CN"/>
        </w:rPr>
        <w:t>.</w:t>
      </w:r>
      <w:r w:rsidR="00335D52">
        <w:rPr>
          <w:lang w:eastAsia="zh-CN"/>
        </w:rPr>
        <w:t xml:space="preserve"> Therefore, there is </w:t>
      </w:r>
      <w:r w:rsidR="00F563F4">
        <w:rPr>
          <w:lang w:eastAsia="zh-CN"/>
        </w:rPr>
        <w:t xml:space="preserve">no </w:t>
      </w:r>
      <w:r w:rsidR="00335D52">
        <w:rPr>
          <w:lang w:eastAsia="zh-CN"/>
        </w:rPr>
        <w:t xml:space="preserve">additional DCI size alignment </w:t>
      </w:r>
      <w:r w:rsidR="006713AE">
        <w:rPr>
          <w:lang w:eastAsia="zh-CN"/>
        </w:rPr>
        <w:t>problem</w:t>
      </w:r>
      <w:r w:rsidR="00335D52">
        <w:rPr>
          <w:lang w:eastAsia="zh-CN"/>
        </w:rPr>
        <w:t xml:space="preserve"> </w:t>
      </w:r>
      <w:r w:rsidR="006713AE">
        <w:rPr>
          <w:lang w:eastAsia="zh-CN"/>
        </w:rPr>
        <w:t>and PDCCH detection performance degradation</w:t>
      </w:r>
      <w:r w:rsidR="00834813">
        <w:rPr>
          <w:lang w:eastAsia="zh-CN"/>
        </w:rPr>
        <w:t xml:space="preserve"> </w:t>
      </w:r>
      <w:r w:rsidR="002849B1">
        <w:rPr>
          <w:lang w:eastAsia="zh-CN"/>
        </w:rPr>
        <w:t>in PTM transmission scheme 2</w:t>
      </w:r>
      <w:r w:rsidR="00335D52">
        <w:rPr>
          <w:lang w:eastAsia="zh-CN"/>
        </w:rPr>
        <w:t xml:space="preserve">. </w:t>
      </w:r>
    </w:p>
    <w:p w14:paraId="75079287" w14:textId="607CD160" w:rsidR="00DB436F" w:rsidRDefault="00C348C4" w:rsidP="00DB436F">
      <w:pPr>
        <w:jc w:val="both"/>
        <w:rPr>
          <w:lang w:eastAsia="zh-CN"/>
        </w:rPr>
      </w:pPr>
      <w:r>
        <w:rPr>
          <w:lang w:eastAsia="zh-CN"/>
        </w:rPr>
        <w:t>Regarding the ACK/NACK based HARQ feedback, t</w:t>
      </w:r>
      <w:r w:rsidRPr="002E3A18">
        <w:rPr>
          <w:lang w:eastAsia="zh-CN"/>
        </w:rPr>
        <w:t>he most advantage of PTM scheme 2 is that the HARQ-ACK feedback related design for unicast in Rel-15/16</w:t>
      </w:r>
      <w:r w:rsidR="00335D52">
        <w:rPr>
          <w:lang w:eastAsia="zh-CN"/>
        </w:rPr>
        <w:t>, e.g., PUCCH configuration and indication, UCI multiplexing</w:t>
      </w:r>
      <w:r w:rsidRPr="002E3A18">
        <w:rPr>
          <w:lang w:eastAsia="zh-CN"/>
        </w:rPr>
        <w:t xml:space="preserve"> can be maximally reuse</w:t>
      </w:r>
      <w:r w:rsidR="00335D52">
        <w:rPr>
          <w:lang w:eastAsia="zh-CN"/>
        </w:rPr>
        <w:t>d</w:t>
      </w:r>
      <w:r w:rsidRPr="002E3A18">
        <w:rPr>
          <w:lang w:eastAsia="zh-CN"/>
        </w:rPr>
        <w:t xml:space="preserve">, so that less spec effort is needed. In contrast, for PTM </w:t>
      </w:r>
      <w:r w:rsidR="00025C47">
        <w:rPr>
          <w:lang w:eastAsia="zh-CN"/>
        </w:rPr>
        <w:t xml:space="preserve">transmission </w:t>
      </w:r>
      <w:r w:rsidRPr="002E3A18">
        <w:rPr>
          <w:lang w:eastAsia="zh-CN"/>
        </w:rPr>
        <w:t xml:space="preserve">scheme 1, large spec impact and standardization effort will be needed for </w:t>
      </w:r>
      <w:r w:rsidR="00025C47">
        <w:rPr>
          <w:lang w:eastAsia="zh-CN"/>
        </w:rPr>
        <w:t xml:space="preserve">ACK/NACK based HARQ-ACK feedback as the discussion </w:t>
      </w:r>
      <w:r w:rsidR="00F563F4">
        <w:rPr>
          <w:lang w:eastAsia="zh-CN"/>
        </w:rPr>
        <w:t xml:space="preserve">in </w:t>
      </w:r>
      <w:r w:rsidR="00025C47">
        <w:rPr>
          <w:lang w:eastAsia="zh-CN"/>
        </w:rPr>
        <w:t>section 2.1.3 and our company</w:t>
      </w:r>
      <w:r w:rsidR="00A3478F">
        <w:rPr>
          <w:lang w:eastAsia="zh-CN"/>
        </w:rPr>
        <w:t>’s</w:t>
      </w:r>
      <w:r w:rsidR="00025C47">
        <w:rPr>
          <w:lang w:eastAsia="zh-CN"/>
        </w:rPr>
        <w:t xml:space="preserve"> contribution [2], including PUCCH resource configuration, </w:t>
      </w:r>
      <w:r w:rsidRPr="002E3A18">
        <w:rPr>
          <w:lang w:eastAsia="zh-CN"/>
        </w:rPr>
        <w:t>HARQ-ACK multiplexing</w:t>
      </w:r>
      <w:r w:rsidR="00335D52">
        <w:rPr>
          <w:lang w:eastAsia="zh-CN"/>
        </w:rPr>
        <w:t xml:space="preserve"> </w:t>
      </w:r>
      <w:r w:rsidRPr="002E3A18">
        <w:rPr>
          <w:lang w:eastAsia="zh-CN"/>
        </w:rPr>
        <w:t>/</w:t>
      </w:r>
      <w:r w:rsidR="00335D52">
        <w:rPr>
          <w:lang w:eastAsia="zh-CN"/>
        </w:rPr>
        <w:t xml:space="preserve"> </w:t>
      </w:r>
      <w:r w:rsidRPr="002E3A18">
        <w:rPr>
          <w:lang w:eastAsia="zh-CN"/>
        </w:rPr>
        <w:t>prioritization between multicast and unicast, and multiplexing/prioritization between HARQ-ACK and other UCIs.</w:t>
      </w:r>
    </w:p>
    <w:p w14:paraId="007199DE" w14:textId="0414E1E5" w:rsidR="00C348C4" w:rsidRDefault="00F563F4" w:rsidP="00C348C4">
      <w:pPr>
        <w:jc w:val="both"/>
        <w:rPr>
          <w:lang w:val="en-US" w:eastAsia="zh-CN"/>
        </w:rPr>
      </w:pPr>
      <w:r>
        <w:rPr>
          <w:lang w:eastAsia="zh-CN"/>
        </w:rPr>
        <w:lastRenderedPageBreak/>
        <w:t xml:space="preserve">Regarding </w:t>
      </w:r>
      <w:r w:rsidR="00C348C4">
        <w:rPr>
          <w:lang w:eastAsia="zh-CN"/>
        </w:rPr>
        <w:t xml:space="preserve">the </w:t>
      </w:r>
      <w:r w:rsidR="00DB436F" w:rsidRPr="00C348C4">
        <w:rPr>
          <w:lang w:eastAsia="zh-CN"/>
        </w:rPr>
        <w:t>PDCCH overhead of PTM transmission scheme 2</w:t>
      </w:r>
      <w:r w:rsidR="00C348C4">
        <w:rPr>
          <w:lang w:eastAsia="zh-CN"/>
        </w:rPr>
        <w:t xml:space="preserve">, we think </w:t>
      </w:r>
      <w:r w:rsidR="00C348C4">
        <w:rPr>
          <w:lang w:val="en-US" w:eastAsia="zh-CN"/>
        </w:rPr>
        <w:t>t</w:t>
      </w:r>
      <w:r w:rsidR="00DB436F" w:rsidRPr="00DB436F">
        <w:rPr>
          <w:lang w:val="en-US" w:eastAsia="zh-CN"/>
        </w:rPr>
        <w:t xml:space="preserve">he PDSCH resources overhead of PTM transmission scheme 2 has </w:t>
      </w:r>
      <w:r>
        <w:rPr>
          <w:lang w:val="en-US" w:eastAsia="zh-CN"/>
        </w:rPr>
        <w:t xml:space="preserve">already </w:t>
      </w:r>
      <w:r w:rsidR="00DB436F" w:rsidRPr="00DB436F">
        <w:rPr>
          <w:lang w:val="en-US" w:eastAsia="zh-CN"/>
        </w:rPr>
        <w:t>been reduced a lot compared with unicast</w:t>
      </w:r>
      <w:r w:rsidR="00F559DB">
        <w:rPr>
          <w:lang w:val="en-US" w:eastAsia="zh-CN"/>
        </w:rPr>
        <w:t xml:space="preserve"> </w:t>
      </w:r>
      <w:r w:rsidR="00DB436F" w:rsidRPr="00DB436F">
        <w:rPr>
          <w:lang w:val="en-US" w:eastAsia="zh-CN"/>
        </w:rPr>
        <w:t>/</w:t>
      </w:r>
      <w:r w:rsidR="00F559DB">
        <w:rPr>
          <w:lang w:val="en-US" w:eastAsia="zh-CN"/>
        </w:rPr>
        <w:t xml:space="preserve"> </w:t>
      </w:r>
      <w:r w:rsidR="00DB436F" w:rsidRPr="00DB436F">
        <w:rPr>
          <w:lang w:val="en-US" w:eastAsia="zh-CN"/>
        </w:rPr>
        <w:t>PTP transmission. From operator’s perspective, the PDCCH overhead of PTM transmission scheme 2 is acceptable</w:t>
      </w:r>
      <w:r>
        <w:rPr>
          <w:lang w:val="en-US" w:eastAsia="zh-CN"/>
        </w:rPr>
        <w:t xml:space="preserve"> for some scenarios</w:t>
      </w:r>
      <w:r w:rsidR="00DB436F" w:rsidRPr="00DB436F">
        <w:rPr>
          <w:lang w:val="en-US" w:eastAsia="zh-CN"/>
        </w:rPr>
        <w:t>, especially when the UE number is not large.</w:t>
      </w:r>
    </w:p>
    <w:p w14:paraId="10331CAC" w14:textId="56A2D98D" w:rsidR="00DB436F" w:rsidRDefault="00C348C4" w:rsidP="00C348C4">
      <w:pPr>
        <w:jc w:val="both"/>
        <w:rPr>
          <w:lang w:val="en-US" w:eastAsia="zh-CN"/>
        </w:rPr>
      </w:pPr>
      <w:r>
        <w:rPr>
          <w:lang w:val="en-US" w:eastAsia="zh-CN"/>
        </w:rPr>
        <w:t xml:space="preserve">Therefore, </w:t>
      </w:r>
      <w:bookmarkStart w:id="13" w:name="_Hlk60942768"/>
      <w:r w:rsidR="00DB436F" w:rsidRPr="00C348C4">
        <w:rPr>
          <w:lang w:val="en-US" w:eastAsia="zh-CN"/>
        </w:rPr>
        <w:t>PTM transmission scheme 1 and scheme 2 are not mutually exclusive and can be used in different scenarios.</w:t>
      </w:r>
      <w:bookmarkEnd w:id="13"/>
      <w:r w:rsidR="00DB436F" w:rsidRPr="00C348C4">
        <w:rPr>
          <w:lang w:val="en-US" w:eastAsia="zh-CN"/>
        </w:rPr>
        <w:t xml:space="preserve"> </w:t>
      </w:r>
      <w:r w:rsidR="00DB436F" w:rsidRPr="00DB436F">
        <w:rPr>
          <w:lang w:val="en-US" w:eastAsia="zh-CN"/>
        </w:rPr>
        <w:t>Due to some limitations of PTM transmission scheme 1, PTM transmission scheme 2 is a supplementary scheme, which can provide more flexibility and choice for operators</w:t>
      </w:r>
      <w:r w:rsidR="00DB436F" w:rsidRPr="00DB436F">
        <w:rPr>
          <w:b/>
          <w:bCs/>
          <w:lang w:val="en-US" w:eastAsia="zh-CN"/>
        </w:rPr>
        <w:t xml:space="preserve">. </w:t>
      </w:r>
      <w:r>
        <w:rPr>
          <w:lang w:eastAsia="zh-CN"/>
        </w:rPr>
        <w:t xml:space="preserve">For example, </w:t>
      </w:r>
      <w:r>
        <w:rPr>
          <w:lang w:val="en-US" w:eastAsia="zh-CN"/>
        </w:rPr>
        <w:t>i</w:t>
      </w:r>
      <w:r w:rsidR="00DB436F" w:rsidRPr="00DB436F">
        <w:rPr>
          <w:lang w:val="en-US" w:eastAsia="zh-CN"/>
        </w:rPr>
        <w:t>f operator has concern about PDCCH overhead, PTM transmission scheme 1 can be utilized</w:t>
      </w:r>
      <w:r>
        <w:rPr>
          <w:lang w:val="en-US" w:eastAsia="zh-CN"/>
        </w:rPr>
        <w:t xml:space="preserve"> and i</w:t>
      </w:r>
      <w:r w:rsidR="00DB436F" w:rsidRPr="00DB436F">
        <w:rPr>
          <w:lang w:val="en-US" w:eastAsia="zh-CN"/>
        </w:rPr>
        <w:t>f operator has concern about other PDCCH performance degradation, PTM transmission scheme 2 can be utilized.</w:t>
      </w:r>
    </w:p>
    <w:p w14:paraId="523FA346" w14:textId="342B660B" w:rsidR="008D03AC" w:rsidRPr="00202E37" w:rsidRDefault="00C348C4" w:rsidP="008D3E0C">
      <w:pPr>
        <w:jc w:val="both"/>
        <w:rPr>
          <w:b/>
          <w:bCs/>
          <w:lang w:eastAsia="zh-CN"/>
        </w:rPr>
      </w:pPr>
      <w:r w:rsidRPr="006D06CA">
        <w:rPr>
          <w:b/>
          <w:bCs/>
          <w:lang w:val="en-US" w:eastAsia="zh-CN"/>
        </w:rPr>
        <w:t xml:space="preserve">Observation </w:t>
      </w:r>
      <w:r w:rsidR="002A6B66">
        <w:rPr>
          <w:b/>
          <w:bCs/>
          <w:lang w:val="en-US" w:eastAsia="zh-CN"/>
        </w:rPr>
        <w:t>2</w:t>
      </w:r>
      <w:r w:rsidRPr="006D06CA">
        <w:rPr>
          <w:b/>
          <w:bCs/>
          <w:lang w:val="en-US" w:eastAsia="zh-CN"/>
        </w:rPr>
        <w:t xml:space="preserve">. </w:t>
      </w:r>
      <w:r w:rsidR="00F559DB" w:rsidRPr="00F559DB">
        <w:rPr>
          <w:b/>
          <w:bCs/>
          <w:lang w:val="en-US" w:eastAsia="zh-CN"/>
        </w:rPr>
        <w:t>PTM transmission scheme 1 and scheme 2 are not mutually exclusive and can be used in different scenarios.</w:t>
      </w:r>
      <w:r w:rsidR="00F559DB">
        <w:rPr>
          <w:b/>
          <w:bCs/>
          <w:lang w:val="en-US" w:eastAsia="zh-CN"/>
        </w:rPr>
        <w:t xml:space="preserve"> </w:t>
      </w:r>
      <w:r w:rsidRPr="006D06CA">
        <w:rPr>
          <w:b/>
          <w:bCs/>
          <w:lang w:val="en-US" w:eastAsia="zh-CN"/>
        </w:rPr>
        <w:t>PTM transmission scheme 1 is much suitable for the case network operator has concern about PDCCH overhead</w:t>
      </w:r>
      <w:r w:rsidR="007C3FBF" w:rsidRPr="006D06CA">
        <w:rPr>
          <w:b/>
          <w:bCs/>
          <w:lang w:val="en-US" w:eastAsia="zh-CN"/>
        </w:rPr>
        <w:t>. PTM transmission scheme 2 is much suitable for the case network operator has concern about PDCCH performance degradation</w:t>
      </w:r>
      <w:r w:rsidR="006D06CA" w:rsidRPr="006D06CA">
        <w:rPr>
          <w:b/>
          <w:bCs/>
          <w:lang w:val="en-US" w:eastAsia="zh-CN"/>
        </w:rPr>
        <w:t>.</w:t>
      </w:r>
      <w:r w:rsidR="00360CFF" w:rsidRPr="002E3A18">
        <w:rPr>
          <w:lang w:eastAsia="zh-CN"/>
        </w:rPr>
        <w:t xml:space="preserve">  </w:t>
      </w:r>
    </w:p>
    <w:p w14:paraId="4F866DDA" w14:textId="230F7C1B" w:rsidR="003A627D" w:rsidRPr="002E3A18" w:rsidRDefault="008D3E0C" w:rsidP="000A63F3">
      <w:pPr>
        <w:jc w:val="both"/>
        <w:rPr>
          <w:lang w:eastAsia="zh-CN"/>
        </w:rPr>
      </w:pPr>
      <w:r w:rsidRPr="002E3A18">
        <w:rPr>
          <w:b/>
          <w:lang w:eastAsia="zh-CN"/>
        </w:rPr>
        <w:t xml:space="preserve">Proposal </w:t>
      </w:r>
      <w:r w:rsidR="002A6B66">
        <w:rPr>
          <w:b/>
          <w:lang w:eastAsia="zh-CN"/>
        </w:rPr>
        <w:t>2</w:t>
      </w:r>
      <w:r w:rsidR="000F3D92">
        <w:rPr>
          <w:b/>
          <w:lang w:eastAsia="zh-CN"/>
        </w:rPr>
        <w:t>1</w:t>
      </w:r>
      <w:r w:rsidRPr="002E3A18">
        <w:rPr>
          <w:b/>
          <w:lang w:eastAsia="zh-CN"/>
        </w:rPr>
        <w:t xml:space="preserve">. </w:t>
      </w:r>
      <w:r w:rsidRPr="002E3A18">
        <w:rPr>
          <w:b/>
          <w:lang w:val="en-US" w:eastAsia="x-none"/>
        </w:rPr>
        <w:t xml:space="preserve">For RRC_CONNECTED UEs, support </w:t>
      </w:r>
      <w:r w:rsidR="006C43D4" w:rsidRPr="002E3A18">
        <w:rPr>
          <w:b/>
          <w:lang w:val="en-US" w:eastAsia="x-none"/>
        </w:rPr>
        <w:t xml:space="preserve">PTM </w:t>
      </w:r>
      <w:r w:rsidR="00707B74">
        <w:rPr>
          <w:b/>
          <w:lang w:val="en-US" w:eastAsia="x-none"/>
        </w:rPr>
        <w:t xml:space="preserve">transmission </w:t>
      </w:r>
      <w:r w:rsidR="006C43D4" w:rsidRPr="002E3A18">
        <w:rPr>
          <w:b/>
          <w:lang w:val="en-US" w:eastAsia="x-none"/>
        </w:rPr>
        <w:t>scheme 2</w:t>
      </w:r>
      <w:r w:rsidR="00C93BF8" w:rsidRPr="002E3A18">
        <w:rPr>
          <w:b/>
          <w:lang w:val="en-US" w:eastAsia="x-none"/>
        </w:rPr>
        <w:t xml:space="preserve"> for </w:t>
      </w:r>
      <w:r w:rsidR="00707B74">
        <w:rPr>
          <w:b/>
          <w:lang w:val="en-US" w:eastAsia="x-none"/>
        </w:rPr>
        <w:t>multicast service.</w:t>
      </w:r>
    </w:p>
    <w:p w14:paraId="4FEB1F5B" w14:textId="3FA2E293" w:rsidR="00347C62" w:rsidRPr="002E3A18" w:rsidRDefault="00347C62" w:rsidP="00347C62">
      <w:pPr>
        <w:pStyle w:val="30"/>
        <w:rPr>
          <w:rFonts w:ascii="Times New Roman" w:hAnsi="Times New Roman"/>
          <w:lang w:eastAsia="zh-CN"/>
        </w:rPr>
      </w:pPr>
      <w:r w:rsidRPr="002E3A18">
        <w:rPr>
          <w:rFonts w:ascii="Times New Roman" w:hAnsi="Times New Roman"/>
          <w:lang w:eastAsia="zh-CN"/>
        </w:rPr>
        <w:t>2.2.</w:t>
      </w:r>
      <w:r w:rsidR="00DB436F">
        <w:rPr>
          <w:rFonts w:ascii="Times New Roman" w:hAnsi="Times New Roman"/>
          <w:lang w:eastAsia="zh-CN"/>
        </w:rPr>
        <w:t>2</w:t>
      </w:r>
      <w:r w:rsidRPr="002E3A18">
        <w:rPr>
          <w:rFonts w:ascii="Times New Roman" w:hAnsi="Times New Roman"/>
          <w:lang w:eastAsia="zh-CN"/>
        </w:rPr>
        <w:t xml:space="preserve"> </w:t>
      </w:r>
      <w:r w:rsidR="00DB436F">
        <w:rPr>
          <w:rFonts w:ascii="Times New Roman" w:hAnsi="Times New Roman"/>
          <w:lang w:eastAsia="zh-CN"/>
        </w:rPr>
        <w:t>Common f</w:t>
      </w:r>
      <w:r w:rsidRPr="002E3A18">
        <w:rPr>
          <w:rFonts w:ascii="Times New Roman" w:hAnsi="Times New Roman"/>
          <w:lang w:eastAsia="zh-CN"/>
        </w:rPr>
        <w:t>requency resource</w:t>
      </w:r>
    </w:p>
    <w:p w14:paraId="7B89741F" w14:textId="6CB58A11" w:rsidR="00214403" w:rsidRPr="002E3A18" w:rsidRDefault="00214403" w:rsidP="003062C2">
      <w:pPr>
        <w:jc w:val="both"/>
        <w:rPr>
          <w:lang w:eastAsia="zh-CN"/>
        </w:rPr>
      </w:pPr>
      <w:r w:rsidRPr="002E3A18">
        <w:rPr>
          <w:lang w:eastAsia="zh-CN"/>
        </w:rPr>
        <w:t xml:space="preserve">Similar to </w:t>
      </w:r>
      <w:r w:rsidR="00167777" w:rsidRPr="002E3A18">
        <w:rPr>
          <w:lang w:eastAsia="zh-CN"/>
        </w:rPr>
        <w:t>the discussion in section 2.</w:t>
      </w:r>
      <w:r w:rsidR="00DB436F">
        <w:rPr>
          <w:lang w:eastAsia="zh-CN"/>
        </w:rPr>
        <w:t>1.1</w:t>
      </w:r>
      <w:r w:rsidR="00167777" w:rsidRPr="002E3A18">
        <w:rPr>
          <w:lang w:eastAsia="zh-CN"/>
        </w:rPr>
        <w:t>, a</w:t>
      </w:r>
      <w:r w:rsidR="00886E00" w:rsidRPr="002E3A18">
        <w:rPr>
          <w:lang w:eastAsia="zh-CN"/>
        </w:rPr>
        <w:t xml:space="preserve"> common</w:t>
      </w:r>
      <w:r w:rsidR="00167777" w:rsidRPr="002E3A18">
        <w:rPr>
          <w:lang w:eastAsia="zh-CN"/>
        </w:rPr>
        <w:t xml:space="preserve"> frequency resource can also be defined </w:t>
      </w:r>
      <w:r w:rsidR="0065224C" w:rsidRPr="002E3A18">
        <w:rPr>
          <w:lang w:eastAsia="zh-CN"/>
        </w:rPr>
        <w:t>with</w:t>
      </w:r>
      <w:r w:rsidR="00167777" w:rsidRPr="002E3A18">
        <w:rPr>
          <w:lang w:eastAsia="zh-CN"/>
        </w:rPr>
        <w:t xml:space="preserve">in </w:t>
      </w:r>
      <w:r w:rsidR="00584B33" w:rsidRPr="002E3A18">
        <w:rPr>
          <w:lang w:eastAsia="zh-CN"/>
        </w:rPr>
        <w:t xml:space="preserve">each </w:t>
      </w:r>
      <w:r w:rsidR="00167777" w:rsidRPr="002E3A18">
        <w:rPr>
          <w:lang w:eastAsia="zh-CN"/>
        </w:rPr>
        <w:t xml:space="preserve">UE’s active BWP but the motivation is a little different. </w:t>
      </w:r>
      <w:r w:rsidR="006A0F97" w:rsidRPr="002E3A18">
        <w:rPr>
          <w:lang w:eastAsia="zh-CN"/>
        </w:rPr>
        <w:t xml:space="preserve">Considering different UEs </w:t>
      </w:r>
      <w:r w:rsidR="00584B33" w:rsidRPr="002E3A18">
        <w:rPr>
          <w:lang w:eastAsia="zh-CN"/>
        </w:rPr>
        <w:t xml:space="preserve">may </w:t>
      </w:r>
      <w:r w:rsidR="006A0F97" w:rsidRPr="002E3A18">
        <w:rPr>
          <w:lang w:eastAsia="zh-CN"/>
        </w:rPr>
        <w:t xml:space="preserve">have different active </w:t>
      </w:r>
      <w:r w:rsidR="00AE1477" w:rsidRPr="002E3A18">
        <w:rPr>
          <w:lang w:eastAsia="zh-CN"/>
        </w:rPr>
        <w:t>BWP</w:t>
      </w:r>
      <w:r w:rsidR="00886E00" w:rsidRPr="002E3A18">
        <w:rPr>
          <w:lang w:eastAsia="zh-CN"/>
        </w:rPr>
        <w:t>s</w:t>
      </w:r>
      <w:r w:rsidR="00AE1477" w:rsidRPr="002E3A18">
        <w:rPr>
          <w:lang w:eastAsia="zh-CN"/>
        </w:rPr>
        <w:t xml:space="preserve">, </w:t>
      </w:r>
      <w:r w:rsidR="00584B33" w:rsidRPr="002E3A18">
        <w:rPr>
          <w:lang w:eastAsia="zh-CN"/>
        </w:rPr>
        <w:t>sometimes it may be difficult for gNB to indicate the same type 0 resource allocation for different UEs, since the RBG size</w:t>
      </w:r>
      <w:r w:rsidR="00BB51E6" w:rsidRPr="002E3A18">
        <w:rPr>
          <w:lang w:eastAsia="zh-CN"/>
        </w:rPr>
        <w:t xml:space="preserve"> for FDRA</w:t>
      </w:r>
      <w:r w:rsidR="00584B33" w:rsidRPr="002E3A18">
        <w:rPr>
          <w:lang w:eastAsia="zh-CN"/>
        </w:rPr>
        <w:t xml:space="preserve"> is determined based on the BWP size and</w:t>
      </w:r>
      <w:r w:rsidR="00886E00" w:rsidRPr="002E3A18">
        <w:rPr>
          <w:lang w:eastAsia="zh-CN"/>
        </w:rPr>
        <w:t xml:space="preserve"> the size of</w:t>
      </w:r>
      <w:r w:rsidR="00584B33" w:rsidRPr="002E3A18">
        <w:rPr>
          <w:lang w:eastAsia="zh-CN"/>
        </w:rPr>
        <w:t xml:space="preserve"> different UEs may</w:t>
      </w:r>
      <w:r w:rsidR="00886E00" w:rsidRPr="002E3A18">
        <w:rPr>
          <w:lang w:eastAsia="zh-CN"/>
        </w:rPr>
        <w:t xml:space="preserve"> not be the same</w:t>
      </w:r>
      <w:r w:rsidR="00584B33" w:rsidRPr="002E3A18">
        <w:rPr>
          <w:lang w:eastAsia="zh-CN"/>
        </w:rPr>
        <w:t xml:space="preserve">. </w:t>
      </w:r>
      <w:r w:rsidR="00AE1477" w:rsidRPr="002E3A18">
        <w:rPr>
          <w:lang w:eastAsia="zh-CN"/>
        </w:rPr>
        <w:t>One simple way to so</w:t>
      </w:r>
      <w:r w:rsidR="003F0ADA" w:rsidRPr="002E3A18">
        <w:rPr>
          <w:lang w:eastAsia="zh-CN"/>
        </w:rPr>
        <w:t xml:space="preserve">lve this problem is </w:t>
      </w:r>
      <w:r w:rsidR="006A25F4" w:rsidRPr="002E3A18">
        <w:rPr>
          <w:lang w:eastAsia="zh-CN"/>
        </w:rPr>
        <w:t xml:space="preserve">also </w:t>
      </w:r>
      <w:r w:rsidR="003F0ADA" w:rsidRPr="002E3A18">
        <w:rPr>
          <w:lang w:eastAsia="zh-CN"/>
        </w:rPr>
        <w:t>defining a</w:t>
      </w:r>
      <w:r w:rsidR="00AE1477" w:rsidRPr="002E3A18">
        <w:rPr>
          <w:lang w:eastAsia="zh-CN"/>
        </w:rPr>
        <w:t xml:space="preserve"> </w:t>
      </w:r>
      <w:r w:rsidR="00BB51E6" w:rsidRPr="002E3A18">
        <w:rPr>
          <w:lang w:eastAsia="zh-CN"/>
        </w:rPr>
        <w:t xml:space="preserve">common </w:t>
      </w:r>
      <w:r w:rsidR="00AE1477" w:rsidRPr="002E3A18">
        <w:rPr>
          <w:lang w:eastAsia="zh-CN"/>
        </w:rPr>
        <w:t>frequency resource</w:t>
      </w:r>
      <w:r w:rsidR="00BB51E6" w:rsidRPr="002E3A18">
        <w:rPr>
          <w:lang w:eastAsia="zh-CN"/>
        </w:rPr>
        <w:t xml:space="preserve"> </w:t>
      </w:r>
      <w:r w:rsidR="00AE1477" w:rsidRPr="002E3A18">
        <w:rPr>
          <w:lang w:eastAsia="zh-CN"/>
        </w:rPr>
        <w:t>in each UE’</w:t>
      </w:r>
      <w:r w:rsidR="00BB51E6" w:rsidRPr="002E3A18">
        <w:rPr>
          <w:lang w:eastAsia="zh-CN"/>
        </w:rPr>
        <w:t>s</w:t>
      </w:r>
      <w:r w:rsidR="00AE1477" w:rsidRPr="002E3A18">
        <w:rPr>
          <w:lang w:eastAsia="zh-CN"/>
        </w:rPr>
        <w:t xml:space="preserve"> active BWP, and the RBG size and</w:t>
      </w:r>
      <w:r w:rsidR="000A4E4B" w:rsidRPr="002E3A18">
        <w:rPr>
          <w:lang w:eastAsia="zh-CN"/>
        </w:rPr>
        <w:t xml:space="preserve"> RBG</w:t>
      </w:r>
      <w:r w:rsidR="00AE1477" w:rsidRPr="002E3A18">
        <w:rPr>
          <w:lang w:eastAsia="zh-CN"/>
        </w:rPr>
        <w:t xml:space="preserve"> </w:t>
      </w:r>
      <w:r w:rsidR="008E6F4B" w:rsidRPr="002E3A18">
        <w:rPr>
          <w:lang w:eastAsia="zh-CN"/>
        </w:rPr>
        <w:t>numbering are determined based on the size of MBS frequency resource instead of UE’s active BWP size</w:t>
      </w:r>
      <w:r w:rsidR="008713E7" w:rsidRPr="002E3A18">
        <w:rPr>
          <w:lang w:eastAsia="zh-CN"/>
        </w:rPr>
        <w:t>.</w:t>
      </w:r>
      <w:r w:rsidR="0060011C" w:rsidRPr="002E3A18">
        <w:rPr>
          <w:lang w:eastAsia="zh-CN"/>
        </w:rPr>
        <w:t xml:space="preserve"> </w:t>
      </w:r>
    </w:p>
    <w:p w14:paraId="6C6B4823" w14:textId="6B6E6550" w:rsidR="00625F0E" w:rsidRPr="002E3A18" w:rsidRDefault="00686792" w:rsidP="001458B9">
      <w:pPr>
        <w:jc w:val="both"/>
        <w:rPr>
          <w:b/>
          <w:lang w:eastAsia="zh-CN"/>
        </w:rPr>
      </w:pPr>
      <w:r w:rsidRPr="002E3A18">
        <w:rPr>
          <w:b/>
          <w:lang w:eastAsia="zh-CN"/>
        </w:rPr>
        <w:t xml:space="preserve">Proposal </w:t>
      </w:r>
      <w:r w:rsidR="002A6B66">
        <w:rPr>
          <w:b/>
          <w:lang w:eastAsia="zh-CN"/>
        </w:rPr>
        <w:t>2</w:t>
      </w:r>
      <w:r w:rsidR="000F3D92">
        <w:rPr>
          <w:b/>
          <w:lang w:eastAsia="zh-CN"/>
        </w:rPr>
        <w:t>2</w:t>
      </w:r>
      <w:r w:rsidR="006755B7" w:rsidRPr="002E3A18">
        <w:rPr>
          <w:b/>
          <w:lang w:eastAsia="zh-CN"/>
        </w:rPr>
        <w:t xml:space="preserve">. </w:t>
      </w:r>
      <w:r w:rsidR="00886E00" w:rsidRPr="002E3A18">
        <w:rPr>
          <w:b/>
          <w:lang w:eastAsia="zh-CN"/>
        </w:rPr>
        <w:t xml:space="preserve">The common frequency resource </w:t>
      </w:r>
      <w:r w:rsidR="00886E00" w:rsidRPr="002E3A18">
        <w:rPr>
          <w:b/>
          <w:color w:val="000000"/>
          <w:lang w:val="en-US" w:eastAsia="x-none"/>
        </w:rPr>
        <w:t>for group-common PDSCH can be</w:t>
      </w:r>
      <w:r w:rsidR="00F57DB2" w:rsidRPr="002E3A18">
        <w:rPr>
          <w:b/>
          <w:color w:val="000000"/>
          <w:lang w:val="en-US" w:eastAsia="x-none"/>
        </w:rPr>
        <w:t xml:space="preserve"> optionally</w:t>
      </w:r>
      <w:r w:rsidR="00886E00" w:rsidRPr="002E3A18">
        <w:rPr>
          <w:b/>
          <w:color w:val="000000"/>
          <w:lang w:val="en-US" w:eastAsia="x-none"/>
        </w:rPr>
        <w:t xml:space="preserve"> </w:t>
      </w:r>
      <w:r w:rsidR="00F57DB2" w:rsidRPr="002E3A18">
        <w:rPr>
          <w:b/>
          <w:color w:val="000000"/>
          <w:lang w:val="en-US" w:eastAsia="x-none"/>
        </w:rPr>
        <w:t xml:space="preserve">configured for PTM </w:t>
      </w:r>
      <w:r w:rsidR="00DB436F">
        <w:rPr>
          <w:b/>
          <w:color w:val="000000"/>
          <w:lang w:val="en-US" w:eastAsia="x-none"/>
        </w:rPr>
        <w:t xml:space="preserve">transmission </w:t>
      </w:r>
      <w:r w:rsidR="00F57DB2" w:rsidRPr="002E3A18">
        <w:rPr>
          <w:b/>
          <w:color w:val="000000"/>
          <w:lang w:val="en-US" w:eastAsia="x-none"/>
        </w:rPr>
        <w:t>scheme 2</w:t>
      </w:r>
      <w:r w:rsidR="00886E00" w:rsidRPr="002E3A18">
        <w:rPr>
          <w:b/>
          <w:lang w:eastAsia="zh-CN"/>
        </w:rPr>
        <w:t xml:space="preserve">. </w:t>
      </w:r>
      <w:r w:rsidR="00E15CBA" w:rsidRPr="002E3A18">
        <w:rPr>
          <w:b/>
          <w:lang w:eastAsia="zh-CN"/>
        </w:rPr>
        <w:t>If type 0 frequency domain resource allocation is used, t</w:t>
      </w:r>
      <w:r w:rsidR="006755B7" w:rsidRPr="002E3A18">
        <w:rPr>
          <w:b/>
          <w:lang w:eastAsia="zh-CN"/>
        </w:rPr>
        <w:t xml:space="preserve">he RBG size and </w:t>
      </w:r>
      <w:r w:rsidR="00D628C7" w:rsidRPr="002E3A18">
        <w:rPr>
          <w:b/>
          <w:lang w:eastAsia="zh-CN"/>
        </w:rPr>
        <w:t>RBG numbering</w:t>
      </w:r>
      <w:r w:rsidR="005A72FD" w:rsidRPr="002E3A18">
        <w:rPr>
          <w:b/>
          <w:lang w:eastAsia="zh-CN"/>
        </w:rPr>
        <w:t xml:space="preserve"> for FDRA indication in the </w:t>
      </w:r>
      <w:r w:rsidR="00886E00" w:rsidRPr="002E3A18">
        <w:rPr>
          <w:b/>
          <w:lang w:eastAsia="zh-CN"/>
        </w:rPr>
        <w:t xml:space="preserve">UE-specific </w:t>
      </w:r>
      <w:r w:rsidR="005A72FD" w:rsidRPr="002E3A18">
        <w:rPr>
          <w:b/>
          <w:lang w:eastAsia="zh-CN"/>
        </w:rPr>
        <w:t>DCI</w:t>
      </w:r>
      <w:r w:rsidR="006755B7" w:rsidRPr="002E3A18">
        <w:rPr>
          <w:b/>
          <w:lang w:eastAsia="zh-CN"/>
        </w:rPr>
        <w:t xml:space="preserve"> </w:t>
      </w:r>
      <w:r w:rsidR="005A72FD" w:rsidRPr="002E3A18">
        <w:rPr>
          <w:b/>
          <w:lang w:eastAsia="zh-CN"/>
        </w:rPr>
        <w:t>are</w:t>
      </w:r>
      <w:r w:rsidR="006755B7" w:rsidRPr="002E3A18">
        <w:rPr>
          <w:b/>
          <w:lang w:eastAsia="zh-CN"/>
        </w:rPr>
        <w:t xml:space="preserve"> </w:t>
      </w:r>
      <w:r w:rsidR="00D628C7" w:rsidRPr="002E3A18">
        <w:rPr>
          <w:b/>
          <w:lang w:eastAsia="zh-CN"/>
        </w:rPr>
        <w:t>determined based</w:t>
      </w:r>
      <w:r w:rsidR="00D628C7" w:rsidRPr="002E3A18" w:rsidDel="00D628C7">
        <w:rPr>
          <w:b/>
          <w:lang w:eastAsia="zh-CN"/>
        </w:rPr>
        <w:t xml:space="preserve"> </w:t>
      </w:r>
      <w:r w:rsidR="00D628C7" w:rsidRPr="002E3A18">
        <w:rPr>
          <w:b/>
          <w:lang w:eastAsia="zh-CN"/>
        </w:rPr>
        <w:t xml:space="preserve">on </w:t>
      </w:r>
      <w:r w:rsidR="006755B7" w:rsidRPr="002E3A18">
        <w:rPr>
          <w:b/>
          <w:lang w:eastAsia="zh-CN"/>
        </w:rPr>
        <w:t xml:space="preserve">the </w:t>
      </w:r>
      <w:r w:rsidR="00E15CBA" w:rsidRPr="002E3A18">
        <w:rPr>
          <w:b/>
          <w:lang w:eastAsia="zh-CN"/>
        </w:rPr>
        <w:t xml:space="preserve">size of </w:t>
      </w:r>
      <w:r w:rsidR="006755B7" w:rsidRPr="002E3A18">
        <w:rPr>
          <w:b/>
          <w:lang w:eastAsia="zh-CN"/>
        </w:rPr>
        <w:t>common frequency resource</w:t>
      </w:r>
      <w:r w:rsidR="00E15CBA" w:rsidRPr="002E3A18">
        <w:t xml:space="preserve"> </w:t>
      </w:r>
      <w:r w:rsidR="00E15CBA" w:rsidRPr="002E3A18">
        <w:rPr>
          <w:b/>
          <w:lang w:eastAsia="zh-CN"/>
        </w:rPr>
        <w:t>instead of UE’s active BWP.</w:t>
      </w:r>
    </w:p>
    <w:p w14:paraId="4106EFC4" w14:textId="2126A4A1" w:rsidR="00E74B29" w:rsidRPr="002E3A18" w:rsidRDefault="00E74B29" w:rsidP="00E74B29">
      <w:pPr>
        <w:jc w:val="both"/>
        <w:rPr>
          <w:rFonts w:eastAsiaTheme="minorEastAsia"/>
          <w:lang w:eastAsia="zh-CN"/>
        </w:rPr>
      </w:pPr>
      <w:r w:rsidRPr="002E3A18">
        <w:rPr>
          <w:rFonts w:eastAsiaTheme="minorEastAsia"/>
          <w:lang w:eastAsia="zh-CN"/>
        </w:rPr>
        <w:t>As the discussion in section 2.</w:t>
      </w:r>
      <w:r w:rsidR="00DB436F">
        <w:rPr>
          <w:rFonts w:eastAsiaTheme="minorEastAsia"/>
          <w:lang w:eastAsia="zh-CN"/>
        </w:rPr>
        <w:t>1.1</w:t>
      </w:r>
      <w:r w:rsidRPr="002E3A18">
        <w:rPr>
          <w:rFonts w:eastAsiaTheme="minorEastAsia"/>
          <w:lang w:eastAsia="zh-CN"/>
        </w:rPr>
        <w:t xml:space="preserve">, considering different UEs may have different physical layer parameters, dedicated physical layer parameters for group-common PDSCH e.g., TDRA table, DMRS configuration, etc., can also be configured under the configuration of common frequency resource to realize UEs in one MBS group receiving the same group-common PDSCH. </w:t>
      </w:r>
    </w:p>
    <w:p w14:paraId="213DF5EC" w14:textId="59AA49E8" w:rsidR="001E0A33" w:rsidRPr="002E3A18" w:rsidRDefault="001E0A33" w:rsidP="003062C2">
      <w:pPr>
        <w:jc w:val="both"/>
        <w:rPr>
          <w:rFonts w:eastAsiaTheme="minorEastAsia"/>
          <w:b/>
          <w:i/>
          <w:u w:val="single"/>
          <w:lang w:eastAsia="zh-CN"/>
        </w:rPr>
      </w:pPr>
      <w:r w:rsidRPr="002E3A18">
        <w:rPr>
          <w:rFonts w:eastAsiaTheme="minorEastAsia"/>
          <w:b/>
          <w:lang w:eastAsia="zh-CN"/>
        </w:rPr>
        <w:t xml:space="preserve">Proposal </w:t>
      </w:r>
      <w:r w:rsidR="002A6B66">
        <w:rPr>
          <w:rFonts w:eastAsiaTheme="minorEastAsia"/>
          <w:b/>
          <w:lang w:eastAsia="zh-CN"/>
        </w:rPr>
        <w:t>2</w:t>
      </w:r>
      <w:r w:rsidR="000F3D92">
        <w:rPr>
          <w:rFonts w:eastAsiaTheme="minorEastAsia"/>
          <w:b/>
          <w:lang w:eastAsia="zh-CN"/>
        </w:rPr>
        <w:t>3</w:t>
      </w:r>
      <w:r w:rsidRPr="002E3A18">
        <w:rPr>
          <w:rFonts w:eastAsiaTheme="minorEastAsia"/>
          <w:b/>
          <w:lang w:eastAsia="zh-CN"/>
        </w:rPr>
        <w:t xml:space="preserve">. For PTM </w:t>
      </w:r>
      <w:r w:rsidR="00DB436F">
        <w:rPr>
          <w:rFonts w:eastAsiaTheme="minorEastAsia"/>
          <w:b/>
          <w:lang w:eastAsia="zh-CN"/>
        </w:rPr>
        <w:t xml:space="preserve">transmission </w:t>
      </w:r>
      <w:r w:rsidRPr="002E3A18">
        <w:rPr>
          <w:rFonts w:eastAsiaTheme="minorEastAsia"/>
          <w:b/>
          <w:lang w:eastAsia="zh-CN"/>
        </w:rPr>
        <w:t>scheme 2,</w:t>
      </w:r>
      <w:r w:rsidRPr="002E3A18">
        <w:rPr>
          <w:b/>
          <w:color w:val="000000"/>
          <w:lang w:val="en-US" w:eastAsia="x-none"/>
        </w:rPr>
        <w:t xml:space="preserve"> dedicated physical layer parameters for group-common PDSCH e.g., TDRA table, DMRS configuration, etc., can be configured under the configuration of common frequency resource.</w:t>
      </w:r>
    </w:p>
    <w:p w14:paraId="3B8956AA" w14:textId="0E345F06" w:rsidR="00347C62" w:rsidRPr="00DB436F" w:rsidRDefault="00347C62" w:rsidP="00DB436F">
      <w:pPr>
        <w:pStyle w:val="30"/>
        <w:rPr>
          <w:rFonts w:ascii="Times New Roman" w:hAnsi="Times New Roman"/>
          <w:lang w:eastAsia="zh-CN"/>
        </w:rPr>
      </w:pPr>
      <w:r w:rsidRPr="002E3A18">
        <w:rPr>
          <w:rFonts w:ascii="Times New Roman" w:hAnsi="Times New Roman"/>
          <w:lang w:eastAsia="zh-CN"/>
        </w:rPr>
        <w:t>2.2.</w:t>
      </w:r>
      <w:r w:rsidR="00DB436F">
        <w:rPr>
          <w:rFonts w:ascii="Times New Roman" w:hAnsi="Times New Roman"/>
          <w:lang w:eastAsia="zh-CN"/>
        </w:rPr>
        <w:t>3</w:t>
      </w:r>
      <w:r w:rsidRPr="002E3A18">
        <w:rPr>
          <w:rFonts w:ascii="Times New Roman" w:hAnsi="Times New Roman"/>
          <w:lang w:eastAsia="zh-CN"/>
        </w:rPr>
        <w:t xml:space="preserve"> Search space and CORESET</w:t>
      </w:r>
    </w:p>
    <w:p w14:paraId="33CB5398" w14:textId="0C6F4BFC" w:rsidR="00051739" w:rsidRPr="002E3A18" w:rsidRDefault="00051739" w:rsidP="003062C2">
      <w:pPr>
        <w:jc w:val="both"/>
        <w:rPr>
          <w:rFonts w:eastAsiaTheme="minorEastAsia"/>
          <w:b/>
          <w:i/>
          <w:u w:val="single"/>
          <w:lang w:eastAsia="zh-CN"/>
        </w:rPr>
      </w:pPr>
      <w:r w:rsidRPr="002E3A18">
        <w:rPr>
          <w:rFonts w:eastAsiaTheme="minorEastAsia"/>
          <w:b/>
          <w:i/>
          <w:u w:val="single"/>
          <w:lang w:eastAsia="zh-CN"/>
        </w:rPr>
        <w:t>CORESET</w:t>
      </w:r>
      <w:r w:rsidR="0062719B" w:rsidRPr="002E3A18">
        <w:rPr>
          <w:rFonts w:eastAsiaTheme="minorEastAsia"/>
          <w:b/>
          <w:i/>
          <w:u w:val="single"/>
          <w:lang w:eastAsia="zh-CN"/>
        </w:rPr>
        <w:t>/</w:t>
      </w:r>
      <w:r w:rsidRPr="002E3A18">
        <w:rPr>
          <w:rFonts w:eastAsiaTheme="minorEastAsia"/>
          <w:b/>
          <w:i/>
          <w:u w:val="single"/>
          <w:lang w:eastAsia="zh-CN"/>
        </w:rPr>
        <w:t>Search space</w:t>
      </w:r>
    </w:p>
    <w:p w14:paraId="5650F2C8" w14:textId="0A2E231A" w:rsidR="00A320B1" w:rsidRPr="00DB436F" w:rsidRDefault="002E62E3" w:rsidP="003062C2">
      <w:pPr>
        <w:jc w:val="both"/>
        <w:rPr>
          <w:rFonts w:eastAsiaTheme="minorEastAsia"/>
          <w:b/>
          <w:i/>
          <w:u w:val="single"/>
          <w:lang w:val="en-US" w:eastAsia="zh-CN"/>
        </w:rPr>
      </w:pPr>
      <w:r w:rsidRPr="002E3A18">
        <w:rPr>
          <w:lang w:eastAsia="zh-CN"/>
        </w:rPr>
        <w:t xml:space="preserve">The CORESET and </w:t>
      </w:r>
      <w:r w:rsidR="00020199" w:rsidRPr="002E3A18">
        <w:rPr>
          <w:lang w:eastAsia="zh-CN"/>
        </w:rPr>
        <w:t>s</w:t>
      </w:r>
      <w:r w:rsidR="0062719B" w:rsidRPr="002E3A18">
        <w:rPr>
          <w:lang w:eastAsia="zh-CN"/>
        </w:rPr>
        <w:t>earch space configuration could be based on network implementation</w:t>
      </w:r>
      <w:r w:rsidRPr="002E3A18">
        <w:rPr>
          <w:lang w:eastAsia="zh-CN"/>
        </w:rPr>
        <w:t xml:space="preserve">, </w:t>
      </w:r>
      <w:r w:rsidR="00A26E5B" w:rsidRPr="002E3A18">
        <w:rPr>
          <w:lang w:eastAsia="zh-CN"/>
        </w:rPr>
        <w:t xml:space="preserve">and there is </w:t>
      </w:r>
      <w:r w:rsidRPr="002E3A18">
        <w:rPr>
          <w:lang w:eastAsia="zh-CN"/>
        </w:rPr>
        <w:t>no additional spec impact.</w:t>
      </w:r>
    </w:p>
    <w:p w14:paraId="243F7E52" w14:textId="43273571" w:rsidR="00051739" w:rsidRPr="002E3A18" w:rsidRDefault="00051739" w:rsidP="003062C2">
      <w:pPr>
        <w:jc w:val="both"/>
        <w:rPr>
          <w:rFonts w:eastAsiaTheme="minorEastAsia"/>
          <w:b/>
          <w:i/>
          <w:u w:val="single"/>
          <w:lang w:eastAsia="zh-CN"/>
        </w:rPr>
      </w:pPr>
      <w:r w:rsidRPr="002E3A18">
        <w:rPr>
          <w:rFonts w:eastAsiaTheme="minorEastAsia"/>
          <w:b/>
          <w:i/>
          <w:u w:val="single"/>
          <w:lang w:eastAsia="zh-CN"/>
        </w:rPr>
        <w:t>DCI format</w:t>
      </w:r>
    </w:p>
    <w:p w14:paraId="73F0B7E0" w14:textId="3690BAA5" w:rsidR="009A5616" w:rsidRPr="002E3A18" w:rsidRDefault="003434B9" w:rsidP="003062C2">
      <w:pPr>
        <w:jc w:val="both"/>
        <w:rPr>
          <w:rFonts w:eastAsiaTheme="minorEastAsia"/>
          <w:lang w:eastAsia="zh-CN"/>
        </w:rPr>
      </w:pPr>
      <w:r w:rsidRPr="002E3A18">
        <w:rPr>
          <w:rFonts w:eastAsiaTheme="minorEastAsia"/>
          <w:lang w:eastAsia="zh-CN"/>
        </w:rPr>
        <w:t>Regarding DCI format,</w:t>
      </w:r>
      <w:r w:rsidR="00E863DA" w:rsidRPr="002E3A18">
        <w:rPr>
          <w:rFonts w:eastAsiaTheme="minorEastAsia"/>
          <w:lang w:eastAsia="zh-CN"/>
        </w:rPr>
        <w:t xml:space="preserve"> only </w:t>
      </w:r>
      <w:r w:rsidR="00447030" w:rsidRPr="002E3A18">
        <w:rPr>
          <w:rFonts w:eastAsiaTheme="minorEastAsia"/>
          <w:lang w:eastAsia="zh-CN"/>
        </w:rPr>
        <w:t xml:space="preserve">non-fallback DCI </w:t>
      </w:r>
      <w:r w:rsidR="006879DC" w:rsidRPr="002E3A18">
        <w:rPr>
          <w:rFonts w:eastAsiaTheme="minorEastAsia"/>
          <w:lang w:eastAsia="zh-CN"/>
        </w:rPr>
        <w:t xml:space="preserve">format </w:t>
      </w:r>
      <w:r w:rsidR="00447030" w:rsidRPr="002E3A18">
        <w:rPr>
          <w:rFonts w:eastAsiaTheme="minorEastAsia"/>
          <w:lang w:eastAsia="zh-CN"/>
        </w:rPr>
        <w:t xml:space="preserve">1_1/1_2 </w:t>
      </w:r>
      <w:r w:rsidRPr="002E3A18">
        <w:rPr>
          <w:rFonts w:eastAsiaTheme="minorEastAsia"/>
          <w:lang w:eastAsia="zh-CN"/>
        </w:rPr>
        <w:t>can</w:t>
      </w:r>
      <w:r w:rsidR="00447030" w:rsidRPr="002E3A18">
        <w:rPr>
          <w:rFonts w:eastAsiaTheme="minorEastAsia"/>
          <w:lang w:eastAsia="zh-CN"/>
        </w:rPr>
        <w:t xml:space="preserve"> be considered</w:t>
      </w:r>
      <w:r w:rsidR="00D628C7" w:rsidRPr="002E3A18">
        <w:rPr>
          <w:rFonts w:eastAsiaTheme="minorEastAsia"/>
          <w:lang w:eastAsia="zh-CN"/>
        </w:rPr>
        <w:t xml:space="preserve"> with one additional field </w:t>
      </w:r>
      <w:r w:rsidR="000E3DA4" w:rsidRPr="002E3A18">
        <w:rPr>
          <w:rFonts w:eastAsiaTheme="minorEastAsia"/>
          <w:lang w:eastAsia="zh-CN"/>
        </w:rPr>
        <w:t xml:space="preserve">to differentiate the PDSCH scrambling initialization for unicast and multicast. </w:t>
      </w:r>
    </w:p>
    <w:p w14:paraId="1DC5FCFF" w14:textId="77777777" w:rsidR="002D3271" w:rsidRPr="002E3A18" w:rsidRDefault="002D3271" w:rsidP="002D3271">
      <w:pPr>
        <w:jc w:val="both"/>
        <w:rPr>
          <w:lang w:eastAsia="zh-CN"/>
        </w:rPr>
      </w:pPr>
      <w:r w:rsidRPr="002E3A18">
        <w:rPr>
          <w:lang w:eastAsia="zh-CN"/>
        </w:rPr>
        <w:t>The scrambling sequence generator for PDSCH is initialized with</w:t>
      </w:r>
    </w:p>
    <w:p w14:paraId="4F878C4A" w14:textId="77777777" w:rsidR="002D3271" w:rsidRPr="002E3A18" w:rsidRDefault="00142642" w:rsidP="002D3271">
      <w:pPr>
        <w:jc w:val="both"/>
        <w:rPr>
          <w:rFonts w:eastAsiaTheme="minorEastAsia"/>
          <w:b/>
          <w:i/>
          <w:u w:val="single"/>
          <w:lang w:eastAsia="zh-CN"/>
        </w:rPr>
      </w:pPr>
      <m:oMathPara>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m:t>ID</m:t>
              </m:r>
            </m:sub>
          </m:sSub>
        </m:oMath>
      </m:oMathPara>
    </w:p>
    <w:p w14:paraId="1E1DE1EE" w14:textId="77777777" w:rsidR="002D3271" w:rsidRPr="002E3A18" w:rsidRDefault="002D3271" w:rsidP="002D3271">
      <w:pPr>
        <w:jc w:val="both"/>
      </w:pPr>
      <w:r w:rsidRPr="002E3A18">
        <w:t>where</w:t>
      </w:r>
      <w:r w:rsidRPr="002E3A18">
        <w:rPr>
          <w:noProof/>
          <w:position w:val="-10"/>
          <w:lang w:val="en-US" w:eastAsia="zh-CN"/>
        </w:rPr>
        <w:drawing>
          <wp:inline distT="0" distB="0" distL="0" distR="0" wp14:anchorId="428A6C99" wp14:editId="5374F628">
            <wp:extent cx="330200" cy="193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193040"/>
                    </a:xfrm>
                    <a:prstGeom prst="rect">
                      <a:avLst/>
                    </a:prstGeom>
                    <a:noFill/>
                    <a:ln>
                      <a:noFill/>
                    </a:ln>
                  </pic:spPr>
                </pic:pic>
              </a:graphicData>
            </a:graphic>
          </wp:inline>
        </w:drawing>
      </w:r>
      <w:r w:rsidRPr="002E3A18">
        <w:t xml:space="preserve"> corresponds to the RNTI associated with the PDSCH transmission.</w:t>
      </w:r>
    </w:p>
    <w:p w14:paraId="7B712247" w14:textId="4ADB49E4" w:rsidR="002D3271" w:rsidRPr="002E3A18" w:rsidRDefault="002D3271" w:rsidP="002D3271">
      <w:pPr>
        <w:jc w:val="both"/>
        <w:rPr>
          <w:rFonts w:eastAsiaTheme="minorEastAsia"/>
          <w:b/>
          <w:i/>
          <w:u w:val="single"/>
          <w:lang w:eastAsia="zh-CN"/>
        </w:rPr>
      </w:pPr>
      <w:r w:rsidRPr="002E3A18">
        <w:t>For unicast PDSCH, the PDSCH scrambling is associated with C-RNTI to realize interference randomization. For PTM</w:t>
      </w:r>
      <w:r w:rsidR="00DB436F">
        <w:t xml:space="preserve"> transmission</w:t>
      </w:r>
      <w:r w:rsidRPr="002E3A18">
        <w:t xml:space="preserve"> scheme 2, the group-common PDSCH’s scrambling sequence should be the same for UEs in a MBS group. Therefore, the </w:t>
      </w:r>
      <w:r w:rsidRPr="002E3A18">
        <w:rPr>
          <w:lang w:eastAsia="zh-CN"/>
        </w:rPr>
        <w:t xml:space="preserve">scrambling sequence for group-common PDSCH scheduled by UE-specific PDCCH should not be associated with C-RNTI but a higher layer configured group-common RNTI (G-RNTI). </w:t>
      </w:r>
      <w:r w:rsidR="00DB436F">
        <w:rPr>
          <w:lang w:eastAsia="zh-CN"/>
        </w:rPr>
        <w:t xml:space="preserve">In addition, considering one UE </w:t>
      </w:r>
      <w:r w:rsidR="00DB436F">
        <w:rPr>
          <w:lang w:eastAsia="zh-CN"/>
        </w:rPr>
        <w:lastRenderedPageBreak/>
        <w:t xml:space="preserve">may receive multiple multicast service, </w:t>
      </w:r>
      <w:r w:rsidRPr="002E3A18">
        <w:rPr>
          <w:lang w:val="en-US" w:eastAsia="zh-CN"/>
        </w:rPr>
        <w:t xml:space="preserve">one </w:t>
      </w:r>
      <w:r w:rsidR="00DB436F">
        <w:rPr>
          <w:lang w:val="en-US" w:eastAsia="zh-CN"/>
        </w:rPr>
        <w:t xml:space="preserve">or more bits </w:t>
      </w:r>
      <w:r w:rsidRPr="002E3A18">
        <w:rPr>
          <w:lang w:eastAsia="zh-CN"/>
        </w:rPr>
        <w:t xml:space="preserve">in DCI can be used to indicate UE which PDSCH scrambling initialization should be used, e.g., C-RNTI or </w:t>
      </w:r>
      <w:r w:rsidR="00DB436F">
        <w:rPr>
          <w:lang w:eastAsia="zh-CN"/>
        </w:rPr>
        <w:t xml:space="preserve">which </w:t>
      </w:r>
      <w:r w:rsidRPr="002E3A18">
        <w:rPr>
          <w:lang w:eastAsia="zh-CN"/>
        </w:rPr>
        <w:t>G-RNTI.</w:t>
      </w:r>
    </w:p>
    <w:p w14:paraId="1233DD48" w14:textId="232AC545" w:rsidR="003D0FFD" w:rsidRPr="00DB436F" w:rsidRDefault="006025CA" w:rsidP="003434B9">
      <w:pPr>
        <w:jc w:val="both"/>
        <w:rPr>
          <w:b/>
          <w:lang w:eastAsia="zh-CN"/>
        </w:rPr>
      </w:pPr>
      <w:r w:rsidRPr="002E3A18">
        <w:rPr>
          <w:b/>
          <w:lang w:eastAsia="zh-CN"/>
        </w:rPr>
        <w:t xml:space="preserve">Proposal </w:t>
      </w:r>
      <w:r w:rsidR="002A6B66">
        <w:rPr>
          <w:b/>
          <w:lang w:eastAsia="zh-CN"/>
        </w:rPr>
        <w:t>2</w:t>
      </w:r>
      <w:r w:rsidR="000F3D92">
        <w:rPr>
          <w:b/>
          <w:lang w:eastAsia="zh-CN"/>
        </w:rPr>
        <w:t>4</w:t>
      </w:r>
      <w:r w:rsidR="009A5616" w:rsidRPr="002E3A18">
        <w:rPr>
          <w:b/>
          <w:lang w:eastAsia="zh-CN"/>
        </w:rPr>
        <w:t xml:space="preserve">. For </w:t>
      </w:r>
      <w:r w:rsidR="0084678F" w:rsidRPr="002E3A18">
        <w:rPr>
          <w:b/>
          <w:lang w:eastAsia="zh-CN"/>
        </w:rPr>
        <w:t xml:space="preserve">PTM </w:t>
      </w:r>
      <w:r w:rsidR="00DB436F">
        <w:rPr>
          <w:b/>
          <w:lang w:eastAsia="zh-CN"/>
        </w:rPr>
        <w:t xml:space="preserve">transmission </w:t>
      </w:r>
      <w:r w:rsidR="0084678F" w:rsidRPr="002E3A18">
        <w:rPr>
          <w:b/>
          <w:lang w:eastAsia="zh-CN"/>
        </w:rPr>
        <w:t>scheme 2</w:t>
      </w:r>
      <w:r w:rsidR="009A5616" w:rsidRPr="002E3A18">
        <w:rPr>
          <w:b/>
          <w:lang w:eastAsia="zh-CN"/>
        </w:rPr>
        <w:t>,</w:t>
      </w:r>
      <w:r w:rsidR="009A5616" w:rsidRPr="002E3A18" w:rsidDel="00FA162D">
        <w:rPr>
          <w:b/>
          <w:lang w:eastAsia="zh-CN"/>
        </w:rPr>
        <w:t xml:space="preserve"> </w:t>
      </w:r>
      <w:r w:rsidR="009A5616" w:rsidRPr="002E3A18">
        <w:rPr>
          <w:b/>
          <w:lang w:eastAsia="zh-CN"/>
        </w:rPr>
        <w:t>non-fallback DCI format 1_1/1_2 could be considered</w:t>
      </w:r>
      <w:r w:rsidR="004169C9" w:rsidRPr="002E3A18">
        <w:rPr>
          <w:b/>
          <w:lang w:eastAsia="zh-CN"/>
        </w:rPr>
        <w:t>, and one</w:t>
      </w:r>
      <w:r w:rsidR="00DB436F">
        <w:rPr>
          <w:b/>
          <w:lang w:eastAsia="zh-CN"/>
        </w:rPr>
        <w:t xml:space="preserve"> or more</w:t>
      </w:r>
      <w:r w:rsidR="004169C9" w:rsidRPr="002E3A18">
        <w:rPr>
          <w:b/>
          <w:lang w:eastAsia="zh-CN"/>
        </w:rPr>
        <w:t xml:space="preserve"> additional </w:t>
      </w:r>
      <w:r w:rsidR="00DB436F">
        <w:rPr>
          <w:b/>
          <w:lang w:eastAsia="zh-CN"/>
        </w:rPr>
        <w:t xml:space="preserve">bits in </w:t>
      </w:r>
      <w:r w:rsidR="004169C9" w:rsidRPr="002E3A18">
        <w:rPr>
          <w:b/>
          <w:lang w:eastAsia="zh-CN"/>
        </w:rPr>
        <w:t xml:space="preserve">DCI is defined to differentiate </w:t>
      </w:r>
      <w:r w:rsidR="00180281" w:rsidRPr="002E3A18">
        <w:rPr>
          <w:b/>
          <w:lang w:eastAsia="zh-CN"/>
        </w:rPr>
        <w:t xml:space="preserve">that </w:t>
      </w:r>
      <w:r w:rsidR="004169C9" w:rsidRPr="002E3A18">
        <w:rPr>
          <w:b/>
          <w:lang w:eastAsia="zh-CN"/>
        </w:rPr>
        <w:t xml:space="preserve">the </w:t>
      </w:r>
      <w:r w:rsidR="00180281" w:rsidRPr="002E3A18">
        <w:rPr>
          <w:b/>
          <w:lang w:eastAsia="zh-CN"/>
        </w:rPr>
        <w:t xml:space="preserve">scheduled </w:t>
      </w:r>
      <w:r w:rsidR="004169C9" w:rsidRPr="002E3A18">
        <w:rPr>
          <w:b/>
          <w:lang w:eastAsia="zh-CN"/>
        </w:rPr>
        <w:t>PDSCH</w:t>
      </w:r>
      <w:r w:rsidR="00180281" w:rsidRPr="002E3A18">
        <w:rPr>
          <w:b/>
          <w:lang w:eastAsia="zh-CN"/>
        </w:rPr>
        <w:t>’s</w:t>
      </w:r>
      <w:r w:rsidR="004169C9" w:rsidRPr="002E3A18">
        <w:rPr>
          <w:b/>
          <w:lang w:eastAsia="zh-CN"/>
        </w:rPr>
        <w:t xml:space="preserve"> scrambling initialization is based on </w:t>
      </w:r>
      <w:r w:rsidR="00DB436F">
        <w:rPr>
          <w:b/>
          <w:lang w:eastAsia="zh-CN"/>
        </w:rPr>
        <w:t>C-</w:t>
      </w:r>
      <w:r w:rsidR="004169C9" w:rsidRPr="002E3A18">
        <w:rPr>
          <w:b/>
          <w:lang w:eastAsia="zh-CN"/>
        </w:rPr>
        <w:t xml:space="preserve">RNTI or </w:t>
      </w:r>
      <w:r w:rsidR="00DB436F">
        <w:rPr>
          <w:b/>
          <w:lang w:eastAsia="zh-CN"/>
        </w:rPr>
        <w:t>G-</w:t>
      </w:r>
      <w:r w:rsidR="004169C9" w:rsidRPr="002E3A18">
        <w:rPr>
          <w:b/>
          <w:lang w:eastAsia="zh-CN"/>
        </w:rPr>
        <w:t>RNTI</w:t>
      </w:r>
      <w:r w:rsidR="00DB436F">
        <w:rPr>
          <w:b/>
          <w:lang w:eastAsia="zh-CN"/>
        </w:rPr>
        <w:t>(s)</w:t>
      </w:r>
      <w:r w:rsidR="004169C9" w:rsidRPr="002E3A18">
        <w:rPr>
          <w:b/>
          <w:lang w:eastAsia="zh-CN"/>
        </w:rPr>
        <w:t>.</w:t>
      </w:r>
    </w:p>
    <w:p w14:paraId="37883A17" w14:textId="77777777" w:rsidR="00DB1204" w:rsidRPr="002E3A18" w:rsidRDefault="00DB1204" w:rsidP="00DB1204">
      <w:pPr>
        <w:jc w:val="both"/>
        <w:rPr>
          <w:lang w:eastAsia="zh-CN"/>
        </w:rPr>
      </w:pPr>
      <w:r w:rsidRPr="002E3A18">
        <w:rPr>
          <w:rFonts w:eastAsiaTheme="minorEastAsia"/>
          <w:b/>
          <w:i/>
          <w:u w:val="single"/>
          <w:lang w:eastAsia="zh-CN"/>
        </w:rPr>
        <w:t>BD/CCE limits</w:t>
      </w:r>
    </w:p>
    <w:p w14:paraId="77CE11A7" w14:textId="7539ABC9" w:rsidR="00DB1204" w:rsidRPr="002E3A18" w:rsidRDefault="006D7571" w:rsidP="00DB1204">
      <w:pPr>
        <w:jc w:val="both"/>
        <w:rPr>
          <w:rFonts w:eastAsiaTheme="minorEastAsia"/>
          <w:lang w:eastAsia="zh-CN"/>
        </w:rPr>
      </w:pPr>
      <w:r w:rsidRPr="002E3A18">
        <w:rPr>
          <w:rFonts w:eastAsiaTheme="minorEastAsia"/>
          <w:lang w:eastAsia="zh-CN"/>
        </w:rPr>
        <w:t>T</w:t>
      </w:r>
      <w:r w:rsidR="00DB1204" w:rsidRPr="002E3A18">
        <w:rPr>
          <w:rFonts w:eastAsiaTheme="minorEastAsia"/>
          <w:lang w:eastAsia="zh-CN"/>
        </w:rPr>
        <w:t>he BD/CCE limits defined in Rel-15</w:t>
      </w:r>
      <w:r w:rsidR="00D628C7" w:rsidRPr="002E3A18">
        <w:rPr>
          <w:rFonts w:eastAsiaTheme="minorEastAsia"/>
          <w:lang w:eastAsia="zh-CN"/>
        </w:rPr>
        <w:t xml:space="preserve"> should also be reused</w:t>
      </w:r>
      <w:r w:rsidR="00DB1204" w:rsidRPr="002E3A18">
        <w:rPr>
          <w:rFonts w:eastAsiaTheme="minorEastAsia"/>
          <w:lang w:eastAsia="zh-CN"/>
        </w:rPr>
        <w:t>.</w:t>
      </w:r>
    </w:p>
    <w:p w14:paraId="17D15E90" w14:textId="0D9100AA" w:rsidR="00CC1FE1" w:rsidRPr="002E3A18" w:rsidRDefault="009A5616" w:rsidP="00CC1FE1">
      <w:pPr>
        <w:jc w:val="both"/>
        <w:rPr>
          <w:b/>
          <w:lang w:eastAsia="zh-CN"/>
        </w:rPr>
      </w:pPr>
      <w:r w:rsidRPr="002E3A18">
        <w:rPr>
          <w:b/>
          <w:lang w:eastAsia="zh-CN"/>
        </w:rPr>
        <w:t xml:space="preserve">Proposal </w:t>
      </w:r>
      <w:r w:rsidR="002A6B66">
        <w:rPr>
          <w:b/>
          <w:lang w:eastAsia="zh-CN"/>
        </w:rPr>
        <w:t>2</w:t>
      </w:r>
      <w:r w:rsidR="000F3D92">
        <w:rPr>
          <w:b/>
          <w:lang w:eastAsia="zh-CN"/>
        </w:rPr>
        <w:t>5</w:t>
      </w:r>
      <w:r w:rsidRPr="002E3A18">
        <w:rPr>
          <w:b/>
          <w:lang w:eastAsia="zh-CN"/>
        </w:rPr>
        <w:t xml:space="preserve">. </w:t>
      </w:r>
      <w:r w:rsidR="001B0131" w:rsidRPr="002E3A18">
        <w:rPr>
          <w:b/>
          <w:lang w:eastAsia="zh-CN"/>
        </w:rPr>
        <w:t xml:space="preserve">For </w:t>
      </w:r>
      <w:r w:rsidR="009D5857" w:rsidRPr="002E3A18">
        <w:rPr>
          <w:b/>
          <w:lang w:eastAsia="zh-CN"/>
        </w:rPr>
        <w:t xml:space="preserve">PTM </w:t>
      </w:r>
      <w:r w:rsidR="00DB436F">
        <w:rPr>
          <w:b/>
          <w:lang w:eastAsia="zh-CN"/>
        </w:rPr>
        <w:t xml:space="preserve">transmission </w:t>
      </w:r>
      <w:r w:rsidR="009D5857" w:rsidRPr="002E3A18">
        <w:rPr>
          <w:b/>
          <w:lang w:eastAsia="zh-CN"/>
        </w:rPr>
        <w:t>scheme 2</w:t>
      </w:r>
      <w:r w:rsidR="001B0131" w:rsidRPr="002E3A18">
        <w:rPr>
          <w:b/>
          <w:lang w:eastAsia="zh-CN"/>
        </w:rPr>
        <w:t xml:space="preserve">, </w:t>
      </w:r>
      <w:r w:rsidR="00CC1FE1" w:rsidRPr="002E3A18">
        <w:rPr>
          <w:b/>
          <w:lang w:eastAsia="zh-CN"/>
        </w:rPr>
        <w:t>keep the same maximum number of monitored PDCCH candidates and non-overlapped CCEs per slot per serving cell as in Rel-15 when R17 NR MBS is enabled.</w:t>
      </w:r>
    </w:p>
    <w:p w14:paraId="211E0968" w14:textId="302AD1EE" w:rsidR="00347C62" w:rsidRPr="002E3A18" w:rsidRDefault="00347C62" w:rsidP="00347C62">
      <w:pPr>
        <w:pStyle w:val="30"/>
        <w:rPr>
          <w:rFonts w:ascii="Times New Roman" w:hAnsi="Times New Roman"/>
          <w:color w:val="000000"/>
          <w:szCs w:val="20"/>
          <w:lang w:eastAsia="zh-CN"/>
        </w:rPr>
      </w:pPr>
      <w:r w:rsidRPr="002E3A18">
        <w:rPr>
          <w:rFonts w:ascii="Times New Roman" w:hAnsi="Times New Roman"/>
          <w:color w:val="000000"/>
          <w:szCs w:val="20"/>
          <w:lang w:eastAsia="zh-CN"/>
        </w:rPr>
        <w:t>2.2.</w:t>
      </w:r>
      <w:r w:rsidR="007E53BF">
        <w:rPr>
          <w:rFonts w:ascii="Times New Roman" w:hAnsi="Times New Roman"/>
          <w:color w:val="000000"/>
          <w:szCs w:val="20"/>
          <w:lang w:eastAsia="zh-CN"/>
        </w:rPr>
        <w:t>4</w:t>
      </w:r>
      <w:r w:rsidRPr="002E3A18">
        <w:rPr>
          <w:rFonts w:ascii="Times New Roman" w:hAnsi="Times New Roman"/>
          <w:color w:val="000000"/>
          <w:szCs w:val="20"/>
          <w:lang w:eastAsia="zh-CN"/>
        </w:rPr>
        <w:t xml:space="preserve"> </w:t>
      </w:r>
      <w:r w:rsidR="00834813">
        <w:rPr>
          <w:rFonts w:ascii="Times New Roman" w:hAnsi="Times New Roman"/>
          <w:color w:val="000000"/>
          <w:szCs w:val="20"/>
          <w:lang w:eastAsia="zh-CN"/>
        </w:rPr>
        <w:t>Retransmission</w:t>
      </w:r>
      <w:r w:rsidRPr="002E3A18">
        <w:rPr>
          <w:rFonts w:ascii="Times New Roman" w:hAnsi="Times New Roman"/>
          <w:color w:val="000000"/>
          <w:szCs w:val="20"/>
          <w:lang w:eastAsia="zh-CN"/>
        </w:rPr>
        <w:t xml:space="preserve"> scheme</w:t>
      </w:r>
    </w:p>
    <w:p w14:paraId="382C7693" w14:textId="75C452BA" w:rsidR="00FF521C" w:rsidRDefault="00F450E5" w:rsidP="00CC1FE1">
      <w:pPr>
        <w:jc w:val="both"/>
        <w:rPr>
          <w:rFonts w:eastAsiaTheme="minorEastAsia"/>
          <w:lang w:eastAsia="zh-CN"/>
        </w:rPr>
      </w:pPr>
      <w:r w:rsidRPr="00F450E5">
        <w:rPr>
          <w:rFonts w:eastAsiaTheme="minorEastAsia" w:hint="eastAsia"/>
          <w:lang w:eastAsia="zh-CN"/>
        </w:rPr>
        <w:t>C</w:t>
      </w:r>
      <w:r w:rsidRPr="00F450E5">
        <w:rPr>
          <w:rFonts w:eastAsiaTheme="minorEastAsia"/>
          <w:lang w:eastAsia="zh-CN"/>
        </w:rPr>
        <w:t xml:space="preserve">onsidering it is natural to support ACK/NACK based HARQ feedback for PTM transmission scheme 2, </w:t>
      </w:r>
      <w:r>
        <w:rPr>
          <w:rFonts w:eastAsiaTheme="minorEastAsia"/>
          <w:lang w:eastAsia="zh-CN"/>
        </w:rPr>
        <w:t xml:space="preserve">both PTM transmission scheme 2 and PTP transmission can be supported as </w:t>
      </w:r>
      <w:r w:rsidR="00834813">
        <w:rPr>
          <w:rFonts w:eastAsiaTheme="minorEastAsia"/>
          <w:lang w:eastAsia="zh-CN"/>
        </w:rPr>
        <w:t>retransmission</w:t>
      </w:r>
      <w:r>
        <w:rPr>
          <w:rFonts w:eastAsiaTheme="minorEastAsia"/>
          <w:lang w:eastAsia="zh-CN"/>
        </w:rPr>
        <w:t xml:space="preserve"> </w:t>
      </w:r>
      <w:r w:rsidR="00994B72">
        <w:rPr>
          <w:rFonts w:eastAsiaTheme="minorEastAsia"/>
          <w:lang w:eastAsia="zh-CN"/>
        </w:rPr>
        <w:t>scheme</w:t>
      </w:r>
      <w:r>
        <w:rPr>
          <w:rFonts w:eastAsiaTheme="minorEastAsia"/>
          <w:lang w:eastAsia="zh-CN"/>
        </w:rPr>
        <w:t>.</w:t>
      </w:r>
    </w:p>
    <w:p w14:paraId="5430ABFF" w14:textId="58A30FA3" w:rsidR="00F450E5" w:rsidRPr="00ED7AD6" w:rsidRDefault="00994B72" w:rsidP="00ED7AD6">
      <w:pPr>
        <w:widowControl w:val="0"/>
        <w:jc w:val="both"/>
        <w:rPr>
          <w:b/>
          <w:color w:val="000000"/>
          <w:lang w:eastAsia="zh-CN"/>
        </w:rPr>
      </w:pPr>
      <w:r w:rsidRPr="00ED7AD6">
        <w:rPr>
          <w:b/>
          <w:lang w:eastAsia="zh-CN"/>
        </w:rPr>
        <w:t xml:space="preserve">Proposal </w:t>
      </w:r>
      <w:r w:rsidR="002A6B66">
        <w:rPr>
          <w:b/>
          <w:lang w:eastAsia="zh-CN"/>
        </w:rPr>
        <w:t>2</w:t>
      </w:r>
      <w:r w:rsidR="000F3D92">
        <w:rPr>
          <w:b/>
          <w:lang w:eastAsia="zh-CN"/>
        </w:rPr>
        <w:t>6</w:t>
      </w:r>
      <w:r w:rsidRPr="00ED7AD6">
        <w:rPr>
          <w:b/>
          <w:lang w:eastAsia="zh-CN"/>
        </w:rPr>
        <w:t xml:space="preserve">. </w:t>
      </w:r>
      <w:r w:rsidRPr="00ED7AD6">
        <w:rPr>
          <w:b/>
          <w:color w:val="000000"/>
          <w:lang w:eastAsia="zh-CN"/>
        </w:rPr>
        <w:t xml:space="preserve">For RRC_CONNECTED UEs, if initial transmission for multicast is based on PTM transmission scheme 2, retransmission(s) can use PTM transmission scheme 2 </w:t>
      </w:r>
      <w:r w:rsidR="00ED7AD6" w:rsidRPr="00ED7AD6">
        <w:rPr>
          <w:b/>
          <w:color w:val="000000"/>
          <w:lang w:eastAsia="zh-CN"/>
        </w:rPr>
        <w:t>or</w:t>
      </w:r>
      <w:r w:rsidRPr="00ED7AD6">
        <w:rPr>
          <w:b/>
          <w:color w:val="000000"/>
          <w:lang w:eastAsia="zh-CN"/>
        </w:rPr>
        <w:t xml:space="preserve"> PTP transmission.</w:t>
      </w:r>
    </w:p>
    <w:p w14:paraId="4ECCE852" w14:textId="532FDB88" w:rsidR="00965645" w:rsidRDefault="00965645" w:rsidP="009C0E6B">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Broadcast reception for RRC_CONNECTED UEs</w:t>
      </w:r>
    </w:p>
    <w:p w14:paraId="72C2F80F" w14:textId="3C99F63B" w:rsidR="008A0F1D" w:rsidRPr="008A0F1D" w:rsidRDefault="008A0F1D" w:rsidP="002B043F">
      <w:pPr>
        <w:overflowPunct w:val="0"/>
        <w:autoSpaceDE w:val="0"/>
        <w:autoSpaceDN w:val="0"/>
        <w:spacing w:after="120"/>
        <w:jc w:val="both"/>
        <w:rPr>
          <w:lang w:eastAsia="zh-CN"/>
        </w:rPr>
      </w:pPr>
      <w:r>
        <w:rPr>
          <w:lang w:eastAsia="zh-CN"/>
        </w:rPr>
        <w:t xml:space="preserve">In </w:t>
      </w:r>
      <w:r w:rsidRPr="002E3A18">
        <w:rPr>
          <w:lang w:eastAsia="zh-CN"/>
        </w:rPr>
        <w:t xml:space="preserve">last meeting, some agreements about broadcast service reception are agreed </w:t>
      </w:r>
      <w:r>
        <w:rPr>
          <w:lang w:eastAsia="zh-CN"/>
        </w:rPr>
        <w:t>in agenda 8.12.3. In this section, the broadcast service reception for RRC_CONNECTED UEs are discussed.</w:t>
      </w:r>
      <w:r w:rsidRPr="002E3A18">
        <w:rPr>
          <w:lang w:eastAsia="zh-CN"/>
        </w:rPr>
        <w:t xml:space="preserve"> </w:t>
      </w:r>
    </w:p>
    <w:p w14:paraId="78966A31" w14:textId="6642866B" w:rsidR="009754C7" w:rsidRDefault="009754C7" w:rsidP="008A0F1D">
      <w:pPr>
        <w:pStyle w:val="2"/>
        <w:rPr>
          <w:rFonts w:ascii="Times New Roman" w:hAnsi="Times New Roman"/>
          <w:lang w:eastAsia="zh-CN"/>
        </w:rPr>
      </w:pPr>
      <w:r w:rsidRPr="002E3A18">
        <w:rPr>
          <w:rFonts w:ascii="Times New Roman" w:hAnsi="Times New Roman"/>
          <w:lang w:eastAsia="zh-CN"/>
        </w:rPr>
        <w:t xml:space="preserve">3.1 </w:t>
      </w:r>
      <w:r w:rsidR="0059561D">
        <w:rPr>
          <w:rFonts w:ascii="Times New Roman" w:hAnsi="Times New Roman"/>
          <w:lang w:eastAsia="zh-CN"/>
        </w:rPr>
        <w:t>Broadcast group-common PDCCH/PDSCH reception</w:t>
      </w:r>
    </w:p>
    <w:p w14:paraId="212BAC83" w14:textId="17846AF7" w:rsidR="00B16910" w:rsidRPr="00B16910" w:rsidRDefault="007E0FF2" w:rsidP="00C625F3">
      <w:pPr>
        <w:jc w:val="both"/>
        <w:rPr>
          <w:lang w:eastAsia="zh-CN"/>
        </w:rPr>
      </w:pPr>
      <w:r>
        <w:rPr>
          <w:lang w:eastAsia="zh-CN"/>
        </w:rPr>
        <w:t>As the agreements i</w:t>
      </w:r>
      <w:r w:rsidR="00B16910">
        <w:rPr>
          <w:lang w:eastAsia="zh-CN"/>
        </w:rPr>
        <w:t xml:space="preserve">n last RAN1 meeting, </w:t>
      </w:r>
      <w:r>
        <w:rPr>
          <w:lang w:eastAsia="zh-CN"/>
        </w:rPr>
        <w:t xml:space="preserve">same group-common PDCCH/PDSCH can be </w:t>
      </w:r>
      <w:r w:rsidR="00C625F3">
        <w:rPr>
          <w:lang w:eastAsia="zh-CN"/>
        </w:rPr>
        <w:t>received by RRC_IDLE/INACTIVE UEs and RRC_CONNECTED UEs</w:t>
      </w:r>
      <w:r w:rsidR="00402668">
        <w:rPr>
          <w:lang w:eastAsia="zh-CN"/>
        </w:rPr>
        <w:t xml:space="preserve"> as the following, but some details need further discussion.</w:t>
      </w:r>
    </w:p>
    <w:p w14:paraId="5E2317F6" w14:textId="3EFE67A9" w:rsidR="00965645" w:rsidRPr="002E3A18" w:rsidRDefault="00965645" w:rsidP="00661EF1">
      <w:pPr>
        <w:overflowPunct w:val="0"/>
        <w:autoSpaceDE w:val="0"/>
        <w:autoSpaceDN w:val="0"/>
        <w:spacing w:after="120"/>
        <w:jc w:val="both"/>
      </w:pPr>
      <w:r w:rsidRPr="002E3A18">
        <w:rPr>
          <w:highlight w:val="green"/>
        </w:rPr>
        <w:t>Agreements:</w:t>
      </w:r>
      <w:r w:rsidRPr="002E3A18">
        <w:t xml:space="preserve"> From physical layer perspective, for broadcast reception, the same group-common PDCCH and the corresponding scheduled group-common PDSCH can be received by both RRC_IDLE/RRC_INACTIVE UEs and RRC_CONNECTED UEs.</w:t>
      </w:r>
    </w:p>
    <w:p w14:paraId="035B16DB" w14:textId="77777777" w:rsidR="00965645" w:rsidRPr="002E3A18" w:rsidRDefault="00965645" w:rsidP="00BE6AB7">
      <w:pPr>
        <w:numPr>
          <w:ilvl w:val="0"/>
          <w:numId w:val="17"/>
        </w:numPr>
        <w:overflowPunct w:val="0"/>
        <w:autoSpaceDE w:val="0"/>
        <w:autoSpaceDN w:val="0"/>
        <w:spacing w:before="0" w:after="120"/>
      </w:pPr>
      <w:r w:rsidRPr="002E3A18">
        <w:t>FFS details.</w:t>
      </w:r>
    </w:p>
    <w:p w14:paraId="5D1BACE5" w14:textId="07A69D6A" w:rsidR="0059561D" w:rsidRDefault="00402668" w:rsidP="00C625F3">
      <w:pPr>
        <w:overflowPunct w:val="0"/>
        <w:autoSpaceDE w:val="0"/>
        <w:autoSpaceDN w:val="0"/>
        <w:spacing w:after="120"/>
        <w:jc w:val="both"/>
        <w:rPr>
          <w:lang w:eastAsia="zh-CN"/>
        </w:rPr>
      </w:pPr>
      <w:r>
        <w:rPr>
          <w:lang w:eastAsia="zh-CN"/>
        </w:rPr>
        <w:t>Let’s c</w:t>
      </w:r>
      <w:r w:rsidR="00C625F3" w:rsidRPr="00C625F3">
        <w:rPr>
          <w:lang w:eastAsia="zh-CN"/>
        </w:rPr>
        <w:t xml:space="preserve">onsider two </w:t>
      </w:r>
      <w:r w:rsidR="00514D85">
        <w:rPr>
          <w:lang w:eastAsia="zh-CN"/>
        </w:rPr>
        <w:t>case</w:t>
      </w:r>
      <w:r w:rsidR="00C625F3">
        <w:rPr>
          <w:lang w:eastAsia="zh-CN"/>
        </w:rPr>
        <w:t xml:space="preserve">s about the relationship of common frequency resource of RRC_IDLE/INACTIVE UEs and </w:t>
      </w:r>
      <w:r w:rsidR="00514D85">
        <w:rPr>
          <w:lang w:eastAsia="zh-CN"/>
        </w:rPr>
        <w:t xml:space="preserve">UE-specific active BWP of </w:t>
      </w:r>
      <w:r w:rsidR="00C625F3">
        <w:rPr>
          <w:lang w:eastAsia="zh-CN"/>
        </w:rPr>
        <w:t>RRC_CONNECTED UEs:</w:t>
      </w:r>
    </w:p>
    <w:p w14:paraId="6F619E8F" w14:textId="4BA6EC4B" w:rsidR="00514D85" w:rsidRPr="00514D85" w:rsidRDefault="00514D85" w:rsidP="00514D85">
      <w:pPr>
        <w:jc w:val="both"/>
        <w:rPr>
          <w:rFonts w:eastAsiaTheme="minorEastAsia"/>
          <w:b/>
          <w:i/>
          <w:u w:val="single"/>
          <w:lang w:eastAsia="zh-CN"/>
        </w:rPr>
      </w:pPr>
      <w:r>
        <w:rPr>
          <w:rFonts w:eastAsiaTheme="minorEastAsia"/>
          <w:b/>
          <w:i/>
          <w:u w:val="single"/>
          <w:lang w:eastAsia="zh-CN"/>
        </w:rPr>
        <w:t>Case</w:t>
      </w:r>
      <w:r w:rsidRPr="00514D85">
        <w:rPr>
          <w:rFonts w:eastAsiaTheme="minorEastAsia"/>
          <w:b/>
          <w:i/>
          <w:u w:val="single"/>
          <w:lang w:eastAsia="zh-CN"/>
        </w:rPr>
        <w:t xml:space="preserve"> 1:</w:t>
      </w:r>
      <w:r>
        <w:rPr>
          <w:rFonts w:eastAsiaTheme="minorEastAsia"/>
          <w:b/>
          <w:i/>
          <w:u w:val="single"/>
          <w:lang w:eastAsia="zh-CN"/>
        </w:rPr>
        <w:t xml:space="preserve"> </w:t>
      </w:r>
      <w:r w:rsidR="009662EF" w:rsidRPr="009662EF">
        <w:rPr>
          <w:rFonts w:eastAsiaTheme="minorEastAsia"/>
          <w:b/>
          <w:i/>
          <w:u w:val="single"/>
          <w:lang w:eastAsia="zh-CN"/>
        </w:rPr>
        <w:t>UE-specific active BWP of RRC_CONNECTED UE contains the common frequency resource of RRC_IDLE/INACTIVE UEs</w:t>
      </w:r>
    </w:p>
    <w:p w14:paraId="0CE0BF3A" w14:textId="0B101FC6" w:rsidR="00C625F3" w:rsidRDefault="009662EF" w:rsidP="009662EF">
      <w:pPr>
        <w:overflowPunct w:val="0"/>
        <w:autoSpaceDE w:val="0"/>
        <w:autoSpaceDN w:val="0"/>
        <w:spacing w:after="120"/>
        <w:jc w:val="both"/>
        <w:rPr>
          <w:lang w:eastAsia="zh-CN"/>
        </w:rPr>
      </w:pPr>
      <w:r>
        <w:rPr>
          <w:lang w:eastAsia="zh-CN"/>
        </w:rPr>
        <w:t xml:space="preserve">In the first case, the </w:t>
      </w:r>
      <w:r w:rsidRPr="009662EF">
        <w:rPr>
          <w:lang w:eastAsia="zh-CN"/>
        </w:rPr>
        <w:t xml:space="preserve">UE-specific active BWP of RRC_CONNECTED UE </w:t>
      </w:r>
      <w:r>
        <w:rPr>
          <w:lang w:eastAsia="zh-CN"/>
        </w:rPr>
        <w:t xml:space="preserve">totally </w:t>
      </w:r>
      <w:r w:rsidRPr="009662EF">
        <w:rPr>
          <w:lang w:eastAsia="zh-CN"/>
        </w:rPr>
        <w:t>contains the common frequency resource</w:t>
      </w:r>
      <w:r w:rsidR="008B54A6">
        <w:rPr>
          <w:lang w:eastAsia="zh-CN"/>
        </w:rPr>
        <w:t xml:space="preserve"> </w:t>
      </w:r>
      <w:r w:rsidRPr="009662EF">
        <w:rPr>
          <w:lang w:eastAsia="zh-CN"/>
        </w:rPr>
        <w:t>of RRC_IDLE/INACTIVE UEs</w:t>
      </w:r>
      <w:r w:rsidR="001028BE">
        <w:rPr>
          <w:lang w:eastAsia="zh-CN"/>
        </w:rPr>
        <w:t xml:space="preserve">, the same </w:t>
      </w:r>
      <w:r w:rsidR="001028BE" w:rsidRPr="002E3A18">
        <w:t>group-common PDCCH</w:t>
      </w:r>
      <w:r w:rsidR="001028BE">
        <w:t xml:space="preserve">/PDSCH for broadcast service can be shared by </w:t>
      </w:r>
      <w:r w:rsidR="001028BE" w:rsidRPr="009662EF">
        <w:rPr>
          <w:lang w:eastAsia="zh-CN"/>
        </w:rPr>
        <w:t>RRC_IDLE/INACTIVE UEs</w:t>
      </w:r>
      <w:r w:rsidR="001028BE">
        <w:rPr>
          <w:lang w:eastAsia="zh-CN"/>
        </w:rPr>
        <w:t xml:space="preserve"> and </w:t>
      </w:r>
      <w:r w:rsidR="001028BE" w:rsidRPr="001028BE">
        <w:rPr>
          <w:lang w:eastAsia="zh-CN"/>
        </w:rPr>
        <w:t>RRC_CONNECTED UE</w:t>
      </w:r>
      <w:r w:rsidR="001028BE">
        <w:rPr>
          <w:lang w:eastAsia="zh-CN"/>
        </w:rPr>
        <w:t>s</w:t>
      </w:r>
      <w:r w:rsidR="009F63D0">
        <w:rPr>
          <w:lang w:eastAsia="zh-CN"/>
        </w:rPr>
        <w:t xml:space="preserve"> and there is no BWP switching time between broadcast service reception and unicast/multicast service reception.</w:t>
      </w:r>
    </w:p>
    <w:p w14:paraId="2B940CDF" w14:textId="170F40A6" w:rsidR="009F63D0" w:rsidRDefault="009F63D0" w:rsidP="009662EF">
      <w:pPr>
        <w:overflowPunct w:val="0"/>
        <w:autoSpaceDE w:val="0"/>
        <w:autoSpaceDN w:val="0"/>
        <w:spacing w:after="120"/>
        <w:jc w:val="both"/>
        <w:rPr>
          <w:lang w:eastAsia="zh-CN"/>
        </w:rPr>
      </w:pPr>
      <w:r>
        <w:rPr>
          <w:rFonts w:hint="eastAsia"/>
          <w:lang w:eastAsia="zh-CN"/>
        </w:rPr>
        <w:t>I</w:t>
      </w:r>
      <w:r>
        <w:rPr>
          <w:lang w:eastAsia="zh-CN"/>
        </w:rPr>
        <w:t xml:space="preserve">t is noted that </w:t>
      </w:r>
      <w:r w:rsidR="00F86C5B">
        <w:rPr>
          <w:lang w:eastAsia="zh-CN"/>
        </w:rPr>
        <w:t xml:space="preserve">the frequency resource location of common frequency resource for multicast service discussed in section 2.1 will not impact the broadcast service reception of RRC_CONNECTED UEs in this case, because </w:t>
      </w:r>
      <w:r w:rsidR="00402668">
        <w:rPr>
          <w:lang w:eastAsia="zh-CN"/>
        </w:rPr>
        <w:t xml:space="preserve">the </w:t>
      </w:r>
      <w:r w:rsidR="009E0A3A">
        <w:rPr>
          <w:lang w:eastAsia="zh-CN"/>
        </w:rPr>
        <w:t xml:space="preserve">group-common </w:t>
      </w:r>
      <w:r w:rsidR="00402668">
        <w:rPr>
          <w:lang w:eastAsia="zh-CN"/>
        </w:rPr>
        <w:t>PDCCHs</w:t>
      </w:r>
      <w:r w:rsidR="009E0A3A">
        <w:rPr>
          <w:lang w:eastAsia="zh-CN"/>
        </w:rPr>
        <w:t xml:space="preserve"> / PDSCHs</w:t>
      </w:r>
      <w:r w:rsidR="00402668">
        <w:rPr>
          <w:lang w:eastAsia="zh-CN"/>
        </w:rPr>
        <w:t xml:space="preserve"> for two services are different.</w:t>
      </w:r>
    </w:p>
    <w:p w14:paraId="359F8709" w14:textId="2D5424B4" w:rsidR="009662EF" w:rsidRPr="000835F3" w:rsidRDefault="000835F3" w:rsidP="000835F3">
      <w:pPr>
        <w:overflowPunct w:val="0"/>
        <w:autoSpaceDE w:val="0"/>
        <w:autoSpaceDN w:val="0"/>
        <w:spacing w:after="120"/>
        <w:jc w:val="both"/>
        <w:rPr>
          <w:b/>
          <w:bCs/>
          <w:lang w:eastAsia="zh-CN"/>
        </w:rPr>
      </w:pPr>
      <w:r w:rsidRPr="000835F3">
        <w:rPr>
          <w:rFonts w:hint="eastAsia"/>
          <w:b/>
          <w:bCs/>
          <w:lang w:eastAsia="zh-CN"/>
        </w:rPr>
        <w:t>P</w:t>
      </w:r>
      <w:r w:rsidRPr="000835F3">
        <w:rPr>
          <w:b/>
          <w:bCs/>
          <w:lang w:eastAsia="zh-CN"/>
        </w:rPr>
        <w:t xml:space="preserve">roposal </w:t>
      </w:r>
      <w:r w:rsidR="002A6B66">
        <w:rPr>
          <w:b/>
          <w:bCs/>
          <w:lang w:eastAsia="zh-CN"/>
        </w:rPr>
        <w:t>2</w:t>
      </w:r>
      <w:r w:rsidR="000F3D92">
        <w:rPr>
          <w:b/>
          <w:bCs/>
          <w:lang w:eastAsia="zh-CN"/>
        </w:rPr>
        <w:t>7</w:t>
      </w:r>
      <w:r w:rsidRPr="000835F3">
        <w:rPr>
          <w:b/>
          <w:bCs/>
          <w:lang w:eastAsia="zh-CN"/>
        </w:rPr>
        <w:t xml:space="preserve">. </w:t>
      </w:r>
      <w:r w:rsidRPr="000835F3">
        <w:rPr>
          <w:b/>
          <w:bCs/>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75DCCD40" w14:textId="77777777" w:rsidR="00B93B44" w:rsidRDefault="00B93B44" w:rsidP="009662EF">
      <w:pPr>
        <w:jc w:val="both"/>
        <w:rPr>
          <w:rFonts w:eastAsiaTheme="minorEastAsia"/>
          <w:b/>
          <w:i/>
          <w:u w:val="single"/>
          <w:lang w:eastAsia="zh-CN"/>
        </w:rPr>
      </w:pPr>
    </w:p>
    <w:p w14:paraId="2FADC565" w14:textId="3F2FD727" w:rsidR="009662EF" w:rsidRPr="00514D85" w:rsidRDefault="009662EF" w:rsidP="009662EF">
      <w:pPr>
        <w:jc w:val="both"/>
        <w:rPr>
          <w:rFonts w:eastAsiaTheme="minorEastAsia"/>
          <w:b/>
          <w:i/>
          <w:u w:val="single"/>
          <w:lang w:eastAsia="zh-CN"/>
        </w:rPr>
      </w:pPr>
      <w:r>
        <w:rPr>
          <w:rFonts w:eastAsiaTheme="minorEastAsia"/>
          <w:b/>
          <w:i/>
          <w:u w:val="single"/>
          <w:lang w:eastAsia="zh-CN"/>
        </w:rPr>
        <w:t>Case</w:t>
      </w:r>
      <w:r w:rsidR="008B54A6">
        <w:rPr>
          <w:rFonts w:eastAsiaTheme="minorEastAsia"/>
          <w:b/>
          <w:i/>
          <w:u w:val="single"/>
          <w:lang w:eastAsia="zh-CN"/>
        </w:rPr>
        <w:t xml:space="preserve"> </w:t>
      </w:r>
      <w:r>
        <w:rPr>
          <w:rFonts w:eastAsiaTheme="minorEastAsia"/>
          <w:b/>
          <w:i/>
          <w:u w:val="single"/>
          <w:lang w:eastAsia="zh-CN"/>
        </w:rPr>
        <w:t>2</w:t>
      </w:r>
      <w:r w:rsidRPr="00514D85">
        <w:rPr>
          <w:rFonts w:eastAsiaTheme="minorEastAsia"/>
          <w:b/>
          <w:i/>
          <w:u w:val="single"/>
          <w:lang w:eastAsia="zh-CN"/>
        </w:rPr>
        <w:t>:</w:t>
      </w:r>
      <w:r>
        <w:rPr>
          <w:rFonts w:eastAsiaTheme="minorEastAsia"/>
          <w:b/>
          <w:i/>
          <w:u w:val="single"/>
          <w:lang w:eastAsia="zh-CN"/>
        </w:rPr>
        <w:t xml:space="preserve"> </w:t>
      </w:r>
      <w:r w:rsidRPr="009662EF">
        <w:rPr>
          <w:rFonts w:eastAsiaTheme="minorEastAsia"/>
          <w:b/>
          <w:i/>
          <w:u w:val="single"/>
          <w:lang w:eastAsia="zh-CN"/>
        </w:rPr>
        <w:t xml:space="preserve">UE-specific active BWP of RRC_CONNECTED UE </w:t>
      </w:r>
      <w:r w:rsidR="00411630">
        <w:rPr>
          <w:rFonts w:eastAsiaTheme="minorEastAsia"/>
          <w:b/>
          <w:i/>
          <w:u w:val="single"/>
          <w:lang w:eastAsia="zh-CN"/>
        </w:rPr>
        <w:t xml:space="preserve">does </w:t>
      </w:r>
      <w:r>
        <w:rPr>
          <w:rFonts w:eastAsiaTheme="minorEastAsia"/>
          <w:b/>
          <w:i/>
          <w:u w:val="single"/>
          <w:lang w:eastAsia="zh-CN"/>
        </w:rPr>
        <w:t xml:space="preserve">not totally </w:t>
      </w:r>
      <w:r w:rsidRPr="009662EF">
        <w:rPr>
          <w:rFonts w:eastAsiaTheme="minorEastAsia"/>
          <w:b/>
          <w:i/>
          <w:u w:val="single"/>
          <w:lang w:eastAsia="zh-CN"/>
        </w:rPr>
        <w:t>contain the common frequency resource of RRC_IDLE/INACTIVE UEs</w:t>
      </w:r>
    </w:p>
    <w:p w14:paraId="6A314260" w14:textId="295DCB83" w:rsidR="00C625F3" w:rsidRDefault="008B54A6" w:rsidP="008B54A6">
      <w:pPr>
        <w:overflowPunct w:val="0"/>
        <w:autoSpaceDE w:val="0"/>
        <w:autoSpaceDN w:val="0"/>
        <w:spacing w:after="120"/>
        <w:jc w:val="both"/>
        <w:rPr>
          <w:b/>
          <w:bCs/>
        </w:rPr>
      </w:pPr>
      <w:r w:rsidRPr="008B54A6">
        <w:rPr>
          <w:lang w:eastAsia="zh-CN"/>
        </w:rPr>
        <w:t xml:space="preserve">In the second case, </w:t>
      </w:r>
      <w:r w:rsidRPr="009662EF">
        <w:rPr>
          <w:lang w:eastAsia="zh-CN"/>
        </w:rPr>
        <w:t>UE-specific active BWP of RRC_CONNECTED UE</w:t>
      </w:r>
      <w:r>
        <w:rPr>
          <w:lang w:eastAsia="zh-CN"/>
        </w:rPr>
        <w:t xml:space="preserve"> </w:t>
      </w:r>
      <w:r w:rsidR="00722E65">
        <w:rPr>
          <w:lang w:eastAsia="zh-CN"/>
        </w:rPr>
        <w:t xml:space="preserve">does </w:t>
      </w:r>
      <w:r>
        <w:rPr>
          <w:lang w:eastAsia="zh-CN"/>
        </w:rPr>
        <w:t>not</w:t>
      </w:r>
      <w:r w:rsidRPr="009662EF">
        <w:rPr>
          <w:lang w:eastAsia="zh-CN"/>
        </w:rPr>
        <w:t xml:space="preserve"> </w:t>
      </w:r>
      <w:r>
        <w:rPr>
          <w:lang w:eastAsia="zh-CN"/>
        </w:rPr>
        <w:t xml:space="preserve">totally </w:t>
      </w:r>
      <w:r w:rsidRPr="009662EF">
        <w:rPr>
          <w:lang w:eastAsia="zh-CN"/>
        </w:rPr>
        <w:t>contain the common frequency resource of RRC_IDLE/INACTIVE UEs</w:t>
      </w:r>
      <w:r w:rsidR="00C408C5">
        <w:rPr>
          <w:lang w:eastAsia="zh-CN"/>
        </w:rPr>
        <w:t xml:space="preserve">. If </w:t>
      </w:r>
      <w:r w:rsidR="00E95A90">
        <w:rPr>
          <w:lang w:eastAsia="zh-CN"/>
        </w:rPr>
        <w:t>only one same g</w:t>
      </w:r>
      <w:r w:rsidR="00C408C5" w:rsidRPr="00C408C5">
        <w:rPr>
          <w:lang w:eastAsia="zh-CN"/>
        </w:rPr>
        <w:t xml:space="preserve">roup-common PDCCH/PDSCH </w:t>
      </w:r>
      <w:r w:rsidR="00C408C5">
        <w:rPr>
          <w:rFonts w:hint="eastAsia"/>
          <w:lang w:eastAsia="zh-CN"/>
        </w:rPr>
        <w:t>are</w:t>
      </w:r>
      <w:r w:rsidR="00C408C5">
        <w:rPr>
          <w:lang w:eastAsia="zh-CN"/>
        </w:rPr>
        <w:t xml:space="preserve"> shared</w:t>
      </w:r>
      <w:r w:rsidR="00C408C5" w:rsidRPr="00C408C5">
        <w:rPr>
          <w:lang w:eastAsia="zh-CN"/>
        </w:rPr>
        <w:t xml:space="preserve"> by RRC_IDLE/INACTIVE UEs and RRC_CONNECTED UEs</w:t>
      </w:r>
      <w:r w:rsidR="00C408C5">
        <w:rPr>
          <w:lang w:eastAsia="zh-CN"/>
        </w:rPr>
        <w:t xml:space="preserve">, there will be BWP switching time for RRC_CONECTED </w:t>
      </w:r>
      <w:r w:rsidR="00C408C5">
        <w:rPr>
          <w:lang w:eastAsia="zh-CN"/>
        </w:rPr>
        <w:lastRenderedPageBreak/>
        <w:t xml:space="preserve">UEs to receive broadcast service and unicast/multicast service. Therefore, the group-common PDCCH/PDSCH should be transmitted in the UE-specific BWP </w:t>
      </w:r>
      <w:r w:rsidR="00007B89">
        <w:rPr>
          <w:lang w:eastAsia="zh-CN"/>
        </w:rPr>
        <w:t xml:space="preserve">and are </w:t>
      </w:r>
      <w:r w:rsidR="007C645E">
        <w:rPr>
          <w:lang w:eastAsia="zh-CN"/>
        </w:rPr>
        <w:t xml:space="preserve">also </w:t>
      </w:r>
      <w:r w:rsidR="00007B89">
        <w:rPr>
          <w:lang w:eastAsia="zh-CN"/>
        </w:rPr>
        <w:t xml:space="preserve">different from the group-common PDCCH/PDSCH for </w:t>
      </w:r>
      <w:r w:rsidR="00007B89" w:rsidRPr="00007B89">
        <w:rPr>
          <w:lang w:eastAsia="zh-CN"/>
        </w:rPr>
        <w:t>RRC_IDLE/INACTIVE UEs</w:t>
      </w:r>
      <w:r w:rsidR="00E95A90">
        <w:rPr>
          <w:lang w:eastAsia="zh-CN"/>
        </w:rPr>
        <w:t xml:space="preserve"> in this case to avoid the BWP switching delay and latency</w:t>
      </w:r>
      <w:r w:rsidR="00007B89" w:rsidRPr="00007B89">
        <w:rPr>
          <w:lang w:eastAsia="zh-CN"/>
        </w:rPr>
        <w:t>.</w:t>
      </w:r>
    </w:p>
    <w:p w14:paraId="16DAC30B" w14:textId="0E5519FD" w:rsidR="00007B89" w:rsidRDefault="00007B89" w:rsidP="008B54A6">
      <w:pPr>
        <w:overflowPunct w:val="0"/>
        <w:autoSpaceDE w:val="0"/>
        <w:autoSpaceDN w:val="0"/>
        <w:spacing w:after="120"/>
        <w:jc w:val="both"/>
        <w:rPr>
          <w:b/>
          <w:bCs/>
        </w:rPr>
      </w:pPr>
      <w:r w:rsidRPr="00FB5628">
        <w:rPr>
          <w:b/>
          <w:bCs/>
          <w:lang w:eastAsia="zh-CN"/>
        </w:rPr>
        <w:t xml:space="preserve">Proposal </w:t>
      </w:r>
      <w:r w:rsidR="000F3D92">
        <w:rPr>
          <w:b/>
          <w:bCs/>
          <w:lang w:eastAsia="zh-CN"/>
        </w:rPr>
        <w:t>28</w:t>
      </w:r>
      <w:r w:rsidRPr="00FB5628">
        <w:rPr>
          <w:b/>
          <w:bCs/>
          <w:lang w:eastAsia="zh-CN"/>
        </w:rPr>
        <w:t xml:space="preserve">. </w:t>
      </w:r>
      <w:r w:rsidR="00B408E1" w:rsidRPr="000835F3">
        <w:rPr>
          <w:b/>
          <w:bCs/>
          <w:lang w:eastAsia="zh-CN"/>
        </w:rPr>
        <w:t>F</w:t>
      </w:r>
      <w:r w:rsidR="00B408E1" w:rsidRPr="000835F3">
        <w:rPr>
          <w:b/>
          <w:bCs/>
        </w:rPr>
        <w:t xml:space="preserve">or broadcast reception, the group-common PDCCH and the corresponding scheduled group-common PDSCH </w:t>
      </w:r>
      <w:r w:rsidR="00FB47BB">
        <w:rPr>
          <w:b/>
          <w:bCs/>
        </w:rPr>
        <w:t xml:space="preserve">are transmitted in </w:t>
      </w:r>
      <w:r w:rsidR="00FB47BB" w:rsidRPr="000835F3">
        <w:rPr>
          <w:b/>
          <w:bCs/>
        </w:rPr>
        <w:t xml:space="preserve">UE-specific active BWP </w:t>
      </w:r>
      <w:r w:rsidR="00FB47BB">
        <w:rPr>
          <w:b/>
          <w:bCs/>
        </w:rPr>
        <w:t xml:space="preserve">which are different from </w:t>
      </w:r>
      <w:r w:rsidR="00FB47BB" w:rsidRPr="00FB47BB">
        <w:rPr>
          <w:b/>
          <w:bCs/>
        </w:rPr>
        <w:t xml:space="preserve">the group-common PDCCH/PDSCH </w:t>
      </w:r>
      <w:r w:rsidR="00B408E1" w:rsidRPr="000835F3">
        <w:rPr>
          <w:b/>
          <w:bCs/>
        </w:rPr>
        <w:t>received by RRC_IDLE/RRC_INACTIVE UEs when UE-specific active BWP of RRC_CONNECTED UE</w:t>
      </w:r>
      <w:r w:rsidR="00722E65">
        <w:rPr>
          <w:b/>
          <w:bCs/>
        </w:rPr>
        <w:t xml:space="preserve"> does</w:t>
      </w:r>
      <w:r w:rsidR="00FB47BB">
        <w:rPr>
          <w:b/>
          <w:bCs/>
        </w:rPr>
        <w:t xml:space="preserve"> not totally</w:t>
      </w:r>
      <w:r w:rsidR="00B408E1" w:rsidRPr="000835F3">
        <w:rPr>
          <w:b/>
          <w:bCs/>
        </w:rPr>
        <w:t xml:space="preserve"> contain the common frequency resource of RRC_IDLE/INACTIVE UEs.</w:t>
      </w:r>
    </w:p>
    <w:p w14:paraId="5B04CB2B" w14:textId="77777777" w:rsidR="00E03357" w:rsidRPr="00FB5628" w:rsidRDefault="00E03357" w:rsidP="008B54A6">
      <w:pPr>
        <w:overflowPunct w:val="0"/>
        <w:autoSpaceDE w:val="0"/>
        <w:autoSpaceDN w:val="0"/>
        <w:spacing w:after="120"/>
        <w:jc w:val="both"/>
        <w:rPr>
          <w:b/>
          <w:bCs/>
          <w:lang w:eastAsia="zh-CN"/>
        </w:rPr>
      </w:pPr>
    </w:p>
    <w:p w14:paraId="5A371955" w14:textId="63C046A4" w:rsidR="0059561D" w:rsidRDefault="0059561D" w:rsidP="0059561D">
      <w:pPr>
        <w:pStyle w:val="2"/>
        <w:rPr>
          <w:rFonts w:ascii="Times New Roman" w:hAnsi="Times New Roman"/>
          <w:lang w:eastAsia="zh-CN"/>
        </w:rPr>
      </w:pPr>
      <w:r w:rsidRPr="002E3A18">
        <w:rPr>
          <w:rFonts w:ascii="Times New Roman" w:hAnsi="Times New Roman"/>
          <w:lang w:eastAsia="zh-CN"/>
        </w:rPr>
        <w:t>3.</w:t>
      </w:r>
      <w:r>
        <w:rPr>
          <w:rFonts w:ascii="Times New Roman" w:hAnsi="Times New Roman"/>
          <w:lang w:eastAsia="zh-CN"/>
        </w:rPr>
        <w:t>2</w:t>
      </w:r>
      <w:r w:rsidR="00032B16">
        <w:rPr>
          <w:rFonts w:ascii="Times New Roman" w:hAnsi="Times New Roman"/>
          <w:lang w:eastAsia="zh-CN"/>
        </w:rPr>
        <w:t xml:space="preserve"> Search space and</w:t>
      </w:r>
      <w:r w:rsidRPr="002E3A18">
        <w:rPr>
          <w:rFonts w:ascii="Times New Roman" w:hAnsi="Times New Roman"/>
          <w:lang w:eastAsia="zh-CN"/>
        </w:rPr>
        <w:t xml:space="preserve"> </w:t>
      </w:r>
      <w:r w:rsidR="0029006E">
        <w:rPr>
          <w:rFonts w:ascii="Times New Roman" w:hAnsi="Times New Roman"/>
          <w:lang w:eastAsia="zh-CN"/>
        </w:rPr>
        <w:t>PDCCH overbooking rule for broadcast service</w:t>
      </w:r>
    </w:p>
    <w:p w14:paraId="6AE8189C" w14:textId="29FB4B02" w:rsidR="001123B2" w:rsidRPr="001123B2" w:rsidRDefault="00731144" w:rsidP="001123B2">
      <w:pPr>
        <w:rPr>
          <w:lang w:eastAsia="zh-CN"/>
        </w:rPr>
      </w:pPr>
      <w:r>
        <w:rPr>
          <w:rFonts w:hint="eastAsia"/>
          <w:lang w:eastAsia="zh-CN"/>
        </w:rPr>
        <w:t>C</w:t>
      </w:r>
      <w:r>
        <w:rPr>
          <w:lang w:eastAsia="zh-CN"/>
        </w:rPr>
        <w:t>SS is used for group-common PDCCH for RRC_</w:t>
      </w:r>
      <w:r w:rsidRPr="00731144">
        <w:t xml:space="preserve"> </w:t>
      </w:r>
      <w:r w:rsidRPr="002E3A18">
        <w:t>IDLE/RRC_INACTIVE UEs</w:t>
      </w:r>
      <w:r w:rsidR="00B16910">
        <w:t xml:space="preserve"> as the following agreement</w:t>
      </w:r>
      <w:r>
        <w:t>.</w:t>
      </w:r>
    </w:p>
    <w:p w14:paraId="72BE5251" w14:textId="09C4B3EC" w:rsidR="002A12EC" w:rsidRPr="002E3A18" w:rsidRDefault="002A12EC" w:rsidP="002A12EC">
      <w:pPr>
        <w:overflowPunct w:val="0"/>
        <w:autoSpaceDE w:val="0"/>
        <w:autoSpaceDN w:val="0"/>
        <w:spacing w:after="120"/>
      </w:pPr>
      <w:r w:rsidRPr="002E3A18">
        <w:rPr>
          <w:highlight w:val="green"/>
        </w:rPr>
        <w:t>Agreements</w:t>
      </w:r>
      <w:r w:rsidRPr="002E3A18">
        <w:t>:</w:t>
      </w:r>
      <w:r w:rsidRPr="002E3A18">
        <w:rPr>
          <w:b/>
          <w:bCs/>
        </w:rPr>
        <w:t xml:space="preserve"> </w:t>
      </w:r>
      <w:r w:rsidRPr="002E3A18">
        <w:t>For RRC_IDLE/RRC_INACTIVE UEs, CSS is supported for group-common PDCCH.</w:t>
      </w:r>
    </w:p>
    <w:p w14:paraId="0A68CF70" w14:textId="77777777" w:rsidR="002A12EC" w:rsidRPr="002E3A18" w:rsidRDefault="002A12EC" w:rsidP="00BE6AB7">
      <w:pPr>
        <w:numPr>
          <w:ilvl w:val="0"/>
          <w:numId w:val="18"/>
        </w:numPr>
        <w:overflowPunct w:val="0"/>
        <w:autoSpaceDE w:val="0"/>
        <w:autoSpaceDN w:val="0"/>
        <w:spacing w:before="0"/>
        <w:ind w:left="641" w:hanging="357"/>
      </w:pPr>
      <w:r w:rsidRPr="002E3A18">
        <w:t>FFS: reuse current CSS type, define a new CSS type, etc.</w:t>
      </w:r>
    </w:p>
    <w:p w14:paraId="71EA9F47" w14:textId="77777777" w:rsidR="002A12EC" w:rsidRPr="002E3A18" w:rsidRDefault="002A12EC" w:rsidP="00BE6AB7">
      <w:pPr>
        <w:numPr>
          <w:ilvl w:val="0"/>
          <w:numId w:val="18"/>
        </w:numPr>
        <w:overflowPunct w:val="0"/>
        <w:autoSpaceDE w:val="0"/>
        <w:autoSpaceDN w:val="0"/>
        <w:spacing w:before="0"/>
        <w:ind w:left="641" w:hanging="357"/>
      </w:pPr>
      <w:r w:rsidRPr="002E3A18">
        <w:t>FFS other details.</w:t>
      </w:r>
    </w:p>
    <w:p w14:paraId="1A9EC9FD" w14:textId="77777777" w:rsidR="00CE490E" w:rsidRDefault="00731144" w:rsidP="00BD3FCC">
      <w:pPr>
        <w:jc w:val="both"/>
        <w:rPr>
          <w:rFonts w:eastAsiaTheme="minorEastAsia"/>
          <w:lang w:eastAsia="zh-CN"/>
        </w:rPr>
      </w:pPr>
      <w:r>
        <w:rPr>
          <w:rFonts w:hint="eastAsia"/>
          <w:lang w:eastAsia="zh-CN"/>
        </w:rPr>
        <w:t>A</w:t>
      </w:r>
      <w:r>
        <w:rPr>
          <w:lang w:eastAsia="zh-CN"/>
        </w:rPr>
        <w:t xml:space="preserve">s the discussion in our contribution [3], </w:t>
      </w:r>
      <w:r w:rsidR="00FF25CF">
        <w:rPr>
          <w:lang w:eastAsia="zh-CN"/>
        </w:rPr>
        <w:t xml:space="preserve">considering the same-group common PDCCH </w:t>
      </w:r>
      <w:r w:rsidR="00246958">
        <w:rPr>
          <w:lang w:eastAsia="zh-CN"/>
        </w:rPr>
        <w:t xml:space="preserve">are received by </w:t>
      </w:r>
      <w:r w:rsidR="00246958" w:rsidRPr="002E3A18">
        <w:t>RRC_IDLE/RRC_INACTIVE UEs</w:t>
      </w:r>
      <w:r w:rsidR="00246958">
        <w:t xml:space="preserve"> and RRC_CONNECTED UEs, CSS should also be supported for RRC_CONNECTED UEs.</w:t>
      </w:r>
      <w:r w:rsidR="00D92000">
        <w:rPr>
          <w:rFonts w:eastAsiaTheme="minorEastAsia" w:hint="eastAsia"/>
          <w:lang w:eastAsia="zh-CN"/>
        </w:rPr>
        <w:t xml:space="preserve"> </w:t>
      </w:r>
    </w:p>
    <w:p w14:paraId="274E10F6" w14:textId="3BDB8896" w:rsidR="00BD3FCC" w:rsidRPr="00D92000" w:rsidRDefault="00CE490E" w:rsidP="00BD3FCC">
      <w:pPr>
        <w:jc w:val="both"/>
      </w:pPr>
      <w:r>
        <w:t>I</w:t>
      </w:r>
      <w:r w:rsidR="00F265C6">
        <w:t>n Rel-15/16</w:t>
      </w:r>
      <w:r w:rsidR="00BD3FCC">
        <w:t>, all configured CSS PDCCHs are counted into the monitored BD/CCEs and the left BD/CCEs capability are used for USS</w:t>
      </w:r>
      <w:r>
        <w:t xml:space="preserve"> for RRC_CONNECTED UEs</w:t>
      </w:r>
      <w:r w:rsidR="00BD3FCC">
        <w:t xml:space="preserve">. But for Rel-17 broadcast services, </w:t>
      </w:r>
      <w:r w:rsidR="008C0C5E">
        <w:t>it’s</w:t>
      </w:r>
      <w:r w:rsidR="00BD3FCC">
        <w:t xml:space="preserve"> up to UE to receive it or not, that is UE may not receive some configured broadcast CSS </w:t>
      </w:r>
      <w:r w:rsidR="00136531" w:rsidRPr="002E3A18">
        <w:t>group-common</w:t>
      </w:r>
      <w:r w:rsidR="00136531">
        <w:t xml:space="preserve"> </w:t>
      </w:r>
      <w:r w:rsidR="00BD3FCC">
        <w:t xml:space="preserve">PDCCHs. If the same PDCCH overbooking rule </w:t>
      </w:r>
      <w:r w:rsidR="008C0C5E">
        <w:t xml:space="preserve">in Rel-15/16 </w:t>
      </w:r>
      <w:r w:rsidR="00BD3FCC">
        <w:t xml:space="preserve">is </w:t>
      </w:r>
      <w:r>
        <w:t>re-</w:t>
      </w:r>
      <w:r w:rsidR="00BD3FCC">
        <w:t xml:space="preserve">used for RRC_CONNECTED UEs, the BD/CCEs </w:t>
      </w:r>
      <w:r w:rsidR="00722E65">
        <w:t>will be</w:t>
      </w:r>
      <w:r w:rsidR="00BD3FCC">
        <w:t xml:space="preserve"> occupied by these non-received broadcast CSS and the USS scheduling </w:t>
      </w:r>
      <w:r w:rsidR="00BD3FCC" w:rsidRPr="008B1595">
        <w:t>opportunity</w:t>
      </w:r>
      <w:r w:rsidR="00BD3FCC">
        <w:t xml:space="preserve"> is reduced.</w:t>
      </w:r>
    </w:p>
    <w:p w14:paraId="017D41D5" w14:textId="0FFF4283" w:rsidR="004C04D5" w:rsidRDefault="00BD3FCC" w:rsidP="00BD3FCC">
      <w:pPr>
        <w:jc w:val="both"/>
      </w:pPr>
      <w:r>
        <w:t xml:space="preserve">Therefore, </w:t>
      </w:r>
      <w:r w:rsidRPr="00B01275">
        <w:t>new CSS type</w:t>
      </w:r>
      <w:r>
        <w:t xml:space="preserve"> can be defined for broadcast </w:t>
      </w:r>
      <w:r w:rsidR="00136531" w:rsidRPr="002E3A18">
        <w:t>group-common</w:t>
      </w:r>
      <w:r w:rsidR="00136531">
        <w:t xml:space="preserve"> PDCCH</w:t>
      </w:r>
      <w:r>
        <w:t xml:space="preserve">, and </w:t>
      </w:r>
      <w:r w:rsidR="00032B16">
        <w:t xml:space="preserve">new PDCCH overbooking rule </w:t>
      </w:r>
      <w:r>
        <w:t xml:space="preserve">can </w:t>
      </w:r>
      <w:r w:rsidR="00391312">
        <w:t xml:space="preserve">also </w:t>
      </w:r>
      <w:r>
        <w:t xml:space="preserve">be </w:t>
      </w:r>
      <w:r w:rsidR="00032B16">
        <w:t xml:space="preserve">designed for </w:t>
      </w:r>
      <w:r>
        <w:t xml:space="preserve">RRC_CONNECTED UEs. The monitoring priority of </w:t>
      </w:r>
      <w:r w:rsidR="005B4952">
        <w:t xml:space="preserve">new </w:t>
      </w:r>
      <w:r>
        <w:t xml:space="preserve">CSS </w:t>
      </w:r>
      <w:r w:rsidR="00CE490E">
        <w:t xml:space="preserve">for broadcast </w:t>
      </w:r>
      <w:r>
        <w:t>is lower than legacy CSS</w:t>
      </w:r>
      <w:r w:rsidR="00032B16">
        <w:t xml:space="preserve">. </w:t>
      </w:r>
      <w:r w:rsidR="00590D01">
        <w:t xml:space="preserve">Considering it’s up to UE to receive the broadcast service or not and </w:t>
      </w:r>
      <w:r w:rsidR="00032B16">
        <w:t>in order to align the monitored BD/CCEs</w:t>
      </w:r>
      <w:r w:rsidR="00FA0130">
        <w:t xml:space="preserve"> counting</w:t>
      </w:r>
      <w:r w:rsidR="00032B16">
        <w:t xml:space="preserve"> between UE and gNB, RRC_CONNECTED UEs should </w:t>
      </w:r>
      <w:r w:rsidR="00032B16" w:rsidRPr="00032B16">
        <w:t xml:space="preserve">inform </w:t>
      </w:r>
      <w:r w:rsidR="00032B16">
        <w:t>gNB</w:t>
      </w:r>
      <w:r w:rsidR="00032B16" w:rsidRPr="00032B16">
        <w:t xml:space="preserve"> that </w:t>
      </w:r>
      <w:r w:rsidR="00722E65">
        <w:t xml:space="preserve">which broadcast services </w:t>
      </w:r>
      <w:r w:rsidR="00032B16" w:rsidRPr="00032B16">
        <w:t>the UE is receiving or is interested to receive</w:t>
      </w:r>
      <w:r w:rsidR="00367CDC">
        <w:t>, which is</w:t>
      </w:r>
      <w:r w:rsidR="00032B16">
        <w:t xml:space="preserve"> similar to LTE MBMS</w:t>
      </w:r>
      <w:r w:rsidR="004C04D5">
        <w:t xml:space="preserve"> </w:t>
      </w:r>
      <w:r w:rsidR="004C04D5" w:rsidRPr="00FE7D68">
        <w:t>interest indication</w:t>
      </w:r>
      <w:r w:rsidR="004C04D5">
        <w:t xml:space="preserve"> procedure.</w:t>
      </w:r>
      <w:r w:rsidR="00367CDC">
        <w:t xml:space="preserve"> Only the</w:t>
      </w:r>
      <w:r w:rsidR="00CE490E">
        <w:t xml:space="preserve"> </w:t>
      </w:r>
      <w:r w:rsidR="00DE7055" w:rsidRPr="002E3A18">
        <w:t>group-common</w:t>
      </w:r>
      <w:r w:rsidR="00DE7055">
        <w:t xml:space="preserve"> </w:t>
      </w:r>
      <w:r w:rsidR="00367CDC">
        <w:t xml:space="preserve">PDCCHs </w:t>
      </w:r>
      <w:r w:rsidR="00CE490E">
        <w:t>in</w:t>
      </w:r>
      <w:r w:rsidR="00367CDC">
        <w:t xml:space="preserve"> </w:t>
      </w:r>
      <w:r w:rsidR="00CE490E">
        <w:t>new CSS for broadcast, which</w:t>
      </w:r>
      <w:r w:rsidR="00367CDC">
        <w:t xml:space="preserve"> has been reported </w:t>
      </w:r>
      <w:r w:rsidR="00377EA5">
        <w:t xml:space="preserve">in </w:t>
      </w:r>
      <w:r w:rsidR="00367CDC">
        <w:t xml:space="preserve">the </w:t>
      </w:r>
      <w:r w:rsidR="00CE490E">
        <w:t>MBS</w:t>
      </w:r>
      <w:r w:rsidR="00CE490E" w:rsidRPr="00FE7D68">
        <w:t xml:space="preserve"> </w:t>
      </w:r>
      <w:r w:rsidR="00367CDC" w:rsidRPr="00FE7D68">
        <w:t>interest indication</w:t>
      </w:r>
      <w:r w:rsidR="00367CDC">
        <w:t xml:space="preserve"> procedure</w:t>
      </w:r>
      <w:r w:rsidR="00CE490E">
        <w:t>,</w:t>
      </w:r>
      <w:r w:rsidR="00367CDC">
        <w:t xml:space="preserve"> </w:t>
      </w:r>
      <w:r w:rsidR="00A932E2">
        <w:t>are counted in the monitored BD/CCEs for CSS.</w:t>
      </w:r>
      <w:r w:rsidR="00BA714F">
        <w:t xml:space="preserve"> In</w:t>
      </w:r>
      <w:r w:rsidR="00A269B1">
        <w:t xml:space="preserve"> this way, the non-monitored broadcast</w:t>
      </w:r>
      <w:r w:rsidR="00DE7055" w:rsidRPr="00DE7055">
        <w:t xml:space="preserve"> </w:t>
      </w:r>
      <w:r w:rsidR="00DE7055" w:rsidRPr="002E3A18">
        <w:t>group-common</w:t>
      </w:r>
      <w:r w:rsidR="00A269B1">
        <w:t xml:space="preserve"> PDCCHs will not occupy the monitored </w:t>
      </w:r>
      <w:r w:rsidR="00323BFF">
        <w:t>BD/CCE</w:t>
      </w:r>
      <w:r w:rsidR="00F278D9">
        <w:t xml:space="preserve">s </w:t>
      </w:r>
      <w:r w:rsidR="00DE7055">
        <w:t xml:space="preserve">capability </w:t>
      </w:r>
      <w:r w:rsidR="00F278D9">
        <w:t>and the USS scheduling opportunity will not be reduced.</w:t>
      </w:r>
    </w:p>
    <w:p w14:paraId="22C5D2E6" w14:textId="6066AC88" w:rsidR="00D92000" w:rsidRPr="00E81BAE" w:rsidRDefault="00D92000" w:rsidP="00D92000">
      <w:pPr>
        <w:overflowPunct w:val="0"/>
        <w:autoSpaceDE w:val="0"/>
        <w:autoSpaceDN w:val="0"/>
        <w:spacing w:after="120"/>
        <w:jc w:val="both"/>
        <w:rPr>
          <w:b/>
          <w:bCs/>
        </w:rPr>
      </w:pPr>
      <w:r w:rsidRPr="00E81BAE">
        <w:rPr>
          <w:b/>
          <w:bCs/>
          <w:lang w:eastAsia="zh-CN"/>
        </w:rPr>
        <w:t xml:space="preserve">Proposal </w:t>
      </w:r>
      <w:r w:rsidR="000F3D92">
        <w:rPr>
          <w:b/>
          <w:bCs/>
          <w:lang w:eastAsia="zh-CN"/>
        </w:rPr>
        <w:t>29</w:t>
      </w:r>
      <w:r w:rsidRPr="00E81BAE">
        <w:rPr>
          <w:b/>
          <w:bCs/>
          <w:lang w:eastAsia="zh-CN"/>
        </w:rPr>
        <w:t xml:space="preserve">. </w:t>
      </w:r>
      <w:r w:rsidRPr="00E81BAE">
        <w:rPr>
          <w:b/>
          <w:bCs/>
        </w:rPr>
        <w:t xml:space="preserve">For RRC_CONNECTED UEs, </w:t>
      </w:r>
      <w:r>
        <w:rPr>
          <w:b/>
          <w:bCs/>
        </w:rPr>
        <w:t xml:space="preserve">a new type </w:t>
      </w:r>
      <w:r w:rsidRPr="00E81BAE">
        <w:rPr>
          <w:b/>
          <w:bCs/>
        </w:rPr>
        <w:t>CSS is supported for group-common PDCCH for broadcast.</w:t>
      </w:r>
    </w:p>
    <w:p w14:paraId="146D3EFA" w14:textId="3B08B978" w:rsidR="00246958" w:rsidRPr="00856B26" w:rsidRDefault="00856B26" w:rsidP="00246958">
      <w:pPr>
        <w:jc w:val="both"/>
        <w:rPr>
          <w:b/>
          <w:bCs/>
          <w:lang w:eastAsia="zh-CN"/>
        </w:rPr>
      </w:pPr>
      <w:r w:rsidRPr="00856B26">
        <w:rPr>
          <w:rFonts w:hint="eastAsia"/>
          <w:b/>
          <w:bCs/>
          <w:lang w:eastAsia="zh-CN"/>
        </w:rPr>
        <w:t>P</w:t>
      </w:r>
      <w:r w:rsidRPr="00856B26">
        <w:rPr>
          <w:b/>
          <w:bCs/>
          <w:lang w:eastAsia="zh-CN"/>
        </w:rPr>
        <w:t xml:space="preserve">roposal </w:t>
      </w:r>
      <w:r w:rsidR="002A6B66">
        <w:rPr>
          <w:b/>
          <w:bCs/>
          <w:lang w:eastAsia="zh-CN"/>
        </w:rPr>
        <w:t>3</w:t>
      </w:r>
      <w:r w:rsidR="000F3D92">
        <w:rPr>
          <w:b/>
          <w:bCs/>
          <w:lang w:eastAsia="zh-CN"/>
        </w:rPr>
        <w:t>0</w:t>
      </w:r>
      <w:r w:rsidRPr="00856B26">
        <w:rPr>
          <w:b/>
          <w:bCs/>
          <w:lang w:eastAsia="zh-CN"/>
        </w:rPr>
        <w:t xml:space="preserve">. </w:t>
      </w:r>
      <w:r w:rsidRPr="00856B26">
        <w:rPr>
          <w:b/>
          <w:bCs/>
        </w:rPr>
        <w:t xml:space="preserve">RRC_CONNECTED UE should inform gNB the broadcast service </w:t>
      </w:r>
      <w:r w:rsidR="00E03357">
        <w:rPr>
          <w:b/>
          <w:bCs/>
        </w:rPr>
        <w:t>that it</w:t>
      </w:r>
      <w:r w:rsidRPr="00856B26">
        <w:rPr>
          <w:b/>
          <w:bCs/>
        </w:rPr>
        <w:t xml:space="preserve"> is receiving or is interested to receive.</w:t>
      </w:r>
    </w:p>
    <w:p w14:paraId="7BC3C6B3" w14:textId="5868EC7F" w:rsidR="00965645" w:rsidRPr="00783CB4" w:rsidRDefault="00856B26" w:rsidP="00783CB4">
      <w:pPr>
        <w:jc w:val="both"/>
        <w:rPr>
          <w:b/>
          <w:bCs/>
          <w:lang w:eastAsia="zh-CN"/>
        </w:rPr>
      </w:pPr>
      <w:r w:rsidRPr="00873992">
        <w:rPr>
          <w:rFonts w:hint="eastAsia"/>
          <w:b/>
          <w:bCs/>
          <w:lang w:eastAsia="zh-CN"/>
        </w:rPr>
        <w:t>P</w:t>
      </w:r>
      <w:r w:rsidRPr="00873992">
        <w:rPr>
          <w:b/>
          <w:bCs/>
          <w:lang w:eastAsia="zh-CN"/>
        </w:rPr>
        <w:t xml:space="preserve">roposal </w:t>
      </w:r>
      <w:r w:rsidR="002A6B66">
        <w:rPr>
          <w:b/>
          <w:bCs/>
          <w:lang w:eastAsia="zh-CN"/>
        </w:rPr>
        <w:t>3</w:t>
      </w:r>
      <w:r w:rsidR="000F3D92">
        <w:rPr>
          <w:b/>
          <w:bCs/>
          <w:lang w:eastAsia="zh-CN"/>
        </w:rPr>
        <w:t>1</w:t>
      </w:r>
      <w:r w:rsidR="00873992" w:rsidRPr="00873992">
        <w:rPr>
          <w:rFonts w:hint="eastAsia"/>
          <w:b/>
          <w:bCs/>
          <w:lang w:eastAsia="zh-CN"/>
        </w:rPr>
        <w:t>.</w:t>
      </w:r>
      <w:r w:rsidR="00873992" w:rsidRPr="00873992">
        <w:rPr>
          <w:b/>
          <w:bCs/>
          <w:lang w:eastAsia="zh-CN"/>
        </w:rPr>
        <w:t xml:space="preserve"> Only the PDCCHs </w:t>
      </w:r>
      <w:r w:rsidR="00E03357">
        <w:rPr>
          <w:b/>
          <w:bCs/>
          <w:lang w:eastAsia="zh-CN"/>
        </w:rPr>
        <w:t>for scheduling</w:t>
      </w:r>
      <w:r w:rsidR="00873992" w:rsidRPr="00873992">
        <w:rPr>
          <w:b/>
          <w:bCs/>
          <w:lang w:eastAsia="zh-CN"/>
        </w:rPr>
        <w:t xml:space="preserve"> the </w:t>
      </w:r>
      <w:r w:rsidR="00873992" w:rsidRPr="00873992">
        <w:rPr>
          <w:b/>
          <w:bCs/>
        </w:rPr>
        <w:t xml:space="preserve">broadcast service </w:t>
      </w:r>
      <w:r w:rsidR="00873992">
        <w:rPr>
          <w:b/>
          <w:bCs/>
        </w:rPr>
        <w:t xml:space="preserve">has been reported by </w:t>
      </w:r>
      <w:r w:rsidR="00873992" w:rsidRPr="00856B26">
        <w:rPr>
          <w:b/>
          <w:bCs/>
        </w:rPr>
        <w:t>RRC_CONNECTED UE</w:t>
      </w:r>
      <w:r w:rsidR="001746D9">
        <w:rPr>
          <w:b/>
          <w:bCs/>
        </w:rPr>
        <w:t xml:space="preserve"> are counted in the monitored CSS PDCCH candidates </w:t>
      </w:r>
      <w:r w:rsidR="001746D9">
        <w:rPr>
          <w:noProof/>
          <w:position w:val="-24"/>
        </w:rPr>
        <w:drawing>
          <wp:inline distT="0" distB="0" distL="0" distR="0" wp14:anchorId="6BDE011D" wp14:editId="58465668">
            <wp:extent cx="416560" cy="30041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9">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001746D9">
        <w:rPr>
          <w:b/>
          <w:bCs/>
        </w:rPr>
        <w:t>and non-overlapping CCE</w:t>
      </w:r>
      <w:r w:rsidR="00E23BA9">
        <w:rPr>
          <w:b/>
          <w:bCs/>
        </w:rPr>
        <w:t xml:space="preserve">s </w:t>
      </w:r>
      <w:r w:rsidR="001746D9">
        <w:rPr>
          <w:noProof/>
          <w:position w:val="-10"/>
        </w:rPr>
        <w:drawing>
          <wp:inline distT="0" distB="0" distL="0" distR="0" wp14:anchorId="5F302F6F" wp14:editId="5698B0E2">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00E23BA9">
        <w:rPr>
          <w:b/>
          <w:bCs/>
        </w:rPr>
        <w:t xml:space="preserve"> in a slot</w:t>
      </w:r>
      <w:r w:rsidR="00992EF2">
        <w:rPr>
          <w:b/>
          <w:bCs/>
        </w:rPr>
        <w:t xml:space="preserve"> or </w:t>
      </w:r>
      <w:r w:rsidR="00E23BA9">
        <w:rPr>
          <w:b/>
          <w:bCs/>
        </w:rPr>
        <w:t>span</w:t>
      </w:r>
      <w:r w:rsidR="001746D9">
        <w:rPr>
          <w:b/>
          <w:bCs/>
        </w:rPr>
        <w:t>.</w:t>
      </w:r>
    </w:p>
    <w:p w14:paraId="1E0D170D" w14:textId="046397D0" w:rsidR="00A306DC" w:rsidRPr="002E3A18" w:rsidRDefault="00A306DC" w:rsidP="00A306DC">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Simultaneous operation with unicast</w:t>
      </w:r>
      <w:r w:rsidR="003C4DC3" w:rsidRPr="002E3A18">
        <w:rPr>
          <w:rFonts w:ascii="Times New Roman" w:eastAsiaTheme="minorEastAsia" w:hAnsi="Times New Roman"/>
          <w:lang w:eastAsia="zh-CN"/>
        </w:rPr>
        <w:t xml:space="preserve"> reception</w:t>
      </w:r>
    </w:p>
    <w:p w14:paraId="5AD78ED3" w14:textId="10721238" w:rsidR="00F71C25" w:rsidRPr="00261E16" w:rsidRDefault="00F71C25" w:rsidP="00A46DA9">
      <w:pPr>
        <w:jc w:val="both"/>
        <w:rPr>
          <w:lang w:eastAsia="zh-CN"/>
        </w:rPr>
      </w:pPr>
      <w:r w:rsidRPr="002E3A18">
        <w:rPr>
          <w:lang w:eastAsia="zh-CN"/>
        </w:rPr>
        <w:t>In this section, we will discuss some issues about simultaneous operation with unicast</w:t>
      </w:r>
      <w:r w:rsidR="003C4DC3" w:rsidRPr="002E3A18">
        <w:rPr>
          <w:lang w:eastAsia="zh-CN"/>
        </w:rPr>
        <w:t xml:space="preserve"> reception</w:t>
      </w:r>
      <w:r w:rsidRPr="002E3A18">
        <w:rPr>
          <w:lang w:eastAsia="zh-CN"/>
        </w:rPr>
        <w:t>.</w:t>
      </w:r>
      <w:r w:rsidR="00073FB2" w:rsidRPr="002E3A18">
        <w:rPr>
          <w:lang w:eastAsia="zh-CN"/>
        </w:rPr>
        <w:t xml:space="preserve"> </w:t>
      </w:r>
      <w:r w:rsidR="00CB2145" w:rsidRPr="002E3A18">
        <w:rPr>
          <w:lang w:eastAsia="zh-CN"/>
        </w:rPr>
        <w:t>I</w:t>
      </w:r>
      <w:r w:rsidR="00543423" w:rsidRPr="002E3A18">
        <w:rPr>
          <w:lang w:eastAsia="zh-CN"/>
        </w:rPr>
        <w:t xml:space="preserve">n last RAN1 meeting, </w:t>
      </w:r>
      <w:r w:rsidR="00920AA1" w:rsidRPr="002E3A18">
        <w:rPr>
          <w:lang w:eastAsia="zh-CN"/>
        </w:rPr>
        <w:t xml:space="preserve">it </w:t>
      </w:r>
      <w:r w:rsidR="00CB2145" w:rsidRPr="002E3A18">
        <w:rPr>
          <w:lang w:eastAsia="zh-CN"/>
        </w:rPr>
        <w:t xml:space="preserve">was agreed to </w:t>
      </w:r>
      <w:r w:rsidR="00CB2145" w:rsidRPr="002E3A18">
        <w:rPr>
          <w:color w:val="000000"/>
        </w:rPr>
        <w:t xml:space="preserve">at least support </w:t>
      </w:r>
      <w:r w:rsidR="00261E16">
        <w:rPr>
          <w:color w:val="000000"/>
        </w:rPr>
        <w:t xml:space="preserve">TDM </w:t>
      </w:r>
      <w:r w:rsidR="00CB2145" w:rsidRPr="002E3A18">
        <w:rPr>
          <w:color w:val="000000"/>
        </w:rPr>
        <w:t xml:space="preserve">between </w:t>
      </w:r>
      <w:r w:rsidR="00261E16">
        <w:rPr>
          <w:rFonts w:hint="eastAsia"/>
          <w:color w:val="000000"/>
          <w:lang w:eastAsia="zh-CN"/>
        </w:rPr>
        <w:t>one</w:t>
      </w:r>
      <w:r w:rsidR="00261E16">
        <w:rPr>
          <w:color w:val="000000"/>
        </w:rPr>
        <w:t xml:space="preserve"> </w:t>
      </w:r>
      <w:r w:rsidR="00CB2145" w:rsidRPr="002E3A18">
        <w:rPr>
          <w:color w:val="000000"/>
        </w:rPr>
        <w:t xml:space="preserve">unicast PDSCH and </w:t>
      </w:r>
      <w:r w:rsidR="00261E16">
        <w:rPr>
          <w:rFonts w:hint="eastAsia"/>
          <w:color w:val="000000"/>
          <w:lang w:eastAsia="zh-CN"/>
        </w:rPr>
        <w:t>one</w:t>
      </w:r>
      <w:r w:rsidR="00261E16">
        <w:rPr>
          <w:color w:val="000000"/>
        </w:rPr>
        <w:t xml:space="preserve"> </w:t>
      </w:r>
      <w:r w:rsidR="00CB2145" w:rsidRPr="002E3A18">
        <w:rPr>
          <w:color w:val="000000"/>
        </w:rPr>
        <w:t xml:space="preserve">group-common PDSCH in a slot </w:t>
      </w:r>
      <w:r w:rsidR="00261E16">
        <w:rPr>
          <w:rFonts w:hint="eastAsia"/>
          <w:color w:val="000000"/>
          <w:lang w:eastAsia="zh-CN"/>
        </w:rPr>
        <w:t>and</w:t>
      </w:r>
      <w:r w:rsidR="00261E16">
        <w:rPr>
          <w:color w:val="000000"/>
        </w:rPr>
        <w:t xml:space="preserve"> </w:t>
      </w:r>
      <w:r w:rsidR="00261E16" w:rsidRPr="002E3A18">
        <w:rPr>
          <w:lang w:eastAsia="zh-CN"/>
        </w:rPr>
        <w:t>inter-slot TDM between unicast PDSCH and group-common PDSCH in different slots</w:t>
      </w:r>
      <w:r w:rsidR="00261E16">
        <w:rPr>
          <w:lang w:val="en-US" w:eastAsia="zh-CN"/>
        </w:rPr>
        <w:t xml:space="preserve"> </w:t>
      </w:r>
      <w:r w:rsidR="00261E16">
        <w:rPr>
          <w:rFonts w:hint="eastAsia"/>
          <w:lang w:val="en-US" w:eastAsia="zh-CN"/>
        </w:rPr>
        <w:t>a</w:t>
      </w:r>
      <w:r w:rsidR="00261E16">
        <w:rPr>
          <w:lang w:val="en-US" w:eastAsia="zh-CN"/>
        </w:rPr>
        <w:t>s the following agreements.</w:t>
      </w:r>
    </w:p>
    <w:p w14:paraId="6C1CE745" w14:textId="76ECB9F5" w:rsidR="00492CDB" w:rsidRPr="002E3A18" w:rsidRDefault="00492CDB" w:rsidP="00492CDB">
      <w:pPr>
        <w:widowControl w:val="0"/>
        <w:jc w:val="both"/>
        <w:rPr>
          <w:lang w:eastAsia="zh-CN"/>
        </w:rPr>
      </w:pPr>
      <w:r w:rsidRPr="002E3A18">
        <w:rPr>
          <w:highlight w:val="green"/>
        </w:rPr>
        <w:t>Agreement:</w:t>
      </w:r>
      <w:r w:rsidRPr="002E3A18">
        <w:t xml:space="preserve"> </w:t>
      </w:r>
      <w:r w:rsidRPr="002E3A18">
        <w:rPr>
          <w:lang w:eastAsia="zh-CN"/>
        </w:rPr>
        <w:t>No specification enhancement in Rel-17 to support SDM between unicast PDSCH and group-common PDSCH in a slot for RRC_CONNECTED UEs.</w:t>
      </w:r>
    </w:p>
    <w:p w14:paraId="2DC07269" w14:textId="77777777" w:rsidR="00492CDB" w:rsidRPr="002E3A18" w:rsidRDefault="00492CDB" w:rsidP="00492CDB">
      <w:pPr>
        <w:rPr>
          <w:rFonts w:eastAsia="MS Mincho"/>
          <w:highlight w:val="yellow"/>
        </w:rPr>
      </w:pPr>
      <w:r w:rsidRPr="002E3A18">
        <w:rPr>
          <w:highlight w:val="green"/>
        </w:rPr>
        <w:t>Agreement:</w:t>
      </w:r>
      <w:r w:rsidRPr="002E3A18">
        <w:t xml:space="preserve"> Support TDM between one unicast PDSCH and one group-common PDSCH in a slot based on UE capability for RRC_CONNECTED UEs.</w:t>
      </w:r>
    </w:p>
    <w:p w14:paraId="3FBCE651" w14:textId="019AADB8" w:rsidR="00492CDB" w:rsidRDefault="00492CDB" w:rsidP="00492CDB">
      <w:pPr>
        <w:widowControl w:val="0"/>
        <w:jc w:val="both"/>
        <w:rPr>
          <w:lang w:eastAsia="zh-CN"/>
        </w:rPr>
      </w:pPr>
      <w:r w:rsidRPr="002E3A18">
        <w:rPr>
          <w:highlight w:val="green"/>
        </w:rPr>
        <w:t>Agreement:</w:t>
      </w:r>
      <w:r w:rsidRPr="002E3A18">
        <w:t xml:space="preserve"> For RRC_CONNECTED UEs, </w:t>
      </w:r>
      <w:r w:rsidRPr="002E3A18">
        <w:rPr>
          <w:lang w:eastAsia="zh-CN"/>
        </w:rPr>
        <w:t>support inter-slot TDM between unicast PDSCH and group-common PDSCH in different slots (mandatory for the UE supporting MBS).</w:t>
      </w:r>
    </w:p>
    <w:p w14:paraId="4DD0331B" w14:textId="77777777" w:rsidR="00492CDB" w:rsidRPr="002E3A18" w:rsidRDefault="00492CDB" w:rsidP="00492CDB">
      <w:pPr>
        <w:widowControl w:val="0"/>
        <w:jc w:val="both"/>
        <w:rPr>
          <w:lang w:eastAsia="zh-CN"/>
        </w:rPr>
      </w:pPr>
      <w:r w:rsidRPr="002E3A18">
        <w:rPr>
          <w:highlight w:val="green"/>
        </w:rPr>
        <w:lastRenderedPageBreak/>
        <w:t>Agreements:</w:t>
      </w:r>
      <w:r w:rsidRPr="002E3A18">
        <w:t xml:space="preserve"> </w:t>
      </w:r>
      <w:r w:rsidRPr="002E3A18">
        <w:rPr>
          <w:lang w:eastAsia="zh-CN"/>
        </w:rPr>
        <w:t>Further study the following cases for simultaneous reception of unicast PDSCH and group-common PDSCH in a slot based on UE capability for RRC_CONNECTED UEs.</w:t>
      </w:r>
    </w:p>
    <w:p w14:paraId="47456EE5"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1: support TDM between multiple TDMed unicast PDSCHs and one group-common PDSCH in a slot</w:t>
      </w:r>
    </w:p>
    <w:p w14:paraId="4DBC2A19"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2: support TDM among multiple group-common PDSCHs in a slot</w:t>
      </w:r>
    </w:p>
    <w:p w14:paraId="46A7D1EE"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3: support TDM between multiple TDMed unicast PDSCHs and multiple TDMed group-common PDSCHs in a slot</w:t>
      </w:r>
    </w:p>
    <w:p w14:paraId="2F2D70ED"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4: support FDM between multiple TDMed unicast PDSCHs and multiple TDMed group-common PDSCHs in a slot</w:t>
      </w:r>
    </w:p>
    <w:p w14:paraId="7D52094A" w14:textId="77777777" w:rsidR="00492CDB" w:rsidRPr="002E3A18"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Case 5: support FDM among multiple group-common PDSCHs in a slot</w:t>
      </w:r>
    </w:p>
    <w:p w14:paraId="4F3B49E0" w14:textId="6F3E8EE5" w:rsidR="00492CDB" w:rsidRDefault="00492CDB" w:rsidP="00BE6AB7">
      <w:pPr>
        <w:pStyle w:val="aff"/>
        <w:numPr>
          <w:ilvl w:val="0"/>
          <w:numId w:val="15"/>
        </w:numPr>
        <w:overflowPunct w:val="0"/>
        <w:autoSpaceDE w:val="0"/>
        <w:autoSpaceDN w:val="0"/>
        <w:adjustRightInd w:val="0"/>
        <w:spacing w:before="0" w:after="180"/>
        <w:ind w:leftChars="0"/>
        <w:contextualSpacing/>
        <w:textAlignment w:val="baseline"/>
        <w:rPr>
          <w:rFonts w:ascii="Times New Roman" w:hAnsi="Times New Roman"/>
          <w:lang w:eastAsia="zh-CN"/>
        </w:rPr>
      </w:pPr>
      <w:r w:rsidRPr="002E3A18">
        <w:rPr>
          <w:rFonts w:ascii="Times New Roman" w:hAnsi="Times New Roman"/>
          <w:lang w:eastAsia="zh-CN"/>
        </w:rPr>
        <w:t>FFS: maximum number of PDSCHs in a slot simultaneous received per UE</w:t>
      </w:r>
    </w:p>
    <w:p w14:paraId="34A85031" w14:textId="77777777" w:rsidR="00B93B44" w:rsidRDefault="00B93B44" w:rsidP="00B92EBE">
      <w:pPr>
        <w:jc w:val="both"/>
        <w:rPr>
          <w:color w:val="000000"/>
        </w:rPr>
      </w:pPr>
    </w:p>
    <w:p w14:paraId="4DFCE419" w14:textId="02240147" w:rsidR="00B92EBE" w:rsidRPr="00B92EBE" w:rsidRDefault="00B92EBE" w:rsidP="00B92EBE">
      <w:pPr>
        <w:jc w:val="both"/>
        <w:rPr>
          <w:rFonts w:eastAsia="MS Mincho"/>
          <w:color w:val="000000"/>
        </w:rPr>
      </w:pPr>
      <w:r w:rsidRPr="00B92EBE">
        <w:rPr>
          <w:color w:val="000000"/>
        </w:rPr>
        <w:t>However, there are some FFS</w:t>
      </w:r>
      <w:r w:rsidR="00BA714F">
        <w:rPr>
          <w:color w:val="000000"/>
        </w:rPr>
        <w:t xml:space="preserve"> points</w:t>
      </w:r>
      <w:r w:rsidRPr="00B92EBE">
        <w:rPr>
          <w:color w:val="000000"/>
        </w:rPr>
        <w:t xml:space="preserve">, we divide </w:t>
      </w:r>
      <w:r w:rsidR="00BA714F">
        <w:rPr>
          <w:color w:val="000000"/>
        </w:rPr>
        <w:t>them</w:t>
      </w:r>
      <w:r w:rsidR="00BA714F" w:rsidRPr="00B92EBE">
        <w:rPr>
          <w:color w:val="000000"/>
        </w:rPr>
        <w:t xml:space="preserve"> </w:t>
      </w:r>
      <w:r w:rsidRPr="00B92EBE">
        <w:rPr>
          <w:color w:val="000000"/>
        </w:rPr>
        <w:t xml:space="preserve">into two categories, one is TDM-only and </w:t>
      </w:r>
      <w:r w:rsidR="001D1209">
        <w:rPr>
          <w:color w:val="000000"/>
        </w:rPr>
        <w:t>another</w:t>
      </w:r>
      <w:r w:rsidRPr="00B92EBE">
        <w:rPr>
          <w:color w:val="000000"/>
        </w:rPr>
        <w:t xml:space="preserve"> is FDM w and w/o TDM</w:t>
      </w:r>
      <w:r>
        <w:rPr>
          <w:color w:val="000000"/>
        </w:rPr>
        <w:t>.</w:t>
      </w:r>
    </w:p>
    <w:p w14:paraId="4C943B98" w14:textId="39D5A338" w:rsidR="00295B67" w:rsidRDefault="00295B67" w:rsidP="00295B67">
      <w:pPr>
        <w:pStyle w:val="2"/>
        <w:rPr>
          <w:rFonts w:ascii="Times New Roman" w:hAnsi="Times New Roman"/>
          <w:lang w:eastAsia="zh-CN"/>
        </w:rPr>
      </w:pPr>
      <w:r w:rsidRPr="00295B67">
        <w:rPr>
          <w:rFonts w:ascii="Times New Roman" w:hAnsi="Times New Roman" w:hint="eastAsia"/>
          <w:lang w:eastAsia="zh-CN"/>
        </w:rPr>
        <w:t>4</w:t>
      </w:r>
      <w:r w:rsidRPr="00295B67">
        <w:rPr>
          <w:rFonts w:ascii="Times New Roman" w:hAnsi="Times New Roman"/>
          <w:lang w:eastAsia="zh-CN"/>
        </w:rPr>
        <w:t xml:space="preserve">.1 </w:t>
      </w:r>
      <w:r>
        <w:rPr>
          <w:rFonts w:ascii="Times New Roman" w:hAnsi="Times New Roman"/>
          <w:lang w:eastAsia="zh-CN"/>
        </w:rPr>
        <w:t xml:space="preserve">TDM-only </w:t>
      </w:r>
      <w:r w:rsidR="00EF4BA6">
        <w:rPr>
          <w:rFonts w:ascii="Times New Roman" w:hAnsi="Times New Roman"/>
          <w:lang w:eastAsia="zh-CN"/>
        </w:rPr>
        <w:t>between unicast PDSCH(s) and group-common PDSCH(s)</w:t>
      </w:r>
    </w:p>
    <w:p w14:paraId="53E37354" w14:textId="095DC752" w:rsidR="00670FCF" w:rsidRPr="00670FCF" w:rsidRDefault="00670FCF" w:rsidP="00670FCF">
      <w:pPr>
        <w:rPr>
          <w:lang w:eastAsia="zh-CN"/>
        </w:rPr>
      </w:pPr>
      <w:r>
        <w:rPr>
          <w:rFonts w:hint="eastAsia"/>
          <w:lang w:eastAsia="zh-CN"/>
        </w:rPr>
        <w:t>T</w:t>
      </w:r>
      <w:r>
        <w:rPr>
          <w:lang w:eastAsia="zh-CN"/>
        </w:rPr>
        <w:t xml:space="preserve">he first </w:t>
      </w:r>
      <w:r w:rsidRPr="00B92EBE">
        <w:rPr>
          <w:color w:val="000000"/>
        </w:rPr>
        <w:t>categor</w:t>
      </w:r>
      <w:r>
        <w:rPr>
          <w:color w:val="000000"/>
        </w:rPr>
        <w:t>y</w:t>
      </w:r>
      <w:r>
        <w:rPr>
          <w:lang w:eastAsia="zh-CN"/>
        </w:rPr>
        <w:t xml:space="preserve"> is </w:t>
      </w:r>
      <w:r w:rsidR="001156A7">
        <w:rPr>
          <w:lang w:eastAsia="zh-CN"/>
        </w:rPr>
        <w:t>TDM-only between one/more unicast PDSCH(s) and one/more group-common PDSCH(s)</w:t>
      </w:r>
      <w:r w:rsidR="001D1209">
        <w:rPr>
          <w:lang w:eastAsia="zh-CN"/>
        </w:rPr>
        <w:t>, which contains Case 1, Case 2 and Case 3</w:t>
      </w:r>
      <w:r w:rsidR="001156A7">
        <w:rPr>
          <w:lang w:eastAsia="zh-CN"/>
        </w:rPr>
        <w:t>.</w:t>
      </w:r>
    </w:p>
    <w:p w14:paraId="7FECDF65" w14:textId="76498EC5" w:rsidR="005747FC" w:rsidRDefault="005747FC" w:rsidP="005747FC">
      <w:pPr>
        <w:jc w:val="both"/>
        <w:rPr>
          <w:rFonts w:eastAsiaTheme="minorEastAsia"/>
          <w:b/>
          <w:i/>
          <w:u w:val="single"/>
          <w:lang w:eastAsia="zh-CN"/>
        </w:rPr>
      </w:pPr>
      <w:r w:rsidRPr="009911D4">
        <w:rPr>
          <w:rFonts w:eastAsiaTheme="minorEastAsia"/>
          <w:b/>
          <w:i/>
          <w:u w:val="single"/>
          <w:lang w:eastAsia="zh-CN"/>
        </w:rPr>
        <w:t>Case 1</w:t>
      </w:r>
      <w:r w:rsidRPr="009911D4">
        <w:rPr>
          <w:rFonts w:eastAsiaTheme="minorEastAsia"/>
          <w:b/>
          <w:i/>
          <w:u w:val="single"/>
          <w:lang w:eastAsia="zh-CN"/>
        </w:rPr>
        <w:t>：</w:t>
      </w:r>
      <w:r w:rsidR="009911D4" w:rsidRPr="009911D4">
        <w:rPr>
          <w:rFonts w:eastAsiaTheme="minorEastAsia"/>
          <w:b/>
          <w:i/>
          <w:u w:val="single"/>
          <w:lang w:eastAsia="zh-CN"/>
        </w:rPr>
        <w:t>TDM between multiple TDMed unicast PDSCHs and one group-common PDSCH in a slot</w:t>
      </w:r>
    </w:p>
    <w:p w14:paraId="6DAC95D9" w14:textId="178E0C34" w:rsidR="009911D4" w:rsidRDefault="009911D4" w:rsidP="009911D4">
      <w:pPr>
        <w:jc w:val="both"/>
        <w:rPr>
          <w:lang w:eastAsia="zh-CN"/>
        </w:rPr>
      </w:pPr>
      <w:r w:rsidRPr="002E3A18">
        <w:rPr>
          <w:lang w:eastAsia="zh-CN"/>
        </w:rPr>
        <w:t>NR has supported PDSCH mapping type B and more than one unicast PDSCH</w:t>
      </w:r>
      <w:r>
        <w:rPr>
          <w:lang w:eastAsia="zh-CN"/>
        </w:rPr>
        <w:t>s</w:t>
      </w:r>
      <w:r w:rsidRPr="002E3A18">
        <w:rPr>
          <w:lang w:eastAsia="zh-CN"/>
        </w:rPr>
        <w:t xml:space="preserve"> per slot in TDM as an optional UE capability in R15. Therefore, we think it is easy to extend the </w:t>
      </w:r>
      <w:r>
        <w:rPr>
          <w:lang w:eastAsia="zh-CN"/>
        </w:rPr>
        <w:t xml:space="preserve">multiple </w:t>
      </w:r>
      <w:r w:rsidRPr="002E3A18">
        <w:rPr>
          <w:lang w:eastAsia="zh-CN"/>
        </w:rPr>
        <w:t xml:space="preserve">TDMed </w:t>
      </w:r>
      <w:r>
        <w:rPr>
          <w:lang w:eastAsia="zh-CN"/>
        </w:rPr>
        <w:t>unicast</w:t>
      </w:r>
      <w:r w:rsidRPr="002E3A18">
        <w:rPr>
          <w:lang w:eastAsia="zh-CN"/>
        </w:rPr>
        <w:t xml:space="preserve"> PDSCHs</w:t>
      </w:r>
      <w:r>
        <w:rPr>
          <w:lang w:eastAsia="zh-CN"/>
        </w:rPr>
        <w:t xml:space="preserve"> and one</w:t>
      </w:r>
      <w:r w:rsidRPr="002E3A18">
        <w:rPr>
          <w:lang w:eastAsia="zh-CN"/>
        </w:rPr>
        <w:t xml:space="preserve"> </w:t>
      </w:r>
      <w:r>
        <w:rPr>
          <w:lang w:eastAsia="zh-CN"/>
        </w:rPr>
        <w:t>group-common</w:t>
      </w:r>
      <w:r w:rsidRPr="002E3A18">
        <w:rPr>
          <w:lang w:eastAsia="zh-CN"/>
        </w:rPr>
        <w:t xml:space="preserve"> PDSCH in one slot in Rel-17 as illustrated in in Figure </w:t>
      </w:r>
      <w:r w:rsidR="005D4A6D">
        <w:rPr>
          <w:lang w:eastAsia="zh-CN"/>
        </w:rPr>
        <w:t>1</w:t>
      </w:r>
      <w:r w:rsidRPr="002E3A18">
        <w:rPr>
          <w:lang w:eastAsia="zh-CN"/>
        </w:rPr>
        <w:t>.</w:t>
      </w:r>
      <w:r>
        <w:rPr>
          <w:lang w:eastAsia="zh-CN"/>
        </w:rPr>
        <w:t xml:space="preserve"> And </w:t>
      </w:r>
      <w:r w:rsidRPr="002E3A18">
        <w:rPr>
          <w:lang w:eastAsia="zh-CN"/>
        </w:rPr>
        <w:t>the semi-static</w:t>
      </w:r>
      <w:r w:rsidR="00245854">
        <w:rPr>
          <w:lang w:eastAsia="zh-CN"/>
        </w:rPr>
        <w:t xml:space="preserve"> and </w:t>
      </w:r>
      <w:r w:rsidR="00245854" w:rsidRPr="002E3A18">
        <w:rPr>
          <w:lang w:eastAsia="zh-CN"/>
        </w:rPr>
        <w:t>dynamic</w:t>
      </w:r>
      <w:r w:rsidR="00245854">
        <w:rPr>
          <w:lang w:eastAsia="zh-CN"/>
        </w:rPr>
        <w:t xml:space="preserve"> </w:t>
      </w:r>
      <w:r w:rsidRPr="002E3A18">
        <w:rPr>
          <w:lang w:eastAsia="zh-CN"/>
        </w:rPr>
        <w:t xml:space="preserve">HARQ-ACK codebook designed in Rel-15/16 can be </w:t>
      </w:r>
      <w:r w:rsidR="00B37AE1">
        <w:rPr>
          <w:lang w:eastAsia="zh-CN"/>
        </w:rPr>
        <w:t xml:space="preserve">almost </w:t>
      </w:r>
      <w:r w:rsidRPr="002E3A18">
        <w:rPr>
          <w:lang w:eastAsia="zh-CN"/>
        </w:rPr>
        <w:t>reused.</w:t>
      </w:r>
    </w:p>
    <w:p w14:paraId="7EF70450" w14:textId="10FD969A" w:rsidR="009911D4" w:rsidRPr="009911D4" w:rsidRDefault="009911D4" w:rsidP="005747FC">
      <w:pPr>
        <w:jc w:val="both"/>
        <w:rPr>
          <w:rFonts w:eastAsiaTheme="minorEastAsia"/>
          <w:b/>
          <w:i/>
          <w:u w:val="single"/>
          <w:lang w:eastAsia="zh-CN"/>
        </w:rPr>
      </w:pPr>
    </w:p>
    <w:p w14:paraId="05A5D420" w14:textId="2602A1AC" w:rsidR="009911D4" w:rsidRPr="009911D4" w:rsidRDefault="006E321B" w:rsidP="00491FDD">
      <w:pPr>
        <w:jc w:val="center"/>
        <w:rPr>
          <w:rFonts w:eastAsiaTheme="minorEastAsia"/>
          <w:b/>
          <w:i/>
          <w:u w:val="single"/>
          <w:lang w:eastAsia="zh-CN"/>
        </w:rPr>
      </w:pPr>
      <w:r w:rsidRPr="002E3A18">
        <w:object w:dxaOrig="6742" w:dyaOrig="2310" w14:anchorId="45C78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in" o:ole="">
            <v:imagedata r:id="rId11" o:title="" croptop="16277f" cropbottom="8138f" cropleft="32534f"/>
          </v:shape>
          <o:OLEObject Type="Embed" ProgID="Visio.Drawing.15" ShapeID="_x0000_i1025" DrawAspect="Content" ObjectID="_1672485487" r:id="rId12"/>
        </w:object>
      </w:r>
    </w:p>
    <w:p w14:paraId="53D55A55" w14:textId="4E0FE0E9" w:rsidR="009911D4" w:rsidRPr="005429CA" w:rsidRDefault="005D4A6D" w:rsidP="002E1D00">
      <w:pPr>
        <w:jc w:val="center"/>
        <w:rPr>
          <w:b/>
          <w:bCs/>
          <w:lang w:eastAsia="zh-CN"/>
        </w:rPr>
      </w:pPr>
      <w:r w:rsidRPr="005429CA">
        <w:rPr>
          <w:rFonts w:hint="eastAsia"/>
          <w:b/>
          <w:bCs/>
          <w:lang w:eastAsia="zh-CN"/>
        </w:rPr>
        <w:t>F</w:t>
      </w:r>
      <w:r w:rsidRPr="005429CA">
        <w:rPr>
          <w:b/>
          <w:bCs/>
          <w:lang w:eastAsia="zh-CN"/>
        </w:rPr>
        <w:t>igure 1</w:t>
      </w:r>
      <w:r w:rsidR="005429CA" w:rsidRPr="005429CA">
        <w:rPr>
          <w:b/>
          <w:bCs/>
          <w:lang w:eastAsia="zh-CN"/>
        </w:rPr>
        <w:t xml:space="preserve">. Illustration of </w:t>
      </w:r>
      <w:r w:rsidR="005429CA" w:rsidRPr="005429CA">
        <w:rPr>
          <w:rFonts w:hint="eastAsia"/>
          <w:b/>
          <w:bCs/>
          <w:lang w:eastAsia="zh-CN"/>
        </w:rPr>
        <w:t>Case 1</w:t>
      </w:r>
    </w:p>
    <w:p w14:paraId="49565B36" w14:textId="34C95151" w:rsidR="0093497B" w:rsidRDefault="0093497B">
      <w:pPr>
        <w:jc w:val="both"/>
        <w:rPr>
          <w:rFonts w:eastAsiaTheme="minorEastAsia"/>
          <w:b/>
          <w:i/>
          <w:u w:val="single"/>
          <w:lang w:eastAsia="zh-CN"/>
        </w:rPr>
      </w:pPr>
      <w:r w:rsidRPr="00590AE5">
        <w:rPr>
          <w:rFonts w:eastAsiaTheme="minorEastAsia"/>
          <w:b/>
          <w:i/>
          <w:u w:val="single"/>
          <w:lang w:eastAsia="zh-CN"/>
        </w:rPr>
        <w:t xml:space="preserve">Case 2: </w:t>
      </w:r>
      <w:r w:rsidR="00590AE5" w:rsidRPr="00590AE5">
        <w:rPr>
          <w:rFonts w:eastAsiaTheme="minorEastAsia"/>
          <w:b/>
          <w:i/>
          <w:u w:val="single"/>
          <w:lang w:eastAsia="zh-CN"/>
        </w:rPr>
        <w:t>TDM among multiple group-common PDSCHs in a slot</w:t>
      </w:r>
      <w:r w:rsidRPr="00590AE5">
        <w:rPr>
          <w:rFonts w:eastAsiaTheme="minorEastAsia"/>
          <w:b/>
          <w:i/>
          <w:u w:val="single"/>
          <w:lang w:eastAsia="zh-CN"/>
        </w:rPr>
        <w:t xml:space="preserve"> </w:t>
      </w:r>
    </w:p>
    <w:p w14:paraId="5303B722" w14:textId="581D573B" w:rsidR="00590AE5" w:rsidRPr="002E3A18" w:rsidRDefault="00245854" w:rsidP="00590AE5">
      <w:pPr>
        <w:jc w:val="both"/>
        <w:rPr>
          <w:lang w:eastAsia="zh-CN"/>
        </w:rPr>
      </w:pPr>
      <w:r>
        <w:rPr>
          <w:lang w:eastAsia="zh-CN"/>
        </w:rPr>
        <w:t>Similar to</w:t>
      </w:r>
      <w:r w:rsidR="00590AE5" w:rsidRPr="002E3A18">
        <w:rPr>
          <w:lang w:eastAsia="zh-CN"/>
        </w:rPr>
        <w:t xml:space="preserve"> the discussion in </w:t>
      </w:r>
      <w:r>
        <w:rPr>
          <w:lang w:eastAsia="zh-CN"/>
        </w:rPr>
        <w:t>Case 1</w:t>
      </w:r>
      <w:r w:rsidR="00590AE5" w:rsidRPr="002E3A18">
        <w:rPr>
          <w:lang w:eastAsia="zh-CN"/>
        </w:rPr>
        <w:t>, NR has supported multiple unicast TDMed PDSCH</w:t>
      </w:r>
      <w:r w:rsidR="00590AE5">
        <w:rPr>
          <w:lang w:eastAsia="zh-CN"/>
        </w:rPr>
        <w:t>s</w:t>
      </w:r>
      <w:r w:rsidR="00590AE5" w:rsidRPr="002E3A18">
        <w:rPr>
          <w:lang w:eastAsia="zh-CN"/>
        </w:rPr>
        <w:t xml:space="preserve"> in one slot, and therefore, the number of </w:t>
      </w:r>
      <w:r w:rsidR="00590AE5">
        <w:rPr>
          <w:lang w:eastAsia="zh-CN"/>
        </w:rPr>
        <w:t>group-common</w:t>
      </w:r>
      <w:r w:rsidR="00590AE5" w:rsidRPr="002E3A18">
        <w:rPr>
          <w:lang w:eastAsia="zh-CN"/>
        </w:rPr>
        <w:t xml:space="preserve"> PDSCHs can also be larger than one and TDM between multiple </w:t>
      </w:r>
      <w:r w:rsidR="00590AE5">
        <w:rPr>
          <w:lang w:eastAsia="zh-CN"/>
        </w:rPr>
        <w:t>group-common</w:t>
      </w:r>
      <w:r w:rsidR="00590AE5" w:rsidRPr="002E3A18">
        <w:rPr>
          <w:lang w:eastAsia="zh-CN"/>
        </w:rPr>
        <w:t xml:space="preserve"> PDSCHs can be considered as in Figure </w:t>
      </w:r>
      <w:r w:rsidR="00590AE5">
        <w:rPr>
          <w:lang w:eastAsia="zh-CN"/>
        </w:rPr>
        <w:t>2</w:t>
      </w:r>
      <w:r w:rsidR="00590AE5" w:rsidRPr="002E3A18">
        <w:rPr>
          <w:lang w:eastAsia="zh-CN"/>
        </w:rPr>
        <w:t xml:space="preserve">. In this TDM multiplexing method, the Rel-15/16 semi-static and dynamic HARQ-ACK codebook constructions can </w:t>
      </w:r>
      <w:r w:rsidR="004263D6">
        <w:rPr>
          <w:lang w:eastAsia="zh-CN"/>
        </w:rPr>
        <w:t xml:space="preserve">also </w:t>
      </w:r>
      <w:r w:rsidR="00590AE5" w:rsidRPr="002E3A18">
        <w:rPr>
          <w:lang w:eastAsia="zh-CN"/>
        </w:rPr>
        <w:t>be reused with little spec impact.</w:t>
      </w:r>
    </w:p>
    <w:p w14:paraId="2A416060" w14:textId="29650717" w:rsidR="00590AE5" w:rsidRDefault="006E321B" w:rsidP="002E1D00">
      <w:pPr>
        <w:jc w:val="center"/>
      </w:pPr>
      <w:r w:rsidRPr="002E3A18">
        <w:object w:dxaOrig="4755" w:dyaOrig="2535" w14:anchorId="523426BB">
          <v:shape id="_x0000_i1026" type="#_x0000_t75" style="width:119.45pt;height:73.3pt" o:ole="">
            <v:imagedata r:id="rId13" o:title="" croptop="18522f" cropbottom="9104f" cropleft="32761f"/>
          </v:shape>
          <o:OLEObject Type="Embed" ProgID="Visio.Drawing.15" ShapeID="_x0000_i1026" DrawAspect="Content" ObjectID="_1672485488" r:id="rId14"/>
        </w:object>
      </w:r>
    </w:p>
    <w:p w14:paraId="177B059D" w14:textId="024725A0" w:rsidR="002E1D00" w:rsidRPr="002E1D00" w:rsidRDefault="002E1D00" w:rsidP="002E1D00">
      <w:pPr>
        <w:jc w:val="center"/>
        <w:rPr>
          <w:b/>
          <w:bCs/>
          <w:lang w:eastAsia="zh-CN"/>
        </w:rPr>
      </w:pPr>
      <w:r w:rsidRPr="005429CA">
        <w:rPr>
          <w:rFonts w:hint="eastAsia"/>
          <w:b/>
          <w:bCs/>
          <w:lang w:eastAsia="zh-CN"/>
        </w:rPr>
        <w:t>F</w:t>
      </w:r>
      <w:r w:rsidRPr="005429CA">
        <w:rPr>
          <w:b/>
          <w:bCs/>
          <w:lang w:eastAsia="zh-CN"/>
        </w:rPr>
        <w:t xml:space="preserve">igure </w:t>
      </w:r>
      <w:r w:rsidR="00422D19">
        <w:rPr>
          <w:b/>
          <w:bCs/>
          <w:lang w:eastAsia="zh-CN"/>
        </w:rPr>
        <w:t>2</w:t>
      </w:r>
      <w:r w:rsidRPr="005429CA">
        <w:rPr>
          <w:b/>
          <w:bCs/>
          <w:lang w:eastAsia="zh-CN"/>
        </w:rPr>
        <w:t xml:space="preserve">. Illustration of </w:t>
      </w:r>
      <w:r w:rsidRPr="005429CA">
        <w:rPr>
          <w:rFonts w:hint="eastAsia"/>
          <w:b/>
          <w:bCs/>
          <w:lang w:eastAsia="zh-CN"/>
        </w:rPr>
        <w:t xml:space="preserve">Case </w:t>
      </w:r>
      <w:r>
        <w:rPr>
          <w:b/>
          <w:bCs/>
          <w:lang w:eastAsia="zh-CN"/>
        </w:rPr>
        <w:t>2</w:t>
      </w:r>
    </w:p>
    <w:p w14:paraId="3A6DA885" w14:textId="7B1D227F" w:rsidR="006E321B" w:rsidRDefault="006E321B" w:rsidP="006E321B">
      <w:pPr>
        <w:jc w:val="both"/>
        <w:rPr>
          <w:rFonts w:eastAsiaTheme="minorEastAsia"/>
          <w:b/>
          <w:i/>
          <w:u w:val="single"/>
          <w:lang w:eastAsia="zh-CN"/>
        </w:rPr>
      </w:pPr>
      <w:r w:rsidRPr="006E321B">
        <w:rPr>
          <w:rFonts w:eastAsiaTheme="minorEastAsia"/>
          <w:b/>
          <w:i/>
          <w:u w:val="single"/>
          <w:lang w:eastAsia="zh-CN"/>
        </w:rPr>
        <w:t>Case 3: TDM between multiple TDMed unicast PDSCHs and multiple TDMed group-common PDSCHs in a slot</w:t>
      </w:r>
    </w:p>
    <w:p w14:paraId="1113F7F5" w14:textId="3C3546E9" w:rsidR="00031BAB" w:rsidRPr="00031BAB" w:rsidRDefault="00031BAB" w:rsidP="006E321B">
      <w:pPr>
        <w:jc w:val="both"/>
        <w:rPr>
          <w:lang w:eastAsia="zh-CN"/>
        </w:rPr>
      </w:pPr>
      <w:r w:rsidRPr="00031BAB">
        <w:rPr>
          <w:lang w:eastAsia="zh-CN"/>
        </w:rPr>
        <w:t xml:space="preserve">Case 3 is an extension of </w:t>
      </w:r>
      <w:r w:rsidR="00B27143">
        <w:rPr>
          <w:lang w:eastAsia="zh-CN"/>
        </w:rPr>
        <w:t>C</w:t>
      </w:r>
      <w:r w:rsidRPr="00031BAB">
        <w:rPr>
          <w:lang w:eastAsia="zh-CN"/>
        </w:rPr>
        <w:t xml:space="preserve">ase 1, </w:t>
      </w:r>
      <w:r w:rsidR="00245854">
        <w:rPr>
          <w:lang w:eastAsia="zh-CN"/>
        </w:rPr>
        <w:t>we think Rel-17 can also support it</w:t>
      </w:r>
      <w:r w:rsidR="00B27143" w:rsidRPr="002E3A18">
        <w:rPr>
          <w:lang w:eastAsia="zh-CN"/>
        </w:rPr>
        <w:t>.</w:t>
      </w:r>
    </w:p>
    <w:p w14:paraId="0F1296B3" w14:textId="7E61545B" w:rsidR="00590AE5" w:rsidRPr="006E321B" w:rsidRDefault="006E321B" w:rsidP="00422D19">
      <w:pPr>
        <w:jc w:val="center"/>
        <w:rPr>
          <w:rFonts w:eastAsiaTheme="minorEastAsia"/>
          <w:b/>
          <w:i/>
          <w:u w:val="single"/>
          <w:lang w:eastAsia="zh-CN"/>
        </w:rPr>
      </w:pPr>
      <w:r w:rsidRPr="002E3A18">
        <w:object w:dxaOrig="9509" w:dyaOrig="3502" w14:anchorId="3B8E1E61">
          <v:shape id="_x0000_i1027" type="#_x0000_t75" style="width:160.3pt;height:86.65pt" o:ole="">
            <v:imagedata r:id="rId15" o:title="" croptop="25552f" cropbottom="7699f" cropleft="43433f"/>
          </v:shape>
          <o:OLEObject Type="Embed" ProgID="Visio.Drawing.15" ShapeID="_x0000_i1027" DrawAspect="Content" ObjectID="_1672485489" r:id="rId16"/>
        </w:object>
      </w:r>
    </w:p>
    <w:p w14:paraId="6D136F30" w14:textId="6BAE38BD" w:rsidR="00422D19" w:rsidRPr="002E1D00" w:rsidRDefault="00422D19" w:rsidP="00422D19">
      <w:pPr>
        <w:jc w:val="center"/>
        <w:rPr>
          <w:b/>
          <w:bCs/>
          <w:lang w:eastAsia="zh-CN"/>
        </w:rPr>
      </w:pPr>
      <w:r w:rsidRPr="005429CA">
        <w:rPr>
          <w:rFonts w:hint="eastAsia"/>
          <w:b/>
          <w:bCs/>
          <w:lang w:eastAsia="zh-CN"/>
        </w:rPr>
        <w:t>F</w:t>
      </w:r>
      <w:r w:rsidRPr="005429CA">
        <w:rPr>
          <w:b/>
          <w:bCs/>
          <w:lang w:eastAsia="zh-CN"/>
        </w:rPr>
        <w:t xml:space="preserve">igure </w:t>
      </w:r>
      <w:r>
        <w:rPr>
          <w:b/>
          <w:bCs/>
          <w:lang w:eastAsia="zh-CN"/>
        </w:rPr>
        <w:t>3</w:t>
      </w:r>
      <w:r w:rsidRPr="005429CA">
        <w:rPr>
          <w:b/>
          <w:bCs/>
          <w:lang w:eastAsia="zh-CN"/>
        </w:rPr>
        <w:t xml:space="preserve">. Illustration of </w:t>
      </w:r>
      <w:r w:rsidRPr="005429CA">
        <w:rPr>
          <w:rFonts w:hint="eastAsia"/>
          <w:b/>
          <w:bCs/>
          <w:lang w:eastAsia="zh-CN"/>
        </w:rPr>
        <w:t xml:space="preserve">Case </w:t>
      </w:r>
      <w:r>
        <w:rPr>
          <w:b/>
          <w:bCs/>
          <w:lang w:eastAsia="zh-CN"/>
        </w:rPr>
        <w:t>3</w:t>
      </w:r>
    </w:p>
    <w:p w14:paraId="7A170596" w14:textId="684D4DD0" w:rsidR="002E3CE6" w:rsidRDefault="002E3CE6">
      <w:pPr>
        <w:jc w:val="both"/>
        <w:rPr>
          <w:lang w:eastAsia="zh-CN"/>
        </w:rPr>
      </w:pPr>
      <w:r w:rsidRPr="002E3CE6">
        <w:rPr>
          <w:lang w:eastAsia="zh-CN"/>
        </w:rPr>
        <w:t xml:space="preserve">Another issue to </w:t>
      </w:r>
      <w:r w:rsidR="00DD7890">
        <w:rPr>
          <w:lang w:eastAsia="zh-CN"/>
        </w:rPr>
        <w:t>discuss</w:t>
      </w:r>
      <w:r w:rsidRPr="002E3CE6">
        <w:rPr>
          <w:lang w:eastAsia="zh-CN"/>
        </w:rPr>
        <w:t xml:space="preserve"> is the maximum number of PDSCHs in a slot simultaneous received per UE</w:t>
      </w:r>
      <w:r w:rsidR="00644969">
        <w:rPr>
          <w:lang w:eastAsia="zh-CN"/>
        </w:rPr>
        <w:t xml:space="preserve"> in Case 1, 2 and 3</w:t>
      </w:r>
      <w:r>
        <w:rPr>
          <w:lang w:eastAsia="zh-CN"/>
        </w:rPr>
        <w:t>. In Rel-15/16, one UE can support up to 2/4/7 TDMed unicast PDSCH</w:t>
      </w:r>
      <w:r w:rsidR="00411630">
        <w:rPr>
          <w:lang w:eastAsia="zh-CN"/>
        </w:rPr>
        <w:t>s</w:t>
      </w:r>
      <w:r>
        <w:rPr>
          <w:lang w:eastAsia="zh-CN"/>
        </w:rPr>
        <w:t xml:space="preserve"> in one slot. </w:t>
      </w:r>
      <w:r w:rsidR="007301CC">
        <w:rPr>
          <w:lang w:eastAsia="zh-CN"/>
        </w:rPr>
        <w:t>W</w:t>
      </w:r>
      <w:r>
        <w:rPr>
          <w:lang w:eastAsia="zh-CN"/>
        </w:rPr>
        <w:t xml:space="preserve">e think the </w:t>
      </w:r>
      <w:r w:rsidRPr="002E3CE6">
        <w:rPr>
          <w:lang w:eastAsia="zh-CN"/>
        </w:rPr>
        <w:t>maximum number of PDSCHs</w:t>
      </w:r>
      <w:r>
        <w:rPr>
          <w:lang w:eastAsia="zh-CN"/>
        </w:rPr>
        <w:t xml:space="preserve"> in one slot, i.e., 2/4/7 can be re-used in </w:t>
      </w:r>
      <w:r w:rsidR="0049240C">
        <w:rPr>
          <w:lang w:eastAsia="zh-CN"/>
        </w:rPr>
        <w:t>Case 1, 2 and 3</w:t>
      </w:r>
      <w:r>
        <w:rPr>
          <w:lang w:eastAsia="zh-CN"/>
        </w:rPr>
        <w:t xml:space="preserve">, and </w:t>
      </w:r>
      <w:r w:rsidR="00411630" w:rsidRPr="00411630">
        <w:rPr>
          <w:lang w:eastAsia="zh-CN"/>
        </w:rPr>
        <w:t>regardless that</w:t>
      </w:r>
      <w:r>
        <w:rPr>
          <w:lang w:eastAsia="zh-CN"/>
        </w:rPr>
        <w:t xml:space="preserve"> the PDSCH is unicast PDSCH or group-common PDSCH. This solution</w:t>
      </w:r>
      <w:r w:rsidR="00546381">
        <w:rPr>
          <w:lang w:eastAsia="zh-CN"/>
        </w:rPr>
        <w:t xml:space="preserve"> will</w:t>
      </w:r>
      <w:r>
        <w:rPr>
          <w:lang w:eastAsia="zh-CN"/>
        </w:rPr>
        <w:t xml:space="preserve"> not increase UE’s capability</w:t>
      </w:r>
      <w:r w:rsidR="00732736">
        <w:rPr>
          <w:lang w:eastAsia="zh-CN"/>
        </w:rPr>
        <w:t xml:space="preserve"> and is a union solution considering </w:t>
      </w:r>
      <w:r w:rsidR="00FC42DB">
        <w:rPr>
          <w:lang w:eastAsia="zh-CN"/>
        </w:rPr>
        <w:t xml:space="preserve">w or w/o MBS </w:t>
      </w:r>
      <w:r w:rsidR="007301CC">
        <w:rPr>
          <w:lang w:eastAsia="zh-CN"/>
        </w:rPr>
        <w:t>cases.</w:t>
      </w:r>
      <w:r w:rsidR="00550C46">
        <w:rPr>
          <w:lang w:eastAsia="zh-CN"/>
        </w:rPr>
        <w:t xml:space="preserve"> </w:t>
      </w:r>
      <w:r w:rsidR="00FC42DB">
        <w:rPr>
          <w:lang w:eastAsia="zh-CN"/>
        </w:rPr>
        <w:t xml:space="preserve">That is UE only need to </w:t>
      </w:r>
      <w:r w:rsidR="007301CC">
        <w:rPr>
          <w:lang w:eastAsia="zh-CN"/>
        </w:rPr>
        <w:t>report</w:t>
      </w:r>
      <w:r w:rsidR="00FC42DB">
        <w:rPr>
          <w:lang w:eastAsia="zh-CN"/>
        </w:rPr>
        <w:t xml:space="preserve"> </w:t>
      </w:r>
      <w:r w:rsidR="007301CC">
        <w:rPr>
          <w:lang w:eastAsia="zh-CN"/>
        </w:rPr>
        <w:t xml:space="preserve">its </w:t>
      </w:r>
      <w:r w:rsidR="00411630">
        <w:rPr>
          <w:lang w:eastAsia="zh-CN"/>
        </w:rPr>
        <w:t xml:space="preserve">capability of </w:t>
      </w:r>
      <w:r w:rsidR="007301CC">
        <w:rPr>
          <w:lang w:eastAsia="zh-CN"/>
        </w:rPr>
        <w:t>maximum PDSCH simultaneous</w:t>
      </w:r>
      <w:r w:rsidR="00411630">
        <w:rPr>
          <w:lang w:eastAsia="zh-CN"/>
        </w:rPr>
        <w:t>ly reception in one slot</w:t>
      </w:r>
      <w:r w:rsidR="007301CC">
        <w:rPr>
          <w:lang w:eastAsia="zh-CN"/>
        </w:rPr>
        <w:t xml:space="preserve">, </w:t>
      </w:r>
      <w:r w:rsidR="006F101B">
        <w:rPr>
          <w:lang w:eastAsia="zh-CN"/>
        </w:rPr>
        <w:t>but</w:t>
      </w:r>
      <w:r w:rsidR="007301CC">
        <w:rPr>
          <w:lang w:eastAsia="zh-CN"/>
        </w:rPr>
        <w:t xml:space="preserve"> the type of PDSCH is up to gNB’s scheduling</w:t>
      </w:r>
      <w:r w:rsidR="006F101B">
        <w:rPr>
          <w:lang w:eastAsia="zh-CN"/>
        </w:rPr>
        <w:t xml:space="preserve"> and the </w:t>
      </w:r>
      <w:r w:rsidR="007B30E7">
        <w:rPr>
          <w:lang w:eastAsia="zh-CN"/>
        </w:rPr>
        <w:t xml:space="preserve">Rel-15/16 </w:t>
      </w:r>
      <w:r w:rsidR="006F101B">
        <w:rPr>
          <w:lang w:eastAsia="zh-CN"/>
        </w:rPr>
        <w:t>semi-static HARQ-ACK codebook design can be almost re-used</w:t>
      </w:r>
      <w:r w:rsidR="007301CC">
        <w:rPr>
          <w:lang w:eastAsia="zh-CN"/>
        </w:rPr>
        <w:t>.</w:t>
      </w:r>
      <w:r w:rsidR="00B510DB">
        <w:rPr>
          <w:lang w:eastAsia="zh-CN"/>
        </w:rPr>
        <w:t xml:space="preserve"> In addition, there is no </w:t>
      </w:r>
      <w:r w:rsidR="006F101B">
        <w:rPr>
          <w:lang w:eastAsia="zh-CN"/>
        </w:rPr>
        <w:t>need</w:t>
      </w:r>
      <w:r w:rsidR="00B510DB">
        <w:rPr>
          <w:lang w:eastAsia="zh-CN"/>
        </w:rPr>
        <w:t xml:space="preserve"> to discuss the division of number of PDSCH into unicast or MBS.</w:t>
      </w:r>
    </w:p>
    <w:p w14:paraId="759DD9E6" w14:textId="29B2A47D" w:rsidR="009538DC" w:rsidRPr="00482905" w:rsidRDefault="002A6B66" w:rsidP="00B93B44">
      <w:pPr>
        <w:jc w:val="both"/>
        <w:rPr>
          <w:b/>
          <w:bCs/>
          <w:lang w:eastAsia="zh-CN"/>
        </w:rPr>
      </w:pPr>
      <w:r w:rsidRPr="00482905">
        <w:rPr>
          <w:rFonts w:hint="eastAsia"/>
          <w:b/>
          <w:bCs/>
          <w:lang w:eastAsia="zh-CN"/>
        </w:rPr>
        <w:t>Pr</w:t>
      </w:r>
      <w:r w:rsidRPr="00482905">
        <w:rPr>
          <w:b/>
          <w:bCs/>
          <w:lang w:eastAsia="zh-CN"/>
        </w:rPr>
        <w:t xml:space="preserve">oposal </w:t>
      </w:r>
      <w:r w:rsidR="009538DC" w:rsidRPr="00482905">
        <w:rPr>
          <w:b/>
          <w:bCs/>
          <w:lang w:eastAsia="zh-CN"/>
        </w:rPr>
        <w:t>3</w:t>
      </w:r>
      <w:r w:rsidR="000F3D92">
        <w:rPr>
          <w:b/>
          <w:bCs/>
          <w:lang w:eastAsia="zh-CN"/>
        </w:rPr>
        <w:t>2</w:t>
      </w:r>
      <w:r w:rsidR="009538DC" w:rsidRPr="00482905">
        <w:rPr>
          <w:b/>
          <w:bCs/>
          <w:lang w:eastAsia="zh-CN"/>
        </w:rPr>
        <w:t>. Support the following cases for simultaneous reception of unicast PDSCH and group-common PDSCH in a slot based on UE capability for RRC_CONNECTED UEs.</w:t>
      </w:r>
    </w:p>
    <w:p w14:paraId="43BD35E7" w14:textId="4643C290" w:rsidR="009538DC" w:rsidRPr="00482905" w:rsidRDefault="009538DC" w:rsidP="00B93B44">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1: TDM between multiple TDMed unicast PDSCHs and one group-common PDSCH in a slot</w:t>
      </w:r>
    </w:p>
    <w:p w14:paraId="4CC9C7BE" w14:textId="308BFB2F" w:rsidR="009538DC" w:rsidRPr="00482905" w:rsidRDefault="009538DC" w:rsidP="00B93B44">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2: TDM among multiple group-common PDSCHs in a slot</w:t>
      </w:r>
    </w:p>
    <w:p w14:paraId="2BC66859" w14:textId="2008AEBA" w:rsidR="009538DC" w:rsidRPr="00482905" w:rsidRDefault="009538DC" w:rsidP="00B93B44">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3: TDM between multiple TDMed unicast PDSCHs and multiple TDMed group-common PDSCHs in a slot</w:t>
      </w:r>
    </w:p>
    <w:p w14:paraId="1FC38822" w14:textId="78AF1C12" w:rsidR="00C20DE6" w:rsidRDefault="00C20DE6">
      <w:pPr>
        <w:jc w:val="both"/>
        <w:rPr>
          <w:b/>
          <w:bCs/>
          <w:lang w:eastAsia="zh-CN"/>
        </w:rPr>
      </w:pPr>
      <w:r w:rsidRPr="00550C46">
        <w:rPr>
          <w:rFonts w:hint="eastAsia"/>
          <w:b/>
          <w:bCs/>
          <w:lang w:eastAsia="zh-CN"/>
        </w:rPr>
        <w:t>P</w:t>
      </w:r>
      <w:r w:rsidRPr="00550C46">
        <w:rPr>
          <w:b/>
          <w:bCs/>
          <w:lang w:eastAsia="zh-CN"/>
        </w:rPr>
        <w:t xml:space="preserve">roposal </w:t>
      </w:r>
      <w:r w:rsidR="00482905">
        <w:rPr>
          <w:b/>
          <w:bCs/>
          <w:lang w:eastAsia="zh-CN"/>
        </w:rPr>
        <w:t>3</w:t>
      </w:r>
      <w:r w:rsidR="000F3D92">
        <w:rPr>
          <w:b/>
          <w:bCs/>
          <w:lang w:eastAsia="zh-CN"/>
        </w:rPr>
        <w:t>3</w:t>
      </w:r>
      <w:r w:rsidRPr="00550C46">
        <w:rPr>
          <w:b/>
          <w:bCs/>
          <w:lang w:eastAsia="zh-CN"/>
        </w:rPr>
        <w:t>. The maximum number of PDSCHs in a slot simultaneous received per UE can be 2, 4, or 7</w:t>
      </w:r>
      <w:r w:rsidR="00BA714F">
        <w:rPr>
          <w:b/>
          <w:bCs/>
          <w:lang w:eastAsia="zh-CN"/>
        </w:rPr>
        <w:t xml:space="preserve"> based on UE capability</w:t>
      </w:r>
      <w:r w:rsidRPr="00550C46">
        <w:rPr>
          <w:b/>
          <w:bCs/>
          <w:lang w:eastAsia="zh-CN"/>
        </w:rPr>
        <w:t xml:space="preserve">, and </w:t>
      </w:r>
      <w:bookmarkStart w:id="14" w:name="_Hlk61795920"/>
      <w:r w:rsidR="00BA714F">
        <w:rPr>
          <w:b/>
          <w:bCs/>
          <w:lang w:eastAsia="zh-CN"/>
        </w:rPr>
        <w:t>regardless</w:t>
      </w:r>
      <w:r w:rsidR="00BA714F" w:rsidRPr="00550C46">
        <w:rPr>
          <w:b/>
          <w:bCs/>
          <w:lang w:eastAsia="zh-CN"/>
        </w:rPr>
        <w:t xml:space="preserve"> </w:t>
      </w:r>
      <w:r w:rsidR="00BA714F">
        <w:rPr>
          <w:b/>
          <w:bCs/>
          <w:lang w:eastAsia="zh-CN"/>
        </w:rPr>
        <w:t xml:space="preserve">that </w:t>
      </w:r>
      <w:r w:rsidRPr="00550C46">
        <w:rPr>
          <w:b/>
          <w:bCs/>
          <w:lang w:eastAsia="zh-CN"/>
        </w:rPr>
        <w:t>the PDSCH is unicast PDSCH or group-common PDSCH</w:t>
      </w:r>
      <w:bookmarkEnd w:id="14"/>
      <w:r w:rsidRPr="00550C46">
        <w:rPr>
          <w:b/>
          <w:bCs/>
          <w:lang w:eastAsia="zh-CN"/>
        </w:rPr>
        <w:t xml:space="preserve">. </w:t>
      </w:r>
    </w:p>
    <w:p w14:paraId="2EBF19B3" w14:textId="77777777" w:rsidR="00AD0DB9" w:rsidRPr="00550C46" w:rsidRDefault="00AD0DB9">
      <w:pPr>
        <w:jc w:val="both"/>
        <w:rPr>
          <w:b/>
          <w:bCs/>
          <w:lang w:eastAsia="zh-CN"/>
        </w:rPr>
      </w:pPr>
    </w:p>
    <w:p w14:paraId="71E1D7A2" w14:textId="7337E9AA" w:rsidR="00851297" w:rsidRPr="00295B67" w:rsidRDefault="00851297" w:rsidP="00851297">
      <w:pPr>
        <w:pStyle w:val="2"/>
        <w:ind w:left="0" w:firstLine="0"/>
        <w:rPr>
          <w:rFonts w:ascii="Times New Roman" w:hAnsi="Times New Roman"/>
          <w:lang w:eastAsia="zh-CN"/>
        </w:rPr>
      </w:pPr>
      <w:r w:rsidRPr="00295B67">
        <w:rPr>
          <w:rFonts w:ascii="Times New Roman" w:hAnsi="Times New Roman" w:hint="eastAsia"/>
          <w:lang w:eastAsia="zh-CN"/>
        </w:rPr>
        <w:t>4</w:t>
      </w:r>
      <w:r w:rsidRPr="00295B67">
        <w:rPr>
          <w:rFonts w:ascii="Times New Roman" w:hAnsi="Times New Roman"/>
          <w:lang w:eastAsia="zh-CN"/>
        </w:rPr>
        <w:t>.</w:t>
      </w:r>
      <w:r>
        <w:rPr>
          <w:rFonts w:ascii="Times New Roman" w:hAnsi="Times New Roman"/>
          <w:lang w:eastAsia="zh-CN"/>
        </w:rPr>
        <w:t>2</w:t>
      </w:r>
      <w:r w:rsidRPr="00295B67">
        <w:rPr>
          <w:rFonts w:ascii="Times New Roman" w:hAnsi="Times New Roman"/>
          <w:lang w:eastAsia="zh-CN"/>
        </w:rPr>
        <w:t xml:space="preserve"> </w:t>
      </w:r>
      <w:r>
        <w:rPr>
          <w:rFonts w:ascii="Times New Roman" w:hAnsi="Times New Roman"/>
          <w:lang w:eastAsia="zh-CN"/>
        </w:rPr>
        <w:t>FDM between unicast PDSCHs and group-common PDSCHs or among group-common PDSCHs</w:t>
      </w:r>
    </w:p>
    <w:p w14:paraId="1E2C997F" w14:textId="1B9F1C7A" w:rsidR="00851297" w:rsidRPr="00CD527C" w:rsidRDefault="001D1209">
      <w:pPr>
        <w:jc w:val="both"/>
        <w:rPr>
          <w:lang w:eastAsia="zh-CN"/>
        </w:rPr>
      </w:pPr>
      <w:r w:rsidRPr="00CD527C">
        <w:rPr>
          <w:rFonts w:hint="eastAsia"/>
          <w:lang w:eastAsia="zh-CN"/>
        </w:rPr>
        <w:t>T</w:t>
      </w:r>
      <w:r w:rsidRPr="00CD527C">
        <w:rPr>
          <w:lang w:eastAsia="zh-CN"/>
        </w:rPr>
        <w:t xml:space="preserve">he </w:t>
      </w:r>
      <w:r w:rsidR="00CD527C" w:rsidRPr="00CD527C">
        <w:rPr>
          <w:lang w:eastAsia="zh-CN"/>
        </w:rPr>
        <w:t>second category is FDM</w:t>
      </w:r>
      <w:r w:rsidR="00A8728F">
        <w:rPr>
          <w:lang w:eastAsia="zh-CN"/>
        </w:rPr>
        <w:t xml:space="preserve"> multiplexing</w:t>
      </w:r>
      <w:r w:rsidR="00CD527C" w:rsidRPr="00CD527C">
        <w:rPr>
          <w:lang w:eastAsia="zh-CN"/>
        </w:rPr>
        <w:t xml:space="preserve"> between PDSCHs, which contains Case 4 and Case 5.</w:t>
      </w:r>
    </w:p>
    <w:p w14:paraId="03C51F3A" w14:textId="7C657C43" w:rsidR="001953A9" w:rsidRDefault="00087B01" w:rsidP="00087B01">
      <w:pPr>
        <w:jc w:val="both"/>
        <w:rPr>
          <w:rFonts w:eastAsiaTheme="minorEastAsia"/>
          <w:b/>
          <w:i/>
          <w:u w:val="single"/>
          <w:lang w:eastAsia="zh-CN"/>
        </w:rPr>
      </w:pPr>
      <w:r w:rsidRPr="00087B01">
        <w:rPr>
          <w:rFonts w:eastAsiaTheme="minorEastAsia"/>
          <w:b/>
          <w:i/>
          <w:u w:val="single"/>
          <w:lang w:eastAsia="zh-CN"/>
        </w:rPr>
        <w:t>Case 4: FDM between multiple TDMed unicast PDSCHs and multiple TDMed group-common PDSCHs in a slot</w:t>
      </w:r>
    </w:p>
    <w:p w14:paraId="68F3BF1E" w14:textId="61CB706B" w:rsidR="001953A9" w:rsidRDefault="00CD527C" w:rsidP="001953A9">
      <w:pPr>
        <w:jc w:val="both"/>
        <w:rPr>
          <w:lang w:eastAsia="zh-CN"/>
        </w:rPr>
      </w:pPr>
      <w:r>
        <w:rPr>
          <w:lang w:eastAsia="zh-CN"/>
        </w:rPr>
        <w:t>An illustration of Case 4 is in Figure 4, it is a combination of TDM and FDM. In this case, Rel-15/16 dynamic codebook can be reused, but s</w:t>
      </w:r>
      <w:r w:rsidR="001953A9" w:rsidRPr="002E3A18">
        <w:rPr>
          <w:lang w:eastAsia="zh-CN"/>
        </w:rPr>
        <w:t xml:space="preserve">ome enhancement of Rel-15/16 semi-static HARQ codebook may be needed, for example, two sub-codebooks can be separately constructed for unicast PDSCH and </w:t>
      </w:r>
      <w:r w:rsidR="0075344E">
        <w:rPr>
          <w:lang w:eastAsia="zh-CN"/>
        </w:rPr>
        <w:t>group-common</w:t>
      </w:r>
      <w:r w:rsidR="001953A9" w:rsidRPr="002E3A18">
        <w:rPr>
          <w:lang w:eastAsia="zh-CN"/>
        </w:rPr>
        <w:t xml:space="preserve"> PDSCHs and the final HARQ-ACK codebook is the concatenation of the two sub-codebooks.</w:t>
      </w:r>
    </w:p>
    <w:p w14:paraId="3CA6E032" w14:textId="1268AD48" w:rsidR="001953A9" w:rsidRPr="00254689" w:rsidRDefault="00CD527C" w:rsidP="00087B01">
      <w:pPr>
        <w:jc w:val="both"/>
        <w:rPr>
          <w:lang w:eastAsia="zh-CN"/>
        </w:rPr>
      </w:pPr>
      <w:r>
        <w:rPr>
          <w:rFonts w:hint="eastAsia"/>
          <w:lang w:eastAsia="zh-CN"/>
        </w:rPr>
        <w:t>B</w:t>
      </w:r>
      <w:r>
        <w:rPr>
          <w:lang w:eastAsia="zh-CN"/>
        </w:rPr>
        <w:t xml:space="preserve">ut another issue </w:t>
      </w:r>
      <w:r w:rsidR="009716CA">
        <w:rPr>
          <w:lang w:eastAsia="zh-CN"/>
        </w:rPr>
        <w:t>needs</w:t>
      </w:r>
      <w:r>
        <w:rPr>
          <w:lang w:eastAsia="zh-CN"/>
        </w:rPr>
        <w:t xml:space="preserve"> to be discussed is the maximum number of PDSCH </w:t>
      </w:r>
      <w:r w:rsidRPr="00CD527C">
        <w:rPr>
          <w:lang w:eastAsia="zh-CN"/>
        </w:rPr>
        <w:t>simultaneous received per UE in one slot</w:t>
      </w:r>
      <w:r w:rsidR="009716CA">
        <w:rPr>
          <w:lang w:eastAsia="zh-CN"/>
        </w:rPr>
        <w:t xml:space="preserve">. Different </w:t>
      </w:r>
      <w:r w:rsidR="00D47FDE">
        <w:rPr>
          <w:lang w:eastAsia="zh-CN"/>
        </w:rPr>
        <w:t xml:space="preserve">from </w:t>
      </w:r>
      <w:r w:rsidR="009716CA">
        <w:rPr>
          <w:lang w:eastAsia="zh-CN"/>
        </w:rPr>
        <w:t>the discussion in section 4.1,</w:t>
      </w:r>
      <w:r w:rsidR="00CC6117">
        <w:rPr>
          <w:lang w:eastAsia="zh-CN"/>
        </w:rPr>
        <w:t xml:space="preserve"> </w:t>
      </w:r>
      <w:r w:rsidR="00BC1A99">
        <w:rPr>
          <w:lang w:eastAsia="zh-CN"/>
        </w:rPr>
        <w:t xml:space="preserve">both </w:t>
      </w:r>
      <w:r w:rsidR="00CC6117">
        <w:rPr>
          <w:lang w:eastAsia="zh-CN"/>
        </w:rPr>
        <w:t xml:space="preserve">the total </w:t>
      </w:r>
      <w:r w:rsidR="00D47FDE">
        <w:rPr>
          <w:lang w:eastAsia="zh-CN"/>
        </w:rPr>
        <w:t xml:space="preserve">PDSCH </w:t>
      </w:r>
      <w:r w:rsidR="00CC6117">
        <w:rPr>
          <w:lang w:eastAsia="zh-CN"/>
        </w:rPr>
        <w:t>number and the division between unicast PDSCH and group-common PDSCH should be considered</w:t>
      </w:r>
      <w:r w:rsidR="0075344E">
        <w:rPr>
          <w:lang w:eastAsia="zh-CN"/>
        </w:rPr>
        <w:t xml:space="preserve"> in Case 4</w:t>
      </w:r>
      <w:r w:rsidR="00CC6117">
        <w:rPr>
          <w:lang w:eastAsia="zh-CN"/>
        </w:rPr>
        <w:t xml:space="preserve">. That is because the </w:t>
      </w:r>
      <w:r w:rsidR="00CC6117" w:rsidRPr="002E3A18">
        <w:rPr>
          <w:lang w:eastAsia="zh-CN"/>
        </w:rPr>
        <w:t>final HARQ-ACK codebook is the concatenation of the two sub-codebooks</w:t>
      </w:r>
      <w:r w:rsidR="00CC6117">
        <w:rPr>
          <w:lang w:eastAsia="zh-CN"/>
        </w:rPr>
        <w:t>, and the number of unicast PDSCHs and group-common PDSCHs will impact the HARQ-ACK codebook bitlength.</w:t>
      </w:r>
      <w:r w:rsidR="00254689">
        <w:rPr>
          <w:lang w:eastAsia="zh-CN"/>
        </w:rPr>
        <w:t xml:space="preserve"> </w:t>
      </w:r>
      <w:r w:rsidR="00B30BDA">
        <w:rPr>
          <w:lang w:eastAsia="zh-CN"/>
        </w:rPr>
        <w:t xml:space="preserve">For example, assuming one UE can receive 7 PDSCHs in one slot and there is no explicit division of number of unicast PDSCHs and group-common PDSCHs, UE need construct two </w:t>
      </w:r>
      <w:r w:rsidR="007A5191">
        <w:rPr>
          <w:lang w:eastAsia="zh-CN"/>
        </w:rPr>
        <w:t>7-bit</w:t>
      </w:r>
      <w:r w:rsidR="00B30BDA">
        <w:rPr>
          <w:lang w:eastAsia="zh-CN"/>
        </w:rPr>
        <w:t xml:space="preserve"> sub-</w:t>
      </w:r>
      <w:r w:rsidR="00B30BDA" w:rsidRPr="002E3A18">
        <w:rPr>
          <w:lang w:eastAsia="zh-CN"/>
        </w:rPr>
        <w:t>codebooks</w:t>
      </w:r>
      <w:r w:rsidR="00B30BDA">
        <w:rPr>
          <w:lang w:eastAsia="zh-CN"/>
        </w:rPr>
        <w:t xml:space="preserve"> for unicast PDSCH and group-common PDSCH separately, and the total HARQ-ACK codebook is 14 bit which introduce useless overhead. To avoid this problem, one solution is </w:t>
      </w:r>
      <w:r w:rsidR="00A8728F">
        <w:rPr>
          <w:lang w:eastAsia="zh-CN"/>
        </w:rPr>
        <w:t>defining</w:t>
      </w:r>
      <w:r w:rsidR="00B30BDA">
        <w:rPr>
          <w:lang w:eastAsia="zh-CN"/>
        </w:rPr>
        <w:t xml:space="preserve"> the maximum number of unicast PDSCH and group-common PDSCH separately</w:t>
      </w:r>
      <w:r w:rsidR="00225060">
        <w:rPr>
          <w:lang w:eastAsia="zh-CN"/>
        </w:rPr>
        <w:t xml:space="preserve">, but </w:t>
      </w:r>
      <w:r w:rsidR="00CE5750">
        <w:rPr>
          <w:lang w:eastAsia="zh-CN"/>
        </w:rPr>
        <w:t>will reduce some PDSCH scheduling flexibility compare</w:t>
      </w:r>
      <w:r w:rsidR="00676C51">
        <w:rPr>
          <w:lang w:eastAsia="zh-CN"/>
        </w:rPr>
        <w:t>d</w:t>
      </w:r>
      <w:r w:rsidR="00CE5750">
        <w:rPr>
          <w:lang w:eastAsia="zh-CN"/>
        </w:rPr>
        <w:t xml:space="preserve"> with </w:t>
      </w:r>
      <w:r w:rsidR="00E16B23">
        <w:rPr>
          <w:lang w:eastAsia="zh-CN"/>
        </w:rPr>
        <w:t>c</w:t>
      </w:r>
      <w:r w:rsidR="00CE5750">
        <w:rPr>
          <w:lang w:eastAsia="zh-CN"/>
        </w:rPr>
        <w:t>ases in section 4.1</w:t>
      </w:r>
      <w:r w:rsidR="00AC5F4E">
        <w:rPr>
          <w:lang w:eastAsia="zh-CN"/>
        </w:rPr>
        <w:t xml:space="preserve">, which the </w:t>
      </w:r>
      <w:r w:rsidR="002A00DC">
        <w:rPr>
          <w:lang w:eastAsia="zh-CN"/>
        </w:rPr>
        <w:t>actual</w:t>
      </w:r>
      <w:r w:rsidR="00AC5F4E">
        <w:rPr>
          <w:lang w:eastAsia="zh-CN"/>
        </w:rPr>
        <w:t xml:space="preserve"> number of </w:t>
      </w:r>
      <w:r w:rsidR="002A00DC">
        <w:rPr>
          <w:lang w:eastAsia="zh-CN"/>
        </w:rPr>
        <w:t xml:space="preserve">group-common </w:t>
      </w:r>
      <w:r w:rsidR="00AC5F4E">
        <w:rPr>
          <w:lang w:eastAsia="zh-CN"/>
        </w:rPr>
        <w:t>PDSCH</w:t>
      </w:r>
      <w:r w:rsidR="002A00DC">
        <w:rPr>
          <w:lang w:eastAsia="zh-CN"/>
        </w:rPr>
        <w:t xml:space="preserve"> / unicast PDSCH</w:t>
      </w:r>
      <w:r w:rsidR="00AC5F4E">
        <w:rPr>
          <w:lang w:eastAsia="zh-CN"/>
        </w:rPr>
        <w:t xml:space="preserve"> is up to gNB’s scheduling</w:t>
      </w:r>
      <w:r w:rsidR="00225060">
        <w:rPr>
          <w:lang w:eastAsia="zh-CN"/>
        </w:rPr>
        <w:t>.</w:t>
      </w:r>
    </w:p>
    <w:p w14:paraId="0055CDB4" w14:textId="0F5C2BEC" w:rsidR="00FD59C7" w:rsidRDefault="00FD59C7" w:rsidP="00E94862">
      <w:pPr>
        <w:jc w:val="center"/>
        <w:rPr>
          <w:rFonts w:eastAsiaTheme="minorEastAsia"/>
          <w:b/>
          <w:i/>
          <w:u w:val="single"/>
          <w:lang w:eastAsia="zh-CN"/>
        </w:rPr>
      </w:pPr>
      <w:r w:rsidRPr="002E3A18">
        <w:object w:dxaOrig="9492" w:dyaOrig="3492" w14:anchorId="18029001">
          <v:shape id="_x0000_i1028" type="#_x0000_t75" style="width:155.65pt;height:122.25pt" o:ole="">
            <v:imagedata r:id="rId17" o:title="" croptop="11786f" cropbottom="8007f" cropleft="22004f" cropright="22052f"/>
          </v:shape>
          <o:OLEObject Type="Embed" ProgID="Visio.Drawing.15" ShapeID="_x0000_i1028" DrawAspect="Content" ObjectID="_1672485490" r:id="rId18"/>
        </w:object>
      </w:r>
    </w:p>
    <w:p w14:paraId="2B4C059D" w14:textId="2849DE6F" w:rsidR="00087B01" w:rsidRPr="00E94862" w:rsidRDefault="00AB6B4F" w:rsidP="00E94862">
      <w:pPr>
        <w:jc w:val="center"/>
        <w:rPr>
          <w:b/>
          <w:bCs/>
          <w:lang w:eastAsia="zh-CN"/>
        </w:rPr>
      </w:pPr>
      <w:r w:rsidRPr="005429CA">
        <w:rPr>
          <w:rFonts w:hint="eastAsia"/>
          <w:b/>
          <w:bCs/>
          <w:lang w:eastAsia="zh-CN"/>
        </w:rPr>
        <w:t>F</w:t>
      </w:r>
      <w:r w:rsidRPr="005429CA">
        <w:rPr>
          <w:b/>
          <w:bCs/>
          <w:lang w:eastAsia="zh-CN"/>
        </w:rPr>
        <w:t xml:space="preserve">igure </w:t>
      </w:r>
      <w:r>
        <w:rPr>
          <w:b/>
          <w:bCs/>
          <w:lang w:eastAsia="zh-CN"/>
        </w:rPr>
        <w:t>4</w:t>
      </w:r>
      <w:r w:rsidRPr="005429CA">
        <w:rPr>
          <w:b/>
          <w:bCs/>
          <w:lang w:eastAsia="zh-CN"/>
        </w:rPr>
        <w:t xml:space="preserve">. Illustration of </w:t>
      </w:r>
      <w:r w:rsidRPr="005429CA">
        <w:rPr>
          <w:rFonts w:hint="eastAsia"/>
          <w:b/>
          <w:bCs/>
          <w:lang w:eastAsia="zh-CN"/>
        </w:rPr>
        <w:t xml:space="preserve">Case </w:t>
      </w:r>
      <w:r>
        <w:rPr>
          <w:b/>
          <w:bCs/>
          <w:lang w:eastAsia="zh-CN"/>
        </w:rPr>
        <w:t>4</w:t>
      </w:r>
    </w:p>
    <w:p w14:paraId="42420193" w14:textId="34E6FFD9" w:rsidR="00087B01" w:rsidRPr="00E94862" w:rsidRDefault="00087B01">
      <w:pPr>
        <w:jc w:val="both"/>
        <w:rPr>
          <w:rFonts w:eastAsiaTheme="minorEastAsia"/>
          <w:b/>
          <w:i/>
          <w:u w:val="single"/>
          <w:lang w:eastAsia="zh-CN"/>
        </w:rPr>
      </w:pPr>
      <w:r w:rsidRPr="00087B01">
        <w:rPr>
          <w:rFonts w:eastAsiaTheme="minorEastAsia"/>
          <w:b/>
          <w:i/>
          <w:u w:val="single"/>
          <w:lang w:eastAsia="zh-CN"/>
        </w:rPr>
        <w:t>Case 5: FDM among multiple group-common PDSCHs in a slot</w:t>
      </w:r>
    </w:p>
    <w:p w14:paraId="2246784D" w14:textId="6C018EF4" w:rsidR="00254689" w:rsidRPr="009C51A1" w:rsidRDefault="00A8728F" w:rsidP="00254689">
      <w:pPr>
        <w:jc w:val="both"/>
        <w:rPr>
          <w:lang w:eastAsia="zh-CN"/>
        </w:rPr>
      </w:pPr>
      <w:r>
        <w:rPr>
          <w:rFonts w:hint="eastAsia"/>
          <w:lang w:eastAsia="zh-CN"/>
        </w:rPr>
        <w:t>Case</w:t>
      </w:r>
      <w:r>
        <w:rPr>
          <w:lang w:eastAsia="zh-CN"/>
        </w:rPr>
        <w:t xml:space="preserve"> 5 is FDM among multiple group-common PDSCHs in a slot, which is </w:t>
      </w:r>
      <w:r w:rsidR="00254689">
        <w:rPr>
          <w:lang w:eastAsia="zh-CN"/>
        </w:rPr>
        <w:t xml:space="preserve">illustrated in </w:t>
      </w:r>
      <w:r w:rsidR="00254689" w:rsidRPr="002E3A18">
        <w:rPr>
          <w:lang w:eastAsia="zh-CN"/>
        </w:rPr>
        <w:t xml:space="preserve">Figure </w:t>
      </w:r>
      <w:r w:rsidR="00254689">
        <w:rPr>
          <w:lang w:eastAsia="zh-CN"/>
        </w:rPr>
        <w:t>5</w:t>
      </w:r>
      <w:r w:rsidR="00254689" w:rsidRPr="009C51A1">
        <w:rPr>
          <w:lang w:eastAsia="zh-CN"/>
        </w:rPr>
        <w:t>. Because there is no pre-configured frequency domain SLIV for UE to determine the mapping relationship between received PDSCH and the bit location of HARQ-ACK codebook</w:t>
      </w:r>
      <w:r w:rsidR="001B2C39">
        <w:rPr>
          <w:lang w:eastAsia="zh-CN"/>
        </w:rPr>
        <w:t>, new method is needed to design semi-static HARQ-ACK codebook</w:t>
      </w:r>
      <w:r w:rsidR="00254689" w:rsidRPr="009C51A1">
        <w:rPr>
          <w:lang w:eastAsia="zh-CN"/>
        </w:rPr>
        <w:t>. For dynamic HARQ-ACK codebook design, because the C-DAI and T-DAI indicated by DCI, the Rel-15/16 HARQ-ACK codebook construction design can be reused.</w:t>
      </w:r>
    </w:p>
    <w:p w14:paraId="059A323B" w14:textId="0481F020" w:rsidR="009B1158" w:rsidRPr="00254689" w:rsidRDefault="009B1158">
      <w:pPr>
        <w:jc w:val="both"/>
        <w:rPr>
          <w:lang w:eastAsia="zh-CN"/>
        </w:rPr>
      </w:pPr>
    </w:p>
    <w:p w14:paraId="72B9C8BA" w14:textId="45E6878E" w:rsidR="00052024" w:rsidRDefault="008C495A" w:rsidP="00A46DA9">
      <w:pPr>
        <w:jc w:val="center"/>
      </w:pPr>
      <w:r w:rsidRPr="002E3A18">
        <w:object w:dxaOrig="4740" w:dyaOrig="2520" w14:anchorId="0BDF591A">
          <v:shape id="_x0000_i1029" type="#_x0000_t75" style="width:118.7pt;height:109.7pt" o:ole="">
            <v:imagedata r:id="rId19" o:title="" cropbottom="8374f" cropright="32816f"/>
          </v:shape>
          <o:OLEObject Type="Embed" ProgID="Visio.Drawing.15" ShapeID="_x0000_i1029" DrawAspect="Content" ObjectID="_1672485491" r:id="rId20"/>
        </w:object>
      </w:r>
    </w:p>
    <w:p w14:paraId="3306DCB1" w14:textId="0EA1B507" w:rsidR="0066676A" w:rsidRPr="001E13D1" w:rsidRDefault="00AB6B4F" w:rsidP="001E13D1">
      <w:pPr>
        <w:jc w:val="center"/>
        <w:rPr>
          <w:b/>
          <w:bCs/>
          <w:lang w:eastAsia="zh-CN"/>
        </w:rPr>
      </w:pPr>
      <w:r w:rsidRPr="005429CA">
        <w:rPr>
          <w:rFonts w:hint="eastAsia"/>
          <w:b/>
          <w:bCs/>
          <w:lang w:eastAsia="zh-CN"/>
        </w:rPr>
        <w:t>F</w:t>
      </w:r>
      <w:r w:rsidRPr="005429CA">
        <w:rPr>
          <w:b/>
          <w:bCs/>
          <w:lang w:eastAsia="zh-CN"/>
        </w:rPr>
        <w:t xml:space="preserve">igure </w:t>
      </w:r>
      <w:r>
        <w:rPr>
          <w:b/>
          <w:bCs/>
          <w:lang w:eastAsia="zh-CN"/>
        </w:rPr>
        <w:t>5</w:t>
      </w:r>
      <w:r w:rsidRPr="005429CA">
        <w:rPr>
          <w:b/>
          <w:bCs/>
          <w:lang w:eastAsia="zh-CN"/>
        </w:rPr>
        <w:t xml:space="preserve">. Illustration of </w:t>
      </w:r>
      <w:r w:rsidRPr="005429CA">
        <w:rPr>
          <w:rFonts w:hint="eastAsia"/>
          <w:b/>
          <w:bCs/>
          <w:lang w:eastAsia="zh-CN"/>
        </w:rPr>
        <w:t xml:space="preserve">Case </w:t>
      </w:r>
      <w:r>
        <w:rPr>
          <w:b/>
          <w:bCs/>
          <w:lang w:eastAsia="zh-CN"/>
        </w:rPr>
        <w:t>5</w:t>
      </w:r>
      <w:r w:rsidR="001E13D1">
        <w:rPr>
          <w:lang w:eastAsia="zh-CN"/>
        </w:rPr>
        <w:t xml:space="preserve"> </w:t>
      </w:r>
    </w:p>
    <w:p w14:paraId="3ADBB98F" w14:textId="3465990F" w:rsidR="00B6379D" w:rsidRDefault="004263D6" w:rsidP="00C45222">
      <w:pPr>
        <w:jc w:val="both"/>
        <w:rPr>
          <w:lang w:eastAsia="zh-CN"/>
        </w:rPr>
      </w:pPr>
      <w:r>
        <w:rPr>
          <w:lang w:eastAsia="zh-CN"/>
        </w:rPr>
        <w:t>In a summary, f</w:t>
      </w:r>
      <w:r w:rsidR="00B6379D">
        <w:rPr>
          <w:lang w:eastAsia="zh-CN"/>
        </w:rPr>
        <w:t xml:space="preserve">or Case 4, more standard effort is needed to discuss the number of PDSCH and the </w:t>
      </w:r>
      <w:r w:rsidR="003F0CB5">
        <w:rPr>
          <w:lang w:eastAsia="zh-CN"/>
        </w:rPr>
        <w:t xml:space="preserve">small </w:t>
      </w:r>
      <w:r w:rsidR="00B6379D">
        <w:rPr>
          <w:lang w:eastAsia="zh-CN"/>
        </w:rPr>
        <w:t xml:space="preserve">enhancement design of semi-static HARQ-ACK codebook. For Case 5, </w:t>
      </w:r>
      <w:r w:rsidR="00AE3449">
        <w:rPr>
          <w:lang w:eastAsia="zh-CN"/>
        </w:rPr>
        <w:t>totally new design for semi-static HARQ-ACK codebook may be needed</w:t>
      </w:r>
      <w:r w:rsidR="00B6379D">
        <w:rPr>
          <w:lang w:eastAsia="zh-CN"/>
        </w:rPr>
        <w:t xml:space="preserve">. Therefore, we think </w:t>
      </w:r>
      <w:r w:rsidR="00AE3449">
        <w:rPr>
          <w:lang w:eastAsia="zh-CN"/>
        </w:rPr>
        <w:t xml:space="preserve">the </w:t>
      </w:r>
      <w:r w:rsidR="00B6379D">
        <w:rPr>
          <w:lang w:eastAsia="zh-CN"/>
        </w:rPr>
        <w:t xml:space="preserve">support </w:t>
      </w:r>
      <w:r w:rsidR="00AE3449">
        <w:rPr>
          <w:lang w:eastAsia="zh-CN"/>
        </w:rPr>
        <w:t xml:space="preserve">of </w:t>
      </w:r>
      <w:r w:rsidR="00B6379D">
        <w:rPr>
          <w:lang w:eastAsia="zh-CN"/>
        </w:rPr>
        <w:t xml:space="preserve">Case 4 and Case 5 in Rel-17 </w:t>
      </w:r>
      <w:r w:rsidR="00AE3449">
        <w:rPr>
          <w:lang w:eastAsia="zh-CN"/>
        </w:rPr>
        <w:t xml:space="preserve">can be with </w:t>
      </w:r>
      <w:r w:rsidR="00AE3449" w:rsidRPr="00AE3449">
        <w:rPr>
          <w:lang w:eastAsia="zh-CN"/>
        </w:rPr>
        <w:t xml:space="preserve">low priority </w:t>
      </w:r>
      <w:r w:rsidR="00B6379D">
        <w:rPr>
          <w:lang w:eastAsia="zh-CN"/>
        </w:rPr>
        <w:t>to limit the standard effort.</w:t>
      </w:r>
    </w:p>
    <w:p w14:paraId="17ACEC31" w14:textId="5EC1C0E4" w:rsidR="00482905" w:rsidRDefault="001E13D1" w:rsidP="00482905">
      <w:pPr>
        <w:jc w:val="both"/>
        <w:rPr>
          <w:b/>
          <w:bCs/>
          <w:lang w:eastAsia="zh-CN"/>
        </w:rPr>
      </w:pPr>
      <w:r w:rsidRPr="001E13D1">
        <w:rPr>
          <w:b/>
          <w:bCs/>
          <w:lang w:eastAsia="zh-CN"/>
        </w:rPr>
        <w:t xml:space="preserve">Proposal </w:t>
      </w:r>
      <w:r w:rsidR="00482905">
        <w:rPr>
          <w:b/>
          <w:bCs/>
          <w:lang w:eastAsia="zh-CN"/>
        </w:rPr>
        <w:t>3</w:t>
      </w:r>
      <w:r w:rsidR="000F3D92">
        <w:rPr>
          <w:b/>
          <w:bCs/>
          <w:lang w:eastAsia="zh-CN"/>
        </w:rPr>
        <w:t>4</w:t>
      </w:r>
      <w:r w:rsidRPr="001E13D1">
        <w:rPr>
          <w:b/>
          <w:bCs/>
          <w:lang w:eastAsia="zh-CN"/>
        </w:rPr>
        <w:t xml:space="preserve">. </w:t>
      </w:r>
      <w:r w:rsidR="00877201">
        <w:rPr>
          <w:b/>
          <w:bCs/>
          <w:lang w:eastAsia="zh-CN"/>
        </w:rPr>
        <w:t>T</w:t>
      </w:r>
      <w:r w:rsidR="00877201">
        <w:rPr>
          <w:rFonts w:hint="eastAsia"/>
          <w:b/>
          <w:bCs/>
          <w:lang w:eastAsia="zh-CN"/>
        </w:rPr>
        <w:t>he</w:t>
      </w:r>
      <w:r w:rsidR="00482905">
        <w:rPr>
          <w:b/>
          <w:bCs/>
          <w:lang w:eastAsia="zh-CN"/>
        </w:rPr>
        <w:t xml:space="preserve"> s</w:t>
      </w:r>
      <w:r w:rsidR="00482905" w:rsidRPr="00482905">
        <w:rPr>
          <w:b/>
          <w:bCs/>
          <w:lang w:eastAsia="zh-CN"/>
        </w:rPr>
        <w:t xml:space="preserve">upport </w:t>
      </w:r>
      <w:r w:rsidR="00877201">
        <w:rPr>
          <w:b/>
          <w:bCs/>
          <w:lang w:eastAsia="zh-CN"/>
        </w:rPr>
        <w:t>of</w:t>
      </w:r>
      <w:r w:rsidR="00482905" w:rsidRPr="00482905">
        <w:rPr>
          <w:b/>
          <w:bCs/>
          <w:lang w:eastAsia="zh-CN"/>
        </w:rPr>
        <w:t xml:space="preserve"> following cases for simultaneous reception of unicast PDSCH and group-common PDSCH in a slot based on UE capability for RRC_CONNECTED UEs</w:t>
      </w:r>
      <w:r w:rsidR="00877201">
        <w:rPr>
          <w:b/>
          <w:bCs/>
          <w:lang w:eastAsia="zh-CN"/>
        </w:rPr>
        <w:t xml:space="preserve"> can be</w:t>
      </w:r>
      <w:r w:rsidR="00526741">
        <w:rPr>
          <w:b/>
          <w:bCs/>
          <w:lang w:eastAsia="zh-CN"/>
        </w:rPr>
        <w:t xml:space="preserve"> with</w:t>
      </w:r>
      <w:r w:rsidR="00877201">
        <w:rPr>
          <w:b/>
          <w:bCs/>
          <w:lang w:eastAsia="zh-CN"/>
        </w:rPr>
        <w:t xml:space="preserve"> </w:t>
      </w:r>
      <w:bookmarkStart w:id="15" w:name="_Hlk61273383"/>
      <w:r w:rsidR="00877201">
        <w:rPr>
          <w:b/>
          <w:bCs/>
          <w:lang w:eastAsia="zh-CN"/>
        </w:rPr>
        <w:t>low priority</w:t>
      </w:r>
      <w:bookmarkEnd w:id="15"/>
      <w:r w:rsidR="00877201">
        <w:rPr>
          <w:b/>
          <w:bCs/>
          <w:lang w:eastAsia="zh-CN"/>
        </w:rPr>
        <w:t xml:space="preserve"> in Rel-17</w:t>
      </w:r>
      <w:r w:rsidR="00482905" w:rsidRPr="00482905">
        <w:rPr>
          <w:b/>
          <w:bCs/>
          <w:lang w:eastAsia="zh-CN"/>
        </w:rPr>
        <w:t>.</w:t>
      </w:r>
    </w:p>
    <w:p w14:paraId="2DD0A5B3" w14:textId="203957CC" w:rsidR="00482905" w:rsidRPr="00482905" w:rsidRDefault="00482905" w:rsidP="00482905">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p>
    <w:p w14:paraId="38717CAD" w14:textId="2FB643B3" w:rsidR="00482905" w:rsidRPr="00482905" w:rsidRDefault="00482905" w:rsidP="00482905">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5: FDM among multiple group-common PDSCHs in a slot</w:t>
      </w: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52331CFA" w14:textId="31A52929" w:rsidR="005A06EC" w:rsidRPr="002E3A18" w:rsidRDefault="00C62879" w:rsidP="00C10AA0">
      <w:pPr>
        <w:jc w:val="both"/>
        <w:rPr>
          <w:lang w:eastAsia="zh-CN"/>
        </w:rPr>
      </w:pPr>
      <w:r w:rsidRPr="002E3A18">
        <w:t>In this contribution,</w:t>
      </w:r>
      <w:r w:rsidR="00A02E53" w:rsidRPr="002E3A18">
        <w:t xml:space="preserve"> </w:t>
      </w:r>
      <w:r w:rsidR="00813E5C" w:rsidRPr="002E3A18">
        <w:t xml:space="preserve">some </w:t>
      </w:r>
      <w:r w:rsidR="00813E5C" w:rsidRPr="002E3A18">
        <w:rPr>
          <w:lang w:eastAsia="zh-CN"/>
        </w:rPr>
        <w:t>group scheduling mechanism</w:t>
      </w:r>
      <w:r w:rsidR="00283584">
        <w:rPr>
          <w:lang w:eastAsia="zh-CN"/>
        </w:rPr>
        <w:t xml:space="preserve"> design</w:t>
      </w:r>
      <w:r w:rsidR="00813E5C" w:rsidRPr="002E3A18">
        <w:rPr>
          <w:lang w:eastAsia="zh-CN"/>
        </w:rPr>
        <w:t xml:space="preserve"> </w:t>
      </w:r>
      <w:r w:rsidR="00813E5C" w:rsidRPr="002E3A18">
        <w:t>in R17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 xml:space="preserve">and the following </w:t>
      </w:r>
      <w:r w:rsidR="0048286A" w:rsidRPr="002E3A18">
        <w:rPr>
          <w:lang w:eastAsia="zh-CN"/>
        </w:rPr>
        <w:t xml:space="preserve">observations and </w:t>
      </w:r>
      <w:r w:rsidRPr="002E3A18">
        <w:rPr>
          <w:lang w:eastAsia="zh-CN"/>
        </w:rPr>
        <w:t>proposals are made.</w:t>
      </w:r>
    </w:p>
    <w:p w14:paraId="65485743" w14:textId="3FF38A55" w:rsidR="00DF66D5" w:rsidRDefault="00EC7347" w:rsidP="00F91153">
      <w:pPr>
        <w:jc w:val="both"/>
        <w:rPr>
          <w:i/>
          <w:u w:val="single"/>
          <w:lang w:eastAsia="zh-CN"/>
        </w:rPr>
      </w:pPr>
      <w:r>
        <w:rPr>
          <w:i/>
          <w:u w:val="single"/>
          <w:lang w:eastAsia="zh-CN"/>
        </w:rPr>
        <w:t>Multicast g</w:t>
      </w:r>
      <w:r w:rsidR="00DF66D5" w:rsidRPr="002E3A18">
        <w:rPr>
          <w:i/>
          <w:u w:val="single"/>
          <w:lang w:eastAsia="zh-CN"/>
        </w:rPr>
        <w:t>roup scheduling mechanism:</w:t>
      </w:r>
    </w:p>
    <w:p w14:paraId="2A779783" w14:textId="33B95DB7" w:rsidR="00F54170" w:rsidRDefault="00F54170" w:rsidP="00F91153">
      <w:pPr>
        <w:jc w:val="both"/>
        <w:rPr>
          <w:b/>
          <w:lang w:eastAsia="zh-CN"/>
        </w:rPr>
      </w:pPr>
      <w:r w:rsidRPr="00465E89">
        <w:rPr>
          <w:rFonts w:hint="eastAsia"/>
          <w:b/>
          <w:lang w:eastAsia="zh-CN"/>
        </w:rPr>
        <w:t>O</w:t>
      </w:r>
      <w:r w:rsidRPr="00465E89">
        <w:rPr>
          <w:b/>
          <w:lang w:eastAsia="zh-CN"/>
        </w:rPr>
        <w:t xml:space="preserve">bservation 1. </w:t>
      </w:r>
      <w:r>
        <w:rPr>
          <w:b/>
          <w:lang w:eastAsia="zh-CN"/>
        </w:rPr>
        <w:t xml:space="preserve">The DCI size alignment procedure for PTM transmission scheme 1 will cause the </w:t>
      </w:r>
      <w:r w:rsidRPr="004E3C51">
        <w:rPr>
          <w:b/>
          <w:lang w:eastAsia="zh-CN"/>
        </w:rPr>
        <w:t>performance degradation of other PDCCH</w:t>
      </w:r>
      <w:r w:rsidR="007B1702">
        <w:rPr>
          <w:b/>
          <w:lang w:eastAsia="zh-CN"/>
        </w:rPr>
        <w:t>s</w:t>
      </w:r>
      <w:r>
        <w:rPr>
          <w:b/>
          <w:lang w:eastAsia="zh-CN"/>
        </w:rPr>
        <w:t>.</w:t>
      </w:r>
    </w:p>
    <w:p w14:paraId="6A49446C" w14:textId="0DFF2D4C" w:rsidR="00F54170" w:rsidRPr="00F54170" w:rsidRDefault="00F54170" w:rsidP="00F91153">
      <w:pPr>
        <w:jc w:val="both"/>
        <w:rPr>
          <w:b/>
          <w:bCs/>
          <w:lang w:eastAsia="zh-CN"/>
        </w:rPr>
      </w:pPr>
      <w:r w:rsidRPr="006D06CA">
        <w:rPr>
          <w:b/>
          <w:bCs/>
          <w:lang w:val="en-US" w:eastAsia="zh-CN"/>
        </w:rPr>
        <w:t xml:space="preserve">Observation </w:t>
      </w:r>
      <w:r>
        <w:rPr>
          <w:b/>
          <w:bCs/>
          <w:lang w:val="en-US" w:eastAsia="zh-CN"/>
        </w:rPr>
        <w:t>2</w:t>
      </w:r>
      <w:r w:rsidRPr="006D06CA">
        <w:rPr>
          <w:b/>
          <w:bCs/>
          <w:lang w:val="en-US" w:eastAsia="zh-CN"/>
        </w:rPr>
        <w:t xml:space="preserve">. </w:t>
      </w:r>
      <w:r w:rsidRPr="00F559DB">
        <w:rPr>
          <w:b/>
          <w:bCs/>
          <w:lang w:val="en-US" w:eastAsia="zh-CN"/>
        </w:rPr>
        <w:t>PTM transmission scheme 1 and scheme 2 are not mutually exclusive and can be used in different scenarios.</w:t>
      </w:r>
      <w:r>
        <w:rPr>
          <w:b/>
          <w:bCs/>
          <w:lang w:val="en-US" w:eastAsia="zh-CN"/>
        </w:rPr>
        <w:t xml:space="preserve"> </w:t>
      </w:r>
      <w:r w:rsidRPr="006D06CA">
        <w:rPr>
          <w:b/>
          <w:bCs/>
          <w:lang w:val="en-US" w:eastAsia="zh-CN"/>
        </w:rPr>
        <w:t>PTM transmission scheme 1 is much suitable for the case network operator has concern about PDCCH overhead. PTM transmission scheme 2 is much suitable for the case network operator has concern about PDCCH performance degradation.</w:t>
      </w:r>
      <w:r w:rsidRPr="002E3A18">
        <w:rPr>
          <w:lang w:eastAsia="zh-CN"/>
        </w:rPr>
        <w:t xml:space="preserve">  </w:t>
      </w:r>
    </w:p>
    <w:p w14:paraId="7AE39BBB" w14:textId="54CC6E29" w:rsidR="00F54170" w:rsidRPr="00132BC3" w:rsidRDefault="00F54170" w:rsidP="00F54170">
      <w:pPr>
        <w:jc w:val="both"/>
        <w:rPr>
          <w:rFonts w:eastAsiaTheme="minorEastAsia"/>
          <w:b/>
          <w:bCs/>
          <w:lang w:eastAsia="zh-CN"/>
        </w:rPr>
      </w:pPr>
      <w:r w:rsidRPr="00132BC3">
        <w:rPr>
          <w:b/>
          <w:bCs/>
          <w:lang w:eastAsia="zh-CN"/>
        </w:rPr>
        <w:lastRenderedPageBreak/>
        <w:t xml:space="preserve">Proposal 1. The </w:t>
      </w:r>
      <w:r w:rsidRPr="00132BC3">
        <w:rPr>
          <w:rFonts w:eastAsiaTheme="minorEastAsia"/>
          <w:b/>
          <w:bCs/>
          <w:lang w:val="en-US" w:eastAsia="zh-CN"/>
        </w:rPr>
        <w:t>working assumption in RAN1</w:t>
      </w:r>
      <w:r w:rsidR="00E619F2">
        <w:rPr>
          <w:rFonts w:eastAsiaTheme="minorEastAsia"/>
          <w:b/>
          <w:bCs/>
          <w:lang w:val="en-US" w:eastAsia="zh-CN"/>
        </w:rPr>
        <w:t xml:space="preserve"> </w:t>
      </w:r>
      <w:r w:rsidRPr="00132BC3">
        <w:rPr>
          <w:rFonts w:eastAsiaTheme="minorEastAsia"/>
          <w:b/>
          <w:bCs/>
          <w:lang w:val="en-US" w:eastAsia="zh-CN"/>
        </w:rPr>
        <w:t xml:space="preserve">#103-e meeting about the </w:t>
      </w:r>
      <w:r w:rsidRPr="00132BC3">
        <w:rPr>
          <w:b/>
          <w:bCs/>
          <w:lang w:eastAsia="zh-CN"/>
        </w:rPr>
        <w:t>common frequency for group-common PDCCH/PDSCH can be confirmed.</w:t>
      </w:r>
    </w:p>
    <w:p w14:paraId="380FD359" w14:textId="77777777" w:rsidR="00F54170" w:rsidRDefault="00F54170" w:rsidP="00F54170">
      <w:pPr>
        <w:jc w:val="both"/>
        <w:rPr>
          <w:b/>
          <w:lang w:eastAsia="zh-CN"/>
        </w:rPr>
      </w:pPr>
      <w:r>
        <w:rPr>
          <w:rFonts w:hint="eastAsia"/>
          <w:b/>
          <w:lang w:eastAsia="zh-CN"/>
        </w:rPr>
        <w:t>P</w:t>
      </w:r>
      <w:r>
        <w:rPr>
          <w:b/>
          <w:lang w:eastAsia="zh-CN"/>
        </w:rPr>
        <w:t xml:space="preserve">roposal 2. Support </w:t>
      </w:r>
      <w:r w:rsidRPr="006B04DC">
        <w:rPr>
          <w:b/>
          <w:lang w:eastAsia="zh-CN"/>
        </w:rPr>
        <w:t>Option 2B: The common frequency resource is defined as an ‘MBS frequency region’ with a number of contiguous PRBs, which is configured within the dedicated unicast BWP.</w:t>
      </w:r>
    </w:p>
    <w:p w14:paraId="72F9920C" w14:textId="77777777" w:rsidR="00F54170" w:rsidRDefault="00F54170" w:rsidP="00F54170">
      <w:pPr>
        <w:jc w:val="both"/>
        <w:rPr>
          <w:b/>
          <w:lang w:eastAsia="zh-CN"/>
        </w:rPr>
      </w:pPr>
      <w:r>
        <w:rPr>
          <w:rFonts w:hint="eastAsia"/>
          <w:b/>
          <w:lang w:eastAsia="zh-CN"/>
        </w:rPr>
        <w:t>P</w:t>
      </w:r>
      <w:r>
        <w:rPr>
          <w:b/>
          <w:lang w:eastAsia="zh-CN"/>
        </w:rPr>
        <w:t>roposal 3. gNB can configure the offset from the s</w:t>
      </w:r>
      <w:r w:rsidRPr="00B50730">
        <w:rPr>
          <w:b/>
          <w:lang w:eastAsia="zh-CN"/>
        </w:rPr>
        <w:t>tarting PRB of the MBS frequency region</w:t>
      </w:r>
      <w:r>
        <w:rPr>
          <w:b/>
          <w:lang w:eastAsia="zh-CN"/>
        </w:rPr>
        <w:t xml:space="preserve"> to the s</w:t>
      </w:r>
      <w:r w:rsidRPr="00B50730">
        <w:rPr>
          <w:b/>
          <w:lang w:eastAsia="zh-CN"/>
        </w:rPr>
        <w:t>tarting PRB</w:t>
      </w:r>
      <w:r>
        <w:rPr>
          <w:b/>
          <w:lang w:eastAsia="zh-CN"/>
        </w:rPr>
        <w:t xml:space="preserve"> of the dedicated unicast BWP and </w:t>
      </w:r>
      <w:r w:rsidRPr="00B50730">
        <w:rPr>
          <w:b/>
          <w:lang w:eastAsia="zh-CN"/>
        </w:rPr>
        <w:t xml:space="preserve">the length of PRBs </w:t>
      </w:r>
      <w:r>
        <w:rPr>
          <w:b/>
          <w:lang w:eastAsia="zh-CN"/>
        </w:rPr>
        <w:t>counting from the s</w:t>
      </w:r>
      <w:r w:rsidRPr="00B50730">
        <w:rPr>
          <w:b/>
          <w:lang w:eastAsia="zh-CN"/>
        </w:rPr>
        <w:t>tarting PRB of the MBS frequency region</w:t>
      </w:r>
      <w:r>
        <w:rPr>
          <w:b/>
          <w:lang w:eastAsia="zh-CN"/>
        </w:rPr>
        <w:t>.</w:t>
      </w:r>
    </w:p>
    <w:p w14:paraId="14C4D871" w14:textId="77777777" w:rsidR="00F54170" w:rsidRPr="006E7FE7" w:rsidRDefault="00F54170" w:rsidP="00F54170">
      <w:pPr>
        <w:jc w:val="both"/>
        <w:rPr>
          <w:b/>
          <w:lang w:eastAsia="zh-CN"/>
        </w:rPr>
      </w:pPr>
      <w:r w:rsidRPr="006E7FE7">
        <w:rPr>
          <w:rFonts w:hint="eastAsia"/>
          <w:b/>
          <w:lang w:eastAsia="zh-CN"/>
        </w:rPr>
        <w:t>P</w:t>
      </w:r>
      <w:r w:rsidRPr="006E7FE7">
        <w:rPr>
          <w:b/>
          <w:lang w:eastAsia="zh-CN"/>
        </w:rPr>
        <w:t>roposal 4. UE cann</w:t>
      </w:r>
      <w:r>
        <w:rPr>
          <w:b/>
          <w:lang w:eastAsia="zh-CN"/>
        </w:rPr>
        <w:t xml:space="preserve">ot be </w:t>
      </w:r>
      <w:r w:rsidRPr="008618B3">
        <w:rPr>
          <w:b/>
          <w:lang w:eastAsia="zh-CN"/>
        </w:rPr>
        <w:t>configured with no unicast reception in the common frequency resource</w:t>
      </w:r>
      <w:r>
        <w:rPr>
          <w:b/>
          <w:lang w:eastAsia="zh-CN"/>
        </w:rPr>
        <w:t>.</w:t>
      </w:r>
    </w:p>
    <w:p w14:paraId="2638703B" w14:textId="77777777" w:rsidR="00F54170" w:rsidRPr="00783709" w:rsidRDefault="00F54170" w:rsidP="00F54170">
      <w:pPr>
        <w:jc w:val="both"/>
        <w:rPr>
          <w:b/>
          <w:color w:val="000000"/>
          <w:lang w:val="en-US" w:eastAsia="x-none"/>
        </w:rPr>
      </w:pPr>
      <w:r w:rsidRPr="002E3A18">
        <w:rPr>
          <w:rFonts w:eastAsiaTheme="minorEastAsia"/>
          <w:b/>
          <w:lang w:eastAsia="zh-CN"/>
        </w:rPr>
        <w:t xml:space="preserve">Proposal </w:t>
      </w:r>
      <w:r>
        <w:rPr>
          <w:rFonts w:eastAsiaTheme="minorEastAsia"/>
          <w:b/>
          <w:lang w:eastAsia="zh-CN"/>
        </w:rPr>
        <w:t>5</w:t>
      </w:r>
      <w:r w:rsidRPr="002E3A18">
        <w:rPr>
          <w:rFonts w:eastAsiaTheme="minorEastAsia"/>
          <w:b/>
          <w:lang w:eastAsia="zh-CN"/>
        </w:rPr>
        <w:t xml:space="preserve">. For PTM </w:t>
      </w:r>
      <w:r>
        <w:rPr>
          <w:rFonts w:eastAsiaTheme="minorEastAsia"/>
          <w:b/>
          <w:lang w:eastAsia="zh-CN"/>
        </w:rPr>
        <w:t xml:space="preserve">transmission </w:t>
      </w:r>
      <w:r w:rsidRPr="002E3A18">
        <w:rPr>
          <w:rFonts w:eastAsiaTheme="minorEastAsia"/>
          <w:b/>
          <w:lang w:eastAsia="zh-CN"/>
        </w:rPr>
        <w:t>scheme 1,</w:t>
      </w:r>
      <w:r w:rsidRPr="002E3A18">
        <w:rPr>
          <w:b/>
          <w:color w:val="000000"/>
          <w:lang w:val="en-US" w:eastAsia="x-none"/>
        </w:rPr>
        <w:t xml:space="preserve"> dedicated physical layer parameters for group-common PDSCH e.g., TDRA table, DMRS configuration, etc., can be configured under the configuration of common frequency resource.</w:t>
      </w:r>
    </w:p>
    <w:p w14:paraId="66FF4EF2" w14:textId="77777777" w:rsidR="00F54170" w:rsidRDefault="00F54170" w:rsidP="00F54170">
      <w:pPr>
        <w:jc w:val="both"/>
        <w:rPr>
          <w:b/>
          <w:color w:val="000000"/>
          <w:lang w:val="en-US" w:eastAsia="x-none"/>
        </w:rPr>
      </w:pPr>
      <w:r w:rsidRPr="002E3A18">
        <w:rPr>
          <w:b/>
          <w:color w:val="000000"/>
          <w:lang w:val="en-US" w:eastAsia="x-none"/>
        </w:rPr>
        <w:t xml:space="preserve">Proposal </w:t>
      </w:r>
      <w:r>
        <w:rPr>
          <w:b/>
          <w:color w:val="000000"/>
          <w:lang w:val="en-US" w:eastAsia="x-none"/>
        </w:rPr>
        <w:t>6</w:t>
      </w:r>
      <w:r w:rsidRPr="002E3A18">
        <w:rPr>
          <w:b/>
          <w:color w:val="000000"/>
          <w:lang w:val="en-US" w:eastAsia="x-none"/>
        </w:rPr>
        <w:t xml:space="preserve">. </w:t>
      </w:r>
      <w:r>
        <w:rPr>
          <w:b/>
          <w:color w:val="000000"/>
          <w:lang w:val="en-US" w:eastAsia="x-none"/>
        </w:rPr>
        <w:t>Support only</w:t>
      </w:r>
      <w:r w:rsidRPr="002E3A18">
        <w:rPr>
          <w:b/>
          <w:color w:val="000000"/>
          <w:lang w:val="en-US" w:eastAsia="x-none"/>
        </w:rPr>
        <w:t xml:space="preserve"> one common frequency resource </w:t>
      </w:r>
      <w:r w:rsidRPr="00134A70">
        <w:rPr>
          <w:b/>
          <w:color w:val="000000"/>
          <w:lang w:val="en-US" w:eastAsia="x-none"/>
        </w:rPr>
        <w:t>per dedicated unicast BWP</w:t>
      </w:r>
      <w:r w:rsidRPr="002E3A18">
        <w:rPr>
          <w:b/>
          <w:color w:val="000000"/>
          <w:lang w:val="en-US" w:eastAsia="x-none"/>
        </w:rPr>
        <w:t>.</w:t>
      </w:r>
    </w:p>
    <w:p w14:paraId="35CA60E1" w14:textId="00F7357F" w:rsidR="00F54170" w:rsidRDefault="00F54170" w:rsidP="00F54170">
      <w:pPr>
        <w:jc w:val="both"/>
        <w:rPr>
          <w:b/>
          <w:lang w:eastAsia="zh-CN"/>
        </w:rPr>
      </w:pPr>
      <w:r w:rsidRPr="002E3A18">
        <w:rPr>
          <w:b/>
          <w:lang w:eastAsia="zh-CN"/>
        </w:rPr>
        <w:t xml:space="preserve">Proposal </w:t>
      </w:r>
      <w:r>
        <w:rPr>
          <w:b/>
          <w:lang w:eastAsia="zh-CN"/>
        </w:rPr>
        <w:t>7</w:t>
      </w:r>
      <w:r w:rsidRPr="002E3A18">
        <w:rPr>
          <w:b/>
          <w:lang w:eastAsia="zh-CN"/>
        </w:rPr>
        <w:t xml:space="preserve">. </w:t>
      </w:r>
      <w:r w:rsidRPr="00745417">
        <w:rPr>
          <w:b/>
          <w:lang w:eastAsia="zh-CN"/>
        </w:rPr>
        <w:t>Define a new</w:t>
      </w:r>
      <w:r>
        <w:rPr>
          <w:b/>
          <w:lang w:eastAsia="zh-CN"/>
        </w:rPr>
        <w:t xml:space="preserve"> CSS</w:t>
      </w:r>
      <w:r w:rsidRPr="00745417">
        <w:rPr>
          <w:b/>
          <w:lang w:eastAsia="zh-CN"/>
        </w:rPr>
        <w:t xml:space="preserve"> </w:t>
      </w:r>
      <w:r w:rsidR="00607B0A">
        <w:rPr>
          <w:b/>
          <w:lang w:eastAsia="zh-CN"/>
        </w:rPr>
        <w:t xml:space="preserve">type </w:t>
      </w:r>
      <w:r w:rsidRPr="00745417">
        <w:rPr>
          <w:b/>
          <w:lang w:eastAsia="zh-CN"/>
        </w:rPr>
        <w:t xml:space="preserve">for group-common PDCCH of PTM </w:t>
      </w:r>
      <w:r>
        <w:rPr>
          <w:b/>
          <w:lang w:eastAsia="zh-CN"/>
        </w:rPr>
        <w:t xml:space="preserve">transmission </w:t>
      </w:r>
      <w:r w:rsidRPr="00745417">
        <w:rPr>
          <w:b/>
          <w:lang w:eastAsia="zh-CN"/>
        </w:rPr>
        <w:t>scheme 1 for multicast in RRC_CONNECTED state</w:t>
      </w:r>
      <w:r>
        <w:rPr>
          <w:b/>
          <w:lang w:eastAsia="zh-CN"/>
        </w:rPr>
        <w:t>.</w:t>
      </w:r>
    </w:p>
    <w:p w14:paraId="2FF36A9C" w14:textId="6DDA0681" w:rsidR="00F54170" w:rsidRPr="00745417" w:rsidRDefault="00F54170" w:rsidP="00F54170">
      <w:pPr>
        <w:jc w:val="both"/>
        <w:rPr>
          <w:b/>
          <w:lang w:eastAsia="zh-CN"/>
        </w:rPr>
      </w:pPr>
      <w:r>
        <w:rPr>
          <w:b/>
          <w:lang w:eastAsia="zh-CN"/>
        </w:rPr>
        <w:t xml:space="preserve">Proposal 8. </w:t>
      </w:r>
      <w:r w:rsidRPr="00745417">
        <w:rPr>
          <w:b/>
          <w:lang w:eastAsia="zh-CN"/>
        </w:rPr>
        <w:t xml:space="preserve">The monitoring priority of </w:t>
      </w:r>
      <w:r>
        <w:rPr>
          <w:b/>
          <w:lang w:eastAsia="zh-CN"/>
        </w:rPr>
        <w:t>new CSS</w:t>
      </w:r>
      <w:r w:rsidRPr="00745417">
        <w:rPr>
          <w:b/>
          <w:lang w:eastAsia="zh-CN"/>
        </w:rPr>
        <w:t xml:space="preserve"> </w:t>
      </w:r>
      <w:r w:rsidR="00607B0A">
        <w:rPr>
          <w:b/>
          <w:lang w:eastAsia="zh-CN"/>
        </w:rPr>
        <w:t xml:space="preserve">type </w:t>
      </w:r>
      <w:r w:rsidRPr="00745417">
        <w:rPr>
          <w:b/>
          <w:lang w:eastAsia="zh-CN"/>
        </w:rPr>
        <w:t>for multicast is the same as existing Rel-15/16 USS</w:t>
      </w:r>
      <w:r>
        <w:rPr>
          <w:b/>
          <w:lang w:eastAsia="zh-CN"/>
        </w:rPr>
        <w:t>.</w:t>
      </w:r>
    </w:p>
    <w:p w14:paraId="50ECF0A2" w14:textId="77777777" w:rsidR="00F54170" w:rsidRPr="009A0FC9" w:rsidRDefault="00F54170" w:rsidP="00F54170">
      <w:pPr>
        <w:jc w:val="both"/>
        <w:rPr>
          <w:rFonts w:eastAsiaTheme="minorEastAsia"/>
          <w:b/>
          <w:bCs/>
          <w:lang w:eastAsia="zh-CN"/>
        </w:rPr>
      </w:pPr>
      <w:r w:rsidRPr="009A0FC9">
        <w:rPr>
          <w:rFonts w:eastAsiaTheme="minorEastAsia"/>
          <w:b/>
          <w:bCs/>
          <w:lang w:eastAsia="zh-CN"/>
        </w:rPr>
        <w:t xml:space="preserve">Proposal </w:t>
      </w:r>
      <w:r>
        <w:rPr>
          <w:rFonts w:eastAsiaTheme="minorEastAsia"/>
          <w:b/>
          <w:bCs/>
          <w:lang w:eastAsia="zh-CN"/>
        </w:rPr>
        <w:t>9</w:t>
      </w:r>
      <w:r w:rsidRPr="009A0FC9">
        <w:rPr>
          <w:rFonts w:eastAsiaTheme="minorEastAsia"/>
          <w:b/>
          <w:bCs/>
          <w:lang w:eastAsia="zh-CN"/>
        </w:rPr>
        <w:t>. For UEs without CA capability, the maximum number of monitored PDCCH candidates and non-overlapped CCEs per slot per serving cell defined in Rel-15 is kept unchanged for Rel-17 MBS.</w:t>
      </w:r>
    </w:p>
    <w:p w14:paraId="2CD85736" w14:textId="41AAEDEA" w:rsidR="00F54170" w:rsidRPr="009A0FC9" w:rsidRDefault="00F54170" w:rsidP="00F54170">
      <w:pPr>
        <w:jc w:val="both"/>
        <w:rPr>
          <w:rFonts w:eastAsiaTheme="minorEastAsia"/>
          <w:b/>
          <w:bCs/>
          <w:lang w:eastAsia="zh-CN"/>
        </w:rPr>
      </w:pPr>
      <w:r w:rsidRPr="009A0FC9">
        <w:rPr>
          <w:rFonts w:eastAsiaTheme="minorEastAsia" w:hint="eastAsia"/>
          <w:b/>
          <w:bCs/>
          <w:lang w:eastAsia="zh-CN"/>
        </w:rPr>
        <w:t>P</w:t>
      </w:r>
      <w:r w:rsidRPr="009A0FC9">
        <w:rPr>
          <w:rFonts w:eastAsiaTheme="minorEastAsia"/>
          <w:b/>
          <w:bCs/>
          <w:lang w:eastAsia="zh-CN"/>
        </w:rPr>
        <w:t xml:space="preserve">roposal </w:t>
      </w:r>
      <w:r>
        <w:rPr>
          <w:rFonts w:eastAsiaTheme="minorEastAsia"/>
          <w:b/>
          <w:bCs/>
          <w:lang w:eastAsia="zh-CN"/>
        </w:rPr>
        <w:t>10</w:t>
      </w:r>
      <w:r w:rsidRPr="009A0FC9">
        <w:rPr>
          <w:rFonts w:eastAsiaTheme="minorEastAsia"/>
          <w:b/>
          <w:bCs/>
          <w:lang w:eastAsia="zh-CN"/>
        </w:rPr>
        <w:t xml:space="preserve">. For UEs with CA capability, both Option 1: the maximum number of monitored PDCCH candidates and non-overlapped CCEs per slot per serving cell defined in Rel-15 is kept unchanged and Option 2: </w:t>
      </w:r>
      <w:r w:rsidRPr="009A0FC9">
        <w:rPr>
          <w:b/>
          <w:bCs/>
          <w:lang w:eastAsia="zh-CN"/>
        </w:rPr>
        <w:t xml:space="preserve">the budget of BDs/CCEs of an unused CC can be used for group-common PDCCH to count the number of BDs/CCEs can be supported </w:t>
      </w:r>
      <w:r w:rsidRPr="009A0FC9">
        <w:rPr>
          <w:rFonts w:eastAsiaTheme="minorEastAsia"/>
          <w:b/>
          <w:bCs/>
          <w:lang w:eastAsia="zh-CN"/>
        </w:rPr>
        <w:t xml:space="preserve">for Rel-17 MBS, and it is </w:t>
      </w:r>
      <w:r w:rsidR="006E09A0">
        <w:rPr>
          <w:rFonts w:eastAsiaTheme="minorEastAsia"/>
          <w:b/>
          <w:bCs/>
          <w:lang w:eastAsia="zh-CN"/>
        </w:rPr>
        <w:t>based on</w:t>
      </w:r>
      <w:r w:rsidRPr="009A0FC9">
        <w:rPr>
          <w:rFonts w:eastAsiaTheme="minorEastAsia"/>
          <w:b/>
          <w:bCs/>
          <w:lang w:eastAsia="zh-CN"/>
        </w:rPr>
        <w:t xml:space="preserve"> UE’s capability to support Option 1 or Option 2.</w:t>
      </w:r>
    </w:p>
    <w:p w14:paraId="224358B4" w14:textId="77777777" w:rsidR="00F54170" w:rsidRPr="00E21092" w:rsidRDefault="00F54170" w:rsidP="00F54170">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Pr>
          <w:rFonts w:eastAsiaTheme="minorEastAsia"/>
          <w:b/>
          <w:bCs/>
          <w:lang w:eastAsia="zh-CN"/>
        </w:rPr>
        <w:t>11</w:t>
      </w:r>
      <w:r w:rsidRPr="00E21092">
        <w:rPr>
          <w:rFonts w:eastAsiaTheme="minorEastAsia"/>
          <w:b/>
          <w:bCs/>
          <w:lang w:eastAsia="zh-CN"/>
        </w:rPr>
        <w:t>. Maximum 3 CORESET</w:t>
      </w:r>
      <w:r>
        <w:rPr>
          <w:rFonts w:eastAsiaTheme="minorEastAsia"/>
          <w:b/>
          <w:bCs/>
          <w:lang w:eastAsia="zh-CN"/>
        </w:rPr>
        <w:t>s</w:t>
      </w:r>
      <w:r w:rsidRPr="00E21092">
        <w:rPr>
          <w:rFonts w:eastAsiaTheme="minorEastAsia"/>
          <w:b/>
          <w:bCs/>
          <w:lang w:eastAsia="zh-CN"/>
        </w:rPr>
        <w:t xml:space="preserve"> for group-common PDCCH can be configured within the common frequency resource.</w:t>
      </w:r>
    </w:p>
    <w:p w14:paraId="0CAEAE50" w14:textId="77777777" w:rsidR="00F54170" w:rsidRPr="00E21092" w:rsidRDefault="00F54170" w:rsidP="00F54170">
      <w:pPr>
        <w:jc w:val="both"/>
        <w:rPr>
          <w:rFonts w:eastAsiaTheme="minorEastAsia"/>
          <w:b/>
          <w:bCs/>
          <w:lang w:eastAsia="zh-CN"/>
        </w:rPr>
      </w:pPr>
      <w:r w:rsidRPr="00E21092">
        <w:rPr>
          <w:rFonts w:eastAsiaTheme="minorEastAsia" w:hint="eastAsia"/>
          <w:b/>
          <w:bCs/>
          <w:lang w:eastAsia="zh-CN"/>
        </w:rPr>
        <w:t>P</w:t>
      </w:r>
      <w:r w:rsidRPr="00E21092">
        <w:rPr>
          <w:rFonts w:eastAsiaTheme="minorEastAsia"/>
          <w:b/>
          <w:bCs/>
          <w:lang w:eastAsia="zh-CN"/>
        </w:rPr>
        <w:t xml:space="preserve">roposal </w:t>
      </w:r>
      <w:r>
        <w:rPr>
          <w:rFonts w:eastAsiaTheme="minorEastAsia"/>
          <w:b/>
          <w:bCs/>
          <w:lang w:eastAsia="zh-CN"/>
        </w:rPr>
        <w:t>12. The</w:t>
      </w:r>
      <w:r w:rsidRPr="00E21092">
        <w:rPr>
          <w:rFonts w:eastAsiaTheme="minorEastAsia"/>
          <w:b/>
          <w:bCs/>
          <w:lang w:eastAsia="zh-CN"/>
        </w:rPr>
        <w:t xml:space="preserve"> CORESET</w:t>
      </w:r>
      <w:r>
        <w:rPr>
          <w:rFonts w:eastAsiaTheme="minorEastAsia"/>
          <w:b/>
          <w:bCs/>
          <w:lang w:eastAsia="zh-CN"/>
        </w:rPr>
        <w:t>(s)</w:t>
      </w:r>
      <w:r w:rsidRPr="00E21092">
        <w:rPr>
          <w:rFonts w:eastAsiaTheme="minorEastAsia"/>
          <w:b/>
          <w:bCs/>
          <w:lang w:eastAsia="zh-CN"/>
        </w:rPr>
        <w:t xml:space="preserve"> for group-common PDCCH</w:t>
      </w:r>
      <w:r>
        <w:rPr>
          <w:rFonts w:eastAsiaTheme="minorEastAsia"/>
          <w:b/>
          <w:bCs/>
          <w:lang w:eastAsia="zh-CN"/>
        </w:rPr>
        <w:t xml:space="preserve"> are counted in the number of maximum 3 CORESETs per DL BWP.</w:t>
      </w:r>
    </w:p>
    <w:p w14:paraId="58F60367" w14:textId="77777777" w:rsidR="00F54170" w:rsidRPr="000B2B2B" w:rsidRDefault="00F54170" w:rsidP="00F54170">
      <w:pPr>
        <w:jc w:val="both"/>
        <w:rPr>
          <w:b/>
          <w:lang w:eastAsia="zh-CN"/>
        </w:rPr>
      </w:pPr>
      <w:r w:rsidRPr="002E3A18">
        <w:rPr>
          <w:b/>
          <w:lang w:eastAsia="zh-CN"/>
        </w:rPr>
        <w:t xml:space="preserve">Proposal </w:t>
      </w:r>
      <w:r>
        <w:rPr>
          <w:b/>
          <w:lang w:eastAsia="zh-CN"/>
        </w:rPr>
        <w:t>13</w:t>
      </w:r>
      <w:r w:rsidRPr="002E3A18">
        <w:rPr>
          <w:b/>
          <w:lang w:eastAsia="zh-CN"/>
        </w:rPr>
        <w:t xml:space="preserve">. For PTM </w:t>
      </w:r>
      <w:r>
        <w:rPr>
          <w:b/>
          <w:lang w:eastAsia="zh-CN"/>
        </w:rPr>
        <w:t xml:space="preserve">transmission </w:t>
      </w:r>
      <w:r w:rsidRPr="002E3A18">
        <w:rPr>
          <w:b/>
          <w:lang w:eastAsia="zh-CN"/>
        </w:rPr>
        <w:t>scheme 1, both fallback DCI format 1_0 and non-fallback DCI format 1_1/1_2 could be considered</w:t>
      </w:r>
      <w:r w:rsidRPr="002E3A18">
        <w:t xml:space="preserve"> </w:t>
      </w:r>
      <w:r w:rsidRPr="002E3A18">
        <w:rPr>
          <w:b/>
          <w:lang w:eastAsia="zh-CN"/>
        </w:rPr>
        <w:t>with new interpretations.</w:t>
      </w:r>
    </w:p>
    <w:p w14:paraId="5D283A6F" w14:textId="77777777" w:rsidR="00F54170" w:rsidRPr="002E3A18" w:rsidRDefault="00F54170" w:rsidP="00F54170">
      <w:pPr>
        <w:jc w:val="both"/>
        <w:rPr>
          <w:b/>
          <w:lang w:eastAsia="zh-CN"/>
        </w:rPr>
      </w:pPr>
      <w:r w:rsidRPr="002E3A18">
        <w:rPr>
          <w:b/>
          <w:lang w:eastAsia="zh-CN"/>
        </w:rPr>
        <w:t xml:space="preserve">Proposal </w:t>
      </w:r>
      <w:r>
        <w:rPr>
          <w:b/>
          <w:lang w:eastAsia="zh-CN"/>
        </w:rPr>
        <w:t>14</w:t>
      </w:r>
      <w:r w:rsidRPr="002E3A18">
        <w:rPr>
          <w:b/>
          <w:lang w:eastAsia="zh-CN"/>
        </w:rPr>
        <w:t xml:space="preserve">. Keep the “3+1” DCI size budget as in Rel-15/16 when PTM transmission </w:t>
      </w:r>
      <w:r>
        <w:rPr>
          <w:b/>
          <w:lang w:eastAsia="zh-CN"/>
        </w:rPr>
        <w:t>scheme 1</w:t>
      </w:r>
      <w:r w:rsidRPr="002E3A18">
        <w:rPr>
          <w:b/>
          <w:lang w:eastAsia="zh-CN"/>
        </w:rPr>
        <w:t xml:space="preserve"> is enabled. </w:t>
      </w:r>
    </w:p>
    <w:p w14:paraId="772F2ED8" w14:textId="77777777" w:rsidR="00F54170" w:rsidRPr="00DE2442" w:rsidRDefault="00F54170" w:rsidP="00F54170">
      <w:pPr>
        <w:jc w:val="both"/>
        <w:rPr>
          <w:b/>
          <w:lang w:eastAsia="zh-CN"/>
        </w:rPr>
      </w:pPr>
      <w:r w:rsidRPr="002E3A18">
        <w:rPr>
          <w:b/>
          <w:lang w:eastAsia="zh-CN"/>
        </w:rPr>
        <w:t xml:space="preserve">Proposal </w:t>
      </w:r>
      <w:r>
        <w:rPr>
          <w:b/>
          <w:lang w:eastAsia="zh-CN"/>
        </w:rPr>
        <w:t>15</w:t>
      </w:r>
      <w:r w:rsidRPr="002E3A18">
        <w:rPr>
          <w:b/>
          <w:lang w:eastAsia="zh-CN"/>
        </w:rPr>
        <w:t>. For PTM</w:t>
      </w:r>
      <w:r>
        <w:rPr>
          <w:b/>
          <w:lang w:eastAsia="zh-CN"/>
        </w:rPr>
        <w:t xml:space="preserve"> transmission</w:t>
      </w:r>
      <w:r w:rsidRPr="002E3A18">
        <w:rPr>
          <w:b/>
          <w:lang w:eastAsia="zh-CN"/>
        </w:rPr>
        <w:t xml:space="preserve"> scheme 1, decide whether the DCI size associated with G-RNTI should be counted in the DCI size budget associated with C-RNTI</w:t>
      </w:r>
      <w:r w:rsidRPr="002E3A18" w:rsidDel="00F32951">
        <w:rPr>
          <w:b/>
          <w:lang w:eastAsia="zh-CN"/>
        </w:rPr>
        <w:t xml:space="preserve"> </w:t>
      </w:r>
      <w:r w:rsidRPr="002E3A18">
        <w:rPr>
          <w:b/>
          <w:lang w:eastAsia="zh-CN"/>
        </w:rPr>
        <w:t xml:space="preserve">or counted in </w:t>
      </w:r>
      <w:r w:rsidRPr="00DE2442">
        <w:rPr>
          <w:b/>
          <w:lang w:eastAsia="zh-CN"/>
        </w:rPr>
        <w:t>the DCI size budget associated with all RNTIs</w:t>
      </w:r>
      <w:r w:rsidRPr="002E3A18">
        <w:rPr>
          <w:b/>
          <w:lang w:eastAsia="zh-CN"/>
        </w:rPr>
        <w:t>.</w:t>
      </w:r>
    </w:p>
    <w:p w14:paraId="438C2A88" w14:textId="55760DBD" w:rsidR="003C63A4" w:rsidRDefault="003C63A4" w:rsidP="003C63A4">
      <w:pPr>
        <w:jc w:val="both"/>
        <w:rPr>
          <w:b/>
          <w:bCs/>
          <w:lang w:eastAsia="zh-CN"/>
        </w:rPr>
      </w:pPr>
      <w:r w:rsidRPr="00062C4E">
        <w:rPr>
          <w:rFonts w:hint="eastAsia"/>
          <w:b/>
          <w:bCs/>
          <w:lang w:eastAsia="zh-CN"/>
        </w:rPr>
        <w:t>P</w:t>
      </w:r>
      <w:r w:rsidRPr="00062C4E">
        <w:rPr>
          <w:b/>
          <w:bCs/>
          <w:lang w:eastAsia="zh-CN"/>
        </w:rPr>
        <w:t xml:space="preserve">roposal </w:t>
      </w:r>
      <w:r>
        <w:rPr>
          <w:b/>
          <w:bCs/>
          <w:lang w:eastAsia="zh-CN"/>
        </w:rPr>
        <w:t>16</w:t>
      </w:r>
      <w:r w:rsidRPr="00062C4E">
        <w:rPr>
          <w:b/>
          <w:bCs/>
          <w:lang w:eastAsia="zh-CN"/>
        </w:rPr>
        <w:t xml:space="preserve">. </w:t>
      </w:r>
      <w:r w:rsidRPr="00416287">
        <w:rPr>
          <w:b/>
          <w:bCs/>
          <w:lang w:eastAsia="zh-CN"/>
        </w:rPr>
        <w:t>For RRC_CONNECTED UEs, if initial transmission for multicast is based on PTM transmission scheme 1</w:t>
      </w:r>
      <w:r>
        <w:rPr>
          <w:b/>
          <w:bCs/>
          <w:lang w:eastAsia="zh-CN"/>
        </w:rPr>
        <w:t xml:space="preserve">, </w:t>
      </w:r>
      <w:r w:rsidRPr="0024414C">
        <w:rPr>
          <w:b/>
          <w:bCs/>
          <w:lang w:eastAsia="zh-CN"/>
        </w:rPr>
        <w:t>PTP transmission for retransmission(s) can be supported only</w:t>
      </w:r>
      <w:r w:rsidR="00834813">
        <w:rPr>
          <w:b/>
          <w:bCs/>
          <w:lang w:eastAsia="zh-CN"/>
        </w:rPr>
        <w:t xml:space="preserve"> if</w:t>
      </w:r>
      <w:r w:rsidRPr="0024414C">
        <w:rPr>
          <w:b/>
          <w:bCs/>
          <w:lang w:eastAsia="zh-CN"/>
        </w:rPr>
        <w:t xml:space="preserve"> there is significant performance gain compared with dynamic switch between PTP and PTM</w:t>
      </w:r>
      <w:r w:rsidRPr="00062C4E">
        <w:rPr>
          <w:b/>
          <w:bCs/>
          <w:lang w:eastAsia="zh-CN"/>
        </w:rPr>
        <w:t>.</w:t>
      </w:r>
    </w:p>
    <w:p w14:paraId="33A1B6D3" w14:textId="77777777" w:rsidR="00423C7D" w:rsidRPr="009227D9" w:rsidRDefault="00423C7D" w:rsidP="00423C7D">
      <w:pPr>
        <w:jc w:val="both"/>
        <w:rPr>
          <w:b/>
          <w:bCs/>
          <w:lang w:eastAsia="zh-CN"/>
        </w:rPr>
      </w:pPr>
      <w:r w:rsidRPr="009227D9">
        <w:rPr>
          <w:rFonts w:eastAsiaTheme="minorEastAsia"/>
          <w:b/>
          <w:bCs/>
          <w:lang w:eastAsia="zh-CN"/>
        </w:rPr>
        <w:t xml:space="preserve">Proposal </w:t>
      </w:r>
      <w:r>
        <w:rPr>
          <w:rFonts w:eastAsiaTheme="minorEastAsia"/>
          <w:b/>
          <w:bCs/>
          <w:lang w:eastAsia="zh-CN"/>
        </w:rPr>
        <w:t>17</w:t>
      </w:r>
      <w:r w:rsidRPr="009227D9">
        <w:rPr>
          <w:rFonts w:eastAsiaTheme="minorEastAsia"/>
          <w:b/>
          <w:bCs/>
          <w:lang w:eastAsia="zh-CN"/>
        </w:rPr>
        <w:t xml:space="preserve">. Group-common PDCCH is used as the activation/deactivation PDCCH for </w:t>
      </w:r>
      <w:r w:rsidRPr="009227D9">
        <w:rPr>
          <w:b/>
          <w:bCs/>
          <w:lang w:eastAsia="zh-CN"/>
        </w:rPr>
        <w:t>SPS group-common PDSCH.</w:t>
      </w:r>
    </w:p>
    <w:p w14:paraId="5DEF8568" w14:textId="77777777" w:rsidR="00423C7D" w:rsidRDefault="00423C7D" w:rsidP="00423C7D">
      <w:pPr>
        <w:jc w:val="both"/>
        <w:rPr>
          <w:b/>
          <w:bCs/>
          <w:lang w:eastAsia="zh-CN"/>
        </w:rPr>
      </w:pPr>
      <w:r w:rsidRPr="009227D9">
        <w:rPr>
          <w:b/>
          <w:bCs/>
          <w:lang w:eastAsia="zh-CN"/>
        </w:rPr>
        <w:t xml:space="preserve">Proposal </w:t>
      </w:r>
      <w:r>
        <w:rPr>
          <w:b/>
          <w:bCs/>
          <w:lang w:eastAsia="zh-CN"/>
        </w:rPr>
        <w:t>18</w:t>
      </w:r>
      <w:r w:rsidRPr="009227D9">
        <w:rPr>
          <w:b/>
          <w:bCs/>
          <w:lang w:eastAsia="zh-CN"/>
        </w:rPr>
        <w:t xml:space="preserve">. </w:t>
      </w:r>
      <w:r>
        <w:rPr>
          <w:b/>
          <w:bCs/>
          <w:lang w:eastAsia="zh-CN"/>
        </w:rPr>
        <w:t xml:space="preserve">At least </w:t>
      </w:r>
      <w:r w:rsidRPr="009227D9">
        <w:rPr>
          <w:b/>
          <w:bCs/>
          <w:lang w:eastAsia="zh-CN"/>
        </w:rPr>
        <w:t>NACK-only based HARQ-ACK feedback is supported for SPS group-common PDSCH.</w:t>
      </w:r>
    </w:p>
    <w:p w14:paraId="48DDCEEE" w14:textId="77777777" w:rsidR="00423C7D" w:rsidRPr="009227D9" w:rsidRDefault="00423C7D" w:rsidP="00423C7D">
      <w:pPr>
        <w:jc w:val="both"/>
        <w:rPr>
          <w:b/>
          <w:bCs/>
          <w:lang w:eastAsia="zh-CN"/>
        </w:rPr>
      </w:pPr>
      <w:r w:rsidRPr="009227D9">
        <w:rPr>
          <w:b/>
          <w:bCs/>
          <w:lang w:eastAsia="zh-CN"/>
        </w:rPr>
        <w:t xml:space="preserve">Proposal </w:t>
      </w:r>
      <w:r>
        <w:rPr>
          <w:b/>
          <w:bCs/>
          <w:lang w:eastAsia="zh-CN"/>
        </w:rPr>
        <w:t>19</w:t>
      </w:r>
      <w:r w:rsidRPr="009227D9">
        <w:rPr>
          <w:b/>
          <w:bCs/>
          <w:lang w:eastAsia="zh-CN"/>
        </w:rPr>
        <w:t xml:space="preserve">. </w:t>
      </w:r>
      <w:r>
        <w:rPr>
          <w:b/>
          <w:bCs/>
          <w:lang w:eastAsia="zh-CN"/>
        </w:rPr>
        <w:t xml:space="preserve">At least </w:t>
      </w:r>
      <w:r w:rsidRPr="009227D9">
        <w:rPr>
          <w:b/>
          <w:bCs/>
          <w:lang w:eastAsia="zh-CN"/>
        </w:rPr>
        <w:t>PTM transmission scheme 1</w:t>
      </w:r>
      <w:r>
        <w:rPr>
          <w:b/>
          <w:bCs/>
          <w:lang w:eastAsia="zh-CN"/>
        </w:rPr>
        <w:t xml:space="preserve"> </w:t>
      </w:r>
      <w:r w:rsidRPr="009227D9">
        <w:rPr>
          <w:b/>
          <w:bCs/>
          <w:lang w:eastAsia="zh-CN"/>
        </w:rPr>
        <w:t>is used as retransmission for SPS group-common PDSCH.</w:t>
      </w:r>
    </w:p>
    <w:p w14:paraId="3EF3BCC9" w14:textId="00586CBD" w:rsidR="00F54170" w:rsidRDefault="00423C7D" w:rsidP="00423C7D">
      <w:pPr>
        <w:jc w:val="both"/>
        <w:rPr>
          <w:rFonts w:eastAsiaTheme="minorEastAsia"/>
          <w:b/>
          <w:bCs/>
          <w:lang w:eastAsia="zh-CN"/>
        </w:rPr>
      </w:pPr>
      <w:r w:rsidRPr="009227D9">
        <w:rPr>
          <w:b/>
          <w:bCs/>
          <w:lang w:eastAsia="zh-CN"/>
        </w:rPr>
        <w:t xml:space="preserve">Proposal </w:t>
      </w:r>
      <w:r>
        <w:rPr>
          <w:b/>
          <w:bCs/>
          <w:lang w:eastAsia="zh-CN"/>
        </w:rPr>
        <w:t>20</w:t>
      </w:r>
      <w:r w:rsidRPr="009227D9">
        <w:rPr>
          <w:b/>
          <w:bCs/>
          <w:lang w:eastAsia="zh-CN"/>
        </w:rPr>
        <w:t xml:space="preserve">. </w:t>
      </w:r>
      <w:r>
        <w:rPr>
          <w:b/>
          <w:bCs/>
          <w:lang w:eastAsia="zh-CN"/>
        </w:rPr>
        <w:t>S</w:t>
      </w:r>
      <w:r w:rsidRPr="009227D9">
        <w:rPr>
          <w:b/>
          <w:bCs/>
          <w:lang w:eastAsia="zh-CN"/>
        </w:rPr>
        <w:t>upport more than one SPS group-common PDSCH configuration</w:t>
      </w:r>
      <w:r>
        <w:rPr>
          <w:b/>
          <w:bCs/>
          <w:lang w:eastAsia="zh-CN"/>
        </w:rPr>
        <w:t>s</w:t>
      </w:r>
      <w:r w:rsidRPr="009227D9">
        <w:rPr>
          <w:b/>
          <w:bCs/>
          <w:lang w:eastAsia="zh-CN"/>
        </w:rPr>
        <w:t xml:space="preserve"> per UE. </w:t>
      </w:r>
      <w:r w:rsidR="00F54170" w:rsidRPr="009227D9">
        <w:rPr>
          <w:b/>
          <w:bCs/>
          <w:lang w:eastAsia="zh-CN"/>
        </w:rPr>
        <w:t xml:space="preserve"> </w:t>
      </w:r>
      <w:r w:rsidR="00F54170" w:rsidRPr="009227D9">
        <w:rPr>
          <w:rFonts w:eastAsiaTheme="minorEastAsia"/>
          <w:b/>
          <w:bCs/>
          <w:lang w:eastAsia="zh-CN"/>
        </w:rPr>
        <w:t xml:space="preserve"> </w:t>
      </w:r>
    </w:p>
    <w:p w14:paraId="654DAD8A" w14:textId="2DFB0D70" w:rsidR="00F54170" w:rsidRPr="002E3A18" w:rsidRDefault="00F54170" w:rsidP="00F54170">
      <w:pPr>
        <w:jc w:val="both"/>
        <w:rPr>
          <w:lang w:eastAsia="zh-CN"/>
        </w:rPr>
      </w:pPr>
      <w:r w:rsidRPr="002E3A18">
        <w:rPr>
          <w:b/>
          <w:lang w:eastAsia="zh-CN"/>
        </w:rPr>
        <w:t xml:space="preserve">Proposal </w:t>
      </w:r>
      <w:r>
        <w:rPr>
          <w:b/>
          <w:lang w:eastAsia="zh-CN"/>
        </w:rPr>
        <w:t>2</w:t>
      </w:r>
      <w:r w:rsidR="00423C7D">
        <w:rPr>
          <w:b/>
          <w:lang w:eastAsia="zh-CN"/>
        </w:rPr>
        <w:t>1</w:t>
      </w:r>
      <w:r w:rsidRPr="002E3A18">
        <w:rPr>
          <w:b/>
          <w:lang w:eastAsia="zh-CN"/>
        </w:rPr>
        <w:t xml:space="preserve">. </w:t>
      </w:r>
      <w:r w:rsidRPr="002E3A18">
        <w:rPr>
          <w:b/>
          <w:lang w:val="en-US" w:eastAsia="x-none"/>
        </w:rPr>
        <w:t xml:space="preserve">For RRC_CONNECTED UEs, support PTM </w:t>
      </w:r>
      <w:r>
        <w:rPr>
          <w:b/>
          <w:lang w:val="en-US" w:eastAsia="x-none"/>
        </w:rPr>
        <w:t xml:space="preserve">transmission </w:t>
      </w:r>
      <w:r w:rsidRPr="002E3A18">
        <w:rPr>
          <w:b/>
          <w:lang w:val="en-US" w:eastAsia="x-none"/>
        </w:rPr>
        <w:t xml:space="preserve">scheme 2 for </w:t>
      </w:r>
      <w:r>
        <w:rPr>
          <w:b/>
          <w:lang w:val="en-US" w:eastAsia="x-none"/>
        </w:rPr>
        <w:t>multicast service.</w:t>
      </w:r>
    </w:p>
    <w:p w14:paraId="673115D7" w14:textId="7DA1DE80" w:rsidR="00F54170" w:rsidRPr="002E3A18" w:rsidRDefault="00F54170" w:rsidP="00F54170">
      <w:pPr>
        <w:jc w:val="both"/>
        <w:rPr>
          <w:b/>
          <w:lang w:eastAsia="zh-CN"/>
        </w:rPr>
      </w:pPr>
      <w:r w:rsidRPr="002E3A18">
        <w:rPr>
          <w:b/>
          <w:lang w:eastAsia="zh-CN"/>
        </w:rPr>
        <w:t xml:space="preserve">Proposal </w:t>
      </w:r>
      <w:r>
        <w:rPr>
          <w:b/>
          <w:lang w:eastAsia="zh-CN"/>
        </w:rPr>
        <w:t>2</w:t>
      </w:r>
      <w:r w:rsidR="00423C7D">
        <w:rPr>
          <w:b/>
          <w:lang w:eastAsia="zh-CN"/>
        </w:rPr>
        <w:t>2</w:t>
      </w:r>
      <w:r w:rsidRPr="002E3A18">
        <w:rPr>
          <w:b/>
          <w:lang w:eastAsia="zh-CN"/>
        </w:rPr>
        <w:t xml:space="preserve">. The common frequency resource </w:t>
      </w:r>
      <w:r w:rsidRPr="002E3A18">
        <w:rPr>
          <w:b/>
          <w:color w:val="000000"/>
          <w:lang w:val="en-US" w:eastAsia="x-none"/>
        </w:rPr>
        <w:t xml:space="preserve">for group-common PDSCH can be optionally configured for PTM </w:t>
      </w:r>
      <w:r>
        <w:rPr>
          <w:b/>
          <w:color w:val="000000"/>
          <w:lang w:val="en-US" w:eastAsia="x-none"/>
        </w:rPr>
        <w:t xml:space="preserve">transmission </w:t>
      </w:r>
      <w:r w:rsidRPr="002E3A18">
        <w:rPr>
          <w:b/>
          <w:color w:val="000000"/>
          <w:lang w:val="en-US" w:eastAsia="x-none"/>
        </w:rPr>
        <w:t>scheme 2</w:t>
      </w:r>
      <w:r w:rsidRPr="002E3A18">
        <w:rPr>
          <w:b/>
          <w:lang w:eastAsia="zh-CN"/>
        </w:rPr>
        <w:t>. If type 0 frequency domain resource allocation is used, the RBG size and RBG numbering for FDRA indication in the UE-specific DCI are determined based</w:t>
      </w:r>
      <w:r w:rsidRPr="002E3A18" w:rsidDel="00D628C7">
        <w:rPr>
          <w:b/>
          <w:lang w:eastAsia="zh-CN"/>
        </w:rPr>
        <w:t xml:space="preserve"> </w:t>
      </w:r>
      <w:r w:rsidRPr="002E3A18">
        <w:rPr>
          <w:b/>
          <w:lang w:eastAsia="zh-CN"/>
        </w:rPr>
        <w:t>on the size of common frequency resource</w:t>
      </w:r>
      <w:r w:rsidRPr="002E3A18">
        <w:t xml:space="preserve"> </w:t>
      </w:r>
      <w:r w:rsidRPr="002E3A18">
        <w:rPr>
          <w:b/>
          <w:lang w:eastAsia="zh-CN"/>
        </w:rPr>
        <w:t>instead of UE’s active BWP.</w:t>
      </w:r>
    </w:p>
    <w:p w14:paraId="1CA44B99" w14:textId="030036B2" w:rsidR="00F54170" w:rsidRPr="002E3A18" w:rsidRDefault="00F54170" w:rsidP="00F54170">
      <w:pPr>
        <w:jc w:val="both"/>
        <w:rPr>
          <w:rFonts w:eastAsiaTheme="minorEastAsia"/>
          <w:b/>
          <w:i/>
          <w:u w:val="single"/>
          <w:lang w:eastAsia="zh-CN"/>
        </w:rPr>
      </w:pPr>
      <w:r w:rsidRPr="002E3A18">
        <w:rPr>
          <w:rFonts w:eastAsiaTheme="minorEastAsia"/>
          <w:b/>
          <w:lang w:eastAsia="zh-CN"/>
        </w:rPr>
        <w:lastRenderedPageBreak/>
        <w:t xml:space="preserve">Proposal </w:t>
      </w:r>
      <w:r>
        <w:rPr>
          <w:rFonts w:eastAsiaTheme="minorEastAsia"/>
          <w:b/>
          <w:lang w:eastAsia="zh-CN"/>
        </w:rPr>
        <w:t>2</w:t>
      </w:r>
      <w:r w:rsidR="00423C7D">
        <w:rPr>
          <w:rFonts w:eastAsiaTheme="minorEastAsia"/>
          <w:b/>
          <w:lang w:eastAsia="zh-CN"/>
        </w:rPr>
        <w:t>3</w:t>
      </w:r>
      <w:r w:rsidRPr="002E3A18">
        <w:rPr>
          <w:rFonts w:eastAsiaTheme="minorEastAsia"/>
          <w:b/>
          <w:lang w:eastAsia="zh-CN"/>
        </w:rPr>
        <w:t xml:space="preserve">. For PTM </w:t>
      </w:r>
      <w:r>
        <w:rPr>
          <w:rFonts w:eastAsiaTheme="minorEastAsia"/>
          <w:b/>
          <w:lang w:eastAsia="zh-CN"/>
        </w:rPr>
        <w:t xml:space="preserve">transmission </w:t>
      </w:r>
      <w:r w:rsidRPr="002E3A18">
        <w:rPr>
          <w:rFonts w:eastAsiaTheme="minorEastAsia"/>
          <w:b/>
          <w:lang w:eastAsia="zh-CN"/>
        </w:rPr>
        <w:t>scheme 2,</w:t>
      </w:r>
      <w:r w:rsidRPr="002E3A18">
        <w:rPr>
          <w:b/>
          <w:color w:val="000000"/>
          <w:lang w:val="en-US" w:eastAsia="x-none"/>
        </w:rPr>
        <w:t xml:space="preserve"> dedicated physical layer parameters for group-common PDSCH e.g., TDRA table, DMRS configuration, etc., can be configured under the configuration of common frequency resource.</w:t>
      </w:r>
    </w:p>
    <w:p w14:paraId="02E4BBD8" w14:textId="1F888728" w:rsidR="00F54170" w:rsidRPr="00DB436F" w:rsidRDefault="00F54170" w:rsidP="00F54170">
      <w:pPr>
        <w:jc w:val="both"/>
        <w:rPr>
          <w:b/>
          <w:lang w:eastAsia="zh-CN"/>
        </w:rPr>
      </w:pPr>
      <w:r w:rsidRPr="002E3A18">
        <w:rPr>
          <w:b/>
          <w:lang w:eastAsia="zh-CN"/>
        </w:rPr>
        <w:t xml:space="preserve">Proposal </w:t>
      </w:r>
      <w:r>
        <w:rPr>
          <w:b/>
          <w:lang w:eastAsia="zh-CN"/>
        </w:rPr>
        <w:t>2</w:t>
      </w:r>
      <w:r w:rsidR="00423C7D">
        <w:rPr>
          <w:b/>
          <w:lang w:eastAsia="zh-CN"/>
        </w:rPr>
        <w:t>4</w:t>
      </w:r>
      <w:r w:rsidRPr="002E3A18">
        <w:rPr>
          <w:b/>
          <w:lang w:eastAsia="zh-CN"/>
        </w:rPr>
        <w:t xml:space="preserve">. For PTM </w:t>
      </w:r>
      <w:r>
        <w:rPr>
          <w:b/>
          <w:lang w:eastAsia="zh-CN"/>
        </w:rPr>
        <w:t xml:space="preserve">transmission </w:t>
      </w:r>
      <w:r w:rsidRPr="002E3A18">
        <w:rPr>
          <w:b/>
          <w:lang w:eastAsia="zh-CN"/>
        </w:rPr>
        <w:t>scheme 2,</w:t>
      </w:r>
      <w:r w:rsidRPr="002E3A18" w:rsidDel="00FA162D">
        <w:rPr>
          <w:b/>
          <w:lang w:eastAsia="zh-CN"/>
        </w:rPr>
        <w:t xml:space="preserve"> </w:t>
      </w:r>
      <w:r w:rsidRPr="002E3A18">
        <w:rPr>
          <w:b/>
          <w:lang w:eastAsia="zh-CN"/>
        </w:rPr>
        <w:t>non-fallback DCI format 1_1/1_2 could be considered, and one</w:t>
      </w:r>
      <w:r>
        <w:rPr>
          <w:b/>
          <w:lang w:eastAsia="zh-CN"/>
        </w:rPr>
        <w:t xml:space="preserve"> or more</w:t>
      </w:r>
      <w:r w:rsidRPr="002E3A18">
        <w:rPr>
          <w:b/>
          <w:lang w:eastAsia="zh-CN"/>
        </w:rPr>
        <w:t xml:space="preserve"> additional </w:t>
      </w:r>
      <w:r>
        <w:rPr>
          <w:b/>
          <w:lang w:eastAsia="zh-CN"/>
        </w:rPr>
        <w:t xml:space="preserve">bits in </w:t>
      </w:r>
      <w:r w:rsidRPr="002E3A18">
        <w:rPr>
          <w:b/>
          <w:lang w:eastAsia="zh-CN"/>
        </w:rPr>
        <w:t xml:space="preserve">DCI is defined to differentiate that the scheduled PDSCH’s scrambling initialization is based on </w:t>
      </w:r>
      <w:r>
        <w:rPr>
          <w:b/>
          <w:lang w:eastAsia="zh-CN"/>
        </w:rPr>
        <w:t>C-</w:t>
      </w:r>
      <w:r w:rsidRPr="002E3A18">
        <w:rPr>
          <w:b/>
          <w:lang w:eastAsia="zh-CN"/>
        </w:rPr>
        <w:t xml:space="preserve">RNTI or </w:t>
      </w:r>
      <w:r>
        <w:rPr>
          <w:b/>
          <w:lang w:eastAsia="zh-CN"/>
        </w:rPr>
        <w:t>G-</w:t>
      </w:r>
      <w:r w:rsidRPr="002E3A18">
        <w:rPr>
          <w:b/>
          <w:lang w:eastAsia="zh-CN"/>
        </w:rPr>
        <w:t>RNTI</w:t>
      </w:r>
      <w:r>
        <w:rPr>
          <w:b/>
          <w:lang w:eastAsia="zh-CN"/>
        </w:rPr>
        <w:t>(s)</w:t>
      </w:r>
      <w:r w:rsidRPr="002E3A18">
        <w:rPr>
          <w:b/>
          <w:lang w:eastAsia="zh-CN"/>
        </w:rPr>
        <w:t>.</w:t>
      </w:r>
    </w:p>
    <w:p w14:paraId="522F676F" w14:textId="01DB1C77" w:rsidR="00F54170" w:rsidRPr="002E3A18" w:rsidRDefault="00F54170" w:rsidP="00F54170">
      <w:pPr>
        <w:jc w:val="both"/>
        <w:rPr>
          <w:b/>
          <w:lang w:eastAsia="zh-CN"/>
        </w:rPr>
      </w:pPr>
      <w:r w:rsidRPr="002E3A18">
        <w:rPr>
          <w:b/>
          <w:lang w:eastAsia="zh-CN"/>
        </w:rPr>
        <w:t xml:space="preserve">Proposal </w:t>
      </w:r>
      <w:r>
        <w:rPr>
          <w:b/>
          <w:lang w:eastAsia="zh-CN"/>
        </w:rPr>
        <w:t>2</w:t>
      </w:r>
      <w:r w:rsidR="00423C7D">
        <w:rPr>
          <w:b/>
          <w:lang w:eastAsia="zh-CN"/>
        </w:rPr>
        <w:t>5</w:t>
      </w:r>
      <w:r w:rsidRPr="002E3A18">
        <w:rPr>
          <w:b/>
          <w:lang w:eastAsia="zh-CN"/>
        </w:rPr>
        <w:t xml:space="preserve">. For PTM </w:t>
      </w:r>
      <w:r>
        <w:rPr>
          <w:b/>
          <w:lang w:eastAsia="zh-CN"/>
        </w:rPr>
        <w:t xml:space="preserve">transmission </w:t>
      </w:r>
      <w:r w:rsidRPr="002E3A18">
        <w:rPr>
          <w:b/>
          <w:lang w:eastAsia="zh-CN"/>
        </w:rPr>
        <w:t>scheme 2, keep the same maximum number of monitored PDCCH candidates and non-overlapped CCEs per slot per serving cell as in Rel-15 when R17 NR MBS is enabled.</w:t>
      </w:r>
    </w:p>
    <w:p w14:paraId="6E405786" w14:textId="1C017FF6" w:rsidR="0057562B" w:rsidRDefault="00F54170" w:rsidP="00F54170">
      <w:pPr>
        <w:widowControl w:val="0"/>
        <w:jc w:val="both"/>
        <w:rPr>
          <w:b/>
          <w:color w:val="000000"/>
          <w:lang w:eastAsia="zh-CN"/>
        </w:rPr>
      </w:pPr>
      <w:r w:rsidRPr="00ED7AD6">
        <w:rPr>
          <w:b/>
          <w:lang w:eastAsia="zh-CN"/>
        </w:rPr>
        <w:t xml:space="preserve">Proposal </w:t>
      </w:r>
      <w:r>
        <w:rPr>
          <w:b/>
          <w:lang w:eastAsia="zh-CN"/>
        </w:rPr>
        <w:t>2</w:t>
      </w:r>
      <w:r w:rsidR="00423C7D">
        <w:rPr>
          <w:b/>
          <w:lang w:eastAsia="zh-CN"/>
        </w:rPr>
        <w:t>6</w:t>
      </w:r>
      <w:r w:rsidRPr="00ED7AD6">
        <w:rPr>
          <w:b/>
          <w:lang w:eastAsia="zh-CN"/>
        </w:rPr>
        <w:t xml:space="preserve">. </w:t>
      </w:r>
      <w:r w:rsidRPr="00ED7AD6">
        <w:rPr>
          <w:b/>
          <w:color w:val="000000"/>
          <w:lang w:eastAsia="zh-CN"/>
        </w:rPr>
        <w:t>For RRC_CONNECTED UEs, if initial transmission for multicast is based on PTM transmission scheme 2, retransmission(s) can use PTM transmission scheme 2 or PTP transmission.</w:t>
      </w:r>
    </w:p>
    <w:p w14:paraId="019D2FA8" w14:textId="77777777" w:rsidR="00F54170" w:rsidRPr="00F54170" w:rsidRDefault="00F54170" w:rsidP="00F54170">
      <w:pPr>
        <w:widowControl w:val="0"/>
        <w:jc w:val="both"/>
        <w:rPr>
          <w:b/>
          <w:color w:val="000000"/>
          <w:lang w:eastAsia="zh-CN"/>
        </w:rPr>
      </w:pPr>
    </w:p>
    <w:p w14:paraId="0E177B23" w14:textId="77777777" w:rsidR="004F42F0" w:rsidRPr="002E3A18" w:rsidRDefault="004F42F0" w:rsidP="004F42F0">
      <w:pPr>
        <w:jc w:val="both"/>
        <w:rPr>
          <w:i/>
          <w:u w:val="single"/>
          <w:lang w:eastAsia="zh-CN"/>
        </w:rPr>
      </w:pPr>
      <w:r w:rsidRPr="002E3A18">
        <w:rPr>
          <w:i/>
          <w:u w:val="single"/>
          <w:lang w:eastAsia="zh-CN"/>
        </w:rPr>
        <w:t>Broadcast service reception for RRC_CONNECTED UEs:</w:t>
      </w:r>
    </w:p>
    <w:p w14:paraId="7BE780FD" w14:textId="34D6A518" w:rsidR="00F54170" w:rsidRPr="000835F3" w:rsidRDefault="00F54170" w:rsidP="00F54170">
      <w:pPr>
        <w:overflowPunct w:val="0"/>
        <w:autoSpaceDE w:val="0"/>
        <w:autoSpaceDN w:val="0"/>
        <w:spacing w:after="120"/>
        <w:jc w:val="both"/>
        <w:rPr>
          <w:b/>
          <w:bCs/>
          <w:lang w:eastAsia="zh-CN"/>
        </w:rPr>
      </w:pPr>
      <w:r w:rsidRPr="000835F3">
        <w:rPr>
          <w:rFonts w:hint="eastAsia"/>
          <w:b/>
          <w:bCs/>
          <w:lang w:eastAsia="zh-CN"/>
        </w:rPr>
        <w:t>P</w:t>
      </w:r>
      <w:r w:rsidRPr="000835F3">
        <w:rPr>
          <w:b/>
          <w:bCs/>
          <w:lang w:eastAsia="zh-CN"/>
        </w:rPr>
        <w:t xml:space="preserve">roposal </w:t>
      </w:r>
      <w:r>
        <w:rPr>
          <w:b/>
          <w:bCs/>
          <w:lang w:eastAsia="zh-CN"/>
        </w:rPr>
        <w:t>2</w:t>
      </w:r>
      <w:r w:rsidR="00423C7D">
        <w:rPr>
          <w:b/>
          <w:bCs/>
          <w:lang w:eastAsia="zh-CN"/>
        </w:rPr>
        <w:t>7</w:t>
      </w:r>
      <w:r w:rsidRPr="000835F3">
        <w:rPr>
          <w:b/>
          <w:bCs/>
          <w:lang w:eastAsia="zh-CN"/>
        </w:rPr>
        <w:t xml:space="preserve">. </w:t>
      </w:r>
      <w:r w:rsidRPr="000835F3">
        <w:rPr>
          <w:b/>
          <w:bCs/>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3A764FFA" w14:textId="2CF9DC6F" w:rsidR="00F54170" w:rsidRDefault="00F54170" w:rsidP="00F54170">
      <w:pPr>
        <w:overflowPunct w:val="0"/>
        <w:autoSpaceDE w:val="0"/>
        <w:autoSpaceDN w:val="0"/>
        <w:spacing w:after="120"/>
        <w:jc w:val="both"/>
        <w:rPr>
          <w:b/>
          <w:bCs/>
        </w:rPr>
      </w:pPr>
      <w:r w:rsidRPr="00FB5628">
        <w:rPr>
          <w:b/>
          <w:bCs/>
          <w:lang w:eastAsia="zh-CN"/>
        </w:rPr>
        <w:t xml:space="preserve">Proposal </w:t>
      </w:r>
      <w:r w:rsidR="00423C7D">
        <w:rPr>
          <w:b/>
          <w:bCs/>
          <w:lang w:eastAsia="zh-CN"/>
        </w:rPr>
        <w:t>28</w:t>
      </w:r>
      <w:r w:rsidRPr="00FB5628">
        <w:rPr>
          <w:b/>
          <w:bCs/>
          <w:lang w:eastAsia="zh-CN"/>
        </w:rPr>
        <w:t xml:space="preserve">. </w:t>
      </w:r>
      <w:r w:rsidRPr="000835F3">
        <w:rPr>
          <w:b/>
          <w:bCs/>
          <w:lang w:eastAsia="zh-CN"/>
        </w:rPr>
        <w:t>F</w:t>
      </w:r>
      <w:r w:rsidRPr="000835F3">
        <w:rPr>
          <w:b/>
          <w:bCs/>
        </w:rPr>
        <w:t xml:space="preserve">or broadcast reception, the group-common PDCCH and the corresponding scheduled group-common PDSCH </w:t>
      </w:r>
      <w:r>
        <w:rPr>
          <w:b/>
          <w:bCs/>
        </w:rPr>
        <w:t xml:space="preserve">are transmitted in </w:t>
      </w:r>
      <w:r w:rsidRPr="000835F3">
        <w:rPr>
          <w:b/>
          <w:bCs/>
        </w:rPr>
        <w:t xml:space="preserve">UE-specific active BWP </w:t>
      </w:r>
      <w:r>
        <w:rPr>
          <w:b/>
          <w:bCs/>
        </w:rPr>
        <w:t xml:space="preserve">which are different from </w:t>
      </w:r>
      <w:r w:rsidRPr="00FB47BB">
        <w:rPr>
          <w:b/>
          <w:bCs/>
        </w:rPr>
        <w:t xml:space="preserve">the group-common PDCCH/PDSCH </w:t>
      </w:r>
      <w:r w:rsidRPr="000835F3">
        <w:rPr>
          <w:b/>
          <w:bCs/>
        </w:rPr>
        <w:t>received by RRC_IDLE/RRC_INACTIVE UEs when UE-specific active BWP of RRC_CONNECTED UE</w:t>
      </w:r>
      <w:r>
        <w:rPr>
          <w:b/>
          <w:bCs/>
        </w:rPr>
        <w:t xml:space="preserve"> </w:t>
      </w:r>
      <w:r w:rsidR="00411630">
        <w:rPr>
          <w:b/>
          <w:bCs/>
        </w:rPr>
        <w:t xml:space="preserve">does </w:t>
      </w:r>
      <w:r>
        <w:rPr>
          <w:b/>
          <w:bCs/>
        </w:rPr>
        <w:t>not totally</w:t>
      </w:r>
      <w:r w:rsidRPr="000835F3">
        <w:rPr>
          <w:b/>
          <w:bCs/>
        </w:rPr>
        <w:t xml:space="preserve"> contain the common frequency resource of RRC_IDLE/INACTIVE UEs.</w:t>
      </w:r>
    </w:p>
    <w:p w14:paraId="15E27C59" w14:textId="15163753" w:rsidR="00F54170" w:rsidRPr="00E81BAE" w:rsidRDefault="00F54170" w:rsidP="00F54170">
      <w:pPr>
        <w:overflowPunct w:val="0"/>
        <w:autoSpaceDE w:val="0"/>
        <w:autoSpaceDN w:val="0"/>
        <w:spacing w:after="120"/>
        <w:jc w:val="both"/>
        <w:rPr>
          <w:b/>
          <w:bCs/>
        </w:rPr>
      </w:pPr>
      <w:r w:rsidRPr="00E81BAE">
        <w:rPr>
          <w:b/>
          <w:bCs/>
          <w:lang w:eastAsia="zh-CN"/>
        </w:rPr>
        <w:t xml:space="preserve">Proposal </w:t>
      </w:r>
      <w:r w:rsidR="00423C7D">
        <w:rPr>
          <w:b/>
          <w:bCs/>
          <w:lang w:eastAsia="zh-CN"/>
        </w:rPr>
        <w:t>29</w:t>
      </w:r>
      <w:r w:rsidRPr="00E81BAE">
        <w:rPr>
          <w:b/>
          <w:bCs/>
          <w:lang w:eastAsia="zh-CN"/>
        </w:rPr>
        <w:t xml:space="preserve">. </w:t>
      </w:r>
      <w:r w:rsidRPr="00E81BAE">
        <w:rPr>
          <w:b/>
          <w:bCs/>
        </w:rPr>
        <w:t xml:space="preserve">For RRC_CONNECTED UEs, </w:t>
      </w:r>
      <w:r>
        <w:rPr>
          <w:b/>
          <w:bCs/>
        </w:rPr>
        <w:t xml:space="preserve">a new type </w:t>
      </w:r>
      <w:r w:rsidRPr="00E81BAE">
        <w:rPr>
          <w:b/>
          <w:bCs/>
        </w:rPr>
        <w:t>CSS is supported for group-common PDCCH for broadcast.</w:t>
      </w:r>
    </w:p>
    <w:p w14:paraId="2CC91450" w14:textId="2F9874BA" w:rsidR="00F54170" w:rsidRPr="00856B26" w:rsidRDefault="00F54170" w:rsidP="00F54170">
      <w:pPr>
        <w:jc w:val="both"/>
        <w:rPr>
          <w:b/>
          <w:bCs/>
          <w:lang w:eastAsia="zh-CN"/>
        </w:rPr>
      </w:pPr>
      <w:r w:rsidRPr="00856B26">
        <w:rPr>
          <w:rFonts w:hint="eastAsia"/>
          <w:b/>
          <w:bCs/>
          <w:lang w:eastAsia="zh-CN"/>
        </w:rPr>
        <w:t>P</w:t>
      </w:r>
      <w:r w:rsidRPr="00856B26">
        <w:rPr>
          <w:b/>
          <w:bCs/>
          <w:lang w:eastAsia="zh-CN"/>
        </w:rPr>
        <w:t xml:space="preserve">roposal </w:t>
      </w:r>
      <w:r>
        <w:rPr>
          <w:b/>
          <w:bCs/>
          <w:lang w:eastAsia="zh-CN"/>
        </w:rPr>
        <w:t>3</w:t>
      </w:r>
      <w:r w:rsidR="00423C7D">
        <w:rPr>
          <w:b/>
          <w:bCs/>
          <w:lang w:eastAsia="zh-CN"/>
        </w:rPr>
        <w:t>0</w:t>
      </w:r>
      <w:r w:rsidRPr="00856B26">
        <w:rPr>
          <w:b/>
          <w:bCs/>
          <w:lang w:eastAsia="zh-CN"/>
        </w:rPr>
        <w:t xml:space="preserve">. </w:t>
      </w:r>
      <w:r w:rsidRPr="00856B26">
        <w:rPr>
          <w:b/>
          <w:bCs/>
        </w:rPr>
        <w:t xml:space="preserve">RRC_CONNECTED UE should inform gNB the broadcast service </w:t>
      </w:r>
      <w:r>
        <w:rPr>
          <w:b/>
          <w:bCs/>
        </w:rPr>
        <w:t>that it</w:t>
      </w:r>
      <w:r w:rsidRPr="00856B26">
        <w:rPr>
          <w:b/>
          <w:bCs/>
        </w:rPr>
        <w:t xml:space="preserve"> is receiving or is interested to receive.</w:t>
      </w:r>
    </w:p>
    <w:p w14:paraId="6096FB52" w14:textId="7A25744D" w:rsidR="004F42F0" w:rsidRPr="00F54170" w:rsidRDefault="00F54170">
      <w:pPr>
        <w:jc w:val="both"/>
        <w:rPr>
          <w:b/>
          <w:bCs/>
          <w:lang w:eastAsia="zh-CN"/>
        </w:rPr>
      </w:pPr>
      <w:r w:rsidRPr="00873992">
        <w:rPr>
          <w:rFonts w:hint="eastAsia"/>
          <w:b/>
          <w:bCs/>
          <w:lang w:eastAsia="zh-CN"/>
        </w:rPr>
        <w:t>P</w:t>
      </w:r>
      <w:r w:rsidRPr="00873992">
        <w:rPr>
          <w:b/>
          <w:bCs/>
          <w:lang w:eastAsia="zh-CN"/>
        </w:rPr>
        <w:t xml:space="preserve">roposal </w:t>
      </w:r>
      <w:r>
        <w:rPr>
          <w:b/>
          <w:bCs/>
          <w:lang w:eastAsia="zh-CN"/>
        </w:rPr>
        <w:t>3</w:t>
      </w:r>
      <w:r w:rsidR="00423C7D">
        <w:rPr>
          <w:b/>
          <w:bCs/>
          <w:lang w:eastAsia="zh-CN"/>
        </w:rPr>
        <w:t>1</w:t>
      </w:r>
      <w:r w:rsidRPr="00873992">
        <w:rPr>
          <w:rFonts w:hint="eastAsia"/>
          <w:b/>
          <w:bCs/>
          <w:lang w:eastAsia="zh-CN"/>
        </w:rPr>
        <w:t>.</w:t>
      </w:r>
      <w:r w:rsidRPr="00873992">
        <w:rPr>
          <w:b/>
          <w:bCs/>
          <w:lang w:eastAsia="zh-CN"/>
        </w:rPr>
        <w:t xml:space="preserve"> Only the PDCCHs </w:t>
      </w:r>
      <w:r>
        <w:rPr>
          <w:b/>
          <w:bCs/>
          <w:lang w:eastAsia="zh-CN"/>
        </w:rPr>
        <w:t>for scheduling</w:t>
      </w:r>
      <w:r w:rsidRPr="00873992">
        <w:rPr>
          <w:b/>
          <w:bCs/>
          <w:lang w:eastAsia="zh-CN"/>
        </w:rPr>
        <w:t xml:space="preserve"> the </w:t>
      </w:r>
      <w:r w:rsidRPr="00873992">
        <w:rPr>
          <w:b/>
          <w:bCs/>
        </w:rPr>
        <w:t xml:space="preserve">broadcast service </w:t>
      </w:r>
      <w:r>
        <w:rPr>
          <w:b/>
          <w:bCs/>
        </w:rPr>
        <w:t xml:space="preserve">has been reported by </w:t>
      </w:r>
      <w:r w:rsidRPr="00856B26">
        <w:rPr>
          <w:b/>
          <w:bCs/>
        </w:rPr>
        <w:t>RRC_CONNECTED UE</w:t>
      </w:r>
      <w:r>
        <w:rPr>
          <w:b/>
          <w:bCs/>
        </w:rPr>
        <w:t xml:space="preserve"> are counted in the monitored CSS PDCCH candidates </w:t>
      </w:r>
      <w:r>
        <w:rPr>
          <w:noProof/>
          <w:position w:val="-24"/>
        </w:rPr>
        <w:drawing>
          <wp:inline distT="0" distB="0" distL="0" distR="0" wp14:anchorId="27C13997" wp14:editId="3ACB1C97">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9">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Pr>
          <w:b/>
          <w:bCs/>
        </w:rPr>
        <w:t xml:space="preserve">and non-overlapping CCEs </w:t>
      </w:r>
      <w:r>
        <w:rPr>
          <w:noProof/>
          <w:position w:val="-10"/>
        </w:rPr>
        <w:drawing>
          <wp:inline distT="0" distB="0" distL="0" distR="0" wp14:anchorId="1D149251" wp14:editId="393DEF83">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Pr>
          <w:b/>
          <w:bCs/>
        </w:rPr>
        <w:t xml:space="preserve"> in a slot or span.</w:t>
      </w:r>
    </w:p>
    <w:p w14:paraId="4277EEF8" w14:textId="77777777" w:rsidR="004F42F0" w:rsidRPr="002E3A18" w:rsidRDefault="004F42F0">
      <w:pPr>
        <w:jc w:val="both"/>
        <w:rPr>
          <w:i/>
          <w:u w:val="single"/>
          <w:lang w:eastAsia="zh-CN"/>
        </w:rPr>
      </w:pPr>
    </w:p>
    <w:p w14:paraId="4C243250" w14:textId="1B345A46" w:rsidR="00D17C66" w:rsidRPr="002E3A18" w:rsidRDefault="00D17C66">
      <w:pPr>
        <w:jc w:val="both"/>
        <w:rPr>
          <w:i/>
          <w:u w:val="single"/>
          <w:lang w:eastAsia="zh-CN"/>
        </w:rPr>
      </w:pPr>
      <w:r w:rsidRPr="002E3A18">
        <w:rPr>
          <w:i/>
          <w:u w:val="single"/>
          <w:lang w:eastAsia="zh-CN"/>
        </w:rPr>
        <w:t>Simultaneous operation with unicast:</w:t>
      </w:r>
    </w:p>
    <w:p w14:paraId="69FB6160" w14:textId="2E89287F" w:rsidR="00F54170" w:rsidRPr="00482905" w:rsidRDefault="00F54170" w:rsidP="00F54170">
      <w:pPr>
        <w:jc w:val="both"/>
        <w:rPr>
          <w:b/>
          <w:bCs/>
          <w:lang w:eastAsia="zh-CN"/>
        </w:rPr>
      </w:pPr>
      <w:r w:rsidRPr="00482905">
        <w:rPr>
          <w:rFonts w:hint="eastAsia"/>
          <w:b/>
          <w:bCs/>
          <w:lang w:eastAsia="zh-CN"/>
        </w:rPr>
        <w:t>Pr</w:t>
      </w:r>
      <w:r w:rsidRPr="00482905">
        <w:rPr>
          <w:b/>
          <w:bCs/>
          <w:lang w:eastAsia="zh-CN"/>
        </w:rPr>
        <w:t>oposal 3</w:t>
      </w:r>
      <w:r w:rsidR="00423C7D">
        <w:rPr>
          <w:b/>
          <w:bCs/>
          <w:lang w:eastAsia="zh-CN"/>
        </w:rPr>
        <w:t>2</w:t>
      </w:r>
      <w:r w:rsidRPr="00482905">
        <w:rPr>
          <w:b/>
          <w:bCs/>
          <w:lang w:eastAsia="zh-CN"/>
        </w:rPr>
        <w:t>. Support the following cases for simultaneous reception of unicast PDSCH and group-common PDSCH in a slot based on UE capability for RRC_CONNECTED UEs.</w:t>
      </w:r>
    </w:p>
    <w:p w14:paraId="6BD38999"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1: TDM between multiple TDMed unicast PDSCHs and one group-common PDSCH in a slot</w:t>
      </w:r>
    </w:p>
    <w:p w14:paraId="2D5297BD"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2: TDM among multiple group-common PDSCHs in a slot</w:t>
      </w:r>
    </w:p>
    <w:p w14:paraId="5493E987"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3: TDM between multiple TDMed unicast PDSCHs and multiple TDMed group-common PDSCHs in a slot</w:t>
      </w:r>
    </w:p>
    <w:p w14:paraId="4972BEE7" w14:textId="3FB1319B" w:rsidR="00F54170" w:rsidRDefault="00F54170" w:rsidP="00F54170">
      <w:pPr>
        <w:jc w:val="both"/>
        <w:rPr>
          <w:b/>
          <w:bCs/>
          <w:lang w:eastAsia="zh-CN"/>
        </w:rPr>
      </w:pPr>
      <w:r w:rsidRPr="00550C46">
        <w:rPr>
          <w:rFonts w:hint="eastAsia"/>
          <w:b/>
          <w:bCs/>
          <w:lang w:eastAsia="zh-CN"/>
        </w:rPr>
        <w:t>P</w:t>
      </w:r>
      <w:r w:rsidRPr="00550C46">
        <w:rPr>
          <w:b/>
          <w:bCs/>
          <w:lang w:eastAsia="zh-CN"/>
        </w:rPr>
        <w:t xml:space="preserve">roposal </w:t>
      </w:r>
      <w:r>
        <w:rPr>
          <w:b/>
          <w:bCs/>
          <w:lang w:eastAsia="zh-CN"/>
        </w:rPr>
        <w:t>3</w:t>
      </w:r>
      <w:r w:rsidR="00423C7D">
        <w:rPr>
          <w:b/>
          <w:bCs/>
          <w:lang w:eastAsia="zh-CN"/>
        </w:rPr>
        <w:t>3</w:t>
      </w:r>
      <w:r w:rsidRPr="00550C46">
        <w:rPr>
          <w:b/>
          <w:bCs/>
          <w:lang w:eastAsia="zh-CN"/>
        </w:rPr>
        <w:t xml:space="preserve">. </w:t>
      </w:r>
      <w:r w:rsidR="00E13A8C" w:rsidRPr="00550C46">
        <w:rPr>
          <w:b/>
          <w:bCs/>
          <w:lang w:eastAsia="zh-CN"/>
        </w:rPr>
        <w:t>The maximum number of PDSCHs in a slot simultaneous received per UE can be 2, 4, or 7</w:t>
      </w:r>
      <w:r w:rsidR="00E13A8C">
        <w:rPr>
          <w:b/>
          <w:bCs/>
          <w:lang w:eastAsia="zh-CN"/>
        </w:rPr>
        <w:t xml:space="preserve"> based on UE capability</w:t>
      </w:r>
      <w:r w:rsidR="00E13A8C" w:rsidRPr="00550C46">
        <w:rPr>
          <w:b/>
          <w:bCs/>
          <w:lang w:eastAsia="zh-CN"/>
        </w:rPr>
        <w:t xml:space="preserve">, and </w:t>
      </w:r>
      <w:r w:rsidR="00E13A8C">
        <w:rPr>
          <w:b/>
          <w:bCs/>
          <w:lang w:eastAsia="zh-CN"/>
        </w:rPr>
        <w:t>regardless</w:t>
      </w:r>
      <w:r w:rsidR="00E13A8C" w:rsidRPr="00550C46">
        <w:rPr>
          <w:b/>
          <w:bCs/>
          <w:lang w:eastAsia="zh-CN"/>
        </w:rPr>
        <w:t xml:space="preserve"> </w:t>
      </w:r>
      <w:r w:rsidR="00E13A8C">
        <w:rPr>
          <w:b/>
          <w:bCs/>
          <w:lang w:eastAsia="zh-CN"/>
        </w:rPr>
        <w:t xml:space="preserve">that </w:t>
      </w:r>
      <w:r w:rsidR="00E13A8C" w:rsidRPr="00550C46">
        <w:rPr>
          <w:b/>
          <w:bCs/>
          <w:lang w:eastAsia="zh-CN"/>
        </w:rPr>
        <w:t>the PDSCH is unicast PDSCH or group-common PDSCH</w:t>
      </w:r>
      <w:r w:rsidRPr="00550C46">
        <w:rPr>
          <w:b/>
          <w:bCs/>
          <w:lang w:eastAsia="zh-CN"/>
        </w:rPr>
        <w:t xml:space="preserve">. </w:t>
      </w:r>
    </w:p>
    <w:p w14:paraId="59205BED" w14:textId="3C6A92EC" w:rsidR="00F54170" w:rsidRDefault="00F54170" w:rsidP="00F54170">
      <w:pPr>
        <w:jc w:val="both"/>
        <w:rPr>
          <w:b/>
          <w:bCs/>
          <w:lang w:eastAsia="zh-CN"/>
        </w:rPr>
      </w:pPr>
      <w:r w:rsidRPr="001E13D1">
        <w:rPr>
          <w:b/>
          <w:bCs/>
          <w:lang w:eastAsia="zh-CN"/>
        </w:rPr>
        <w:t xml:space="preserve">Proposal </w:t>
      </w:r>
      <w:r>
        <w:rPr>
          <w:b/>
          <w:bCs/>
          <w:lang w:eastAsia="zh-CN"/>
        </w:rPr>
        <w:t>3</w:t>
      </w:r>
      <w:r w:rsidR="00423C7D">
        <w:rPr>
          <w:b/>
          <w:bCs/>
          <w:lang w:eastAsia="zh-CN"/>
        </w:rPr>
        <w:t>4</w:t>
      </w:r>
      <w:r w:rsidRPr="001E13D1">
        <w:rPr>
          <w:b/>
          <w:bCs/>
          <w:lang w:eastAsia="zh-CN"/>
        </w:rPr>
        <w:t xml:space="preserve">. </w:t>
      </w:r>
      <w:r>
        <w:rPr>
          <w:b/>
          <w:bCs/>
          <w:lang w:eastAsia="zh-CN"/>
        </w:rPr>
        <w:t>T</w:t>
      </w:r>
      <w:r>
        <w:rPr>
          <w:rFonts w:hint="eastAsia"/>
          <w:b/>
          <w:bCs/>
          <w:lang w:eastAsia="zh-CN"/>
        </w:rPr>
        <w:t>he</w:t>
      </w:r>
      <w:r>
        <w:rPr>
          <w:b/>
          <w:bCs/>
          <w:lang w:eastAsia="zh-CN"/>
        </w:rPr>
        <w:t xml:space="preserve"> s</w:t>
      </w:r>
      <w:r w:rsidRPr="00482905">
        <w:rPr>
          <w:b/>
          <w:bCs/>
          <w:lang w:eastAsia="zh-CN"/>
        </w:rPr>
        <w:t xml:space="preserve">upport </w:t>
      </w:r>
      <w:r>
        <w:rPr>
          <w:b/>
          <w:bCs/>
          <w:lang w:eastAsia="zh-CN"/>
        </w:rPr>
        <w:t>of</w:t>
      </w:r>
      <w:r w:rsidRPr="00482905">
        <w:rPr>
          <w:b/>
          <w:bCs/>
          <w:lang w:eastAsia="zh-CN"/>
        </w:rPr>
        <w:t xml:space="preserve"> following cases for simultaneous reception of unicast PDSCH and group-common PDSCH in a slot based on UE capability for RRC_CONNECTED UEs</w:t>
      </w:r>
      <w:r>
        <w:rPr>
          <w:b/>
          <w:bCs/>
          <w:lang w:eastAsia="zh-CN"/>
        </w:rPr>
        <w:t xml:space="preserve"> can be with low priority in Rel-17</w:t>
      </w:r>
      <w:r w:rsidRPr="00482905">
        <w:rPr>
          <w:b/>
          <w:bCs/>
          <w:lang w:eastAsia="zh-CN"/>
        </w:rPr>
        <w:t>.</w:t>
      </w:r>
    </w:p>
    <w:p w14:paraId="497385F6" w14:textId="77777777" w:rsidR="00F54170" w:rsidRPr="00482905"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4: FDM between multiple TDMed unicast PDSCHs and multiple TDMed group-common PDSCHs in a slot</w:t>
      </w:r>
    </w:p>
    <w:p w14:paraId="2959C871" w14:textId="5C1AA0C7" w:rsidR="00231785" w:rsidRPr="00F54170" w:rsidRDefault="00F54170" w:rsidP="00F54170">
      <w:pPr>
        <w:pStyle w:val="aff"/>
        <w:numPr>
          <w:ilvl w:val="0"/>
          <w:numId w:val="15"/>
        </w:numPr>
        <w:overflowPunct w:val="0"/>
        <w:autoSpaceDE w:val="0"/>
        <w:autoSpaceDN w:val="0"/>
        <w:adjustRightInd w:val="0"/>
        <w:spacing w:before="0" w:after="180"/>
        <w:ind w:leftChars="0"/>
        <w:contextualSpacing/>
        <w:jc w:val="both"/>
        <w:textAlignment w:val="baseline"/>
        <w:rPr>
          <w:rFonts w:ascii="Times New Roman" w:hAnsi="Times New Roman"/>
          <w:b/>
          <w:bCs/>
          <w:lang w:eastAsia="zh-CN"/>
        </w:rPr>
      </w:pPr>
      <w:r w:rsidRPr="00482905">
        <w:rPr>
          <w:rFonts w:ascii="Times New Roman" w:hAnsi="Times New Roman"/>
          <w:b/>
          <w:bCs/>
          <w:lang w:eastAsia="zh-CN"/>
        </w:rPr>
        <w:t>Case 5: FDM among multiple group-common PDSCHs in a slot</w:t>
      </w:r>
    </w:p>
    <w:p w14:paraId="6DB3724D" w14:textId="29DB6D01"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8E5C48D" w14:textId="3601B073" w:rsidR="005D3398" w:rsidRPr="002E3A18" w:rsidRDefault="001D6601" w:rsidP="001D6601">
      <w:pPr>
        <w:pStyle w:val="aff"/>
        <w:numPr>
          <w:ilvl w:val="0"/>
          <w:numId w:val="6"/>
        </w:numPr>
        <w:ind w:leftChars="0"/>
        <w:rPr>
          <w:rFonts w:ascii="Times New Roman" w:hAnsi="Times New Roman"/>
          <w:lang w:val="x-none" w:eastAsia="zh-CN"/>
        </w:rPr>
      </w:pPr>
      <w:r w:rsidRPr="002E3A18">
        <w:rPr>
          <w:rFonts w:ascii="Times New Roman" w:eastAsiaTheme="minorEastAsia" w:hAnsi="Times New Roman"/>
          <w:lang w:val="x-none" w:eastAsia="zh-CN"/>
        </w:rPr>
        <w:t>Chairman's Notes RAN1#10</w:t>
      </w:r>
      <w:r w:rsidR="003F26A9" w:rsidRPr="002E3A18">
        <w:rPr>
          <w:rFonts w:ascii="Times New Roman" w:eastAsiaTheme="minorEastAsia" w:hAnsi="Times New Roman"/>
          <w:lang w:val="x-none" w:eastAsia="zh-CN"/>
        </w:rPr>
        <w:t>3</w:t>
      </w:r>
      <w:r w:rsidRPr="002E3A18">
        <w:rPr>
          <w:rFonts w:ascii="Times New Roman" w:eastAsiaTheme="minorEastAsia" w:hAnsi="Times New Roman"/>
          <w:lang w:val="x-none" w:eastAsia="zh-CN"/>
        </w:rPr>
        <w:t>-e</w:t>
      </w:r>
    </w:p>
    <w:p w14:paraId="2954DCE5" w14:textId="7C7ABE3B" w:rsidR="0084194A" w:rsidRDefault="00F41261" w:rsidP="00990E05">
      <w:pPr>
        <w:pStyle w:val="aff"/>
        <w:numPr>
          <w:ilvl w:val="0"/>
          <w:numId w:val="6"/>
        </w:numPr>
        <w:ind w:leftChars="0"/>
        <w:rPr>
          <w:rFonts w:ascii="Times New Roman" w:hAnsi="Times New Roman"/>
          <w:lang w:val="x-none" w:eastAsia="zh-CN"/>
        </w:rPr>
      </w:pPr>
      <w:r w:rsidRPr="00F41261">
        <w:rPr>
          <w:rFonts w:ascii="Times New Roman" w:hAnsi="Times New Roman"/>
          <w:lang w:val="x-none" w:eastAsia="zh-CN"/>
        </w:rPr>
        <w:lastRenderedPageBreak/>
        <w:t>R1-2101064</w:t>
      </w:r>
      <w:r w:rsidR="00675086" w:rsidRPr="002E3A18">
        <w:rPr>
          <w:rFonts w:ascii="Times New Roman" w:hAnsi="Times New Roman"/>
          <w:lang w:val="x-none" w:eastAsia="zh-CN"/>
        </w:rPr>
        <w:t>, Discussion on reliability improvement, CMCC</w:t>
      </w:r>
    </w:p>
    <w:p w14:paraId="41413459" w14:textId="59EEE93F" w:rsidR="00731144" w:rsidRPr="002E3A18" w:rsidRDefault="00F41261" w:rsidP="00990E05">
      <w:pPr>
        <w:pStyle w:val="aff"/>
        <w:numPr>
          <w:ilvl w:val="0"/>
          <w:numId w:val="6"/>
        </w:numPr>
        <w:ind w:leftChars="0"/>
        <w:rPr>
          <w:rFonts w:ascii="Times New Roman" w:hAnsi="Times New Roman"/>
          <w:lang w:val="x-none" w:eastAsia="zh-CN"/>
        </w:rPr>
      </w:pPr>
      <w:r w:rsidRPr="00F41261">
        <w:rPr>
          <w:rFonts w:ascii="Times New Roman" w:hAnsi="Times New Roman"/>
          <w:lang w:val="x-none" w:eastAsia="zh-CN"/>
        </w:rPr>
        <w:t>R1-2101065</w:t>
      </w:r>
      <w:r w:rsidR="00731144" w:rsidRPr="002E3A18">
        <w:rPr>
          <w:rFonts w:ascii="Times New Roman" w:hAnsi="Times New Roman"/>
          <w:lang w:val="x-none" w:eastAsia="zh-CN"/>
        </w:rPr>
        <w:t>,</w:t>
      </w:r>
      <w:r w:rsidR="00731144">
        <w:rPr>
          <w:rFonts w:ascii="Times New Roman" w:hAnsi="Times New Roman"/>
          <w:lang w:val="x-none" w:eastAsia="zh-CN"/>
        </w:rPr>
        <w:t xml:space="preserve"> </w:t>
      </w:r>
      <w:r w:rsidR="00731144" w:rsidRPr="00731144">
        <w:rPr>
          <w:rFonts w:ascii="Times New Roman" w:hAnsi="Times New Roman"/>
          <w:lang w:val="x-none" w:eastAsia="zh-CN"/>
        </w:rPr>
        <w:t>Discussion on NR MBS in RRC_IDLE/RRC_INACTIVE states</w:t>
      </w:r>
      <w:r w:rsidR="00731144">
        <w:rPr>
          <w:rFonts w:ascii="Times New Roman" w:hAnsi="Times New Roman"/>
          <w:lang w:val="x-none" w:eastAsia="zh-CN"/>
        </w:rPr>
        <w:t>, CMCC</w:t>
      </w:r>
    </w:p>
    <w:sectPr w:rsidR="00731144" w:rsidRPr="002E3A18" w:rsidSect="00CC2484">
      <w:headerReference w:type="even" r:id="rId2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B78F5" w14:textId="77777777" w:rsidR="00142642" w:rsidRDefault="00142642">
      <w:r>
        <w:separator/>
      </w:r>
    </w:p>
  </w:endnote>
  <w:endnote w:type="continuationSeparator" w:id="0">
    <w:p w14:paraId="71909811" w14:textId="77777777" w:rsidR="00142642" w:rsidRDefault="0014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F46CB" w14:textId="77777777" w:rsidR="00142642" w:rsidRDefault="00142642">
      <w:r>
        <w:separator/>
      </w:r>
    </w:p>
  </w:footnote>
  <w:footnote w:type="continuationSeparator" w:id="0">
    <w:p w14:paraId="3412A30E" w14:textId="77777777" w:rsidR="00142642" w:rsidRDefault="0014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24414C" w:rsidRDefault="0024414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1E260F"/>
    <w:multiLevelType w:val="hybridMultilevel"/>
    <w:tmpl w:val="8BFA9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3647D9"/>
    <w:multiLevelType w:val="hybridMultilevel"/>
    <w:tmpl w:val="44DE4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F465C"/>
    <w:multiLevelType w:val="multilevel"/>
    <w:tmpl w:val="174661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0D3BF7"/>
    <w:multiLevelType w:val="hybridMultilevel"/>
    <w:tmpl w:val="5F70A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F87096"/>
    <w:multiLevelType w:val="hybridMultilevel"/>
    <w:tmpl w:val="01821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0"/>
  </w:num>
  <w:num w:numId="4">
    <w:abstractNumId w:val="11"/>
  </w:num>
  <w:num w:numId="5">
    <w:abstractNumId w:val="8"/>
    <w:lvlOverride w:ilvl="0">
      <w:startOverride w:val="1"/>
    </w:lvlOverride>
  </w:num>
  <w:num w:numId="6">
    <w:abstractNumId w:val="9"/>
  </w:num>
  <w:num w:numId="7">
    <w:abstractNumId w:val="18"/>
  </w:num>
  <w:num w:numId="8">
    <w:abstractNumId w:val="16"/>
  </w:num>
  <w:num w:numId="9">
    <w:abstractNumId w:val="13"/>
  </w:num>
  <w:num w:numId="10">
    <w:abstractNumId w:val="17"/>
  </w:num>
  <w:num w:numId="11">
    <w:abstractNumId w:val="1"/>
  </w:num>
  <w:num w:numId="12">
    <w:abstractNumId w:val="4"/>
  </w:num>
  <w:num w:numId="13">
    <w:abstractNumId w:val="5"/>
  </w:num>
  <w:num w:numId="14">
    <w:abstractNumId w:val="6"/>
  </w:num>
  <w:num w:numId="15">
    <w:abstractNumId w:val="3"/>
  </w:num>
  <w:num w:numId="16">
    <w:abstractNumId w:val="15"/>
  </w:num>
  <w:num w:numId="17">
    <w:abstractNumId w:val="2"/>
  </w:num>
  <w:num w:numId="18">
    <w:abstractNumId w:val="7"/>
  </w:num>
  <w:num w:numId="19">
    <w:abstractNumId w:val="14"/>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205"/>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B89"/>
    <w:rsid w:val="00007C4C"/>
    <w:rsid w:val="00007E66"/>
    <w:rsid w:val="00010764"/>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1A0"/>
    <w:rsid w:val="0001459D"/>
    <w:rsid w:val="00014796"/>
    <w:rsid w:val="00014A99"/>
    <w:rsid w:val="00014F9D"/>
    <w:rsid w:val="000154C2"/>
    <w:rsid w:val="00015753"/>
    <w:rsid w:val="00015902"/>
    <w:rsid w:val="00015A1C"/>
    <w:rsid w:val="00015A94"/>
    <w:rsid w:val="000161BC"/>
    <w:rsid w:val="000164FB"/>
    <w:rsid w:val="0001668B"/>
    <w:rsid w:val="00016C16"/>
    <w:rsid w:val="00016C6A"/>
    <w:rsid w:val="00016E91"/>
    <w:rsid w:val="0001752F"/>
    <w:rsid w:val="000176A8"/>
    <w:rsid w:val="00017895"/>
    <w:rsid w:val="00017A1A"/>
    <w:rsid w:val="00017E82"/>
    <w:rsid w:val="00017E87"/>
    <w:rsid w:val="0002001E"/>
    <w:rsid w:val="00020199"/>
    <w:rsid w:val="000201D1"/>
    <w:rsid w:val="0002184D"/>
    <w:rsid w:val="00021884"/>
    <w:rsid w:val="0002198E"/>
    <w:rsid w:val="00021A14"/>
    <w:rsid w:val="000220AB"/>
    <w:rsid w:val="0002231B"/>
    <w:rsid w:val="000223FE"/>
    <w:rsid w:val="00022D93"/>
    <w:rsid w:val="00023A85"/>
    <w:rsid w:val="00023BCD"/>
    <w:rsid w:val="00023FBF"/>
    <w:rsid w:val="00024170"/>
    <w:rsid w:val="000241B0"/>
    <w:rsid w:val="0002420F"/>
    <w:rsid w:val="000242A3"/>
    <w:rsid w:val="00024583"/>
    <w:rsid w:val="0002489D"/>
    <w:rsid w:val="00024A32"/>
    <w:rsid w:val="00024E61"/>
    <w:rsid w:val="00025A02"/>
    <w:rsid w:val="00025C47"/>
    <w:rsid w:val="00025DEA"/>
    <w:rsid w:val="000261AD"/>
    <w:rsid w:val="000268BE"/>
    <w:rsid w:val="000268D3"/>
    <w:rsid w:val="00026B07"/>
    <w:rsid w:val="00026DB0"/>
    <w:rsid w:val="0002764E"/>
    <w:rsid w:val="00027751"/>
    <w:rsid w:val="00027BD7"/>
    <w:rsid w:val="00027F10"/>
    <w:rsid w:val="000303C3"/>
    <w:rsid w:val="000303D4"/>
    <w:rsid w:val="0003045F"/>
    <w:rsid w:val="000304E9"/>
    <w:rsid w:val="000307DA"/>
    <w:rsid w:val="0003141C"/>
    <w:rsid w:val="000314A0"/>
    <w:rsid w:val="0003176E"/>
    <w:rsid w:val="000319B0"/>
    <w:rsid w:val="00031BAB"/>
    <w:rsid w:val="00031D46"/>
    <w:rsid w:val="00032478"/>
    <w:rsid w:val="000325C3"/>
    <w:rsid w:val="00032B16"/>
    <w:rsid w:val="000338D8"/>
    <w:rsid w:val="00033ABA"/>
    <w:rsid w:val="00033B1E"/>
    <w:rsid w:val="00033F8F"/>
    <w:rsid w:val="000344F4"/>
    <w:rsid w:val="00034589"/>
    <w:rsid w:val="00034FF6"/>
    <w:rsid w:val="0003510D"/>
    <w:rsid w:val="00035340"/>
    <w:rsid w:val="00035499"/>
    <w:rsid w:val="0003569D"/>
    <w:rsid w:val="00035BE7"/>
    <w:rsid w:val="00035BED"/>
    <w:rsid w:val="00035C2F"/>
    <w:rsid w:val="00036940"/>
    <w:rsid w:val="00036BC5"/>
    <w:rsid w:val="00037426"/>
    <w:rsid w:val="000375D2"/>
    <w:rsid w:val="000378BB"/>
    <w:rsid w:val="00037C7E"/>
    <w:rsid w:val="00041910"/>
    <w:rsid w:val="00041961"/>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6410"/>
    <w:rsid w:val="0004645D"/>
    <w:rsid w:val="000465B4"/>
    <w:rsid w:val="00046684"/>
    <w:rsid w:val="00046B84"/>
    <w:rsid w:val="00046D1E"/>
    <w:rsid w:val="00046F98"/>
    <w:rsid w:val="00047156"/>
    <w:rsid w:val="00047647"/>
    <w:rsid w:val="0005018F"/>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604C3"/>
    <w:rsid w:val="0006063D"/>
    <w:rsid w:val="000607C3"/>
    <w:rsid w:val="0006084A"/>
    <w:rsid w:val="00060F6C"/>
    <w:rsid w:val="00061113"/>
    <w:rsid w:val="000612AB"/>
    <w:rsid w:val="00061855"/>
    <w:rsid w:val="0006195D"/>
    <w:rsid w:val="000619DC"/>
    <w:rsid w:val="00061C5D"/>
    <w:rsid w:val="00062277"/>
    <w:rsid w:val="00062323"/>
    <w:rsid w:val="00062547"/>
    <w:rsid w:val="00062C4E"/>
    <w:rsid w:val="00062CA3"/>
    <w:rsid w:val="00062EC1"/>
    <w:rsid w:val="000631DC"/>
    <w:rsid w:val="000635B0"/>
    <w:rsid w:val="000639E3"/>
    <w:rsid w:val="00063AAA"/>
    <w:rsid w:val="00064E27"/>
    <w:rsid w:val="00064F16"/>
    <w:rsid w:val="00065150"/>
    <w:rsid w:val="00065209"/>
    <w:rsid w:val="00065792"/>
    <w:rsid w:val="00065CBB"/>
    <w:rsid w:val="000661C0"/>
    <w:rsid w:val="00066A3E"/>
    <w:rsid w:val="00066CDB"/>
    <w:rsid w:val="00066D51"/>
    <w:rsid w:val="00067476"/>
    <w:rsid w:val="0006784D"/>
    <w:rsid w:val="000678F3"/>
    <w:rsid w:val="000679E1"/>
    <w:rsid w:val="00067DD2"/>
    <w:rsid w:val="00070093"/>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FB2"/>
    <w:rsid w:val="0007425F"/>
    <w:rsid w:val="0007436C"/>
    <w:rsid w:val="000743C5"/>
    <w:rsid w:val="00075077"/>
    <w:rsid w:val="000752FB"/>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5F4"/>
    <w:rsid w:val="00080FF4"/>
    <w:rsid w:val="00081BC7"/>
    <w:rsid w:val="00081C2D"/>
    <w:rsid w:val="00081D0B"/>
    <w:rsid w:val="0008207F"/>
    <w:rsid w:val="00082126"/>
    <w:rsid w:val="0008232D"/>
    <w:rsid w:val="00082535"/>
    <w:rsid w:val="00082869"/>
    <w:rsid w:val="000829B4"/>
    <w:rsid w:val="00082A07"/>
    <w:rsid w:val="00082BEC"/>
    <w:rsid w:val="00082C55"/>
    <w:rsid w:val="000835F3"/>
    <w:rsid w:val="00083612"/>
    <w:rsid w:val="00083CC7"/>
    <w:rsid w:val="00084114"/>
    <w:rsid w:val="00084A00"/>
    <w:rsid w:val="00084BCD"/>
    <w:rsid w:val="00085276"/>
    <w:rsid w:val="000856D6"/>
    <w:rsid w:val="0008619A"/>
    <w:rsid w:val="00086D48"/>
    <w:rsid w:val="0008718C"/>
    <w:rsid w:val="000871E8"/>
    <w:rsid w:val="00087B01"/>
    <w:rsid w:val="00087B54"/>
    <w:rsid w:val="00087EB0"/>
    <w:rsid w:val="00090193"/>
    <w:rsid w:val="000906F7"/>
    <w:rsid w:val="00090784"/>
    <w:rsid w:val="00090FA4"/>
    <w:rsid w:val="00090FC3"/>
    <w:rsid w:val="0009129D"/>
    <w:rsid w:val="0009141A"/>
    <w:rsid w:val="000916AA"/>
    <w:rsid w:val="00091938"/>
    <w:rsid w:val="00091E6D"/>
    <w:rsid w:val="00092575"/>
    <w:rsid w:val="00092636"/>
    <w:rsid w:val="000928A2"/>
    <w:rsid w:val="000928F7"/>
    <w:rsid w:val="00092ABA"/>
    <w:rsid w:val="00092B49"/>
    <w:rsid w:val="00092B6E"/>
    <w:rsid w:val="00092BD4"/>
    <w:rsid w:val="00092FEC"/>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33"/>
    <w:rsid w:val="00096FDB"/>
    <w:rsid w:val="000976B9"/>
    <w:rsid w:val="000978D8"/>
    <w:rsid w:val="00097CA4"/>
    <w:rsid w:val="00097CD4"/>
    <w:rsid w:val="000A00CF"/>
    <w:rsid w:val="000A01A9"/>
    <w:rsid w:val="000A0446"/>
    <w:rsid w:val="000A04C9"/>
    <w:rsid w:val="000A09CC"/>
    <w:rsid w:val="000A0A9A"/>
    <w:rsid w:val="000A13B3"/>
    <w:rsid w:val="000A14E9"/>
    <w:rsid w:val="000A1887"/>
    <w:rsid w:val="000A188A"/>
    <w:rsid w:val="000A2144"/>
    <w:rsid w:val="000A258F"/>
    <w:rsid w:val="000A2614"/>
    <w:rsid w:val="000A310A"/>
    <w:rsid w:val="000A33F0"/>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5C4"/>
    <w:rsid w:val="000B0CC8"/>
    <w:rsid w:val="000B0E31"/>
    <w:rsid w:val="000B0F83"/>
    <w:rsid w:val="000B1703"/>
    <w:rsid w:val="000B193F"/>
    <w:rsid w:val="000B19BE"/>
    <w:rsid w:val="000B2553"/>
    <w:rsid w:val="000B2B2B"/>
    <w:rsid w:val="000B2C54"/>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640"/>
    <w:rsid w:val="000B6E6F"/>
    <w:rsid w:val="000B7016"/>
    <w:rsid w:val="000B76CB"/>
    <w:rsid w:val="000B78B2"/>
    <w:rsid w:val="000B78F5"/>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97F"/>
    <w:rsid w:val="000C4A0D"/>
    <w:rsid w:val="000C4A8A"/>
    <w:rsid w:val="000C4DEA"/>
    <w:rsid w:val="000C5085"/>
    <w:rsid w:val="000C5344"/>
    <w:rsid w:val="000C5A99"/>
    <w:rsid w:val="000C5FFE"/>
    <w:rsid w:val="000C65CC"/>
    <w:rsid w:val="000C65F3"/>
    <w:rsid w:val="000C6891"/>
    <w:rsid w:val="000C68FA"/>
    <w:rsid w:val="000C690A"/>
    <w:rsid w:val="000C6F84"/>
    <w:rsid w:val="000C701F"/>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60C8"/>
    <w:rsid w:val="000D63FD"/>
    <w:rsid w:val="000D66B4"/>
    <w:rsid w:val="000D68C2"/>
    <w:rsid w:val="000D6B7B"/>
    <w:rsid w:val="000D7110"/>
    <w:rsid w:val="000D7308"/>
    <w:rsid w:val="000D7521"/>
    <w:rsid w:val="000E1047"/>
    <w:rsid w:val="000E13BE"/>
    <w:rsid w:val="000E199F"/>
    <w:rsid w:val="000E1CFB"/>
    <w:rsid w:val="000E20E8"/>
    <w:rsid w:val="000E2208"/>
    <w:rsid w:val="000E2360"/>
    <w:rsid w:val="000E2508"/>
    <w:rsid w:val="000E265A"/>
    <w:rsid w:val="000E279A"/>
    <w:rsid w:val="000E2812"/>
    <w:rsid w:val="000E2A3A"/>
    <w:rsid w:val="000E2D30"/>
    <w:rsid w:val="000E3175"/>
    <w:rsid w:val="000E33D0"/>
    <w:rsid w:val="000E3B82"/>
    <w:rsid w:val="000E3DA4"/>
    <w:rsid w:val="000E3E84"/>
    <w:rsid w:val="000E4121"/>
    <w:rsid w:val="000E41DE"/>
    <w:rsid w:val="000E4538"/>
    <w:rsid w:val="000E4B6C"/>
    <w:rsid w:val="000E4CC9"/>
    <w:rsid w:val="000E5060"/>
    <w:rsid w:val="000E522E"/>
    <w:rsid w:val="000E52F0"/>
    <w:rsid w:val="000E57F9"/>
    <w:rsid w:val="000E59C2"/>
    <w:rsid w:val="000E5B7D"/>
    <w:rsid w:val="000E6461"/>
    <w:rsid w:val="000E7511"/>
    <w:rsid w:val="000E77BA"/>
    <w:rsid w:val="000E7869"/>
    <w:rsid w:val="000F0058"/>
    <w:rsid w:val="000F04FD"/>
    <w:rsid w:val="000F0CC4"/>
    <w:rsid w:val="000F0D30"/>
    <w:rsid w:val="000F1F7D"/>
    <w:rsid w:val="000F232A"/>
    <w:rsid w:val="000F24B9"/>
    <w:rsid w:val="000F2631"/>
    <w:rsid w:val="000F2A2B"/>
    <w:rsid w:val="000F2FFD"/>
    <w:rsid w:val="000F33CF"/>
    <w:rsid w:val="000F36AD"/>
    <w:rsid w:val="000F3B1C"/>
    <w:rsid w:val="000F3D92"/>
    <w:rsid w:val="000F3F10"/>
    <w:rsid w:val="000F41AF"/>
    <w:rsid w:val="000F41D1"/>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17DE"/>
    <w:rsid w:val="00102057"/>
    <w:rsid w:val="001021FD"/>
    <w:rsid w:val="001023C5"/>
    <w:rsid w:val="001028BE"/>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23B2"/>
    <w:rsid w:val="0011294C"/>
    <w:rsid w:val="00112B32"/>
    <w:rsid w:val="00112F55"/>
    <w:rsid w:val="001134A5"/>
    <w:rsid w:val="0011409D"/>
    <w:rsid w:val="001156A7"/>
    <w:rsid w:val="0011570A"/>
    <w:rsid w:val="0011575F"/>
    <w:rsid w:val="001157A4"/>
    <w:rsid w:val="00115B1B"/>
    <w:rsid w:val="00115B59"/>
    <w:rsid w:val="00115E68"/>
    <w:rsid w:val="00116662"/>
    <w:rsid w:val="00116891"/>
    <w:rsid w:val="00116DB0"/>
    <w:rsid w:val="00117725"/>
    <w:rsid w:val="001177C7"/>
    <w:rsid w:val="001201AA"/>
    <w:rsid w:val="001202FA"/>
    <w:rsid w:val="0012047A"/>
    <w:rsid w:val="001208B6"/>
    <w:rsid w:val="001208CA"/>
    <w:rsid w:val="00121B8F"/>
    <w:rsid w:val="00121D45"/>
    <w:rsid w:val="00121D6E"/>
    <w:rsid w:val="00121EAA"/>
    <w:rsid w:val="00121EBC"/>
    <w:rsid w:val="00121FA9"/>
    <w:rsid w:val="0012222C"/>
    <w:rsid w:val="001222BD"/>
    <w:rsid w:val="00122650"/>
    <w:rsid w:val="00122AD2"/>
    <w:rsid w:val="00122D83"/>
    <w:rsid w:val="00123AD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9E3"/>
    <w:rsid w:val="001323C2"/>
    <w:rsid w:val="001323FD"/>
    <w:rsid w:val="0013265C"/>
    <w:rsid w:val="00132661"/>
    <w:rsid w:val="001327DE"/>
    <w:rsid w:val="00132BC3"/>
    <w:rsid w:val="0013363E"/>
    <w:rsid w:val="00133950"/>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31"/>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642"/>
    <w:rsid w:val="00142687"/>
    <w:rsid w:val="00142810"/>
    <w:rsid w:val="001430B0"/>
    <w:rsid w:val="001436C9"/>
    <w:rsid w:val="00143CE3"/>
    <w:rsid w:val="00143D6A"/>
    <w:rsid w:val="00144B25"/>
    <w:rsid w:val="00144E53"/>
    <w:rsid w:val="00145312"/>
    <w:rsid w:val="001458B9"/>
    <w:rsid w:val="00145F93"/>
    <w:rsid w:val="0014646E"/>
    <w:rsid w:val="00146615"/>
    <w:rsid w:val="0014679A"/>
    <w:rsid w:val="00146805"/>
    <w:rsid w:val="001469C5"/>
    <w:rsid w:val="00146A38"/>
    <w:rsid w:val="00146B9E"/>
    <w:rsid w:val="00147420"/>
    <w:rsid w:val="001479FE"/>
    <w:rsid w:val="00147BDE"/>
    <w:rsid w:val="0015046A"/>
    <w:rsid w:val="00150503"/>
    <w:rsid w:val="0015057D"/>
    <w:rsid w:val="001509E6"/>
    <w:rsid w:val="00150C7E"/>
    <w:rsid w:val="00150E18"/>
    <w:rsid w:val="001511EF"/>
    <w:rsid w:val="00152226"/>
    <w:rsid w:val="0015279F"/>
    <w:rsid w:val="0015317A"/>
    <w:rsid w:val="00153F78"/>
    <w:rsid w:val="00153FEF"/>
    <w:rsid w:val="00154206"/>
    <w:rsid w:val="00154349"/>
    <w:rsid w:val="00154D20"/>
    <w:rsid w:val="00155488"/>
    <w:rsid w:val="001554FC"/>
    <w:rsid w:val="00155847"/>
    <w:rsid w:val="00155FEE"/>
    <w:rsid w:val="001560BE"/>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3BA9"/>
    <w:rsid w:val="001641B7"/>
    <w:rsid w:val="001648E3"/>
    <w:rsid w:val="00164A98"/>
    <w:rsid w:val="00164AAB"/>
    <w:rsid w:val="00164BB1"/>
    <w:rsid w:val="00164CA7"/>
    <w:rsid w:val="00165284"/>
    <w:rsid w:val="00165429"/>
    <w:rsid w:val="001658D1"/>
    <w:rsid w:val="00165943"/>
    <w:rsid w:val="00165DC5"/>
    <w:rsid w:val="00166B86"/>
    <w:rsid w:val="00166C08"/>
    <w:rsid w:val="00167777"/>
    <w:rsid w:val="001700ED"/>
    <w:rsid w:val="00170A7C"/>
    <w:rsid w:val="00171291"/>
    <w:rsid w:val="00171308"/>
    <w:rsid w:val="00171485"/>
    <w:rsid w:val="00171752"/>
    <w:rsid w:val="00171D20"/>
    <w:rsid w:val="00171DB8"/>
    <w:rsid w:val="001728A1"/>
    <w:rsid w:val="00172C86"/>
    <w:rsid w:val="00173304"/>
    <w:rsid w:val="00173356"/>
    <w:rsid w:val="00173B0B"/>
    <w:rsid w:val="00173D52"/>
    <w:rsid w:val="001740DD"/>
    <w:rsid w:val="00174557"/>
    <w:rsid w:val="001746D9"/>
    <w:rsid w:val="00174D8E"/>
    <w:rsid w:val="00175358"/>
    <w:rsid w:val="00175988"/>
    <w:rsid w:val="00176433"/>
    <w:rsid w:val="001765EF"/>
    <w:rsid w:val="00176D3B"/>
    <w:rsid w:val="00176E4B"/>
    <w:rsid w:val="00176F07"/>
    <w:rsid w:val="00177180"/>
    <w:rsid w:val="001776EE"/>
    <w:rsid w:val="00177FDB"/>
    <w:rsid w:val="00180281"/>
    <w:rsid w:val="00180CD3"/>
    <w:rsid w:val="0018107D"/>
    <w:rsid w:val="0018139F"/>
    <w:rsid w:val="0018140C"/>
    <w:rsid w:val="0018145E"/>
    <w:rsid w:val="00181571"/>
    <w:rsid w:val="00181B40"/>
    <w:rsid w:val="001823B6"/>
    <w:rsid w:val="001825FC"/>
    <w:rsid w:val="00182E34"/>
    <w:rsid w:val="00182F7A"/>
    <w:rsid w:val="0018368F"/>
    <w:rsid w:val="00184678"/>
    <w:rsid w:val="0018471A"/>
    <w:rsid w:val="00184912"/>
    <w:rsid w:val="00184F5F"/>
    <w:rsid w:val="00185B10"/>
    <w:rsid w:val="00185B59"/>
    <w:rsid w:val="00186816"/>
    <w:rsid w:val="00186C71"/>
    <w:rsid w:val="00186E32"/>
    <w:rsid w:val="001874B7"/>
    <w:rsid w:val="001875CA"/>
    <w:rsid w:val="001877C3"/>
    <w:rsid w:val="00187CE5"/>
    <w:rsid w:val="0019077B"/>
    <w:rsid w:val="00190D90"/>
    <w:rsid w:val="001912BA"/>
    <w:rsid w:val="001912C6"/>
    <w:rsid w:val="001913FD"/>
    <w:rsid w:val="00191677"/>
    <w:rsid w:val="00191C3F"/>
    <w:rsid w:val="00192051"/>
    <w:rsid w:val="00192363"/>
    <w:rsid w:val="001926F4"/>
    <w:rsid w:val="001932EA"/>
    <w:rsid w:val="001936C5"/>
    <w:rsid w:val="00193D64"/>
    <w:rsid w:val="00193DB0"/>
    <w:rsid w:val="00194056"/>
    <w:rsid w:val="001943B9"/>
    <w:rsid w:val="001945BF"/>
    <w:rsid w:val="0019464E"/>
    <w:rsid w:val="00194771"/>
    <w:rsid w:val="0019539E"/>
    <w:rsid w:val="001953A9"/>
    <w:rsid w:val="00195639"/>
    <w:rsid w:val="00195AE6"/>
    <w:rsid w:val="00195B0B"/>
    <w:rsid w:val="001968C0"/>
    <w:rsid w:val="001973E2"/>
    <w:rsid w:val="00197534"/>
    <w:rsid w:val="00197EA3"/>
    <w:rsid w:val="001A01EC"/>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706"/>
    <w:rsid w:val="001A27BF"/>
    <w:rsid w:val="001A2B56"/>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7BC"/>
    <w:rsid w:val="001A7958"/>
    <w:rsid w:val="001A7CD9"/>
    <w:rsid w:val="001A7FDF"/>
    <w:rsid w:val="001B0131"/>
    <w:rsid w:val="001B01EC"/>
    <w:rsid w:val="001B12CF"/>
    <w:rsid w:val="001B190B"/>
    <w:rsid w:val="001B1FAF"/>
    <w:rsid w:val="001B201D"/>
    <w:rsid w:val="001B2655"/>
    <w:rsid w:val="001B2850"/>
    <w:rsid w:val="001B2A50"/>
    <w:rsid w:val="001B2C39"/>
    <w:rsid w:val="001B2DC9"/>
    <w:rsid w:val="001B2E06"/>
    <w:rsid w:val="001B346A"/>
    <w:rsid w:val="001B374D"/>
    <w:rsid w:val="001B3761"/>
    <w:rsid w:val="001B37D5"/>
    <w:rsid w:val="001B38DD"/>
    <w:rsid w:val="001B38E5"/>
    <w:rsid w:val="001B3B91"/>
    <w:rsid w:val="001B3ED2"/>
    <w:rsid w:val="001B40B7"/>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077"/>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309D"/>
    <w:rsid w:val="001D31D0"/>
    <w:rsid w:val="001D3B74"/>
    <w:rsid w:val="001D3F07"/>
    <w:rsid w:val="001D4711"/>
    <w:rsid w:val="001D5012"/>
    <w:rsid w:val="001D53AB"/>
    <w:rsid w:val="001D55A2"/>
    <w:rsid w:val="001D5F16"/>
    <w:rsid w:val="001D60B3"/>
    <w:rsid w:val="001D6142"/>
    <w:rsid w:val="001D6200"/>
    <w:rsid w:val="001D62AA"/>
    <w:rsid w:val="001D6601"/>
    <w:rsid w:val="001D6836"/>
    <w:rsid w:val="001D6871"/>
    <w:rsid w:val="001D69F2"/>
    <w:rsid w:val="001D76F4"/>
    <w:rsid w:val="001D7CA8"/>
    <w:rsid w:val="001D7DEB"/>
    <w:rsid w:val="001D7E5B"/>
    <w:rsid w:val="001D7FC4"/>
    <w:rsid w:val="001E00BA"/>
    <w:rsid w:val="001E01C0"/>
    <w:rsid w:val="001E01EF"/>
    <w:rsid w:val="001E0854"/>
    <w:rsid w:val="001E0A33"/>
    <w:rsid w:val="001E0B42"/>
    <w:rsid w:val="001E1020"/>
    <w:rsid w:val="001E10C4"/>
    <w:rsid w:val="001E12A3"/>
    <w:rsid w:val="001E13D1"/>
    <w:rsid w:val="001E14D3"/>
    <w:rsid w:val="001E1873"/>
    <w:rsid w:val="001E1EB7"/>
    <w:rsid w:val="001E1EE3"/>
    <w:rsid w:val="001E2109"/>
    <w:rsid w:val="001E2AA1"/>
    <w:rsid w:val="001E2C7A"/>
    <w:rsid w:val="001E32E7"/>
    <w:rsid w:val="001E3389"/>
    <w:rsid w:val="001E3CCF"/>
    <w:rsid w:val="001E3D73"/>
    <w:rsid w:val="001E3FAC"/>
    <w:rsid w:val="001E4DD9"/>
    <w:rsid w:val="001E5341"/>
    <w:rsid w:val="001E544A"/>
    <w:rsid w:val="001E55F7"/>
    <w:rsid w:val="001E57A3"/>
    <w:rsid w:val="001E62CA"/>
    <w:rsid w:val="001E66B3"/>
    <w:rsid w:val="001E6A74"/>
    <w:rsid w:val="001E6CDC"/>
    <w:rsid w:val="001E7283"/>
    <w:rsid w:val="001E7B9F"/>
    <w:rsid w:val="001E7C94"/>
    <w:rsid w:val="001E7D62"/>
    <w:rsid w:val="001E7F38"/>
    <w:rsid w:val="001F0094"/>
    <w:rsid w:val="001F03E1"/>
    <w:rsid w:val="001F04C1"/>
    <w:rsid w:val="001F0610"/>
    <w:rsid w:val="001F0750"/>
    <w:rsid w:val="001F0876"/>
    <w:rsid w:val="001F0FFD"/>
    <w:rsid w:val="001F18D9"/>
    <w:rsid w:val="001F1F85"/>
    <w:rsid w:val="001F204E"/>
    <w:rsid w:val="001F210B"/>
    <w:rsid w:val="001F222A"/>
    <w:rsid w:val="001F2751"/>
    <w:rsid w:val="001F27CA"/>
    <w:rsid w:val="001F2BBB"/>
    <w:rsid w:val="001F2FC7"/>
    <w:rsid w:val="001F3730"/>
    <w:rsid w:val="001F384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2E37"/>
    <w:rsid w:val="00203209"/>
    <w:rsid w:val="00203243"/>
    <w:rsid w:val="0020400D"/>
    <w:rsid w:val="0020404F"/>
    <w:rsid w:val="0020406E"/>
    <w:rsid w:val="00204608"/>
    <w:rsid w:val="00204C28"/>
    <w:rsid w:val="00204E20"/>
    <w:rsid w:val="002057AF"/>
    <w:rsid w:val="0020588D"/>
    <w:rsid w:val="00205997"/>
    <w:rsid w:val="00205B48"/>
    <w:rsid w:val="00205C45"/>
    <w:rsid w:val="0020621D"/>
    <w:rsid w:val="0020645E"/>
    <w:rsid w:val="002065BD"/>
    <w:rsid w:val="00206DB2"/>
    <w:rsid w:val="00206E24"/>
    <w:rsid w:val="00206F8D"/>
    <w:rsid w:val="00206FEA"/>
    <w:rsid w:val="00207264"/>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A81"/>
    <w:rsid w:val="002136B8"/>
    <w:rsid w:val="0021385B"/>
    <w:rsid w:val="00213C90"/>
    <w:rsid w:val="00213F12"/>
    <w:rsid w:val="00214215"/>
    <w:rsid w:val="0021429E"/>
    <w:rsid w:val="002143C4"/>
    <w:rsid w:val="00214403"/>
    <w:rsid w:val="00214A4F"/>
    <w:rsid w:val="00214FBC"/>
    <w:rsid w:val="002152E7"/>
    <w:rsid w:val="002156CC"/>
    <w:rsid w:val="002158CE"/>
    <w:rsid w:val="00215B55"/>
    <w:rsid w:val="00215EEA"/>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060"/>
    <w:rsid w:val="00225B8B"/>
    <w:rsid w:val="00225EEC"/>
    <w:rsid w:val="00226706"/>
    <w:rsid w:val="00226E3D"/>
    <w:rsid w:val="0022705A"/>
    <w:rsid w:val="0022715F"/>
    <w:rsid w:val="002273C5"/>
    <w:rsid w:val="00227597"/>
    <w:rsid w:val="00230148"/>
    <w:rsid w:val="0023038A"/>
    <w:rsid w:val="00230879"/>
    <w:rsid w:val="00230977"/>
    <w:rsid w:val="00231785"/>
    <w:rsid w:val="002317A1"/>
    <w:rsid w:val="0023203C"/>
    <w:rsid w:val="0023282E"/>
    <w:rsid w:val="00232B6D"/>
    <w:rsid w:val="00233038"/>
    <w:rsid w:val="002331FB"/>
    <w:rsid w:val="002333FA"/>
    <w:rsid w:val="002338CB"/>
    <w:rsid w:val="002339AE"/>
    <w:rsid w:val="00234574"/>
    <w:rsid w:val="00234736"/>
    <w:rsid w:val="002347BE"/>
    <w:rsid w:val="00234B71"/>
    <w:rsid w:val="00235668"/>
    <w:rsid w:val="00235A7F"/>
    <w:rsid w:val="00235CA6"/>
    <w:rsid w:val="00236047"/>
    <w:rsid w:val="00236870"/>
    <w:rsid w:val="002368CA"/>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7E6"/>
    <w:rsid w:val="00243B78"/>
    <w:rsid w:val="0024414C"/>
    <w:rsid w:val="00244956"/>
    <w:rsid w:val="0024519E"/>
    <w:rsid w:val="00245246"/>
    <w:rsid w:val="002453F3"/>
    <w:rsid w:val="00245603"/>
    <w:rsid w:val="002457C4"/>
    <w:rsid w:val="00245854"/>
    <w:rsid w:val="00245A00"/>
    <w:rsid w:val="00245D7A"/>
    <w:rsid w:val="00245DE6"/>
    <w:rsid w:val="00246245"/>
    <w:rsid w:val="0024643C"/>
    <w:rsid w:val="002464A7"/>
    <w:rsid w:val="002467CB"/>
    <w:rsid w:val="002468BE"/>
    <w:rsid w:val="00246958"/>
    <w:rsid w:val="002475A6"/>
    <w:rsid w:val="002475FE"/>
    <w:rsid w:val="002478B3"/>
    <w:rsid w:val="00247AD6"/>
    <w:rsid w:val="00247BFE"/>
    <w:rsid w:val="00247D81"/>
    <w:rsid w:val="00247F46"/>
    <w:rsid w:val="00247FA8"/>
    <w:rsid w:val="00247FBD"/>
    <w:rsid w:val="002504DF"/>
    <w:rsid w:val="00250575"/>
    <w:rsid w:val="00250708"/>
    <w:rsid w:val="00250C0A"/>
    <w:rsid w:val="00250D91"/>
    <w:rsid w:val="00251247"/>
    <w:rsid w:val="002518E3"/>
    <w:rsid w:val="00251A7C"/>
    <w:rsid w:val="00252177"/>
    <w:rsid w:val="00252368"/>
    <w:rsid w:val="002526F3"/>
    <w:rsid w:val="00252738"/>
    <w:rsid w:val="00252C99"/>
    <w:rsid w:val="002531DC"/>
    <w:rsid w:val="002533DA"/>
    <w:rsid w:val="00253525"/>
    <w:rsid w:val="00254689"/>
    <w:rsid w:val="00254B03"/>
    <w:rsid w:val="00255174"/>
    <w:rsid w:val="00255214"/>
    <w:rsid w:val="00255CDA"/>
    <w:rsid w:val="00255F39"/>
    <w:rsid w:val="002576A6"/>
    <w:rsid w:val="002579B1"/>
    <w:rsid w:val="00257B6E"/>
    <w:rsid w:val="00257B75"/>
    <w:rsid w:val="00257E6C"/>
    <w:rsid w:val="00260047"/>
    <w:rsid w:val="0026019C"/>
    <w:rsid w:val="00260316"/>
    <w:rsid w:val="002606F9"/>
    <w:rsid w:val="0026070B"/>
    <w:rsid w:val="00260CF1"/>
    <w:rsid w:val="0026103B"/>
    <w:rsid w:val="0026161F"/>
    <w:rsid w:val="00261E16"/>
    <w:rsid w:val="002621D8"/>
    <w:rsid w:val="002628D8"/>
    <w:rsid w:val="00262E1F"/>
    <w:rsid w:val="00262E21"/>
    <w:rsid w:val="00263221"/>
    <w:rsid w:val="00263299"/>
    <w:rsid w:val="0026355E"/>
    <w:rsid w:val="0026368A"/>
    <w:rsid w:val="00263734"/>
    <w:rsid w:val="00263C26"/>
    <w:rsid w:val="00263F44"/>
    <w:rsid w:val="002644F0"/>
    <w:rsid w:val="00264E36"/>
    <w:rsid w:val="00264FD7"/>
    <w:rsid w:val="00265403"/>
    <w:rsid w:val="00265DB0"/>
    <w:rsid w:val="0026648B"/>
    <w:rsid w:val="00266CD3"/>
    <w:rsid w:val="00266E8C"/>
    <w:rsid w:val="00267D93"/>
    <w:rsid w:val="00267EDB"/>
    <w:rsid w:val="002704B7"/>
    <w:rsid w:val="0027074A"/>
    <w:rsid w:val="00271115"/>
    <w:rsid w:val="00271732"/>
    <w:rsid w:val="00271EEC"/>
    <w:rsid w:val="002724E0"/>
    <w:rsid w:val="002727FB"/>
    <w:rsid w:val="00272A47"/>
    <w:rsid w:val="00273271"/>
    <w:rsid w:val="0027344E"/>
    <w:rsid w:val="0027347E"/>
    <w:rsid w:val="00273E15"/>
    <w:rsid w:val="0027405C"/>
    <w:rsid w:val="00274C8B"/>
    <w:rsid w:val="00275167"/>
    <w:rsid w:val="002754DA"/>
    <w:rsid w:val="00275DA9"/>
    <w:rsid w:val="0027641A"/>
    <w:rsid w:val="002766BB"/>
    <w:rsid w:val="00276B0B"/>
    <w:rsid w:val="00276B3E"/>
    <w:rsid w:val="00276B5A"/>
    <w:rsid w:val="00276E4C"/>
    <w:rsid w:val="0027773A"/>
    <w:rsid w:val="00277D32"/>
    <w:rsid w:val="00277FDA"/>
    <w:rsid w:val="0028036B"/>
    <w:rsid w:val="0028065E"/>
    <w:rsid w:val="00280B8B"/>
    <w:rsid w:val="002814DB"/>
    <w:rsid w:val="00281867"/>
    <w:rsid w:val="00281E53"/>
    <w:rsid w:val="00281E88"/>
    <w:rsid w:val="00282404"/>
    <w:rsid w:val="002829B3"/>
    <w:rsid w:val="00282D81"/>
    <w:rsid w:val="00282FBF"/>
    <w:rsid w:val="002834EF"/>
    <w:rsid w:val="00283584"/>
    <w:rsid w:val="00283884"/>
    <w:rsid w:val="00283893"/>
    <w:rsid w:val="00283B84"/>
    <w:rsid w:val="00283BDF"/>
    <w:rsid w:val="00284079"/>
    <w:rsid w:val="0028411B"/>
    <w:rsid w:val="002849B1"/>
    <w:rsid w:val="00284C51"/>
    <w:rsid w:val="00284D5F"/>
    <w:rsid w:val="00284E0C"/>
    <w:rsid w:val="00284FC1"/>
    <w:rsid w:val="00285127"/>
    <w:rsid w:val="00285467"/>
    <w:rsid w:val="002854D2"/>
    <w:rsid w:val="002858B2"/>
    <w:rsid w:val="00285B81"/>
    <w:rsid w:val="002864E3"/>
    <w:rsid w:val="0028694A"/>
    <w:rsid w:val="00286AF8"/>
    <w:rsid w:val="00286F69"/>
    <w:rsid w:val="002875EE"/>
    <w:rsid w:val="0028771F"/>
    <w:rsid w:val="00287CE2"/>
    <w:rsid w:val="0029006E"/>
    <w:rsid w:val="002901ED"/>
    <w:rsid w:val="002903F0"/>
    <w:rsid w:val="0029049A"/>
    <w:rsid w:val="00290609"/>
    <w:rsid w:val="0029076D"/>
    <w:rsid w:val="00290D20"/>
    <w:rsid w:val="00290D5F"/>
    <w:rsid w:val="00290DDC"/>
    <w:rsid w:val="00291150"/>
    <w:rsid w:val="0029118C"/>
    <w:rsid w:val="00291980"/>
    <w:rsid w:val="00292113"/>
    <w:rsid w:val="002930BA"/>
    <w:rsid w:val="0029328C"/>
    <w:rsid w:val="0029468A"/>
    <w:rsid w:val="00294936"/>
    <w:rsid w:val="00294BA0"/>
    <w:rsid w:val="00294D2C"/>
    <w:rsid w:val="002952DF"/>
    <w:rsid w:val="002955B4"/>
    <w:rsid w:val="00295715"/>
    <w:rsid w:val="0029571F"/>
    <w:rsid w:val="0029578C"/>
    <w:rsid w:val="002959A0"/>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F48"/>
    <w:rsid w:val="002A30C5"/>
    <w:rsid w:val="002A3436"/>
    <w:rsid w:val="002A3EB5"/>
    <w:rsid w:val="002A4181"/>
    <w:rsid w:val="002A4273"/>
    <w:rsid w:val="002A461E"/>
    <w:rsid w:val="002A46B0"/>
    <w:rsid w:val="002A47D5"/>
    <w:rsid w:val="002A4807"/>
    <w:rsid w:val="002A49D4"/>
    <w:rsid w:val="002A4C7B"/>
    <w:rsid w:val="002A4F26"/>
    <w:rsid w:val="002A51B9"/>
    <w:rsid w:val="002A55E3"/>
    <w:rsid w:val="002A59FB"/>
    <w:rsid w:val="002A5EA7"/>
    <w:rsid w:val="002A6B66"/>
    <w:rsid w:val="002A6CF3"/>
    <w:rsid w:val="002A71AC"/>
    <w:rsid w:val="002A7329"/>
    <w:rsid w:val="002A7F55"/>
    <w:rsid w:val="002A7F87"/>
    <w:rsid w:val="002B02CB"/>
    <w:rsid w:val="002B039B"/>
    <w:rsid w:val="002B043F"/>
    <w:rsid w:val="002B0958"/>
    <w:rsid w:val="002B0CBA"/>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4CFF"/>
    <w:rsid w:val="002B511D"/>
    <w:rsid w:val="002B53A1"/>
    <w:rsid w:val="002B5A2C"/>
    <w:rsid w:val="002B6BBC"/>
    <w:rsid w:val="002B7281"/>
    <w:rsid w:val="002B75A2"/>
    <w:rsid w:val="002B77A0"/>
    <w:rsid w:val="002B785F"/>
    <w:rsid w:val="002B7A35"/>
    <w:rsid w:val="002B7C1F"/>
    <w:rsid w:val="002C00F2"/>
    <w:rsid w:val="002C0784"/>
    <w:rsid w:val="002C0A07"/>
    <w:rsid w:val="002C0C10"/>
    <w:rsid w:val="002C0C5A"/>
    <w:rsid w:val="002C1A63"/>
    <w:rsid w:val="002C1F8B"/>
    <w:rsid w:val="002C2060"/>
    <w:rsid w:val="002C2A19"/>
    <w:rsid w:val="002C2CE4"/>
    <w:rsid w:val="002C2D8B"/>
    <w:rsid w:val="002C3375"/>
    <w:rsid w:val="002C3420"/>
    <w:rsid w:val="002C3ADF"/>
    <w:rsid w:val="002C3DC5"/>
    <w:rsid w:val="002C3DD6"/>
    <w:rsid w:val="002C5385"/>
    <w:rsid w:val="002C5622"/>
    <w:rsid w:val="002C5BB9"/>
    <w:rsid w:val="002C6069"/>
    <w:rsid w:val="002C6558"/>
    <w:rsid w:val="002C6AB3"/>
    <w:rsid w:val="002C6CBE"/>
    <w:rsid w:val="002C72A3"/>
    <w:rsid w:val="002C7329"/>
    <w:rsid w:val="002C7412"/>
    <w:rsid w:val="002C746E"/>
    <w:rsid w:val="002C776A"/>
    <w:rsid w:val="002C78DF"/>
    <w:rsid w:val="002D01D3"/>
    <w:rsid w:val="002D0517"/>
    <w:rsid w:val="002D086A"/>
    <w:rsid w:val="002D0B89"/>
    <w:rsid w:val="002D14A5"/>
    <w:rsid w:val="002D1505"/>
    <w:rsid w:val="002D169E"/>
    <w:rsid w:val="002D1866"/>
    <w:rsid w:val="002D1AD2"/>
    <w:rsid w:val="002D230A"/>
    <w:rsid w:val="002D25BF"/>
    <w:rsid w:val="002D2D76"/>
    <w:rsid w:val="002D3271"/>
    <w:rsid w:val="002D3665"/>
    <w:rsid w:val="002D388C"/>
    <w:rsid w:val="002D392A"/>
    <w:rsid w:val="002D3C3E"/>
    <w:rsid w:val="002D3D6D"/>
    <w:rsid w:val="002D418C"/>
    <w:rsid w:val="002D43AC"/>
    <w:rsid w:val="002D4466"/>
    <w:rsid w:val="002D44D5"/>
    <w:rsid w:val="002D46CC"/>
    <w:rsid w:val="002D46FC"/>
    <w:rsid w:val="002D51E9"/>
    <w:rsid w:val="002D54B0"/>
    <w:rsid w:val="002D5F86"/>
    <w:rsid w:val="002D6B2B"/>
    <w:rsid w:val="002D6F18"/>
    <w:rsid w:val="002D70BB"/>
    <w:rsid w:val="002D739F"/>
    <w:rsid w:val="002D75F2"/>
    <w:rsid w:val="002D7FFD"/>
    <w:rsid w:val="002E0592"/>
    <w:rsid w:val="002E06A8"/>
    <w:rsid w:val="002E0E55"/>
    <w:rsid w:val="002E1589"/>
    <w:rsid w:val="002E1620"/>
    <w:rsid w:val="002E1D00"/>
    <w:rsid w:val="002E37F7"/>
    <w:rsid w:val="002E3A18"/>
    <w:rsid w:val="002E3CE6"/>
    <w:rsid w:val="002E43A0"/>
    <w:rsid w:val="002E4454"/>
    <w:rsid w:val="002E4903"/>
    <w:rsid w:val="002E4E7F"/>
    <w:rsid w:val="002E541E"/>
    <w:rsid w:val="002E5CE3"/>
    <w:rsid w:val="002E5F86"/>
    <w:rsid w:val="002E62E3"/>
    <w:rsid w:val="002E631C"/>
    <w:rsid w:val="002E6522"/>
    <w:rsid w:val="002E6D0B"/>
    <w:rsid w:val="002E6D42"/>
    <w:rsid w:val="002E775B"/>
    <w:rsid w:val="002E798A"/>
    <w:rsid w:val="002E7A9E"/>
    <w:rsid w:val="002F0925"/>
    <w:rsid w:val="002F09D1"/>
    <w:rsid w:val="002F0A82"/>
    <w:rsid w:val="002F0C74"/>
    <w:rsid w:val="002F1570"/>
    <w:rsid w:val="002F17CB"/>
    <w:rsid w:val="002F1A47"/>
    <w:rsid w:val="002F1A8D"/>
    <w:rsid w:val="002F1B1E"/>
    <w:rsid w:val="002F2140"/>
    <w:rsid w:val="002F234B"/>
    <w:rsid w:val="002F251B"/>
    <w:rsid w:val="002F2845"/>
    <w:rsid w:val="002F2BEA"/>
    <w:rsid w:val="002F2F0C"/>
    <w:rsid w:val="002F2F81"/>
    <w:rsid w:val="002F316D"/>
    <w:rsid w:val="002F3EF1"/>
    <w:rsid w:val="002F41F0"/>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959"/>
    <w:rsid w:val="00300A2F"/>
    <w:rsid w:val="00300A31"/>
    <w:rsid w:val="00300ECF"/>
    <w:rsid w:val="00300FB4"/>
    <w:rsid w:val="00301195"/>
    <w:rsid w:val="003015F8"/>
    <w:rsid w:val="00302218"/>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8AD"/>
    <w:rsid w:val="0030797D"/>
    <w:rsid w:val="00307A85"/>
    <w:rsid w:val="00307C29"/>
    <w:rsid w:val="00307D7D"/>
    <w:rsid w:val="00307E97"/>
    <w:rsid w:val="0031018A"/>
    <w:rsid w:val="00310357"/>
    <w:rsid w:val="0031035A"/>
    <w:rsid w:val="00310C53"/>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9F"/>
    <w:rsid w:val="00314F0A"/>
    <w:rsid w:val="00315028"/>
    <w:rsid w:val="00315048"/>
    <w:rsid w:val="00315151"/>
    <w:rsid w:val="00315399"/>
    <w:rsid w:val="0031565D"/>
    <w:rsid w:val="0031599C"/>
    <w:rsid w:val="00315C01"/>
    <w:rsid w:val="00315C83"/>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9FD"/>
    <w:rsid w:val="00323BFF"/>
    <w:rsid w:val="00323C96"/>
    <w:rsid w:val="00324288"/>
    <w:rsid w:val="0032507F"/>
    <w:rsid w:val="00325269"/>
    <w:rsid w:val="00325689"/>
    <w:rsid w:val="003260A6"/>
    <w:rsid w:val="003263AB"/>
    <w:rsid w:val="003263F6"/>
    <w:rsid w:val="00326496"/>
    <w:rsid w:val="00326589"/>
    <w:rsid w:val="003266F1"/>
    <w:rsid w:val="003269D4"/>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5D52"/>
    <w:rsid w:val="0033613B"/>
    <w:rsid w:val="0033616B"/>
    <w:rsid w:val="00336406"/>
    <w:rsid w:val="00336601"/>
    <w:rsid w:val="003366B0"/>
    <w:rsid w:val="00336AD5"/>
    <w:rsid w:val="00336D33"/>
    <w:rsid w:val="00336E10"/>
    <w:rsid w:val="003373F7"/>
    <w:rsid w:val="0033793A"/>
    <w:rsid w:val="00337CDA"/>
    <w:rsid w:val="00337F87"/>
    <w:rsid w:val="00337FC6"/>
    <w:rsid w:val="00340235"/>
    <w:rsid w:val="00340554"/>
    <w:rsid w:val="00340FCB"/>
    <w:rsid w:val="00341395"/>
    <w:rsid w:val="003417F0"/>
    <w:rsid w:val="003420CF"/>
    <w:rsid w:val="00342554"/>
    <w:rsid w:val="003425C3"/>
    <w:rsid w:val="00342ABA"/>
    <w:rsid w:val="003434B9"/>
    <w:rsid w:val="00343B32"/>
    <w:rsid w:val="00344012"/>
    <w:rsid w:val="003440EE"/>
    <w:rsid w:val="00344427"/>
    <w:rsid w:val="0034464C"/>
    <w:rsid w:val="00344820"/>
    <w:rsid w:val="0034483D"/>
    <w:rsid w:val="00344DE1"/>
    <w:rsid w:val="00344E15"/>
    <w:rsid w:val="00345050"/>
    <w:rsid w:val="0034523F"/>
    <w:rsid w:val="0034575C"/>
    <w:rsid w:val="00345818"/>
    <w:rsid w:val="00345CD7"/>
    <w:rsid w:val="00345E81"/>
    <w:rsid w:val="00346B67"/>
    <w:rsid w:val="00347716"/>
    <w:rsid w:val="00347C62"/>
    <w:rsid w:val="00347EE4"/>
    <w:rsid w:val="003509C5"/>
    <w:rsid w:val="00350A1D"/>
    <w:rsid w:val="003511FB"/>
    <w:rsid w:val="0035196D"/>
    <w:rsid w:val="00351B56"/>
    <w:rsid w:val="00351FBA"/>
    <w:rsid w:val="00352437"/>
    <w:rsid w:val="00353187"/>
    <w:rsid w:val="003531B5"/>
    <w:rsid w:val="00353310"/>
    <w:rsid w:val="00353516"/>
    <w:rsid w:val="0035357B"/>
    <w:rsid w:val="003535A1"/>
    <w:rsid w:val="00353614"/>
    <w:rsid w:val="00353783"/>
    <w:rsid w:val="00353929"/>
    <w:rsid w:val="00353CF3"/>
    <w:rsid w:val="00353D44"/>
    <w:rsid w:val="00353F7C"/>
    <w:rsid w:val="00354D22"/>
    <w:rsid w:val="00355AF6"/>
    <w:rsid w:val="0035625F"/>
    <w:rsid w:val="00356548"/>
    <w:rsid w:val="003567AE"/>
    <w:rsid w:val="00356F93"/>
    <w:rsid w:val="00357392"/>
    <w:rsid w:val="003575A7"/>
    <w:rsid w:val="003576D1"/>
    <w:rsid w:val="00357830"/>
    <w:rsid w:val="00357A3C"/>
    <w:rsid w:val="00357B3F"/>
    <w:rsid w:val="00357FD5"/>
    <w:rsid w:val="0036018D"/>
    <w:rsid w:val="003607B0"/>
    <w:rsid w:val="00360C98"/>
    <w:rsid w:val="00360CFF"/>
    <w:rsid w:val="00360E5B"/>
    <w:rsid w:val="003615F6"/>
    <w:rsid w:val="0036181F"/>
    <w:rsid w:val="00361849"/>
    <w:rsid w:val="00361888"/>
    <w:rsid w:val="0036193E"/>
    <w:rsid w:val="00361959"/>
    <w:rsid w:val="00361BBD"/>
    <w:rsid w:val="00361D51"/>
    <w:rsid w:val="00362051"/>
    <w:rsid w:val="003620EA"/>
    <w:rsid w:val="003623A8"/>
    <w:rsid w:val="00362843"/>
    <w:rsid w:val="00362BEE"/>
    <w:rsid w:val="00363940"/>
    <w:rsid w:val="00363A1E"/>
    <w:rsid w:val="00363AA0"/>
    <w:rsid w:val="003640A0"/>
    <w:rsid w:val="00364173"/>
    <w:rsid w:val="00364381"/>
    <w:rsid w:val="00364646"/>
    <w:rsid w:val="003649DD"/>
    <w:rsid w:val="00364CC9"/>
    <w:rsid w:val="00365345"/>
    <w:rsid w:val="0036548D"/>
    <w:rsid w:val="003654F8"/>
    <w:rsid w:val="0036587C"/>
    <w:rsid w:val="00366ED5"/>
    <w:rsid w:val="00367CDC"/>
    <w:rsid w:val="00367D26"/>
    <w:rsid w:val="00367F51"/>
    <w:rsid w:val="003700B3"/>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43"/>
    <w:rsid w:val="00372EC0"/>
    <w:rsid w:val="003731A0"/>
    <w:rsid w:val="00373500"/>
    <w:rsid w:val="003738F4"/>
    <w:rsid w:val="00373A31"/>
    <w:rsid w:val="00373D93"/>
    <w:rsid w:val="0037413C"/>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61E3"/>
    <w:rsid w:val="00376405"/>
    <w:rsid w:val="00376A9A"/>
    <w:rsid w:val="00377139"/>
    <w:rsid w:val="003775BD"/>
    <w:rsid w:val="003777BD"/>
    <w:rsid w:val="00377969"/>
    <w:rsid w:val="00377A48"/>
    <w:rsid w:val="00377D4F"/>
    <w:rsid w:val="00377E38"/>
    <w:rsid w:val="00377EA5"/>
    <w:rsid w:val="0038089D"/>
    <w:rsid w:val="003808AE"/>
    <w:rsid w:val="00380A2B"/>
    <w:rsid w:val="00380A36"/>
    <w:rsid w:val="00380BC4"/>
    <w:rsid w:val="003812DC"/>
    <w:rsid w:val="003812E9"/>
    <w:rsid w:val="003812F9"/>
    <w:rsid w:val="003814BE"/>
    <w:rsid w:val="00381AAC"/>
    <w:rsid w:val="00381CEC"/>
    <w:rsid w:val="00382029"/>
    <w:rsid w:val="003825DF"/>
    <w:rsid w:val="00382782"/>
    <w:rsid w:val="00382C8A"/>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2A9"/>
    <w:rsid w:val="00385332"/>
    <w:rsid w:val="003854C2"/>
    <w:rsid w:val="003855E1"/>
    <w:rsid w:val="003859A9"/>
    <w:rsid w:val="00385DD0"/>
    <w:rsid w:val="003861F8"/>
    <w:rsid w:val="003864D8"/>
    <w:rsid w:val="003864F0"/>
    <w:rsid w:val="00386B1C"/>
    <w:rsid w:val="00386B2A"/>
    <w:rsid w:val="00386F9D"/>
    <w:rsid w:val="003870CF"/>
    <w:rsid w:val="00387142"/>
    <w:rsid w:val="003871F3"/>
    <w:rsid w:val="003872CE"/>
    <w:rsid w:val="0038757B"/>
    <w:rsid w:val="0038773F"/>
    <w:rsid w:val="00390B38"/>
    <w:rsid w:val="00390C71"/>
    <w:rsid w:val="00391312"/>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CAE"/>
    <w:rsid w:val="0039602A"/>
    <w:rsid w:val="00396B29"/>
    <w:rsid w:val="00397044"/>
    <w:rsid w:val="0039704D"/>
    <w:rsid w:val="00397871"/>
    <w:rsid w:val="00397872"/>
    <w:rsid w:val="00397A3B"/>
    <w:rsid w:val="00397D54"/>
    <w:rsid w:val="00397D92"/>
    <w:rsid w:val="003A0441"/>
    <w:rsid w:val="003A04A3"/>
    <w:rsid w:val="003A05C9"/>
    <w:rsid w:val="003A0BDB"/>
    <w:rsid w:val="003A0C92"/>
    <w:rsid w:val="003A0CA2"/>
    <w:rsid w:val="003A1052"/>
    <w:rsid w:val="003A13C2"/>
    <w:rsid w:val="003A1421"/>
    <w:rsid w:val="003A1590"/>
    <w:rsid w:val="003A1AC5"/>
    <w:rsid w:val="003A1BC6"/>
    <w:rsid w:val="003A1F79"/>
    <w:rsid w:val="003A209A"/>
    <w:rsid w:val="003A213C"/>
    <w:rsid w:val="003A2169"/>
    <w:rsid w:val="003A2463"/>
    <w:rsid w:val="003A287B"/>
    <w:rsid w:val="003A30E2"/>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66A"/>
    <w:rsid w:val="003A5D87"/>
    <w:rsid w:val="003A5E2D"/>
    <w:rsid w:val="003A627D"/>
    <w:rsid w:val="003A64A8"/>
    <w:rsid w:val="003A65C1"/>
    <w:rsid w:val="003A66FA"/>
    <w:rsid w:val="003A6DA7"/>
    <w:rsid w:val="003A7304"/>
    <w:rsid w:val="003A74F1"/>
    <w:rsid w:val="003A7635"/>
    <w:rsid w:val="003A7A2C"/>
    <w:rsid w:val="003A7CC8"/>
    <w:rsid w:val="003A7E78"/>
    <w:rsid w:val="003B010D"/>
    <w:rsid w:val="003B0547"/>
    <w:rsid w:val="003B08D4"/>
    <w:rsid w:val="003B0BAB"/>
    <w:rsid w:val="003B0BDD"/>
    <w:rsid w:val="003B1155"/>
    <w:rsid w:val="003B1301"/>
    <w:rsid w:val="003B1BC5"/>
    <w:rsid w:val="003B1CE6"/>
    <w:rsid w:val="003B21C8"/>
    <w:rsid w:val="003B2432"/>
    <w:rsid w:val="003B2DAA"/>
    <w:rsid w:val="003B35A7"/>
    <w:rsid w:val="003B3A67"/>
    <w:rsid w:val="003B3C59"/>
    <w:rsid w:val="003B4248"/>
    <w:rsid w:val="003B5378"/>
    <w:rsid w:val="003B5BB3"/>
    <w:rsid w:val="003B5CFC"/>
    <w:rsid w:val="003B6062"/>
    <w:rsid w:val="003B6CFC"/>
    <w:rsid w:val="003B6DA6"/>
    <w:rsid w:val="003B6F9A"/>
    <w:rsid w:val="003B734B"/>
    <w:rsid w:val="003B7560"/>
    <w:rsid w:val="003B75DA"/>
    <w:rsid w:val="003B7B85"/>
    <w:rsid w:val="003B7D08"/>
    <w:rsid w:val="003C018E"/>
    <w:rsid w:val="003C0CAF"/>
    <w:rsid w:val="003C12C5"/>
    <w:rsid w:val="003C22D1"/>
    <w:rsid w:val="003C26C9"/>
    <w:rsid w:val="003C3157"/>
    <w:rsid w:val="003C34FD"/>
    <w:rsid w:val="003C35B3"/>
    <w:rsid w:val="003C3E5E"/>
    <w:rsid w:val="003C46FD"/>
    <w:rsid w:val="003C49F1"/>
    <w:rsid w:val="003C4C01"/>
    <w:rsid w:val="003C4DC3"/>
    <w:rsid w:val="003C4F89"/>
    <w:rsid w:val="003C54F4"/>
    <w:rsid w:val="003C55F8"/>
    <w:rsid w:val="003C5D4E"/>
    <w:rsid w:val="003C6268"/>
    <w:rsid w:val="003C63A4"/>
    <w:rsid w:val="003C68F5"/>
    <w:rsid w:val="003C69EB"/>
    <w:rsid w:val="003C73EE"/>
    <w:rsid w:val="003C786F"/>
    <w:rsid w:val="003C7AA5"/>
    <w:rsid w:val="003D05D2"/>
    <w:rsid w:val="003D0E4E"/>
    <w:rsid w:val="003D0FFD"/>
    <w:rsid w:val="003D1038"/>
    <w:rsid w:val="003D1152"/>
    <w:rsid w:val="003D1D0C"/>
    <w:rsid w:val="003D2485"/>
    <w:rsid w:val="003D3521"/>
    <w:rsid w:val="003D3817"/>
    <w:rsid w:val="003D4086"/>
    <w:rsid w:val="003D450A"/>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0AE8"/>
    <w:rsid w:val="003E0C19"/>
    <w:rsid w:val="003E1493"/>
    <w:rsid w:val="003E2D05"/>
    <w:rsid w:val="003E3057"/>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0CB5"/>
    <w:rsid w:val="003F10EA"/>
    <w:rsid w:val="003F1130"/>
    <w:rsid w:val="003F2140"/>
    <w:rsid w:val="003F2199"/>
    <w:rsid w:val="003F247F"/>
    <w:rsid w:val="003F26A9"/>
    <w:rsid w:val="003F285A"/>
    <w:rsid w:val="003F2A74"/>
    <w:rsid w:val="003F2AB9"/>
    <w:rsid w:val="003F2B04"/>
    <w:rsid w:val="003F32DB"/>
    <w:rsid w:val="003F398D"/>
    <w:rsid w:val="003F3A36"/>
    <w:rsid w:val="003F3B32"/>
    <w:rsid w:val="003F3C3E"/>
    <w:rsid w:val="003F4643"/>
    <w:rsid w:val="003F5B00"/>
    <w:rsid w:val="003F693C"/>
    <w:rsid w:val="003F6D88"/>
    <w:rsid w:val="003F7176"/>
    <w:rsid w:val="003F7287"/>
    <w:rsid w:val="003F737F"/>
    <w:rsid w:val="003F7856"/>
    <w:rsid w:val="003F7BE6"/>
    <w:rsid w:val="00400ABE"/>
    <w:rsid w:val="00400FC6"/>
    <w:rsid w:val="00400FFC"/>
    <w:rsid w:val="0040159E"/>
    <w:rsid w:val="00401687"/>
    <w:rsid w:val="0040168E"/>
    <w:rsid w:val="0040185C"/>
    <w:rsid w:val="00401BB8"/>
    <w:rsid w:val="00401EF0"/>
    <w:rsid w:val="00402112"/>
    <w:rsid w:val="00402668"/>
    <w:rsid w:val="00402E43"/>
    <w:rsid w:val="0040310A"/>
    <w:rsid w:val="0040324D"/>
    <w:rsid w:val="004035D1"/>
    <w:rsid w:val="00403B91"/>
    <w:rsid w:val="0040465B"/>
    <w:rsid w:val="004047C0"/>
    <w:rsid w:val="00404804"/>
    <w:rsid w:val="00404F69"/>
    <w:rsid w:val="00405133"/>
    <w:rsid w:val="0040518D"/>
    <w:rsid w:val="00405620"/>
    <w:rsid w:val="00405859"/>
    <w:rsid w:val="00405871"/>
    <w:rsid w:val="004059A1"/>
    <w:rsid w:val="00405CCD"/>
    <w:rsid w:val="00405CFE"/>
    <w:rsid w:val="00405DF0"/>
    <w:rsid w:val="00405E9C"/>
    <w:rsid w:val="00405F87"/>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F"/>
    <w:rsid w:val="00412906"/>
    <w:rsid w:val="00412B73"/>
    <w:rsid w:val="00412E61"/>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666"/>
    <w:rsid w:val="00415EAF"/>
    <w:rsid w:val="00416287"/>
    <w:rsid w:val="00416562"/>
    <w:rsid w:val="00416723"/>
    <w:rsid w:val="004168F2"/>
    <w:rsid w:val="004169C9"/>
    <w:rsid w:val="00416D1C"/>
    <w:rsid w:val="0041703D"/>
    <w:rsid w:val="00417067"/>
    <w:rsid w:val="00417203"/>
    <w:rsid w:val="00417228"/>
    <w:rsid w:val="00417250"/>
    <w:rsid w:val="00417F8A"/>
    <w:rsid w:val="00420522"/>
    <w:rsid w:val="00420B0A"/>
    <w:rsid w:val="00420F3A"/>
    <w:rsid w:val="00422005"/>
    <w:rsid w:val="00422077"/>
    <w:rsid w:val="0042232D"/>
    <w:rsid w:val="00422399"/>
    <w:rsid w:val="004224E0"/>
    <w:rsid w:val="00422981"/>
    <w:rsid w:val="00422994"/>
    <w:rsid w:val="00422D19"/>
    <w:rsid w:val="00423204"/>
    <w:rsid w:val="0042387C"/>
    <w:rsid w:val="00423C7D"/>
    <w:rsid w:val="00423FE2"/>
    <w:rsid w:val="00424070"/>
    <w:rsid w:val="0042408C"/>
    <w:rsid w:val="00424A88"/>
    <w:rsid w:val="00425183"/>
    <w:rsid w:val="00425AB0"/>
    <w:rsid w:val="00425B8F"/>
    <w:rsid w:val="00425D66"/>
    <w:rsid w:val="00425E8C"/>
    <w:rsid w:val="00426093"/>
    <w:rsid w:val="00426109"/>
    <w:rsid w:val="00426368"/>
    <w:rsid w:val="004263D6"/>
    <w:rsid w:val="00426531"/>
    <w:rsid w:val="00426E5F"/>
    <w:rsid w:val="00426FCF"/>
    <w:rsid w:val="00427155"/>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AAE"/>
    <w:rsid w:val="00437B53"/>
    <w:rsid w:val="004404C0"/>
    <w:rsid w:val="0044092D"/>
    <w:rsid w:val="00440B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1C4"/>
    <w:rsid w:val="004468A4"/>
    <w:rsid w:val="00446EBE"/>
    <w:rsid w:val="00446F3F"/>
    <w:rsid w:val="00447030"/>
    <w:rsid w:val="004470F7"/>
    <w:rsid w:val="004477CD"/>
    <w:rsid w:val="004501F6"/>
    <w:rsid w:val="004502D7"/>
    <w:rsid w:val="00450495"/>
    <w:rsid w:val="00450D86"/>
    <w:rsid w:val="00451357"/>
    <w:rsid w:val="00451673"/>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3EC"/>
    <w:rsid w:val="004616E2"/>
    <w:rsid w:val="00461831"/>
    <w:rsid w:val="00461BC2"/>
    <w:rsid w:val="0046234D"/>
    <w:rsid w:val="004627EB"/>
    <w:rsid w:val="00462AF2"/>
    <w:rsid w:val="00462C24"/>
    <w:rsid w:val="00463827"/>
    <w:rsid w:val="004638DA"/>
    <w:rsid w:val="00463963"/>
    <w:rsid w:val="00463A08"/>
    <w:rsid w:val="00463B90"/>
    <w:rsid w:val="00463BE3"/>
    <w:rsid w:val="00463C56"/>
    <w:rsid w:val="00464136"/>
    <w:rsid w:val="00464530"/>
    <w:rsid w:val="00464CC8"/>
    <w:rsid w:val="00464DF1"/>
    <w:rsid w:val="00464FA2"/>
    <w:rsid w:val="00465447"/>
    <w:rsid w:val="004656FF"/>
    <w:rsid w:val="00465C06"/>
    <w:rsid w:val="00465E29"/>
    <w:rsid w:val="00465E89"/>
    <w:rsid w:val="0046633C"/>
    <w:rsid w:val="00466A67"/>
    <w:rsid w:val="0046700B"/>
    <w:rsid w:val="00467884"/>
    <w:rsid w:val="0047048A"/>
    <w:rsid w:val="00470D03"/>
    <w:rsid w:val="00471A0B"/>
    <w:rsid w:val="00471F7A"/>
    <w:rsid w:val="00471FD5"/>
    <w:rsid w:val="004720F7"/>
    <w:rsid w:val="0047287D"/>
    <w:rsid w:val="00472A28"/>
    <w:rsid w:val="00472E37"/>
    <w:rsid w:val="00473053"/>
    <w:rsid w:val="00473730"/>
    <w:rsid w:val="00473A01"/>
    <w:rsid w:val="00473C2E"/>
    <w:rsid w:val="00474EE8"/>
    <w:rsid w:val="00474EF4"/>
    <w:rsid w:val="0047525A"/>
    <w:rsid w:val="004753E7"/>
    <w:rsid w:val="0047560F"/>
    <w:rsid w:val="004762AB"/>
    <w:rsid w:val="00476842"/>
    <w:rsid w:val="00476B38"/>
    <w:rsid w:val="00476FF6"/>
    <w:rsid w:val="00477118"/>
    <w:rsid w:val="004772F0"/>
    <w:rsid w:val="00477D97"/>
    <w:rsid w:val="00477E83"/>
    <w:rsid w:val="00477FE3"/>
    <w:rsid w:val="004800BF"/>
    <w:rsid w:val="00480584"/>
    <w:rsid w:val="004819F0"/>
    <w:rsid w:val="004825B2"/>
    <w:rsid w:val="0048286A"/>
    <w:rsid w:val="00482905"/>
    <w:rsid w:val="00482B81"/>
    <w:rsid w:val="00482F1E"/>
    <w:rsid w:val="00483577"/>
    <w:rsid w:val="004835E4"/>
    <w:rsid w:val="00484A89"/>
    <w:rsid w:val="00484FD7"/>
    <w:rsid w:val="004853E5"/>
    <w:rsid w:val="00486046"/>
    <w:rsid w:val="00487386"/>
    <w:rsid w:val="004875C4"/>
    <w:rsid w:val="00487BA4"/>
    <w:rsid w:val="00490111"/>
    <w:rsid w:val="0049099D"/>
    <w:rsid w:val="00490D14"/>
    <w:rsid w:val="004913A8"/>
    <w:rsid w:val="00491985"/>
    <w:rsid w:val="00491A08"/>
    <w:rsid w:val="00491DB8"/>
    <w:rsid w:val="00491EC4"/>
    <w:rsid w:val="00491FDD"/>
    <w:rsid w:val="004921C7"/>
    <w:rsid w:val="0049240C"/>
    <w:rsid w:val="00492C71"/>
    <w:rsid w:val="00492CDB"/>
    <w:rsid w:val="004932C7"/>
    <w:rsid w:val="004933D5"/>
    <w:rsid w:val="004935A9"/>
    <w:rsid w:val="00493B57"/>
    <w:rsid w:val="00493EB7"/>
    <w:rsid w:val="0049405E"/>
    <w:rsid w:val="00494655"/>
    <w:rsid w:val="00494AC5"/>
    <w:rsid w:val="00495118"/>
    <w:rsid w:val="004953FE"/>
    <w:rsid w:val="0049583A"/>
    <w:rsid w:val="00495917"/>
    <w:rsid w:val="00496455"/>
    <w:rsid w:val="004965DB"/>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DE1"/>
    <w:rsid w:val="004A2165"/>
    <w:rsid w:val="004A22CC"/>
    <w:rsid w:val="004A2332"/>
    <w:rsid w:val="004A2334"/>
    <w:rsid w:val="004A2354"/>
    <w:rsid w:val="004A24A1"/>
    <w:rsid w:val="004A2CBF"/>
    <w:rsid w:val="004A2F6B"/>
    <w:rsid w:val="004A3117"/>
    <w:rsid w:val="004A3199"/>
    <w:rsid w:val="004A347D"/>
    <w:rsid w:val="004A4187"/>
    <w:rsid w:val="004A4313"/>
    <w:rsid w:val="004A4813"/>
    <w:rsid w:val="004A48B2"/>
    <w:rsid w:val="004A4DA8"/>
    <w:rsid w:val="004A6193"/>
    <w:rsid w:val="004A62A0"/>
    <w:rsid w:val="004A671A"/>
    <w:rsid w:val="004A68EB"/>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E1A"/>
    <w:rsid w:val="004B60C7"/>
    <w:rsid w:val="004B6281"/>
    <w:rsid w:val="004B727D"/>
    <w:rsid w:val="004B75DA"/>
    <w:rsid w:val="004B7B0D"/>
    <w:rsid w:val="004B7E2A"/>
    <w:rsid w:val="004B7F10"/>
    <w:rsid w:val="004C0109"/>
    <w:rsid w:val="004C03B8"/>
    <w:rsid w:val="004C04D5"/>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B11"/>
    <w:rsid w:val="004C3E32"/>
    <w:rsid w:val="004C4172"/>
    <w:rsid w:val="004C42B9"/>
    <w:rsid w:val="004C4563"/>
    <w:rsid w:val="004C472C"/>
    <w:rsid w:val="004C472F"/>
    <w:rsid w:val="004C4B5E"/>
    <w:rsid w:val="004C4FD1"/>
    <w:rsid w:val="004C50A6"/>
    <w:rsid w:val="004C50BA"/>
    <w:rsid w:val="004C552B"/>
    <w:rsid w:val="004C56BD"/>
    <w:rsid w:val="004C56F7"/>
    <w:rsid w:val="004C5C5B"/>
    <w:rsid w:val="004C5D7D"/>
    <w:rsid w:val="004C6021"/>
    <w:rsid w:val="004C6EC2"/>
    <w:rsid w:val="004C7126"/>
    <w:rsid w:val="004C71AC"/>
    <w:rsid w:val="004C7462"/>
    <w:rsid w:val="004C76EA"/>
    <w:rsid w:val="004D0825"/>
    <w:rsid w:val="004D08B9"/>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C9E"/>
    <w:rsid w:val="004D6FCB"/>
    <w:rsid w:val="004D7B14"/>
    <w:rsid w:val="004D7B25"/>
    <w:rsid w:val="004D7BF8"/>
    <w:rsid w:val="004D7DC7"/>
    <w:rsid w:val="004E01AE"/>
    <w:rsid w:val="004E05A5"/>
    <w:rsid w:val="004E065F"/>
    <w:rsid w:val="004E0C62"/>
    <w:rsid w:val="004E0D92"/>
    <w:rsid w:val="004E13D9"/>
    <w:rsid w:val="004E1855"/>
    <w:rsid w:val="004E1BD6"/>
    <w:rsid w:val="004E22D5"/>
    <w:rsid w:val="004E255C"/>
    <w:rsid w:val="004E3012"/>
    <w:rsid w:val="004E3C51"/>
    <w:rsid w:val="004E3C56"/>
    <w:rsid w:val="004E3D38"/>
    <w:rsid w:val="004E3FF2"/>
    <w:rsid w:val="004E49DD"/>
    <w:rsid w:val="004E5242"/>
    <w:rsid w:val="004E546A"/>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BF5"/>
    <w:rsid w:val="004F1E2D"/>
    <w:rsid w:val="004F2123"/>
    <w:rsid w:val="004F2273"/>
    <w:rsid w:val="004F25DB"/>
    <w:rsid w:val="004F29EA"/>
    <w:rsid w:val="004F2E2D"/>
    <w:rsid w:val="004F3359"/>
    <w:rsid w:val="004F3584"/>
    <w:rsid w:val="004F3742"/>
    <w:rsid w:val="004F374C"/>
    <w:rsid w:val="004F39E3"/>
    <w:rsid w:val="004F3C10"/>
    <w:rsid w:val="004F3FC8"/>
    <w:rsid w:val="004F4226"/>
    <w:rsid w:val="004F42F0"/>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B55"/>
    <w:rsid w:val="00501CB0"/>
    <w:rsid w:val="00501FDB"/>
    <w:rsid w:val="0050208A"/>
    <w:rsid w:val="00502193"/>
    <w:rsid w:val="005024EA"/>
    <w:rsid w:val="005026E9"/>
    <w:rsid w:val="00502B71"/>
    <w:rsid w:val="00502C62"/>
    <w:rsid w:val="00503063"/>
    <w:rsid w:val="0050319A"/>
    <w:rsid w:val="0050319C"/>
    <w:rsid w:val="00503212"/>
    <w:rsid w:val="0050321E"/>
    <w:rsid w:val="00503EC0"/>
    <w:rsid w:val="00504060"/>
    <w:rsid w:val="00504360"/>
    <w:rsid w:val="005045A1"/>
    <w:rsid w:val="00505CCD"/>
    <w:rsid w:val="00505DA9"/>
    <w:rsid w:val="00505E6E"/>
    <w:rsid w:val="005060E7"/>
    <w:rsid w:val="005061F3"/>
    <w:rsid w:val="0050632E"/>
    <w:rsid w:val="00506A78"/>
    <w:rsid w:val="00506C7D"/>
    <w:rsid w:val="0050744A"/>
    <w:rsid w:val="005074F1"/>
    <w:rsid w:val="005075BA"/>
    <w:rsid w:val="00507867"/>
    <w:rsid w:val="00507C88"/>
    <w:rsid w:val="00510075"/>
    <w:rsid w:val="005101DB"/>
    <w:rsid w:val="00510575"/>
    <w:rsid w:val="00510A35"/>
    <w:rsid w:val="00510A75"/>
    <w:rsid w:val="00510D09"/>
    <w:rsid w:val="005113D4"/>
    <w:rsid w:val="0051147C"/>
    <w:rsid w:val="0051153C"/>
    <w:rsid w:val="00511C47"/>
    <w:rsid w:val="00511E63"/>
    <w:rsid w:val="00511FD5"/>
    <w:rsid w:val="00511FFE"/>
    <w:rsid w:val="00512D11"/>
    <w:rsid w:val="00512F1D"/>
    <w:rsid w:val="005132AA"/>
    <w:rsid w:val="0051363A"/>
    <w:rsid w:val="00513D37"/>
    <w:rsid w:val="00513DBC"/>
    <w:rsid w:val="00513F90"/>
    <w:rsid w:val="00514664"/>
    <w:rsid w:val="00514D85"/>
    <w:rsid w:val="0051544B"/>
    <w:rsid w:val="00515519"/>
    <w:rsid w:val="00515646"/>
    <w:rsid w:val="00515AA5"/>
    <w:rsid w:val="0051653A"/>
    <w:rsid w:val="0051668F"/>
    <w:rsid w:val="005166EE"/>
    <w:rsid w:val="00516856"/>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9E5"/>
    <w:rsid w:val="00525C10"/>
    <w:rsid w:val="00525D3D"/>
    <w:rsid w:val="00526741"/>
    <w:rsid w:val="00526B3A"/>
    <w:rsid w:val="00526FFE"/>
    <w:rsid w:val="0052708F"/>
    <w:rsid w:val="005270BF"/>
    <w:rsid w:val="00527F8F"/>
    <w:rsid w:val="005304CB"/>
    <w:rsid w:val="00531508"/>
    <w:rsid w:val="0053197B"/>
    <w:rsid w:val="00531A84"/>
    <w:rsid w:val="00531C94"/>
    <w:rsid w:val="00531E5D"/>
    <w:rsid w:val="00531F16"/>
    <w:rsid w:val="00531F23"/>
    <w:rsid w:val="00532818"/>
    <w:rsid w:val="00533A41"/>
    <w:rsid w:val="00533E9F"/>
    <w:rsid w:val="00534239"/>
    <w:rsid w:val="005345D8"/>
    <w:rsid w:val="005349D6"/>
    <w:rsid w:val="005349F6"/>
    <w:rsid w:val="00534A63"/>
    <w:rsid w:val="00535437"/>
    <w:rsid w:val="005354B8"/>
    <w:rsid w:val="005357C7"/>
    <w:rsid w:val="005359D7"/>
    <w:rsid w:val="00535AA5"/>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55F"/>
    <w:rsid w:val="00545614"/>
    <w:rsid w:val="00546381"/>
    <w:rsid w:val="00546459"/>
    <w:rsid w:val="00546699"/>
    <w:rsid w:val="00546E18"/>
    <w:rsid w:val="00547060"/>
    <w:rsid w:val="005470F6"/>
    <w:rsid w:val="00547874"/>
    <w:rsid w:val="005502DC"/>
    <w:rsid w:val="0055049C"/>
    <w:rsid w:val="00550B17"/>
    <w:rsid w:val="00550C46"/>
    <w:rsid w:val="00550CC2"/>
    <w:rsid w:val="00551928"/>
    <w:rsid w:val="005521AB"/>
    <w:rsid w:val="005522EE"/>
    <w:rsid w:val="00552434"/>
    <w:rsid w:val="0055281E"/>
    <w:rsid w:val="00552A2E"/>
    <w:rsid w:val="00552A9D"/>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A94"/>
    <w:rsid w:val="00556C2E"/>
    <w:rsid w:val="00556D79"/>
    <w:rsid w:val="00556E5F"/>
    <w:rsid w:val="00556FF4"/>
    <w:rsid w:val="005574F0"/>
    <w:rsid w:val="005575CD"/>
    <w:rsid w:val="00557E7C"/>
    <w:rsid w:val="00560263"/>
    <w:rsid w:val="00560669"/>
    <w:rsid w:val="005606FD"/>
    <w:rsid w:val="00560946"/>
    <w:rsid w:val="00560C3D"/>
    <w:rsid w:val="00561373"/>
    <w:rsid w:val="0056165F"/>
    <w:rsid w:val="00561A59"/>
    <w:rsid w:val="00561C96"/>
    <w:rsid w:val="00561CDA"/>
    <w:rsid w:val="00561ED1"/>
    <w:rsid w:val="00562EB9"/>
    <w:rsid w:val="00563B98"/>
    <w:rsid w:val="00563D96"/>
    <w:rsid w:val="00563F1D"/>
    <w:rsid w:val="00564307"/>
    <w:rsid w:val="00564339"/>
    <w:rsid w:val="00565916"/>
    <w:rsid w:val="00565E62"/>
    <w:rsid w:val="00565FE5"/>
    <w:rsid w:val="00566092"/>
    <w:rsid w:val="00566207"/>
    <w:rsid w:val="005666C9"/>
    <w:rsid w:val="00566A29"/>
    <w:rsid w:val="00566DF3"/>
    <w:rsid w:val="0056753C"/>
    <w:rsid w:val="005679A0"/>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6F76"/>
    <w:rsid w:val="00577014"/>
    <w:rsid w:val="0057777C"/>
    <w:rsid w:val="005777FC"/>
    <w:rsid w:val="00577B63"/>
    <w:rsid w:val="005800F2"/>
    <w:rsid w:val="005806F1"/>
    <w:rsid w:val="00580820"/>
    <w:rsid w:val="00580AFD"/>
    <w:rsid w:val="00580B25"/>
    <w:rsid w:val="00580EFF"/>
    <w:rsid w:val="0058229E"/>
    <w:rsid w:val="005828EE"/>
    <w:rsid w:val="00582985"/>
    <w:rsid w:val="00582ADB"/>
    <w:rsid w:val="00582B72"/>
    <w:rsid w:val="005830F8"/>
    <w:rsid w:val="00583208"/>
    <w:rsid w:val="00583736"/>
    <w:rsid w:val="005837F8"/>
    <w:rsid w:val="00583F80"/>
    <w:rsid w:val="0058430B"/>
    <w:rsid w:val="00584313"/>
    <w:rsid w:val="0058476F"/>
    <w:rsid w:val="00584A61"/>
    <w:rsid w:val="00584B33"/>
    <w:rsid w:val="00584F9E"/>
    <w:rsid w:val="00585707"/>
    <w:rsid w:val="00585988"/>
    <w:rsid w:val="00586098"/>
    <w:rsid w:val="00586233"/>
    <w:rsid w:val="005864FA"/>
    <w:rsid w:val="0058687A"/>
    <w:rsid w:val="00586ED4"/>
    <w:rsid w:val="00587047"/>
    <w:rsid w:val="005870BE"/>
    <w:rsid w:val="005875E0"/>
    <w:rsid w:val="00587996"/>
    <w:rsid w:val="00587A57"/>
    <w:rsid w:val="005901B1"/>
    <w:rsid w:val="00590370"/>
    <w:rsid w:val="005903A0"/>
    <w:rsid w:val="00590461"/>
    <w:rsid w:val="0059090F"/>
    <w:rsid w:val="00590AE5"/>
    <w:rsid w:val="00590BB9"/>
    <w:rsid w:val="00590D01"/>
    <w:rsid w:val="00590E7C"/>
    <w:rsid w:val="00591303"/>
    <w:rsid w:val="005913CC"/>
    <w:rsid w:val="00591B4D"/>
    <w:rsid w:val="00591C01"/>
    <w:rsid w:val="0059250B"/>
    <w:rsid w:val="00592940"/>
    <w:rsid w:val="00592C26"/>
    <w:rsid w:val="00592CB1"/>
    <w:rsid w:val="00592D2B"/>
    <w:rsid w:val="00593AF9"/>
    <w:rsid w:val="00594162"/>
    <w:rsid w:val="00594396"/>
    <w:rsid w:val="0059463B"/>
    <w:rsid w:val="00594B07"/>
    <w:rsid w:val="00594C15"/>
    <w:rsid w:val="00595156"/>
    <w:rsid w:val="0059561D"/>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AD8"/>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2E"/>
    <w:rsid w:val="005A6FA3"/>
    <w:rsid w:val="005A7091"/>
    <w:rsid w:val="005A70EE"/>
    <w:rsid w:val="005A72FD"/>
    <w:rsid w:val="005A7421"/>
    <w:rsid w:val="005A7569"/>
    <w:rsid w:val="005A779B"/>
    <w:rsid w:val="005A7C6E"/>
    <w:rsid w:val="005B083D"/>
    <w:rsid w:val="005B0C78"/>
    <w:rsid w:val="005B1EB0"/>
    <w:rsid w:val="005B235D"/>
    <w:rsid w:val="005B2515"/>
    <w:rsid w:val="005B2A14"/>
    <w:rsid w:val="005B2B72"/>
    <w:rsid w:val="005B2D34"/>
    <w:rsid w:val="005B3108"/>
    <w:rsid w:val="005B3146"/>
    <w:rsid w:val="005B31C4"/>
    <w:rsid w:val="005B325E"/>
    <w:rsid w:val="005B3370"/>
    <w:rsid w:val="005B3B82"/>
    <w:rsid w:val="005B3BE8"/>
    <w:rsid w:val="005B3C78"/>
    <w:rsid w:val="005B3DFD"/>
    <w:rsid w:val="005B3E1E"/>
    <w:rsid w:val="005B406E"/>
    <w:rsid w:val="005B46CB"/>
    <w:rsid w:val="005B4952"/>
    <w:rsid w:val="005B4B7F"/>
    <w:rsid w:val="005B51B8"/>
    <w:rsid w:val="005B5230"/>
    <w:rsid w:val="005B549A"/>
    <w:rsid w:val="005B58FF"/>
    <w:rsid w:val="005B60AA"/>
    <w:rsid w:val="005B694D"/>
    <w:rsid w:val="005B6DD2"/>
    <w:rsid w:val="005B776C"/>
    <w:rsid w:val="005B77A0"/>
    <w:rsid w:val="005B7BD7"/>
    <w:rsid w:val="005B7D2C"/>
    <w:rsid w:val="005B7EE3"/>
    <w:rsid w:val="005B7F18"/>
    <w:rsid w:val="005C0023"/>
    <w:rsid w:val="005C0954"/>
    <w:rsid w:val="005C0B90"/>
    <w:rsid w:val="005C0E08"/>
    <w:rsid w:val="005C0FBC"/>
    <w:rsid w:val="005C1C73"/>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A6D"/>
    <w:rsid w:val="005D4E51"/>
    <w:rsid w:val="005D529E"/>
    <w:rsid w:val="005D571B"/>
    <w:rsid w:val="005D5EE9"/>
    <w:rsid w:val="005D6492"/>
    <w:rsid w:val="005D66A4"/>
    <w:rsid w:val="005D6B25"/>
    <w:rsid w:val="005D6B41"/>
    <w:rsid w:val="005D6CFD"/>
    <w:rsid w:val="005D77B0"/>
    <w:rsid w:val="005D782A"/>
    <w:rsid w:val="005D7EA1"/>
    <w:rsid w:val="005E0755"/>
    <w:rsid w:val="005E0AD1"/>
    <w:rsid w:val="005E0F43"/>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1163"/>
    <w:rsid w:val="005F1632"/>
    <w:rsid w:val="005F199C"/>
    <w:rsid w:val="005F259B"/>
    <w:rsid w:val="005F2709"/>
    <w:rsid w:val="005F270A"/>
    <w:rsid w:val="005F2B52"/>
    <w:rsid w:val="005F2B72"/>
    <w:rsid w:val="005F3095"/>
    <w:rsid w:val="005F3AEE"/>
    <w:rsid w:val="005F416A"/>
    <w:rsid w:val="005F4648"/>
    <w:rsid w:val="005F4A08"/>
    <w:rsid w:val="005F4AD7"/>
    <w:rsid w:val="005F4E34"/>
    <w:rsid w:val="005F524F"/>
    <w:rsid w:val="005F5335"/>
    <w:rsid w:val="005F57C4"/>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317A"/>
    <w:rsid w:val="00603727"/>
    <w:rsid w:val="00603D3E"/>
    <w:rsid w:val="006040C8"/>
    <w:rsid w:val="006042B5"/>
    <w:rsid w:val="00604523"/>
    <w:rsid w:val="006046E6"/>
    <w:rsid w:val="00604916"/>
    <w:rsid w:val="00604973"/>
    <w:rsid w:val="006049AC"/>
    <w:rsid w:val="00604DEA"/>
    <w:rsid w:val="00604E30"/>
    <w:rsid w:val="006052D6"/>
    <w:rsid w:val="00605444"/>
    <w:rsid w:val="006061E5"/>
    <w:rsid w:val="006061F2"/>
    <w:rsid w:val="006063BA"/>
    <w:rsid w:val="00606867"/>
    <w:rsid w:val="00607250"/>
    <w:rsid w:val="0060754E"/>
    <w:rsid w:val="00607836"/>
    <w:rsid w:val="00607B0A"/>
    <w:rsid w:val="00607D6E"/>
    <w:rsid w:val="00610438"/>
    <w:rsid w:val="0061049D"/>
    <w:rsid w:val="0061099C"/>
    <w:rsid w:val="006111E0"/>
    <w:rsid w:val="00611AD5"/>
    <w:rsid w:val="00611B56"/>
    <w:rsid w:val="0061201C"/>
    <w:rsid w:val="00612964"/>
    <w:rsid w:val="0061338C"/>
    <w:rsid w:val="0061339E"/>
    <w:rsid w:val="00613531"/>
    <w:rsid w:val="00613A0F"/>
    <w:rsid w:val="00613BA9"/>
    <w:rsid w:val="00613D38"/>
    <w:rsid w:val="00614265"/>
    <w:rsid w:val="0061430E"/>
    <w:rsid w:val="006144D8"/>
    <w:rsid w:val="006144E6"/>
    <w:rsid w:val="0061477C"/>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87D"/>
    <w:rsid w:val="006229E7"/>
    <w:rsid w:val="00622DFF"/>
    <w:rsid w:val="006230AA"/>
    <w:rsid w:val="0062311E"/>
    <w:rsid w:val="0062356C"/>
    <w:rsid w:val="00623588"/>
    <w:rsid w:val="00623BAA"/>
    <w:rsid w:val="00623BBC"/>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AB1"/>
    <w:rsid w:val="00633C06"/>
    <w:rsid w:val="006342FF"/>
    <w:rsid w:val="0063439B"/>
    <w:rsid w:val="00634984"/>
    <w:rsid w:val="0063503E"/>
    <w:rsid w:val="006350EE"/>
    <w:rsid w:val="00635446"/>
    <w:rsid w:val="00635774"/>
    <w:rsid w:val="00635BA4"/>
    <w:rsid w:val="00635CFC"/>
    <w:rsid w:val="006362B6"/>
    <w:rsid w:val="00636612"/>
    <w:rsid w:val="00636F9F"/>
    <w:rsid w:val="006378A5"/>
    <w:rsid w:val="0063793E"/>
    <w:rsid w:val="00637D77"/>
    <w:rsid w:val="00637DA4"/>
    <w:rsid w:val="00640F71"/>
    <w:rsid w:val="00641078"/>
    <w:rsid w:val="0064128F"/>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4969"/>
    <w:rsid w:val="006449EC"/>
    <w:rsid w:val="00644F55"/>
    <w:rsid w:val="00645FF5"/>
    <w:rsid w:val="00646358"/>
    <w:rsid w:val="0064644A"/>
    <w:rsid w:val="006468E1"/>
    <w:rsid w:val="00646B75"/>
    <w:rsid w:val="00646CCB"/>
    <w:rsid w:val="00646E73"/>
    <w:rsid w:val="00647140"/>
    <w:rsid w:val="00647183"/>
    <w:rsid w:val="0064744D"/>
    <w:rsid w:val="00647620"/>
    <w:rsid w:val="00647837"/>
    <w:rsid w:val="00647C8C"/>
    <w:rsid w:val="00650515"/>
    <w:rsid w:val="00650B44"/>
    <w:rsid w:val="00650B48"/>
    <w:rsid w:val="00650CAD"/>
    <w:rsid w:val="006518B6"/>
    <w:rsid w:val="00651DDE"/>
    <w:rsid w:val="00651E4A"/>
    <w:rsid w:val="006520E5"/>
    <w:rsid w:val="0065224C"/>
    <w:rsid w:val="0065232D"/>
    <w:rsid w:val="00652434"/>
    <w:rsid w:val="006524E1"/>
    <w:rsid w:val="006526E2"/>
    <w:rsid w:val="0065270F"/>
    <w:rsid w:val="00652922"/>
    <w:rsid w:val="00652BAF"/>
    <w:rsid w:val="00652E0A"/>
    <w:rsid w:val="00653120"/>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526"/>
    <w:rsid w:val="00657534"/>
    <w:rsid w:val="00657933"/>
    <w:rsid w:val="00657AFD"/>
    <w:rsid w:val="00660B69"/>
    <w:rsid w:val="00660C61"/>
    <w:rsid w:val="00661105"/>
    <w:rsid w:val="006612EB"/>
    <w:rsid w:val="006613F3"/>
    <w:rsid w:val="00661971"/>
    <w:rsid w:val="00661EF1"/>
    <w:rsid w:val="00661F04"/>
    <w:rsid w:val="0066223C"/>
    <w:rsid w:val="00662248"/>
    <w:rsid w:val="00662684"/>
    <w:rsid w:val="00662F27"/>
    <w:rsid w:val="0066377F"/>
    <w:rsid w:val="006639BD"/>
    <w:rsid w:val="00663A0F"/>
    <w:rsid w:val="00663DDF"/>
    <w:rsid w:val="00664060"/>
    <w:rsid w:val="00664E13"/>
    <w:rsid w:val="00665352"/>
    <w:rsid w:val="00665536"/>
    <w:rsid w:val="00665873"/>
    <w:rsid w:val="006665F1"/>
    <w:rsid w:val="0066676A"/>
    <w:rsid w:val="006668F1"/>
    <w:rsid w:val="00666D19"/>
    <w:rsid w:val="00666E20"/>
    <w:rsid w:val="00666FD4"/>
    <w:rsid w:val="006671D4"/>
    <w:rsid w:val="00667515"/>
    <w:rsid w:val="006676D8"/>
    <w:rsid w:val="00667F7C"/>
    <w:rsid w:val="00670651"/>
    <w:rsid w:val="006709A0"/>
    <w:rsid w:val="00670C56"/>
    <w:rsid w:val="00670FCF"/>
    <w:rsid w:val="00670FF1"/>
    <w:rsid w:val="006713AE"/>
    <w:rsid w:val="00671859"/>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086"/>
    <w:rsid w:val="006755B7"/>
    <w:rsid w:val="00675942"/>
    <w:rsid w:val="00675CCC"/>
    <w:rsid w:val="00676364"/>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673"/>
    <w:rsid w:val="006864EB"/>
    <w:rsid w:val="006865B8"/>
    <w:rsid w:val="00686792"/>
    <w:rsid w:val="006869E4"/>
    <w:rsid w:val="00686FB0"/>
    <w:rsid w:val="006879DC"/>
    <w:rsid w:val="00687EF8"/>
    <w:rsid w:val="00690452"/>
    <w:rsid w:val="006909C1"/>
    <w:rsid w:val="00690A87"/>
    <w:rsid w:val="00690E91"/>
    <w:rsid w:val="00690F29"/>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5C56"/>
    <w:rsid w:val="006966A1"/>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4418"/>
    <w:rsid w:val="006A4455"/>
    <w:rsid w:val="006A44F5"/>
    <w:rsid w:val="006A4D39"/>
    <w:rsid w:val="006A4E70"/>
    <w:rsid w:val="006A53F0"/>
    <w:rsid w:val="006A54D4"/>
    <w:rsid w:val="006A5985"/>
    <w:rsid w:val="006A5E9D"/>
    <w:rsid w:val="006A5FB9"/>
    <w:rsid w:val="006A6230"/>
    <w:rsid w:val="006A6720"/>
    <w:rsid w:val="006A69C9"/>
    <w:rsid w:val="006A6C47"/>
    <w:rsid w:val="006A6EB5"/>
    <w:rsid w:val="006A766F"/>
    <w:rsid w:val="006A7839"/>
    <w:rsid w:val="006A78C6"/>
    <w:rsid w:val="006A7B6B"/>
    <w:rsid w:val="006A7F4E"/>
    <w:rsid w:val="006A7F6A"/>
    <w:rsid w:val="006B04DC"/>
    <w:rsid w:val="006B0757"/>
    <w:rsid w:val="006B082C"/>
    <w:rsid w:val="006B13AD"/>
    <w:rsid w:val="006B1735"/>
    <w:rsid w:val="006B1A81"/>
    <w:rsid w:val="006B1D49"/>
    <w:rsid w:val="006B2270"/>
    <w:rsid w:val="006B247D"/>
    <w:rsid w:val="006B29ED"/>
    <w:rsid w:val="006B2C8F"/>
    <w:rsid w:val="006B2EB3"/>
    <w:rsid w:val="006B3144"/>
    <w:rsid w:val="006B3706"/>
    <w:rsid w:val="006B3848"/>
    <w:rsid w:val="006B3BCF"/>
    <w:rsid w:val="006B3E64"/>
    <w:rsid w:val="006B4696"/>
    <w:rsid w:val="006B47F9"/>
    <w:rsid w:val="006B4A4D"/>
    <w:rsid w:val="006B4F22"/>
    <w:rsid w:val="006B5108"/>
    <w:rsid w:val="006B5151"/>
    <w:rsid w:val="006B517E"/>
    <w:rsid w:val="006B5AF5"/>
    <w:rsid w:val="006B5B2A"/>
    <w:rsid w:val="006B5BE5"/>
    <w:rsid w:val="006B6104"/>
    <w:rsid w:val="006B6722"/>
    <w:rsid w:val="006B6D93"/>
    <w:rsid w:val="006B73A5"/>
    <w:rsid w:val="006B766F"/>
    <w:rsid w:val="006B7854"/>
    <w:rsid w:val="006B7A0E"/>
    <w:rsid w:val="006B7A76"/>
    <w:rsid w:val="006B7D6C"/>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3D4"/>
    <w:rsid w:val="006C4564"/>
    <w:rsid w:val="006C47A0"/>
    <w:rsid w:val="006C47BA"/>
    <w:rsid w:val="006C506E"/>
    <w:rsid w:val="006C5201"/>
    <w:rsid w:val="006C5B58"/>
    <w:rsid w:val="006C5E60"/>
    <w:rsid w:val="006C6315"/>
    <w:rsid w:val="006C6CB1"/>
    <w:rsid w:val="006C7098"/>
    <w:rsid w:val="006C7B1F"/>
    <w:rsid w:val="006C7E49"/>
    <w:rsid w:val="006D06CA"/>
    <w:rsid w:val="006D0912"/>
    <w:rsid w:val="006D0C25"/>
    <w:rsid w:val="006D0C3C"/>
    <w:rsid w:val="006D0ED0"/>
    <w:rsid w:val="006D1082"/>
    <w:rsid w:val="006D13A1"/>
    <w:rsid w:val="006D1434"/>
    <w:rsid w:val="006D15DC"/>
    <w:rsid w:val="006D18BB"/>
    <w:rsid w:val="006D1CBF"/>
    <w:rsid w:val="006D1F9B"/>
    <w:rsid w:val="006D2437"/>
    <w:rsid w:val="006D294C"/>
    <w:rsid w:val="006D3292"/>
    <w:rsid w:val="006D34C8"/>
    <w:rsid w:val="006D38F2"/>
    <w:rsid w:val="006D419E"/>
    <w:rsid w:val="006D4259"/>
    <w:rsid w:val="006D4512"/>
    <w:rsid w:val="006D49E2"/>
    <w:rsid w:val="006D4E02"/>
    <w:rsid w:val="006D5207"/>
    <w:rsid w:val="006D55EC"/>
    <w:rsid w:val="006D5636"/>
    <w:rsid w:val="006D5B67"/>
    <w:rsid w:val="006D6005"/>
    <w:rsid w:val="006D6670"/>
    <w:rsid w:val="006D6980"/>
    <w:rsid w:val="006D6C91"/>
    <w:rsid w:val="006D6D78"/>
    <w:rsid w:val="006D703F"/>
    <w:rsid w:val="006D74A6"/>
    <w:rsid w:val="006D7571"/>
    <w:rsid w:val="006D7656"/>
    <w:rsid w:val="006D773E"/>
    <w:rsid w:val="006D7ABC"/>
    <w:rsid w:val="006D7F39"/>
    <w:rsid w:val="006E03A1"/>
    <w:rsid w:val="006E096C"/>
    <w:rsid w:val="006E09A0"/>
    <w:rsid w:val="006E0A8F"/>
    <w:rsid w:val="006E0C71"/>
    <w:rsid w:val="006E0ECF"/>
    <w:rsid w:val="006E161D"/>
    <w:rsid w:val="006E17F2"/>
    <w:rsid w:val="006E1AA5"/>
    <w:rsid w:val="006E1D49"/>
    <w:rsid w:val="006E20D7"/>
    <w:rsid w:val="006E2201"/>
    <w:rsid w:val="006E2958"/>
    <w:rsid w:val="006E321B"/>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6B8"/>
    <w:rsid w:val="006E7FE7"/>
    <w:rsid w:val="006F0789"/>
    <w:rsid w:val="006F101B"/>
    <w:rsid w:val="006F1214"/>
    <w:rsid w:val="006F1257"/>
    <w:rsid w:val="006F1486"/>
    <w:rsid w:val="006F1AC2"/>
    <w:rsid w:val="006F1FA4"/>
    <w:rsid w:val="006F24DF"/>
    <w:rsid w:val="006F27CE"/>
    <w:rsid w:val="006F2891"/>
    <w:rsid w:val="006F295D"/>
    <w:rsid w:val="006F3348"/>
    <w:rsid w:val="006F34D4"/>
    <w:rsid w:val="006F34F4"/>
    <w:rsid w:val="006F3DC3"/>
    <w:rsid w:val="006F4B31"/>
    <w:rsid w:val="006F5919"/>
    <w:rsid w:val="006F61C2"/>
    <w:rsid w:val="006F61F7"/>
    <w:rsid w:val="006F637A"/>
    <w:rsid w:val="006F65A6"/>
    <w:rsid w:val="006F6800"/>
    <w:rsid w:val="006F6AD1"/>
    <w:rsid w:val="006F6DAD"/>
    <w:rsid w:val="006F6F86"/>
    <w:rsid w:val="006F71D9"/>
    <w:rsid w:val="006F7490"/>
    <w:rsid w:val="006F7618"/>
    <w:rsid w:val="00700C05"/>
    <w:rsid w:val="007010D2"/>
    <w:rsid w:val="00701241"/>
    <w:rsid w:val="007013CD"/>
    <w:rsid w:val="0070187C"/>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B74"/>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188"/>
    <w:rsid w:val="007172D0"/>
    <w:rsid w:val="0071741D"/>
    <w:rsid w:val="007174A9"/>
    <w:rsid w:val="00717CE1"/>
    <w:rsid w:val="007214B7"/>
    <w:rsid w:val="007216C7"/>
    <w:rsid w:val="00721A54"/>
    <w:rsid w:val="00721DDB"/>
    <w:rsid w:val="00722054"/>
    <w:rsid w:val="007221C5"/>
    <w:rsid w:val="0072254F"/>
    <w:rsid w:val="00722632"/>
    <w:rsid w:val="0072282C"/>
    <w:rsid w:val="00722BE6"/>
    <w:rsid w:val="00722D6F"/>
    <w:rsid w:val="00722E65"/>
    <w:rsid w:val="007232E9"/>
    <w:rsid w:val="007233B4"/>
    <w:rsid w:val="00723459"/>
    <w:rsid w:val="00723AE1"/>
    <w:rsid w:val="00724019"/>
    <w:rsid w:val="007242BC"/>
    <w:rsid w:val="007244DF"/>
    <w:rsid w:val="007246F4"/>
    <w:rsid w:val="00724F2B"/>
    <w:rsid w:val="00725440"/>
    <w:rsid w:val="007262EC"/>
    <w:rsid w:val="007268AF"/>
    <w:rsid w:val="007277F5"/>
    <w:rsid w:val="007278A5"/>
    <w:rsid w:val="00727996"/>
    <w:rsid w:val="00730030"/>
    <w:rsid w:val="007301CC"/>
    <w:rsid w:val="00730B8A"/>
    <w:rsid w:val="00731061"/>
    <w:rsid w:val="00731144"/>
    <w:rsid w:val="0073116A"/>
    <w:rsid w:val="00731448"/>
    <w:rsid w:val="00731779"/>
    <w:rsid w:val="007322CC"/>
    <w:rsid w:val="0073247F"/>
    <w:rsid w:val="007325BD"/>
    <w:rsid w:val="00732736"/>
    <w:rsid w:val="0073278D"/>
    <w:rsid w:val="00732880"/>
    <w:rsid w:val="007333DF"/>
    <w:rsid w:val="007338D1"/>
    <w:rsid w:val="007339AB"/>
    <w:rsid w:val="00733BE5"/>
    <w:rsid w:val="0073474C"/>
    <w:rsid w:val="00734B58"/>
    <w:rsid w:val="007355B5"/>
    <w:rsid w:val="007357ED"/>
    <w:rsid w:val="00735A76"/>
    <w:rsid w:val="00735B10"/>
    <w:rsid w:val="007363AA"/>
    <w:rsid w:val="00736CA2"/>
    <w:rsid w:val="00736DD7"/>
    <w:rsid w:val="007376CF"/>
    <w:rsid w:val="00737861"/>
    <w:rsid w:val="00737E09"/>
    <w:rsid w:val="007400FD"/>
    <w:rsid w:val="0074014C"/>
    <w:rsid w:val="0074048A"/>
    <w:rsid w:val="007407F6"/>
    <w:rsid w:val="00740BEF"/>
    <w:rsid w:val="00740FA8"/>
    <w:rsid w:val="00741534"/>
    <w:rsid w:val="00741B45"/>
    <w:rsid w:val="00741E79"/>
    <w:rsid w:val="00742021"/>
    <w:rsid w:val="00742308"/>
    <w:rsid w:val="00742A2D"/>
    <w:rsid w:val="00742D84"/>
    <w:rsid w:val="00742DE0"/>
    <w:rsid w:val="00742F7F"/>
    <w:rsid w:val="007431DE"/>
    <w:rsid w:val="0074321B"/>
    <w:rsid w:val="0074343E"/>
    <w:rsid w:val="00743B06"/>
    <w:rsid w:val="00743C23"/>
    <w:rsid w:val="00743C42"/>
    <w:rsid w:val="00743D9C"/>
    <w:rsid w:val="007447FB"/>
    <w:rsid w:val="00744A0E"/>
    <w:rsid w:val="00744A91"/>
    <w:rsid w:val="007452AE"/>
    <w:rsid w:val="00745417"/>
    <w:rsid w:val="00745691"/>
    <w:rsid w:val="00745C5C"/>
    <w:rsid w:val="00745DF5"/>
    <w:rsid w:val="00745E42"/>
    <w:rsid w:val="007461EC"/>
    <w:rsid w:val="0074622F"/>
    <w:rsid w:val="00746408"/>
    <w:rsid w:val="00746DA4"/>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3A7"/>
    <w:rsid w:val="00752422"/>
    <w:rsid w:val="007524C6"/>
    <w:rsid w:val="007526A0"/>
    <w:rsid w:val="007526C3"/>
    <w:rsid w:val="00752714"/>
    <w:rsid w:val="0075344E"/>
    <w:rsid w:val="007534DD"/>
    <w:rsid w:val="00753672"/>
    <w:rsid w:val="00753851"/>
    <w:rsid w:val="00755303"/>
    <w:rsid w:val="0075581D"/>
    <w:rsid w:val="00756313"/>
    <w:rsid w:val="00756648"/>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0BAC"/>
    <w:rsid w:val="00761664"/>
    <w:rsid w:val="0076179D"/>
    <w:rsid w:val="00761D5C"/>
    <w:rsid w:val="00762009"/>
    <w:rsid w:val="00762182"/>
    <w:rsid w:val="007625BB"/>
    <w:rsid w:val="00762758"/>
    <w:rsid w:val="00762B78"/>
    <w:rsid w:val="00763024"/>
    <w:rsid w:val="007634E1"/>
    <w:rsid w:val="0076357C"/>
    <w:rsid w:val="00763857"/>
    <w:rsid w:val="007643B9"/>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5F6"/>
    <w:rsid w:val="00781687"/>
    <w:rsid w:val="00781AD7"/>
    <w:rsid w:val="00781DB7"/>
    <w:rsid w:val="00782516"/>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1A0"/>
    <w:rsid w:val="007A03C4"/>
    <w:rsid w:val="007A0752"/>
    <w:rsid w:val="007A1655"/>
    <w:rsid w:val="007A1915"/>
    <w:rsid w:val="007A19B9"/>
    <w:rsid w:val="007A1A43"/>
    <w:rsid w:val="007A1E8C"/>
    <w:rsid w:val="007A214E"/>
    <w:rsid w:val="007A2705"/>
    <w:rsid w:val="007A277F"/>
    <w:rsid w:val="007A287E"/>
    <w:rsid w:val="007A29DB"/>
    <w:rsid w:val="007A2EA5"/>
    <w:rsid w:val="007A2EC9"/>
    <w:rsid w:val="007A305B"/>
    <w:rsid w:val="007A3391"/>
    <w:rsid w:val="007A3581"/>
    <w:rsid w:val="007A36F7"/>
    <w:rsid w:val="007A3CF4"/>
    <w:rsid w:val="007A3FC6"/>
    <w:rsid w:val="007A445F"/>
    <w:rsid w:val="007A4A52"/>
    <w:rsid w:val="007A5191"/>
    <w:rsid w:val="007A5B4A"/>
    <w:rsid w:val="007A617C"/>
    <w:rsid w:val="007A6261"/>
    <w:rsid w:val="007A6545"/>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702"/>
    <w:rsid w:val="007B196C"/>
    <w:rsid w:val="007B1AB2"/>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C76"/>
    <w:rsid w:val="007B5E35"/>
    <w:rsid w:val="007B5F5D"/>
    <w:rsid w:val="007B6282"/>
    <w:rsid w:val="007B639E"/>
    <w:rsid w:val="007B66F6"/>
    <w:rsid w:val="007B679B"/>
    <w:rsid w:val="007B67D4"/>
    <w:rsid w:val="007B6833"/>
    <w:rsid w:val="007B6B46"/>
    <w:rsid w:val="007B7572"/>
    <w:rsid w:val="007B7A96"/>
    <w:rsid w:val="007C08B2"/>
    <w:rsid w:val="007C1182"/>
    <w:rsid w:val="007C118C"/>
    <w:rsid w:val="007C12E4"/>
    <w:rsid w:val="007C1368"/>
    <w:rsid w:val="007C145A"/>
    <w:rsid w:val="007C190F"/>
    <w:rsid w:val="007C1B71"/>
    <w:rsid w:val="007C1EAC"/>
    <w:rsid w:val="007C210E"/>
    <w:rsid w:val="007C22CB"/>
    <w:rsid w:val="007C3B17"/>
    <w:rsid w:val="007C3E3C"/>
    <w:rsid w:val="007C3EAE"/>
    <w:rsid w:val="007C3FBF"/>
    <w:rsid w:val="007C4008"/>
    <w:rsid w:val="007C432C"/>
    <w:rsid w:val="007C4E80"/>
    <w:rsid w:val="007C5608"/>
    <w:rsid w:val="007C5899"/>
    <w:rsid w:val="007C597F"/>
    <w:rsid w:val="007C5CDB"/>
    <w:rsid w:val="007C5F24"/>
    <w:rsid w:val="007C6167"/>
    <w:rsid w:val="007C645E"/>
    <w:rsid w:val="007C6544"/>
    <w:rsid w:val="007C6956"/>
    <w:rsid w:val="007C6A01"/>
    <w:rsid w:val="007C6A2F"/>
    <w:rsid w:val="007C6B35"/>
    <w:rsid w:val="007C6F86"/>
    <w:rsid w:val="007C7316"/>
    <w:rsid w:val="007C770D"/>
    <w:rsid w:val="007C78B8"/>
    <w:rsid w:val="007C7ADF"/>
    <w:rsid w:val="007C7B6D"/>
    <w:rsid w:val="007D04B8"/>
    <w:rsid w:val="007D0513"/>
    <w:rsid w:val="007D05A2"/>
    <w:rsid w:val="007D0B79"/>
    <w:rsid w:val="007D0BD7"/>
    <w:rsid w:val="007D0E71"/>
    <w:rsid w:val="007D1D35"/>
    <w:rsid w:val="007D1F1F"/>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7A6"/>
    <w:rsid w:val="007D5ABC"/>
    <w:rsid w:val="007D5BD0"/>
    <w:rsid w:val="007D5BE1"/>
    <w:rsid w:val="007D5CCD"/>
    <w:rsid w:val="007D5DB0"/>
    <w:rsid w:val="007D6894"/>
    <w:rsid w:val="007D689A"/>
    <w:rsid w:val="007D7309"/>
    <w:rsid w:val="007D79B6"/>
    <w:rsid w:val="007E0412"/>
    <w:rsid w:val="007E0AD1"/>
    <w:rsid w:val="007E0D90"/>
    <w:rsid w:val="007E0E6F"/>
    <w:rsid w:val="007E0FF2"/>
    <w:rsid w:val="007E1807"/>
    <w:rsid w:val="007E1BF3"/>
    <w:rsid w:val="007E1FAD"/>
    <w:rsid w:val="007E21C0"/>
    <w:rsid w:val="007E235D"/>
    <w:rsid w:val="007E264C"/>
    <w:rsid w:val="007E2EC1"/>
    <w:rsid w:val="007E3C23"/>
    <w:rsid w:val="007E4882"/>
    <w:rsid w:val="007E4988"/>
    <w:rsid w:val="007E4E7F"/>
    <w:rsid w:val="007E4FD3"/>
    <w:rsid w:val="007E517F"/>
    <w:rsid w:val="007E53BF"/>
    <w:rsid w:val="007E57F4"/>
    <w:rsid w:val="007E5B67"/>
    <w:rsid w:val="007E5C1E"/>
    <w:rsid w:val="007E5DFA"/>
    <w:rsid w:val="007E60A1"/>
    <w:rsid w:val="007E60EE"/>
    <w:rsid w:val="007E633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D1"/>
    <w:rsid w:val="007F46F8"/>
    <w:rsid w:val="007F4D2D"/>
    <w:rsid w:val="007F4F5D"/>
    <w:rsid w:val="007F509B"/>
    <w:rsid w:val="007F543A"/>
    <w:rsid w:val="007F574A"/>
    <w:rsid w:val="007F6457"/>
    <w:rsid w:val="007F6872"/>
    <w:rsid w:val="007F6CEA"/>
    <w:rsid w:val="007F70BB"/>
    <w:rsid w:val="007F765D"/>
    <w:rsid w:val="0080008A"/>
    <w:rsid w:val="008002AF"/>
    <w:rsid w:val="00800947"/>
    <w:rsid w:val="00800CA2"/>
    <w:rsid w:val="008012FC"/>
    <w:rsid w:val="00801665"/>
    <w:rsid w:val="00801826"/>
    <w:rsid w:val="008018A6"/>
    <w:rsid w:val="00801B16"/>
    <w:rsid w:val="00801CCA"/>
    <w:rsid w:val="00802140"/>
    <w:rsid w:val="0080273E"/>
    <w:rsid w:val="00802D98"/>
    <w:rsid w:val="0080303A"/>
    <w:rsid w:val="00803070"/>
    <w:rsid w:val="008039EE"/>
    <w:rsid w:val="00803A34"/>
    <w:rsid w:val="00803EAB"/>
    <w:rsid w:val="00804353"/>
    <w:rsid w:val="008043F7"/>
    <w:rsid w:val="008046EA"/>
    <w:rsid w:val="00805141"/>
    <w:rsid w:val="00805606"/>
    <w:rsid w:val="008057BE"/>
    <w:rsid w:val="008057C0"/>
    <w:rsid w:val="00805823"/>
    <w:rsid w:val="00805920"/>
    <w:rsid w:val="00805CD3"/>
    <w:rsid w:val="00805CFD"/>
    <w:rsid w:val="00806F89"/>
    <w:rsid w:val="00807069"/>
    <w:rsid w:val="0080737C"/>
    <w:rsid w:val="00807460"/>
    <w:rsid w:val="008077C4"/>
    <w:rsid w:val="00807C21"/>
    <w:rsid w:val="00810380"/>
    <w:rsid w:val="00810925"/>
    <w:rsid w:val="0081097E"/>
    <w:rsid w:val="00810BCD"/>
    <w:rsid w:val="00810F0F"/>
    <w:rsid w:val="00810FF1"/>
    <w:rsid w:val="0081112F"/>
    <w:rsid w:val="00811157"/>
    <w:rsid w:val="008115EE"/>
    <w:rsid w:val="00811CB1"/>
    <w:rsid w:val="00811F5B"/>
    <w:rsid w:val="0081263C"/>
    <w:rsid w:val="00813080"/>
    <w:rsid w:val="00813AFD"/>
    <w:rsid w:val="00813D2C"/>
    <w:rsid w:val="00813DC0"/>
    <w:rsid w:val="00813E06"/>
    <w:rsid w:val="00813E5C"/>
    <w:rsid w:val="00814493"/>
    <w:rsid w:val="0081454A"/>
    <w:rsid w:val="00814D59"/>
    <w:rsid w:val="00815037"/>
    <w:rsid w:val="0081525F"/>
    <w:rsid w:val="008155D5"/>
    <w:rsid w:val="008156C0"/>
    <w:rsid w:val="008157D3"/>
    <w:rsid w:val="00815982"/>
    <w:rsid w:val="00815A84"/>
    <w:rsid w:val="008163C2"/>
    <w:rsid w:val="0081660F"/>
    <w:rsid w:val="00816C33"/>
    <w:rsid w:val="00816D30"/>
    <w:rsid w:val="00816F07"/>
    <w:rsid w:val="00817796"/>
    <w:rsid w:val="00817BD7"/>
    <w:rsid w:val="00817D0A"/>
    <w:rsid w:val="008201C8"/>
    <w:rsid w:val="008202A7"/>
    <w:rsid w:val="008206E4"/>
    <w:rsid w:val="00820E5E"/>
    <w:rsid w:val="00820FAA"/>
    <w:rsid w:val="00821455"/>
    <w:rsid w:val="0082187F"/>
    <w:rsid w:val="008218D0"/>
    <w:rsid w:val="00821ADD"/>
    <w:rsid w:val="00821E84"/>
    <w:rsid w:val="0082254C"/>
    <w:rsid w:val="00822935"/>
    <w:rsid w:val="00822CAB"/>
    <w:rsid w:val="008231A4"/>
    <w:rsid w:val="008232EA"/>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B6F"/>
    <w:rsid w:val="00831211"/>
    <w:rsid w:val="008319EC"/>
    <w:rsid w:val="00831F4B"/>
    <w:rsid w:val="00831FEC"/>
    <w:rsid w:val="00832A7C"/>
    <w:rsid w:val="00833069"/>
    <w:rsid w:val="00833268"/>
    <w:rsid w:val="008336E5"/>
    <w:rsid w:val="00834181"/>
    <w:rsid w:val="00834443"/>
    <w:rsid w:val="00834813"/>
    <w:rsid w:val="00834B48"/>
    <w:rsid w:val="00834E88"/>
    <w:rsid w:val="00834F5F"/>
    <w:rsid w:val="00835318"/>
    <w:rsid w:val="00835576"/>
    <w:rsid w:val="0083570C"/>
    <w:rsid w:val="0083697F"/>
    <w:rsid w:val="00836B86"/>
    <w:rsid w:val="00836F8E"/>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1B5B"/>
    <w:rsid w:val="00842099"/>
    <w:rsid w:val="00843259"/>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7196"/>
    <w:rsid w:val="0084720C"/>
    <w:rsid w:val="00847CAA"/>
    <w:rsid w:val="00847F43"/>
    <w:rsid w:val="008501A5"/>
    <w:rsid w:val="00850F53"/>
    <w:rsid w:val="00850FCE"/>
    <w:rsid w:val="00851297"/>
    <w:rsid w:val="00851348"/>
    <w:rsid w:val="00851F94"/>
    <w:rsid w:val="00852019"/>
    <w:rsid w:val="008524A9"/>
    <w:rsid w:val="0085295F"/>
    <w:rsid w:val="00852F1C"/>
    <w:rsid w:val="0085334B"/>
    <w:rsid w:val="008535F0"/>
    <w:rsid w:val="008539A2"/>
    <w:rsid w:val="00853A17"/>
    <w:rsid w:val="0085414B"/>
    <w:rsid w:val="0085416B"/>
    <w:rsid w:val="008542F8"/>
    <w:rsid w:val="008545ED"/>
    <w:rsid w:val="00854872"/>
    <w:rsid w:val="00854B3C"/>
    <w:rsid w:val="00854EF0"/>
    <w:rsid w:val="00854FE7"/>
    <w:rsid w:val="00855520"/>
    <w:rsid w:val="00855791"/>
    <w:rsid w:val="00855C85"/>
    <w:rsid w:val="00856184"/>
    <w:rsid w:val="008561A6"/>
    <w:rsid w:val="00856501"/>
    <w:rsid w:val="0085687D"/>
    <w:rsid w:val="00856A4F"/>
    <w:rsid w:val="00856B26"/>
    <w:rsid w:val="00856C7B"/>
    <w:rsid w:val="00857558"/>
    <w:rsid w:val="00857595"/>
    <w:rsid w:val="008579FB"/>
    <w:rsid w:val="00857BA2"/>
    <w:rsid w:val="00857D5E"/>
    <w:rsid w:val="008603AA"/>
    <w:rsid w:val="008605FE"/>
    <w:rsid w:val="00860629"/>
    <w:rsid w:val="0086081C"/>
    <w:rsid w:val="008617AF"/>
    <w:rsid w:val="00861833"/>
    <w:rsid w:val="008618B3"/>
    <w:rsid w:val="008619FF"/>
    <w:rsid w:val="00861BE6"/>
    <w:rsid w:val="008622C8"/>
    <w:rsid w:val="00862C0C"/>
    <w:rsid w:val="00862C57"/>
    <w:rsid w:val="00862D15"/>
    <w:rsid w:val="00863299"/>
    <w:rsid w:val="00863363"/>
    <w:rsid w:val="00863BA1"/>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24"/>
    <w:rsid w:val="0087047D"/>
    <w:rsid w:val="00870B4B"/>
    <w:rsid w:val="008711F4"/>
    <w:rsid w:val="008713E7"/>
    <w:rsid w:val="00871B1E"/>
    <w:rsid w:val="00871FA1"/>
    <w:rsid w:val="0087202F"/>
    <w:rsid w:val="00872057"/>
    <w:rsid w:val="00872A8F"/>
    <w:rsid w:val="00872BDD"/>
    <w:rsid w:val="00872E12"/>
    <w:rsid w:val="00872F7E"/>
    <w:rsid w:val="008733EA"/>
    <w:rsid w:val="008734D4"/>
    <w:rsid w:val="00873992"/>
    <w:rsid w:val="008741A3"/>
    <w:rsid w:val="008741EF"/>
    <w:rsid w:val="0087537A"/>
    <w:rsid w:val="008756D8"/>
    <w:rsid w:val="00875B39"/>
    <w:rsid w:val="00875C28"/>
    <w:rsid w:val="00875C42"/>
    <w:rsid w:val="00875E14"/>
    <w:rsid w:val="00876471"/>
    <w:rsid w:val="00876478"/>
    <w:rsid w:val="00876488"/>
    <w:rsid w:val="008766D1"/>
    <w:rsid w:val="00876BB6"/>
    <w:rsid w:val="00876D59"/>
    <w:rsid w:val="00876E86"/>
    <w:rsid w:val="00876F19"/>
    <w:rsid w:val="0087702A"/>
    <w:rsid w:val="00877201"/>
    <w:rsid w:val="0087735C"/>
    <w:rsid w:val="00877368"/>
    <w:rsid w:val="00877399"/>
    <w:rsid w:val="008777AB"/>
    <w:rsid w:val="00877E3F"/>
    <w:rsid w:val="00877F9B"/>
    <w:rsid w:val="008800C9"/>
    <w:rsid w:val="008808BC"/>
    <w:rsid w:val="00880F46"/>
    <w:rsid w:val="00880F69"/>
    <w:rsid w:val="008811E3"/>
    <w:rsid w:val="00881493"/>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79D"/>
    <w:rsid w:val="00886BE6"/>
    <w:rsid w:val="00886E00"/>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54"/>
    <w:rsid w:val="008930AE"/>
    <w:rsid w:val="0089318C"/>
    <w:rsid w:val="00893222"/>
    <w:rsid w:val="00893D05"/>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0B2"/>
    <w:rsid w:val="00897430"/>
    <w:rsid w:val="008974DF"/>
    <w:rsid w:val="0089771D"/>
    <w:rsid w:val="00897C11"/>
    <w:rsid w:val="00897E15"/>
    <w:rsid w:val="00897F29"/>
    <w:rsid w:val="008A05D8"/>
    <w:rsid w:val="008A08A7"/>
    <w:rsid w:val="008A0E54"/>
    <w:rsid w:val="008A0F1D"/>
    <w:rsid w:val="008A144A"/>
    <w:rsid w:val="008A18C8"/>
    <w:rsid w:val="008A2C3B"/>
    <w:rsid w:val="008A2DC3"/>
    <w:rsid w:val="008A2F3C"/>
    <w:rsid w:val="008A3449"/>
    <w:rsid w:val="008A36EB"/>
    <w:rsid w:val="008A38B1"/>
    <w:rsid w:val="008A3A37"/>
    <w:rsid w:val="008A3D03"/>
    <w:rsid w:val="008A41D9"/>
    <w:rsid w:val="008A4350"/>
    <w:rsid w:val="008A435B"/>
    <w:rsid w:val="008A4391"/>
    <w:rsid w:val="008A48C2"/>
    <w:rsid w:val="008A50B3"/>
    <w:rsid w:val="008A51C4"/>
    <w:rsid w:val="008A5388"/>
    <w:rsid w:val="008A622D"/>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3DB3"/>
    <w:rsid w:val="008B4148"/>
    <w:rsid w:val="008B4579"/>
    <w:rsid w:val="008B4620"/>
    <w:rsid w:val="008B47E4"/>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8A9"/>
    <w:rsid w:val="008C18B3"/>
    <w:rsid w:val="008C19A4"/>
    <w:rsid w:val="008C1EFD"/>
    <w:rsid w:val="008C1F3C"/>
    <w:rsid w:val="008C2037"/>
    <w:rsid w:val="008C20DB"/>
    <w:rsid w:val="008C239A"/>
    <w:rsid w:val="008C295A"/>
    <w:rsid w:val="008C2F67"/>
    <w:rsid w:val="008C3251"/>
    <w:rsid w:val="008C3442"/>
    <w:rsid w:val="008C374F"/>
    <w:rsid w:val="008C3811"/>
    <w:rsid w:val="008C3A8B"/>
    <w:rsid w:val="008C3B87"/>
    <w:rsid w:val="008C3F4C"/>
    <w:rsid w:val="008C42C1"/>
    <w:rsid w:val="008C495A"/>
    <w:rsid w:val="008C4BEE"/>
    <w:rsid w:val="008C5141"/>
    <w:rsid w:val="008C5306"/>
    <w:rsid w:val="008C5433"/>
    <w:rsid w:val="008C6C65"/>
    <w:rsid w:val="008C6CD5"/>
    <w:rsid w:val="008C752A"/>
    <w:rsid w:val="008C781D"/>
    <w:rsid w:val="008D03AC"/>
    <w:rsid w:val="008D0621"/>
    <w:rsid w:val="008D064C"/>
    <w:rsid w:val="008D075B"/>
    <w:rsid w:val="008D0ACC"/>
    <w:rsid w:val="008D16E9"/>
    <w:rsid w:val="008D1BC9"/>
    <w:rsid w:val="008D1FC9"/>
    <w:rsid w:val="008D2883"/>
    <w:rsid w:val="008D2B6D"/>
    <w:rsid w:val="008D35FA"/>
    <w:rsid w:val="008D3E0C"/>
    <w:rsid w:val="008D3F22"/>
    <w:rsid w:val="008D4E00"/>
    <w:rsid w:val="008D4F2B"/>
    <w:rsid w:val="008D5959"/>
    <w:rsid w:val="008D596E"/>
    <w:rsid w:val="008D6586"/>
    <w:rsid w:val="008D65A7"/>
    <w:rsid w:val="008D6614"/>
    <w:rsid w:val="008D6916"/>
    <w:rsid w:val="008D6987"/>
    <w:rsid w:val="008D6CF5"/>
    <w:rsid w:val="008D70CC"/>
    <w:rsid w:val="008D7129"/>
    <w:rsid w:val="008D750F"/>
    <w:rsid w:val="008D78B7"/>
    <w:rsid w:val="008E0161"/>
    <w:rsid w:val="008E0AD1"/>
    <w:rsid w:val="008E0E76"/>
    <w:rsid w:val="008E1440"/>
    <w:rsid w:val="008E1453"/>
    <w:rsid w:val="008E1941"/>
    <w:rsid w:val="008E1FFE"/>
    <w:rsid w:val="008E2E53"/>
    <w:rsid w:val="008E311C"/>
    <w:rsid w:val="008E31E3"/>
    <w:rsid w:val="008E3894"/>
    <w:rsid w:val="008E3ABA"/>
    <w:rsid w:val="008E3C3B"/>
    <w:rsid w:val="008E3C7A"/>
    <w:rsid w:val="008E3DAE"/>
    <w:rsid w:val="008E3EC4"/>
    <w:rsid w:val="008E4034"/>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20"/>
    <w:rsid w:val="008F0957"/>
    <w:rsid w:val="008F152D"/>
    <w:rsid w:val="008F18D1"/>
    <w:rsid w:val="008F2127"/>
    <w:rsid w:val="008F21C5"/>
    <w:rsid w:val="008F24B6"/>
    <w:rsid w:val="008F24CF"/>
    <w:rsid w:val="008F2648"/>
    <w:rsid w:val="008F27A1"/>
    <w:rsid w:val="008F2D49"/>
    <w:rsid w:val="008F3116"/>
    <w:rsid w:val="008F320D"/>
    <w:rsid w:val="008F3855"/>
    <w:rsid w:val="008F39FB"/>
    <w:rsid w:val="008F43A4"/>
    <w:rsid w:val="008F4C74"/>
    <w:rsid w:val="008F4DA1"/>
    <w:rsid w:val="008F4E15"/>
    <w:rsid w:val="008F4F5D"/>
    <w:rsid w:val="008F5706"/>
    <w:rsid w:val="008F5B1A"/>
    <w:rsid w:val="008F65CA"/>
    <w:rsid w:val="008F6759"/>
    <w:rsid w:val="008F68EA"/>
    <w:rsid w:val="008F6ACC"/>
    <w:rsid w:val="008F709A"/>
    <w:rsid w:val="008F73E2"/>
    <w:rsid w:val="008F7460"/>
    <w:rsid w:val="008F78B7"/>
    <w:rsid w:val="008F7A8B"/>
    <w:rsid w:val="008F7BBC"/>
    <w:rsid w:val="008F7D0C"/>
    <w:rsid w:val="008F7F10"/>
    <w:rsid w:val="0090059F"/>
    <w:rsid w:val="009006FF"/>
    <w:rsid w:val="009007D0"/>
    <w:rsid w:val="00900840"/>
    <w:rsid w:val="00900902"/>
    <w:rsid w:val="0090095A"/>
    <w:rsid w:val="00900E60"/>
    <w:rsid w:val="0090141A"/>
    <w:rsid w:val="0090149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461"/>
    <w:rsid w:val="00907618"/>
    <w:rsid w:val="00907750"/>
    <w:rsid w:val="009079B3"/>
    <w:rsid w:val="009079F1"/>
    <w:rsid w:val="00907D16"/>
    <w:rsid w:val="00910C18"/>
    <w:rsid w:val="0091160D"/>
    <w:rsid w:val="0091164B"/>
    <w:rsid w:val="009117D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AA1"/>
    <w:rsid w:val="00920F36"/>
    <w:rsid w:val="00920FBA"/>
    <w:rsid w:val="00920FCD"/>
    <w:rsid w:val="00921AE4"/>
    <w:rsid w:val="00921BC7"/>
    <w:rsid w:val="00921BEF"/>
    <w:rsid w:val="00921ECD"/>
    <w:rsid w:val="009227D9"/>
    <w:rsid w:val="009229F6"/>
    <w:rsid w:val="00922B9F"/>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79D6"/>
    <w:rsid w:val="00927C3E"/>
    <w:rsid w:val="00927C84"/>
    <w:rsid w:val="00927DC4"/>
    <w:rsid w:val="00927DE1"/>
    <w:rsid w:val="00927FCB"/>
    <w:rsid w:val="0093009C"/>
    <w:rsid w:val="009300FC"/>
    <w:rsid w:val="00930305"/>
    <w:rsid w:val="009308FD"/>
    <w:rsid w:val="00931C3E"/>
    <w:rsid w:val="009320A7"/>
    <w:rsid w:val="00932341"/>
    <w:rsid w:val="009328C9"/>
    <w:rsid w:val="00932914"/>
    <w:rsid w:val="009329EC"/>
    <w:rsid w:val="0093334A"/>
    <w:rsid w:val="00933B1E"/>
    <w:rsid w:val="009343B3"/>
    <w:rsid w:val="0093456C"/>
    <w:rsid w:val="009347AE"/>
    <w:rsid w:val="0093497B"/>
    <w:rsid w:val="00934C89"/>
    <w:rsid w:val="00935C04"/>
    <w:rsid w:val="00935C8D"/>
    <w:rsid w:val="00936D40"/>
    <w:rsid w:val="009378D0"/>
    <w:rsid w:val="00937A52"/>
    <w:rsid w:val="009403E3"/>
    <w:rsid w:val="009404C3"/>
    <w:rsid w:val="00940793"/>
    <w:rsid w:val="00940E87"/>
    <w:rsid w:val="00940F2E"/>
    <w:rsid w:val="0094123D"/>
    <w:rsid w:val="009413E8"/>
    <w:rsid w:val="009416A6"/>
    <w:rsid w:val="0094186C"/>
    <w:rsid w:val="00941C5B"/>
    <w:rsid w:val="0094276B"/>
    <w:rsid w:val="00942960"/>
    <w:rsid w:val="00942AB8"/>
    <w:rsid w:val="009431BF"/>
    <w:rsid w:val="009438B4"/>
    <w:rsid w:val="0094399F"/>
    <w:rsid w:val="00943A8C"/>
    <w:rsid w:val="00943A97"/>
    <w:rsid w:val="00943D98"/>
    <w:rsid w:val="00943E44"/>
    <w:rsid w:val="00943FFA"/>
    <w:rsid w:val="00944184"/>
    <w:rsid w:val="0094442E"/>
    <w:rsid w:val="0094494F"/>
    <w:rsid w:val="00945245"/>
    <w:rsid w:val="009457B9"/>
    <w:rsid w:val="009459BC"/>
    <w:rsid w:val="009459CE"/>
    <w:rsid w:val="0094625E"/>
    <w:rsid w:val="009469A6"/>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11E"/>
    <w:rsid w:val="0095647D"/>
    <w:rsid w:val="00956AE6"/>
    <w:rsid w:val="00956D29"/>
    <w:rsid w:val="00956F81"/>
    <w:rsid w:val="00956FE1"/>
    <w:rsid w:val="009572E4"/>
    <w:rsid w:val="00957699"/>
    <w:rsid w:val="009577D2"/>
    <w:rsid w:val="009578CF"/>
    <w:rsid w:val="009578ED"/>
    <w:rsid w:val="00957E25"/>
    <w:rsid w:val="00960500"/>
    <w:rsid w:val="009609B1"/>
    <w:rsid w:val="00960DA5"/>
    <w:rsid w:val="00960E7D"/>
    <w:rsid w:val="0096106F"/>
    <w:rsid w:val="009610CD"/>
    <w:rsid w:val="00961324"/>
    <w:rsid w:val="00961800"/>
    <w:rsid w:val="009622BD"/>
    <w:rsid w:val="009626E3"/>
    <w:rsid w:val="0096298F"/>
    <w:rsid w:val="00962CA1"/>
    <w:rsid w:val="00962E00"/>
    <w:rsid w:val="00963364"/>
    <w:rsid w:val="00963371"/>
    <w:rsid w:val="009633EC"/>
    <w:rsid w:val="00963F34"/>
    <w:rsid w:val="00964591"/>
    <w:rsid w:val="00964598"/>
    <w:rsid w:val="00964DD6"/>
    <w:rsid w:val="00964F8D"/>
    <w:rsid w:val="009651EA"/>
    <w:rsid w:val="009653D7"/>
    <w:rsid w:val="00965440"/>
    <w:rsid w:val="009655C5"/>
    <w:rsid w:val="00965630"/>
    <w:rsid w:val="00965645"/>
    <w:rsid w:val="009659D3"/>
    <w:rsid w:val="00965A84"/>
    <w:rsid w:val="00965E38"/>
    <w:rsid w:val="009662EF"/>
    <w:rsid w:val="00966328"/>
    <w:rsid w:val="0096646F"/>
    <w:rsid w:val="00966694"/>
    <w:rsid w:val="009668B2"/>
    <w:rsid w:val="009669FC"/>
    <w:rsid w:val="00966F04"/>
    <w:rsid w:val="00967A28"/>
    <w:rsid w:val="00967E63"/>
    <w:rsid w:val="009702A1"/>
    <w:rsid w:val="0097033D"/>
    <w:rsid w:val="00970402"/>
    <w:rsid w:val="00970655"/>
    <w:rsid w:val="00970974"/>
    <w:rsid w:val="00970A78"/>
    <w:rsid w:val="00970BE7"/>
    <w:rsid w:val="00970D1D"/>
    <w:rsid w:val="00971009"/>
    <w:rsid w:val="009716CA"/>
    <w:rsid w:val="00971891"/>
    <w:rsid w:val="00971C0D"/>
    <w:rsid w:val="00971F4B"/>
    <w:rsid w:val="009722C0"/>
    <w:rsid w:val="0097294C"/>
    <w:rsid w:val="009729B9"/>
    <w:rsid w:val="009729D8"/>
    <w:rsid w:val="00972F09"/>
    <w:rsid w:val="009731E2"/>
    <w:rsid w:val="009731EB"/>
    <w:rsid w:val="0097388D"/>
    <w:rsid w:val="00973FC9"/>
    <w:rsid w:val="00974828"/>
    <w:rsid w:val="0097483F"/>
    <w:rsid w:val="00974B12"/>
    <w:rsid w:val="00974C84"/>
    <w:rsid w:val="009754C1"/>
    <w:rsid w:val="009754C7"/>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2FBA"/>
    <w:rsid w:val="00983B4A"/>
    <w:rsid w:val="00984045"/>
    <w:rsid w:val="009840F0"/>
    <w:rsid w:val="00984531"/>
    <w:rsid w:val="009847BF"/>
    <w:rsid w:val="0098483C"/>
    <w:rsid w:val="00984BF2"/>
    <w:rsid w:val="00984EE6"/>
    <w:rsid w:val="009853FC"/>
    <w:rsid w:val="009859BB"/>
    <w:rsid w:val="00985B69"/>
    <w:rsid w:val="00985BE7"/>
    <w:rsid w:val="00986AD8"/>
    <w:rsid w:val="009870BD"/>
    <w:rsid w:val="0098774E"/>
    <w:rsid w:val="00990036"/>
    <w:rsid w:val="00990058"/>
    <w:rsid w:val="00990E05"/>
    <w:rsid w:val="009910A4"/>
    <w:rsid w:val="009911D4"/>
    <w:rsid w:val="009914BB"/>
    <w:rsid w:val="00991788"/>
    <w:rsid w:val="00991D9D"/>
    <w:rsid w:val="00991FDB"/>
    <w:rsid w:val="0099214A"/>
    <w:rsid w:val="00992C26"/>
    <w:rsid w:val="00992E5F"/>
    <w:rsid w:val="00992EF2"/>
    <w:rsid w:val="009932EB"/>
    <w:rsid w:val="00993692"/>
    <w:rsid w:val="00993CAE"/>
    <w:rsid w:val="00993EA7"/>
    <w:rsid w:val="00994498"/>
    <w:rsid w:val="0099494A"/>
    <w:rsid w:val="00994B72"/>
    <w:rsid w:val="00994C12"/>
    <w:rsid w:val="00994D8E"/>
    <w:rsid w:val="00994DB5"/>
    <w:rsid w:val="00994E56"/>
    <w:rsid w:val="00995809"/>
    <w:rsid w:val="00995C43"/>
    <w:rsid w:val="00995E7B"/>
    <w:rsid w:val="00996127"/>
    <w:rsid w:val="009961AE"/>
    <w:rsid w:val="009964EE"/>
    <w:rsid w:val="00996C72"/>
    <w:rsid w:val="00996F1C"/>
    <w:rsid w:val="00996F4F"/>
    <w:rsid w:val="0099707A"/>
    <w:rsid w:val="009971B4"/>
    <w:rsid w:val="009973F1"/>
    <w:rsid w:val="009975B7"/>
    <w:rsid w:val="009A01EC"/>
    <w:rsid w:val="009A027E"/>
    <w:rsid w:val="009A0402"/>
    <w:rsid w:val="009A0F7F"/>
    <w:rsid w:val="009A0FC9"/>
    <w:rsid w:val="009A1A61"/>
    <w:rsid w:val="009A1DD4"/>
    <w:rsid w:val="009A225B"/>
    <w:rsid w:val="009A28A9"/>
    <w:rsid w:val="009A34FC"/>
    <w:rsid w:val="009A3745"/>
    <w:rsid w:val="009A37AD"/>
    <w:rsid w:val="009A3B64"/>
    <w:rsid w:val="009A3FB2"/>
    <w:rsid w:val="009A47CF"/>
    <w:rsid w:val="009A47D7"/>
    <w:rsid w:val="009A4F1E"/>
    <w:rsid w:val="009A517B"/>
    <w:rsid w:val="009A5324"/>
    <w:rsid w:val="009A555F"/>
    <w:rsid w:val="009A5616"/>
    <w:rsid w:val="009A5D4A"/>
    <w:rsid w:val="009A6064"/>
    <w:rsid w:val="009A621A"/>
    <w:rsid w:val="009A6846"/>
    <w:rsid w:val="009A691C"/>
    <w:rsid w:val="009A7374"/>
    <w:rsid w:val="009A7A3F"/>
    <w:rsid w:val="009A7DDB"/>
    <w:rsid w:val="009A7E41"/>
    <w:rsid w:val="009B0532"/>
    <w:rsid w:val="009B0D27"/>
    <w:rsid w:val="009B0D59"/>
    <w:rsid w:val="009B0DF8"/>
    <w:rsid w:val="009B1158"/>
    <w:rsid w:val="009B118C"/>
    <w:rsid w:val="009B18E3"/>
    <w:rsid w:val="009B1C29"/>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6C30"/>
    <w:rsid w:val="009B7647"/>
    <w:rsid w:val="009B777D"/>
    <w:rsid w:val="009B7886"/>
    <w:rsid w:val="009B7C7D"/>
    <w:rsid w:val="009C016F"/>
    <w:rsid w:val="009C08B6"/>
    <w:rsid w:val="009C0E67"/>
    <w:rsid w:val="009C0E6B"/>
    <w:rsid w:val="009C1578"/>
    <w:rsid w:val="009C1BE3"/>
    <w:rsid w:val="009C1F2D"/>
    <w:rsid w:val="009C2051"/>
    <w:rsid w:val="009C20B4"/>
    <w:rsid w:val="009C23B6"/>
    <w:rsid w:val="009C23EE"/>
    <w:rsid w:val="009C2AFD"/>
    <w:rsid w:val="009C2B37"/>
    <w:rsid w:val="009C2F59"/>
    <w:rsid w:val="009C2F7C"/>
    <w:rsid w:val="009C320B"/>
    <w:rsid w:val="009C33E5"/>
    <w:rsid w:val="009C36DF"/>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EE"/>
    <w:rsid w:val="009C6D07"/>
    <w:rsid w:val="009C6D88"/>
    <w:rsid w:val="009C71C7"/>
    <w:rsid w:val="009C739C"/>
    <w:rsid w:val="009C7A27"/>
    <w:rsid w:val="009D00B3"/>
    <w:rsid w:val="009D0A13"/>
    <w:rsid w:val="009D0D27"/>
    <w:rsid w:val="009D0F2D"/>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ADB"/>
    <w:rsid w:val="009D3CEA"/>
    <w:rsid w:val="009D3E83"/>
    <w:rsid w:val="009D4D01"/>
    <w:rsid w:val="009D4F18"/>
    <w:rsid w:val="009D545A"/>
    <w:rsid w:val="009D5474"/>
    <w:rsid w:val="009D57F8"/>
    <w:rsid w:val="009D5857"/>
    <w:rsid w:val="009D587A"/>
    <w:rsid w:val="009D5BC9"/>
    <w:rsid w:val="009D5D11"/>
    <w:rsid w:val="009D5ED3"/>
    <w:rsid w:val="009D5F1D"/>
    <w:rsid w:val="009D5F64"/>
    <w:rsid w:val="009D6377"/>
    <w:rsid w:val="009D65C4"/>
    <w:rsid w:val="009D65DD"/>
    <w:rsid w:val="009D683F"/>
    <w:rsid w:val="009D6DD9"/>
    <w:rsid w:val="009D6E9F"/>
    <w:rsid w:val="009D765F"/>
    <w:rsid w:val="009D77CA"/>
    <w:rsid w:val="009D7AF8"/>
    <w:rsid w:val="009D7B6E"/>
    <w:rsid w:val="009D7BE4"/>
    <w:rsid w:val="009D7EDC"/>
    <w:rsid w:val="009E0A3A"/>
    <w:rsid w:val="009E0C76"/>
    <w:rsid w:val="009E0E04"/>
    <w:rsid w:val="009E145B"/>
    <w:rsid w:val="009E1FFF"/>
    <w:rsid w:val="009E2888"/>
    <w:rsid w:val="009E2A59"/>
    <w:rsid w:val="009E2F44"/>
    <w:rsid w:val="009E32AD"/>
    <w:rsid w:val="009E379C"/>
    <w:rsid w:val="009E3C69"/>
    <w:rsid w:val="009E3E1F"/>
    <w:rsid w:val="009E4240"/>
    <w:rsid w:val="009E4CE8"/>
    <w:rsid w:val="009E4EA7"/>
    <w:rsid w:val="009E51A1"/>
    <w:rsid w:val="009E533A"/>
    <w:rsid w:val="009E57AF"/>
    <w:rsid w:val="009E57C6"/>
    <w:rsid w:val="009E60BA"/>
    <w:rsid w:val="009E624C"/>
    <w:rsid w:val="009E7301"/>
    <w:rsid w:val="009E74D1"/>
    <w:rsid w:val="009E7563"/>
    <w:rsid w:val="009E7687"/>
    <w:rsid w:val="009E7AFB"/>
    <w:rsid w:val="009E7C05"/>
    <w:rsid w:val="009E7DBA"/>
    <w:rsid w:val="009F002B"/>
    <w:rsid w:val="009F01A4"/>
    <w:rsid w:val="009F0275"/>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7F"/>
    <w:rsid w:val="009F2FB2"/>
    <w:rsid w:val="009F359B"/>
    <w:rsid w:val="009F35FC"/>
    <w:rsid w:val="009F3E8B"/>
    <w:rsid w:val="009F3EB3"/>
    <w:rsid w:val="009F3FF9"/>
    <w:rsid w:val="009F43E1"/>
    <w:rsid w:val="009F46EF"/>
    <w:rsid w:val="009F4CE6"/>
    <w:rsid w:val="009F58E2"/>
    <w:rsid w:val="009F59D9"/>
    <w:rsid w:val="009F5BF9"/>
    <w:rsid w:val="009F5D4F"/>
    <w:rsid w:val="009F5DD3"/>
    <w:rsid w:val="009F6352"/>
    <w:rsid w:val="009F63D0"/>
    <w:rsid w:val="009F6B26"/>
    <w:rsid w:val="009F7650"/>
    <w:rsid w:val="009F7B92"/>
    <w:rsid w:val="009F7FC2"/>
    <w:rsid w:val="00A00007"/>
    <w:rsid w:val="00A00333"/>
    <w:rsid w:val="00A00811"/>
    <w:rsid w:val="00A00962"/>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789"/>
    <w:rsid w:val="00A0586A"/>
    <w:rsid w:val="00A063B2"/>
    <w:rsid w:val="00A067D4"/>
    <w:rsid w:val="00A068C9"/>
    <w:rsid w:val="00A06921"/>
    <w:rsid w:val="00A06A5E"/>
    <w:rsid w:val="00A06D49"/>
    <w:rsid w:val="00A077FD"/>
    <w:rsid w:val="00A07E07"/>
    <w:rsid w:val="00A07F98"/>
    <w:rsid w:val="00A101A0"/>
    <w:rsid w:val="00A10215"/>
    <w:rsid w:val="00A102C6"/>
    <w:rsid w:val="00A10304"/>
    <w:rsid w:val="00A10637"/>
    <w:rsid w:val="00A107E1"/>
    <w:rsid w:val="00A109FF"/>
    <w:rsid w:val="00A11299"/>
    <w:rsid w:val="00A1166B"/>
    <w:rsid w:val="00A11B24"/>
    <w:rsid w:val="00A11E9C"/>
    <w:rsid w:val="00A123B0"/>
    <w:rsid w:val="00A127EE"/>
    <w:rsid w:val="00A12AF7"/>
    <w:rsid w:val="00A12C9A"/>
    <w:rsid w:val="00A12CB5"/>
    <w:rsid w:val="00A12D29"/>
    <w:rsid w:val="00A12E9D"/>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BB"/>
    <w:rsid w:val="00A17652"/>
    <w:rsid w:val="00A178DA"/>
    <w:rsid w:val="00A17DDC"/>
    <w:rsid w:val="00A202A9"/>
    <w:rsid w:val="00A2042F"/>
    <w:rsid w:val="00A20A06"/>
    <w:rsid w:val="00A20A36"/>
    <w:rsid w:val="00A20ECB"/>
    <w:rsid w:val="00A214EA"/>
    <w:rsid w:val="00A2157E"/>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9B1"/>
    <w:rsid w:val="00A26BBB"/>
    <w:rsid w:val="00A26E5B"/>
    <w:rsid w:val="00A273DD"/>
    <w:rsid w:val="00A27576"/>
    <w:rsid w:val="00A2768F"/>
    <w:rsid w:val="00A27965"/>
    <w:rsid w:val="00A27A99"/>
    <w:rsid w:val="00A27CA1"/>
    <w:rsid w:val="00A27D06"/>
    <w:rsid w:val="00A306DC"/>
    <w:rsid w:val="00A31567"/>
    <w:rsid w:val="00A31891"/>
    <w:rsid w:val="00A320B1"/>
    <w:rsid w:val="00A32A9D"/>
    <w:rsid w:val="00A32B0A"/>
    <w:rsid w:val="00A32D29"/>
    <w:rsid w:val="00A332F9"/>
    <w:rsid w:val="00A33AF8"/>
    <w:rsid w:val="00A33E6D"/>
    <w:rsid w:val="00A33FE1"/>
    <w:rsid w:val="00A3416C"/>
    <w:rsid w:val="00A344AD"/>
    <w:rsid w:val="00A3478F"/>
    <w:rsid w:val="00A34873"/>
    <w:rsid w:val="00A34F36"/>
    <w:rsid w:val="00A354CF"/>
    <w:rsid w:val="00A360C5"/>
    <w:rsid w:val="00A362A1"/>
    <w:rsid w:val="00A362DE"/>
    <w:rsid w:val="00A36321"/>
    <w:rsid w:val="00A3641F"/>
    <w:rsid w:val="00A36A7D"/>
    <w:rsid w:val="00A36EA3"/>
    <w:rsid w:val="00A370C3"/>
    <w:rsid w:val="00A37423"/>
    <w:rsid w:val="00A379C5"/>
    <w:rsid w:val="00A37B09"/>
    <w:rsid w:val="00A37BD2"/>
    <w:rsid w:val="00A37E1A"/>
    <w:rsid w:val="00A4032C"/>
    <w:rsid w:val="00A40623"/>
    <w:rsid w:val="00A40E32"/>
    <w:rsid w:val="00A412B1"/>
    <w:rsid w:val="00A413CD"/>
    <w:rsid w:val="00A418C3"/>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6DA9"/>
    <w:rsid w:val="00A47370"/>
    <w:rsid w:val="00A4738E"/>
    <w:rsid w:val="00A4758B"/>
    <w:rsid w:val="00A4792B"/>
    <w:rsid w:val="00A479CB"/>
    <w:rsid w:val="00A47E40"/>
    <w:rsid w:val="00A47F3F"/>
    <w:rsid w:val="00A506D1"/>
    <w:rsid w:val="00A50790"/>
    <w:rsid w:val="00A5089F"/>
    <w:rsid w:val="00A50AF8"/>
    <w:rsid w:val="00A50FA1"/>
    <w:rsid w:val="00A51031"/>
    <w:rsid w:val="00A52347"/>
    <w:rsid w:val="00A526F1"/>
    <w:rsid w:val="00A52727"/>
    <w:rsid w:val="00A52A85"/>
    <w:rsid w:val="00A52B3F"/>
    <w:rsid w:val="00A535EE"/>
    <w:rsid w:val="00A53724"/>
    <w:rsid w:val="00A53BE2"/>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5C1"/>
    <w:rsid w:val="00A80AB2"/>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8F7"/>
    <w:rsid w:val="00A85CCD"/>
    <w:rsid w:val="00A862CF"/>
    <w:rsid w:val="00A86A4C"/>
    <w:rsid w:val="00A86C48"/>
    <w:rsid w:val="00A86E37"/>
    <w:rsid w:val="00A8728F"/>
    <w:rsid w:val="00A87404"/>
    <w:rsid w:val="00A87697"/>
    <w:rsid w:val="00A87BEA"/>
    <w:rsid w:val="00A87E2C"/>
    <w:rsid w:val="00A87E59"/>
    <w:rsid w:val="00A9032B"/>
    <w:rsid w:val="00A90B87"/>
    <w:rsid w:val="00A90D4D"/>
    <w:rsid w:val="00A90FDB"/>
    <w:rsid w:val="00A91DF0"/>
    <w:rsid w:val="00A91F42"/>
    <w:rsid w:val="00A9253A"/>
    <w:rsid w:val="00A92BBE"/>
    <w:rsid w:val="00A932E2"/>
    <w:rsid w:val="00A936E0"/>
    <w:rsid w:val="00A93C59"/>
    <w:rsid w:val="00A93EFE"/>
    <w:rsid w:val="00A94626"/>
    <w:rsid w:val="00A95282"/>
    <w:rsid w:val="00A953B0"/>
    <w:rsid w:val="00A95517"/>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B50"/>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BF2"/>
    <w:rsid w:val="00AA3C61"/>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405"/>
    <w:rsid w:val="00AB08A5"/>
    <w:rsid w:val="00AB08AF"/>
    <w:rsid w:val="00AB118C"/>
    <w:rsid w:val="00AB1376"/>
    <w:rsid w:val="00AB1A09"/>
    <w:rsid w:val="00AB1CAA"/>
    <w:rsid w:val="00AB1FBD"/>
    <w:rsid w:val="00AB2065"/>
    <w:rsid w:val="00AB2110"/>
    <w:rsid w:val="00AB261C"/>
    <w:rsid w:val="00AB28A1"/>
    <w:rsid w:val="00AB2B29"/>
    <w:rsid w:val="00AB3918"/>
    <w:rsid w:val="00AB3D03"/>
    <w:rsid w:val="00AB40DC"/>
    <w:rsid w:val="00AB47DE"/>
    <w:rsid w:val="00AB4AD2"/>
    <w:rsid w:val="00AB4B62"/>
    <w:rsid w:val="00AB4DFB"/>
    <w:rsid w:val="00AB4FFE"/>
    <w:rsid w:val="00AB55C1"/>
    <w:rsid w:val="00AB5CB1"/>
    <w:rsid w:val="00AB627C"/>
    <w:rsid w:val="00AB62EE"/>
    <w:rsid w:val="00AB64BE"/>
    <w:rsid w:val="00AB6B4F"/>
    <w:rsid w:val="00AB7227"/>
    <w:rsid w:val="00AB724C"/>
    <w:rsid w:val="00AB74AB"/>
    <w:rsid w:val="00AB79E5"/>
    <w:rsid w:val="00AB7C07"/>
    <w:rsid w:val="00AC001A"/>
    <w:rsid w:val="00AC001F"/>
    <w:rsid w:val="00AC08A3"/>
    <w:rsid w:val="00AC091D"/>
    <w:rsid w:val="00AC0ACC"/>
    <w:rsid w:val="00AC0E5B"/>
    <w:rsid w:val="00AC11C8"/>
    <w:rsid w:val="00AC16BE"/>
    <w:rsid w:val="00AC1AA7"/>
    <w:rsid w:val="00AC1C45"/>
    <w:rsid w:val="00AC1F31"/>
    <w:rsid w:val="00AC1FF9"/>
    <w:rsid w:val="00AC2484"/>
    <w:rsid w:val="00AC2590"/>
    <w:rsid w:val="00AC2A8F"/>
    <w:rsid w:val="00AC308B"/>
    <w:rsid w:val="00AC314A"/>
    <w:rsid w:val="00AC359F"/>
    <w:rsid w:val="00AC42B5"/>
    <w:rsid w:val="00AC44E0"/>
    <w:rsid w:val="00AC514F"/>
    <w:rsid w:val="00AC516B"/>
    <w:rsid w:val="00AC5217"/>
    <w:rsid w:val="00AC5565"/>
    <w:rsid w:val="00AC559C"/>
    <w:rsid w:val="00AC55B9"/>
    <w:rsid w:val="00AC56BA"/>
    <w:rsid w:val="00AC5F4E"/>
    <w:rsid w:val="00AC5FD6"/>
    <w:rsid w:val="00AC6056"/>
    <w:rsid w:val="00AC6394"/>
    <w:rsid w:val="00AC68ED"/>
    <w:rsid w:val="00AC6F69"/>
    <w:rsid w:val="00AC70C4"/>
    <w:rsid w:val="00AC7697"/>
    <w:rsid w:val="00AC7AE6"/>
    <w:rsid w:val="00AD0B12"/>
    <w:rsid w:val="00AD0DB9"/>
    <w:rsid w:val="00AD0F0D"/>
    <w:rsid w:val="00AD1264"/>
    <w:rsid w:val="00AD1405"/>
    <w:rsid w:val="00AD164C"/>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98F"/>
    <w:rsid w:val="00AD5A5E"/>
    <w:rsid w:val="00AD5CC6"/>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77"/>
    <w:rsid w:val="00AE1B14"/>
    <w:rsid w:val="00AE1C07"/>
    <w:rsid w:val="00AE267D"/>
    <w:rsid w:val="00AE28EE"/>
    <w:rsid w:val="00AE296B"/>
    <w:rsid w:val="00AE2990"/>
    <w:rsid w:val="00AE29B1"/>
    <w:rsid w:val="00AE3016"/>
    <w:rsid w:val="00AE3231"/>
    <w:rsid w:val="00AE3449"/>
    <w:rsid w:val="00AE38A3"/>
    <w:rsid w:val="00AE3AFA"/>
    <w:rsid w:val="00AE41FF"/>
    <w:rsid w:val="00AE46E8"/>
    <w:rsid w:val="00AE4FF3"/>
    <w:rsid w:val="00AE548C"/>
    <w:rsid w:val="00AE5A4D"/>
    <w:rsid w:val="00AE5ABF"/>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44C"/>
    <w:rsid w:val="00AF2E0E"/>
    <w:rsid w:val="00AF37EA"/>
    <w:rsid w:val="00AF3894"/>
    <w:rsid w:val="00AF3DC1"/>
    <w:rsid w:val="00AF3F6A"/>
    <w:rsid w:val="00AF44F6"/>
    <w:rsid w:val="00AF47AA"/>
    <w:rsid w:val="00AF4C9E"/>
    <w:rsid w:val="00AF4E28"/>
    <w:rsid w:val="00AF518C"/>
    <w:rsid w:val="00AF643C"/>
    <w:rsid w:val="00AF6558"/>
    <w:rsid w:val="00AF76DF"/>
    <w:rsid w:val="00AF7B8B"/>
    <w:rsid w:val="00AF7D00"/>
    <w:rsid w:val="00B0053C"/>
    <w:rsid w:val="00B00C28"/>
    <w:rsid w:val="00B00D99"/>
    <w:rsid w:val="00B010AB"/>
    <w:rsid w:val="00B01199"/>
    <w:rsid w:val="00B013E8"/>
    <w:rsid w:val="00B01938"/>
    <w:rsid w:val="00B01B7D"/>
    <w:rsid w:val="00B02322"/>
    <w:rsid w:val="00B0235F"/>
    <w:rsid w:val="00B02C04"/>
    <w:rsid w:val="00B03376"/>
    <w:rsid w:val="00B0359D"/>
    <w:rsid w:val="00B03729"/>
    <w:rsid w:val="00B03C9D"/>
    <w:rsid w:val="00B03F5B"/>
    <w:rsid w:val="00B043C8"/>
    <w:rsid w:val="00B04BE8"/>
    <w:rsid w:val="00B04C30"/>
    <w:rsid w:val="00B04C33"/>
    <w:rsid w:val="00B0531D"/>
    <w:rsid w:val="00B05609"/>
    <w:rsid w:val="00B0562F"/>
    <w:rsid w:val="00B05936"/>
    <w:rsid w:val="00B05A1C"/>
    <w:rsid w:val="00B05A9F"/>
    <w:rsid w:val="00B05AFA"/>
    <w:rsid w:val="00B05F35"/>
    <w:rsid w:val="00B06782"/>
    <w:rsid w:val="00B06967"/>
    <w:rsid w:val="00B07089"/>
    <w:rsid w:val="00B0731D"/>
    <w:rsid w:val="00B07705"/>
    <w:rsid w:val="00B0778E"/>
    <w:rsid w:val="00B07CD7"/>
    <w:rsid w:val="00B10465"/>
    <w:rsid w:val="00B10AA8"/>
    <w:rsid w:val="00B11390"/>
    <w:rsid w:val="00B1171B"/>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373"/>
    <w:rsid w:val="00B23F34"/>
    <w:rsid w:val="00B23FA1"/>
    <w:rsid w:val="00B24EB4"/>
    <w:rsid w:val="00B24F99"/>
    <w:rsid w:val="00B25774"/>
    <w:rsid w:val="00B2585F"/>
    <w:rsid w:val="00B25DA6"/>
    <w:rsid w:val="00B260F8"/>
    <w:rsid w:val="00B2665E"/>
    <w:rsid w:val="00B26742"/>
    <w:rsid w:val="00B26A92"/>
    <w:rsid w:val="00B26B46"/>
    <w:rsid w:val="00B26DF6"/>
    <w:rsid w:val="00B27143"/>
    <w:rsid w:val="00B2734A"/>
    <w:rsid w:val="00B27B74"/>
    <w:rsid w:val="00B3019A"/>
    <w:rsid w:val="00B30220"/>
    <w:rsid w:val="00B30766"/>
    <w:rsid w:val="00B309D0"/>
    <w:rsid w:val="00B30BDA"/>
    <w:rsid w:val="00B30C70"/>
    <w:rsid w:val="00B30DDC"/>
    <w:rsid w:val="00B31616"/>
    <w:rsid w:val="00B31C1E"/>
    <w:rsid w:val="00B3218B"/>
    <w:rsid w:val="00B321CE"/>
    <w:rsid w:val="00B3236D"/>
    <w:rsid w:val="00B329BE"/>
    <w:rsid w:val="00B32A95"/>
    <w:rsid w:val="00B32C88"/>
    <w:rsid w:val="00B3319E"/>
    <w:rsid w:val="00B33316"/>
    <w:rsid w:val="00B33566"/>
    <w:rsid w:val="00B3356D"/>
    <w:rsid w:val="00B33678"/>
    <w:rsid w:val="00B33F4E"/>
    <w:rsid w:val="00B342AF"/>
    <w:rsid w:val="00B344A3"/>
    <w:rsid w:val="00B35107"/>
    <w:rsid w:val="00B352B5"/>
    <w:rsid w:val="00B3549E"/>
    <w:rsid w:val="00B35635"/>
    <w:rsid w:val="00B35655"/>
    <w:rsid w:val="00B35732"/>
    <w:rsid w:val="00B35AE6"/>
    <w:rsid w:val="00B35B56"/>
    <w:rsid w:val="00B36126"/>
    <w:rsid w:val="00B3677D"/>
    <w:rsid w:val="00B3722D"/>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779"/>
    <w:rsid w:val="00B43DE1"/>
    <w:rsid w:val="00B43F3D"/>
    <w:rsid w:val="00B44340"/>
    <w:rsid w:val="00B44422"/>
    <w:rsid w:val="00B45783"/>
    <w:rsid w:val="00B46004"/>
    <w:rsid w:val="00B46241"/>
    <w:rsid w:val="00B4627F"/>
    <w:rsid w:val="00B4671F"/>
    <w:rsid w:val="00B46800"/>
    <w:rsid w:val="00B474D7"/>
    <w:rsid w:val="00B47690"/>
    <w:rsid w:val="00B47F59"/>
    <w:rsid w:val="00B50730"/>
    <w:rsid w:val="00B509A2"/>
    <w:rsid w:val="00B510DB"/>
    <w:rsid w:val="00B5145E"/>
    <w:rsid w:val="00B5159B"/>
    <w:rsid w:val="00B516DE"/>
    <w:rsid w:val="00B52628"/>
    <w:rsid w:val="00B52CBC"/>
    <w:rsid w:val="00B52CFB"/>
    <w:rsid w:val="00B52FFB"/>
    <w:rsid w:val="00B53ED5"/>
    <w:rsid w:val="00B542CD"/>
    <w:rsid w:val="00B54931"/>
    <w:rsid w:val="00B549A0"/>
    <w:rsid w:val="00B54CF6"/>
    <w:rsid w:val="00B54FE5"/>
    <w:rsid w:val="00B550E6"/>
    <w:rsid w:val="00B55DB0"/>
    <w:rsid w:val="00B56080"/>
    <w:rsid w:val="00B56167"/>
    <w:rsid w:val="00B56861"/>
    <w:rsid w:val="00B56943"/>
    <w:rsid w:val="00B56A8A"/>
    <w:rsid w:val="00B56F42"/>
    <w:rsid w:val="00B57911"/>
    <w:rsid w:val="00B606DA"/>
    <w:rsid w:val="00B60A85"/>
    <w:rsid w:val="00B60B85"/>
    <w:rsid w:val="00B61338"/>
    <w:rsid w:val="00B61719"/>
    <w:rsid w:val="00B6187F"/>
    <w:rsid w:val="00B618B1"/>
    <w:rsid w:val="00B61938"/>
    <w:rsid w:val="00B61C45"/>
    <w:rsid w:val="00B61ED3"/>
    <w:rsid w:val="00B61F92"/>
    <w:rsid w:val="00B624C7"/>
    <w:rsid w:val="00B627DF"/>
    <w:rsid w:val="00B62813"/>
    <w:rsid w:val="00B628BB"/>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EC4"/>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CBE"/>
    <w:rsid w:val="00B92EBE"/>
    <w:rsid w:val="00B92F7A"/>
    <w:rsid w:val="00B93B44"/>
    <w:rsid w:val="00B940F4"/>
    <w:rsid w:val="00B94107"/>
    <w:rsid w:val="00B943B3"/>
    <w:rsid w:val="00B94CB2"/>
    <w:rsid w:val="00B94ECF"/>
    <w:rsid w:val="00B94EFB"/>
    <w:rsid w:val="00B955B9"/>
    <w:rsid w:val="00B955BF"/>
    <w:rsid w:val="00B959D1"/>
    <w:rsid w:val="00B962E2"/>
    <w:rsid w:val="00B9639F"/>
    <w:rsid w:val="00B9644D"/>
    <w:rsid w:val="00B96EE6"/>
    <w:rsid w:val="00B9791D"/>
    <w:rsid w:val="00B97AE5"/>
    <w:rsid w:val="00BA006F"/>
    <w:rsid w:val="00BA0312"/>
    <w:rsid w:val="00BA0897"/>
    <w:rsid w:val="00BA1210"/>
    <w:rsid w:val="00BA1460"/>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9D"/>
    <w:rsid w:val="00BA4A85"/>
    <w:rsid w:val="00BA4B75"/>
    <w:rsid w:val="00BA55A2"/>
    <w:rsid w:val="00BA621A"/>
    <w:rsid w:val="00BA63E1"/>
    <w:rsid w:val="00BA668F"/>
    <w:rsid w:val="00BA673E"/>
    <w:rsid w:val="00BA6DC3"/>
    <w:rsid w:val="00BA714F"/>
    <w:rsid w:val="00BA74FB"/>
    <w:rsid w:val="00BA7593"/>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6B0"/>
    <w:rsid w:val="00BB1711"/>
    <w:rsid w:val="00BB1A82"/>
    <w:rsid w:val="00BB237F"/>
    <w:rsid w:val="00BB26CA"/>
    <w:rsid w:val="00BB2895"/>
    <w:rsid w:val="00BB29B4"/>
    <w:rsid w:val="00BB2A57"/>
    <w:rsid w:val="00BB2B38"/>
    <w:rsid w:val="00BB2B71"/>
    <w:rsid w:val="00BB2CAD"/>
    <w:rsid w:val="00BB2F4F"/>
    <w:rsid w:val="00BB3251"/>
    <w:rsid w:val="00BB3C13"/>
    <w:rsid w:val="00BB3C22"/>
    <w:rsid w:val="00BB3F8C"/>
    <w:rsid w:val="00BB44F4"/>
    <w:rsid w:val="00BB4A6D"/>
    <w:rsid w:val="00BB4B06"/>
    <w:rsid w:val="00BB4D27"/>
    <w:rsid w:val="00BB5190"/>
    <w:rsid w:val="00BB51E6"/>
    <w:rsid w:val="00BB5312"/>
    <w:rsid w:val="00BB537C"/>
    <w:rsid w:val="00BB54CC"/>
    <w:rsid w:val="00BB55EA"/>
    <w:rsid w:val="00BB5C19"/>
    <w:rsid w:val="00BB5E06"/>
    <w:rsid w:val="00BB5FFB"/>
    <w:rsid w:val="00BB66CD"/>
    <w:rsid w:val="00BB6AA2"/>
    <w:rsid w:val="00BB6CFE"/>
    <w:rsid w:val="00BB6FD8"/>
    <w:rsid w:val="00BB7295"/>
    <w:rsid w:val="00BB78BF"/>
    <w:rsid w:val="00BB791D"/>
    <w:rsid w:val="00BB7A25"/>
    <w:rsid w:val="00BB7A4D"/>
    <w:rsid w:val="00BC02ED"/>
    <w:rsid w:val="00BC05D3"/>
    <w:rsid w:val="00BC0B50"/>
    <w:rsid w:val="00BC13EE"/>
    <w:rsid w:val="00BC1914"/>
    <w:rsid w:val="00BC1A99"/>
    <w:rsid w:val="00BC2353"/>
    <w:rsid w:val="00BC25FA"/>
    <w:rsid w:val="00BC34FF"/>
    <w:rsid w:val="00BC3878"/>
    <w:rsid w:val="00BC4321"/>
    <w:rsid w:val="00BC4391"/>
    <w:rsid w:val="00BC43BB"/>
    <w:rsid w:val="00BC4640"/>
    <w:rsid w:val="00BC47ED"/>
    <w:rsid w:val="00BC4DFE"/>
    <w:rsid w:val="00BC519A"/>
    <w:rsid w:val="00BC5435"/>
    <w:rsid w:val="00BC54DF"/>
    <w:rsid w:val="00BC5893"/>
    <w:rsid w:val="00BC59E5"/>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FCC"/>
    <w:rsid w:val="00BD407D"/>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3FC"/>
    <w:rsid w:val="00BE1451"/>
    <w:rsid w:val="00BE1642"/>
    <w:rsid w:val="00BE2817"/>
    <w:rsid w:val="00BE2A9A"/>
    <w:rsid w:val="00BE2C78"/>
    <w:rsid w:val="00BE2E5E"/>
    <w:rsid w:val="00BE39E0"/>
    <w:rsid w:val="00BE427D"/>
    <w:rsid w:val="00BE4A07"/>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AB7"/>
    <w:rsid w:val="00BE783E"/>
    <w:rsid w:val="00BE79DB"/>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5E80"/>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71C"/>
    <w:rsid w:val="00C02F97"/>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280E"/>
    <w:rsid w:val="00C12BB2"/>
    <w:rsid w:val="00C12F17"/>
    <w:rsid w:val="00C12F45"/>
    <w:rsid w:val="00C132C9"/>
    <w:rsid w:val="00C133F9"/>
    <w:rsid w:val="00C1349A"/>
    <w:rsid w:val="00C1384E"/>
    <w:rsid w:val="00C13C6E"/>
    <w:rsid w:val="00C13DA4"/>
    <w:rsid w:val="00C13FA0"/>
    <w:rsid w:val="00C145FC"/>
    <w:rsid w:val="00C14722"/>
    <w:rsid w:val="00C14B26"/>
    <w:rsid w:val="00C14FC4"/>
    <w:rsid w:val="00C157A2"/>
    <w:rsid w:val="00C15FE3"/>
    <w:rsid w:val="00C16CAA"/>
    <w:rsid w:val="00C16D0E"/>
    <w:rsid w:val="00C16E63"/>
    <w:rsid w:val="00C175BE"/>
    <w:rsid w:val="00C17623"/>
    <w:rsid w:val="00C17828"/>
    <w:rsid w:val="00C178DB"/>
    <w:rsid w:val="00C20219"/>
    <w:rsid w:val="00C2090E"/>
    <w:rsid w:val="00C20A15"/>
    <w:rsid w:val="00C20DE6"/>
    <w:rsid w:val="00C20E1F"/>
    <w:rsid w:val="00C2139D"/>
    <w:rsid w:val="00C21453"/>
    <w:rsid w:val="00C21508"/>
    <w:rsid w:val="00C2159D"/>
    <w:rsid w:val="00C21EEE"/>
    <w:rsid w:val="00C22257"/>
    <w:rsid w:val="00C226F6"/>
    <w:rsid w:val="00C22F9B"/>
    <w:rsid w:val="00C231CD"/>
    <w:rsid w:val="00C23437"/>
    <w:rsid w:val="00C23D15"/>
    <w:rsid w:val="00C23EAE"/>
    <w:rsid w:val="00C246D9"/>
    <w:rsid w:val="00C253F5"/>
    <w:rsid w:val="00C259DF"/>
    <w:rsid w:val="00C259EC"/>
    <w:rsid w:val="00C25B7D"/>
    <w:rsid w:val="00C261C3"/>
    <w:rsid w:val="00C266D7"/>
    <w:rsid w:val="00C26D5D"/>
    <w:rsid w:val="00C26D6B"/>
    <w:rsid w:val="00C27193"/>
    <w:rsid w:val="00C275EC"/>
    <w:rsid w:val="00C30545"/>
    <w:rsid w:val="00C3092C"/>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48C4"/>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8C5"/>
    <w:rsid w:val="00C40C6D"/>
    <w:rsid w:val="00C417AF"/>
    <w:rsid w:val="00C41939"/>
    <w:rsid w:val="00C420B5"/>
    <w:rsid w:val="00C420EF"/>
    <w:rsid w:val="00C421F3"/>
    <w:rsid w:val="00C42A46"/>
    <w:rsid w:val="00C42B14"/>
    <w:rsid w:val="00C4328E"/>
    <w:rsid w:val="00C436EC"/>
    <w:rsid w:val="00C43E4B"/>
    <w:rsid w:val="00C441B7"/>
    <w:rsid w:val="00C44C51"/>
    <w:rsid w:val="00C451BC"/>
    <w:rsid w:val="00C45222"/>
    <w:rsid w:val="00C45405"/>
    <w:rsid w:val="00C454B0"/>
    <w:rsid w:val="00C45A10"/>
    <w:rsid w:val="00C45A56"/>
    <w:rsid w:val="00C45B88"/>
    <w:rsid w:val="00C45C20"/>
    <w:rsid w:val="00C4693B"/>
    <w:rsid w:val="00C46C54"/>
    <w:rsid w:val="00C46D97"/>
    <w:rsid w:val="00C46FC2"/>
    <w:rsid w:val="00C470CB"/>
    <w:rsid w:val="00C47275"/>
    <w:rsid w:val="00C473A1"/>
    <w:rsid w:val="00C5004A"/>
    <w:rsid w:val="00C501EA"/>
    <w:rsid w:val="00C50620"/>
    <w:rsid w:val="00C50CE0"/>
    <w:rsid w:val="00C50D29"/>
    <w:rsid w:val="00C50E43"/>
    <w:rsid w:val="00C50ECA"/>
    <w:rsid w:val="00C514C4"/>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101B"/>
    <w:rsid w:val="00C6119E"/>
    <w:rsid w:val="00C61327"/>
    <w:rsid w:val="00C6164C"/>
    <w:rsid w:val="00C61A25"/>
    <w:rsid w:val="00C62169"/>
    <w:rsid w:val="00C625F3"/>
    <w:rsid w:val="00C62879"/>
    <w:rsid w:val="00C62C24"/>
    <w:rsid w:val="00C62C57"/>
    <w:rsid w:val="00C62E8F"/>
    <w:rsid w:val="00C62F2B"/>
    <w:rsid w:val="00C638AA"/>
    <w:rsid w:val="00C63968"/>
    <w:rsid w:val="00C63E0F"/>
    <w:rsid w:val="00C63E9F"/>
    <w:rsid w:val="00C6403D"/>
    <w:rsid w:val="00C64D32"/>
    <w:rsid w:val="00C653FD"/>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774"/>
    <w:rsid w:val="00C81948"/>
    <w:rsid w:val="00C81A19"/>
    <w:rsid w:val="00C8228A"/>
    <w:rsid w:val="00C827A5"/>
    <w:rsid w:val="00C82A42"/>
    <w:rsid w:val="00C82F03"/>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D79"/>
    <w:rsid w:val="00C90EBD"/>
    <w:rsid w:val="00C90FB8"/>
    <w:rsid w:val="00C9103A"/>
    <w:rsid w:val="00C91205"/>
    <w:rsid w:val="00C91245"/>
    <w:rsid w:val="00C9138D"/>
    <w:rsid w:val="00C91590"/>
    <w:rsid w:val="00C917D5"/>
    <w:rsid w:val="00C91AB6"/>
    <w:rsid w:val="00C91C86"/>
    <w:rsid w:val="00C928B1"/>
    <w:rsid w:val="00C92D6B"/>
    <w:rsid w:val="00C92E21"/>
    <w:rsid w:val="00C93102"/>
    <w:rsid w:val="00C9314E"/>
    <w:rsid w:val="00C931BD"/>
    <w:rsid w:val="00C93BDE"/>
    <w:rsid w:val="00C93BF8"/>
    <w:rsid w:val="00C93E29"/>
    <w:rsid w:val="00C93E9C"/>
    <w:rsid w:val="00C93F8E"/>
    <w:rsid w:val="00C9421B"/>
    <w:rsid w:val="00C9427D"/>
    <w:rsid w:val="00C9448C"/>
    <w:rsid w:val="00C94C65"/>
    <w:rsid w:val="00C952EC"/>
    <w:rsid w:val="00C95D01"/>
    <w:rsid w:val="00C9601F"/>
    <w:rsid w:val="00C96468"/>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62A"/>
    <w:rsid w:val="00CA3B9A"/>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D33"/>
    <w:rsid w:val="00CB0E59"/>
    <w:rsid w:val="00CB0F08"/>
    <w:rsid w:val="00CB1610"/>
    <w:rsid w:val="00CB1F9A"/>
    <w:rsid w:val="00CB2145"/>
    <w:rsid w:val="00CB2283"/>
    <w:rsid w:val="00CB2487"/>
    <w:rsid w:val="00CB39D1"/>
    <w:rsid w:val="00CB40F1"/>
    <w:rsid w:val="00CB41CA"/>
    <w:rsid w:val="00CB498B"/>
    <w:rsid w:val="00CB4A5D"/>
    <w:rsid w:val="00CB4C02"/>
    <w:rsid w:val="00CB4C36"/>
    <w:rsid w:val="00CB5328"/>
    <w:rsid w:val="00CB538C"/>
    <w:rsid w:val="00CB53B4"/>
    <w:rsid w:val="00CB596E"/>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766"/>
    <w:rsid w:val="00CC0BDF"/>
    <w:rsid w:val="00CC0D1D"/>
    <w:rsid w:val="00CC1087"/>
    <w:rsid w:val="00CC144A"/>
    <w:rsid w:val="00CC1642"/>
    <w:rsid w:val="00CC16F7"/>
    <w:rsid w:val="00CC1FE1"/>
    <w:rsid w:val="00CC245B"/>
    <w:rsid w:val="00CC2484"/>
    <w:rsid w:val="00CC268C"/>
    <w:rsid w:val="00CC26F1"/>
    <w:rsid w:val="00CC3185"/>
    <w:rsid w:val="00CC35C4"/>
    <w:rsid w:val="00CC3AFC"/>
    <w:rsid w:val="00CC4734"/>
    <w:rsid w:val="00CC47F5"/>
    <w:rsid w:val="00CC48C7"/>
    <w:rsid w:val="00CC4C9F"/>
    <w:rsid w:val="00CC4F10"/>
    <w:rsid w:val="00CC50B7"/>
    <w:rsid w:val="00CC5499"/>
    <w:rsid w:val="00CC57B3"/>
    <w:rsid w:val="00CC5F3D"/>
    <w:rsid w:val="00CC6117"/>
    <w:rsid w:val="00CC62A2"/>
    <w:rsid w:val="00CC62EB"/>
    <w:rsid w:val="00CC6549"/>
    <w:rsid w:val="00CC6584"/>
    <w:rsid w:val="00CC7318"/>
    <w:rsid w:val="00CC78FB"/>
    <w:rsid w:val="00CC7C5A"/>
    <w:rsid w:val="00CD027C"/>
    <w:rsid w:val="00CD0790"/>
    <w:rsid w:val="00CD09DE"/>
    <w:rsid w:val="00CD0BEF"/>
    <w:rsid w:val="00CD129E"/>
    <w:rsid w:val="00CD1438"/>
    <w:rsid w:val="00CD1744"/>
    <w:rsid w:val="00CD1C77"/>
    <w:rsid w:val="00CD1E30"/>
    <w:rsid w:val="00CD21D8"/>
    <w:rsid w:val="00CD2333"/>
    <w:rsid w:val="00CD2467"/>
    <w:rsid w:val="00CD250C"/>
    <w:rsid w:val="00CD29EF"/>
    <w:rsid w:val="00CD3316"/>
    <w:rsid w:val="00CD3C05"/>
    <w:rsid w:val="00CD3C67"/>
    <w:rsid w:val="00CD4904"/>
    <w:rsid w:val="00CD4BE8"/>
    <w:rsid w:val="00CD4E69"/>
    <w:rsid w:val="00CD50DC"/>
    <w:rsid w:val="00CD527C"/>
    <w:rsid w:val="00CD5914"/>
    <w:rsid w:val="00CD59EB"/>
    <w:rsid w:val="00CD5A2E"/>
    <w:rsid w:val="00CD5FCC"/>
    <w:rsid w:val="00CD6465"/>
    <w:rsid w:val="00CD652C"/>
    <w:rsid w:val="00CD65A0"/>
    <w:rsid w:val="00CD6639"/>
    <w:rsid w:val="00CD6D24"/>
    <w:rsid w:val="00CD77DB"/>
    <w:rsid w:val="00CD7EA7"/>
    <w:rsid w:val="00CE1161"/>
    <w:rsid w:val="00CE1282"/>
    <w:rsid w:val="00CE1476"/>
    <w:rsid w:val="00CE15D3"/>
    <w:rsid w:val="00CE1716"/>
    <w:rsid w:val="00CE1814"/>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74DC"/>
    <w:rsid w:val="00CE754B"/>
    <w:rsid w:val="00CE7A2E"/>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86D"/>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CCD"/>
    <w:rsid w:val="00D024B7"/>
    <w:rsid w:val="00D029AB"/>
    <w:rsid w:val="00D02A29"/>
    <w:rsid w:val="00D032BA"/>
    <w:rsid w:val="00D039A5"/>
    <w:rsid w:val="00D04209"/>
    <w:rsid w:val="00D04224"/>
    <w:rsid w:val="00D0497D"/>
    <w:rsid w:val="00D056A1"/>
    <w:rsid w:val="00D05743"/>
    <w:rsid w:val="00D06063"/>
    <w:rsid w:val="00D061E8"/>
    <w:rsid w:val="00D06460"/>
    <w:rsid w:val="00D06461"/>
    <w:rsid w:val="00D065E3"/>
    <w:rsid w:val="00D06A7D"/>
    <w:rsid w:val="00D0719C"/>
    <w:rsid w:val="00D07625"/>
    <w:rsid w:val="00D07D74"/>
    <w:rsid w:val="00D1074A"/>
    <w:rsid w:val="00D10887"/>
    <w:rsid w:val="00D109F9"/>
    <w:rsid w:val="00D11456"/>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C0"/>
    <w:rsid w:val="00D1439C"/>
    <w:rsid w:val="00D1443C"/>
    <w:rsid w:val="00D1457E"/>
    <w:rsid w:val="00D14764"/>
    <w:rsid w:val="00D14A49"/>
    <w:rsid w:val="00D14CDD"/>
    <w:rsid w:val="00D14D76"/>
    <w:rsid w:val="00D14E66"/>
    <w:rsid w:val="00D152CC"/>
    <w:rsid w:val="00D1576D"/>
    <w:rsid w:val="00D165CB"/>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F00"/>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BFA"/>
    <w:rsid w:val="00D3204C"/>
    <w:rsid w:val="00D321E2"/>
    <w:rsid w:val="00D32235"/>
    <w:rsid w:val="00D323FA"/>
    <w:rsid w:val="00D3280C"/>
    <w:rsid w:val="00D3320D"/>
    <w:rsid w:val="00D33565"/>
    <w:rsid w:val="00D336F2"/>
    <w:rsid w:val="00D339CF"/>
    <w:rsid w:val="00D33A49"/>
    <w:rsid w:val="00D33BD1"/>
    <w:rsid w:val="00D341FA"/>
    <w:rsid w:val="00D34228"/>
    <w:rsid w:val="00D34377"/>
    <w:rsid w:val="00D34671"/>
    <w:rsid w:val="00D3470D"/>
    <w:rsid w:val="00D35911"/>
    <w:rsid w:val="00D35FB9"/>
    <w:rsid w:val="00D361B7"/>
    <w:rsid w:val="00D36AEF"/>
    <w:rsid w:val="00D36BD2"/>
    <w:rsid w:val="00D36C46"/>
    <w:rsid w:val="00D36E06"/>
    <w:rsid w:val="00D36E6F"/>
    <w:rsid w:val="00D3705A"/>
    <w:rsid w:val="00D371A1"/>
    <w:rsid w:val="00D373C2"/>
    <w:rsid w:val="00D3757D"/>
    <w:rsid w:val="00D4020B"/>
    <w:rsid w:val="00D40577"/>
    <w:rsid w:val="00D40AC7"/>
    <w:rsid w:val="00D40B79"/>
    <w:rsid w:val="00D40BCB"/>
    <w:rsid w:val="00D40C37"/>
    <w:rsid w:val="00D40C88"/>
    <w:rsid w:val="00D40F0A"/>
    <w:rsid w:val="00D412FB"/>
    <w:rsid w:val="00D41AAF"/>
    <w:rsid w:val="00D4225E"/>
    <w:rsid w:val="00D4247C"/>
    <w:rsid w:val="00D42889"/>
    <w:rsid w:val="00D42A1E"/>
    <w:rsid w:val="00D43626"/>
    <w:rsid w:val="00D437F7"/>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E61"/>
    <w:rsid w:val="00D50E85"/>
    <w:rsid w:val="00D50FA7"/>
    <w:rsid w:val="00D513DB"/>
    <w:rsid w:val="00D515FD"/>
    <w:rsid w:val="00D51A9E"/>
    <w:rsid w:val="00D51E9E"/>
    <w:rsid w:val="00D51F2B"/>
    <w:rsid w:val="00D51FE1"/>
    <w:rsid w:val="00D525C9"/>
    <w:rsid w:val="00D52A05"/>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A91"/>
    <w:rsid w:val="00D55B47"/>
    <w:rsid w:val="00D5629B"/>
    <w:rsid w:val="00D56B13"/>
    <w:rsid w:val="00D57409"/>
    <w:rsid w:val="00D575F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2C0"/>
    <w:rsid w:val="00D625AB"/>
    <w:rsid w:val="00D626BC"/>
    <w:rsid w:val="00D626F1"/>
    <w:rsid w:val="00D628C7"/>
    <w:rsid w:val="00D629B0"/>
    <w:rsid w:val="00D629E6"/>
    <w:rsid w:val="00D62A9D"/>
    <w:rsid w:val="00D62B15"/>
    <w:rsid w:val="00D6365A"/>
    <w:rsid w:val="00D63866"/>
    <w:rsid w:val="00D6394D"/>
    <w:rsid w:val="00D63ACC"/>
    <w:rsid w:val="00D63B77"/>
    <w:rsid w:val="00D6406C"/>
    <w:rsid w:val="00D64096"/>
    <w:rsid w:val="00D642A0"/>
    <w:rsid w:val="00D6457E"/>
    <w:rsid w:val="00D64C98"/>
    <w:rsid w:val="00D6524B"/>
    <w:rsid w:val="00D65391"/>
    <w:rsid w:val="00D66449"/>
    <w:rsid w:val="00D665D1"/>
    <w:rsid w:val="00D666BD"/>
    <w:rsid w:val="00D672D1"/>
    <w:rsid w:val="00D70471"/>
    <w:rsid w:val="00D71010"/>
    <w:rsid w:val="00D710C9"/>
    <w:rsid w:val="00D71296"/>
    <w:rsid w:val="00D7132C"/>
    <w:rsid w:val="00D71E99"/>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3EC3"/>
    <w:rsid w:val="00D84868"/>
    <w:rsid w:val="00D84B38"/>
    <w:rsid w:val="00D84BB5"/>
    <w:rsid w:val="00D854CA"/>
    <w:rsid w:val="00D85887"/>
    <w:rsid w:val="00D85A5F"/>
    <w:rsid w:val="00D85B35"/>
    <w:rsid w:val="00D85E19"/>
    <w:rsid w:val="00D8692A"/>
    <w:rsid w:val="00D86D30"/>
    <w:rsid w:val="00D870BB"/>
    <w:rsid w:val="00D87162"/>
    <w:rsid w:val="00D871DE"/>
    <w:rsid w:val="00D8720E"/>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000"/>
    <w:rsid w:val="00D9280B"/>
    <w:rsid w:val="00D9302D"/>
    <w:rsid w:val="00D930FD"/>
    <w:rsid w:val="00D935D1"/>
    <w:rsid w:val="00D9377C"/>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716"/>
    <w:rsid w:val="00DB28AE"/>
    <w:rsid w:val="00DB28F0"/>
    <w:rsid w:val="00DB2A44"/>
    <w:rsid w:val="00DB30BB"/>
    <w:rsid w:val="00DB325C"/>
    <w:rsid w:val="00DB33A4"/>
    <w:rsid w:val="00DB33BD"/>
    <w:rsid w:val="00DB3411"/>
    <w:rsid w:val="00DB3482"/>
    <w:rsid w:val="00DB373F"/>
    <w:rsid w:val="00DB385F"/>
    <w:rsid w:val="00DB3D7E"/>
    <w:rsid w:val="00DB436F"/>
    <w:rsid w:val="00DB4C27"/>
    <w:rsid w:val="00DB4D8F"/>
    <w:rsid w:val="00DB521E"/>
    <w:rsid w:val="00DB52BA"/>
    <w:rsid w:val="00DB573A"/>
    <w:rsid w:val="00DB5946"/>
    <w:rsid w:val="00DB5C2E"/>
    <w:rsid w:val="00DB5EE5"/>
    <w:rsid w:val="00DB5FF2"/>
    <w:rsid w:val="00DB60BD"/>
    <w:rsid w:val="00DB6337"/>
    <w:rsid w:val="00DB6426"/>
    <w:rsid w:val="00DB66A9"/>
    <w:rsid w:val="00DB6714"/>
    <w:rsid w:val="00DB6879"/>
    <w:rsid w:val="00DB6965"/>
    <w:rsid w:val="00DB717E"/>
    <w:rsid w:val="00DB740E"/>
    <w:rsid w:val="00DB77BB"/>
    <w:rsid w:val="00DB78C1"/>
    <w:rsid w:val="00DB7D5B"/>
    <w:rsid w:val="00DC0279"/>
    <w:rsid w:val="00DC0400"/>
    <w:rsid w:val="00DC0A4E"/>
    <w:rsid w:val="00DC0F82"/>
    <w:rsid w:val="00DC11F6"/>
    <w:rsid w:val="00DC1700"/>
    <w:rsid w:val="00DC1C5F"/>
    <w:rsid w:val="00DC1E78"/>
    <w:rsid w:val="00DC243A"/>
    <w:rsid w:val="00DC27F9"/>
    <w:rsid w:val="00DC2AF3"/>
    <w:rsid w:val="00DC2E16"/>
    <w:rsid w:val="00DC2ED2"/>
    <w:rsid w:val="00DC2EDE"/>
    <w:rsid w:val="00DC302C"/>
    <w:rsid w:val="00DC3067"/>
    <w:rsid w:val="00DC3C31"/>
    <w:rsid w:val="00DC424C"/>
    <w:rsid w:val="00DC4783"/>
    <w:rsid w:val="00DC4C3E"/>
    <w:rsid w:val="00DC4CE8"/>
    <w:rsid w:val="00DC4DFF"/>
    <w:rsid w:val="00DC51D6"/>
    <w:rsid w:val="00DC55CD"/>
    <w:rsid w:val="00DC5DB3"/>
    <w:rsid w:val="00DC6141"/>
    <w:rsid w:val="00DC6262"/>
    <w:rsid w:val="00DC681C"/>
    <w:rsid w:val="00DC684B"/>
    <w:rsid w:val="00DC6FCE"/>
    <w:rsid w:val="00DC787D"/>
    <w:rsid w:val="00DD01C8"/>
    <w:rsid w:val="00DD0A9C"/>
    <w:rsid w:val="00DD0B0D"/>
    <w:rsid w:val="00DD0C34"/>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5DCD"/>
    <w:rsid w:val="00DD6350"/>
    <w:rsid w:val="00DD6479"/>
    <w:rsid w:val="00DD681D"/>
    <w:rsid w:val="00DD7129"/>
    <w:rsid w:val="00DD7183"/>
    <w:rsid w:val="00DD72F4"/>
    <w:rsid w:val="00DD7388"/>
    <w:rsid w:val="00DD77E5"/>
    <w:rsid w:val="00DD7890"/>
    <w:rsid w:val="00DD7C77"/>
    <w:rsid w:val="00DE1741"/>
    <w:rsid w:val="00DE18A4"/>
    <w:rsid w:val="00DE2130"/>
    <w:rsid w:val="00DE238E"/>
    <w:rsid w:val="00DE2442"/>
    <w:rsid w:val="00DE264D"/>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055"/>
    <w:rsid w:val="00DE7DDF"/>
    <w:rsid w:val="00DE7F33"/>
    <w:rsid w:val="00DF02A3"/>
    <w:rsid w:val="00DF04EF"/>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041"/>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357"/>
    <w:rsid w:val="00E037EA"/>
    <w:rsid w:val="00E03ED2"/>
    <w:rsid w:val="00E0416E"/>
    <w:rsid w:val="00E04208"/>
    <w:rsid w:val="00E051F3"/>
    <w:rsid w:val="00E055DC"/>
    <w:rsid w:val="00E05C88"/>
    <w:rsid w:val="00E06323"/>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61B"/>
    <w:rsid w:val="00E13A8C"/>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9C8"/>
    <w:rsid w:val="00E20C69"/>
    <w:rsid w:val="00E21092"/>
    <w:rsid w:val="00E2134B"/>
    <w:rsid w:val="00E2169B"/>
    <w:rsid w:val="00E2191F"/>
    <w:rsid w:val="00E21F78"/>
    <w:rsid w:val="00E2201E"/>
    <w:rsid w:val="00E223B2"/>
    <w:rsid w:val="00E22699"/>
    <w:rsid w:val="00E226D0"/>
    <w:rsid w:val="00E22D8C"/>
    <w:rsid w:val="00E232AA"/>
    <w:rsid w:val="00E23585"/>
    <w:rsid w:val="00E23BA9"/>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992"/>
    <w:rsid w:val="00E33A2E"/>
    <w:rsid w:val="00E33A70"/>
    <w:rsid w:val="00E34507"/>
    <w:rsid w:val="00E34E76"/>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90D"/>
    <w:rsid w:val="00E42B46"/>
    <w:rsid w:val="00E42CBB"/>
    <w:rsid w:val="00E43FAC"/>
    <w:rsid w:val="00E451E3"/>
    <w:rsid w:val="00E453DF"/>
    <w:rsid w:val="00E4566C"/>
    <w:rsid w:val="00E463C0"/>
    <w:rsid w:val="00E46558"/>
    <w:rsid w:val="00E46574"/>
    <w:rsid w:val="00E46C33"/>
    <w:rsid w:val="00E473F2"/>
    <w:rsid w:val="00E47D8B"/>
    <w:rsid w:val="00E47DC9"/>
    <w:rsid w:val="00E506E6"/>
    <w:rsid w:val="00E50721"/>
    <w:rsid w:val="00E50761"/>
    <w:rsid w:val="00E508E1"/>
    <w:rsid w:val="00E50E67"/>
    <w:rsid w:val="00E510B0"/>
    <w:rsid w:val="00E5157D"/>
    <w:rsid w:val="00E51EAD"/>
    <w:rsid w:val="00E52A41"/>
    <w:rsid w:val="00E52AAF"/>
    <w:rsid w:val="00E52BF4"/>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B7C"/>
    <w:rsid w:val="00E60268"/>
    <w:rsid w:val="00E60901"/>
    <w:rsid w:val="00E61114"/>
    <w:rsid w:val="00E61215"/>
    <w:rsid w:val="00E619F2"/>
    <w:rsid w:val="00E61D17"/>
    <w:rsid w:val="00E621EE"/>
    <w:rsid w:val="00E62355"/>
    <w:rsid w:val="00E6307B"/>
    <w:rsid w:val="00E638EB"/>
    <w:rsid w:val="00E63D12"/>
    <w:rsid w:val="00E64090"/>
    <w:rsid w:val="00E64867"/>
    <w:rsid w:val="00E64E29"/>
    <w:rsid w:val="00E6536C"/>
    <w:rsid w:val="00E654A9"/>
    <w:rsid w:val="00E65751"/>
    <w:rsid w:val="00E65EE2"/>
    <w:rsid w:val="00E66119"/>
    <w:rsid w:val="00E664F5"/>
    <w:rsid w:val="00E6665F"/>
    <w:rsid w:val="00E66DAE"/>
    <w:rsid w:val="00E66DC5"/>
    <w:rsid w:val="00E67A65"/>
    <w:rsid w:val="00E67CAF"/>
    <w:rsid w:val="00E700D6"/>
    <w:rsid w:val="00E707EB"/>
    <w:rsid w:val="00E708FF"/>
    <w:rsid w:val="00E70A6C"/>
    <w:rsid w:val="00E70B3F"/>
    <w:rsid w:val="00E71A47"/>
    <w:rsid w:val="00E71F92"/>
    <w:rsid w:val="00E722B7"/>
    <w:rsid w:val="00E73354"/>
    <w:rsid w:val="00E73AE4"/>
    <w:rsid w:val="00E74352"/>
    <w:rsid w:val="00E74856"/>
    <w:rsid w:val="00E74B29"/>
    <w:rsid w:val="00E7518B"/>
    <w:rsid w:val="00E752A8"/>
    <w:rsid w:val="00E7554B"/>
    <w:rsid w:val="00E75A70"/>
    <w:rsid w:val="00E75BCF"/>
    <w:rsid w:val="00E75DEE"/>
    <w:rsid w:val="00E76189"/>
    <w:rsid w:val="00E76799"/>
    <w:rsid w:val="00E774E1"/>
    <w:rsid w:val="00E7767D"/>
    <w:rsid w:val="00E8002D"/>
    <w:rsid w:val="00E80251"/>
    <w:rsid w:val="00E80507"/>
    <w:rsid w:val="00E80991"/>
    <w:rsid w:val="00E80A40"/>
    <w:rsid w:val="00E81250"/>
    <w:rsid w:val="00E813F4"/>
    <w:rsid w:val="00E81463"/>
    <w:rsid w:val="00E819F6"/>
    <w:rsid w:val="00E81A99"/>
    <w:rsid w:val="00E81BAE"/>
    <w:rsid w:val="00E81E20"/>
    <w:rsid w:val="00E82014"/>
    <w:rsid w:val="00E8201E"/>
    <w:rsid w:val="00E8278C"/>
    <w:rsid w:val="00E829AD"/>
    <w:rsid w:val="00E82AA9"/>
    <w:rsid w:val="00E82AD1"/>
    <w:rsid w:val="00E82C09"/>
    <w:rsid w:val="00E83066"/>
    <w:rsid w:val="00E8321D"/>
    <w:rsid w:val="00E832DB"/>
    <w:rsid w:val="00E833D7"/>
    <w:rsid w:val="00E839AB"/>
    <w:rsid w:val="00E849C7"/>
    <w:rsid w:val="00E84BBC"/>
    <w:rsid w:val="00E84C12"/>
    <w:rsid w:val="00E84E14"/>
    <w:rsid w:val="00E853F2"/>
    <w:rsid w:val="00E8566F"/>
    <w:rsid w:val="00E85752"/>
    <w:rsid w:val="00E85E4A"/>
    <w:rsid w:val="00E863DA"/>
    <w:rsid w:val="00E866E9"/>
    <w:rsid w:val="00E868DB"/>
    <w:rsid w:val="00E86B7A"/>
    <w:rsid w:val="00E86B94"/>
    <w:rsid w:val="00E86DED"/>
    <w:rsid w:val="00E87508"/>
    <w:rsid w:val="00E8763B"/>
    <w:rsid w:val="00E87885"/>
    <w:rsid w:val="00E87B11"/>
    <w:rsid w:val="00E87CC4"/>
    <w:rsid w:val="00E906FC"/>
    <w:rsid w:val="00E90B1D"/>
    <w:rsid w:val="00E912DE"/>
    <w:rsid w:val="00E91596"/>
    <w:rsid w:val="00E9249A"/>
    <w:rsid w:val="00E925C3"/>
    <w:rsid w:val="00E92E20"/>
    <w:rsid w:val="00E9375D"/>
    <w:rsid w:val="00E93980"/>
    <w:rsid w:val="00E93D45"/>
    <w:rsid w:val="00E94862"/>
    <w:rsid w:val="00E94AC3"/>
    <w:rsid w:val="00E95568"/>
    <w:rsid w:val="00E955B1"/>
    <w:rsid w:val="00E95A42"/>
    <w:rsid w:val="00E95A90"/>
    <w:rsid w:val="00E95DC9"/>
    <w:rsid w:val="00E95F59"/>
    <w:rsid w:val="00E962EA"/>
    <w:rsid w:val="00E96967"/>
    <w:rsid w:val="00E97020"/>
    <w:rsid w:val="00E9724A"/>
    <w:rsid w:val="00E9751D"/>
    <w:rsid w:val="00E97A01"/>
    <w:rsid w:val="00E97E15"/>
    <w:rsid w:val="00EA01C6"/>
    <w:rsid w:val="00EA05C2"/>
    <w:rsid w:val="00EA0EEA"/>
    <w:rsid w:val="00EA12B0"/>
    <w:rsid w:val="00EA15FF"/>
    <w:rsid w:val="00EA16D2"/>
    <w:rsid w:val="00EA1F36"/>
    <w:rsid w:val="00EA25A0"/>
    <w:rsid w:val="00EA26C7"/>
    <w:rsid w:val="00EA2B66"/>
    <w:rsid w:val="00EA2F55"/>
    <w:rsid w:val="00EA34FE"/>
    <w:rsid w:val="00EA40B1"/>
    <w:rsid w:val="00EA4174"/>
    <w:rsid w:val="00EA4E55"/>
    <w:rsid w:val="00EA4EF3"/>
    <w:rsid w:val="00EA5911"/>
    <w:rsid w:val="00EA5F68"/>
    <w:rsid w:val="00EA5FDD"/>
    <w:rsid w:val="00EA61C7"/>
    <w:rsid w:val="00EA69D1"/>
    <w:rsid w:val="00EA77BE"/>
    <w:rsid w:val="00EA7AC7"/>
    <w:rsid w:val="00EA7B05"/>
    <w:rsid w:val="00EA7BF6"/>
    <w:rsid w:val="00EA7CD0"/>
    <w:rsid w:val="00EA7D46"/>
    <w:rsid w:val="00EB064C"/>
    <w:rsid w:val="00EB0D7D"/>
    <w:rsid w:val="00EB0FA7"/>
    <w:rsid w:val="00EB17DE"/>
    <w:rsid w:val="00EB1B91"/>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B0"/>
    <w:rsid w:val="00EB793A"/>
    <w:rsid w:val="00EB7A23"/>
    <w:rsid w:val="00EB7BE4"/>
    <w:rsid w:val="00EC0307"/>
    <w:rsid w:val="00EC04C7"/>
    <w:rsid w:val="00EC0D85"/>
    <w:rsid w:val="00EC0E02"/>
    <w:rsid w:val="00EC0FA3"/>
    <w:rsid w:val="00EC160D"/>
    <w:rsid w:val="00EC1636"/>
    <w:rsid w:val="00EC212A"/>
    <w:rsid w:val="00EC2427"/>
    <w:rsid w:val="00EC25BA"/>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347"/>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38CF"/>
    <w:rsid w:val="00ED41B0"/>
    <w:rsid w:val="00ED41CC"/>
    <w:rsid w:val="00ED4267"/>
    <w:rsid w:val="00ED4A2A"/>
    <w:rsid w:val="00ED4C1D"/>
    <w:rsid w:val="00ED4EF5"/>
    <w:rsid w:val="00ED583B"/>
    <w:rsid w:val="00ED5975"/>
    <w:rsid w:val="00ED5A67"/>
    <w:rsid w:val="00ED62AD"/>
    <w:rsid w:val="00ED6B28"/>
    <w:rsid w:val="00ED720D"/>
    <w:rsid w:val="00ED7331"/>
    <w:rsid w:val="00ED75AC"/>
    <w:rsid w:val="00ED7AD6"/>
    <w:rsid w:val="00ED7D5E"/>
    <w:rsid w:val="00EE024C"/>
    <w:rsid w:val="00EE0C77"/>
    <w:rsid w:val="00EE0E76"/>
    <w:rsid w:val="00EE13D1"/>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C16"/>
    <w:rsid w:val="00EF0294"/>
    <w:rsid w:val="00EF0298"/>
    <w:rsid w:val="00EF02BA"/>
    <w:rsid w:val="00EF0331"/>
    <w:rsid w:val="00EF0AFF"/>
    <w:rsid w:val="00EF0B8B"/>
    <w:rsid w:val="00EF0C5B"/>
    <w:rsid w:val="00EF0C94"/>
    <w:rsid w:val="00EF0CF2"/>
    <w:rsid w:val="00EF0E1B"/>
    <w:rsid w:val="00EF0F60"/>
    <w:rsid w:val="00EF1272"/>
    <w:rsid w:val="00EF172C"/>
    <w:rsid w:val="00EF18C4"/>
    <w:rsid w:val="00EF1BF7"/>
    <w:rsid w:val="00EF1E64"/>
    <w:rsid w:val="00EF2136"/>
    <w:rsid w:val="00EF24CB"/>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AD1"/>
    <w:rsid w:val="00EF4BA6"/>
    <w:rsid w:val="00EF5178"/>
    <w:rsid w:val="00EF5249"/>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CFA"/>
    <w:rsid w:val="00F0322F"/>
    <w:rsid w:val="00F0350C"/>
    <w:rsid w:val="00F0388D"/>
    <w:rsid w:val="00F04405"/>
    <w:rsid w:val="00F04BC5"/>
    <w:rsid w:val="00F04BF0"/>
    <w:rsid w:val="00F04DC9"/>
    <w:rsid w:val="00F05047"/>
    <w:rsid w:val="00F05458"/>
    <w:rsid w:val="00F05A47"/>
    <w:rsid w:val="00F05BC1"/>
    <w:rsid w:val="00F06119"/>
    <w:rsid w:val="00F06190"/>
    <w:rsid w:val="00F0671C"/>
    <w:rsid w:val="00F06788"/>
    <w:rsid w:val="00F07494"/>
    <w:rsid w:val="00F0789F"/>
    <w:rsid w:val="00F0797C"/>
    <w:rsid w:val="00F101A5"/>
    <w:rsid w:val="00F103B7"/>
    <w:rsid w:val="00F1043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5C6"/>
    <w:rsid w:val="00F26723"/>
    <w:rsid w:val="00F26DF6"/>
    <w:rsid w:val="00F2726E"/>
    <w:rsid w:val="00F2750E"/>
    <w:rsid w:val="00F27739"/>
    <w:rsid w:val="00F278D9"/>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42C1"/>
    <w:rsid w:val="00F347ED"/>
    <w:rsid w:val="00F35513"/>
    <w:rsid w:val="00F35531"/>
    <w:rsid w:val="00F35678"/>
    <w:rsid w:val="00F357DD"/>
    <w:rsid w:val="00F36398"/>
    <w:rsid w:val="00F366BB"/>
    <w:rsid w:val="00F36A9E"/>
    <w:rsid w:val="00F36CEE"/>
    <w:rsid w:val="00F37034"/>
    <w:rsid w:val="00F3753F"/>
    <w:rsid w:val="00F379A2"/>
    <w:rsid w:val="00F37AE9"/>
    <w:rsid w:val="00F37D30"/>
    <w:rsid w:val="00F37F7A"/>
    <w:rsid w:val="00F401DC"/>
    <w:rsid w:val="00F403DE"/>
    <w:rsid w:val="00F407FB"/>
    <w:rsid w:val="00F40A8D"/>
    <w:rsid w:val="00F40AF3"/>
    <w:rsid w:val="00F40B82"/>
    <w:rsid w:val="00F40C64"/>
    <w:rsid w:val="00F40E06"/>
    <w:rsid w:val="00F41261"/>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0E5"/>
    <w:rsid w:val="00F45194"/>
    <w:rsid w:val="00F461DF"/>
    <w:rsid w:val="00F468BE"/>
    <w:rsid w:val="00F4706C"/>
    <w:rsid w:val="00F471BC"/>
    <w:rsid w:val="00F472A3"/>
    <w:rsid w:val="00F475F7"/>
    <w:rsid w:val="00F47777"/>
    <w:rsid w:val="00F47CD7"/>
    <w:rsid w:val="00F47F10"/>
    <w:rsid w:val="00F47F5D"/>
    <w:rsid w:val="00F5019A"/>
    <w:rsid w:val="00F50AB2"/>
    <w:rsid w:val="00F50BC5"/>
    <w:rsid w:val="00F51773"/>
    <w:rsid w:val="00F517CF"/>
    <w:rsid w:val="00F51913"/>
    <w:rsid w:val="00F51CD8"/>
    <w:rsid w:val="00F520C3"/>
    <w:rsid w:val="00F520F9"/>
    <w:rsid w:val="00F52172"/>
    <w:rsid w:val="00F521DA"/>
    <w:rsid w:val="00F5234D"/>
    <w:rsid w:val="00F52AE9"/>
    <w:rsid w:val="00F532B7"/>
    <w:rsid w:val="00F535F4"/>
    <w:rsid w:val="00F536A5"/>
    <w:rsid w:val="00F536F8"/>
    <w:rsid w:val="00F53878"/>
    <w:rsid w:val="00F53DDE"/>
    <w:rsid w:val="00F53E4D"/>
    <w:rsid w:val="00F54170"/>
    <w:rsid w:val="00F5442F"/>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26A"/>
    <w:rsid w:val="00F57DB2"/>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6DAE"/>
    <w:rsid w:val="00F67706"/>
    <w:rsid w:val="00F67754"/>
    <w:rsid w:val="00F67A42"/>
    <w:rsid w:val="00F67BB2"/>
    <w:rsid w:val="00F67C21"/>
    <w:rsid w:val="00F67CD2"/>
    <w:rsid w:val="00F67CE3"/>
    <w:rsid w:val="00F702F5"/>
    <w:rsid w:val="00F703FB"/>
    <w:rsid w:val="00F706E8"/>
    <w:rsid w:val="00F711BF"/>
    <w:rsid w:val="00F7129A"/>
    <w:rsid w:val="00F716F3"/>
    <w:rsid w:val="00F71B5F"/>
    <w:rsid w:val="00F71B6A"/>
    <w:rsid w:val="00F71C25"/>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EA"/>
    <w:rsid w:val="00F773EE"/>
    <w:rsid w:val="00F774E3"/>
    <w:rsid w:val="00F7760E"/>
    <w:rsid w:val="00F7765D"/>
    <w:rsid w:val="00F77CD7"/>
    <w:rsid w:val="00F80143"/>
    <w:rsid w:val="00F809FC"/>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AD6"/>
    <w:rsid w:val="00F85E94"/>
    <w:rsid w:val="00F86B25"/>
    <w:rsid w:val="00F86C5B"/>
    <w:rsid w:val="00F86F9D"/>
    <w:rsid w:val="00F87272"/>
    <w:rsid w:val="00F8762B"/>
    <w:rsid w:val="00F87ABD"/>
    <w:rsid w:val="00F90286"/>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3C90"/>
    <w:rsid w:val="00F94624"/>
    <w:rsid w:val="00F948B5"/>
    <w:rsid w:val="00F949BC"/>
    <w:rsid w:val="00F94BE1"/>
    <w:rsid w:val="00F94C30"/>
    <w:rsid w:val="00F94F23"/>
    <w:rsid w:val="00F94FA9"/>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30"/>
    <w:rsid w:val="00FA01DB"/>
    <w:rsid w:val="00FA01FC"/>
    <w:rsid w:val="00FA0949"/>
    <w:rsid w:val="00FA0B4B"/>
    <w:rsid w:val="00FA12AA"/>
    <w:rsid w:val="00FA1572"/>
    <w:rsid w:val="00FA15C8"/>
    <w:rsid w:val="00FA15E5"/>
    <w:rsid w:val="00FA162D"/>
    <w:rsid w:val="00FA1B99"/>
    <w:rsid w:val="00FA28B6"/>
    <w:rsid w:val="00FA2DB6"/>
    <w:rsid w:val="00FA2FA9"/>
    <w:rsid w:val="00FA32CA"/>
    <w:rsid w:val="00FA3424"/>
    <w:rsid w:val="00FA34FE"/>
    <w:rsid w:val="00FA3806"/>
    <w:rsid w:val="00FA4237"/>
    <w:rsid w:val="00FA44BE"/>
    <w:rsid w:val="00FA44CA"/>
    <w:rsid w:val="00FA44FE"/>
    <w:rsid w:val="00FA4595"/>
    <w:rsid w:val="00FA45E9"/>
    <w:rsid w:val="00FA4982"/>
    <w:rsid w:val="00FA4FDA"/>
    <w:rsid w:val="00FA5B6D"/>
    <w:rsid w:val="00FA681D"/>
    <w:rsid w:val="00FA6B6C"/>
    <w:rsid w:val="00FA7248"/>
    <w:rsid w:val="00FA7746"/>
    <w:rsid w:val="00FA77EB"/>
    <w:rsid w:val="00FA7999"/>
    <w:rsid w:val="00FA7B52"/>
    <w:rsid w:val="00FA7EDE"/>
    <w:rsid w:val="00FB0246"/>
    <w:rsid w:val="00FB07CE"/>
    <w:rsid w:val="00FB0E44"/>
    <w:rsid w:val="00FB16ED"/>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7BB"/>
    <w:rsid w:val="00FB4917"/>
    <w:rsid w:val="00FB4CB9"/>
    <w:rsid w:val="00FB4CC0"/>
    <w:rsid w:val="00FB5269"/>
    <w:rsid w:val="00FB5561"/>
    <w:rsid w:val="00FB5628"/>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2DB"/>
    <w:rsid w:val="00FC468C"/>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9C7"/>
    <w:rsid w:val="00FD5BAD"/>
    <w:rsid w:val="00FD5C42"/>
    <w:rsid w:val="00FD5DC9"/>
    <w:rsid w:val="00FD6254"/>
    <w:rsid w:val="00FD62B3"/>
    <w:rsid w:val="00FD634B"/>
    <w:rsid w:val="00FD678E"/>
    <w:rsid w:val="00FD6B41"/>
    <w:rsid w:val="00FD7525"/>
    <w:rsid w:val="00FD79C1"/>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9D3"/>
    <w:rsid w:val="00FE2C51"/>
    <w:rsid w:val="00FE2D1A"/>
    <w:rsid w:val="00FE2DF9"/>
    <w:rsid w:val="00FE2EF0"/>
    <w:rsid w:val="00FE30B7"/>
    <w:rsid w:val="00FE3A61"/>
    <w:rsid w:val="00FE3AA4"/>
    <w:rsid w:val="00FE3E41"/>
    <w:rsid w:val="00FE437B"/>
    <w:rsid w:val="00FE45D3"/>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DA8"/>
    <w:rsid w:val="00FF0268"/>
    <w:rsid w:val="00FF0AC2"/>
    <w:rsid w:val="00FF0B52"/>
    <w:rsid w:val="00FF0BFF"/>
    <w:rsid w:val="00FF0DD6"/>
    <w:rsid w:val="00FF1092"/>
    <w:rsid w:val="00FF183E"/>
    <w:rsid w:val="00FF19A9"/>
    <w:rsid w:val="00FF25CF"/>
    <w:rsid w:val="00FF2615"/>
    <w:rsid w:val="00FF2985"/>
    <w:rsid w:val="00FF2AF1"/>
    <w:rsid w:val="00FF2BB1"/>
    <w:rsid w:val="00FF30A1"/>
    <w:rsid w:val="00FF335B"/>
    <w:rsid w:val="00FF3ABF"/>
    <w:rsid w:val="00FF41AE"/>
    <w:rsid w:val="00FF424C"/>
    <w:rsid w:val="00FF449E"/>
    <w:rsid w:val="00FF467E"/>
    <w:rsid w:val="00FF487F"/>
    <w:rsid w:val="00FF4EEB"/>
    <w:rsid w:val="00FF521C"/>
    <w:rsid w:val="00FF5400"/>
    <w:rsid w:val="00FF576C"/>
    <w:rsid w:val="00FF57D2"/>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CCE8C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Pr>
    <w:tcPr>
      <w:shd w:val="clear" w:color="auto" w:fill="DBE5F1" w:themeFill="accent1"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4F81BD" w:themeFill="accent1"/>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4F81BD" w:themeFill="accent1"/>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4F81BD" w:themeFill="accent1"/>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7053</TotalTime>
  <Pages>17</Pages>
  <Words>8092</Words>
  <Characters>46128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54112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2213</cp:revision>
  <cp:lastPrinted>2013-04-02T02:18:00Z</cp:lastPrinted>
  <dcterms:created xsi:type="dcterms:W3CDTF">2019-08-16T08:26:00Z</dcterms:created>
  <dcterms:modified xsi:type="dcterms:W3CDTF">2021-01-18T06:32:00Z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