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F155B" w14:textId="3969CB5D" w:rsidR="00F22A03" w:rsidRPr="0052548E" w:rsidRDefault="00F22A03" w:rsidP="00F22A03">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10298E" w:rsidRPr="0010298E">
        <w:rPr>
          <w:rFonts w:ascii="Arial" w:hAnsi="Arial" w:cs="Arial"/>
          <w:b/>
          <w:bCs/>
          <w:sz w:val="28"/>
        </w:rPr>
        <w:t>R1-2101060</w:t>
      </w:r>
    </w:p>
    <w:p w14:paraId="02130C72" w14:textId="77777777" w:rsidR="00F22A03" w:rsidRPr="009513AC" w:rsidRDefault="00F22A03" w:rsidP="00F22A0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F22A03"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bookmarkStart w:id="0" w:name="_GoBack"/>
      <w:bookmarkEnd w:id="0"/>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057B051" w14:textId="593FCEC1" w:rsidR="00E01C92" w:rsidRPr="007F6112" w:rsidRDefault="00EF26E8" w:rsidP="00572BA8">
      <w:pPr>
        <w:spacing w:beforeLines="50" w:before="120" w:afterLines="50" w:line="288" w:lineRule="auto"/>
        <w:jc w:val="both"/>
        <w:rPr>
          <w:rFonts w:ascii="Arial" w:hAnsi="Arial" w:cs="Arial"/>
          <w:lang w:eastAsia="zh-CN"/>
        </w:rPr>
      </w:pPr>
      <w:r w:rsidRPr="007F6112">
        <w:rPr>
          <w:rFonts w:ascii="Arial" w:hAnsi="Arial" w:cs="Arial"/>
          <w:lang w:eastAsia="zh-CN"/>
        </w:rPr>
        <w:t xml:space="preserve">In </w:t>
      </w:r>
      <w:r w:rsidR="00D97565" w:rsidRPr="007F6112">
        <w:rPr>
          <w:rFonts w:ascii="Arial" w:hAnsi="Arial" w:cs="Arial"/>
          <w:lang w:eastAsia="zh-CN"/>
        </w:rPr>
        <w:t>RAN#</w:t>
      </w:r>
      <w:r w:rsidR="007F1DDF">
        <w:rPr>
          <w:rFonts w:ascii="Arial" w:hAnsi="Arial" w:cs="Arial"/>
          <w:lang w:eastAsia="zh-CN"/>
        </w:rPr>
        <w:t>90-e</w:t>
      </w:r>
      <w:r w:rsidR="00D97565" w:rsidRPr="007F6112">
        <w:rPr>
          <w:rFonts w:ascii="Arial" w:hAnsi="Arial" w:cs="Arial"/>
          <w:lang w:eastAsia="zh-CN"/>
        </w:rPr>
        <w:t xml:space="preserve"> meeting, </w:t>
      </w:r>
      <w:r w:rsidR="007F1DDF">
        <w:rPr>
          <w:rFonts w:ascii="Arial" w:hAnsi="Arial" w:cs="Arial"/>
          <w:lang w:eastAsia="zh-CN"/>
        </w:rPr>
        <w:t>the revised work item of</w:t>
      </w:r>
      <w:r w:rsidR="00A03830" w:rsidRPr="007F6112">
        <w:rPr>
          <w:rFonts w:ascii="Arial" w:hAnsi="Arial" w:cs="Arial"/>
          <w:lang w:eastAsia="zh-CN"/>
        </w:rPr>
        <w:t xml:space="preserve"> NR </w:t>
      </w:r>
      <w:r w:rsidR="002A0CF6" w:rsidRPr="007F6112">
        <w:rPr>
          <w:rFonts w:ascii="Arial" w:hAnsi="Arial" w:cs="Arial"/>
          <w:lang w:eastAsia="zh-CN"/>
        </w:rPr>
        <w:t>sidelink</w:t>
      </w:r>
      <w:r w:rsidR="00A03830" w:rsidRPr="007F6112">
        <w:rPr>
          <w:rFonts w:ascii="Arial" w:hAnsi="Arial" w:cs="Arial"/>
          <w:lang w:eastAsia="zh-CN"/>
        </w:rPr>
        <w:t xml:space="preserve"> enhancements </w:t>
      </w:r>
      <w:r w:rsidR="008649F1" w:rsidRPr="007F6112">
        <w:rPr>
          <w:rFonts w:ascii="Arial" w:hAnsi="Arial" w:cs="Arial"/>
          <w:lang w:eastAsia="zh-CN"/>
        </w:rPr>
        <w:t xml:space="preserve">was </w:t>
      </w:r>
      <w:r w:rsidR="00A03830" w:rsidRPr="007F6112">
        <w:rPr>
          <w:rFonts w:ascii="Arial" w:hAnsi="Arial" w:cs="Arial"/>
          <w:lang w:eastAsia="zh-CN"/>
        </w:rPr>
        <w:t xml:space="preserve">approved </w:t>
      </w:r>
      <w:r w:rsidR="00A03830" w:rsidRPr="007F6112">
        <w:rPr>
          <w:rFonts w:ascii="Arial" w:hAnsi="Arial" w:cs="Arial"/>
          <w:lang w:eastAsia="zh-CN"/>
        </w:rPr>
        <w:fldChar w:fldCharType="begin"/>
      </w:r>
      <w:r w:rsidR="00A03830" w:rsidRPr="007F6112">
        <w:rPr>
          <w:rFonts w:ascii="Arial" w:hAnsi="Arial" w:cs="Arial"/>
          <w:lang w:eastAsia="zh-CN"/>
        </w:rPr>
        <w:instrText xml:space="preserve"> REF _Ref31720706 \r \h </w:instrText>
      </w:r>
      <w:r w:rsidR="007F6112">
        <w:rPr>
          <w:rFonts w:ascii="Arial" w:hAnsi="Arial" w:cs="Arial"/>
          <w:lang w:eastAsia="zh-CN"/>
        </w:rPr>
        <w:instrText xml:space="preserve"> \* MERGEFORMAT </w:instrText>
      </w:r>
      <w:r w:rsidR="00A03830" w:rsidRPr="007F6112">
        <w:rPr>
          <w:rFonts w:ascii="Arial" w:hAnsi="Arial" w:cs="Arial"/>
          <w:lang w:eastAsia="zh-CN"/>
        </w:rPr>
      </w:r>
      <w:r w:rsidR="00A03830" w:rsidRPr="007F6112">
        <w:rPr>
          <w:rFonts w:ascii="Arial" w:hAnsi="Arial" w:cs="Arial"/>
          <w:lang w:eastAsia="zh-CN"/>
        </w:rPr>
        <w:fldChar w:fldCharType="separate"/>
      </w:r>
      <w:r w:rsidR="00A03830" w:rsidRPr="007F6112">
        <w:rPr>
          <w:rFonts w:ascii="Arial" w:hAnsi="Arial" w:cs="Arial"/>
          <w:lang w:eastAsia="zh-CN"/>
        </w:rPr>
        <w:t>[1]</w:t>
      </w:r>
      <w:r w:rsidR="00A03830" w:rsidRPr="007F6112">
        <w:rPr>
          <w:rFonts w:ascii="Arial" w:hAnsi="Arial" w:cs="Arial"/>
          <w:lang w:eastAsia="zh-CN"/>
        </w:rPr>
        <w:fldChar w:fldCharType="end"/>
      </w:r>
      <w:r w:rsidR="00B124BA" w:rsidRPr="007F6112">
        <w:rPr>
          <w:rFonts w:ascii="Arial" w:hAnsi="Arial" w:cs="Arial"/>
          <w:lang w:eastAsia="zh-CN"/>
        </w:rPr>
        <w:t xml:space="preserve">, in which </w:t>
      </w:r>
      <w:r w:rsidR="002B1FD9" w:rsidRPr="007F6112">
        <w:rPr>
          <w:rFonts w:ascii="Arial" w:hAnsi="Arial" w:cs="Arial"/>
          <w:lang w:eastAsia="zh-CN"/>
        </w:rPr>
        <w:t>objectives on</w:t>
      </w:r>
      <w:r w:rsidR="00D33EA9" w:rsidRPr="007F6112">
        <w:rPr>
          <w:rFonts w:ascii="Arial" w:hAnsi="Arial" w:cs="Arial"/>
          <w:lang w:eastAsia="zh-CN"/>
        </w:rPr>
        <w:t xml:space="preserve"> resource allocation for</w:t>
      </w:r>
      <w:r w:rsidR="002B1FD9" w:rsidRPr="007F6112">
        <w:rPr>
          <w:rFonts w:ascii="Arial" w:hAnsi="Arial" w:cs="Arial"/>
          <w:lang w:eastAsia="zh-CN"/>
        </w:rPr>
        <w:t xml:space="preserve"> power saving </w:t>
      </w:r>
      <w:r w:rsidR="008F558E" w:rsidRPr="007F6112">
        <w:rPr>
          <w:rFonts w:ascii="Arial" w:hAnsi="Arial" w:cs="Arial"/>
          <w:lang w:eastAsia="zh-CN"/>
        </w:rPr>
        <w:t>was</w:t>
      </w:r>
      <w:r w:rsidR="00F969CD" w:rsidRPr="007F6112">
        <w:rPr>
          <w:rFonts w:ascii="Arial" w:hAnsi="Arial" w:cs="Arial"/>
          <w:lang w:eastAsia="zh-CN"/>
        </w:rPr>
        <w:t xml:space="preserve"> </w:t>
      </w:r>
      <w:r w:rsidR="007F1DDF">
        <w:rPr>
          <w:rFonts w:ascii="Arial" w:hAnsi="Arial" w:cs="Arial"/>
          <w:lang w:eastAsia="zh-CN"/>
        </w:rPr>
        <w:t>updated as follows</w:t>
      </w:r>
      <w:r w:rsidR="00D002EE" w:rsidRPr="007F6112">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5FB0BC44" w14:textId="77777777" w:rsidR="007F1DDF" w:rsidRPr="007F1DDF" w:rsidRDefault="007F1DDF" w:rsidP="007F1DDF">
            <w:pPr>
              <w:rPr>
                <w:rFonts w:ascii="Arial" w:hAnsi="Arial" w:cs="Arial"/>
                <w:lang w:eastAsia="ko-KR"/>
              </w:rPr>
            </w:pPr>
            <w:r w:rsidRPr="007F1DDF">
              <w:rPr>
                <w:rFonts w:ascii="Arial" w:hAnsi="Arial" w:cs="Arial"/>
                <w:lang w:eastAsia="ko-KR"/>
              </w:rPr>
              <w:t>2. Resource allocation enhancement:</w:t>
            </w:r>
          </w:p>
          <w:p w14:paraId="1A33757D" w14:textId="77777777" w:rsidR="007F1DDF" w:rsidRPr="007F1DDF" w:rsidRDefault="007F1DDF" w:rsidP="007F1DDF">
            <w:pPr>
              <w:numPr>
                <w:ilvl w:val="0"/>
                <w:numId w:val="13"/>
              </w:numPr>
              <w:spacing w:after="180"/>
              <w:rPr>
                <w:rFonts w:ascii="Arial" w:hAnsi="Arial" w:cs="Arial"/>
                <w:lang w:eastAsia="ko-KR"/>
              </w:rPr>
            </w:pPr>
            <w:r w:rsidRPr="007F1DDF">
              <w:rPr>
                <w:rFonts w:ascii="Arial" w:hAnsi="Arial" w:cs="Arial"/>
                <w:lang w:eastAsia="ko-KR"/>
              </w:rPr>
              <w:t>Specify resource allocation to reduce power consumption of the UEs [RAN1, RAN2]</w:t>
            </w:r>
          </w:p>
          <w:p w14:paraId="432F0EC2"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Baseline is to introduce the principle of Rel-14 LTE sidelink random resource selection and partial sensing to Rel-16 NR sidelink resource allocation mode 2.</w:t>
            </w:r>
          </w:p>
          <w:p w14:paraId="7F55F3DA"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Note: Taking Rel-14 as the baseline does not preclude introducing a new solution to reduce power consumption for the cases where the baseline cannot work properly.</w:t>
            </w:r>
          </w:p>
          <w:p w14:paraId="77B8B5D5" w14:textId="1F78E80F" w:rsidR="002C31CF" w:rsidRPr="007F6112" w:rsidRDefault="007F1DDF" w:rsidP="007F1DDF">
            <w:pPr>
              <w:numPr>
                <w:ilvl w:val="1"/>
                <w:numId w:val="13"/>
              </w:numPr>
              <w:spacing w:after="60" w:line="288" w:lineRule="auto"/>
              <w:rPr>
                <w:rFonts w:ascii="Arial" w:hAnsi="Arial" w:cs="Arial"/>
                <w:lang w:eastAsia="zh-CN"/>
              </w:rPr>
            </w:pPr>
            <w:r w:rsidRPr="007F1DDF">
              <w:rPr>
                <w:rFonts w:ascii="Arial" w:hAnsi="Arial" w:cs="Arial"/>
                <w:lang w:eastAsia="ko-KR"/>
              </w:rPr>
              <w:t>This work should consider the impact of sidelink DRX, if any.</w:t>
            </w:r>
          </w:p>
        </w:tc>
      </w:tr>
    </w:tbl>
    <w:p w14:paraId="64B5B92B" w14:textId="0BAE350E" w:rsidR="00F22A03" w:rsidRDefault="00D33EA9" w:rsidP="00F22A03">
      <w:pPr>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RAN1#103-e meeting, issues such as the reception capability of the power saving UEs, coexistence of power saving RA schemes, re-evaluation and pre-emption checking, congestion control mechanisms for power saving RA were discussed, and the following agreements</w:t>
      </w:r>
      <w:r w:rsidR="00F22A03">
        <w:rPr>
          <w:rFonts w:ascii="Arial" w:hAnsi="Arial" w:cs="Arial" w:hint="eastAsia"/>
          <w:lang w:eastAsia="zh-CN"/>
        </w:rPr>
        <w:t>/</w:t>
      </w:r>
      <w:r w:rsidR="00F22A03">
        <w:rPr>
          <w:rFonts w:ascii="Arial" w:hAnsi="Arial" w:cs="Arial"/>
          <w:lang w:eastAsia="zh-CN"/>
        </w:rPr>
        <w:t>conclusions were made:</w:t>
      </w:r>
    </w:p>
    <w:tbl>
      <w:tblPr>
        <w:tblStyle w:val="af1"/>
        <w:tblW w:w="0" w:type="auto"/>
        <w:tblLook w:val="04A0" w:firstRow="1" w:lastRow="0" w:firstColumn="1" w:lastColumn="0" w:noHBand="0" w:noVBand="1"/>
      </w:tblPr>
      <w:tblGrid>
        <w:gridCol w:w="9962"/>
      </w:tblGrid>
      <w:tr w:rsidR="00F22A03" w14:paraId="36E31072" w14:textId="77777777" w:rsidTr="00F22A03">
        <w:tc>
          <w:tcPr>
            <w:tcW w:w="9962" w:type="dxa"/>
          </w:tcPr>
          <w:p w14:paraId="4587F1AA" w14:textId="77777777" w:rsidR="002A0DF3" w:rsidRPr="00C060F0" w:rsidRDefault="002A0DF3" w:rsidP="00C060F0">
            <w:pPr>
              <w:spacing w:afterLines="50" w:line="288" w:lineRule="auto"/>
              <w:rPr>
                <w:rFonts w:ascii="Arial" w:hAnsi="Arial" w:cs="Arial"/>
                <w:b/>
                <w:bCs/>
                <w:u w:val="single"/>
                <w:lang w:val="en-AU"/>
              </w:rPr>
            </w:pPr>
            <w:r w:rsidRPr="00C060F0">
              <w:rPr>
                <w:rFonts w:ascii="Arial" w:hAnsi="Arial" w:cs="Arial"/>
                <w:b/>
                <w:bCs/>
                <w:u w:val="single"/>
                <w:lang w:val="en-AU"/>
              </w:rPr>
              <w:t>Conclusion</w:t>
            </w:r>
          </w:p>
          <w:p w14:paraId="0B4ED968" w14:textId="77777777" w:rsidR="002A0DF3" w:rsidRPr="00C060F0" w:rsidRDefault="002A0DF3" w:rsidP="00C060F0">
            <w:pPr>
              <w:numPr>
                <w:ilvl w:val="0"/>
                <w:numId w:val="25"/>
              </w:numPr>
              <w:overflowPunct/>
              <w:adjustRightInd/>
              <w:spacing w:afterLines="50" w:line="288" w:lineRule="auto"/>
              <w:textAlignment w:val="auto"/>
              <w:rPr>
                <w:rFonts w:ascii="Arial" w:hAnsi="Arial" w:cs="Arial"/>
                <w:color w:val="000000"/>
              </w:rPr>
            </w:pPr>
            <w:r w:rsidRPr="00C060F0">
              <w:rPr>
                <w:rFonts w:ascii="Arial" w:hAnsi="Arial" w:cs="Arial"/>
                <w:color w:val="000000"/>
              </w:rPr>
              <w:t xml:space="preserve">SL reception Type A and Type D should be used as the reference for evaluation and designing of SL power saving features in R17. </w:t>
            </w:r>
          </w:p>
          <w:p w14:paraId="6AF72BAB" w14:textId="77777777" w:rsidR="002A0DF3" w:rsidRPr="00C060F0" w:rsidRDefault="002A0DF3" w:rsidP="00C060F0">
            <w:pPr>
              <w:numPr>
                <w:ilvl w:val="1"/>
                <w:numId w:val="25"/>
              </w:numPr>
              <w:overflowPunct/>
              <w:adjustRightInd/>
              <w:spacing w:afterLines="50" w:line="288" w:lineRule="auto"/>
              <w:textAlignment w:val="auto"/>
              <w:rPr>
                <w:rFonts w:ascii="Arial" w:hAnsi="Arial" w:cs="Arial"/>
                <w:color w:val="000000"/>
              </w:rPr>
            </w:pPr>
            <w:r w:rsidRPr="00C060F0">
              <w:rPr>
                <w:rFonts w:ascii="Arial" w:hAnsi="Arial" w:cs="Arial"/>
                <w:color w:val="000000"/>
              </w:rPr>
              <w:t>Type A: UE is not capable of performing reception of any SL signals and channels, FFS with exception of performing PSFCH and S-SSB reception (aim to conclude in RAN1#104-e)</w:t>
            </w:r>
          </w:p>
          <w:p w14:paraId="27532480" w14:textId="77777777" w:rsidR="002A0DF3" w:rsidRPr="00C060F0" w:rsidRDefault="002A0DF3" w:rsidP="00C060F0">
            <w:pPr>
              <w:numPr>
                <w:ilvl w:val="1"/>
                <w:numId w:val="25"/>
              </w:numPr>
              <w:overflowPunct/>
              <w:adjustRightInd/>
              <w:spacing w:afterLines="50" w:line="288" w:lineRule="auto"/>
              <w:textAlignment w:val="auto"/>
              <w:rPr>
                <w:rFonts w:ascii="Arial" w:hAnsi="Arial" w:cs="Arial"/>
                <w:color w:val="000000"/>
              </w:rPr>
            </w:pPr>
            <w:r w:rsidRPr="00C060F0">
              <w:rPr>
                <w:rFonts w:ascii="Arial" w:hAnsi="Arial" w:cs="Arial"/>
                <w:color w:val="000000"/>
              </w:rPr>
              <w:t>Type D: UE is capable of performing reception of all SL signals and channels defined in R16. It does not preclude UE to perform reception of a subset of SL signals/channels</w:t>
            </w:r>
          </w:p>
          <w:p w14:paraId="3BAC1333" w14:textId="77777777" w:rsidR="002A0DF3" w:rsidRPr="00C060F0" w:rsidRDefault="002A0DF3" w:rsidP="00C060F0">
            <w:pPr>
              <w:numPr>
                <w:ilvl w:val="1"/>
                <w:numId w:val="25"/>
              </w:numPr>
              <w:overflowPunct/>
              <w:adjustRightInd/>
              <w:spacing w:afterLines="50" w:line="288" w:lineRule="auto"/>
              <w:textAlignment w:val="auto"/>
              <w:rPr>
                <w:rFonts w:ascii="Arial" w:hAnsi="Arial" w:cs="Arial"/>
                <w:color w:val="000000"/>
              </w:rPr>
            </w:pPr>
            <w:r w:rsidRPr="00C060F0">
              <w:rPr>
                <w:rFonts w:ascii="Arial" w:hAnsi="Arial" w:cs="Arial"/>
                <w:color w:val="000000"/>
              </w:rPr>
              <w:t>If there are evaluations with assumptions other than the above reference, the detailed assumptions need to be reported</w:t>
            </w:r>
          </w:p>
          <w:p w14:paraId="5369570E" w14:textId="77777777" w:rsidR="002A0DF3" w:rsidRPr="00C060F0" w:rsidRDefault="002A0DF3" w:rsidP="00C060F0">
            <w:pPr>
              <w:numPr>
                <w:ilvl w:val="1"/>
                <w:numId w:val="25"/>
              </w:numPr>
              <w:overflowPunct/>
              <w:adjustRightInd/>
              <w:spacing w:afterLines="50" w:line="288" w:lineRule="auto"/>
              <w:textAlignment w:val="auto"/>
              <w:rPr>
                <w:rFonts w:ascii="Arial" w:hAnsi="Arial" w:cs="Arial"/>
                <w:color w:val="000000"/>
              </w:rPr>
            </w:pPr>
            <w:r w:rsidRPr="00C060F0">
              <w:rPr>
                <w:rFonts w:ascii="Arial" w:hAnsi="Arial" w:cs="Arial"/>
                <w:color w:val="000000"/>
              </w:rPr>
              <w:t xml:space="preserve">Note: the types and the associated capability defined here are not intended to be defined as Rel-17 UE features as is. </w:t>
            </w:r>
          </w:p>
          <w:p w14:paraId="0B793F4F" w14:textId="77777777" w:rsidR="002A0DF3" w:rsidRPr="00C060F0" w:rsidRDefault="002A0DF3" w:rsidP="00C060F0">
            <w:pPr>
              <w:spacing w:afterLines="50" w:line="288" w:lineRule="auto"/>
              <w:rPr>
                <w:rFonts w:ascii="Arial" w:hAnsi="Arial" w:cs="Arial"/>
                <w:b/>
                <w:bCs/>
              </w:rPr>
            </w:pPr>
            <w:r w:rsidRPr="00C060F0">
              <w:rPr>
                <w:rFonts w:ascii="Arial" w:hAnsi="Arial" w:cs="Arial"/>
                <w:highlight w:val="green"/>
                <w:lang w:val="en-AU"/>
              </w:rPr>
              <w:t>Agreements</w:t>
            </w:r>
            <w:r w:rsidRPr="00C060F0">
              <w:rPr>
                <w:rFonts w:ascii="Arial" w:hAnsi="Arial" w:cs="Arial"/>
                <w:b/>
                <w:bCs/>
                <w:lang w:val="en-AU"/>
              </w:rPr>
              <w:t>:</w:t>
            </w:r>
          </w:p>
          <w:p w14:paraId="457E6AB4" w14:textId="77777777" w:rsidR="002A0DF3" w:rsidRPr="00C060F0" w:rsidRDefault="002A0DF3" w:rsidP="00C060F0">
            <w:pPr>
              <w:pStyle w:val="af9"/>
              <w:numPr>
                <w:ilvl w:val="0"/>
                <w:numId w:val="25"/>
              </w:numPr>
              <w:autoSpaceDE w:val="0"/>
              <w:autoSpaceDN w:val="0"/>
              <w:spacing w:afterLines="50" w:after="120" w:line="288" w:lineRule="auto"/>
              <w:rPr>
                <w:rFonts w:ascii="Arial" w:hAnsi="Arial" w:cs="Arial"/>
                <w:color w:val="000000"/>
                <w:sz w:val="20"/>
                <w:szCs w:val="20"/>
              </w:rPr>
            </w:pPr>
            <w:r w:rsidRPr="00C060F0">
              <w:rPr>
                <w:rFonts w:ascii="Arial" w:hAnsi="Arial" w:cs="Arial"/>
                <w:color w:val="000000"/>
                <w:sz w:val="20"/>
                <w:szCs w:val="20"/>
              </w:rPr>
              <w:t>Partial sensing based RA is supported as a power saving RA scheme</w:t>
            </w:r>
          </w:p>
          <w:p w14:paraId="1DD04D4A" w14:textId="77777777" w:rsidR="002A0DF3" w:rsidRPr="00C060F0" w:rsidRDefault="002A0DF3" w:rsidP="00C060F0">
            <w:pPr>
              <w:pStyle w:val="af9"/>
              <w:numPr>
                <w:ilvl w:val="1"/>
                <w:numId w:val="25"/>
              </w:numPr>
              <w:autoSpaceDE w:val="0"/>
              <w:autoSpaceDN w:val="0"/>
              <w:spacing w:afterLines="50" w:after="120" w:line="288" w:lineRule="auto"/>
              <w:rPr>
                <w:rFonts w:ascii="Arial" w:hAnsi="Arial" w:cs="Arial"/>
                <w:color w:val="000000"/>
                <w:sz w:val="20"/>
                <w:szCs w:val="20"/>
              </w:rPr>
            </w:pPr>
            <w:r w:rsidRPr="00C060F0">
              <w:rPr>
                <w:rFonts w:ascii="Arial" w:hAnsi="Arial" w:cs="Arial"/>
                <w:color w:val="000000"/>
                <w:sz w:val="20"/>
                <w:szCs w:val="20"/>
              </w:rPr>
              <w:t>FFS details</w:t>
            </w:r>
          </w:p>
          <w:p w14:paraId="5B31D7D0" w14:textId="77777777" w:rsidR="002A0DF3" w:rsidRPr="00C060F0" w:rsidRDefault="002A0DF3" w:rsidP="00C060F0">
            <w:pPr>
              <w:pStyle w:val="af9"/>
              <w:numPr>
                <w:ilvl w:val="0"/>
                <w:numId w:val="25"/>
              </w:numPr>
              <w:autoSpaceDE w:val="0"/>
              <w:autoSpaceDN w:val="0"/>
              <w:spacing w:afterLines="50" w:after="120" w:line="288" w:lineRule="auto"/>
              <w:rPr>
                <w:rFonts w:ascii="Arial" w:hAnsi="Arial" w:cs="Arial"/>
                <w:color w:val="000000"/>
                <w:sz w:val="20"/>
                <w:szCs w:val="20"/>
              </w:rPr>
            </w:pPr>
            <w:r w:rsidRPr="00C060F0">
              <w:rPr>
                <w:rFonts w:ascii="Arial" w:hAnsi="Arial" w:cs="Arial"/>
                <w:color w:val="000000"/>
                <w:sz w:val="20"/>
                <w:szCs w:val="20"/>
              </w:rPr>
              <w:lastRenderedPageBreak/>
              <w:t>Random resource selection is supported as a power saving RA scheme</w:t>
            </w:r>
          </w:p>
          <w:p w14:paraId="22312ECA" w14:textId="77777777" w:rsidR="002A0DF3" w:rsidRPr="00C060F0" w:rsidRDefault="002A0DF3" w:rsidP="00C060F0">
            <w:pPr>
              <w:pStyle w:val="af9"/>
              <w:numPr>
                <w:ilvl w:val="1"/>
                <w:numId w:val="25"/>
              </w:numPr>
              <w:autoSpaceDE w:val="0"/>
              <w:autoSpaceDN w:val="0"/>
              <w:spacing w:afterLines="50" w:after="120" w:line="288" w:lineRule="auto"/>
              <w:rPr>
                <w:rFonts w:ascii="Arial" w:hAnsi="Arial" w:cs="Arial"/>
                <w:color w:val="000000"/>
                <w:sz w:val="20"/>
                <w:szCs w:val="20"/>
              </w:rPr>
            </w:pPr>
            <w:r w:rsidRPr="00C060F0">
              <w:rPr>
                <w:rFonts w:ascii="Arial" w:hAnsi="Arial" w:cs="Arial"/>
                <w:color w:val="000000"/>
                <w:sz w:val="20"/>
                <w:szCs w:val="20"/>
              </w:rPr>
              <w:t>FFS any changes or enhancement</w:t>
            </w:r>
          </w:p>
          <w:p w14:paraId="57FB73C0" w14:textId="21CC51A2" w:rsidR="002A0DF3" w:rsidRPr="00C060F0" w:rsidRDefault="002A0DF3" w:rsidP="00C060F0">
            <w:pPr>
              <w:pStyle w:val="af9"/>
              <w:numPr>
                <w:ilvl w:val="1"/>
                <w:numId w:val="25"/>
              </w:numPr>
              <w:autoSpaceDE w:val="0"/>
              <w:autoSpaceDN w:val="0"/>
              <w:spacing w:afterLines="50" w:after="120" w:line="288" w:lineRule="auto"/>
              <w:rPr>
                <w:rFonts w:ascii="Arial" w:hAnsi="Arial" w:cs="Arial"/>
                <w:color w:val="000000"/>
                <w:sz w:val="20"/>
                <w:szCs w:val="20"/>
              </w:rPr>
            </w:pPr>
            <w:r w:rsidRPr="00C060F0">
              <w:rPr>
                <w:rFonts w:ascii="Arial" w:hAnsi="Arial" w:cs="Arial"/>
                <w:color w:val="000000"/>
                <w:sz w:val="20"/>
                <w:szCs w:val="20"/>
              </w:rPr>
              <w:t>FFS on conditions to apply random resource selection</w:t>
            </w:r>
          </w:p>
          <w:p w14:paraId="64947C8B" w14:textId="77777777" w:rsidR="002A0DF3" w:rsidRPr="00C060F0" w:rsidRDefault="002A0DF3" w:rsidP="00C060F0">
            <w:pPr>
              <w:spacing w:afterLines="50" w:line="288" w:lineRule="auto"/>
              <w:rPr>
                <w:rFonts w:ascii="Arial" w:hAnsi="Arial" w:cs="Arial"/>
                <w:highlight w:val="green"/>
                <w:lang w:val="en-AU"/>
              </w:rPr>
            </w:pPr>
            <w:r w:rsidRPr="00C060F0">
              <w:rPr>
                <w:rFonts w:ascii="Arial" w:hAnsi="Arial" w:cs="Arial"/>
                <w:highlight w:val="green"/>
                <w:lang w:val="en-AU"/>
              </w:rPr>
              <w:t>Agreements:</w:t>
            </w:r>
          </w:p>
          <w:p w14:paraId="2F7ABAA3" w14:textId="77777777" w:rsidR="002A0DF3" w:rsidRPr="00C060F0" w:rsidRDefault="002A0DF3" w:rsidP="00C060F0">
            <w:pPr>
              <w:pStyle w:val="af9"/>
              <w:numPr>
                <w:ilvl w:val="0"/>
                <w:numId w:val="25"/>
              </w:numPr>
              <w:autoSpaceDE w:val="0"/>
              <w:autoSpaceDN w:val="0"/>
              <w:spacing w:afterLines="50" w:after="120" w:line="288" w:lineRule="auto"/>
              <w:rPr>
                <w:rFonts w:ascii="Arial" w:hAnsi="Arial" w:cs="Arial"/>
                <w:sz w:val="20"/>
                <w:szCs w:val="20"/>
              </w:rPr>
            </w:pPr>
            <w:r w:rsidRPr="00C060F0">
              <w:rPr>
                <w:rFonts w:ascii="Arial" w:hAnsi="Arial" w:cs="Arial"/>
                <w:sz w:val="20"/>
                <w:szCs w:val="20"/>
              </w:rPr>
              <w:t>In R17, a SL Mode 2 Tx resource pool can be (pre-)configured to enable full sensing only, partial sensing only, random resource selection only, or any combination(s) thereof</w:t>
            </w:r>
          </w:p>
          <w:p w14:paraId="1256C666" w14:textId="77777777" w:rsidR="002A0DF3" w:rsidRPr="00C060F0" w:rsidRDefault="002A0DF3" w:rsidP="00C060F0">
            <w:pPr>
              <w:pStyle w:val="af9"/>
              <w:numPr>
                <w:ilvl w:val="1"/>
                <w:numId w:val="25"/>
              </w:numPr>
              <w:autoSpaceDE w:val="0"/>
              <w:autoSpaceDN w:val="0"/>
              <w:spacing w:afterLines="50" w:after="120" w:line="288" w:lineRule="auto"/>
              <w:rPr>
                <w:rFonts w:ascii="Arial" w:hAnsi="Arial" w:cs="Arial"/>
                <w:sz w:val="20"/>
                <w:szCs w:val="20"/>
              </w:rPr>
            </w:pPr>
            <w:r w:rsidRPr="00C060F0">
              <w:rPr>
                <w:rFonts w:ascii="Arial" w:hAnsi="Arial" w:cs="Arial"/>
                <w:sz w:val="20"/>
                <w:szCs w:val="20"/>
              </w:rPr>
              <w:t>FFS details, including usage, potential restrictions, whether/how any enhancement or condition is needed for the coexistence of full sensing and power saving RA scheme(s) in a same resource pool, etc.</w:t>
            </w:r>
          </w:p>
          <w:p w14:paraId="7A8B5206" w14:textId="77777777" w:rsidR="002A0DF3" w:rsidRPr="00C060F0" w:rsidRDefault="002A0DF3" w:rsidP="00C060F0">
            <w:pPr>
              <w:spacing w:afterLines="50" w:line="288" w:lineRule="auto"/>
              <w:rPr>
                <w:rFonts w:ascii="Arial" w:hAnsi="Arial" w:cs="Arial"/>
                <w:highlight w:val="green"/>
              </w:rPr>
            </w:pPr>
            <w:r w:rsidRPr="00C060F0">
              <w:rPr>
                <w:rFonts w:ascii="Arial" w:hAnsi="Arial" w:cs="Arial"/>
                <w:highlight w:val="green"/>
              </w:rPr>
              <w:t>Agreements:</w:t>
            </w:r>
          </w:p>
          <w:p w14:paraId="4DD69CE6" w14:textId="77777777" w:rsidR="002A0DF3" w:rsidRPr="00C060F0" w:rsidRDefault="002A0DF3" w:rsidP="00C060F0">
            <w:pPr>
              <w:numPr>
                <w:ilvl w:val="0"/>
                <w:numId w:val="26"/>
              </w:numPr>
              <w:overflowPunct/>
              <w:adjustRightInd/>
              <w:spacing w:afterLines="50" w:line="288" w:lineRule="auto"/>
              <w:textAlignment w:val="auto"/>
              <w:rPr>
                <w:rFonts w:ascii="Arial" w:hAnsi="Arial" w:cs="Arial"/>
                <w:color w:val="000000"/>
                <w:lang w:eastAsia="ko-KR"/>
              </w:rPr>
            </w:pPr>
            <w:r w:rsidRPr="00C060F0">
              <w:rPr>
                <w:rFonts w:ascii="Arial" w:hAnsi="Arial" w:cs="Arial"/>
                <w:color w:val="000000"/>
              </w:rPr>
              <w:t xml:space="preserve">Re-evaluation and pre-emption checking are not supported by UEs that do not perform </w:t>
            </w:r>
            <w:r w:rsidRPr="00C060F0">
              <w:rPr>
                <w:rFonts w:ascii="Arial" w:hAnsi="Arial" w:cs="Arial"/>
                <w:color w:val="FF0000"/>
              </w:rPr>
              <w:t>any</w:t>
            </w:r>
            <w:r w:rsidRPr="00C060F0">
              <w:rPr>
                <w:rFonts w:ascii="Arial" w:hAnsi="Arial" w:cs="Arial"/>
                <w:color w:val="000000"/>
              </w:rPr>
              <w:t xml:space="preserve"> sensing</w:t>
            </w:r>
            <w:r w:rsidRPr="00C060F0">
              <w:rPr>
                <w:rFonts w:ascii="Arial" w:hAnsi="Arial" w:cs="Arial"/>
                <w:color w:val="FF0000"/>
              </w:rPr>
              <w:t xml:space="preserve"> (i.e. PSCCH reception)</w:t>
            </w:r>
          </w:p>
          <w:p w14:paraId="3D4E12F9" w14:textId="77777777" w:rsidR="002A0DF3" w:rsidRPr="00C060F0" w:rsidRDefault="002A0DF3" w:rsidP="00C060F0">
            <w:pPr>
              <w:numPr>
                <w:ilvl w:val="0"/>
                <w:numId w:val="26"/>
              </w:numPr>
              <w:overflowPunct/>
              <w:adjustRightInd/>
              <w:spacing w:afterLines="50" w:line="288" w:lineRule="auto"/>
              <w:textAlignment w:val="auto"/>
              <w:rPr>
                <w:rFonts w:ascii="Arial" w:eastAsia="宋体" w:hAnsi="Arial" w:cs="Arial"/>
                <w:color w:val="000000"/>
                <w:lang w:eastAsia="ko-KR"/>
              </w:rPr>
            </w:pPr>
            <w:r w:rsidRPr="00C060F0">
              <w:rPr>
                <w:rFonts w:ascii="Arial" w:hAnsi="Arial" w:cs="Arial"/>
                <w:color w:val="000000"/>
                <w:lang w:eastAsia="ko-KR"/>
              </w:rPr>
              <w:t>Re-evaluation and pre-emption checking are supported by UEs that perform sensing</w:t>
            </w:r>
          </w:p>
          <w:p w14:paraId="773AB81D" w14:textId="77777777" w:rsidR="002A0DF3" w:rsidRPr="00C060F0" w:rsidRDefault="002A0DF3" w:rsidP="00C060F0">
            <w:pPr>
              <w:numPr>
                <w:ilvl w:val="1"/>
                <w:numId w:val="27"/>
              </w:numPr>
              <w:overflowPunct/>
              <w:adjustRightInd/>
              <w:spacing w:afterLines="50" w:line="288" w:lineRule="auto"/>
              <w:textAlignment w:val="auto"/>
              <w:rPr>
                <w:rFonts w:ascii="Arial" w:eastAsia="宋体" w:hAnsi="Arial" w:cs="Arial"/>
                <w:color w:val="000000"/>
                <w:lang w:eastAsia="ko-KR"/>
              </w:rPr>
            </w:pPr>
            <w:r w:rsidRPr="00C060F0">
              <w:rPr>
                <w:rFonts w:ascii="Arial" w:hAnsi="Arial" w:cs="Arial"/>
                <w:color w:val="000000"/>
                <w:lang w:eastAsia="ko-KR"/>
              </w:rPr>
              <w:t>FFS details and any conditions(s) in which re-evaluation and pre-emption can be performed</w:t>
            </w:r>
          </w:p>
          <w:p w14:paraId="22B632B0" w14:textId="77777777" w:rsidR="002A0DF3" w:rsidRPr="00C060F0" w:rsidRDefault="002A0DF3" w:rsidP="00C060F0">
            <w:pPr>
              <w:numPr>
                <w:ilvl w:val="0"/>
                <w:numId w:val="28"/>
              </w:numPr>
              <w:overflowPunct/>
              <w:adjustRightInd/>
              <w:spacing w:afterLines="50" w:line="288" w:lineRule="auto"/>
              <w:textAlignment w:val="auto"/>
              <w:rPr>
                <w:rFonts w:ascii="Arial" w:eastAsia="宋体" w:hAnsi="Arial" w:cs="Arial"/>
                <w:color w:val="000000"/>
                <w:lang w:eastAsia="ko-KR"/>
              </w:rPr>
            </w:pPr>
            <w:r w:rsidRPr="00C060F0">
              <w:rPr>
                <w:rFonts w:ascii="Arial" w:hAnsi="Arial" w:cs="Arial"/>
                <w:color w:val="000000"/>
                <w:lang w:eastAsia="ko-KR"/>
              </w:rPr>
              <w:t>FFS whether/how re-evaluation and pre-emption can be supported by UEs performing random resource selectio</w:t>
            </w:r>
            <w:r w:rsidRPr="00C060F0">
              <w:rPr>
                <w:rFonts w:ascii="Arial" w:hAnsi="Arial" w:cs="Arial"/>
                <w:lang w:eastAsia="ko-KR"/>
              </w:rPr>
              <w:t xml:space="preserve">n </w:t>
            </w:r>
            <w:r w:rsidRPr="00C060F0">
              <w:rPr>
                <w:rFonts w:ascii="Arial" w:hAnsi="Arial" w:cs="Arial"/>
              </w:rPr>
              <w:t>that do perform sensing</w:t>
            </w:r>
          </w:p>
          <w:p w14:paraId="5A08FB4C" w14:textId="03771010" w:rsidR="002A0DF3" w:rsidRPr="00C060F0" w:rsidRDefault="002A0DF3" w:rsidP="00C060F0">
            <w:pPr>
              <w:numPr>
                <w:ilvl w:val="0"/>
                <w:numId w:val="27"/>
              </w:numPr>
              <w:overflowPunct/>
              <w:adjustRightInd/>
              <w:spacing w:afterLines="50" w:line="288" w:lineRule="auto"/>
              <w:textAlignment w:val="auto"/>
              <w:rPr>
                <w:rFonts w:ascii="Arial" w:hAnsi="Arial" w:cs="Arial"/>
                <w:lang w:eastAsia="ko-KR"/>
              </w:rPr>
            </w:pPr>
            <w:r w:rsidRPr="00C060F0">
              <w:rPr>
                <w:rFonts w:ascii="Arial" w:hAnsi="Arial" w:cs="Arial"/>
              </w:rPr>
              <w:t>Note: details about sensing in this context, including when it is performed, are not decided yet.</w:t>
            </w:r>
          </w:p>
          <w:p w14:paraId="259D6675" w14:textId="77777777" w:rsidR="002A0DF3" w:rsidRPr="00C060F0" w:rsidRDefault="002A0DF3" w:rsidP="00C060F0">
            <w:pPr>
              <w:spacing w:afterLines="50" w:line="288" w:lineRule="auto"/>
              <w:rPr>
                <w:rFonts w:ascii="Arial" w:hAnsi="Arial" w:cs="Arial"/>
                <w:highlight w:val="green"/>
              </w:rPr>
            </w:pPr>
            <w:r w:rsidRPr="00C060F0">
              <w:rPr>
                <w:rFonts w:ascii="Arial" w:hAnsi="Arial" w:cs="Arial"/>
                <w:highlight w:val="green"/>
              </w:rPr>
              <w:t>Agreements:</w:t>
            </w:r>
          </w:p>
          <w:p w14:paraId="227053CC" w14:textId="77777777" w:rsidR="002A0DF3" w:rsidRPr="00C060F0" w:rsidRDefault="002A0DF3" w:rsidP="00C060F0">
            <w:pPr>
              <w:pStyle w:val="xxmsolistparagraph"/>
              <w:numPr>
                <w:ilvl w:val="0"/>
                <w:numId w:val="29"/>
              </w:numPr>
              <w:autoSpaceDE w:val="0"/>
              <w:autoSpaceDN w:val="0"/>
              <w:spacing w:afterLines="50" w:after="120" w:line="288" w:lineRule="auto"/>
              <w:rPr>
                <w:rFonts w:ascii="Arial" w:eastAsia="Times New Roman" w:hAnsi="Arial" w:cs="Arial"/>
                <w:color w:val="000000"/>
                <w:sz w:val="20"/>
                <w:szCs w:val="20"/>
                <w:lang w:val="en-AU"/>
              </w:rPr>
            </w:pPr>
            <w:r w:rsidRPr="00C060F0">
              <w:rPr>
                <w:rFonts w:ascii="Arial" w:eastAsia="Times New Roman" w:hAnsi="Arial" w:cs="Arial"/>
                <w:color w:val="000000"/>
                <w:sz w:val="20"/>
                <w:szCs w:val="20"/>
                <w:lang w:val="en-AU"/>
              </w:rPr>
              <w:t>Further study congestion control based on CBR and CR for power saving RA schemes</w:t>
            </w:r>
          </w:p>
          <w:p w14:paraId="4A4B82EA" w14:textId="77777777" w:rsidR="002A0DF3" w:rsidRPr="00C060F0" w:rsidRDefault="002A0DF3" w:rsidP="00C060F0">
            <w:pPr>
              <w:pStyle w:val="xxmsolistparagraph"/>
              <w:numPr>
                <w:ilvl w:val="1"/>
                <w:numId w:val="29"/>
              </w:numPr>
              <w:autoSpaceDE w:val="0"/>
              <w:autoSpaceDN w:val="0"/>
              <w:spacing w:afterLines="50" w:after="120" w:line="288" w:lineRule="auto"/>
              <w:rPr>
                <w:rFonts w:ascii="Arial" w:eastAsia="Times New Roman" w:hAnsi="Arial" w:cs="Arial"/>
                <w:color w:val="000000"/>
                <w:sz w:val="20"/>
                <w:szCs w:val="20"/>
                <w:lang w:val="en-AU"/>
              </w:rPr>
            </w:pPr>
            <w:r w:rsidRPr="00C060F0">
              <w:rPr>
                <w:rFonts w:ascii="Arial" w:eastAsia="Times New Roman" w:hAnsi="Arial" w:cs="Arial"/>
                <w:color w:val="000000"/>
                <w:sz w:val="20"/>
                <w:szCs w:val="20"/>
                <w:lang w:val="en-AU"/>
              </w:rPr>
              <w:t xml:space="preserve">Identify necessary changes from R16 CBR/CR (if any), including transmission resource selection and transmission parameters that can be adjusted and </w:t>
            </w:r>
            <w:r w:rsidRPr="00C060F0">
              <w:rPr>
                <w:rFonts w:ascii="Arial" w:eastAsia="Times New Roman" w:hAnsi="Arial" w:cs="Arial"/>
                <w:color w:val="FF0000"/>
                <w:sz w:val="20"/>
                <w:szCs w:val="20"/>
                <w:lang w:val="en-AU"/>
              </w:rPr>
              <w:t xml:space="preserve">applicable </w:t>
            </w:r>
            <w:r w:rsidRPr="00C060F0">
              <w:rPr>
                <w:rFonts w:ascii="Arial" w:eastAsia="Times New Roman" w:hAnsi="Arial" w:cs="Arial"/>
                <w:color w:val="000000"/>
                <w:sz w:val="20"/>
                <w:szCs w:val="20"/>
                <w:lang w:val="en-AU"/>
              </w:rPr>
              <w:t>to power savings RA schemes</w:t>
            </w:r>
          </w:p>
          <w:p w14:paraId="6981E2B4" w14:textId="68F5DB7F" w:rsidR="00F22A03" w:rsidRPr="002A0DF3" w:rsidRDefault="002A0DF3" w:rsidP="00C060F0">
            <w:pPr>
              <w:pStyle w:val="xxmsolistparagraph"/>
              <w:numPr>
                <w:ilvl w:val="1"/>
                <w:numId w:val="29"/>
              </w:numPr>
              <w:autoSpaceDE w:val="0"/>
              <w:autoSpaceDN w:val="0"/>
              <w:spacing w:afterLines="50" w:after="120" w:line="288" w:lineRule="auto"/>
              <w:ind w:left="1434" w:hanging="357"/>
              <w:rPr>
                <w:rFonts w:ascii="Arial" w:eastAsia="Times New Roman" w:hAnsi="Arial" w:cs="Arial"/>
                <w:color w:val="000000"/>
                <w:sz w:val="20"/>
                <w:szCs w:val="20"/>
                <w:lang w:val="en-AU"/>
              </w:rPr>
            </w:pPr>
            <w:r w:rsidRPr="00C060F0">
              <w:rPr>
                <w:rFonts w:ascii="Arial" w:eastAsia="Times New Roman" w:hAnsi="Arial" w:cs="Arial"/>
                <w:color w:val="000000"/>
                <w:sz w:val="20"/>
                <w:szCs w:val="20"/>
              </w:rPr>
              <w:t>Note: this is not intended to require all UEs to perform sensing for the purpose of CBR measurement</w:t>
            </w:r>
          </w:p>
        </w:tc>
      </w:tr>
    </w:tbl>
    <w:p w14:paraId="6AC7BF0A" w14:textId="15A58D8E" w:rsidR="006B0F9F" w:rsidRPr="007F6112" w:rsidRDefault="00C060F0" w:rsidP="00572BA8">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w:t>
      </w:r>
      <w:r w:rsidR="00D33EA9" w:rsidRPr="007F6112">
        <w:rPr>
          <w:rFonts w:ascii="Arial" w:hAnsi="Arial" w:cs="Arial"/>
          <w:lang w:eastAsia="zh-CN"/>
        </w:rPr>
        <w:t xml:space="preserve"> this contribution, we </w:t>
      </w:r>
      <w:r>
        <w:rPr>
          <w:rFonts w:ascii="Arial" w:hAnsi="Arial" w:cs="Arial"/>
          <w:lang w:eastAsia="zh-CN"/>
        </w:rPr>
        <w:t xml:space="preserve">continually </w:t>
      </w:r>
      <w:r w:rsidR="00D33EA9" w:rsidRPr="007F6112">
        <w:rPr>
          <w:rFonts w:ascii="Arial" w:hAnsi="Arial" w:cs="Arial"/>
          <w:lang w:eastAsia="zh-CN"/>
        </w:rPr>
        <w:t xml:space="preserve">provide our views on the </w:t>
      </w:r>
      <w:r w:rsidR="00516DC3">
        <w:rPr>
          <w:rFonts w:ascii="Arial" w:hAnsi="Arial" w:cs="Arial"/>
          <w:lang w:eastAsia="zh-CN"/>
        </w:rPr>
        <w:t xml:space="preserve">partial sensing and random selection </w:t>
      </w:r>
      <w:r w:rsidR="00D33EA9" w:rsidRPr="007F6112">
        <w:rPr>
          <w:rFonts w:ascii="Arial" w:hAnsi="Arial" w:cs="Arial"/>
          <w:lang w:eastAsia="zh-CN"/>
        </w:rPr>
        <w:t xml:space="preserve">resource allocation </w:t>
      </w:r>
      <w:r w:rsidR="00516DC3">
        <w:rPr>
          <w:rFonts w:ascii="Arial" w:hAnsi="Arial" w:cs="Arial"/>
          <w:lang w:eastAsia="zh-CN"/>
        </w:rPr>
        <w:t xml:space="preserve">schemes </w:t>
      </w:r>
      <w:r w:rsidR="00D33EA9" w:rsidRPr="007F6112">
        <w:rPr>
          <w:rFonts w:ascii="Arial" w:hAnsi="Arial" w:cs="Arial"/>
          <w:lang w:eastAsia="zh-CN"/>
        </w:rPr>
        <w:t>for power saving.</w:t>
      </w:r>
    </w:p>
    <w:p w14:paraId="5BD2A472" w14:textId="0BAEC903" w:rsidR="00BB308D" w:rsidRPr="007F6112" w:rsidRDefault="00185A16" w:rsidP="00572BA8">
      <w:pPr>
        <w:pStyle w:val="3GPPH1"/>
        <w:spacing w:line="288" w:lineRule="auto"/>
        <w:ind w:left="425" w:hanging="425"/>
        <w:jc w:val="both"/>
        <w:rPr>
          <w:rFonts w:cs="Arial"/>
          <w:b/>
          <w:sz w:val="30"/>
          <w:szCs w:val="30"/>
        </w:rPr>
      </w:pPr>
      <w:r w:rsidRPr="007F6112">
        <w:rPr>
          <w:rFonts w:cs="Arial"/>
          <w:b/>
          <w:sz w:val="30"/>
          <w:szCs w:val="30"/>
        </w:rPr>
        <w:t>Discussion</w:t>
      </w:r>
    </w:p>
    <w:p w14:paraId="67C2103E" w14:textId="3D0F5E65" w:rsidR="00622583" w:rsidRPr="007F6112" w:rsidRDefault="002D7004"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In the new WID, to further enhance the resource allocation to reduce power consumption</w:t>
      </w:r>
      <w:r w:rsidR="00793491">
        <w:rPr>
          <w:rFonts w:ascii="Arial" w:hAnsi="Arial" w:cs="Arial"/>
          <w:lang w:eastAsia="zh-CN"/>
        </w:rPr>
        <w:t xml:space="preserve"> of UEs</w:t>
      </w:r>
      <w:r w:rsidRPr="007F6112">
        <w:rPr>
          <w:rFonts w:ascii="Arial" w:hAnsi="Arial" w:cs="Arial"/>
          <w:lang w:eastAsia="zh-CN"/>
        </w:rPr>
        <w:t>, it is recommended to adopt the partial sensing</w:t>
      </w:r>
      <w:r w:rsidR="00BE76AE" w:rsidRPr="007F6112">
        <w:rPr>
          <w:rFonts w:ascii="Arial" w:hAnsi="Arial" w:cs="Arial"/>
          <w:lang w:eastAsia="zh-CN"/>
        </w:rPr>
        <w:t xml:space="preserve"> and the</w:t>
      </w:r>
      <w:r w:rsidRPr="007F6112">
        <w:rPr>
          <w:rFonts w:ascii="Arial" w:hAnsi="Arial" w:cs="Arial"/>
          <w:lang w:eastAsia="zh-CN"/>
        </w:rPr>
        <w:t xml:space="preserve"> random resource selection in Rel-14 LTE-V as the baseline. </w:t>
      </w:r>
      <w:r w:rsidR="00622583" w:rsidRPr="007F6112">
        <w:rPr>
          <w:rFonts w:ascii="Arial" w:hAnsi="Arial" w:cs="Arial"/>
          <w:lang w:eastAsia="zh-CN"/>
        </w:rPr>
        <w:t xml:space="preserve">Below we discuss partial sensing </w:t>
      </w:r>
      <w:r w:rsidR="00103372" w:rsidRPr="007F6112">
        <w:rPr>
          <w:rFonts w:ascii="Arial" w:hAnsi="Arial" w:cs="Arial"/>
          <w:lang w:eastAsia="zh-CN"/>
        </w:rPr>
        <w:t>mechanism and random resource selection separately.</w:t>
      </w:r>
    </w:p>
    <w:p w14:paraId="1F84231B" w14:textId="6C467CC0" w:rsidR="00103372" w:rsidRPr="001E2366" w:rsidRDefault="00103372" w:rsidP="001E2366">
      <w:pPr>
        <w:pStyle w:val="2"/>
        <w:ind w:left="578" w:hanging="578"/>
        <w:rPr>
          <w:rFonts w:cs="Arial"/>
          <w:b/>
          <w:bCs/>
          <w:lang w:eastAsia="zh-CN"/>
        </w:rPr>
      </w:pPr>
      <w:r w:rsidRPr="001E2366">
        <w:rPr>
          <w:rFonts w:cs="Arial"/>
          <w:b/>
          <w:bCs/>
          <w:sz w:val="24"/>
          <w:szCs w:val="24"/>
          <w:lang w:eastAsia="zh-CN"/>
        </w:rPr>
        <w:t>Partial sensing mechanism</w:t>
      </w:r>
    </w:p>
    <w:p w14:paraId="096D12A7" w14:textId="11A522B0" w:rsidR="002D7004" w:rsidRPr="007F6112" w:rsidRDefault="00620E2F"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For the partial sensing mechanism in Rel-14 LTE-V,</w:t>
      </w:r>
      <w:r w:rsidR="00BE76AE" w:rsidRPr="007F6112">
        <w:rPr>
          <w:rFonts w:ascii="Arial" w:hAnsi="Arial" w:cs="Arial"/>
          <w:lang w:eastAsia="zh-CN"/>
        </w:rPr>
        <w:t xml:space="preserve"> UE </w:t>
      </w:r>
      <w:r w:rsidR="000F22BD">
        <w:rPr>
          <w:rFonts w:ascii="Arial" w:hAnsi="Arial" w:cs="Arial"/>
          <w:lang w:eastAsia="zh-CN"/>
        </w:rPr>
        <w:t xml:space="preserve">only performs </w:t>
      </w:r>
      <w:r w:rsidR="00BE76AE" w:rsidRPr="007F6112">
        <w:rPr>
          <w:rFonts w:ascii="Arial" w:hAnsi="Arial" w:cs="Arial"/>
          <w:lang w:eastAsia="zh-CN"/>
        </w:rPr>
        <w:t>sens</w:t>
      </w:r>
      <w:r w:rsidR="000F22BD">
        <w:rPr>
          <w:rFonts w:ascii="Arial" w:hAnsi="Arial" w:cs="Arial"/>
          <w:lang w:eastAsia="zh-CN"/>
        </w:rPr>
        <w:t>ing in</w:t>
      </w:r>
      <w:r w:rsidR="00BE76AE" w:rsidRPr="007F6112">
        <w:rPr>
          <w:rFonts w:ascii="Arial" w:hAnsi="Arial" w:cs="Arial"/>
          <w:lang w:eastAsia="zh-CN"/>
        </w:rPr>
        <w:t xml:space="preserve"> a subset of subframes relevant for resource allocation</w:t>
      </w:r>
      <w:r w:rsidR="00717314">
        <w:rPr>
          <w:rFonts w:ascii="Arial" w:hAnsi="Arial" w:cs="Arial"/>
          <w:lang w:eastAsia="zh-CN"/>
        </w:rPr>
        <w:t>, instead of the entire sensing window for full sensing mechanism</w:t>
      </w:r>
      <w:r w:rsidR="00491786" w:rsidRPr="007F6112">
        <w:rPr>
          <w:rFonts w:ascii="Arial" w:hAnsi="Arial" w:cs="Arial"/>
          <w:lang w:eastAsia="zh-CN"/>
        </w:rPr>
        <w:t xml:space="preserve">. If partial sensing is configured, the following steps are used, </w:t>
      </w:r>
      <w:r w:rsidR="00BE76AE" w:rsidRPr="007F6112">
        <w:rPr>
          <w:rFonts w:ascii="Arial" w:hAnsi="Arial" w:cs="Arial"/>
          <w:lang w:eastAsia="zh-CN"/>
        </w:rPr>
        <w:t>as shown in Figure 1</w:t>
      </w:r>
      <w:r w:rsidR="00491786" w:rsidRPr="007F6112">
        <w:rPr>
          <w:rFonts w:ascii="Arial" w:hAnsi="Arial" w:cs="Arial"/>
          <w:lang w:eastAsia="zh-CN"/>
        </w:rPr>
        <w:t>:</w:t>
      </w:r>
    </w:p>
    <w:p w14:paraId="38845FD9" w14:textId="073063D4"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1: </w:t>
      </w:r>
      <w:bookmarkStart w:id="2" w:name="_Hlk53240074"/>
      <w:r w:rsidRPr="007F6112">
        <w:rPr>
          <w:rFonts w:ascii="Arial" w:eastAsia="Malgun Gothic" w:hAnsi="Arial" w:cs="Arial"/>
          <w:sz w:val="20"/>
          <w:szCs w:val="20"/>
          <w:lang w:eastAsia="ko-KR"/>
        </w:rPr>
        <w:t xml:space="preserve">UE determines by its implementation a set of subframes which consists of at least </w:t>
      </w:r>
      <w:r w:rsidRPr="007F6112">
        <w:rPr>
          <w:rFonts w:ascii="Arial" w:eastAsia="Times New Roman" w:hAnsi="Arial" w:cs="Arial"/>
          <w:position w:val="-4"/>
          <w:sz w:val="20"/>
          <w:szCs w:val="20"/>
          <w:lang w:val="en-GB" w:eastAsia="en-GB"/>
        </w:rPr>
        <w:object w:dxaOrig="216" w:dyaOrig="252" w14:anchorId="009C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672381336" r:id="rId15"/>
        </w:object>
      </w:r>
      <w:r w:rsidRPr="007F6112">
        <w:rPr>
          <w:rFonts w:ascii="Arial" w:eastAsia="Malgun Gothic" w:hAnsi="Arial" w:cs="Arial"/>
          <w:sz w:val="20"/>
          <w:szCs w:val="20"/>
          <w:lang w:eastAsia="ko-KR"/>
        </w:rPr>
        <w:t xml:space="preserve"> subframes</w:t>
      </w:r>
      <w:r w:rsidR="00717314">
        <w:rPr>
          <w:rFonts w:ascii="Arial" w:eastAsia="Malgun Gothic" w:hAnsi="Arial" w:cs="Arial"/>
          <w:sz w:val="20"/>
          <w:szCs w:val="20"/>
          <w:lang w:eastAsia="ko-KR"/>
        </w:rPr>
        <w:t xml:space="preserve"> (the orange subframes in Figure.1)</w:t>
      </w:r>
      <w:r w:rsidRPr="007F6112">
        <w:rPr>
          <w:rFonts w:ascii="Arial" w:eastAsia="Malgun Gothic" w:hAnsi="Arial" w:cs="Arial"/>
          <w:sz w:val="20"/>
          <w:szCs w:val="20"/>
          <w:lang w:eastAsia="ko-KR"/>
        </w:rPr>
        <w:t xml:space="preserve"> within the time interval </w:t>
      </w:r>
      <w:r w:rsidRPr="007F6112">
        <w:rPr>
          <w:rFonts w:ascii="Arial" w:eastAsia="Times New Roman" w:hAnsi="Arial" w:cs="Arial"/>
          <w:position w:val="-10"/>
          <w:sz w:val="20"/>
          <w:szCs w:val="20"/>
          <w:lang w:val="en-GB" w:eastAsia="en-GB"/>
        </w:rPr>
        <w:object w:dxaOrig="1392" w:dyaOrig="348" w14:anchorId="098F21E4">
          <v:shape id="_x0000_i1026" type="#_x0000_t75" style="width:1in;height:18pt" o:ole="">
            <v:imagedata r:id="rId16" o:title=""/>
          </v:shape>
          <o:OLEObject Type="Embed" ProgID="Equation.3" ShapeID="_x0000_i1026" DrawAspect="Content" ObjectID="_1672381337" r:id="rId17"/>
        </w:object>
      </w:r>
      <w:bookmarkEnd w:id="2"/>
      <w:r w:rsidRPr="007F6112">
        <w:rPr>
          <w:rFonts w:ascii="Arial" w:eastAsia="Times New Roman" w:hAnsi="Arial" w:cs="Arial"/>
          <w:sz w:val="20"/>
          <w:szCs w:val="20"/>
          <w:lang w:val="en-GB" w:eastAsia="en-GB"/>
        </w:rPr>
        <w:t>;</w:t>
      </w:r>
    </w:p>
    <w:p w14:paraId="5F8B29C4" w14:textId="2A75A41D"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eastAsiaTheme="minorEastAsia" w:hAnsi="Arial" w:cs="Arial"/>
          <w:sz w:val="20"/>
          <w:szCs w:val="20"/>
          <w:lang w:val="en-GB" w:eastAsia="zh-CN"/>
        </w:rPr>
        <w:lastRenderedPageBreak/>
        <w:t xml:space="preserve">Step 2: </w:t>
      </w:r>
      <w:r w:rsidRPr="007F6112">
        <w:rPr>
          <w:rFonts w:ascii="Arial" w:eastAsia="Malgun Gothic" w:hAnsi="Arial" w:cs="Arial"/>
          <w:sz w:val="20"/>
          <w:szCs w:val="20"/>
          <w:lang w:eastAsia="ko-KR"/>
        </w:rPr>
        <w:t xml:space="preserve">If a subframe </w:t>
      </w:r>
      <w:r w:rsidRPr="007F6112">
        <w:rPr>
          <w:rFonts w:ascii="Arial" w:eastAsia="Times New Roman" w:hAnsi="Arial" w:cs="Arial"/>
          <w:position w:val="-14"/>
          <w:sz w:val="20"/>
          <w:szCs w:val="20"/>
          <w:lang w:val="en-GB" w:eastAsia="en-GB"/>
        </w:rPr>
        <w:object w:dxaOrig="324" w:dyaOrig="408" w14:anchorId="5D312921">
          <v:shape id="_x0000_i1027" type="#_x0000_t75" style="width:18pt;height:18pt" o:ole="">
            <v:imagedata r:id="rId18" o:title=""/>
          </v:shape>
          <o:OLEObject Type="Embed" ProgID="Equation.3" ShapeID="_x0000_i1027" DrawAspect="Content" ObjectID="_1672381338" r:id="rId19"/>
        </w:object>
      </w:r>
      <w:r w:rsidRPr="007F6112">
        <w:rPr>
          <w:rFonts w:ascii="Arial" w:eastAsia="Malgun Gothic" w:hAnsi="Arial" w:cs="Arial"/>
          <w:sz w:val="20"/>
          <w:szCs w:val="20"/>
          <w:lang w:eastAsia="ko-KR"/>
        </w:rPr>
        <w:t xml:space="preserve"> is included in the set of subframes in Step 1, UE shall monitor any subframe </w:t>
      </w:r>
      <w:r w:rsidRPr="007F6112">
        <w:rPr>
          <w:rFonts w:ascii="Arial" w:eastAsia="Times New Roman" w:hAnsi="Arial" w:cs="Arial"/>
          <w:position w:val="-16"/>
          <w:sz w:val="20"/>
          <w:szCs w:val="20"/>
          <w:lang w:val="en-GB" w:eastAsia="en-GB"/>
        </w:rPr>
        <w:object w:dxaOrig="732" w:dyaOrig="432" w14:anchorId="4203BA91">
          <v:shape id="_x0000_i1028" type="#_x0000_t75" style="width:36pt;height:24pt" o:ole="">
            <v:imagedata r:id="rId20" o:title=""/>
          </v:shape>
          <o:OLEObject Type="Embed" ProgID="Equation.DSMT4" ShapeID="_x0000_i1028" DrawAspect="Content" ObjectID="_1672381339" r:id="rId21"/>
        </w:object>
      </w:r>
      <w:r w:rsidR="00717314">
        <w:rPr>
          <w:rFonts w:ascii="Arial" w:eastAsia="Times New Roman" w:hAnsi="Arial" w:cs="Arial"/>
          <w:sz w:val="20"/>
          <w:szCs w:val="20"/>
          <w:lang w:val="en-GB" w:eastAsia="en-GB"/>
        </w:rPr>
        <w:t>(like the blue subframes in Figure.1)</w:t>
      </w:r>
      <w:r w:rsidRPr="007F6112">
        <w:rPr>
          <w:rFonts w:ascii="Arial" w:eastAsia="Malgun Gothic" w:hAnsi="Arial" w:cs="Arial"/>
          <w:sz w:val="20"/>
          <w:szCs w:val="20"/>
          <w:lang w:eastAsia="ko-KR"/>
        </w:rPr>
        <w:t xml:space="preserve"> if </w:t>
      </w:r>
      <w:r w:rsidRPr="007F6112">
        <w:rPr>
          <w:rFonts w:ascii="Arial" w:eastAsia="Malgun Gothic" w:hAnsi="Arial" w:cs="Arial"/>
          <w:i/>
          <w:iCs/>
          <w:sz w:val="20"/>
          <w:szCs w:val="20"/>
          <w:lang w:eastAsia="ko-KR"/>
        </w:rPr>
        <w:t>k</w:t>
      </w:r>
      <w:r w:rsidRPr="007F6112">
        <w:rPr>
          <w:rFonts w:ascii="Arial" w:eastAsia="Malgun Gothic" w:hAnsi="Arial" w:cs="Arial"/>
          <w:sz w:val="20"/>
          <w:szCs w:val="20"/>
          <w:lang w:eastAsia="ko-KR"/>
        </w:rPr>
        <w:t xml:space="preserve">-th bit of the high layer parameter </w:t>
      </w:r>
      <w:r w:rsidRPr="007F6112">
        <w:rPr>
          <w:rFonts w:ascii="Arial" w:eastAsia="Malgun Gothic" w:hAnsi="Arial" w:cs="Arial"/>
          <w:i/>
          <w:sz w:val="20"/>
          <w:szCs w:val="20"/>
          <w:lang w:eastAsia="ko-KR"/>
        </w:rPr>
        <w:t>gapCandidateSensing</w:t>
      </w:r>
      <w:r w:rsidRPr="007F6112">
        <w:rPr>
          <w:rFonts w:ascii="Arial" w:eastAsia="Malgun Gothic" w:hAnsi="Arial" w:cs="Arial"/>
          <w:sz w:val="20"/>
          <w:szCs w:val="20"/>
          <w:lang w:eastAsia="ko-KR"/>
        </w:rPr>
        <w:t xml:space="preserve"> is set to 1</w:t>
      </w:r>
      <w:r w:rsidR="00E003DB" w:rsidRPr="007F6112">
        <w:rPr>
          <w:rFonts w:ascii="Arial" w:eastAsia="Malgun Gothic" w:hAnsi="Arial" w:cs="Arial"/>
          <w:sz w:val="20"/>
          <w:szCs w:val="20"/>
          <w:lang w:eastAsia="ko-KR"/>
        </w:rPr>
        <w:t>;</w:t>
      </w:r>
    </w:p>
    <w:p w14:paraId="3C77132C" w14:textId="5DC4F1E5" w:rsidR="00E003DB" w:rsidRPr="007F6112" w:rsidRDefault="00E003DB"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3: UE </w:t>
      </w:r>
      <w:bookmarkStart w:id="3" w:name="_Hlk53234155"/>
      <w:r w:rsidRPr="007F6112">
        <w:rPr>
          <w:rFonts w:ascii="Arial" w:hAnsi="Arial" w:cs="Arial"/>
          <w:sz w:val="20"/>
          <w:szCs w:val="20"/>
          <w:lang w:eastAsia="zh-CN"/>
        </w:rPr>
        <w:t>exclude</w:t>
      </w:r>
      <w:bookmarkEnd w:id="3"/>
      <w:r w:rsidR="00E655D8">
        <w:rPr>
          <w:rFonts w:ascii="Arial" w:hAnsi="Arial" w:cs="Arial"/>
          <w:sz w:val="20"/>
          <w:szCs w:val="20"/>
          <w:lang w:eastAsia="zh-CN"/>
        </w:rPr>
        <w:t>s</w:t>
      </w:r>
      <w:r w:rsidRPr="007F6112">
        <w:rPr>
          <w:rFonts w:ascii="Arial" w:hAnsi="Arial" w:cs="Arial"/>
          <w:sz w:val="20"/>
          <w:szCs w:val="20"/>
          <w:lang w:eastAsia="zh-CN"/>
        </w:rPr>
        <w:t xml:space="preserve"> any candidate </w:t>
      </w:r>
      <w:r w:rsidR="00E655D8">
        <w:rPr>
          <w:rFonts w:ascii="Arial" w:hAnsi="Arial" w:cs="Arial"/>
          <w:sz w:val="20"/>
          <w:szCs w:val="20"/>
          <w:lang w:eastAsia="zh-CN"/>
        </w:rPr>
        <w:t xml:space="preserve">single subframe </w:t>
      </w:r>
      <w:r w:rsidRPr="007F6112">
        <w:rPr>
          <w:rFonts w:ascii="Arial" w:hAnsi="Arial" w:cs="Arial"/>
          <w:sz w:val="20"/>
          <w:szCs w:val="20"/>
          <w:lang w:eastAsia="zh-CN"/>
        </w:rPr>
        <w:t xml:space="preserve">resource from the selection window </w:t>
      </w:r>
      <w:r w:rsidR="004877C0" w:rsidRPr="007F6112">
        <w:rPr>
          <w:rFonts w:ascii="Arial" w:hAnsi="Arial" w:cs="Arial"/>
          <w:sz w:val="20"/>
          <w:szCs w:val="20"/>
          <w:lang w:eastAsia="zh-CN"/>
        </w:rPr>
        <w:t>via pre-defined rules which are the same procedure with resource selection</w:t>
      </w:r>
      <w:r w:rsidR="00D17B2F">
        <w:rPr>
          <w:rFonts w:ascii="Arial" w:hAnsi="Arial" w:cs="Arial"/>
          <w:sz w:val="20"/>
          <w:szCs w:val="20"/>
          <w:lang w:eastAsia="zh-CN"/>
        </w:rPr>
        <w:t xml:space="preserve"> with full sensing</w:t>
      </w:r>
      <w:r w:rsidR="004877C0" w:rsidRPr="007F6112">
        <w:rPr>
          <w:rFonts w:ascii="Arial" w:hAnsi="Arial" w:cs="Arial"/>
          <w:sz w:val="20"/>
          <w:szCs w:val="20"/>
          <w:lang w:eastAsia="zh-CN"/>
        </w:rPr>
        <w:t>.</w:t>
      </w:r>
    </w:p>
    <w:p w14:paraId="30FF38E4" w14:textId="506872FD" w:rsidR="004877C0" w:rsidRPr="007F6112" w:rsidRDefault="00911EB8" w:rsidP="00572BA8">
      <w:pPr>
        <w:spacing w:beforeLines="50" w:before="120" w:line="288" w:lineRule="auto"/>
        <w:jc w:val="center"/>
        <w:rPr>
          <w:rFonts w:ascii="Arial" w:hAnsi="Arial" w:cs="Arial"/>
          <w:lang w:eastAsia="zh-CN"/>
        </w:rPr>
      </w:pPr>
      <w:r>
        <w:object w:dxaOrig="6444" w:dyaOrig="2952" w14:anchorId="7C33203B">
          <v:shape id="_x0000_i1029" type="#_x0000_t75" style="width:324pt;height:150pt" o:ole="">
            <v:imagedata r:id="rId22" o:title=""/>
          </v:shape>
          <o:OLEObject Type="Embed" ProgID="Visio.Drawing.15" ShapeID="_x0000_i1029" DrawAspect="Content" ObjectID="_1672381340" r:id="rId23"/>
        </w:object>
      </w:r>
    </w:p>
    <w:p w14:paraId="7C46BCFE" w14:textId="30B3DECA" w:rsidR="00BE76AE" w:rsidRPr="007F6112" w:rsidRDefault="00BE76AE" w:rsidP="00572BA8">
      <w:pPr>
        <w:widowControl w:val="0"/>
        <w:overflowPunct/>
        <w:autoSpaceDE/>
        <w:adjustRightInd/>
        <w:spacing w:line="288" w:lineRule="auto"/>
        <w:jc w:val="center"/>
        <w:textAlignment w:val="auto"/>
        <w:rPr>
          <w:rFonts w:ascii="Arial" w:hAnsi="Arial" w:cs="Arial"/>
          <w:lang w:eastAsia="zh-CN"/>
        </w:rPr>
      </w:pPr>
      <w:r w:rsidRPr="007F6112">
        <w:rPr>
          <w:rFonts w:ascii="Arial" w:hAnsi="Arial" w:cs="Arial"/>
          <w:lang w:eastAsia="zh-CN"/>
        </w:rPr>
        <w:t>Figure 1: Illustration of Rel-14 LTE-V partial sensing.</w:t>
      </w:r>
    </w:p>
    <w:p w14:paraId="2F2B5E3F" w14:textId="2E6442BF" w:rsidR="00031B8C" w:rsidRPr="007F6112" w:rsidRDefault="00031B8C" w:rsidP="00572BA8">
      <w:pPr>
        <w:tabs>
          <w:tab w:val="left" w:pos="1004"/>
        </w:tabs>
        <w:spacing w:before="60" w:after="0" w:line="288" w:lineRule="auto"/>
        <w:contextualSpacing/>
        <w:rPr>
          <w:rFonts w:ascii="Arial" w:hAnsi="Arial" w:cs="Arial"/>
          <w:lang w:eastAsia="zh-CN"/>
        </w:rPr>
      </w:pPr>
      <w:r w:rsidRPr="007F6112">
        <w:rPr>
          <w:rFonts w:ascii="Arial" w:hAnsi="Arial" w:cs="Arial"/>
          <w:lang w:eastAsia="zh-CN"/>
        </w:rPr>
        <w:t>It is noted that there are two understandings for the LTE-V partial sensing mechanism:</w:t>
      </w:r>
    </w:p>
    <w:p w14:paraId="57615926" w14:textId="693B116A" w:rsidR="00031B8C" w:rsidRPr="007F6112" w:rsidRDefault="00031B8C" w:rsidP="00FB1D4E">
      <w:pPr>
        <w:pStyle w:val="af9"/>
        <w:numPr>
          <w:ilvl w:val="0"/>
          <w:numId w:val="15"/>
        </w:numPr>
        <w:tabs>
          <w:tab w:val="left" w:pos="1004"/>
        </w:tabs>
        <w:spacing w:before="160" w:line="288" w:lineRule="auto"/>
        <w:ind w:left="357" w:hanging="357"/>
        <w:contextualSpacing/>
        <w:jc w:val="both"/>
        <w:rPr>
          <w:rFonts w:ascii="Arial" w:hAnsi="Arial" w:cs="Arial"/>
          <w:sz w:val="20"/>
          <w:szCs w:val="20"/>
          <w:lang w:eastAsia="zh-CN"/>
        </w:rPr>
      </w:pPr>
      <w:r w:rsidRPr="007F6112">
        <w:rPr>
          <w:rFonts w:ascii="Arial" w:eastAsiaTheme="minorEastAsia" w:hAnsi="Arial" w:cs="Arial"/>
          <w:sz w:val="20"/>
          <w:szCs w:val="20"/>
          <w:lang w:eastAsia="zh-CN"/>
        </w:rPr>
        <w:t xml:space="preserve">The partial sensing only saves the power consumption of </w:t>
      </w:r>
      <w:r w:rsidR="00346DD2">
        <w:rPr>
          <w:rFonts w:ascii="Arial" w:eastAsiaTheme="minorEastAsia" w:hAnsi="Arial" w:cs="Arial"/>
          <w:sz w:val="20"/>
          <w:szCs w:val="20"/>
          <w:lang w:eastAsia="zh-CN"/>
        </w:rPr>
        <w:t xml:space="preserve">decoding and </w:t>
      </w:r>
      <w:r w:rsidRPr="007F6112">
        <w:rPr>
          <w:rFonts w:ascii="Arial" w:eastAsiaTheme="minorEastAsia" w:hAnsi="Arial" w:cs="Arial"/>
          <w:sz w:val="20"/>
          <w:szCs w:val="20"/>
          <w:lang w:eastAsia="zh-CN"/>
        </w:rPr>
        <w:t xml:space="preserve">computation. In this understanding, when requested by higher layer at any subframe </w:t>
      </w:r>
      <w:r w:rsidRPr="007F6112">
        <w:rPr>
          <w:rFonts w:ascii="Arial" w:eastAsiaTheme="minorEastAsia" w:hAnsi="Arial" w:cs="Arial"/>
          <w:i/>
          <w:iCs/>
          <w:sz w:val="20"/>
          <w:szCs w:val="20"/>
          <w:lang w:eastAsia="zh-CN"/>
        </w:rPr>
        <w:t>n</w:t>
      </w:r>
      <w:r w:rsidR="006060D1" w:rsidRPr="007F6112">
        <w:rPr>
          <w:rFonts w:ascii="Arial" w:eastAsiaTheme="minorEastAsia" w:hAnsi="Arial" w:cs="Arial"/>
          <w:i/>
          <w:iCs/>
          <w:sz w:val="20"/>
          <w:szCs w:val="20"/>
          <w:lang w:eastAsia="zh-CN"/>
        </w:rPr>
        <w:t xml:space="preserve"> </w:t>
      </w:r>
      <w:r w:rsidR="006060D1" w:rsidRPr="007F6112">
        <w:rPr>
          <w:rFonts w:ascii="Arial" w:eastAsiaTheme="minorEastAsia" w:hAnsi="Arial" w:cs="Arial"/>
          <w:sz w:val="20"/>
          <w:szCs w:val="20"/>
          <w:lang w:eastAsia="zh-CN"/>
        </w:rPr>
        <w:t>to determine</w:t>
      </w:r>
      <w:r w:rsidR="003A06CE">
        <w:rPr>
          <w:rFonts w:ascii="Arial" w:eastAsiaTheme="minorEastAsia" w:hAnsi="Arial" w:cs="Arial"/>
          <w:sz w:val="20"/>
          <w:szCs w:val="20"/>
          <w:lang w:eastAsia="zh-CN"/>
        </w:rPr>
        <w:t xml:space="preserve"> at least Y subframes within the selection window</w:t>
      </w:r>
      <w:r w:rsidRPr="007F6112">
        <w:rPr>
          <w:rFonts w:ascii="Arial" w:eastAsiaTheme="minorEastAsia" w:hAnsi="Arial" w:cs="Arial"/>
          <w:sz w:val="20"/>
          <w:szCs w:val="20"/>
          <w:lang w:eastAsia="zh-CN"/>
        </w:rPr>
        <w:t xml:space="preserve">, the </w:t>
      </w:r>
      <w:r w:rsidR="00EF3ADB" w:rsidRPr="007F6112">
        <w:rPr>
          <w:rFonts w:ascii="Arial" w:eastAsiaTheme="minorEastAsia" w:hAnsi="Arial" w:cs="Arial"/>
          <w:sz w:val="20"/>
          <w:szCs w:val="20"/>
          <w:lang w:eastAsia="zh-CN"/>
        </w:rPr>
        <w:t>set of subframes can be arbitrarily selected, which is full</w:t>
      </w:r>
      <w:r w:rsidR="00BF3FD1" w:rsidRPr="007F6112">
        <w:rPr>
          <w:rFonts w:ascii="Arial" w:eastAsiaTheme="minorEastAsia" w:hAnsi="Arial" w:cs="Arial"/>
          <w:sz w:val="20"/>
          <w:szCs w:val="20"/>
          <w:lang w:eastAsia="zh-CN"/>
        </w:rPr>
        <w:t>y</w:t>
      </w:r>
      <w:r w:rsidR="00EF3ADB" w:rsidRPr="007F6112">
        <w:rPr>
          <w:rFonts w:ascii="Arial" w:eastAsiaTheme="minorEastAsia" w:hAnsi="Arial" w:cs="Arial"/>
          <w:sz w:val="20"/>
          <w:szCs w:val="20"/>
          <w:lang w:eastAsia="zh-CN"/>
        </w:rPr>
        <w:t xml:space="preserve"> flexible. To do so, the UE has to buffer</w:t>
      </w:r>
      <w:r w:rsidR="00A9654F" w:rsidRPr="007F6112">
        <w:rPr>
          <w:rFonts w:ascii="Arial" w:eastAsiaTheme="minorEastAsia" w:hAnsi="Arial" w:cs="Arial"/>
          <w:sz w:val="20"/>
          <w:szCs w:val="20"/>
          <w:lang w:eastAsia="zh-CN"/>
        </w:rPr>
        <w:t xml:space="preserve"> </w:t>
      </w:r>
      <w:r w:rsidR="00EF3ADB" w:rsidRPr="007F6112">
        <w:rPr>
          <w:rFonts w:ascii="Arial" w:eastAsiaTheme="minorEastAsia" w:hAnsi="Arial" w:cs="Arial"/>
          <w:sz w:val="20"/>
          <w:szCs w:val="20"/>
          <w:lang w:eastAsia="zh-CN"/>
        </w:rPr>
        <w:t>all</w:t>
      </w:r>
      <w:r w:rsidR="00A9654F" w:rsidRPr="007F6112">
        <w:rPr>
          <w:rFonts w:ascii="Arial" w:eastAsiaTheme="minorEastAsia" w:hAnsi="Arial" w:cs="Arial"/>
          <w:sz w:val="20"/>
          <w:szCs w:val="20"/>
          <w:lang w:eastAsia="zh-CN"/>
        </w:rPr>
        <w:t xml:space="preserve"> </w:t>
      </w:r>
      <w:r w:rsidR="00EF3ADB" w:rsidRPr="007F6112">
        <w:rPr>
          <w:rFonts w:ascii="Arial" w:eastAsiaTheme="minorEastAsia" w:hAnsi="Arial" w:cs="Arial"/>
          <w:sz w:val="20"/>
          <w:szCs w:val="20"/>
          <w:lang w:eastAsia="zh-CN"/>
        </w:rPr>
        <w:t xml:space="preserve">resources, and only the power consumption of </w:t>
      </w:r>
      <w:r w:rsidR="00346DD2">
        <w:rPr>
          <w:rFonts w:ascii="Arial" w:eastAsiaTheme="minorEastAsia" w:hAnsi="Arial" w:cs="Arial"/>
          <w:sz w:val="20"/>
          <w:szCs w:val="20"/>
          <w:lang w:eastAsia="zh-CN"/>
        </w:rPr>
        <w:t xml:space="preserve">SCI decoding and </w:t>
      </w:r>
      <w:r w:rsidR="00EF3ADB" w:rsidRPr="007F6112">
        <w:rPr>
          <w:rFonts w:ascii="Arial" w:eastAsiaTheme="minorEastAsia" w:hAnsi="Arial" w:cs="Arial"/>
          <w:sz w:val="20"/>
          <w:szCs w:val="20"/>
          <w:lang w:eastAsia="zh-CN"/>
        </w:rPr>
        <w:t xml:space="preserve">computation </w:t>
      </w:r>
      <w:r w:rsidR="00346DD2">
        <w:rPr>
          <w:rFonts w:ascii="Arial" w:eastAsiaTheme="minorEastAsia" w:hAnsi="Arial" w:cs="Arial"/>
          <w:sz w:val="20"/>
          <w:szCs w:val="20"/>
          <w:lang w:eastAsia="zh-CN"/>
        </w:rPr>
        <w:t>are</w:t>
      </w:r>
      <w:r w:rsidR="00EF3ADB" w:rsidRPr="007F6112">
        <w:rPr>
          <w:rFonts w:ascii="Arial" w:eastAsiaTheme="minorEastAsia" w:hAnsi="Arial" w:cs="Arial"/>
          <w:sz w:val="20"/>
          <w:szCs w:val="20"/>
          <w:lang w:eastAsia="zh-CN"/>
        </w:rPr>
        <w:t xml:space="preserve"> saved.</w:t>
      </w:r>
    </w:p>
    <w:p w14:paraId="74CF4F71" w14:textId="30B5AB2E" w:rsidR="004718C5" w:rsidRPr="004718C5" w:rsidRDefault="004623E9" w:rsidP="004718C5">
      <w:pPr>
        <w:pStyle w:val="af9"/>
        <w:numPr>
          <w:ilvl w:val="0"/>
          <w:numId w:val="15"/>
        </w:numPr>
        <w:tabs>
          <w:tab w:val="left" w:pos="1004"/>
        </w:tabs>
        <w:spacing w:before="160" w:line="288" w:lineRule="auto"/>
        <w:ind w:left="357" w:hanging="357"/>
        <w:jc w:val="both"/>
        <w:rPr>
          <w:rFonts w:ascii="Arial" w:hAnsi="Arial" w:cs="Arial"/>
          <w:sz w:val="20"/>
          <w:szCs w:val="20"/>
          <w:lang w:eastAsia="zh-CN"/>
        </w:rPr>
      </w:pPr>
      <w:r w:rsidRPr="007F6112">
        <w:rPr>
          <w:rFonts w:ascii="Arial" w:eastAsiaTheme="minorEastAsia" w:hAnsi="Arial" w:cs="Arial"/>
          <w:sz w:val="20"/>
          <w:szCs w:val="20"/>
          <w:lang w:eastAsia="zh-CN"/>
        </w:rPr>
        <w:t xml:space="preserve">The partial sensing saves the power consumption of </w:t>
      </w:r>
      <w:r w:rsidR="00A9654F" w:rsidRPr="007F6112">
        <w:rPr>
          <w:rFonts w:ascii="Arial" w:eastAsiaTheme="minorEastAsia" w:hAnsi="Arial" w:cs="Arial"/>
          <w:sz w:val="20"/>
          <w:szCs w:val="20"/>
          <w:lang w:eastAsia="zh-CN"/>
        </w:rPr>
        <w:t xml:space="preserve">both </w:t>
      </w:r>
      <w:r w:rsidR="00DC5C24">
        <w:rPr>
          <w:rFonts w:ascii="Arial" w:eastAsiaTheme="minorEastAsia" w:hAnsi="Arial" w:cs="Arial"/>
          <w:sz w:val="20"/>
          <w:szCs w:val="20"/>
          <w:lang w:eastAsia="zh-CN"/>
        </w:rPr>
        <w:t>decoding/</w:t>
      </w:r>
      <w:r w:rsidRPr="007F6112">
        <w:rPr>
          <w:rFonts w:ascii="Arial" w:eastAsiaTheme="minorEastAsia" w:hAnsi="Arial" w:cs="Arial"/>
          <w:sz w:val="20"/>
          <w:szCs w:val="20"/>
          <w:lang w:eastAsia="zh-CN"/>
        </w:rPr>
        <w:t>computation and</w:t>
      </w:r>
      <w:r w:rsidR="00F4559F" w:rsidRPr="007F6112">
        <w:rPr>
          <w:rFonts w:ascii="Arial" w:eastAsiaTheme="minorEastAsia" w:hAnsi="Arial" w:cs="Arial"/>
          <w:sz w:val="20"/>
          <w:szCs w:val="20"/>
          <w:lang w:eastAsia="zh-CN"/>
        </w:rPr>
        <w:t xml:space="preserve"> </w:t>
      </w:r>
      <w:r w:rsidR="001F0569" w:rsidRPr="007F6112">
        <w:rPr>
          <w:rFonts w:ascii="Arial" w:eastAsiaTheme="minorEastAsia" w:hAnsi="Arial" w:cs="Arial"/>
          <w:sz w:val="20"/>
          <w:szCs w:val="20"/>
          <w:lang w:eastAsia="zh-CN"/>
        </w:rPr>
        <w:t>PSCCH/PSSCH reception</w:t>
      </w:r>
      <w:r w:rsidRPr="007F6112">
        <w:rPr>
          <w:rFonts w:ascii="Arial" w:eastAsiaTheme="minorEastAsia" w:hAnsi="Arial" w:cs="Arial"/>
          <w:sz w:val="20"/>
          <w:szCs w:val="20"/>
          <w:lang w:eastAsia="zh-CN"/>
        </w:rPr>
        <w:t xml:space="preserve">. </w:t>
      </w:r>
      <w:r w:rsidR="00931D1F" w:rsidRPr="007F6112">
        <w:rPr>
          <w:rFonts w:ascii="Arial" w:eastAsiaTheme="minorEastAsia" w:hAnsi="Arial" w:cs="Arial"/>
          <w:sz w:val="20"/>
          <w:szCs w:val="20"/>
          <w:lang w:eastAsia="zh-CN"/>
        </w:rPr>
        <w:t>In this understanding, a set of subframe</w:t>
      </w:r>
      <w:r w:rsidR="003A06CE">
        <w:rPr>
          <w:rFonts w:ascii="Arial" w:eastAsiaTheme="minorEastAsia" w:hAnsi="Arial" w:cs="Arial"/>
          <w:sz w:val="20"/>
          <w:szCs w:val="20"/>
          <w:lang w:eastAsia="zh-CN"/>
        </w:rPr>
        <w:t>s</w:t>
      </w:r>
      <w:r w:rsidR="00931D1F" w:rsidRPr="007F6112">
        <w:rPr>
          <w:rFonts w:ascii="Arial" w:eastAsiaTheme="minorEastAsia" w:hAnsi="Arial" w:cs="Arial"/>
          <w:sz w:val="20"/>
          <w:szCs w:val="20"/>
          <w:lang w:eastAsia="zh-CN"/>
        </w:rPr>
        <w:t xml:space="preserve"> </w:t>
      </w:r>
      <w:r w:rsidR="003A06CE">
        <w:rPr>
          <w:rFonts w:ascii="Arial" w:eastAsiaTheme="minorEastAsia" w:hAnsi="Arial" w:cs="Arial"/>
          <w:sz w:val="20"/>
          <w:szCs w:val="20"/>
          <w:lang w:eastAsia="zh-CN"/>
        </w:rPr>
        <w:t>which consists at least Y subframes are</w:t>
      </w:r>
      <w:r w:rsidR="00D76596">
        <w:rPr>
          <w:rFonts w:ascii="Arial" w:eastAsiaTheme="minorEastAsia" w:hAnsi="Arial" w:cs="Arial"/>
          <w:sz w:val="20"/>
          <w:szCs w:val="20"/>
          <w:lang w:eastAsia="zh-CN"/>
        </w:rPr>
        <w:t xml:space="preserve"> within a</w:t>
      </w:r>
      <w:r w:rsidR="00931D1F" w:rsidRPr="007F6112">
        <w:rPr>
          <w:rFonts w:ascii="Arial" w:eastAsiaTheme="minorEastAsia" w:hAnsi="Arial" w:cs="Arial"/>
          <w:sz w:val="20"/>
          <w:szCs w:val="20"/>
          <w:lang w:eastAsia="zh-CN"/>
        </w:rPr>
        <w:t xml:space="preserve"> pre-defined</w:t>
      </w:r>
      <w:r w:rsidR="00FF1583">
        <w:rPr>
          <w:rFonts w:ascii="Arial" w:eastAsiaTheme="minorEastAsia" w:hAnsi="Arial" w:cs="Arial"/>
          <w:sz w:val="20"/>
          <w:szCs w:val="20"/>
          <w:lang w:eastAsia="zh-CN"/>
        </w:rPr>
        <w:t xml:space="preserve"> </w:t>
      </w:r>
      <w:r w:rsidR="00D76596">
        <w:rPr>
          <w:rFonts w:ascii="Arial" w:eastAsiaTheme="minorEastAsia" w:hAnsi="Arial" w:cs="Arial"/>
          <w:sz w:val="20"/>
          <w:szCs w:val="20"/>
          <w:lang w:eastAsia="zh-CN"/>
        </w:rPr>
        <w:t xml:space="preserve">pattern </w:t>
      </w:r>
      <w:r w:rsidR="00FF1583" w:rsidRPr="007F6112">
        <w:rPr>
          <w:rFonts w:ascii="Arial" w:eastAsiaTheme="minorEastAsia" w:hAnsi="Arial" w:cs="Arial"/>
          <w:sz w:val="20"/>
          <w:szCs w:val="20"/>
          <w:lang w:eastAsia="zh-CN"/>
        </w:rPr>
        <w:t>when requested by higher layer at subframe n</w:t>
      </w:r>
      <w:r w:rsidR="00FF1583">
        <w:rPr>
          <w:rFonts w:ascii="Arial" w:eastAsiaTheme="minorEastAsia" w:hAnsi="Arial" w:cs="Arial"/>
          <w:sz w:val="20"/>
          <w:szCs w:val="20"/>
          <w:lang w:eastAsia="zh-CN"/>
        </w:rPr>
        <w:t>, which achieves limited flexibility.</w:t>
      </w:r>
      <w:r w:rsidR="00931D1F" w:rsidRPr="007F6112">
        <w:rPr>
          <w:rFonts w:ascii="Arial" w:eastAsiaTheme="minorEastAsia" w:hAnsi="Arial" w:cs="Arial"/>
          <w:sz w:val="20"/>
          <w:szCs w:val="20"/>
          <w:lang w:eastAsia="zh-CN"/>
        </w:rPr>
        <w:t xml:space="preserve"> UE is able to buffer </w:t>
      </w:r>
      <w:r w:rsidR="00FF1583">
        <w:rPr>
          <w:rFonts w:ascii="Arial" w:eastAsiaTheme="minorEastAsia" w:hAnsi="Arial" w:cs="Arial"/>
          <w:sz w:val="20"/>
          <w:szCs w:val="20"/>
          <w:lang w:eastAsia="zh-CN"/>
        </w:rPr>
        <w:t xml:space="preserve">only a subset of </w:t>
      </w:r>
      <w:r w:rsidR="00931D1F" w:rsidRPr="007F6112">
        <w:rPr>
          <w:rFonts w:ascii="Arial" w:eastAsiaTheme="minorEastAsia" w:hAnsi="Arial" w:cs="Arial"/>
          <w:sz w:val="20"/>
          <w:szCs w:val="20"/>
          <w:lang w:eastAsia="zh-CN"/>
        </w:rPr>
        <w:t xml:space="preserve">resources according to the pre-defined resource selection pattern. Therefore, the UE </w:t>
      </w:r>
      <w:r w:rsidR="001870AB" w:rsidRPr="007F6112">
        <w:rPr>
          <w:rFonts w:ascii="Arial" w:eastAsiaTheme="minorEastAsia" w:hAnsi="Arial" w:cs="Arial"/>
          <w:sz w:val="20"/>
          <w:szCs w:val="20"/>
          <w:lang w:eastAsia="zh-CN"/>
        </w:rPr>
        <w:t>can save</w:t>
      </w:r>
      <w:r w:rsidR="00931D1F" w:rsidRPr="007F6112">
        <w:rPr>
          <w:rFonts w:ascii="Arial" w:eastAsiaTheme="minorEastAsia" w:hAnsi="Arial" w:cs="Arial"/>
          <w:sz w:val="20"/>
          <w:szCs w:val="20"/>
          <w:lang w:eastAsia="zh-CN"/>
        </w:rPr>
        <w:t xml:space="preserve"> the power consumption of </w:t>
      </w:r>
      <w:r w:rsidR="001870AB" w:rsidRPr="007F6112">
        <w:rPr>
          <w:rFonts w:ascii="Arial" w:eastAsiaTheme="minorEastAsia" w:hAnsi="Arial" w:cs="Arial"/>
          <w:sz w:val="20"/>
          <w:szCs w:val="20"/>
          <w:lang w:eastAsia="zh-CN"/>
        </w:rPr>
        <w:t xml:space="preserve">both </w:t>
      </w:r>
      <w:r w:rsidR="001F0569" w:rsidRPr="007F6112">
        <w:rPr>
          <w:rFonts w:ascii="Arial" w:eastAsiaTheme="minorEastAsia" w:hAnsi="Arial" w:cs="Arial"/>
          <w:sz w:val="20"/>
          <w:szCs w:val="20"/>
          <w:lang w:eastAsia="zh-CN"/>
        </w:rPr>
        <w:t>PSCCH/PSSCH reception</w:t>
      </w:r>
      <w:r w:rsidR="00931D1F" w:rsidRPr="007F6112">
        <w:rPr>
          <w:rFonts w:ascii="Arial" w:eastAsiaTheme="minorEastAsia" w:hAnsi="Arial" w:cs="Arial"/>
          <w:sz w:val="20"/>
          <w:szCs w:val="20"/>
          <w:lang w:eastAsia="zh-CN"/>
        </w:rPr>
        <w:t xml:space="preserve"> and </w:t>
      </w:r>
      <w:r w:rsidR="00B62BFC">
        <w:rPr>
          <w:rFonts w:ascii="Arial" w:eastAsiaTheme="minorEastAsia" w:hAnsi="Arial" w:cs="Arial"/>
          <w:sz w:val="20"/>
          <w:szCs w:val="20"/>
          <w:lang w:eastAsia="zh-CN"/>
        </w:rPr>
        <w:t>decoding/</w:t>
      </w:r>
      <w:r w:rsidR="00931D1F" w:rsidRPr="007F6112">
        <w:rPr>
          <w:rFonts w:ascii="Arial" w:eastAsiaTheme="minorEastAsia" w:hAnsi="Arial" w:cs="Arial"/>
          <w:sz w:val="20"/>
          <w:szCs w:val="20"/>
          <w:lang w:eastAsia="zh-CN"/>
        </w:rPr>
        <w:t>computation at the cost of flexibility of resource selection.</w:t>
      </w:r>
    </w:p>
    <w:p w14:paraId="4474CC9E" w14:textId="586A6AF1" w:rsidR="004718C5" w:rsidRPr="004718C5" w:rsidRDefault="004718C5" w:rsidP="004718C5">
      <w:pPr>
        <w:tabs>
          <w:tab w:val="left" w:pos="1004"/>
        </w:tabs>
        <w:spacing w:before="160" w:line="288" w:lineRule="auto"/>
        <w:jc w:val="both"/>
        <w:rPr>
          <w:rFonts w:ascii="Arial" w:hAnsi="Arial" w:cs="Arial"/>
          <w:lang w:eastAsia="zh-CN"/>
        </w:rPr>
      </w:pPr>
      <w:r>
        <w:rPr>
          <w:rFonts w:ascii="Arial" w:hAnsi="Arial" w:cs="Arial"/>
          <w:lang w:eastAsia="zh-CN"/>
        </w:rPr>
        <w:t>In our views, compared to the shutdown of the Rx chain, the power saved by reducing the power of decoding</w:t>
      </w:r>
      <w:r>
        <w:rPr>
          <w:rFonts w:ascii="Arial" w:hAnsi="Arial" w:cs="Arial" w:hint="eastAsia"/>
          <w:lang w:eastAsia="zh-CN"/>
        </w:rPr>
        <w:t>/</w:t>
      </w:r>
      <w:r>
        <w:rPr>
          <w:rFonts w:ascii="Arial" w:hAnsi="Arial" w:cs="Arial"/>
          <w:lang w:eastAsia="zh-CN"/>
        </w:rPr>
        <w:t xml:space="preserve">computation is quite trivial. Therefore, when designing the partial sensing mechanism in NR sidelink, it should be kept in mind that the power saving comes from power reduction of </w:t>
      </w:r>
      <w:r w:rsidRPr="004718C5">
        <w:rPr>
          <w:rFonts w:ascii="Arial" w:hAnsi="Arial" w:cs="Arial"/>
          <w:lang w:eastAsia="zh-CN"/>
        </w:rPr>
        <w:t>both decoding/computation and PSCCH/PSSCH reception.</w:t>
      </w:r>
    </w:p>
    <w:p w14:paraId="5B83D55B" w14:textId="3A0445D8" w:rsidR="00F5557C" w:rsidRPr="004718C5" w:rsidRDefault="00185A16" w:rsidP="004718C5">
      <w:pPr>
        <w:spacing w:before="60" w:after="0" w:line="288" w:lineRule="auto"/>
        <w:rPr>
          <w:rFonts w:ascii="Arial" w:hAnsi="Arial" w:cs="Arial"/>
          <w:b/>
          <w:bCs/>
          <w:lang w:eastAsia="zh-CN"/>
        </w:rPr>
      </w:pPr>
      <w:bookmarkStart w:id="4" w:name="_Hlk53235857"/>
      <w:r w:rsidRPr="007F6112">
        <w:rPr>
          <w:rFonts w:ascii="Arial" w:hAnsi="Arial" w:cs="Arial"/>
          <w:b/>
          <w:bCs/>
          <w:lang w:eastAsia="zh-CN"/>
        </w:rPr>
        <w:t>Observation 1</w:t>
      </w:r>
      <w:bookmarkEnd w:id="4"/>
      <w:r w:rsidRPr="007F6112">
        <w:rPr>
          <w:rFonts w:ascii="Arial" w:hAnsi="Arial" w:cs="Arial"/>
          <w:b/>
          <w:bCs/>
          <w:lang w:eastAsia="zh-CN"/>
        </w:rPr>
        <w:t>:</w:t>
      </w:r>
      <w:r w:rsidR="00A9654F" w:rsidRPr="007F6112">
        <w:rPr>
          <w:rFonts w:ascii="Arial" w:hAnsi="Arial" w:cs="Arial"/>
          <w:b/>
          <w:bCs/>
          <w:lang w:eastAsia="zh-CN"/>
        </w:rPr>
        <w:t xml:space="preserve"> </w:t>
      </w:r>
      <w:r w:rsidR="004718C5">
        <w:rPr>
          <w:rFonts w:ascii="Arial" w:hAnsi="Arial" w:cs="Arial"/>
          <w:b/>
          <w:bCs/>
          <w:lang w:eastAsia="zh-CN"/>
        </w:rPr>
        <w:t>When designing the NR sidelink partial sensing mechanism, t</w:t>
      </w:r>
      <w:r w:rsidR="00F5557C" w:rsidRPr="004718C5">
        <w:rPr>
          <w:rFonts w:ascii="Arial" w:hAnsi="Arial" w:cs="Arial"/>
          <w:b/>
          <w:bCs/>
          <w:lang w:eastAsia="zh-CN"/>
        </w:rPr>
        <w:t xml:space="preserve">he partial sensing </w:t>
      </w:r>
      <w:r w:rsidR="00D935E3">
        <w:rPr>
          <w:rFonts w:ascii="Arial" w:hAnsi="Arial" w:cs="Arial"/>
          <w:b/>
          <w:bCs/>
          <w:lang w:eastAsia="zh-CN"/>
        </w:rPr>
        <w:t xml:space="preserve">shoud </w:t>
      </w:r>
      <w:r w:rsidR="00F5557C" w:rsidRPr="004718C5">
        <w:rPr>
          <w:rFonts w:ascii="Arial" w:hAnsi="Arial" w:cs="Arial"/>
          <w:b/>
          <w:bCs/>
          <w:lang w:eastAsia="zh-CN"/>
        </w:rPr>
        <w:t xml:space="preserve">save the power consumption of both </w:t>
      </w:r>
      <w:r w:rsidR="00663AAF" w:rsidRPr="004718C5">
        <w:rPr>
          <w:rFonts w:ascii="Arial" w:hAnsi="Arial" w:cs="Arial"/>
          <w:b/>
          <w:bCs/>
          <w:lang w:eastAsia="zh-CN"/>
        </w:rPr>
        <w:t>decoding/</w:t>
      </w:r>
      <w:r w:rsidR="00F5557C" w:rsidRPr="004718C5">
        <w:rPr>
          <w:rFonts w:ascii="Arial" w:hAnsi="Arial" w:cs="Arial"/>
          <w:b/>
          <w:bCs/>
          <w:lang w:eastAsia="zh-CN"/>
        </w:rPr>
        <w:t xml:space="preserve">computation and </w:t>
      </w:r>
      <w:bookmarkStart w:id="5" w:name="_Hlk47433681"/>
      <w:r w:rsidR="001F0569" w:rsidRPr="004718C5">
        <w:rPr>
          <w:rFonts w:ascii="Arial" w:hAnsi="Arial" w:cs="Arial"/>
          <w:b/>
          <w:bCs/>
          <w:lang w:eastAsia="zh-CN"/>
        </w:rPr>
        <w:t>PSCCH/PSSCH reception</w:t>
      </w:r>
      <w:bookmarkEnd w:id="5"/>
      <w:r w:rsidR="00F5557C" w:rsidRPr="004718C5">
        <w:rPr>
          <w:rFonts w:ascii="Arial" w:hAnsi="Arial" w:cs="Arial"/>
          <w:b/>
          <w:bCs/>
          <w:lang w:eastAsia="zh-CN"/>
        </w:rPr>
        <w:t>.</w:t>
      </w:r>
    </w:p>
    <w:p w14:paraId="567EDF0A" w14:textId="09F588E1" w:rsidR="001E2366" w:rsidRDefault="00B62102" w:rsidP="00FB1D4E">
      <w:pPr>
        <w:widowControl w:val="0"/>
        <w:overflowPunct/>
        <w:autoSpaceDE/>
        <w:adjustRightInd/>
        <w:spacing w:beforeLines="50" w:before="120" w:after="160" w:line="288" w:lineRule="auto"/>
        <w:jc w:val="both"/>
        <w:textAlignment w:val="auto"/>
        <w:rPr>
          <w:rFonts w:ascii="Arial" w:eastAsia="宋体" w:hAnsi="Arial" w:cs="Arial"/>
        </w:rPr>
      </w:pPr>
      <w:r>
        <w:rPr>
          <w:rFonts w:ascii="Arial" w:eastAsia="宋体" w:hAnsi="Arial" w:cs="Arial"/>
        </w:rPr>
        <w:t>T</w:t>
      </w:r>
      <w:r w:rsidR="008620AB" w:rsidRPr="007F6112">
        <w:rPr>
          <w:rFonts w:ascii="Arial" w:eastAsia="宋体" w:hAnsi="Arial" w:cs="Arial"/>
        </w:rPr>
        <w:t>he resource allocation for power saving in N</w:t>
      </w:r>
      <w:r w:rsidR="008255D0">
        <w:rPr>
          <w:rFonts w:ascii="Arial" w:eastAsia="宋体" w:hAnsi="Arial" w:cs="Arial"/>
        </w:rPr>
        <w:t>R sidelink</w:t>
      </w:r>
      <w:r w:rsidR="008620AB" w:rsidRPr="007F6112">
        <w:rPr>
          <w:rFonts w:ascii="Arial" w:eastAsia="宋体" w:hAnsi="Arial" w:cs="Arial"/>
        </w:rPr>
        <w:t xml:space="preserve"> </w:t>
      </w:r>
      <w:r w:rsidR="008255D0">
        <w:rPr>
          <w:rFonts w:ascii="Arial" w:eastAsia="宋体" w:hAnsi="Arial" w:cs="Arial"/>
        </w:rPr>
        <w:t>takes</w:t>
      </w:r>
      <w:r w:rsidR="008620AB" w:rsidRPr="007F6112">
        <w:rPr>
          <w:rFonts w:ascii="Arial" w:eastAsia="宋体" w:hAnsi="Arial" w:cs="Arial"/>
        </w:rPr>
        <w:t xml:space="preserve"> the Rel-14 LTE-V partial sensing as a starting point,</w:t>
      </w:r>
      <w:r>
        <w:rPr>
          <w:rFonts w:ascii="Arial" w:eastAsia="宋体" w:hAnsi="Arial" w:cs="Arial"/>
        </w:rPr>
        <w:t xml:space="preserve"> h</w:t>
      </w:r>
      <w:r w:rsidR="008620AB" w:rsidRPr="007F6112">
        <w:rPr>
          <w:rFonts w:ascii="Arial" w:eastAsia="宋体" w:hAnsi="Arial" w:cs="Arial"/>
        </w:rPr>
        <w:t>owever,</w:t>
      </w:r>
      <w:r w:rsidR="00717314">
        <w:rPr>
          <w:rFonts w:ascii="Arial" w:eastAsia="宋体" w:hAnsi="Arial" w:cs="Arial"/>
        </w:rPr>
        <w:t xml:space="preserve"> LTE-V’s partial sensing is designed particularly for periodic traffic and PUE does not need to perform reception. So </w:t>
      </w:r>
      <w:r w:rsidR="00D764DB" w:rsidRPr="007F6112">
        <w:rPr>
          <w:rFonts w:ascii="Arial" w:eastAsia="宋体" w:hAnsi="Arial" w:cs="Arial"/>
        </w:rPr>
        <w:t>potential issues can be identified if NR</w:t>
      </w:r>
      <w:r w:rsidR="00F819CB">
        <w:rPr>
          <w:rFonts w:ascii="Arial" w:eastAsia="宋体" w:hAnsi="Arial" w:cs="Arial"/>
        </w:rPr>
        <w:t xml:space="preserve"> sidelink</w:t>
      </w:r>
      <w:r w:rsidR="00D764DB" w:rsidRPr="007F6112">
        <w:rPr>
          <w:rFonts w:ascii="Arial" w:eastAsia="宋体" w:hAnsi="Arial" w:cs="Arial"/>
        </w:rPr>
        <w:t xml:space="preserve"> adopts the LTE-V partial sensing without any modifications</w:t>
      </w:r>
      <w:r w:rsidR="00B16FAD">
        <w:rPr>
          <w:rFonts w:ascii="Arial" w:eastAsia="宋体" w:hAnsi="Arial" w:cs="Arial"/>
        </w:rPr>
        <w:t xml:space="preserve">, such as various resource reservation periods, </w:t>
      </w:r>
      <w:bookmarkStart w:id="6" w:name="_Hlk53237910"/>
      <w:r w:rsidR="00717314">
        <w:rPr>
          <w:rFonts w:ascii="Arial" w:eastAsia="宋体" w:hAnsi="Arial" w:cs="Arial"/>
        </w:rPr>
        <w:t>the aperiodic traffic and dynamic reservations</w:t>
      </w:r>
      <w:bookmarkEnd w:id="6"/>
      <w:r w:rsidR="00717314">
        <w:rPr>
          <w:rFonts w:ascii="Arial" w:eastAsia="宋体" w:hAnsi="Arial" w:cs="Arial"/>
        </w:rPr>
        <w:t xml:space="preserve"> and diverse use cases.</w:t>
      </w:r>
    </w:p>
    <w:p w14:paraId="55E8EB31" w14:textId="50A47C4B" w:rsidR="00185A16" w:rsidRPr="009967C5" w:rsidRDefault="00F30B08" w:rsidP="001E2366">
      <w:pPr>
        <w:pStyle w:val="af9"/>
        <w:widowControl w:val="0"/>
        <w:numPr>
          <w:ilvl w:val="0"/>
          <w:numId w:val="19"/>
        </w:numPr>
        <w:spacing w:beforeLines="50" w:before="120" w:after="60" w:line="288" w:lineRule="auto"/>
        <w:jc w:val="both"/>
        <w:rPr>
          <w:rFonts w:ascii="Arial" w:eastAsia="宋体" w:hAnsi="Arial" w:cs="Arial"/>
          <w:b/>
          <w:bCs/>
          <w:i/>
          <w:iCs/>
          <w:sz w:val="20"/>
          <w:szCs w:val="20"/>
          <w:u w:val="single"/>
        </w:rPr>
      </w:pPr>
      <w:r w:rsidRPr="009967C5">
        <w:rPr>
          <w:rFonts w:ascii="Arial" w:eastAsia="宋体" w:hAnsi="Arial" w:cs="Arial"/>
          <w:b/>
          <w:bCs/>
          <w:i/>
          <w:iCs/>
          <w:sz w:val="20"/>
          <w:szCs w:val="20"/>
          <w:u w:val="single"/>
        </w:rPr>
        <w:t>V</w:t>
      </w:r>
      <w:r w:rsidR="001E2366" w:rsidRPr="009967C5">
        <w:rPr>
          <w:rFonts w:ascii="Arial" w:eastAsia="宋体" w:hAnsi="Arial" w:cs="Arial"/>
          <w:b/>
          <w:bCs/>
          <w:i/>
          <w:iCs/>
          <w:sz w:val="20"/>
          <w:szCs w:val="20"/>
          <w:u w:val="single"/>
        </w:rPr>
        <w:t>arious resource reservation periods</w:t>
      </w:r>
    </w:p>
    <w:p w14:paraId="19BB7E00" w14:textId="28B89526" w:rsidR="00FB1D4E" w:rsidRDefault="00705AF4" w:rsidP="00FB1D4E">
      <w:pPr>
        <w:pStyle w:val="af9"/>
        <w:widowControl w:val="0"/>
        <w:spacing w:beforeLines="50" w:before="120" w:line="288" w:lineRule="auto"/>
        <w:ind w:left="420"/>
        <w:jc w:val="both"/>
        <w:rPr>
          <w:rFonts w:ascii="Arial" w:eastAsia="宋体" w:hAnsi="Arial" w:cs="Arial"/>
          <w:sz w:val="20"/>
          <w:szCs w:val="20"/>
          <w:lang w:eastAsia="zh-CN"/>
        </w:rPr>
      </w:pPr>
      <w:r w:rsidRPr="007F6112">
        <w:rPr>
          <w:rFonts w:ascii="Arial" w:eastAsia="宋体" w:hAnsi="Arial" w:cs="Arial"/>
          <w:sz w:val="20"/>
          <w:szCs w:val="20"/>
          <w:lang w:eastAsia="zh-CN"/>
        </w:rPr>
        <w:t xml:space="preserve">In LTE-V, </w:t>
      </w:r>
      <w:r w:rsidR="00946E2F" w:rsidRPr="007F6112">
        <w:rPr>
          <w:rFonts w:ascii="Arial" w:eastAsia="宋体" w:hAnsi="Arial" w:cs="Arial"/>
          <w:sz w:val="20"/>
          <w:szCs w:val="20"/>
          <w:lang w:eastAsia="zh-CN"/>
        </w:rPr>
        <w:t>it mainly focuses on the periodic traffic model</w:t>
      </w:r>
      <w:r w:rsidR="009572F6" w:rsidRPr="007F6112">
        <w:rPr>
          <w:rFonts w:ascii="Arial" w:eastAsia="宋体" w:hAnsi="Arial" w:cs="Arial"/>
          <w:sz w:val="20"/>
          <w:szCs w:val="20"/>
          <w:lang w:eastAsia="zh-CN"/>
        </w:rPr>
        <w:t xml:space="preserve"> with the reservation period to be a multiple of 100ms</w:t>
      </w:r>
      <w:r w:rsidR="00946E2F" w:rsidRPr="007F6112">
        <w:rPr>
          <w:rFonts w:ascii="Arial" w:eastAsia="宋体" w:hAnsi="Arial" w:cs="Arial"/>
          <w:sz w:val="20"/>
          <w:szCs w:val="20"/>
          <w:lang w:eastAsia="zh-CN"/>
        </w:rPr>
        <w:t xml:space="preserve">, </w:t>
      </w:r>
      <w:r w:rsidR="00946E2F" w:rsidRPr="007F6112">
        <w:rPr>
          <w:rFonts w:ascii="Arial" w:eastAsia="宋体" w:hAnsi="Arial" w:cs="Arial"/>
          <w:sz w:val="20"/>
          <w:szCs w:val="20"/>
          <w:lang w:eastAsia="zh-CN"/>
        </w:rPr>
        <w:lastRenderedPageBreak/>
        <w:t xml:space="preserve">therefore, a 1000ms sensing window is divided into 10 pieces with a sensing </w:t>
      </w:r>
      <w:r w:rsidR="006F42EA">
        <w:rPr>
          <w:rFonts w:ascii="Arial" w:eastAsia="宋体" w:hAnsi="Arial" w:cs="Arial"/>
          <w:sz w:val="20"/>
          <w:szCs w:val="20"/>
          <w:lang w:eastAsia="zh-CN"/>
        </w:rPr>
        <w:t>step</w:t>
      </w:r>
      <w:r w:rsidR="00BD23A1" w:rsidRPr="007F6112">
        <w:rPr>
          <w:rFonts w:ascii="Arial" w:eastAsia="宋体" w:hAnsi="Arial" w:cs="Arial"/>
          <w:sz w:val="20"/>
          <w:szCs w:val="20"/>
          <w:lang w:eastAsia="zh-CN"/>
        </w:rPr>
        <w:t xml:space="preserve"> </w:t>
      </w:r>
      <w:r w:rsidR="00946E2F" w:rsidRPr="007F6112">
        <w:rPr>
          <w:rFonts w:ascii="Arial" w:eastAsia="宋体" w:hAnsi="Arial" w:cs="Arial"/>
          <w:sz w:val="20"/>
          <w:szCs w:val="20"/>
          <w:lang w:eastAsia="zh-CN"/>
        </w:rPr>
        <w:t xml:space="preserve">of 100ms. </w:t>
      </w:r>
      <w:r w:rsidR="006F42EA">
        <w:rPr>
          <w:rFonts w:ascii="Arial" w:eastAsia="宋体" w:hAnsi="Arial" w:cs="Arial"/>
          <w:sz w:val="20"/>
          <w:szCs w:val="20"/>
          <w:lang w:eastAsia="zh-CN"/>
        </w:rPr>
        <w:t>The step size 100ms can</w:t>
      </w:r>
      <w:r w:rsidR="00DA0011">
        <w:rPr>
          <w:rFonts w:ascii="Arial" w:eastAsia="宋体" w:hAnsi="Arial" w:cs="Arial"/>
          <w:sz w:val="20"/>
          <w:szCs w:val="20"/>
          <w:lang w:eastAsia="zh-CN"/>
        </w:rPr>
        <w:t xml:space="preserve"> work well since other period values are multiple of 100ms</w:t>
      </w:r>
      <w:r w:rsidR="006F42EA">
        <w:rPr>
          <w:rFonts w:ascii="Arial" w:eastAsia="宋体" w:hAnsi="Arial" w:cs="Arial"/>
          <w:sz w:val="20"/>
          <w:szCs w:val="20"/>
          <w:lang w:eastAsia="zh-CN"/>
        </w:rPr>
        <w:t xml:space="preserve">, that is, </w:t>
      </w:r>
      <w:r w:rsidR="006F42EA" w:rsidRPr="006F42EA">
        <w:rPr>
          <w:rFonts w:ascii="Arial" w:eastAsia="宋体" w:hAnsi="Arial" w:cs="Arial"/>
          <w:sz w:val="20"/>
          <w:szCs w:val="20"/>
          <w:lang w:eastAsia="zh-CN"/>
        </w:rPr>
        <w:t xml:space="preserve">whenever a </w:t>
      </w:r>
      <w:r w:rsidR="00550C17">
        <w:rPr>
          <w:rFonts w:ascii="Arial" w:eastAsia="宋体" w:hAnsi="Arial" w:cs="Arial"/>
          <w:sz w:val="20"/>
          <w:szCs w:val="20"/>
          <w:lang w:eastAsia="zh-CN"/>
        </w:rPr>
        <w:t xml:space="preserve">candidate </w:t>
      </w:r>
      <w:r w:rsidR="006F42EA" w:rsidRPr="006F42EA">
        <w:rPr>
          <w:rFonts w:ascii="Arial" w:eastAsia="宋体" w:hAnsi="Arial" w:cs="Arial"/>
          <w:sz w:val="20"/>
          <w:szCs w:val="20"/>
          <w:lang w:eastAsia="zh-CN"/>
        </w:rPr>
        <w:t>resource in the selection window is reserved by other UEs, the PUE can recognize the resource reservation</w:t>
      </w:r>
      <w:r w:rsidR="006F42EA">
        <w:rPr>
          <w:rFonts w:ascii="Arial" w:eastAsia="宋体" w:hAnsi="Arial" w:cs="Arial"/>
          <w:sz w:val="20"/>
          <w:szCs w:val="20"/>
          <w:lang w:eastAsia="zh-CN"/>
        </w:rPr>
        <w:t xml:space="preserve"> and </w:t>
      </w:r>
      <w:r w:rsidR="006F42EA" w:rsidRPr="006F42EA">
        <w:rPr>
          <w:rFonts w:ascii="Arial" w:eastAsia="宋体" w:hAnsi="Arial" w:cs="Arial"/>
          <w:sz w:val="20"/>
          <w:szCs w:val="20"/>
          <w:lang w:eastAsia="zh-CN"/>
        </w:rPr>
        <w:t>exclude</w:t>
      </w:r>
      <w:r w:rsidR="006F42EA">
        <w:rPr>
          <w:rFonts w:ascii="Arial" w:eastAsia="宋体" w:hAnsi="Arial" w:cs="Arial"/>
          <w:sz w:val="20"/>
          <w:szCs w:val="20"/>
          <w:lang w:eastAsia="zh-CN"/>
        </w:rPr>
        <w:t xml:space="preserve"> the resources via pre-defined rules</w:t>
      </w:r>
      <w:r w:rsidR="00DA0011">
        <w:rPr>
          <w:rFonts w:ascii="Arial" w:eastAsia="宋体" w:hAnsi="Arial" w:cs="Arial"/>
          <w:sz w:val="20"/>
          <w:szCs w:val="20"/>
          <w:lang w:eastAsia="zh-CN"/>
        </w:rPr>
        <w:t xml:space="preserve">. </w:t>
      </w:r>
    </w:p>
    <w:p w14:paraId="5C45455B" w14:textId="6E304C65" w:rsidR="00BE4C1B" w:rsidRDefault="00735E81" w:rsidP="00344412">
      <w:pPr>
        <w:pStyle w:val="af9"/>
        <w:widowControl w:val="0"/>
        <w:spacing w:beforeLines="50" w:before="120" w:line="288" w:lineRule="auto"/>
        <w:ind w:left="420"/>
        <w:jc w:val="both"/>
        <w:rPr>
          <w:rFonts w:ascii="Arial" w:eastAsia="Malgun Gothic" w:hAnsi="Arial" w:cs="Arial"/>
          <w:iCs/>
          <w:sz w:val="20"/>
          <w:szCs w:val="20"/>
          <w:lang w:eastAsia="ko-KR"/>
        </w:rPr>
      </w:pPr>
      <w:r w:rsidRPr="000C5033">
        <w:rPr>
          <w:rFonts w:ascii="Arial" w:eastAsia="宋体" w:hAnsi="Arial" w:cs="Arial"/>
          <w:sz w:val="20"/>
          <w:szCs w:val="20"/>
          <w:lang w:eastAsia="zh-CN"/>
        </w:rPr>
        <w:t>However, NR</w:t>
      </w:r>
      <w:r w:rsidR="005E7F97">
        <w:rPr>
          <w:rFonts w:ascii="Arial" w:eastAsia="宋体" w:hAnsi="Arial" w:cs="Arial"/>
          <w:sz w:val="20"/>
          <w:szCs w:val="20"/>
          <w:lang w:eastAsia="zh-CN"/>
        </w:rPr>
        <w:t xml:space="preserve"> sidelink</w:t>
      </w:r>
      <w:r w:rsidRPr="000C5033">
        <w:rPr>
          <w:rFonts w:ascii="Arial" w:eastAsia="宋体" w:hAnsi="Arial" w:cs="Arial"/>
          <w:sz w:val="20"/>
          <w:szCs w:val="20"/>
          <w:lang w:eastAsia="zh-CN"/>
        </w:rPr>
        <w:t xml:space="preserve"> identifies </w:t>
      </w:r>
      <w:r w:rsidR="009572F6" w:rsidRPr="000C5033">
        <w:rPr>
          <w:rFonts w:ascii="Arial" w:eastAsia="宋体" w:hAnsi="Arial" w:cs="Arial"/>
          <w:sz w:val="20"/>
          <w:szCs w:val="20"/>
          <w:lang w:eastAsia="zh-CN"/>
        </w:rPr>
        <w:t>extra</w:t>
      </w:r>
      <w:r w:rsidRPr="000C5033">
        <w:rPr>
          <w:rFonts w:ascii="Arial" w:eastAsia="宋体" w:hAnsi="Arial" w:cs="Arial"/>
          <w:sz w:val="20"/>
          <w:szCs w:val="20"/>
          <w:lang w:eastAsia="zh-CN"/>
        </w:rPr>
        <w:t xml:space="preserve"> periodic traffic models</w:t>
      </w:r>
      <w:r w:rsidR="00344412">
        <w:rPr>
          <w:rFonts w:ascii="Arial" w:eastAsia="宋体" w:hAnsi="Arial" w:cs="Arial"/>
          <w:sz w:val="20"/>
          <w:szCs w:val="20"/>
          <w:lang w:eastAsia="zh-CN"/>
        </w:rPr>
        <w:t>,</w:t>
      </w:r>
      <w:r w:rsidRPr="000C5033">
        <w:rPr>
          <w:rFonts w:ascii="Arial" w:eastAsia="宋体" w:hAnsi="Arial" w:cs="Arial"/>
          <w:sz w:val="20"/>
          <w:szCs w:val="20"/>
          <w:lang w:eastAsia="zh-CN"/>
        </w:rPr>
        <w:t xml:space="preserve"> </w:t>
      </w:r>
      <w:r w:rsidR="005C75A5" w:rsidRPr="005C75A5">
        <w:rPr>
          <w:rFonts w:ascii="Arial" w:eastAsia="宋体" w:hAnsi="Arial" w:cs="Arial"/>
          <w:sz w:val="20"/>
          <w:szCs w:val="20"/>
          <w:lang w:eastAsia="zh-CN"/>
        </w:rPr>
        <w:t>i.e. {(1</w:t>
      </w:r>
      <w:r w:rsidR="001C1BDF">
        <w:rPr>
          <w:rFonts w:ascii="Arial" w:eastAsia="宋体" w:hAnsi="Arial" w:cs="Arial"/>
          <w:sz w:val="20"/>
          <w:szCs w:val="20"/>
          <w:lang w:eastAsia="zh-CN"/>
        </w:rPr>
        <w:t>…</w:t>
      </w:r>
      <w:r w:rsidR="005C75A5" w:rsidRPr="005C75A5">
        <w:rPr>
          <w:rFonts w:ascii="Arial" w:eastAsia="宋体" w:hAnsi="Arial" w:cs="Arial"/>
          <w:sz w:val="20"/>
          <w:szCs w:val="20"/>
          <w:lang w:eastAsia="zh-CN"/>
        </w:rPr>
        <w:t>99), 100, 200, 300, 400, 500, 600, 700, 900, 1000} ms</w:t>
      </w:r>
      <w:r w:rsidR="00480509" w:rsidRPr="000C5033">
        <w:rPr>
          <w:rFonts w:ascii="Arial" w:eastAsia="宋体" w:hAnsi="Arial" w:cs="Arial"/>
          <w:sz w:val="20"/>
          <w:szCs w:val="20"/>
          <w:lang w:eastAsia="zh-CN"/>
        </w:rPr>
        <w:t xml:space="preserve"> reservation </w:t>
      </w:r>
      <w:r w:rsidR="009572F6" w:rsidRPr="000C5033">
        <w:rPr>
          <w:rFonts w:ascii="Arial" w:eastAsia="宋体" w:hAnsi="Arial" w:cs="Arial"/>
          <w:sz w:val="20"/>
          <w:szCs w:val="20"/>
          <w:lang w:eastAsia="zh-CN"/>
        </w:rPr>
        <w:t>period</w:t>
      </w:r>
      <w:r w:rsidR="00344412">
        <w:rPr>
          <w:rFonts w:ascii="Arial" w:eastAsia="宋体" w:hAnsi="Arial" w:cs="Arial"/>
          <w:sz w:val="20"/>
          <w:szCs w:val="20"/>
          <w:lang w:eastAsia="zh-CN"/>
        </w:rPr>
        <w:t xml:space="preserve"> and </w:t>
      </w:r>
      <w:r w:rsidR="00442615">
        <w:rPr>
          <w:rFonts w:ascii="Arial" w:eastAsia="宋体" w:hAnsi="Arial" w:cs="Arial"/>
          <w:sz w:val="20"/>
          <w:szCs w:val="20"/>
          <w:lang w:eastAsia="zh-CN"/>
        </w:rPr>
        <w:t>up to 16 reservation period values can be (pre-)configured per resource pool</w:t>
      </w:r>
      <w:r w:rsidR="00480509" w:rsidRPr="000C5033">
        <w:rPr>
          <w:rFonts w:ascii="Arial" w:eastAsia="宋体" w:hAnsi="Arial" w:cs="Arial"/>
          <w:sz w:val="20"/>
          <w:szCs w:val="20"/>
          <w:lang w:eastAsia="zh-CN"/>
        </w:rPr>
        <w:t xml:space="preserve">. </w:t>
      </w:r>
      <w:r w:rsidR="009331EE">
        <w:rPr>
          <w:rFonts w:ascii="Arial" w:eastAsia="宋体" w:hAnsi="Arial" w:cs="Arial"/>
          <w:sz w:val="20"/>
          <w:szCs w:val="20"/>
          <w:lang w:eastAsia="zh-CN"/>
        </w:rPr>
        <w:t xml:space="preserve">If other UE </w:t>
      </w:r>
      <w:r w:rsidR="000A5287">
        <w:rPr>
          <w:rFonts w:ascii="Arial" w:eastAsia="宋体" w:hAnsi="Arial" w:cs="Arial"/>
          <w:sz w:val="20"/>
          <w:szCs w:val="20"/>
          <w:lang w:eastAsia="zh-CN"/>
        </w:rPr>
        <w:t>reserves resources with reservation period of 20ms</w:t>
      </w:r>
      <w:r w:rsidR="001F1641">
        <w:rPr>
          <w:rFonts w:ascii="Arial" w:eastAsia="宋体" w:hAnsi="Arial" w:cs="Arial"/>
          <w:sz w:val="20"/>
          <w:szCs w:val="20"/>
          <w:lang w:eastAsia="zh-CN"/>
        </w:rPr>
        <w:t xml:space="preserve"> (i.e. 40 slots)</w:t>
      </w:r>
      <w:r w:rsidR="000A5287">
        <w:rPr>
          <w:rFonts w:ascii="Arial" w:eastAsia="宋体" w:hAnsi="Arial" w:cs="Arial"/>
          <w:sz w:val="20"/>
          <w:szCs w:val="20"/>
          <w:lang w:eastAsia="zh-CN"/>
        </w:rPr>
        <w:t>, PUE would not be able to identify this reservation if the fixed step size 100ms is applied, since PUE does not perform sensing at</w:t>
      </w:r>
      <w:r w:rsidR="001F1641">
        <w:rPr>
          <w:rFonts w:ascii="Arial" w:eastAsia="宋体" w:hAnsi="Arial" w:cs="Arial"/>
          <w:sz w:val="20"/>
          <w:szCs w:val="20"/>
          <w:lang w:eastAsia="zh-CN"/>
        </w:rPr>
        <w:t xml:space="preserve"> slot</w:t>
      </w:r>
      <w:r w:rsidR="000A5287">
        <w:rPr>
          <w:rFonts w:ascii="Arial" w:eastAsia="宋体" w:hAnsi="Arial" w:cs="Arial"/>
          <w:sz w:val="20"/>
          <w:szCs w:val="20"/>
          <w:lang w:eastAsia="zh-CN"/>
        </w:rPr>
        <w:t xml:space="preserve"> </w:t>
      </w:r>
      <w:r w:rsidR="001F1641" w:rsidRPr="006C2B68">
        <w:rPr>
          <w:rFonts w:ascii="Arial" w:eastAsia="Times New Roman" w:hAnsi="Arial" w:cs="Arial"/>
          <w:position w:val="-14"/>
          <w:sz w:val="20"/>
          <w:szCs w:val="20"/>
          <w:lang w:val="en-GB" w:eastAsia="en-GB"/>
        </w:rPr>
        <w:object w:dxaOrig="480" w:dyaOrig="400" w14:anchorId="0DC35013">
          <v:shape id="_x0000_i1030" type="#_x0000_t75" style="width:27.25pt;height:18pt" o:ole="">
            <v:imagedata r:id="rId24" o:title=""/>
          </v:shape>
          <o:OLEObject Type="Embed" ProgID="Equation.DSMT4" ShapeID="_x0000_i1030" DrawAspect="Content" ObjectID="_1672381341" r:id="rId25"/>
        </w:object>
      </w:r>
      <w:r w:rsidR="006C2B68">
        <w:rPr>
          <w:rFonts w:ascii="Arial" w:eastAsia="Times New Roman" w:hAnsi="Arial" w:cs="Arial"/>
          <w:sz w:val="20"/>
          <w:szCs w:val="20"/>
          <w:lang w:val="en-GB" w:eastAsia="en-GB"/>
        </w:rPr>
        <w:t xml:space="preserve">. </w:t>
      </w:r>
    </w:p>
    <w:p w14:paraId="76985F0C" w14:textId="4DEFA0EC" w:rsidR="00BE4C1B" w:rsidRPr="00BE4C1B" w:rsidRDefault="00BE4C1B" w:rsidP="00344412">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1</w:t>
      </w:r>
      <w:r w:rsidRPr="00BE4C1B">
        <w:rPr>
          <w:rFonts w:ascii="Arial" w:eastAsiaTheme="minorEastAsia" w:hAnsi="Arial" w:cs="Arial"/>
          <w:b/>
          <w:bCs/>
          <w:iCs/>
          <w:sz w:val="20"/>
          <w:szCs w:val="20"/>
          <w:lang w:eastAsia="zh-CN"/>
        </w:rPr>
        <w:t xml:space="preserve">: </w:t>
      </w:r>
      <w:r w:rsidR="00CA7F8B">
        <w:rPr>
          <w:rFonts w:ascii="Arial" w:eastAsiaTheme="minorEastAsia" w:hAnsi="Arial" w:cs="Arial"/>
          <w:b/>
          <w:bCs/>
          <w:iCs/>
          <w:sz w:val="20"/>
          <w:szCs w:val="20"/>
          <w:lang w:eastAsia="zh-CN"/>
        </w:rPr>
        <w:t>P</w:t>
      </w:r>
      <w:r w:rsidRPr="00BE4C1B">
        <w:rPr>
          <w:rFonts w:ascii="Arial" w:eastAsiaTheme="minorEastAsia" w:hAnsi="Arial" w:cs="Arial"/>
          <w:b/>
          <w:bCs/>
          <w:iCs/>
          <w:sz w:val="20"/>
          <w:szCs w:val="20"/>
          <w:lang w:eastAsia="zh-CN"/>
        </w:rPr>
        <w:t>artial sensing</w:t>
      </w:r>
      <w:r w:rsidR="00CA7F8B">
        <w:rPr>
          <w:rFonts w:ascii="Arial" w:eastAsiaTheme="minorEastAsia" w:hAnsi="Arial" w:cs="Arial"/>
          <w:b/>
          <w:bCs/>
          <w:iCs/>
          <w:sz w:val="20"/>
          <w:szCs w:val="20"/>
          <w:lang w:eastAsia="zh-CN"/>
        </w:rPr>
        <w:t xml:space="preserve"> mechanism in NR</w:t>
      </w:r>
      <w:r w:rsidR="00FA3867">
        <w:rPr>
          <w:rFonts w:ascii="Arial" w:eastAsiaTheme="minorEastAsia" w:hAnsi="Arial" w:cs="Arial"/>
          <w:b/>
          <w:bCs/>
          <w:iCs/>
          <w:sz w:val="20"/>
          <w:szCs w:val="20"/>
          <w:lang w:eastAsia="zh-CN"/>
        </w:rPr>
        <w:t xml:space="preserve"> </w:t>
      </w:r>
      <w:r w:rsidR="00BF17EE">
        <w:rPr>
          <w:rFonts w:ascii="Arial" w:eastAsiaTheme="minorEastAsia" w:hAnsi="Arial" w:cs="Arial"/>
          <w:b/>
          <w:bCs/>
          <w:iCs/>
          <w:sz w:val="20"/>
          <w:szCs w:val="20"/>
          <w:lang w:eastAsia="zh-CN"/>
        </w:rPr>
        <w:t>s</w:t>
      </w:r>
      <w:r w:rsidR="00FA3867">
        <w:rPr>
          <w:rFonts w:ascii="Arial" w:eastAsiaTheme="minorEastAsia" w:hAnsi="Arial" w:cs="Arial"/>
          <w:b/>
          <w:bCs/>
          <w:iCs/>
          <w:sz w:val="20"/>
          <w:szCs w:val="20"/>
          <w:lang w:eastAsia="zh-CN"/>
        </w:rPr>
        <w:t>idelink</w:t>
      </w:r>
      <w:r w:rsidRPr="00BE4C1B">
        <w:rPr>
          <w:rFonts w:ascii="Arial" w:eastAsiaTheme="minorEastAsia" w:hAnsi="Arial" w:cs="Arial"/>
          <w:b/>
          <w:bCs/>
          <w:iCs/>
          <w:sz w:val="20"/>
          <w:szCs w:val="20"/>
          <w:lang w:eastAsia="zh-CN"/>
        </w:rPr>
        <w:t xml:space="preserve"> needs to take into account </w:t>
      </w:r>
      <w:r w:rsidR="00CA7F8B">
        <w:rPr>
          <w:rFonts w:ascii="Arial" w:eastAsiaTheme="minorEastAsia" w:hAnsi="Arial" w:cs="Arial"/>
          <w:b/>
          <w:bCs/>
          <w:iCs/>
          <w:sz w:val="20"/>
          <w:szCs w:val="20"/>
          <w:lang w:eastAsia="zh-CN"/>
        </w:rPr>
        <w:t xml:space="preserve">the supported reservation period values </w:t>
      </w:r>
      <w:r w:rsidRPr="00BE4C1B">
        <w:rPr>
          <w:rFonts w:ascii="Arial" w:eastAsiaTheme="minorEastAsia" w:hAnsi="Arial" w:cs="Arial"/>
          <w:b/>
          <w:bCs/>
          <w:iCs/>
          <w:sz w:val="20"/>
          <w:szCs w:val="20"/>
          <w:lang w:eastAsia="zh-CN"/>
        </w:rPr>
        <w:t>{(1..99), 100, 200, 300, 400, 500, 600, 700, 900, 1000} ms</w:t>
      </w:r>
      <w:r w:rsidR="00CA7F8B">
        <w:rPr>
          <w:rFonts w:ascii="Arial" w:eastAsiaTheme="minorEastAsia" w:hAnsi="Arial" w:cs="Arial"/>
          <w:b/>
          <w:bCs/>
          <w:iCs/>
          <w:sz w:val="20"/>
          <w:szCs w:val="20"/>
          <w:lang w:eastAsia="zh-CN"/>
        </w:rPr>
        <w:t xml:space="preserve"> in Rel-16</w:t>
      </w:r>
      <w:r w:rsidRPr="00BE4C1B">
        <w:rPr>
          <w:rFonts w:ascii="Arial" w:eastAsiaTheme="minorEastAsia" w:hAnsi="Arial" w:cs="Arial"/>
          <w:b/>
          <w:bCs/>
          <w:iCs/>
          <w:sz w:val="20"/>
          <w:szCs w:val="20"/>
          <w:lang w:eastAsia="zh-CN"/>
        </w:rPr>
        <w:t>.</w:t>
      </w:r>
    </w:p>
    <w:p w14:paraId="628C0182" w14:textId="1ED8EB48" w:rsidR="00D764DB" w:rsidRPr="0027348D" w:rsidRDefault="008D5CC8" w:rsidP="008D5CC8">
      <w:pPr>
        <w:pStyle w:val="af9"/>
        <w:widowControl w:val="0"/>
        <w:spacing w:beforeLines="50" w:before="120" w:line="288" w:lineRule="auto"/>
        <w:ind w:left="420"/>
        <w:jc w:val="both"/>
        <w:rPr>
          <w:rFonts w:ascii="Arial" w:eastAsia="宋体" w:hAnsi="Arial" w:cs="Arial"/>
          <w:sz w:val="20"/>
          <w:szCs w:val="20"/>
          <w:lang w:eastAsia="zh-CN"/>
        </w:rPr>
      </w:pPr>
      <w:r w:rsidRPr="00344412">
        <w:rPr>
          <w:rFonts w:ascii="Arial" w:eastAsia="宋体" w:hAnsi="Arial" w:cs="Arial"/>
          <w:sz w:val="20"/>
          <w:szCs w:val="20"/>
          <w:lang w:eastAsia="zh-CN"/>
        </w:rPr>
        <w:t>To match the features of NR</w:t>
      </w:r>
      <w:r w:rsidR="005E7F97">
        <w:rPr>
          <w:rFonts w:ascii="Arial" w:eastAsia="宋体" w:hAnsi="Arial" w:cs="Arial"/>
          <w:sz w:val="20"/>
          <w:szCs w:val="20"/>
          <w:lang w:eastAsia="zh-CN"/>
        </w:rPr>
        <w:t xml:space="preserve"> sidelink</w:t>
      </w:r>
      <w:r w:rsidRPr="00344412">
        <w:rPr>
          <w:rFonts w:ascii="Arial" w:eastAsia="宋体" w:hAnsi="Arial" w:cs="Arial"/>
          <w:sz w:val="20"/>
          <w:szCs w:val="20"/>
          <w:lang w:eastAsia="zh-CN"/>
        </w:rPr>
        <w:t xml:space="preserve"> traffic models, the step size of sensing needs be re-considered, and the </w:t>
      </w:r>
      <w:r w:rsidR="008E381C" w:rsidRPr="0027348D">
        <w:rPr>
          <w:rFonts w:ascii="Arial" w:eastAsia="宋体" w:hAnsi="Arial" w:cs="Arial"/>
          <w:sz w:val="20"/>
          <w:szCs w:val="20"/>
          <w:lang w:eastAsia="zh-CN"/>
        </w:rPr>
        <w:t xml:space="preserve">high layer parameter </w:t>
      </w:r>
      <w:r w:rsidR="008E381C" w:rsidRPr="002871D6">
        <w:rPr>
          <w:rFonts w:ascii="Arial" w:eastAsia="宋体" w:hAnsi="Arial" w:cs="Arial"/>
          <w:i/>
          <w:iCs/>
          <w:sz w:val="20"/>
          <w:szCs w:val="20"/>
          <w:lang w:eastAsia="zh-CN"/>
        </w:rPr>
        <w:t>gapCandidateSensing</w:t>
      </w:r>
      <w:r w:rsidRPr="0027348D">
        <w:rPr>
          <w:rFonts w:ascii="Arial" w:eastAsia="宋体" w:hAnsi="Arial" w:cs="Arial"/>
          <w:sz w:val="20"/>
          <w:szCs w:val="20"/>
          <w:lang w:eastAsia="zh-CN"/>
        </w:rPr>
        <w:t xml:space="preserve"> should be enhanced accordingly. </w:t>
      </w:r>
      <w:r w:rsidR="007C10B4" w:rsidRPr="0027348D">
        <w:rPr>
          <w:rFonts w:ascii="Arial" w:eastAsia="宋体" w:hAnsi="Arial" w:cs="Arial"/>
          <w:sz w:val="20"/>
          <w:szCs w:val="20"/>
          <w:lang w:eastAsia="zh-CN"/>
        </w:rPr>
        <w:t xml:space="preserve">One simple way is to </w:t>
      </w:r>
      <w:r w:rsidR="00E430EE" w:rsidRPr="0027348D">
        <w:rPr>
          <w:rFonts w:ascii="Arial" w:eastAsia="宋体" w:hAnsi="Arial" w:cs="Arial"/>
          <w:sz w:val="20"/>
          <w:szCs w:val="20"/>
          <w:lang w:eastAsia="zh-CN"/>
        </w:rPr>
        <w:t xml:space="preserve">derive the step size per resource pool and based on all (pre-)configured reservation period values, i.e. </w:t>
      </w:r>
      <w:bookmarkStart w:id="7" w:name="_Hlk53236168"/>
      <w:r w:rsidR="00E430EE" w:rsidRPr="0027348D">
        <w:rPr>
          <w:rFonts w:ascii="Arial" w:eastAsia="宋体" w:hAnsi="Arial" w:cs="Arial"/>
          <w:sz w:val="20"/>
          <w:szCs w:val="20"/>
          <w:lang w:eastAsia="zh-CN"/>
        </w:rPr>
        <w:t>the step size can be common divisor of all the period values in the (pre-)configured reservation period list</w:t>
      </w:r>
      <w:bookmarkEnd w:id="7"/>
      <w:r w:rsidR="007E3E10" w:rsidRPr="0027348D">
        <w:rPr>
          <w:rFonts w:ascii="Arial" w:eastAsia="宋体" w:hAnsi="Arial" w:cs="Arial"/>
          <w:sz w:val="20"/>
          <w:szCs w:val="20"/>
          <w:lang w:eastAsia="zh-CN"/>
        </w:rPr>
        <w:t xml:space="preserve">, in this way </w:t>
      </w:r>
      <w:r w:rsidR="00B067C7" w:rsidRPr="0027348D">
        <w:rPr>
          <w:rFonts w:ascii="Arial" w:eastAsia="宋体" w:hAnsi="Arial" w:cs="Arial"/>
          <w:sz w:val="20"/>
          <w:szCs w:val="20"/>
          <w:lang w:eastAsia="zh-CN"/>
        </w:rPr>
        <w:t xml:space="preserve">UE can identify each resource reservation and exclude the corresponding candidate single slot resource regardless of reservation period </w:t>
      </w:r>
      <w:r w:rsidR="008C2A91">
        <w:rPr>
          <w:rFonts w:ascii="Arial" w:eastAsia="宋体" w:hAnsi="Arial" w:cs="Arial"/>
          <w:sz w:val="20"/>
          <w:szCs w:val="20"/>
          <w:lang w:eastAsia="zh-CN"/>
        </w:rPr>
        <w:t>of</w:t>
      </w:r>
      <w:r w:rsidR="00B067C7" w:rsidRPr="0027348D">
        <w:rPr>
          <w:rFonts w:ascii="Arial" w:eastAsia="宋体" w:hAnsi="Arial" w:cs="Arial"/>
          <w:sz w:val="20"/>
          <w:szCs w:val="20"/>
          <w:lang w:eastAsia="zh-CN"/>
        </w:rPr>
        <w:t xml:space="preserve"> other UEs.</w:t>
      </w:r>
      <w:r w:rsidR="005C319A" w:rsidRPr="0027348D">
        <w:rPr>
          <w:rFonts w:ascii="Arial" w:eastAsia="宋体" w:hAnsi="Arial" w:cs="Arial"/>
          <w:sz w:val="20"/>
          <w:szCs w:val="20"/>
          <w:lang w:eastAsia="zh-CN"/>
        </w:rPr>
        <w:t xml:space="preserve"> In addition, in order to maximize the performance of power saving, maximum common divisor can be considered.</w:t>
      </w:r>
      <w:r w:rsidR="00295EDC" w:rsidRPr="0027348D">
        <w:rPr>
          <w:rFonts w:ascii="Arial" w:eastAsia="宋体" w:hAnsi="Arial" w:cs="Arial"/>
          <w:sz w:val="20"/>
          <w:szCs w:val="20"/>
          <w:lang w:eastAsia="zh-CN"/>
        </w:rPr>
        <w:t xml:space="preserve"> Moreover, </w:t>
      </w:r>
      <w:r w:rsidR="008E381C" w:rsidRPr="0027348D">
        <w:rPr>
          <w:rFonts w:ascii="Arial" w:eastAsia="宋体" w:hAnsi="Arial" w:cs="Arial"/>
          <w:sz w:val="20"/>
          <w:szCs w:val="20"/>
          <w:lang w:eastAsia="zh-CN"/>
        </w:rPr>
        <w:t xml:space="preserve">the number of bits of high layer parameter </w:t>
      </w:r>
      <w:r w:rsidR="008E381C" w:rsidRPr="005C3B48">
        <w:rPr>
          <w:rFonts w:ascii="Arial" w:eastAsia="宋体" w:hAnsi="Arial" w:cs="Arial"/>
          <w:i/>
          <w:iCs/>
          <w:sz w:val="20"/>
          <w:szCs w:val="20"/>
          <w:lang w:eastAsia="zh-CN"/>
        </w:rPr>
        <w:t>gapCandidateSensing</w:t>
      </w:r>
      <w:r w:rsidR="005D550E" w:rsidRPr="0027348D">
        <w:rPr>
          <w:rFonts w:ascii="Arial" w:eastAsia="宋体" w:hAnsi="Arial" w:cs="Arial"/>
          <w:sz w:val="20"/>
          <w:szCs w:val="20"/>
          <w:lang w:eastAsia="zh-CN"/>
        </w:rPr>
        <w:t xml:space="preserve"> </w:t>
      </w:r>
      <w:r w:rsidR="006711DF" w:rsidRPr="0027348D">
        <w:rPr>
          <w:rFonts w:ascii="Arial" w:eastAsia="宋体" w:hAnsi="Arial" w:cs="Arial"/>
          <w:sz w:val="20"/>
          <w:szCs w:val="20"/>
          <w:lang w:eastAsia="zh-CN"/>
        </w:rPr>
        <w:t>needs</w:t>
      </w:r>
      <w:r w:rsidR="00DD6D28" w:rsidRPr="0027348D">
        <w:rPr>
          <w:rFonts w:ascii="Arial" w:eastAsia="宋体" w:hAnsi="Arial" w:cs="Arial"/>
          <w:sz w:val="20"/>
          <w:szCs w:val="20"/>
          <w:lang w:eastAsia="zh-CN"/>
        </w:rPr>
        <w:t xml:space="preserve"> to be modified to be ratio of sensing window size and the derived step size.</w:t>
      </w:r>
    </w:p>
    <w:p w14:paraId="185DE032" w14:textId="41ED6803" w:rsidR="005C319A" w:rsidRDefault="00CA7F8B" w:rsidP="00344412">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2</w:t>
      </w:r>
      <w:r w:rsidRPr="00BE4C1B">
        <w:rPr>
          <w:rFonts w:ascii="Arial" w:eastAsiaTheme="minorEastAsia" w:hAnsi="Arial" w:cs="Arial"/>
          <w:b/>
          <w:bCs/>
          <w:iCs/>
          <w:sz w:val="20"/>
          <w:szCs w:val="20"/>
          <w:lang w:eastAsia="zh-CN"/>
        </w:rPr>
        <w:t>:</w:t>
      </w:r>
      <w:r w:rsidR="002A75BA">
        <w:rPr>
          <w:rFonts w:ascii="Arial" w:eastAsiaTheme="minorEastAsia" w:hAnsi="Arial" w:cs="Arial"/>
          <w:b/>
          <w:bCs/>
          <w:iCs/>
          <w:sz w:val="20"/>
          <w:szCs w:val="20"/>
          <w:lang w:eastAsia="zh-CN"/>
        </w:rPr>
        <w:t xml:space="preserve"> The step size of partial sensing is derived based on the </w:t>
      </w:r>
      <w:r w:rsidR="004900B7">
        <w:rPr>
          <w:rFonts w:ascii="Arial" w:eastAsiaTheme="minorEastAsia" w:hAnsi="Arial" w:cs="Arial"/>
          <w:b/>
          <w:bCs/>
          <w:iCs/>
          <w:sz w:val="20"/>
          <w:szCs w:val="20"/>
          <w:lang w:eastAsia="zh-CN"/>
        </w:rPr>
        <w:t>(pre-)</w:t>
      </w:r>
      <w:r w:rsidR="002A75BA">
        <w:rPr>
          <w:rFonts w:ascii="Arial" w:eastAsiaTheme="minorEastAsia" w:hAnsi="Arial" w:cs="Arial"/>
          <w:b/>
          <w:bCs/>
          <w:iCs/>
          <w:sz w:val="20"/>
          <w:szCs w:val="20"/>
          <w:lang w:eastAsia="zh-CN"/>
        </w:rPr>
        <w:t xml:space="preserve">configured </w:t>
      </w:r>
      <w:r w:rsidR="004900B7">
        <w:rPr>
          <w:rFonts w:ascii="Arial" w:eastAsiaTheme="minorEastAsia" w:hAnsi="Arial" w:cs="Arial"/>
          <w:b/>
          <w:bCs/>
          <w:iCs/>
          <w:sz w:val="20"/>
          <w:szCs w:val="20"/>
          <w:lang w:eastAsia="zh-CN"/>
        </w:rPr>
        <w:t>reservation period values per resource pool:</w:t>
      </w:r>
    </w:p>
    <w:p w14:paraId="58EB2207" w14:textId="69E0DC9B" w:rsidR="00011E7D" w:rsidRPr="00011E7D" w:rsidRDefault="004900B7" w:rsidP="00011E7D">
      <w:pPr>
        <w:pStyle w:val="af9"/>
        <w:widowControl w:val="0"/>
        <w:numPr>
          <w:ilvl w:val="0"/>
          <w:numId w:val="22"/>
        </w:numPr>
        <w:spacing w:beforeLines="50" w:before="120" w:line="288" w:lineRule="auto"/>
        <w:jc w:val="both"/>
        <w:rPr>
          <w:rFonts w:ascii="Arial" w:eastAsiaTheme="minorEastAsia" w:hAnsi="Arial" w:cs="Arial"/>
          <w:b/>
          <w:bCs/>
          <w:iCs/>
          <w:sz w:val="20"/>
          <w:szCs w:val="20"/>
          <w:lang w:eastAsia="zh-CN"/>
        </w:rPr>
      </w:pPr>
      <w:r w:rsidRPr="004900B7">
        <w:rPr>
          <w:rFonts w:ascii="Arial" w:eastAsiaTheme="minorEastAsia" w:hAnsi="Arial" w:cs="Arial"/>
          <w:b/>
          <w:bCs/>
          <w:iCs/>
          <w:sz w:val="20"/>
          <w:szCs w:val="20"/>
          <w:lang w:eastAsia="zh-CN"/>
        </w:rPr>
        <w:t>the step size can be common divisor of all the period values in the (pre-)configured reservation period list</w:t>
      </w:r>
      <w:r w:rsidR="007C43B4">
        <w:rPr>
          <w:rFonts w:ascii="Arial" w:eastAsiaTheme="minorEastAsia" w:hAnsi="Arial" w:cs="Arial"/>
          <w:b/>
          <w:bCs/>
          <w:iCs/>
          <w:sz w:val="20"/>
          <w:szCs w:val="20"/>
          <w:lang w:eastAsia="zh-CN"/>
        </w:rPr>
        <w:t>.</w:t>
      </w:r>
    </w:p>
    <w:p w14:paraId="787EB094" w14:textId="6B5E83F1" w:rsidR="00011E7D" w:rsidRPr="009967C5" w:rsidRDefault="00011E7D" w:rsidP="00011E7D">
      <w:pPr>
        <w:pStyle w:val="af9"/>
        <w:widowControl w:val="0"/>
        <w:numPr>
          <w:ilvl w:val="0"/>
          <w:numId w:val="19"/>
        </w:numPr>
        <w:spacing w:beforeLines="50" w:before="120" w:after="60" w:line="288" w:lineRule="auto"/>
        <w:jc w:val="both"/>
        <w:rPr>
          <w:rFonts w:ascii="Arial" w:eastAsia="宋体" w:hAnsi="Arial" w:cs="Arial"/>
          <w:b/>
          <w:bCs/>
          <w:i/>
          <w:iCs/>
          <w:sz w:val="20"/>
          <w:szCs w:val="20"/>
          <w:u w:val="single"/>
        </w:rPr>
      </w:pPr>
      <w:r w:rsidRPr="009967C5">
        <w:rPr>
          <w:rFonts w:ascii="Arial" w:eastAsia="宋体" w:hAnsi="Arial" w:cs="Arial"/>
          <w:b/>
          <w:bCs/>
          <w:i/>
          <w:iCs/>
          <w:sz w:val="20"/>
          <w:szCs w:val="20"/>
          <w:u w:val="single"/>
        </w:rPr>
        <w:t>The aperiodic traffic and dynamic reservations</w:t>
      </w:r>
    </w:p>
    <w:p w14:paraId="51A66BB4" w14:textId="30321028" w:rsidR="00011E7D" w:rsidRDefault="009D734F" w:rsidP="008A379E">
      <w:pPr>
        <w:pStyle w:val="af9"/>
        <w:widowControl w:val="0"/>
        <w:spacing w:beforeLines="50" w:before="120" w:line="288" w:lineRule="auto"/>
        <w:ind w:left="420"/>
        <w:jc w:val="both"/>
        <w:rPr>
          <w:rFonts w:ascii="Arial" w:eastAsia="宋体" w:hAnsi="Arial" w:cs="Arial"/>
          <w:sz w:val="20"/>
          <w:szCs w:val="20"/>
          <w:lang w:eastAsia="zh-CN"/>
        </w:rPr>
      </w:pPr>
      <w:r w:rsidRPr="008A379E">
        <w:rPr>
          <w:rFonts w:ascii="Arial" w:eastAsia="宋体" w:hAnsi="Arial" w:cs="Arial" w:hint="eastAsia"/>
          <w:sz w:val="20"/>
          <w:szCs w:val="20"/>
          <w:lang w:eastAsia="zh-CN"/>
        </w:rPr>
        <w:t>L</w:t>
      </w:r>
      <w:r w:rsidRPr="008A379E">
        <w:rPr>
          <w:rFonts w:ascii="Arial" w:eastAsia="宋体" w:hAnsi="Arial" w:cs="Arial"/>
          <w:sz w:val="20"/>
          <w:szCs w:val="20"/>
          <w:lang w:eastAsia="zh-CN"/>
        </w:rPr>
        <w:t>TE-V partial sensing</w:t>
      </w:r>
      <w:r w:rsidR="008A379E">
        <w:rPr>
          <w:rFonts w:ascii="Arial" w:eastAsia="宋体" w:hAnsi="Arial" w:cs="Arial"/>
          <w:sz w:val="20"/>
          <w:szCs w:val="20"/>
          <w:lang w:eastAsia="zh-CN"/>
        </w:rPr>
        <w:t xml:space="preserve"> mainly designed to deal with periodic traffic or reservation</w:t>
      </w:r>
      <w:r w:rsidR="0068599C">
        <w:rPr>
          <w:rFonts w:ascii="Arial" w:eastAsia="宋体" w:hAnsi="Arial" w:cs="Arial"/>
          <w:sz w:val="20"/>
          <w:szCs w:val="20"/>
          <w:lang w:eastAsia="zh-CN"/>
        </w:rPr>
        <w:t>s without considering aperiodic traffic as well as dynamic reservations, which would degrade the sensing performance if LTE-V’s partial sensing mechanism is directly applied to NR</w:t>
      </w:r>
      <w:r w:rsidR="008237CA">
        <w:rPr>
          <w:rFonts w:ascii="Arial" w:eastAsia="宋体" w:hAnsi="Arial" w:cs="Arial"/>
          <w:sz w:val="20"/>
          <w:szCs w:val="20"/>
          <w:lang w:eastAsia="zh-CN"/>
        </w:rPr>
        <w:t xml:space="preserve"> sidelink</w:t>
      </w:r>
      <w:r w:rsidR="0068599C">
        <w:rPr>
          <w:rFonts w:ascii="Arial" w:eastAsia="宋体" w:hAnsi="Arial" w:cs="Arial"/>
          <w:sz w:val="20"/>
          <w:szCs w:val="20"/>
          <w:lang w:eastAsia="zh-CN"/>
        </w:rPr>
        <w:t xml:space="preserve"> resource allocation mode-2 without any modifications. </w:t>
      </w:r>
      <w:r w:rsidR="00F845FE">
        <w:rPr>
          <w:rFonts w:ascii="Arial" w:eastAsia="宋体" w:hAnsi="Arial" w:cs="Arial"/>
          <w:sz w:val="20"/>
          <w:szCs w:val="20"/>
          <w:lang w:eastAsia="zh-CN"/>
        </w:rPr>
        <w:t xml:space="preserve">Take Figure.2 </w:t>
      </w:r>
      <w:r w:rsidR="005C3B48">
        <w:rPr>
          <w:rFonts w:ascii="Arial" w:eastAsia="宋体" w:hAnsi="Arial" w:cs="Arial"/>
          <w:sz w:val="20"/>
          <w:szCs w:val="20"/>
          <w:lang w:eastAsia="zh-CN"/>
        </w:rPr>
        <w:t>as an</w:t>
      </w:r>
      <w:r w:rsidR="00F845FE">
        <w:rPr>
          <w:rFonts w:ascii="Arial" w:eastAsia="宋体" w:hAnsi="Arial" w:cs="Arial"/>
          <w:sz w:val="20"/>
          <w:szCs w:val="20"/>
          <w:lang w:eastAsia="zh-CN"/>
        </w:rPr>
        <w:t xml:space="preserve"> example, if other UE </w:t>
      </w:r>
      <w:r w:rsidR="007E2A10">
        <w:rPr>
          <w:rFonts w:ascii="Arial" w:eastAsia="宋体" w:hAnsi="Arial" w:cs="Arial"/>
          <w:sz w:val="20"/>
          <w:szCs w:val="20"/>
          <w:lang w:eastAsia="zh-CN"/>
        </w:rPr>
        <w:t>dynamically reserves resources just before slot n (the green resources in Figure.2), the reserved resources would not be detected by UE configured with partial sensing</w:t>
      </w:r>
      <w:r w:rsidR="00A17E3F">
        <w:rPr>
          <w:rFonts w:ascii="Arial" w:eastAsia="宋体" w:hAnsi="Arial" w:cs="Arial"/>
          <w:sz w:val="20"/>
          <w:szCs w:val="20"/>
          <w:lang w:eastAsia="zh-CN"/>
        </w:rPr>
        <w:t xml:space="preserve">, hence </w:t>
      </w:r>
      <w:r w:rsidR="00054532">
        <w:rPr>
          <w:rFonts w:ascii="Arial" w:eastAsia="宋体" w:hAnsi="Arial" w:cs="Arial"/>
          <w:sz w:val="20"/>
          <w:szCs w:val="20"/>
          <w:lang w:eastAsia="zh-CN"/>
        </w:rPr>
        <w:t>it may not exclude the corresponding candidate resource</w:t>
      </w:r>
      <w:r w:rsidR="00354C42">
        <w:rPr>
          <w:rFonts w:ascii="Arial" w:eastAsia="宋体" w:hAnsi="Arial" w:cs="Arial"/>
          <w:sz w:val="20"/>
          <w:szCs w:val="20"/>
          <w:lang w:eastAsia="zh-CN"/>
        </w:rPr>
        <w:t xml:space="preserve">. In such a case, </w:t>
      </w:r>
      <w:r w:rsidR="00354C42" w:rsidRPr="00354C42">
        <w:rPr>
          <w:rFonts w:ascii="Arial" w:eastAsia="宋体" w:hAnsi="Arial" w:cs="Arial"/>
          <w:sz w:val="20"/>
          <w:szCs w:val="20"/>
          <w:lang w:eastAsia="zh-CN"/>
        </w:rPr>
        <w:t xml:space="preserve">the data transmission is probable to be interfered and the reliability </w:t>
      </w:r>
      <w:r w:rsidR="00354C42">
        <w:rPr>
          <w:rFonts w:ascii="Arial" w:eastAsia="宋体" w:hAnsi="Arial" w:cs="Arial"/>
          <w:sz w:val="20"/>
          <w:szCs w:val="20"/>
          <w:lang w:eastAsia="zh-CN"/>
        </w:rPr>
        <w:t>would be</w:t>
      </w:r>
      <w:r w:rsidR="00354C42" w:rsidRPr="00354C42">
        <w:rPr>
          <w:rFonts w:ascii="Arial" w:eastAsia="宋体" w:hAnsi="Arial" w:cs="Arial"/>
          <w:sz w:val="20"/>
          <w:szCs w:val="20"/>
          <w:lang w:eastAsia="zh-CN"/>
        </w:rPr>
        <w:t xml:space="preserve"> decreased</w:t>
      </w:r>
      <w:r w:rsidR="00354C42">
        <w:rPr>
          <w:rFonts w:ascii="Arial" w:eastAsia="宋体" w:hAnsi="Arial" w:cs="Arial"/>
          <w:sz w:val="20"/>
          <w:szCs w:val="20"/>
          <w:lang w:eastAsia="zh-CN"/>
        </w:rPr>
        <w:t>.</w:t>
      </w:r>
    </w:p>
    <w:p w14:paraId="57072D82" w14:textId="3E1766F3" w:rsidR="00861B5D" w:rsidRDefault="006952BF" w:rsidP="00861B5D">
      <w:pPr>
        <w:widowControl w:val="0"/>
        <w:spacing w:beforeLines="50" w:before="120" w:line="288" w:lineRule="auto"/>
        <w:jc w:val="center"/>
      </w:pPr>
      <w:r>
        <w:object w:dxaOrig="6444" w:dyaOrig="4296" w14:anchorId="7BD0A8E6">
          <v:shape id="_x0000_i1031" type="#_x0000_t75" style="width:348pt;height:234pt" o:ole="">
            <v:imagedata r:id="rId26" o:title=""/>
          </v:shape>
          <o:OLEObject Type="Embed" ProgID="Visio.Drawing.15" ShapeID="_x0000_i1031" DrawAspect="Content" ObjectID="_1672381342" r:id="rId27"/>
        </w:object>
      </w:r>
    </w:p>
    <w:p w14:paraId="22D54D06" w14:textId="7C4BB25C" w:rsidR="00B212DA" w:rsidRDefault="00B212DA" w:rsidP="00B212DA">
      <w:pPr>
        <w:widowControl w:val="0"/>
        <w:overflowPunct/>
        <w:autoSpaceDE/>
        <w:adjustRightInd/>
        <w:spacing w:line="288" w:lineRule="auto"/>
        <w:jc w:val="center"/>
        <w:textAlignment w:val="auto"/>
        <w:rPr>
          <w:rFonts w:ascii="Arial" w:hAnsi="Arial" w:cs="Arial"/>
          <w:lang w:eastAsia="zh-CN"/>
        </w:rPr>
      </w:pPr>
      <w:r w:rsidRPr="00B212DA">
        <w:rPr>
          <w:rFonts w:ascii="Arial" w:hAnsi="Arial" w:cs="Arial" w:hint="eastAsia"/>
          <w:lang w:eastAsia="zh-CN"/>
        </w:rPr>
        <w:t>F</w:t>
      </w:r>
      <w:r w:rsidRPr="00B212DA">
        <w:rPr>
          <w:rFonts w:ascii="Arial" w:hAnsi="Arial" w:cs="Arial"/>
          <w:lang w:eastAsia="zh-CN"/>
        </w:rPr>
        <w:t>igure 2: Illustration of</w:t>
      </w:r>
      <w:r>
        <w:rPr>
          <w:rFonts w:ascii="Arial" w:hAnsi="Arial" w:cs="Arial"/>
          <w:lang w:eastAsia="zh-CN"/>
        </w:rPr>
        <w:t xml:space="preserve"> impact of </w:t>
      </w:r>
      <w:bookmarkStart w:id="8" w:name="_Hlk53239893"/>
      <w:r>
        <w:rPr>
          <w:rFonts w:ascii="Arial" w:hAnsi="Arial" w:cs="Arial"/>
          <w:lang w:eastAsia="zh-CN"/>
        </w:rPr>
        <w:t>aperiodic traffic or dynamic reservations</w:t>
      </w:r>
      <w:bookmarkEnd w:id="8"/>
    </w:p>
    <w:p w14:paraId="1E092F18" w14:textId="25FED701" w:rsidR="003B7B6B" w:rsidRDefault="003B7B6B" w:rsidP="003B7B6B">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3</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00987968" w:rsidRPr="00987968">
        <w:rPr>
          <w:rFonts w:ascii="Arial" w:eastAsiaTheme="minorEastAsia" w:hAnsi="Arial" w:cs="Arial"/>
          <w:b/>
          <w:bCs/>
          <w:iCs/>
          <w:sz w:val="20"/>
          <w:szCs w:val="20"/>
          <w:lang w:eastAsia="zh-CN"/>
        </w:rPr>
        <w:t>Partial sensing mechanism in NR</w:t>
      </w:r>
      <w:r w:rsidR="008237CA">
        <w:rPr>
          <w:rFonts w:ascii="Arial" w:eastAsiaTheme="minorEastAsia" w:hAnsi="Arial" w:cs="Arial"/>
          <w:b/>
          <w:bCs/>
          <w:iCs/>
          <w:sz w:val="20"/>
          <w:szCs w:val="20"/>
          <w:lang w:eastAsia="zh-CN"/>
        </w:rPr>
        <w:t xml:space="preserve"> sidelink</w:t>
      </w:r>
      <w:r w:rsidR="00987968" w:rsidRPr="00987968">
        <w:rPr>
          <w:rFonts w:ascii="Arial" w:eastAsiaTheme="minorEastAsia" w:hAnsi="Arial" w:cs="Arial"/>
          <w:b/>
          <w:bCs/>
          <w:iCs/>
          <w:sz w:val="20"/>
          <w:szCs w:val="20"/>
          <w:lang w:eastAsia="zh-CN"/>
        </w:rPr>
        <w:t xml:space="preserve"> needs to take aperiodic traffic </w:t>
      </w:r>
      <w:r w:rsidR="00987968">
        <w:rPr>
          <w:rFonts w:ascii="Arial" w:eastAsiaTheme="minorEastAsia" w:hAnsi="Arial" w:cs="Arial"/>
          <w:b/>
          <w:bCs/>
          <w:iCs/>
          <w:sz w:val="20"/>
          <w:szCs w:val="20"/>
          <w:lang w:eastAsia="zh-CN"/>
        </w:rPr>
        <w:t>and</w:t>
      </w:r>
      <w:r w:rsidR="00987968" w:rsidRPr="00987968">
        <w:rPr>
          <w:rFonts w:ascii="Arial" w:eastAsiaTheme="minorEastAsia" w:hAnsi="Arial" w:cs="Arial"/>
          <w:b/>
          <w:bCs/>
          <w:iCs/>
          <w:sz w:val="20"/>
          <w:szCs w:val="20"/>
          <w:lang w:eastAsia="zh-CN"/>
        </w:rPr>
        <w:t xml:space="preserve"> dynamic reservations</w:t>
      </w:r>
      <w:r w:rsidR="00987968">
        <w:rPr>
          <w:rFonts w:ascii="Arial" w:eastAsiaTheme="minorEastAsia" w:hAnsi="Arial" w:cs="Arial"/>
          <w:b/>
          <w:bCs/>
          <w:iCs/>
          <w:sz w:val="20"/>
          <w:szCs w:val="20"/>
          <w:lang w:eastAsia="zh-CN"/>
        </w:rPr>
        <w:t xml:space="preserve"> into consideration.</w:t>
      </w:r>
    </w:p>
    <w:p w14:paraId="25B30FB1" w14:textId="3C8AFB96" w:rsidR="0088687E" w:rsidRDefault="0088687E" w:rsidP="003B7B6B">
      <w:pPr>
        <w:pStyle w:val="af9"/>
        <w:widowControl w:val="0"/>
        <w:spacing w:beforeLines="50" w:before="120" w:line="288" w:lineRule="auto"/>
        <w:ind w:left="420"/>
        <w:jc w:val="both"/>
        <w:rPr>
          <w:rFonts w:ascii="Arial" w:eastAsia="Malgun Gothic" w:hAnsi="Arial" w:cs="Arial"/>
          <w:sz w:val="20"/>
          <w:szCs w:val="20"/>
          <w:lang w:eastAsia="ko-KR"/>
        </w:rPr>
      </w:pPr>
      <w:r w:rsidRPr="0088687E">
        <w:rPr>
          <w:rFonts w:ascii="Arial" w:eastAsia="宋体" w:hAnsi="Arial" w:cs="Arial" w:hint="eastAsia"/>
          <w:sz w:val="20"/>
          <w:szCs w:val="20"/>
          <w:lang w:eastAsia="zh-CN"/>
        </w:rPr>
        <w:t>O</w:t>
      </w:r>
      <w:r w:rsidRPr="0088687E">
        <w:rPr>
          <w:rFonts w:ascii="Arial" w:eastAsia="宋体" w:hAnsi="Arial" w:cs="Arial"/>
          <w:sz w:val="20"/>
          <w:szCs w:val="20"/>
          <w:lang w:eastAsia="zh-CN"/>
        </w:rPr>
        <w:t>ne possible solution</w:t>
      </w:r>
      <w:r>
        <w:rPr>
          <w:rFonts w:ascii="Arial" w:eastAsia="宋体" w:hAnsi="Arial" w:cs="Arial"/>
          <w:sz w:val="20"/>
          <w:szCs w:val="20"/>
          <w:lang w:eastAsia="zh-CN"/>
        </w:rPr>
        <w:t xml:space="preserve"> </w:t>
      </w:r>
      <w:r w:rsidR="00C00B9A">
        <w:rPr>
          <w:rFonts w:ascii="Arial" w:eastAsia="宋体" w:hAnsi="Arial" w:cs="Arial"/>
          <w:sz w:val="20"/>
          <w:szCs w:val="20"/>
          <w:lang w:eastAsia="zh-CN"/>
        </w:rPr>
        <w:t xml:space="preserve">may be adding an additional sensing window before the candidate single slot resources. That is, after </w:t>
      </w:r>
      <w:r w:rsidR="00C00B9A" w:rsidRPr="00C00B9A">
        <w:rPr>
          <w:rFonts w:ascii="Arial" w:eastAsia="宋体" w:hAnsi="Arial" w:cs="Arial"/>
          <w:sz w:val="20"/>
          <w:szCs w:val="20"/>
          <w:lang w:eastAsia="zh-CN"/>
        </w:rPr>
        <w:t xml:space="preserve">UE determines a set of </w:t>
      </w:r>
      <w:r w:rsidR="00C00B9A">
        <w:rPr>
          <w:rFonts w:ascii="Arial" w:eastAsia="宋体" w:hAnsi="Arial" w:cs="Arial"/>
          <w:sz w:val="20"/>
          <w:szCs w:val="20"/>
          <w:lang w:eastAsia="zh-CN"/>
        </w:rPr>
        <w:t xml:space="preserve">slots which consists of at least Y slots </w:t>
      </w:r>
      <w:r w:rsidR="00B4107F">
        <w:rPr>
          <w:rFonts w:ascii="Arial" w:eastAsia="宋体" w:hAnsi="Arial" w:cs="Arial"/>
          <w:sz w:val="20"/>
          <w:szCs w:val="20"/>
          <w:lang w:eastAsia="zh-CN"/>
        </w:rPr>
        <w:t>within the selection window</w:t>
      </w:r>
      <w:r w:rsidR="00FA1D6C">
        <w:rPr>
          <w:rFonts w:ascii="Arial" w:eastAsia="宋体" w:hAnsi="Arial" w:cs="Arial"/>
          <w:sz w:val="20"/>
          <w:szCs w:val="20"/>
          <w:lang w:eastAsia="zh-CN"/>
        </w:rPr>
        <w:t xml:space="preserve">, </w:t>
      </w:r>
      <w:r w:rsidR="008A6FEF">
        <w:rPr>
          <w:rFonts w:ascii="Arial" w:eastAsia="宋体" w:hAnsi="Arial" w:cs="Arial"/>
          <w:sz w:val="20"/>
          <w:szCs w:val="20"/>
          <w:lang w:eastAsia="zh-CN"/>
        </w:rPr>
        <w:t xml:space="preserve">UE monitors all resources within time period </w:t>
      </w:r>
      <w:r w:rsidR="008A6FEF">
        <w:rPr>
          <w:rFonts w:ascii="Arial" w:eastAsia="宋体" w:hAnsi="Arial" w:cs="Arial" w:hint="eastAsia"/>
          <w:sz w:val="20"/>
          <w:szCs w:val="20"/>
          <w:lang w:eastAsia="zh-CN"/>
        </w:rPr>
        <w:t>[</w:t>
      </w:r>
      <w:r w:rsidR="008A6FEF" w:rsidRPr="008A6FEF">
        <w:rPr>
          <w:rFonts w:ascii="Arial" w:eastAsia="Times New Roman" w:hAnsi="Arial" w:cs="Arial"/>
          <w:position w:val="-14"/>
          <w:sz w:val="20"/>
          <w:szCs w:val="20"/>
          <w:lang w:val="en-GB" w:eastAsia="en-GB"/>
        </w:rPr>
        <w:object w:dxaOrig="460" w:dyaOrig="400" w14:anchorId="62395970">
          <v:shape id="_x0000_i1032" type="#_x0000_t75" style="width:24pt;height:18pt" o:ole="">
            <v:imagedata r:id="rId28" o:title=""/>
          </v:shape>
          <o:OLEObject Type="Embed" ProgID="Equation.DSMT4" ShapeID="_x0000_i1032" DrawAspect="Content" ObjectID="_1672381343" r:id="rId29"/>
        </w:object>
      </w:r>
      <w:r w:rsidR="008A6FEF">
        <w:rPr>
          <w:rFonts w:ascii="Arial" w:eastAsia="Times New Roman" w:hAnsi="Arial" w:cs="Arial"/>
          <w:sz w:val="20"/>
          <w:szCs w:val="20"/>
          <w:lang w:val="en-GB" w:eastAsia="en-GB"/>
        </w:rPr>
        <w:t xml:space="preserve">, </w:t>
      </w:r>
      <w:r w:rsidR="008A6FEF" w:rsidRPr="008A6FEF">
        <w:rPr>
          <w:rFonts w:ascii="Arial" w:eastAsia="Times New Roman" w:hAnsi="Arial" w:cs="Arial"/>
          <w:position w:val="-14"/>
          <w:sz w:val="20"/>
          <w:szCs w:val="20"/>
          <w:lang w:val="en-GB" w:eastAsia="en-GB"/>
        </w:rPr>
        <w:object w:dxaOrig="1020" w:dyaOrig="400" w14:anchorId="3C920F54">
          <v:shape id="_x0000_i1033" type="#_x0000_t75" style="width:48pt;height:18pt" o:ole="">
            <v:imagedata r:id="rId30" o:title=""/>
          </v:shape>
          <o:OLEObject Type="Embed" ProgID="Equation.DSMT4" ShapeID="_x0000_i1033" DrawAspect="Content" ObjectID="_1672381344" r:id="rId31"/>
        </w:object>
      </w:r>
      <w:r w:rsidR="008A6FEF">
        <w:rPr>
          <w:rFonts w:ascii="Arial" w:eastAsia="宋体" w:hAnsi="Arial" w:cs="Arial"/>
          <w:sz w:val="20"/>
          <w:szCs w:val="20"/>
          <w:lang w:eastAsia="zh-CN"/>
        </w:rPr>
        <w:t>]</w:t>
      </w:r>
      <w:r w:rsidR="00B35697">
        <w:rPr>
          <w:rFonts w:ascii="Arial" w:eastAsia="宋体" w:hAnsi="Arial" w:cs="Arial"/>
          <w:sz w:val="20"/>
          <w:szCs w:val="20"/>
          <w:lang w:eastAsia="zh-CN"/>
        </w:rPr>
        <w:t xml:space="preserve"> </w:t>
      </w:r>
      <w:r w:rsidR="00A149A8">
        <w:rPr>
          <w:rFonts w:ascii="Arial" w:eastAsia="宋体" w:hAnsi="Arial" w:cs="Arial"/>
          <w:sz w:val="20"/>
          <w:szCs w:val="20"/>
          <w:lang w:eastAsia="zh-CN"/>
        </w:rPr>
        <w:t xml:space="preserve">if </w:t>
      </w:r>
      <w:r w:rsidR="00A149A8" w:rsidRPr="007F6112">
        <w:rPr>
          <w:rFonts w:ascii="Arial" w:eastAsia="Malgun Gothic" w:hAnsi="Arial" w:cs="Arial"/>
          <w:sz w:val="20"/>
          <w:szCs w:val="20"/>
          <w:lang w:eastAsia="ko-KR"/>
        </w:rPr>
        <w:t xml:space="preserve">a </w:t>
      </w:r>
      <w:r w:rsidR="00A149A8">
        <w:rPr>
          <w:rFonts w:ascii="Arial" w:eastAsia="Malgun Gothic" w:hAnsi="Arial" w:cs="Arial"/>
          <w:sz w:val="20"/>
          <w:szCs w:val="20"/>
          <w:lang w:eastAsia="ko-KR"/>
        </w:rPr>
        <w:t xml:space="preserve">slot </w:t>
      </w:r>
      <w:r w:rsidR="00A149A8" w:rsidRPr="007F6112">
        <w:rPr>
          <w:rFonts w:ascii="Arial" w:eastAsia="Times New Roman" w:hAnsi="Arial" w:cs="Arial"/>
          <w:position w:val="-14"/>
          <w:sz w:val="20"/>
          <w:szCs w:val="20"/>
          <w:lang w:val="en-GB" w:eastAsia="en-GB"/>
        </w:rPr>
        <w:object w:dxaOrig="324" w:dyaOrig="408" w14:anchorId="1D2DCD4A">
          <v:shape id="_x0000_i1034" type="#_x0000_t75" style="width:18pt;height:18pt" o:ole="">
            <v:imagedata r:id="rId18" o:title=""/>
          </v:shape>
          <o:OLEObject Type="Embed" ProgID="Equation.3" ShapeID="_x0000_i1034" DrawAspect="Content" ObjectID="_1672381345" r:id="rId32"/>
        </w:object>
      </w:r>
      <w:r w:rsidR="00A149A8" w:rsidRPr="007F6112">
        <w:rPr>
          <w:rFonts w:ascii="Arial" w:eastAsia="Malgun Gothic" w:hAnsi="Arial" w:cs="Arial"/>
          <w:sz w:val="20"/>
          <w:szCs w:val="20"/>
          <w:lang w:eastAsia="ko-KR"/>
        </w:rPr>
        <w:t xml:space="preserve"> is included</w:t>
      </w:r>
      <w:r w:rsidR="00B35697" w:rsidRPr="007F6112">
        <w:rPr>
          <w:rFonts w:ascii="Arial" w:eastAsia="Malgun Gothic" w:hAnsi="Arial" w:cs="Arial"/>
          <w:sz w:val="20"/>
          <w:szCs w:val="20"/>
          <w:lang w:eastAsia="ko-KR"/>
        </w:rPr>
        <w:t xml:space="preserve"> in the set of s</w:t>
      </w:r>
      <w:r w:rsidR="00B35697">
        <w:rPr>
          <w:rFonts w:ascii="Arial" w:eastAsia="Malgun Gothic" w:hAnsi="Arial" w:cs="Arial"/>
          <w:sz w:val="20"/>
          <w:szCs w:val="20"/>
          <w:lang w:eastAsia="ko-KR"/>
        </w:rPr>
        <w:t>lots determined above.</w:t>
      </w:r>
      <w:r w:rsidR="001F0E7D">
        <w:rPr>
          <w:rFonts w:ascii="Arial" w:eastAsia="Malgun Gothic" w:hAnsi="Arial" w:cs="Arial"/>
          <w:sz w:val="20"/>
          <w:szCs w:val="20"/>
          <w:lang w:eastAsia="ko-KR"/>
        </w:rPr>
        <w:t xml:space="preserve"> The selection of X needs to accommodate </w:t>
      </w:r>
      <w:r w:rsidR="005A2F47">
        <w:rPr>
          <w:rFonts w:ascii="Arial" w:eastAsia="Malgun Gothic" w:hAnsi="Arial" w:cs="Arial"/>
          <w:sz w:val="20"/>
          <w:szCs w:val="20"/>
          <w:lang w:eastAsia="ko-KR"/>
        </w:rPr>
        <w:t>the maximum time of dynamic reservation.</w:t>
      </w:r>
      <w:r w:rsidR="00AC1A8C">
        <w:rPr>
          <w:rFonts w:ascii="Arial" w:eastAsia="Malgun Gothic" w:hAnsi="Arial" w:cs="Arial"/>
          <w:sz w:val="20"/>
          <w:szCs w:val="20"/>
          <w:lang w:eastAsia="ko-KR"/>
        </w:rPr>
        <w:t xml:space="preserve"> In this way, UE can identify the dynamic reservations ca</w:t>
      </w:r>
      <w:r w:rsidR="00B8598A">
        <w:rPr>
          <w:rFonts w:ascii="Arial" w:eastAsia="Malgun Gothic" w:hAnsi="Arial" w:cs="Arial"/>
          <w:sz w:val="20"/>
          <w:szCs w:val="20"/>
          <w:lang w:eastAsia="ko-KR"/>
        </w:rPr>
        <w:t>used</w:t>
      </w:r>
      <w:r w:rsidR="00AC1A8C">
        <w:rPr>
          <w:rFonts w:ascii="Arial" w:eastAsia="Malgun Gothic" w:hAnsi="Arial" w:cs="Arial"/>
          <w:sz w:val="20"/>
          <w:szCs w:val="20"/>
          <w:lang w:eastAsia="ko-KR"/>
        </w:rPr>
        <w:t xml:space="preserve"> by both periodic and aperiodic traffic </w:t>
      </w:r>
      <w:r w:rsidR="00F544D3">
        <w:rPr>
          <w:rFonts w:ascii="Arial" w:eastAsia="Malgun Gothic" w:hAnsi="Arial" w:cs="Arial"/>
          <w:sz w:val="20"/>
          <w:szCs w:val="20"/>
          <w:lang w:eastAsia="ko-KR"/>
        </w:rPr>
        <w:t xml:space="preserve">and achieve better performance of </w:t>
      </w:r>
      <w:r w:rsidR="00D20B08">
        <w:rPr>
          <w:rFonts w:ascii="Arial" w:eastAsia="Malgun Gothic" w:hAnsi="Arial" w:cs="Arial"/>
          <w:sz w:val="20"/>
          <w:szCs w:val="20"/>
          <w:lang w:eastAsia="ko-KR"/>
        </w:rPr>
        <w:t>resource selection.</w:t>
      </w:r>
      <w:r w:rsidR="002717BD">
        <w:rPr>
          <w:rFonts w:ascii="Arial" w:eastAsia="Malgun Gothic" w:hAnsi="Arial" w:cs="Arial"/>
          <w:sz w:val="20"/>
          <w:szCs w:val="20"/>
          <w:lang w:eastAsia="ko-KR"/>
        </w:rPr>
        <w:t xml:space="preserve"> Moreover, considering the possibility that periodic traffic and aperiodic traffic may share a common resource pool, UE configured with partial sensing needs to sense all resources within </w:t>
      </w:r>
      <w:r w:rsidR="002717BD">
        <w:rPr>
          <w:rFonts w:ascii="Arial" w:eastAsia="宋体" w:hAnsi="Arial" w:cs="Arial" w:hint="eastAsia"/>
          <w:sz w:val="20"/>
          <w:szCs w:val="20"/>
          <w:lang w:eastAsia="zh-CN"/>
        </w:rPr>
        <w:t>[</w:t>
      </w:r>
      <w:r w:rsidR="002717BD" w:rsidRPr="008A6FEF">
        <w:rPr>
          <w:rFonts w:ascii="Arial" w:eastAsia="Times New Roman" w:hAnsi="Arial" w:cs="Arial"/>
          <w:position w:val="-14"/>
          <w:sz w:val="20"/>
          <w:szCs w:val="20"/>
          <w:lang w:val="en-GB" w:eastAsia="en-GB"/>
        </w:rPr>
        <w:object w:dxaOrig="460" w:dyaOrig="400" w14:anchorId="50A64B95">
          <v:shape id="_x0000_i1035" type="#_x0000_t75" style="width:24pt;height:18pt" o:ole="">
            <v:imagedata r:id="rId28" o:title=""/>
          </v:shape>
          <o:OLEObject Type="Embed" ProgID="Equation.DSMT4" ShapeID="_x0000_i1035" DrawAspect="Content" ObjectID="_1672381346" r:id="rId33"/>
        </w:object>
      </w:r>
      <w:r w:rsidR="002717BD">
        <w:rPr>
          <w:rFonts w:ascii="Arial" w:eastAsia="Times New Roman" w:hAnsi="Arial" w:cs="Arial"/>
          <w:sz w:val="20"/>
          <w:szCs w:val="20"/>
          <w:lang w:val="en-GB" w:eastAsia="en-GB"/>
        </w:rPr>
        <w:t xml:space="preserve">, </w:t>
      </w:r>
      <w:r w:rsidR="002717BD" w:rsidRPr="008A6FEF">
        <w:rPr>
          <w:rFonts w:ascii="Arial" w:eastAsia="Times New Roman" w:hAnsi="Arial" w:cs="Arial"/>
          <w:position w:val="-14"/>
          <w:sz w:val="20"/>
          <w:szCs w:val="20"/>
          <w:lang w:val="en-GB" w:eastAsia="en-GB"/>
        </w:rPr>
        <w:object w:dxaOrig="1020" w:dyaOrig="400" w14:anchorId="16AE8147">
          <v:shape id="_x0000_i1036" type="#_x0000_t75" style="width:48pt;height:18pt" o:ole="">
            <v:imagedata r:id="rId30" o:title=""/>
          </v:shape>
          <o:OLEObject Type="Embed" ProgID="Equation.DSMT4" ShapeID="_x0000_i1036" DrawAspect="Content" ObjectID="_1672381347" r:id="rId34"/>
        </w:object>
      </w:r>
      <w:r w:rsidR="002717BD">
        <w:rPr>
          <w:rFonts w:ascii="Arial" w:eastAsia="宋体" w:hAnsi="Arial" w:cs="Arial"/>
          <w:sz w:val="20"/>
          <w:szCs w:val="20"/>
          <w:lang w:eastAsia="zh-CN"/>
        </w:rPr>
        <w:t xml:space="preserve">] and any slot </w:t>
      </w:r>
      <w:r w:rsidR="002717BD" w:rsidRPr="007F6112">
        <w:rPr>
          <w:rFonts w:ascii="Arial" w:eastAsia="Times New Roman" w:hAnsi="Arial" w:cs="Arial"/>
          <w:position w:val="-16"/>
          <w:sz w:val="20"/>
          <w:szCs w:val="20"/>
          <w:lang w:val="en-GB" w:eastAsia="en-GB"/>
        </w:rPr>
        <w:object w:dxaOrig="732" w:dyaOrig="432" w14:anchorId="2690E02A">
          <v:shape id="_x0000_i1037" type="#_x0000_t75" style="width:36pt;height:24pt" o:ole="">
            <v:imagedata r:id="rId20" o:title=""/>
          </v:shape>
          <o:OLEObject Type="Embed" ProgID="Equation.DSMT4" ShapeID="_x0000_i1037" DrawAspect="Content" ObjectID="_1672381348" r:id="rId35"/>
        </w:object>
      </w:r>
      <w:r w:rsidR="00A149A8">
        <w:rPr>
          <w:rFonts w:ascii="Arial" w:eastAsia="Times New Roman" w:hAnsi="Arial" w:cs="Arial"/>
          <w:sz w:val="20"/>
          <w:szCs w:val="20"/>
          <w:lang w:val="en-GB" w:eastAsia="en-GB"/>
        </w:rPr>
        <w:t>, where the derivation of P</w:t>
      </w:r>
      <w:r w:rsidR="00A149A8" w:rsidRPr="00A149A8">
        <w:rPr>
          <w:rFonts w:ascii="Arial" w:eastAsia="Times New Roman" w:hAnsi="Arial" w:cs="Arial"/>
          <w:sz w:val="20"/>
          <w:szCs w:val="20"/>
          <w:vertAlign w:val="subscript"/>
          <w:lang w:val="en-GB" w:eastAsia="en-GB"/>
        </w:rPr>
        <w:t>step</w:t>
      </w:r>
      <w:r w:rsidR="00A149A8">
        <w:rPr>
          <w:rFonts w:ascii="Arial" w:eastAsia="Times New Roman" w:hAnsi="Arial" w:cs="Arial"/>
          <w:sz w:val="20"/>
          <w:szCs w:val="20"/>
          <w:lang w:val="en-GB" w:eastAsia="en-GB"/>
        </w:rPr>
        <w:t xml:space="preserve"> is discussed in Proposal 2.</w:t>
      </w:r>
    </w:p>
    <w:p w14:paraId="04CA1311" w14:textId="3AE27924" w:rsidR="00DB3EBC" w:rsidRDefault="00DB3EBC" w:rsidP="003B7B6B">
      <w:pPr>
        <w:pStyle w:val="af9"/>
        <w:widowControl w:val="0"/>
        <w:spacing w:beforeLines="50" w:before="120" w:line="288" w:lineRule="auto"/>
        <w:ind w:left="420"/>
        <w:jc w:val="both"/>
        <w:rPr>
          <w:rFonts w:ascii="Arial" w:eastAsia="宋体" w:hAnsi="Arial" w:cs="Arial"/>
          <w:sz w:val="20"/>
          <w:szCs w:val="20"/>
          <w:lang w:eastAsia="zh-CN"/>
        </w:rPr>
      </w:pPr>
      <w:r>
        <w:rPr>
          <w:rFonts w:ascii="Arial" w:eastAsiaTheme="minorEastAsia" w:hAnsi="Arial" w:cs="Arial"/>
          <w:b/>
          <w:bCs/>
          <w:iCs/>
          <w:sz w:val="20"/>
          <w:szCs w:val="20"/>
          <w:lang w:eastAsia="zh-CN"/>
        </w:rPr>
        <w:t>Proposal 4</w:t>
      </w:r>
      <w:r w:rsidRPr="00BE4C1B">
        <w:rPr>
          <w:rFonts w:ascii="Arial" w:eastAsiaTheme="minorEastAsia" w:hAnsi="Arial" w:cs="Arial"/>
          <w:b/>
          <w:bCs/>
          <w:iCs/>
          <w:sz w:val="20"/>
          <w:szCs w:val="20"/>
          <w:lang w:eastAsia="zh-CN"/>
        </w:rPr>
        <w:t>:</w:t>
      </w:r>
      <w:r w:rsidRPr="00A149A8">
        <w:rPr>
          <w:rFonts w:ascii="Arial" w:eastAsiaTheme="minorEastAsia" w:hAnsi="Arial" w:cs="Arial"/>
          <w:b/>
          <w:bCs/>
          <w:iCs/>
          <w:sz w:val="20"/>
          <w:szCs w:val="20"/>
          <w:lang w:eastAsia="zh-CN"/>
        </w:rPr>
        <w:t xml:space="preserve"> </w:t>
      </w:r>
      <w:r w:rsidR="009B1168">
        <w:rPr>
          <w:rFonts w:ascii="Arial" w:eastAsiaTheme="minorEastAsia" w:hAnsi="Arial" w:cs="Arial"/>
          <w:b/>
          <w:bCs/>
          <w:iCs/>
          <w:sz w:val="20"/>
          <w:szCs w:val="20"/>
          <w:lang w:eastAsia="zh-CN"/>
        </w:rPr>
        <w:t>I</w:t>
      </w:r>
      <w:r w:rsidR="00A149A8">
        <w:rPr>
          <w:rFonts w:ascii="Arial" w:eastAsiaTheme="minorEastAsia" w:hAnsi="Arial" w:cs="Arial"/>
          <w:b/>
          <w:bCs/>
          <w:iCs/>
          <w:sz w:val="20"/>
          <w:szCs w:val="20"/>
          <w:lang w:eastAsia="zh-CN"/>
        </w:rPr>
        <w:t>n NR</w:t>
      </w:r>
      <w:r w:rsidR="00B8598A">
        <w:rPr>
          <w:rFonts w:ascii="Arial" w:eastAsiaTheme="minorEastAsia" w:hAnsi="Arial" w:cs="Arial"/>
          <w:b/>
          <w:bCs/>
          <w:iCs/>
          <w:sz w:val="20"/>
          <w:szCs w:val="20"/>
          <w:lang w:eastAsia="zh-CN"/>
        </w:rPr>
        <w:t xml:space="preserve"> sidelink</w:t>
      </w:r>
      <w:r w:rsidR="00A149A8">
        <w:rPr>
          <w:rFonts w:ascii="Arial" w:eastAsiaTheme="minorEastAsia" w:hAnsi="Arial" w:cs="Arial"/>
          <w:b/>
          <w:bCs/>
          <w:iCs/>
          <w:sz w:val="20"/>
          <w:szCs w:val="20"/>
          <w:lang w:eastAsia="zh-CN"/>
        </w:rPr>
        <w:t xml:space="preserve"> partial sensing, </w:t>
      </w:r>
      <w:r w:rsidR="00A149A8" w:rsidRPr="00A149A8">
        <w:rPr>
          <w:rFonts w:ascii="Arial" w:eastAsia="宋体" w:hAnsi="Arial" w:cs="Arial"/>
          <w:b/>
          <w:bCs/>
          <w:sz w:val="20"/>
          <w:szCs w:val="20"/>
          <w:lang w:eastAsia="zh-CN"/>
        </w:rPr>
        <w:t xml:space="preserve">if </w:t>
      </w:r>
      <w:r w:rsidR="00A149A8" w:rsidRPr="00A149A8">
        <w:rPr>
          <w:rFonts w:ascii="Arial" w:eastAsia="Malgun Gothic" w:hAnsi="Arial" w:cs="Arial"/>
          <w:b/>
          <w:bCs/>
          <w:sz w:val="20"/>
          <w:szCs w:val="20"/>
          <w:lang w:eastAsia="ko-KR"/>
        </w:rPr>
        <w:t xml:space="preserve">a slot </w:t>
      </w:r>
      <w:r w:rsidR="00A149A8" w:rsidRPr="00A149A8">
        <w:rPr>
          <w:rFonts w:ascii="Arial" w:eastAsia="Times New Roman" w:hAnsi="Arial" w:cs="Arial"/>
          <w:b/>
          <w:bCs/>
          <w:position w:val="-14"/>
          <w:sz w:val="20"/>
          <w:szCs w:val="20"/>
          <w:lang w:val="en-GB" w:eastAsia="en-GB"/>
        </w:rPr>
        <w:object w:dxaOrig="324" w:dyaOrig="408" w14:anchorId="27A52B1D">
          <v:shape id="_x0000_i1038" type="#_x0000_t75" style="width:18pt;height:18pt" o:ole="">
            <v:imagedata r:id="rId18" o:title=""/>
          </v:shape>
          <o:OLEObject Type="Embed" ProgID="Equation.3" ShapeID="_x0000_i1038" DrawAspect="Content" ObjectID="_1672381349" r:id="rId36"/>
        </w:object>
      </w:r>
      <w:r w:rsidR="00A149A8" w:rsidRPr="00A149A8">
        <w:rPr>
          <w:rFonts w:ascii="Arial" w:eastAsia="Malgun Gothic" w:hAnsi="Arial" w:cs="Arial"/>
          <w:b/>
          <w:bCs/>
          <w:sz w:val="20"/>
          <w:szCs w:val="20"/>
          <w:lang w:eastAsia="ko-KR"/>
        </w:rPr>
        <w:t xml:space="preserve"> is included</w:t>
      </w:r>
      <w:r w:rsidR="00A149A8">
        <w:rPr>
          <w:rFonts w:ascii="Arial" w:eastAsia="Malgun Gothic" w:hAnsi="Arial" w:cs="Arial"/>
          <w:b/>
          <w:bCs/>
          <w:sz w:val="20"/>
          <w:szCs w:val="20"/>
          <w:lang w:eastAsia="ko-KR"/>
        </w:rPr>
        <w:t xml:space="preserve"> in the determined set of slots, UE monitors all resources wit</w:t>
      </w:r>
      <w:r w:rsidR="00A149A8" w:rsidRPr="00A149A8">
        <w:rPr>
          <w:rFonts w:ascii="Arial" w:eastAsia="Malgun Gothic" w:hAnsi="Arial" w:cs="Arial"/>
          <w:b/>
          <w:bCs/>
          <w:sz w:val="20"/>
          <w:szCs w:val="20"/>
          <w:lang w:eastAsia="ko-KR"/>
        </w:rPr>
        <w:t xml:space="preserve">hin </w:t>
      </w:r>
      <w:r w:rsidR="00A149A8" w:rsidRPr="00A149A8">
        <w:rPr>
          <w:rFonts w:ascii="Arial" w:eastAsia="宋体" w:hAnsi="Arial" w:cs="Arial" w:hint="eastAsia"/>
          <w:b/>
          <w:bCs/>
          <w:sz w:val="20"/>
          <w:szCs w:val="20"/>
          <w:lang w:eastAsia="zh-CN"/>
        </w:rPr>
        <w:t>[</w:t>
      </w:r>
      <w:r w:rsidR="00A149A8" w:rsidRPr="00A149A8">
        <w:rPr>
          <w:rFonts w:ascii="Arial" w:eastAsia="Times New Roman" w:hAnsi="Arial" w:cs="Arial"/>
          <w:b/>
          <w:bCs/>
          <w:position w:val="-14"/>
          <w:sz w:val="20"/>
          <w:szCs w:val="20"/>
          <w:lang w:val="en-GB" w:eastAsia="en-GB"/>
        </w:rPr>
        <w:object w:dxaOrig="460" w:dyaOrig="400" w14:anchorId="2BABA498">
          <v:shape id="_x0000_i1039" type="#_x0000_t75" style="width:24pt;height:18pt" o:ole="">
            <v:imagedata r:id="rId28" o:title=""/>
          </v:shape>
          <o:OLEObject Type="Embed" ProgID="Equation.DSMT4" ShapeID="_x0000_i1039" DrawAspect="Content" ObjectID="_1672381350" r:id="rId37"/>
        </w:object>
      </w:r>
      <w:r w:rsidR="00A149A8" w:rsidRPr="00A149A8">
        <w:rPr>
          <w:rFonts w:ascii="Arial" w:eastAsia="Times New Roman" w:hAnsi="Arial" w:cs="Arial"/>
          <w:b/>
          <w:bCs/>
          <w:sz w:val="20"/>
          <w:szCs w:val="20"/>
          <w:lang w:val="en-GB" w:eastAsia="en-GB"/>
        </w:rPr>
        <w:t xml:space="preserve">, </w:t>
      </w:r>
      <w:r w:rsidR="00A149A8" w:rsidRPr="00A149A8">
        <w:rPr>
          <w:rFonts w:ascii="Arial" w:eastAsia="Times New Roman" w:hAnsi="Arial" w:cs="Arial"/>
          <w:b/>
          <w:bCs/>
          <w:position w:val="-14"/>
          <w:sz w:val="20"/>
          <w:szCs w:val="20"/>
          <w:lang w:val="en-GB" w:eastAsia="en-GB"/>
        </w:rPr>
        <w:object w:dxaOrig="1020" w:dyaOrig="400" w14:anchorId="72D63594">
          <v:shape id="_x0000_i1040" type="#_x0000_t75" style="width:48pt;height:18pt" o:ole="">
            <v:imagedata r:id="rId30" o:title=""/>
          </v:shape>
          <o:OLEObject Type="Embed" ProgID="Equation.DSMT4" ShapeID="_x0000_i1040" DrawAspect="Content" ObjectID="_1672381351" r:id="rId38"/>
        </w:object>
      </w:r>
      <w:r w:rsidR="00A149A8" w:rsidRPr="00A149A8">
        <w:rPr>
          <w:rFonts w:ascii="Arial" w:eastAsia="宋体" w:hAnsi="Arial" w:cs="Arial"/>
          <w:b/>
          <w:bCs/>
          <w:sz w:val="20"/>
          <w:szCs w:val="20"/>
          <w:lang w:eastAsia="zh-CN"/>
        </w:rPr>
        <w:t xml:space="preserve">] and slot </w:t>
      </w:r>
      <w:r w:rsidR="00A149A8" w:rsidRPr="00A149A8">
        <w:rPr>
          <w:rFonts w:ascii="Arial" w:eastAsia="Times New Roman" w:hAnsi="Arial" w:cs="Arial"/>
          <w:b/>
          <w:bCs/>
          <w:position w:val="-16"/>
          <w:sz w:val="20"/>
          <w:szCs w:val="20"/>
          <w:lang w:val="en-GB" w:eastAsia="en-GB"/>
        </w:rPr>
        <w:object w:dxaOrig="732" w:dyaOrig="432" w14:anchorId="2F2037A8">
          <v:shape id="_x0000_i1041" type="#_x0000_t75" style="width:36pt;height:24pt" o:ole="">
            <v:imagedata r:id="rId20" o:title=""/>
          </v:shape>
          <o:OLEObject Type="Embed" ProgID="Equation.DSMT4" ShapeID="_x0000_i1041" DrawAspect="Content" ObjectID="_1672381352" r:id="rId39"/>
        </w:object>
      </w:r>
      <w:r w:rsidR="00A149A8">
        <w:rPr>
          <w:rFonts w:ascii="Arial" w:eastAsia="Times New Roman" w:hAnsi="Arial" w:cs="Arial"/>
          <w:b/>
          <w:bCs/>
          <w:sz w:val="20"/>
          <w:szCs w:val="20"/>
          <w:lang w:val="en-GB" w:eastAsia="en-GB"/>
        </w:rPr>
        <w:t>.</w:t>
      </w:r>
    </w:p>
    <w:p w14:paraId="35FD7445" w14:textId="66C36907" w:rsidR="00F30B08" w:rsidRPr="008F6AE1" w:rsidRDefault="00F30B08" w:rsidP="00572BA8">
      <w:pPr>
        <w:pStyle w:val="af9"/>
        <w:widowControl w:val="0"/>
        <w:numPr>
          <w:ilvl w:val="0"/>
          <w:numId w:val="18"/>
        </w:numPr>
        <w:spacing w:beforeLines="50" w:before="120" w:after="60" w:line="288" w:lineRule="auto"/>
        <w:jc w:val="both"/>
        <w:rPr>
          <w:rFonts w:ascii="Arial" w:eastAsia="宋体" w:hAnsi="Arial" w:cs="Arial"/>
          <w:b/>
          <w:bCs/>
          <w:i/>
          <w:iCs/>
          <w:sz w:val="20"/>
          <w:szCs w:val="20"/>
          <w:u w:val="single"/>
        </w:rPr>
      </w:pPr>
      <w:r w:rsidRPr="008F6AE1">
        <w:rPr>
          <w:rFonts w:ascii="Arial" w:eastAsia="宋体" w:hAnsi="Arial" w:cs="Arial"/>
          <w:b/>
          <w:bCs/>
          <w:i/>
          <w:iCs/>
          <w:sz w:val="20"/>
          <w:szCs w:val="20"/>
          <w:u w:val="single"/>
        </w:rPr>
        <w:t>Diverse use cases</w:t>
      </w:r>
    </w:p>
    <w:p w14:paraId="5B68608E" w14:textId="5CA62A7B" w:rsidR="00241C51" w:rsidRPr="00B93DE5" w:rsidRDefault="00241C51" w:rsidP="00B93DE5">
      <w:pPr>
        <w:pStyle w:val="af9"/>
        <w:widowControl w:val="0"/>
        <w:spacing w:beforeLines="50" w:before="120" w:line="288" w:lineRule="auto"/>
        <w:ind w:left="420"/>
        <w:jc w:val="both"/>
        <w:rPr>
          <w:rFonts w:ascii="Arial" w:eastAsia="宋体" w:hAnsi="Arial" w:cs="Arial"/>
          <w:sz w:val="20"/>
          <w:szCs w:val="20"/>
          <w:lang w:eastAsia="zh-CN"/>
        </w:rPr>
      </w:pPr>
      <w:r w:rsidRPr="00B93DE5">
        <w:rPr>
          <w:rFonts w:ascii="Arial" w:eastAsia="宋体" w:hAnsi="Arial" w:cs="Arial"/>
          <w:sz w:val="20"/>
          <w:szCs w:val="20"/>
          <w:lang w:eastAsia="zh-CN"/>
        </w:rPr>
        <w:t>In addition, the typical use case of Rel-14 LTE-V partial sensing is V2P, where the pedestrian UEs identifies the need of power saving. In such a case, only transmitter (P-UE) us</w:t>
      </w:r>
      <w:r w:rsidR="000A6903">
        <w:rPr>
          <w:rFonts w:ascii="Arial" w:eastAsia="宋体" w:hAnsi="Arial" w:cs="Arial"/>
          <w:sz w:val="20"/>
          <w:szCs w:val="20"/>
          <w:lang w:eastAsia="zh-CN"/>
        </w:rPr>
        <w:t>es</w:t>
      </w:r>
      <w:r w:rsidRPr="00B93DE5">
        <w:rPr>
          <w:rFonts w:ascii="Arial" w:eastAsia="宋体" w:hAnsi="Arial" w:cs="Arial"/>
          <w:sz w:val="20"/>
          <w:szCs w:val="20"/>
          <w:lang w:eastAsia="zh-CN"/>
        </w:rPr>
        <w:t xml:space="preserve"> partial sensing to </w:t>
      </w:r>
      <w:r w:rsidR="00B93DE5">
        <w:rPr>
          <w:rFonts w:ascii="Arial" w:eastAsia="宋体" w:hAnsi="Arial" w:cs="Arial"/>
          <w:sz w:val="20"/>
          <w:szCs w:val="20"/>
          <w:lang w:eastAsia="zh-CN"/>
        </w:rPr>
        <w:t>perform</w:t>
      </w:r>
      <w:r w:rsidRPr="00B93DE5">
        <w:rPr>
          <w:rFonts w:ascii="Arial" w:eastAsia="宋体" w:hAnsi="Arial" w:cs="Arial"/>
          <w:sz w:val="20"/>
          <w:szCs w:val="20"/>
          <w:lang w:eastAsia="zh-CN"/>
        </w:rPr>
        <w:t xml:space="preserve"> resource</w:t>
      </w:r>
      <w:r w:rsidR="00B93DE5">
        <w:rPr>
          <w:rFonts w:ascii="Arial" w:eastAsia="宋体" w:hAnsi="Arial" w:cs="Arial"/>
          <w:sz w:val="20"/>
          <w:szCs w:val="20"/>
          <w:lang w:eastAsia="zh-CN"/>
        </w:rPr>
        <w:t xml:space="preserve"> selection</w:t>
      </w:r>
      <w:r w:rsidRPr="00B93DE5">
        <w:rPr>
          <w:rFonts w:ascii="Arial" w:eastAsia="宋体" w:hAnsi="Arial" w:cs="Arial"/>
          <w:sz w:val="20"/>
          <w:szCs w:val="20"/>
          <w:lang w:eastAsia="zh-CN"/>
        </w:rPr>
        <w:t xml:space="preserve"> for power saving</w:t>
      </w:r>
      <w:r w:rsidR="00D67D01">
        <w:rPr>
          <w:rFonts w:ascii="Arial" w:eastAsia="宋体" w:hAnsi="Arial" w:cs="Arial"/>
          <w:sz w:val="20"/>
          <w:szCs w:val="20"/>
          <w:lang w:eastAsia="zh-CN"/>
        </w:rPr>
        <w:t xml:space="preserve"> and receiver (V-UE) would perform reception via full sensing mechanism</w:t>
      </w:r>
      <w:r w:rsidRPr="00B93DE5">
        <w:rPr>
          <w:rFonts w:ascii="Arial" w:eastAsia="宋体" w:hAnsi="Arial" w:cs="Arial"/>
          <w:sz w:val="20"/>
          <w:szCs w:val="20"/>
          <w:lang w:eastAsia="zh-CN"/>
        </w:rPr>
        <w:t xml:space="preserve">. In </w:t>
      </w:r>
      <w:r w:rsidR="00174495" w:rsidRPr="00B93DE5">
        <w:rPr>
          <w:rFonts w:ascii="Arial" w:eastAsia="宋体" w:hAnsi="Arial" w:cs="Arial"/>
          <w:sz w:val="20"/>
          <w:szCs w:val="20"/>
          <w:lang w:eastAsia="zh-CN"/>
        </w:rPr>
        <w:t xml:space="preserve">R17 </w:t>
      </w:r>
      <w:r w:rsidR="00BF3FD1" w:rsidRPr="00B93DE5">
        <w:rPr>
          <w:rFonts w:ascii="Arial" w:eastAsia="宋体" w:hAnsi="Arial" w:cs="Arial"/>
          <w:sz w:val="20"/>
          <w:szCs w:val="20"/>
          <w:lang w:eastAsia="zh-CN"/>
        </w:rPr>
        <w:t xml:space="preserve">sidelink </w:t>
      </w:r>
      <w:r w:rsidR="00174495" w:rsidRPr="00B93DE5">
        <w:rPr>
          <w:rFonts w:ascii="Arial" w:eastAsia="宋体" w:hAnsi="Arial" w:cs="Arial"/>
          <w:sz w:val="20"/>
          <w:szCs w:val="20"/>
          <w:lang w:eastAsia="zh-CN"/>
        </w:rPr>
        <w:t>enhancement WI</w:t>
      </w:r>
      <w:r w:rsidRPr="00B93DE5">
        <w:rPr>
          <w:rFonts w:ascii="Arial" w:eastAsia="宋体" w:hAnsi="Arial" w:cs="Arial"/>
          <w:sz w:val="20"/>
          <w:szCs w:val="20"/>
          <w:lang w:eastAsia="zh-CN"/>
        </w:rPr>
        <w:t xml:space="preserve">, </w:t>
      </w:r>
      <w:bookmarkStart w:id="9" w:name="_Hlk53393899"/>
      <w:r w:rsidR="00174495" w:rsidRPr="00B93DE5">
        <w:rPr>
          <w:rFonts w:ascii="Arial" w:eastAsia="宋体" w:hAnsi="Arial" w:cs="Arial"/>
          <w:sz w:val="20"/>
          <w:szCs w:val="20"/>
          <w:lang w:eastAsia="zh-CN"/>
        </w:rPr>
        <w:t>solutions for power saving are targeted not only pedestrian UEs, but also UEs</w:t>
      </w:r>
      <w:r w:rsidRPr="00B93DE5">
        <w:rPr>
          <w:rFonts w:ascii="Arial" w:eastAsia="宋体" w:hAnsi="Arial" w:cs="Arial"/>
          <w:sz w:val="20"/>
          <w:szCs w:val="20"/>
          <w:lang w:eastAsia="zh-CN"/>
        </w:rPr>
        <w:t xml:space="preserve"> </w:t>
      </w:r>
      <w:r w:rsidR="00174495" w:rsidRPr="00B93DE5">
        <w:rPr>
          <w:rFonts w:ascii="Arial" w:eastAsia="宋体" w:hAnsi="Arial" w:cs="Arial"/>
          <w:sz w:val="20"/>
          <w:szCs w:val="20"/>
          <w:lang w:eastAsia="zh-CN"/>
        </w:rPr>
        <w:t xml:space="preserve">in public safety and </w:t>
      </w:r>
      <w:r w:rsidRPr="00B93DE5">
        <w:rPr>
          <w:rFonts w:ascii="Arial" w:eastAsia="宋体" w:hAnsi="Arial" w:cs="Arial"/>
          <w:sz w:val="20"/>
          <w:szCs w:val="20"/>
          <w:lang w:eastAsia="zh-CN"/>
        </w:rPr>
        <w:t>commercial use cases (e.g., smart home, smart factory, etc.)</w:t>
      </w:r>
      <w:bookmarkEnd w:id="9"/>
      <w:r w:rsidRPr="00B93DE5">
        <w:rPr>
          <w:rFonts w:ascii="Arial" w:eastAsia="宋体" w:hAnsi="Arial" w:cs="Arial"/>
          <w:sz w:val="20"/>
          <w:szCs w:val="20"/>
          <w:lang w:eastAsia="zh-CN"/>
        </w:rPr>
        <w:t xml:space="preserve">, </w:t>
      </w:r>
      <w:r w:rsidR="00174495" w:rsidRPr="00B93DE5">
        <w:rPr>
          <w:rFonts w:ascii="Arial" w:eastAsia="宋体" w:hAnsi="Arial" w:cs="Arial"/>
          <w:sz w:val="20"/>
          <w:szCs w:val="20"/>
          <w:lang w:eastAsia="zh-CN"/>
        </w:rPr>
        <w:t xml:space="preserve">in these scenarios, </w:t>
      </w:r>
      <w:r w:rsidRPr="00B93DE5">
        <w:rPr>
          <w:rFonts w:ascii="Arial" w:eastAsia="宋体" w:hAnsi="Arial" w:cs="Arial"/>
          <w:sz w:val="20"/>
          <w:szCs w:val="20"/>
          <w:lang w:eastAsia="zh-CN"/>
        </w:rPr>
        <w:t>both transmitter</w:t>
      </w:r>
      <w:r w:rsidR="00C00AD3" w:rsidRPr="00B93DE5">
        <w:rPr>
          <w:rFonts w:ascii="Arial" w:eastAsia="宋体" w:hAnsi="Arial" w:cs="Arial"/>
          <w:sz w:val="20"/>
          <w:szCs w:val="20"/>
          <w:lang w:eastAsia="zh-CN"/>
        </w:rPr>
        <w:t>s</w:t>
      </w:r>
      <w:r w:rsidRPr="00B93DE5">
        <w:rPr>
          <w:rFonts w:ascii="Arial" w:eastAsia="宋体" w:hAnsi="Arial" w:cs="Arial"/>
          <w:sz w:val="20"/>
          <w:szCs w:val="20"/>
          <w:lang w:eastAsia="zh-CN"/>
        </w:rPr>
        <w:t xml:space="preserve"> and receiver</w:t>
      </w:r>
      <w:r w:rsidR="00C00AD3" w:rsidRPr="00B93DE5">
        <w:rPr>
          <w:rFonts w:ascii="Arial" w:eastAsia="宋体" w:hAnsi="Arial" w:cs="Arial"/>
          <w:sz w:val="20"/>
          <w:szCs w:val="20"/>
          <w:lang w:eastAsia="zh-CN"/>
        </w:rPr>
        <w:t>s</w:t>
      </w:r>
      <w:r w:rsidRPr="00B93DE5">
        <w:rPr>
          <w:rFonts w:ascii="Arial" w:eastAsia="宋体" w:hAnsi="Arial" w:cs="Arial"/>
          <w:sz w:val="20"/>
          <w:szCs w:val="20"/>
          <w:lang w:eastAsia="zh-CN"/>
        </w:rPr>
        <w:t xml:space="preserve"> </w:t>
      </w:r>
      <w:r w:rsidR="00C00AD3" w:rsidRPr="00B93DE5">
        <w:rPr>
          <w:rFonts w:ascii="Arial" w:eastAsia="宋体" w:hAnsi="Arial" w:cs="Arial"/>
          <w:sz w:val="20"/>
          <w:szCs w:val="20"/>
          <w:lang w:eastAsia="zh-CN"/>
        </w:rPr>
        <w:t>identify the motivation for power saving. In such a case, enhancements for sensing pattern alignment should be studied</w:t>
      </w:r>
      <w:r w:rsidR="00894825" w:rsidRPr="00B93DE5">
        <w:rPr>
          <w:rFonts w:ascii="Arial" w:eastAsia="宋体" w:hAnsi="Arial" w:cs="Arial"/>
          <w:sz w:val="20"/>
          <w:szCs w:val="20"/>
          <w:lang w:eastAsia="zh-CN"/>
        </w:rPr>
        <w:t>, especially with second understanding of power saving.</w:t>
      </w:r>
    </w:p>
    <w:p w14:paraId="6929D110" w14:textId="1F6091CE" w:rsidR="004838D0" w:rsidRPr="0027348D" w:rsidRDefault="00C00AD3" w:rsidP="0027348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sidR="004838D0">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 xml:space="preserve">: Considering </w:t>
      </w:r>
      <w:r w:rsidR="00071E37">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18253B0D" w14:textId="45503964" w:rsidR="004838D0" w:rsidRPr="0027348D" w:rsidRDefault="004838D0" w:rsidP="0027348D">
      <w:pPr>
        <w:pStyle w:val="af9"/>
        <w:widowControl w:val="0"/>
        <w:numPr>
          <w:ilvl w:val="0"/>
          <w:numId w:val="18"/>
        </w:numPr>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lastRenderedPageBreak/>
        <w:t>Other potential enhancements</w:t>
      </w:r>
    </w:p>
    <w:p w14:paraId="5FD62E7B" w14:textId="2D10BC59" w:rsidR="004838D0" w:rsidRPr="002C1027" w:rsidRDefault="002C1027" w:rsidP="00861631">
      <w:pPr>
        <w:pStyle w:val="af9"/>
        <w:widowControl w:val="0"/>
        <w:spacing w:beforeLines="50" w:before="120" w:line="288" w:lineRule="auto"/>
        <w:ind w:left="420"/>
        <w:jc w:val="both"/>
        <w:rPr>
          <w:rFonts w:ascii="Arial" w:eastAsia="宋体" w:hAnsi="Arial" w:cs="Arial"/>
          <w:sz w:val="20"/>
          <w:szCs w:val="20"/>
          <w:lang w:eastAsia="zh-CN"/>
        </w:rPr>
      </w:pPr>
      <w:r w:rsidRPr="002C1027">
        <w:rPr>
          <w:rFonts w:ascii="Arial" w:eastAsia="宋体" w:hAnsi="Arial" w:cs="Arial"/>
          <w:sz w:val="20"/>
          <w:szCs w:val="20"/>
          <w:lang w:eastAsia="zh-CN"/>
        </w:rPr>
        <w:t>As discussed in section 2.1</w:t>
      </w:r>
      <w:r w:rsidR="004838D0" w:rsidRPr="002C1027">
        <w:rPr>
          <w:rFonts w:ascii="Arial" w:eastAsia="宋体" w:hAnsi="Arial" w:cs="Arial"/>
          <w:sz w:val="20"/>
          <w:szCs w:val="20"/>
          <w:lang w:eastAsia="zh-CN"/>
        </w:rPr>
        <w:t xml:space="preserve">, </w:t>
      </w:r>
      <w:r w:rsidRPr="002C1027">
        <w:rPr>
          <w:rFonts w:ascii="Arial" w:eastAsia="宋体" w:hAnsi="Arial" w:cs="Arial"/>
          <w:sz w:val="20"/>
          <w:szCs w:val="20"/>
          <w:lang w:eastAsia="zh-CN"/>
        </w:rPr>
        <w:t xml:space="preserve">in NR sideink, the design principle of partial sensing mechanism should be that the </w:t>
      </w:r>
      <w:r w:rsidR="00562B88" w:rsidRPr="002C1027">
        <w:rPr>
          <w:rFonts w:ascii="Arial" w:eastAsia="宋体" w:hAnsi="Arial" w:cs="Arial"/>
          <w:sz w:val="20"/>
          <w:szCs w:val="20"/>
          <w:lang w:eastAsia="zh-CN"/>
        </w:rPr>
        <w:t>UE determine</w:t>
      </w:r>
      <w:r w:rsidR="002449F5" w:rsidRPr="002C1027">
        <w:rPr>
          <w:rFonts w:ascii="Arial" w:eastAsia="宋体" w:hAnsi="Arial" w:cs="Arial"/>
          <w:sz w:val="20"/>
          <w:szCs w:val="20"/>
          <w:lang w:eastAsia="zh-CN"/>
        </w:rPr>
        <w:t>s by its implementation</w:t>
      </w:r>
      <w:r w:rsidR="00562B88" w:rsidRPr="002C1027">
        <w:rPr>
          <w:rFonts w:ascii="Arial" w:eastAsia="宋体" w:hAnsi="Arial" w:cs="Arial"/>
          <w:sz w:val="20"/>
          <w:szCs w:val="20"/>
          <w:lang w:eastAsia="zh-CN"/>
        </w:rPr>
        <w:t xml:space="preserve"> a set of slots which consists at least Y slots </w:t>
      </w:r>
      <w:r w:rsidR="002449F5" w:rsidRPr="002C1027">
        <w:rPr>
          <w:rFonts w:ascii="Arial" w:eastAsia="宋体" w:hAnsi="Arial" w:cs="Arial"/>
          <w:sz w:val="20"/>
          <w:szCs w:val="20"/>
          <w:lang w:eastAsia="zh-CN"/>
        </w:rPr>
        <w:t>according to a pre-defined resource selection pattern</w:t>
      </w:r>
      <w:r w:rsidR="00861631" w:rsidRPr="002C1027">
        <w:rPr>
          <w:rFonts w:ascii="Arial" w:eastAsia="宋体" w:hAnsi="Arial" w:cs="Arial"/>
          <w:sz w:val="20"/>
          <w:szCs w:val="20"/>
          <w:lang w:eastAsia="zh-CN"/>
        </w:rPr>
        <w:t>, since UE only buffers a subset of slots which are relevant to the determined set of slots</w:t>
      </w:r>
      <w:r w:rsidR="008D6317" w:rsidRPr="002C1027">
        <w:rPr>
          <w:rFonts w:ascii="Arial" w:eastAsia="宋体" w:hAnsi="Arial" w:cs="Arial"/>
          <w:sz w:val="20"/>
          <w:szCs w:val="20"/>
          <w:lang w:eastAsia="zh-CN"/>
        </w:rPr>
        <w:t xml:space="preserve"> in selection window</w:t>
      </w:r>
      <w:r w:rsidR="00861631" w:rsidRPr="002C1027">
        <w:rPr>
          <w:rFonts w:ascii="Arial" w:eastAsia="宋体" w:hAnsi="Arial" w:cs="Arial"/>
          <w:sz w:val="20"/>
          <w:szCs w:val="20"/>
          <w:lang w:eastAsia="zh-CN"/>
        </w:rPr>
        <w:t xml:space="preserve"> </w:t>
      </w:r>
      <w:r w:rsidR="004838D0" w:rsidRPr="002C1027">
        <w:rPr>
          <w:rFonts w:ascii="Arial" w:eastAsia="宋体" w:hAnsi="Arial" w:cs="Arial"/>
          <w:sz w:val="20"/>
          <w:szCs w:val="20"/>
          <w:lang w:eastAsia="zh-CN"/>
        </w:rPr>
        <w:t xml:space="preserve">to save power consumption of PSCCH/PSSCH reception. However, it is possible that the </w:t>
      </w:r>
      <w:r w:rsidR="00861631" w:rsidRPr="002C1027">
        <w:rPr>
          <w:rFonts w:ascii="Arial" w:eastAsia="宋体" w:hAnsi="Arial" w:cs="Arial"/>
          <w:sz w:val="20"/>
          <w:szCs w:val="20"/>
          <w:lang w:eastAsia="zh-CN"/>
        </w:rPr>
        <w:t xml:space="preserve">determined set of slots </w:t>
      </w:r>
      <w:r w:rsidR="004838D0" w:rsidRPr="002C1027">
        <w:rPr>
          <w:rFonts w:ascii="Arial" w:eastAsia="宋体" w:hAnsi="Arial" w:cs="Arial"/>
          <w:sz w:val="20"/>
          <w:szCs w:val="20"/>
          <w:lang w:eastAsia="zh-CN"/>
        </w:rPr>
        <w:t>may not meet the requirement of remaining PDB</w:t>
      </w:r>
      <w:r w:rsidR="00861631" w:rsidRPr="002C1027">
        <w:rPr>
          <w:rFonts w:ascii="Arial" w:eastAsia="宋体" w:hAnsi="Arial" w:cs="Arial"/>
          <w:sz w:val="20"/>
          <w:szCs w:val="20"/>
          <w:lang w:eastAsia="zh-CN"/>
        </w:rPr>
        <w:t>,</w:t>
      </w:r>
      <w:r w:rsidR="004838D0" w:rsidRPr="002C1027">
        <w:rPr>
          <w:rFonts w:ascii="Arial" w:eastAsia="宋体" w:hAnsi="Arial" w:cs="Arial"/>
          <w:sz w:val="20"/>
          <w:szCs w:val="20"/>
          <w:lang w:eastAsia="zh-CN"/>
        </w:rPr>
        <w:t xml:space="preserve"> or the number of </w:t>
      </w:r>
      <w:r w:rsidR="00861631" w:rsidRPr="002C1027">
        <w:rPr>
          <w:rFonts w:ascii="Arial" w:eastAsia="宋体" w:hAnsi="Arial" w:cs="Arial"/>
          <w:sz w:val="20"/>
          <w:szCs w:val="20"/>
          <w:lang w:eastAsia="zh-CN"/>
        </w:rPr>
        <w:t>determined set of slots</w:t>
      </w:r>
      <w:r w:rsidR="004838D0" w:rsidRPr="002C1027">
        <w:rPr>
          <w:rFonts w:ascii="Arial" w:eastAsia="宋体" w:hAnsi="Arial" w:cs="Arial"/>
          <w:sz w:val="20"/>
          <w:szCs w:val="20"/>
          <w:lang w:eastAsia="zh-CN"/>
        </w:rPr>
        <w:t xml:space="preserve"> that satisfy the PDB may be limited</w:t>
      </w:r>
      <w:r w:rsidR="00861631" w:rsidRPr="002C1027">
        <w:rPr>
          <w:rFonts w:ascii="Arial" w:eastAsia="宋体" w:hAnsi="Arial" w:cs="Arial"/>
          <w:sz w:val="20"/>
          <w:szCs w:val="20"/>
          <w:lang w:eastAsia="zh-CN"/>
        </w:rPr>
        <w:t>.</w:t>
      </w:r>
      <w:r w:rsidR="004838D0" w:rsidRPr="002C1027">
        <w:rPr>
          <w:rFonts w:ascii="Arial" w:eastAsia="宋体" w:hAnsi="Arial" w:cs="Arial"/>
          <w:sz w:val="20"/>
          <w:szCs w:val="20"/>
          <w:lang w:eastAsia="zh-CN"/>
        </w:rPr>
        <w:t xml:space="preserve"> </w:t>
      </w:r>
      <w:r w:rsidR="00861631" w:rsidRPr="002C1027">
        <w:rPr>
          <w:rFonts w:ascii="Arial" w:eastAsia="宋体" w:hAnsi="Arial" w:cs="Arial"/>
          <w:sz w:val="20"/>
          <w:szCs w:val="20"/>
          <w:lang w:eastAsia="zh-CN"/>
        </w:rPr>
        <w:t>I</w:t>
      </w:r>
      <w:r w:rsidR="004838D0" w:rsidRPr="002C1027">
        <w:rPr>
          <w:rFonts w:ascii="Arial" w:eastAsia="宋体" w:hAnsi="Arial" w:cs="Arial"/>
          <w:sz w:val="20"/>
          <w:szCs w:val="20"/>
          <w:lang w:eastAsia="zh-CN"/>
        </w:rPr>
        <w:t xml:space="preserve">n such a case, </w:t>
      </w:r>
      <w:bookmarkStart w:id="10" w:name="_Hlk53239683"/>
      <w:r w:rsidR="004838D0" w:rsidRPr="002C1027">
        <w:rPr>
          <w:rFonts w:ascii="Arial" w:eastAsia="宋体" w:hAnsi="Arial" w:cs="Arial"/>
          <w:sz w:val="20"/>
          <w:szCs w:val="20"/>
          <w:lang w:eastAsia="zh-CN"/>
        </w:rPr>
        <w:t>the data transmission is highly probable to be interfered and jammed, and the transmission reliability is decreased</w:t>
      </w:r>
      <w:bookmarkEnd w:id="10"/>
      <w:r w:rsidR="004838D0" w:rsidRPr="002C1027">
        <w:rPr>
          <w:rFonts w:ascii="Arial" w:eastAsia="宋体" w:hAnsi="Arial" w:cs="Arial"/>
          <w:sz w:val="20"/>
          <w:szCs w:val="20"/>
          <w:lang w:eastAsia="zh-CN"/>
        </w:rPr>
        <w:t>.</w:t>
      </w:r>
      <w:r w:rsidR="00380503" w:rsidRPr="002C1027">
        <w:rPr>
          <w:rFonts w:ascii="Arial" w:eastAsia="宋体" w:hAnsi="Arial" w:cs="Arial"/>
          <w:sz w:val="20"/>
          <w:szCs w:val="20"/>
          <w:lang w:eastAsia="zh-CN"/>
        </w:rPr>
        <w:t xml:space="preserve"> Moreover, the number of determined set of slots needs to be higher than a (pre-)configured parameter</w:t>
      </w:r>
      <w:r w:rsidR="00A302B3" w:rsidRPr="002C1027">
        <w:rPr>
          <w:rFonts w:ascii="Arial" w:eastAsia="宋体" w:hAnsi="Arial" w:cs="Arial"/>
          <w:sz w:val="20"/>
          <w:szCs w:val="20"/>
          <w:lang w:eastAsia="zh-CN"/>
        </w:rPr>
        <w:t xml:space="preserve"> </w:t>
      </w:r>
      <w:r w:rsidR="009F3A00" w:rsidRPr="002C1027">
        <w:rPr>
          <w:rFonts w:ascii="Arial" w:eastAsia="宋体" w:hAnsi="Arial" w:cs="Arial"/>
          <w:i/>
          <w:iCs/>
          <w:sz w:val="20"/>
          <w:szCs w:val="20"/>
          <w:lang w:eastAsia="zh-CN"/>
        </w:rPr>
        <w:t>minNumCandidateSlot</w:t>
      </w:r>
      <w:r w:rsidR="00380503" w:rsidRPr="002C1027">
        <w:rPr>
          <w:rFonts w:ascii="Arial" w:eastAsia="宋体" w:hAnsi="Arial" w:cs="Arial"/>
          <w:sz w:val="20"/>
          <w:szCs w:val="20"/>
          <w:lang w:eastAsia="zh-CN"/>
        </w:rPr>
        <w:t xml:space="preserve">. In LTE-V partial sensing, the parameter is </w:t>
      </w:r>
      <w:r w:rsidR="00591737" w:rsidRPr="002C1027">
        <w:rPr>
          <w:rFonts w:ascii="Arial" w:eastAsia="宋体" w:hAnsi="Arial" w:cs="Arial"/>
          <w:sz w:val="20"/>
          <w:szCs w:val="20"/>
          <w:lang w:eastAsia="zh-CN"/>
        </w:rPr>
        <w:t>fixed regardless of the data priority and which resource pool the transmission would take place. However, the (pre-)configured parameter</w:t>
      </w:r>
      <w:r w:rsidR="00A302B3" w:rsidRPr="002C1027">
        <w:rPr>
          <w:rFonts w:ascii="Arial" w:eastAsia="宋体" w:hAnsi="Arial" w:cs="Arial"/>
          <w:sz w:val="20"/>
          <w:szCs w:val="20"/>
          <w:lang w:eastAsia="zh-CN"/>
        </w:rPr>
        <w:t xml:space="preserve"> </w:t>
      </w:r>
      <w:r w:rsidR="009F3A00" w:rsidRPr="002C1027">
        <w:rPr>
          <w:rFonts w:ascii="Arial" w:eastAsia="Malgun Gothic" w:hAnsi="Arial" w:cs="Arial"/>
          <w:i/>
          <w:sz w:val="20"/>
          <w:szCs w:val="20"/>
          <w:lang w:eastAsia="ko-KR"/>
        </w:rPr>
        <w:t>minNumCandidateSlot</w:t>
      </w:r>
      <w:r w:rsidR="009F3A00" w:rsidRPr="002C1027">
        <w:rPr>
          <w:rFonts w:ascii="Arial" w:eastAsia="宋体" w:hAnsi="Arial" w:cs="Arial"/>
          <w:sz w:val="20"/>
          <w:szCs w:val="20"/>
          <w:lang w:eastAsia="zh-CN"/>
        </w:rPr>
        <w:t xml:space="preserve"> </w:t>
      </w:r>
      <w:r w:rsidR="00591737" w:rsidRPr="002C1027">
        <w:rPr>
          <w:rFonts w:ascii="Arial" w:eastAsia="宋体" w:hAnsi="Arial" w:cs="Arial"/>
          <w:sz w:val="20"/>
          <w:szCs w:val="20"/>
          <w:lang w:eastAsia="zh-CN"/>
        </w:rPr>
        <w:t>represent</w:t>
      </w:r>
      <w:r w:rsidR="008D21AB" w:rsidRPr="002C1027">
        <w:rPr>
          <w:rFonts w:ascii="Arial" w:eastAsia="宋体" w:hAnsi="Arial" w:cs="Arial"/>
          <w:sz w:val="20"/>
          <w:szCs w:val="20"/>
          <w:lang w:eastAsia="zh-CN"/>
        </w:rPr>
        <w:t>s</w:t>
      </w:r>
      <w:r w:rsidR="00591737" w:rsidRPr="002C1027">
        <w:rPr>
          <w:rFonts w:ascii="Arial" w:eastAsia="宋体" w:hAnsi="Arial" w:cs="Arial"/>
          <w:sz w:val="20"/>
          <w:szCs w:val="20"/>
          <w:lang w:eastAsia="zh-CN"/>
        </w:rPr>
        <w:t xml:space="preserve"> the level of power consumption </w:t>
      </w:r>
      <w:r w:rsidR="00A302B3" w:rsidRPr="002C1027">
        <w:rPr>
          <w:rFonts w:ascii="Arial" w:eastAsia="宋体" w:hAnsi="Arial" w:cs="Arial"/>
          <w:sz w:val="20"/>
          <w:szCs w:val="20"/>
          <w:lang w:eastAsia="zh-CN"/>
        </w:rPr>
        <w:t xml:space="preserve">and number of retransmissions. </w:t>
      </w:r>
      <w:r w:rsidR="00CD6D06">
        <w:rPr>
          <w:rFonts w:ascii="Arial" w:eastAsia="宋体" w:hAnsi="Arial" w:cs="Arial"/>
          <w:sz w:val="20"/>
          <w:szCs w:val="20"/>
          <w:lang w:eastAsia="zh-CN"/>
        </w:rPr>
        <w:t>Therefore,</w:t>
      </w:r>
      <w:r w:rsidR="00A302B3" w:rsidRPr="002C1027">
        <w:rPr>
          <w:rFonts w:ascii="Arial" w:eastAsia="宋体" w:hAnsi="Arial" w:cs="Arial"/>
          <w:sz w:val="20"/>
          <w:szCs w:val="20"/>
          <w:lang w:eastAsia="zh-CN"/>
        </w:rPr>
        <w:t xml:space="preserve"> it can be considered that the parameter </w:t>
      </w:r>
      <w:r w:rsidR="009F3A00" w:rsidRPr="002C1027">
        <w:rPr>
          <w:rFonts w:ascii="Arial" w:eastAsia="Malgun Gothic" w:hAnsi="Arial" w:cs="Arial"/>
          <w:i/>
          <w:sz w:val="20"/>
          <w:szCs w:val="20"/>
          <w:lang w:eastAsia="ko-KR"/>
        </w:rPr>
        <w:t>minNumCandidateSlo</w:t>
      </w:r>
      <w:r w:rsidR="007104FB" w:rsidRPr="002C1027">
        <w:rPr>
          <w:rFonts w:ascii="Arial" w:eastAsia="Malgun Gothic" w:hAnsi="Arial" w:cs="Arial"/>
          <w:i/>
          <w:sz w:val="20"/>
          <w:szCs w:val="20"/>
          <w:lang w:eastAsia="ko-KR"/>
        </w:rPr>
        <w:t>t</w:t>
      </w:r>
      <w:r w:rsidR="00A302B3" w:rsidRPr="002C1027">
        <w:rPr>
          <w:rFonts w:ascii="Arial" w:eastAsia="宋体" w:hAnsi="Arial" w:cs="Arial"/>
          <w:sz w:val="20"/>
          <w:szCs w:val="20"/>
          <w:lang w:eastAsia="zh-CN"/>
        </w:rPr>
        <w:t xml:space="preserve"> is (pre-)configured parameter for each priority value and per resource pool.</w:t>
      </w:r>
    </w:p>
    <w:p w14:paraId="2B27024D" w14:textId="5DC64FE8" w:rsidR="009B1168" w:rsidRDefault="009B1168" w:rsidP="0027348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Pr>
          <w:rFonts w:ascii="Arial" w:eastAsiaTheme="minorEastAsia" w:hAnsi="Arial" w:cs="Arial"/>
          <w:b/>
          <w:bCs/>
          <w:iCs/>
          <w:sz w:val="20"/>
          <w:szCs w:val="20"/>
          <w:lang w:eastAsia="zh-CN"/>
        </w:rPr>
        <w:t>6</w:t>
      </w:r>
      <w:r w:rsidRPr="00071E37">
        <w:rPr>
          <w:rFonts w:ascii="Arial" w:eastAsiaTheme="minorEastAsia" w:hAnsi="Arial" w:cs="Arial"/>
          <w:b/>
          <w:bCs/>
          <w:iCs/>
          <w:sz w:val="20"/>
          <w:szCs w:val="20"/>
          <w:lang w:eastAsia="zh-CN"/>
        </w:rPr>
        <w:t>:</w:t>
      </w:r>
      <w:r w:rsidRPr="009B116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In NR</w:t>
      </w:r>
      <w:r w:rsidR="00C6395C">
        <w:rPr>
          <w:rFonts w:ascii="Arial" w:eastAsiaTheme="minorEastAsia" w:hAnsi="Arial" w:cs="Arial"/>
          <w:b/>
          <w:bCs/>
          <w:iCs/>
          <w:sz w:val="20"/>
          <w:szCs w:val="20"/>
          <w:lang w:eastAsia="zh-CN"/>
        </w:rPr>
        <w:t xml:space="preserve"> sidelink</w:t>
      </w:r>
      <w:r>
        <w:rPr>
          <w:rFonts w:ascii="Arial" w:eastAsiaTheme="minorEastAsia" w:hAnsi="Arial" w:cs="Arial"/>
          <w:b/>
          <w:bCs/>
          <w:iCs/>
          <w:sz w:val="20"/>
          <w:szCs w:val="20"/>
          <w:lang w:eastAsia="zh-CN"/>
        </w:rPr>
        <w:t xml:space="preserve"> partial sensing,</w:t>
      </w:r>
      <w:r w:rsidR="009F3A00">
        <w:rPr>
          <w:rFonts w:ascii="Arial" w:eastAsiaTheme="minorEastAsia" w:hAnsi="Arial" w:cs="Arial"/>
          <w:b/>
          <w:bCs/>
          <w:iCs/>
          <w:sz w:val="20"/>
          <w:szCs w:val="20"/>
          <w:lang w:eastAsia="zh-CN"/>
        </w:rPr>
        <w:t xml:space="preserve"> UE shall determine by its implementation a set of slots which consists at least Y slots within selection window and Y shall be greater than or equal to a higher layer parameter </w:t>
      </w:r>
      <w:r w:rsidR="009F3A00" w:rsidRPr="00824A15">
        <w:rPr>
          <w:rFonts w:ascii="Arial" w:eastAsiaTheme="minorEastAsia" w:hAnsi="Arial" w:cs="Arial"/>
          <w:b/>
          <w:bCs/>
          <w:i/>
          <w:sz w:val="20"/>
          <w:szCs w:val="20"/>
          <w:lang w:eastAsia="zh-CN"/>
        </w:rPr>
        <w:t>minMumCandidateSlot</w:t>
      </w:r>
      <w:r w:rsidR="009F3A00">
        <w:rPr>
          <w:rFonts w:ascii="Arial" w:eastAsiaTheme="minorEastAsia" w:hAnsi="Arial" w:cs="Arial"/>
          <w:b/>
          <w:bCs/>
          <w:iCs/>
          <w:sz w:val="20"/>
          <w:szCs w:val="20"/>
          <w:lang w:eastAsia="zh-CN"/>
        </w:rPr>
        <w:t xml:space="preserve">, where </w:t>
      </w:r>
      <w:r w:rsidR="009F3A00" w:rsidRPr="00824A15">
        <w:rPr>
          <w:rFonts w:ascii="Arial" w:eastAsiaTheme="minorEastAsia" w:hAnsi="Arial" w:cs="Arial"/>
          <w:b/>
          <w:bCs/>
          <w:i/>
          <w:sz w:val="20"/>
          <w:szCs w:val="20"/>
          <w:lang w:eastAsia="zh-CN"/>
        </w:rPr>
        <w:t>minMumCandidateSlot</w:t>
      </w:r>
      <w:r w:rsidR="009F3A00">
        <w:rPr>
          <w:rFonts w:ascii="Arial" w:eastAsiaTheme="minorEastAsia" w:hAnsi="Arial" w:cs="Arial"/>
          <w:b/>
          <w:bCs/>
          <w:iCs/>
          <w:sz w:val="20"/>
          <w:szCs w:val="20"/>
          <w:lang w:eastAsia="zh-CN"/>
        </w:rPr>
        <w:t xml:space="preserve"> </w:t>
      </w:r>
      <w:r w:rsidR="009F3A00" w:rsidRPr="009F3A00">
        <w:rPr>
          <w:rFonts w:ascii="Arial" w:eastAsiaTheme="minorEastAsia" w:hAnsi="Arial" w:cs="Arial"/>
          <w:b/>
          <w:bCs/>
          <w:iCs/>
          <w:sz w:val="20"/>
          <w:szCs w:val="20"/>
          <w:lang w:eastAsia="zh-CN"/>
        </w:rPr>
        <w:t>is (pre-)configured for each priority value and per resource pool</w:t>
      </w:r>
      <w:r w:rsidR="008560BD">
        <w:rPr>
          <w:rFonts w:ascii="Arial" w:eastAsiaTheme="minorEastAsia" w:hAnsi="Arial" w:cs="Arial"/>
          <w:b/>
          <w:bCs/>
          <w:iCs/>
          <w:sz w:val="20"/>
          <w:szCs w:val="20"/>
          <w:lang w:eastAsia="zh-CN"/>
        </w:rPr>
        <w:t>.</w:t>
      </w:r>
    </w:p>
    <w:p w14:paraId="36C21527" w14:textId="1BF46B7F" w:rsidR="004838D0" w:rsidRDefault="00D923BD" w:rsidP="00CA3254">
      <w:pPr>
        <w:pStyle w:val="af9"/>
        <w:widowControl w:val="0"/>
        <w:spacing w:beforeLines="50" w:before="120" w:line="288" w:lineRule="auto"/>
        <w:ind w:left="420"/>
        <w:jc w:val="both"/>
        <w:rPr>
          <w:rFonts w:ascii="Arial" w:eastAsia="Malgun Gothic" w:hAnsi="Arial" w:cs="Arial"/>
          <w:sz w:val="20"/>
          <w:szCs w:val="20"/>
          <w:lang w:eastAsia="ko-KR"/>
        </w:rPr>
      </w:pPr>
      <w:r w:rsidRPr="00CA3254">
        <w:rPr>
          <w:rFonts w:ascii="Arial" w:eastAsia="宋体" w:hAnsi="Arial" w:cs="Arial"/>
          <w:sz w:val="20"/>
          <w:szCs w:val="20"/>
          <w:lang w:eastAsia="zh-CN"/>
        </w:rPr>
        <w:t>In NR</w:t>
      </w:r>
      <w:r w:rsidR="006C7415">
        <w:rPr>
          <w:rFonts w:ascii="Arial" w:eastAsia="宋体" w:hAnsi="Arial" w:cs="Arial"/>
          <w:sz w:val="20"/>
          <w:szCs w:val="20"/>
          <w:lang w:eastAsia="zh-CN"/>
        </w:rPr>
        <w:t xml:space="preserve"> sidelink</w:t>
      </w:r>
      <w:r w:rsidRPr="00CA3254">
        <w:rPr>
          <w:rFonts w:ascii="Arial" w:eastAsia="宋体" w:hAnsi="Arial" w:cs="Arial"/>
          <w:sz w:val="20"/>
          <w:szCs w:val="20"/>
          <w:lang w:eastAsia="zh-CN"/>
        </w:rPr>
        <w:t xml:space="preserve"> mode-2, if</w:t>
      </w:r>
      <w:r w:rsidRPr="00CA3254">
        <w:rPr>
          <w:rFonts w:ascii="Arial" w:eastAsia="Malgun Gothic" w:hAnsi="Arial" w:cs="Arial"/>
          <w:sz w:val="20"/>
          <w:szCs w:val="20"/>
          <w:lang w:eastAsia="ko-KR"/>
        </w:rPr>
        <w:t xml:space="preserve"> the number of candidate single</w:t>
      </w:r>
      <w:r>
        <w:rPr>
          <w:rFonts w:ascii="Arial" w:eastAsia="Malgun Gothic" w:hAnsi="Arial" w:cs="Arial"/>
          <w:sz w:val="20"/>
          <w:szCs w:val="20"/>
          <w:lang w:eastAsia="ko-KR"/>
        </w:rPr>
        <w:t>-slot</w:t>
      </w:r>
      <w:r w:rsidRPr="00CA3254">
        <w:rPr>
          <w:rFonts w:ascii="Arial" w:eastAsia="Malgun Gothic" w:hAnsi="Arial" w:cs="Arial"/>
          <w:sz w:val="20"/>
          <w:szCs w:val="20"/>
          <w:lang w:eastAsia="ko-KR"/>
        </w:rPr>
        <w:t xml:space="preserve"> resources remaining in the set </w:t>
      </w:r>
      <w:r w:rsidRPr="00CA3254">
        <w:rPr>
          <w:rFonts w:ascii="Arial" w:eastAsia="Malgun Gothic" w:hAnsi="Arial" w:cs="Arial"/>
          <w:i/>
          <w:iCs/>
          <w:sz w:val="20"/>
          <w:szCs w:val="20"/>
          <w:lang w:eastAsia="ko-KR"/>
        </w:rPr>
        <w:t>S</w:t>
      </w:r>
      <w:r w:rsidRPr="00CA3254">
        <w:rPr>
          <w:rFonts w:ascii="Arial" w:eastAsia="Malgun Gothic" w:hAnsi="Arial" w:cs="Arial"/>
          <w:i/>
          <w:iCs/>
          <w:sz w:val="20"/>
          <w:szCs w:val="20"/>
          <w:vertAlign w:val="subscript"/>
          <w:lang w:eastAsia="ko-KR"/>
        </w:rPr>
        <w:t>A</w:t>
      </w:r>
      <w:r w:rsidRPr="00CA3254">
        <w:rPr>
          <w:rFonts w:ascii="Arial" w:eastAsia="Malgun Gothic" w:hAnsi="Arial" w:cs="Arial"/>
          <w:sz w:val="20"/>
          <w:szCs w:val="20"/>
          <w:lang w:eastAsia="ko-KR"/>
        </w:rPr>
        <w:t xml:space="preserve"> after resource exclusion procedure is smaller than X% of the total number of candidate resources, the RSRP threshold will be repeatedly increased with step of 3dB until X% of single-</w:t>
      </w:r>
      <w:r w:rsidR="004219DA">
        <w:rPr>
          <w:rFonts w:ascii="Arial" w:eastAsia="Malgun Gothic" w:hAnsi="Arial" w:cs="Arial"/>
          <w:sz w:val="20"/>
          <w:szCs w:val="20"/>
          <w:lang w:eastAsia="ko-KR"/>
        </w:rPr>
        <w:t>slot</w:t>
      </w:r>
      <w:r w:rsidRPr="00CA3254">
        <w:rPr>
          <w:rFonts w:ascii="Arial" w:eastAsia="Malgun Gothic" w:hAnsi="Arial" w:cs="Arial"/>
          <w:sz w:val="20"/>
          <w:szCs w:val="20"/>
          <w:lang w:eastAsia="ko-KR"/>
        </w:rPr>
        <w:t xml:space="preserve"> resources </w:t>
      </w:r>
      <w:r w:rsidR="00CB0911">
        <w:rPr>
          <w:rFonts w:ascii="Arial" w:eastAsia="Malgun Gothic" w:hAnsi="Arial" w:cs="Arial"/>
          <w:sz w:val="20"/>
          <w:szCs w:val="20"/>
          <w:lang w:eastAsia="ko-KR"/>
        </w:rPr>
        <w:t>remain</w:t>
      </w:r>
      <w:r w:rsidRPr="00CA3254">
        <w:rPr>
          <w:rFonts w:ascii="Arial" w:eastAsia="Malgun Gothic" w:hAnsi="Arial" w:cs="Arial"/>
          <w:sz w:val="20"/>
          <w:szCs w:val="20"/>
          <w:lang w:eastAsia="ko-KR"/>
        </w:rPr>
        <w:t>.</w:t>
      </w:r>
      <w:r w:rsidRPr="00CA3254">
        <w:rPr>
          <w:rFonts w:ascii="Arial" w:eastAsia="宋体" w:hAnsi="Arial" w:cs="Arial"/>
          <w:sz w:val="20"/>
          <w:szCs w:val="20"/>
          <w:lang w:eastAsia="zh-CN"/>
        </w:rPr>
        <w:t xml:space="preserve"> </w:t>
      </w:r>
      <w:r w:rsidR="00B257B5">
        <w:rPr>
          <w:rFonts w:ascii="Arial" w:eastAsia="宋体" w:hAnsi="Arial" w:cs="Arial"/>
          <w:sz w:val="20"/>
          <w:szCs w:val="20"/>
          <w:lang w:eastAsia="zh-CN"/>
        </w:rPr>
        <w:t xml:space="preserve">If partial sensing mechanism is configured, </w:t>
      </w:r>
      <w:r w:rsidR="0052569E">
        <w:rPr>
          <w:rFonts w:ascii="Arial" w:eastAsia="宋体" w:hAnsi="Arial" w:cs="Arial"/>
          <w:sz w:val="20"/>
          <w:szCs w:val="20"/>
          <w:lang w:eastAsia="zh-CN"/>
        </w:rPr>
        <w:t xml:space="preserve">since the determined set of slots is only a subset of </w:t>
      </w:r>
      <w:r w:rsidR="005A3895">
        <w:rPr>
          <w:rFonts w:ascii="Arial" w:eastAsia="宋体" w:hAnsi="Arial" w:cs="Arial"/>
          <w:sz w:val="20"/>
          <w:szCs w:val="20"/>
          <w:lang w:eastAsia="zh-CN"/>
        </w:rPr>
        <w:t>the resource selection window and the determination is totally by UE implementation, the determined set of slots</w:t>
      </w:r>
      <w:r w:rsidR="00687BA5">
        <w:rPr>
          <w:rFonts w:ascii="Arial" w:eastAsia="宋体" w:hAnsi="Arial" w:cs="Arial"/>
          <w:sz w:val="20"/>
          <w:szCs w:val="20"/>
          <w:lang w:eastAsia="zh-CN"/>
        </w:rPr>
        <w:t xml:space="preserve"> may be not enough or suitable </w:t>
      </w:r>
      <w:r w:rsidR="00545519">
        <w:rPr>
          <w:rFonts w:ascii="Arial" w:eastAsia="宋体" w:hAnsi="Arial" w:cs="Arial"/>
          <w:sz w:val="20"/>
          <w:szCs w:val="20"/>
          <w:lang w:eastAsia="zh-CN"/>
        </w:rPr>
        <w:t>to meet the requirement of reliability</w:t>
      </w:r>
      <w:r w:rsidR="0071574D">
        <w:rPr>
          <w:rFonts w:ascii="Arial" w:eastAsia="宋体" w:hAnsi="Arial" w:cs="Arial"/>
          <w:sz w:val="20"/>
          <w:szCs w:val="20"/>
          <w:lang w:eastAsia="zh-CN"/>
        </w:rPr>
        <w:t xml:space="preserve">. To be specific, when the determined set of slots is slightly greater than the higher layer parameter </w:t>
      </w:r>
      <w:r w:rsidR="0071574D" w:rsidRPr="001A7C01">
        <w:rPr>
          <w:rFonts w:eastAsia="Malgun Gothic"/>
          <w:i/>
          <w:lang w:eastAsia="ko-KR"/>
        </w:rPr>
        <w:t>minNumCandidateS</w:t>
      </w:r>
      <w:r w:rsidR="0071574D">
        <w:rPr>
          <w:rFonts w:eastAsia="Malgun Gothic"/>
          <w:i/>
          <w:lang w:eastAsia="ko-KR"/>
        </w:rPr>
        <w:t>lot</w:t>
      </w:r>
      <w:r w:rsidR="00CA3254">
        <w:rPr>
          <w:rFonts w:ascii="Arial" w:eastAsia="宋体" w:hAnsi="Arial" w:cs="Arial"/>
          <w:sz w:val="20"/>
          <w:szCs w:val="20"/>
          <w:lang w:eastAsia="zh-CN"/>
        </w:rPr>
        <w:t xml:space="preserve"> </w:t>
      </w:r>
      <w:r w:rsidR="0071574D" w:rsidRPr="00CA3254">
        <w:rPr>
          <w:rFonts w:ascii="Arial" w:eastAsia="Malgun Gothic" w:hAnsi="Arial" w:cs="Arial"/>
          <w:sz w:val="20"/>
          <w:szCs w:val="20"/>
          <w:lang w:eastAsia="ko-KR"/>
        </w:rPr>
        <w:t>or if the selected Y subframes are just right highly occupied and interfered by other UEs</w:t>
      </w:r>
      <w:r w:rsidR="0071574D">
        <w:rPr>
          <w:rFonts w:ascii="Arial" w:eastAsia="宋体" w:hAnsi="Arial" w:cs="Arial"/>
          <w:sz w:val="20"/>
          <w:szCs w:val="20"/>
          <w:lang w:eastAsia="zh-CN"/>
        </w:rPr>
        <w:t xml:space="preserve">, </w:t>
      </w:r>
      <w:r w:rsidR="00CA3254">
        <w:rPr>
          <w:rFonts w:ascii="Arial" w:eastAsia="宋体" w:hAnsi="Arial" w:cs="Arial"/>
          <w:sz w:val="20"/>
          <w:szCs w:val="20"/>
          <w:lang w:eastAsia="zh-CN"/>
        </w:rPr>
        <w:t>the less and unsuitable candidate single</w:t>
      </w:r>
      <w:r w:rsidR="0071574D">
        <w:rPr>
          <w:rFonts w:ascii="Arial" w:eastAsia="宋体" w:hAnsi="Arial" w:cs="Arial"/>
          <w:sz w:val="20"/>
          <w:szCs w:val="20"/>
          <w:lang w:eastAsia="zh-CN"/>
        </w:rPr>
        <w:t>-</w:t>
      </w:r>
      <w:r w:rsidR="00CA3254">
        <w:rPr>
          <w:rFonts w:ascii="Arial" w:eastAsia="宋体" w:hAnsi="Arial" w:cs="Arial"/>
          <w:sz w:val="20"/>
          <w:szCs w:val="20"/>
          <w:lang w:eastAsia="zh-CN"/>
        </w:rPr>
        <w:t xml:space="preserve">slot resources may result in </w:t>
      </w:r>
      <w:r w:rsidR="0071574D">
        <w:rPr>
          <w:rFonts w:ascii="Arial" w:eastAsia="宋体" w:hAnsi="Arial" w:cs="Arial"/>
          <w:sz w:val="20"/>
          <w:szCs w:val="20"/>
          <w:lang w:eastAsia="zh-CN"/>
        </w:rPr>
        <w:t>unlimited</w:t>
      </w:r>
      <w:r w:rsidR="00CA3254">
        <w:rPr>
          <w:rFonts w:ascii="Arial" w:eastAsia="宋体" w:hAnsi="Arial" w:cs="Arial"/>
          <w:sz w:val="20"/>
          <w:szCs w:val="20"/>
          <w:lang w:eastAsia="zh-CN"/>
        </w:rPr>
        <w:t xml:space="preserve"> increase of RSRP threshold, which </w:t>
      </w:r>
      <w:r w:rsidR="004838D0" w:rsidRPr="00CA3254">
        <w:rPr>
          <w:rFonts w:ascii="Arial" w:eastAsia="宋体" w:hAnsi="Arial" w:cs="Arial"/>
          <w:sz w:val="20"/>
          <w:szCs w:val="20"/>
          <w:lang w:eastAsia="zh-CN"/>
        </w:rPr>
        <w:t>lead</w:t>
      </w:r>
      <w:r w:rsidR="00CA3254">
        <w:rPr>
          <w:rFonts w:ascii="Arial" w:eastAsia="宋体" w:hAnsi="Arial" w:cs="Arial"/>
          <w:sz w:val="20"/>
          <w:szCs w:val="20"/>
          <w:lang w:eastAsia="zh-CN"/>
        </w:rPr>
        <w:t>s</w:t>
      </w:r>
      <w:r w:rsidR="004838D0" w:rsidRPr="00CA3254">
        <w:rPr>
          <w:rFonts w:ascii="Arial" w:eastAsia="宋体" w:hAnsi="Arial" w:cs="Arial"/>
          <w:sz w:val="20"/>
          <w:szCs w:val="20"/>
          <w:lang w:eastAsia="zh-CN"/>
        </w:rPr>
        <w:t xml:space="preserve"> to severe transmission interference</w:t>
      </w:r>
      <w:r w:rsidR="004838D0" w:rsidRPr="00CA3254">
        <w:rPr>
          <w:rFonts w:ascii="Arial" w:eastAsia="Malgun Gothic" w:hAnsi="Arial" w:cs="Arial"/>
          <w:sz w:val="20"/>
          <w:szCs w:val="20"/>
          <w:lang w:eastAsia="ko-KR"/>
        </w:rPr>
        <w:t xml:space="preserve"> and further impact the transmission reliability.</w:t>
      </w:r>
    </w:p>
    <w:p w14:paraId="33FB5033" w14:textId="0ACCB66A" w:rsidR="007B082B" w:rsidRDefault="007B082B" w:rsidP="00CA3254">
      <w:pPr>
        <w:pStyle w:val="af9"/>
        <w:widowControl w:val="0"/>
        <w:spacing w:beforeLines="50" w:before="120" w:line="288" w:lineRule="auto"/>
        <w:ind w:left="420"/>
        <w:jc w:val="both"/>
        <w:rPr>
          <w:rFonts w:ascii="Arial" w:eastAsia="Malgun Gothic" w:hAnsi="Arial" w:cs="Arial"/>
          <w:sz w:val="20"/>
          <w:szCs w:val="20"/>
          <w:lang w:eastAsia="ko-KR"/>
        </w:rPr>
      </w:pPr>
      <w:r>
        <w:rPr>
          <w:rFonts w:ascii="Arial" w:eastAsiaTheme="minorEastAsia" w:hAnsi="Arial" w:cs="Arial"/>
          <w:b/>
          <w:bCs/>
          <w:iCs/>
          <w:sz w:val="20"/>
          <w:szCs w:val="20"/>
          <w:lang w:eastAsia="zh-CN"/>
        </w:rPr>
        <w:t>Proposal 7</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Pr="00987968">
        <w:rPr>
          <w:rFonts w:ascii="Arial" w:eastAsiaTheme="minorEastAsia" w:hAnsi="Arial" w:cs="Arial"/>
          <w:b/>
          <w:bCs/>
          <w:iCs/>
          <w:sz w:val="20"/>
          <w:szCs w:val="20"/>
          <w:lang w:eastAsia="zh-CN"/>
        </w:rPr>
        <w:t>Partial sensing mechanism in NR</w:t>
      </w:r>
      <w:r w:rsidR="00B96132">
        <w:rPr>
          <w:rFonts w:ascii="Arial" w:eastAsiaTheme="minorEastAsia" w:hAnsi="Arial" w:cs="Arial"/>
          <w:b/>
          <w:bCs/>
          <w:iCs/>
          <w:sz w:val="20"/>
          <w:szCs w:val="20"/>
          <w:lang w:eastAsia="zh-CN"/>
        </w:rPr>
        <w:t xml:space="preserve"> sidelink</w:t>
      </w:r>
      <w:r w:rsidRPr="00987968">
        <w:rPr>
          <w:rFonts w:ascii="Arial" w:eastAsiaTheme="minorEastAsia" w:hAnsi="Arial" w:cs="Arial"/>
          <w:b/>
          <w:bCs/>
          <w:iCs/>
          <w:sz w:val="20"/>
          <w:szCs w:val="20"/>
          <w:lang w:eastAsia="zh-CN"/>
        </w:rPr>
        <w:t xml:space="preserve"> needs to</w:t>
      </w:r>
      <w:r>
        <w:rPr>
          <w:rFonts w:ascii="Arial" w:eastAsiaTheme="minorEastAsia" w:hAnsi="Arial" w:cs="Arial"/>
          <w:b/>
          <w:bCs/>
          <w:iCs/>
          <w:sz w:val="20"/>
          <w:szCs w:val="20"/>
          <w:lang w:eastAsia="zh-CN"/>
        </w:rPr>
        <w:t xml:space="preserve"> take into account the </w:t>
      </w:r>
      <w:r w:rsidRPr="007B082B">
        <w:rPr>
          <w:rFonts w:ascii="Arial" w:eastAsiaTheme="minorEastAsia" w:hAnsi="Arial" w:cs="Arial"/>
          <w:b/>
          <w:bCs/>
          <w:iCs/>
          <w:sz w:val="20"/>
          <w:szCs w:val="20"/>
          <w:lang w:eastAsia="zh-CN"/>
        </w:rPr>
        <w:t>unlimited increasing of RSRP threshold</w:t>
      </w:r>
      <w:r>
        <w:rPr>
          <w:rFonts w:ascii="Arial" w:eastAsiaTheme="minorEastAsia" w:hAnsi="Arial" w:cs="Arial"/>
          <w:b/>
          <w:bCs/>
          <w:iCs/>
          <w:sz w:val="20"/>
          <w:szCs w:val="20"/>
          <w:lang w:eastAsia="zh-CN"/>
        </w:rPr>
        <w:t>.</w:t>
      </w:r>
    </w:p>
    <w:p w14:paraId="273964A1" w14:textId="7F338D4A" w:rsidR="004838D0" w:rsidRDefault="00101DE9" w:rsidP="007B082B">
      <w:pPr>
        <w:pStyle w:val="af9"/>
        <w:widowControl w:val="0"/>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ne possible solution </w:t>
      </w:r>
      <w:r w:rsidR="00094FA6">
        <w:rPr>
          <w:rFonts w:ascii="Arial" w:eastAsiaTheme="minorEastAsia" w:hAnsi="Arial" w:cs="Arial"/>
          <w:sz w:val="20"/>
          <w:szCs w:val="20"/>
          <w:lang w:eastAsia="zh-CN"/>
        </w:rPr>
        <w:t>is to se</w:t>
      </w:r>
      <w:r w:rsidR="00C000AA">
        <w:rPr>
          <w:rFonts w:ascii="Arial" w:eastAsiaTheme="minorEastAsia" w:hAnsi="Arial" w:cs="Arial"/>
          <w:sz w:val="20"/>
          <w:szCs w:val="20"/>
          <w:lang w:eastAsia="zh-CN"/>
        </w:rPr>
        <w:t xml:space="preserve">t an </w:t>
      </w:r>
      <w:bookmarkStart w:id="11" w:name="_Hlk53246264"/>
      <w:r w:rsidR="00C000AA">
        <w:rPr>
          <w:rFonts w:ascii="Arial" w:eastAsiaTheme="minorEastAsia" w:hAnsi="Arial" w:cs="Arial"/>
          <w:sz w:val="20"/>
          <w:szCs w:val="20"/>
          <w:lang w:eastAsia="zh-CN"/>
        </w:rPr>
        <w:t>upper limit of the number of RSRP threshold increments or the maximum value of increased RSRP threshold</w:t>
      </w:r>
      <w:bookmarkEnd w:id="11"/>
      <w:r w:rsidR="00CD0CAF">
        <w:rPr>
          <w:rFonts w:ascii="Arial" w:eastAsiaTheme="minorEastAsia" w:hAnsi="Arial" w:cs="Arial"/>
          <w:sz w:val="20"/>
          <w:szCs w:val="20"/>
          <w:lang w:eastAsia="zh-CN"/>
        </w:rPr>
        <w:t xml:space="preserve">. When </w:t>
      </w:r>
      <w:bookmarkStart w:id="12" w:name="_Hlk53246296"/>
      <w:r w:rsidR="00CD0CAF">
        <w:rPr>
          <w:rFonts w:ascii="Arial" w:eastAsiaTheme="minorEastAsia" w:hAnsi="Arial" w:cs="Arial"/>
          <w:sz w:val="20"/>
          <w:szCs w:val="20"/>
          <w:lang w:eastAsia="zh-CN"/>
        </w:rPr>
        <w:t xml:space="preserve">the upper limit or the maximum value is reached, </w:t>
      </w:r>
      <w:bookmarkEnd w:id="12"/>
      <w:r w:rsidR="00CD0CAF">
        <w:rPr>
          <w:rFonts w:ascii="Arial" w:eastAsiaTheme="minorEastAsia" w:hAnsi="Arial" w:cs="Arial"/>
          <w:sz w:val="20"/>
          <w:szCs w:val="20"/>
          <w:lang w:eastAsia="zh-CN"/>
        </w:rPr>
        <w:t xml:space="preserve">instead of continue increasing RSRP threshold, </w:t>
      </w:r>
      <w:r w:rsidR="005F3970">
        <w:rPr>
          <w:rFonts w:ascii="Arial" w:eastAsiaTheme="minorEastAsia" w:hAnsi="Arial" w:cs="Arial"/>
          <w:sz w:val="20"/>
          <w:szCs w:val="20"/>
          <w:lang w:eastAsia="zh-CN"/>
        </w:rPr>
        <w:t>UE can increase the number of determined set of slots</w:t>
      </w:r>
      <w:r w:rsidR="008D32DA">
        <w:rPr>
          <w:rFonts w:ascii="Arial" w:eastAsiaTheme="minorEastAsia" w:hAnsi="Arial" w:cs="Arial"/>
          <w:sz w:val="20"/>
          <w:szCs w:val="20"/>
          <w:lang w:eastAsia="zh-CN"/>
        </w:rPr>
        <w:t xml:space="preserve"> resulting in more candidate single-slot resources. With more candidate resources, the </w:t>
      </w:r>
      <w:r w:rsidR="0093579D">
        <w:rPr>
          <w:rFonts w:ascii="Arial" w:eastAsiaTheme="minorEastAsia" w:hAnsi="Arial" w:cs="Arial"/>
          <w:sz w:val="20"/>
          <w:szCs w:val="20"/>
          <w:lang w:eastAsia="zh-CN"/>
        </w:rPr>
        <w:t>interference can be decreased and reliability is increased.</w:t>
      </w:r>
    </w:p>
    <w:p w14:paraId="77C04B10" w14:textId="6A7EBABA" w:rsidR="0093579D" w:rsidRPr="007B082B" w:rsidRDefault="0093579D" w:rsidP="007B082B">
      <w:pPr>
        <w:pStyle w:val="af9"/>
        <w:widowControl w:val="0"/>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b/>
          <w:bCs/>
          <w:iCs/>
          <w:sz w:val="20"/>
          <w:szCs w:val="20"/>
          <w:lang w:eastAsia="zh-CN"/>
        </w:rPr>
        <w:t>Proposal 8</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In NR</w:t>
      </w:r>
      <w:r w:rsidR="00E45665">
        <w:rPr>
          <w:rFonts w:ascii="Arial" w:eastAsiaTheme="minorEastAsia" w:hAnsi="Arial" w:cs="Arial"/>
          <w:b/>
          <w:bCs/>
          <w:iCs/>
          <w:sz w:val="20"/>
          <w:szCs w:val="20"/>
          <w:lang w:eastAsia="zh-CN"/>
        </w:rPr>
        <w:t xml:space="preserve"> sidelink</w:t>
      </w:r>
      <w:r>
        <w:rPr>
          <w:rFonts w:ascii="Arial" w:eastAsiaTheme="minorEastAsia" w:hAnsi="Arial" w:cs="Arial"/>
          <w:b/>
          <w:bCs/>
          <w:iCs/>
          <w:sz w:val="20"/>
          <w:szCs w:val="20"/>
          <w:lang w:eastAsia="zh-CN"/>
        </w:rPr>
        <w:t xml:space="preserve"> partial sensing, an </w:t>
      </w:r>
      <w:r w:rsidRPr="0093579D">
        <w:rPr>
          <w:rFonts w:ascii="Arial" w:eastAsiaTheme="minorEastAsia" w:hAnsi="Arial" w:cs="Arial"/>
          <w:b/>
          <w:bCs/>
          <w:iCs/>
          <w:sz w:val="20"/>
          <w:szCs w:val="20"/>
          <w:lang w:eastAsia="zh-CN"/>
        </w:rPr>
        <w:t>upper limit of the number of RSRP threshold increments or the maximum value of increased RSRP threshold</w:t>
      </w:r>
      <w:r>
        <w:rPr>
          <w:rFonts w:ascii="Arial" w:eastAsiaTheme="minorEastAsia" w:hAnsi="Arial" w:cs="Arial"/>
          <w:b/>
          <w:bCs/>
          <w:iCs/>
          <w:sz w:val="20"/>
          <w:szCs w:val="20"/>
          <w:lang w:eastAsia="zh-CN"/>
        </w:rPr>
        <w:t xml:space="preserve"> can be configured. When </w:t>
      </w:r>
      <w:r w:rsidRPr="0093579D">
        <w:rPr>
          <w:rFonts w:ascii="Arial" w:eastAsiaTheme="minorEastAsia" w:hAnsi="Arial" w:cs="Arial"/>
          <w:b/>
          <w:bCs/>
          <w:iCs/>
          <w:sz w:val="20"/>
          <w:szCs w:val="20"/>
          <w:lang w:eastAsia="zh-CN"/>
        </w:rPr>
        <w:t>the upper limit or the maximum value is reached,</w:t>
      </w:r>
      <w:r>
        <w:rPr>
          <w:rFonts w:ascii="Arial" w:eastAsiaTheme="minorEastAsia" w:hAnsi="Arial" w:cs="Arial"/>
          <w:b/>
          <w:bCs/>
          <w:iCs/>
          <w:sz w:val="20"/>
          <w:szCs w:val="20"/>
          <w:lang w:eastAsia="zh-CN"/>
        </w:rPr>
        <w:t xml:space="preserve"> UE increases </w:t>
      </w:r>
      <w:r w:rsidRPr="0093579D">
        <w:rPr>
          <w:rFonts w:ascii="Arial" w:eastAsiaTheme="minorEastAsia" w:hAnsi="Arial" w:cs="Arial"/>
          <w:b/>
          <w:bCs/>
          <w:iCs/>
          <w:sz w:val="20"/>
          <w:szCs w:val="20"/>
          <w:lang w:eastAsia="zh-CN"/>
        </w:rPr>
        <w:t>the number of determined set of slots</w:t>
      </w:r>
      <w:r>
        <w:rPr>
          <w:rFonts w:ascii="Arial" w:eastAsiaTheme="minorEastAsia" w:hAnsi="Arial" w:cs="Arial"/>
          <w:b/>
          <w:bCs/>
          <w:iCs/>
          <w:sz w:val="20"/>
          <w:szCs w:val="20"/>
          <w:lang w:eastAsia="zh-CN"/>
        </w:rPr>
        <w:t>.</w:t>
      </w:r>
    </w:p>
    <w:p w14:paraId="2C8FD521" w14:textId="1702682B" w:rsidR="006276BF" w:rsidRPr="001E2366" w:rsidRDefault="006276BF" w:rsidP="001E2366">
      <w:pPr>
        <w:pStyle w:val="2"/>
        <w:ind w:left="578" w:hanging="578"/>
        <w:rPr>
          <w:rFonts w:cs="Arial"/>
          <w:b/>
          <w:bCs/>
          <w:sz w:val="24"/>
          <w:szCs w:val="24"/>
          <w:lang w:eastAsia="zh-CN"/>
        </w:rPr>
      </w:pPr>
      <w:r w:rsidRPr="001E2366">
        <w:rPr>
          <w:rFonts w:cs="Arial"/>
          <w:b/>
          <w:bCs/>
          <w:sz w:val="24"/>
          <w:szCs w:val="24"/>
          <w:lang w:eastAsia="zh-CN"/>
        </w:rPr>
        <w:t>Random resource selection</w:t>
      </w:r>
    </w:p>
    <w:p w14:paraId="387D0EDF" w14:textId="4B483AD0" w:rsidR="008828EC" w:rsidRDefault="00281D3D"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meeting, it was agreed that a SL mode 2 Tx pool can be (pre-)configured to enable different resource selection schemes, including full sensing only, partial sensing only, random selection only, and any combinations thereof.</w:t>
      </w:r>
      <w:r w:rsidR="00AF7999">
        <w:rPr>
          <w:rFonts w:ascii="Arial" w:hAnsi="Arial" w:cs="Arial"/>
          <w:lang w:eastAsia="zh-CN"/>
        </w:rPr>
        <w:t xml:space="preserve"> In such a case, </w:t>
      </w:r>
      <w:r w:rsidR="009F361D" w:rsidRPr="009F361D">
        <w:rPr>
          <w:rFonts w:ascii="Arial" w:hAnsi="Arial" w:cs="Arial"/>
          <w:lang w:eastAsia="zh-CN"/>
        </w:rPr>
        <w:t>appropriate</w:t>
      </w:r>
      <w:r w:rsidR="009F361D">
        <w:rPr>
          <w:rFonts w:ascii="Arial" w:hAnsi="Arial" w:cs="Arial"/>
          <w:lang w:eastAsia="zh-CN"/>
        </w:rPr>
        <w:t xml:space="preserve"> </w:t>
      </w:r>
      <w:bookmarkStart w:id="13" w:name="_Hlk53395916"/>
      <w:r w:rsidR="009F361D">
        <w:rPr>
          <w:rFonts w:ascii="Arial" w:hAnsi="Arial" w:cs="Arial"/>
          <w:lang w:eastAsia="zh-CN"/>
        </w:rPr>
        <w:t>collision control among different resource</w:t>
      </w:r>
      <w:r w:rsidR="00116B5B">
        <w:rPr>
          <w:rFonts w:ascii="Arial" w:hAnsi="Arial" w:cs="Arial"/>
          <w:lang w:eastAsia="zh-CN"/>
        </w:rPr>
        <w:t xml:space="preserve"> selection</w:t>
      </w:r>
      <w:r w:rsidR="009F361D">
        <w:rPr>
          <w:rFonts w:ascii="Arial" w:hAnsi="Arial" w:cs="Arial"/>
          <w:lang w:eastAsia="zh-CN"/>
        </w:rPr>
        <w:t xml:space="preserve"> schemes</w:t>
      </w:r>
      <w:bookmarkEnd w:id="13"/>
      <w:r w:rsidR="00AF7999">
        <w:rPr>
          <w:rFonts w:ascii="Arial" w:hAnsi="Arial" w:cs="Arial"/>
          <w:lang w:eastAsia="zh-CN"/>
        </w:rPr>
        <w:t xml:space="preserve"> </w:t>
      </w:r>
      <w:r w:rsidR="009F361D">
        <w:rPr>
          <w:rFonts w:ascii="Arial" w:hAnsi="Arial" w:cs="Arial"/>
          <w:lang w:eastAsia="zh-CN"/>
        </w:rPr>
        <w:t>is needed</w:t>
      </w:r>
      <w:r w:rsidR="00B75964">
        <w:rPr>
          <w:rFonts w:ascii="Arial" w:hAnsi="Arial" w:cs="Arial"/>
          <w:lang w:eastAsia="zh-CN"/>
        </w:rPr>
        <w:t>, especially for UE using random resource selection, where no sensing information is obtained.</w:t>
      </w:r>
    </w:p>
    <w:p w14:paraId="776F54CE" w14:textId="4993E808" w:rsidR="00B75964" w:rsidRDefault="00116B5B"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lastRenderedPageBreak/>
        <w:t>O</w:t>
      </w:r>
      <w:r>
        <w:rPr>
          <w:rFonts w:ascii="Arial" w:hAnsi="Arial" w:cs="Arial"/>
          <w:lang w:eastAsia="zh-CN"/>
        </w:rPr>
        <w:t xml:space="preserve">ne possible way is to indicate resource selection schemes via SCI and </w:t>
      </w:r>
      <w:r w:rsidR="00AF2170">
        <w:rPr>
          <w:rFonts w:ascii="Arial" w:hAnsi="Arial" w:cs="Arial"/>
          <w:lang w:eastAsia="zh-CN"/>
        </w:rPr>
        <w:t>when</w:t>
      </w:r>
      <w:r>
        <w:rPr>
          <w:rFonts w:ascii="Arial" w:hAnsi="Arial" w:cs="Arial"/>
          <w:lang w:eastAsia="zh-CN"/>
        </w:rPr>
        <w:t xml:space="preserve"> </w:t>
      </w:r>
      <w:r w:rsidR="00AF2170">
        <w:rPr>
          <w:rFonts w:ascii="Arial" w:hAnsi="Arial" w:cs="Arial"/>
          <w:lang w:eastAsia="zh-CN"/>
        </w:rPr>
        <w:t>transmitter</w:t>
      </w:r>
      <w:r>
        <w:rPr>
          <w:rFonts w:ascii="Arial" w:hAnsi="Arial" w:cs="Arial"/>
          <w:lang w:eastAsia="zh-CN"/>
        </w:rPr>
        <w:t xml:space="preserve"> perform</w:t>
      </w:r>
      <w:r w:rsidR="00AF2170">
        <w:rPr>
          <w:rFonts w:ascii="Arial" w:hAnsi="Arial" w:cs="Arial"/>
          <w:lang w:eastAsia="zh-CN"/>
        </w:rPr>
        <w:t>s</w:t>
      </w:r>
      <w:r>
        <w:rPr>
          <w:rFonts w:ascii="Arial" w:hAnsi="Arial" w:cs="Arial"/>
          <w:lang w:eastAsia="zh-CN"/>
        </w:rPr>
        <w:t xml:space="preserve"> resource selection, </w:t>
      </w:r>
      <w:r w:rsidR="00050306">
        <w:rPr>
          <w:rFonts w:ascii="Arial" w:hAnsi="Arial" w:cs="Arial"/>
          <w:lang w:eastAsia="zh-CN"/>
        </w:rPr>
        <w:t>it determines whether to exclude a candidate single-slot resource based on separately configured RSRP threshold</w:t>
      </w:r>
      <w:r w:rsidR="004963A1">
        <w:rPr>
          <w:rFonts w:ascii="Arial" w:hAnsi="Arial" w:cs="Arial"/>
          <w:lang w:eastAsia="zh-CN"/>
        </w:rPr>
        <w:t>s</w:t>
      </w:r>
      <w:r w:rsidR="00050306">
        <w:rPr>
          <w:rFonts w:ascii="Arial" w:hAnsi="Arial" w:cs="Arial"/>
          <w:lang w:eastAsia="zh-CN"/>
        </w:rPr>
        <w:t xml:space="preserve"> </w:t>
      </w:r>
      <w:r w:rsidR="004963A1">
        <w:rPr>
          <w:rFonts w:ascii="Arial" w:hAnsi="Arial" w:cs="Arial"/>
          <w:lang w:eastAsia="zh-CN"/>
        </w:rPr>
        <w:t>for different resource selection schemes.</w:t>
      </w:r>
      <w:r w:rsidR="00212054">
        <w:rPr>
          <w:rFonts w:ascii="Arial" w:hAnsi="Arial" w:cs="Arial"/>
          <w:lang w:eastAsia="zh-CN"/>
        </w:rPr>
        <w:t xml:space="preserve"> Alternatively, if random resource selection is identified via SCI decoding and overlapping is observed between the reserved resource and </w:t>
      </w:r>
      <w:r w:rsidR="00B104FE">
        <w:rPr>
          <w:rFonts w:ascii="Arial" w:hAnsi="Arial" w:cs="Arial"/>
          <w:lang w:eastAsia="zh-CN"/>
        </w:rPr>
        <w:t>candidate resource, UE is expected to exclude the corresponding candidate resource without RSRP comparison. W</w:t>
      </w:r>
      <w:r w:rsidR="000F4C7D">
        <w:rPr>
          <w:rFonts w:ascii="Arial" w:hAnsi="Arial" w:cs="Arial"/>
          <w:lang w:eastAsia="zh-CN"/>
        </w:rPr>
        <w:t xml:space="preserve">hen the number of remaining candidate single-slot resources after exclusion procedure is less than X% of total number of candidate resources, </w:t>
      </w:r>
      <w:r w:rsidR="00663551">
        <w:rPr>
          <w:rFonts w:ascii="Arial" w:hAnsi="Arial" w:cs="Arial"/>
          <w:lang w:eastAsia="zh-CN"/>
        </w:rPr>
        <w:t xml:space="preserve">the </w:t>
      </w:r>
      <w:bookmarkStart w:id="14" w:name="_Hlk53396178"/>
      <w:r w:rsidR="00663551">
        <w:rPr>
          <w:rFonts w:ascii="Arial" w:hAnsi="Arial" w:cs="Arial"/>
          <w:lang w:eastAsia="zh-CN"/>
        </w:rPr>
        <w:t>increased RSRP threshold value</w:t>
      </w:r>
      <w:bookmarkEnd w:id="14"/>
      <w:r w:rsidR="00663551">
        <w:rPr>
          <w:rFonts w:ascii="Arial" w:hAnsi="Arial" w:cs="Arial"/>
          <w:lang w:eastAsia="zh-CN"/>
        </w:rPr>
        <w:t xml:space="preserve"> can be different among resource selection schemes</w:t>
      </w:r>
      <w:r w:rsidR="00A22304">
        <w:rPr>
          <w:rFonts w:ascii="Arial" w:hAnsi="Arial" w:cs="Arial"/>
          <w:lang w:eastAsia="zh-CN"/>
        </w:rPr>
        <w:t xml:space="preserve">. Moreover, when UE reporting candidate resource set to higher layer for resource selection, additional information such as </w:t>
      </w:r>
      <w:bookmarkStart w:id="15" w:name="_Hlk53396273"/>
      <w:r w:rsidR="00A22304">
        <w:rPr>
          <w:rFonts w:ascii="Arial" w:hAnsi="Arial" w:cs="Arial"/>
          <w:lang w:eastAsia="zh-CN"/>
        </w:rPr>
        <w:t>whether the candidate resource overlaps with resources reserved by UE using random resource selection</w:t>
      </w:r>
      <w:bookmarkEnd w:id="15"/>
      <w:r w:rsidR="00A22304">
        <w:rPr>
          <w:rFonts w:ascii="Arial" w:hAnsi="Arial" w:cs="Arial"/>
          <w:lang w:eastAsia="zh-CN"/>
        </w:rPr>
        <w:t xml:space="preserve"> can be reported together, which may be beneficial for MAC layer to perform resource selection.</w:t>
      </w:r>
    </w:p>
    <w:p w14:paraId="6E4CFB96" w14:textId="76C41E0E" w:rsidR="008E36CB" w:rsidRDefault="003B076F" w:rsidP="008E36CB">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D03303">
        <w:rPr>
          <w:rFonts w:ascii="Arial" w:hAnsi="Arial" w:cs="Arial"/>
          <w:b/>
          <w:bCs/>
          <w:lang w:eastAsia="zh-CN"/>
        </w:rPr>
        <w:t>9</w:t>
      </w:r>
      <w:r>
        <w:rPr>
          <w:rFonts w:ascii="Arial" w:hAnsi="Arial" w:cs="Arial"/>
          <w:b/>
          <w:bCs/>
          <w:lang w:eastAsia="zh-CN"/>
        </w:rPr>
        <w:t xml:space="preserve">: </w:t>
      </w:r>
      <w:r w:rsidR="00DD6E64">
        <w:rPr>
          <w:rFonts w:ascii="Arial" w:hAnsi="Arial" w:cs="Arial"/>
          <w:b/>
          <w:bCs/>
          <w:lang w:eastAsia="zh-CN"/>
        </w:rPr>
        <w:t>RAN 1 discuss</w:t>
      </w:r>
      <w:r w:rsidR="008E36CB">
        <w:rPr>
          <w:rFonts w:ascii="Arial" w:hAnsi="Arial" w:cs="Arial"/>
          <w:b/>
          <w:bCs/>
          <w:lang w:eastAsia="zh-CN"/>
        </w:rPr>
        <w:t xml:space="preserve">es </w:t>
      </w:r>
      <w:r w:rsidR="008E36CB" w:rsidRPr="008E36CB">
        <w:rPr>
          <w:rFonts w:ascii="Arial" w:hAnsi="Arial" w:cs="Arial"/>
          <w:b/>
          <w:bCs/>
          <w:lang w:eastAsia="zh-CN"/>
        </w:rPr>
        <w:t xml:space="preserve">collision control </w:t>
      </w:r>
      <w:r w:rsidR="008E36CB">
        <w:rPr>
          <w:rFonts w:ascii="Arial" w:hAnsi="Arial" w:cs="Arial"/>
          <w:b/>
          <w:bCs/>
          <w:lang w:eastAsia="zh-CN"/>
        </w:rPr>
        <w:t xml:space="preserve">mechanism </w:t>
      </w:r>
      <w:r w:rsidR="008E36CB" w:rsidRPr="008E36CB">
        <w:rPr>
          <w:rFonts w:ascii="Arial" w:hAnsi="Arial" w:cs="Arial"/>
          <w:b/>
          <w:bCs/>
          <w:lang w:eastAsia="zh-CN"/>
        </w:rPr>
        <w:t xml:space="preserve">among </w:t>
      </w:r>
      <w:bookmarkStart w:id="16" w:name="_Hlk53396223"/>
      <w:r w:rsidR="008E36CB" w:rsidRPr="008E36CB">
        <w:rPr>
          <w:rFonts w:ascii="Arial" w:hAnsi="Arial" w:cs="Arial"/>
          <w:b/>
          <w:bCs/>
          <w:lang w:eastAsia="zh-CN"/>
        </w:rPr>
        <w:t>different resource selection scheme</w:t>
      </w:r>
      <w:bookmarkEnd w:id="16"/>
      <w:r w:rsidR="008E36CB" w:rsidRPr="008E36CB">
        <w:rPr>
          <w:rFonts w:ascii="Arial" w:hAnsi="Arial" w:cs="Arial"/>
          <w:b/>
          <w:bCs/>
          <w:lang w:eastAsia="zh-CN"/>
        </w:rPr>
        <w:t>s</w:t>
      </w:r>
      <w:r w:rsidR="00E21319">
        <w:rPr>
          <w:rFonts w:ascii="Arial" w:hAnsi="Arial" w:cs="Arial"/>
          <w:b/>
          <w:bCs/>
          <w:lang w:eastAsia="zh-CN"/>
        </w:rPr>
        <w:t xml:space="preserve"> and the following alternatives can be considered:</w:t>
      </w:r>
    </w:p>
    <w:p w14:paraId="16155EFF" w14:textId="37835B12" w:rsidR="00E21319" w:rsidRPr="00E21319" w:rsidRDefault="00E21319"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6890C2FC" w14:textId="31340DF8" w:rsidR="00E21319" w:rsidRPr="00E21319" w:rsidRDefault="00EF49F8"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w:t>
      </w:r>
      <w:r w:rsidR="00B407D4">
        <w:rPr>
          <w:rFonts w:ascii="Arial" w:eastAsiaTheme="minorEastAsia" w:hAnsi="Arial" w:cs="Arial"/>
          <w:b/>
          <w:bCs/>
          <w:sz w:val="20"/>
          <w:szCs w:val="20"/>
          <w:lang w:eastAsia="zh-CN"/>
        </w:rPr>
        <w:t xml:space="preserve"> for further resource selection.</w:t>
      </w:r>
    </w:p>
    <w:p w14:paraId="0DDD2F13" w14:textId="5AABB881" w:rsidR="00984C6B" w:rsidRPr="007F6112" w:rsidRDefault="00D97565" w:rsidP="00572BA8">
      <w:pPr>
        <w:pStyle w:val="3GPPH1"/>
        <w:spacing w:line="288" w:lineRule="auto"/>
        <w:rPr>
          <w:rFonts w:cs="Arial"/>
          <w:b/>
          <w:sz w:val="30"/>
          <w:szCs w:val="30"/>
          <w:lang w:val="en-US"/>
        </w:rPr>
      </w:pPr>
      <w:bookmarkStart w:id="17" w:name="_Ref31533076"/>
      <w:r w:rsidRPr="007F6112">
        <w:rPr>
          <w:rFonts w:cs="Arial"/>
          <w:b/>
          <w:sz w:val="30"/>
          <w:szCs w:val="30"/>
          <w:lang w:val="en-US"/>
        </w:rPr>
        <w:t>Conclusions</w:t>
      </w:r>
    </w:p>
    <w:bookmarkEnd w:id="17"/>
    <w:p w14:paraId="19912F45" w14:textId="51B437DF" w:rsidR="00DD524E" w:rsidRDefault="00D97565" w:rsidP="00572BA8">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xml:space="preserve">, and the following </w:t>
      </w:r>
      <w:r w:rsidR="009E3BEC" w:rsidRPr="007F6112">
        <w:rPr>
          <w:rFonts w:ascii="Arial" w:hAnsi="Arial" w:cs="Arial"/>
          <w:lang w:eastAsia="zh-CN"/>
        </w:rPr>
        <w:t xml:space="preserve">observation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20140D32" w14:textId="77777777" w:rsidR="00DC28C5" w:rsidRPr="004718C5" w:rsidRDefault="00DC28C5" w:rsidP="00DC28C5">
      <w:pPr>
        <w:spacing w:before="60" w:after="0" w:line="288" w:lineRule="auto"/>
        <w:rPr>
          <w:rFonts w:ascii="Arial" w:hAnsi="Arial" w:cs="Arial"/>
          <w:b/>
          <w:bCs/>
          <w:lang w:eastAsia="zh-CN"/>
        </w:rPr>
      </w:pPr>
      <w:r w:rsidRPr="007F6112">
        <w:rPr>
          <w:rFonts w:ascii="Arial" w:hAnsi="Arial" w:cs="Arial"/>
          <w:b/>
          <w:bCs/>
          <w:lang w:eastAsia="zh-CN"/>
        </w:rPr>
        <w:t xml:space="preserve">Observation 1: </w:t>
      </w:r>
      <w:r>
        <w:rPr>
          <w:rFonts w:ascii="Arial" w:hAnsi="Arial" w:cs="Arial"/>
          <w:b/>
          <w:bCs/>
          <w:lang w:eastAsia="zh-CN"/>
        </w:rPr>
        <w:t>When designing the NR sidelink partial sensing mechanism, t</w:t>
      </w:r>
      <w:r w:rsidRPr="004718C5">
        <w:rPr>
          <w:rFonts w:ascii="Arial" w:hAnsi="Arial" w:cs="Arial"/>
          <w:b/>
          <w:bCs/>
          <w:lang w:eastAsia="zh-CN"/>
        </w:rPr>
        <w:t xml:space="preserve">he partial sensing </w:t>
      </w:r>
      <w:r>
        <w:rPr>
          <w:rFonts w:ascii="Arial" w:hAnsi="Arial" w:cs="Arial"/>
          <w:b/>
          <w:bCs/>
          <w:lang w:eastAsia="zh-CN"/>
        </w:rPr>
        <w:t xml:space="preserve">shoud </w:t>
      </w:r>
      <w:r w:rsidRPr="004718C5">
        <w:rPr>
          <w:rFonts w:ascii="Arial" w:hAnsi="Arial" w:cs="Arial"/>
          <w:b/>
          <w:bCs/>
          <w:lang w:eastAsia="zh-CN"/>
        </w:rPr>
        <w:t>save the power consumption of both decoding/computation and PSCCH/PSSCH reception.</w:t>
      </w:r>
    </w:p>
    <w:p w14:paraId="224A5F2F" w14:textId="77F623E4" w:rsidR="004B6486" w:rsidRPr="004B6486" w:rsidRDefault="004B6486" w:rsidP="004B6486">
      <w:pPr>
        <w:widowControl w:val="0"/>
        <w:spacing w:beforeLines="50" w:before="120" w:line="288" w:lineRule="auto"/>
        <w:jc w:val="both"/>
        <w:rPr>
          <w:rFonts w:ascii="Arial" w:hAnsi="Arial" w:cs="Arial"/>
          <w:b/>
          <w:bCs/>
          <w:iCs/>
          <w:lang w:eastAsia="zh-CN"/>
        </w:rPr>
      </w:pPr>
      <w:r w:rsidRPr="004B6486">
        <w:rPr>
          <w:rFonts w:ascii="Arial" w:hAnsi="Arial" w:cs="Arial"/>
          <w:b/>
          <w:bCs/>
          <w:iCs/>
          <w:lang w:eastAsia="zh-CN"/>
        </w:rPr>
        <w:t>Proposal 1: Partial sensing mechanism in NR</w:t>
      </w:r>
      <w:r w:rsidR="00BF17EE">
        <w:rPr>
          <w:rFonts w:ascii="Arial" w:hAnsi="Arial" w:cs="Arial"/>
          <w:b/>
          <w:bCs/>
          <w:iCs/>
          <w:lang w:eastAsia="zh-CN"/>
        </w:rPr>
        <w:t xml:space="preserve"> sidelink</w:t>
      </w:r>
      <w:r w:rsidRPr="004B6486">
        <w:rPr>
          <w:rFonts w:ascii="Arial" w:hAnsi="Arial" w:cs="Arial"/>
          <w:b/>
          <w:bCs/>
          <w:iCs/>
          <w:lang w:eastAsia="zh-CN"/>
        </w:rPr>
        <w:t xml:space="preserve"> needs to take into account the supported reservation period values {(1..99), 100, 200, 300, 400, 500, 600, 700, 900, 1000} ms in Rel-16.</w:t>
      </w:r>
    </w:p>
    <w:p w14:paraId="5B9088C3" w14:textId="77777777" w:rsidR="005C15C7" w:rsidRDefault="005C15C7" w:rsidP="005C15C7">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2</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The step size of partial sensing is derived based on the (pre-)configured reservation period values per resource pool:</w:t>
      </w:r>
    </w:p>
    <w:p w14:paraId="52DB7E93" w14:textId="77777777" w:rsidR="005C15C7" w:rsidRPr="00011E7D" w:rsidRDefault="005C15C7" w:rsidP="005C15C7">
      <w:pPr>
        <w:pStyle w:val="af9"/>
        <w:widowControl w:val="0"/>
        <w:numPr>
          <w:ilvl w:val="0"/>
          <w:numId w:val="22"/>
        </w:numPr>
        <w:spacing w:beforeLines="50" w:before="120" w:line="288" w:lineRule="auto"/>
        <w:ind w:leftChars="110" w:left="580"/>
        <w:jc w:val="both"/>
        <w:rPr>
          <w:rFonts w:ascii="Arial" w:eastAsiaTheme="minorEastAsia" w:hAnsi="Arial" w:cs="Arial"/>
          <w:b/>
          <w:bCs/>
          <w:iCs/>
          <w:sz w:val="20"/>
          <w:szCs w:val="20"/>
          <w:lang w:eastAsia="zh-CN"/>
        </w:rPr>
      </w:pPr>
      <w:r w:rsidRPr="004900B7">
        <w:rPr>
          <w:rFonts w:ascii="Arial" w:eastAsiaTheme="minorEastAsia" w:hAnsi="Arial" w:cs="Arial"/>
          <w:b/>
          <w:bCs/>
          <w:iCs/>
          <w:sz w:val="20"/>
          <w:szCs w:val="20"/>
          <w:lang w:eastAsia="zh-CN"/>
        </w:rPr>
        <w:t>the step size can be common divisor of all the period values in the (pre-)configured reservation period list</w:t>
      </w:r>
      <w:r>
        <w:rPr>
          <w:rFonts w:ascii="Arial" w:eastAsiaTheme="minorEastAsia" w:hAnsi="Arial" w:cs="Arial"/>
          <w:b/>
          <w:bCs/>
          <w:iCs/>
          <w:sz w:val="20"/>
          <w:szCs w:val="20"/>
          <w:lang w:eastAsia="zh-CN"/>
        </w:rPr>
        <w:t>.</w:t>
      </w:r>
    </w:p>
    <w:p w14:paraId="09A11D00" w14:textId="38CBD1C6" w:rsidR="005C15C7" w:rsidRPr="005C15C7" w:rsidRDefault="005C15C7" w:rsidP="005C15C7">
      <w:pPr>
        <w:widowControl w:val="0"/>
        <w:spacing w:beforeLines="50" w:before="120" w:line="288" w:lineRule="auto"/>
        <w:jc w:val="both"/>
        <w:rPr>
          <w:rFonts w:ascii="Arial" w:hAnsi="Arial" w:cs="Arial"/>
          <w:b/>
          <w:bCs/>
          <w:iCs/>
          <w:lang w:eastAsia="zh-CN"/>
        </w:rPr>
      </w:pPr>
      <w:r w:rsidRPr="005C15C7">
        <w:rPr>
          <w:rFonts w:ascii="Arial" w:hAnsi="Arial" w:cs="Arial"/>
          <w:b/>
          <w:bCs/>
          <w:iCs/>
          <w:lang w:eastAsia="zh-CN"/>
        </w:rPr>
        <w:t>Proposal 3: Partial sensing mechanism in NR</w:t>
      </w:r>
      <w:r w:rsidR="008237CA">
        <w:rPr>
          <w:rFonts w:ascii="Arial" w:hAnsi="Arial" w:cs="Arial"/>
          <w:b/>
          <w:bCs/>
          <w:iCs/>
          <w:lang w:eastAsia="zh-CN"/>
        </w:rPr>
        <w:t xml:space="preserve"> sidelink</w:t>
      </w:r>
      <w:r w:rsidRPr="005C15C7">
        <w:rPr>
          <w:rFonts w:ascii="Arial" w:hAnsi="Arial" w:cs="Arial"/>
          <w:b/>
          <w:bCs/>
          <w:iCs/>
          <w:lang w:eastAsia="zh-CN"/>
        </w:rPr>
        <w:t xml:space="preserve"> needs to take aperiodic traffic and dynamic reservations into consideration.</w:t>
      </w:r>
    </w:p>
    <w:p w14:paraId="12A08011" w14:textId="7E3B5ACA" w:rsidR="005C15C7" w:rsidRDefault="005C15C7" w:rsidP="005C15C7">
      <w:pPr>
        <w:pStyle w:val="af9"/>
        <w:widowControl w:val="0"/>
        <w:spacing w:beforeLines="50" w:before="120" w:line="288" w:lineRule="auto"/>
        <w:ind w:leftChars="10" w:left="20"/>
        <w:jc w:val="both"/>
        <w:rPr>
          <w:rFonts w:ascii="Arial" w:eastAsia="宋体" w:hAnsi="Arial" w:cs="Arial"/>
          <w:sz w:val="20"/>
          <w:szCs w:val="20"/>
          <w:lang w:eastAsia="zh-CN"/>
        </w:rPr>
      </w:pPr>
      <w:r>
        <w:rPr>
          <w:rFonts w:ascii="Arial" w:eastAsiaTheme="minorEastAsia" w:hAnsi="Arial" w:cs="Arial"/>
          <w:b/>
          <w:bCs/>
          <w:iCs/>
          <w:sz w:val="20"/>
          <w:szCs w:val="20"/>
          <w:lang w:eastAsia="zh-CN"/>
        </w:rPr>
        <w:t>Proposal 4</w:t>
      </w:r>
      <w:r w:rsidRPr="00BE4C1B">
        <w:rPr>
          <w:rFonts w:ascii="Arial" w:eastAsiaTheme="minorEastAsia" w:hAnsi="Arial" w:cs="Arial"/>
          <w:b/>
          <w:bCs/>
          <w:iCs/>
          <w:sz w:val="20"/>
          <w:szCs w:val="20"/>
          <w:lang w:eastAsia="zh-CN"/>
        </w:rPr>
        <w:t>:</w:t>
      </w:r>
      <w:r w:rsidRPr="00A149A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In NR</w:t>
      </w:r>
      <w:r w:rsidR="007E73ED">
        <w:rPr>
          <w:rFonts w:ascii="Arial" w:eastAsiaTheme="minorEastAsia" w:hAnsi="Arial" w:cs="Arial"/>
          <w:b/>
          <w:bCs/>
          <w:iCs/>
          <w:sz w:val="20"/>
          <w:szCs w:val="20"/>
          <w:lang w:eastAsia="zh-CN"/>
        </w:rPr>
        <w:t xml:space="preserve"> sidelink</w:t>
      </w:r>
      <w:r>
        <w:rPr>
          <w:rFonts w:ascii="Arial" w:eastAsiaTheme="minorEastAsia" w:hAnsi="Arial" w:cs="Arial"/>
          <w:b/>
          <w:bCs/>
          <w:iCs/>
          <w:sz w:val="20"/>
          <w:szCs w:val="20"/>
          <w:lang w:eastAsia="zh-CN"/>
        </w:rPr>
        <w:t xml:space="preserve"> partial sensing, </w:t>
      </w:r>
      <w:r w:rsidRPr="00A149A8">
        <w:rPr>
          <w:rFonts w:ascii="Arial" w:eastAsia="宋体" w:hAnsi="Arial" w:cs="Arial"/>
          <w:b/>
          <w:bCs/>
          <w:sz w:val="20"/>
          <w:szCs w:val="20"/>
          <w:lang w:eastAsia="zh-CN"/>
        </w:rPr>
        <w:t xml:space="preserve">if </w:t>
      </w:r>
      <w:r w:rsidRPr="00A149A8">
        <w:rPr>
          <w:rFonts w:ascii="Arial" w:eastAsia="Malgun Gothic" w:hAnsi="Arial" w:cs="Arial"/>
          <w:b/>
          <w:bCs/>
          <w:sz w:val="20"/>
          <w:szCs w:val="20"/>
          <w:lang w:eastAsia="ko-KR"/>
        </w:rPr>
        <w:t xml:space="preserve">a slot </w:t>
      </w:r>
      <w:r w:rsidRPr="00A149A8">
        <w:rPr>
          <w:rFonts w:ascii="Arial" w:eastAsia="Times New Roman" w:hAnsi="Arial" w:cs="Arial"/>
          <w:b/>
          <w:bCs/>
          <w:position w:val="-14"/>
          <w:sz w:val="20"/>
          <w:szCs w:val="20"/>
          <w:lang w:val="en-GB" w:eastAsia="en-GB"/>
        </w:rPr>
        <w:object w:dxaOrig="324" w:dyaOrig="408" w14:anchorId="20021496">
          <v:shape id="_x0000_i1042" type="#_x0000_t75" style="width:18pt;height:18pt" o:ole="">
            <v:imagedata r:id="rId18" o:title=""/>
          </v:shape>
          <o:OLEObject Type="Embed" ProgID="Equation.3" ShapeID="_x0000_i1042" DrawAspect="Content" ObjectID="_1672381353" r:id="rId40"/>
        </w:object>
      </w:r>
      <w:r w:rsidRPr="00A149A8">
        <w:rPr>
          <w:rFonts w:ascii="Arial" w:eastAsia="Malgun Gothic" w:hAnsi="Arial" w:cs="Arial"/>
          <w:b/>
          <w:bCs/>
          <w:sz w:val="20"/>
          <w:szCs w:val="20"/>
          <w:lang w:eastAsia="ko-KR"/>
        </w:rPr>
        <w:t xml:space="preserve"> is included</w:t>
      </w:r>
      <w:r>
        <w:rPr>
          <w:rFonts w:ascii="Arial" w:eastAsia="Malgun Gothic" w:hAnsi="Arial" w:cs="Arial"/>
          <w:b/>
          <w:bCs/>
          <w:sz w:val="20"/>
          <w:szCs w:val="20"/>
          <w:lang w:eastAsia="ko-KR"/>
        </w:rPr>
        <w:t xml:space="preserve"> in the determined set of slots, UE monitors all resources wit</w:t>
      </w:r>
      <w:r w:rsidRPr="00A149A8">
        <w:rPr>
          <w:rFonts w:ascii="Arial" w:eastAsia="Malgun Gothic" w:hAnsi="Arial" w:cs="Arial"/>
          <w:b/>
          <w:bCs/>
          <w:sz w:val="20"/>
          <w:szCs w:val="20"/>
          <w:lang w:eastAsia="ko-KR"/>
        </w:rPr>
        <w:t xml:space="preserve">hin </w:t>
      </w:r>
      <w:r w:rsidRPr="00A149A8">
        <w:rPr>
          <w:rFonts w:ascii="Arial" w:eastAsia="宋体" w:hAnsi="Arial" w:cs="Arial" w:hint="eastAsia"/>
          <w:b/>
          <w:bCs/>
          <w:sz w:val="20"/>
          <w:szCs w:val="20"/>
          <w:lang w:eastAsia="zh-CN"/>
        </w:rPr>
        <w:t>[</w:t>
      </w:r>
      <w:r w:rsidRPr="00A149A8">
        <w:rPr>
          <w:rFonts w:ascii="Arial" w:eastAsia="Times New Roman" w:hAnsi="Arial" w:cs="Arial"/>
          <w:b/>
          <w:bCs/>
          <w:position w:val="-14"/>
          <w:sz w:val="20"/>
          <w:szCs w:val="20"/>
          <w:lang w:val="en-GB" w:eastAsia="en-GB"/>
        </w:rPr>
        <w:object w:dxaOrig="460" w:dyaOrig="400" w14:anchorId="0ADC8D8C">
          <v:shape id="_x0000_i1043" type="#_x0000_t75" style="width:24pt;height:18pt" o:ole="">
            <v:imagedata r:id="rId28" o:title=""/>
          </v:shape>
          <o:OLEObject Type="Embed" ProgID="Equation.DSMT4" ShapeID="_x0000_i1043" DrawAspect="Content" ObjectID="_1672381354" r:id="rId41"/>
        </w:object>
      </w:r>
      <w:r w:rsidRPr="00A149A8">
        <w:rPr>
          <w:rFonts w:ascii="Arial" w:eastAsia="Times New Roman" w:hAnsi="Arial" w:cs="Arial"/>
          <w:b/>
          <w:bCs/>
          <w:sz w:val="20"/>
          <w:szCs w:val="20"/>
          <w:lang w:val="en-GB" w:eastAsia="en-GB"/>
        </w:rPr>
        <w:t xml:space="preserve">, </w:t>
      </w:r>
      <w:r w:rsidRPr="00A149A8">
        <w:rPr>
          <w:rFonts w:ascii="Arial" w:eastAsia="Times New Roman" w:hAnsi="Arial" w:cs="Arial"/>
          <w:b/>
          <w:bCs/>
          <w:position w:val="-14"/>
          <w:sz w:val="20"/>
          <w:szCs w:val="20"/>
          <w:lang w:val="en-GB" w:eastAsia="en-GB"/>
        </w:rPr>
        <w:object w:dxaOrig="1020" w:dyaOrig="400" w14:anchorId="4A2ED92C">
          <v:shape id="_x0000_i1044" type="#_x0000_t75" style="width:48pt;height:18pt" o:ole="">
            <v:imagedata r:id="rId30" o:title=""/>
          </v:shape>
          <o:OLEObject Type="Embed" ProgID="Equation.DSMT4" ShapeID="_x0000_i1044" DrawAspect="Content" ObjectID="_1672381355" r:id="rId42"/>
        </w:object>
      </w:r>
      <w:r w:rsidRPr="00A149A8">
        <w:rPr>
          <w:rFonts w:ascii="Arial" w:eastAsia="宋体" w:hAnsi="Arial" w:cs="Arial"/>
          <w:b/>
          <w:bCs/>
          <w:sz w:val="20"/>
          <w:szCs w:val="20"/>
          <w:lang w:eastAsia="zh-CN"/>
        </w:rPr>
        <w:t xml:space="preserve">] and slot </w:t>
      </w:r>
      <w:r w:rsidRPr="00A149A8">
        <w:rPr>
          <w:rFonts w:ascii="Arial" w:eastAsia="Times New Roman" w:hAnsi="Arial" w:cs="Arial"/>
          <w:b/>
          <w:bCs/>
          <w:position w:val="-16"/>
          <w:sz w:val="20"/>
          <w:szCs w:val="20"/>
          <w:lang w:val="en-GB" w:eastAsia="en-GB"/>
        </w:rPr>
        <w:object w:dxaOrig="732" w:dyaOrig="432" w14:anchorId="024E585C">
          <v:shape id="_x0000_i1045" type="#_x0000_t75" style="width:36pt;height:24pt" o:ole="">
            <v:imagedata r:id="rId20" o:title=""/>
          </v:shape>
          <o:OLEObject Type="Embed" ProgID="Equation.DSMT4" ShapeID="_x0000_i1045" DrawAspect="Content" ObjectID="_1672381356" r:id="rId43"/>
        </w:object>
      </w:r>
      <w:r>
        <w:rPr>
          <w:rFonts w:ascii="Arial" w:eastAsia="Times New Roman" w:hAnsi="Arial" w:cs="Arial"/>
          <w:b/>
          <w:bCs/>
          <w:sz w:val="20"/>
          <w:szCs w:val="20"/>
          <w:lang w:val="en-GB" w:eastAsia="en-GB"/>
        </w:rPr>
        <w:t>.</w:t>
      </w:r>
    </w:p>
    <w:p w14:paraId="50B3DC2C" w14:textId="77777777" w:rsidR="005C15C7" w:rsidRPr="0027348D" w:rsidRDefault="005C15C7" w:rsidP="005C15C7">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 xml:space="preserve">: Considering </w:t>
      </w:r>
      <w:r>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211B647E" w14:textId="33DE296B" w:rsidR="00216958" w:rsidRDefault="00216958" w:rsidP="00C061D2">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sidRPr="00216958">
        <w:rPr>
          <w:rFonts w:ascii="Arial" w:eastAsiaTheme="minorEastAsia" w:hAnsi="Arial" w:cs="Arial"/>
          <w:b/>
          <w:bCs/>
          <w:iCs/>
          <w:sz w:val="20"/>
          <w:szCs w:val="20"/>
          <w:lang w:eastAsia="zh-CN"/>
        </w:rPr>
        <w:t>Proposal 6: In NR sidelink partial sensing, UE shall determine by its implementation a set of slots which consists at least Y slots within selection window and Y shall be greater than or equal to a higher layer parameter</w:t>
      </w:r>
      <w:r w:rsidRPr="006128AA">
        <w:rPr>
          <w:rFonts w:ascii="Arial" w:eastAsiaTheme="minorEastAsia" w:hAnsi="Arial" w:cs="Arial"/>
          <w:b/>
          <w:bCs/>
          <w:i/>
          <w:sz w:val="20"/>
          <w:szCs w:val="20"/>
          <w:lang w:eastAsia="zh-CN"/>
        </w:rPr>
        <w:t xml:space="preserve"> minMumCandidateSlot</w:t>
      </w:r>
      <w:r w:rsidRPr="00216958">
        <w:rPr>
          <w:rFonts w:ascii="Arial" w:eastAsiaTheme="minorEastAsia" w:hAnsi="Arial" w:cs="Arial"/>
          <w:b/>
          <w:bCs/>
          <w:iCs/>
          <w:sz w:val="20"/>
          <w:szCs w:val="20"/>
          <w:lang w:eastAsia="zh-CN"/>
        </w:rPr>
        <w:t xml:space="preserve">, where </w:t>
      </w:r>
      <w:r w:rsidRPr="006128AA">
        <w:rPr>
          <w:rFonts w:ascii="Arial" w:eastAsiaTheme="minorEastAsia" w:hAnsi="Arial" w:cs="Arial"/>
          <w:b/>
          <w:bCs/>
          <w:i/>
          <w:sz w:val="20"/>
          <w:szCs w:val="20"/>
          <w:lang w:eastAsia="zh-CN"/>
        </w:rPr>
        <w:t>minMumCandidateSlot</w:t>
      </w:r>
      <w:r w:rsidRPr="00216958">
        <w:rPr>
          <w:rFonts w:ascii="Arial" w:eastAsiaTheme="minorEastAsia" w:hAnsi="Arial" w:cs="Arial"/>
          <w:b/>
          <w:bCs/>
          <w:iCs/>
          <w:sz w:val="20"/>
          <w:szCs w:val="20"/>
          <w:lang w:eastAsia="zh-CN"/>
        </w:rPr>
        <w:t xml:space="preserve"> is (pre-)configured for each priority value and per resource pool.</w:t>
      </w:r>
    </w:p>
    <w:p w14:paraId="303A3C72" w14:textId="0FE8C531" w:rsidR="00C061D2" w:rsidRDefault="00C061D2" w:rsidP="00C061D2">
      <w:pPr>
        <w:pStyle w:val="af9"/>
        <w:widowControl w:val="0"/>
        <w:spacing w:beforeLines="50" w:before="120" w:line="288" w:lineRule="auto"/>
        <w:ind w:leftChars="10" w:left="20"/>
        <w:jc w:val="both"/>
        <w:rPr>
          <w:rFonts w:ascii="Arial" w:eastAsia="Malgun Gothic" w:hAnsi="Arial" w:cs="Arial"/>
          <w:sz w:val="20"/>
          <w:szCs w:val="20"/>
          <w:lang w:eastAsia="ko-KR"/>
        </w:rPr>
      </w:pPr>
      <w:r>
        <w:rPr>
          <w:rFonts w:ascii="Arial" w:eastAsiaTheme="minorEastAsia" w:hAnsi="Arial" w:cs="Arial"/>
          <w:b/>
          <w:bCs/>
          <w:iCs/>
          <w:sz w:val="20"/>
          <w:szCs w:val="20"/>
          <w:lang w:eastAsia="zh-CN"/>
        </w:rPr>
        <w:t>Pro</w:t>
      </w:r>
      <w:r w:rsidR="00216958">
        <w:rPr>
          <w:rFonts w:ascii="Arial" w:eastAsiaTheme="minorEastAsia" w:hAnsi="Arial" w:cs="Arial"/>
          <w:b/>
          <w:bCs/>
          <w:iCs/>
          <w:sz w:val="20"/>
          <w:szCs w:val="20"/>
          <w:lang w:eastAsia="zh-CN"/>
        </w:rPr>
        <w:t>posal</w:t>
      </w:r>
      <w:r>
        <w:rPr>
          <w:rFonts w:ascii="Arial" w:eastAsiaTheme="minorEastAsia" w:hAnsi="Arial" w:cs="Arial"/>
          <w:b/>
          <w:bCs/>
          <w:iCs/>
          <w:sz w:val="20"/>
          <w:szCs w:val="20"/>
          <w:lang w:eastAsia="zh-CN"/>
        </w:rPr>
        <w:t xml:space="preserve"> 7</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Pr="00987968">
        <w:rPr>
          <w:rFonts w:ascii="Arial" w:eastAsiaTheme="minorEastAsia" w:hAnsi="Arial" w:cs="Arial"/>
          <w:b/>
          <w:bCs/>
          <w:iCs/>
          <w:sz w:val="20"/>
          <w:szCs w:val="20"/>
          <w:lang w:eastAsia="zh-CN"/>
        </w:rPr>
        <w:t>Partial sensing mechanism in NR</w:t>
      </w:r>
      <w:r w:rsidR="00B96132">
        <w:rPr>
          <w:rFonts w:ascii="Arial" w:eastAsiaTheme="minorEastAsia" w:hAnsi="Arial" w:cs="Arial"/>
          <w:b/>
          <w:bCs/>
          <w:iCs/>
          <w:sz w:val="20"/>
          <w:szCs w:val="20"/>
          <w:lang w:eastAsia="zh-CN"/>
        </w:rPr>
        <w:t xml:space="preserve"> sidelink</w:t>
      </w:r>
      <w:r w:rsidRPr="00987968">
        <w:rPr>
          <w:rFonts w:ascii="Arial" w:eastAsiaTheme="minorEastAsia" w:hAnsi="Arial" w:cs="Arial"/>
          <w:b/>
          <w:bCs/>
          <w:iCs/>
          <w:sz w:val="20"/>
          <w:szCs w:val="20"/>
          <w:lang w:eastAsia="zh-CN"/>
        </w:rPr>
        <w:t xml:space="preserve"> needs to</w:t>
      </w:r>
      <w:r>
        <w:rPr>
          <w:rFonts w:ascii="Arial" w:eastAsiaTheme="minorEastAsia" w:hAnsi="Arial" w:cs="Arial"/>
          <w:b/>
          <w:bCs/>
          <w:iCs/>
          <w:sz w:val="20"/>
          <w:szCs w:val="20"/>
          <w:lang w:eastAsia="zh-CN"/>
        </w:rPr>
        <w:t xml:space="preserve"> take into account the </w:t>
      </w:r>
      <w:r w:rsidRPr="007B082B">
        <w:rPr>
          <w:rFonts w:ascii="Arial" w:eastAsiaTheme="minorEastAsia" w:hAnsi="Arial" w:cs="Arial"/>
          <w:b/>
          <w:bCs/>
          <w:iCs/>
          <w:sz w:val="20"/>
          <w:szCs w:val="20"/>
          <w:lang w:eastAsia="zh-CN"/>
        </w:rPr>
        <w:t xml:space="preserve">unlimited increasing </w:t>
      </w:r>
      <w:r w:rsidRPr="007B082B">
        <w:rPr>
          <w:rFonts w:ascii="Arial" w:eastAsiaTheme="minorEastAsia" w:hAnsi="Arial" w:cs="Arial"/>
          <w:b/>
          <w:bCs/>
          <w:iCs/>
          <w:sz w:val="20"/>
          <w:szCs w:val="20"/>
          <w:lang w:eastAsia="zh-CN"/>
        </w:rPr>
        <w:lastRenderedPageBreak/>
        <w:t>of RSRP threshold</w:t>
      </w:r>
      <w:r>
        <w:rPr>
          <w:rFonts w:ascii="Arial" w:eastAsiaTheme="minorEastAsia" w:hAnsi="Arial" w:cs="Arial"/>
          <w:b/>
          <w:bCs/>
          <w:iCs/>
          <w:sz w:val="20"/>
          <w:szCs w:val="20"/>
          <w:lang w:eastAsia="zh-CN"/>
        </w:rPr>
        <w:t>.</w:t>
      </w:r>
    </w:p>
    <w:p w14:paraId="02848BAF" w14:textId="6FE1B1DA" w:rsidR="00C061D2" w:rsidRPr="007B082B" w:rsidRDefault="00C061D2" w:rsidP="00C061D2">
      <w:pPr>
        <w:pStyle w:val="af9"/>
        <w:widowControl w:val="0"/>
        <w:spacing w:beforeLines="50" w:before="120" w:line="288" w:lineRule="auto"/>
        <w:ind w:leftChars="10" w:left="20"/>
        <w:jc w:val="both"/>
        <w:rPr>
          <w:rFonts w:ascii="Arial" w:eastAsiaTheme="minorEastAsia" w:hAnsi="Arial" w:cs="Arial"/>
          <w:sz w:val="20"/>
          <w:szCs w:val="20"/>
          <w:lang w:eastAsia="zh-CN"/>
        </w:rPr>
      </w:pPr>
      <w:r>
        <w:rPr>
          <w:rFonts w:ascii="Arial" w:eastAsiaTheme="minorEastAsia" w:hAnsi="Arial" w:cs="Arial"/>
          <w:b/>
          <w:bCs/>
          <w:iCs/>
          <w:sz w:val="20"/>
          <w:szCs w:val="20"/>
          <w:lang w:eastAsia="zh-CN"/>
        </w:rPr>
        <w:t>Proposal 8</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In NR</w:t>
      </w:r>
      <w:r w:rsidR="00B96132">
        <w:rPr>
          <w:rFonts w:ascii="Arial" w:eastAsiaTheme="minorEastAsia" w:hAnsi="Arial" w:cs="Arial"/>
          <w:b/>
          <w:bCs/>
          <w:iCs/>
          <w:sz w:val="20"/>
          <w:szCs w:val="20"/>
          <w:lang w:eastAsia="zh-CN"/>
        </w:rPr>
        <w:t xml:space="preserve"> sidelink</w:t>
      </w:r>
      <w:r>
        <w:rPr>
          <w:rFonts w:ascii="Arial" w:eastAsiaTheme="minorEastAsia" w:hAnsi="Arial" w:cs="Arial"/>
          <w:b/>
          <w:bCs/>
          <w:iCs/>
          <w:sz w:val="20"/>
          <w:szCs w:val="20"/>
          <w:lang w:eastAsia="zh-CN"/>
        </w:rPr>
        <w:t xml:space="preserve"> partial sensing, an </w:t>
      </w:r>
      <w:r w:rsidRPr="0093579D">
        <w:rPr>
          <w:rFonts w:ascii="Arial" w:eastAsiaTheme="minorEastAsia" w:hAnsi="Arial" w:cs="Arial"/>
          <w:b/>
          <w:bCs/>
          <w:iCs/>
          <w:sz w:val="20"/>
          <w:szCs w:val="20"/>
          <w:lang w:eastAsia="zh-CN"/>
        </w:rPr>
        <w:t>upper limit of the number of RSRP threshold increments or the maximum value of increased RSRP threshold</w:t>
      </w:r>
      <w:r>
        <w:rPr>
          <w:rFonts w:ascii="Arial" w:eastAsiaTheme="minorEastAsia" w:hAnsi="Arial" w:cs="Arial"/>
          <w:b/>
          <w:bCs/>
          <w:iCs/>
          <w:sz w:val="20"/>
          <w:szCs w:val="20"/>
          <w:lang w:eastAsia="zh-CN"/>
        </w:rPr>
        <w:t xml:space="preserve"> can be configured. When </w:t>
      </w:r>
      <w:r w:rsidRPr="0093579D">
        <w:rPr>
          <w:rFonts w:ascii="Arial" w:eastAsiaTheme="minorEastAsia" w:hAnsi="Arial" w:cs="Arial"/>
          <w:b/>
          <w:bCs/>
          <w:iCs/>
          <w:sz w:val="20"/>
          <w:szCs w:val="20"/>
          <w:lang w:eastAsia="zh-CN"/>
        </w:rPr>
        <w:t>the upper limit or the maximum value is reached,</w:t>
      </w:r>
      <w:r>
        <w:rPr>
          <w:rFonts w:ascii="Arial" w:eastAsiaTheme="minorEastAsia" w:hAnsi="Arial" w:cs="Arial"/>
          <w:b/>
          <w:bCs/>
          <w:iCs/>
          <w:sz w:val="20"/>
          <w:szCs w:val="20"/>
          <w:lang w:eastAsia="zh-CN"/>
        </w:rPr>
        <w:t xml:space="preserve"> UE increases </w:t>
      </w:r>
      <w:r w:rsidRPr="0093579D">
        <w:rPr>
          <w:rFonts w:ascii="Arial" w:eastAsiaTheme="minorEastAsia" w:hAnsi="Arial" w:cs="Arial"/>
          <w:b/>
          <w:bCs/>
          <w:iCs/>
          <w:sz w:val="20"/>
          <w:szCs w:val="20"/>
          <w:lang w:eastAsia="zh-CN"/>
        </w:rPr>
        <w:t>the number of determined set of slots</w:t>
      </w:r>
      <w:r>
        <w:rPr>
          <w:rFonts w:ascii="Arial" w:eastAsiaTheme="minorEastAsia" w:hAnsi="Arial" w:cs="Arial"/>
          <w:b/>
          <w:bCs/>
          <w:iCs/>
          <w:sz w:val="20"/>
          <w:szCs w:val="20"/>
          <w:lang w:eastAsia="zh-CN"/>
        </w:rPr>
        <w:t>.</w:t>
      </w:r>
    </w:p>
    <w:p w14:paraId="7F4BD57A" w14:textId="6158B490" w:rsidR="0065523C" w:rsidRDefault="0065523C" w:rsidP="0065523C">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32254F">
        <w:rPr>
          <w:rFonts w:ascii="Arial" w:hAnsi="Arial" w:cs="Arial"/>
          <w:b/>
          <w:bCs/>
          <w:lang w:eastAsia="zh-CN"/>
        </w:rPr>
        <w:t>9</w:t>
      </w:r>
      <w:r>
        <w:rPr>
          <w:rFonts w:ascii="Arial" w:hAnsi="Arial" w:cs="Arial"/>
          <w:b/>
          <w:bCs/>
          <w:lang w:eastAsia="zh-CN"/>
        </w:rPr>
        <w:t xml:space="preserve">: RAN 1 discusses </w:t>
      </w:r>
      <w:r w:rsidRPr="008E36CB">
        <w:rPr>
          <w:rFonts w:ascii="Arial" w:hAnsi="Arial" w:cs="Arial"/>
          <w:b/>
          <w:bCs/>
          <w:lang w:eastAsia="zh-CN"/>
        </w:rPr>
        <w:t xml:space="preserve">collision control </w:t>
      </w:r>
      <w:r>
        <w:rPr>
          <w:rFonts w:ascii="Arial" w:hAnsi="Arial" w:cs="Arial"/>
          <w:b/>
          <w:bCs/>
          <w:lang w:eastAsia="zh-CN"/>
        </w:rPr>
        <w:t xml:space="preserve">mechanism </w:t>
      </w:r>
      <w:r w:rsidRPr="008E36CB">
        <w:rPr>
          <w:rFonts w:ascii="Arial" w:hAnsi="Arial" w:cs="Arial"/>
          <w:b/>
          <w:bCs/>
          <w:lang w:eastAsia="zh-CN"/>
        </w:rPr>
        <w:t>among different resource selection schemes</w:t>
      </w:r>
      <w:r>
        <w:rPr>
          <w:rFonts w:ascii="Arial" w:hAnsi="Arial" w:cs="Arial"/>
          <w:b/>
          <w:bCs/>
          <w:lang w:eastAsia="zh-CN"/>
        </w:rPr>
        <w:t xml:space="preserve"> and the following alternatives can be considered:</w:t>
      </w:r>
    </w:p>
    <w:p w14:paraId="1B49AC99" w14:textId="2B1ED8B3" w:rsidR="0065523C" w:rsidRPr="00E21319" w:rsidRDefault="0065523C" w:rsidP="0065523C">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09D05163" w14:textId="34931673" w:rsidR="004B6486" w:rsidRPr="0065523C" w:rsidRDefault="0065523C" w:rsidP="0065523C">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 for further resource selection.</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7A41ABB" w14:textId="6F8E923A" w:rsidR="00D97565" w:rsidRPr="00101FFA" w:rsidRDefault="00101FFA" w:rsidP="00101FFA">
      <w:pPr>
        <w:widowControl w:val="0"/>
        <w:numPr>
          <w:ilvl w:val="0"/>
          <w:numId w:val="2"/>
        </w:numPr>
        <w:overflowPunct/>
        <w:autoSpaceDE/>
        <w:adjustRightInd/>
        <w:spacing w:line="288" w:lineRule="auto"/>
        <w:jc w:val="both"/>
        <w:textAlignment w:val="auto"/>
        <w:rPr>
          <w:rFonts w:ascii="Arial" w:eastAsia="宋体" w:hAnsi="Arial" w:cs="Arial"/>
          <w:lang w:eastAsia="zh-CN"/>
        </w:rPr>
      </w:pPr>
      <w:bookmarkStart w:id="18" w:name="_Ref31720706"/>
      <w:r w:rsidRPr="002405C9">
        <w:rPr>
          <w:rFonts w:ascii="Arial" w:eastAsia="宋体" w:hAnsi="Arial" w:cs="Arial"/>
        </w:rPr>
        <w:t>RP-202846</w:t>
      </w:r>
      <w:r w:rsidRPr="007F6112">
        <w:rPr>
          <w:rFonts w:ascii="Arial" w:eastAsia="宋体" w:hAnsi="Arial" w:cs="Arial"/>
        </w:rPr>
        <w:t xml:space="preserve">, </w:t>
      </w:r>
      <w:r w:rsidRPr="002405C9">
        <w:rPr>
          <w:rFonts w:ascii="Arial" w:eastAsia="宋体" w:hAnsi="Arial" w:cs="Arial"/>
        </w:rPr>
        <w:t>WID revision: NR sidelink enhancement</w:t>
      </w:r>
      <w:r w:rsidRPr="007F6112">
        <w:rPr>
          <w:rFonts w:ascii="Arial" w:eastAsia="宋体" w:hAnsi="Arial" w:cs="Arial"/>
        </w:rPr>
        <w:t>, LG Ele</w:t>
      </w:r>
      <w:r w:rsidRPr="007F6112">
        <w:rPr>
          <w:rFonts w:ascii="Arial" w:eastAsia="宋体" w:hAnsi="Arial" w:cs="Arial"/>
          <w:lang w:eastAsia="zh-CN"/>
        </w:rPr>
        <w:t xml:space="preserve">ctronics, </w:t>
      </w:r>
      <w:bookmarkEnd w:id="18"/>
      <w:r>
        <w:rPr>
          <w:rFonts w:ascii="Arial" w:eastAsia="宋体" w:hAnsi="Arial" w:cs="Arial"/>
          <w:lang w:eastAsia="zh-CN"/>
        </w:rPr>
        <w:t>RAN#90-e meeting</w:t>
      </w:r>
      <w:r w:rsidRPr="007F6112">
        <w:rPr>
          <w:rFonts w:ascii="Arial" w:eastAsia="宋体" w:hAnsi="Arial" w:cs="Arial"/>
          <w:lang w:eastAsia="zh-CN"/>
        </w:rPr>
        <w:t>.</w:t>
      </w:r>
    </w:p>
    <w:p w14:paraId="5DADD256" w14:textId="60834F9E" w:rsidR="00DC0B2C" w:rsidRPr="007F6112"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7F6112"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B966" w14:textId="77777777" w:rsidR="00567EF3" w:rsidRDefault="00567EF3">
      <w:r>
        <w:separator/>
      </w:r>
    </w:p>
  </w:endnote>
  <w:endnote w:type="continuationSeparator" w:id="0">
    <w:p w14:paraId="1A3FB27C" w14:textId="77777777" w:rsidR="00567EF3" w:rsidRDefault="0056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540E" w14:textId="77777777" w:rsidR="00567EF3" w:rsidRDefault="00567EF3">
      <w:r>
        <w:separator/>
      </w:r>
    </w:p>
  </w:footnote>
  <w:footnote w:type="continuationSeparator" w:id="0">
    <w:p w14:paraId="4E60DA91" w14:textId="77777777" w:rsidR="00567EF3" w:rsidRDefault="0056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2"/>
  </w:num>
  <w:num w:numId="4">
    <w:abstractNumId w:val="13"/>
  </w:num>
  <w:num w:numId="5">
    <w:abstractNumId w:val="14"/>
  </w:num>
  <w:num w:numId="6">
    <w:abstractNumId w:val="7"/>
  </w:num>
  <w:num w:numId="7">
    <w:abstractNumId w:val="4"/>
  </w:num>
  <w:num w:numId="8">
    <w:abstractNumId w:val="15"/>
  </w:num>
  <w:num w:numId="9">
    <w:abstractNumId w:val="17"/>
  </w:num>
  <w:num w:numId="10">
    <w:abstractNumId w:val="1"/>
  </w:num>
  <w:num w:numId="11">
    <w:abstractNumId w:val="6"/>
  </w:num>
  <w:num w:numId="12">
    <w:abstractNumId w:val="19"/>
  </w:num>
  <w:num w:numId="13">
    <w:abstractNumId w:val="23"/>
  </w:num>
  <w:num w:numId="14">
    <w:abstractNumId w:val="25"/>
  </w:num>
  <w:num w:numId="15">
    <w:abstractNumId w:val="27"/>
  </w:num>
  <w:num w:numId="16">
    <w:abstractNumId w:val="3"/>
  </w:num>
  <w:num w:numId="17">
    <w:abstractNumId w:val="20"/>
  </w:num>
  <w:num w:numId="18">
    <w:abstractNumId w:val="16"/>
  </w:num>
  <w:num w:numId="19">
    <w:abstractNumId w:val="26"/>
  </w:num>
  <w:num w:numId="20">
    <w:abstractNumId w:val="2"/>
  </w:num>
  <w:num w:numId="21">
    <w:abstractNumId w:val="2"/>
  </w:num>
  <w:num w:numId="22">
    <w:abstractNumId w:val="12"/>
  </w:num>
  <w:num w:numId="23">
    <w:abstractNumId w:val="9"/>
  </w:num>
  <w:num w:numId="24">
    <w:abstractNumId w:val="21"/>
  </w:num>
  <w:num w:numId="25">
    <w:abstractNumId w:val="5"/>
  </w:num>
  <w:num w:numId="26">
    <w:abstractNumId w:val="8"/>
  </w:num>
  <w:num w:numId="27">
    <w:abstractNumId w:val="24"/>
  </w:num>
  <w:num w:numId="28">
    <w:abstractNumId w:val="29"/>
  </w:num>
  <w:num w:numId="29">
    <w:abstractNumId w:val="18"/>
  </w:num>
  <w:num w:numId="30">
    <w:abstractNumId w:val="28"/>
  </w:num>
  <w:num w:numId="3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A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DDF"/>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2E90"/>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579C022-9D63-438C-95EE-BDF379A687CA}">
  <ds:schemaRefs>
    <ds:schemaRef ds:uri="http://schemas.openxmlformats.org/officeDocument/2006/bibliography"/>
  </ds:schemaRefs>
</ds:datastoreItem>
</file>

<file path=customXml/itemProps6.xml><?xml version="1.0" encoding="utf-8"?>
<ds:datastoreItem xmlns:ds="http://schemas.openxmlformats.org/officeDocument/2006/customXml" ds:itemID="{09F52AC9-E879-4AED-BEE6-110CD689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3056</Words>
  <Characters>17423</Characters>
  <Application>Microsoft Office Word</Application>
  <DocSecurity>0</DocSecurity>
  <Lines>145</Lines>
  <Paragraphs>40</Paragraphs>
  <ScaleCrop>false</ScaleCrop>
  <Company>CMCC</Company>
  <LinksUpToDate>false</LinksUpToDate>
  <CharactersWithSpaces>20439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2021-01-17T01:34:00Z</dcterms:created>
  <dcterms:modified xsi:type="dcterms:W3CDTF">2021-01-17T01:35:00Z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