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E4C" w:rsidRPr="00620D8C" w:rsidRDefault="00F30E4C" w:rsidP="00F30E4C">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#104</w:t>
      </w:r>
      <w:r>
        <w:rPr>
          <w:rFonts w:ascii="Arial" w:hAnsi="Arial" w:cs="Arial" w:hint="eastAsia"/>
          <w:b/>
          <w:bCs/>
          <w:lang w:eastAsia="zh-CN"/>
        </w:rPr>
        <w:t xml:space="preserve">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73240A">
        <w:rPr>
          <w:rFonts w:ascii="Arial" w:hAnsi="Arial" w:cs="Arial"/>
          <w:b/>
          <w:bCs/>
          <w:lang w:eastAsia="zh-CN"/>
        </w:rPr>
        <w:t>R1-</w:t>
      </w:r>
      <w:r>
        <w:rPr>
          <w:rFonts w:ascii="Arial" w:hAnsi="Arial" w:cs="Arial"/>
          <w:b/>
          <w:bCs/>
          <w:lang w:eastAsia="zh-CN"/>
        </w:rPr>
        <w:t>2</w:t>
      </w:r>
      <w:r w:rsidR="00F71C8D">
        <w:rPr>
          <w:rFonts w:ascii="Arial" w:hAnsi="Arial" w:cs="Arial"/>
          <w:b/>
          <w:bCs/>
          <w:lang w:eastAsia="zh-CN"/>
        </w:rPr>
        <w:t>100759</w:t>
      </w:r>
    </w:p>
    <w:p w:rsidR="00F30E4C" w:rsidRPr="00F4047E" w:rsidRDefault="00F30E4C" w:rsidP="00F30E4C">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hint="eastAsia"/>
          <w:b/>
          <w:bCs/>
          <w:lang w:eastAsia="zh-CN"/>
        </w:rPr>
        <w:t>January</w:t>
      </w:r>
      <w:r>
        <w:rPr>
          <w:rFonts w:ascii="Arial" w:hAnsi="Arial" w:cs="Arial"/>
          <w:b/>
          <w:bCs/>
        </w:rPr>
        <w:t xml:space="preserve"> 25</w:t>
      </w:r>
      <w:r w:rsidRPr="00AF68B0">
        <w:rPr>
          <w:rFonts w:ascii="Arial" w:hAnsi="Arial" w:cs="Arial"/>
          <w:b/>
          <w:bCs/>
          <w:vertAlign w:val="superscript"/>
        </w:rPr>
        <w:t>th</w:t>
      </w:r>
      <w:r>
        <w:rPr>
          <w:rFonts w:ascii="Arial" w:hAnsi="Arial" w:cs="Arial"/>
          <w:b/>
          <w:bCs/>
        </w:rPr>
        <w:t xml:space="preserve"> – </w:t>
      </w:r>
      <w:r>
        <w:rPr>
          <w:rFonts w:ascii="Arial" w:hAnsi="Arial" w:cs="Arial" w:hint="eastAsia"/>
          <w:b/>
          <w:bCs/>
          <w:lang w:eastAsia="zh-CN"/>
        </w:rPr>
        <w:t>February</w:t>
      </w:r>
      <w:r>
        <w:rPr>
          <w:rFonts w:ascii="Arial" w:hAnsi="Arial" w:cs="Arial"/>
          <w:b/>
          <w:bCs/>
        </w:rPr>
        <w:t xml:space="preserve"> 5</w:t>
      </w:r>
      <w:r w:rsidRPr="00AF68B0">
        <w:rPr>
          <w:rFonts w:ascii="Arial" w:hAnsi="Arial" w:cs="Arial"/>
          <w:b/>
          <w:bCs/>
          <w:vertAlign w:val="superscript"/>
        </w:rPr>
        <w:t>th</w:t>
      </w:r>
      <w:r w:rsidRPr="009C7296">
        <w:rPr>
          <w:rFonts w:ascii="Arial" w:hAnsi="Arial" w:cs="Arial"/>
          <w:b/>
          <w:bCs/>
        </w:rPr>
        <w:t>, 202</w:t>
      </w:r>
      <w:r>
        <w:rPr>
          <w:rFonts w:ascii="Arial" w:hAnsi="Arial" w:cs="Arial"/>
          <w:b/>
          <w:bCs/>
        </w:rPr>
        <w:t>1</w:t>
      </w:r>
    </w:p>
    <w:p w:rsidR="009C0564" w:rsidRPr="00F30E4C"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w:t>
      </w:r>
      <w:r w:rsidR="009541F5">
        <w:rPr>
          <w:rFonts w:ascii="Arial" w:hAnsi="Arial" w:cs="Arial"/>
          <w:b/>
          <w:bCs/>
          <w:szCs w:val="20"/>
          <w:lang w:val="en-GB" w:eastAsia="zh-CN"/>
        </w:rPr>
        <w:t>4</w:t>
      </w:r>
      <w:r w:rsidR="00FC08B3">
        <w:rPr>
          <w:rFonts w:ascii="Arial" w:hAnsi="Arial" w:cs="Arial"/>
          <w:b/>
          <w:bCs/>
          <w:szCs w:val="20"/>
          <w:lang w:val="en-GB" w:eastAsia="zh-CN"/>
        </w:rPr>
        <w:t>.</w:t>
      </w:r>
      <w:r w:rsidR="009541F5">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E0565" w:rsidRPr="005E0565">
        <w:rPr>
          <w:rFonts w:ascii="Arial" w:hAnsi="Arial" w:cs="Arial"/>
          <w:b/>
          <w:bCs/>
          <w:szCs w:val="20"/>
          <w:lang w:val="en-GB" w:eastAsia="zh-CN"/>
        </w:rPr>
        <w:t>Enhancements on HARQ</w:t>
      </w:r>
      <w:r w:rsidR="005E0565">
        <w:rPr>
          <w:rFonts w:ascii="Arial" w:hAnsi="Arial" w:cs="Arial"/>
          <w:b/>
          <w:bCs/>
          <w:szCs w:val="20"/>
          <w:lang w:val="en-GB" w:eastAsia="zh-CN"/>
        </w:rPr>
        <w:t xml:space="preserve"> </w:t>
      </w:r>
      <w:r w:rsidR="00FC2801">
        <w:rPr>
          <w:rFonts w:ascii="Arial" w:hAnsi="Arial" w:cs="Arial"/>
          <w:b/>
          <w:bCs/>
          <w:szCs w:val="20"/>
          <w:lang w:val="en-GB" w:eastAsia="zh-CN"/>
        </w:rPr>
        <w:t xml:space="preserve">for </w:t>
      </w:r>
      <w:r w:rsidR="005E0565">
        <w:rPr>
          <w:rFonts w:ascii="Arial" w:hAnsi="Arial" w:cs="Arial" w:hint="eastAsia"/>
          <w:b/>
          <w:bCs/>
          <w:szCs w:val="20"/>
          <w:lang w:val="en-GB" w:eastAsia="zh-CN"/>
        </w:rPr>
        <w:t>NTN</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1361D" w:rsidRPr="003A3622" w:rsidRDefault="00A1361D" w:rsidP="00CF4992">
      <w:pPr>
        <w:spacing w:after="0"/>
        <w:ind w:right="-99"/>
        <w:rPr>
          <w:rFonts w:eastAsia="等线"/>
          <w:sz w:val="20"/>
          <w:szCs w:val="20"/>
          <w:lang w:eastAsia="zh-CN"/>
        </w:rPr>
      </w:pPr>
      <w:r w:rsidRPr="003A3622">
        <w:rPr>
          <w:rFonts w:eastAsia="等线"/>
          <w:sz w:val="20"/>
          <w:szCs w:val="20"/>
          <w:lang w:eastAsia="zh-CN"/>
        </w:rPr>
        <w:t>In the RAN#88</w:t>
      </w:r>
      <w:r w:rsidR="00054824" w:rsidRPr="003A3622">
        <w:rPr>
          <w:rFonts w:eastAsia="等线" w:hint="eastAsia"/>
          <w:sz w:val="20"/>
          <w:szCs w:val="20"/>
          <w:lang w:eastAsia="zh-CN"/>
        </w:rPr>
        <w:t>e</w:t>
      </w:r>
      <w:r w:rsidRPr="003A3622">
        <w:rPr>
          <w:rFonts w:eastAsia="等线"/>
          <w:sz w:val="20"/>
          <w:szCs w:val="20"/>
          <w:lang w:eastAsia="zh-CN"/>
        </w:rPr>
        <w:t xml:space="preserve"> plenary meeting, </w:t>
      </w:r>
      <w:r w:rsidR="003A2B5E" w:rsidRPr="003A3622">
        <w:rPr>
          <w:rFonts w:eastAsia="等线"/>
          <w:sz w:val="20"/>
          <w:szCs w:val="20"/>
          <w:lang w:eastAsia="zh-CN"/>
        </w:rPr>
        <w:t>an</w:t>
      </w:r>
      <w:r w:rsidRPr="003A3622">
        <w:rPr>
          <w:rFonts w:eastAsia="等线"/>
          <w:sz w:val="20"/>
          <w:szCs w:val="20"/>
          <w:lang w:eastAsia="zh-CN"/>
        </w:rPr>
        <w:t xml:space="preserve"> </w:t>
      </w:r>
      <w:r w:rsidRPr="003A3622">
        <w:rPr>
          <w:rFonts w:eastAsia="等线" w:hint="eastAsia"/>
          <w:sz w:val="20"/>
          <w:szCs w:val="20"/>
          <w:lang w:eastAsia="zh-CN"/>
        </w:rPr>
        <w:t>updated</w:t>
      </w:r>
      <w:r w:rsidRPr="003A3622">
        <w:rPr>
          <w:rFonts w:eastAsia="等线"/>
          <w:sz w:val="20"/>
          <w:szCs w:val="20"/>
          <w:lang w:eastAsia="zh-CN"/>
        </w:rPr>
        <w:t xml:space="preserve"> work item for Rel.17 </w:t>
      </w:r>
      <w:r w:rsidR="00054824" w:rsidRPr="003A3622">
        <w:rPr>
          <w:rFonts w:eastAsia="等线" w:hint="eastAsia"/>
          <w:sz w:val="20"/>
          <w:szCs w:val="20"/>
          <w:lang w:eastAsia="zh-CN"/>
        </w:rPr>
        <w:t>NR</w:t>
      </w:r>
      <w:r w:rsidR="00054824" w:rsidRPr="003A3622">
        <w:rPr>
          <w:rFonts w:eastAsia="等线"/>
          <w:sz w:val="20"/>
          <w:szCs w:val="20"/>
          <w:lang w:eastAsia="zh-CN"/>
        </w:rPr>
        <w:t xml:space="preserve"> </w:t>
      </w:r>
      <w:r w:rsidR="00054824" w:rsidRPr="003A3622">
        <w:rPr>
          <w:rFonts w:eastAsia="等线" w:hint="eastAsia"/>
          <w:sz w:val="20"/>
          <w:szCs w:val="20"/>
          <w:lang w:eastAsia="zh-CN"/>
        </w:rPr>
        <w:t>NTN</w:t>
      </w:r>
      <w:r w:rsidRPr="003A3622">
        <w:rPr>
          <w:rFonts w:eastAsia="等线"/>
          <w:sz w:val="20"/>
          <w:szCs w:val="20"/>
          <w:lang w:eastAsia="zh-CN"/>
        </w:rPr>
        <w:t xml:space="preserve"> </w:t>
      </w:r>
      <w:r w:rsidR="003A2B5E" w:rsidRPr="003A3622">
        <w:rPr>
          <w:rFonts w:eastAsia="等线"/>
          <w:sz w:val="20"/>
          <w:szCs w:val="20"/>
          <w:lang w:eastAsia="zh-CN"/>
        </w:rPr>
        <w:t>was</w:t>
      </w:r>
      <w:r w:rsidRPr="003A3622">
        <w:rPr>
          <w:rFonts w:eastAsia="等线"/>
          <w:sz w:val="20"/>
          <w:szCs w:val="20"/>
          <w:lang w:eastAsia="zh-CN"/>
        </w:rPr>
        <w:t xml:space="preserve"> approved.</w:t>
      </w:r>
      <w:r w:rsidR="00CF4992" w:rsidRPr="003A3622">
        <w:rPr>
          <w:rFonts w:eastAsia="等线"/>
          <w:sz w:val="20"/>
          <w:szCs w:val="20"/>
          <w:lang w:eastAsia="zh-CN"/>
        </w:rPr>
        <w:t xml:space="preserve"> </w:t>
      </w:r>
      <w:r w:rsidRPr="003A3622">
        <w:rPr>
          <w:bCs/>
          <w:sz w:val="20"/>
          <w:szCs w:val="20"/>
        </w:rPr>
        <w:t xml:space="preserve">The objective is to specify the following enhancements to </w:t>
      </w:r>
      <w:r w:rsidR="00201E0C" w:rsidRPr="003A3622">
        <w:rPr>
          <w:rFonts w:hint="eastAsia"/>
          <w:bCs/>
          <w:sz w:val="20"/>
          <w:szCs w:val="20"/>
          <w:lang w:eastAsia="zh-CN"/>
        </w:rPr>
        <w:t>NR</w:t>
      </w:r>
      <w:r w:rsidR="00201E0C" w:rsidRPr="003A3622">
        <w:rPr>
          <w:bCs/>
          <w:sz w:val="20"/>
          <w:szCs w:val="20"/>
        </w:rPr>
        <w:t xml:space="preserve"> </w:t>
      </w:r>
      <w:r w:rsidR="00201E0C" w:rsidRPr="003A3622">
        <w:rPr>
          <w:rFonts w:hint="eastAsia"/>
          <w:bCs/>
          <w:sz w:val="20"/>
          <w:szCs w:val="20"/>
          <w:lang w:eastAsia="zh-CN"/>
        </w:rPr>
        <w:t>NTN</w:t>
      </w:r>
      <w:r w:rsidRPr="003A3622">
        <w:rPr>
          <w:bCs/>
          <w:sz w:val="20"/>
          <w:szCs w:val="20"/>
        </w:rPr>
        <w:t>.</w:t>
      </w:r>
    </w:p>
    <w:p w:rsidR="001231A2" w:rsidRPr="003A3622" w:rsidRDefault="001231A2" w:rsidP="00E722BE">
      <w:pPr>
        <w:spacing w:after="0"/>
        <w:rPr>
          <w:rFonts w:eastAsiaTheme="minorEastAsia"/>
          <w:sz w:val="20"/>
          <w:szCs w:val="20"/>
          <w:lang w:eastAsia="zh-CN"/>
        </w:rPr>
      </w:pPr>
    </w:p>
    <w:p w:rsidR="009C131D" w:rsidRPr="003A3622" w:rsidRDefault="009C131D" w:rsidP="00587F9D">
      <w:pPr>
        <w:spacing w:after="0"/>
        <w:rPr>
          <w:i/>
          <w:sz w:val="20"/>
          <w:szCs w:val="20"/>
          <w:lang w:eastAsia="ja-JP"/>
        </w:rPr>
      </w:pPr>
      <w:r w:rsidRPr="003A3622">
        <w:rPr>
          <w:i/>
          <w:sz w:val="20"/>
          <w:szCs w:val="20"/>
        </w:rPr>
        <w:t>Enhancing features to address the identified issues due to long propagation delays, large Doppler effects, and moving cells in NTN,</w:t>
      </w:r>
      <w:r w:rsidRPr="003A3622">
        <w:rPr>
          <w:i/>
          <w:sz w:val="20"/>
          <w:szCs w:val="20"/>
          <w:lang w:eastAsia="ja-JP"/>
        </w:rPr>
        <w:t xml:space="preserve"> the following should be specified (see TR 38.821):</w:t>
      </w:r>
    </w:p>
    <w:p w:rsidR="009C131D" w:rsidRPr="003A3622" w:rsidRDefault="009C131D" w:rsidP="00587F9D">
      <w:pPr>
        <w:numPr>
          <w:ilvl w:val="0"/>
          <w:numId w:val="35"/>
        </w:numPr>
        <w:overflowPunct w:val="0"/>
        <w:snapToGrid/>
        <w:spacing w:after="0"/>
        <w:jc w:val="left"/>
        <w:textAlignment w:val="baseline"/>
        <w:rPr>
          <w:i/>
          <w:sz w:val="20"/>
          <w:szCs w:val="20"/>
        </w:rPr>
      </w:pPr>
      <w:r w:rsidRPr="003A3622">
        <w:rPr>
          <w:i/>
          <w:sz w:val="20"/>
          <w:szCs w:val="20"/>
        </w:rPr>
        <w:t>Timing relationship enhancements[RAN1,RAN2]</w:t>
      </w:r>
    </w:p>
    <w:p w:rsidR="009C131D" w:rsidRPr="003A3622" w:rsidRDefault="009C131D" w:rsidP="00587F9D">
      <w:pPr>
        <w:numPr>
          <w:ilvl w:val="0"/>
          <w:numId w:val="35"/>
        </w:numPr>
        <w:overflowPunct w:val="0"/>
        <w:snapToGrid/>
        <w:spacing w:after="0"/>
        <w:jc w:val="left"/>
        <w:textAlignment w:val="baseline"/>
        <w:rPr>
          <w:i/>
          <w:sz w:val="20"/>
          <w:szCs w:val="20"/>
        </w:rPr>
      </w:pPr>
      <w:r w:rsidRPr="003A3622">
        <w:rPr>
          <w:i/>
          <w:sz w:val="20"/>
          <w:szCs w:val="20"/>
        </w:rPr>
        <w:t>Enhancements on UL time and frequency synchronization [RAN1,RAN2]</w:t>
      </w:r>
    </w:p>
    <w:p w:rsidR="009C131D" w:rsidRPr="003A3622" w:rsidRDefault="009C131D" w:rsidP="00587F9D">
      <w:pPr>
        <w:numPr>
          <w:ilvl w:val="0"/>
          <w:numId w:val="35"/>
        </w:numPr>
        <w:overflowPunct w:val="0"/>
        <w:snapToGrid/>
        <w:spacing w:after="0"/>
        <w:jc w:val="left"/>
        <w:textAlignment w:val="baseline"/>
        <w:rPr>
          <w:i/>
          <w:sz w:val="20"/>
          <w:szCs w:val="20"/>
        </w:rPr>
      </w:pPr>
      <w:r w:rsidRPr="003A3622">
        <w:rPr>
          <w:i/>
          <w:sz w:val="20"/>
          <w:szCs w:val="20"/>
        </w:rPr>
        <w:t>HARQ</w:t>
      </w:r>
    </w:p>
    <w:p w:rsidR="009C131D" w:rsidRPr="003A3622" w:rsidRDefault="009C131D" w:rsidP="00587F9D">
      <w:pPr>
        <w:numPr>
          <w:ilvl w:val="1"/>
          <w:numId w:val="35"/>
        </w:numPr>
        <w:overflowPunct w:val="0"/>
        <w:snapToGrid/>
        <w:spacing w:after="0"/>
        <w:jc w:val="left"/>
        <w:textAlignment w:val="baseline"/>
        <w:rPr>
          <w:i/>
          <w:sz w:val="20"/>
          <w:szCs w:val="20"/>
        </w:rPr>
      </w:pPr>
      <w:r w:rsidRPr="003A3622">
        <w:rPr>
          <w:i/>
          <w:sz w:val="20"/>
          <w:szCs w:val="20"/>
        </w:rPr>
        <w:t>Number of HARQ process [RAN1]</w:t>
      </w:r>
    </w:p>
    <w:p w:rsidR="009C131D" w:rsidRPr="003A3622" w:rsidRDefault="009C131D" w:rsidP="00587F9D">
      <w:pPr>
        <w:numPr>
          <w:ilvl w:val="1"/>
          <w:numId w:val="35"/>
        </w:numPr>
        <w:overflowPunct w:val="0"/>
        <w:snapToGrid/>
        <w:spacing w:after="0"/>
        <w:jc w:val="left"/>
        <w:textAlignment w:val="baseline"/>
        <w:rPr>
          <w:i/>
          <w:sz w:val="20"/>
          <w:szCs w:val="20"/>
        </w:rPr>
      </w:pPr>
      <w:r w:rsidRPr="003A3622">
        <w:rPr>
          <w:i/>
          <w:sz w:val="20"/>
          <w:szCs w:val="20"/>
        </w:rPr>
        <w:t xml:space="preserve">Enabling / disabling of HARQ feedback as described in the TR 38.821 </w:t>
      </w:r>
      <w:r w:rsidRPr="003A3622">
        <w:rPr>
          <w:rFonts w:hint="eastAsia"/>
          <w:i/>
          <w:sz w:val="20"/>
          <w:szCs w:val="20"/>
        </w:rPr>
        <w:t>[</w:t>
      </w:r>
      <w:r w:rsidRPr="003A3622">
        <w:rPr>
          <w:i/>
          <w:sz w:val="20"/>
          <w:szCs w:val="20"/>
        </w:rPr>
        <w:t>RAN1&amp;2</w:t>
      </w:r>
      <w:r w:rsidRPr="003A3622">
        <w:rPr>
          <w:rFonts w:hint="eastAsia"/>
          <w:i/>
          <w:sz w:val="20"/>
          <w:szCs w:val="20"/>
        </w:rPr>
        <w:t>]</w:t>
      </w:r>
    </w:p>
    <w:p w:rsidR="009C131D" w:rsidRPr="003A3622" w:rsidRDefault="009C131D" w:rsidP="00E722BE">
      <w:pPr>
        <w:spacing w:after="0"/>
        <w:rPr>
          <w:rFonts w:eastAsiaTheme="minorEastAsia"/>
          <w:sz w:val="20"/>
          <w:szCs w:val="20"/>
          <w:lang w:eastAsia="zh-CN"/>
        </w:rPr>
      </w:pPr>
    </w:p>
    <w:p w:rsidR="008D29E6" w:rsidRPr="003A3622" w:rsidRDefault="008D29E6" w:rsidP="00E722BE">
      <w:pPr>
        <w:spacing w:after="0"/>
        <w:rPr>
          <w:rFonts w:eastAsiaTheme="minorEastAsia"/>
          <w:i/>
          <w:sz w:val="20"/>
          <w:szCs w:val="20"/>
          <w:lang w:eastAsia="zh-CN"/>
        </w:rPr>
      </w:pPr>
      <w:r w:rsidRPr="003A3622">
        <w:rPr>
          <w:rFonts w:hint="eastAsia"/>
          <w:sz w:val="20"/>
          <w:szCs w:val="20"/>
          <w:lang w:eastAsia="zh-CN"/>
        </w:rPr>
        <w:t>T</w:t>
      </w:r>
      <w:r w:rsidRPr="003A3622">
        <w:rPr>
          <w:sz w:val="20"/>
          <w:szCs w:val="20"/>
          <w:lang w:eastAsia="zh-CN"/>
        </w:rPr>
        <w:t xml:space="preserve">he following </w:t>
      </w:r>
      <w:r w:rsidRPr="003A3622">
        <w:rPr>
          <w:rFonts w:hint="eastAsia"/>
          <w:sz w:val="20"/>
          <w:szCs w:val="20"/>
          <w:lang w:eastAsia="zh-CN"/>
        </w:rPr>
        <w:t xml:space="preserve">agreements </w:t>
      </w:r>
      <w:r w:rsidRPr="003A3622">
        <w:rPr>
          <w:sz w:val="20"/>
          <w:szCs w:val="20"/>
          <w:lang w:eastAsia="zh-CN"/>
        </w:rPr>
        <w:t xml:space="preserve">on </w:t>
      </w:r>
      <w:r w:rsidR="0037135A" w:rsidRPr="003A3622">
        <w:rPr>
          <w:sz w:val="20"/>
          <w:szCs w:val="20"/>
          <w:lang w:eastAsia="zh-CN"/>
        </w:rPr>
        <w:t xml:space="preserve">enhancements on HARQ for </w:t>
      </w:r>
      <w:r w:rsidR="0037135A" w:rsidRPr="003A3622">
        <w:rPr>
          <w:rFonts w:hint="eastAsia"/>
          <w:sz w:val="20"/>
          <w:szCs w:val="20"/>
          <w:lang w:eastAsia="zh-CN"/>
        </w:rPr>
        <w:t>NTN</w:t>
      </w:r>
      <w:r w:rsidRPr="003A3622">
        <w:rPr>
          <w:sz w:val="20"/>
          <w:szCs w:val="20"/>
          <w:lang w:eastAsia="zh-CN"/>
        </w:rPr>
        <w:t xml:space="preserve"> were achieved</w:t>
      </w:r>
      <w:r w:rsidR="00EE2BB5" w:rsidRPr="003A3622">
        <w:rPr>
          <w:rFonts w:eastAsiaTheme="minorEastAsia" w:hint="eastAsia"/>
          <w:sz w:val="20"/>
          <w:szCs w:val="20"/>
          <w:lang w:eastAsia="zh-CN"/>
        </w:rPr>
        <w:t>:</w:t>
      </w:r>
    </w:p>
    <w:p w:rsidR="00535A45" w:rsidRPr="003A3622" w:rsidRDefault="00535A45" w:rsidP="00643B20">
      <w:pPr>
        <w:spacing w:after="0"/>
        <w:rPr>
          <w:rFonts w:eastAsiaTheme="minorEastAsia"/>
          <w:sz w:val="20"/>
          <w:szCs w:val="20"/>
          <w:lang w:eastAsia="zh-CN"/>
        </w:rPr>
      </w:pPr>
    </w:p>
    <w:p w:rsidR="000B4FDA" w:rsidRPr="003A3622" w:rsidRDefault="000B4FDA" w:rsidP="00643B20">
      <w:pPr>
        <w:spacing w:after="0"/>
        <w:rPr>
          <w:i/>
          <w:sz w:val="20"/>
          <w:szCs w:val="20"/>
          <w:lang w:eastAsia="x-none"/>
        </w:rPr>
      </w:pPr>
      <w:bookmarkStart w:id="2" w:name="_Hlk56148125"/>
      <w:r w:rsidRPr="003A3622">
        <w:rPr>
          <w:i/>
          <w:sz w:val="20"/>
          <w:szCs w:val="20"/>
          <w:highlight w:val="green"/>
          <w:lang w:eastAsia="x-none"/>
        </w:rPr>
        <w:t>Agreement:</w:t>
      </w:r>
    </w:p>
    <w:p w:rsidR="000B4FDA" w:rsidRPr="003A3622" w:rsidRDefault="000B4FDA" w:rsidP="00643B20">
      <w:pPr>
        <w:spacing w:after="0"/>
        <w:rPr>
          <w:i/>
          <w:sz w:val="20"/>
          <w:szCs w:val="20"/>
          <w:lang w:eastAsia="x-none"/>
        </w:rPr>
      </w:pPr>
      <w:r w:rsidRPr="003A3622">
        <w:rPr>
          <w:i/>
          <w:sz w:val="20"/>
          <w:szCs w:val="20"/>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0B4FDA" w:rsidRPr="003A3622" w:rsidRDefault="000B4FDA" w:rsidP="00643B20">
      <w:pPr>
        <w:numPr>
          <w:ilvl w:val="0"/>
          <w:numId w:val="43"/>
        </w:numPr>
        <w:autoSpaceDE/>
        <w:autoSpaceDN/>
        <w:adjustRightInd/>
        <w:snapToGrid/>
        <w:spacing w:after="0"/>
        <w:jc w:val="left"/>
        <w:rPr>
          <w:i/>
          <w:sz w:val="20"/>
          <w:szCs w:val="20"/>
          <w:lang w:eastAsia="x-none"/>
        </w:rPr>
      </w:pPr>
      <w:r w:rsidRPr="003A3622">
        <w:rPr>
          <w:i/>
          <w:sz w:val="20"/>
          <w:szCs w:val="20"/>
          <w:lang w:eastAsia="x-none"/>
        </w:rPr>
        <w:t>FFS: value of X and units in which it is defined.</w:t>
      </w:r>
    </w:p>
    <w:p w:rsidR="000B4FDA" w:rsidRPr="003A3622" w:rsidRDefault="000B4FDA" w:rsidP="00643B20">
      <w:pPr>
        <w:numPr>
          <w:ilvl w:val="0"/>
          <w:numId w:val="43"/>
        </w:numPr>
        <w:autoSpaceDE/>
        <w:autoSpaceDN/>
        <w:adjustRightInd/>
        <w:snapToGrid/>
        <w:spacing w:after="0"/>
        <w:jc w:val="left"/>
        <w:rPr>
          <w:i/>
          <w:sz w:val="20"/>
          <w:szCs w:val="20"/>
          <w:lang w:eastAsia="x-none"/>
        </w:rPr>
      </w:pPr>
      <w:r w:rsidRPr="003A3622">
        <w:rPr>
          <w:i/>
          <w:sz w:val="20"/>
          <w:szCs w:val="20"/>
          <w:lang w:eastAsia="x-none"/>
        </w:rPr>
        <w:t>FFS: Whether TB of the two PDSCHs needs to be different</w:t>
      </w:r>
    </w:p>
    <w:p w:rsidR="000B4FDA" w:rsidRPr="003A3622" w:rsidRDefault="000B4FDA" w:rsidP="00643B20">
      <w:pPr>
        <w:spacing w:after="0"/>
        <w:rPr>
          <w:i/>
          <w:sz w:val="20"/>
          <w:szCs w:val="20"/>
          <w:lang w:eastAsia="x-none"/>
        </w:rPr>
      </w:pPr>
    </w:p>
    <w:p w:rsidR="000B4FDA" w:rsidRPr="003A3622" w:rsidRDefault="000B4FDA" w:rsidP="00643B20">
      <w:pPr>
        <w:spacing w:after="0"/>
        <w:rPr>
          <w:bCs/>
          <w:i/>
          <w:iCs/>
          <w:color w:val="000000"/>
          <w:sz w:val="20"/>
          <w:szCs w:val="20"/>
        </w:rPr>
      </w:pPr>
      <w:r w:rsidRPr="003A3622">
        <w:rPr>
          <w:bCs/>
          <w:i/>
          <w:iCs/>
          <w:color w:val="000000"/>
          <w:sz w:val="20"/>
          <w:szCs w:val="20"/>
          <w:highlight w:val="green"/>
        </w:rPr>
        <w:t>Agreement:</w:t>
      </w:r>
    </w:p>
    <w:p w:rsidR="000B4FDA" w:rsidRPr="003A3622" w:rsidRDefault="000B4FDA" w:rsidP="00643B20">
      <w:pPr>
        <w:numPr>
          <w:ilvl w:val="0"/>
          <w:numId w:val="44"/>
        </w:numPr>
        <w:autoSpaceDE/>
        <w:autoSpaceDN/>
        <w:adjustRightInd/>
        <w:snapToGrid/>
        <w:spacing w:after="0"/>
        <w:jc w:val="left"/>
        <w:rPr>
          <w:i/>
          <w:color w:val="000000"/>
          <w:sz w:val="20"/>
          <w:szCs w:val="20"/>
          <w:lang w:eastAsia="x-none"/>
        </w:rPr>
      </w:pPr>
      <w:r w:rsidRPr="003A3622">
        <w:rPr>
          <w:i/>
          <w:color w:val="000000"/>
          <w:sz w:val="20"/>
          <w:szCs w:val="20"/>
          <w:lang w:eastAsia="x-none"/>
        </w:rPr>
        <w:t>Enhanced HARQ process ID ind</w:t>
      </w:r>
      <w:r w:rsidRPr="003A3622">
        <w:rPr>
          <w:i/>
          <w:sz w:val="20"/>
          <w:szCs w:val="20"/>
          <w:lang w:eastAsia="x-none"/>
        </w:rPr>
        <w:t>ication is supported for DCI 0-2/1-2 and DCI 0-1/1-1 by at least one of following:</w:t>
      </w:r>
    </w:p>
    <w:p w:rsidR="000B4FDA" w:rsidRPr="003A3622" w:rsidRDefault="000B4FDA" w:rsidP="00643B20">
      <w:pPr>
        <w:numPr>
          <w:ilvl w:val="1"/>
          <w:numId w:val="45"/>
        </w:numPr>
        <w:autoSpaceDE/>
        <w:autoSpaceDN/>
        <w:adjustRightInd/>
        <w:snapToGrid/>
        <w:spacing w:after="0"/>
        <w:jc w:val="left"/>
        <w:rPr>
          <w:i/>
          <w:iCs/>
          <w:sz w:val="20"/>
          <w:szCs w:val="20"/>
          <w:lang w:eastAsia="x-none"/>
        </w:rPr>
      </w:pPr>
      <w:r w:rsidRPr="003A3622">
        <w:rPr>
          <w:i/>
          <w:iCs/>
          <w:sz w:val="20"/>
          <w:szCs w:val="20"/>
          <w:lang w:eastAsia="x-none"/>
        </w:rPr>
        <w:t>Option 1: Slot index as the MSB</w:t>
      </w:r>
    </w:p>
    <w:p w:rsidR="000B4FDA" w:rsidRPr="003A3622" w:rsidRDefault="000B4FDA" w:rsidP="00643B20">
      <w:pPr>
        <w:numPr>
          <w:ilvl w:val="1"/>
          <w:numId w:val="45"/>
        </w:numPr>
        <w:autoSpaceDE/>
        <w:autoSpaceDN/>
        <w:adjustRightInd/>
        <w:snapToGrid/>
        <w:spacing w:after="0"/>
        <w:jc w:val="left"/>
        <w:rPr>
          <w:i/>
          <w:iCs/>
          <w:sz w:val="20"/>
          <w:szCs w:val="20"/>
          <w:lang w:eastAsia="x-none"/>
        </w:rPr>
      </w:pPr>
      <w:r w:rsidRPr="003A3622">
        <w:rPr>
          <w:i/>
          <w:iCs/>
          <w:sz w:val="20"/>
          <w:szCs w:val="20"/>
          <w:lang w:eastAsia="x-none"/>
        </w:rPr>
        <w:t>Option 1-a:Slot index as the LSB </w:t>
      </w:r>
    </w:p>
    <w:p w:rsidR="000B4FDA" w:rsidRPr="003A3622" w:rsidRDefault="000B4FDA" w:rsidP="00643B20">
      <w:pPr>
        <w:numPr>
          <w:ilvl w:val="1"/>
          <w:numId w:val="45"/>
        </w:numPr>
        <w:autoSpaceDE/>
        <w:autoSpaceDN/>
        <w:adjustRightInd/>
        <w:snapToGrid/>
        <w:spacing w:after="0"/>
        <w:jc w:val="left"/>
        <w:rPr>
          <w:i/>
          <w:iCs/>
          <w:sz w:val="20"/>
          <w:szCs w:val="20"/>
          <w:lang w:eastAsia="x-none"/>
        </w:rPr>
      </w:pPr>
      <w:r w:rsidRPr="003A3622">
        <w:rPr>
          <w:i/>
          <w:iCs/>
          <w:sz w:val="20"/>
          <w:szCs w:val="20"/>
          <w:lang w:eastAsia="x-none"/>
        </w:rPr>
        <w:t>Option 2: Reusing one bit from other bit field</w:t>
      </w:r>
    </w:p>
    <w:p w:rsidR="000B4FDA" w:rsidRPr="003A3622" w:rsidRDefault="000B4FDA" w:rsidP="00643B20">
      <w:pPr>
        <w:numPr>
          <w:ilvl w:val="1"/>
          <w:numId w:val="45"/>
        </w:numPr>
        <w:autoSpaceDE/>
        <w:autoSpaceDN/>
        <w:adjustRightInd/>
        <w:snapToGrid/>
        <w:spacing w:after="0"/>
        <w:jc w:val="left"/>
        <w:rPr>
          <w:i/>
          <w:iCs/>
          <w:sz w:val="20"/>
          <w:szCs w:val="20"/>
          <w:lang w:eastAsia="x-none"/>
        </w:rPr>
      </w:pPr>
      <w:r w:rsidRPr="003A3622">
        <w:rPr>
          <w:i/>
          <w:iCs/>
          <w:sz w:val="20"/>
          <w:szCs w:val="20"/>
          <w:lang w:eastAsia="x-none"/>
        </w:rPr>
        <w:t>Option 3: Extending the HARQ process ID field up to 5 bits </w:t>
      </w:r>
    </w:p>
    <w:p w:rsidR="000B4FDA" w:rsidRPr="003A3622" w:rsidRDefault="000B4FDA" w:rsidP="00643B20">
      <w:pPr>
        <w:numPr>
          <w:ilvl w:val="0"/>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FFS: DCI 0-0/1-0</w:t>
      </w:r>
    </w:p>
    <w:p w:rsidR="000B4FDA" w:rsidRPr="003A3622" w:rsidRDefault="000B4FDA" w:rsidP="00643B20">
      <w:pPr>
        <w:numPr>
          <w:ilvl w:val="0"/>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Note: 32 is taken as maximal supported HARQ processes number for both UL and DL</w:t>
      </w:r>
    </w:p>
    <w:p w:rsidR="007144F4" w:rsidRDefault="007144F4" w:rsidP="00643B20">
      <w:pPr>
        <w:spacing w:after="0"/>
        <w:rPr>
          <w:i/>
          <w:color w:val="000000"/>
          <w:sz w:val="20"/>
          <w:szCs w:val="20"/>
          <w:highlight w:val="green"/>
          <w:lang w:eastAsia="x-none"/>
        </w:rPr>
      </w:pPr>
    </w:p>
    <w:p w:rsidR="000B4FDA" w:rsidRPr="003A3622" w:rsidRDefault="000B4FDA" w:rsidP="00643B20">
      <w:pPr>
        <w:spacing w:after="0"/>
        <w:rPr>
          <w:i/>
          <w:color w:val="000000"/>
          <w:sz w:val="20"/>
          <w:szCs w:val="20"/>
          <w:lang w:eastAsia="x-none"/>
        </w:rPr>
      </w:pPr>
      <w:r w:rsidRPr="003A3622">
        <w:rPr>
          <w:i/>
          <w:color w:val="000000"/>
          <w:sz w:val="20"/>
          <w:szCs w:val="20"/>
          <w:highlight w:val="green"/>
          <w:lang w:eastAsia="x-none"/>
        </w:rPr>
        <w:t>Agreement:</w:t>
      </w:r>
    </w:p>
    <w:p w:rsidR="000B4FDA" w:rsidRPr="003A3622" w:rsidRDefault="000B4FDA" w:rsidP="00643B20">
      <w:pPr>
        <w:spacing w:after="0"/>
        <w:rPr>
          <w:i/>
          <w:color w:val="000000"/>
          <w:sz w:val="20"/>
          <w:szCs w:val="20"/>
          <w:lang w:eastAsia="x-none"/>
        </w:rPr>
      </w:pPr>
      <w:r w:rsidRPr="003A3622">
        <w:rPr>
          <w:i/>
          <w:color w:val="000000"/>
          <w:sz w:val="20"/>
          <w:szCs w:val="20"/>
          <w:lang w:eastAsia="x-none"/>
        </w:rPr>
        <w:t>HARQ codebook enhancement is supported as:</w:t>
      </w:r>
    </w:p>
    <w:p w:rsidR="000B4FDA" w:rsidRPr="003A3622" w:rsidRDefault="000B4FDA" w:rsidP="00643B20">
      <w:pPr>
        <w:numPr>
          <w:ilvl w:val="0"/>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For Type-2 HARQ codebook:</w:t>
      </w:r>
    </w:p>
    <w:p w:rsidR="000B4FDA" w:rsidRPr="003A3622" w:rsidRDefault="000B4FDA" w:rsidP="00643B20">
      <w:pPr>
        <w:numPr>
          <w:ilvl w:val="1"/>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Option-1: Reduce codebook size with:</w:t>
      </w:r>
    </w:p>
    <w:p w:rsidR="000B4FDA" w:rsidRPr="003A3622" w:rsidRDefault="000B4FDA" w:rsidP="00643B20">
      <w:pPr>
        <w:numPr>
          <w:ilvl w:val="2"/>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HARQ-ACK codebook only includes HARQ-ACK of PDSCH with feedback-enabled HARQ processes</w:t>
      </w:r>
    </w:p>
    <w:p w:rsidR="000B4FDA" w:rsidRPr="003A3622" w:rsidRDefault="000B4FDA" w:rsidP="00643B20">
      <w:pPr>
        <w:numPr>
          <w:ilvl w:val="3"/>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FFS: the details of C-DAI and T-DAI counting for DCI of PDSCH with feedback-enable/disabled HARQ processes</w:t>
      </w:r>
    </w:p>
    <w:p w:rsidR="000B4FDA" w:rsidRPr="003A3622" w:rsidRDefault="000B4FDA" w:rsidP="00643B20">
      <w:pPr>
        <w:numPr>
          <w:ilvl w:val="2"/>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FFS: at least DCI for SPS release/SPS PDSCH</w:t>
      </w:r>
    </w:p>
    <w:p w:rsidR="000B4FDA" w:rsidRPr="003A3622" w:rsidRDefault="000B4FDA" w:rsidP="00643B20">
      <w:pPr>
        <w:numPr>
          <w:ilvl w:val="1"/>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Option-2: No enhancement</w:t>
      </w:r>
    </w:p>
    <w:p w:rsidR="000B4FDA" w:rsidRPr="003A3622" w:rsidRDefault="000B4FDA" w:rsidP="00643B20">
      <w:pPr>
        <w:numPr>
          <w:ilvl w:val="1"/>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Other options are not precluded.</w:t>
      </w:r>
    </w:p>
    <w:p w:rsidR="000B4FDA" w:rsidRPr="003A3622" w:rsidRDefault="000B4FDA" w:rsidP="00643B20">
      <w:pPr>
        <w:numPr>
          <w:ilvl w:val="0"/>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For Type-1 HARQ codebook, further discuss is needed with down selection among following options:</w:t>
      </w:r>
    </w:p>
    <w:p w:rsidR="000B4FDA" w:rsidRPr="003A3622" w:rsidRDefault="000B4FDA" w:rsidP="00643B20">
      <w:pPr>
        <w:numPr>
          <w:ilvl w:val="1"/>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Option-1: No enhancement;</w:t>
      </w:r>
    </w:p>
    <w:p w:rsidR="000B4FDA" w:rsidRPr="003A3622" w:rsidRDefault="000B4FDA" w:rsidP="00643B20">
      <w:pPr>
        <w:numPr>
          <w:ilvl w:val="1"/>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Option-2: Report NACK on disabled process</w:t>
      </w:r>
    </w:p>
    <w:p w:rsidR="000B4FDA" w:rsidRPr="003A3622" w:rsidRDefault="000B4FDA" w:rsidP="00643B20">
      <w:pPr>
        <w:numPr>
          <w:ilvl w:val="1"/>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t>Option-3: Reduce codebook size with criteria </w:t>
      </w:r>
    </w:p>
    <w:p w:rsidR="000B4FDA" w:rsidRPr="003A3622" w:rsidRDefault="000B4FDA" w:rsidP="00643B20">
      <w:pPr>
        <w:numPr>
          <w:ilvl w:val="0"/>
          <w:numId w:val="45"/>
        </w:numPr>
        <w:autoSpaceDE/>
        <w:autoSpaceDN/>
        <w:adjustRightInd/>
        <w:snapToGrid/>
        <w:spacing w:after="0"/>
        <w:jc w:val="left"/>
        <w:rPr>
          <w:i/>
          <w:color w:val="000000"/>
          <w:sz w:val="20"/>
          <w:szCs w:val="20"/>
          <w:lang w:eastAsia="x-none"/>
        </w:rPr>
      </w:pPr>
      <w:r w:rsidRPr="003A3622">
        <w:rPr>
          <w:i/>
          <w:color w:val="000000"/>
          <w:sz w:val="20"/>
          <w:szCs w:val="20"/>
          <w:lang w:eastAsia="x-none"/>
        </w:rPr>
        <w:lastRenderedPageBreak/>
        <w:t>FFS: Enhancements for Type-3 HARQ codebook</w:t>
      </w:r>
    </w:p>
    <w:bookmarkEnd w:id="2"/>
    <w:p w:rsidR="000B4FDA" w:rsidRPr="003A3622" w:rsidRDefault="000B4FDA" w:rsidP="00E722BE">
      <w:pPr>
        <w:spacing w:after="0"/>
        <w:rPr>
          <w:rFonts w:eastAsiaTheme="minorEastAsia"/>
          <w:sz w:val="20"/>
          <w:szCs w:val="20"/>
          <w:lang w:eastAsia="zh-CN"/>
        </w:rPr>
      </w:pPr>
    </w:p>
    <w:p w:rsidR="00A6177D" w:rsidRPr="003A3622" w:rsidRDefault="00A6177D" w:rsidP="00E722BE">
      <w:pPr>
        <w:spacing w:after="0"/>
        <w:rPr>
          <w:sz w:val="20"/>
          <w:szCs w:val="20"/>
          <w:lang w:eastAsia="zh-CN"/>
        </w:rPr>
      </w:pPr>
      <w:r w:rsidRPr="003A3622">
        <w:rPr>
          <w:rFonts w:eastAsia="等线"/>
          <w:sz w:val="20"/>
          <w:szCs w:val="20"/>
          <w:lang w:eastAsia="zh-CN"/>
        </w:rPr>
        <w:t xml:space="preserve">In this </w:t>
      </w:r>
      <w:r w:rsidR="00102BB3" w:rsidRPr="003A3622">
        <w:rPr>
          <w:rFonts w:eastAsia="等线"/>
          <w:sz w:val="20"/>
          <w:szCs w:val="20"/>
          <w:lang w:eastAsia="zh-CN"/>
        </w:rPr>
        <w:t>contribution</w:t>
      </w:r>
      <w:r w:rsidRPr="003A3622">
        <w:rPr>
          <w:rFonts w:eastAsia="等线"/>
          <w:sz w:val="20"/>
          <w:szCs w:val="20"/>
          <w:lang w:eastAsia="zh-CN"/>
        </w:rPr>
        <w:t xml:space="preserve">, </w:t>
      </w:r>
      <w:r w:rsidR="00C919C7" w:rsidRPr="003A3622">
        <w:rPr>
          <w:sz w:val="20"/>
          <w:szCs w:val="20"/>
          <w:lang w:eastAsia="zh-CN"/>
        </w:rPr>
        <w:t xml:space="preserve">detailed considerations </w:t>
      </w:r>
      <w:r w:rsidR="004A058A" w:rsidRPr="003A3622">
        <w:rPr>
          <w:sz w:val="20"/>
          <w:szCs w:val="20"/>
          <w:lang w:eastAsia="zh-CN"/>
        </w:rPr>
        <w:t xml:space="preserve">of </w:t>
      </w:r>
      <w:r w:rsidR="00E02BED" w:rsidRPr="003A3622">
        <w:rPr>
          <w:sz w:val="20"/>
          <w:szCs w:val="20"/>
        </w:rPr>
        <w:t>HARQ enhancement</w:t>
      </w:r>
      <w:r w:rsidR="00310F8A" w:rsidRPr="003A3622">
        <w:rPr>
          <w:sz w:val="20"/>
          <w:szCs w:val="20"/>
        </w:rPr>
        <w:t xml:space="preserve"> for</w:t>
      </w:r>
      <w:r w:rsidR="00E02BED" w:rsidRPr="003A3622">
        <w:rPr>
          <w:sz w:val="20"/>
          <w:szCs w:val="20"/>
        </w:rPr>
        <w:t xml:space="preserve"> </w:t>
      </w:r>
      <w:r w:rsidR="00E02BED" w:rsidRPr="003A3622">
        <w:rPr>
          <w:rFonts w:hint="eastAsia"/>
          <w:sz w:val="20"/>
          <w:szCs w:val="20"/>
          <w:lang w:eastAsia="zh-CN"/>
        </w:rPr>
        <w:t>NTN</w:t>
      </w:r>
      <w:r w:rsidR="004A058A" w:rsidRPr="003A3622">
        <w:rPr>
          <w:sz w:val="20"/>
          <w:szCs w:val="20"/>
          <w:lang w:eastAsia="zh-CN"/>
        </w:rPr>
        <w:t>,</w:t>
      </w:r>
      <w:r w:rsidR="00EC4D0B" w:rsidRPr="003A3622">
        <w:rPr>
          <w:sz w:val="20"/>
          <w:szCs w:val="20"/>
          <w:lang w:eastAsia="zh-CN"/>
        </w:rPr>
        <w:t xml:space="preserve"> </w:t>
      </w:r>
      <w:r w:rsidR="00D30DDA" w:rsidRPr="003A3622">
        <w:rPr>
          <w:sz w:val="20"/>
          <w:szCs w:val="20"/>
          <w:lang w:eastAsia="zh-CN"/>
        </w:rPr>
        <w:t xml:space="preserve">especially </w:t>
      </w:r>
      <w:r w:rsidR="00E02BED" w:rsidRPr="003A3622">
        <w:rPr>
          <w:rFonts w:hint="eastAsia"/>
          <w:sz w:val="20"/>
          <w:szCs w:val="20"/>
          <w:lang w:eastAsia="zh-CN"/>
        </w:rPr>
        <w:t>HARQ</w:t>
      </w:r>
      <w:r w:rsidR="00E02BED" w:rsidRPr="003A3622">
        <w:rPr>
          <w:sz w:val="20"/>
          <w:szCs w:val="20"/>
          <w:lang w:eastAsia="zh-CN"/>
        </w:rPr>
        <w:t xml:space="preserve"> </w:t>
      </w:r>
      <w:r w:rsidR="00E02BED" w:rsidRPr="003A3622">
        <w:rPr>
          <w:rFonts w:hint="eastAsia"/>
          <w:sz w:val="20"/>
          <w:szCs w:val="20"/>
          <w:lang w:eastAsia="zh-CN"/>
        </w:rPr>
        <w:t>process</w:t>
      </w:r>
      <w:r w:rsidR="00E02BED" w:rsidRPr="003A3622">
        <w:rPr>
          <w:sz w:val="20"/>
          <w:szCs w:val="20"/>
          <w:lang w:eastAsia="zh-CN"/>
        </w:rPr>
        <w:t xml:space="preserve"> </w:t>
      </w:r>
      <w:r w:rsidR="00E02BED" w:rsidRPr="003A3622">
        <w:rPr>
          <w:rFonts w:hint="eastAsia"/>
          <w:sz w:val="20"/>
          <w:szCs w:val="20"/>
          <w:lang w:eastAsia="zh-CN"/>
        </w:rPr>
        <w:t>number</w:t>
      </w:r>
      <w:r w:rsidR="00E02BED" w:rsidRPr="003A3622">
        <w:rPr>
          <w:sz w:val="20"/>
          <w:szCs w:val="20"/>
          <w:lang w:eastAsia="zh-CN"/>
        </w:rPr>
        <w:t xml:space="preserve"> and</w:t>
      </w:r>
      <w:r w:rsidR="00E02BED" w:rsidRPr="003A3622">
        <w:rPr>
          <w:rFonts w:hint="eastAsia"/>
          <w:sz w:val="20"/>
          <w:szCs w:val="20"/>
          <w:lang w:eastAsia="zh-CN"/>
        </w:rPr>
        <w:t xml:space="preserve"> </w:t>
      </w:r>
      <w:r w:rsidR="00F83735" w:rsidRPr="003A3622">
        <w:rPr>
          <w:sz w:val="20"/>
          <w:szCs w:val="20"/>
          <w:lang w:eastAsia="zh-CN"/>
        </w:rPr>
        <w:t xml:space="preserve">HARQ feedback enabling/disabling </w:t>
      </w:r>
      <w:r w:rsidR="006C1F5E" w:rsidRPr="003A3622">
        <w:rPr>
          <w:sz w:val="20"/>
          <w:szCs w:val="20"/>
          <w:lang w:eastAsia="zh-CN"/>
        </w:rPr>
        <w:t xml:space="preserve">configuration </w:t>
      </w:r>
      <w:r w:rsidR="000568F8" w:rsidRPr="003A3622">
        <w:rPr>
          <w:sz w:val="20"/>
          <w:szCs w:val="20"/>
          <w:lang w:eastAsia="zh-CN"/>
        </w:rPr>
        <w:t>are presented</w:t>
      </w:r>
      <w:r w:rsidR="000568F8" w:rsidRPr="003A3622">
        <w:rPr>
          <w:rFonts w:hint="eastAsia"/>
          <w:sz w:val="20"/>
          <w:szCs w:val="20"/>
          <w:lang w:eastAsia="zh-CN"/>
        </w:rPr>
        <w:t>.</w:t>
      </w:r>
    </w:p>
    <w:p w:rsidR="00D30DDA" w:rsidRPr="003A3622" w:rsidRDefault="00D30DDA" w:rsidP="00E722BE">
      <w:pPr>
        <w:spacing w:after="0"/>
        <w:rPr>
          <w:sz w:val="20"/>
          <w:szCs w:val="20"/>
          <w:lang w:eastAsia="zh-CN"/>
        </w:rPr>
      </w:pPr>
    </w:p>
    <w:p w:rsidR="00AA3177" w:rsidRPr="002E79F7" w:rsidRDefault="00E81A50" w:rsidP="00AA3177">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AA3177" w:rsidRPr="003A3622" w:rsidRDefault="00AA3177" w:rsidP="00AA3177">
      <w:pPr>
        <w:rPr>
          <w:rFonts w:eastAsia="MS Mincho"/>
          <w:sz w:val="20"/>
          <w:szCs w:val="20"/>
          <w:lang w:eastAsia="ja-JP"/>
        </w:rPr>
      </w:pPr>
      <w:r w:rsidRPr="003A3622">
        <w:rPr>
          <w:sz w:val="20"/>
          <w:szCs w:val="20"/>
          <w:lang w:eastAsia="ja-JP"/>
        </w:rPr>
        <w:t xml:space="preserve">In </w:t>
      </w:r>
      <w:r w:rsidRPr="003A3622">
        <w:rPr>
          <w:sz w:val="20"/>
          <w:szCs w:val="20"/>
          <w:lang w:eastAsia="zh-CN"/>
        </w:rPr>
        <w:t xml:space="preserve">NTN, </w:t>
      </w:r>
      <w:r w:rsidRPr="003A3622">
        <w:rPr>
          <w:sz w:val="20"/>
          <w:szCs w:val="20"/>
          <w:lang w:eastAsia="ja-JP"/>
        </w:rPr>
        <w:t xml:space="preserve">the maximum </w:t>
      </w:r>
      <w:r w:rsidR="00D66B98" w:rsidRPr="003A3622">
        <w:rPr>
          <w:sz w:val="20"/>
          <w:szCs w:val="20"/>
          <w:lang w:eastAsia="ja-JP"/>
        </w:rPr>
        <w:t>RTT (round trip time) is 541.14</w:t>
      </w:r>
      <w:r w:rsidRPr="003A3622">
        <w:rPr>
          <w:sz w:val="20"/>
          <w:szCs w:val="20"/>
          <w:lang w:eastAsia="ja-JP"/>
        </w:rPr>
        <w:t>ms for GEO (at 357</w:t>
      </w:r>
      <w:r w:rsidR="00D66B98" w:rsidRPr="003A3622">
        <w:rPr>
          <w:sz w:val="20"/>
          <w:szCs w:val="20"/>
          <w:lang w:eastAsia="ja-JP"/>
        </w:rPr>
        <w:t>86 km altitude) and 25.76/41.75</w:t>
      </w:r>
      <w:r w:rsidRPr="003A3622">
        <w:rPr>
          <w:sz w:val="20"/>
          <w:szCs w:val="20"/>
          <w:lang w:eastAsia="ja-JP"/>
        </w:rPr>
        <w:t>ms for LEO (at 600/1200 km altitude) transparent satellite</w:t>
      </w:r>
      <w:r w:rsidR="00CF5EC4">
        <w:rPr>
          <w:sz w:val="20"/>
          <w:szCs w:val="20"/>
          <w:lang w:eastAsia="ja-JP"/>
        </w:rPr>
        <w:t>[1]</w:t>
      </w:r>
      <w:r w:rsidRPr="003A3622">
        <w:rPr>
          <w:sz w:val="20"/>
          <w:szCs w:val="20"/>
          <w:lang w:eastAsia="ja-JP"/>
        </w:rPr>
        <w:t xml:space="preserve">. In order to </w:t>
      </w:r>
      <w:r w:rsidRPr="003A3622">
        <w:rPr>
          <w:rFonts w:eastAsia="Calibri"/>
          <w:sz w:val="20"/>
          <w:szCs w:val="20"/>
        </w:rPr>
        <w:t>avoid reduction in peak data rates,</w:t>
      </w:r>
      <w:r w:rsidR="00E446C7" w:rsidRPr="003A3622">
        <w:rPr>
          <w:rFonts w:eastAsia="Calibri"/>
          <w:sz w:val="20"/>
          <w:szCs w:val="20"/>
        </w:rPr>
        <w:t xml:space="preserve"> it was agreed t</w:t>
      </w:r>
      <w:r w:rsidR="00E446C7" w:rsidRPr="003A3622">
        <w:rPr>
          <w:sz w:val="20"/>
          <w:szCs w:val="20"/>
          <w:lang w:eastAsia="ja-JP"/>
        </w:rPr>
        <w:t xml:space="preserve">hat the maximal supported HARQ process number is </w:t>
      </w:r>
      <w:r w:rsidR="00D877C0" w:rsidRPr="003A3622">
        <w:rPr>
          <w:sz w:val="20"/>
          <w:szCs w:val="20"/>
          <w:lang w:eastAsia="ja-JP"/>
        </w:rPr>
        <w:t xml:space="preserve">extended </w:t>
      </w:r>
      <w:r w:rsidR="00E446C7" w:rsidRPr="003A3622">
        <w:rPr>
          <w:sz w:val="20"/>
          <w:szCs w:val="20"/>
          <w:lang w:eastAsia="ja-JP"/>
        </w:rPr>
        <w:t>up to 32 to</w:t>
      </w:r>
      <w:r w:rsidRPr="003A3622">
        <w:rPr>
          <w:sz w:val="20"/>
          <w:szCs w:val="20"/>
          <w:lang w:eastAsia="ja-JP"/>
        </w:rPr>
        <w:t xml:space="preserve"> match the longer round trip delay.</w:t>
      </w:r>
      <w:r w:rsidRPr="003A3622">
        <w:rPr>
          <w:rFonts w:eastAsia="Calibri"/>
          <w:sz w:val="20"/>
          <w:szCs w:val="20"/>
        </w:rPr>
        <w:t xml:space="preserve"> Another solution is to disable UL HARQ feedback to avoid stop-and-wait in HARQ procedure and rely on RLC ARQ for reliability.</w:t>
      </w:r>
    </w:p>
    <w:p w:rsidR="00B41B6D" w:rsidRPr="003A3622" w:rsidRDefault="00697495" w:rsidP="00B41B6D">
      <w:pPr>
        <w:pStyle w:val="2"/>
        <w:tabs>
          <w:tab w:val="clear" w:pos="576"/>
        </w:tabs>
        <w:autoSpaceDE/>
        <w:autoSpaceDN/>
        <w:adjustRightInd/>
        <w:snapToGrid/>
        <w:spacing w:before="240" w:after="60"/>
        <w:ind w:left="567" w:hanging="567"/>
        <w:jc w:val="left"/>
        <w:rPr>
          <w:sz w:val="20"/>
          <w:szCs w:val="20"/>
        </w:rPr>
      </w:pPr>
      <w:r w:rsidRPr="003A3622">
        <w:rPr>
          <w:sz w:val="20"/>
          <w:szCs w:val="20"/>
        </w:rPr>
        <w:t>HARQ process number</w:t>
      </w:r>
    </w:p>
    <w:p w:rsidR="00D358CE" w:rsidRPr="003A3622" w:rsidRDefault="00577522" w:rsidP="00B77D7D">
      <w:pPr>
        <w:rPr>
          <w:sz w:val="20"/>
          <w:szCs w:val="20"/>
          <w:lang w:eastAsia="zh-CN"/>
        </w:rPr>
      </w:pPr>
      <w:r w:rsidRPr="003A3622">
        <w:rPr>
          <w:sz w:val="20"/>
          <w:szCs w:val="20"/>
          <w:lang w:eastAsia="zh-CN"/>
        </w:rPr>
        <w:t>I</w:t>
      </w:r>
      <w:r w:rsidR="00512034" w:rsidRPr="003A3622">
        <w:rPr>
          <w:sz w:val="20"/>
          <w:szCs w:val="20"/>
          <w:lang w:eastAsia="zh-CN"/>
        </w:rPr>
        <w:t xml:space="preserve">n NR, </w:t>
      </w:r>
      <w:r w:rsidR="00AF248C" w:rsidRPr="003A3622">
        <w:rPr>
          <w:sz w:val="20"/>
          <w:szCs w:val="20"/>
          <w:lang w:eastAsia="zh-CN"/>
        </w:rPr>
        <w:t xml:space="preserve">up to </w:t>
      </w:r>
      <w:r w:rsidRPr="003A3622">
        <w:rPr>
          <w:sz w:val="20"/>
          <w:szCs w:val="20"/>
          <w:lang w:eastAsia="zh-CN"/>
        </w:rPr>
        <w:t xml:space="preserve">4-bit HARQ process number field in DCI is used to indicate the HARQ process ID, which supports up to 16 HARQ processes. </w:t>
      </w:r>
      <w:r w:rsidR="00320E7B" w:rsidRPr="003A3622">
        <w:rPr>
          <w:sz w:val="20"/>
          <w:szCs w:val="20"/>
          <w:lang w:eastAsia="zh-CN"/>
        </w:rPr>
        <w:t>F</w:t>
      </w:r>
      <w:r w:rsidRPr="003A3622">
        <w:rPr>
          <w:sz w:val="20"/>
          <w:szCs w:val="20"/>
          <w:lang w:eastAsia="zh-CN"/>
        </w:rPr>
        <w:t xml:space="preserve">or NTN scenario, </w:t>
      </w:r>
      <w:r w:rsidR="00320E7B" w:rsidRPr="003A3622">
        <w:rPr>
          <w:sz w:val="20"/>
          <w:szCs w:val="20"/>
          <w:lang w:eastAsia="zh-CN"/>
        </w:rPr>
        <w:t xml:space="preserve">in order to support </w:t>
      </w:r>
      <w:r w:rsidRPr="003A3622">
        <w:rPr>
          <w:sz w:val="20"/>
          <w:szCs w:val="20"/>
          <w:lang w:eastAsia="zh-CN"/>
        </w:rPr>
        <w:t xml:space="preserve">the number of HARQ processes </w:t>
      </w:r>
      <w:r w:rsidR="00320E7B" w:rsidRPr="003A3622">
        <w:rPr>
          <w:sz w:val="20"/>
          <w:szCs w:val="20"/>
          <w:lang w:eastAsia="zh-CN"/>
        </w:rPr>
        <w:t xml:space="preserve">up to 32, </w:t>
      </w:r>
      <w:r w:rsidR="00D358CE" w:rsidRPr="003A3622">
        <w:rPr>
          <w:sz w:val="20"/>
          <w:szCs w:val="20"/>
          <w:lang w:eastAsia="zh-CN"/>
        </w:rPr>
        <w:t>the following solution</w:t>
      </w:r>
      <w:r w:rsidR="00E64615" w:rsidRPr="003A3622">
        <w:rPr>
          <w:sz w:val="20"/>
          <w:szCs w:val="20"/>
          <w:lang w:eastAsia="zh-CN"/>
        </w:rPr>
        <w:t>s</w:t>
      </w:r>
      <w:r w:rsidR="00D358CE" w:rsidRPr="003A3622">
        <w:rPr>
          <w:sz w:val="20"/>
          <w:szCs w:val="20"/>
          <w:lang w:eastAsia="zh-CN"/>
        </w:rPr>
        <w:t xml:space="preserve"> </w:t>
      </w:r>
      <w:r w:rsidR="00E443A0" w:rsidRPr="003A3622">
        <w:rPr>
          <w:sz w:val="20"/>
          <w:szCs w:val="20"/>
          <w:lang w:eastAsia="zh-CN"/>
        </w:rPr>
        <w:t>can</w:t>
      </w:r>
      <w:r w:rsidR="00D358CE" w:rsidRPr="003A3622">
        <w:rPr>
          <w:sz w:val="20"/>
          <w:szCs w:val="20"/>
          <w:lang w:eastAsia="zh-CN"/>
        </w:rPr>
        <w:t xml:space="preserve"> be considered</w:t>
      </w:r>
      <w:r w:rsidR="00BC4B33" w:rsidRPr="003A3622">
        <w:rPr>
          <w:sz w:val="20"/>
          <w:szCs w:val="20"/>
          <w:lang w:eastAsia="zh-CN"/>
        </w:rPr>
        <w:t xml:space="preserve"> for HARQ process number indication</w:t>
      </w:r>
      <w:r w:rsidR="00D14C5E" w:rsidRPr="003A3622">
        <w:rPr>
          <w:sz w:val="20"/>
          <w:szCs w:val="20"/>
          <w:lang w:eastAsia="zh-CN"/>
        </w:rPr>
        <w:t xml:space="preserve"> in DCI</w:t>
      </w:r>
      <w:r w:rsidR="003B599A" w:rsidRPr="003A3622">
        <w:rPr>
          <w:sz w:val="20"/>
          <w:szCs w:val="20"/>
          <w:lang w:eastAsia="zh-CN"/>
        </w:rPr>
        <w:t xml:space="preserve"> dynamically</w:t>
      </w:r>
      <w:r w:rsidR="00D358CE" w:rsidRPr="003A3622">
        <w:rPr>
          <w:sz w:val="20"/>
          <w:szCs w:val="20"/>
          <w:lang w:eastAsia="zh-CN"/>
        </w:rPr>
        <w:t>:</w:t>
      </w:r>
    </w:p>
    <w:p w:rsidR="00D358CE" w:rsidRPr="003A3622" w:rsidRDefault="00D358CE" w:rsidP="00614283">
      <w:pPr>
        <w:pStyle w:val="af6"/>
        <w:numPr>
          <w:ilvl w:val="0"/>
          <w:numId w:val="36"/>
        </w:numPr>
        <w:rPr>
          <w:rFonts w:ascii="Times New Roman" w:hAnsi="Times New Roman"/>
          <w:sz w:val="20"/>
          <w:szCs w:val="20"/>
          <w:lang w:eastAsia="zh-CN"/>
        </w:rPr>
      </w:pPr>
      <w:r w:rsidRPr="003A3622">
        <w:rPr>
          <w:rFonts w:ascii="Times New Roman" w:hAnsi="Times New Roman"/>
          <w:sz w:val="20"/>
          <w:szCs w:val="20"/>
          <w:lang w:eastAsia="zh-CN"/>
        </w:rPr>
        <w:t>Option 1: HARQ process field extension</w:t>
      </w:r>
      <w:r w:rsidR="00CF2C49" w:rsidRPr="003A3622">
        <w:rPr>
          <w:rFonts w:ascii="Times New Roman" w:hAnsi="Times New Roman"/>
          <w:sz w:val="20"/>
          <w:szCs w:val="20"/>
          <w:lang w:eastAsia="zh-CN"/>
        </w:rPr>
        <w:t xml:space="preserve"> (up to 5 bit)</w:t>
      </w:r>
    </w:p>
    <w:p w:rsidR="00D358CE" w:rsidRPr="003A3622" w:rsidRDefault="00AB07D9" w:rsidP="00614283">
      <w:pPr>
        <w:ind w:leftChars="100" w:left="220"/>
        <w:rPr>
          <w:sz w:val="20"/>
          <w:szCs w:val="20"/>
          <w:lang w:eastAsia="zh-CN"/>
        </w:rPr>
      </w:pPr>
      <w:r w:rsidRPr="003A3622">
        <w:rPr>
          <w:sz w:val="20"/>
          <w:szCs w:val="20"/>
          <w:lang w:eastAsia="zh-CN"/>
        </w:rPr>
        <w:t>The</w:t>
      </w:r>
      <w:r w:rsidR="00862957" w:rsidRPr="003A3622">
        <w:rPr>
          <w:sz w:val="20"/>
          <w:szCs w:val="20"/>
          <w:lang w:eastAsia="zh-CN"/>
        </w:rPr>
        <w:t xml:space="preserve"> </w:t>
      </w:r>
      <w:r w:rsidR="00D358CE" w:rsidRPr="003A3622">
        <w:rPr>
          <w:sz w:val="20"/>
          <w:szCs w:val="20"/>
          <w:lang w:eastAsia="zh-CN"/>
        </w:rPr>
        <w:t>most straightforward way</w:t>
      </w:r>
      <w:r w:rsidR="00862957" w:rsidRPr="003A3622">
        <w:rPr>
          <w:sz w:val="20"/>
          <w:szCs w:val="20"/>
          <w:lang w:eastAsia="zh-CN"/>
        </w:rPr>
        <w:t xml:space="preserve"> is to extend the bit of </w:t>
      </w:r>
      <w:r w:rsidR="00617042" w:rsidRPr="003A3622">
        <w:rPr>
          <w:sz w:val="20"/>
          <w:szCs w:val="20"/>
          <w:lang w:eastAsia="zh-CN"/>
        </w:rPr>
        <w:t xml:space="preserve">HARQ process field to </w:t>
      </w:r>
      <w:r w:rsidR="00862957" w:rsidRPr="003A3622">
        <w:rPr>
          <w:sz w:val="20"/>
          <w:szCs w:val="20"/>
          <w:lang w:eastAsia="zh-CN"/>
        </w:rPr>
        <w:t>5</w:t>
      </w:r>
      <w:r w:rsidR="00D358CE" w:rsidRPr="003A3622">
        <w:rPr>
          <w:sz w:val="20"/>
          <w:szCs w:val="20"/>
          <w:lang w:eastAsia="zh-CN"/>
        </w:rPr>
        <w:t xml:space="preserve">, which </w:t>
      </w:r>
      <w:r w:rsidR="000314C9" w:rsidRPr="003A3622">
        <w:rPr>
          <w:sz w:val="20"/>
          <w:szCs w:val="20"/>
          <w:lang w:eastAsia="zh-CN"/>
        </w:rPr>
        <w:t xml:space="preserve">may </w:t>
      </w:r>
      <w:r w:rsidR="00D358CE" w:rsidRPr="003A3622">
        <w:rPr>
          <w:sz w:val="20"/>
          <w:szCs w:val="20"/>
          <w:lang w:eastAsia="zh-CN"/>
        </w:rPr>
        <w:t>increase the DCI size</w:t>
      </w:r>
      <w:r w:rsidR="000314C9" w:rsidRPr="003A3622">
        <w:rPr>
          <w:sz w:val="20"/>
          <w:szCs w:val="20"/>
          <w:lang w:eastAsia="zh-CN"/>
        </w:rPr>
        <w:t>.</w:t>
      </w:r>
    </w:p>
    <w:p w:rsidR="00CF2C49" w:rsidRPr="003A3622" w:rsidRDefault="00CF2C49" w:rsidP="00BC3750">
      <w:pPr>
        <w:pStyle w:val="af6"/>
        <w:numPr>
          <w:ilvl w:val="0"/>
          <w:numId w:val="36"/>
        </w:numPr>
        <w:rPr>
          <w:rFonts w:ascii="Times New Roman" w:hAnsi="Times New Roman"/>
          <w:sz w:val="20"/>
          <w:szCs w:val="20"/>
          <w:lang w:eastAsia="zh-CN"/>
        </w:rPr>
      </w:pPr>
      <w:r w:rsidRPr="003A3622">
        <w:rPr>
          <w:rFonts w:ascii="Times New Roman" w:hAnsi="Times New Roman"/>
          <w:sz w:val="20"/>
          <w:szCs w:val="20"/>
          <w:lang w:eastAsia="zh-CN"/>
        </w:rPr>
        <w:t xml:space="preserve">Option2: </w:t>
      </w:r>
      <w:r w:rsidR="00BC3750" w:rsidRPr="003A3622">
        <w:rPr>
          <w:rFonts w:ascii="Times New Roman" w:hAnsi="Times New Roman"/>
          <w:sz w:val="20"/>
          <w:szCs w:val="20"/>
          <w:lang w:eastAsia="zh-CN"/>
        </w:rPr>
        <w:t>Reusing one bit from other bit field (No DCI size extension)</w:t>
      </w:r>
    </w:p>
    <w:p w:rsidR="001E28EA" w:rsidRPr="003A3622" w:rsidRDefault="001E28EA" w:rsidP="00760758">
      <w:pPr>
        <w:ind w:firstLineChars="100" w:firstLine="200"/>
        <w:rPr>
          <w:sz w:val="20"/>
          <w:szCs w:val="20"/>
          <w:lang w:eastAsia="zh-CN"/>
        </w:rPr>
      </w:pPr>
      <w:r w:rsidRPr="003A3622">
        <w:rPr>
          <w:sz w:val="20"/>
          <w:szCs w:val="20"/>
          <w:lang w:eastAsia="zh-CN"/>
        </w:rPr>
        <w:t xml:space="preserve">Although there is no DCI size </w:t>
      </w:r>
      <w:r w:rsidR="008B35A9" w:rsidRPr="003A3622">
        <w:rPr>
          <w:sz w:val="20"/>
          <w:szCs w:val="20"/>
          <w:lang w:eastAsia="zh-CN"/>
        </w:rPr>
        <w:t>extension</w:t>
      </w:r>
      <w:r w:rsidRPr="003A3622">
        <w:rPr>
          <w:sz w:val="20"/>
          <w:szCs w:val="20"/>
          <w:lang w:eastAsia="zh-CN"/>
        </w:rPr>
        <w:t xml:space="preserve">, the legacy DCI feature is </w:t>
      </w:r>
      <w:r w:rsidR="00760758" w:rsidRPr="003A3622">
        <w:rPr>
          <w:sz w:val="20"/>
          <w:szCs w:val="20"/>
          <w:lang w:eastAsia="zh-CN"/>
        </w:rPr>
        <w:t>broken</w:t>
      </w:r>
      <w:r w:rsidRPr="003A3622">
        <w:rPr>
          <w:sz w:val="20"/>
          <w:szCs w:val="20"/>
          <w:lang w:eastAsia="zh-CN"/>
        </w:rPr>
        <w:t xml:space="preserve"> and not unified design for all DCI format</w:t>
      </w:r>
      <w:r w:rsidR="008D24C9" w:rsidRPr="003A3622">
        <w:rPr>
          <w:sz w:val="20"/>
          <w:szCs w:val="20"/>
          <w:lang w:eastAsia="zh-CN"/>
        </w:rPr>
        <w:t>.</w:t>
      </w:r>
    </w:p>
    <w:p w:rsidR="00D358CE" w:rsidRPr="003A3622" w:rsidRDefault="00D358CE" w:rsidP="00614283">
      <w:pPr>
        <w:pStyle w:val="af6"/>
        <w:numPr>
          <w:ilvl w:val="0"/>
          <w:numId w:val="36"/>
        </w:numPr>
        <w:rPr>
          <w:rFonts w:ascii="Times New Roman" w:hAnsi="Times New Roman"/>
          <w:sz w:val="20"/>
          <w:szCs w:val="20"/>
          <w:lang w:eastAsia="zh-CN"/>
        </w:rPr>
      </w:pPr>
      <w:r w:rsidRPr="003A3622">
        <w:rPr>
          <w:rFonts w:ascii="Times New Roman" w:hAnsi="Times New Roman"/>
          <w:sz w:val="20"/>
          <w:szCs w:val="20"/>
          <w:lang w:eastAsia="zh-CN"/>
        </w:rPr>
        <w:t xml:space="preserve">Option </w:t>
      </w:r>
      <w:r w:rsidR="00760758" w:rsidRPr="003A3622">
        <w:rPr>
          <w:rFonts w:ascii="Times New Roman" w:hAnsi="Times New Roman"/>
          <w:sz w:val="20"/>
          <w:szCs w:val="20"/>
          <w:lang w:eastAsia="zh-CN"/>
        </w:rPr>
        <w:t>3</w:t>
      </w:r>
      <w:r w:rsidRPr="003A3622">
        <w:rPr>
          <w:rFonts w:ascii="Times New Roman" w:hAnsi="Times New Roman"/>
          <w:sz w:val="20"/>
          <w:szCs w:val="20"/>
          <w:lang w:eastAsia="zh-CN"/>
        </w:rPr>
        <w:t xml:space="preserve">: HARQ process </w:t>
      </w:r>
      <w:r w:rsidR="00947F21" w:rsidRPr="003A3622">
        <w:rPr>
          <w:rFonts w:ascii="Times New Roman" w:hAnsi="Times New Roman"/>
          <w:sz w:val="20"/>
          <w:szCs w:val="20"/>
          <w:lang w:eastAsia="zh-CN"/>
        </w:rPr>
        <w:t xml:space="preserve">ID </w:t>
      </w:r>
      <w:r w:rsidRPr="003A3622">
        <w:rPr>
          <w:rFonts w:ascii="Times New Roman" w:hAnsi="Times New Roman"/>
          <w:sz w:val="20"/>
          <w:szCs w:val="20"/>
          <w:lang w:eastAsia="zh-CN"/>
        </w:rPr>
        <w:t>is tied to SFN/slot number</w:t>
      </w:r>
      <w:r w:rsidR="00A168A3" w:rsidRPr="003A3622">
        <w:rPr>
          <w:rFonts w:ascii="Times New Roman" w:hAnsi="Times New Roman"/>
          <w:sz w:val="20"/>
          <w:szCs w:val="20"/>
          <w:lang w:eastAsia="zh-CN"/>
        </w:rPr>
        <w:t xml:space="preserve"> </w:t>
      </w:r>
      <w:r w:rsidR="00A168A3" w:rsidRPr="003A3622">
        <w:rPr>
          <w:rFonts w:ascii="Times New Roman" w:eastAsiaTheme="minorEastAsia" w:hAnsi="Times New Roman"/>
          <w:sz w:val="20"/>
          <w:szCs w:val="20"/>
          <w:lang w:eastAsia="zh-CN"/>
        </w:rPr>
        <w:t>carrying the corresponding transmission/scheduling</w:t>
      </w:r>
    </w:p>
    <w:p w:rsidR="00D358CE" w:rsidRPr="003A3622" w:rsidRDefault="004734BB" w:rsidP="00614283">
      <w:pPr>
        <w:ind w:leftChars="100" w:left="220"/>
        <w:rPr>
          <w:sz w:val="20"/>
          <w:szCs w:val="20"/>
          <w:lang w:eastAsia="zh-CN"/>
        </w:rPr>
      </w:pPr>
      <w:r w:rsidRPr="003A3622">
        <w:rPr>
          <w:sz w:val="20"/>
          <w:szCs w:val="20"/>
          <w:lang w:eastAsia="zh-CN"/>
        </w:rPr>
        <w:t>Instead of explicitly indicate the HARQ process ID</w:t>
      </w:r>
      <w:r w:rsidR="00864242" w:rsidRPr="003A3622">
        <w:rPr>
          <w:sz w:val="20"/>
          <w:szCs w:val="20"/>
          <w:lang w:eastAsia="zh-CN"/>
        </w:rPr>
        <w:t xml:space="preserve"> in DCI</w:t>
      </w:r>
      <w:r w:rsidRPr="003A3622">
        <w:rPr>
          <w:sz w:val="20"/>
          <w:szCs w:val="20"/>
          <w:lang w:eastAsia="zh-CN"/>
        </w:rPr>
        <w:t>, HARQ process ID is tied to SFN/slot number, as in synchronous HARQ. For example,</w:t>
      </w:r>
      <w:r w:rsidR="00597A14" w:rsidRPr="003A3622">
        <w:rPr>
          <w:sz w:val="20"/>
          <w:szCs w:val="20"/>
          <w:lang w:eastAsia="zh-CN"/>
        </w:rPr>
        <w:t xml:space="preserve"> </w:t>
      </w:r>
      <w:r w:rsidRPr="003A3622">
        <w:rPr>
          <w:sz w:val="20"/>
          <w:szCs w:val="20"/>
          <w:lang w:eastAsia="zh-CN"/>
        </w:rPr>
        <w:t>‘MSB’</w:t>
      </w:r>
      <w:r w:rsidR="003E663B" w:rsidRPr="003A3622">
        <w:rPr>
          <w:sz w:val="20"/>
          <w:szCs w:val="20"/>
          <w:lang w:eastAsia="zh-CN"/>
        </w:rPr>
        <w:t xml:space="preserve"> 1 bit</w:t>
      </w:r>
      <w:r w:rsidRPr="003A3622">
        <w:rPr>
          <w:sz w:val="20"/>
          <w:szCs w:val="20"/>
          <w:lang w:eastAsia="zh-CN"/>
        </w:rPr>
        <w:t xml:space="preserve"> of </w:t>
      </w:r>
      <w:r w:rsidR="005F46D2" w:rsidRPr="003A3622">
        <w:rPr>
          <w:sz w:val="20"/>
          <w:szCs w:val="20"/>
          <w:lang w:eastAsia="zh-CN"/>
        </w:rPr>
        <w:t>HARQ process number</w:t>
      </w:r>
      <w:r w:rsidR="00BD700D" w:rsidRPr="003A3622">
        <w:rPr>
          <w:sz w:val="20"/>
          <w:szCs w:val="20"/>
          <w:lang w:eastAsia="zh-CN"/>
        </w:rPr>
        <w:t xml:space="preserve"> </w:t>
      </w:r>
      <w:r w:rsidRPr="003A3622">
        <w:rPr>
          <w:sz w:val="20"/>
          <w:szCs w:val="20"/>
          <w:lang w:eastAsia="zh-CN"/>
        </w:rPr>
        <w:t xml:space="preserve">is derived by slot </w:t>
      </w:r>
      <w:r w:rsidR="00C46393" w:rsidRPr="003A3622">
        <w:rPr>
          <w:sz w:val="20"/>
          <w:szCs w:val="20"/>
          <w:lang w:eastAsia="zh-CN"/>
        </w:rPr>
        <w:t>index</w:t>
      </w:r>
      <w:r w:rsidRPr="003A3622">
        <w:rPr>
          <w:sz w:val="20"/>
          <w:szCs w:val="20"/>
          <w:lang w:eastAsia="zh-CN"/>
        </w:rPr>
        <w:t xml:space="preserve"> of PDSCH/PUSCH/PDCCH</w:t>
      </w:r>
      <w:r w:rsidR="00BD700D" w:rsidRPr="003A3622">
        <w:rPr>
          <w:sz w:val="20"/>
          <w:szCs w:val="20"/>
          <w:lang w:eastAsia="zh-CN"/>
        </w:rPr>
        <w:t xml:space="preserve"> (</w:t>
      </w:r>
      <w:r w:rsidR="00A94A6B" w:rsidRPr="003A3622">
        <w:rPr>
          <w:i/>
          <w:sz w:val="20"/>
          <w:szCs w:val="20"/>
          <w:lang w:eastAsia="zh-CN"/>
        </w:rPr>
        <w:t>n</w:t>
      </w:r>
      <w:r w:rsidR="00BD700D" w:rsidRPr="003A3622">
        <w:rPr>
          <w:i/>
          <w:sz w:val="20"/>
          <w:szCs w:val="20"/>
          <w:vertAlign w:val="subscript"/>
          <w:lang w:eastAsia="zh-CN"/>
        </w:rPr>
        <w:t>slot</w:t>
      </w:r>
      <w:r w:rsidR="00BD700D" w:rsidRPr="003A3622">
        <w:rPr>
          <w:sz w:val="20"/>
          <w:szCs w:val="20"/>
          <w:lang w:eastAsia="zh-CN"/>
        </w:rPr>
        <w:t>)</w:t>
      </w:r>
      <w:r w:rsidR="00BC7A0E" w:rsidRPr="003A3622">
        <w:rPr>
          <w:sz w:val="20"/>
          <w:szCs w:val="20"/>
          <w:lang w:eastAsia="zh-CN"/>
        </w:rPr>
        <w:t xml:space="preserve"> transmission</w:t>
      </w:r>
      <w:r w:rsidRPr="003A3622">
        <w:rPr>
          <w:sz w:val="20"/>
          <w:szCs w:val="20"/>
          <w:lang w:eastAsia="zh-CN"/>
        </w:rPr>
        <w:t xml:space="preserve">, and </w:t>
      </w:r>
      <w:r w:rsidR="00864B5B" w:rsidRPr="003A3622">
        <w:rPr>
          <w:sz w:val="20"/>
          <w:szCs w:val="20"/>
          <w:lang w:eastAsia="zh-CN"/>
        </w:rPr>
        <w:t>‘</w:t>
      </w:r>
      <w:r w:rsidRPr="003A3622">
        <w:rPr>
          <w:sz w:val="20"/>
          <w:szCs w:val="20"/>
          <w:lang w:eastAsia="zh-CN"/>
        </w:rPr>
        <w:t xml:space="preserve">LSB </w:t>
      </w:r>
      <w:r w:rsidR="00730CB5" w:rsidRPr="003A3622">
        <w:rPr>
          <w:sz w:val="20"/>
          <w:szCs w:val="20"/>
          <w:lang w:eastAsia="zh-CN"/>
        </w:rPr>
        <w:t xml:space="preserve">4 bit </w:t>
      </w:r>
      <w:r w:rsidRPr="003A3622">
        <w:rPr>
          <w:sz w:val="20"/>
          <w:szCs w:val="20"/>
          <w:lang w:eastAsia="zh-CN"/>
        </w:rPr>
        <w:t xml:space="preserve">of </w:t>
      </w:r>
      <w:r w:rsidR="005F46D2" w:rsidRPr="003A3622">
        <w:rPr>
          <w:sz w:val="20"/>
          <w:szCs w:val="20"/>
          <w:lang w:eastAsia="zh-CN"/>
        </w:rPr>
        <w:t xml:space="preserve">HARQ process number </w:t>
      </w:r>
      <w:r w:rsidRPr="003A3622">
        <w:rPr>
          <w:sz w:val="20"/>
          <w:szCs w:val="20"/>
          <w:lang w:eastAsia="zh-CN"/>
        </w:rPr>
        <w:t>is indicated by DC</w:t>
      </w:r>
      <w:r w:rsidR="00681C92" w:rsidRPr="003A3622">
        <w:rPr>
          <w:sz w:val="20"/>
          <w:szCs w:val="20"/>
          <w:lang w:eastAsia="zh-CN"/>
        </w:rPr>
        <w:t>I</w:t>
      </w:r>
      <w:r w:rsidRPr="003A3622">
        <w:rPr>
          <w:sz w:val="20"/>
          <w:szCs w:val="20"/>
          <w:lang w:eastAsia="zh-CN"/>
        </w:rPr>
        <w:t xml:space="preserve"> to </w:t>
      </w:r>
      <w:r w:rsidR="00CB7C86" w:rsidRPr="003A3622">
        <w:rPr>
          <w:sz w:val="20"/>
          <w:szCs w:val="20"/>
          <w:lang w:eastAsia="zh-CN"/>
        </w:rPr>
        <w:t>leave</w:t>
      </w:r>
      <w:r w:rsidR="001D7E2A" w:rsidRPr="003A3622">
        <w:rPr>
          <w:sz w:val="20"/>
          <w:szCs w:val="20"/>
          <w:lang w:eastAsia="zh-CN"/>
        </w:rPr>
        <w:t xml:space="preserve"> some flexibility of scheduling</w:t>
      </w:r>
      <w:r w:rsidR="00FC2D18" w:rsidRPr="003A3622">
        <w:rPr>
          <w:sz w:val="20"/>
          <w:szCs w:val="20"/>
          <w:lang w:eastAsia="zh-CN"/>
        </w:rPr>
        <w:t>.</w:t>
      </w:r>
      <w:r w:rsidR="001D7E2A" w:rsidRPr="003A3622">
        <w:rPr>
          <w:sz w:val="20"/>
          <w:szCs w:val="20"/>
          <w:lang w:eastAsia="zh-CN"/>
        </w:rPr>
        <w:t xml:space="preserve"> </w:t>
      </w:r>
      <w:r w:rsidR="005536DC" w:rsidRPr="003A3622">
        <w:rPr>
          <w:sz w:val="20"/>
          <w:szCs w:val="20"/>
          <w:lang w:eastAsia="zh-CN"/>
        </w:rPr>
        <w:t>If UE</w:t>
      </w:r>
      <w:r w:rsidR="00FC2D18" w:rsidRPr="003A3622">
        <w:rPr>
          <w:sz w:val="20"/>
          <w:szCs w:val="20"/>
          <w:lang w:eastAsia="zh-CN"/>
        </w:rPr>
        <w:t xml:space="preserve"> is </w:t>
      </w:r>
      <w:r w:rsidR="001D7E2A" w:rsidRPr="003A3622">
        <w:rPr>
          <w:sz w:val="20"/>
          <w:szCs w:val="20"/>
          <w:lang w:eastAsia="zh-CN"/>
        </w:rPr>
        <w:t xml:space="preserve">configured </w:t>
      </w:r>
      <w:r w:rsidR="00154B6E" w:rsidRPr="003A3622">
        <w:rPr>
          <w:sz w:val="20"/>
          <w:szCs w:val="20"/>
          <w:lang w:eastAsia="zh-CN"/>
        </w:rPr>
        <w:t>with</w:t>
      </w:r>
      <w:r w:rsidR="00FC2D18" w:rsidRPr="003A3622">
        <w:rPr>
          <w:sz w:val="20"/>
          <w:szCs w:val="20"/>
          <w:lang w:eastAsia="zh-CN"/>
        </w:rPr>
        <w:t xml:space="preserve"> </w:t>
      </w:r>
      <w:r w:rsidR="001D7E2A" w:rsidRPr="003A3622">
        <w:rPr>
          <w:sz w:val="20"/>
          <w:szCs w:val="20"/>
          <w:lang w:eastAsia="zh-CN"/>
        </w:rPr>
        <w:t>support</w:t>
      </w:r>
      <w:r w:rsidR="0047387A" w:rsidRPr="003A3622">
        <w:rPr>
          <w:sz w:val="20"/>
          <w:szCs w:val="20"/>
          <w:lang w:eastAsia="zh-CN"/>
        </w:rPr>
        <w:t>ed</w:t>
      </w:r>
      <w:r w:rsidR="001D7E2A" w:rsidRPr="003A3622">
        <w:rPr>
          <w:sz w:val="20"/>
          <w:szCs w:val="20"/>
          <w:lang w:eastAsia="zh-CN"/>
        </w:rPr>
        <w:t xml:space="preserve"> </w:t>
      </w:r>
      <w:r w:rsidR="008C2FC6" w:rsidRPr="003A3622">
        <w:rPr>
          <w:sz w:val="20"/>
          <w:szCs w:val="20"/>
          <w:lang w:eastAsia="zh-CN"/>
        </w:rPr>
        <w:t xml:space="preserve">maximal </w:t>
      </w:r>
      <w:r w:rsidR="001D7E2A" w:rsidRPr="003A3622">
        <w:rPr>
          <w:sz w:val="20"/>
          <w:szCs w:val="20"/>
          <w:lang w:eastAsia="zh-CN"/>
        </w:rPr>
        <w:t>HARQ process number</w:t>
      </w:r>
      <w:r w:rsidR="00D750E8" w:rsidRPr="003A3622">
        <w:rPr>
          <w:sz w:val="20"/>
          <w:szCs w:val="20"/>
          <w:lang w:eastAsia="zh-CN"/>
        </w:rPr>
        <w:t xml:space="preserve"> </w:t>
      </w:r>
      <w:r w:rsidR="005536DC" w:rsidRPr="003A3622">
        <w:rPr>
          <w:i/>
          <w:sz w:val="20"/>
          <w:szCs w:val="20"/>
          <w:lang w:eastAsia="zh-CN"/>
        </w:rPr>
        <w:t>32</w:t>
      </w:r>
      <w:r w:rsidR="00FC2D18" w:rsidRPr="003A3622">
        <w:rPr>
          <w:i/>
          <w:sz w:val="20"/>
          <w:szCs w:val="20"/>
          <w:lang w:eastAsia="zh-CN"/>
        </w:rPr>
        <w:t xml:space="preserve">, </w:t>
      </w:r>
      <w:r w:rsidR="00FC2D18" w:rsidRPr="003A3622">
        <w:rPr>
          <w:sz w:val="20"/>
          <w:szCs w:val="20"/>
          <w:lang w:eastAsia="zh-CN"/>
        </w:rPr>
        <w:t xml:space="preserve">the HARQ process ID is </w:t>
      </w:r>
      <w:r w:rsidR="00D750E8" w:rsidRPr="003A3622">
        <w:rPr>
          <w:sz w:val="20"/>
          <w:szCs w:val="20"/>
          <w:lang w:eastAsia="zh-CN"/>
        </w:rPr>
        <w:t>shown in Figure 1.</w:t>
      </w:r>
      <w:r w:rsidR="00BB2AFF" w:rsidRPr="003A3622">
        <w:rPr>
          <w:i/>
          <w:sz w:val="20"/>
          <w:szCs w:val="20"/>
          <w:lang w:eastAsia="zh-CN"/>
        </w:rPr>
        <w:t xml:space="preserve"> </w:t>
      </w:r>
    </w:p>
    <w:p w:rsidR="00BD700D" w:rsidRPr="003A3622" w:rsidRDefault="00BD700D" w:rsidP="00724589">
      <w:pPr>
        <w:jc w:val="center"/>
        <w:rPr>
          <w:i/>
          <w:sz w:val="20"/>
          <w:szCs w:val="20"/>
          <w:lang w:eastAsia="zh-CN"/>
        </w:rPr>
      </w:pPr>
      <w:r w:rsidRPr="003A3622">
        <w:rPr>
          <w:i/>
          <w:sz w:val="20"/>
          <w:szCs w:val="20"/>
          <w:lang w:eastAsia="zh-CN"/>
        </w:rPr>
        <w:t xml:space="preserve">HARQ process ID = 16 </w:t>
      </w:r>
      <w:r w:rsidR="007D7903" w:rsidRPr="003A3622">
        <w:rPr>
          <w:i/>
          <w:sz w:val="20"/>
          <w:szCs w:val="20"/>
          <w:lang w:eastAsia="zh-CN"/>
        </w:rPr>
        <w:t>*</w:t>
      </w:r>
      <w:r w:rsidRPr="003A3622">
        <w:rPr>
          <w:i/>
          <w:sz w:val="20"/>
          <w:szCs w:val="20"/>
          <w:lang w:eastAsia="zh-CN"/>
        </w:rPr>
        <w:t xml:space="preserve"> (</w:t>
      </w:r>
      <w:r w:rsidR="00A94A6B" w:rsidRPr="003A3622">
        <w:rPr>
          <w:i/>
          <w:sz w:val="20"/>
          <w:szCs w:val="20"/>
          <w:lang w:eastAsia="zh-CN"/>
        </w:rPr>
        <w:t>n</w:t>
      </w:r>
      <w:r w:rsidRPr="003A3622">
        <w:rPr>
          <w:i/>
          <w:sz w:val="20"/>
          <w:szCs w:val="20"/>
          <w:vertAlign w:val="subscript"/>
          <w:lang w:eastAsia="zh-CN"/>
        </w:rPr>
        <w:t>slot</w:t>
      </w:r>
      <w:r w:rsidRPr="003A3622">
        <w:rPr>
          <w:i/>
          <w:sz w:val="20"/>
          <w:szCs w:val="20"/>
          <w:lang w:eastAsia="zh-CN"/>
        </w:rPr>
        <w:t>%</w:t>
      </w:r>
      <w:r w:rsidR="005536DC" w:rsidRPr="003A3622">
        <w:rPr>
          <w:i/>
          <w:sz w:val="20"/>
          <w:szCs w:val="20"/>
          <w:lang w:eastAsia="zh-CN"/>
        </w:rPr>
        <w:t>2</w:t>
      </w:r>
      <w:r w:rsidRPr="003A3622">
        <w:rPr>
          <w:i/>
          <w:sz w:val="20"/>
          <w:szCs w:val="20"/>
          <w:lang w:eastAsia="zh-CN"/>
        </w:rPr>
        <w:t>) + HARQ process field value</w:t>
      </w:r>
    </w:p>
    <w:p w:rsidR="004B340C" w:rsidRPr="003A3622" w:rsidRDefault="004B340C" w:rsidP="00724589">
      <w:pPr>
        <w:jc w:val="center"/>
        <w:rPr>
          <w:i/>
          <w:sz w:val="20"/>
          <w:szCs w:val="20"/>
          <w:lang w:eastAsia="zh-CN"/>
        </w:rPr>
      </w:pPr>
      <w:r w:rsidRPr="003A3622">
        <w:rPr>
          <w:noProof/>
          <w:sz w:val="20"/>
          <w:szCs w:val="20"/>
          <w:lang w:eastAsia="zh-CN"/>
        </w:rPr>
        <w:drawing>
          <wp:inline distT="0" distB="0" distL="0" distR="0">
            <wp:extent cx="3732835" cy="4234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0697" cy="439121"/>
                    </a:xfrm>
                    <a:prstGeom prst="rect">
                      <a:avLst/>
                    </a:prstGeom>
                    <a:noFill/>
                    <a:ln>
                      <a:noFill/>
                    </a:ln>
                  </pic:spPr>
                </pic:pic>
              </a:graphicData>
            </a:graphic>
          </wp:inline>
        </w:drawing>
      </w:r>
    </w:p>
    <w:p w:rsidR="004C19DD" w:rsidRPr="003A3622" w:rsidRDefault="00A87109" w:rsidP="008B35A9">
      <w:pPr>
        <w:jc w:val="center"/>
        <w:rPr>
          <w:sz w:val="20"/>
          <w:szCs w:val="20"/>
          <w:lang w:eastAsia="zh-CN"/>
        </w:rPr>
      </w:pPr>
      <w:r w:rsidRPr="003A3622">
        <w:rPr>
          <w:sz w:val="20"/>
          <w:szCs w:val="20"/>
          <w:lang w:eastAsia="zh-CN"/>
        </w:rPr>
        <w:t xml:space="preserve">Figure 1 HARQ process number extension </w:t>
      </w:r>
    </w:p>
    <w:p w:rsidR="00774976" w:rsidRDefault="006D5A27" w:rsidP="00B20B21">
      <w:pPr>
        <w:spacing w:before="120"/>
        <w:rPr>
          <w:sz w:val="20"/>
          <w:szCs w:val="20"/>
          <w:lang w:eastAsia="x-none"/>
        </w:rPr>
      </w:pPr>
      <w:r w:rsidRPr="003A3622">
        <w:rPr>
          <w:sz w:val="20"/>
          <w:szCs w:val="20"/>
          <w:lang w:val="en-GB" w:eastAsia="zh-CN"/>
        </w:rPr>
        <w:t>Option 1 needs more DCI bit</w:t>
      </w:r>
      <w:r w:rsidR="00806E51">
        <w:rPr>
          <w:sz w:val="20"/>
          <w:szCs w:val="20"/>
          <w:lang w:val="en-GB" w:eastAsia="zh-CN"/>
        </w:rPr>
        <w:t>s</w:t>
      </w:r>
      <w:r w:rsidRPr="003A3622">
        <w:rPr>
          <w:sz w:val="20"/>
          <w:szCs w:val="20"/>
          <w:lang w:val="en-GB" w:eastAsia="zh-CN"/>
        </w:rPr>
        <w:t xml:space="preserve"> to supported extended HARQ process number</w:t>
      </w:r>
      <w:r w:rsidR="005C3CD4">
        <w:rPr>
          <w:sz w:val="20"/>
          <w:szCs w:val="20"/>
          <w:lang w:val="en-GB" w:eastAsia="zh-CN"/>
        </w:rPr>
        <w:t>, option 2 lead</w:t>
      </w:r>
      <w:r w:rsidR="008378DE">
        <w:rPr>
          <w:sz w:val="20"/>
          <w:szCs w:val="20"/>
          <w:lang w:val="en-GB" w:eastAsia="zh-CN"/>
        </w:rPr>
        <w:t>s</w:t>
      </w:r>
      <w:r w:rsidR="005C3CD4">
        <w:rPr>
          <w:sz w:val="20"/>
          <w:szCs w:val="20"/>
          <w:lang w:val="en-GB" w:eastAsia="zh-CN"/>
        </w:rPr>
        <w:t xml:space="preserve"> to legacy feature broken</w:t>
      </w:r>
      <w:r w:rsidRPr="003A3622">
        <w:rPr>
          <w:sz w:val="20"/>
          <w:szCs w:val="20"/>
          <w:lang w:val="en-GB" w:eastAsia="zh-CN"/>
        </w:rPr>
        <w:t xml:space="preserve"> and option 3 lead</w:t>
      </w:r>
      <w:r w:rsidR="00C93658" w:rsidRPr="003A3622">
        <w:rPr>
          <w:sz w:val="20"/>
          <w:szCs w:val="20"/>
          <w:lang w:val="en-GB" w:eastAsia="zh-CN"/>
        </w:rPr>
        <w:t>s</w:t>
      </w:r>
      <w:r w:rsidR="005012BA" w:rsidRPr="003A3622">
        <w:rPr>
          <w:sz w:val="20"/>
          <w:szCs w:val="20"/>
          <w:lang w:val="en-GB" w:eastAsia="zh-CN"/>
        </w:rPr>
        <w:t xml:space="preserve"> to large</w:t>
      </w:r>
      <w:r w:rsidR="00AC3AC5" w:rsidRPr="003A3622">
        <w:rPr>
          <w:sz w:val="20"/>
          <w:szCs w:val="20"/>
          <w:lang w:val="en-GB" w:eastAsia="zh-CN"/>
        </w:rPr>
        <w:t xml:space="preserve"> </w:t>
      </w:r>
      <w:r w:rsidRPr="003A3622">
        <w:rPr>
          <w:sz w:val="20"/>
          <w:szCs w:val="20"/>
          <w:lang w:val="en-GB" w:eastAsia="zh-CN"/>
        </w:rPr>
        <w:t>scheduling</w:t>
      </w:r>
      <w:r w:rsidR="00AF6F4F" w:rsidRPr="003A3622">
        <w:rPr>
          <w:sz w:val="20"/>
          <w:szCs w:val="20"/>
          <w:lang w:val="en-GB" w:eastAsia="zh-CN"/>
        </w:rPr>
        <w:t>/retransmission</w:t>
      </w:r>
      <w:r w:rsidR="00AC3AC5" w:rsidRPr="003A3622">
        <w:rPr>
          <w:sz w:val="20"/>
          <w:szCs w:val="20"/>
          <w:lang w:val="en-GB" w:eastAsia="zh-CN"/>
        </w:rPr>
        <w:t>/</w:t>
      </w:r>
      <w:r w:rsidRPr="003A3622">
        <w:rPr>
          <w:sz w:val="20"/>
          <w:szCs w:val="20"/>
          <w:lang w:val="en-GB" w:eastAsia="zh-CN"/>
        </w:rPr>
        <w:t xml:space="preserve"> delay</w:t>
      </w:r>
      <w:r w:rsidR="0006155E" w:rsidRPr="0006155E">
        <w:rPr>
          <w:sz w:val="20"/>
          <w:szCs w:val="20"/>
          <w:lang w:val="en-GB" w:eastAsia="zh-CN"/>
        </w:rPr>
        <w:t xml:space="preserve"> </w:t>
      </w:r>
      <w:r w:rsidR="0006155E">
        <w:rPr>
          <w:rFonts w:hint="eastAsia"/>
          <w:sz w:val="20"/>
          <w:szCs w:val="20"/>
          <w:lang w:val="en-GB" w:eastAsia="zh-CN"/>
        </w:rPr>
        <w:t>and</w:t>
      </w:r>
      <w:r w:rsidR="0006155E">
        <w:rPr>
          <w:sz w:val="20"/>
          <w:szCs w:val="20"/>
          <w:lang w:val="en-GB" w:eastAsia="zh-CN"/>
        </w:rPr>
        <w:t xml:space="preserve"> </w:t>
      </w:r>
      <w:r w:rsidR="0006155E" w:rsidRPr="003A3622">
        <w:rPr>
          <w:sz w:val="20"/>
          <w:szCs w:val="20"/>
          <w:lang w:val="en-GB" w:eastAsia="zh-CN"/>
        </w:rPr>
        <w:t>restrictions</w:t>
      </w:r>
      <w:r w:rsidR="00C93658" w:rsidRPr="003A3622">
        <w:rPr>
          <w:sz w:val="20"/>
          <w:szCs w:val="20"/>
          <w:lang w:val="en-GB" w:eastAsia="zh-CN"/>
        </w:rPr>
        <w:t>.</w:t>
      </w:r>
      <w:r w:rsidR="00621215">
        <w:rPr>
          <w:sz w:val="20"/>
          <w:szCs w:val="20"/>
          <w:lang w:eastAsia="x-none"/>
        </w:rPr>
        <w:t xml:space="preserve"> </w:t>
      </w:r>
      <w:r w:rsidR="00774976" w:rsidRPr="003A3622">
        <w:rPr>
          <w:kern w:val="2"/>
          <w:sz w:val="20"/>
          <w:szCs w:val="20"/>
          <w:lang w:eastAsia="zh-CN"/>
        </w:rPr>
        <w:t>We</w:t>
      </w:r>
      <w:r w:rsidR="00774976" w:rsidRPr="003A3622">
        <w:rPr>
          <w:sz w:val="20"/>
          <w:szCs w:val="20"/>
          <w:lang w:val="en-GB" w:eastAsia="zh-CN"/>
        </w:rPr>
        <w:t xml:space="preserve"> slightly prefer option 3 to support HARQ process number indication tied to SFN/slot index of PDCCH/PUSCH/PDSCH</w:t>
      </w:r>
      <w:r w:rsidR="00774976">
        <w:rPr>
          <w:sz w:val="20"/>
          <w:szCs w:val="20"/>
          <w:lang w:val="en-GB" w:eastAsia="zh-CN"/>
        </w:rPr>
        <w:t xml:space="preserve"> </w:t>
      </w:r>
      <w:r w:rsidR="00774976">
        <w:rPr>
          <w:kern w:val="2"/>
          <w:sz w:val="20"/>
          <w:szCs w:val="20"/>
          <w:lang w:eastAsia="zh-CN"/>
        </w:rPr>
        <w:t>t</w:t>
      </w:r>
      <w:r w:rsidR="00774976" w:rsidRPr="003A3622">
        <w:rPr>
          <w:kern w:val="2"/>
          <w:sz w:val="20"/>
          <w:szCs w:val="20"/>
          <w:lang w:eastAsia="zh-CN"/>
        </w:rPr>
        <w:t>o minimize the specification impact</w:t>
      </w:r>
      <w:r w:rsidR="00774976">
        <w:rPr>
          <w:sz w:val="20"/>
          <w:szCs w:val="20"/>
          <w:lang w:eastAsia="zh-CN"/>
        </w:rPr>
        <w:t>, which is a unified design for all DCI format.</w:t>
      </w:r>
    </w:p>
    <w:p w:rsidR="00774976" w:rsidRDefault="00774976" w:rsidP="00B20B21">
      <w:pPr>
        <w:spacing w:before="120"/>
        <w:rPr>
          <w:sz w:val="20"/>
          <w:szCs w:val="20"/>
          <w:lang w:val="en-GB" w:eastAsia="zh-CN"/>
        </w:rPr>
      </w:pPr>
      <w:r w:rsidRPr="00774976">
        <w:rPr>
          <w:sz w:val="20"/>
          <w:szCs w:val="20"/>
          <w:lang w:val="en-GB" w:eastAsia="zh-CN"/>
        </w:rPr>
        <w:t xml:space="preserve">For DCI </w:t>
      </w:r>
      <w:r w:rsidR="006D14A0">
        <w:rPr>
          <w:sz w:val="20"/>
          <w:szCs w:val="20"/>
          <w:lang w:val="en-GB" w:eastAsia="zh-CN"/>
        </w:rPr>
        <w:t xml:space="preserve">format </w:t>
      </w:r>
      <w:r w:rsidRPr="00774976">
        <w:rPr>
          <w:sz w:val="20"/>
          <w:szCs w:val="20"/>
          <w:lang w:val="en-GB" w:eastAsia="zh-CN"/>
        </w:rPr>
        <w:t>0-0</w:t>
      </w:r>
      <w:r w:rsidR="006D14A0">
        <w:rPr>
          <w:sz w:val="20"/>
          <w:szCs w:val="20"/>
          <w:lang w:val="en-GB" w:eastAsia="zh-CN"/>
        </w:rPr>
        <w:t>/</w:t>
      </w:r>
      <w:r w:rsidRPr="00774976">
        <w:rPr>
          <w:sz w:val="20"/>
          <w:szCs w:val="20"/>
          <w:lang w:val="en-GB" w:eastAsia="zh-CN"/>
        </w:rPr>
        <w:t xml:space="preserve">1-0 </w:t>
      </w:r>
      <w:r w:rsidR="006D14A0">
        <w:rPr>
          <w:sz w:val="20"/>
          <w:szCs w:val="20"/>
          <w:lang w:val="en-GB" w:eastAsia="zh-CN"/>
        </w:rPr>
        <w:t xml:space="preserve">and DCI format </w:t>
      </w:r>
      <w:r w:rsidR="006D14A0" w:rsidRPr="003A3622">
        <w:rPr>
          <w:sz w:val="20"/>
          <w:szCs w:val="20"/>
          <w:lang w:eastAsia="x-none"/>
        </w:rPr>
        <w:t>0-1/1-1</w:t>
      </w:r>
      <w:r>
        <w:rPr>
          <w:sz w:val="20"/>
          <w:szCs w:val="20"/>
          <w:lang w:val="en-GB" w:eastAsia="zh-CN"/>
        </w:rPr>
        <w:t>, the HARQ process number field</w:t>
      </w:r>
      <w:r w:rsidR="007B319A">
        <w:rPr>
          <w:sz w:val="20"/>
          <w:szCs w:val="20"/>
          <w:lang w:val="en-GB" w:eastAsia="zh-CN"/>
        </w:rPr>
        <w:t xml:space="preserve"> in DCI</w:t>
      </w:r>
      <w:r>
        <w:rPr>
          <w:sz w:val="20"/>
          <w:szCs w:val="20"/>
          <w:lang w:val="en-GB" w:eastAsia="zh-CN"/>
        </w:rPr>
        <w:t xml:space="preserve"> is </w:t>
      </w:r>
      <w:r w:rsidR="00487A71">
        <w:rPr>
          <w:sz w:val="20"/>
          <w:szCs w:val="20"/>
          <w:lang w:val="en-GB" w:eastAsia="zh-CN"/>
        </w:rPr>
        <w:t xml:space="preserve">still </w:t>
      </w:r>
      <w:r>
        <w:rPr>
          <w:sz w:val="20"/>
          <w:szCs w:val="20"/>
          <w:lang w:val="en-GB" w:eastAsia="zh-CN"/>
        </w:rPr>
        <w:t xml:space="preserve">4 bit, </w:t>
      </w:r>
      <w:r w:rsidR="00111190">
        <w:rPr>
          <w:sz w:val="20"/>
          <w:szCs w:val="20"/>
          <w:lang w:val="en-GB" w:eastAsia="zh-CN"/>
        </w:rPr>
        <w:t xml:space="preserve">and </w:t>
      </w:r>
      <w:r>
        <w:rPr>
          <w:sz w:val="20"/>
          <w:szCs w:val="20"/>
          <w:lang w:val="en-GB" w:eastAsia="zh-CN"/>
        </w:rPr>
        <w:t xml:space="preserve">if </w:t>
      </w:r>
      <w:r>
        <w:rPr>
          <w:sz w:val="20"/>
          <w:szCs w:val="20"/>
          <w:lang w:eastAsia="x-none"/>
        </w:rPr>
        <w:t xml:space="preserve">UE is configured with 32 HARQ process, the </w:t>
      </w:r>
      <w:r w:rsidRPr="003A3622">
        <w:rPr>
          <w:sz w:val="20"/>
          <w:szCs w:val="20"/>
          <w:lang w:val="en-GB" w:eastAsia="zh-CN"/>
        </w:rPr>
        <w:t xml:space="preserve">HARQ process number </w:t>
      </w:r>
      <w:r w:rsidR="00AC6852">
        <w:rPr>
          <w:sz w:val="20"/>
          <w:szCs w:val="20"/>
          <w:lang w:val="en-GB" w:eastAsia="zh-CN"/>
        </w:rPr>
        <w:t>is</w:t>
      </w:r>
      <w:r w:rsidRPr="003A3622">
        <w:rPr>
          <w:sz w:val="20"/>
          <w:szCs w:val="20"/>
          <w:lang w:val="en-GB" w:eastAsia="zh-CN"/>
        </w:rPr>
        <w:t xml:space="preserve"> tied to SFN/slot index of </w:t>
      </w:r>
      <w:r w:rsidR="00AC6852">
        <w:rPr>
          <w:sz w:val="20"/>
          <w:szCs w:val="20"/>
          <w:lang w:val="en-GB" w:eastAsia="zh-CN"/>
        </w:rPr>
        <w:t xml:space="preserve">corresponding </w:t>
      </w:r>
      <w:r w:rsidRPr="003A3622">
        <w:rPr>
          <w:sz w:val="20"/>
          <w:szCs w:val="20"/>
          <w:lang w:val="en-GB" w:eastAsia="zh-CN"/>
        </w:rPr>
        <w:t>PDCCH</w:t>
      </w:r>
      <w:r w:rsidR="006D14A0">
        <w:rPr>
          <w:sz w:val="20"/>
          <w:szCs w:val="20"/>
          <w:lang w:val="en-GB" w:eastAsia="zh-CN"/>
        </w:rPr>
        <w:t>.</w:t>
      </w:r>
    </w:p>
    <w:p w:rsidR="006D14A0" w:rsidRPr="003D4FBE" w:rsidRDefault="006D14A0" w:rsidP="00B20B21">
      <w:pPr>
        <w:spacing w:before="120"/>
        <w:rPr>
          <w:sz w:val="20"/>
          <w:szCs w:val="20"/>
          <w:lang w:eastAsia="x-none"/>
        </w:rPr>
      </w:pPr>
      <w:r>
        <w:rPr>
          <w:sz w:val="20"/>
          <w:szCs w:val="20"/>
          <w:lang w:eastAsia="x-none"/>
        </w:rPr>
        <w:t>F</w:t>
      </w:r>
      <w:r w:rsidRPr="003A3622">
        <w:rPr>
          <w:sz w:val="20"/>
          <w:szCs w:val="20"/>
          <w:lang w:eastAsia="x-none"/>
        </w:rPr>
        <w:t xml:space="preserve">or DCI </w:t>
      </w:r>
      <w:r>
        <w:rPr>
          <w:sz w:val="20"/>
          <w:szCs w:val="20"/>
          <w:lang w:eastAsia="x-none"/>
        </w:rPr>
        <w:t xml:space="preserve">format </w:t>
      </w:r>
      <w:r w:rsidRPr="003A3622">
        <w:rPr>
          <w:sz w:val="20"/>
          <w:szCs w:val="20"/>
          <w:lang w:eastAsia="x-none"/>
        </w:rPr>
        <w:t>0-2/</w:t>
      </w:r>
      <w:r w:rsidR="00717432">
        <w:rPr>
          <w:sz w:val="20"/>
          <w:szCs w:val="20"/>
          <w:lang w:eastAsia="x-none"/>
        </w:rPr>
        <w:t>1</w:t>
      </w:r>
      <w:r>
        <w:rPr>
          <w:sz w:val="20"/>
          <w:szCs w:val="20"/>
          <w:lang w:eastAsia="x-none"/>
        </w:rPr>
        <w:t>-2, the HARQ process number field in DCI is determined to higher layer parameter, if</w:t>
      </w:r>
      <w:r w:rsidRPr="006D14A0">
        <w:rPr>
          <w:sz w:val="20"/>
          <w:szCs w:val="20"/>
          <w:lang w:eastAsia="x-none"/>
        </w:rPr>
        <w:t xml:space="preserve"> </w:t>
      </w:r>
      <w:r>
        <w:rPr>
          <w:sz w:val="20"/>
          <w:szCs w:val="20"/>
          <w:lang w:eastAsia="x-none"/>
        </w:rPr>
        <w:t>UE is configured with 32 HARQ process, the HARQ process number field in DCI is 5bit.</w:t>
      </w:r>
    </w:p>
    <w:p w:rsidR="00614283" w:rsidRPr="008245C4" w:rsidRDefault="005D63E7" w:rsidP="00026F78">
      <w:pPr>
        <w:spacing w:before="120" w:after="0"/>
        <w:rPr>
          <w:b/>
          <w:i/>
          <w:sz w:val="20"/>
          <w:szCs w:val="20"/>
          <w:lang w:eastAsia="zh-CN"/>
        </w:rPr>
      </w:pPr>
      <w:r w:rsidRPr="003A3622">
        <w:rPr>
          <w:b/>
          <w:i/>
          <w:sz w:val="20"/>
          <w:szCs w:val="20"/>
          <w:lang w:val="en-GB" w:eastAsia="zh-CN"/>
        </w:rPr>
        <w:t>Proposal</w:t>
      </w:r>
      <w:r w:rsidR="00827ABB" w:rsidRPr="003A3622">
        <w:rPr>
          <w:b/>
          <w:i/>
          <w:sz w:val="20"/>
          <w:szCs w:val="20"/>
          <w:lang w:val="en-GB" w:eastAsia="zh-CN"/>
        </w:rPr>
        <w:t xml:space="preserve"> </w:t>
      </w:r>
      <w:r w:rsidR="00991B5D" w:rsidRPr="003A3622">
        <w:rPr>
          <w:b/>
          <w:i/>
          <w:sz w:val="20"/>
          <w:szCs w:val="20"/>
          <w:lang w:val="en-GB" w:eastAsia="zh-CN"/>
        </w:rPr>
        <w:t>1</w:t>
      </w:r>
      <w:r w:rsidRPr="003A3622">
        <w:rPr>
          <w:b/>
          <w:i/>
          <w:sz w:val="20"/>
          <w:szCs w:val="20"/>
          <w:lang w:val="en-GB" w:eastAsia="zh-CN"/>
        </w:rPr>
        <w:t xml:space="preserve">: </w:t>
      </w:r>
      <w:r w:rsidR="00937907" w:rsidRPr="003A3622">
        <w:rPr>
          <w:b/>
          <w:i/>
          <w:sz w:val="20"/>
          <w:szCs w:val="20"/>
          <w:lang w:val="en-GB" w:eastAsia="zh-CN"/>
        </w:rPr>
        <w:t>T</w:t>
      </w:r>
      <w:r w:rsidRPr="003A3622">
        <w:rPr>
          <w:b/>
          <w:i/>
          <w:sz w:val="20"/>
          <w:szCs w:val="20"/>
          <w:lang w:val="en-GB" w:eastAsia="zh-CN"/>
        </w:rPr>
        <w:t xml:space="preserve">he HARQ process number </w:t>
      </w:r>
      <w:r w:rsidRPr="003A3622">
        <w:rPr>
          <w:b/>
          <w:i/>
          <w:sz w:val="20"/>
          <w:szCs w:val="20"/>
          <w:lang w:eastAsia="zh-CN"/>
        </w:rPr>
        <w:t xml:space="preserve">is tied to SFN/slot </w:t>
      </w:r>
      <w:r w:rsidR="00123EF8" w:rsidRPr="003A3622">
        <w:rPr>
          <w:b/>
          <w:i/>
          <w:sz w:val="20"/>
          <w:szCs w:val="20"/>
          <w:lang w:eastAsia="zh-CN"/>
        </w:rPr>
        <w:t>index</w:t>
      </w:r>
      <w:r w:rsidRPr="003A3622">
        <w:rPr>
          <w:b/>
          <w:i/>
          <w:sz w:val="20"/>
          <w:szCs w:val="20"/>
          <w:lang w:eastAsia="zh-CN"/>
        </w:rPr>
        <w:t xml:space="preserve"> of PDCCH/PUSCH/PDSCH</w:t>
      </w:r>
      <w:r w:rsidR="00790587" w:rsidRPr="003A3622">
        <w:rPr>
          <w:b/>
          <w:i/>
          <w:sz w:val="20"/>
          <w:szCs w:val="20"/>
          <w:lang w:val="en-GB" w:eastAsia="zh-CN"/>
        </w:rPr>
        <w:t xml:space="preserve"> f</w:t>
      </w:r>
      <w:r w:rsidR="00790587" w:rsidRPr="008245C4">
        <w:rPr>
          <w:b/>
          <w:i/>
          <w:sz w:val="20"/>
          <w:szCs w:val="20"/>
          <w:lang w:eastAsia="zh-CN"/>
        </w:rPr>
        <w:t xml:space="preserve">or </w:t>
      </w:r>
      <w:r w:rsidR="008245C4">
        <w:rPr>
          <w:rFonts w:hint="eastAsia"/>
          <w:b/>
          <w:i/>
          <w:sz w:val="20"/>
          <w:szCs w:val="20"/>
          <w:lang w:eastAsia="zh-CN"/>
        </w:rPr>
        <w:t>DCI</w:t>
      </w:r>
      <w:r w:rsidR="008245C4">
        <w:rPr>
          <w:b/>
          <w:i/>
          <w:sz w:val="20"/>
          <w:szCs w:val="20"/>
          <w:lang w:eastAsia="zh-CN"/>
        </w:rPr>
        <w:t xml:space="preserve"> </w:t>
      </w:r>
      <w:r w:rsidR="008245C4">
        <w:rPr>
          <w:rFonts w:hint="eastAsia"/>
          <w:b/>
          <w:i/>
          <w:sz w:val="20"/>
          <w:szCs w:val="20"/>
          <w:lang w:eastAsia="zh-CN"/>
        </w:rPr>
        <w:t>format</w:t>
      </w:r>
      <w:r w:rsidR="008245C4">
        <w:rPr>
          <w:b/>
          <w:i/>
          <w:sz w:val="20"/>
          <w:szCs w:val="20"/>
          <w:lang w:eastAsia="zh-CN"/>
        </w:rPr>
        <w:t xml:space="preserve"> </w:t>
      </w:r>
      <w:r w:rsidR="008245C4" w:rsidRPr="008245C4">
        <w:rPr>
          <w:b/>
          <w:i/>
          <w:sz w:val="20"/>
          <w:szCs w:val="20"/>
          <w:lang w:eastAsia="zh-CN"/>
        </w:rPr>
        <w:t>0-0/</w:t>
      </w:r>
      <w:r w:rsidR="008245C4">
        <w:rPr>
          <w:b/>
          <w:i/>
          <w:sz w:val="20"/>
          <w:szCs w:val="20"/>
          <w:lang w:eastAsia="zh-CN"/>
        </w:rPr>
        <w:t xml:space="preserve">1-0 </w:t>
      </w:r>
      <w:r w:rsidR="008245C4">
        <w:rPr>
          <w:rFonts w:hint="eastAsia"/>
          <w:b/>
          <w:i/>
          <w:sz w:val="20"/>
          <w:szCs w:val="20"/>
          <w:lang w:eastAsia="zh-CN"/>
        </w:rPr>
        <w:t>and</w:t>
      </w:r>
      <w:r w:rsidR="008245C4">
        <w:rPr>
          <w:b/>
          <w:i/>
          <w:sz w:val="20"/>
          <w:szCs w:val="20"/>
          <w:lang w:eastAsia="zh-CN"/>
        </w:rPr>
        <w:t xml:space="preserve"> </w:t>
      </w:r>
      <w:r w:rsidR="008245C4">
        <w:rPr>
          <w:rFonts w:hint="eastAsia"/>
          <w:b/>
          <w:i/>
          <w:sz w:val="20"/>
          <w:szCs w:val="20"/>
          <w:lang w:eastAsia="zh-CN"/>
        </w:rPr>
        <w:t>DCI</w:t>
      </w:r>
      <w:r w:rsidR="008245C4">
        <w:rPr>
          <w:b/>
          <w:i/>
          <w:sz w:val="20"/>
          <w:szCs w:val="20"/>
          <w:lang w:eastAsia="zh-CN"/>
        </w:rPr>
        <w:t xml:space="preserve"> </w:t>
      </w:r>
      <w:r w:rsidR="008245C4">
        <w:rPr>
          <w:rFonts w:hint="eastAsia"/>
          <w:b/>
          <w:i/>
          <w:sz w:val="20"/>
          <w:szCs w:val="20"/>
          <w:lang w:eastAsia="zh-CN"/>
        </w:rPr>
        <w:t>format</w:t>
      </w:r>
      <w:r w:rsidR="008245C4">
        <w:rPr>
          <w:b/>
          <w:i/>
          <w:sz w:val="20"/>
          <w:szCs w:val="20"/>
          <w:lang w:eastAsia="zh-CN"/>
        </w:rPr>
        <w:t xml:space="preserve"> </w:t>
      </w:r>
      <w:r w:rsidR="008245C4" w:rsidRPr="008245C4">
        <w:rPr>
          <w:b/>
          <w:i/>
          <w:sz w:val="20"/>
          <w:szCs w:val="20"/>
          <w:lang w:eastAsia="zh-CN"/>
        </w:rPr>
        <w:t>0-1/1-1</w:t>
      </w:r>
      <w:r w:rsidR="00754C28">
        <w:rPr>
          <w:b/>
          <w:i/>
          <w:sz w:val="20"/>
          <w:szCs w:val="20"/>
          <w:lang w:eastAsia="zh-CN"/>
        </w:rPr>
        <w:t xml:space="preserve"> if UE is configured with HARQ process number of 32</w:t>
      </w:r>
      <w:r w:rsidR="00F748C2" w:rsidRPr="008245C4">
        <w:rPr>
          <w:b/>
          <w:i/>
          <w:sz w:val="20"/>
          <w:szCs w:val="20"/>
          <w:lang w:eastAsia="zh-CN"/>
        </w:rPr>
        <w:t>.</w:t>
      </w:r>
    </w:p>
    <w:p w:rsidR="00730FE7" w:rsidRDefault="00730FE7" w:rsidP="00026F78">
      <w:pPr>
        <w:spacing w:before="120" w:after="0"/>
        <w:rPr>
          <w:b/>
          <w:i/>
          <w:sz w:val="20"/>
          <w:szCs w:val="20"/>
          <w:lang w:val="en-GB" w:eastAsia="zh-CN"/>
        </w:rPr>
      </w:pPr>
      <w:r w:rsidRPr="003A3622">
        <w:rPr>
          <w:b/>
          <w:i/>
          <w:sz w:val="20"/>
          <w:szCs w:val="20"/>
          <w:lang w:val="en-GB" w:eastAsia="zh-CN"/>
        </w:rPr>
        <w:t>Proposal 2:</w:t>
      </w:r>
      <w:r w:rsidR="00335530" w:rsidRPr="003A3622">
        <w:rPr>
          <w:b/>
          <w:i/>
          <w:sz w:val="20"/>
          <w:szCs w:val="20"/>
          <w:lang w:val="en-GB" w:eastAsia="zh-CN"/>
        </w:rPr>
        <w:t xml:space="preserve"> For DCI</w:t>
      </w:r>
      <w:r w:rsidR="00717432">
        <w:rPr>
          <w:b/>
          <w:i/>
          <w:sz w:val="20"/>
          <w:szCs w:val="20"/>
          <w:lang w:val="en-GB" w:eastAsia="zh-CN"/>
        </w:rPr>
        <w:t xml:space="preserve"> </w:t>
      </w:r>
      <w:r w:rsidR="00717432" w:rsidRPr="00717432">
        <w:rPr>
          <w:b/>
          <w:i/>
          <w:sz w:val="20"/>
          <w:szCs w:val="20"/>
          <w:lang w:val="en-GB" w:eastAsia="zh-CN"/>
        </w:rPr>
        <w:t>0-2/1-2</w:t>
      </w:r>
      <w:r w:rsidR="00335530" w:rsidRPr="003A3622">
        <w:rPr>
          <w:b/>
          <w:i/>
          <w:sz w:val="20"/>
          <w:szCs w:val="20"/>
          <w:lang w:val="en-GB" w:eastAsia="zh-CN"/>
        </w:rPr>
        <w:t xml:space="preserve">, </w:t>
      </w:r>
      <w:r w:rsidR="00717432" w:rsidRPr="00757680">
        <w:rPr>
          <w:b/>
          <w:i/>
          <w:sz w:val="20"/>
          <w:szCs w:val="20"/>
          <w:lang w:val="en-GB" w:eastAsia="zh-CN"/>
        </w:rPr>
        <w:t>the HARQ process number field in DCI is determined to higher layer parameter</w:t>
      </w:r>
      <w:r w:rsidR="00335530" w:rsidRPr="003A3622">
        <w:rPr>
          <w:b/>
          <w:i/>
          <w:sz w:val="20"/>
          <w:szCs w:val="20"/>
          <w:lang w:val="en-GB" w:eastAsia="zh-CN"/>
        </w:rPr>
        <w:t>.</w:t>
      </w:r>
    </w:p>
    <w:p w:rsidR="00757680" w:rsidRPr="00757680" w:rsidRDefault="00757680" w:rsidP="00026F78">
      <w:pPr>
        <w:spacing w:before="120" w:after="0"/>
        <w:rPr>
          <w:b/>
          <w:i/>
          <w:sz w:val="20"/>
          <w:szCs w:val="20"/>
          <w:lang w:val="en-GB" w:eastAsia="zh-CN"/>
        </w:rPr>
      </w:pPr>
    </w:p>
    <w:p w:rsidR="00E41F9E" w:rsidRPr="003A3622" w:rsidRDefault="00A00C81" w:rsidP="00B41B6D">
      <w:pPr>
        <w:rPr>
          <w:kern w:val="2"/>
          <w:sz w:val="20"/>
          <w:szCs w:val="20"/>
          <w:lang w:eastAsia="zh-CN"/>
        </w:rPr>
      </w:pPr>
      <w:r w:rsidRPr="003A3622">
        <w:rPr>
          <w:kern w:val="2"/>
          <w:sz w:val="20"/>
          <w:szCs w:val="20"/>
          <w:lang w:eastAsia="zh-CN"/>
        </w:rPr>
        <w:t xml:space="preserve">Regarding the HARQ soft buffer size, </w:t>
      </w:r>
      <w:r w:rsidR="004958C9">
        <w:rPr>
          <w:sz w:val="20"/>
          <w:szCs w:val="20"/>
          <w:lang w:eastAsia="zh-CN"/>
        </w:rPr>
        <w:t xml:space="preserve">supporting more than 16 </w:t>
      </w:r>
      <w:r w:rsidRPr="003A3622">
        <w:rPr>
          <w:sz w:val="20"/>
          <w:szCs w:val="20"/>
          <w:lang w:eastAsia="zh-CN"/>
        </w:rPr>
        <w:t xml:space="preserve">HARQ process number </w:t>
      </w:r>
      <w:r w:rsidR="00337C8A" w:rsidRPr="003A3622">
        <w:rPr>
          <w:sz w:val="20"/>
          <w:szCs w:val="20"/>
          <w:lang w:eastAsia="zh-CN"/>
        </w:rPr>
        <w:t xml:space="preserve">(e.g., 32 HARQ process number) </w:t>
      </w:r>
      <w:r w:rsidRPr="003A3622">
        <w:rPr>
          <w:sz w:val="20"/>
          <w:szCs w:val="20"/>
          <w:lang w:eastAsia="zh-CN"/>
        </w:rPr>
        <w:t>will lead to larger buffer size at both gNB and UE side for data collection. However, in NTN system, the impacts of soft buffer is negligible since the current UE capability is able to support the large data rate in terrestrial network</w:t>
      </w:r>
      <w:r w:rsidR="00B234D6" w:rsidRPr="003A3622">
        <w:rPr>
          <w:sz w:val="20"/>
          <w:szCs w:val="20"/>
          <w:lang w:eastAsia="zh-CN"/>
        </w:rPr>
        <w:t>, for NTN networks</w:t>
      </w:r>
      <w:r w:rsidR="008B7928" w:rsidRPr="003A3622">
        <w:rPr>
          <w:sz w:val="20"/>
          <w:szCs w:val="20"/>
          <w:lang w:eastAsia="zh-CN"/>
        </w:rPr>
        <w:t xml:space="preserve">. </w:t>
      </w:r>
      <w:r w:rsidR="00E62355" w:rsidRPr="003A3622">
        <w:rPr>
          <w:kern w:val="2"/>
          <w:sz w:val="20"/>
          <w:szCs w:val="20"/>
          <w:lang w:eastAsia="zh-CN"/>
        </w:rPr>
        <w:t xml:space="preserve">Even so, </w:t>
      </w:r>
      <w:r w:rsidR="00E41F9E" w:rsidRPr="003A3622">
        <w:rPr>
          <w:kern w:val="2"/>
          <w:sz w:val="20"/>
          <w:szCs w:val="20"/>
          <w:lang w:eastAsia="zh-CN"/>
        </w:rPr>
        <w:t xml:space="preserve">UEs </w:t>
      </w:r>
      <w:r w:rsidR="005724DF" w:rsidRPr="003A3622">
        <w:rPr>
          <w:kern w:val="2"/>
          <w:sz w:val="20"/>
          <w:szCs w:val="20"/>
          <w:lang w:eastAsia="zh-CN"/>
        </w:rPr>
        <w:t>with</w:t>
      </w:r>
      <w:r w:rsidR="00E41F9E" w:rsidRPr="003A3622">
        <w:rPr>
          <w:kern w:val="2"/>
          <w:sz w:val="20"/>
          <w:szCs w:val="20"/>
          <w:lang w:eastAsia="zh-CN"/>
        </w:rPr>
        <w:t xml:space="preserve"> different capabilities </w:t>
      </w:r>
      <w:r w:rsidR="005724DF" w:rsidRPr="003A3622">
        <w:rPr>
          <w:kern w:val="2"/>
          <w:sz w:val="20"/>
          <w:szCs w:val="20"/>
          <w:lang w:eastAsia="zh-CN"/>
        </w:rPr>
        <w:t xml:space="preserve">have </w:t>
      </w:r>
      <w:r w:rsidR="00E41F9E" w:rsidRPr="003A3622">
        <w:rPr>
          <w:kern w:val="2"/>
          <w:sz w:val="20"/>
          <w:szCs w:val="20"/>
          <w:lang w:eastAsia="zh-CN"/>
        </w:rPr>
        <w:t xml:space="preserve">different soft buffer sizes. The gNB can configure different </w:t>
      </w:r>
      <w:r w:rsidR="005724DF" w:rsidRPr="003A3622">
        <w:rPr>
          <w:kern w:val="2"/>
          <w:sz w:val="20"/>
          <w:szCs w:val="20"/>
          <w:lang w:eastAsia="zh-CN"/>
        </w:rPr>
        <w:t xml:space="preserve">HARQ processes </w:t>
      </w:r>
      <w:r w:rsidR="00E41F9E" w:rsidRPr="003A3622">
        <w:rPr>
          <w:kern w:val="2"/>
          <w:sz w:val="20"/>
          <w:szCs w:val="20"/>
          <w:lang w:eastAsia="zh-CN"/>
        </w:rPr>
        <w:t>numbers based on UE capability.</w:t>
      </w:r>
    </w:p>
    <w:p w:rsidR="00E41F9E" w:rsidRPr="003A3622" w:rsidRDefault="00BD2201" w:rsidP="00B41B6D">
      <w:pPr>
        <w:rPr>
          <w:b/>
          <w:bCs/>
          <w:i/>
          <w:iCs/>
          <w:sz w:val="20"/>
          <w:szCs w:val="20"/>
          <w:lang w:eastAsia="zh-CN"/>
        </w:rPr>
      </w:pPr>
      <w:r w:rsidRPr="003A3622">
        <w:rPr>
          <w:b/>
          <w:bCs/>
          <w:i/>
          <w:iCs/>
          <w:sz w:val="20"/>
          <w:szCs w:val="20"/>
          <w:lang w:eastAsia="zh-CN"/>
        </w:rPr>
        <w:t>Proposal</w:t>
      </w:r>
      <w:r w:rsidR="00157028" w:rsidRPr="003A3622">
        <w:rPr>
          <w:b/>
          <w:bCs/>
          <w:i/>
          <w:iCs/>
          <w:sz w:val="20"/>
          <w:szCs w:val="20"/>
          <w:lang w:eastAsia="zh-CN"/>
        </w:rPr>
        <w:t xml:space="preserve"> </w:t>
      </w:r>
      <w:r w:rsidR="00552072" w:rsidRPr="003A3622">
        <w:rPr>
          <w:b/>
          <w:bCs/>
          <w:i/>
          <w:iCs/>
          <w:sz w:val="20"/>
          <w:szCs w:val="20"/>
          <w:lang w:eastAsia="zh-CN"/>
        </w:rPr>
        <w:t>3</w:t>
      </w:r>
      <w:r w:rsidRPr="003A3622">
        <w:rPr>
          <w:b/>
          <w:bCs/>
          <w:i/>
          <w:iCs/>
          <w:sz w:val="20"/>
          <w:szCs w:val="20"/>
          <w:lang w:eastAsia="zh-CN"/>
        </w:rPr>
        <w:t xml:space="preserve">: </w:t>
      </w:r>
      <w:r w:rsidR="00982F68" w:rsidRPr="003A3622">
        <w:rPr>
          <w:b/>
          <w:bCs/>
          <w:i/>
          <w:iCs/>
          <w:sz w:val="20"/>
          <w:szCs w:val="20"/>
          <w:lang w:eastAsia="zh-CN"/>
        </w:rPr>
        <w:t>The</w:t>
      </w:r>
      <w:r w:rsidRPr="003A3622">
        <w:rPr>
          <w:b/>
          <w:bCs/>
          <w:i/>
          <w:iCs/>
          <w:sz w:val="20"/>
          <w:szCs w:val="20"/>
          <w:lang w:eastAsia="zh-CN"/>
        </w:rPr>
        <w:t xml:space="preserve"> </w:t>
      </w:r>
      <w:r w:rsidR="00982F68" w:rsidRPr="003A3622">
        <w:rPr>
          <w:b/>
          <w:bCs/>
          <w:i/>
          <w:iCs/>
          <w:sz w:val="20"/>
          <w:szCs w:val="20"/>
          <w:lang w:eastAsia="zh-CN"/>
        </w:rPr>
        <w:t xml:space="preserve">supported </w:t>
      </w:r>
      <w:r w:rsidRPr="003A3622">
        <w:rPr>
          <w:b/>
          <w:bCs/>
          <w:i/>
          <w:iCs/>
          <w:sz w:val="20"/>
          <w:szCs w:val="20"/>
          <w:lang w:eastAsia="zh-CN"/>
        </w:rPr>
        <w:t>number of HARQ processes is configured based on UE capability.</w:t>
      </w:r>
    </w:p>
    <w:p w:rsidR="00697495" w:rsidRPr="003A3622" w:rsidRDefault="00697495" w:rsidP="00F76D3E">
      <w:pPr>
        <w:pStyle w:val="2"/>
        <w:tabs>
          <w:tab w:val="clear" w:pos="576"/>
        </w:tabs>
        <w:autoSpaceDE/>
        <w:autoSpaceDN/>
        <w:adjustRightInd/>
        <w:snapToGrid/>
        <w:spacing w:before="240" w:after="60"/>
        <w:ind w:left="567" w:hanging="567"/>
        <w:jc w:val="left"/>
        <w:rPr>
          <w:sz w:val="20"/>
          <w:szCs w:val="20"/>
        </w:rPr>
      </w:pPr>
      <w:r w:rsidRPr="003A3622">
        <w:rPr>
          <w:sz w:val="20"/>
          <w:szCs w:val="20"/>
        </w:rPr>
        <w:lastRenderedPageBreak/>
        <w:t>HARQ feedback enabling/disabling</w:t>
      </w:r>
    </w:p>
    <w:p w:rsidR="004656D8" w:rsidRPr="003A3622" w:rsidRDefault="006F1E10" w:rsidP="00053D8F">
      <w:pPr>
        <w:rPr>
          <w:noProof/>
          <w:sz w:val="20"/>
          <w:szCs w:val="20"/>
          <w:lang w:eastAsia="zh-CN"/>
        </w:rPr>
      </w:pPr>
      <w:r w:rsidRPr="003A3622">
        <w:rPr>
          <w:kern w:val="2"/>
          <w:sz w:val="20"/>
          <w:szCs w:val="20"/>
          <w:lang w:eastAsia="zh-CN"/>
        </w:rPr>
        <w:t>In TR38.821, HARQ feedback enabling/disabling is proposed to solve the problem of long round-trip delay and soft buffer size.</w:t>
      </w:r>
      <w:r w:rsidR="00892F65" w:rsidRPr="003A3622">
        <w:rPr>
          <w:kern w:val="2"/>
          <w:sz w:val="20"/>
          <w:szCs w:val="20"/>
          <w:lang w:eastAsia="zh-CN"/>
        </w:rPr>
        <w:t xml:space="preserve"> </w:t>
      </w:r>
      <w:r w:rsidR="001D0312" w:rsidRPr="003A3622">
        <w:rPr>
          <w:noProof/>
          <w:sz w:val="20"/>
          <w:szCs w:val="20"/>
          <w:lang w:eastAsia="zh-CN"/>
        </w:rPr>
        <w:t xml:space="preserve">From </w:t>
      </w:r>
      <w:r w:rsidR="00D932FB" w:rsidRPr="003A3622">
        <w:rPr>
          <w:noProof/>
          <w:sz w:val="20"/>
          <w:szCs w:val="20"/>
          <w:lang w:eastAsia="zh-CN"/>
        </w:rPr>
        <w:t xml:space="preserve">RAN1 and </w:t>
      </w:r>
      <w:r w:rsidR="001D0312" w:rsidRPr="003A3622">
        <w:rPr>
          <w:noProof/>
          <w:sz w:val="20"/>
          <w:szCs w:val="20"/>
          <w:lang w:eastAsia="zh-CN"/>
        </w:rPr>
        <w:t xml:space="preserve">RAN2 agreeements, </w:t>
      </w:r>
      <w:r w:rsidR="00892F65" w:rsidRPr="003A3622">
        <w:rPr>
          <w:noProof/>
          <w:sz w:val="20"/>
          <w:szCs w:val="20"/>
          <w:lang w:eastAsia="zh-CN"/>
        </w:rPr>
        <w:t xml:space="preserve">HARQ feedback process disabling is configured </w:t>
      </w:r>
      <w:r w:rsidR="001D0312" w:rsidRPr="003A3622">
        <w:rPr>
          <w:noProof/>
          <w:sz w:val="20"/>
          <w:szCs w:val="20"/>
          <w:lang w:eastAsia="zh-CN"/>
        </w:rPr>
        <w:t>per UE and per</w:t>
      </w:r>
      <w:r w:rsidR="00892F65" w:rsidRPr="003A3622">
        <w:rPr>
          <w:noProof/>
          <w:sz w:val="20"/>
          <w:szCs w:val="20"/>
          <w:lang w:eastAsia="zh-CN"/>
        </w:rPr>
        <w:t xml:space="preserve"> HARQ process</w:t>
      </w:r>
      <w:r w:rsidR="001D0312" w:rsidRPr="003A3622">
        <w:rPr>
          <w:noProof/>
          <w:sz w:val="20"/>
          <w:szCs w:val="20"/>
          <w:lang w:eastAsia="zh-CN"/>
        </w:rPr>
        <w:t>.</w:t>
      </w:r>
      <w:r w:rsidR="00E21532" w:rsidRPr="003A3622">
        <w:rPr>
          <w:kern w:val="2"/>
          <w:sz w:val="20"/>
          <w:szCs w:val="20"/>
          <w:lang w:eastAsia="zh-CN"/>
        </w:rPr>
        <w:t xml:space="preserve"> </w:t>
      </w:r>
      <w:r w:rsidR="00205BB0" w:rsidRPr="003A3622">
        <w:rPr>
          <w:noProof/>
          <w:sz w:val="20"/>
          <w:szCs w:val="20"/>
          <w:lang w:eastAsia="zh-CN"/>
        </w:rPr>
        <w:t xml:space="preserve">Regarding per HARQ process disabling configuration, </w:t>
      </w:r>
      <w:r w:rsidR="00AE7E24" w:rsidRPr="003A3622">
        <w:rPr>
          <w:noProof/>
          <w:sz w:val="20"/>
          <w:szCs w:val="20"/>
          <w:lang w:eastAsia="zh-CN"/>
        </w:rPr>
        <w:t xml:space="preserve">a </w:t>
      </w:r>
      <w:r w:rsidR="00F14369" w:rsidRPr="003A3622">
        <w:rPr>
          <w:noProof/>
          <w:sz w:val="20"/>
          <w:szCs w:val="20"/>
          <w:lang w:eastAsia="zh-CN"/>
        </w:rPr>
        <w:t xml:space="preserve">HARQ ID subset is </w:t>
      </w:r>
      <w:r w:rsidR="00205BB0" w:rsidRPr="003A3622">
        <w:rPr>
          <w:noProof/>
          <w:sz w:val="20"/>
          <w:szCs w:val="20"/>
          <w:lang w:eastAsia="zh-CN"/>
        </w:rPr>
        <w:t xml:space="preserve">configured to UE as </w:t>
      </w:r>
      <w:r w:rsidR="00F14369" w:rsidRPr="003A3622">
        <w:rPr>
          <w:noProof/>
          <w:sz w:val="20"/>
          <w:szCs w:val="20"/>
          <w:lang w:eastAsia="zh-CN"/>
        </w:rPr>
        <w:t xml:space="preserve">HARQ feedback </w:t>
      </w:r>
      <w:r w:rsidR="00205BB0" w:rsidRPr="003A3622">
        <w:rPr>
          <w:noProof/>
          <w:sz w:val="20"/>
          <w:szCs w:val="20"/>
          <w:lang w:eastAsia="zh-CN"/>
        </w:rPr>
        <w:t xml:space="preserve">disabling set, then UE can assume HARQ ID belonging to this subset should be associated with no </w:t>
      </w:r>
      <w:r w:rsidR="00483E93" w:rsidRPr="003A3622">
        <w:rPr>
          <w:noProof/>
          <w:sz w:val="20"/>
          <w:szCs w:val="20"/>
          <w:lang w:eastAsia="zh-CN"/>
        </w:rPr>
        <w:t xml:space="preserve">HARQ </w:t>
      </w:r>
      <w:r w:rsidR="00E54D1C" w:rsidRPr="003A3622">
        <w:rPr>
          <w:noProof/>
          <w:sz w:val="20"/>
          <w:szCs w:val="20"/>
          <w:lang w:eastAsia="zh-CN"/>
        </w:rPr>
        <w:t xml:space="preserve">feedback, otherwise </w:t>
      </w:r>
      <w:r w:rsidR="001E5169" w:rsidRPr="003A3622">
        <w:rPr>
          <w:noProof/>
          <w:sz w:val="20"/>
          <w:szCs w:val="20"/>
          <w:lang w:eastAsia="zh-CN"/>
        </w:rPr>
        <w:t xml:space="preserve">HARQ feedback </w:t>
      </w:r>
      <w:r w:rsidR="00E54D1C" w:rsidRPr="003A3622">
        <w:rPr>
          <w:noProof/>
          <w:sz w:val="20"/>
          <w:szCs w:val="20"/>
          <w:lang w:eastAsia="zh-CN"/>
        </w:rPr>
        <w:t xml:space="preserve">is assumed </w:t>
      </w:r>
      <w:r w:rsidR="00414710" w:rsidRPr="003A3622">
        <w:rPr>
          <w:noProof/>
          <w:sz w:val="20"/>
          <w:szCs w:val="20"/>
          <w:lang w:eastAsia="zh-CN"/>
        </w:rPr>
        <w:t xml:space="preserve">to be transmitted </w:t>
      </w:r>
      <w:r w:rsidR="00E54D1C" w:rsidRPr="003A3622">
        <w:rPr>
          <w:noProof/>
          <w:sz w:val="20"/>
          <w:szCs w:val="20"/>
          <w:lang w:eastAsia="zh-CN"/>
        </w:rPr>
        <w:t>in indicated slots</w:t>
      </w:r>
      <w:r w:rsidR="008E301B" w:rsidRPr="003A3622">
        <w:rPr>
          <w:noProof/>
          <w:sz w:val="20"/>
          <w:szCs w:val="20"/>
          <w:lang w:eastAsia="zh-CN"/>
        </w:rPr>
        <w:t>.</w:t>
      </w:r>
      <w:r w:rsidR="00873236" w:rsidRPr="003A3622">
        <w:rPr>
          <w:noProof/>
          <w:sz w:val="20"/>
          <w:szCs w:val="20"/>
          <w:lang w:eastAsia="zh-CN"/>
        </w:rPr>
        <w:t xml:space="preserve"> </w:t>
      </w:r>
    </w:p>
    <w:p w:rsidR="00E21532" w:rsidRPr="003A3622" w:rsidRDefault="00E21532" w:rsidP="00053D8F">
      <w:pPr>
        <w:rPr>
          <w:b/>
          <w:i/>
          <w:kern w:val="2"/>
          <w:sz w:val="20"/>
          <w:szCs w:val="20"/>
          <w:lang w:eastAsia="zh-CN"/>
        </w:rPr>
      </w:pPr>
      <w:r w:rsidRPr="003A3622">
        <w:rPr>
          <w:b/>
          <w:i/>
          <w:kern w:val="2"/>
          <w:sz w:val="20"/>
          <w:szCs w:val="20"/>
          <w:lang w:eastAsia="zh-CN"/>
        </w:rPr>
        <w:t xml:space="preserve">Proposal </w:t>
      </w:r>
      <w:r w:rsidR="00C77323" w:rsidRPr="003A3622">
        <w:rPr>
          <w:b/>
          <w:i/>
          <w:kern w:val="2"/>
          <w:sz w:val="20"/>
          <w:szCs w:val="20"/>
          <w:lang w:eastAsia="zh-CN"/>
        </w:rPr>
        <w:t>4</w:t>
      </w:r>
      <w:r w:rsidRPr="003A3622">
        <w:rPr>
          <w:b/>
          <w:i/>
          <w:kern w:val="2"/>
          <w:sz w:val="20"/>
          <w:szCs w:val="20"/>
          <w:lang w:eastAsia="zh-CN"/>
        </w:rPr>
        <w:t>: UE assume</w:t>
      </w:r>
      <w:r w:rsidR="008B7928" w:rsidRPr="003A3622">
        <w:rPr>
          <w:b/>
          <w:i/>
          <w:kern w:val="2"/>
          <w:sz w:val="20"/>
          <w:szCs w:val="20"/>
          <w:lang w:eastAsia="zh-CN"/>
        </w:rPr>
        <w:t>s</w:t>
      </w:r>
      <w:r w:rsidRPr="003A3622">
        <w:rPr>
          <w:b/>
          <w:i/>
          <w:kern w:val="2"/>
          <w:sz w:val="20"/>
          <w:szCs w:val="20"/>
          <w:lang w:eastAsia="zh-CN"/>
        </w:rPr>
        <w:t xml:space="preserve"> the HARQ feedback disabling where HARQ ID belong</w:t>
      </w:r>
      <w:r w:rsidR="00AE7E24" w:rsidRPr="003A3622">
        <w:rPr>
          <w:b/>
          <w:i/>
          <w:kern w:val="2"/>
          <w:sz w:val="20"/>
          <w:szCs w:val="20"/>
          <w:lang w:eastAsia="zh-CN"/>
        </w:rPr>
        <w:t>s</w:t>
      </w:r>
      <w:r w:rsidRPr="003A3622">
        <w:rPr>
          <w:b/>
          <w:i/>
          <w:kern w:val="2"/>
          <w:sz w:val="20"/>
          <w:szCs w:val="20"/>
          <w:lang w:eastAsia="zh-CN"/>
        </w:rPr>
        <w:t xml:space="preserve"> to </w:t>
      </w:r>
      <w:r w:rsidR="00AE7E24" w:rsidRPr="003A3622">
        <w:rPr>
          <w:b/>
          <w:i/>
          <w:kern w:val="2"/>
          <w:sz w:val="20"/>
          <w:szCs w:val="20"/>
          <w:lang w:eastAsia="zh-CN"/>
        </w:rPr>
        <w:t xml:space="preserve">the </w:t>
      </w:r>
      <w:r w:rsidR="00160D9B" w:rsidRPr="003A3622">
        <w:rPr>
          <w:b/>
          <w:i/>
          <w:kern w:val="2"/>
          <w:sz w:val="20"/>
          <w:szCs w:val="20"/>
          <w:lang w:eastAsia="zh-CN"/>
        </w:rPr>
        <w:t xml:space="preserve">RRC </w:t>
      </w:r>
      <w:r w:rsidR="00AE7E24" w:rsidRPr="003A3622">
        <w:rPr>
          <w:b/>
          <w:i/>
          <w:kern w:val="2"/>
          <w:sz w:val="20"/>
          <w:szCs w:val="20"/>
          <w:lang w:eastAsia="zh-CN"/>
        </w:rPr>
        <w:t>configured</w:t>
      </w:r>
      <w:r w:rsidRPr="003A3622">
        <w:rPr>
          <w:b/>
          <w:i/>
          <w:kern w:val="2"/>
          <w:sz w:val="20"/>
          <w:szCs w:val="20"/>
          <w:lang w:eastAsia="zh-CN"/>
        </w:rPr>
        <w:t xml:space="preserve"> </w:t>
      </w:r>
      <w:r w:rsidR="007732B7" w:rsidRPr="003A3622">
        <w:rPr>
          <w:b/>
          <w:i/>
          <w:kern w:val="2"/>
          <w:sz w:val="20"/>
          <w:szCs w:val="20"/>
          <w:lang w:eastAsia="zh-CN"/>
        </w:rPr>
        <w:t xml:space="preserve">HARQ process disabling </w:t>
      </w:r>
      <w:r w:rsidRPr="003A3622">
        <w:rPr>
          <w:b/>
          <w:i/>
          <w:kern w:val="2"/>
          <w:sz w:val="20"/>
          <w:szCs w:val="20"/>
          <w:lang w:eastAsia="zh-CN"/>
        </w:rPr>
        <w:t>subset</w:t>
      </w:r>
      <w:r w:rsidR="00AE7E24" w:rsidRPr="003A3622">
        <w:rPr>
          <w:b/>
          <w:i/>
          <w:kern w:val="2"/>
          <w:sz w:val="20"/>
          <w:szCs w:val="20"/>
          <w:lang w:eastAsia="zh-CN"/>
        </w:rPr>
        <w:t>.</w:t>
      </w:r>
    </w:p>
    <w:p w:rsidR="00455880" w:rsidRPr="003A3622" w:rsidRDefault="001C7766" w:rsidP="00053D8F">
      <w:pPr>
        <w:rPr>
          <w:rFonts w:eastAsia="Calibri"/>
          <w:i/>
          <w:sz w:val="20"/>
          <w:szCs w:val="20"/>
        </w:rPr>
      </w:pPr>
      <w:r w:rsidRPr="003A3622">
        <w:rPr>
          <w:sz w:val="20"/>
          <w:szCs w:val="20"/>
        </w:rPr>
        <w:t xml:space="preserve">In case HARQ </w:t>
      </w:r>
      <w:r w:rsidR="009F25A9" w:rsidRPr="003A3622">
        <w:rPr>
          <w:sz w:val="20"/>
          <w:szCs w:val="20"/>
        </w:rPr>
        <w:t>feedback</w:t>
      </w:r>
      <w:r w:rsidRPr="003A3622">
        <w:rPr>
          <w:sz w:val="20"/>
          <w:szCs w:val="20"/>
        </w:rPr>
        <w:t xml:space="preserve"> </w:t>
      </w:r>
      <w:r w:rsidR="005942EF" w:rsidRPr="003A3622">
        <w:rPr>
          <w:sz w:val="20"/>
          <w:szCs w:val="20"/>
        </w:rPr>
        <w:t>disabling</w:t>
      </w:r>
      <w:r w:rsidRPr="003A3622">
        <w:rPr>
          <w:sz w:val="20"/>
          <w:szCs w:val="20"/>
        </w:rPr>
        <w:t>, the enhancement to data channel transmission</w:t>
      </w:r>
      <w:r w:rsidR="00EC4E69" w:rsidRPr="003A3622">
        <w:rPr>
          <w:sz w:val="20"/>
          <w:szCs w:val="20"/>
        </w:rPr>
        <w:t xml:space="preserve"> is discussed in SI stage</w:t>
      </w:r>
      <w:r w:rsidR="008404B3" w:rsidRPr="003A3622">
        <w:rPr>
          <w:sz w:val="20"/>
          <w:szCs w:val="20"/>
        </w:rPr>
        <w:t xml:space="preserve"> [1]</w:t>
      </w:r>
      <w:r w:rsidR="00977CA6" w:rsidRPr="003A3622">
        <w:rPr>
          <w:sz w:val="20"/>
          <w:szCs w:val="20"/>
        </w:rPr>
        <w:t xml:space="preserve">, for example </w:t>
      </w:r>
      <w:r w:rsidR="00977CA6" w:rsidRPr="003A3622">
        <w:rPr>
          <w:rFonts w:eastAsia="Calibri"/>
          <w:sz w:val="20"/>
          <w:szCs w:val="20"/>
        </w:rPr>
        <w:t xml:space="preserve">possible enhancements for slot-aggregation or blind repetitions </w:t>
      </w:r>
      <w:r w:rsidR="00976EF5" w:rsidRPr="003A3622">
        <w:rPr>
          <w:rFonts w:eastAsia="Calibri"/>
          <w:sz w:val="20"/>
          <w:szCs w:val="20"/>
        </w:rPr>
        <w:t xml:space="preserve">transmission </w:t>
      </w:r>
      <w:r w:rsidR="00976EF5" w:rsidRPr="003A3622">
        <w:rPr>
          <w:sz w:val="20"/>
          <w:szCs w:val="20"/>
          <w:lang w:eastAsia="zh-CN"/>
        </w:rPr>
        <w:t>of the same TB without waiting for HARQ feedback</w:t>
      </w:r>
      <w:r w:rsidR="005423A0" w:rsidRPr="003A3622">
        <w:rPr>
          <w:rFonts w:eastAsia="Calibri"/>
          <w:sz w:val="20"/>
          <w:szCs w:val="20"/>
        </w:rPr>
        <w:t xml:space="preserve"> can be </w:t>
      </w:r>
      <w:r w:rsidR="00977CA6" w:rsidRPr="003A3622">
        <w:rPr>
          <w:rFonts w:eastAsia="Calibri"/>
          <w:sz w:val="20"/>
          <w:szCs w:val="20"/>
        </w:rPr>
        <w:t>considered in WI stage</w:t>
      </w:r>
      <w:r w:rsidR="00E54AB4" w:rsidRPr="003A3622">
        <w:rPr>
          <w:rFonts w:eastAsia="Calibri"/>
          <w:i/>
          <w:sz w:val="20"/>
          <w:szCs w:val="20"/>
        </w:rPr>
        <w:t>.</w:t>
      </w:r>
      <w:r w:rsidR="002C3BCD" w:rsidRPr="003A3622">
        <w:rPr>
          <w:rFonts w:eastAsia="Calibri"/>
          <w:i/>
          <w:sz w:val="20"/>
          <w:szCs w:val="20"/>
        </w:rPr>
        <w:t xml:space="preserve"> </w:t>
      </w:r>
    </w:p>
    <w:p w:rsidR="001C7766" w:rsidRPr="003A3622" w:rsidRDefault="002C3BCD" w:rsidP="00053D8F">
      <w:pPr>
        <w:rPr>
          <w:sz w:val="20"/>
          <w:szCs w:val="20"/>
        </w:rPr>
      </w:pPr>
      <w:r w:rsidRPr="003A3622">
        <w:rPr>
          <w:sz w:val="20"/>
          <w:szCs w:val="20"/>
          <w:lang w:eastAsia="zh-CN"/>
        </w:rPr>
        <w:t>For NTN, considering the long RTT propagation time, multiple transmissions</w:t>
      </w:r>
      <w:r w:rsidR="000771BE" w:rsidRPr="003A3622">
        <w:rPr>
          <w:sz w:val="20"/>
          <w:szCs w:val="20"/>
          <w:lang w:eastAsia="zh-CN"/>
        </w:rPr>
        <w:t xml:space="preserve"> in</w:t>
      </w:r>
      <w:r w:rsidRPr="003A3622">
        <w:rPr>
          <w:sz w:val="20"/>
          <w:szCs w:val="20"/>
          <w:lang w:eastAsia="zh-CN"/>
        </w:rPr>
        <w:t xml:space="preserve"> consecutive</w:t>
      </w:r>
      <w:r w:rsidR="006A3F56" w:rsidRPr="003A3622">
        <w:rPr>
          <w:sz w:val="20"/>
          <w:szCs w:val="20"/>
          <w:lang w:eastAsia="zh-CN"/>
        </w:rPr>
        <w:t xml:space="preserve"> or </w:t>
      </w:r>
      <w:r w:rsidR="00AD118A" w:rsidRPr="003A3622">
        <w:rPr>
          <w:sz w:val="20"/>
          <w:szCs w:val="20"/>
          <w:lang w:eastAsia="zh-CN"/>
        </w:rPr>
        <w:t xml:space="preserve">interlaced </w:t>
      </w:r>
      <w:r w:rsidRPr="003A3622">
        <w:rPr>
          <w:sz w:val="20"/>
          <w:szCs w:val="20"/>
          <w:lang w:eastAsia="zh-CN"/>
        </w:rPr>
        <w:t>slots can be considered</w:t>
      </w:r>
      <w:r w:rsidR="006A3F56" w:rsidRPr="003A3622">
        <w:rPr>
          <w:sz w:val="20"/>
          <w:szCs w:val="20"/>
          <w:lang w:eastAsia="zh-CN"/>
        </w:rPr>
        <w:t xml:space="preserve">. </w:t>
      </w:r>
      <w:r w:rsidR="00EF7148" w:rsidRPr="003A3622">
        <w:rPr>
          <w:sz w:val="20"/>
          <w:szCs w:val="20"/>
          <w:lang w:eastAsia="zh-CN"/>
        </w:rPr>
        <w:t xml:space="preserve">For consecutive </w:t>
      </w:r>
      <w:r w:rsidR="00EF7148" w:rsidRPr="003A3622">
        <w:rPr>
          <w:sz w:val="20"/>
          <w:szCs w:val="20"/>
        </w:rPr>
        <w:t>repetitions transmission</w:t>
      </w:r>
      <w:r w:rsidR="00EF7148" w:rsidRPr="003A3622">
        <w:rPr>
          <w:sz w:val="20"/>
          <w:szCs w:val="20"/>
          <w:lang w:eastAsia="zh-CN"/>
        </w:rPr>
        <w:t xml:space="preserve">, </w:t>
      </w:r>
      <w:r w:rsidR="00603F88" w:rsidRPr="003A3622">
        <w:rPr>
          <w:sz w:val="20"/>
          <w:szCs w:val="20"/>
          <w:lang w:eastAsia="zh-CN"/>
        </w:rPr>
        <w:t>s</w:t>
      </w:r>
      <w:r w:rsidR="000C7BB0" w:rsidRPr="003A3622">
        <w:rPr>
          <w:sz w:val="20"/>
          <w:szCs w:val="20"/>
          <w:lang w:eastAsia="zh-CN"/>
        </w:rPr>
        <w:t xml:space="preserve">imilar </w:t>
      </w:r>
      <w:r w:rsidR="000C7BB0" w:rsidRPr="003A3622">
        <w:rPr>
          <w:sz w:val="20"/>
          <w:szCs w:val="20"/>
        </w:rPr>
        <w:t>design has been proposed in URLLC</w:t>
      </w:r>
      <w:r w:rsidR="00774FC5" w:rsidRPr="003A3622">
        <w:rPr>
          <w:sz w:val="20"/>
          <w:szCs w:val="20"/>
        </w:rPr>
        <w:t xml:space="preserve"> with higher layer </w:t>
      </w:r>
      <w:r w:rsidR="00774FC5" w:rsidRPr="003A3622">
        <w:rPr>
          <w:i/>
          <w:sz w:val="20"/>
          <w:szCs w:val="20"/>
        </w:rPr>
        <w:t>pdsch-AggregationFactor</w:t>
      </w:r>
      <w:r w:rsidR="00F50369" w:rsidRPr="003A3622">
        <w:rPr>
          <w:i/>
          <w:sz w:val="20"/>
          <w:szCs w:val="20"/>
        </w:rPr>
        <w:t xml:space="preserve">, </w:t>
      </w:r>
      <w:r w:rsidR="00F50369" w:rsidRPr="003A3622">
        <w:rPr>
          <w:sz w:val="20"/>
          <w:szCs w:val="20"/>
        </w:rPr>
        <w:t>further dynamic repetition number scheduling can be considered in NTN, especially for HARQ disabling case of reliability enhancements requirement.</w:t>
      </w:r>
      <w:r w:rsidR="00F50369" w:rsidRPr="003A3622">
        <w:rPr>
          <w:i/>
          <w:sz w:val="20"/>
          <w:szCs w:val="20"/>
        </w:rPr>
        <w:t xml:space="preserve"> </w:t>
      </w:r>
      <w:r w:rsidR="006A3F56" w:rsidRPr="003A3622">
        <w:rPr>
          <w:sz w:val="20"/>
          <w:szCs w:val="20"/>
          <w:lang w:eastAsia="zh-CN"/>
        </w:rPr>
        <w:t xml:space="preserve">For interlaced transmission, </w:t>
      </w:r>
      <w:r w:rsidR="00774FC5" w:rsidRPr="003A3622">
        <w:rPr>
          <w:noProof/>
          <w:sz w:val="20"/>
          <w:szCs w:val="20"/>
          <w:lang w:eastAsia="zh-CN"/>
        </w:rPr>
        <w:t xml:space="preserve">the motivation is that NTN system will have residual doppler shift in most of time, so the time </w:t>
      </w:r>
      <w:r w:rsidR="00223FC9" w:rsidRPr="003A3622">
        <w:rPr>
          <w:sz w:val="20"/>
          <w:szCs w:val="20"/>
          <w:lang w:eastAsia="zh-CN"/>
        </w:rPr>
        <w:t xml:space="preserve">interlaced </w:t>
      </w:r>
      <w:r w:rsidR="00774FC5" w:rsidRPr="003A3622">
        <w:rPr>
          <w:noProof/>
          <w:sz w:val="20"/>
          <w:szCs w:val="20"/>
          <w:lang w:eastAsia="zh-CN"/>
        </w:rPr>
        <w:t>slot aggregation will achieve the diversity gain</w:t>
      </w:r>
      <w:r w:rsidR="00893F9D" w:rsidRPr="003A3622">
        <w:rPr>
          <w:sz w:val="20"/>
          <w:szCs w:val="20"/>
          <w:lang w:eastAsia="zh-CN"/>
        </w:rPr>
        <w:t>.</w:t>
      </w:r>
      <w:r w:rsidR="00774FC5" w:rsidRPr="003A3622">
        <w:rPr>
          <w:sz w:val="20"/>
          <w:szCs w:val="20"/>
          <w:lang w:eastAsia="zh-CN"/>
        </w:rPr>
        <w:t xml:space="preserve"> </w:t>
      </w:r>
      <w:r w:rsidR="00893F9D" w:rsidRPr="003A3622">
        <w:rPr>
          <w:sz w:val="20"/>
          <w:szCs w:val="20"/>
          <w:lang w:eastAsia="zh-CN"/>
        </w:rPr>
        <w:t>T</w:t>
      </w:r>
      <w:r w:rsidR="006A3F56" w:rsidRPr="003A3622">
        <w:rPr>
          <w:sz w:val="20"/>
          <w:szCs w:val="20"/>
          <w:lang w:eastAsia="zh-CN"/>
        </w:rPr>
        <w:t>he network can configure the slot interval and the repetition</w:t>
      </w:r>
      <w:r w:rsidR="00AD118A" w:rsidRPr="003A3622">
        <w:rPr>
          <w:sz w:val="20"/>
          <w:szCs w:val="20"/>
          <w:lang w:eastAsia="zh-CN"/>
        </w:rPr>
        <w:t xml:space="preserve"> number to inform the UE</w:t>
      </w:r>
      <w:r w:rsidR="00F678DC" w:rsidRPr="003A3622">
        <w:rPr>
          <w:sz w:val="20"/>
          <w:szCs w:val="20"/>
          <w:lang w:eastAsia="zh-CN"/>
        </w:rPr>
        <w:t>.</w:t>
      </w:r>
      <w:r w:rsidR="00210F20" w:rsidRPr="003A3622">
        <w:rPr>
          <w:sz w:val="20"/>
          <w:szCs w:val="20"/>
          <w:lang w:eastAsia="zh-CN"/>
        </w:rPr>
        <w:t xml:space="preserve"> </w:t>
      </w:r>
    </w:p>
    <w:p w:rsidR="006D7DA2" w:rsidRPr="003A3622" w:rsidRDefault="00D45B8E" w:rsidP="00053D8F">
      <w:pPr>
        <w:rPr>
          <w:b/>
          <w:i/>
          <w:iCs/>
          <w:sz w:val="20"/>
          <w:szCs w:val="20"/>
          <w:lang w:eastAsia="zh-CN"/>
        </w:rPr>
      </w:pPr>
      <w:r w:rsidRPr="003A3622">
        <w:rPr>
          <w:b/>
          <w:i/>
          <w:iCs/>
          <w:sz w:val="20"/>
          <w:szCs w:val="20"/>
          <w:lang w:eastAsia="zh-CN"/>
        </w:rPr>
        <w:t xml:space="preserve">Proposal </w:t>
      </w:r>
      <w:r w:rsidR="00C77323" w:rsidRPr="003A3622">
        <w:rPr>
          <w:b/>
          <w:i/>
          <w:iCs/>
          <w:sz w:val="20"/>
          <w:szCs w:val="20"/>
          <w:lang w:eastAsia="zh-CN"/>
        </w:rPr>
        <w:t>5</w:t>
      </w:r>
      <w:r w:rsidRPr="003A3622">
        <w:rPr>
          <w:b/>
          <w:i/>
          <w:iCs/>
          <w:sz w:val="20"/>
          <w:szCs w:val="20"/>
          <w:lang w:eastAsia="zh-CN"/>
        </w:rPr>
        <w:t>: The multiple transmissions of same TBs in consecutive or interlaced slots can be considered when HARQ is disabled</w:t>
      </w:r>
    </w:p>
    <w:p w:rsidR="00484438" w:rsidRPr="003A3622" w:rsidRDefault="00902957" w:rsidP="00053D8F">
      <w:pPr>
        <w:rPr>
          <w:sz w:val="20"/>
          <w:szCs w:val="20"/>
          <w:lang w:eastAsia="zh-CN"/>
        </w:rPr>
      </w:pPr>
      <w:r w:rsidRPr="003A3622">
        <w:rPr>
          <w:sz w:val="20"/>
          <w:szCs w:val="20"/>
          <w:lang w:eastAsia="zh-CN"/>
        </w:rPr>
        <w:t>If</w:t>
      </w:r>
      <w:r w:rsidR="00484438" w:rsidRPr="003A3622">
        <w:rPr>
          <w:sz w:val="20"/>
          <w:szCs w:val="20"/>
          <w:lang w:eastAsia="zh-CN"/>
        </w:rPr>
        <w:t xml:space="preserve"> the HARQ is disabled by RRC signaling, it needs further study whether </w:t>
      </w:r>
      <w:r w:rsidR="00AF127F" w:rsidRPr="003A3622">
        <w:rPr>
          <w:sz w:val="20"/>
          <w:szCs w:val="20"/>
          <w:lang w:eastAsia="zh-CN"/>
        </w:rPr>
        <w:t xml:space="preserve">some </w:t>
      </w:r>
      <w:r w:rsidRPr="003A3622">
        <w:rPr>
          <w:sz w:val="20"/>
          <w:szCs w:val="20"/>
          <w:lang w:eastAsia="zh-CN"/>
        </w:rPr>
        <w:t>of field</w:t>
      </w:r>
      <w:r w:rsidR="0051670A" w:rsidRPr="003A3622">
        <w:rPr>
          <w:sz w:val="20"/>
          <w:szCs w:val="20"/>
          <w:lang w:eastAsia="zh-CN"/>
        </w:rPr>
        <w:t>s</w:t>
      </w:r>
      <w:r w:rsidR="00484438" w:rsidRPr="003A3622">
        <w:rPr>
          <w:sz w:val="20"/>
          <w:szCs w:val="20"/>
          <w:lang w:eastAsia="zh-CN"/>
        </w:rPr>
        <w:t xml:space="preserve"> should be kept or not</w:t>
      </w:r>
      <w:r w:rsidRPr="003A3622">
        <w:rPr>
          <w:sz w:val="20"/>
          <w:szCs w:val="20"/>
          <w:lang w:eastAsia="zh-CN"/>
        </w:rPr>
        <w:t>. For example</w:t>
      </w:r>
      <w:r w:rsidR="00256E71" w:rsidRPr="003A3622">
        <w:rPr>
          <w:sz w:val="20"/>
          <w:szCs w:val="20"/>
          <w:lang w:eastAsia="zh-CN"/>
        </w:rPr>
        <w:t xml:space="preserve">, NDI, RV, DAI, TPC command for scheduled PUCCH, PUCCH resource indicator, PDSCH-to-HARQ feedback timing indicator. </w:t>
      </w:r>
      <w:r w:rsidR="00BC2406" w:rsidRPr="003A3622">
        <w:rPr>
          <w:sz w:val="20"/>
          <w:szCs w:val="20"/>
          <w:lang w:eastAsia="zh-CN"/>
        </w:rPr>
        <w:t xml:space="preserve">If blind retransmission </w:t>
      </w:r>
      <w:r w:rsidR="00E74781" w:rsidRPr="003A3622">
        <w:rPr>
          <w:sz w:val="20"/>
          <w:szCs w:val="20"/>
          <w:lang w:eastAsia="zh-CN"/>
        </w:rPr>
        <w:t xml:space="preserve">without waiting for the HARQ feedback </w:t>
      </w:r>
      <w:r w:rsidR="00BC2406" w:rsidRPr="003A3622">
        <w:rPr>
          <w:sz w:val="20"/>
          <w:szCs w:val="20"/>
          <w:lang w:eastAsia="zh-CN"/>
        </w:rPr>
        <w:t>is supported if HARQ disabled, HARQ soft buffer should be reserved for chase combining or IR</w:t>
      </w:r>
      <w:r w:rsidR="00AC673C" w:rsidRPr="003A3622">
        <w:rPr>
          <w:sz w:val="20"/>
          <w:szCs w:val="20"/>
          <w:lang w:eastAsia="zh-CN"/>
        </w:rPr>
        <w:t>.</w:t>
      </w:r>
      <w:r w:rsidR="00BC2406" w:rsidRPr="003A3622">
        <w:rPr>
          <w:sz w:val="20"/>
          <w:szCs w:val="20"/>
          <w:lang w:eastAsia="zh-CN"/>
        </w:rPr>
        <w:t xml:space="preserve"> </w:t>
      </w:r>
      <w:r w:rsidR="00256E71" w:rsidRPr="003A3622">
        <w:rPr>
          <w:sz w:val="20"/>
          <w:szCs w:val="20"/>
          <w:lang w:eastAsia="zh-CN"/>
        </w:rPr>
        <w:t xml:space="preserve">As discussed in above, </w:t>
      </w:r>
      <w:r w:rsidR="00641E5E" w:rsidRPr="003A3622">
        <w:rPr>
          <w:sz w:val="20"/>
          <w:szCs w:val="20"/>
          <w:lang w:eastAsia="zh-CN"/>
        </w:rPr>
        <w:t>the</w:t>
      </w:r>
      <w:r w:rsidR="002B5AF3" w:rsidRPr="003A3622">
        <w:rPr>
          <w:sz w:val="20"/>
          <w:szCs w:val="20"/>
          <w:lang w:eastAsia="zh-CN"/>
        </w:rPr>
        <w:t xml:space="preserve"> number of slots (i.e. PDSCHs) for blind retransmission is indicated by RRC configuration</w:t>
      </w:r>
      <w:r w:rsidR="002B5AF3" w:rsidRPr="003A3622">
        <w:rPr>
          <w:sz w:val="20"/>
          <w:szCs w:val="20"/>
        </w:rPr>
        <w:t xml:space="preserve"> </w:t>
      </w:r>
      <w:r w:rsidR="002B5AF3" w:rsidRPr="003A3622">
        <w:rPr>
          <w:i/>
          <w:sz w:val="20"/>
          <w:szCs w:val="20"/>
        </w:rPr>
        <w:t>pdsch-AggregationFactor</w:t>
      </w:r>
      <w:r w:rsidR="002B5AF3" w:rsidRPr="003A3622">
        <w:rPr>
          <w:sz w:val="20"/>
          <w:szCs w:val="20"/>
        </w:rPr>
        <w:t xml:space="preserve">. </w:t>
      </w:r>
      <w:r w:rsidR="00F50369" w:rsidRPr="003A3622">
        <w:rPr>
          <w:sz w:val="20"/>
          <w:szCs w:val="20"/>
          <w:lang w:eastAsia="zh-CN"/>
        </w:rPr>
        <w:t>The</w:t>
      </w:r>
      <w:r w:rsidR="00256E71" w:rsidRPr="003A3622">
        <w:rPr>
          <w:sz w:val="20"/>
          <w:szCs w:val="20"/>
          <w:lang w:eastAsia="zh-CN"/>
        </w:rPr>
        <w:t xml:space="preserve"> further </w:t>
      </w:r>
      <w:r w:rsidR="00E70F8F" w:rsidRPr="003A3622">
        <w:rPr>
          <w:sz w:val="20"/>
          <w:szCs w:val="20"/>
          <w:lang w:eastAsia="zh-CN"/>
        </w:rPr>
        <w:t>repetition</w:t>
      </w:r>
      <w:r w:rsidR="00256E71" w:rsidRPr="003A3622">
        <w:rPr>
          <w:sz w:val="20"/>
          <w:szCs w:val="20"/>
          <w:lang w:eastAsia="zh-CN"/>
        </w:rPr>
        <w:t xml:space="preserve"> transmission number </w:t>
      </w:r>
      <w:r w:rsidR="00585545" w:rsidRPr="003A3622">
        <w:rPr>
          <w:sz w:val="20"/>
          <w:szCs w:val="20"/>
          <w:lang w:eastAsia="zh-CN"/>
        </w:rPr>
        <w:t>and interlace</w:t>
      </w:r>
      <w:r w:rsidR="00256E71" w:rsidRPr="003A3622">
        <w:rPr>
          <w:sz w:val="20"/>
          <w:szCs w:val="20"/>
          <w:lang w:eastAsia="zh-CN"/>
        </w:rPr>
        <w:t xml:space="preserve"> transmission interval can be indicated in corresponding DCI</w:t>
      </w:r>
      <w:r w:rsidR="00930191" w:rsidRPr="003A3622">
        <w:rPr>
          <w:sz w:val="20"/>
          <w:szCs w:val="20"/>
          <w:lang w:eastAsia="zh-CN"/>
        </w:rPr>
        <w:t xml:space="preserve"> </w:t>
      </w:r>
      <w:r w:rsidR="00E33975" w:rsidRPr="003A3622">
        <w:rPr>
          <w:sz w:val="20"/>
          <w:szCs w:val="20"/>
          <w:lang w:eastAsia="zh-CN"/>
        </w:rPr>
        <w:t xml:space="preserve">when </w:t>
      </w:r>
      <w:r w:rsidR="00930191" w:rsidRPr="003A3622">
        <w:rPr>
          <w:sz w:val="20"/>
          <w:szCs w:val="20"/>
          <w:lang w:eastAsia="zh-CN"/>
        </w:rPr>
        <w:t>HARQ process disabling</w:t>
      </w:r>
      <w:r w:rsidR="00B84B3F" w:rsidRPr="003A3622">
        <w:rPr>
          <w:sz w:val="20"/>
          <w:szCs w:val="20"/>
          <w:lang w:eastAsia="zh-CN"/>
        </w:rPr>
        <w:t>.</w:t>
      </w:r>
    </w:p>
    <w:p w:rsidR="00124F34" w:rsidRPr="003A3622" w:rsidRDefault="00FA4AAD" w:rsidP="00053D8F">
      <w:pPr>
        <w:rPr>
          <w:b/>
          <w:i/>
          <w:sz w:val="20"/>
          <w:szCs w:val="20"/>
          <w:lang w:eastAsia="zh-CN"/>
        </w:rPr>
      </w:pPr>
      <w:r w:rsidRPr="003A3622">
        <w:rPr>
          <w:b/>
          <w:i/>
          <w:sz w:val="20"/>
          <w:szCs w:val="20"/>
          <w:lang w:eastAsia="zh-CN"/>
        </w:rPr>
        <w:t xml:space="preserve">Proposal </w:t>
      </w:r>
      <w:r w:rsidR="00C77323" w:rsidRPr="003A3622">
        <w:rPr>
          <w:b/>
          <w:i/>
          <w:sz w:val="20"/>
          <w:szCs w:val="20"/>
          <w:lang w:eastAsia="zh-CN"/>
        </w:rPr>
        <w:t>6</w:t>
      </w:r>
      <w:r w:rsidRPr="003A3622">
        <w:rPr>
          <w:b/>
          <w:i/>
          <w:sz w:val="20"/>
          <w:szCs w:val="20"/>
          <w:lang w:eastAsia="zh-CN"/>
        </w:rPr>
        <w:t xml:space="preserve">: </w:t>
      </w:r>
      <w:r w:rsidR="007F4BF1" w:rsidRPr="003A3622">
        <w:rPr>
          <w:b/>
          <w:i/>
          <w:sz w:val="20"/>
          <w:szCs w:val="20"/>
          <w:lang w:eastAsia="zh-CN"/>
        </w:rPr>
        <w:t xml:space="preserve">Repetition transmission number and interlace transmission interval can be indicated in corresponding DCI </w:t>
      </w:r>
      <w:r w:rsidR="00E33975" w:rsidRPr="003A3622">
        <w:rPr>
          <w:b/>
          <w:i/>
          <w:sz w:val="20"/>
          <w:szCs w:val="20"/>
          <w:lang w:eastAsia="zh-CN"/>
        </w:rPr>
        <w:t xml:space="preserve">when </w:t>
      </w:r>
      <w:r w:rsidR="007F4BF1" w:rsidRPr="003A3622">
        <w:rPr>
          <w:b/>
          <w:i/>
          <w:sz w:val="20"/>
          <w:szCs w:val="20"/>
          <w:lang w:eastAsia="zh-CN"/>
        </w:rPr>
        <w:t>HARQ process disabling</w:t>
      </w:r>
      <w:r w:rsidR="00F50369" w:rsidRPr="003A3622">
        <w:rPr>
          <w:b/>
          <w:i/>
          <w:sz w:val="20"/>
          <w:szCs w:val="20"/>
          <w:lang w:eastAsia="zh-CN"/>
        </w:rPr>
        <w:t>.</w:t>
      </w:r>
    </w:p>
    <w:p w:rsidR="00382EE0" w:rsidRPr="003A3622" w:rsidRDefault="00382EE0" w:rsidP="00382EE0">
      <w:pPr>
        <w:rPr>
          <w:sz w:val="20"/>
          <w:szCs w:val="20"/>
          <w:lang w:eastAsia="zh-CN"/>
        </w:rPr>
      </w:pPr>
      <w:r w:rsidRPr="003A3622">
        <w:rPr>
          <w:sz w:val="20"/>
          <w:szCs w:val="20"/>
          <w:lang w:eastAsia="zh-CN"/>
        </w:rPr>
        <w:t>In last meeting email discussion, different configurations or enhancement for transmission with/without HARQ are proposed.</w:t>
      </w:r>
    </w:p>
    <w:p w:rsidR="00382EE0" w:rsidRPr="003A3622" w:rsidRDefault="00382EE0" w:rsidP="00382EE0">
      <w:pPr>
        <w:widowControl w:val="0"/>
        <w:spacing w:beforeLines="50" w:before="120"/>
        <w:rPr>
          <w:rFonts w:eastAsia="Calibri"/>
          <w:sz w:val="20"/>
          <w:szCs w:val="20"/>
        </w:rPr>
      </w:pPr>
      <w:r w:rsidRPr="003A3622">
        <w:rPr>
          <w:rFonts w:eastAsiaTheme="minorEastAsia"/>
          <w:i/>
          <w:sz w:val="20"/>
          <w:szCs w:val="20"/>
          <w:lang w:eastAsia="zh-CN"/>
        </w:rPr>
        <w:t>Further discussion on necessity to enable the different configuration on following parameter(s) for each HARQ process with/without feedback can be further discussed</w:t>
      </w:r>
    </w:p>
    <w:p w:rsidR="00382EE0" w:rsidRPr="003A3622" w:rsidRDefault="00382EE0" w:rsidP="00382EE0">
      <w:pPr>
        <w:pStyle w:val="af6"/>
        <w:numPr>
          <w:ilvl w:val="0"/>
          <w:numId w:val="42"/>
        </w:numPr>
        <w:ind w:leftChars="101" w:left="579" w:hanging="357"/>
        <w:rPr>
          <w:rFonts w:ascii="Times New Roman" w:eastAsiaTheme="minorEastAsia" w:hAnsi="Times New Roman"/>
          <w:i/>
          <w:sz w:val="20"/>
          <w:szCs w:val="20"/>
          <w:lang w:eastAsia="zh-CN"/>
        </w:rPr>
      </w:pPr>
      <w:r w:rsidRPr="003A3622">
        <w:rPr>
          <w:rFonts w:ascii="Times New Roman" w:hAnsi="Times New Roman"/>
          <w:i/>
          <w:sz w:val="20"/>
          <w:szCs w:val="20"/>
          <w:lang w:eastAsia="zh-CN"/>
        </w:rPr>
        <w:t>Aggregation factor</w:t>
      </w:r>
    </w:p>
    <w:p w:rsidR="00382EE0" w:rsidRPr="003A3622" w:rsidRDefault="00382EE0" w:rsidP="00382EE0">
      <w:pPr>
        <w:pStyle w:val="af6"/>
        <w:numPr>
          <w:ilvl w:val="0"/>
          <w:numId w:val="42"/>
        </w:numPr>
        <w:ind w:leftChars="101" w:left="579" w:hanging="357"/>
        <w:rPr>
          <w:rFonts w:ascii="Times New Roman" w:hAnsi="Times New Roman"/>
          <w:i/>
          <w:sz w:val="20"/>
          <w:szCs w:val="20"/>
          <w:lang w:eastAsia="zh-CN"/>
        </w:rPr>
      </w:pPr>
      <w:r w:rsidRPr="003A3622">
        <w:rPr>
          <w:rFonts w:ascii="Times New Roman" w:hAnsi="Times New Roman"/>
          <w:i/>
          <w:sz w:val="20"/>
          <w:szCs w:val="20"/>
          <w:lang w:eastAsia="zh-CN"/>
        </w:rPr>
        <w:t>MCS table</w:t>
      </w:r>
    </w:p>
    <w:p w:rsidR="00382EE0" w:rsidRPr="003A3622" w:rsidRDefault="00382EE0" w:rsidP="00382EE0">
      <w:pPr>
        <w:pStyle w:val="af6"/>
        <w:numPr>
          <w:ilvl w:val="0"/>
          <w:numId w:val="42"/>
        </w:numPr>
        <w:ind w:leftChars="101" w:left="579" w:hanging="357"/>
        <w:rPr>
          <w:rFonts w:ascii="Times New Roman" w:hAnsi="Times New Roman"/>
          <w:i/>
          <w:sz w:val="20"/>
          <w:szCs w:val="20"/>
          <w:lang w:eastAsia="zh-CN"/>
        </w:rPr>
      </w:pPr>
      <w:r w:rsidRPr="003A3622">
        <w:rPr>
          <w:rFonts w:ascii="Times New Roman" w:hAnsi="Times New Roman"/>
          <w:i/>
          <w:sz w:val="20"/>
          <w:szCs w:val="20"/>
          <w:lang w:eastAsia="zh-CN"/>
        </w:rPr>
        <w:t>Time domain resource allocation table</w:t>
      </w:r>
    </w:p>
    <w:p w:rsidR="00382EE0" w:rsidRPr="003A3622" w:rsidRDefault="00382EE0" w:rsidP="00382EE0">
      <w:pPr>
        <w:pStyle w:val="af6"/>
        <w:numPr>
          <w:ilvl w:val="0"/>
          <w:numId w:val="42"/>
        </w:numPr>
        <w:ind w:leftChars="101" w:left="579" w:hanging="357"/>
        <w:rPr>
          <w:rFonts w:ascii="Times New Roman" w:hAnsi="Times New Roman"/>
          <w:i/>
          <w:sz w:val="20"/>
          <w:szCs w:val="20"/>
          <w:lang w:eastAsia="zh-CN"/>
        </w:rPr>
      </w:pPr>
      <w:r w:rsidRPr="003A3622">
        <w:rPr>
          <w:rFonts w:ascii="Times New Roman" w:hAnsi="Times New Roman"/>
          <w:i/>
          <w:sz w:val="20"/>
          <w:szCs w:val="20"/>
          <w:lang w:eastAsia="zh-CN"/>
        </w:rPr>
        <w:t>Frequency resource allocation type 0 and type 1</w:t>
      </w:r>
    </w:p>
    <w:p w:rsidR="00382EE0" w:rsidRPr="003A3622" w:rsidRDefault="00382EE0" w:rsidP="00382EE0">
      <w:pPr>
        <w:pStyle w:val="af6"/>
        <w:numPr>
          <w:ilvl w:val="0"/>
          <w:numId w:val="42"/>
        </w:numPr>
        <w:ind w:leftChars="101" w:left="579" w:hanging="357"/>
        <w:rPr>
          <w:rFonts w:ascii="Times New Roman" w:hAnsi="Times New Roman"/>
          <w:i/>
          <w:sz w:val="20"/>
          <w:szCs w:val="20"/>
          <w:lang w:eastAsia="zh-CN"/>
        </w:rPr>
      </w:pPr>
      <w:r w:rsidRPr="003A3622">
        <w:rPr>
          <w:rFonts w:ascii="Times New Roman" w:hAnsi="Times New Roman"/>
          <w:i/>
          <w:sz w:val="20"/>
          <w:szCs w:val="20"/>
          <w:lang w:eastAsia="zh-CN"/>
        </w:rPr>
        <w:t>Block error rate target</w:t>
      </w:r>
    </w:p>
    <w:p w:rsidR="00382EE0" w:rsidRPr="003A3622" w:rsidRDefault="00382EE0" w:rsidP="00382EE0">
      <w:pPr>
        <w:pStyle w:val="af6"/>
        <w:numPr>
          <w:ilvl w:val="0"/>
          <w:numId w:val="42"/>
        </w:numPr>
        <w:ind w:leftChars="101" w:left="579" w:hanging="357"/>
        <w:rPr>
          <w:rFonts w:ascii="Times New Roman" w:hAnsi="Times New Roman"/>
          <w:i/>
          <w:sz w:val="20"/>
          <w:szCs w:val="20"/>
          <w:lang w:eastAsia="zh-CN"/>
        </w:rPr>
      </w:pPr>
      <w:r w:rsidRPr="003A3622">
        <w:rPr>
          <w:rFonts w:ascii="Times New Roman" w:hAnsi="Times New Roman"/>
          <w:i/>
          <w:sz w:val="20"/>
          <w:szCs w:val="20"/>
          <w:lang w:eastAsia="zh-CN"/>
        </w:rPr>
        <w:t>Physical resource block (PRB) bundling configuration</w:t>
      </w:r>
    </w:p>
    <w:p w:rsidR="00382EE0" w:rsidRPr="003A3622" w:rsidRDefault="00382EE0" w:rsidP="00382EE0">
      <w:pPr>
        <w:pStyle w:val="a4"/>
        <w:numPr>
          <w:ilvl w:val="0"/>
          <w:numId w:val="42"/>
        </w:numPr>
        <w:suppressAutoHyphens/>
        <w:autoSpaceDE/>
        <w:autoSpaceDN/>
        <w:spacing w:after="0"/>
        <w:ind w:leftChars="101" w:left="579" w:hanging="357"/>
        <w:rPr>
          <w:rFonts w:eastAsiaTheme="minorEastAsia"/>
          <w:i/>
          <w:lang w:eastAsia="zh-CN"/>
        </w:rPr>
      </w:pPr>
      <w:r w:rsidRPr="003A3622">
        <w:rPr>
          <w:i/>
          <w:lang w:eastAsia="zh-CN"/>
        </w:rPr>
        <w:t>PDSCH mapping type A and type B</w:t>
      </w:r>
    </w:p>
    <w:p w:rsidR="00382EE0" w:rsidRPr="003A3622" w:rsidRDefault="00382EE0" w:rsidP="00382EE0">
      <w:pPr>
        <w:pStyle w:val="a4"/>
        <w:suppressAutoHyphens/>
        <w:autoSpaceDE/>
        <w:autoSpaceDN/>
        <w:spacing w:after="0"/>
        <w:ind w:left="579"/>
        <w:rPr>
          <w:rFonts w:eastAsiaTheme="minorEastAsia"/>
          <w:i/>
          <w:lang w:eastAsia="zh-CN"/>
        </w:rPr>
      </w:pPr>
    </w:p>
    <w:p w:rsidR="00382EE0" w:rsidRPr="003A3622" w:rsidRDefault="00382EE0" w:rsidP="00382EE0">
      <w:pPr>
        <w:rPr>
          <w:sz w:val="20"/>
          <w:szCs w:val="20"/>
        </w:rPr>
      </w:pPr>
      <w:r w:rsidRPr="003A3622">
        <w:rPr>
          <w:sz w:val="20"/>
          <w:szCs w:val="20"/>
          <w:lang w:eastAsia="zh-CN"/>
        </w:rPr>
        <w:t xml:space="preserve">From our point of view, a unified solution is preferred for with and without HARQ, there is no </w:t>
      </w:r>
      <w:r w:rsidRPr="003A3622">
        <w:rPr>
          <w:sz w:val="20"/>
          <w:szCs w:val="20"/>
        </w:rPr>
        <w:t xml:space="preserve">necessity to introduce a new MCS table, adjust the target BLER associated with each MCS table, different frequency resource allocation or PDSCH mapping. In order </w:t>
      </w:r>
      <w:r w:rsidR="00373ECF">
        <w:rPr>
          <w:sz w:val="20"/>
          <w:szCs w:val="20"/>
        </w:rPr>
        <w:t xml:space="preserve">to </w:t>
      </w:r>
      <w:r w:rsidRPr="003A3622">
        <w:rPr>
          <w:sz w:val="20"/>
          <w:szCs w:val="20"/>
        </w:rPr>
        <w:t xml:space="preserve">lower residual BLER for transmission without HARQ, it is up to gNB implementation by configuration of different aggregation factor/repetition factor or different DCI indication if benefit identified. </w:t>
      </w:r>
    </w:p>
    <w:p w:rsidR="00D74B54" w:rsidRPr="003A3622" w:rsidRDefault="00382EE0" w:rsidP="00A6259B">
      <w:pPr>
        <w:spacing w:beforeLines="50" w:before="120" w:after="0"/>
        <w:rPr>
          <w:b/>
          <w:i/>
          <w:sz w:val="20"/>
          <w:szCs w:val="20"/>
        </w:rPr>
      </w:pPr>
      <w:r w:rsidRPr="003A3622">
        <w:rPr>
          <w:b/>
          <w:i/>
          <w:sz w:val="20"/>
          <w:szCs w:val="20"/>
        </w:rPr>
        <w:t xml:space="preserve">Proposal </w:t>
      </w:r>
      <w:r w:rsidR="00C77323" w:rsidRPr="003A3622">
        <w:rPr>
          <w:b/>
          <w:i/>
          <w:sz w:val="20"/>
          <w:szCs w:val="20"/>
        </w:rPr>
        <w:t>7</w:t>
      </w:r>
      <w:r w:rsidRPr="003A3622">
        <w:rPr>
          <w:b/>
          <w:i/>
          <w:sz w:val="20"/>
          <w:szCs w:val="20"/>
        </w:rPr>
        <w:t xml:space="preserve">:  A unified configuration should be considered for </w:t>
      </w:r>
      <w:r w:rsidRPr="003A3622">
        <w:rPr>
          <w:rFonts w:eastAsiaTheme="minorEastAsia"/>
          <w:b/>
          <w:i/>
          <w:sz w:val="20"/>
          <w:szCs w:val="20"/>
          <w:lang w:eastAsia="zh-CN"/>
        </w:rPr>
        <w:t>each HARQ process with/without feedback</w:t>
      </w:r>
      <w:r w:rsidRPr="003A3622">
        <w:rPr>
          <w:b/>
          <w:i/>
          <w:sz w:val="20"/>
          <w:szCs w:val="20"/>
        </w:rPr>
        <w:t xml:space="preserve"> except aggregation factor if benefit identified.</w:t>
      </w:r>
    </w:p>
    <w:p w:rsidR="00D74B54" w:rsidRPr="003A3622" w:rsidRDefault="00D74B54" w:rsidP="004555F6">
      <w:pPr>
        <w:pStyle w:val="2"/>
        <w:tabs>
          <w:tab w:val="clear" w:pos="576"/>
        </w:tabs>
        <w:autoSpaceDE/>
        <w:autoSpaceDN/>
        <w:adjustRightInd/>
        <w:snapToGrid/>
        <w:spacing w:before="240" w:after="60"/>
        <w:ind w:left="567" w:hanging="567"/>
        <w:jc w:val="left"/>
        <w:rPr>
          <w:sz w:val="20"/>
          <w:szCs w:val="20"/>
        </w:rPr>
      </w:pPr>
      <w:r w:rsidRPr="003A3622">
        <w:rPr>
          <w:sz w:val="20"/>
          <w:szCs w:val="20"/>
        </w:rPr>
        <w:t>HARQ codebook enhancement</w:t>
      </w:r>
    </w:p>
    <w:p w:rsidR="00D74B54" w:rsidRPr="003A3622" w:rsidRDefault="00A235DB" w:rsidP="00382EE0">
      <w:pPr>
        <w:rPr>
          <w:noProof/>
          <w:sz w:val="20"/>
          <w:szCs w:val="20"/>
          <w:lang w:eastAsia="zh-CN"/>
        </w:rPr>
      </w:pPr>
      <w:r w:rsidRPr="003A3622">
        <w:rPr>
          <w:noProof/>
          <w:sz w:val="20"/>
          <w:szCs w:val="20"/>
          <w:lang w:eastAsia="zh-CN"/>
        </w:rPr>
        <w:t xml:space="preserve">For  HARQ-ACK codebook, if one HARQ process is configured with HARQ feedback disabling, </w:t>
      </w:r>
      <w:r w:rsidR="00432787" w:rsidRPr="003A3622">
        <w:rPr>
          <w:noProof/>
          <w:sz w:val="20"/>
          <w:szCs w:val="20"/>
          <w:lang w:eastAsia="zh-CN"/>
        </w:rPr>
        <w:t>some companies propose to</w:t>
      </w:r>
      <w:r w:rsidRPr="003A3622">
        <w:rPr>
          <w:noProof/>
          <w:sz w:val="20"/>
          <w:szCs w:val="20"/>
          <w:lang w:eastAsia="zh-CN"/>
        </w:rPr>
        <w:t xml:space="preserve"> redesign the HARQ-ACK reported mechanism or format</w:t>
      </w:r>
      <w:r w:rsidR="00410733">
        <w:rPr>
          <w:noProof/>
          <w:sz w:val="20"/>
          <w:szCs w:val="20"/>
          <w:lang w:eastAsia="zh-CN"/>
        </w:rPr>
        <w:t xml:space="preserve"> in the last meeting</w:t>
      </w:r>
      <w:r w:rsidRPr="003A3622">
        <w:rPr>
          <w:noProof/>
          <w:sz w:val="20"/>
          <w:szCs w:val="20"/>
          <w:lang w:eastAsia="zh-CN"/>
        </w:rPr>
        <w:t>.</w:t>
      </w:r>
    </w:p>
    <w:p w:rsidR="00105779" w:rsidRPr="003A3622" w:rsidRDefault="00105779" w:rsidP="00382EE0">
      <w:pPr>
        <w:rPr>
          <w:noProof/>
          <w:sz w:val="20"/>
          <w:szCs w:val="20"/>
          <w:lang w:eastAsia="zh-CN"/>
        </w:rPr>
      </w:pPr>
      <w:r w:rsidRPr="003A3622">
        <w:rPr>
          <w:noProof/>
          <w:sz w:val="20"/>
          <w:szCs w:val="20"/>
          <w:lang w:eastAsia="zh-CN"/>
        </w:rPr>
        <w:t xml:space="preserve">Type 1 is semi-static HARQ-ACK codebook, </w:t>
      </w:r>
      <w:r w:rsidR="00F856AE" w:rsidRPr="003A3622">
        <w:rPr>
          <w:noProof/>
          <w:sz w:val="20"/>
          <w:szCs w:val="20"/>
          <w:lang w:eastAsia="zh-CN"/>
        </w:rPr>
        <w:t xml:space="preserve">and </w:t>
      </w:r>
      <w:r w:rsidRPr="003A3622">
        <w:rPr>
          <w:noProof/>
          <w:sz w:val="20"/>
          <w:szCs w:val="20"/>
          <w:lang w:eastAsia="zh-CN"/>
        </w:rPr>
        <w:t>the size of the HARQ-ACK codebook is fixed based on configuration and should not be change dynamically.</w:t>
      </w:r>
      <w:r w:rsidR="007C6FDC" w:rsidRPr="003A3622">
        <w:rPr>
          <w:noProof/>
          <w:sz w:val="20"/>
          <w:szCs w:val="20"/>
          <w:lang w:eastAsia="zh-CN"/>
        </w:rPr>
        <w:t xml:space="preserve"> </w:t>
      </w:r>
      <w:r w:rsidRPr="003A3622">
        <w:rPr>
          <w:noProof/>
          <w:sz w:val="20"/>
          <w:szCs w:val="20"/>
          <w:lang w:eastAsia="zh-CN"/>
        </w:rPr>
        <w:t>so one simple approach</w:t>
      </w:r>
      <w:r w:rsidR="001F3359">
        <w:rPr>
          <w:noProof/>
          <w:sz w:val="20"/>
          <w:szCs w:val="20"/>
          <w:lang w:eastAsia="zh-CN"/>
        </w:rPr>
        <w:t xml:space="preserve"> for NTN</w:t>
      </w:r>
      <w:r w:rsidRPr="003A3622">
        <w:rPr>
          <w:noProof/>
          <w:sz w:val="20"/>
          <w:szCs w:val="20"/>
          <w:lang w:eastAsia="zh-CN"/>
        </w:rPr>
        <w:t xml:space="preserve"> is </w:t>
      </w:r>
      <w:r w:rsidRPr="003A3622">
        <w:rPr>
          <w:i/>
          <w:noProof/>
          <w:sz w:val="20"/>
          <w:szCs w:val="20"/>
          <w:lang w:eastAsia="zh-CN"/>
        </w:rPr>
        <w:t xml:space="preserve">option-1: </w:t>
      </w:r>
      <w:r w:rsidR="00E34FDF" w:rsidRPr="003A3622">
        <w:rPr>
          <w:i/>
          <w:noProof/>
          <w:sz w:val="20"/>
          <w:szCs w:val="20"/>
          <w:lang w:eastAsia="zh-CN"/>
        </w:rPr>
        <w:t>n</w:t>
      </w:r>
      <w:r w:rsidRPr="003A3622">
        <w:rPr>
          <w:i/>
          <w:noProof/>
          <w:sz w:val="20"/>
          <w:szCs w:val="20"/>
          <w:lang w:eastAsia="zh-CN"/>
        </w:rPr>
        <w:t>o enhancement</w:t>
      </w:r>
      <w:r w:rsidRPr="003A3622">
        <w:rPr>
          <w:noProof/>
          <w:sz w:val="20"/>
          <w:szCs w:val="20"/>
          <w:lang w:eastAsia="zh-CN"/>
        </w:rPr>
        <w:t>, that is, insert ACK or NACK</w:t>
      </w:r>
      <w:r w:rsidR="008F2266">
        <w:rPr>
          <w:noProof/>
          <w:sz w:val="20"/>
          <w:szCs w:val="20"/>
          <w:lang w:eastAsia="zh-CN"/>
        </w:rPr>
        <w:t xml:space="preserve"> to HARQ-ACK codebook</w:t>
      </w:r>
      <w:r w:rsidRPr="003A3622">
        <w:rPr>
          <w:noProof/>
          <w:sz w:val="20"/>
          <w:szCs w:val="20"/>
          <w:lang w:eastAsia="zh-CN"/>
        </w:rPr>
        <w:t xml:space="preserve"> depending on the decoding results of the PDSCHs in the positions corresponding to PDSCHs </w:t>
      </w:r>
      <w:r w:rsidR="002643EE" w:rsidRPr="003A3622">
        <w:rPr>
          <w:noProof/>
          <w:sz w:val="20"/>
          <w:szCs w:val="20"/>
          <w:lang w:eastAsia="zh-CN"/>
        </w:rPr>
        <w:t xml:space="preserve">regardless </w:t>
      </w:r>
      <w:r w:rsidR="009F67F0">
        <w:rPr>
          <w:noProof/>
          <w:sz w:val="20"/>
          <w:szCs w:val="20"/>
          <w:lang w:eastAsia="zh-CN"/>
        </w:rPr>
        <w:t xml:space="preserve">HARQ </w:t>
      </w:r>
      <w:r w:rsidRPr="003A3622">
        <w:rPr>
          <w:noProof/>
          <w:sz w:val="20"/>
          <w:szCs w:val="20"/>
          <w:lang w:eastAsia="zh-CN"/>
        </w:rPr>
        <w:t xml:space="preserve">feedback </w:t>
      </w:r>
      <w:r w:rsidR="002643EE" w:rsidRPr="003A3622">
        <w:rPr>
          <w:noProof/>
          <w:sz w:val="20"/>
          <w:szCs w:val="20"/>
          <w:lang w:eastAsia="zh-CN"/>
        </w:rPr>
        <w:t>enabling or disabling</w:t>
      </w:r>
      <w:r w:rsidR="00B57BC1" w:rsidRPr="003A3622">
        <w:rPr>
          <w:noProof/>
          <w:sz w:val="20"/>
          <w:szCs w:val="20"/>
          <w:lang w:eastAsia="zh-CN"/>
        </w:rPr>
        <w:t xml:space="preserve">, which can faciliate gNB </w:t>
      </w:r>
      <w:r w:rsidR="00B57BC1" w:rsidRPr="003A3622">
        <w:rPr>
          <w:noProof/>
          <w:sz w:val="20"/>
          <w:szCs w:val="20"/>
          <w:lang w:eastAsia="zh-CN"/>
        </w:rPr>
        <w:lastRenderedPageBreak/>
        <w:t>further scheduling even for HARQ feedback disabling</w:t>
      </w:r>
      <w:r w:rsidR="00282CBB">
        <w:rPr>
          <w:noProof/>
          <w:sz w:val="20"/>
          <w:szCs w:val="20"/>
          <w:lang w:eastAsia="zh-CN"/>
        </w:rPr>
        <w:t xml:space="preserve"> (e.g., new MCS, new repetition number)</w:t>
      </w:r>
      <w:r w:rsidR="00B57BC1" w:rsidRPr="003A3622">
        <w:rPr>
          <w:noProof/>
          <w:sz w:val="20"/>
          <w:szCs w:val="20"/>
          <w:lang w:eastAsia="zh-CN"/>
        </w:rPr>
        <w:t xml:space="preserve">. </w:t>
      </w:r>
      <w:r w:rsidR="002643EE" w:rsidRPr="003A3622">
        <w:rPr>
          <w:noProof/>
          <w:sz w:val="20"/>
          <w:szCs w:val="20"/>
          <w:lang w:eastAsia="zh-CN"/>
        </w:rPr>
        <w:t xml:space="preserve"> The UE </w:t>
      </w:r>
      <w:r w:rsidR="00BF51B1" w:rsidRPr="003A3622">
        <w:rPr>
          <w:noProof/>
          <w:sz w:val="20"/>
          <w:szCs w:val="20"/>
          <w:lang w:eastAsia="zh-CN"/>
        </w:rPr>
        <w:t>behavior</w:t>
      </w:r>
      <w:r w:rsidR="002643EE" w:rsidRPr="003A3622">
        <w:rPr>
          <w:noProof/>
          <w:sz w:val="20"/>
          <w:szCs w:val="20"/>
          <w:lang w:eastAsia="zh-CN"/>
        </w:rPr>
        <w:t xml:space="preserve"> is </w:t>
      </w:r>
      <w:r w:rsidR="00B34A69">
        <w:rPr>
          <w:noProof/>
          <w:sz w:val="20"/>
          <w:szCs w:val="20"/>
          <w:lang w:eastAsia="zh-CN"/>
        </w:rPr>
        <w:t xml:space="preserve">totally </w:t>
      </w:r>
      <w:r w:rsidR="002643EE" w:rsidRPr="003A3622">
        <w:rPr>
          <w:noProof/>
          <w:sz w:val="20"/>
          <w:szCs w:val="20"/>
          <w:lang w:eastAsia="zh-CN"/>
        </w:rPr>
        <w:t>the same as legacy</w:t>
      </w:r>
      <w:bookmarkStart w:id="3" w:name="_GoBack"/>
      <w:bookmarkEnd w:id="3"/>
      <w:r w:rsidR="002643EE" w:rsidRPr="003A3622">
        <w:rPr>
          <w:noProof/>
          <w:sz w:val="20"/>
          <w:szCs w:val="20"/>
          <w:lang w:eastAsia="zh-CN"/>
        </w:rPr>
        <w:t>.</w:t>
      </w:r>
    </w:p>
    <w:p w:rsidR="00F856AE" w:rsidRDefault="00F856AE" w:rsidP="00143DBB">
      <w:pPr>
        <w:rPr>
          <w:noProof/>
          <w:sz w:val="20"/>
          <w:szCs w:val="20"/>
          <w:lang w:eastAsia="zh-CN"/>
        </w:rPr>
      </w:pPr>
      <w:r w:rsidRPr="003A3622">
        <w:rPr>
          <w:noProof/>
          <w:sz w:val="20"/>
          <w:szCs w:val="20"/>
          <w:lang w:eastAsia="zh-CN"/>
        </w:rPr>
        <w:t xml:space="preserve">Type 2 is dynamic HARQ-ACK codebook, and the size of the HARQ-ACK codebook is dyanmically deteremined by corresponding DCI. </w:t>
      </w:r>
      <w:r w:rsidR="00D91E9A" w:rsidRPr="006F4EAF">
        <w:rPr>
          <w:rFonts w:hint="eastAsia"/>
          <w:noProof/>
          <w:sz w:val="20"/>
          <w:szCs w:val="20"/>
          <w:lang w:eastAsia="zh-CN"/>
        </w:rPr>
        <w:t xml:space="preserve">Type2 is designed to save </w:t>
      </w:r>
      <w:r w:rsidR="00D91E9A">
        <w:rPr>
          <w:rFonts w:hint="eastAsia"/>
          <w:noProof/>
          <w:sz w:val="20"/>
          <w:szCs w:val="20"/>
          <w:lang w:eastAsia="zh-CN"/>
        </w:rPr>
        <w:t xml:space="preserve">the </w:t>
      </w:r>
      <w:r w:rsidR="00D91E9A" w:rsidRPr="006F4EAF">
        <w:rPr>
          <w:rFonts w:hint="eastAsia"/>
          <w:noProof/>
          <w:sz w:val="20"/>
          <w:szCs w:val="20"/>
          <w:lang w:eastAsia="zh-CN"/>
        </w:rPr>
        <w:t>overhead</w:t>
      </w:r>
      <w:r w:rsidR="00D91E9A">
        <w:rPr>
          <w:noProof/>
          <w:sz w:val="20"/>
          <w:szCs w:val="20"/>
          <w:lang w:eastAsia="zh-CN"/>
        </w:rPr>
        <w:t xml:space="preserve">, </w:t>
      </w:r>
      <w:r w:rsidRPr="003A3622">
        <w:rPr>
          <w:noProof/>
          <w:sz w:val="20"/>
          <w:szCs w:val="20"/>
          <w:lang w:eastAsia="zh-CN"/>
        </w:rPr>
        <w:t>so we should make some enhancements on dynamic HARQ-ACK codebook with disabling/enabling HARQ feedback.</w:t>
      </w:r>
      <w:bookmarkStart w:id="4" w:name="_Hlk20352267"/>
      <w:r w:rsidRPr="003A3622">
        <w:rPr>
          <w:noProof/>
          <w:sz w:val="20"/>
          <w:szCs w:val="20"/>
          <w:lang w:eastAsia="zh-CN"/>
        </w:rPr>
        <w:t xml:space="preserve"> One simple approach is </w:t>
      </w:r>
      <w:r w:rsidR="00143DBB" w:rsidRPr="003A3622">
        <w:rPr>
          <w:i/>
          <w:noProof/>
          <w:sz w:val="20"/>
          <w:szCs w:val="20"/>
          <w:lang w:eastAsia="zh-CN"/>
        </w:rPr>
        <w:t>option 1:</w:t>
      </w:r>
      <w:r w:rsidR="00143DBB" w:rsidRPr="003A3622">
        <w:rPr>
          <w:i/>
          <w:sz w:val="20"/>
          <w:szCs w:val="20"/>
        </w:rPr>
        <w:t xml:space="preserve"> </w:t>
      </w:r>
      <w:r w:rsidR="004D71EE" w:rsidRPr="003A3622">
        <w:rPr>
          <w:i/>
          <w:noProof/>
          <w:sz w:val="20"/>
          <w:szCs w:val="20"/>
          <w:lang w:eastAsia="zh-CN"/>
        </w:rPr>
        <w:t>r</w:t>
      </w:r>
      <w:r w:rsidR="00143DBB" w:rsidRPr="003A3622">
        <w:rPr>
          <w:i/>
          <w:noProof/>
          <w:sz w:val="20"/>
          <w:szCs w:val="20"/>
          <w:lang w:eastAsia="zh-CN"/>
        </w:rPr>
        <w:t>educe codebook size with HARQ-ACK codebook only includes HARQ-ACK of PDSCH with feedback-enabled HARQ processes</w:t>
      </w:r>
      <w:r w:rsidR="00143DBB" w:rsidRPr="003A3622">
        <w:rPr>
          <w:noProof/>
          <w:sz w:val="20"/>
          <w:szCs w:val="20"/>
          <w:lang w:eastAsia="zh-CN"/>
        </w:rPr>
        <w:t xml:space="preserve">. </w:t>
      </w:r>
      <w:r w:rsidRPr="003A3622">
        <w:rPr>
          <w:noProof/>
          <w:sz w:val="20"/>
          <w:szCs w:val="20"/>
          <w:lang w:eastAsia="zh-CN"/>
        </w:rPr>
        <w:t xml:space="preserve">The gNB does not increase the counter DAI and total DAI for a PDCCH with </w:t>
      </w:r>
      <w:r w:rsidR="002B55B1">
        <w:rPr>
          <w:noProof/>
          <w:sz w:val="20"/>
          <w:szCs w:val="20"/>
          <w:lang w:eastAsia="zh-CN"/>
        </w:rPr>
        <w:t xml:space="preserve">HARQ </w:t>
      </w:r>
      <w:r w:rsidR="00D91E9A">
        <w:rPr>
          <w:noProof/>
          <w:sz w:val="20"/>
          <w:szCs w:val="20"/>
          <w:lang w:eastAsia="zh-CN"/>
        </w:rPr>
        <w:t>feedback disabled, which is aligned with the motivation of Type 2 HARQ codebook</w:t>
      </w:r>
      <w:r w:rsidR="00175837">
        <w:rPr>
          <w:noProof/>
          <w:sz w:val="20"/>
          <w:szCs w:val="20"/>
          <w:lang w:eastAsia="zh-CN"/>
        </w:rPr>
        <w:t>.</w:t>
      </w:r>
      <w:r w:rsidRPr="003A3622">
        <w:rPr>
          <w:noProof/>
          <w:sz w:val="20"/>
          <w:szCs w:val="20"/>
          <w:lang w:eastAsia="zh-CN"/>
        </w:rPr>
        <w:t xml:space="preserve"> </w:t>
      </w:r>
      <w:bookmarkEnd w:id="4"/>
    </w:p>
    <w:p w:rsidR="004D4ED2" w:rsidRPr="003A3622" w:rsidRDefault="004D4ED2" w:rsidP="00143DBB">
      <w:pPr>
        <w:rPr>
          <w:noProof/>
          <w:sz w:val="20"/>
          <w:szCs w:val="20"/>
          <w:lang w:eastAsia="zh-CN"/>
        </w:rPr>
      </w:pPr>
      <w:r w:rsidRPr="00587135">
        <w:rPr>
          <w:noProof/>
          <w:sz w:val="20"/>
          <w:szCs w:val="20"/>
          <w:lang w:eastAsia="zh-CN"/>
        </w:rPr>
        <w:t xml:space="preserve">Type 3 codebooks were introduced in Rel-16 NR-U, Those codebooks are </w:t>
      </w:r>
      <w:r w:rsidR="00F71C8D">
        <w:rPr>
          <w:noProof/>
          <w:sz w:val="20"/>
          <w:szCs w:val="20"/>
          <w:lang w:eastAsia="zh-CN"/>
        </w:rPr>
        <w:t xml:space="preserve">used for feedback in </w:t>
      </w:r>
      <w:r w:rsidR="00F71C8D">
        <w:rPr>
          <w:rFonts w:hint="eastAsia"/>
          <w:noProof/>
          <w:sz w:val="20"/>
          <w:szCs w:val="20"/>
          <w:lang w:eastAsia="zh-CN"/>
        </w:rPr>
        <w:t>unlicensend</w:t>
      </w:r>
      <w:r w:rsidR="00F71C8D">
        <w:rPr>
          <w:noProof/>
          <w:sz w:val="20"/>
          <w:szCs w:val="20"/>
          <w:lang w:eastAsia="zh-CN"/>
        </w:rPr>
        <w:t xml:space="preserve"> </w:t>
      </w:r>
      <w:r w:rsidRPr="00587135">
        <w:rPr>
          <w:noProof/>
          <w:sz w:val="20"/>
          <w:szCs w:val="20"/>
          <w:lang w:eastAsia="zh-CN"/>
        </w:rPr>
        <w:t>spectrum</w:t>
      </w:r>
      <w:r w:rsidR="00F71C8D">
        <w:rPr>
          <w:noProof/>
          <w:sz w:val="20"/>
          <w:szCs w:val="20"/>
          <w:lang w:eastAsia="zh-CN"/>
        </w:rPr>
        <w:t xml:space="preserve"> scenarios</w:t>
      </w:r>
      <w:r w:rsidRPr="00587135">
        <w:rPr>
          <w:noProof/>
          <w:sz w:val="20"/>
          <w:szCs w:val="20"/>
          <w:lang w:eastAsia="zh-CN"/>
        </w:rPr>
        <w:t>. So there is no need</w:t>
      </w:r>
      <w:r w:rsidR="00405EC8" w:rsidRPr="00587135">
        <w:rPr>
          <w:noProof/>
          <w:sz w:val="20"/>
          <w:szCs w:val="20"/>
          <w:lang w:eastAsia="zh-CN"/>
        </w:rPr>
        <w:t xml:space="preserve"> </w:t>
      </w:r>
      <w:r w:rsidRPr="00587135">
        <w:rPr>
          <w:noProof/>
          <w:sz w:val="20"/>
          <w:szCs w:val="20"/>
          <w:lang w:eastAsia="zh-CN"/>
        </w:rPr>
        <w:t>to support Type 3 codebook for NTN</w:t>
      </w:r>
      <w:r w:rsidR="00394362">
        <w:rPr>
          <w:noProof/>
          <w:sz w:val="20"/>
          <w:szCs w:val="20"/>
          <w:lang w:eastAsia="zh-CN"/>
        </w:rPr>
        <w:t>.</w:t>
      </w:r>
    </w:p>
    <w:p w:rsidR="00F856AE" w:rsidRPr="003A3622" w:rsidRDefault="00C77323" w:rsidP="0062534A">
      <w:pPr>
        <w:spacing w:beforeLines="50" w:before="120" w:after="0"/>
        <w:rPr>
          <w:b/>
          <w:i/>
          <w:noProof/>
          <w:sz w:val="20"/>
          <w:szCs w:val="20"/>
          <w:lang w:eastAsia="zh-CN"/>
        </w:rPr>
      </w:pPr>
      <w:r w:rsidRPr="003A3622">
        <w:rPr>
          <w:b/>
          <w:i/>
          <w:noProof/>
          <w:sz w:val="20"/>
          <w:szCs w:val="20"/>
          <w:lang w:eastAsia="zh-CN"/>
        </w:rPr>
        <w:t>Proposal 8:</w:t>
      </w:r>
      <w:r w:rsidR="009B3E24" w:rsidRPr="003A3622">
        <w:rPr>
          <w:b/>
          <w:i/>
          <w:noProof/>
          <w:sz w:val="20"/>
          <w:szCs w:val="20"/>
          <w:lang w:eastAsia="zh-CN"/>
        </w:rPr>
        <w:t xml:space="preserve"> </w:t>
      </w:r>
      <w:r w:rsidR="00A41B34" w:rsidRPr="003A3622">
        <w:rPr>
          <w:b/>
          <w:i/>
          <w:noProof/>
          <w:sz w:val="20"/>
          <w:szCs w:val="20"/>
          <w:lang w:eastAsia="zh-CN"/>
        </w:rPr>
        <w:t>F</w:t>
      </w:r>
      <w:r w:rsidR="009B3E24" w:rsidRPr="003A3622">
        <w:rPr>
          <w:b/>
          <w:i/>
          <w:noProof/>
          <w:sz w:val="20"/>
          <w:szCs w:val="20"/>
          <w:lang w:eastAsia="zh-CN"/>
        </w:rPr>
        <w:t xml:space="preserve">or </w:t>
      </w:r>
      <w:r w:rsidR="00802364" w:rsidRPr="003A3622">
        <w:rPr>
          <w:b/>
          <w:i/>
          <w:noProof/>
          <w:sz w:val="20"/>
          <w:szCs w:val="20"/>
          <w:lang w:eastAsia="zh-CN"/>
        </w:rPr>
        <w:t>T</w:t>
      </w:r>
      <w:r w:rsidR="009B3E24" w:rsidRPr="003A3622">
        <w:rPr>
          <w:b/>
          <w:i/>
          <w:noProof/>
          <w:sz w:val="20"/>
          <w:szCs w:val="20"/>
          <w:lang w:eastAsia="zh-CN"/>
        </w:rPr>
        <w:t>ype 1 HARQ-ACK codebook,</w:t>
      </w:r>
      <w:r w:rsidR="00A41B34" w:rsidRPr="003A3622">
        <w:rPr>
          <w:b/>
          <w:i/>
          <w:noProof/>
          <w:sz w:val="20"/>
          <w:szCs w:val="20"/>
          <w:lang w:eastAsia="zh-CN"/>
        </w:rPr>
        <w:t xml:space="preserve"> no </w:t>
      </w:r>
      <w:r w:rsidR="00783952" w:rsidRPr="003A3622">
        <w:rPr>
          <w:b/>
          <w:i/>
          <w:noProof/>
          <w:sz w:val="20"/>
          <w:szCs w:val="20"/>
          <w:lang w:eastAsia="zh-CN"/>
        </w:rPr>
        <w:t>en</w:t>
      </w:r>
      <w:r w:rsidR="00A41B34" w:rsidRPr="003A3622">
        <w:rPr>
          <w:b/>
          <w:i/>
          <w:noProof/>
          <w:sz w:val="20"/>
          <w:szCs w:val="20"/>
          <w:lang w:eastAsia="zh-CN"/>
        </w:rPr>
        <w:t>hancement is need</w:t>
      </w:r>
      <w:r w:rsidR="00A34898" w:rsidRPr="003A3622">
        <w:rPr>
          <w:b/>
          <w:i/>
          <w:noProof/>
          <w:sz w:val="20"/>
          <w:szCs w:val="20"/>
          <w:lang w:eastAsia="zh-CN"/>
        </w:rPr>
        <w:t>ed</w:t>
      </w:r>
      <w:r w:rsidR="00A41B34" w:rsidRPr="003A3622">
        <w:rPr>
          <w:b/>
          <w:i/>
          <w:noProof/>
          <w:sz w:val="20"/>
          <w:szCs w:val="20"/>
          <w:lang w:eastAsia="zh-CN"/>
        </w:rPr>
        <w:t xml:space="preserve"> for NR NTN</w:t>
      </w:r>
      <w:r w:rsidR="00D825E2" w:rsidRPr="003A3622">
        <w:rPr>
          <w:b/>
          <w:i/>
          <w:noProof/>
          <w:sz w:val="20"/>
          <w:szCs w:val="20"/>
          <w:lang w:eastAsia="zh-CN"/>
        </w:rPr>
        <w:t>.</w:t>
      </w:r>
    </w:p>
    <w:p w:rsidR="00A41B34" w:rsidRDefault="00A41B34" w:rsidP="0062534A">
      <w:pPr>
        <w:spacing w:beforeLines="50" w:before="120" w:after="0"/>
        <w:rPr>
          <w:b/>
          <w:i/>
          <w:noProof/>
          <w:sz w:val="20"/>
          <w:szCs w:val="20"/>
          <w:lang w:eastAsia="zh-CN"/>
        </w:rPr>
      </w:pPr>
      <w:r w:rsidRPr="003A3622">
        <w:rPr>
          <w:b/>
          <w:i/>
          <w:noProof/>
          <w:sz w:val="20"/>
          <w:szCs w:val="20"/>
          <w:lang w:eastAsia="zh-CN"/>
        </w:rPr>
        <w:t xml:space="preserve">Proposal 9: For </w:t>
      </w:r>
      <w:r w:rsidR="00802364" w:rsidRPr="003A3622">
        <w:rPr>
          <w:b/>
          <w:i/>
          <w:noProof/>
          <w:sz w:val="20"/>
          <w:szCs w:val="20"/>
          <w:lang w:eastAsia="zh-CN"/>
        </w:rPr>
        <w:t>T</w:t>
      </w:r>
      <w:r w:rsidRPr="003A3622">
        <w:rPr>
          <w:b/>
          <w:i/>
          <w:noProof/>
          <w:sz w:val="20"/>
          <w:szCs w:val="20"/>
          <w:lang w:eastAsia="zh-CN"/>
        </w:rPr>
        <w:t xml:space="preserve">ype 2 HARQ-ACK codebook, </w:t>
      </w:r>
      <w:r w:rsidRPr="003A3622">
        <w:rPr>
          <w:b/>
          <w:i/>
          <w:color w:val="000000"/>
          <w:sz w:val="20"/>
          <w:szCs w:val="20"/>
          <w:lang w:eastAsia="x-none"/>
        </w:rPr>
        <w:t>HARQ-ACK codebook only includes HARQ-ACK of PDSCH with</w:t>
      </w:r>
      <w:r w:rsidR="00B6033C" w:rsidRPr="00B6033C">
        <w:rPr>
          <w:b/>
          <w:i/>
          <w:color w:val="000000"/>
          <w:sz w:val="20"/>
          <w:szCs w:val="20"/>
          <w:lang w:eastAsia="x-none"/>
        </w:rPr>
        <w:t xml:space="preserve"> </w:t>
      </w:r>
      <w:r w:rsidR="00B6033C" w:rsidRPr="003A3622">
        <w:rPr>
          <w:b/>
          <w:i/>
          <w:color w:val="000000"/>
          <w:sz w:val="20"/>
          <w:szCs w:val="20"/>
          <w:lang w:eastAsia="x-none"/>
        </w:rPr>
        <w:t>HARQ</w:t>
      </w:r>
      <w:r w:rsidRPr="003A3622">
        <w:rPr>
          <w:b/>
          <w:i/>
          <w:color w:val="000000"/>
          <w:sz w:val="20"/>
          <w:szCs w:val="20"/>
          <w:lang w:eastAsia="x-none"/>
        </w:rPr>
        <w:t> feedback</w:t>
      </w:r>
      <w:r w:rsidR="0096177A">
        <w:rPr>
          <w:b/>
          <w:i/>
          <w:color w:val="000000"/>
          <w:sz w:val="20"/>
          <w:szCs w:val="20"/>
          <w:lang w:eastAsia="x-none"/>
        </w:rPr>
        <w:t xml:space="preserve"> </w:t>
      </w:r>
      <w:r w:rsidRPr="003A3622">
        <w:rPr>
          <w:b/>
          <w:i/>
          <w:color w:val="000000"/>
          <w:sz w:val="20"/>
          <w:szCs w:val="20"/>
          <w:lang w:eastAsia="x-none"/>
        </w:rPr>
        <w:t xml:space="preserve">enabled, and </w:t>
      </w:r>
      <w:r w:rsidRPr="003A3622">
        <w:rPr>
          <w:b/>
          <w:i/>
          <w:noProof/>
          <w:sz w:val="20"/>
          <w:szCs w:val="20"/>
          <w:lang w:eastAsia="zh-CN"/>
        </w:rPr>
        <w:t xml:space="preserve">counter DAI and total DAI are not increased for a PDCCH with </w:t>
      </w:r>
      <w:r w:rsidR="00B6033C" w:rsidRPr="003A3622">
        <w:rPr>
          <w:b/>
          <w:i/>
          <w:noProof/>
          <w:sz w:val="20"/>
          <w:szCs w:val="20"/>
          <w:lang w:eastAsia="zh-CN"/>
        </w:rPr>
        <w:t xml:space="preserve">HARQ </w:t>
      </w:r>
      <w:r w:rsidRPr="003A3622">
        <w:rPr>
          <w:b/>
          <w:i/>
          <w:noProof/>
          <w:sz w:val="20"/>
          <w:szCs w:val="20"/>
          <w:lang w:eastAsia="zh-CN"/>
        </w:rPr>
        <w:t>feedback disabled</w:t>
      </w:r>
      <w:r w:rsidR="00D825E2" w:rsidRPr="003A3622">
        <w:rPr>
          <w:b/>
          <w:i/>
          <w:noProof/>
          <w:sz w:val="20"/>
          <w:szCs w:val="20"/>
          <w:lang w:eastAsia="zh-CN"/>
        </w:rPr>
        <w:t>.</w:t>
      </w:r>
    </w:p>
    <w:p w:rsidR="00782A08" w:rsidRPr="003A3622" w:rsidRDefault="00782A08" w:rsidP="0062534A">
      <w:pPr>
        <w:spacing w:beforeLines="50" w:before="120" w:after="0"/>
        <w:rPr>
          <w:b/>
          <w:i/>
          <w:noProof/>
          <w:sz w:val="20"/>
          <w:szCs w:val="20"/>
          <w:lang w:eastAsia="zh-CN"/>
        </w:rPr>
      </w:pPr>
      <w:r>
        <w:rPr>
          <w:b/>
          <w:i/>
          <w:noProof/>
          <w:sz w:val="20"/>
          <w:szCs w:val="20"/>
          <w:lang w:eastAsia="zh-CN"/>
        </w:rPr>
        <w:t>Proposal 10: Type 3 HARQ-ACK codebook is not supported for NR NTN.</w:t>
      </w:r>
    </w:p>
    <w:p w:rsidR="00124F34" w:rsidRPr="00053D8F" w:rsidRDefault="00124F34" w:rsidP="00053D8F">
      <w:pPr>
        <w:rPr>
          <w:b/>
          <w:i/>
          <w:sz w:val="16"/>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3A3622">
      <w:pPr>
        <w:spacing w:after="0"/>
        <w:rPr>
          <w:sz w:val="20"/>
          <w:szCs w:val="20"/>
          <w:lang w:eastAsia="zh-CN"/>
        </w:rPr>
      </w:pPr>
      <w:r w:rsidRPr="00962140">
        <w:rPr>
          <w:sz w:val="20"/>
          <w:szCs w:val="20"/>
        </w:rPr>
        <w:t xml:space="preserve">In this contribution, </w:t>
      </w:r>
      <w:r w:rsidR="00A52264">
        <w:rPr>
          <w:sz w:val="20"/>
          <w:szCs w:val="20"/>
        </w:rPr>
        <w:t xml:space="preserve">HARQ enhancement for </w:t>
      </w:r>
      <w:r w:rsidR="00A52264">
        <w:rPr>
          <w:rFonts w:hint="eastAsia"/>
          <w:sz w:val="20"/>
          <w:szCs w:val="20"/>
          <w:lang w:eastAsia="zh-CN"/>
        </w:rPr>
        <w:t>NTN</w:t>
      </w:r>
      <w:r w:rsidR="00A52264" w:rsidRPr="00A1361D">
        <w:rPr>
          <w:sz w:val="20"/>
          <w:szCs w:val="20"/>
          <w:lang w:eastAsia="zh-CN"/>
        </w:rPr>
        <w:t xml:space="preserve">, especially </w:t>
      </w:r>
      <w:r w:rsidR="00A52264">
        <w:rPr>
          <w:rFonts w:hint="eastAsia"/>
          <w:sz w:val="20"/>
          <w:szCs w:val="20"/>
          <w:lang w:eastAsia="zh-CN"/>
        </w:rPr>
        <w:t>HARQ</w:t>
      </w:r>
      <w:r w:rsidR="00A52264">
        <w:rPr>
          <w:sz w:val="20"/>
          <w:szCs w:val="20"/>
          <w:lang w:eastAsia="zh-CN"/>
        </w:rPr>
        <w:t xml:space="preserve"> </w:t>
      </w:r>
      <w:r w:rsidR="00A52264">
        <w:rPr>
          <w:rFonts w:hint="eastAsia"/>
          <w:sz w:val="20"/>
          <w:szCs w:val="20"/>
          <w:lang w:eastAsia="zh-CN"/>
        </w:rPr>
        <w:t>process</w:t>
      </w:r>
      <w:r w:rsidR="00A52264">
        <w:rPr>
          <w:sz w:val="20"/>
          <w:szCs w:val="20"/>
          <w:lang w:eastAsia="zh-CN"/>
        </w:rPr>
        <w:t xml:space="preserve"> </w:t>
      </w:r>
      <w:r w:rsidR="00A52264">
        <w:rPr>
          <w:rFonts w:hint="eastAsia"/>
          <w:sz w:val="20"/>
          <w:szCs w:val="20"/>
          <w:lang w:eastAsia="zh-CN"/>
        </w:rPr>
        <w:t>number</w:t>
      </w:r>
      <w:r w:rsidR="00A52264">
        <w:rPr>
          <w:sz w:val="20"/>
          <w:szCs w:val="20"/>
          <w:lang w:eastAsia="zh-CN"/>
        </w:rPr>
        <w:t xml:space="preserve"> and</w:t>
      </w:r>
      <w:r w:rsidR="00A52264">
        <w:rPr>
          <w:rFonts w:hint="eastAsia"/>
          <w:sz w:val="20"/>
          <w:szCs w:val="20"/>
          <w:lang w:eastAsia="zh-CN"/>
        </w:rPr>
        <w:t xml:space="preserve"> </w:t>
      </w:r>
      <w:r w:rsidR="00A52264">
        <w:rPr>
          <w:sz w:val="20"/>
          <w:szCs w:val="20"/>
          <w:lang w:eastAsia="zh-CN"/>
        </w:rPr>
        <w:t>HARQ feedback enabling/disabling configuration</w:t>
      </w:r>
      <w:r w:rsidR="00A52264" w:rsidRPr="00962140">
        <w:rPr>
          <w:kern w:val="2"/>
          <w:sz w:val="20"/>
          <w:szCs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266002" w:rsidRPr="008245C4" w:rsidRDefault="00266002" w:rsidP="00266002">
      <w:pPr>
        <w:spacing w:before="120" w:after="0"/>
        <w:rPr>
          <w:b/>
          <w:i/>
          <w:sz w:val="20"/>
          <w:szCs w:val="20"/>
          <w:lang w:eastAsia="zh-CN"/>
        </w:rPr>
      </w:pPr>
      <w:r w:rsidRPr="003A3622">
        <w:rPr>
          <w:b/>
          <w:i/>
          <w:sz w:val="20"/>
          <w:szCs w:val="20"/>
          <w:lang w:val="en-GB" w:eastAsia="zh-CN"/>
        </w:rPr>
        <w:t xml:space="preserve">Proposal 1: The HARQ process number </w:t>
      </w:r>
      <w:r w:rsidRPr="003A3622">
        <w:rPr>
          <w:b/>
          <w:i/>
          <w:sz w:val="20"/>
          <w:szCs w:val="20"/>
          <w:lang w:eastAsia="zh-CN"/>
        </w:rPr>
        <w:t>is tied to SFN/slot index of PDCCH/PUSCH/PDSCH</w:t>
      </w:r>
      <w:r w:rsidRPr="003A3622">
        <w:rPr>
          <w:b/>
          <w:i/>
          <w:sz w:val="20"/>
          <w:szCs w:val="20"/>
          <w:lang w:val="en-GB" w:eastAsia="zh-CN"/>
        </w:rPr>
        <w:t xml:space="preserve"> f</w:t>
      </w:r>
      <w:r w:rsidRPr="008245C4">
        <w:rPr>
          <w:b/>
          <w:i/>
          <w:sz w:val="20"/>
          <w:szCs w:val="20"/>
          <w:lang w:eastAsia="zh-CN"/>
        </w:rPr>
        <w:t xml:space="preserve">or </w:t>
      </w:r>
      <w:r>
        <w:rPr>
          <w:rFonts w:hint="eastAsia"/>
          <w:b/>
          <w:i/>
          <w:sz w:val="20"/>
          <w:szCs w:val="20"/>
          <w:lang w:eastAsia="zh-CN"/>
        </w:rPr>
        <w:t>DCI</w:t>
      </w:r>
      <w:r>
        <w:rPr>
          <w:b/>
          <w:i/>
          <w:sz w:val="20"/>
          <w:szCs w:val="20"/>
          <w:lang w:eastAsia="zh-CN"/>
        </w:rPr>
        <w:t xml:space="preserve"> </w:t>
      </w:r>
      <w:r>
        <w:rPr>
          <w:rFonts w:hint="eastAsia"/>
          <w:b/>
          <w:i/>
          <w:sz w:val="20"/>
          <w:szCs w:val="20"/>
          <w:lang w:eastAsia="zh-CN"/>
        </w:rPr>
        <w:t>format</w:t>
      </w:r>
      <w:r>
        <w:rPr>
          <w:b/>
          <w:i/>
          <w:sz w:val="20"/>
          <w:szCs w:val="20"/>
          <w:lang w:eastAsia="zh-CN"/>
        </w:rPr>
        <w:t xml:space="preserve"> </w:t>
      </w:r>
      <w:r w:rsidRPr="008245C4">
        <w:rPr>
          <w:b/>
          <w:i/>
          <w:sz w:val="20"/>
          <w:szCs w:val="20"/>
          <w:lang w:eastAsia="zh-CN"/>
        </w:rPr>
        <w:t>0-0/</w:t>
      </w:r>
      <w:r>
        <w:rPr>
          <w:b/>
          <w:i/>
          <w:sz w:val="20"/>
          <w:szCs w:val="20"/>
          <w:lang w:eastAsia="zh-CN"/>
        </w:rPr>
        <w:t xml:space="preserve">1-0 </w:t>
      </w:r>
      <w:r>
        <w:rPr>
          <w:rFonts w:hint="eastAsia"/>
          <w:b/>
          <w:i/>
          <w:sz w:val="20"/>
          <w:szCs w:val="20"/>
          <w:lang w:eastAsia="zh-CN"/>
        </w:rPr>
        <w:t>and</w:t>
      </w:r>
      <w:r>
        <w:rPr>
          <w:b/>
          <w:i/>
          <w:sz w:val="20"/>
          <w:szCs w:val="20"/>
          <w:lang w:eastAsia="zh-CN"/>
        </w:rPr>
        <w:t xml:space="preserve"> </w:t>
      </w:r>
      <w:r>
        <w:rPr>
          <w:rFonts w:hint="eastAsia"/>
          <w:b/>
          <w:i/>
          <w:sz w:val="20"/>
          <w:szCs w:val="20"/>
          <w:lang w:eastAsia="zh-CN"/>
        </w:rPr>
        <w:t>DCI</w:t>
      </w:r>
      <w:r>
        <w:rPr>
          <w:b/>
          <w:i/>
          <w:sz w:val="20"/>
          <w:szCs w:val="20"/>
          <w:lang w:eastAsia="zh-CN"/>
        </w:rPr>
        <w:t xml:space="preserve"> </w:t>
      </w:r>
      <w:r>
        <w:rPr>
          <w:rFonts w:hint="eastAsia"/>
          <w:b/>
          <w:i/>
          <w:sz w:val="20"/>
          <w:szCs w:val="20"/>
          <w:lang w:eastAsia="zh-CN"/>
        </w:rPr>
        <w:t>format</w:t>
      </w:r>
      <w:r>
        <w:rPr>
          <w:b/>
          <w:i/>
          <w:sz w:val="20"/>
          <w:szCs w:val="20"/>
          <w:lang w:eastAsia="zh-CN"/>
        </w:rPr>
        <w:t xml:space="preserve"> </w:t>
      </w:r>
      <w:r w:rsidRPr="008245C4">
        <w:rPr>
          <w:b/>
          <w:i/>
          <w:sz w:val="20"/>
          <w:szCs w:val="20"/>
          <w:lang w:eastAsia="zh-CN"/>
        </w:rPr>
        <w:t>0-1/1-1</w:t>
      </w:r>
      <w:r>
        <w:rPr>
          <w:b/>
          <w:i/>
          <w:sz w:val="20"/>
          <w:szCs w:val="20"/>
          <w:lang w:eastAsia="zh-CN"/>
        </w:rPr>
        <w:t xml:space="preserve"> if UE is configured with HARQ process number of 32</w:t>
      </w:r>
      <w:r w:rsidRPr="008245C4">
        <w:rPr>
          <w:b/>
          <w:i/>
          <w:sz w:val="20"/>
          <w:szCs w:val="20"/>
          <w:lang w:eastAsia="zh-CN"/>
        </w:rPr>
        <w:t>.</w:t>
      </w:r>
    </w:p>
    <w:p w:rsidR="00266002" w:rsidRDefault="00266002" w:rsidP="00266002">
      <w:pPr>
        <w:spacing w:before="120" w:after="0"/>
        <w:rPr>
          <w:b/>
          <w:i/>
          <w:sz w:val="20"/>
          <w:szCs w:val="20"/>
          <w:lang w:val="en-GB" w:eastAsia="zh-CN"/>
        </w:rPr>
      </w:pPr>
      <w:r w:rsidRPr="003A3622">
        <w:rPr>
          <w:b/>
          <w:i/>
          <w:sz w:val="20"/>
          <w:szCs w:val="20"/>
          <w:lang w:val="en-GB" w:eastAsia="zh-CN"/>
        </w:rPr>
        <w:t>Proposal 2: For DCI</w:t>
      </w:r>
      <w:r>
        <w:rPr>
          <w:b/>
          <w:i/>
          <w:sz w:val="20"/>
          <w:szCs w:val="20"/>
          <w:lang w:val="en-GB" w:eastAsia="zh-CN"/>
        </w:rPr>
        <w:t xml:space="preserve"> </w:t>
      </w:r>
      <w:r w:rsidRPr="00717432">
        <w:rPr>
          <w:b/>
          <w:i/>
          <w:sz w:val="20"/>
          <w:szCs w:val="20"/>
          <w:lang w:val="en-GB" w:eastAsia="zh-CN"/>
        </w:rPr>
        <w:t>0-2/1-2</w:t>
      </w:r>
      <w:r w:rsidRPr="003A3622">
        <w:rPr>
          <w:b/>
          <w:i/>
          <w:sz w:val="20"/>
          <w:szCs w:val="20"/>
          <w:lang w:val="en-GB" w:eastAsia="zh-CN"/>
        </w:rPr>
        <w:t xml:space="preserve">, </w:t>
      </w:r>
      <w:r w:rsidRPr="00757680">
        <w:rPr>
          <w:b/>
          <w:i/>
          <w:sz w:val="20"/>
          <w:szCs w:val="20"/>
          <w:lang w:val="en-GB" w:eastAsia="zh-CN"/>
        </w:rPr>
        <w:t>the HARQ process number field in DCI is determined to higher layer parameter</w:t>
      </w:r>
      <w:r w:rsidRPr="003A3622">
        <w:rPr>
          <w:b/>
          <w:i/>
          <w:sz w:val="20"/>
          <w:szCs w:val="20"/>
          <w:lang w:val="en-GB" w:eastAsia="zh-CN"/>
        </w:rPr>
        <w:t>.</w:t>
      </w:r>
    </w:p>
    <w:p w:rsidR="00B3056D" w:rsidRPr="00F76D3E" w:rsidRDefault="00B3056D" w:rsidP="003A3622">
      <w:pPr>
        <w:spacing w:beforeLines="50" w:before="120" w:after="0"/>
        <w:rPr>
          <w:b/>
          <w:bCs/>
          <w:i/>
          <w:iCs/>
          <w:sz w:val="20"/>
          <w:szCs w:val="20"/>
          <w:lang w:eastAsia="zh-CN"/>
        </w:rPr>
      </w:pPr>
      <w:r w:rsidRPr="00F76D3E">
        <w:rPr>
          <w:b/>
          <w:bCs/>
          <w:i/>
          <w:iCs/>
          <w:sz w:val="20"/>
          <w:szCs w:val="20"/>
          <w:lang w:eastAsia="zh-CN"/>
        </w:rPr>
        <w:t>Proposal</w:t>
      </w:r>
      <w:r>
        <w:rPr>
          <w:b/>
          <w:bCs/>
          <w:i/>
          <w:iCs/>
          <w:sz w:val="20"/>
          <w:szCs w:val="20"/>
          <w:lang w:eastAsia="zh-CN"/>
        </w:rPr>
        <w:t xml:space="preserve"> </w:t>
      </w:r>
      <w:r w:rsidR="00D825E2">
        <w:rPr>
          <w:b/>
          <w:bCs/>
          <w:i/>
          <w:iCs/>
          <w:sz w:val="20"/>
          <w:szCs w:val="20"/>
          <w:lang w:eastAsia="zh-CN"/>
        </w:rPr>
        <w:t>3</w:t>
      </w:r>
      <w:r w:rsidRPr="00F76D3E">
        <w:rPr>
          <w:b/>
          <w:bCs/>
          <w:i/>
          <w:iCs/>
          <w:sz w:val="20"/>
          <w:szCs w:val="20"/>
          <w:lang w:eastAsia="zh-CN"/>
        </w:rPr>
        <w:t>: Different numbers of HARQ processes is configured based on UE capability.</w:t>
      </w:r>
    </w:p>
    <w:p w:rsidR="00B3056D" w:rsidRPr="001015E4" w:rsidRDefault="00B3056D" w:rsidP="003A3622">
      <w:pPr>
        <w:spacing w:beforeLines="50" w:before="120" w:after="0"/>
        <w:rPr>
          <w:b/>
          <w:i/>
          <w:kern w:val="2"/>
          <w:sz w:val="20"/>
          <w:lang w:eastAsia="zh-CN"/>
        </w:rPr>
      </w:pPr>
      <w:r w:rsidRPr="001015E4">
        <w:rPr>
          <w:b/>
          <w:i/>
          <w:kern w:val="2"/>
          <w:sz w:val="20"/>
          <w:lang w:eastAsia="zh-CN"/>
        </w:rPr>
        <w:t xml:space="preserve">Proposal </w:t>
      </w:r>
      <w:r w:rsidR="00D825E2">
        <w:rPr>
          <w:b/>
          <w:i/>
          <w:kern w:val="2"/>
          <w:sz w:val="20"/>
          <w:lang w:eastAsia="zh-CN"/>
        </w:rPr>
        <w:t>4</w:t>
      </w:r>
      <w:r w:rsidRPr="001015E4">
        <w:rPr>
          <w:b/>
          <w:i/>
          <w:kern w:val="2"/>
          <w:sz w:val="20"/>
          <w:lang w:eastAsia="zh-CN"/>
        </w:rPr>
        <w:t>: UE assume</w:t>
      </w:r>
      <w:r w:rsidR="008B7928">
        <w:rPr>
          <w:b/>
          <w:i/>
          <w:kern w:val="2"/>
          <w:sz w:val="20"/>
          <w:lang w:eastAsia="zh-CN"/>
        </w:rPr>
        <w:t>s</w:t>
      </w:r>
      <w:r w:rsidRPr="001015E4">
        <w:rPr>
          <w:b/>
          <w:i/>
          <w:kern w:val="2"/>
          <w:sz w:val="20"/>
          <w:lang w:eastAsia="zh-CN"/>
        </w:rPr>
        <w:t xml:space="preserve"> the HARQ feedback disabling where HARQ ID belongs to the </w:t>
      </w:r>
      <w:r>
        <w:rPr>
          <w:rFonts w:hint="eastAsia"/>
          <w:b/>
          <w:i/>
          <w:kern w:val="2"/>
          <w:sz w:val="20"/>
          <w:lang w:eastAsia="zh-CN"/>
        </w:rPr>
        <w:t>RRC</w:t>
      </w:r>
      <w:r>
        <w:rPr>
          <w:b/>
          <w:i/>
          <w:kern w:val="2"/>
          <w:sz w:val="20"/>
          <w:lang w:eastAsia="zh-CN"/>
        </w:rPr>
        <w:t xml:space="preserve"> </w:t>
      </w:r>
      <w:r w:rsidRPr="001015E4">
        <w:rPr>
          <w:b/>
          <w:i/>
          <w:kern w:val="2"/>
          <w:sz w:val="20"/>
          <w:lang w:eastAsia="zh-CN"/>
        </w:rPr>
        <w:t xml:space="preserve">configured </w:t>
      </w:r>
      <w:r>
        <w:rPr>
          <w:b/>
          <w:i/>
          <w:kern w:val="2"/>
          <w:sz w:val="20"/>
          <w:lang w:eastAsia="zh-CN"/>
        </w:rPr>
        <w:t xml:space="preserve">HARQ process disabling </w:t>
      </w:r>
      <w:r w:rsidRPr="001015E4">
        <w:rPr>
          <w:b/>
          <w:i/>
          <w:kern w:val="2"/>
          <w:sz w:val="20"/>
          <w:lang w:eastAsia="zh-CN"/>
        </w:rPr>
        <w:t>subset.</w:t>
      </w:r>
    </w:p>
    <w:p w:rsidR="00B3056D" w:rsidRDefault="00B3056D" w:rsidP="003A3622">
      <w:pPr>
        <w:spacing w:beforeLines="50" w:before="120" w:after="0"/>
        <w:rPr>
          <w:b/>
          <w:i/>
          <w:iCs/>
          <w:sz w:val="20"/>
          <w:szCs w:val="20"/>
          <w:lang w:eastAsia="zh-CN"/>
        </w:rPr>
      </w:pPr>
      <w:r w:rsidRPr="007F4BF1">
        <w:rPr>
          <w:b/>
          <w:i/>
          <w:iCs/>
          <w:sz w:val="20"/>
          <w:szCs w:val="20"/>
          <w:lang w:eastAsia="zh-CN"/>
        </w:rPr>
        <w:t xml:space="preserve">Proposal </w:t>
      </w:r>
      <w:r w:rsidR="00D825E2">
        <w:rPr>
          <w:b/>
          <w:i/>
          <w:iCs/>
          <w:sz w:val="20"/>
          <w:szCs w:val="20"/>
          <w:lang w:eastAsia="zh-CN"/>
        </w:rPr>
        <w:t>5</w:t>
      </w:r>
      <w:r w:rsidRPr="007F4BF1">
        <w:rPr>
          <w:b/>
          <w:i/>
          <w:iCs/>
          <w:sz w:val="20"/>
          <w:szCs w:val="20"/>
          <w:lang w:eastAsia="zh-CN"/>
        </w:rPr>
        <w:t>: The multiple transmissions of same TBs in consecutive or interlaced slots can be considered when HARQ is disabled</w:t>
      </w:r>
    </w:p>
    <w:p w:rsidR="007D63E5" w:rsidRPr="007D63E5" w:rsidRDefault="007D63E5" w:rsidP="003A3622">
      <w:pPr>
        <w:spacing w:beforeLines="50" w:before="120" w:after="0"/>
        <w:rPr>
          <w:b/>
          <w:i/>
          <w:sz w:val="20"/>
          <w:szCs w:val="20"/>
          <w:lang w:eastAsia="zh-CN"/>
        </w:rPr>
      </w:pPr>
      <w:r w:rsidRPr="007F4BF1">
        <w:rPr>
          <w:b/>
          <w:i/>
          <w:sz w:val="20"/>
          <w:szCs w:val="20"/>
          <w:lang w:eastAsia="zh-CN"/>
        </w:rPr>
        <w:t xml:space="preserve">Proposal </w:t>
      </w:r>
      <w:r w:rsidR="00D825E2">
        <w:rPr>
          <w:b/>
          <w:i/>
          <w:sz w:val="20"/>
          <w:szCs w:val="20"/>
          <w:lang w:eastAsia="zh-CN"/>
        </w:rPr>
        <w:t>6</w:t>
      </w:r>
      <w:r w:rsidRPr="007F4BF1">
        <w:rPr>
          <w:b/>
          <w:i/>
          <w:sz w:val="20"/>
          <w:szCs w:val="20"/>
          <w:lang w:eastAsia="zh-CN"/>
        </w:rPr>
        <w:t xml:space="preserve">: Repetition transmission number and interlace transmission interval can be indicated in corresponding DCI </w:t>
      </w:r>
      <w:r>
        <w:rPr>
          <w:rFonts w:hint="eastAsia"/>
          <w:b/>
          <w:i/>
          <w:sz w:val="20"/>
          <w:szCs w:val="20"/>
          <w:lang w:eastAsia="zh-CN"/>
        </w:rPr>
        <w:t>when</w:t>
      </w:r>
      <w:r>
        <w:rPr>
          <w:b/>
          <w:i/>
          <w:sz w:val="20"/>
          <w:szCs w:val="20"/>
          <w:lang w:eastAsia="zh-CN"/>
        </w:rPr>
        <w:t xml:space="preserve"> </w:t>
      </w:r>
      <w:r w:rsidRPr="007F4BF1">
        <w:rPr>
          <w:b/>
          <w:i/>
          <w:sz w:val="20"/>
          <w:szCs w:val="20"/>
          <w:lang w:eastAsia="zh-CN"/>
        </w:rPr>
        <w:t>HARQ process disabling</w:t>
      </w:r>
      <w:r>
        <w:rPr>
          <w:b/>
          <w:i/>
          <w:sz w:val="20"/>
          <w:szCs w:val="20"/>
          <w:lang w:eastAsia="zh-CN"/>
        </w:rPr>
        <w:t>.</w:t>
      </w:r>
    </w:p>
    <w:p w:rsidR="003C72CB" w:rsidRPr="00EC5635" w:rsidRDefault="003C72CB" w:rsidP="003A3622">
      <w:pPr>
        <w:spacing w:beforeLines="50" w:before="120" w:after="0"/>
        <w:rPr>
          <w:b/>
          <w:i/>
          <w:sz w:val="16"/>
          <w:szCs w:val="20"/>
          <w:lang w:eastAsia="zh-CN"/>
        </w:rPr>
      </w:pPr>
      <w:r w:rsidRPr="00EC5635">
        <w:rPr>
          <w:b/>
          <w:i/>
          <w:sz w:val="20"/>
        </w:rPr>
        <w:t xml:space="preserve">Proposal </w:t>
      </w:r>
      <w:r w:rsidR="00D825E2">
        <w:rPr>
          <w:b/>
          <w:i/>
          <w:sz w:val="20"/>
        </w:rPr>
        <w:t>7</w:t>
      </w:r>
      <w:r w:rsidRPr="00EC5635">
        <w:rPr>
          <w:b/>
          <w:i/>
          <w:sz w:val="20"/>
        </w:rPr>
        <w:t xml:space="preserve">:  </w:t>
      </w:r>
      <w:r>
        <w:rPr>
          <w:b/>
          <w:i/>
          <w:sz w:val="20"/>
        </w:rPr>
        <w:t>A</w:t>
      </w:r>
      <w:r w:rsidRPr="00EC5635">
        <w:rPr>
          <w:b/>
          <w:i/>
          <w:sz w:val="20"/>
        </w:rPr>
        <w:t xml:space="preserve"> unified configuration should be considered for </w:t>
      </w:r>
      <w:r w:rsidRPr="00EC5635">
        <w:rPr>
          <w:rFonts w:eastAsiaTheme="minorEastAsia"/>
          <w:b/>
          <w:i/>
          <w:sz w:val="20"/>
          <w:szCs w:val="20"/>
          <w:lang w:eastAsia="zh-CN"/>
        </w:rPr>
        <w:t>each HARQ process with/without feedback</w:t>
      </w:r>
      <w:r w:rsidRPr="00EC5635">
        <w:rPr>
          <w:b/>
          <w:i/>
          <w:sz w:val="20"/>
        </w:rPr>
        <w:t xml:space="preserve"> except aggregation factor if </w:t>
      </w:r>
      <w:r w:rsidR="001D063C" w:rsidRPr="001322CA">
        <w:rPr>
          <w:b/>
          <w:i/>
          <w:sz w:val="20"/>
        </w:rPr>
        <w:t>benefit identified</w:t>
      </w:r>
      <w:r w:rsidRPr="00EC5635">
        <w:rPr>
          <w:b/>
          <w:i/>
          <w:sz w:val="20"/>
        </w:rPr>
        <w:t>.</w:t>
      </w:r>
    </w:p>
    <w:p w:rsidR="00D825E2" w:rsidRDefault="00D825E2" w:rsidP="003A3622">
      <w:pPr>
        <w:spacing w:beforeLines="50" w:before="120" w:after="0"/>
        <w:rPr>
          <w:b/>
          <w:i/>
          <w:noProof/>
          <w:sz w:val="20"/>
          <w:szCs w:val="20"/>
          <w:lang w:eastAsia="zh-CN"/>
        </w:rPr>
      </w:pPr>
      <w:r w:rsidRPr="00A41B34">
        <w:rPr>
          <w:b/>
          <w:i/>
          <w:noProof/>
          <w:sz w:val="20"/>
          <w:szCs w:val="20"/>
          <w:lang w:eastAsia="zh-CN"/>
        </w:rPr>
        <w:t xml:space="preserve">Proposal 8: </w:t>
      </w:r>
      <w:r>
        <w:rPr>
          <w:b/>
          <w:i/>
          <w:noProof/>
          <w:sz w:val="20"/>
          <w:szCs w:val="20"/>
          <w:lang w:eastAsia="zh-CN"/>
        </w:rPr>
        <w:t>F</w:t>
      </w:r>
      <w:r w:rsidRPr="00A41B34">
        <w:rPr>
          <w:b/>
          <w:i/>
          <w:noProof/>
          <w:sz w:val="20"/>
          <w:szCs w:val="20"/>
          <w:lang w:eastAsia="zh-CN"/>
        </w:rPr>
        <w:t xml:space="preserve">or </w:t>
      </w:r>
      <w:r>
        <w:rPr>
          <w:b/>
          <w:i/>
          <w:noProof/>
          <w:sz w:val="20"/>
          <w:szCs w:val="20"/>
          <w:lang w:eastAsia="zh-CN"/>
        </w:rPr>
        <w:t>T</w:t>
      </w:r>
      <w:r w:rsidRPr="00A41B34">
        <w:rPr>
          <w:b/>
          <w:i/>
          <w:noProof/>
          <w:sz w:val="20"/>
          <w:szCs w:val="20"/>
          <w:lang w:eastAsia="zh-CN"/>
        </w:rPr>
        <w:t>ype 1 HARQ-ACK codebook,</w:t>
      </w:r>
      <w:r>
        <w:rPr>
          <w:b/>
          <w:i/>
          <w:noProof/>
          <w:sz w:val="20"/>
          <w:szCs w:val="20"/>
          <w:lang w:eastAsia="zh-CN"/>
        </w:rPr>
        <w:t xml:space="preserve"> no enhancement is needed for NR NTN.</w:t>
      </w:r>
    </w:p>
    <w:p w:rsidR="00C942AB" w:rsidRPr="003A3622" w:rsidRDefault="00C942AB" w:rsidP="00C942AB">
      <w:pPr>
        <w:spacing w:beforeLines="50" w:before="120" w:after="0"/>
        <w:rPr>
          <w:b/>
          <w:i/>
          <w:noProof/>
          <w:sz w:val="20"/>
          <w:szCs w:val="20"/>
          <w:lang w:eastAsia="zh-CN"/>
        </w:rPr>
      </w:pPr>
      <w:r w:rsidRPr="003A3622">
        <w:rPr>
          <w:b/>
          <w:i/>
          <w:noProof/>
          <w:sz w:val="20"/>
          <w:szCs w:val="20"/>
          <w:lang w:eastAsia="zh-CN"/>
        </w:rPr>
        <w:t xml:space="preserve">Proposal 9: For Type 2 HARQ-ACK codebook, </w:t>
      </w:r>
      <w:r w:rsidRPr="003A3622">
        <w:rPr>
          <w:b/>
          <w:i/>
          <w:color w:val="000000"/>
          <w:sz w:val="20"/>
          <w:szCs w:val="20"/>
          <w:lang w:eastAsia="x-none"/>
        </w:rPr>
        <w:t>HARQ-ACK codebook only includes HARQ-ACK of PDSCH with</w:t>
      </w:r>
      <w:r w:rsidRPr="00B6033C">
        <w:rPr>
          <w:b/>
          <w:i/>
          <w:color w:val="000000"/>
          <w:sz w:val="20"/>
          <w:szCs w:val="20"/>
          <w:lang w:eastAsia="x-none"/>
        </w:rPr>
        <w:t xml:space="preserve"> </w:t>
      </w:r>
      <w:r w:rsidRPr="003A3622">
        <w:rPr>
          <w:b/>
          <w:i/>
          <w:color w:val="000000"/>
          <w:sz w:val="20"/>
          <w:szCs w:val="20"/>
          <w:lang w:eastAsia="x-none"/>
        </w:rPr>
        <w:t>HARQ feedback</w:t>
      </w:r>
      <w:r>
        <w:rPr>
          <w:b/>
          <w:i/>
          <w:color w:val="000000"/>
          <w:sz w:val="20"/>
          <w:szCs w:val="20"/>
          <w:lang w:eastAsia="x-none"/>
        </w:rPr>
        <w:t xml:space="preserve"> </w:t>
      </w:r>
      <w:r w:rsidRPr="003A3622">
        <w:rPr>
          <w:b/>
          <w:i/>
          <w:color w:val="000000"/>
          <w:sz w:val="20"/>
          <w:szCs w:val="20"/>
          <w:lang w:eastAsia="x-none"/>
        </w:rPr>
        <w:t xml:space="preserve">enabled, and </w:t>
      </w:r>
      <w:r w:rsidRPr="003A3622">
        <w:rPr>
          <w:b/>
          <w:i/>
          <w:noProof/>
          <w:sz w:val="20"/>
          <w:szCs w:val="20"/>
          <w:lang w:eastAsia="zh-CN"/>
        </w:rPr>
        <w:t>counter DAI and total DAI are not increased for a PDCCH with HARQ feedback disabled.</w:t>
      </w:r>
    </w:p>
    <w:p w:rsidR="00CF5401" w:rsidRPr="003A3622" w:rsidRDefault="00CF5401" w:rsidP="00CF5401">
      <w:pPr>
        <w:spacing w:beforeLines="50" w:before="120" w:after="0"/>
        <w:rPr>
          <w:b/>
          <w:i/>
          <w:noProof/>
          <w:sz w:val="20"/>
          <w:szCs w:val="20"/>
          <w:lang w:eastAsia="zh-CN"/>
        </w:rPr>
      </w:pPr>
      <w:r>
        <w:rPr>
          <w:b/>
          <w:i/>
          <w:noProof/>
          <w:sz w:val="20"/>
          <w:szCs w:val="20"/>
          <w:lang w:eastAsia="zh-CN"/>
        </w:rPr>
        <w:t>Proposal 10: Type 3 HARQ-ACK codebook is not supported for NR NTN.</w:t>
      </w:r>
    </w:p>
    <w:p w:rsidR="009D2BAB" w:rsidRPr="00CF5401" w:rsidRDefault="009D2BAB"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F55B76" w:rsidRPr="00F55B76" w:rsidRDefault="00F55B76" w:rsidP="00924988">
      <w:pPr>
        <w:pStyle w:val="References"/>
      </w:pPr>
      <w:r w:rsidRPr="00180438">
        <w:t>3GPP TR 38.821 V</w:t>
      </w:r>
      <w:r>
        <w:t>1</w:t>
      </w:r>
      <w:r w:rsidRPr="00180438">
        <w:t>.</w:t>
      </w:r>
      <w:r>
        <w:t>0</w:t>
      </w:r>
      <w:r w:rsidRPr="00180438">
        <w:t xml:space="preserve">.0 </w:t>
      </w:r>
      <w:r w:rsidRPr="00F55B76">
        <w:t>(2019-12)</w:t>
      </w:r>
    </w:p>
    <w:p w:rsidR="008E595D" w:rsidRDefault="006D7BD1" w:rsidP="0046253F">
      <w:pPr>
        <w:pStyle w:val="References"/>
      </w:pPr>
      <w:r w:rsidRPr="006D7BD1">
        <w:rPr>
          <w:szCs w:val="20"/>
          <w:lang w:eastAsia="zh-CN"/>
        </w:rPr>
        <w:t>RP-201</w:t>
      </w:r>
      <w:r w:rsidR="00AD50AB">
        <w:rPr>
          <w:szCs w:val="20"/>
          <w:lang w:eastAsia="zh-CN"/>
        </w:rPr>
        <w:t>256</w:t>
      </w:r>
      <w:r w:rsidR="00480CD5" w:rsidRPr="000114BC">
        <w:rPr>
          <w:rFonts w:hint="eastAsia"/>
        </w:rPr>
        <w:t xml:space="preserve">, </w:t>
      </w:r>
      <w:r w:rsidR="00480CD5" w:rsidRPr="000114BC">
        <w:t>“</w:t>
      </w:r>
      <w:r w:rsidRPr="006D7BD1">
        <w:t xml:space="preserve">WID revision: </w:t>
      </w:r>
      <w:r w:rsidR="00E531C9" w:rsidRPr="009F5994">
        <w:t>Solutions for NR to support non-terrestrial networks (NTN)</w:t>
      </w:r>
      <w:r w:rsidR="00480CD5" w:rsidRPr="000114BC">
        <w:t>”</w:t>
      </w:r>
      <w:r w:rsidR="00480CD5" w:rsidRPr="000114BC">
        <w:rPr>
          <w:rFonts w:hint="eastAsia"/>
        </w:rPr>
        <w:t xml:space="preserve">, </w:t>
      </w:r>
      <w:r w:rsidR="009F5994" w:rsidRPr="00713FCE">
        <w:t>Thales</w:t>
      </w:r>
      <w:r w:rsidR="0023661E">
        <w:rPr>
          <w:rFonts w:hint="eastAsia"/>
        </w:rPr>
        <w:t>, RAN</w:t>
      </w:r>
      <w:r w:rsidR="00480CD5" w:rsidRPr="000114BC">
        <w:rPr>
          <w:rFonts w:hint="eastAsia"/>
        </w:rPr>
        <w:t>#</w:t>
      </w:r>
      <w:r w:rsidR="00480CD5">
        <w:t>8</w:t>
      </w:r>
      <w:r>
        <w:t>8e</w:t>
      </w:r>
    </w:p>
    <w:p w:rsidR="007A1926" w:rsidRPr="007A1926" w:rsidRDefault="007A1926" w:rsidP="007A1926">
      <w:pPr>
        <w:pStyle w:val="References"/>
        <w:rPr>
          <w:szCs w:val="20"/>
          <w:lang w:eastAsia="zh-CN"/>
        </w:rPr>
      </w:pPr>
      <w:r w:rsidRPr="007A1926">
        <w:rPr>
          <w:rFonts w:hint="eastAsia"/>
          <w:szCs w:val="20"/>
          <w:lang w:eastAsia="zh-CN"/>
        </w:rPr>
        <w:t>R1-</w:t>
      </w:r>
      <w:r w:rsidRPr="007A1926">
        <w:rPr>
          <w:szCs w:val="20"/>
          <w:lang w:eastAsia="zh-CN"/>
        </w:rPr>
        <w:t>2007856, “HARQ operation enhancement for NTN”</w:t>
      </w:r>
      <w:r w:rsidRPr="007A1926">
        <w:rPr>
          <w:rFonts w:hint="eastAsia"/>
          <w:szCs w:val="20"/>
          <w:lang w:eastAsia="zh-CN"/>
        </w:rPr>
        <w:t>,</w:t>
      </w:r>
      <w:r w:rsidR="00982F78">
        <w:rPr>
          <w:szCs w:val="20"/>
          <w:lang w:eastAsia="zh-CN"/>
        </w:rPr>
        <w:t xml:space="preserve"> </w:t>
      </w:r>
      <w:r w:rsidRPr="007A1926">
        <w:rPr>
          <w:szCs w:val="20"/>
          <w:lang w:eastAsia="zh-CN"/>
        </w:rPr>
        <w:t>CATT, RAN1-103e</w:t>
      </w:r>
    </w:p>
    <w:sectPr w:rsidR="007A1926" w:rsidRPr="007A19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D49" w:rsidRDefault="004E2D49">
      <w:r>
        <w:separator/>
      </w:r>
    </w:p>
  </w:endnote>
  <w:endnote w:type="continuationSeparator" w:id="0">
    <w:p w:rsidR="004E2D49" w:rsidRDefault="004E2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D49" w:rsidRDefault="004E2D49">
      <w:r>
        <w:separator/>
      </w:r>
    </w:p>
  </w:footnote>
  <w:footnote w:type="continuationSeparator" w:id="0">
    <w:p w:rsidR="004E2D49" w:rsidRDefault="004E2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3E614C"/>
    <w:multiLevelType w:val="hybridMultilevel"/>
    <w:tmpl w:val="C6AC6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90080"/>
    <w:multiLevelType w:val="hybridMultilevel"/>
    <w:tmpl w:val="D4903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434CB"/>
    <w:multiLevelType w:val="hybridMultilevel"/>
    <w:tmpl w:val="E0360EAA"/>
    <w:lvl w:ilvl="0" w:tplc="1AA0E7B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BB5560"/>
    <w:multiLevelType w:val="hybridMultilevel"/>
    <w:tmpl w:val="1A2E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A678F8"/>
    <w:multiLevelType w:val="hybridMultilevel"/>
    <w:tmpl w:val="EEFA6CA6"/>
    <w:lvl w:ilvl="0" w:tplc="2CBA5C28">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37BB7"/>
    <w:multiLevelType w:val="hybridMultilevel"/>
    <w:tmpl w:val="8DA0B55A"/>
    <w:lvl w:ilvl="0" w:tplc="DA98A1BE">
      <w:numFmt w:val="bullet"/>
      <w:lvlText w:val="-"/>
      <w:lvlJc w:val="left"/>
      <w:pPr>
        <w:ind w:left="936" w:hanging="360"/>
      </w:pPr>
      <w:rPr>
        <w:rFonts w:ascii="Times New Roman" w:eastAsia="宋体"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066B85"/>
    <w:multiLevelType w:val="hybridMultilevel"/>
    <w:tmpl w:val="848E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0"/>
  </w:num>
  <w:num w:numId="3">
    <w:abstractNumId w:val="38"/>
  </w:num>
  <w:num w:numId="4">
    <w:abstractNumId w:val="0"/>
  </w:num>
  <w:num w:numId="5">
    <w:abstractNumId w:val="32"/>
  </w:num>
  <w:num w:numId="6">
    <w:abstractNumId w:val="25"/>
  </w:num>
  <w:num w:numId="7">
    <w:abstractNumId w:val="41"/>
  </w:num>
  <w:num w:numId="8">
    <w:abstractNumId w:val="27"/>
  </w:num>
  <w:num w:numId="9">
    <w:abstractNumId w:val="22"/>
  </w:num>
  <w:num w:numId="10">
    <w:abstractNumId w:val="39"/>
  </w:num>
  <w:num w:numId="11">
    <w:abstractNumId w:val="20"/>
  </w:num>
  <w:num w:numId="12">
    <w:abstractNumId w:val="14"/>
  </w:num>
  <w:num w:numId="13">
    <w:abstractNumId w:val="31"/>
  </w:num>
  <w:num w:numId="14">
    <w:abstractNumId w:val="12"/>
  </w:num>
  <w:num w:numId="15">
    <w:abstractNumId w:val="11"/>
  </w:num>
  <w:num w:numId="16">
    <w:abstractNumId w:val="6"/>
  </w:num>
  <w:num w:numId="17">
    <w:abstractNumId w:val="9"/>
  </w:num>
  <w:num w:numId="18">
    <w:abstractNumId w:val="13"/>
  </w:num>
  <w:num w:numId="19">
    <w:abstractNumId w:val="4"/>
  </w:num>
  <w:num w:numId="20">
    <w:abstractNumId w:val="16"/>
  </w:num>
  <w:num w:numId="21">
    <w:abstractNumId w:val="19"/>
  </w:num>
  <w:num w:numId="22">
    <w:abstractNumId w:val="5"/>
  </w:num>
  <w:num w:numId="23">
    <w:abstractNumId w:val="23"/>
  </w:num>
  <w:num w:numId="24">
    <w:abstractNumId w:val="12"/>
  </w:num>
  <w:num w:numId="25">
    <w:abstractNumId w:val="8"/>
  </w:num>
  <w:num w:numId="26">
    <w:abstractNumId w:val="0"/>
  </w:num>
  <w:num w:numId="27">
    <w:abstractNumId w:val="0"/>
  </w:num>
  <w:num w:numId="28">
    <w:abstractNumId w:val="30"/>
  </w:num>
  <w:num w:numId="29">
    <w:abstractNumId w:val="33"/>
  </w:num>
  <w:num w:numId="30">
    <w:abstractNumId w:val="2"/>
  </w:num>
  <w:num w:numId="31">
    <w:abstractNumId w:val="7"/>
  </w:num>
  <w:num w:numId="32">
    <w:abstractNumId w:val="34"/>
  </w:num>
  <w:num w:numId="33">
    <w:abstractNumId w:val="37"/>
  </w:num>
  <w:num w:numId="34">
    <w:abstractNumId w:val="35"/>
  </w:num>
  <w:num w:numId="35">
    <w:abstractNumId w:val="3"/>
  </w:num>
  <w:num w:numId="36">
    <w:abstractNumId w:val="1"/>
  </w:num>
  <w:num w:numId="37">
    <w:abstractNumId w:val="26"/>
  </w:num>
  <w:num w:numId="38">
    <w:abstractNumId w:val="10"/>
  </w:num>
  <w:num w:numId="39">
    <w:abstractNumId w:val="21"/>
  </w:num>
  <w:num w:numId="40">
    <w:abstractNumId w:val="15"/>
  </w:num>
  <w:num w:numId="41">
    <w:abstractNumId w:val="28"/>
  </w:num>
  <w:num w:numId="42">
    <w:abstractNumId w:val="24"/>
  </w:num>
  <w:num w:numId="43">
    <w:abstractNumId w:val="36"/>
  </w:num>
  <w:num w:numId="44">
    <w:abstractNumId w:val="29"/>
  </w:num>
  <w:num w:numId="45">
    <w:abstractNumId w:val="18"/>
  </w:num>
  <w:num w:numId="46">
    <w:abstractNumId w:val="0"/>
  </w:num>
  <w:num w:numId="47">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36"/>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8C7"/>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2C3"/>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DD9"/>
    <w:rsid w:val="00012F0C"/>
    <w:rsid w:val="0001302F"/>
    <w:rsid w:val="000130A8"/>
    <w:rsid w:val="00013468"/>
    <w:rsid w:val="000135F3"/>
    <w:rsid w:val="00013856"/>
    <w:rsid w:val="00013B6F"/>
    <w:rsid w:val="000140DD"/>
    <w:rsid w:val="000141AD"/>
    <w:rsid w:val="00014249"/>
    <w:rsid w:val="0001449C"/>
    <w:rsid w:val="000146D1"/>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CF"/>
    <w:rsid w:val="0001712F"/>
    <w:rsid w:val="00017252"/>
    <w:rsid w:val="000172BE"/>
    <w:rsid w:val="00017625"/>
    <w:rsid w:val="000179D8"/>
    <w:rsid w:val="000179E1"/>
    <w:rsid w:val="00017CDA"/>
    <w:rsid w:val="00017D8A"/>
    <w:rsid w:val="00020299"/>
    <w:rsid w:val="000202C8"/>
    <w:rsid w:val="00020397"/>
    <w:rsid w:val="000203F3"/>
    <w:rsid w:val="000204FC"/>
    <w:rsid w:val="0002077D"/>
    <w:rsid w:val="000207E8"/>
    <w:rsid w:val="0002093A"/>
    <w:rsid w:val="0002099B"/>
    <w:rsid w:val="000209F4"/>
    <w:rsid w:val="00020EAB"/>
    <w:rsid w:val="00020F92"/>
    <w:rsid w:val="00020FFF"/>
    <w:rsid w:val="000213A5"/>
    <w:rsid w:val="000218F7"/>
    <w:rsid w:val="0002191E"/>
    <w:rsid w:val="000219F3"/>
    <w:rsid w:val="000228ED"/>
    <w:rsid w:val="00022B9A"/>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138"/>
    <w:rsid w:val="00026593"/>
    <w:rsid w:val="00026673"/>
    <w:rsid w:val="0002683D"/>
    <w:rsid w:val="0002685C"/>
    <w:rsid w:val="000269D6"/>
    <w:rsid w:val="00026B58"/>
    <w:rsid w:val="00026D4B"/>
    <w:rsid w:val="00026E22"/>
    <w:rsid w:val="00026F78"/>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4C9"/>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EB2"/>
    <w:rsid w:val="00036F2F"/>
    <w:rsid w:val="00036F47"/>
    <w:rsid w:val="00037805"/>
    <w:rsid w:val="00037B84"/>
    <w:rsid w:val="00037B88"/>
    <w:rsid w:val="00037C16"/>
    <w:rsid w:val="0004023E"/>
    <w:rsid w:val="0004024B"/>
    <w:rsid w:val="00040C90"/>
    <w:rsid w:val="00040EDB"/>
    <w:rsid w:val="00040EED"/>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D45"/>
    <w:rsid w:val="00044340"/>
    <w:rsid w:val="00044B08"/>
    <w:rsid w:val="00044E30"/>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1F3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3D8F"/>
    <w:rsid w:val="000548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A03"/>
    <w:rsid w:val="00057B38"/>
    <w:rsid w:val="00057CB3"/>
    <w:rsid w:val="00057DC8"/>
    <w:rsid w:val="0006018A"/>
    <w:rsid w:val="0006036E"/>
    <w:rsid w:val="0006051A"/>
    <w:rsid w:val="00060675"/>
    <w:rsid w:val="000607A1"/>
    <w:rsid w:val="00060E3C"/>
    <w:rsid w:val="00060E9D"/>
    <w:rsid w:val="000612E1"/>
    <w:rsid w:val="000613BD"/>
    <w:rsid w:val="000614FE"/>
    <w:rsid w:val="0006155E"/>
    <w:rsid w:val="00061575"/>
    <w:rsid w:val="00061858"/>
    <w:rsid w:val="00061A0B"/>
    <w:rsid w:val="00061AA0"/>
    <w:rsid w:val="00061F88"/>
    <w:rsid w:val="000620E2"/>
    <w:rsid w:val="00062617"/>
    <w:rsid w:val="00062983"/>
    <w:rsid w:val="00062A62"/>
    <w:rsid w:val="00062D79"/>
    <w:rsid w:val="00062E51"/>
    <w:rsid w:val="00062F27"/>
    <w:rsid w:val="00063546"/>
    <w:rsid w:val="00063A10"/>
    <w:rsid w:val="00063CE5"/>
    <w:rsid w:val="00063F27"/>
    <w:rsid w:val="00064060"/>
    <w:rsid w:val="0006472B"/>
    <w:rsid w:val="00064762"/>
    <w:rsid w:val="00064783"/>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26"/>
    <w:rsid w:val="000731A0"/>
    <w:rsid w:val="0007322D"/>
    <w:rsid w:val="000736C1"/>
    <w:rsid w:val="00073797"/>
    <w:rsid w:val="000737AA"/>
    <w:rsid w:val="000738DB"/>
    <w:rsid w:val="00073910"/>
    <w:rsid w:val="00073BD8"/>
    <w:rsid w:val="00073DEC"/>
    <w:rsid w:val="00073EFD"/>
    <w:rsid w:val="0007420F"/>
    <w:rsid w:val="000743A2"/>
    <w:rsid w:val="000743FC"/>
    <w:rsid w:val="000745AA"/>
    <w:rsid w:val="00074A0D"/>
    <w:rsid w:val="00074D81"/>
    <w:rsid w:val="00074DB1"/>
    <w:rsid w:val="00074DFD"/>
    <w:rsid w:val="00074E86"/>
    <w:rsid w:val="0007504D"/>
    <w:rsid w:val="00075239"/>
    <w:rsid w:val="00075F95"/>
    <w:rsid w:val="00076097"/>
    <w:rsid w:val="00076160"/>
    <w:rsid w:val="0007646C"/>
    <w:rsid w:val="00076541"/>
    <w:rsid w:val="000767BD"/>
    <w:rsid w:val="00076AFD"/>
    <w:rsid w:val="00077147"/>
    <w:rsid w:val="000771BE"/>
    <w:rsid w:val="000772F4"/>
    <w:rsid w:val="0007730D"/>
    <w:rsid w:val="000776EB"/>
    <w:rsid w:val="00077F64"/>
    <w:rsid w:val="00077FDE"/>
    <w:rsid w:val="000800CF"/>
    <w:rsid w:val="000801F1"/>
    <w:rsid w:val="00080321"/>
    <w:rsid w:val="000804EE"/>
    <w:rsid w:val="00080723"/>
    <w:rsid w:val="00080897"/>
    <w:rsid w:val="00080B2C"/>
    <w:rsid w:val="00080F0F"/>
    <w:rsid w:val="000810DA"/>
    <w:rsid w:val="000811D0"/>
    <w:rsid w:val="00081503"/>
    <w:rsid w:val="0008150C"/>
    <w:rsid w:val="0008161B"/>
    <w:rsid w:val="00081748"/>
    <w:rsid w:val="00081AF2"/>
    <w:rsid w:val="00081B62"/>
    <w:rsid w:val="00081B9B"/>
    <w:rsid w:val="00081BAA"/>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88B"/>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913"/>
    <w:rsid w:val="00087B1E"/>
    <w:rsid w:val="00087BC1"/>
    <w:rsid w:val="00087D71"/>
    <w:rsid w:val="000902DC"/>
    <w:rsid w:val="000904C2"/>
    <w:rsid w:val="0009098D"/>
    <w:rsid w:val="00090D73"/>
    <w:rsid w:val="00090EC6"/>
    <w:rsid w:val="000910F2"/>
    <w:rsid w:val="000911AE"/>
    <w:rsid w:val="00091349"/>
    <w:rsid w:val="0009218B"/>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8F"/>
    <w:rsid w:val="000A62AF"/>
    <w:rsid w:val="000A62EF"/>
    <w:rsid w:val="000A630F"/>
    <w:rsid w:val="000A6351"/>
    <w:rsid w:val="000A63D6"/>
    <w:rsid w:val="000A6457"/>
    <w:rsid w:val="000A66D2"/>
    <w:rsid w:val="000A6732"/>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27E"/>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DA"/>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3B8"/>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C7BB0"/>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70"/>
    <w:rsid w:val="000E3F04"/>
    <w:rsid w:val="000E48C6"/>
    <w:rsid w:val="000E494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A41"/>
    <w:rsid w:val="000F2C8E"/>
    <w:rsid w:val="000F2ED7"/>
    <w:rsid w:val="000F2EEE"/>
    <w:rsid w:val="000F3369"/>
    <w:rsid w:val="000F3682"/>
    <w:rsid w:val="000F3697"/>
    <w:rsid w:val="000F36C7"/>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BA4"/>
    <w:rsid w:val="000F5FEA"/>
    <w:rsid w:val="000F63A3"/>
    <w:rsid w:val="000F63B7"/>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5E4"/>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779"/>
    <w:rsid w:val="00105BFC"/>
    <w:rsid w:val="00105CC7"/>
    <w:rsid w:val="00105D79"/>
    <w:rsid w:val="001065D6"/>
    <w:rsid w:val="00106680"/>
    <w:rsid w:val="00106C2B"/>
    <w:rsid w:val="00106EA7"/>
    <w:rsid w:val="00106ECB"/>
    <w:rsid w:val="0010713A"/>
    <w:rsid w:val="00107779"/>
    <w:rsid w:val="001077E3"/>
    <w:rsid w:val="001078C2"/>
    <w:rsid w:val="00107992"/>
    <w:rsid w:val="001079B4"/>
    <w:rsid w:val="00107C4A"/>
    <w:rsid w:val="00107E1C"/>
    <w:rsid w:val="00107E30"/>
    <w:rsid w:val="0011013D"/>
    <w:rsid w:val="00110243"/>
    <w:rsid w:val="0011038A"/>
    <w:rsid w:val="00110D66"/>
    <w:rsid w:val="00110F0B"/>
    <w:rsid w:val="00111190"/>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3EF8"/>
    <w:rsid w:val="00124239"/>
    <w:rsid w:val="00124942"/>
    <w:rsid w:val="00124AF1"/>
    <w:rsid w:val="00124B65"/>
    <w:rsid w:val="00124D84"/>
    <w:rsid w:val="00124E04"/>
    <w:rsid w:val="00124F3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2CA"/>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837"/>
    <w:rsid w:val="00141A35"/>
    <w:rsid w:val="00141A60"/>
    <w:rsid w:val="00141FD5"/>
    <w:rsid w:val="00141FF3"/>
    <w:rsid w:val="00142095"/>
    <w:rsid w:val="0014249D"/>
    <w:rsid w:val="00142665"/>
    <w:rsid w:val="001429EF"/>
    <w:rsid w:val="00142BD1"/>
    <w:rsid w:val="00142C45"/>
    <w:rsid w:val="00143211"/>
    <w:rsid w:val="001432AC"/>
    <w:rsid w:val="00143713"/>
    <w:rsid w:val="0014384A"/>
    <w:rsid w:val="001439F7"/>
    <w:rsid w:val="00143A2D"/>
    <w:rsid w:val="00143D94"/>
    <w:rsid w:val="00143DBB"/>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6D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6E"/>
    <w:rsid w:val="00154B88"/>
    <w:rsid w:val="00154D5B"/>
    <w:rsid w:val="00154E4E"/>
    <w:rsid w:val="001550C9"/>
    <w:rsid w:val="001559FA"/>
    <w:rsid w:val="00155FC9"/>
    <w:rsid w:val="0015628D"/>
    <w:rsid w:val="00156374"/>
    <w:rsid w:val="001565A2"/>
    <w:rsid w:val="001566B2"/>
    <w:rsid w:val="00156862"/>
    <w:rsid w:val="00156B1F"/>
    <w:rsid w:val="00156E5A"/>
    <w:rsid w:val="0015700F"/>
    <w:rsid w:val="00157028"/>
    <w:rsid w:val="00157031"/>
    <w:rsid w:val="001577D8"/>
    <w:rsid w:val="00157E13"/>
    <w:rsid w:val="00157FC3"/>
    <w:rsid w:val="001602EC"/>
    <w:rsid w:val="00160361"/>
    <w:rsid w:val="00160389"/>
    <w:rsid w:val="001605B9"/>
    <w:rsid w:val="00160739"/>
    <w:rsid w:val="001608EF"/>
    <w:rsid w:val="00160ACF"/>
    <w:rsid w:val="00160D65"/>
    <w:rsid w:val="00160D9B"/>
    <w:rsid w:val="00161146"/>
    <w:rsid w:val="00161480"/>
    <w:rsid w:val="001614D2"/>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180"/>
    <w:rsid w:val="0016436F"/>
    <w:rsid w:val="001644FF"/>
    <w:rsid w:val="00164AD4"/>
    <w:rsid w:val="00164C0D"/>
    <w:rsid w:val="00164C9A"/>
    <w:rsid w:val="00164DAB"/>
    <w:rsid w:val="00164ECB"/>
    <w:rsid w:val="00165225"/>
    <w:rsid w:val="00165350"/>
    <w:rsid w:val="00165486"/>
    <w:rsid w:val="001656DD"/>
    <w:rsid w:val="00165BBB"/>
    <w:rsid w:val="00165DC4"/>
    <w:rsid w:val="00165E26"/>
    <w:rsid w:val="00166109"/>
    <w:rsid w:val="0016613F"/>
    <w:rsid w:val="00166215"/>
    <w:rsid w:val="00166591"/>
    <w:rsid w:val="001665DE"/>
    <w:rsid w:val="001666E8"/>
    <w:rsid w:val="0016681D"/>
    <w:rsid w:val="00166DF9"/>
    <w:rsid w:val="00166E57"/>
    <w:rsid w:val="00166F32"/>
    <w:rsid w:val="001672ED"/>
    <w:rsid w:val="00167642"/>
    <w:rsid w:val="0016767B"/>
    <w:rsid w:val="00167755"/>
    <w:rsid w:val="0016782F"/>
    <w:rsid w:val="00167A80"/>
    <w:rsid w:val="00167F82"/>
    <w:rsid w:val="001703EE"/>
    <w:rsid w:val="001703F6"/>
    <w:rsid w:val="00170806"/>
    <w:rsid w:val="00171102"/>
    <w:rsid w:val="00171143"/>
    <w:rsid w:val="00171160"/>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B67"/>
    <w:rsid w:val="00173C99"/>
    <w:rsid w:val="00173CB3"/>
    <w:rsid w:val="00173EF5"/>
    <w:rsid w:val="0017415D"/>
    <w:rsid w:val="00174270"/>
    <w:rsid w:val="00174504"/>
    <w:rsid w:val="001745EC"/>
    <w:rsid w:val="0017469A"/>
    <w:rsid w:val="001747B7"/>
    <w:rsid w:val="0017480C"/>
    <w:rsid w:val="00175837"/>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86A"/>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3C9"/>
    <w:rsid w:val="0019069B"/>
    <w:rsid w:val="001906B7"/>
    <w:rsid w:val="001906BB"/>
    <w:rsid w:val="0019093C"/>
    <w:rsid w:val="00190C3B"/>
    <w:rsid w:val="00190D77"/>
    <w:rsid w:val="00190D9A"/>
    <w:rsid w:val="001913EF"/>
    <w:rsid w:val="001914BA"/>
    <w:rsid w:val="00191614"/>
    <w:rsid w:val="00191BF1"/>
    <w:rsid w:val="00191C91"/>
    <w:rsid w:val="00192014"/>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8EF"/>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E15"/>
    <w:rsid w:val="001B23C7"/>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2D9"/>
    <w:rsid w:val="001B63BD"/>
    <w:rsid w:val="001B64E1"/>
    <w:rsid w:val="001B6564"/>
    <w:rsid w:val="001B672B"/>
    <w:rsid w:val="001B6873"/>
    <w:rsid w:val="001B691A"/>
    <w:rsid w:val="001B6B46"/>
    <w:rsid w:val="001B6B67"/>
    <w:rsid w:val="001B6D0D"/>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B3"/>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766"/>
    <w:rsid w:val="001C7956"/>
    <w:rsid w:val="001C7D42"/>
    <w:rsid w:val="001D0312"/>
    <w:rsid w:val="001D0467"/>
    <w:rsid w:val="001D04CD"/>
    <w:rsid w:val="001D063C"/>
    <w:rsid w:val="001D0834"/>
    <w:rsid w:val="001D084A"/>
    <w:rsid w:val="001D086A"/>
    <w:rsid w:val="001D0B97"/>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2A"/>
    <w:rsid w:val="001D7E42"/>
    <w:rsid w:val="001E04B0"/>
    <w:rsid w:val="001E05C3"/>
    <w:rsid w:val="001E05DE"/>
    <w:rsid w:val="001E061D"/>
    <w:rsid w:val="001E0923"/>
    <w:rsid w:val="001E0AD3"/>
    <w:rsid w:val="001E1412"/>
    <w:rsid w:val="001E15B9"/>
    <w:rsid w:val="001E1A6C"/>
    <w:rsid w:val="001E1C8D"/>
    <w:rsid w:val="001E1D39"/>
    <w:rsid w:val="001E1D5C"/>
    <w:rsid w:val="001E1DA3"/>
    <w:rsid w:val="001E1F3D"/>
    <w:rsid w:val="001E26E9"/>
    <w:rsid w:val="001E28EA"/>
    <w:rsid w:val="001E2987"/>
    <w:rsid w:val="001E2AC3"/>
    <w:rsid w:val="001E2BE3"/>
    <w:rsid w:val="001E2C43"/>
    <w:rsid w:val="001E2C5D"/>
    <w:rsid w:val="001E2EEE"/>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69"/>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1AC"/>
    <w:rsid w:val="001F3359"/>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0DD"/>
    <w:rsid w:val="0020156E"/>
    <w:rsid w:val="002015F1"/>
    <w:rsid w:val="00201946"/>
    <w:rsid w:val="002019CD"/>
    <w:rsid w:val="002019D8"/>
    <w:rsid w:val="00201E0C"/>
    <w:rsid w:val="00201EC7"/>
    <w:rsid w:val="002020C9"/>
    <w:rsid w:val="002020E3"/>
    <w:rsid w:val="0020245E"/>
    <w:rsid w:val="00202769"/>
    <w:rsid w:val="00202B4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BB0"/>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0F20"/>
    <w:rsid w:val="002111C2"/>
    <w:rsid w:val="0021121B"/>
    <w:rsid w:val="002112B1"/>
    <w:rsid w:val="00211634"/>
    <w:rsid w:val="00212552"/>
    <w:rsid w:val="00212A8B"/>
    <w:rsid w:val="00212C3E"/>
    <w:rsid w:val="00212CB6"/>
    <w:rsid w:val="00212E37"/>
    <w:rsid w:val="00213069"/>
    <w:rsid w:val="00213287"/>
    <w:rsid w:val="00213749"/>
    <w:rsid w:val="0021390B"/>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3FC9"/>
    <w:rsid w:val="00224014"/>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EB8"/>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AF"/>
    <w:rsid w:val="002448DE"/>
    <w:rsid w:val="00244F6B"/>
    <w:rsid w:val="00245026"/>
    <w:rsid w:val="0024509D"/>
    <w:rsid w:val="002451C5"/>
    <w:rsid w:val="002455E5"/>
    <w:rsid w:val="00245B86"/>
    <w:rsid w:val="00245F1F"/>
    <w:rsid w:val="00245F2E"/>
    <w:rsid w:val="00246013"/>
    <w:rsid w:val="002461C5"/>
    <w:rsid w:val="002462BB"/>
    <w:rsid w:val="0024663B"/>
    <w:rsid w:val="00246732"/>
    <w:rsid w:val="00246863"/>
    <w:rsid w:val="00246AF2"/>
    <w:rsid w:val="00246BB5"/>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AAD"/>
    <w:rsid w:val="00255D6B"/>
    <w:rsid w:val="00255D73"/>
    <w:rsid w:val="00255E2A"/>
    <w:rsid w:val="002560E4"/>
    <w:rsid w:val="0025630D"/>
    <w:rsid w:val="00256860"/>
    <w:rsid w:val="0025687B"/>
    <w:rsid w:val="00256937"/>
    <w:rsid w:val="002569BE"/>
    <w:rsid w:val="00256E71"/>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09"/>
    <w:rsid w:val="0026285D"/>
    <w:rsid w:val="002628D4"/>
    <w:rsid w:val="00262914"/>
    <w:rsid w:val="002629B3"/>
    <w:rsid w:val="00262FC1"/>
    <w:rsid w:val="00263051"/>
    <w:rsid w:val="0026315A"/>
    <w:rsid w:val="00264089"/>
    <w:rsid w:val="002640FF"/>
    <w:rsid w:val="002643E7"/>
    <w:rsid w:val="002643EE"/>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02"/>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81E"/>
    <w:rsid w:val="00274C2A"/>
    <w:rsid w:val="002750B1"/>
    <w:rsid w:val="002755CC"/>
    <w:rsid w:val="00275BF8"/>
    <w:rsid w:val="00275EFE"/>
    <w:rsid w:val="0027611D"/>
    <w:rsid w:val="00276166"/>
    <w:rsid w:val="00276462"/>
    <w:rsid w:val="00276733"/>
    <w:rsid w:val="0027677E"/>
    <w:rsid w:val="002767DF"/>
    <w:rsid w:val="00276897"/>
    <w:rsid w:val="00276A35"/>
    <w:rsid w:val="00276B83"/>
    <w:rsid w:val="0027715E"/>
    <w:rsid w:val="00277411"/>
    <w:rsid w:val="00277835"/>
    <w:rsid w:val="00277854"/>
    <w:rsid w:val="00277CE6"/>
    <w:rsid w:val="00277D95"/>
    <w:rsid w:val="00277DF4"/>
    <w:rsid w:val="00277E24"/>
    <w:rsid w:val="00280072"/>
    <w:rsid w:val="00280263"/>
    <w:rsid w:val="0028065D"/>
    <w:rsid w:val="0028096A"/>
    <w:rsid w:val="00280A7B"/>
    <w:rsid w:val="00280AB1"/>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BB"/>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793"/>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49B"/>
    <w:rsid w:val="00292715"/>
    <w:rsid w:val="00292BF6"/>
    <w:rsid w:val="00293128"/>
    <w:rsid w:val="002934F4"/>
    <w:rsid w:val="002938E3"/>
    <w:rsid w:val="00293958"/>
    <w:rsid w:val="00293BEE"/>
    <w:rsid w:val="00293D83"/>
    <w:rsid w:val="00293E57"/>
    <w:rsid w:val="00293EE8"/>
    <w:rsid w:val="00294092"/>
    <w:rsid w:val="00294448"/>
    <w:rsid w:val="002944C7"/>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2FC7"/>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23B"/>
    <w:rsid w:val="002A74F3"/>
    <w:rsid w:val="002A757B"/>
    <w:rsid w:val="002A7935"/>
    <w:rsid w:val="002B0245"/>
    <w:rsid w:val="002B0A7D"/>
    <w:rsid w:val="002B0B04"/>
    <w:rsid w:val="002B0B48"/>
    <w:rsid w:val="002B10DE"/>
    <w:rsid w:val="002B1193"/>
    <w:rsid w:val="002B1280"/>
    <w:rsid w:val="002B130E"/>
    <w:rsid w:val="002B1380"/>
    <w:rsid w:val="002B14AE"/>
    <w:rsid w:val="002B192D"/>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2ECC"/>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5B1"/>
    <w:rsid w:val="002B5695"/>
    <w:rsid w:val="002B575D"/>
    <w:rsid w:val="002B5A04"/>
    <w:rsid w:val="002B5AF3"/>
    <w:rsid w:val="002B5DCA"/>
    <w:rsid w:val="002B5E0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A2F"/>
    <w:rsid w:val="002C3BA7"/>
    <w:rsid w:val="002C3BCD"/>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57"/>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936"/>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49"/>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BE0"/>
    <w:rsid w:val="002E6C13"/>
    <w:rsid w:val="002E6CE0"/>
    <w:rsid w:val="002E6F13"/>
    <w:rsid w:val="002E6F84"/>
    <w:rsid w:val="002E70F2"/>
    <w:rsid w:val="002E73F0"/>
    <w:rsid w:val="002E7538"/>
    <w:rsid w:val="002E753D"/>
    <w:rsid w:val="002E7594"/>
    <w:rsid w:val="002E7920"/>
    <w:rsid w:val="002E793A"/>
    <w:rsid w:val="002E795D"/>
    <w:rsid w:val="002E79F7"/>
    <w:rsid w:val="002E7C10"/>
    <w:rsid w:val="002E7E0E"/>
    <w:rsid w:val="002E7E59"/>
    <w:rsid w:val="002F0086"/>
    <w:rsid w:val="002F02AE"/>
    <w:rsid w:val="002F0637"/>
    <w:rsid w:val="002F0B68"/>
    <w:rsid w:val="002F0C28"/>
    <w:rsid w:val="002F0CF5"/>
    <w:rsid w:val="002F0D2C"/>
    <w:rsid w:val="002F1250"/>
    <w:rsid w:val="002F13C8"/>
    <w:rsid w:val="002F15B1"/>
    <w:rsid w:val="002F15D9"/>
    <w:rsid w:val="002F186B"/>
    <w:rsid w:val="002F18EF"/>
    <w:rsid w:val="002F1E2C"/>
    <w:rsid w:val="002F1E5A"/>
    <w:rsid w:val="002F20BE"/>
    <w:rsid w:val="002F219E"/>
    <w:rsid w:val="002F246D"/>
    <w:rsid w:val="002F2577"/>
    <w:rsid w:val="002F2662"/>
    <w:rsid w:val="002F2942"/>
    <w:rsid w:val="002F2BBB"/>
    <w:rsid w:val="002F2D28"/>
    <w:rsid w:val="002F2DE6"/>
    <w:rsid w:val="002F3168"/>
    <w:rsid w:val="002F3269"/>
    <w:rsid w:val="002F33D2"/>
    <w:rsid w:val="002F37D1"/>
    <w:rsid w:val="002F3CDE"/>
    <w:rsid w:val="002F3D16"/>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077"/>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14E"/>
    <w:rsid w:val="00315241"/>
    <w:rsid w:val="00315471"/>
    <w:rsid w:val="0031557D"/>
    <w:rsid w:val="003156B6"/>
    <w:rsid w:val="003156C4"/>
    <w:rsid w:val="003158C4"/>
    <w:rsid w:val="003158DE"/>
    <w:rsid w:val="00315D29"/>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E7B"/>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343"/>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3FFA"/>
    <w:rsid w:val="00334079"/>
    <w:rsid w:val="0033465D"/>
    <w:rsid w:val="00334EAA"/>
    <w:rsid w:val="003351B6"/>
    <w:rsid w:val="00335530"/>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C8A"/>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8B6"/>
    <w:rsid w:val="0035691E"/>
    <w:rsid w:val="0035693E"/>
    <w:rsid w:val="003569F5"/>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55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542"/>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35A"/>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2FCC"/>
    <w:rsid w:val="003732C0"/>
    <w:rsid w:val="00373605"/>
    <w:rsid w:val="00373869"/>
    <w:rsid w:val="003738FB"/>
    <w:rsid w:val="003739DE"/>
    <w:rsid w:val="00373A1C"/>
    <w:rsid w:val="00373C27"/>
    <w:rsid w:val="00373C57"/>
    <w:rsid w:val="00373D4F"/>
    <w:rsid w:val="00373EC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EE0"/>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6F9B"/>
    <w:rsid w:val="003871AD"/>
    <w:rsid w:val="0038732D"/>
    <w:rsid w:val="00387634"/>
    <w:rsid w:val="003877FF"/>
    <w:rsid w:val="0038788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362"/>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5E"/>
    <w:rsid w:val="003A2BE2"/>
    <w:rsid w:val="003A2C29"/>
    <w:rsid w:val="003A2E3D"/>
    <w:rsid w:val="003A2EC3"/>
    <w:rsid w:val="003A2F1C"/>
    <w:rsid w:val="003A35F2"/>
    <w:rsid w:val="003A362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CEB"/>
    <w:rsid w:val="003B0D60"/>
    <w:rsid w:val="003B0E79"/>
    <w:rsid w:val="003B0FB2"/>
    <w:rsid w:val="003B13BA"/>
    <w:rsid w:val="003B14BB"/>
    <w:rsid w:val="003B1770"/>
    <w:rsid w:val="003B183E"/>
    <w:rsid w:val="003B18A3"/>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E34"/>
    <w:rsid w:val="003B50BC"/>
    <w:rsid w:val="003B50C7"/>
    <w:rsid w:val="003B5154"/>
    <w:rsid w:val="003B543F"/>
    <w:rsid w:val="003B5472"/>
    <w:rsid w:val="003B5814"/>
    <w:rsid w:val="003B599A"/>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2CB"/>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44D"/>
    <w:rsid w:val="003D37D1"/>
    <w:rsid w:val="003D3810"/>
    <w:rsid w:val="003D3AB5"/>
    <w:rsid w:val="003D3C95"/>
    <w:rsid w:val="003D3DDD"/>
    <w:rsid w:val="003D4101"/>
    <w:rsid w:val="003D4176"/>
    <w:rsid w:val="003D4756"/>
    <w:rsid w:val="003D477C"/>
    <w:rsid w:val="003D4FBE"/>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AE2"/>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63B"/>
    <w:rsid w:val="003E672D"/>
    <w:rsid w:val="003E6884"/>
    <w:rsid w:val="003E6A47"/>
    <w:rsid w:val="003E6A80"/>
    <w:rsid w:val="003E6AC5"/>
    <w:rsid w:val="003E6B72"/>
    <w:rsid w:val="003E6D54"/>
    <w:rsid w:val="003E6E13"/>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0F2"/>
    <w:rsid w:val="00405506"/>
    <w:rsid w:val="0040570B"/>
    <w:rsid w:val="00405B32"/>
    <w:rsid w:val="00405EC8"/>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733"/>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710"/>
    <w:rsid w:val="004148A5"/>
    <w:rsid w:val="00414A0D"/>
    <w:rsid w:val="00414C65"/>
    <w:rsid w:val="00414D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D23"/>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7"/>
    <w:rsid w:val="0043278F"/>
    <w:rsid w:val="004328DA"/>
    <w:rsid w:val="00432A16"/>
    <w:rsid w:val="00432C49"/>
    <w:rsid w:val="00432E87"/>
    <w:rsid w:val="004330F4"/>
    <w:rsid w:val="00433134"/>
    <w:rsid w:val="004331E1"/>
    <w:rsid w:val="00433318"/>
    <w:rsid w:val="00433343"/>
    <w:rsid w:val="0043354B"/>
    <w:rsid w:val="00433590"/>
    <w:rsid w:val="004336DF"/>
    <w:rsid w:val="0043393D"/>
    <w:rsid w:val="00433A77"/>
    <w:rsid w:val="00434095"/>
    <w:rsid w:val="0043409A"/>
    <w:rsid w:val="00434464"/>
    <w:rsid w:val="004344AB"/>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1DA"/>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75F"/>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3FF4"/>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5F6"/>
    <w:rsid w:val="004556EB"/>
    <w:rsid w:val="0045574C"/>
    <w:rsid w:val="00455880"/>
    <w:rsid w:val="00455B43"/>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6D8"/>
    <w:rsid w:val="004657DC"/>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2DB"/>
    <w:rsid w:val="004734BB"/>
    <w:rsid w:val="004736B1"/>
    <w:rsid w:val="0047387A"/>
    <w:rsid w:val="00473ACF"/>
    <w:rsid w:val="00473B02"/>
    <w:rsid w:val="00473B1D"/>
    <w:rsid w:val="004741C5"/>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E93"/>
    <w:rsid w:val="00483F40"/>
    <w:rsid w:val="00484204"/>
    <w:rsid w:val="00484343"/>
    <w:rsid w:val="00484438"/>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A71"/>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82"/>
    <w:rsid w:val="004927CA"/>
    <w:rsid w:val="00492960"/>
    <w:rsid w:val="00492E5F"/>
    <w:rsid w:val="00492F7D"/>
    <w:rsid w:val="00492FE7"/>
    <w:rsid w:val="00493016"/>
    <w:rsid w:val="00493292"/>
    <w:rsid w:val="004934EE"/>
    <w:rsid w:val="00493663"/>
    <w:rsid w:val="00493C3A"/>
    <w:rsid w:val="00493D12"/>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8C9"/>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1A5"/>
    <w:rsid w:val="004A4574"/>
    <w:rsid w:val="004A45F9"/>
    <w:rsid w:val="004A4715"/>
    <w:rsid w:val="004A4773"/>
    <w:rsid w:val="004A47EA"/>
    <w:rsid w:val="004A48F9"/>
    <w:rsid w:val="004A4AF9"/>
    <w:rsid w:val="004A4B47"/>
    <w:rsid w:val="004A4EDE"/>
    <w:rsid w:val="004A503B"/>
    <w:rsid w:val="004A5046"/>
    <w:rsid w:val="004A5258"/>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8A9"/>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48"/>
    <w:rsid w:val="004B3396"/>
    <w:rsid w:val="004B340C"/>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007"/>
    <w:rsid w:val="004C1825"/>
    <w:rsid w:val="004C1840"/>
    <w:rsid w:val="004C19DD"/>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CE0"/>
    <w:rsid w:val="004C3D53"/>
    <w:rsid w:val="004C3FA7"/>
    <w:rsid w:val="004C3FF8"/>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2F"/>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D1E"/>
    <w:rsid w:val="004D32D7"/>
    <w:rsid w:val="004D338F"/>
    <w:rsid w:val="004D3449"/>
    <w:rsid w:val="004D34EB"/>
    <w:rsid w:val="004D39D5"/>
    <w:rsid w:val="004D3B6F"/>
    <w:rsid w:val="004D3BDC"/>
    <w:rsid w:val="004D3D4D"/>
    <w:rsid w:val="004D3E0D"/>
    <w:rsid w:val="004D46E2"/>
    <w:rsid w:val="004D48BD"/>
    <w:rsid w:val="004D48FE"/>
    <w:rsid w:val="004D49B7"/>
    <w:rsid w:val="004D4A5C"/>
    <w:rsid w:val="004D4ED2"/>
    <w:rsid w:val="004D5622"/>
    <w:rsid w:val="004D6103"/>
    <w:rsid w:val="004D612A"/>
    <w:rsid w:val="004D647F"/>
    <w:rsid w:val="004D6C6F"/>
    <w:rsid w:val="004D6CB5"/>
    <w:rsid w:val="004D6D48"/>
    <w:rsid w:val="004D6E99"/>
    <w:rsid w:val="004D6F4D"/>
    <w:rsid w:val="004D6F95"/>
    <w:rsid w:val="004D708D"/>
    <w:rsid w:val="004D71EE"/>
    <w:rsid w:val="004D7283"/>
    <w:rsid w:val="004D72FE"/>
    <w:rsid w:val="004D731C"/>
    <w:rsid w:val="004D737F"/>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92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49"/>
    <w:rsid w:val="004E2D59"/>
    <w:rsid w:val="004E2DE0"/>
    <w:rsid w:val="004E2E25"/>
    <w:rsid w:val="004E2E6A"/>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6E"/>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02"/>
    <w:rsid w:val="004F618B"/>
    <w:rsid w:val="004F62BF"/>
    <w:rsid w:val="004F6374"/>
    <w:rsid w:val="004F65BD"/>
    <w:rsid w:val="004F68C3"/>
    <w:rsid w:val="004F7528"/>
    <w:rsid w:val="004F7683"/>
    <w:rsid w:val="004F7BCA"/>
    <w:rsid w:val="004F7D89"/>
    <w:rsid w:val="004F7ED9"/>
    <w:rsid w:val="00500400"/>
    <w:rsid w:val="00500712"/>
    <w:rsid w:val="0050078A"/>
    <w:rsid w:val="005007E9"/>
    <w:rsid w:val="00500892"/>
    <w:rsid w:val="00500DB1"/>
    <w:rsid w:val="00500E2E"/>
    <w:rsid w:val="005012BA"/>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034"/>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9B"/>
    <w:rsid w:val="00514EA8"/>
    <w:rsid w:val="0051545D"/>
    <w:rsid w:val="005157A9"/>
    <w:rsid w:val="00516701"/>
    <w:rsid w:val="0051670A"/>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8B6"/>
    <w:rsid w:val="005219D1"/>
    <w:rsid w:val="00521BEB"/>
    <w:rsid w:val="00521CC8"/>
    <w:rsid w:val="00521FA5"/>
    <w:rsid w:val="0052242E"/>
    <w:rsid w:val="00522486"/>
    <w:rsid w:val="00522589"/>
    <w:rsid w:val="00522770"/>
    <w:rsid w:val="00522A49"/>
    <w:rsid w:val="00522A6B"/>
    <w:rsid w:val="00522EF9"/>
    <w:rsid w:val="005236DE"/>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200"/>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40A"/>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89"/>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A45"/>
    <w:rsid w:val="00535B79"/>
    <w:rsid w:val="00535CF9"/>
    <w:rsid w:val="00535D7C"/>
    <w:rsid w:val="00535E89"/>
    <w:rsid w:val="00536056"/>
    <w:rsid w:val="0053629B"/>
    <w:rsid w:val="0053629D"/>
    <w:rsid w:val="0053629F"/>
    <w:rsid w:val="00536579"/>
    <w:rsid w:val="0053660E"/>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3A0"/>
    <w:rsid w:val="00542501"/>
    <w:rsid w:val="00542812"/>
    <w:rsid w:val="0054293D"/>
    <w:rsid w:val="005429E2"/>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072"/>
    <w:rsid w:val="00552264"/>
    <w:rsid w:val="0055249E"/>
    <w:rsid w:val="005524A0"/>
    <w:rsid w:val="0055250F"/>
    <w:rsid w:val="0055261B"/>
    <w:rsid w:val="005526FF"/>
    <w:rsid w:val="00552768"/>
    <w:rsid w:val="00552865"/>
    <w:rsid w:val="00552866"/>
    <w:rsid w:val="00552935"/>
    <w:rsid w:val="005529D6"/>
    <w:rsid w:val="005529E5"/>
    <w:rsid w:val="00552A08"/>
    <w:rsid w:val="00552A9C"/>
    <w:rsid w:val="00552ACA"/>
    <w:rsid w:val="00552CB7"/>
    <w:rsid w:val="005530ED"/>
    <w:rsid w:val="00553127"/>
    <w:rsid w:val="00553241"/>
    <w:rsid w:val="005534E4"/>
    <w:rsid w:val="005535DE"/>
    <w:rsid w:val="005536DC"/>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9AE"/>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C57"/>
    <w:rsid w:val="00564F30"/>
    <w:rsid w:val="005651EA"/>
    <w:rsid w:val="005656ED"/>
    <w:rsid w:val="0056573E"/>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BA8"/>
    <w:rsid w:val="00567C15"/>
    <w:rsid w:val="00567DA3"/>
    <w:rsid w:val="00567DAC"/>
    <w:rsid w:val="00567E02"/>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4DF"/>
    <w:rsid w:val="00572760"/>
    <w:rsid w:val="00572846"/>
    <w:rsid w:val="00572A16"/>
    <w:rsid w:val="00572D82"/>
    <w:rsid w:val="00572DC6"/>
    <w:rsid w:val="0057305B"/>
    <w:rsid w:val="005732F9"/>
    <w:rsid w:val="0057334B"/>
    <w:rsid w:val="00573373"/>
    <w:rsid w:val="005735A7"/>
    <w:rsid w:val="00573602"/>
    <w:rsid w:val="00573904"/>
    <w:rsid w:val="005739FE"/>
    <w:rsid w:val="00573E9D"/>
    <w:rsid w:val="00574132"/>
    <w:rsid w:val="005743DE"/>
    <w:rsid w:val="005746A2"/>
    <w:rsid w:val="005748E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522"/>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545"/>
    <w:rsid w:val="00585697"/>
    <w:rsid w:val="00585E0E"/>
    <w:rsid w:val="00585F5B"/>
    <w:rsid w:val="0058602E"/>
    <w:rsid w:val="00586149"/>
    <w:rsid w:val="0058620A"/>
    <w:rsid w:val="005862CE"/>
    <w:rsid w:val="00586543"/>
    <w:rsid w:val="00586767"/>
    <w:rsid w:val="00586E26"/>
    <w:rsid w:val="00586FC4"/>
    <w:rsid w:val="00587135"/>
    <w:rsid w:val="005875B1"/>
    <w:rsid w:val="005878D3"/>
    <w:rsid w:val="00587B9C"/>
    <w:rsid w:val="00587F9D"/>
    <w:rsid w:val="00587FC0"/>
    <w:rsid w:val="0059012E"/>
    <w:rsid w:val="0059021E"/>
    <w:rsid w:val="00590359"/>
    <w:rsid w:val="00590630"/>
    <w:rsid w:val="005906AD"/>
    <w:rsid w:val="0059092A"/>
    <w:rsid w:val="00590BCD"/>
    <w:rsid w:val="00590DA6"/>
    <w:rsid w:val="00591127"/>
    <w:rsid w:val="0059168F"/>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2EF"/>
    <w:rsid w:val="005948DF"/>
    <w:rsid w:val="00594ABB"/>
    <w:rsid w:val="00594D1C"/>
    <w:rsid w:val="00594E36"/>
    <w:rsid w:val="00594E38"/>
    <w:rsid w:val="00594F0A"/>
    <w:rsid w:val="00595069"/>
    <w:rsid w:val="00595184"/>
    <w:rsid w:val="0059525E"/>
    <w:rsid w:val="0059559E"/>
    <w:rsid w:val="00595887"/>
    <w:rsid w:val="005961F7"/>
    <w:rsid w:val="00596367"/>
    <w:rsid w:val="005964F8"/>
    <w:rsid w:val="005968F7"/>
    <w:rsid w:val="00596B45"/>
    <w:rsid w:val="00596B9C"/>
    <w:rsid w:val="00596D66"/>
    <w:rsid w:val="00596D8F"/>
    <w:rsid w:val="00596E0C"/>
    <w:rsid w:val="00597248"/>
    <w:rsid w:val="0059725F"/>
    <w:rsid w:val="00597644"/>
    <w:rsid w:val="00597A1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1C"/>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CD4"/>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3E7"/>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565"/>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CF7"/>
    <w:rsid w:val="005E4EC1"/>
    <w:rsid w:val="005E53F9"/>
    <w:rsid w:val="005E5477"/>
    <w:rsid w:val="005E54B4"/>
    <w:rsid w:val="005E560D"/>
    <w:rsid w:val="005E56E0"/>
    <w:rsid w:val="005E59D3"/>
    <w:rsid w:val="005E5B3B"/>
    <w:rsid w:val="005E5E7A"/>
    <w:rsid w:val="005E5FBA"/>
    <w:rsid w:val="005E625C"/>
    <w:rsid w:val="005E6827"/>
    <w:rsid w:val="005E6AA5"/>
    <w:rsid w:val="005E7188"/>
    <w:rsid w:val="005E755C"/>
    <w:rsid w:val="005E775D"/>
    <w:rsid w:val="005E79CD"/>
    <w:rsid w:val="005E7AD8"/>
    <w:rsid w:val="005E7DA2"/>
    <w:rsid w:val="005F0243"/>
    <w:rsid w:val="005F0832"/>
    <w:rsid w:val="005F09AD"/>
    <w:rsid w:val="005F0A30"/>
    <w:rsid w:val="005F0A43"/>
    <w:rsid w:val="005F0AC0"/>
    <w:rsid w:val="005F0ACF"/>
    <w:rsid w:val="005F0B99"/>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2"/>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3FE"/>
    <w:rsid w:val="0060264F"/>
    <w:rsid w:val="00602759"/>
    <w:rsid w:val="0060277A"/>
    <w:rsid w:val="0060287C"/>
    <w:rsid w:val="00602B7C"/>
    <w:rsid w:val="00602E94"/>
    <w:rsid w:val="00602FEE"/>
    <w:rsid w:val="00603101"/>
    <w:rsid w:val="00603312"/>
    <w:rsid w:val="00603502"/>
    <w:rsid w:val="0060350D"/>
    <w:rsid w:val="00603839"/>
    <w:rsid w:val="00603CE2"/>
    <w:rsid w:val="00603EC7"/>
    <w:rsid w:val="00603F88"/>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530"/>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83"/>
    <w:rsid w:val="006142E0"/>
    <w:rsid w:val="00614443"/>
    <w:rsid w:val="0061445D"/>
    <w:rsid w:val="006146DC"/>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7028"/>
    <w:rsid w:val="00617042"/>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215"/>
    <w:rsid w:val="00621496"/>
    <w:rsid w:val="00621601"/>
    <w:rsid w:val="0062183A"/>
    <w:rsid w:val="00621902"/>
    <w:rsid w:val="00621990"/>
    <w:rsid w:val="00621CFF"/>
    <w:rsid w:val="00621DBD"/>
    <w:rsid w:val="00621E59"/>
    <w:rsid w:val="00621F53"/>
    <w:rsid w:val="0062236E"/>
    <w:rsid w:val="0062253C"/>
    <w:rsid w:val="00622A69"/>
    <w:rsid w:val="00622E2A"/>
    <w:rsid w:val="00622E6E"/>
    <w:rsid w:val="00623089"/>
    <w:rsid w:val="0062308E"/>
    <w:rsid w:val="0062312D"/>
    <w:rsid w:val="006231A4"/>
    <w:rsid w:val="006233E5"/>
    <w:rsid w:val="006234C4"/>
    <w:rsid w:val="00623946"/>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34A"/>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776"/>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E5E"/>
    <w:rsid w:val="00641F54"/>
    <w:rsid w:val="006424FE"/>
    <w:rsid w:val="00642B19"/>
    <w:rsid w:val="00642CD6"/>
    <w:rsid w:val="00643036"/>
    <w:rsid w:val="00643202"/>
    <w:rsid w:val="006434E5"/>
    <w:rsid w:val="0064357E"/>
    <w:rsid w:val="0064358F"/>
    <w:rsid w:val="00643660"/>
    <w:rsid w:val="00643806"/>
    <w:rsid w:val="00643908"/>
    <w:rsid w:val="00643A8A"/>
    <w:rsid w:val="00643B20"/>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1F79"/>
    <w:rsid w:val="00652756"/>
    <w:rsid w:val="006528DA"/>
    <w:rsid w:val="006528EF"/>
    <w:rsid w:val="006529C0"/>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2FC0"/>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764"/>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3E"/>
    <w:rsid w:val="00680AE4"/>
    <w:rsid w:val="00680BB2"/>
    <w:rsid w:val="00680CA7"/>
    <w:rsid w:val="00681211"/>
    <w:rsid w:val="0068144F"/>
    <w:rsid w:val="0068154E"/>
    <w:rsid w:val="0068170F"/>
    <w:rsid w:val="00681797"/>
    <w:rsid w:val="00681896"/>
    <w:rsid w:val="00681B36"/>
    <w:rsid w:val="00681BFA"/>
    <w:rsid w:val="00681C76"/>
    <w:rsid w:val="00681C92"/>
    <w:rsid w:val="00681CBF"/>
    <w:rsid w:val="00681F8F"/>
    <w:rsid w:val="006822C8"/>
    <w:rsid w:val="00682A03"/>
    <w:rsid w:val="00682A05"/>
    <w:rsid w:val="00682A92"/>
    <w:rsid w:val="00682C40"/>
    <w:rsid w:val="00682CD2"/>
    <w:rsid w:val="00682DFE"/>
    <w:rsid w:val="00682E14"/>
    <w:rsid w:val="0068320D"/>
    <w:rsid w:val="00683295"/>
    <w:rsid w:val="0068354B"/>
    <w:rsid w:val="006841C0"/>
    <w:rsid w:val="0068426A"/>
    <w:rsid w:val="0068436C"/>
    <w:rsid w:val="0068445C"/>
    <w:rsid w:val="006844EF"/>
    <w:rsid w:val="0068454C"/>
    <w:rsid w:val="006845A1"/>
    <w:rsid w:val="006847B4"/>
    <w:rsid w:val="00684C2A"/>
    <w:rsid w:val="00684D69"/>
    <w:rsid w:val="0068545E"/>
    <w:rsid w:val="00685576"/>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736"/>
    <w:rsid w:val="00691B30"/>
    <w:rsid w:val="00691C86"/>
    <w:rsid w:val="00691F2F"/>
    <w:rsid w:val="00692008"/>
    <w:rsid w:val="00692044"/>
    <w:rsid w:val="0069249C"/>
    <w:rsid w:val="006924A5"/>
    <w:rsid w:val="006925EF"/>
    <w:rsid w:val="00692B3C"/>
    <w:rsid w:val="00692CCE"/>
    <w:rsid w:val="006934EE"/>
    <w:rsid w:val="0069364F"/>
    <w:rsid w:val="00693D37"/>
    <w:rsid w:val="00693E1F"/>
    <w:rsid w:val="00693E5F"/>
    <w:rsid w:val="00693E89"/>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495"/>
    <w:rsid w:val="00697575"/>
    <w:rsid w:val="00697733"/>
    <w:rsid w:val="00697ACA"/>
    <w:rsid w:val="00697BB6"/>
    <w:rsid w:val="006A00F9"/>
    <w:rsid w:val="006A01C4"/>
    <w:rsid w:val="006A090E"/>
    <w:rsid w:val="006A1314"/>
    <w:rsid w:val="006A137E"/>
    <w:rsid w:val="006A13C5"/>
    <w:rsid w:val="006A14F8"/>
    <w:rsid w:val="006A17D6"/>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3F56"/>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3E8"/>
    <w:rsid w:val="006A7529"/>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1F5E"/>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8AE"/>
    <w:rsid w:val="006C4B2B"/>
    <w:rsid w:val="006C5958"/>
    <w:rsid w:val="006C5B4F"/>
    <w:rsid w:val="006C5CDE"/>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4A0"/>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A27"/>
    <w:rsid w:val="006D600C"/>
    <w:rsid w:val="006D6144"/>
    <w:rsid w:val="006D6196"/>
    <w:rsid w:val="006D6229"/>
    <w:rsid w:val="006D62BC"/>
    <w:rsid w:val="006D6450"/>
    <w:rsid w:val="006D65DE"/>
    <w:rsid w:val="006D6939"/>
    <w:rsid w:val="006D6D2E"/>
    <w:rsid w:val="006D6DC2"/>
    <w:rsid w:val="006D6FC3"/>
    <w:rsid w:val="006D7118"/>
    <w:rsid w:val="006D77AA"/>
    <w:rsid w:val="006D78EC"/>
    <w:rsid w:val="006D7BD1"/>
    <w:rsid w:val="006D7DA2"/>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7C5"/>
    <w:rsid w:val="006E4A2F"/>
    <w:rsid w:val="006E4ACE"/>
    <w:rsid w:val="006E4ED4"/>
    <w:rsid w:val="006E528F"/>
    <w:rsid w:val="006E5909"/>
    <w:rsid w:val="006E5CA3"/>
    <w:rsid w:val="006E5E19"/>
    <w:rsid w:val="006E61C3"/>
    <w:rsid w:val="006E6678"/>
    <w:rsid w:val="006E6DFC"/>
    <w:rsid w:val="006E6F16"/>
    <w:rsid w:val="006E702B"/>
    <w:rsid w:val="006E7094"/>
    <w:rsid w:val="006E7166"/>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CD8"/>
    <w:rsid w:val="006F0D1C"/>
    <w:rsid w:val="006F0D81"/>
    <w:rsid w:val="006F0FF6"/>
    <w:rsid w:val="006F1064"/>
    <w:rsid w:val="006F12AF"/>
    <w:rsid w:val="006F14AD"/>
    <w:rsid w:val="006F1977"/>
    <w:rsid w:val="006F1A7A"/>
    <w:rsid w:val="006F1D3C"/>
    <w:rsid w:val="006F1E10"/>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C3"/>
    <w:rsid w:val="006F57AC"/>
    <w:rsid w:val="006F57D3"/>
    <w:rsid w:val="006F57E4"/>
    <w:rsid w:val="006F5887"/>
    <w:rsid w:val="006F5CC0"/>
    <w:rsid w:val="006F5E5E"/>
    <w:rsid w:val="006F6066"/>
    <w:rsid w:val="006F6169"/>
    <w:rsid w:val="006F6399"/>
    <w:rsid w:val="006F63E0"/>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ED5"/>
    <w:rsid w:val="00700F0B"/>
    <w:rsid w:val="00700FBF"/>
    <w:rsid w:val="007011F1"/>
    <w:rsid w:val="007015A6"/>
    <w:rsid w:val="00701834"/>
    <w:rsid w:val="007019ED"/>
    <w:rsid w:val="00701F61"/>
    <w:rsid w:val="00702065"/>
    <w:rsid w:val="00702244"/>
    <w:rsid w:val="007022F3"/>
    <w:rsid w:val="007023F2"/>
    <w:rsid w:val="00702458"/>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8F"/>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66"/>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3FCE"/>
    <w:rsid w:val="00714313"/>
    <w:rsid w:val="007144F4"/>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432"/>
    <w:rsid w:val="007176C9"/>
    <w:rsid w:val="00717714"/>
    <w:rsid w:val="007178F4"/>
    <w:rsid w:val="007179D9"/>
    <w:rsid w:val="00720247"/>
    <w:rsid w:val="0072032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B4"/>
    <w:rsid w:val="0072421B"/>
    <w:rsid w:val="0072432E"/>
    <w:rsid w:val="0072446A"/>
    <w:rsid w:val="00724589"/>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5"/>
    <w:rsid w:val="00730CBC"/>
    <w:rsid w:val="00730FE7"/>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A8C"/>
    <w:rsid w:val="00735C2C"/>
    <w:rsid w:val="00735DD3"/>
    <w:rsid w:val="00735F15"/>
    <w:rsid w:val="00736487"/>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C28"/>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680"/>
    <w:rsid w:val="00757800"/>
    <w:rsid w:val="0076013E"/>
    <w:rsid w:val="0076029A"/>
    <w:rsid w:val="00760758"/>
    <w:rsid w:val="007607FC"/>
    <w:rsid w:val="00760877"/>
    <w:rsid w:val="00760975"/>
    <w:rsid w:val="00760D96"/>
    <w:rsid w:val="00760DF4"/>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2B7"/>
    <w:rsid w:val="007733BC"/>
    <w:rsid w:val="00773599"/>
    <w:rsid w:val="007737EF"/>
    <w:rsid w:val="007739C6"/>
    <w:rsid w:val="00773A94"/>
    <w:rsid w:val="00773C45"/>
    <w:rsid w:val="00773D3D"/>
    <w:rsid w:val="00773EC2"/>
    <w:rsid w:val="00774318"/>
    <w:rsid w:val="007745C0"/>
    <w:rsid w:val="0077485D"/>
    <w:rsid w:val="00774889"/>
    <w:rsid w:val="00774976"/>
    <w:rsid w:val="00774DA5"/>
    <w:rsid w:val="00774FC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A08"/>
    <w:rsid w:val="00782FDB"/>
    <w:rsid w:val="0078304C"/>
    <w:rsid w:val="00783086"/>
    <w:rsid w:val="007830F1"/>
    <w:rsid w:val="007831F1"/>
    <w:rsid w:val="00783207"/>
    <w:rsid w:val="00783264"/>
    <w:rsid w:val="0078362A"/>
    <w:rsid w:val="007836D1"/>
    <w:rsid w:val="00783952"/>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587"/>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926"/>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CE2"/>
    <w:rsid w:val="007B2D3B"/>
    <w:rsid w:val="007B318D"/>
    <w:rsid w:val="007B319A"/>
    <w:rsid w:val="007B3352"/>
    <w:rsid w:val="007B33EF"/>
    <w:rsid w:val="007B366F"/>
    <w:rsid w:val="007B3729"/>
    <w:rsid w:val="007B38A3"/>
    <w:rsid w:val="007B3A81"/>
    <w:rsid w:val="007B3B79"/>
    <w:rsid w:val="007B3DB6"/>
    <w:rsid w:val="007B3F97"/>
    <w:rsid w:val="007B4250"/>
    <w:rsid w:val="007B4574"/>
    <w:rsid w:val="007B45C9"/>
    <w:rsid w:val="007B4C21"/>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1E80"/>
    <w:rsid w:val="007C2029"/>
    <w:rsid w:val="007C226D"/>
    <w:rsid w:val="007C2342"/>
    <w:rsid w:val="007C24C5"/>
    <w:rsid w:val="007C272B"/>
    <w:rsid w:val="007C2978"/>
    <w:rsid w:val="007C2ACD"/>
    <w:rsid w:val="007C2BB5"/>
    <w:rsid w:val="007C2EFD"/>
    <w:rsid w:val="007C31C6"/>
    <w:rsid w:val="007C3598"/>
    <w:rsid w:val="007C39EB"/>
    <w:rsid w:val="007C3D1C"/>
    <w:rsid w:val="007C3D81"/>
    <w:rsid w:val="007C3FA8"/>
    <w:rsid w:val="007C4827"/>
    <w:rsid w:val="007C4850"/>
    <w:rsid w:val="007C49E4"/>
    <w:rsid w:val="007C4BAD"/>
    <w:rsid w:val="007C4CD6"/>
    <w:rsid w:val="007C5158"/>
    <w:rsid w:val="007C53CF"/>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6FDC"/>
    <w:rsid w:val="007C70ED"/>
    <w:rsid w:val="007C7105"/>
    <w:rsid w:val="007C71D0"/>
    <w:rsid w:val="007C7495"/>
    <w:rsid w:val="007C7515"/>
    <w:rsid w:val="007C7621"/>
    <w:rsid w:val="007C76B3"/>
    <w:rsid w:val="007C7C04"/>
    <w:rsid w:val="007D0124"/>
    <w:rsid w:val="007D043D"/>
    <w:rsid w:val="007D0579"/>
    <w:rsid w:val="007D05A2"/>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3E5"/>
    <w:rsid w:val="007D6436"/>
    <w:rsid w:val="007D6675"/>
    <w:rsid w:val="007D67AE"/>
    <w:rsid w:val="007D6B41"/>
    <w:rsid w:val="007D7080"/>
    <w:rsid w:val="007D7175"/>
    <w:rsid w:val="007D71A9"/>
    <w:rsid w:val="007D7903"/>
    <w:rsid w:val="007D791D"/>
    <w:rsid w:val="007D7A9A"/>
    <w:rsid w:val="007D7ED3"/>
    <w:rsid w:val="007D7F6C"/>
    <w:rsid w:val="007E021F"/>
    <w:rsid w:val="007E037B"/>
    <w:rsid w:val="007E03E6"/>
    <w:rsid w:val="007E0CE3"/>
    <w:rsid w:val="007E1369"/>
    <w:rsid w:val="007E177C"/>
    <w:rsid w:val="007E18D2"/>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2D9"/>
    <w:rsid w:val="007F0356"/>
    <w:rsid w:val="007F05A6"/>
    <w:rsid w:val="007F0888"/>
    <w:rsid w:val="007F08FB"/>
    <w:rsid w:val="007F0F1A"/>
    <w:rsid w:val="007F0F52"/>
    <w:rsid w:val="007F11C8"/>
    <w:rsid w:val="007F12BE"/>
    <w:rsid w:val="007F132F"/>
    <w:rsid w:val="007F1391"/>
    <w:rsid w:val="007F1784"/>
    <w:rsid w:val="007F17A1"/>
    <w:rsid w:val="007F1860"/>
    <w:rsid w:val="007F1881"/>
    <w:rsid w:val="007F1B98"/>
    <w:rsid w:val="007F1C51"/>
    <w:rsid w:val="007F1CFB"/>
    <w:rsid w:val="007F1D94"/>
    <w:rsid w:val="007F20D4"/>
    <w:rsid w:val="007F220B"/>
    <w:rsid w:val="007F251B"/>
    <w:rsid w:val="007F27DD"/>
    <w:rsid w:val="007F2B76"/>
    <w:rsid w:val="007F2C76"/>
    <w:rsid w:val="007F2CE2"/>
    <w:rsid w:val="007F3390"/>
    <w:rsid w:val="007F339E"/>
    <w:rsid w:val="007F3A2B"/>
    <w:rsid w:val="007F425E"/>
    <w:rsid w:val="007F463D"/>
    <w:rsid w:val="007F49D6"/>
    <w:rsid w:val="007F4A69"/>
    <w:rsid w:val="007F4BF1"/>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38D"/>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364"/>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B89"/>
    <w:rsid w:val="00806C50"/>
    <w:rsid w:val="00806E51"/>
    <w:rsid w:val="008070AC"/>
    <w:rsid w:val="0080714F"/>
    <w:rsid w:val="0080758D"/>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520"/>
    <w:rsid w:val="00813592"/>
    <w:rsid w:val="00813AFA"/>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0E65"/>
    <w:rsid w:val="0082117C"/>
    <w:rsid w:val="00821407"/>
    <w:rsid w:val="0082140E"/>
    <w:rsid w:val="00821B69"/>
    <w:rsid w:val="00821D65"/>
    <w:rsid w:val="00821DE2"/>
    <w:rsid w:val="00821F1B"/>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5C4"/>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68"/>
    <w:rsid w:val="00827ABB"/>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8DE"/>
    <w:rsid w:val="00837BEC"/>
    <w:rsid w:val="00837C78"/>
    <w:rsid w:val="00837D5B"/>
    <w:rsid w:val="00837DAF"/>
    <w:rsid w:val="00837EA6"/>
    <w:rsid w:val="00837F35"/>
    <w:rsid w:val="00840032"/>
    <w:rsid w:val="00840201"/>
    <w:rsid w:val="0084028A"/>
    <w:rsid w:val="008403BA"/>
    <w:rsid w:val="008404B3"/>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D75"/>
    <w:rsid w:val="00850F0E"/>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4CC"/>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957"/>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242"/>
    <w:rsid w:val="0086440E"/>
    <w:rsid w:val="0086443A"/>
    <w:rsid w:val="0086443C"/>
    <w:rsid w:val="00864440"/>
    <w:rsid w:val="0086469D"/>
    <w:rsid w:val="008646E5"/>
    <w:rsid w:val="008646F5"/>
    <w:rsid w:val="00864937"/>
    <w:rsid w:val="00864B4A"/>
    <w:rsid w:val="00864B5B"/>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236"/>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089"/>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4D8"/>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72C"/>
    <w:rsid w:val="00890990"/>
    <w:rsid w:val="00890C00"/>
    <w:rsid w:val="00891134"/>
    <w:rsid w:val="0089126E"/>
    <w:rsid w:val="00891374"/>
    <w:rsid w:val="0089176E"/>
    <w:rsid w:val="008917E0"/>
    <w:rsid w:val="00891AE5"/>
    <w:rsid w:val="0089224F"/>
    <w:rsid w:val="00892365"/>
    <w:rsid w:val="00892442"/>
    <w:rsid w:val="00892A5E"/>
    <w:rsid w:val="00892B00"/>
    <w:rsid w:val="00892BE5"/>
    <w:rsid w:val="00892F65"/>
    <w:rsid w:val="0089387C"/>
    <w:rsid w:val="008939BC"/>
    <w:rsid w:val="00893AFC"/>
    <w:rsid w:val="00893BCE"/>
    <w:rsid w:val="00893C2D"/>
    <w:rsid w:val="00893CE9"/>
    <w:rsid w:val="00893E43"/>
    <w:rsid w:val="00893F9D"/>
    <w:rsid w:val="00894298"/>
    <w:rsid w:val="008942EE"/>
    <w:rsid w:val="0089444E"/>
    <w:rsid w:val="008944B0"/>
    <w:rsid w:val="0089494F"/>
    <w:rsid w:val="008949DF"/>
    <w:rsid w:val="008950AC"/>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36"/>
    <w:rsid w:val="008A3387"/>
    <w:rsid w:val="008A338B"/>
    <w:rsid w:val="008A3406"/>
    <w:rsid w:val="008A3466"/>
    <w:rsid w:val="008A346C"/>
    <w:rsid w:val="008A3541"/>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5A9"/>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928"/>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FC6"/>
    <w:rsid w:val="008C301A"/>
    <w:rsid w:val="008C311A"/>
    <w:rsid w:val="008C37CC"/>
    <w:rsid w:val="008C3857"/>
    <w:rsid w:val="008C3A3C"/>
    <w:rsid w:val="008C3AEC"/>
    <w:rsid w:val="008C3F0B"/>
    <w:rsid w:val="008C4789"/>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E3D"/>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4C9"/>
    <w:rsid w:val="008D2869"/>
    <w:rsid w:val="008D290C"/>
    <w:rsid w:val="008D298D"/>
    <w:rsid w:val="008D29E6"/>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19"/>
    <w:rsid w:val="008D4669"/>
    <w:rsid w:val="008D496B"/>
    <w:rsid w:val="008D49B2"/>
    <w:rsid w:val="008D4CEE"/>
    <w:rsid w:val="008D4D1A"/>
    <w:rsid w:val="008D4D42"/>
    <w:rsid w:val="008D4F0B"/>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F0"/>
    <w:rsid w:val="008E273E"/>
    <w:rsid w:val="008E284C"/>
    <w:rsid w:val="008E2BC7"/>
    <w:rsid w:val="008E2F6E"/>
    <w:rsid w:val="008E2F75"/>
    <w:rsid w:val="008E2FE9"/>
    <w:rsid w:val="008E301B"/>
    <w:rsid w:val="008E31AA"/>
    <w:rsid w:val="008E3418"/>
    <w:rsid w:val="008E38AD"/>
    <w:rsid w:val="008E38F3"/>
    <w:rsid w:val="008E391A"/>
    <w:rsid w:val="008E3EEC"/>
    <w:rsid w:val="008E4526"/>
    <w:rsid w:val="008E499C"/>
    <w:rsid w:val="008E4DE6"/>
    <w:rsid w:val="008E4EAE"/>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266"/>
    <w:rsid w:val="008F2330"/>
    <w:rsid w:val="008F23D8"/>
    <w:rsid w:val="008F2FD5"/>
    <w:rsid w:val="008F34FB"/>
    <w:rsid w:val="008F37E5"/>
    <w:rsid w:val="008F3864"/>
    <w:rsid w:val="008F3EC8"/>
    <w:rsid w:val="008F4192"/>
    <w:rsid w:val="008F4788"/>
    <w:rsid w:val="008F48C2"/>
    <w:rsid w:val="008F4D34"/>
    <w:rsid w:val="008F5270"/>
    <w:rsid w:val="008F52B1"/>
    <w:rsid w:val="008F5367"/>
    <w:rsid w:val="008F5840"/>
    <w:rsid w:val="008F5B7D"/>
    <w:rsid w:val="008F5B95"/>
    <w:rsid w:val="008F5E65"/>
    <w:rsid w:val="008F5EEF"/>
    <w:rsid w:val="008F5F1E"/>
    <w:rsid w:val="008F6283"/>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73D"/>
    <w:rsid w:val="00901B41"/>
    <w:rsid w:val="00901BF9"/>
    <w:rsid w:val="00901D69"/>
    <w:rsid w:val="00902179"/>
    <w:rsid w:val="009023F5"/>
    <w:rsid w:val="009024C3"/>
    <w:rsid w:val="0090257E"/>
    <w:rsid w:val="0090264A"/>
    <w:rsid w:val="00902957"/>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9A"/>
    <w:rsid w:val="009102DB"/>
    <w:rsid w:val="00910690"/>
    <w:rsid w:val="009106F0"/>
    <w:rsid w:val="0091088D"/>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5EC4"/>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988"/>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191"/>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907"/>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197F"/>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47F21"/>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76A"/>
    <w:rsid w:val="0095380C"/>
    <w:rsid w:val="0095399D"/>
    <w:rsid w:val="00953C50"/>
    <w:rsid w:val="00953E69"/>
    <w:rsid w:val="00953FA5"/>
    <w:rsid w:val="009541F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77A"/>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BF2"/>
    <w:rsid w:val="00964C4A"/>
    <w:rsid w:val="00964E7A"/>
    <w:rsid w:val="00964EC8"/>
    <w:rsid w:val="00964FD0"/>
    <w:rsid w:val="0096518D"/>
    <w:rsid w:val="00965528"/>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9C0"/>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6EF5"/>
    <w:rsid w:val="00977059"/>
    <w:rsid w:val="009773B5"/>
    <w:rsid w:val="009778C3"/>
    <w:rsid w:val="00977B86"/>
    <w:rsid w:val="00977BA7"/>
    <w:rsid w:val="00977CA6"/>
    <w:rsid w:val="009800CE"/>
    <w:rsid w:val="00980286"/>
    <w:rsid w:val="009802DF"/>
    <w:rsid w:val="00980520"/>
    <w:rsid w:val="009806A4"/>
    <w:rsid w:val="009807D4"/>
    <w:rsid w:val="00980911"/>
    <w:rsid w:val="00980BCC"/>
    <w:rsid w:val="00980D7B"/>
    <w:rsid w:val="00981571"/>
    <w:rsid w:val="0098172F"/>
    <w:rsid w:val="0098194F"/>
    <w:rsid w:val="009819D1"/>
    <w:rsid w:val="00981A69"/>
    <w:rsid w:val="009821C0"/>
    <w:rsid w:val="009826C8"/>
    <w:rsid w:val="009829E3"/>
    <w:rsid w:val="00982F68"/>
    <w:rsid w:val="00982F78"/>
    <w:rsid w:val="00983117"/>
    <w:rsid w:val="0098311B"/>
    <w:rsid w:val="0098314C"/>
    <w:rsid w:val="009836E4"/>
    <w:rsid w:val="009837ED"/>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2A8"/>
    <w:rsid w:val="00986878"/>
    <w:rsid w:val="009868C6"/>
    <w:rsid w:val="009868C8"/>
    <w:rsid w:val="00986B95"/>
    <w:rsid w:val="00986C36"/>
    <w:rsid w:val="00986DB6"/>
    <w:rsid w:val="00986E7F"/>
    <w:rsid w:val="00987536"/>
    <w:rsid w:val="0098781E"/>
    <w:rsid w:val="009878D9"/>
    <w:rsid w:val="009878EC"/>
    <w:rsid w:val="00987B9C"/>
    <w:rsid w:val="00987FC7"/>
    <w:rsid w:val="0099001D"/>
    <w:rsid w:val="00990103"/>
    <w:rsid w:val="0099038E"/>
    <w:rsid w:val="009906EE"/>
    <w:rsid w:val="00990BD5"/>
    <w:rsid w:val="00990F29"/>
    <w:rsid w:val="00991051"/>
    <w:rsid w:val="00991506"/>
    <w:rsid w:val="0099158C"/>
    <w:rsid w:val="00991701"/>
    <w:rsid w:val="00991860"/>
    <w:rsid w:val="0099196F"/>
    <w:rsid w:val="009919CA"/>
    <w:rsid w:val="00991B5D"/>
    <w:rsid w:val="00991C0A"/>
    <w:rsid w:val="00991EF8"/>
    <w:rsid w:val="00991F7D"/>
    <w:rsid w:val="009923C5"/>
    <w:rsid w:val="009924E3"/>
    <w:rsid w:val="009927F5"/>
    <w:rsid w:val="00992A20"/>
    <w:rsid w:val="00992A8E"/>
    <w:rsid w:val="00992B98"/>
    <w:rsid w:val="00992E07"/>
    <w:rsid w:val="00992E34"/>
    <w:rsid w:val="00993042"/>
    <w:rsid w:val="00993443"/>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212"/>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388"/>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E81"/>
    <w:rsid w:val="009A724D"/>
    <w:rsid w:val="009A7318"/>
    <w:rsid w:val="009A74A6"/>
    <w:rsid w:val="009A7969"/>
    <w:rsid w:val="009A7CC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5DC"/>
    <w:rsid w:val="009B26AC"/>
    <w:rsid w:val="009B2906"/>
    <w:rsid w:val="009B2C39"/>
    <w:rsid w:val="009B2F9E"/>
    <w:rsid w:val="009B32B4"/>
    <w:rsid w:val="009B350D"/>
    <w:rsid w:val="009B37E2"/>
    <w:rsid w:val="009B3E24"/>
    <w:rsid w:val="009B3E26"/>
    <w:rsid w:val="009B40E6"/>
    <w:rsid w:val="009B4519"/>
    <w:rsid w:val="009B4676"/>
    <w:rsid w:val="009B486F"/>
    <w:rsid w:val="009B4B36"/>
    <w:rsid w:val="009B4BC3"/>
    <w:rsid w:val="009B506B"/>
    <w:rsid w:val="009B54DB"/>
    <w:rsid w:val="009B5662"/>
    <w:rsid w:val="009B567A"/>
    <w:rsid w:val="009B57EF"/>
    <w:rsid w:val="009B58CA"/>
    <w:rsid w:val="009B59D8"/>
    <w:rsid w:val="009B5B85"/>
    <w:rsid w:val="009B5F52"/>
    <w:rsid w:val="009B5F8C"/>
    <w:rsid w:val="009B5FC4"/>
    <w:rsid w:val="009B6044"/>
    <w:rsid w:val="009B617F"/>
    <w:rsid w:val="009B641C"/>
    <w:rsid w:val="009B6571"/>
    <w:rsid w:val="009B65F1"/>
    <w:rsid w:val="009B67E5"/>
    <w:rsid w:val="009B68DA"/>
    <w:rsid w:val="009B6F59"/>
    <w:rsid w:val="009B7204"/>
    <w:rsid w:val="009B7476"/>
    <w:rsid w:val="009B74F3"/>
    <w:rsid w:val="009B75CA"/>
    <w:rsid w:val="009B7AFC"/>
    <w:rsid w:val="009B7BA8"/>
    <w:rsid w:val="009B7C67"/>
    <w:rsid w:val="009C0074"/>
    <w:rsid w:val="009C0564"/>
    <w:rsid w:val="009C06C6"/>
    <w:rsid w:val="009C0D6C"/>
    <w:rsid w:val="009C0FB2"/>
    <w:rsid w:val="009C10A9"/>
    <w:rsid w:val="009C1183"/>
    <w:rsid w:val="009C1192"/>
    <w:rsid w:val="009C12D7"/>
    <w:rsid w:val="009C131D"/>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857"/>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414"/>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8D0"/>
    <w:rsid w:val="009D2AAF"/>
    <w:rsid w:val="009D2B3E"/>
    <w:rsid w:val="009D2BAB"/>
    <w:rsid w:val="009D319C"/>
    <w:rsid w:val="009D32E6"/>
    <w:rsid w:val="009D3395"/>
    <w:rsid w:val="009D3691"/>
    <w:rsid w:val="009D36E3"/>
    <w:rsid w:val="009D3B30"/>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2BE"/>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1096"/>
    <w:rsid w:val="009F10D5"/>
    <w:rsid w:val="009F11B0"/>
    <w:rsid w:val="009F1388"/>
    <w:rsid w:val="009F1436"/>
    <w:rsid w:val="009F1480"/>
    <w:rsid w:val="009F150E"/>
    <w:rsid w:val="009F1636"/>
    <w:rsid w:val="009F16D8"/>
    <w:rsid w:val="009F17C9"/>
    <w:rsid w:val="009F1B11"/>
    <w:rsid w:val="009F1BF4"/>
    <w:rsid w:val="009F1F7D"/>
    <w:rsid w:val="009F21F4"/>
    <w:rsid w:val="009F2318"/>
    <w:rsid w:val="009F2441"/>
    <w:rsid w:val="009F25A9"/>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94"/>
    <w:rsid w:val="009F59F8"/>
    <w:rsid w:val="009F5CB0"/>
    <w:rsid w:val="009F5D0C"/>
    <w:rsid w:val="009F5DF6"/>
    <w:rsid w:val="009F5E3F"/>
    <w:rsid w:val="009F60A7"/>
    <w:rsid w:val="009F67F0"/>
    <w:rsid w:val="009F6883"/>
    <w:rsid w:val="009F69BA"/>
    <w:rsid w:val="009F6BED"/>
    <w:rsid w:val="009F6C55"/>
    <w:rsid w:val="009F6D1E"/>
    <w:rsid w:val="009F6EAE"/>
    <w:rsid w:val="009F719A"/>
    <w:rsid w:val="009F7206"/>
    <w:rsid w:val="009F72A2"/>
    <w:rsid w:val="009F7355"/>
    <w:rsid w:val="009F736D"/>
    <w:rsid w:val="009F75ED"/>
    <w:rsid w:val="009F76B3"/>
    <w:rsid w:val="009F78DD"/>
    <w:rsid w:val="009F7986"/>
    <w:rsid w:val="009F7AAE"/>
    <w:rsid w:val="00A0035F"/>
    <w:rsid w:val="00A0039D"/>
    <w:rsid w:val="00A00466"/>
    <w:rsid w:val="00A0051A"/>
    <w:rsid w:val="00A005B0"/>
    <w:rsid w:val="00A00B0B"/>
    <w:rsid w:val="00A00C81"/>
    <w:rsid w:val="00A00DE6"/>
    <w:rsid w:val="00A00EEA"/>
    <w:rsid w:val="00A00FB8"/>
    <w:rsid w:val="00A01102"/>
    <w:rsid w:val="00A01448"/>
    <w:rsid w:val="00A0199E"/>
    <w:rsid w:val="00A01D8E"/>
    <w:rsid w:val="00A01F17"/>
    <w:rsid w:val="00A01F50"/>
    <w:rsid w:val="00A021E4"/>
    <w:rsid w:val="00A022A5"/>
    <w:rsid w:val="00A025FB"/>
    <w:rsid w:val="00A02839"/>
    <w:rsid w:val="00A02B94"/>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99"/>
    <w:rsid w:val="00A168A3"/>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5DB"/>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898"/>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1"/>
    <w:rsid w:val="00A368B4"/>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B34"/>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03"/>
    <w:rsid w:val="00A45C69"/>
    <w:rsid w:val="00A45DCA"/>
    <w:rsid w:val="00A45ED5"/>
    <w:rsid w:val="00A45F1C"/>
    <w:rsid w:val="00A46038"/>
    <w:rsid w:val="00A462FE"/>
    <w:rsid w:val="00A4634E"/>
    <w:rsid w:val="00A46389"/>
    <w:rsid w:val="00A4656C"/>
    <w:rsid w:val="00A4690C"/>
    <w:rsid w:val="00A46B68"/>
    <w:rsid w:val="00A46E21"/>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264"/>
    <w:rsid w:val="00A52BF5"/>
    <w:rsid w:val="00A5344B"/>
    <w:rsid w:val="00A534ED"/>
    <w:rsid w:val="00A537F2"/>
    <w:rsid w:val="00A53ADE"/>
    <w:rsid w:val="00A53EF5"/>
    <w:rsid w:val="00A53F55"/>
    <w:rsid w:val="00A5417B"/>
    <w:rsid w:val="00A541E0"/>
    <w:rsid w:val="00A54599"/>
    <w:rsid w:val="00A5462D"/>
    <w:rsid w:val="00A54794"/>
    <w:rsid w:val="00A54AE9"/>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B7"/>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59B"/>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8"/>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8E6"/>
    <w:rsid w:val="00A72953"/>
    <w:rsid w:val="00A72B84"/>
    <w:rsid w:val="00A72B89"/>
    <w:rsid w:val="00A730EB"/>
    <w:rsid w:val="00A7333A"/>
    <w:rsid w:val="00A73344"/>
    <w:rsid w:val="00A73770"/>
    <w:rsid w:val="00A73D0D"/>
    <w:rsid w:val="00A745F7"/>
    <w:rsid w:val="00A7494C"/>
    <w:rsid w:val="00A7494D"/>
    <w:rsid w:val="00A749B2"/>
    <w:rsid w:val="00A74A92"/>
    <w:rsid w:val="00A74C63"/>
    <w:rsid w:val="00A750A9"/>
    <w:rsid w:val="00A75127"/>
    <w:rsid w:val="00A75169"/>
    <w:rsid w:val="00A7541E"/>
    <w:rsid w:val="00A7547F"/>
    <w:rsid w:val="00A754CA"/>
    <w:rsid w:val="00A7569D"/>
    <w:rsid w:val="00A7588D"/>
    <w:rsid w:val="00A75BB8"/>
    <w:rsid w:val="00A75CC1"/>
    <w:rsid w:val="00A75E88"/>
    <w:rsid w:val="00A764F6"/>
    <w:rsid w:val="00A76CBD"/>
    <w:rsid w:val="00A76E81"/>
    <w:rsid w:val="00A7730B"/>
    <w:rsid w:val="00A773FC"/>
    <w:rsid w:val="00A7740E"/>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546"/>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09"/>
    <w:rsid w:val="00A871BF"/>
    <w:rsid w:val="00A87513"/>
    <w:rsid w:val="00A87797"/>
    <w:rsid w:val="00A8780B"/>
    <w:rsid w:val="00A878F8"/>
    <w:rsid w:val="00A87CCB"/>
    <w:rsid w:val="00A900B9"/>
    <w:rsid w:val="00A900C1"/>
    <w:rsid w:val="00A9010F"/>
    <w:rsid w:val="00A909A5"/>
    <w:rsid w:val="00A90CAC"/>
    <w:rsid w:val="00A90E72"/>
    <w:rsid w:val="00A90F49"/>
    <w:rsid w:val="00A9125D"/>
    <w:rsid w:val="00A9195D"/>
    <w:rsid w:val="00A91A70"/>
    <w:rsid w:val="00A91B14"/>
    <w:rsid w:val="00A92157"/>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BD3"/>
    <w:rsid w:val="00A93DA4"/>
    <w:rsid w:val="00A941CE"/>
    <w:rsid w:val="00A94A6B"/>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7AF"/>
    <w:rsid w:val="00A96B33"/>
    <w:rsid w:val="00A96C93"/>
    <w:rsid w:val="00A97044"/>
    <w:rsid w:val="00A971D8"/>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77"/>
    <w:rsid w:val="00AA3195"/>
    <w:rsid w:val="00AA374F"/>
    <w:rsid w:val="00AA3AB0"/>
    <w:rsid w:val="00AA3AFB"/>
    <w:rsid w:val="00AA3DB7"/>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4ED"/>
    <w:rsid w:val="00AA7604"/>
    <w:rsid w:val="00AA7661"/>
    <w:rsid w:val="00AA7CD0"/>
    <w:rsid w:val="00AB04DF"/>
    <w:rsid w:val="00AB0543"/>
    <w:rsid w:val="00AB07D9"/>
    <w:rsid w:val="00AB07F3"/>
    <w:rsid w:val="00AB0AC9"/>
    <w:rsid w:val="00AB0C2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965"/>
    <w:rsid w:val="00AC3AC5"/>
    <w:rsid w:val="00AC3CC6"/>
    <w:rsid w:val="00AC3D7E"/>
    <w:rsid w:val="00AC3DC3"/>
    <w:rsid w:val="00AC3DFC"/>
    <w:rsid w:val="00AC418F"/>
    <w:rsid w:val="00AC435B"/>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73C"/>
    <w:rsid w:val="00AC6852"/>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8A"/>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7F9"/>
    <w:rsid w:val="00AD4826"/>
    <w:rsid w:val="00AD4883"/>
    <w:rsid w:val="00AD4C3B"/>
    <w:rsid w:val="00AD4C6C"/>
    <w:rsid w:val="00AD4D2A"/>
    <w:rsid w:val="00AD4EF7"/>
    <w:rsid w:val="00AD4FCB"/>
    <w:rsid w:val="00AD50A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55"/>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A59"/>
    <w:rsid w:val="00AE7E24"/>
    <w:rsid w:val="00AE7F3C"/>
    <w:rsid w:val="00AF0216"/>
    <w:rsid w:val="00AF0511"/>
    <w:rsid w:val="00AF06BE"/>
    <w:rsid w:val="00AF0A36"/>
    <w:rsid w:val="00AF0A51"/>
    <w:rsid w:val="00AF0D68"/>
    <w:rsid w:val="00AF0ECE"/>
    <w:rsid w:val="00AF0F64"/>
    <w:rsid w:val="00AF10F6"/>
    <w:rsid w:val="00AF1132"/>
    <w:rsid w:val="00AF117F"/>
    <w:rsid w:val="00AF11A4"/>
    <w:rsid w:val="00AF127F"/>
    <w:rsid w:val="00AF12F5"/>
    <w:rsid w:val="00AF140D"/>
    <w:rsid w:val="00AF151A"/>
    <w:rsid w:val="00AF15D2"/>
    <w:rsid w:val="00AF1E9C"/>
    <w:rsid w:val="00AF212C"/>
    <w:rsid w:val="00AF23AC"/>
    <w:rsid w:val="00AF248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6F4F"/>
    <w:rsid w:val="00AF7240"/>
    <w:rsid w:val="00AF7282"/>
    <w:rsid w:val="00AF739F"/>
    <w:rsid w:val="00AF73C3"/>
    <w:rsid w:val="00AF743A"/>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254"/>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83A"/>
    <w:rsid w:val="00B05B28"/>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42A"/>
    <w:rsid w:val="00B204A4"/>
    <w:rsid w:val="00B207EF"/>
    <w:rsid w:val="00B209A1"/>
    <w:rsid w:val="00B20B21"/>
    <w:rsid w:val="00B20F25"/>
    <w:rsid w:val="00B20F3D"/>
    <w:rsid w:val="00B21900"/>
    <w:rsid w:val="00B21B6A"/>
    <w:rsid w:val="00B22468"/>
    <w:rsid w:val="00B224C9"/>
    <w:rsid w:val="00B22697"/>
    <w:rsid w:val="00B22B6D"/>
    <w:rsid w:val="00B22C0D"/>
    <w:rsid w:val="00B23294"/>
    <w:rsid w:val="00B23338"/>
    <w:rsid w:val="00B23361"/>
    <w:rsid w:val="00B23394"/>
    <w:rsid w:val="00B234D6"/>
    <w:rsid w:val="00B238F3"/>
    <w:rsid w:val="00B23AF4"/>
    <w:rsid w:val="00B23B97"/>
    <w:rsid w:val="00B23C15"/>
    <w:rsid w:val="00B2452A"/>
    <w:rsid w:val="00B24CC9"/>
    <w:rsid w:val="00B25050"/>
    <w:rsid w:val="00B2575D"/>
    <w:rsid w:val="00B25762"/>
    <w:rsid w:val="00B258A3"/>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56D"/>
    <w:rsid w:val="00B30A8A"/>
    <w:rsid w:val="00B30B4E"/>
    <w:rsid w:val="00B31094"/>
    <w:rsid w:val="00B31095"/>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69"/>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1"/>
    <w:rsid w:val="00B415DE"/>
    <w:rsid w:val="00B418E8"/>
    <w:rsid w:val="00B41B6D"/>
    <w:rsid w:val="00B41BAA"/>
    <w:rsid w:val="00B421BF"/>
    <w:rsid w:val="00B42285"/>
    <w:rsid w:val="00B422F3"/>
    <w:rsid w:val="00B4274B"/>
    <w:rsid w:val="00B4294D"/>
    <w:rsid w:val="00B429D7"/>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F4"/>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BC1"/>
    <w:rsid w:val="00B57C76"/>
    <w:rsid w:val="00B57D65"/>
    <w:rsid w:val="00B6031F"/>
    <w:rsid w:val="00B6033C"/>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77D7D"/>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9B3"/>
    <w:rsid w:val="00B83A1C"/>
    <w:rsid w:val="00B83AEB"/>
    <w:rsid w:val="00B83BBF"/>
    <w:rsid w:val="00B83C41"/>
    <w:rsid w:val="00B83D1C"/>
    <w:rsid w:val="00B83E61"/>
    <w:rsid w:val="00B84032"/>
    <w:rsid w:val="00B845A3"/>
    <w:rsid w:val="00B84611"/>
    <w:rsid w:val="00B84640"/>
    <w:rsid w:val="00B84B3F"/>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558"/>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BC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6C8"/>
    <w:rsid w:val="00BA09D9"/>
    <w:rsid w:val="00BA0AAA"/>
    <w:rsid w:val="00BA0DFB"/>
    <w:rsid w:val="00BA0E1B"/>
    <w:rsid w:val="00BA1029"/>
    <w:rsid w:val="00BA10D4"/>
    <w:rsid w:val="00BA126E"/>
    <w:rsid w:val="00BA1522"/>
    <w:rsid w:val="00BA16D1"/>
    <w:rsid w:val="00BA1860"/>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C5B"/>
    <w:rsid w:val="00BA7D29"/>
    <w:rsid w:val="00BA7E95"/>
    <w:rsid w:val="00BB0222"/>
    <w:rsid w:val="00BB02F1"/>
    <w:rsid w:val="00BB0538"/>
    <w:rsid w:val="00BB06AF"/>
    <w:rsid w:val="00BB0953"/>
    <w:rsid w:val="00BB0CD5"/>
    <w:rsid w:val="00BB0D19"/>
    <w:rsid w:val="00BB0D1F"/>
    <w:rsid w:val="00BB0FD4"/>
    <w:rsid w:val="00BB118B"/>
    <w:rsid w:val="00BB13AF"/>
    <w:rsid w:val="00BB13DA"/>
    <w:rsid w:val="00BB143D"/>
    <w:rsid w:val="00BB1548"/>
    <w:rsid w:val="00BB1979"/>
    <w:rsid w:val="00BB1B64"/>
    <w:rsid w:val="00BB1CE7"/>
    <w:rsid w:val="00BB23C7"/>
    <w:rsid w:val="00BB23DE"/>
    <w:rsid w:val="00BB2687"/>
    <w:rsid w:val="00BB2AFF"/>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406"/>
    <w:rsid w:val="00BC264D"/>
    <w:rsid w:val="00BC2725"/>
    <w:rsid w:val="00BC2930"/>
    <w:rsid w:val="00BC2B8A"/>
    <w:rsid w:val="00BC2EC0"/>
    <w:rsid w:val="00BC307F"/>
    <w:rsid w:val="00BC3159"/>
    <w:rsid w:val="00BC3257"/>
    <w:rsid w:val="00BC32D4"/>
    <w:rsid w:val="00BC3750"/>
    <w:rsid w:val="00BC39DB"/>
    <w:rsid w:val="00BC3A32"/>
    <w:rsid w:val="00BC3CB0"/>
    <w:rsid w:val="00BC3CFB"/>
    <w:rsid w:val="00BC3F51"/>
    <w:rsid w:val="00BC3F9C"/>
    <w:rsid w:val="00BC43C5"/>
    <w:rsid w:val="00BC44CE"/>
    <w:rsid w:val="00BC45A8"/>
    <w:rsid w:val="00BC46EF"/>
    <w:rsid w:val="00BC4B33"/>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C7A0E"/>
    <w:rsid w:val="00BD008E"/>
    <w:rsid w:val="00BD037F"/>
    <w:rsid w:val="00BD0506"/>
    <w:rsid w:val="00BD0792"/>
    <w:rsid w:val="00BD081A"/>
    <w:rsid w:val="00BD0C88"/>
    <w:rsid w:val="00BD0C9F"/>
    <w:rsid w:val="00BD10A5"/>
    <w:rsid w:val="00BD15E8"/>
    <w:rsid w:val="00BD1B5A"/>
    <w:rsid w:val="00BD1C5B"/>
    <w:rsid w:val="00BD2107"/>
    <w:rsid w:val="00BD2201"/>
    <w:rsid w:val="00BD22D0"/>
    <w:rsid w:val="00BD2783"/>
    <w:rsid w:val="00BD29C2"/>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705"/>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0D"/>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59B"/>
    <w:rsid w:val="00BE6F49"/>
    <w:rsid w:val="00BE6FA8"/>
    <w:rsid w:val="00BE7023"/>
    <w:rsid w:val="00BE7332"/>
    <w:rsid w:val="00BE73A7"/>
    <w:rsid w:val="00BE7697"/>
    <w:rsid w:val="00BE77E3"/>
    <w:rsid w:val="00BE7875"/>
    <w:rsid w:val="00BE7972"/>
    <w:rsid w:val="00BE7974"/>
    <w:rsid w:val="00BE7A37"/>
    <w:rsid w:val="00BE7C4D"/>
    <w:rsid w:val="00BE7D02"/>
    <w:rsid w:val="00BE7F6A"/>
    <w:rsid w:val="00BF0198"/>
    <w:rsid w:val="00BF019C"/>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CF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1B1"/>
    <w:rsid w:val="00BF5547"/>
    <w:rsid w:val="00BF5552"/>
    <w:rsid w:val="00BF578A"/>
    <w:rsid w:val="00BF5A68"/>
    <w:rsid w:val="00BF5E1A"/>
    <w:rsid w:val="00BF5EDF"/>
    <w:rsid w:val="00BF5EE8"/>
    <w:rsid w:val="00BF5FA4"/>
    <w:rsid w:val="00BF61A2"/>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5A5"/>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5E6C"/>
    <w:rsid w:val="00C06158"/>
    <w:rsid w:val="00C0618A"/>
    <w:rsid w:val="00C0627F"/>
    <w:rsid w:val="00C0631B"/>
    <w:rsid w:val="00C06B8B"/>
    <w:rsid w:val="00C06E67"/>
    <w:rsid w:val="00C06E7D"/>
    <w:rsid w:val="00C06FD7"/>
    <w:rsid w:val="00C070D5"/>
    <w:rsid w:val="00C070D8"/>
    <w:rsid w:val="00C070F6"/>
    <w:rsid w:val="00C07118"/>
    <w:rsid w:val="00C07604"/>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8C"/>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386"/>
    <w:rsid w:val="00C20476"/>
    <w:rsid w:val="00C204E9"/>
    <w:rsid w:val="00C20588"/>
    <w:rsid w:val="00C20748"/>
    <w:rsid w:val="00C2099E"/>
    <w:rsid w:val="00C20A00"/>
    <w:rsid w:val="00C20CA9"/>
    <w:rsid w:val="00C21036"/>
    <w:rsid w:val="00C21673"/>
    <w:rsid w:val="00C2178A"/>
    <w:rsid w:val="00C219D5"/>
    <w:rsid w:val="00C21A22"/>
    <w:rsid w:val="00C21C65"/>
    <w:rsid w:val="00C21C7A"/>
    <w:rsid w:val="00C21CCC"/>
    <w:rsid w:val="00C21CD2"/>
    <w:rsid w:val="00C21D9B"/>
    <w:rsid w:val="00C220B4"/>
    <w:rsid w:val="00C227BB"/>
    <w:rsid w:val="00C22A01"/>
    <w:rsid w:val="00C22C2B"/>
    <w:rsid w:val="00C22F4E"/>
    <w:rsid w:val="00C23130"/>
    <w:rsid w:val="00C23518"/>
    <w:rsid w:val="00C238C0"/>
    <w:rsid w:val="00C2390B"/>
    <w:rsid w:val="00C23A3C"/>
    <w:rsid w:val="00C23F75"/>
    <w:rsid w:val="00C24679"/>
    <w:rsid w:val="00C24696"/>
    <w:rsid w:val="00C24AC3"/>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C17"/>
    <w:rsid w:val="00C36DBC"/>
    <w:rsid w:val="00C36FC2"/>
    <w:rsid w:val="00C375EF"/>
    <w:rsid w:val="00C376BA"/>
    <w:rsid w:val="00C37794"/>
    <w:rsid w:val="00C37937"/>
    <w:rsid w:val="00C37B39"/>
    <w:rsid w:val="00C37C25"/>
    <w:rsid w:val="00C37CD5"/>
    <w:rsid w:val="00C37E7F"/>
    <w:rsid w:val="00C37EB1"/>
    <w:rsid w:val="00C37FC9"/>
    <w:rsid w:val="00C37FDF"/>
    <w:rsid w:val="00C40288"/>
    <w:rsid w:val="00C402DA"/>
    <w:rsid w:val="00C40373"/>
    <w:rsid w:val="00C403D9"/>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C0"/>
    <w:rsid w:val="00C45A4C"/>
    <w:rsid w:val="00C45C1D"/>
    <w:rsid w:val="00C45ECB"/>
    <w:rsid w:val="00C45F33"/>
    <w:rsid w:val="00C46393"/>
    <w:rsid w:val="00C463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C28"/>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24"/>
    <w:rsid w:val="00C54D2C"/>
    <w:rsid w:val="00C54D71"/>
    <w:rsid w:val="00C5501C"/>
    <w:rsid w:val="00C552FB"/>
    <w:rsid w:val="00C55398"/>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3EB"/>
    <w:rsid w:val="00C706B6"/>
    <w:rsid w:val="00C709CD"/>
    <w:rsid w:val="00C70BDC"/>
    <w:rsid w:val="00C70BFA"/>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723"/>
    <w:rsid w:val="00C75863"/>
    <w:rsid w:val="00C75A6B"/>
    <w:rsid w:val="00C75CB7"/>
    <w:rsid w:val="00C763B6"/>
    <w:rsid w:val="00C7644B"/>
    <w:rsid w:val="00C7644F"/>
    <w:rsid w:val="00C76842"/>
    <w:rsid w:val="00C768F6"/>
    <w:rsid w:val="00C7696D"/>
    <w:rsid w:val="00C76988"/>
    <w:rsid w:val="00C76AF1"/>
    <w:rsid w:val="00C77024"/>
    <w:rsid w:val="00C77297"/>
    <w:rsid w:val="00C77323"/>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01F"/>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05"/>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58"/>
    <w:rsid w:val="00C9369D"/>
    <w:rsid w:val="00C9372A"/>
    <w:rsid w:val="00C9385D"/>
    <w:rsid w:val="00C939B4"/>
    <w:rsid w:val="00C939F2"/>
    <w:rsid w:val="00C93A7A"/>
    <w:rsid w:val="00C93AC4"/>
    <w:rsid w:val="00C93B9C"/>
    <w:rsid w:val="00C93BF6"/>
    <w:rsid w:val="00C93C61"/>
    <w:rsid w:val="00C93C7F"/>
    <w:rsid w:val="00C93D96"/>
    <w:rsid w:val="00C93E26"/>
    <w:rsid w:val="00C942AB"/>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28F"/>
    <w:rsid w:val="00CA191C"/>
    <w:rsid w:val="00CA1C4B"/>
    <w:rsid w:val="00CA1CDB"/>
    <w:rsid w:val="00CA1EA4"/>
    <w:rsid w:val="00CA2102"/>
    <w:rsid w:val="00CA218D"/>
    <w:rsid w:val="00CA2241"/>
    <w:rsid w:val="00CA2549"/>
    <w:rsid w:val="00CA256A"/>
    <w:rsid w:val="00CA26CF"/>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4EC4"/>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489"/>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BD8"/>
    <w:rsid w:val="00CB6D9E"/>
    <w:rsid w:val="00CB6FD1"/>
    <w:rsid w:val="00CB7365"/>
    <w:rsid w:val="00CB74FE"/>
    <w:rsid w:val="00CB787A"/>
    <w:rsid w:val="00CB794D"/>
    <w:rsid w:val="00CB7C86"/>
    <w:rsid w:val="00CC02D8"/>
    <w:rsid w:val="00CC050A"/>
    <w:rsid w:val="00CC06B2"/>
    <w:rsid w:val="00CC071D"/>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8B"/>
    <w:rsid w:val="00CE46E5"/>
    <w:rsid w:val="00CE485A"/>
    <w:rsid w:val="00CE49C1"/>
    <w:rsid w:val="00CE4A26"/>
    <w:rsid w:val="00CE4A95"/>
    <w:rsid w:val="00CE4B8B"/>
    <w:rsid w:val="00CE4C44"/>
    <w:rsid w:val="00CE500C"/>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3C9"/>
    <w:rsid w:val="00CF24D1"/>
    <w:rsid w:val="00CF24F8"/>
    <w:rsid w:val="00CF25C5"/>
    <w:rsid w:val="00CF2653"/>
    <w:rsid w:val="00CF2676"/>
    <w:rsid w:val="00CF2796"/>
    <w:rsid w:val="00CF2C49"/>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01"/>
    <w:rsid w:val="00CF54CB"/>
    <w:rsid w:val="00CF555A"/>
    <w:rsid w:val="00CF5723"/>
    <w:rsid w:val="00CF5866"/>
    <w:rsid w:val="00CF596C"/>
    <w:rsid w:val="00CF5974"/>
    <w:rsid w:val="00CF5DBD"/>
    <w:rsid w:val="00CF5EC4"/>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876"/>
    <w:rsid w:val="00D04E9D"/>
    <w:rsid w:val="00D04F4D"/>
    <w:rsid w:val="00D05132"/>
    <w:rsid w:val="00D051A9"/>
    <w:rsid w:val="00D05307"/>
    <w:rsid w:val="00D05604"/>
    <w:rsid w:val="00D0575A"/>
    <w:rsid w:val="00D05BC2"/>
    <w:rsid w:val="00D05C63"/>
    <w:rsid w:val="00D05D20"/>
    <w:rsid w:val="00D05DC0"/>
    <w:rsid w:val="00D05EA9"/>
    <w:rsid w:val="00D05EEF"/>
    <w:rsid w:val="00D0674A"/>
    <w:rsid w:val="00D0683E"/>
    <w:rsid w:val="00D068E1"/>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8F"/>
    <w:rsid w:val="00D129CC"/>
    <w:rsid w:val="00D12FD9"/>
    <w:rsid w:val="00D1390F"/>
    <w:rsid w:val="00D13B84"/>
    <w:rsid w:val="00D14236"/>
    <w:rsid w:val="00D1452D"/>
    <w:rsid w:val="00D14553"/>
    <w:rsid w:val="00D14B31"/>
    <w:rsid w:val="00D14C5E"/>
    <w:rsid w:val="00D14DB1"/>
    <w:rsid w:val="00D14DDD"/>
    <w:rsid w:val="00D14E69"/>
    <w:rsid w:val="00D14F96"/>
    <w:rsid w:val="00D14FC3"/>
    <w:rsid w:val="00D15182"/>
    <w:rsid w:val="00D1592D"/>
    <w:rsid w:val="00D1593D"/>
    <w:rsid w:val="00D15C6F"/>
    <w:rsid w:val="00D15F43"/>
    <w:rsid w:val="00D164A8"/>
    <w:rsid w:val="00D166A5"/>
    <w:rsid w:val="00D1681B"/>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3E4B"/>
    <w:rsid w:val="00D24064"/>
    <w:rsid w:val="00D2413B"/>
    <w:rsid w:val="00D2436C"/>
    <w:rsid w:val="00D24480"/>
    <w:rsid w:val="00D246A3"/>
    <w:rsid w:val="00D246E5"/>
    <w:rsid w:val="00D24ED2"/>
    <w:rsid w:val="00D2552B"/>
    <w:rsid w:val="00D256F8"/>
    <w:rsid w:val="00D2596C"/>
    <w:rsid w:val="00D25BA1"/>
    <w:rsid w:val="00D25DCB"/>
    <w:rsid w:val="00D25E5C"/>
    <w:rsid w:val="00D25F0C"/>
    <w:rsid w:val="00D261DE"/>
    <w:rsid w:val="00D26307"/>
    <w:rsid w:val="00D26853"/>
    <w:rsid w:val="00D2685C"/>
    <w:rsid w:val="00D26A15"/>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5875"/>
    <w:rsid w:val="00D358CE"/>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EBA"/>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B8E"/>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35A"/>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B98"/>
    <w:rsid w:val="00D66E18"/>
    <w:rsid w:val="00D66FF8"/>
    <w:rsid w:val="00D67066"/>
    <w:rsid w:val="00D671FE"/>
    <w:rsid w:val="00D6734D"/>
    <w:rsid w:val="00D6738D"/>
    <w:rsid w:val="00D679CF"/>
    <w:rsid w:val="00D679D3"/>
    <w:rsid w:val="00D67B3E"/>
    <w:rsid w:val="00D67BBD"/>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627"/>
    <w:rsid w:val="00D7397A"/>
    <w:rsid w:val="00D73EBB"/>
    <w:rsid w:val="00D74010"/>
    <w:rsid w:val="00D74022"/>
    <w:rsid w:val="00D741AD"/>
    <w:rsid w:val="00D74346"/>
    <w:rsid w:val="00D7477E"/>
    <w:rsid w:val="00D74B54"/>
    <w:rsid w:val="00D74BB5"/>
    <w:rsid w:val="00D74E7C"/>
    <w:rsid w:val="00D750E8"/>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5E2"/>
    <w:rsid w:val="00D82663"/>
    <w:rsid w:val="00D829C3"/>
    <w:rsid w:val="00D82A40"/>
    <w:rsid w:val="00D82ACE"/>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54B6"/>
    <w:rsid w:val="00D857B8"/>
    <w:rsid w:val="00D85AA8"/>
    <w:rsid w:val="00D85AF3"/>
    <w:rsid w:val="00D85B5D"/>
    <w:rsid w:val="00D85B6A"/>
    <w:rsid w:val="00D85E14"/>
    <w:rsid w:val="00D86103"/>
    <w:rsid w:val="00D863A6"/>
    <w:rsid w:val="00D8711C"/>
    <w:rsid w:val="00D87175"/>
    <w:rsid w:val="00D87321"/>
    <w:rsid w:val="00D876FF"/>
    <w:rsid w:val="00D877C0"/>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E9A"/>
    <w:rsid w:val="00D91F55"/>
    <w:rsid w:val="00D92355"/>
    <w:rsid w:val="00D927C3"/>
    <w:rsid w:val="00D92C29"/>
    <w:rsid w:val="00D92FEC"/>
    <w:rsid w:val="00D93015"/>
    <w:rsid w:val="00D93072"/>
    <w:rsid w:val="00D9315A"/>
    <w:rsid w:val="00D93238"/>
    <w:rsid w:val="00D932C2"/>
    <w:rsid w:val="00D932FB"/>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64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13"/>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71D"/>
    <w:rsid w:val="00DB0D40"/>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2CD"/>
    <w:rsid w:val="00DB3AFC"/>
    <w:rsid w:val="00DB3B82"/>
    <w:rsid w:val="00DB3EF7"/>
    <w:rsid w:val="00DB485D"/>
    <w:rsid w:val="00DB4A2D"/>
    <w:rsid w:val="00DB4B2A"/>
    <w:rsid w:val="00DB4D3C"/>
    <w:rsid w:val="00DB4E38"/>
    <w:rsid w:val="00DB5473"/>
    <w:rsid w:val="00DB55EF"/>
    <w:rsid w:val="00DB5629"/>
    <w:rsid w:val="00DB56CF"/>
    <w:rsid w:val="00DB573E"/>
    <w:rsid w:val="00DB5A0A"/>
    <w:rsid w:val="00DB5BE9"/>
    <w:rsid w:val="00DB5DED"/>
    <w:rsid w:val="00DB5DF3"/>
    <w:rsid w:val="00DB61BE"/>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2015"/>
    <w:rsid w:val="00DC22CE"/>
    <w:rsid w:val="00DC25A6"/>
    <w:rsid w:val="00DC271F"/>
    <w:rsid w:val="00DC285F"/>
    <w:rsid w:val="00DC2D2E"/>
    <w:rsid w:val="00DC2F9C"/>
    <w:rsid w:val="00DC3237"/>
    <w:rsid w:val="00DC3480"/>
    <w:rsid w:val="00DC36C7"/>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4"/>
    <w:rsid w:val="00DD1B6A"/>
    <w:rsid w:val="00DD1B8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D7B"/>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CED"/>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61"/>
    <w:rsid w:val="00DE49A8"/>
    <w:rsid w:val="00DE4AAD"/>
    <w:rsid w:val="00DE4B0F"/>
    <w:rsid w:val="00DE4FCB"/>
    <w:rsid w:val="00DE5287"/>
    <w:rsid w:val="00DE52E3"/>
    <w:rsid w:val="00DE58AA"/>
    <w:rsid w:val="00DE592F"/>
    <w:rsid w:val="00DE5ED7"/>
    <w:rsid w:val="00DE6167"/>
    <w:rsid w:val="00DE66BA"/>
    <w:rsid w:val="00DE6C1C"/>
    <w:rsid w:val="00DE6D58"/>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464"/>
    <w:rsid w:val="00DF76E9"/>
    <w:rsid w:val="00DF77BB"/>
    <w:rsid w:val="00DF78FA"/>
    <w:rsid w:val="00DF7C58"/>
    <w:rsid w:val="00DF7DF3"/>
    <w:rsid w:val="00E002F1"/>
    <w:rsid w:val="00E00549"/>
    <w:rsid w:val="00E0082C"/>
    <w:rsid w:val="00E00EBD"/>
    <w:rsid w:val="00E011D1"/>
    <w:rsid w:val="00E01DAA"/>
    <w:rsid w:val="00E02210"/>
    <w:rsid w:val="00E023E5"/>
    <w:rsid w:val="00E02432"/>
    <w:rsid w:val="00E02491"/>
    <w:rsid w:val="00E02617"/>
    <w:rsid w:val="00E02AF0"/>
    <w:rsid w:val="00E02B9E"/>
    <w:rsid w:val="00E02BED"/>
    <w:rsid w:val="00E02C19"/>
    <w:rsid w:val="00E02D26"/>
    <w:rsid w:val="00E02E0F"/>
    <w:rsid w:val="00E031F6"/>
    <w:rsid w:val="00E03325"/>
    <w:rsid w:val="00E03450"/>
    <w:rsid w:val="00E03472"/>
    <w:rsid w:val="00E03520"/>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DA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4F3"/>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996"/>
    <w:rsid w:val="00E17CED"/>
    <w:rsid w:val="00E17FEC"/>
    <w:rsid w:val="00E20097"/>
    <w:rsid w:val="00E2032F"/>
    <w:rsid w:val="00E206DC"/>
    <w:rsid w:val="00E209A4"/>
    <w:rsid w:val="00E20F44"/>
    <w:rsid w:val="00E20F79"/>
    <w:rsid w:val="00E211EA"/>
    <w:rsid w:val="00E21277"/>
    <w:rsid w:val="00E21278"/>
    <w:rsid w:val="00E21532"/>
    <w:rsid w:val="00E21EAA"/>
    <w:rsid w:val="00E223FA"/>
    <w:rsid w:val="00E22CCD"/>
    <w:rsid w:val="00E22D67"/>
    <w:rsid w:val="00E22E2C"/>
    <w:rsid w:val="00E22EDD"/>
    <w:rsid w:val="00E22EFF"/>
    <w:rsid w:val="00E22F64"/>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6B5"/>
    <w:rsid w:val="00E27765"/>
    <w:rsid w:val="00E27923"/>
    <w:rsid w:val="00E279B6"/>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5F8"/>
    <w:rsid w:val="00E32632"/>
    <w:rsid w:val="00E32780"/>
    <w:rsid w:val="00E32A1E"/>
    <w:rsid w:val="00E32AA0"/>
    <w:rsid w:val="00E32AAD"/>
    <w:rsid w:val="00E32AD8"/>
    <w:rsid w:val="00E32D62"/>
    <w:rsid w:val="00E33294"/>
    <w:rsid w:val="00E3347A"/>
    <w:rsid w:val="00E335D7"/>
    <w:rsid w:val="00E33975"/>
    <w:rsid w:val="00E339DC"/>
    <w:rsid w:val="00E33E15"/>
    <w:rsid w:val="00E34295"/>
    <w:rsid w:val="00E342E7"/>
    <w:rsid w:val="00E3434D"/>
    <w:rsid w:val="00E34436"/>
    <w:rsid w:val="00E34EFC"/>
    <w:rsid w:val="00E34FDF"/>
    <w:rsid w:val="00E3537A"/>
    <w:rsid w:val="00E35DEB"/>
    <w:rsid w:val="00E361B8"/>
    <w:rsid w:val="00E36375"/>
    <w:rsid w:val="00E3640B"/>
    <w:rsid w:val="00E36515"/>
    <w:rsid w:val="00E36521"/>
    <w:rsid w:val="00E36592"/>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1F9E"/>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3A0"/>
    <w:rsid w:val="00E446C7"/>
    <w:rsid w:val="00E44A89"/>
    <w:rsid w:val="00E44BB6"/>
    <w:rsid w:val="00E44FB6"/>
    <w:rsid w:val="00E450ED"/>
    <w:rsid w:val="00E453B1"/>
    <w:rsid w:val="00E45545"/>
    <w:rsid w:val="00E458FD"/>
    <w:rsid w:val="00E459E2"/>
    <w:rsid w:val="00E45A19"/>
    <w:rsid w:val="00E45A1F"/>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1C9"/>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AB4"/>
    <w:rsid w:val="00E54D1C"/>
    <w:rsid w:val="00E54D7F"/>
    <w:rsid w:val="00E54DC8"/>
    <w:rsid w:val="00E54F55"/>
    <w:rsid w:val="00E55079"/>
    <w:rsid w:val="00E550FB"/>
    <w:rsid w:val="00E55284"/>
    <w:rsid w:val="00E55372"/>
    <w:rsid w:val="00E553DF"/>
    <w:rsid w:val="00E55543"/>
    <w:rsid w:val="00E55593"/>
    <w:rsid w:val="00E557F0"/>
    <w:rsid w:val="00E55837"/>
    <w:rsid w:val="00E558C2"/>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B28"/>
    <w:rsid w:val="00E60ECA"/>
    <w:rsid w:val="00E61732"/>
    <w:rsid w:val="00E617CE"/>
    <w:rsid w:val="00E61983"/>
    <w:rsid w:val="00E61AC3"/>
    <w:rsid w:val="00E61CC0"/>
    <w:rsid w:val="00E61EC6"/>
    <w:rsid w:val="00E620C1"/>
    <w:rsid w:val="00E62355"/>
    <w:rsid w:val="00E6277B"/>
    <w:rsid w:val="00E62F30"/>
    <w:rsid w:val="00E631CF"/>
    <w:rsid w:val="00E63604"/>
    <w:rsid w:val="00E63644"/>
    <w:rsid w:val="00E63780"/>
    <w:rsid w:val="00E63A68"/>
    <w:rsid w:val="00E63AAA"/>
    <w:rsid w:val="00E63F25"/>
    <w:rsid w:val="00E63F8B"/>
    <w:rsid w:val="00E64043"/>
    <w:rsid w:val="00E64424"/>
    <w:rsid w:val="00E64615"/>
    <w:rsid w:val="00E64AB4"/>
    <w:rsid w:val="00E64B91"/>
    <w:rsid w:val="00E64C99"/>
    <w:rsid w:val="00E64CD3"/>
    <w:rsid w:val="00E651BF"/>
    <w:rsid w:val="00E654AF"/>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8F"/>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781"/>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49D"/>
    <w:rsid w:val="00E826E0"/>
    <w:rsid w:val="00E82710"/>
    <w:rsid w:val="00E829C4"/>
    <w:rsid w:val="00E82AE0"/>
    <w:rsid w:val="00E82C1B"/>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60"/>
    <w:rsid w:val="00E84B9E"/>
    <w:rsid w:val="00E8519F"/>
    <w:rsid w:val="00E851CB"/>
    <w:rsid w:val="00E85530"/>
    <w:rsid w:val="00E85B88"/>
    <w:rsid w:val="00E85CC3"/>
    <w:rsid w:val="00E85D86"/>
    <w:rsid w:val="00E86251"/>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C40"/>
    <w:rsid w:val="00E97016"/>
    <w:rsid w:val="00E97486"/>
    <w:rsid w:val="00E97648"/>
    <w:rsid w:val="00E976F3"/>
    <w:rsid w:val="00E97823"/>
    <w:rsid w:val="00E97B25"/>
    <w:rsid w:val="00E97CE8"/>
    <w:rsid w:val="00E97D0D"/>
    <w:rsid w:val="00EA006B"/>
    <w:rsid w:val="00EA05FD"/>
    <w:rsid w:val="00EA066D"/>
    <w:rsid w:val="00EA0996"/>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750"/>
    <w:rsid w:val="00EC0AC8"/>
    <w:rsid w:val="00EC0B95"/>
    <w:rsid w:val="00EC0C86"/>
    <w:rsid w:val="00EC0E6F"/>
    <w:rsid w:val="00EC15BE"/>
    <w:rsid w:val="00EC16B8"/>
    <w:rsid w:val="00EC1A3E"/>
    <w:rsid w:val="00EC23A7"/>
    <w:rsid w:val="00EC281E"/>
    <w:rsid w:val="00EC29C1"/>
    <w:rsid w:val="00EC2A38"/>
    <w:rsid w:val="00EC2A62"/>
    <w:rsid w:val="00EC2E2D"/>
    <w:rsid w:val="00EC37D1"/>
    <w:rsid w:val="00EC39A6"/>
    <w:rsid w:val="00EC3A3A"/>
    <w:rsid w:val="00EC4030"/>
    <w:rsid w:val="00EC462B"/>
    <w:rsid w:val="00EC4683"/>
    <w:rsid w:val="00EC4723"/>
    <w:rsid w:val="00EC4BE1"/>
    <w:rsid w:val="00EC4D0B"/>
    <w:rsid w:val="00EC4D52"/>
    <w:rsid w:val="00EC4DC3"/>
    <w:rsid w:val="00EC4E43"/>
    <w:rsid w:val="00EC4E69"/>
    <w:rsid w:val="00EC4E85"/>
    <w:rsid w:val="00EC4E8A"/>
    <w:rsid w:val="00EC5387"/>
    <w:rsid w:val="00EC5410"/>
    <w:rsid w:val="00EC5432"/>
    <w:rsid w:val="00EC5635"/>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C7F46"/>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144"/>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EF"/>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2BB5"/>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366"/>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689"/>
    <w:rsid w:val="00EF5921"/>
    <w:rsid w:val="00EF5968"/>
    <w:rsid w:val="00EF5A60"/>
    <w:rsid w:val="00EF5B45"/>
    <w:rsid w:val="00EF63D1"/>
    <w:rsid w:val="00EF6513"/>
    <w:rsid w:val="00EF6683"/>
    <w:rsid w:val="00EF668B"/>
    <w:rsid w:val="00EF66BF"/>
    <w:rsid w:val="00EF682A"/>
    <w:rsid w:val="00EF6840"/>
    <w:rsid w:val="00EF6A93"/>
    <w:rsid w:val="00EF7002"/>
    <w:rsid w:val="00EF7148"/>
    <w:rsid w:val="00EF769B"/>
    <w:rsid w:val="00EF7B20"/>
    <w:rsid w:val="00EF7D94"/>
    <w:rsid w:val="00EF7DAF"/>
    <w:rsid w:val="00F00021"/>
    <w:rsid w:val="00F00244"/>
    <w:rsid w:val="00F006EC"/>
    <w:rsid w:val="00F00852"/>
    <w:rsid w:val="00F00C65"/>
    <w:rsid w:val="00F00EB0"/>
    <w:rsid w:val="00F00F08"/>
    <w:rsid w:val="00F00F23"/>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94"/>
    <w:rsid w:val="00F05993"/>
    <w:rsid w:val="00F05D28"/>
    <w:rsid w:val="00F05F4D"/>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32"/>
    <w:rsid w:val="00F139AE"/>
    <w:rsid w:val="00F13AD7"/>
    <w:rsid w:val="00F13B5F"/>
    <w:rsid w:val="00F13E6B"/>
    <w:rsid w:val="00F13ECD"/>
    <w:rsid w:val="00F141B1"/>
    <w:rsid w:val="00F14262"/>
    <w:rsid w:val="00F14314"/>
    <w:rsid w:val="00F14369"/>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182"/>
    <w:rsid w:val="00F1735F"/>
    <w:rsid w:val="00F176D5"/>
    <w:rsid w:val="00F1778C"/>
    <w:rsid w:val="00F17888"/>
    <w:rsid w:val="00F17E2E"/>
    <w:rsid w:val="00F17EAE"/>
    <w:rsid w:val="00F17FF6"/>
    <w:rsid w:val="00F202AC"/>
    <w:rsid w:val="00F203B0"/>
    <w:rsid w:val="00F204E8"/>
    <w:rsid w:val="00F20703"/>
    <w:rsid w:val="00F207B0"/>
    <w:rsid w:val="00F20A75"/>
    <w:rsid w:val="00F20B2E"/>
    <w:rsid w:val="00F20C06"/>
    <w:rsid w:val="00F20FE3"/>
    <w:rsid w:val="00F211E1"/>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98E"/>
    <w:rsid w:val="00F26E94"/>
    <w:rsid w:val="00F27073"/>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0E4C"/>
    <w:rsid w:val="00F311D3"/>
    <w:rsid w:val="00F31556"/>
    <w:rsid w:val="00F31712"/>
    <w:rsid w:val="00F319F3"/>
    <w:rsid w:val="00F31B22"/>
    <w:rsid w:val="00F31B49"/>
    <w:rsid w:val="00F3245A"/>
    <w:rsid w:val="00F32800"/>
    <w:rsid w:val="00F328C7"/>
    <w:rsid w:val="00F32F56"/>
    <w:rsid w:val="00F330FE"/>
    <w:rsid w:val="00F33113"/>
    <w:rsid w:val="00F33133"/>
    <w:rsid w:val="00F332A8"/>
    <w:rsid w:val="00F33726"/>
    <w:rsid w:val="00F33C26"/>
    <w:rsid w:val="00F33D4F"/>
    <w:rsid w:val="00F33E71"/>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9A2"/>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E79"/>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51B"/>
    <w:rsid w:val="00F47D30"/>
    <w:rsid w:val="00F50369"/>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B76"/>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8DC"/>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1C8D"/>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8C2"/>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3E"/>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735"/>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AE"/>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88"/>
    <w:rsid w:val="00F956FE"/>
    <w:rsid w:val="00F95722"/>
    <w:rsid w:val="00F957F5"/>
    <w:rsid w:val="00F95A9E"/>
    <w:rsid w:val="00F95AD8"/>
    <w:rsid w:val="00F95EBA"/>
    <w:rsid w:val="00F95FD1"/>
    <w:rsid w:val="00F9604B"/>
    <w:rsid w:val="00F9700C"/>
    <w:rsid w:val="00F97282"/>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AAD"/>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4AA"/>
    <w:rsid w:val="00FB66E4"/>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D18"/>
    <w:rsid w:val="00FC2FAA"/>
    <w:rsid w:val="00FC37BA"/>
    <w:rsid w:val="00FC38CD"/>
    <w:rsid w:val="00FC3E55"/>
    <w:rsid w:val="00FC42E3"/>
    <w:rsid w:val="00FC437A"/>
    <w:rsid w:val="00FC442F"/>
    <w:rsid w:val="00FC457C"/>
    <w:rsid w:val="00FC4729"/>
    <w:rsid w:val="00FC49F9"/>
    <w:rsid w:val="00FC4A8C"/>
    <w:rsid w:val="00FC4AE4"/>
    <w:rsid w:val="00FC4D93"/>
    <w:rsid w:val="00FC52B4"/>
    <w:rsid w:val="00FC53DB"/>
    <w:rsid w:val="00FC5506"/>
    <w:rsid w:val="00FC55B5"/>
    <w:rsid w:val="00FC56D7"/>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D03F1"/>
    <w:rsid w:val="00FD04A1"/>
    <w:rsid w:val="00FD0572"/>
    <w:rsid w:val="00FD05AB"/>
    <w:rsid w:val="00FD06A0"/>
    <w:rsid w:val="00FD0903"/>
    <w:rsid w:val="00FD0945"/>
    <w:rsid w:val="00FD0DA0"/>
    <w:rsid w:val="00FD0EEB"/>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103"/>
    <w:rsid w:val="00FD51A5"/>
    <w:rsid w:val="00FD56D8"/>
    <w:rsid w:val="00FD5823"/>
    <w:rsid w:val="00FD5B17"/>
    <w:rsid w:val="00FD6059"/>
    <w:rsid w:val="00FD681C"/>
    <w:rsid w:val="00FD6914"/>
    <w:rsid w:val="00FD691B"/>
    <w:rsid w:val="00FD6D56"/>
    <w:rsid w:val="00FD7658"/>
    <w:rsid w:val="00FD76A2"/>
    <w:rsid w:val="00FD77DC"/>
    <w:rsid w:val="00FD78B0"/>
    <w:rsid w:val="00FD7A32"/>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11"/>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DCF"/>
    <w:rsid w:val="00FE7E23"/>
    <w:rsid w:val="00FE7E98"/>
    <w:rsid w:val="00FE7EED"/>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7FF"/>
    <w:rsid w:val="00FF6AC0"/>
    <w:rsid w:val="00FF6B0A"/>
    <w:rsid w:val="00FF6B2D"/>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FAB3244"/>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25E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Bullet,Numbered List"/>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Bullet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41637150">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F527F6-AE1E-4E03-A8E4-B07717FD0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4</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cp:lastModifiedBy>
  <cp:revision>384</cp:revision>
  <cp:lastPrinted>2015-09-18T07:21:00Z</cp:lastPrinted>
  <dcterms:created xsi:type="dcterms:W3CDTF">2021-01-07T01:00:00Z</dcterms:created>
  <dcterms:modified xsi:type="dcterms:W3CDTF">2021-01-15T01:31:00Z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