
<file path=[Content_Types].xml><?xml version="1.0" encoding="utf-8"?>
<Types xmlns="http://schemas.openxmlformats.org/package/2006/content-types">
  <Default Extension="emf" ContentType="image/x-emf"/>
  <Default Extension="jpg" ContentType="image/jpeg"/>
  <Default Extension="png" ContentType="image/pn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16="http://schemas.microsoft.com/office/drawing/2014/main" mc:Ignorable="w14 w15 w16se w16cid wp14">
  <w:body>
    <w:p w:rsidRPr="00FC349D" w:rsidR="00F110CD" w:rsidP="00F110CD" w:rsidRDefault="00F110CD" w14:paraId="35B04861" w14:textId="2CDE02E7">
      <w:pPr>
        <w:pStyle w:val="Header"/>
        <w:tabs>
          <w:tab w:val="right" w:pos="9639"/>
        </w:tabs>
        <w:rPr>
          <w:bCs/>
          <w:noProof w:val="0"/>
          <w:sz w:val="24"/>
          <w:szCs w:val="24"/>
        </w:rPr>
      </w:pPr>
      <w:bookmarkStart w:name="_Hlk37418177" w:id="0"/>
      <w:bookmarkStart w:name="_GoBack" w:id="1"/>
      <w:bookmarkEnd w:id="1"/>
      <w:r w:rsidRPr="00FC349D">
        <w:rPr>
          <w:bCs/>
          <w:noProof w:val="0"/>
          <w:sz w:val="24"/>
          <w:szCs w:val="24"/>
        </w:rPr>
        <w:t>3GPP TSG RA</w:t>
      </w:r>
      <w:r w:rsidRPr="00FC349D" w:rsidR="00BA1872">
        <w:rPr>
          <w:bCs/>
          <w:noProof w:val="0"/>
          <w:sz w:val="24"/>
          <w:szCs w:val="24"/>
        </w:rPr>
        <w:t xml:space="preserve">N WG1 </w:t>
      </w:r>
      <w:r w:rsidRPr="00FC349D" w:rsidR="00B65452">
        <w:rPr>
          <w:bCs/>
          <w:noProof w:val="0"/>
          <w:sz w:val="24"/>
          <w:szCs w:val="24"/>
        </w:rPr>
        <w:t>#</w:t>
      </w:r>
      <w:r w:rsidRPr="00FC349D" w:rsidR="00191E79">
        <w:rPr>
          <w:bCs/>
          <w:noProof w:val="0"/>
          <w:sz w:val="24"/>
          <w:szCs w:val="24"/>
        </w:rPr>
        <w:t>10</w:t>
      </w:r>
      <w:r w:rsidR="00B43F75">
        <w:rPr>
          <w:bCs/>
          <w:noProof w:val="0"/>
          <w:sz w:val="24"/>
          <w:szCs w:val="24"/>
        </w:rPr>
        <w:t>4</w:t>
      </w:r>
      <w:r w:rsidRPr="00FC349D" w:rsidR="001348FE">
        <w:rPr>
          <w:bCs/>
          <w:noProof w:val="0"/>
          <w:sz w:val="24"/>
          <w:szCs w:val="24"/>
        </w:rPr>
        <w:tab/>
      </w:r>
      <w:r w:rsidRPr="00FC349D" w:rsidR="00BA1872">
        <w:rPr>
          <w:bCs/>
          <w:noProof w:val="0"/>
          <w:sz w:val="24"/>
          <w:szCs w:val="24"/>
        </w:rPr>
        <w:t>R1-</w:t>
      </w:r>
      <w:r w:rsidRPr="00B53BF9" w:rsidR="00191E79">
        <w:rPr>
          <w:bCs/>
          <w:noProof w:val="0"/>
          <w:sz w:val="24"/>
          <w:szCs w:val="24"/>
        </w:rPr>
        <w:t>2</w:t>
      </w:r>
      <w:r w:rsidRPr="00B53BF9" w:rsidR="00B53BF9">
        <w:rPr>
          <w:bCs/>
          <w:noProof w:val="0"/>
          <w:sz w:val="24"/>
          <w:szCs w:val="24"/>
        </w:rPr>
        <w:t>1</w:t>
      </w:r>
      <w:r w:rsidRPr="00B53BF9" w:rsidR="00A11FFC">
        <w:rPr>
          <w:bCs/>
          <w:noProof w:val="0"/>
          <w:sz w:val="24"/>
          <w:szCs w:val="24"/>
        </w:rPr>
        <w:t>0</w:t>
      </w:r>
      <w:r w:rsidRPr="00B53BF9" w:rsidR="00206AE4">
        <w:rPr>
          <w:bCs/>
          <w:noProof w:val="0"/>
          <w:sz w:val="24"/>
          <w:szCs w:val="24"/>
        </w:rPr>
        <w:t>0</w:t>
      </w:r>
      <w:r w:rsidRPr="00B53BF9" w:rsidR="00B53BF9">
        <w:rPr>
          <w:bCs/>
          <w:noProof w:val="0"/>
          <w:sz w:val="24"/>
          <w:szCs w:val="24"/>
        </w:rPr>
        <w:t>724</w:t>
      </w:r>
    </w:p>
    <w:p w:rsidRPr="00FC349D" w:rsidR="00CA26CE" w:rsidP="00CA26CE" w:rsidRDefault="002778BD" w14:paraId="30E02940" w14:textId="1A911FA8">
      <w:pPr>
        <w:pStyle w:val="Header"/>
        <w:rPr>
          <w:bCs/>
          <w:noProof w:val="0"/>
          <w:sz w:val="24"/>
          <w:szCs w:val="24"/>
        </w:rPr>
      </w:pPr>
      <w:r w:rsidRPr="00FC349D">
        <w:rPr>
          <w:bCs/>
          <w:noProof w:val="0"/>
          <w:sz w:val="24"/>
          <w:szCs w:val="24"/>
        </w:rPr>
        <w:t xml:space="preserve">e-Meeting, </w:t>
      </w:r>
      <w:r w:rsidR="00B43F75">
        <w:rPr>
          <w:bCs/>
          <w:noProof w:val="0"/>
          <w:sz w:val="24"/>
          <w:szCs w:val="24"/>
        </w:rPr>
        <w:t>January</w:t>
      </w:r>
      <w:r w:rsidRPr="00FC349D" w:rsidR="00C301A9">
        <w:rPr>
          <w:bCs/>
          <w:noProof w:val="0"/>
          <w:sz w:val="24"/>
          <w:szCs w:val="24"/>
        </w:rPr>
        <w:t xml:space="preserve"> </w:t>
      </w:r>
      <w:r w:rsidR="00B43F75">
        <w:rPr>
          <w:bCs/>
          <w:noProof w:val="0"/>
          <w:sz w:val="24"/>
          <w:szCs w:val="24"/>
        </w:rPr>
        <w:t>25</w:t>
      </w:r>
      <w:r w:rsidRPr="00FC349D" w:rsidR="00C301A9">
        <w:rPr>
          <w:bCs/>
          <w:noProof w:val="0"/>
          <w:sz w:val="24"/>
          <w:szCs w:val="24"/>
          <w:vertAlign w:val="superscript"/>
        </w:rPr>
        <w:t>th</w:t>
      </w:r>
      <w:r w:rsidRPr="00FC349D" w:rsidR="00C301A9">
        <w:rPr>
          <w:bCs/>
          <w:noProof w:val="0"/>
          <w:sz w:val="24"/>
          <w:szCs w:val="24"/>
        </w:rPr>
        <w:t xml:space="preserve"> </w:t>
      </w:r>
      <w:r w:rsidRPr="00FC349D" w:rsidR="00451BAE">
        <w:rPr>
          <w:bCs/>
          <w:noProof w:val="0"/>
          <w:sz w:val="24"/>
          <w:szCs w:val="24"/>
        </w:rPr>
        <w:t xml:space="preserve">– </w:t>
      </w:r>
      <w:r w:rsidR="00B43F75">
        <w:rPr>
          <w:bCs/>
          <w:noProof w:val="0"/>
          <w:sz w:val="24"/>
          <w:szCs w:val="24"/>
        </w:rPr>
        <w:t>February</w:t>
      </w:r>
      <w:r w:rsidRPr="00FC349D" w:rsidR="00C301A9">
        <w:rPr>
          <w:bCs/>
          <w:noProof w:val="0"/>
          <w:sz w:val="24"/>
          <w:szCs w:val="24"/>
        </w:rPr>
        <w:t xml:space="preserve"> </w:t>
      </w:r>
      <w:r w:rsidR="00B43F75">
        <w:rPr>
          <w:bCs/>
          <w:noProof w:val="0"/>
          <w:sz w:val="24"/>
          <w:szCs w:val="24"/>
        </w:rPr>
        <w:t>5</w:t>
      </w:r>
      <w:r w:rsidRPr="00FC349D">
        <w:rPr>
          <w:bCs/>
          <w:noProof w:val="0"/>
          <w:sz w:val="24"/>
          <w:szCs w:val="24"/>
          <w:vertAlign w:val="superscript"/>
        </w:rPr>
        <w:t>th</w:t>
      </w:r>
      <w:r w:rsidRPr="00FC349D">
        <w:rPr>
          <w:bCs/>
          <w:noProof w:val="0"/>
          <w:sz w:val="24"/>
          <w:szCs w:val="24"/>
        </w:rPr>
        <w:t>, 202</w:t>
      </w:r>
      <w:r w:rsidR="00B43F75">
        <w:rPr>
          <w:bCs/>
          <w:noProof w:val="0"/>
          <w:sz w:val="24"/>
          <w:szCs w:val="24"/>
        </w:rPr>
        <w:t>1</w:t>
      </w:r>
    </w:p>
    <w:bookmarkEnd w:id="0"/>
    <w:p w:rsidRPr="00FC349D" w:rsidR="00850D96" w:rsidP="00CA26CE" w:rsidRDefault="00850D96" w14:paraId="2CFE1919" w14:textId="77777777">
      <w:pPr>
        <w:pStyle w:val="Header"/>
        <w:rPr>
          <w:bCs/>
          <w:noProof w:val="0"/>
          <w:sz w:val="24"/>
          <w:lang w:eastAsia="ja-JP"/>
        </w:rPr>
      </w:pPr>
    </w:p>
    <w:p w:rsidRPr="00FC349D" w:rsidR="0034111C" w:rsidP="16512788" w:rsidRDefault="0034111C" w14:paraId="30E02941" w14:textId="118BD1BA">
      <w:pPr>
        <w:pStyle w:val="CRCoverPage"/>
        <w:rPr>
          <w:rFonts w:cs="Arial"/>
          <w:b/>
          <w:bCs/>
          <w:sz w:val="24"/>
          <w:szCs w:val="24"/>
          <w:lang w:val="en-US" w:eastAsia="ja-JP"/>
        </w:rPr>
      </w:pPr>
      <w:r w:rsidRPr="00FC349D">
        <w:rPr>
          <w:rFonts w:cs="Arial"/>
          <w:b/>
          <w:bCs/>
          <w:sz w:val="24"/>
          <w:szCs w:val="24"/>
          <w:lang w:val="en-US"/>
        </w:rPr>
        <w:t>Agenda item:</w:t>
      </w:r>
      <w:r w:rsidRPr="00FC349D">
        <w:rPr>
          <w:rFonts w:cs="Arial"/>
          <w:b/>
          <w:bCs/>
          <w:sz w:val="24"/>
          <w:lang w:val="en-US"/>
        </w:rPr>
        <w:tab/>
      </w:r>
      <w:r w:rsidRPr="00FC349D">
        <w:rPr>
          <w:rFonts w:cs="Arial"/>
          <w:b/>
          <w:bCs/>
          <w:sz w:val="24"/>
          <w:lang w:val="en-US"/>
        </w:rPr>
        <w:tab/>
      </w:r>
      <w:r w:rsidRPr="00C25F40" w:rsidR="00912742">
        <w:rPr>
          <w:rFonts w:cs="Arial"/>
          <w:b/>
          <w:bCs/>
          <w:sz w:val="24"/>
          <w:szCs w:val="24"/>
          <w:lang w:val="en-US"/>
        </w:rPr>
        <w:t>8</w:t>
      </w:r>
      <w:r w:rsidRPr="00C25F40" w:rsidR="001F201D">
        <w:rPr>
          <w:rFonts w:cs="Arial"/>
          <w:b/>
          <w:bCs/>
          <w:sz w:val="24"/>
          <w:szCs w:val="24"/>
          <w:lang w:val="en-US"/>
        </w:rPr>
        <w:t>.</w:t>
      </w:r>
      <w:r w:rsidRPr="00C25F40" w:rsidR="00912742">
        <w:rPr>
          <w:rFonts w:cs="Arial"/>
          <w:b/>
          <w:bCs/>
          <w:sz w:val="24"/>
          <w:szCs w:val="24"/>
          <w:lang w:val="en-US"/>
        </w:rPr>
        <w:t>14.1</w:t>
      </w:r>
    </w:p>
    <w:p w:rsidRPr="00FC349D" w:rsidR="00E128F2" w:rsidP="16512788" w:rsidRDefault="0034111C" w14:paraId="30E02942" w14:textId="11CBDC88">
      <w:pPr>
        <w:tabs>
          <w:tab w:val="left" w:pos="1985"/>
        </w:tabs>
        <w:spacing w:after="120"/>
        <w:ind w:left="1985" w:hanging="1985"/>
        <w:rPr>
          <w:rFonts w:ascii="Arial" w:hAnsi="Arial" w:cs="Arial"/>
          <w:b/>
          <w:bCs/>
          <w:sz w:val="24"/>
          <w:szCs w:val="24"/>
          <w:lang w:val="en-US"/>
        </w:rPr>
      </w:pPr>
      <w:r w:rsidRPr="00FC349D">
        <w:rPr>
          <w:rFonts w:ascii="Arial" w:hAnsi="Arial" w:cs="Arial"/>
          <w:b/>
          <w:bCs/>
          <w:sz w:val="24"/>
          <w:szCs w:val="24"/>
          <w:lang w:val="en-US"/>
        </w:rPr>
        <w:t>Source:</w:t>
      </w:r>
      <w:r w:rsidRPr="00FC349D">
        <w:rPr>
          <w:rFonts w:ascii="Arial" w:hAnsi="Arial" w:cs="Arial"/>
          <w:b/>
          <w:bCs/>
          <w:sz w:val="24"/>
          <w:lang w:val="en-US"/>
        </w:rPr>
        <w:tab/>
      </w:r>
      <w:r w:rsidRPr="00FC349D" w:rsidR="00013455">
        <w:rPr>
          <w:rFonts w:ascii="Arial" w:hAnsi="Arial" w:cs="Arial"/>
          <w:b/>
          <w:bCs/>
          <w:sz w:val="24"/>
          <w:szCs w:val="24"/>
          <w:lang w:val="en-US"/>
        </w:rPr>
        <w:t xml:space="preserve">Nokia, </w:t>
      </w:r>
      <w:r w:rsidRPr="00FC349D" w:rsidR="00E67802">
        <w:rPr>
          <w:rFonts w:ascii="Arial" w:hAnsi="Arial" w:cs="Arial"/>
          <w:b/>
          <w:bCs/>
          <w:sz w:val="24"/>
          <w:szCs w:val="24"/>
          <w:lang w:val="en-US"/>
        </w:rPr>
        <w:t>Nokia</w:t>
      </w:r>
      <w:r w:rsidRPr="00FC349D" w:rsidR="00013455">
        <w:rPr>
          <w:rFonts w:ascii="Arial" w:hAnsi="Arial" w:cs="Arial"/>
          <w:b/>
          <w:bCs/>
          <w:sz w:val="24"/>
          <w:szCs w:val="24"/>
          <w:lang w:val="en-US"/>
        </w:rPr>
        <w:t xml:space="preserve"> Shanghai Bell</w:t>
      </w:r>
    </w:p>
    <w:p w:rsidRPr="00FC349D" w:rsidR="0034111C" w:rsidP="16512788" w:rsidRDefault="0034111C" w14:paraId="30E02943" w14:textId="543B456F">
      <w:pPr>
        <w:ind w:left="1985" w:hanging="1985"/>
        <w:rPr>
          <w:rFonts w:ascii="Arial" w:hAnsi="Arial" w:cs="Arial"/>
          <w:b/>
          <w:bCs/>
          <w:sz w:val="24"/>
          <w:szCs w:val="24"/>
          <w:lang w:val="en-US"/>
        </w:rPr>
      </w:pPr>
      <w:r w:rsidRPr="00FC349D">
        <w:rPr>
          <w:rFonts w:ascii="Arial" w:hAnsi="Arial" w:cs="Arial"/>
          <w:b/>
          <w:bCs/>
          <w:sz w:val="24"/>
          <w:szCs w:val="24"/>
          <w:lang w:val="en-US"/>
        </w:rPr>
        <w:t>Title:</w:t>
      </w:r>
      <w:r w:rsidRPr="00FC349D">
        <w:rPr>
          <w:rFonts w:ascii="Arial" w:hAnsi="Arial" w:cs="Arial"/>
          <w:b/>
          <w:bCs/>
          <w:sz w:val="24"/>
          <w:lang w:val="en-US"/>
        </w:rPr>
        <w:tab/>
      </w:r>
      <w:r w:rsidR="00416B8A">
        <w:rPr>
          <w:rFonts w:ascii="Arial" w:hAnsi="Arial" w:cs="Arial"/>
          <w:b/>
          <w:bCs/>
          <w:sz w:val="24"/>
          <w:lang w:val="en-US"/>
        </w:rPr>
        <w:t xml:space="preserve">On </w:t>
      </w:r>
      <w:r w:rsidR="006869BD">
        <w:rPr>
          <w:rFonts w:ascii="Arial" w:hAnsi="Arial" w:cs="Arial"/>
          <w:b/>
          <w:bCs/>
          <w:sz w:val="24"/>
          <w:lang w:val="en-US"/>
        </w:rPr>
        <w:t>Traffic Model</w:t>
      </w:r>
      <w:r w:rsidR="00416B8A">
        <w:rPr>
          <w:rFonts w:ascii="Arial" w:hAnsi="Arial" w:cs="Arial"/>
          <w:b/>
          <w:bCs/>
          <w:sz w:val="24"/>
          <w:lang w:val="en-US"/>
        </w:rPr>
        <w:t xml:space="preserve"> for XR study</w:t>
      </w:r>
    </w:p>
    <w:p w:rsidRPr="00FC349D" w:rsidR="0034111C" w:rsidP="16512788" w:rsidRDefault="0034111C" w14:paraId="30E02944" w14:textId="60B6B0C7">
      <w:pPr>
        <w:rPr>
          <w:rFonts w:ascii="Arial" w:hAnsi="Arial" w:cs="Arial"/>
          <w:b/>
          <w:bCs/>
          <w:sz w:val="24"/>
          <w:szCs w:val="24"/>
          <w:lang w:val="en-US"/>
        </w:rPr>
      </w:pPr>
      <w:r w:rsidRPr="00FC349D">
        <w:rPr>
          <w:rFonts w:ascii="Arial" w:hAnsi="Arial" w:cs="Arial"/>
          <w:b/>
          <w:bCs/>
          <w:sz w:val="24"/>
          <w:szCs w:val="24"/>
          <w:lang w:val="en-US"/>
        </w:rPr>
        <w:t xml:space="preserve">Document </w:t>
      </w:r>
      <w:r w:rsidRPr="00FC349D" w:rsidR="3E61DC49">
        <w:rPr>
          <w:rFonts w:ascii="Arial" w:hAnsi="Arial" w:cs="Arial"/>
          <w:b/>
          <w:bCs/>
          <w:sz w:val="24"/>
          <w:szCs w:val="24"/>
          <w:lang w:val="en-US"/>
        </w:rPr>
        <w:t>for:</w:t>
      </w:r>
      <w:r w:rsidRPr="00FC349D">
        <w:rPr>
          <w:rFonts w:ascii="Arial" w:hAnsi="Arial" w:cs="Arial"/>
          <w:b/>
          <w:bCs/>
          <w:sz w:val="24"/>
          <w:lang w:val="en-US"/>
        </w:rPr>
        <w:tab/>
      </w:r>
      <w:r w:rsidRPr="00FC349D" w:rsidR="00220615">
        <w:rPr>
          <w:rFonts w:ascii="Arial" w:hAnsi="Arial" w:cs="Arial"/>
          <w:b/>
          <w:bCs/>
          <w:sz w:val="24"/>
          <w:lang w:val="en-US"/>
        </w:rPr>
        <w:tab/>
      </w:r>
      <w:r w:rsidRPr="00FC349D">
        <w:rPr>
          <w:rFonts w:ascii="Arial" w:hAnsi="Arial" w:cs="Arial"/>
          <w:b/>
          <w:bCs/>
          <w:sz w:val="24"/>
          <w:szCs w:val="24"/>
          <w:lang w:val="en-US"/>
        </w:rPr>
        <w:t>Discussion and Decision</w:t>
      </w:r>
    </w:p>
    <w:p w:rsidRPr="00FC349D" w:rsidR="00ED1327" w:rsidP="00ED1327" w:rsidRDefault="00EE7FA7" w14:paraId="7CF7938E" w14:textId="7E19F756">
      <w:pPr>
        <w:pStyle w:val="Heading1"/>
        <w:rPr>
          <w:lang w:val="en-US"/>
        </w:rPr>
      </w:pPr>
      <w:r w:rsidRPr="00FC349D">
        <w:rPr>
          <w:lang w:val="en-US"/>
        </w:rPr>
        <w:t>Introduction</w:t>
      </w:r>
    </w:p>
    <w:p w:rsidRPr="00FC349D" w:rsidR="004A77B1" w:rsidP="00A64A6E" w:rsidRDefault="004A77B1" w14:paraId="0EF085F2" w14:textId="5B8D9FE2">
      <w:pPr>
        <w:rPr>
          <w:lang w:val="en-US"/>
        </w:rPr>
      </w:pPr>
      <w:bookmarkStart w:name="_Hlk510705081" w:id="2"/>
      <w:r w:rsidRPr="00FC349D">
        <w:rPr>
          <w:lang w:val="en-US"/>
        </w:rPr>
        <w:t>RAN</w:t>
      </w:r>
      <w:r w:rsidRPr="00FC349D" w:rsidR="00912742">
        <w:rPr>
          <w:lang w:val="en-US"/>
        </w:rPr>
        <w:t>#89 decided to initiate the RAN1 work on XR evaluations for NR study item [1]:</w:t>
      </w:r>
    </w:p>
    <w:tbl>
      <w:tblPr>
        <w:tblStyle w:val="TableGrid"/>
        <w:tblW w:w="0" w:type="auto"/>
        <w:tblLook w:val="04A0" w:firstRow="1" w:lastRow="0" w:firstColumn="1" w:lastColumn="0" w:noHBand="0" w:noVBand="1"/>
      </w:tblPr>
      <w:tblGrid>
        <w:gridCol w:w="9629"/>
      </w:tblGrid>
      <w:tr w:rsidRPr="00FC349D" w:rsidR="00912742" w:rsidTr="00912742" w14:paraId="19D224F6" w14:textId="77777777">
        <w:tc>
          <w:tcPr>
            <w:tcW w:w="9629" w:type="dxa"/>
          </w:tcPr>
          <w:p w:rsidRPr="00FC349D" w:rsidR="00912742" w:rsidP="00912742" w:rsidRDefault="00912742" w14:paraId="3B059B79" w14:textId="77777777">
            <w:pPr>
              <w:pStyle w:val="Heading3"/>
              <w:numPr>
                <w:ilvl w:val="0"/>
                <w:numId w:val="0"/>
              </w:numPr>
              <w:ind w:left="720" w:hanging="720"/>
              <w:rPr>
                <w:color w:val="0000FF"/>
                <w:lang w:val="en-US"/>
              </w:rPr>
            </w:pPr>
            <w:r w:rsidRPr="00FC349D">
              <w:rPr>
                <w:color w:val="0000FF"/>
                <w:lang w:val="en-US"/>
              </w:rPr>
              <w:t>4.1</w:t>
            </w:r>
            <w:r w:rsidRPr="00FC349D">
              <w:rPr>
                <w:color w:val="0000FF"/>
                <w:lang w:val="en-US"/>
              </w:rPr>
              <w:tab/>
            </w:r>
            <w:r w:rsidRPr="00FC349D">
              <w:rPr>
                <w:color w:val="0000FF"/>
                <w:lang w:val="en-US"/>
              </w:rPr>
              <w:t>Objective of SI or Core part WI or Testing part WI</w:t>
            </w:r>
          </w:p>
          <w:p w:rsidRPr="00FC349D" w:rsidR="00912742" w:rsidP="00912742" w:rsidRDefault="00912742" w14:paraId="612A34C4" w14:textId="77777777">
            <w:pPr>
              <w:spacing w:after="0"/>
              <w:rPr>
                <w:bCs/>
                <w:lang w:val="en-US"/>
              </w:rPr>
            </w:pPr>
            <w:r w:rsidRPr="00FC349D">
              <w:rPr>
                <w:bCs/>
                <w:lang w:val="en-US"/>
              </w:rPr>
              <w:t xml:space="preserve">The following applications are to be considered as starting points for this study: </w:t>
            </w:r>
          </w:p>
          <w:p w:rsidRPr="00FC349D" w:rsidR="00912742" w:rsidP="00403566" w:rsidRDefault="00912742" w14:paraId="2B372BCE" w14:textId="77777777">
            <w:pPr>
              <w:numPr>
                <w:ilvl w:val="0"/>
                <w:numId w:val="5"/>
              </w:numPr>
              <w:spacing w:after="0"/>
              <w:textAlignment w:val="auto"/>
              <w:rPr>
                <w:bCs/>
                <w:lang w:val="en-US"/>
              </w:rPr>
            </w:pPr>
            <w:r w:rsidRPr="00FC349D">
              <w:rPr>
                <w:bCs/>
                <w:lang w:val="en-US"/>
              </w:rPr>
              <w:t>VR1: “Viewport dependent streaming”</w:t>
            </w:r>
          </w:p>
          <w:p w:rsidRPr="00FC349D" w:rsidR="00912742" w:rsidP="00403566" w:rsidRDefault="00912742" w14:paraId="7E984730" w14:textId="77777777">
            <w:pPr>
              <w:numPr>
                <w:ilvl w:val="0"/>
                <w:numId w:val="5"/>
              </w:numPr>
              <w:spacing w:after="0"/>
              <w:textAlignment w:val="auto"/>
              <w:rPr>
                <w:bCs/>
                <w:lang w:val="en-US"/>
              </w:rPr>
            </w:pPr>
            <w:r w:rsidRPr="00FC349D">
              <w:rPr>
                <w:bCs/>
                <w:lang w:val="en-US"/>
              </w:rPr>
              <w:t>VR2: “Split Rendering: Viewport rendering with Time Warp in device”</w:t>
            </w:r>
          </w:p>
          <w:p w:rsidRPr="00FC349D" w:rsidR="00912742" w:rsidP="00403566" w:rsidRDefault="00912742" w14:paraId="32EFF5F9" w14:textId="77777777">
            <w:pPr>
              <w:numPr>
                <w:ilvl w:val="0"/>
                <w:numId w:val="5"/>
              </w:numPr>
              <w:spacing w:after="0"/>
              <w:textAlignment w:val="auto"/>
              <w:rPr>
                <w:bCs/>
                <w:lang w:val="en-US"/>
              </w:rPr>
            </w:pPr>
            <w:r w:rsidRPr="00FC349D">
              <w:rPr>
                <w:bCs/>
                <w:lang w:val="en-US"/>
              </w:rPr>
              <w:t>AR1: “XR Distributed Computing”</w:t>
            </w:r>
          </w:p>
          <w:p w:rsidRPr="00FC349D" w:rsidR="00912742" w:rsidP="00403566" w:rsidRDefault="00912742" w14:paraId="3ABC1CE9" w14:textId="77777777">
            <w:pPr>
              <w:numPr>
                <w:ilvl w:val="0"/>
                <w:numId w:val="5"/>
              </w:numPr>
              <w:spacing w:after="0"/>
              <w:textAlignment w:val="auto"/>
              <w:rPr>
                <w:bCs/>
                <w:lang w:val="en-US"/>
              </w:rPr>
            </w:pPr>
            <w:r w:rsidRPr="00FC349D">
              <w:rPr>
                <w:bCs/>
                <w:lang w:val="en-US"/>
              </w:rPr>
              <w:t>AR2: “XR Conversational”</w:t>
            </w:r>
          </w:p>
          <w:p w:rsidRPr="00FC349D" w:rsidR="00912742" w:rsidP="00403566" w:rsidRDefault="00912742" w14:paraId="5DADED1C" w14:textId="77777777">
            <w:pPr>
              <w:numPr>
                <w:ilvl w:val="0"/>
                <w:numId w:val="5"/>
              </w:numPr>
              <w:spacing w:after="0"/>
              <w:textAlignment w:val="auto"/>
              <w:rPr>
                <w:bCs/>
                <w:lang w:val="en-US"/>
              </w:rPr>
            </w:pPr>
            <w:r w:rsidRPr="00FC349D">
              <w:rPr>
                <w:bCs/>
                <w:lang w:val="en-US"/>
              </w:rPr>
              <w:t>CG: Cloud Gaming</w:t>
            </w:r>
          </w:p>
          <w:p w:rsidRPr="00FC349D" w:rsidR="00912742" w:rsidP="00912742" w:rsidRDefault="00912742" w14:paraId="746E3C89" w14:textId="77777777">
            <w:pPr>
              <w:spacing w:after="0"/>
              <w:rPr>
                <w:bCs/>
                <w:lang w:val="en-US"/>
              </w:rPr>
            </w:pPr>
            <w:r w:rsidRPr="00FC349D">
              <w:rPr>
                <w:bCs/>
                <w:lang w:val="en-US"/>
              </w:rPr>
              <w:t>Note: Use cases in quotes are from TR26.928.</w:t>
            </w:r>
          </w:p>
          <w:p w:rsidRPr="00FC349D" w:rsidR="00912742" w:rsidP="00912742" w:rsidRDefault="00912742" w14:paraId="44154D27" w14:textId="77777777">
            <w:pPr>
              <w:spacing w:after="0"/>
              <w:rPr>
                <w:bCs/>
                <w:lang w:val="en-US"/>
              </w:rPr>
            </w:pPr>
          </w:p>
          <w:p w:rsidRPr="00FC349D" w:rsidR="00912742" w:rsidP="00912742" w:rsidRDefault="00912742" w14:paraId="003DB4E7" w14:textId="77777777">
            <w:pPr>
              <w:spacing w:after="0"/>
              <w:rPr>
                <w:bCs/>
                <w:lang w:val="en-US"/>
              </w:rPr>
            </w:pPr>
            <w:r w:rsidRPr="00FC349D">
              <w:rPr>
                <w:bCs/>
                <w:lang w:val="en-US"/>
              </w:rPr>
              <w:t>The following traffic parameters for the different applications are to be considered as starting point for the study:</w:t>
            </w:r>
          </w:p>
          <w:p w:rsidRPr="00FC349D" w:rsidR="00912742" w:rsidP="00912742" w:rsidRDefault="00912742" w14:paraId="5A51AC53" w14:textId="77777777">
            <w:pPr>
              <w:spacing w:after="0"/>
              <w:rPr>
                <w:bCs/>
                <w:lang w:val="en-US"/>
              </w:rPr>
            </w:pPr>
            <w:r w:rsidRPr="00FC349D">
              <w:rPr>
                <w:bCs/>
                <w:i/>
                <w:lang w:val="en-US"/>
              </w:rPr>
              <w:t>Traffic characteristics</w:t>
            </w:r>
            <w:r w:rsidRPr="00FC349D">
              <w:rPr>
                <w:bCs/>
                <w:lang w:val="en-US"/>
              </w:rPr>
              <w:t>:</w:t>
            </w:r>
          </w:p>
          <w:p w:rsidRPr="00FC349D" w:rsidR="00912742" w:rsidP="00403566" w:rsidRDefault="00912742" w14:paraId="0A4CE504" w14:textId="77777777">
            <w:pPr>
              <w:numPr>
                <w:ilvl w:val="0"/>
                <w:numId w:val="5"/>
              </w:numPr>
              <w:spacing w:after="0"/>
              <w:textAlignment w:val="auto"/>
              <w:rPr>
                <w:bCs/>
                <w:lang w:val="en-US"/>
              </w:rPr>
            </w:pPr>
            <w:r w:rsidRPr="00FC349D">
              <w:rPr>
                <w:bCs/>
                <w:lang w:val="en-US"/>
              </w:rPr>
              <w:t>UL and DL File Size distribution (e.g., Pareto with given parameters)</w:t>
            </w:r>
          </w:p>
          <w:p w:rsidRPr="00FC349D" w:rsidR="00912742" w:rsidP="00403566" w:rsidRDefault="00912742" w14:paraId="42FA8BCA" w14:textId="77777777">
            <w:pPr>
              <w:numPr>
                <w:ilvl w:val="0"/>
                <w:numId w:val="5"/>
              </w:numPr>
              <w:spacing w:after="0"/>
              <w:textAlignment w:val="auto"/>
              <w:rPr>
                <w:bCs/>
                <w:lang w:val="en-US"/>
              </w:rPr>
            </w:pPr>
            <w:r w:rsidRPr="00FC349D">
              <w:rPr>
                <w:bCs/>
                <w:lang w:val="en-US"/>
              </w:rPr>
              <w:t>UL and DL File arrival time distribution (e.g., Periodic every 1/60 seconds)</w:t>
            </w:r>
          </w:p>
          <w:p w:rsidRPr="00FC349D" w:rsidR="00912742" w:rsidP="00912742" w:rsidRDefault="00912742" w14:paraId="20D1AD36" w14:textId="77777777">
            <w:pPr>
              <w:spacing w:after="0"/>
              <w:rPr>
                <w:bCs/>
                <w:lang w:val="en-US"/>
              </w:rPr>
            </w:pPr>
            <w:r w:rsidRPr="00FC349D">
              <w:rPr>
                <w:bCs/>
                <w:i/>
                <w:lang w:val="en-US"/>
              </w:rPr>
              <w:t>Traffic requirements</w:t>
            </w:r>
            <w:r w:rsidRPr="00FC349D">
              <w:rPr>
                <w:bCs/>
                <w:lang w:val="en-US"/>
              </w:rPr>
              <w:t xml:space="preserve">: </w:t>
            </w:r>
          </w:p>
          <w:p w:rsidRPr="00FC349D" w:rsidR="00912742" w:rsidP="00403566" w:rsidRDefault="00912742" w14:paraId="26EEA884" w14:textId="77777777">
            <w:pPr>
              <w:numPr>
                <w:ilvl w:val="0"/>
                <w:numId w:val="5"/>
              </w:numPr>
              <w:spacing w:after="0"/>
              <w:textAlignment w:val="auto"/>
              <w:rPr>
                <w:bCs/>
                <w:lang w:val="en-US"/>
              </w:rPr>
            </w:pPr>
            <w:r w:rsidRPr="00FC349D">
              <w:rPr>
                <w:bCs/>
                <w:lang w:val="en-US"/>
              </w:rPr>
              <w:t>Round-trip-time or UL and DL one-way Packet delay budget (PDB)</w:t>
            </w:r>
          </w:p>
          <w:p w:rsidRPr="00FC349D" w:rsidR="00912742" w:rsidP="00403566" w:rsidRDefault="00912742" w14:paraId="2CC396C3" w14:textId="77777777">
            <w:pPr>
              <w:numPr>
                <w:ilvl w:val="0"/>
                <w:numId w:val="5"/>
              </w:numPr>
              <w:spacing w:after="0"/>
              <w:textAlignment w:val="auto"/>
              <w:rPr>
                <w:bCs/>
                <w:lang w:val="en-US"/>
              </w:rPr>
            </w:pPr>
            <w:r w:rsidRPr="00FC349D">
              <w:rPr>
                <w:bCs/>
                <w:lang w:val="en-US"/>
              </w:rPr>
              <w:t>UL and DL Packet error rate (PER)</w:t>
            </w:r>
          </w:p>
          <w:p w:rsidRPr="00FC349D" w:rsidR="00912742" w:rsidP="00912742" w:rsidRDefault="00912742" w14:paraId="667B8344" w14:textId="77777777">
            <w:pPr>
              <w:spacing w:after="0"/>
              <w:rPr>
                <w:bCs/>
                <w:lang w:val="en-US"/>
              </w:rPr>
            </w:pPr>
          </w:p>
          <w:p w:rsidRPr="00FC349D" w:rsidR="00912742" w:rsidP="00912742" w:rsidRDefault="00912742" w14:paraId="2B67AC09" w14:textId="77777777">
            <w:pPr>
              <w:spacing w:after="0"/>
              <w:rPr>
                <w:bCs/>
                <w:lang w:val="en-US"/>
              </w:rPr>
            </w:pPr>
            <w:r w:rsidRPr="00FC349D">
              <w:rPr>
                <w:bCs/>
                <w:lang w:val="en-US"/>
              </w:rPr>
              <w:t>The objective of this study item are as follows:</w:t>
            </w:r>
          </w:p>
          <w:p w:rsidRPr="00FC349D" w:rsidR="00912742" w:rsidP="00912742" w:rsidRDefault="00912742" w14:paraId="433F9110" w14:textId="77777777">
            <w:pPr>
              <w:spacing w:after="0"/>
              <w:rPr>
                <w:bCs/>
                <w:sz w:val="16"/>
                <w:szCs w:val="16"/>
                <w:lang w:val="en-US"/>
              </w:rPr>
            </w:pPr>
          </w:p>
          <w:p w:rsidRPr="00FC349D" w:rsidR="00912742" w:rsidP="00403566" w:rsidRDefault="00912742" w14:paraId="78ACEAB3" w14:textId="77777777">
            <w:pPr>
              <w:pStyle w:val="ListParagraph"/>
              <w:numPr>
                <w:ilvl w:val="0"/>
                <w:numId w:val="6"/>
              </w:numPr>
              <w:autoSpaceDN w:val="0"/>
              <w:rPr>
                <w:bCs/>
                <w:sz w:val="20"/>
                <w:szCs w:val="20"/>
                <w:lang w:val="en-US"/>
              </w:rPr>
            </w:pPr>
            <w:r w:rsidRPr="00FC349D">
              <w:rPr>
                <w:bCs/>
                <w:sz w:val="20"/>
                <w:szCs w:val="20"/>
                <w:lang w:val="en-US"/>
              </w:rPr>
              <w:t>Confirm XR and Cloud Gaming applications of interest</w:t>
            </w:r>
          </w:p>
          <w:p w:rsidRPr="00FC349D" w:rsidR="00912742" w:rsidP="00403566" w:rsidRDefault="00912742" w14:paraId="1CB4D7B4" w14:textId="77777777">
            <w:pPr>
              <w:pStyle w:val="ListParagraph"/>
              <w:numPr>
                <w:ilvl w:val="0"/>
                <w:numId w:val="6"/>
              </w:numPr>
              <w:autoSpaceDN w:val="0"/>
              <w:rPr>
                <w:bCs/>
                <w:sz w:val="20"/>
                <w:szCs w:val="20"/>
                <w:lang w:val="en-US"/>
              </w:rPr>
            </w:pPr>
            <w:r w:rsidRPr="00FC349D">
              <w:rPr>
                <w:bCs/>
                <w:sz w:val="20"/>
                <w:szCs w:val="20"/>
                <w:lang w:val="en-US"/>
              </w:rPr>
              <w:t>Identify the traffic model for each application of interest taking outcome of SA WG4 work as input, including considering different upper layer assumptions, e.g. rendering latency, codec compression capability etc.</w:t>
            </w:r>
          </w:p>
          <w:p w:rsidRPr="00FC349D" w:rsidR="00912742" w:rsidP="00403566" w:rsidRDefault="00912742" w14:paraId="60C3E5D6" w14:textId="77777777">
            <w:pPr>
              <w:pStyle w:val="ListParagraph"/>
              <w:numPr>
                <w:ilvl w:val="0"/>
                <w:numId w:val="6"/>
              </w:numPr>
              <w:autoSpaceDN w:val="0"/>
              <w:rPr>
                <w:bCs/>
                <w:sz w:val="20"/>
                <w:szCs w:val="20"/>
                <w:lang w:val="en-US"/>
              </w:rPr>
            </w:pPr>
            <w:r w:rsidRPr="00FC349D">
              <w:rPr>
                <w:bCs/>
                <w:sz w:val="20"/>
                <w:szCs w:val="20"/>
                <w:lang w:val="en-US"/>
              </w:rPr>
              <w:t>Identify evaluation methodology to assess XR and CG performance along with identification of KPIs of interest for relevant deployment scenarios</w:t>
            </w:r>
          </w:p>
          <w:p w:rsidRPr="00FC349D" w:rsidR="00912742" w:rsidP="00403566" w:rsidRDefault="00912742" w14:paraId="56552D97" w14:textId="77777777">
            <w:pPr>
              <w:pStyle w:val="ListParagraph"/>
              <w:numPr>
                <w:ilvl w:val="0"/>
                <w:numId w:val="6"/>
              </w:numPr>
              <w:autoSpaceDN w:val="0"/>
              <w:rPr>
                <w:bCs/>
                <w:sz w:val="20"/>
                <w:szCs w:val="20"/>
                <w:lang w:val="en-US"/>
              </w:rPr>
            </w:pPr>
            <w:r w:rsidRPr="00FC349D">
              <w:rPr>
                <w:bCs/>
                <w:sz w:val="20"/>
                <w:szCs w:val="20"/>
                <w:lang w:val="en-US"/>
              </w:rPr>
              <w:t xml:space="preserve">Once traffic model and evaluation methodologies are agreed, carry out performance evaluations towards characterization of identified KPIs </w:t>
            </w:r>
          </w:p>
          <w:p w:rsidRPr="00FC349D" w:rsidR="00912742" w:rsidP="00912742" w:rsidRDefault="00912742" w14:paraId="1CC2D472" w14:textId="77777777">
            <w:pPr>
              <w:overflowPunct/>
              <w:autoSpaceDE/>
              <w:adjustRightInd/>
              <w:spacing w:after="0"/>
              <w:rPr>
                <w:bCs/>
                <w:lang w:val="en-US"/>
              </w:rPr>
            </w:pPr>
            <w:r w:rsidRPr="00FC349D">
              <w:rPr>
                <w:bCs/>
                <w:lang w:val="en-US"/>
              </w:rPr>
              <w:t xml:space="preserve"> </w:t>
            </w:r>
          </w:p>
          <w:p w:rsidRPr="00FC349D" w:rsidR="00912742" w:rsidP="00912742" w:rsidRDefault="00912742" w14:paraId="7BA55089" w14:textId="77777777">
            <w:pPr>
              <w:spacing w:after="0"/>
              <w:rPr>
                <w:bCs/>
                <w:lang w:val="en-US"/>
              </w:rPr>
            </w:pPr>
            <w:r w:rsidRPr="00FC349D">
              <w:rPr>
                <w:bCs/>
                <w:lang w:val="en-US"/>
              </w:rPr>
              <w:t xml:space="preserve">Note 1: </w:t>
            </w:r>
            <w:proofErr w:type="spellStart"/>
            <w:r w:rsidRPr="00FC349D">
              <w:rPr>
                <w:bCs/>
                <w:lang w:val="en-US"/>
              </w:rPr>
              <w:t>eURLLC</w:t>
            </w:r>
            <w:proofErr w:type="spellEnd"/>
            <w:r w:rsidRPr="00FC349D">
              <w:rPr>
                <w:bCs/>
                <w:lang w:val="en-US"/>
              </w:rPr>
              <w:t xml:space="preserve"> SI/WI work relevant to XR should be taken into consideration.</w:t>
            </w:r>
          </w:p>
          <w:p w:rsidRPr="00FC349D" w:rsidR="00912742" w:rsidP="00A64A6E" w:rsidRDefault="00912742" w14:paraId="7E6C3FA2" w14:textId="423C2C1A">
            <w:pPr>
              <w:rPr>
                <w:lang w:val="en-US" w:eastAsia="ko-KR"/>
              </w:rPr>
            </w:pPr>
            <w:r w:rsidRPr="00FC349D">
              <w:rPr>
                <w:lang w:val="en-US" w:eastAsia="ko-KR"/>
              </w:rPr>
              <w:t xml:space="preserve">Note 2: Traffic model for the performance evaluation shall be based on the standardization in SA WG4 </w:t>
            </w:r>
          </w:p>
        </w:tc>
      </w:tr>
    </w:tbl>
    <w:p w:rsidRPr="00FC349D" w:rsidR="00912742" w:rsidP="00A64A6E" w:rsidRDefault="00912742" w14:paraId="633B977D" w14:textId="07C0D5DE">
      <w:pPr>
        <w:rPr>
          <w:lang w:val="en-US"/>
        </w:rPr>
      </w:pPr>
    </w:p>
    <w:p w:rsidRPr="00FC349D" w:rsidR="00DF02D4" w:rsidP="00C05474" w:rsidRDefault="00912742" w14:paraId="66D4BDB9" w14:textId="757E7F20">
      <w:pPr>
        <w:rPr>
          <w:lang w:val="en-US"/>
        </w:rPr>
      </w:pPr>
      <w:r w:rsidRPr="00FC349D">
        <w:rPr>
          <w:lang w:val="en-US"/>
        </w:rPr>
        <w:t xml:space="preserve">In this contribution we present our views on </w:t>
      </w:r>
      <w:r w:rsidR="00501E5B">
        <w:rPr>
          <w:lang w:val="en-US"/>
        </w:rPr>
        <w:t>traffic models for various XR applications.</w:t>
      </w:r>
    </w:p>
    <w:p w:rsidRPr="00FC349D" w:rsidR="00305297" w:rsidP="00A23DCA" w:rsidRDefault="000A2727" w14:paraId="71230483" w14:textId="5085EB77">
      <w:pPr>
        <w:pStyle w:val="Heading1"/>
        <w:rPr>
          <w:lang w:val="en-US"/>
        </w:rPr>
      </w:pPr>
      <w:r>
        <w:rPr>
          <w:lang w:val="en-US"/>
        </w:rPr>
        <w:t xml:space="preserve">Traffic </w:t>
      </w:r>
      <w:r w:rsidR="00D12817">
        <w:rPr>
          <w:lang w:val="en-US"/>
        </w:rPr>
        <w:t>M</w:t>
      </w:r>
      <w:r>
        <w:rPr>
          <w:lang w:val="en-US"/>
        </w:rPr>
        <w:t>odels</w:t>
      </w:r>
    </w:p>
    <w:p w:rsidR="008D1D27" w:rsidP="00053D22" w:rsidRDefault="0047696C" w14:paraId="0E34CC8F" w14:textId="6624D605">
      <w:pPr>
        <w:rPr>
          <w:lang w:val="en-US"/>
        </w:rPr>
      </w:pPr>
      <w:r>
        <w:rPr>
          <w:lang w:val="en-US"/>
        </w:rPr>
        <w:t xml:space="preserve">During RAN1-103-e meeting, five different applications of interest </w:t>
      </w:r>
      <w:r w:rsidR="009F5824">
        <w:rPr>
          <w:lang w:val="en-US"/>
        </w:rPr>
        <w:t>were</w:t>
      </w:r>
      <w:r>
        <w:rPr>
          <w:lang w:val="en-US"/>
        </w:rPr>
        <w:t xml:space="preserve"> agreed:</w:t>
      </w:r>
    </w:p>
    <w:p w:rsidRPr="00F8479E" w:rsidR="0047696C" w:rsidP="001F3DC5" w:rsidRDefault="006845B5" w14:paraId="67287496" w14:textId="60AC7636">
      <w:pPr>
        <w:pStyle w:val="ListParagraph"/>
        <w:numPr>
          <w:ilvl w:val="0"/>
          <w:numId w:val="18"/>
        </w:numPr>
        <w:rPr>
          <w:sz w:val="20"/>
          <w:szCs w:val="20"/>
          <w:lang w:val="en-US"/>
        </w:rPr>
      </w:pPr>
      <w:r w:rsidRPr="00F8479E">
        <w:rPr>
          <w:sz w:val="20"/>
          <w:szCs w:val="20"/>
          <w:lang w:val="en-US"/>
        </w:rPr>
        <w:t>VR1: Viewport-dependent streaming</w:t>
      </w:r>
      <w:r w:rsidRPr="00F8479E" w:rsidR="00F8479E">
        <w:rPr>
          <w:sz w:val="20"/>
          <w:szCs w:val="20"/>
          <w:lang w:val="en-US"/>
        </w:rPr>
        <w:t>.</w:t>
      </w:r>
    </w:p>
    <w:p w:rsidRPr="00F8479E" w:rsidR="006845B5" w:rsidP="001F3DC5" w:rsidRDefault="006845B5" w14:paraId="77733AD6" w14:textId="53723D74">
      <w:pPr>
        <w:pStyle w:val="ListParagraph"/>
        <w:numPr>
          <w:ilvl w:val="0"/>
          <w:numId w:val="18"/>
        </w:numPr>
        <w:rPr>
          <w:sz w:val="20"/>
          <w:szCs w:val="20"/>
          <w:lang w:val="en-US"/>
        </w:rPr>
      </w:pPr>
      <w:r w:rsidRPr="00F8479E">
        <w:rPr>
          <w:sz w:val="20"/>
          <w:szCs w:val="20"/>
          <w:lang w:val="en-US"/>
        </w:rPr>
        <w:t>VR2</w:t>
      </w:r>
      <w:r w:rsidRPr="00F8479E" w:rsidR="00F8479E">
        <w:rPr>
          <w:sz w:val="20"/>
          <w:szCs w:val="20"/>
          <w:lang w:val="en-US"/>
        </w:rPr>
        <w:t>: Split Rendering: Viewport rendering with Time Warp in device.</w:t>
      </w:r>
    </w:p>
    <w:p w:rsidRPr="00F8479E" w:rsidR="006845B5" w:rsidP="001F3DC5" w:rsidRDefault="006845B5" w14:paraId="274B3C22" w14:textId="533FE51C">
      <w:pPr>
        <w:pStyle w:val="ListParagraph"/>
        <w:numPr>
          <w:ilvl w:val="0"/>
          <w:numId w:val="18"/>
        </w:numPr>
        <w:rPr>
          <w:sz w:val="20"/>
          <w:szCs w:val="20"/>
          <w:lang w:val="en-US"/>
        </w:rPr>
      </w:pPr>
      <w:r w:rsidRPr="00F8479E">
        <w:rPr>
          <w:sz w:val="20"/>
          <w:szCs w:val="20"/>
          <w:lang w:val="en-US"/>
        </w:rPr>
        <w:t>AR1</w:t>
      </w:r>
      <w:r w:rsidRPr="00F8479E" w:rsidR="00C81B21">
        <w:rPr>
          <w:sz w:val="20"/>
          <w:szCs w:val="20"/>
          <w:lang w:val="en-US"/>
        </w:rPr>
        <w:t>: XR Distributed Computing</w:t>
      </w:r>
      <w:r w:rsidRPr="00F8479E" w:rsidR="00F8479E">
        <w:rPr>
          <w:sz w:val="20"/>
          <w:szCs w:val="20"/>
          <w:lang w:val="en-US"/>
        </w:rPr>
        <w:t>.</w:t>
      </w:r>
    </w:p>
    <w:p w:rsidRPr="00F8479E" w:rsidR="006845B5" w:rsidP="001F3DC5" w:rsidRDefault="006845B5" w14:paraId="0716DD0A" w14:textId="554547CD">
      <w:pPr>
        <w:pStyle w:val="ListParagraph"/>
        <w:numPr>
          <w:ilvl w:val="0"/>
          <w:numId w:val="18"/>
        </w:numPr>
        <w:rPr>
          <w:sz w:val="20"/>
          <w:szCs w:val="20"/>
          <w:lang w:val="en-US"/>
        </w:rPr>
      </w:pPr>
      <w:r w:rsidRPr="00F8479E">
        <w:rPr>
          <w:sz w:val="20"/>
          <w:szCs w:val="20"/>
          <w:lang w:val="en-US"/>
        </w:rPr>
        <w:t>AR2</w:t>
      </w:r>
      <w:r w:rsidRPr="00F8479E" w:rsidR="00C81B21">
        <w:rPr>
          <w:sz w:val="20"/>
          <w:szCs w:val="20"/>
          <w:lang w:val="en-US"/>
        </w:rPr>
        <w:t>: XR Conversational</w:t>
      </w:r>
      <w:r w:rsidRPr="00F8479E" w:rsidR="00F8479E">
        <w:rPr>
          <w:sz w:val="20"/>
          <w:szCs w:val="20"/>
          <w:lang w:val="en-US"/>
        </w:rPr>
        <w:t>.</w:t>
      </w:r>
    </w:p>
    <w:p w:rsidRPr="00F8479E" w:rsidR="006845B5" w:rsidP="001F3DC5" w:rsidRDefault="006845B5" w14:paraId="21B63314" w14:textId="5DE05B23">
      <w:pPr>
        <w:pStyle w:val="ListParagraph"/>
        <w:numPr>
          <w:ilvl w:val="0"/>
          <w:numId w:val="18"/>
        </w:numPr>
        <w:rPr>
          <w:sz w:val="20"/>
          <w:szCs w:val="20"/>
          <w:lang w:val="en-US"/>
        </w:rPr>
      </w:pPr>
      <w:r w:rsidRPr="00F8479E">
        <w:rPr>
          <w:sz w:val="20"/>
          <w:szCs w:val="20"/>
          <w:lang w:val="en-US"/>
        </w:rPr>
        <w:t>CG</w:t>
      </w:r>
      <w:r w:rsidRPr="00F8479E" w:rsidR="00F8479E">
        <w:rPr>
          <w:sz w:val="20"/>
          <w:szCs w:val="20"/>
          <w:lang w:val="en-US"/>
        </w:rPr>
        <w:t>: Cloud Gaming.</w:t>
      </w:r>
    </w:p>
    <w:p w:rsidR="006845B5" w:rsidP="00053D22" w:rsidRDefault="009F5824" w14:paraId="7B3E41DB" w14:textId="46D32F83">
      <w:pPr>
        <w:rPr>
          <w:lang w:val="en-US"/>
        </w:rPr>
      </w:pPr>
      <w:r>
        <w:rPr>
          <w:lang w:val="en-US"/>
        </w:rPr>
        <w:lastRenderedPageBreak/>
        <w:t>In the following</w:t>
      </w:r>
      <w:r w:rsidRPr="768B795E" w:rsidR="00FB447A">
        <w:rPr>
          <w:lang w:val="en-US"/>
        </w:rPr>
        <w:t xml:space="preserve">, we provide a description </w:t>
      </w:r>
      <w:r w:rsidR="008F1B74">
        <w:rPr>
          <w:lang w:val="en-US"/>
        </w:rPr>
        <w:t>of those</w:t>
      </w:r>
      <w:r w:rsidRPr="768B795E" w:rsidDel="008F1B74" w:rsidR="00FB447A">
        <w:rPr>
          <w:lang w:val="en-US"/>
        </w:rPr>
        <w:t xml:space="preserve"> </w:t>
      </w:r>
      <w:r w:rsidRPr="768B795E" w:rsidR="00FB447A">
        <w:rPr>
          <w:lang w:val="en-US"/>
        </w:rPr>
        <w:t xml:space="preserve">applications and </w:t>
      </w:r>
      <w:r w:rsidRPr="768B795E" w:rsidR="004A3786">
        <w:rPr>
          <w:lang w:val="en-US"/>
        </w:rPr>
        <w:t xml:space="preserve">propose </w:t>
      </w:r>
      <w:r w:rsidRPr="768B795E" w:rsidR="00C81B21">
        <w:rPr>
          <w:lang w:val="en-US"/>
        </w:rPr>
        <w:t>appropriate downlink and uplink</w:t>
      </w:r>
      <w:r w:rsidRPr="768B795E" w:rsidR="004A3786">
        <w:rPr>
          <w:lang w:val="en-US"/>
        </w:rPr>
        <w:t xml:space="preserve"> traffic models</w:t>
      </w:r>
      <w:r w:rsidRPr="768B795E" w:rsidR="00C81B21">
        <w:rPr>
          <w:lang w:val="en-US"/>
        </w:rPr>
        <w:t>.</w:t>
      </w:r>
    </w:p>
    <w:p w:rsidR="00545110" w:rsidP="00053D22" w:rsidRDefault="00545110" w14:paraId="06948158" w14:textId="77777777">
      <w:pPr>
        <w:rPr>
          <w:lang w:val="en-US"/>
        </w:rPr>
      </w:pPr>
    </w:p>
    <w:p w:rsidRPr="00FC349D" w:rsidR="00581704" w:rsidP="00AA156E" w:rsidRDefault="00581704" w14:paraId="0455A842" w14:textId="77777777">
      <w:pPr>
        <w:pStyle w:val="Heading2"/>
        <w:rPr>
          <w:lang w:val="en-US"/>
        </w:rPr>
      </w:pPr>
      <w:r w:rsidRPr="00FC349D">
        <w:rPr>
          <w:lang w:val="en-US"/>
        </w:rPr>
        <w:t>Virtual Reality</w:t>
      </w:r>
    </w:p>
    <w:p w:rsidRPr="00FC349D" w:rsidR="00581704" w:rsidP="00AA156E" w:rsidRDefault="00581704" w14:paraId="6524A7D8" w14:textId="77777777">
      <w:pPr>
        <w:pStyle w:val="Heading3"/>
        <w:rPr>
          <w:lang w:val="en-US"/>
        </w:rPr>
      </w:pPr>
      <w:r w:rsidRPr="00FC349D">
        <w:rPr>
          <w:lang w:val="en-US"/>
        </w:rPr>
        <w:t>VR1: Viewport-dependent streaming</w:t>
      </w:r>
    </w:p>
    <w:p w:rsidRPr="000A05E1" w:rsidR="00C51B5D" w:rsidP="00581704" w:rsidRDefault="0041624C" w14:paraId="48A968B1" w14:textId="467DDFC4">
      <w:pPr>
        <w:rPr>
          <w:lang w:val="en-US"/>
        </w:rPr>
      </w:pPr>
      <w:bookmarkStart w:name="_Hlk53923412" w:id="3"/>
      <w:r w:rsidRPr="000A05E1">
        <w:rPr>
          <w:lang w:val="en-US"/>
        </w:rPr>
        <w:t xml:space="preserve">Viewport-dependent streaming is described as following: the tracking information is mostly processed in the XR device (UE) while the current pose information of the user is sent to the XR delivery engine in order to adapt the media requests according to the pose information </w:t>
      </w:r>
      <w:r w:rsidR="000B63ED">
        <w:rPr>
          <w:lang w:val="en-US"/>
        </w:rPr>
        <w:t>(</w:t>
      </w:r>
      <w:r w:rsidRPr="000A05E1">
        <w:rPr>
          <w:lang w:val="en-US"/>
        </w:rPr>
        <w:t>TR 26 928, clause 6.2.3</w:t>
      </w:r>
      <w:r w:rsidR="000B63ED">
        <w:rPr>
          <w:lang w:val="en-US"/>
        </w:rPr>
        <w:t>) [2]</w:t>
      </w:r>
      <w:r w:rsidRPr="000A05E1">
        <w:rPr>
          <w:lang w:val="en-US"/>
        </w:rPr>
        <w:t>.</w:t>
      </w:r>
    </w:p>
    <w:p w:rsidRPr="000A05E1" w:rsidR="00967F5F" w:rsidP="1446545E" w:rsidRDefault="00C51B5D" w14:paraId="0E919126" w14:textId="585C1CAB">
      <w:pPr>
        <w:rPr>
          <w:lang w:val="en-US"/>
        </w:rPr>
      </w:pPr>
      <w:r w:rsidRPr="000A05E1">
        <w:rPr>
          <w:lang w:val="en-US"/>
        </w:rPr>
        <w:t>The</w:t>
      </w:r>
      <w:r w:rsidRPr="000A05E1" w:rsidR="691D8A99">
        <w:rPr>
          <w:lang w:val="en-US"/>
        </w:rPr>
        <w:t xml:space="preserve"> uplink and</w:t>
      </w:r>
      <w:r w:rsidRPr="000A05E1">
        <w:rPr>
          <w:lang w:val="en-US"/>
        </w:rPr>
        <w:t xml:space="preserve"> downlink </w:t>
      </w:r>
      <w:r w:rsidRPr="000A05E1" w:rsidR="0074F7E7">
        <w:rPr>
          <w:lang w:val="en-US"/>
        </w:rPr>
        <w:t>t</w:t>
      </w:r>
      <w:r w:rsidRPr="000A05E1" w:rsidR="00563357">
        <w:rPr>
          <w:lang w:val="en-US"/>
        </w:rPr>
        <w:t xml:space="preserve">raffic </w:t>
      </w:r>
      <w:r w:rsidRPr="000A05E1">
        <w:rPr>
          <w:lang w:val="en-US"/>
        </w:rPr>
        <w:t>of</w:t>
      </w:r>
      <w:r w:rsidRPr="000A05E1" w:rsidR="00563357">
        <w:rPr>
          <w:lang w:val="en-US"/>
        </w:rPr>
        <w:t xml:space="preserve"> viewport-dependent streaming</w:t>
      </w:r>
      <w:r w:rsidRPr="000A05E1" w:rsidR="00967F5F">
        <w:rPr>
          <w:lang w:val="en-US"/>
        </w:rPr>
        <w:t xml:space="preserve"> based on HTTP streaming protocol </w:t>
      </w:r>
      <w:r w:rsidRPr="000A05E1" w:rsidR="007C1650">
        <w:rPr>
          <w:lang w:val="en-US"/>
        </w:rPr>
        <w:t>can be</w:t>
      </w:r>
      <w:r w:rsidRPr="000A05E1" w:rsidR="00967F5F">
        <w:rPr>
          <w:lang w:val="en-US"/>
        </w:rPr>
        <w:t xml:space="preserve"> characterized as following:</w:t>
      </w:r>
    </w:p>
    <w:p w:rsidRPr="000A05E1" w:rsidR="009B108B" w:rsidP="1446545E" w:rsidRDefault="00565633" w14:paraId="0921A0D6" w14:textId="5EC19C68">
      <w:pPr>
        <w:pStyle w:val="ListParagraph"/>
        <w:numPr>
          <w:ilvl w:val="0"/>
          <w:numId w:val="17"/>
        </w:numPr>
        <w:ind w:left="426"/>
        <w:rPr>
          <w:sz w:val="20"/>
          <w:szCs w:val="20"/>
          <w:lang w:val="en-US"/>
        </w:rPr>
      </w:pPr>
      <w:r w:rsidRPr="000A05E1">
        <w:rPr>
          <w:sz w:val="20"/>
          <w:szCs w:val="20"/>
          <w:lang w:val="en-US"/>
        </w:rPr>
        <w:t>Uplink</w:t>
      </w:r>
      <w:r w:rsidRPr="000A05E1" w:rsidR="00AE69C8">
        <w:rPr>
          <w:sz w:val="20"/>
          <w:szCs w:val="20"/>
          <w:lang w:val="en-US"/>
        </w:rPr>
        <w:t>:</w:t>
      </w:r>
      <w:r w:rsidRPr="000A05E1" w:rsidR="00DF71C9">
        <w:rPr>
          <w:sz w:val="20"/>
          <w:szCs w:val="20"/>
          <w:lang w:val="en-US"/>
        </w:rPr>
        <w:t xml:space="preserve"> </w:t>
      </w:r>
      <w:r w:rsidRPr="000A05E1" w:rsidR="00C20310">
        <w:rPr>
          <w:sz w:val="20"/>
          <w:szCs w:val="20"/>
          <w:lang w:val="en-US"/>
        </w:rPr>
        <w:t xml:space="preserve">The requests, </w:t>
      </w:r>
      <w:r w:rsidRPr="000A05E1" w:rsidR="00F60DBC">
        <w:rPr>
          <w:sz w:val="20"/>
          <w:szCs w:val="20"/>
          <w:lang w:val="en-US"/>
        </w:rPr>
        <w:t>generated periodically or when certain conditions occur</w:t>
      </w:r>
      <w:r w:rsidRPr="000A05E1" w:rsidR="00B32B26">
        <w:rPr>
          <w:sz w:val="20"/>
          <w:szCs w:val="20"/>
          <w:lang w:val="en-US"/>
        </w:rPr>
        <w:t xml:space="preserve"> (e.g., large 6DoF variation, user command)</w:t>
      </w:r>
      <w:r w:rsidRPr="000A05E1" w:rsidR="004E1716">
        <w:rPr>
          <w:sz w:val="20"/>
          <w:szCs w:val="20"/>
          <w:lang w:val="en-US"/>
        </w:rPr>
        <w:t>,</w:t>
      </w:r>
      <w:r w:rsidRPr="000A05E1" w:rsidR="00F458D8">
        <w:rPr>
          <w:sz w:val="20"/>
          <w:szCs w:val="20"/>
          <w:lang w:val="en-US"/>
        </w:rPr>
        <w:t xml:space="preserve"> </w:t>
      </w:r>
      <w:proofErr w:type="gramStart"/>
      <w:r w:rsidRPr="000A05E1" w:rsidR="00F458D8">
        <w:rPr>
          <w:sz w:val="20"/>
          <w:szCs w:val="20"/>
          <w:lang w:val="en-US"/>
        </w:rPr>
        <w:t>have to</w:t>
      </w:r>
      <w:proofErr w:type="gramEnd"/>
      <w:r w:rsidRPr="000A05E1" w:rsidR="00F458D8">
        <w:rPr>
          <w:sz w:val="20"/>
          <w:szCs w:val="20"/>
          <w:lang w:val="en-US"/>
        </w:rPr>
        <w:t xml:space="preserve"> be received </w:t>
      </w:r>
      <w:r w:rsidRPr="000A05E1" w:rsidR="00B03371">
        <w:rPr>
          <w:sz w:val="20"/>
          <w:szCs w:val="20"/>
          <w:lang w:val="en-US"/>
        </w:rPr>
        <w:t xml:space="preserve">within a certain delay and their loss cannot be tolerated. </w:t>
      </w:r>
      <w:r w:rsidRPr="000A05E1" w:rsidR="0069607A">
        <w:rPr>
          <w:sz w:val="20"/>
          <w:szCs w:val="20"/>
          <w:lang w:val="en-US"/>
        </w:rPr>
        <w:t xml:space="preserve">A typical request size </w:t>
      </w:r>
      <w:r w:rsidRPr="000A05E1" w:rsidR="004611BD">
        <w:rPr>
          <w:sz w:val="20"/>
          <w:szCs w:val="20"/>
          <w:lang w:val="en-US"/>
        </w:rPr>
        <w:t>is 100 bytes while a period is 100ms.</w:t>
      </w:r>
    </w:p>
    <w:p w:rsidRPr="000A05E1" w:rsidR="0041624C" w:rsidP="001F3DC5" w:rsidRDefault="009B108B" w14:paraId="027D7047" w14:textId="2ED27C2F">
      <w:pPr>
        <w:pStyle w:val="ListParagraph"/>
        <w:numPr>
          <w:ilvl w:val="0"/>
          <w:numId w:val="17"/>
        </w:numPr>
        <w:ind w:left="426"/>
        <w:rPr>
          <w:sz w:val="20"/>
          <w:szCs w:val="20"/>
          <w:lang w:val="en-US"/>
        </w:rPr>
      </w:pPr>
      <w:r w:rsidRPr="52278113">
        <w:rPr>
          <w:sz w:val="20"/>
          <w:szCs w:val="20"/>
          <w:lang w:val="en-US"/>
        </w:rPr>
        <w:t>Downlink: XR media</w:t>
      </w:r>
      <w:r w:rsidRPr="52278113" w:rsidR="00EA742D">
        <w:rPr>
          <w:sz w:val="20"/>
          <w:szCs w:val="20"/>
          <w:lang w:val="en-US"/>
        </w:rPr>
        <w:t xml:space="preserve"> content is sent to the XR device by XR server using the HTTP responses. </w:t>
      </w:r>
      <w:r w:rsidRPr="52278113" w:rsidR="006B6F61">
        <w:rPr>
          <w:sz w:val="20"/>
          <w:szCs w:val="20"/>
          <w:lang w:val="en-US"/>
        </w:rPr>
        <w:t xml:space="preserve">The sequence of responses generates </w:t>
      </w:r>
      <w:proofErr w:type="spellStart"/>
      <w:r w:rsidRPr="52278113" w:rsidR="006B6F61">
        <w:rPr>
          <w:sz w:val="20"/>
          <w:szCs w:val="20"/>
          <w:lang w:val="en-US"/>
        </w:rPr>
        <w:t>bursty</w:t>
      </w:r>
      <w:proofErr w:type="spellEnd"/>
      <w:r w:rsidRPr="52278113" w:rsidR="006B6F61">
        <w:rPr>
          <w:sz w:val="20"/>
          <w:szCs w:val="20"/>
          <w:lang w:val="en-US"/>
        </w:rPr>
        <w:t xml:space="preserve"> traffic</w:t>
      </w:r>
      <w:r w:rsidRPr="52278113" w:rsidR="00D11CDD">
        <w:rPr>
          <w:sz w:val="20"/>
          <w:szCs w:val="20"/>
          <w:lang w:val="en-US"/>
        </w:rPr>
        <w:t xml:space="preserve"> with average rate depending on the video quality, framerate, and codec.</w:t>
      </w:r>
      <w:r w:rsidRPr="52278113" w:rsidR="00C51B5D">
        <w:rPr>
          <w:sz w:val="20"/>
          <w:szCs w:val="20"/>
          <w:lang w:val="en-US"/>
        </w:rPr>
        <w:t xml:space="preserve"> </w:t>
      </w:r>
      <w:r w:rsidRPr="52278113" w:rsidR="006618BB">
        <w:rPr>
          <w:sz w:val="20"/>
          <w:szCs w:val="20"/>
          <w:lang w:val="en-US"/>
        </w:rPr>
        <w:t xml:space="preserve">Typical bitrates </w:t>
      </w:r>
      <w:r w:rsidR="005A12B4">
        <w:rPr>
          <w:sz w:val="20"/>
          <w:szCs w:val="20"/>
          <w:lang w:val="en-US"/>
        </w:rPr>
        <w:t xml:space="preserve">per eye </w:t>
      </w:r>
      <w:r w:rsidRPr="52278113" w:rsidR="006618BB">
        <w:rPr>
          <w:sz w:val="20"/>
          <w:szCs w:val="20"/>
          <w:lang w:val="en-US"/>
        </w:rPr>
        <w:t>are 10 Mbit/s for 720p, 25-30 Mbit/s for 1080p, and 40-45 Mbit/s for 4</w:t>
      </w:r>
      <w:r w:rsidRPr="52278113" w:rsidR="00CD65E3">
        <w:rPr>
          <w:sz w:val="20"/>
          <w:szCs w:val="20"/>
          <w:lang w:val="en-US"/>
        </w:rPr>
        <w:t xml:space="preserve">K. </w:t>
      </w:r>
      <w:r w:rsidRPr="52278113" w:rsidR="0041624C">
        <w:rPr>
          <w:sz w:val="20"/>
          <w:szCs w:val="20"/>
          <w:lang w:val="en-US"/>
        </w:rPr>
        <w:t xml:space="preserve"> </w:t>
      </w:r>
    </w:p>
    <w:p w:rsidRPr="000A05E1" w:rsidR="0048733B" w:rsidP="00581704" w:rsidRDefault="0048733B" w14:paraId="64188AF4" w14:textId="77777777">
      <w:pPr>
        <w:rPr>
          <w:lang w:val="en-US"/>
        </w:rPr>
      </w:pPr>
    </w:p>
    <w:p w:rsidR="00581704" w:rsidP="00581704" w:rsidRDefault="000B57EA" w14:paraId="6239D64B" w14:textId="55F231F6">
      <w:pPr>
        <w:rPr>
          <w:lang w:val="en-US"/>
        </w:rPr>
      </w:pPr>
      <w:r w:rsidRPr="000A05E1">
        <w:rPr>
          <w:lang w:val="en-US"/>
        </w:rPr>
        <w:t>While 3D video frames are generated at a constant rate, packets carrying those video frames do not show a constant interarrival time. Traffic may show bursts of data packets depending on the video content and data packets can experience random jitter even if frames are generated periodically by the traffic source.</w:t>
      </w:r>
      <w:r w:rsidRPr="000A05E1" w:rsidR="006C5759">
        <w:rPr>
          <w:lang w:val="en-US"/>
        </w:rPr>
        <w:t xml:space="preserve"> As illustrated in our analysis in Appendix A, the traffic do</w:t>
      </w:r>
      <w:r w:rsidRPr="000A05E1" w:rsidR="211D73CA">
        <w:rPr>
          <w:lang w:val="en-US"/>
        </w:rPr>
        <w:t>es</w:t>
      </w:r>
      <w:r w:rsidRPr="000A05E1" w:rsidR="006C5759">
        <w:rPr>
          <w:lang w:val="en-US"/>
        </w:rPr>
        <w:t xml:space="preserve"> not show constant </w:t>
      </w:r>
      <w:r w:rsidRPr="1B3D1F65" w:rsidR="32637A77">
        <w:rPr>
          <w:lang w:val="en-US"/>
        </w:rPr>
        <w:t>inter-arrival time</w:t>
      </w:r>
      <w:r w:rsidR="00A96054">
        <w:rPr>
          <w:lang w:val="en-US"/>
        </w:rPr>
        <w:t xml:space="preserve"> </w:t>
      </w:r>
      <w:r w:rsidRPr="000A05E1" w:rsidR="006C5759">
        <w:rPr>
          <w:lang w:val="en-US"/>
        </w:rPr>
        <w:t>typical of periodic traffic</w:t>
      </w:r>
      <w:r w:rsidRPr="1B3D1F65" w:rsidR="006C5759">
        <w:rPr>
          <w:lang w:val="en-US"/>
        </w:rPr>
        <w:t>.</w:t>
      </w:r>
      <w:r w:rsidRPr="000A05E1" w:rsidR="006C5759">
        <w:rPr>
          <w:lang w:val="en-US"/>
        </w:rPr>
        <w:t xml:space="preserve"> Therefore, we propose to model the video stream in downlink using the FTP Model 3. </w:t>
      </w:r>
    </w:p>
    <w:p w:rsidR="005E4730" w:rsidP="005E4730" w:rsidRDefault="005E4730" w14:paraId="26D28C8F" w14:textId="47738854">
      <w:pPr>
        <w:rPr>
          <w:lang w:val="en-US"/>
        </w:rPr>
      </w:pPr>
      <w:r w:rsidRPr="000A05E1">
        <w:rPr>
          <w:lang w:val="en-US"/>
        </w:rPr>
        <w:fldChar w:fldCharType="begin"/>
      </w:r>
      <w:r w:rsidRPr="000A05E1">
        <w:rPr>
          <w:lang w:val="en-US"/>
        </w:rPr>
        <w:instrText xml:space="preserve"> REF _Ref53915248 \h </w:instrText>
      </w:r>
      <w:r>
        <w:rPr>
          <w:lang w:val="en-US"/>
        </w:rPr>
        <w:instrText xml:space="preserve"> \* MERGEFORMAT </w:instrText>
      </w:r>
      <w:r w:rsidRPr="000A05E1">
        <w:rPr>
          <w:lang w:val="en-US"/>
        </w:rPr>
      </w:r>
      <w:r w:rsidRPr="000A05E1">
        <w:rPr>
          <w:lang w:val="en-US"/>
        </w:rPr>
        <w:fldChar w:fldCharType="separate"/>
      </w:r>
      <w:r w:rsidRPr="000A05E1">
        <w:rPr>
          <w:lang w:val="en-US"/>
        </w:rPr>
        <w:t xml:space="preserve">Table 1 </w:t>
      </w:r>
      <w:r w:rsidRPr="000A05E1">
        <w:rPr>
          <w:lang w:val="en-US"/>
        </w:rPr>
        <w:fldChar w:fldCharType="end"/>
      </w:r>
      <w:r w:rsidRPr="000A05E1">
        <w:rPr>
          <w:lang w:val="en-US"/>
        </w:rPr>
        <w:t xml:space="preserve">provides the </w:t>
      </w:r>
      <w:r w:rsidR="009F30D9">
        <w:rPr>
          <w:lang w:val="en-US"/>
        </w:rPr>
        <w:t xml:space="preserve">recommended </w:t>
      </w:r>
      <w:r w:rsidRPr="000A05E1">
        <w:rPr>
          <w:lang w:val="en-US"/>
        </w:rPr>
        <w:t>parameters for the DL and UL traffic modeling for applications belonging to the category “VR1: Viewport-dependent streaming”. These parameters shall be considered in this study. Since the streaming protocol is based on HTTP, TCP shall be used as a transport protocol for this study. In particular, the TCP CUBIC [</w:t>
      </w:r>
      <w:r w:rsidR="000B63ED">
        <w:rPr>
          <w:lang w:val="en-US"/>
        </w:rPr>
        <w:t>3</w:t>
      </w:r>
      <w:r w:rsidRPr="000A05E1">
        <w:rPr>
          <w:lang w:val="en-US"/>
        </w:rPr>
        <w:t xml:space="preserve">] shall be used for the analysis due to its wide adoption in commercial devices. </w:t>
      </w:r>
    </w:p>
    <w:bookmarkEnd w:id="3"/>
    <w:tbl>
      <w:tblPr>
        <w:tblStyle w:val="TableGrid"/>
        <w:tblW w:w="9639" w:type="dxa"/>
        <w:tblLayout w:type="fixed"/>
        <w:tblLook w:val="06A0" w:firstRow="1" w:lastRow="0" w:firstColumn="1" w:lastColumn="0" w:noHBand="1" w:noVBand="1"/>
      </w:tblPr>
      <w:tblGrid>
        <w:gridCol w:w="3213"/>
        <w:gridCol w:w="3213"/>
        <w:gridCol w:w="3213"/>
      </w:tblGrid>
      <w:tr w:rsidRPr="00FC349D" w:rsidR="00581704" w:rsidTr="00871473" w14:paraId="1B4AAEFD" w14:textId="77777777">
        <w:tc>
          <w:tcPr>
            <w:tcW w:w="3213" w:type="dxa"/>
            <w:vAlign w:val="center"/>
          </w:tcPr>
          <w:p w:rsidRPr="00FC349D" w:rsidR="00581704" w:rsidP="0041624C" w:rsidRDefault="00581704" w14:paraId="5FDEDEAD" w14:textId="77777777">
            <w:pPr>
              <w:rPr>
                <w:b/>
                <w:lang w:val="en-US"/>
              </w:rPr>
            </w:pPr>
          </w:p>
        </w:tc>
        <w:tc>
          <w:tcPr>
            <w:tcW w:w="3213" w:type="dxa"/>
            <w:vAlign w:val="center"/>
          </w:tcPr>
          <w:p w:rsidRPr="00FC349D" w:rsidR="00581704" w:rsidP="0041624C" w:rsidRDefault="00581704" w14:paraId="04116E1D" w14:textId="77777777">
            <w:pPr>
              <w:rPr>
                <w:b/>
                <w:lang w:val="en-US"/>
              </w:rPr>
            </w:pPr>
            <w:r w:rsidRPr="00FC349D">
              <w:rPr>
                <w:b/>
                <w:bCs/>
                <w:lang w:val="en-US"/>
              </w:rPr>
              <w:t>DL Traffic Model</w:t>
            </w:r>
          </w:p>
        </w:tc>
        <w:tc>
          <w:tcPr>
            <w:tcW w:w="3213" w:type="dxa"/>
            <w:vAlign w:val="center"/>
          </w:tcPr>
          <w:p w:rsidRPr="00FC349D" w:rsidR="00581704" w:rsidP="0041624C" w:rsidRDefault="00581704" w14:paraId="2BBA0B27" w14:textId="77777777">
            <w:pPr>
              <w:rPr>
                <w:b/>
                <w:lang w:val="en-US"/>
              </w:rPr>
            </w:pPr>
            <w:r w:rsidRPr="00FC349D">
              <w:rPr>
                <w:b/>
                <w:bCs/>
                <w:lang w:val="en-US"/>
              </w:rPr>
              <w:t>UL Traffic Model</w:t>
            </w:r>
          </w:p>
        </w:tc>
      </w:tr>
      <w:tr w:rsidRPr="00FC349D" w:rsidR="00581704" w:rsidTr="00871473" w14:paraId="13CFE85F" w14:textId="77777777">
        <w:tc>
          <w:tcPr>
            <w:tcW w:w="3213" w:type="dxa"/>
            <w:vAlign w:val="center"/>
          </w:tcPr>
          <w:p w:rsidRPr="00FC349D" w:rsidR="00581704" w:rsidP="0045015B" w:rsidRDefault="00581704" w14:paraId="1B27CEE5" w14:textId="77777777">
            <w:pPr>
              <w:jc w:val="left"/>
              <w:rPr>
                <w:b/>
                <w:lang w:val="en-US"/>
              </w:rPr>
            </w:pPr>
            <w:r w:rsidRPr="00FC349D">
              <w:rPr>
                <w:b/>
                <w:lang w:val="en-US"/>
              </w:rPr>
              <w:t>Traffic model</w:t>
            </w:r>
          </w:p>
        </w:tc>
        <w:tc>
          <w:tcPr>
            <w:tcW w:w="3213" w:type="dxa"/>
            <w:vAlign w:val="center"/>
          </w:tcPr>
          <w:p w:rsidRPr="00FC349D" w:rsidR="00581704" w:rsidP="0045015B" w:rsidRDefault="00581704" w14:paraId="6138D665" w14:textId="77777777">
            <w:pPr>
              <w:jc w:val="left"/>
              <w:rPr>
                <w:lang w:val="en-US"/>
              </w:rPr>
            </w:pPr>
            <w:r w:rsidRPr="1446545E">
              <w:rPr>
                <w:lang w:val="en-US"/>
              </w:rPr>
              <w:t>FTP Model 3</w:t>
            </w:r>
          </w:p>
        </w:tc>
        <w:tc>
          <w:tcPr>
            <w:tcW w:w="3213" w:type="dxa"/>
            <w:vAlign w:val="center"/>
          </w:tcPr>
          <w:p w:rsidRPr="00FC349D" w:rsidR="00581704" w:rsidP="0045015B" w:rsidRDefault="00581704" w14:paraId="5C85CB2A" w14:textId="77777777">
            <w:pPr>
              <w:jc w:val="left"/>
              <w:rPr>
                <w:lang w:val="en-US"/>
              </w:rPr>
            </w:pPr>
            <w:r w:rsidRPr="00FC349D">
              <w:rPr>
                <w:lang w:val="en-US"/>
              </w:rPr>
              <w:t>Periodic traffic</w:t>
            </w:r>
          </w:p>
        </w:tc>
      </w:tr>
      <w:tr w:rsidRPr="00FC349D" w:rsidR="00581704" w:rsidTr="00871473" w14:paraId="611761D1" w14:textId="77777777">
        <w:tc>
          <w:tcPr>
            <w:tcW w:w="3213" w:type="dxa"/>
            <w:vAlign w:val="center"/>
          </w:tcPr>
          <w:p w:rsidRPr="00FC349D" w:rsidR="00581704" w:rsidP="0045015B" w:rsidRDefault="3C54C233" w14:paraId="2A123D62" w14:textId="75B0B18F">
            <w:pPr>
              <w:jc w:val="left"/>
              <w:rPr>
                <w:b/>
                <w:bCs/>
                <w:lang w:val="en-US"/>
              </w:rPr>
            </w:pPr>
            <w:r w:rsidRPr="1446545E">
              <w:rPr>
                <w:b/>
                <w:bCs/>
                <w:lang w:val="en-US"/>
              </w:rPr>
              <w:t>Bitr</w:t>
            </w:r>
            <w:r w:rsidRPr="1446545E" w:rsidR="00581704">
              <w:rPr>
                <w:b/>
                <w:bCs/>
                <w:lang w:val="en-US"/>
              </w:rPr>
              <w:t>ate</w:t>
            </w:r>
          </w:p>
        </w:tc>
        <w:tc>
          <w:tcPr>
            <w:tcW w:w="3213" w:type="dxa"/>
            <w:vAlign w:val="center"/>
          </w:tcPr>
          <w:p w:rsidRPr="001F3DC5" w:rsidR="00581704" w:rsidP="0045015B" w:rsidRDefault="00581704" w14:paraId="18C9AD46" w14:textId="77777777">
            <w:pPr>
              <w:spacing w:after="0"/>
              <w:jc w:val="left"/>
              <w:rPr>
                <w:lang w:val="en-US"/>
              </w:rPr>
            </w:pPr>
            <w:r w:rsidRPr="001F3DC5">
              <w:rPr>
                <w:lang w:val="en-US"/>
              </w:rPr>
              <w:t>HEVC @ 60 fps:</w:t>
            </w:r>
          </w:p>
          <w:p w:rsidRPr="001F3DC5" w:rsidR="00581704" w:rsidP="0045015B" w:rsidRDefault="00581704" w14:paraId="61AAB261" w14:textId="25E69F9C">
            <w:pPr>
              <w:pStyle w:val="ListParagraph"/>
              <w:numPr>
                <w:ilvl w:val="0"/>
                <w:numId w:val="13"/>
              </w:numPr>
              <w:jc w:val="left"/>
              <w:rPr>
                <w:sz w:val="20"/>
                <w:szCs w:val="20"/>
                <w:lang w:val="en-US"/>
              </w:rPr>
            </w:pPr>
            <w:r w:rsidRPr="001F3DC5">
              <w:rPr>
                <w:sz w:val="20"/>
                <w:szCs w:val="20"/>
                <w:lang w:val="en-US"/>
              </w:rPr>
              <w:t xml:space="preserve">4K: </w:t>
            </w:r>
            <w:r w:rsidR="008148BB">
              <w:rPr>
                <w:sz w:val="20"/>
                <w:szCs w:val="20"/>
                <w:lang w:val="en-US"/>
              </w:rPr>
              <w:t>90</w:t>
            </w:r>
            <w:r w:rsidRPr="001F3DC5">
              <w:rPr>
                <w:sz w:val="20"/>
                <w:szCs w:val="20"/>
                <w:lang w:val="en-US"/>
              </w:rPr>
              <w:t xml:space="preserve"> Mbit/s</w:t>
            </w:r>
          </w:p>
          <w:p w:rsidRPr="001F3DC5" w:rsidR="00BA635F" w:rsidP="0045015B" w:rsidRDefault="00BA635F" w14:paraId="0C0913A6" w14:textId="030B5CCB">
            <w:pPr>
              <w:pStyle w:val="ListParagraph"/>
              <w:numPr>
                <w:ilvl w:val="0"/>
                <w:numId w:val="13"/>
              </w:numPr>
              <w:jc w:val="left"/>
              <w:rPr>
                <w:sz w:val="20"/>
                <w:szCs w:val="20"/>
                <w:lang w:val="en-US"/>
              </w:rPr>
            </w:pPr>
            <w:r w:rsidRPr="001F3DC5">
              <w:rPr>
                <w:sz w:val="20"/>
                <w:szCs w:val="20"/>
                <w:lang w:val="en-US"/>
              </w:rPr>
              <w:t xml:space="preserve">FHD: </w:t>
            </w:r>
            <w:r w:rsidR="008148BB">
              <w:rPr>
                <w:sz w:val="20"/>
                <w:szCs w:val="20"/>
                <w:lang w:val="en-US"/>
              </w:rPr>
              <w:t xml:space="preserve">58 </w:t>
            </w:r>
            <w:r w:rsidRPr="001F3DC5">
              <w:rPr>
                <w:sz w:val="20"/>
                <w:szCs w:val="20"/>
                <w:lang w:val="en-US"/>
              </w:rPr>
              <w:t>Mbit/s</w:t>
            </w:r>
          </w:p>
        </w:tc>
        <w:tc>
          <w:tcPr>
            <w:tcW w:w="3213" w:type="dxa"/>
            <w:vAlign w:val="center"/>
          </w:tcPr>
          <w:p w:rsidRPr="00FC349D" w:rsidR="00581704" w:rsidP="0045015B" w:rsidRDefault="670DC608" w14:paraId="53438A24" w14:textId="34D356B8">
            <w:pPr>
              <w:jc w:val="left"/>
              <w:rPr>
                <w:lang w:val="en-US"/>
              </w:rPr>
            </w:pPr>
            <w:r w:rsidRPr="005F13D7">
              <w:rPr>
                <w:lang w:val="en-US"/>
              </w:rPr>
              <w:t xml:space="preserve">8 </w:t>
            </w:r>
            <w:proofErr w:type="spellStart"/>
            <w:r w:rsidRPr="005F13D7">
              <w:rPr>
                <w:lang w:val="en-US"/>
              </w:rPr>
              <w:t>kbit</w:t>
            </w:r>
            <w:proofErr w:type="spellEnd"/>
            <w:r w:rsidRPr="005F13D7">
              <w:rPr>
                <w:lang w:val="en-US"/>
              </w:rPr>
              <w:t>/s</w:t>
            </w:r>
          </w:p>
        </w:tc>
      </w:tr>
      <w:tr w:rsidR="1A5EF8FA" w:rsidTr="005F02B9" w14:paraId="4D7D3464" w14:textId="77777777">
        <w:tc>
          <w:tcPr>
            <w:tcW w:w="3213" w:type="dxa"/>
            <w:vAlign w:val="center"/>
          </w:tcPr>
          <w:p w:rsidR="1A5EF8FA" w:rsidP="1B3D1F65" w:rsidRDefault="440D27D6" w14:paraId="3B7D8149" w14:textId="6E1A0A90">
            <w:pPr>
              <w:jc w:val="left"/>
              <w:rPr>
                <w:b/>
                <w:bCs/>
                <w:lang w:val="en-US"/>
              </w:rPr>
            </w:pPr>
            <w:r w:rsidRPr="59295098">
              <w:rPr>
                <w:b/>
                <w:bCs/>
                <w:lang w:val="en-US"/>
              </w:rPr>
              <w:t>Inter-arrival time</w:t>
            </w:r>
          </w:p>
        </w:tc>
        <w:tc>
          <w:tcPr>
            <w:tcW w:w="3213" w:type="dxa"/>
            <w:vAlign w:val="center"/>
          </w:tcPr>
          <w:p w:rsidR="1A5EF8FA" w:rsidP="1B3D1F65" w:rsidRDefault="440D27D6" w14:paraId="145AE8F4" w14:textId="180FC765">
            <w:pPr>
              <w:jc w:val="left"/>
              <w:rPr>
                <w:lang w:val="en-US"/>
              </w:rPr>
            </w:pPr>
            <w:r w:rsidRPr="59295098">
              <w:rPr>
                <w:lang w:val="en-US"/>
              </w:rPr>
              <w:t>Random (</w:t>
            </w:r>
            <w:r w:rsidR="00A17A45">
              <w:rPr>
                <w:lang w:val="en-US"/>
              </w:rPr>
              <w:t>Exponential</w:t>
            </w:r>
            <w:r w:rsidRPr="59295098">
              <w:rPr>
                <w:lang w:val="en-US"/>
              </w:rPr>
              <w:t xml:space="preserve"> distribution)</w:t>
            </w:r>
          </w:p>
        </w:tc>
        <w:tc>
          <w:tcPr>
            <w:tcW w:w="3213" w:type="dxa"/>
            <w:vAlign w:val="center"/>
          </w:tcPr>
          <w:p w:rsidRPr="005F13D7" w:rsidR="00581704" w:rsidP="0045015B" w:rsidRDefault="670DC608" w14:paraId="46AED7E8" w14:textId="7EF1BCB5">
            <w:pPr>
              <w:jc w:val="left"/>
              <w:rPr>
                <w:lang w:val="en-US"/>
              </w:rPr>
            </w:pPr>
            <w:r w:rsidRPr="005F13D7">
              <w:rPr>
                <w:lang w:val="en-US"/>
              </w:rPr>
              <w:t xml:space="preserve">100 </w:t>
            </w:r>
            <w:proofErr w:type="spellStart"/>
            <w:r w:rsidRPr="005F13D7">
              <w:rPr>
                <w:lang w:val="en-US"/>
              </w:rPr>
              <w:t>ms</w:t>
            </w:r>
            <w:proofErr w:type="spellEnd"/>
          </w:p>
        </w:tc>
      </w:tr>
      <w:tr w:rsidRPr="00FC349D" w:rsidR="00581704" w:rsidTr="00871473" w14:paraId="36D313FB" w14:textId="77777777">
        <w:tc>
          <w:tcPr>
            <w:tcW w:w="3213" w:type="dxa"/>
            <w:vAlign w:val="center"/>
          </w:tcPr>
          <w:p w:rsidRPr="00FC349D" w:rsidR="00581704" w:rsidP="0045015B" w:rsidRDefault="00581704" w14:paraId="5910677D" w14:textId="77777777">
            <w:pPr>
              <w:jc w:val="left"/>
              <w:rPr>
                <w:b/>
                <w:lang w:val="en-US"/>
              </w:rPr>
            </w:pPr>
            <w:r w:rsidRPr="00FC349D">
              <w:rPr>
                <w:b/>
                <w:lang w:val="en-US"/>
              </w:rPr>
              <w:t>PDB</w:t>
            </w:r>
          </w:p>
        </w:tc>
        <w:tc>
          <w:tcPr>
            <w:tcW w:w="3213" w:type="dxa"/>
            <w:vAlign w:val="center"/>
          </w:tcPr>
          <w:p w:rsidRPr="00FC349D" w:rsidR="00581704" w:rsidP="0045015B" w:rsidRDefault="00581704" w14:paraId="655F1B12" w14:textId="3E6C747B">
            <w:pPr>
              <w:jc w:val="left"/>
              <w:rPr>
                <w:lang w:val="en-US"/>
              </w:rPr>
            </w:pPr>
            <w:r w:rsidRPr="1446545E">
              <w:rPr>
                <w:lang w:val="en-US"/>
              </w:rPr>
              <w:t>10</w:t>
            </w:r>
            <w:r w:rsidRPr="1446545E" w:rsidR="1223550B">
              <w:rPr>
                <w:lang w:val="en-US"/>
              </w:rPr>
              <w:t xml:space="preserve"> </w:t>
            </w:r>
            <w:proofErr w:type="spellStart"/>
            <w:r w:rsidRPr="1446545E">
              <w:rPr>
                <w:lang w:val="en-US"/>
              </w:rPr>
              <w:t>ms</w:t>
            </w:r>
            <w:proofErr w:type="spellEnd"/>
          </w:p>
        </w:tc>
        <w:tc>
          <w:tcPr>
            <w:tcW w:w="3213" w:type="dxa"/>
            <w:vAlign w:val="center"/>
          </w:tcPr>
          <w:p w:rsidRPr="00FC349D" w:rsidR="00581704" w:rsidP="0045015B" w:rsidRDefault="00581704" w14:paraId="0C9E7AA0" w14:textId="093F2352">
            <w:pPr>
              <w:jc w:val="left"/>
              <w:rPr>
                <w:lang w:val="en-US"/>
              </w:rPr>
            </w:pPr>
            <w:r w:rsidRPr="1446545E">
              <w:rPr>
                <w:lang w:val="en-US"/>
              </w:rPr>
              <w:t>10</w:t>
            </w:r>
            <w:r w:rsidRPr="1446545E" w:rsidR="731ED828">
              <w:rPr>
                <w:lang w:val="en-US"/>
              </w:rPr>
              <w:t xml:space="preserve"> </w:t>
            </w:r>
            <w:proofErr w:type="spellStart"/>
            <w:r w:rsidRPr="1446545E">
              <w:rPr>
                <w:lang w:val="en-US"/>
              </w:rPr>
              <w:t>ms</w:t>
            </w:r>
            <w:proofErr w:type="spellEnd"/>
          </w:p>
        </w:tc>
      </w:tr>
      <w:tr w:rsidRPr="00FC349D" w:rsidR="00581704" w:rsidTr="00871473" w14:paraId="0292C5CC" w14:textId="77777777">
        <w:tc>
          <w:tcPr>
            <w:tcW w:w="3213" w:type="dxa"/>
            <w:vAlign w:val="center"/>
          </w:tcPr>
          <w:p w:rsidRPr="00FC349D" w:rsidR="00581704" w:rsidP="0045015B" w:rsidRDefault="00581704" w14:paraId="5AB26570" w14:textId="77777777">
            <w:pPr>
              <w:jc w:val="left"/>
              <w:rPr>
                <w:b/>
                <w:lang w:val="en-US"/>
              </w:rPr>
            </w:pPr>
            <w:r w:rsidRPr="00FC349D">
              <w:rPr>
                <w:b/>
                <w:lang w:val="en-US"/>
              </w:rPr>
              <w:t>PER</w:t>
            </w:r>
          </w:p>
        </w:tc>
        <w:tc>
          <w:tcPr>
            <w:tcW w:w="3213" w:type="dxa"/>
            <w:vAlign w:val="center"/>
          </w:tcPr>
          <w:p w:rsidRPr="00FC349D" w:rsidR="00581704" w:rsidP="0045015B" w:rsidRDefault="00581704" w14:paraId="08EA710D" w14:textId="77777777">
            <w:pPr>
              <w:jc w:val="left"/>
              <w:rPr>
                <w:lang w:val="en-US"/>
              </w:rPr>
            </w:pPr>
            <w:r w:rsidRPr="00FC349D">
              <w:rPr>
                <w:lang w:val="en-US"/>
              </w:rPr>
              <w:t>1e-4</w:t>
            </w:r>
          </w:p>
        </w:tc>
        <w:tc>
          <w:tcPr>
            <w:tcW w:w="3213" w:type="dxa"/>
            <w:vAlign w:val="center"/>
          </w:tcPr>
          <w:p w:rsidRPr="00FC349D" w:rsidR="00581704" w:rsidP="0045015B" w:rsidRDefault="00581704" w14:paraId="24FFC0C3" w14:textId="77777777">
            <w:pPr>
              <w:jc w:val="left"/>
              <w:rPr>
                <w:lang w:val="en-US"/>
              </w:rPr>
            </w:pPr>
            <w:r w:rsidRPr="00FC349D">
              <w:rPr>
                <w:lang w:val="en-US"/>
              </w:rPr>
              <w:t>1e-4</w:t>
            </w:r>
          </w:p>
        </w:tc>
      </w:tr>
      <w:tr w:rsidRPr="00FC349D" w:rsidR="00581704" w:rsidTr="00871473" w14:paraId="59181595" w14:textId="77777777">
        <w:tc>
          <w:tcPr>
            <w:tcW w:w="3213" w:type="dxa"/>
            <w:vAlign w:val="center"/>
          </w:tcPr>
          <w:p w:rsidRPr="00FC349D" w:rsidR="00581704" w:rsidP="0045015B" w:rsidRDefault="00581704" w14:paraId="53BAC520" w14:textId="77777777">
            <w:pPr>
              <w:jc w:val="left"/>
              <w:rPr>
                <w:b/>
                <w:lang w:val="en-US"/>
              </w:rPr>
            </w:pPr>
            <w:r w:rsidRPr="00FC349D">
              <w:rPr>
                <w:b/>
                <w:lang w:val="en-US"/>
              </w:rPr>
              <w:t>Packet size</w:t>
            </w:r>
          </w:p>
        </w:tc>
        <w:tc>
          <w:tcPr>
            <w:tcW w:w="3213" w:type="dxa"/>
            <w:vAlign w:val="center"/>
          </w:tcPr>
          <w:p w:rsidRPr="00FC349D" w:rsidR="00581704" w:rsidP="0045015B" w:rsidRDefault="00581704" w14:paraId="3F29484D" w14:textId="0604430F">
            <w:pPr>
              <w:jc w:val="left"/>
              <w:rPr>
                <w:lang w:val="en-US"/>
              </w:rPr>
            </w:pPr>
            <w:r w:rsidRPr="00FC349D">
              <w:rPr>
                <w:lang w:val="en-US"/>
              </w:rPr>
              <w:t>1</w:t>
            </w:r>
            <w:r w:rsidR="00BA635F">
              <w:rPr>
                <w:lang w:val="en-US"/>
              </w:rPr>
              <w:t>2</w:t>
            </w:r>
            <w:r w:rsidRPr="00FC349D">
              <w:rPr>
                <w:lang w:val="en-US"/>
              </w:rPr>
              <w:t>00 byte</w:t>
            </w:r>
          </w:p>
        </w:tc>
        <w:tc>
          <w:tcPr>
            <w:tcW w:w="3213" w:type="dxa"/>
            <w:vAlign w:val="center"/>
          </w:tcPr>
          <w:p w:rsidRPr="00FC349D" w:rsidR="00581704" w:rsidP="0045015B" w:rsidRDefault="00581704" w14:paraId="2DC77D21" w14:textId="77777777">
            <w:pPr>
              <w:jc w:val="left"/>
              <w:rPr>
                <w:lang w:val="en-US"/>
              </w:rPr>
            </w:pPr>
            <w:r w:rsidRPr="00FC349D">
              <w:rPr>
                <w:lang w:val="en-US"/>
              </w:rPr>
              <w:t>100 bytes</w:t>
            </w:r>
          </w:p>
        </w:tc>
      </w:tr>
      <w:tr w:rsidRPr="00FC349D" w:rsidR="00581704" w:rsidTr="00871473" w14:paraId="32D9EAE8" w14:textId="77777777">
        <w:tc>
          <w:tcPr>
            <w:tcW w:w="3213" w:type="dxa"/>
            <w:vAlign w:val="center"/>
          </w:tcPr>
          <w:p w:rsidRPr="00FC349D" w:rsidR="00581704" w:rsidP="0041624C" w:rsidRDefault="00581704" w14:paraId="0C00D09F" w14:textId="77777777">
            <w:pPr>
              <w:rPr>
                <w:b/>
                <w:lang w:val="en-US"/>
              </w:rPr>
            </w:pPr>
            <w:r w:rsidRPr="00FC349D">
              <w:rPr>
                <w:b/>
                <w:lang w:val="en-US"/>
              </w:rPr>
              <w:t>Packet size distribution</w:t>
            </w:r>
          </w:p>
        </w:tc>
        <w:tc>
          <w:tcPr>
            <w:tcW w:w="3213" w:type="dxa"/>
            <w:vAlign w:val="center"/>
          </w:tcPr>
          <w:p w:rsidRPr="00FC349D" w:rsidR="00581704" w:rsidP="0041624C" w:rsidRDefault="00581704" w14:paraId="16500EEC" w14:textId="77777777">
            <w:pPr>
              <w:rPr>
                <w:lang w:val="en-US"/>
              </w:rPr>
            </w:pPr>
            <w:r w:rsidRPr="00FC349D">
              <w:rPr>
                <w:lang w:val="en-US"/>
              </w:rPr>
              <w:t>Constant</w:t>
            </w:r>
          </w:p>
        </w:tc>
        <w:tc>
          <w:tcPr>
            <w:tcW w:w="3213" w:type="dxa"/>
            <w:vAlign w:val="center"/>
          </w:tcPr>
          <w:p w:rsidRPr="00FC349D" w:rsidR="00581704" w:rsidP="0041624C" w:rsidRDefault="00581704" w14:paraId="18593F31" w14:textId="77777777">
            <w:pPr>
              <w:rPr>
                <w:lang w:val="en-US"/>
              </w:rPr>
            </w:pPr>
            <w:r w:rsidRPr="00FC349D">
              <w:rPr>
                <w:lang w:val="en-US"/>
              </w:rPr>
              <w:t>Constant</w:t>
            </w:r>
          </w:p>
        </w:tc>
      </w:tr>
      <w:tr w:rsidRPr="00FC349D" w:rsidR="00581704" w:rsidTr="00871473" w14:paraId="3D388C22" w14:textId="77777777">
        <w:tc>
          <w:tcPr>
            <w:tcW w:w="3213" w:type="dxa"/>
            <w:vAlign w:val="center"/>
          </w:tcPr>
          <w:p w:rsidRPr="00FC349D" w:rsidR="00581704" w:rsidP="0045015B" w:rsidRDefault="00581704" w14:paraId="6D159148" w14:textId="77777777">
            <w:pPr>
              <w:jc w:val="left"/>
              <w:rPr>
                <w:b/>
                <w:lang w:val="en-US"/>
              </w:rPr>
            </w:pPr>
            <w:r w:rsidRPr="00FC349D">
              <w:rPr>
                <w:b/>
                <w:bCs/>
                <w:lang w:val="en-US"/>
              </w:rPr>
              <w:t>Transport</w:t>
            </w:r>
            <w:r w:rsidRPr="00FC349D">
              <w:rPr>
                <w:b/>
                <w:lang w:val="en-US"/>
              </w:rPr>
              <w:t xml:space="preserve"> protocol</w:t>
            </w:r>
          </w:p>
        </w:tc>
        <w:tc>
          <w:tcPr>
            <w:tcW w:w="3213" w:type="dxa"/>
            <w:vAlign w:val="center"/>
          </w:tcPr>
          <w:p w:rsidRPr="00FC349D" w:rsidR="00581704" w:rsidP="0045015B" w:rsidRDefault="00581704" w14:paraId="6F73708A" w14:textId="77777777">
            <w:pPr>
              <w:jc w:val="left"/>
              <w:rPr>
                <w:lang w:val="en-US"/>
              </w:rPr>
            </w:pPr>
            <w:r w:rsidRPr="00FC349D">
              <w:rPr>
                <w:lang w:val="en-US"/>
              </w:rPr>
              <w:t>TCP (DASH/HTTP)</w:t>
            </w:r>
          </w:p>
        </w:tc>
        <w:tc>
          <w:tcPr>
            <w:tcW w:w="3213" w:type="dxa"/>
            <w:vAlign w:val="center"/>
          </w:tcPr>
          <w:p w:rsidRPr="00FC349D" w:rsidR="00581704" w:rsidP="0045015B" w:rsidRDefault="00581704" w14:paraId="3AB141DD" w14:textId="77777777">
            <w:pPr>
              <w:keepNext/>
              <w:jc w:val="left"/>
              <w:rPr>
                <w:lang w:val="en-US"/>
              </w:rPr>
            </w:pPr>
            <w:r w:rsidRPr="00FC349D">
              <w:rPr>
                <w:lang w:val="en-US"/>
              </w:rPr>
              <w:t>TCP (DASH/HTTP)</w:t>
            </w:r>
          </w:p>
        </w:tc>
      </w:tr>
    </w:tbl>
    <w:p w:rsidRPr="00FC349D" w:rsidR="00581704" w:rsidP="00581704" w:rsidRDefault="00581704" w14:paraId="3D64CDD1" w14:textId="124BB16E">
      <w:pPr>
        <w:pStyle w:val="Caption"/>
        <w:jc w:val="center"/>
        <w:rPr>
          <w:lang w:val="en-US"/>
        </w:rPr>
      </w:pPr>
      <w:bookmarkStart w:name="_Ref53915248" w:id="4"/>
      <w:r w:rsidRPr="00FC349D">
        <w:rPr>
          <w:lang w:val="en-US"/>
        </w:rPr>
        <w:t xml:space="preserve">Table </w:t>
      </w:r>
      <w:r w:rsidR="00680828">
        <w:rPr>
          <w:lang w:val="en-US"/>
        </w:rPr>
        <w:t>1</w:t>
      </w:r>
      <w:bookmarkEnd w:id="4"/>
      <w:r w:rsidRPr="00FC349D">
        <w:rPr>
          <w:lang w:val="en-US"/>
        </w:rPr>
        <w:t xml:space="preserve"> – DL and UL traffic model for “VR1: Viewport-dependent streaming”.</w:t>
      </w:r>
    </w:p>
    <w:p w:rsidR="00D17D21" w:rsidP="00053D22" w:rsidRDefault="00D17D21" w14:paraId="37BA6B48" w14:textId="1B8866A4">
      <w:pPr>
        <w:rPr>
          <w:b/>
          <w:bCs/>
          <w:i/>
          <w:iCs/>
          <w:lang w:val="en-US"/>
        </w:rPr>
      </w:pPr>
    </w:p>
    <w:p w:rsidR="006C5759" w:rsidP="006C5759" w:rsidRDefault="006C5759" w14:paraId="6F1EC280" w14:textId="77777777">
      <w:pPr>
        <w:rPr>
          <w:b/>
          <w:bCs/>
          <w:i/>
          <w:iCs/>
          <w:lang w:val="en-US"/>
        </w:rPr>
      </w:pPr>
    </w:p>
    <w:p w:rsidR="006168C2" w:rsidP="005F13D7" w:rsidRDefault="006168C2" w14:paraId="4ED6B8FA" w14:textId="59101CE6">
      <w:pPr>
        <w:pStyle w:val="CommentText"/>
        <w:rPr>
          <w:rFonts w:eastAsia="SimSun"/>
          <w:i/>
          <w:iCs/>
          <w:lang w:val="en-US"/>
        </w:rPr>
      </w:pPr>
    </w:p>
    <w:p w:rsidR="006168C2" w:rsidP="005F13D7" w:rsidRDefault="006168C2" w14:paraId="2B596EEF" w14:textId="77777777">
      <w:pPr>
        <w:pStyle w:val="CommentText"/>
        <w:rPr>
          <w:rFonts w:eastAsia="SimSun"/>
          <w:i/>
          <w:iCs/>
          <w:lang w:val="en-US"/>
        </w:rPr>
      </w:pPr>
    </w:p>
    <w:p w:rsidR="00B5142B" w:rsidP="005F13D7" w:rsidRDefault="00B5142B" w14:paraId="0D5751BF" w14:textId="18F88D4F">
      <w:pPr>
        <w:pStyle w:val="CommentText"/>
        <w:rPr>
          <w:rFonts w:eastAsia="SimSun"/>
          <w:i/>
          <w:iCs/>
          <w:lang w:val="en-US"/>
        </w:rPr>
      </w:pPr>
      <w:r w:rsidRPr="00473F2B">
        <w:rPr>
          <w:rFonts w:eastAsia="SimSun"/>
          <w:b/>
          <w:bCs/>
          <w:i/>
          <w:iCs/>
          <w:lang w:val="en-US"/>
        </w:rPr>
        <w:lastRenderedPageBreak/>
        <w:t xml:space="preserve">Proposal </w:t>
      </w:r>
      <w:r w:rsidR="00524D4C">
        <w:rPr>
          <w:rFonts w:eastAsia="SimSun"/>
          <w:b/>
          <w:bCs/>
          <w:i/>
          <w:iCs/>
          <w:lang w:val="en-US"/>
        </w:rPr>
        <w:t>1</w:t>
      </w:r>
      <w:r>
        <w:rPr>
          <w:rFonts w:eastAsia="SimSun"/>
          <w:i/>
          <w:iCs/>
          <w:lang w:val="en-US"/>
        </w:rPr>
        <w:t>: For VR1, consider FTP Model 3 as a downlink traffic model.</w:t>
      </w:r>
      <w:r w:rsidR="00CF56C6">
        <w:rPr>
          <w:rFonts w:eastAsia="SimSun"/>
          <w:i/>
          <w:iCs/>
          <w:lang w:val="en-US"/>
        </w:rPr>
        <w:t xml:space="preserve"> </w:t>
      </w:r>
      <w:r w:rsidR="0052388A">
        <w:rPr>
          <w:rFonts w:eastAsia="SimSun"/>
          <w:i/>
          <w:iCs/>
          <w:lang w:val="en-US"/>
        </w:rPr>
        <w:t xml:space="preserve">Assume </w:t>
      </w:r>
      <w:r w:rsidR="003447A5">
        <w:rPr>
          <w:rFonts w:eastAsia="SimSun"/>
          <w:i/>
          <w:iCs/>
          <w:lang w:val="en-US"/>
        </w:rPr>
        <w:t>an</w:t>
      </w:r>
      <w:r w:rsidR="006742B9">
        <w:rPr>
          <w:rFonts w:eastAsia="SimSun"/>
          <w:i/>
          <w:iCs/>
          <w:lang w:val="en-US"/>
        </w:rPr>
        <w:t xml:space="preserve"> average bitrate</w:t>
      </w:r>
      <w:r w:rsidR="0052388A">
        <w:rPr>
          <w:rFonts w:eastAsia="SimSun"/>
          <w:i/>
          <w:iCs/>
          <w:lang w:val="en-US"/>
        </w:rPr>
        <w:t xml:space="preserve"> of 58 Mbit/s (Full HD) and 90 Mbit/s (4K video).</w:t>
      </w:r>
    </w:p>
    <w:p w:rsidR="00B6779B" w:rsidP="005F13D7" w:rsidRDefault="00E02B0A" w14:paraId="472A9843" w14:textId="6A53F1FE">
      <w:pPr>
        <w:pStyle w:val="CommentText"/>
        <w:rPr>
          <w:rFonts w:eastAsia="SimSun"/>
          <w:i/>
          <w:iCs/>
          <w:lang w:val="en-US"/>
        </w:rPr>
      </w:pPr>
      <w:r w:rsidRPr="00473F2B">
        <w:rPr>
          <w:rFonts w:eastAsia="SimSun"/>
          <w:b/>
          <w:bCs/>
          <w:i/>
          <w:iCs/>
          <w:lang w:val="en-US"/>
        </w:rPr>
        <w:t>Prop</w:t>
      </w:r>
      <w:r w:rsidRPr="00473F2B" w:rsidR="004E35AF">
        <w:rPr>
          <w:rFonts w:eastAsia="SimSun"/>
          <w:b/>
          <w:bCs/>
          <w:i/>
          <w:iCs/>
          <w:lang w:val="en-US"/>
        </w:rPr>
        <w:t xml:space="preserve">osal </w:t>
      </w:r>
      <w:r w:rsidR="00524D4C">
        <w:rPr>
          <w:rFonts w:eastAsia="SimSun"/>
          <w:b/>
          <w:bCs/>
          <w:i/>
          <w:iCs/>
          <w:lang w:val="en-US"/>
        </w:rPr>
        <w:t>2</w:t>
      </w:r>
      <w:r w:rsidR="004E35AF">
        <w:rPr>
          <w:rFonts w:eastAsia="SimSun"/>
          <w:i/>
          <w:iCs/>
          <w:lang w:val="en-US"/>
        </w:rPr>
        <w:t>:</w:t>
      </w:r>
      <w:r w:rsidR="008B7A15">
        <w:rPr>
          <w:rFonts w:eastAsia="SimSun"/>
          <w:i/>
          <w:iCs/>
          <w:lang w:val="en-US"/>
        </w:rPr>
        <w:t xml:space="preserve"> For VR</w:t>
      </w:r>
      <w:r w:rsidR="005170D5">
        <w:rPr>
          <w:rFonts w:eastAsia="SimSun"/>
          <w:i/>
          <w:iCs/>
          <w:lang w:val="en-US"/>
        </w:rPr>
        <w:t>1, consider a periodic</w:t>
      </w:r>
      <w:r w:rsidR="009B0B66">
        <w:rPr>
          <w:rFonts w:eastAsia="SimSun"/>
          <w:i/>
          <w:iCs/>
          <w:lang w:val="en-US"/>
        </w:rPr>
        <w:t xml:space="preserve"> traffic model as an </w:t>
      </w:r>
      <w:r w:rsidR="00A144F1">
        <w:rPr>
          <w:rFonts w:eastAsia="SimSun"/>
          <w:i/>
          <w:iCs/>
          <w:lang w:val="en-US"/>
        </w:rPr>
        <w:t>uplink traffic model. Assume</w:t>
      </w:r>
      <w:r w:rsidR="00927E54">
        <w:rPr>
          <w:rFonts w:eastAsia="SimSun"/>
          <w:i/>
          <w:iCs/>
          <w:lang w:val="en-US"/>
        </w:rPr>
        <w:t xml:space="preserve"> a constant inter</w:t>
      </w:r>
      <w:r w:rsidR="00D01AE1">
        <w:rPr>
          <w:rFonts w:eastAsia="SimSun"/>
          <w:i/>
          <w:iCs/>
          <w:lang w:val="en-US"/>
        </w:rPr>
        <w:t>-</w:t>
      </w:r>
      <w:r w:rsidR="00927E54">
        <w:rPr>
          <w:rFonts w:eastAsia="SimSun"/>
          <w:i/>
          <w:iCs/>
          <w:lang w:val="en-US"/>
        </w:rPr>
        <w:t>arrival time of 1 packet every 100</w:t>
      </w:r>
      <w:r w:rsidR="00CC437E">
        <w:rPr>
          <w:rFonts w:eastAsia="SimSun"/>
          <w:i/>
          <w:iCs/>
          <w:lang w:val="en-US"/>
        </w:rPr>
        <w:t xml:space="preserve"> </w:t>
      </w:r>
      <w:proofErr w:type="spellStart"/>
      <w:r w:rsidR="00927E54">
        <w:rPr>
          <w:rFonts w:eastAsia="SimSun"/>
          <w:i/>
          <w:iCs/>
          <w:lang w:val="en-US"/>
        </w:rPr>
        <w:t>ms</w:t>
      </w:r>
      <w:proofErr w:type="spellEnd"/>
      <w:r w:rsidR="00301967">
        <w:rPr>
          <w:rFonts w:eastAsia="SimSun"/>
          <w:i/>
          <w:iCs/>
          <w:lang w:val="en-US"/>
        </w:rPr>
        <w:t xml:space="preserve">, where the average bitrate is equal to 8 </w:t>
      </w:r>
      <w:proofErr w:type="spellStart"/>
      <w:r w:rsidR="00301967">
        <w:rPr>
          <w:rFonts w:eastAsia="SimSun"/>
          <w:i/>
          <w:iCs/>
          <w:lang w:val="en-US"/>
        </w:rPr>
        <w:t>kbit</w:t>
      </w:r>
      <w:proofErr w:type="spellEnd"/>
      <w:r w:rsidR="00301967">
        <w:rPr>
          <w:rFonts w:eastAsia="SimSun"/>
          <w:i/>
          <w:iCs/>
          <w:lang w:val="en-US"/>
        </w:rPr>
        <w:t>/s.</w:t>
      </w:r>
    </w:p>
    <w:p w:rsidR="00EA1447" w:rsidP="00EA1447" w:rsidRDefault="00EA1447" w14:paraId="5BA14E52" w14:textId="5490A69D">
      <w:pPr>
        <w:pStyle w:val="CommentText"/>
        <w:rPr>
          <w:rFonts w:eastAsia="SimSun"/>
          <w:i/>
          <w:iCs/>
          <w:lang w:val="en-US"/>
        </w:rPr>
      </w:pPr>
      <w:r w:rsidRPr="00473F2B">
        <w:rPr>
          <w:rFonts w:eastAsia="SimSun"/>
          <w:b/>
          <w:bCs/>
          <w:i/>
          <w:iCs/>
          <w:lang w:val="en-US"/>
        </w:rPr>
        <w:t xml:space="preserve">Proposal </w:t>
      </w:r>
      <w:r w:rsidR="00524D4C">
        <w:rPr>
          <w:rFonts w:eastAsia="SimSun"/>
          <w:b/>
          <w:bCs/>
          <w:i/>
          <w:iCs/>
          <w:lang w:val="en-US"/>
        </w:rPr>
        <w:t>3</w:t>
      </w:r>
      <w:r>
        <w:rPr>
          <w:rFonts w:eastAsia="SimSun"/>
          <w:i/>
          <w:iCs/>
          <w:lang w:val="en-US"/>
        </w:rPr>
        <w:t xml:space="preserve">: For VR1 packet size distribution, adopt a constant size packet in uplink and downlink. Assume a 1200 byte for the downlink packet size, while 100 </w:t>
      </w:r>
      <w:proofErr w:type="gramStart"/>
      <w:r>
        <w:rPr>
          <w:rFonts w:eastAsia="SimSun"/>
          <w:i/>
          <w:iCs/>
          <w:lang w:val="en-US"/>
        </w:rPr>
        <w:t>byte</w:t>
      </w:r>
      <w:proofErr w:type="gramEnd"/>
      <w:r>
        <w:rPr>
          <w:rFonts w:eastAsia="SimSun"/>
          <w:i/>
          <w:iCs/>
          <w:lang w:val="en-US"/>
        </w:rPr>
        <w:t xml:space="preserve"> for the uplink packet size.</w:t>
      </w:r>
    </w:p>
    <w:p w:rsidR="00335D07" w:rsidP="00EA1447" w:rsidRDefault="00335D07" w14:paraId="02951C28" w14:textId="67BFD94E">
      <w:pPr>
        <w:pStyle w:val="CommentText"/>
        <w:rPr>
          <w:rFonts w:eastAsia="SimSun"/>
          <w:i/>
          <w:iCs/>
          <w:lang w:val="en-US"/>
        </w:rPr>
      </w:pPr>
      <w:r w:rsidRPr="00473F2B">
        <w:rPr>
          <w:rFonts w:eastAsia="SimSun"/>
          <w:b/>
          <w:bCs/>
          <w:i/>
          <w:iCs/>
          <w:lang w:val="en-US"/>
        </w:rPr>
        <w:t xml:space="preserve">Proposal </w:t>
      </w:r>
      <w:r w:rsidR="00524D4C">
        <w:rPr>
          <w:rFonts w:eastAsia="SimSun"/>
          <w:b/>
          <w:bCs/>
          <w:i/>
          <w:iCs/>
          <w:lang w:val="en-US"/>
        </w:rPr>
        <w:t>4</w:t>
      </w:r>
      <w:r>
        <w:rPr>
          <w:rFonts w:eastAsia="SimSun"/>
          <w:i/>
          <w:iCs/>
          <w:lang w:val="en-US"/>
        </w:rPr>
        <w:t xml:space="preserve">: For VR1 downlink and uplink traffic models, assume a TCP </w:t>
      </w:r>
      <w:r w:rsidR="000B63ED">
        <w:rPr>
          <w:rFonts w:eastAsia="SimSun"/>
          <w:i/>
          <w:iCs/>
          <w:lang w:val="en-US"/>
        </w:rPr>
        <w:t xml:space="preserve">CUBIC </w:t>
      </w:r>
      <w:r>
        <w:rPr>
          <w:rFonts w:eastAsia="SimSun"/>
          <w:i/>
          <w:iCs/>
          <w:lang w:val="en-US"/>
        </w:rPr>
        <w:t>as a transport protocol.</w:t>
      </w:r>
    </w:p>
    <w:p w:rsidR="00EA1447" w:rsidP="005F13D7" w:rsidRDefault="00EA1447" w14:paraId="0EE0A832" w14:textId="77777777">
      <w:pPr>
        <w:pStyle w:val="CommentText"/>
        <w:rPr>
          <w:rFonts w:eastAsia="SimSun"/>
          <w:i/>
          <w:iCs/>
          <w:lang w:val="en-US"/>
        </w:rPr>
      </w:pPr>
    </w:p>
    <w:p w:rsidRPr="00FC349D" w:rsidR="00151136" w:rsidP="00AA156E" w:rsidRDefault="00151136" w14:paraId="6323E13A" w14:textId="77777777">
      <w:pPr>
        <w:pStyle w:val="Heading3"/>
        <w:rPr>
          <w:lang w:val="en-US"/>
        </w:rPr>
      </w:pPr>
      <w:r w:rsidRPr="00FC349D">
        <w:rPr>
          <w:lang w:val="en-US"/>
        </w:rPr>
        <w:t>VR2: “Split Rendering: Viewport rendering with Time Warp in device”</w:t>
      </w:r>
    </w:p>
    <w:p w:rsidRPr="000A05E1" w:rsidR="00146BBF" w:rsidP="00151136" w:rsidRDefault="00726976" w14:paraId="3417BC6D" w14:textId="519B5089">
      <w:pPr>
        <w:rPr>
          <w:lang w:val="en-US"/>
        </w:rPr>
      </w:pPr>
      <w:r w:rsidRPr="000A05E1">
        <w:rPr>
          <w:lang w:val="en-US"/>
        </w:rPr>
        <w:t xml:space="preserve">The </w:t>
      </w:r>
      <w:r w:rsidRPr="000A05E1" w:rsidR="00953CA0">
        <w:rPr>
          <w:lang w:val="en-US"/>
        </w:rPr>
        <w:t xml:space="preserve">VR2: “Split Rendering: Viewport rendering with Time Warp in device” </w:t>
      </w:r>
      <w:r w:rsidRPr="000A05E1" w:rsidR="00180AE0">
        <w:rPr>
          <w:lang w:val="en-US"/>
        </w:rPr>
        <w:t xml:space="preserve">can be described as following: </w:t>
      </w:r>
      <w:r w:rsidRPr="000A05E1" w:rsidR="00F55204">
        <w:rPr>
          <w:lang w:val="en-US"/>
        </w:rPr>
        <w:t>the XR graphics workload is split between the XR devi</w:t>
      </w:r>
      <w:r w:rsidRPr="000A05E1" w:rsidR="00AB42DD">
        <w:rPr>
          <w:lang w:val="en-US"/>
        </w:rPr>
        <w:t>ce and the XR server</w:t>
      </w:r>
      <w:r w:rsidRPr="000A05E1" w:rsidR="002C1C04">
        <w:rPr>
          <w:lang w:val="en-US"/>
        </w:rPr>
        <w:t xml:space="preserve">. The XR server </w:t>
      </w:r>
      <w:r w:rsidRPr="000A05E1" w:rsidR="00B04FD4">
        <w:rPr>
          <w:lang w:val="en-US"/>
        </w:rPr>
        <w:t>pre-dominantly render</w:t>
      </w:r>
      <w:r w:rsidRPr="000A05E1" w:rsidR="00967737">
        <w:rPr>
          <w:lang w:val="en-US"/>
        </w:rPr>
        <w:t>s</w:t>
      </w:r>
      <w:r w:rsidRPr="000A05E1" w:rsidR="00B04FD4">
        <w:rPr>
          <w:lang w:val="en-US"/>
        </w:rPr>
        <w:t xml:space="preserve"> the</w:t>
      </w:r>
      <w:r w:rsidRPr="000A05E1" w:rsidR="00967737">
        <w:rPr>
          <w:lang w:val="en-US"/>
        </w:rPr>
        <w:t xml:space="preserve"> viewport while </w:t>
      </w:r>
      <w:r w:rsidRPr="000A05E1" w:rsidR="004E2146">
        <w:rPr>
          <w:lang w:val="en-US"/>
        </w:rPr>
        <w:t xml:space="preserve">the user device </w:t>
      </w:r>
      <w:proofErr w:type="gramStart"/>
      <w:r w:rsidRPr="000A05E1" w:rsidR="004E2146">
        <w:rPr>
          <w:lang w:val="en-US"/>
        </w:rPr>
        <w:t>is able to</w:t>
      </w:r>
      <w:proofErr w:type="gramEnd"/>
      <w:r w:rsidRPr="000A05E1" w:rsidR="004E2146">
        <w:rPr>
          <w:lang w:val="en-US"/>
        </w:rPr>
        <w:t xml:space="preserve"> do an internal processing for pose correction</w:t>
      </w:r>
      <w:r w:rsidRPr="000A05E1" w:rsidR="007821B3">
        <w:rPr>
          <w:lang w:val="en-US"/>
        </w:rPr>
        <w:t xml:space="preserve"> using the technique called asynchronous time warp</w:t>
      </w:r>
      <w:r w:rsidRPr="000A05E1" w:rsidR="000D5E44">
        <w:rPr>
          <w:lang w:val="en-US"/>
        </w:rPr>
        <w:t>. This approach helps to preserve the low motion-to-photon latency</w:t>
      </w:r>
      <w:r w:rsidRPr="000A05E1" w:rsidR="00467FD4">
        <w:rPr>
          <w:lang w:val="en-US"/>
        </w:rPr>
        <w:t xml:space="preserve"> requirements.</w:t>
      </w:r>
    </w:p>
    <w:p w:rsidRPr="000A05E1" w:rsidR="00EB4341" w:rsidP="1446545E" w:rsidRDefault="00EB4341" w14:paraId="4CA527F1" w14:textId="55D6A649">
      <w:pPr>
        <w:rPr>
          <w:lang w:val="en-US"/>
        </w:rPr>
      </w:pPr>
      <w:r w:rsidRPr="000A05E1">
        <w:rPr>
          <w:lang w:val="en-US"/>
        </w:rPr>
        <w:t xml:space="preserve">The </w:t>
      </w:r>
      <w:r w:rsidRPr="000A05E1" w:rsidR="42E382E3">
        <w:rPr>
          <w:lang w:val="en-US"/>
        </w:rPr>
        <w:t>u</w:t>
      </w:r>
      <w:r w:rsidRPr="000A05E1">
        <w:rPr>
          <w:lang w:val="en-US"/>
        </w:rPr>
        <w:t>plink</w:t>
      </w:r>
      <w:r w:rsidRPr="000A05E1" w:rsidR="3125921F">
        <w:rPr>
          <w:lang w:val="en-US"/>
        </w:rPr>
        <w:t xml:space="preserve"> and downlink</w:t>
      </w:r>
      <w:r w:rsidRPr="000A05E1">
        <w:rPr>
          <w:lang w:val="en-US"/>
        </w:rPr>
        <w:t xml:space="preserve"> traffic of “Split Rendering: Viewport rendering with Time Warp in device” can be characterized as following:</w:t>
      </w:r>
    </w:p>
    <w:p w:rsidRPr="000A05E1" w:rsidR="008539D4" w:rsidP="1446545E" w:rsidRDefault="008539D4" w14:paraId="2344FE24" w14:textId="31273430">
      <w:pPr>
        <w:pStyle w:val="ListParagraph"/>
        <w:numPr>
          <w:ilvl w:val="0"/>
          <w:numId w:val="14"/>
        </w:numPr>
        <w:ind w:left="426" w:hanging="426"/>
        <w:rPr>
          <w:sz w:val="20"/>
          <w:szCs w:val="20"/>
          <w:lang w:val="en-US"/>
        </w:rPr>
      </w:pPr>
      <w:r w:rsidRPr="000A05E1">
        <w:rPr>
          <w:sz w:val="20"/>
          <w:szCs w:val="20"/>
          <w:lang w:val="en-US"/>
        </w:rPr>
        <w:t xml:space="preserve">Uplink: </w:t>
      </w:r>
      <w:r w:rsidRPr="000A05E1" w:rsidR="0012584B">
        <w:rPr>
          <w:sz w:val="20"/>
          <w:szCs w:val="20"/>
          <w:lang w:val="en-US"/>
        </w:rPr>
        <w:t>XR pose information</w:t>
      </w:r>
      <w:r w:rsidRPr="000A05E1" w:rsidR="00C84370">
        <w:rPr>
          <w:sz w:val="20"/>
          <w:szCs w:val="20"/>
          <w:lang w:val="en-US"/>
        </w:rPr>
        <w:t xml:space="preserve"> as a part of tracking and sensor information</w:t>
      </w:r>
      <w:r w:rsidRPr="000A05E1" w:rsidR="00836847">
        <w:rPr>
          <w:sz w:val="20"/>
          <w:szCs w:val="20"/>
          <w:lang w:val="en-US"/>
        </w:rPr>
        <w:t xml:space="preserve"> received from 3D</w:t>
      </w:r>
      <w:r w:rsidRPr="000A05E1" w:rsidR="00A354C9">
        <w:rPr>
          <w:sz w:val="20"/>
          <w:szCs w:val="20"/>
          <w:lang w:val="en-US"/>
        </w:rPr>
        <w:t>o</w:t>
      </w:r>
      <w:r w:rsidRPr="000A05E1" w:rsidR="00836847">
        <w:rPr>
          <w:sz w:val="20"/>
          <w:szCs w:val="20"/>
          <w:lang w:val="en-US"/>
        </w:rPr>
        <w:t>F/6D</w:t>
      </w:r>
      <w:r w:rsidRPr="000A05E1" w:rsidR="00A354C9">
        <w:rPr>
          <w:sz w:val="20"/>
          <w:szCs w:val="20"/>
          <w:lang w:val="en-US"/>
        </w:rPr>
        <w:t>o</w:t>
      </w:r>
      <w:r w:rsidRPr="000A05E1" w:rsidR="00836847">
        <w:rPr>
          <w:sz w:val="20"/>
          <w:szCs w:val="20"/>
          <w:lang w:val="en-US"/>
        </w:rPr>
        <w:t>F</w:t>
      </w:r>
      <w:r w:rsidRPr="000A05E1" w:rsidR="0084202D">
        <w:rPr>
          <w:sz w:val="20"/>
          <w:szCs w:val="20"/>
          <w:lang w:val="en-US"/>
        </w:rPr>
        <w:t xml:space="preserve"> tracking and XR </w:t>
      </w:r>
      <w:r w:rsidRPr="000A05E1" w:rsidR="00CD3B4D">
        <w:rPr>
          <w:sz w:val="20"/>
          <w:szCs w:val="20"/>
          <w:lang w:val="en-US"/>
        </w:rPr>
        <w:t xml:space="preserve">sensors </w:t>
      </w:r>
      <w:r w:rsidRPr="000A05E1" w:rsidR="0012584B">
        <w:rPr>
          <w:sz w:val="20"/>
          <w:szCs w:val="20"/>
          <w:lang w:val="en-US"/>
        </w:rPr>
        <w:t xml:space="preserve">is sent to the XR </w:t>
      </w:r>
      <w:r w:rsidRPr="000A05E1" w:rsidR="006A1971">
        <w:rPr>
          <w:sz w:val="20"/>
          <w:szCs w:val="20"/>
          <w:lang w:val="en-US"/>
        </w:rPr>
        <w:t>server</w:t>
      </w:r>
      <w:r w:rsidRPr="000A05E1" w:rsidR="0012584B">
        <w:rPr>
          <w:sz w:val="20"/>
          <w:szCs w:val="20"/>
          <w:lang w:val="en-US"/>
        </w:rPr>
        <w:t>.</w:t>
      </w:r>
      <w:r w:rsidRPr="000A05E1" w:rsidR="009778D7">
        <w:rPr>
          <w:sz w:val="20"/>
          <w:szCs w:val="20"/>
          <w:lang w:val="en-US"/>
        </w:rPr>
        <w:t xml:space="preserve"> Data rates are several 100 </w:t>
      </w:r>
      <w:proofErr w:type="spellStart"/>
      <w:r w:rsidRPr="000A05E1" w:rsidR="009778D7">
        <w:rPr>
          <w:sz w:val="20"/>
          <w:szCs w:val="20"/>
          <w:lang w:val="en-US"/>
        </w:rPr>
        <w:t>kbit</w:t>
      </w:r>
      <w:proofErr w:type="spellEnd"/>
      <w:r w:rsidRPr="000A05E1" w:rsidR="009778D7">
        <w:rPr>
          <w:sz w:val="20"/>
          <w:szCs w:val="20"/>
          <w:lang w:val="en-US"/>
        </w:rPr>
        <w:t>/s and the latency should be small in order not to add to the overall target latency.</w:t>
      </w:r>
    </w:p>
    <w:p w:rsidRPr="000A05E1" w:rsidR="009778D7" w:rsidP="1446545E" w:rsidRDefault="009778D7" w14:paraId="3BFE0DD0" w14:textId="27510E01">
      <w:pPr>
        <w:pStyle w:val="ListParagraph"/>
        <w:numPr>
          <w:ilvl w:val="0"/>
          <w:numId w:val="14"/>
        </w:numPr>
        <w:ind w:left="426" w:hanging="426"/>
        <w:rPr>
          <w:sz w:val="20"/>
          <w:szCs w:val="20"/>
          <w:lang w:val="en-US"/>
        </w:rPr>
      </w:pPr>
      <w:r w:rsidRPr="000A05E1">
        <w:rPr>
          <w:sz w:val="20"/>
          <w:szCs w:val="20"/>
          <w:lang w:val="en-US"/>
        </w:rPr>
        <w:t xml:space="preserve">Downlink: </w:t>
      </w:r>
      <w:r w:rsidRPr="000A05E1" w:rsidR="00433B5A">
        <w:rPr>
          <w:sz w:val="20"/>
          <w:szCs w:val="20"/>
          <w:lang w:val="en-US"/>
        </w:rPr>
        <w:t>The compressed media content is sent to the XR device</w:t>
      </w:r>
      <w:r w:rsidRPr="000A05E1" w:rsidR="00176953">
        <w:rPr>
          <w:sz w:val="20"/>
          <w:szCs w:val="20"/>
          <w:lang w:val="en-US"/>
        </w:rPr>
        <w:t xml:space="preserve"> together with the XR pose information it was re</w:t>
      </w:r>
      <w:r w:rsidRPr="000A05E1" w:rsidR="3A0D1F82">
        <w:rPr>
          <w:sz w:val="20"/>
          <w:szCs w:val="20"/>
          <w:lang w:val="en-US"/>
        </w:rPr>
        <w:t>n</w:t>
      </w:r>
      <w:r w:rsidRPr="000A05E1" w:rsidR="00176953">
        <w:rPr>
          <w:sz w:val="20"/>
          <w:szCs w:val="20"/>
          <w:lang w:val="en-US"/>
        </w:rPr>
        <w:t>dered for.</w:t>
      </w:r>
      <w:r w:rsidRPr="000A05E1" w:rsidR="00FC6066">
        <w:rPr>
          <w:sz w:val="20"/>
          <w:szCs w:val="20"/>
          <w:lang w:val="en-US"/>
        </w:rPr>
        <w:t xml:space="preserve"> The target bitrate is around </w:t>
      </w:r>
      <w:r w:rsidR="006D3283">
        <w:rPr>
          <w:sz w:val="20"/>
          <w:szCs w:val="20"/>
          <w:lang w:val="en-US"/>
        </w:rPr>
        <w:t>29 Mbit/s and 45</w:t>
      </w:r>
      <w:r w:rsidRPr="000A05E1" w:rsidR="00FC6066">
        <w:rPr>
          <w:sz w:val="20"/>
          <w:szCs w:val="20"/>
          <w:lang w:val="en-US"/>
        </w:rPr>
        <w:t xml:space="preserve"> Mbit/s</w:t>
      </w:r>
      <w:r w:rsidRPr="000A05E1" w:rsidR="6E4998FE">
        <w:rPr>
          <w:sz w:val="20"/>
          <w:szCs w:val="20"/>
          <w:lang w:val="en-US"/>
        </w:rPr>
        <w:t xml:space="preserve"> </w:t>
      </w:r>
      <w:r w:rsidR="006D3283">
        <w:rPr>
          <w:sz w:val="20"/>
          <w:szCs w:val="20"/>
          <w:lang w:val="en-US"/>
        </w:rPr>
        <w:t xml:space="preserve">per eye </w:t>
      </w:r>
      <w:r w:rsidRPr="000A05E1" w:rsidR="6E4998FE">
        <w:rPr>
          <w:sz w:val="20"/>
          <w:szCs w:val="20"/>
          <w:lang w:val="en-US"/>
        </w:rPr>
        <w:t xml:space="preserve">for </w:t>
      </w:r>
      <w:r w:rsidR="006D3283">
        <w:rPr>
          <w:sz w:val="20"/>
          <w:szCs w:val="20"/>
          <w:lang w:val="en-US"/>
        </w:rPr>
        <w:t xml:space="preserve">1080p and </w:t>
      </w:r>
      <w:r w:rsidRPr="000A05E1" w:rsidR="6E4998FE">
        <w:rPr>
          <w:sz w:val="20"/>
          <w:szCs w:val="20"/>
          <w:lang w:val="en-US"/>
        </w:rPr>
        <w:t>4K</w:t>
      </w:r>
      <w:r w:rsidRPr="000A05E1" w:rsidR="00B21799">
        <w:rPr>
          <w:sz w:val="20"/>
          <w:szCs w:val="20"/>
          <w:lang w:val="en-US"/>
        </w:rPr>
        <w:t xml:space="preserve"> and the latency requirements in </w:t>
      </w:r>
      <w:r w:rsidRPr="000A05E1" w:rsidR="065E8C87">
        <w:rPr>
          <w:sz w:val="20"/>
          <w:szCs w:val="20"/>
          <w:lang w:val="en-US"/>
        </w:rPr>
        <w:t xml:space="preserve">around </w:t>
      </w:r>
      <w:r w:rsidRPr="000A05E1" w:rsidR="00B21799">
        <w:rPr>
          <w:sz w:val="20"/>
          <w:szCs w:val="20"/>
          <w:lang w:val="en-US"/>
        </w:rPr>
        <w:t>20</w:t>
      </w:r>
      <w:r w:rsidRPr="000A05E1" w:rsidR="56245AAA">
        <w:rPr>
          <w:sz w:val="20"/>
          <w:szCs w:val="20"/>
          <w:lang w:val="en-US"/>
        </w:rPr>
        <w:t xml:space="preserve"> </w:t>
      </w:r>
      <w:proofErr w:type="spellStart"/>
      <w:r w:rsidRPr="000A05E1" w:rsidR="004E5FF7">
        <w:rPr>
          <w:sz w:val="20"/>
          <w:szCs w:val="20"/>
          <w:lang w:val="en-US"/>
        </w:rPr>
        <w:t>ms</w:t>
      </w:r>
      <w:proofErr w:type="spellEnd"/>
      <w:r w:rsidRPr="000A05E1" w:rsidR="00FC6066">
        <w:rPr>
          <w:sz w:val="20"/>
          <w:szCs w:val="20"/>
          <w:lang w:val="en-US"/>
        </w:rPr>
        <w:t xml:space="preserve"> for </w:t>
      </w:r>
      <w:r w:rsidRPr="000A05E1" w:rsidR="658D69AA">
        <w:rPr>
          <w:sz w:val="20"/>
          <w:szCs w:val="20"/>
          <w:lang w:val="en-US"/>
        </w:rPr>
        <w:t>VR2</w:t>
      </w:r>
      <w:r w:rsidRPr="000A05E1" w:rsidR="00811AA2">
        <w:rPr>
          <w:sz w:val="20"/>
          <w:szCs w:val="20"/>
          <w:lang w:val="en-US"/>
        </w:rPr>
        <w:t>.</w:t>
      </w:r>
    </w:p>
    <w:p w:rsidRPr="000A05E1" w:rsidR="00811AA2" w:rsidP="00151136" w:rsidRDefault="00811AA2" w14:paraId="43C96E4C" w14:textId="5B38E02C">
      <w:pPr>
        <w:rPr>
          <w:lang w:val="en-US"/>
        </w:rPr>
      </w:pPr>
    </w:p>
    <w:p w:rsidRPr="000A05E1" w:rsidR="00BB73C7" w:rsidP="1446545E" w:rsidRDefault="00BB73C7" w14:paraId="2FFCCE27" w14:textId="187B0593">
      <w:pPr>
        <w:rPr>
          <w:i/>
          <w:iCs/>
          <w:lang w:val="en-US"/>
        </w:rPr>
      </w:pPr>
      <w:r w:rsidRPr="000A05E1">
        <w:rPr>
          <w:b/>
          <w:bCs/>
          <w:i/>
          <w:iCs/>
          <w:lang w:val="en-US"/>
        </w:rPr>
        <w:t xml:space="preserve">Observation </w:t>
      </w:r>
      <w:r w:rsidR="00524D4C">
        <w:rPr>
          <w:b/>
          <w:bCs/>
          <w:i/>
          <w:iCs/>
          <w:lang w:val="en-US"/>
        </w:rPr>
        <w:t>1</w:t>
      </w:r>
      <w:r w:rsidRPr="000A05E1">
        <w:rPr>
          <w:i/>
          <w:iCs/>
          <w:lang w:val="en-US"/>
        </w:rPr>
        <w:t xml:space="preserve">: </w:t>
      </w:r>
      <w:r w:rsidRPr="000A05E1" w:rsidR="00FC7A88">
        <w:rPr>
          <w:i/>
          <w:iCs/>
          <w:lang w:val="en-US"/>
        </w:rPr>
        <w:t>A</w:t>
      </w:r>
      <w:r w:rsidRPr="000A05E1">
        <w:rPr>
          <w:i/>
          <w:iCs/>
          <w:lang w:val="en-US"/>
        </w:rPr>
        <w:t xml:space="preserve">synchronous time warp is a technique to </w:t>
      </w:r>
      <w:proofErr w:type="spellStart"/>
      <w:r w:rsidRPr="000A05E1">
        <w:rPr>
          <w:i/>
          <w:iCs/>
          <w:lang w:val="en-US"/>
        </w:rPr>
        <w:t>reproject</w:t>
      </w:r>
      <w:proofErr w:type="spellEnd"/>
      <w:r w:rsidRPr="000A05E1">
        <w:rPr>
          <w:i/>
          <w:iCs/>
          <w:lang w:val="en-US"/>
        </w:rPr>
        <w:t xml:space="preserve"> objects falling in the user field of view according to the most recent pose information. This technique does not affect the traffic model</w:t>
      </w:r>
      <w:r w:rsidRPr="000A05E1" w:rsidR="074A56F5">
        <w:rPr>
          <w:i/>
          <w:iCs/>
          <w:lang w:val="en-US"/>
        </w:rPr>
        <w:t xml:space="preserve"> (except for the PDB as Time Warp give</w:t>
      </w:r>
      <w:r w:rsidR="0045015B">
        <w:rPr>
          <w:i/>
          <w:iCs/>
          <w:lang w:val="en-US"/>
        </w:rPr>
        <w:t>s</w:t>
      </w:r>
      <w:r w:rsidRPr="000A05E1" w:rsidR="074A56F5">
        <w:rPr>
          <w:i/>
          <w:iCs/>
          <w:lang w:val="en-US"/>
        </w:rPr>
        <w:t xml:space="preserve"> some tolerance)</w:t>
      </w:r>
      <w:r w:rsidRPr="000A05E1">
        <w:rPr>
          <w:i/>
          <w:iCs/>
          <w:lang w:val="en-US"/>
        </w:rPr>
        <w:t xml:space="preserve">, which is </w:t>
      </w:r>
      <w:proofErr w:type="gramStart"/>
      <w:r w:rsidRPr="000A05E1">
        <w:rPr>
          <w:i/>
          <w:iCs/>
          <w:lang w:val="en-US"/>
        </w:rPr>
        <w:t>similar to</w:t>
      </w:r>
      <w:proofErr w:type="gramEnd"/>
      <w:r w:rsidRPr="000A05E1">
        <w:rPr>
          <w:i/>
          <w:iCs/>
          <w:lang w:val="en-US"/>
        </w:rPr>
        <w:t xml:space="preserve"> the traffic model defined for VR1. </w:t>
      </w:r>
    </w:p>
    <w:p w:rsidRPr="000A05E1" w:rsidR="00151136" w:rsidP="00151136" w:rsidRDefault="00151136" w14:paraId="63858DBB" w14:textId="279E9F72">
      <w:pPr>
        <w:rPr>
          <w:lang w:val="en-US"/>
        </w:rPr>
      </w:pPr>
      <w:r w:rsidRPr="000A05E1">
        <w:rPr>
          <w:lang w:val="en-US"/>
        </w:rPr>
        <w:fldChar w:fldCharType="begin"/>
      </w:r>
      <w:r w:rsidRPr="000A05E1">
        <w:rPr>
          <w:lang w:val="en-US"/>
        </w:rPr>
        <w:instrText xml:space="preserve"> REF _Ref54026920 \h </w:instrText>
      </w:r>
      <w:r w:rsidR="000A05E1">
        <w:rPr>
          <w:lang w:val="en-US"/>
        </w:rPr>
        <w:instrText xml:space="preserve"> \* MERGEFORMAT </w:instrText>
      </w:r>
      <w:r w:rsidRPr="000A05E1">
        <w:rPr>
          <w:lang w:val="en-US"/>
        </w:rPr>
      </w:r>
      <w:r w:rsidRPr="000A05E1">
        <w:rPr>
          <w:lang w:val="en-US"/>
        </w:rPr>
        <w:fldChar w:fldCharType="separate"/>
      </w:r>
      <w:r w:rsidRPr="000A05E1">
        <w:rPr>
          <w:lang w:val="en-US"/>
        </w:rPr>
        <w:t xml:space="preserve">Table </w:t>
      </w:r>
      <w:r w:rsidRPr="000A05E1" w:rsidR="00566C37">
        <w:rPr>
          <w:noProof/>
          <w:lang w:val="en-US"/>
        </w:rPr>
        <w:t>2</w:t>
      </w:r>
      <w:r w:rsidRPr="000A05E1">
        <w:rPr>
          <w:lang w:val="en-US"/>
        </w:rPr>
        <w:fldChar w:fldCharType="end"/>
      </w:r>
      <w:r w:rsidRPr="000A05E1">
        <w:rPr>
          <w:lang w:val="en-US"/>
        </w:rPr>
        <w:t xml:space="preserve"> provides the parameters </w:t>
      </w:r>
      <w:r w:rsidR="00604C4C">
        <w:rPr>
          <w:lang w:val="en-US"/>
        </w:rPr>
        <w:t>for</w:t>
      </w:r>
      <w:r w:rsidRPr="000A05E1">
        <w:rPr>
          <w:lang w:val="en-US"/>
        </w:rPr>
        <w:t xml:space="preserve"> the</w:t>
      </w:r>
      <w:r w:rsidR="00604C4C">
        <w:rPr>
          <w:lang w:val="en-US"/>
        </w:rPr>
        <w:t xml:space="preserve"> DL and UL</w:t>
      </w:r>
      <w:r w:rsidRPr="000A05E1">
        <w:rPr>
          <w:lang w:val="en-US"/>
        </w:rPr>
        <w:t xml:space="preserve"> traffic modelling for applications belonging to the category VR2: “Split Rendering: Viewport rendering with Time Warp in device”. These parameters shall be considered in this study.</w:t>
      </w:r>
    </w:p>
    <w:tbl>
      <w:tblPr>
        <w:tblStyle w:val="TableGrid"/>
        <w:tblW w:w="9639" w:type="dxa"/>
        <w:jc w:val="center"/>
        <w:tblLayout w:type="fixed"/>
        <w:tblLook w:val="06A0" w:firstRow="1" w:lastRow="0" w:firstColumn="1" w:lastColumn="0" w:noHBand="1" w:noVBand="1"/>
      </w:tblPr>
      <w:tblGrid>
        <w:gridCol w:w="3213"/>
        <w:gridCol w:w="3213"/>
        <w:gridCol w:w="3213"/>
      </w:tblGrid>
      <w:tr w:rsidRPr="00FC349D" w:rsidR="00151136" w:rsidTr="1446545E" w14:paraId="02832CE7" w14:textId="77777777">
        <w:trPr>
          <w:jc w:val="center"/>
        </w:trPr>
        <w:tc>
          <w:tcPr>
            <w:tcW w:w="3213" w:type="dxa"/>
            <w:vAlign w:val="center"/>
          </w:tcPr>
          <w:p w:rsidRPr="00FC349D" w:rsidR="00151136" w:rsidP="0041624C" w:rsidRDefault="00151136" w14:paraId="159B33C1" w14:textId="77777777">
            <w:pPr>
              <w:rPr>
                <w:b/>
                <w:bCs/>
                <w:lang w:val="en-US"/>
              </w:rPr>
            </w:pPr>
          </w:p>
        </w:tc>
        <w:tc>
          <w:tcPr>
            <w:tcW w:w="3213" w:type="dxa"/>
            <w:vAlign w:val="center"/>
          </w:tcPr>
          <w:p w:rsidRPr="00FC349D" w:rsidR="00151136" w:rsidP="0041624C" w:rsidRDefault="00151136" w14:paraId="7E1D1E0B" w14:textId="77777777">
            <w:pPr>
              <w:rPr>
                <w:b/>
                <w:bCs/>
                <w:lang w:val="en-US"/>
              </w:rPr>
            </w:pPr>
            <w:r w:rsidRPr="00FC349D">
              <w:rPr>
                <w:b/>
                <w:bCs/>
                <w:lang w:val="en-US"/>
              </w:rPr>
              <w:t>DL Traffic Model</w:t>
            </w:r>
          </w:p>
        </w:tc>
        <w:tc>
          <w:tcPr>
            <w:tcW w:w="3213" w:type="dxa"/>
            <w:vAlign w:val="center"/>
          </w:tcPr>
          <w:p w:rsidRPr="00FC349D" w:rsidR="00151136" w:rsidP="0041624C" w:rsidRDefault="00151136" w14:paraId="3E168F45" w14:textId="77777777">
            <w:pPr>
              <w:rPr>
                <w:b/>
                <w:bCs/>
                <w:lang w:val="en-US"/>
              </w:rPr>
            </w:pPr>
            <w:r w:rsidRPr="00FC349D">
              <w:rPr>
                <w:b/>
                <w:bCs/>
                <w:lang w:val="en-US"/>
              </w:rPr>
              <w:t>UL Traffic Model</w:t>
            </w:r>
          </w:p>
        </w:tc>
      </w:tr>
      <w:tr w:rsidRPr="00FC349D" w:rsidR="00151136" w:rsidTr="1446545E" w14:paraId="40AE63AE" w14:textId="77777777">
        <w:trPr>
          <w:jc w:val="center"/>
        </w:trPr>
        <w:tc>
          <w:tcPr>
            <w:tcW w:w="3213" w:type="dxa"/>
            <w:vAlign w:val="center"/>
          </w:tcPr>
          <w:p w:rsidRPr="00FC349D" w:rsidR="00151136" w:rsidP="0041624C" w:rsidRDefault="00151136" w14:paraId="7D5E3D6E" w14:textId="77777777">
            <w:pPr>
              <w:rPr>
                <w:b/>
                <w:bCs/>
                <w:lang w:val="en-US"/>
              </w:rPr>
            </w:pPr>
            <w:r w:rsidRPr="00FC349D">
              <w:rPr>
                <w:b/>
                <w:bCs/>
                <w:lang w:val="en-US"/>
              </w:rPr>
              <w:t>Traffic model</w:t>
            </w:r>
          </w:p>
        </w:tc>
        <w:tc>
          <w:tcPr>
            <w:tcW w:w="3213" w:type="dxa"/>
            <w:shd w:val="clear" w:color="auto" w:fill="auto"/>
            <w:vAlign w:val="center"/>
          </w:tcPr>
          <w:p w:rsidRPr="00FC349D" w:rsidR="00151136" w:rsidP="0041624C" w:rsidRDefault="00151136" w14:paraId="2367A8EA" w14:textId="77777777">
            <w:pPr>
              <w:rPr>
                <w:lang w:val="en-US"/>
              </w:rPr>
            </w:pPr>
            <w:r w:rsidRPr="00FC349D">
              <w:rPr>
                <w:lang w:val="en-US"/>
              </w:rPr>
              <w:t>FTP Model 3</w:t>
            </w:r>
          </w:p>
        </w:tc>
        <w:tc>
          <w:tcPr>
            <w:tcW w:w="3213" w:type="dxa"/>
            <w:vAlign w:val="center"/>
          </w:tcPr>
          <w:p w:rsidRPr="00FC349D" w:rsidR="00151136" w:rsidP="0041624C" w:rsidRDefault="005656A8" w14:paraId="5AC7DE77" w14:textId="3EAA0027">
            <w:pPr>
              <w:rPr>
                <w:lang w:val="en-US"/>
              </w:rPr>
            </w:pPr>
            <w:r>
              <w:rPr>
                <w:lang w:val="en-US"/>
              </w:rPr>
              <w:t>Periodic Traffic</w:t>
            </w:r>
          </w:p>
        </w:tc>
      </w:tr>
      <w:tr w:rsidRPr="00FC349D" w:rsidR="00151136" w:rsidTr="1446545E" w14:paraId="7AA60D58" w14:textId="77777777">
        <w:trPr>
          <w:jc w:val="center"/>
        </w:trPr>
        <w:tc>
          <w:tcPr>
            <w:tcW w:w="3213" w:type="dxa"/>
            <w:vAlign w:val="center"/>
          </w:tcPr>
          <w:p w:rsidRPr="00FC349D" w:rsidR="00151136" w:rsidP="1446545E" w:rsidRDefault="6AE20CE7" w14:paraId="7D32EBFD" w14:textId="31A7BDA8">
            <w:pPr>
              <w:rPr>
                <w:b/>
                <w:bCs/>
                <w:lang w:val="en-US"/>
              </w:rPr>
            </w:pPr>
            <w:r w:rsidRPr="1446545E">
              <w:rPr>
                <w:b/>
                <w:bCs/>
                <w:lang w:val="en-US"/>
              </w:rPr>
              <w:t>Bitrate</w:t>
            </w:r>
          </w:p>
        </w:tc>
        <w:tc>
          <w:tcPr>
            <w:tcW w:w="3213" w:type="dxa"/>
            <w:vAlign w:val="center"/>
          </w:tcPr>
          <w:p w:rsidRPr="001F3DC5" w:rsidR="001F3DC5" w:rsidP="001F3DC5" w:rsidRDefault="001F3DC5" w14:paraId="24B51BB9" w14:textId="77777777">
            <w:pPr>
              <w:rPr>
                <w:lang w:val="en-US"/>
              </w:rPr>
            </w:pPr>
            <w:r w:rsidRPr="001F3DC5">
              <w:rPr>
                <w:lang w:val="en-US"/>
              </w:rPr>
              <w:t>HEVC @ 60 fps:</w:t>
            </w:r>
          </w:p>
          <w:p w:rsidRPr="001F3DC5" w:rsidR="001F3DC5" w:rsidP="001F3DC5" w:rsidRDefault="001F3DC5" w14:paraId="2D88AB18" w14:textId="33540793">
            <w:pPr>
              <w:pStyle w:val="ListParagraph"/>
              <w:numPr>
                <w:ilvl w:val="0"/>
                <w:numId w:val="22"/>
              </w:numPr>
              <w:rPr>
                <w:sz w:val="20"/>
                <w:szCs w:val="20"/>
                <w:lang w:val="en-US"/>
              </w:rPr>
            </w:pPr>
            <w:r w:rsidRPr="001F3DC5">
              <w:rPr>
                <w:sz w:val="20"/>
                <w:szCs w:val="20"/>
                <w:lang w:val="en-US"/>
              </w:rPr>
              <w:t xml:space="preserve">4K: </w:t>
            </w:r>
            <w:r w:rsidR="006D3283">
              <w:rPr>
                <w:sz w:val="20"/>
                <w:szCs w:val="20"/>
                <w:lang w:val="en-US"/>
              </w:rPr>
              <w:t>90</w:t>
            </w:r>
            <w:r w:rsidRPr="001F3DC5">
              <w:rPr>
                <w:sz w:val="20"/>
                <w:szCs w:val="20"/>
                <w:lang w:val="en-US"/>
              </w:rPr>
              <w:t xml:space="preserve"> Mbit/s</w:t>
            </w:r>
          </w:p>
          <w:p w:rsidRPr="001F3DC5" w:rsidR="00151136" w:rsidP="001F3DC5" w:rsidRDefault="001F3DC5" w14:paraId="25944AB0" w14:textId="0866CDA5">
            <w:pPr>
              <w:pStyle w:val="ListParagraph"/>
              <w:numPr>
                <w:ilvl w:val="0"/>
                <w:numId w:val="22"/>
              </w:numPr>
              <w:rPr>
                <w:sz w:val="20"/>
                <w:szCs w:val="20"/>
                <w:lang w:val="en-US"/>
              </w:rPr>
            </w:pPr>
            <w:r w:rsidRPr="001F3DC5">
              <w:rPr>
                <w:sz w:val="20"/>
                <w:szCs w:val="20"/>
                <w:lang w:val="en-US"/>
              </w:rPr>
              <w:t xml:space="preserve">FHD: </w:t>
            </w:r>
            <w:r w:rsidR="006D3283">
              <w:rPr>
                <w:sz w:val="20"/>
                <w:szCs w:val="20"/>
                <w:lang w:val="en-US"/>
              </w:rPr>
              <w:t xml:space="preserve">58 </w:t>
            </w:r>
            <w:r w:rsidRPr="001F3DC5">
              <w:rPr>
                <w:sz w:val="20"/>
                <w:szCs w:val="20"/>
                <w:lang w:val="en-US"/>
              </w:rPr>
              <w:t>Mbit/s</w:t>
            </w:r>
          </w:p>
        </w:tc>
        <w:tc>
          <w:tcPr>
            <w:tcW w:w="3213" w:type="dxa"/>
            <w:vAlign w:val="center"/>
          </w:tcPr>
          <w:p w:rsidRPr="00FC349D" w:rsidR="00151136" w:rsidP="0041624C" w:rsidRDefault="0045015B" w14:paraId="45020C7E" w14:textId="5A446375">
            <w:pPr>
              <w:rPr>
                <w:lang w:val="en-US"/>
              </w:rPr>
            </w:pPr>
            <w:r>
              <w:rPr>
                <w:lang w:val="en-US"/>
              </w:rPr>
              <w:t xml:space="preserve">8 </w:t>
            </w:r>
            <w:proofErr w:type="spellStart"/>
            <w:r>
              <w:rPr>
                <w:lang w:val="en-US"/>
              </w:rPr>
              <w:t>kbit</w:t>
            </w:r>
            <w:proofErr w:type="spellEnd"/>
            <w:r>
              <w:rPr>
                <w:lang w:val="en-US"/>
              </w:rPr>
              <w:t>/s</w:t>
            </w:r>
          </w:p>
        </w:tc>
      </w:tr>
      <w:tr w:rsidRPr="00FC349D" w:rsidR="0045015B" w:rsidTr="1446545E" w14:paraId="40068869" w14:textId="77777777">
        <w:trPr>
          <w:jc w:val="center"/>
        </w:trPr>
        <w:tc>
          <w:tcPr>
            <w:tcW w:w="3213" w:type="dxa"/>
            <w:vAlign w:val="center"/>
          </w:tcPr>
          <w:p w:rsidRPr="1446545E" w:rsidR="0045015B" w:rsidP="0045015B" w:rsidRDefault="0045015B" w14:paraId="7129F30E" w14:textId="77C31E38">
            <w:pPr>
              <w:rPr>
                <w:b/>
                <w:bCs/>
                <w:lang w:val="en-US"/>
              </w:rPr>
            </w:pPr>
            <w:r w:rsidRPr="59295098">
              <w:rPr>
                <w:b/>
                <w:bCs/>
                <w:lang w:val="en-US"/>
              </w:rPr>
              <w:t>Inter-arrival time</w:t>
            </w:r>
          </w:p>
        </w:tc>
        <w:tc>
          <w:tcPr>
            <w:tcW w:w="3213" w:type="dxa"/>
            <w:vAlign w:val="center"/>
          </w:tcPr>
          <w:p w:rsidRPr="001F3DC5" w:rsidR="0045015B" w:rsidP="0045015B" w:rsidRDefault="0045015B" w14:paraId="715E4AB5" w14:textId="7044884B">
            <w:pPr>
              <w:rPr>
                <w:lang w:val="en-US"/>
              </w:rPr>
            </w:pPr>
            <w:r w:rsidRPr="59295098">
              <w:rPr>
                <w:lang w:val="en-US"/>
              </w:rPr>
              <w:t>Random (</w:t>
            </w:r>
            <w:r w:rsidR="008D3245">
              <w:rPr>
                <w:lang w:val="en-US"/>
              </w:rPr>
              <w:t>Exponential</w:t>
            </w:r>
            <w:r w:rsidRPr="59295098">
              <w:rPr>
                <w:lang w:val="en-US"/>
              </w:rPr>
              <w:t xml:space="preserve"> distribution)</w:t>
            </w:r>
          </w:p>
        </w:tc>
        <w:tc>
          <w:tcPr>
            <w:tcW w:w="3213" w:type="dxa"/>
            <w:vAlign w:val="center"/>
          </w:tcPr>
          <w:p w:rsidR="0045015B" w:rsidP="0045015B" w:rsidRDefault="0045015B" w14:paraId="4964EDE0" w14:textId="143A8414">
            <w:pPr>
              <w:rPr>
                <w:lang w:val="en-US"/>
              </w:rPr>
            </w:pPr>
            <w:r w:rsidRPr="005F13D7">
              <w:rPr>
                <w:lang w:val="en-US"/>
              </w:rPr>
              <w:t xml:space="preserve">100 </w:t>
            </w:r>
            <w:proofErr w:type="spellStart"/>
            <w:r w:rsidRPr="005F13D7">
              <w:rPr>
                <w:lang w:val="en-US"/>
              </w:rPr>
              <w:t>ms</w:t>
            </w:r>
            <w:proofErr w:type="spellEnd"/>
          </w:p>
        </w:tc>
      </w:tr>
      <w:tr w:rsidRPr="00FC349D" w:rsidR="00151136" w:rsidTr="1446545E" w14:paraId="71C0E936" w14:textId="77777777">
        <w:trPr>
          <w:jc w:val="center"/>
        </w:trPr>
        <w:tc>
          <w:tcPr>
            <w:tcW w:w="3213" w:type="dxa"/>
            <w:vAlign w:val="center"/>
          </w:tcPr>
          <w:p w:rsidRPr="00FC349D" w:rsidR="00151136" w:rsidP="0041624C" w:rsidRDefault="00151136" w14:paraId="4F5AE56D" w14:textId="77777777">
            <w:pPr>
              <w:rPr>
                <w:b/>
                <w:bCs/>
                <w:lang w:val="en-US"/>
              </w:rPr>
            </w:pPr>
            <w:r w:rsidRPr="00FC349D">
              <w:rPr>
                <w:b/>
                <w:bCs/>
                <w:lang w:val="en-US"/>
              </w:rPr>
              <w:t>PDB</w:t>
            </w:r>
          </w:p>
        </w:tc>
        <w:tc>
          <w:tcPr>
            <w:tcW w:w="3213" w:type="dxa"/>
            <w:vAlign w:val="center"/>
          </w:tcPr>
          <w:p w:rsidRPr="00FC349D" w:rsidR="00151136" w:rsidP="0041624C" w:rsidRDefault="00151136" w14:paraId="6D205532" w14:textId="0DC19D6B">
            <w:pPr>
              <w:rPr>
                <w:lang w:val="en-US"/>
              </w:rPr>
            </w:pPr>
            <w:r w:rsidRPr="00FC349D">
              <w:rPr>
                <w:lang w:val="en-US"/>
              </w:rPr>
              <w:t xml:space="preserve">20 </w:t>
            </w:r>
            <w:proofErr w:type="spellStart"/>
            <w:r w:rsidRPr="00FC349D">
              <w:rPr>
                <w:lang w:val="en-US"/>
              </w:rPr>
              <w:t>ms</w:t>
            </w:r>
            <w:proofErr w:type="spellEnd"/>
          </w:p>
        </w:tc>
        <w:tc>
          <w:tcPr>
            <w:tcW w:w="3213" w:type="dxa"/>
            <w:vAlign w:val="center"/>
          </w:tcPr>
          <w:p w:rsidRPr="00FC349D" w:rsidR="00151136" w:rsidP="0041624C" w:rsidRDefault="00151136" w14:paraId="0C714DC3" w14:textId="6E3DB0C7">
            <w:pPr>
              <w:rPr>
                <w:lang w:val="en-US"/>
              </w:rPr>
            </w:pPr>
            <w:r w:rsidRPr="00FC349D">
              <w:rPr>
                <w:lang w:val="en-US"/>
              </w:rPr>
              <w:t xml:space="preserve">10 </w:t>
            </w:r>
            <w:proofErr w:type="spellStart"/>
            <w:r w:rsidRPr="00FC349D">
              <w:rPr>
                <w:lang w:val="en-US"/>
              </w:rPr>
              <w:t>ms</w:t>
            </w:r>
            <w:proofErr w:type="spellEnd"/>
          </w:p>
        </w:tc>
      </w:tr>
      <w:tr w:rsidRPr="00FC349D" w:rsidR="00151136" w:rsidTr="1446545E" w14:paraId="3AEBAFCC" w14:textId="77777777">
        <w:trPr>
          <w:jc w:val="center"/>
        </w:trPr>
        <w:tc>
          <w:tcPr>
            <w:tcW w:w="3213" w:type="dxa"/>
            <w:vAlign w:val="center"/>
          </w:tcPr>
          <w:p w:rsidRPr="00FC349D" w:rsidR="00151136" w:rsidP="0041624C" w:rsidRDefault="00151136" w14:paraId="10BF9F60" w14:textId="77777777">
            <w:pPr>
              <w:rPr>
                <w:b/>
                <w:bCs/>
                <w:lang w:val="en-US"/>
              </w:rPr>
            </w:pPr>
            <w:r w:rsidRPr="00FC349D">
              <w:rPr>
                <w:b/>
                <w:bCs/>
                <w:lang w:val="en-US"/>
              </w:rPr>
              <w:t>PER</w:t>
            </w:r>
          </w:p>
        </w:tc>
        <w:tc>
          <w:tcPr>
            <w:tcW w:w="3213" w:type="dxa"/>
            <w:vAlign w:val="center"/>
          </w:tcPr>
          <w:p w:rsidRPr="00FC349D" w:rsidR="00151136" w:rsidP="0041624C" w:rsidRDefault="00151136" w14:paraId="2251E8F0" w14:textId="77777777">
            <w:pPr>
              <w:rPr>
                <w:lang w:val="en-US"/>
              </w:rPr>
            </w:pPr>
            <w:r w:rsidRPr="00FC349D">
              <w:rPr>
                <w:lang w:val="en-US"/>
              </w:rPr>
              <w:t>1e-4</w:t>
            </w:r>
          </w:p>
        </w:tc>
        <w:tc>
          <w:tcPr>
            <w:tcW w:w="3213" w:type="dxa"/>
            <w:vAlign w:val="center"/>
          </w:tcPr>
          <w:p w:rsidRPr="00FC349D" w:rsidR="00151136" w:rsidP="0041624C" w:rsidRDefault="00151136" w14:paraId="3B620878" w14:textId="77777777">
            <w:pPr>
              <w:rPr>
                <w:lang w:val="en-US"/>
              </w:rPr>
            </w:pPr>
            <w:r w:rsidRPr="00FC349D">
              <w:rPr>
                <w:lang w:val="en-US"/>
              </w:rPr>
              <w:t>1e-4</w:t>
            </w:r>
          </w:p>
        </w:tc>
      </w:tr>
      <w:tr w:rsidRPr="00FC349D" w:rsidR="00151136" w:rsidTr="1446545E" w14:paraId="2B0B6209" w14:textId="77777777">
        <w:trPr>
          <w:jc w:val="center"/>
        </w:trPr>
        <w:tc>
          <w:tcPr>
            <w:tcW w:w="3213" w:type="dxa"/>
            <w:vAlign w:val="center"/>
          </w:tcPr>
          <w:p w:rsidRPr="00FC349D" w:rsidR="00151136" w:rsidP="0041624C" w:rsidRDefault="00151136" w14:paraId="7EC3F488" w14:textId="77777777">
            <w:pPr>
              <w:rPr>
                <w:b/>
                <w:bCs/>
                <w:lang w:val="en-US"/>
              </w:rPr>
            </w:pPr>
            <w:r w:rsidRPr="00FC349D">
              <w:rPr>
                <w:b/>
                <w:bCs/>
                <w:lang w:val="en-US"/>
              </w:rPr>
              <w:t>Packet size</w:t>
            </w:r>
          </w:p>
        </w:tc>
        <w:tc>
          <w:tcPr>
            <w:tcW w:w="3213" w:type="dxa"/>
            <w:vAlign w:val="center"/>
          </w:tcPr>
          <w:p w:rsidRPr="00FC349D" w:rsidR="00151136" w:rsidP="0041624C" w:rsidRDefault="00151136" w14:paraId="3E88F3ED" w14:textId="1A32BFB3">
            <w:pPr>
              <w:rPr>
                <w:lang w:val="en-US"/>
              </w:rPr>
            </w:pPr>
            <w:r w:rsidRPr="00FC349D">
              <w:rPr>
                <w:lang w:val="en-US"/>
              </w:rPr>
              <w:t>1</w:t>
            </w:r>
            <w:r w:rsidR="00980925">
              <w:rPr>
                <w:lang w:val="en-US"/>
              </w:rPr>
              <w:t>2</w:t>
            </w:r>
            <w:r w:rsidRPr="00FC349D">
              <w:rPr>
                <w:lang w:val="en-US"/>
              </w:rPr>
              <w:t>00 byte</w:t>
            </w:r>
          </w:p>
        </w:tc>
        <w:tc>
          <w:tcPr>
            <w:tcW w:w="3213" w:type="dxa"/>
            <w:vAlign w:val="center"/>
          </w:tcPr>
          <w:p w:rsidRPr="00FC349D" w:rsidR="00151136" w:rsidP="0041624C" w:rsidRDefault="00151136" w14:paraId="2702A1F1" w14:textId="77777777">
            <w:pPr>
              <w:rPr>
                <w:lang w:val="en-US"/>
              </w:rPr>
            </w:pPr>
            <w:r w:rsidRPr="00FC349D">
              <w:rPr>
                <w:lang w:val="en-US"/>
              </w:rPr>
              <w:t>100 bytes</w:t>
            </w:r>
          </w:p>
        </w:tc>
      </w:tr>
      <w:tr w:rsidRPr="00FC349D" w:rsidR="00151136" w:rsidTr="1446545E" w14:paraId="271472F0" w14:textId="77777777">
        <w:trPr>
          <w:jc w:val="center"/>
        </w:trPr>
        <w:tc>
          <w:tcPr>
            <w:tcW w:w="3213" w:type="dxa"/>
            <w:vAlign w:val="center"/>
          </w:tcPr>
          <w:p w:rsidRPr="00FC349D" w:rsidR="00151136" w:rsidP="0041624C" w:rsidRDefault="00151136" w14:paraId="6EBCB1AF" w14:textId="77777777">
            <w:pPr>
              <w:rPr>
                <w:b/>
                <w:bCs/>
                <w:lang w:val="en-US"/>
              </w:rPr>
            </w:pPr>
            <w:r w:rsidRPr="00FC349D">
              <w:rPr>
                <w:b/>
                <w:bCs/>
                <w:lang w:val="en-US"/>
              </w:rPr>
              <w:t>Packet size distribution</w:t>
            </w:r>
          </w:p>
        </w:tc>
        <w:tc>
          <w:tcPr>
            <w:tcW w:w="3213" w:type="dxa"/>
            <w:vAlign w:val="center"/>
          </w:tcPr>
          <w:p w:rsidRPr="00FC349D" w:rsidR="00151136" w:rsidP="0041624C" w:rsidRDefault="00151136" w14:paraId="57F96C2D" w14:textId="77777777">
            <w:pPr>
              <w:rPr>
                <w:lang w:val="en-US"/>
              </w:rPr>
            </w:pPr>
            <w:r w:rsidRPr="00FC349D">
              <w:rPr>
                <w:lang w:val="en-US"/>
              </w:rPr>
              <w:t>Constant</w:t>
            </w:r>
          </w:p>
        </w:tc>
        <w:tc>
          <w:tcPr>
            <w:tcW w:w="3213" w:type="dxa"/>
            <w:vAlign w:val="center"/>
          </w:tcPr>
          <w:p w:rsidRPr="00FC349D" w:rsidR="00151136" w:rsidP="0041624C" w:rsidRDefault="00151136" w14:paraId="16B7DFE1" w14:textId="77777777">
            <w:pPr>
              <w:keepNext/>
              <w:rPr>
                <w:lang w:val="en-US"/>
              </w:rPr>
            </w:pPr>
            <w:r w:rsidRPr="1446545E">
              <w:rPr>
                <w:lang w:val="en-US"/>
              </w:rPr>
              <w:t>Constant</w:t>
            </w:r>
          </w:p>
        </w:tc>
      </w:tr>
    </w:tbl>
    <w:p w:rsidR="00151136" w:rsidP="00151136" w:rsidRDefault="00151136" w14:paraId="568A1D81" w14:textId="55A6A801">
      <w:pPr>
        <w:pStyle w:val="Caption"/>
        <w:rPr>
          <w:lang w:val="en-US"/>
        </w:rPr>
      </w:pPr>
      <w:bookmarkStart w:name="_Ref54026920" w:id="5"/>
      <w:r w:rsidRPr="00FC349D">
        <w:rPr>
          <w:lang w:val="en-US"/>
        </w:rPr>
        <w:t xml:space="preserve">Table </w:t>
      </w:r>
      <w:bookmarkEnd w:id="5"/>
      <w:r w:rsidR="00566C37">
        <w:rPr>
          <w:lang w:val="en-US"/>
        </w:rPr>
        <w:t>2</w:t>
      </w:r>
      <w:r w:rsidRPr="00FC349D">
        <w:rPr>
          <w:lang w:val="en-US"/>
        </w:rPr>
        <w:t xml:space="preserve"> - DL and UL traffic model for VR2: “Split Rendering: Viewport rendering with Time Warp in device”.</w:t>
      </w:r>
    </w:p>
    <w:p w:rsidR="0045015B" w:rsidP="1B3D1F65" w:rsidRDefault="0045015B" w14:paraId="1505E8D6" w14:textId="43AB1BCC">
      <w:pPr>
        <w:rPr>
          <w:i/>
          <w:iCs/>
          <w:lang w:val="en-US"/>
        </w:rPr>
      </w:pPr>
    </w:p>
    <w:p w:rsidR="009D6E30" w:rsidP="5F145270" w:rsidRDefault="0045015B" w14:paraId="3FAF191C" w14:textId="63A1D491">
      <w:pPr>
        <w:pStyle w:val="CommentText"/>
        <w:rPr>
          <w:i/>
          <w:iCs/>
          <w:lang w:val="en-US"/>
        </w:rPr>
      </w:pPr>
      <w:r w:rsidRPr="5F145270">
        <w:rPr>
          <w:rFonts w:eastAsia="SimSun"/>
          <w:b/>
          <w:bCs/>
          <w:i/>
          <w:iCs/>
          <w:lang w:val="en-US"/>
        </w:rPr>
        <w:t xml:space="preserve">Proposal </w:t>
      </w:r>
      <w:r w:rsidR="00524D4C">
        <w:rPr>
          <w:rFonts w:eastAsia="SimSun"/>
          <w:b/>
          <w:bCs/>
          <w:i/>
          <w:iCs/>
          <w:lang w:val="en-US"/>
        </w:rPr>
        <w:t>5</w:t>
      </w:r>
      <w:r w:rsidRPr="5F145270">
        <w:rPr>
          <w:rFonts w:eastAsia="SimSun"/>
          <w:b/>
          <w:bCs/>
          <w:i/>
          <w:iCs/>
          <w:lang w:val="en-US"/>
        </w:rPr>
        <w:t xml:space="preserve">: </w:t>
      </w:r>
      <w:r w:rsidRPr="5F145270">
        <w:rPr>
          <w:rFonts w:eastAsia="SimSun"/>
          <w:i/>
          <w:iCs/>
          <w:lang w:val="en-US"/>
        </w:rPr>
        <w:t>For VR</w:t>
      </w:r>
      <w:r w:rsidRPr="5F145270" w:rsidR="005A3619">
        <w:rPr>
          <w:rFonts w:eastAsia="SimSun"/>
          <w:i/>
          <w:iCs/>
          <w:lang w:val="en-US"/>
        </w:rPr>
        <w:t>2</w:t>
      </w:r>
      <w:r w:rsidRPr="5F145270">
        <w:rPr>
          <w:rFonts w:eastAsia="SimSun"/>
          <w:i/>
          <w:iCs/>
          <w:lang w:val="en-US"/>
        </w:rPr>
        <w:t xml:space="preserve"> traffic, we propose to use the same traff</w:t>
      </w:r>
      <w:r w:rsidRPr="5F145270" w:rsidR="63761163">
        <w:rPr>
          <w:rFonts w:eastAsia="SimSun"/>
          <w:i/>
          <w:iCs/>
          <w:lang w:val="en-US"/>
        </w:rPr>
        <w:t>i</w:t>
      </w:r>
      <w:r w:rsidRPr="5F145270">
        <w:rPr>
          <w:rFonts w:eastAsia="SimSun"/>
          <w:i/>
          <w:iCs/>
          <w:lang w:val="en-US"/>
        </w:rPr>
        <w:t>c model of VR1 except for the downlink PDB, which is set to 20ms.</w:t>
      </w:r>
    </w:p>
    <w:p w:rsidRPr="00151136" w:rsidR="009D6E30" w:rsidP="009D6E30" w:rsidRDefault="009D6E30" w14:paraId="25DDDA1E" w14:textId="77777777">
      <w:pPr>
        <w:rPr>
          <w:lang w:val="en-US"/>
        </w:rPr>
      </w:pPr>
    </w:p>
    <w:p w:rsidRPr="00FC349D" w:rsidR="00151136" w:rsidP="00AA156E" w:rsidRDefault="00151136" w14:paraId="0B9AC02C" w14:textId="77777777">
      <w:pPr>
        <w:pStyle w:val="Heading2"/>
        <w:rPr>
          <w:lang w:val="en-US"/>
        </w:rPr>
      </w:pPr>
      <w:r w:rsidRPr="00FC349D">
        <w:rPr>
          <w:lang w:val="en-US"/>
        </w:rPr>
        <w:lastRenderedPageBreak/>
        <w:t>Augmented Reality</w:t>
      </w:r>
    </w:p>
    <w:p w:rsidRPr="00FC349D" w:rsidR="00151136" w:rsidP="00AA156E" w:rsidRDefault="00151136" w14:paraId="4ACB1773" w14:textId="77777777">
      <w:pPr>
        <w:pStyle w:val="Heading3"/>
        <w:rPr>
          <w:lang w:val="en-US"/>
        </w:rPr>
      </w:pPr>
      <w:r w:rsidRPr="00FC349D">
        <w:rPr>
          <w:lang w:val="en-US"/>
        </w:rPr>
        <w:t xml:space="preserve">AR1: “XR Distributed Computing” </w:t>
      </w:r>
    </w:p>
    <w:p w:rsidRPr="000A05E1" w:rsidR="00916B41" w:rsidP="00916B41" w:rsidRDefault="00513B7D" w14:paraId="74669B29" w14:textId="71A25F84">
      <w:pPr>
        <w:rPr>
          <w:lang w:val="en-US"/>
        </w:rPr>
      </w:pPr>
      <w:r w:rsidRPr="000A05E1">
        <w:rPr>
          <w:lang w:val="en-US"/>
        </w:rPr>
        <w:t>The workload for XR processing is s</w:t>
      </w:r>
      <w:r w:rsidRPr="000A05E1" w:rsidR="0030611C">
        <w:rPr>
          <w:lang w:val="en-US"/>
        </w:rPr>
        <w:t>plit between XR server and XR device</w:t>
      </w:r>
      <w:r w:rsidRPr="000A05E1" w:rsidR="00113A61">
        <w:rPr>
          <w:lang w:val="en-US"/>
        </w:rPr>
        <w:t xml:space="preserve"> in case of AR1: “XR Distributed Computing”</w:t>
      </w:r>
      <w:r w:rsidRPr="000A05E1" w:rsidR="0030611C">
        <w:rPr>
          <w:lang w:val="en-US"/>
        </w:rPr>
        <w:t xml:space="preserve">. </w:t>
      </w:r>
      <w:r w:rsidRPr="000A05E1" w:rsidR="001A2D05">
        <w:rPr>
          <w:lang w:val="en-US"/>
        </w:rPr>
        <w:t>There are three different</w:t>
      </w:r>
      <w:r w:rsidRPr="000A05E1" w:rsidR="00FF1799">
        <w:rPr>
          <w:lang w:val="en-US"/>
        </w:rPr>
        <w:t xml:space="preserve"> implementations for the XR Distributed Computing, which depend</w:t>
      </w:r>
      <w:r w:rsidRPr="000A05E1" w:rsidR="00916B41">
        <w:rPr>
          <w:lang w:val="en-US"/>
        </w:rPr>
        <w:t xml:space="preserve"> on network conditions and device capabilities:</w:t>
      </w:r>
    </w:p>
    <w:p w:rsidRPr="000A05E1" w:rsidR="00916B41" w:rsidP="1446545E" w:rsidRDefault="00916B41" w14:paraId="1F5B6B55" w14:textId="2A55A24D">
      <w:pPr>
        <w:pStyle w:val="ListParagraph"/>
        <w:numPr>
          <w:ilvl w:val="0"/>
          <w:numId w:val="16"/>
        </w:numPr>
        <w:ind w:left="426"/>
        <w:rPr>
          <w:sz w:val="20"/>
          <w:szCs w:val="20"/>
          <w:lang w:val="en-US"/>
        </w:rPr>
      </w:pPr>
      <w:r w:rsidRPr="000A05E1">
        <w:rPr>
          <w:sz w:val="20"/>
          <w:szCs w:val="20"/>
          <w:lang w:val="en-US"/>
        </w:rPr>
        <w:t xml:space="preserve">Option </w:t>
      </w:r>
      <w:r w:rsidRPr="000A05E1" w:rsidR="00FB3B0D">
        <w:rPr>
          <w:sz w:val="20"/>
          <w:szCs w:val="20"/>
          <w:lang w:val="en-US"/>
        </w:rPr>
        <w:t>1</w:t>
      </w:r>
      <w:r w:rsidRPr="000A05E1">
        <w:rPr>
          <w:sz w:val="20"/>
          <w:szCs w:val="20"/>
          <w:lang w:val="en-US"/>
        </w:rPr>
        <w:t>: The AR device encodes its camera video signals and sends them to the XR server. The XR server decodes the video and performs the tracking of the AR device. It renders the 2D/3D objects into the video, encodes them and sends the encoded video to the XR device. After decoding the video, the XR device displays the video with the rendered 2D/3D objects.</w:t>
      </w:r>
    </w:p>
    <w:p w:rsidRPr="000A05E1" w:rsidR="00F1262C" w:rsidP="1446545E" w:rsidRDefault="00916B41" w14:paraId="1C2CF32E" w14:textId="64CF8EE6">
      <w:pPr>
        <w:pStyle w:val="ListParagraph"/>
        <w:numPr>
          <w:ilvl w:val="0"/>
          <w:numId w:val="16"/>
        </w:numPr>
        <w:ind w:left="426"/>
        <w:rPr>
          <w:sz w:val="20"/>
          <w:szCs w:val="20"/>
          <w:lang w:val="en-US"/>
        </w:rPr>
      </w:pPr>
      <w:r w:rsidRPr="000A05E1">
        <w:rPr>
          <w:sz w:val="20"/>
          <w:szCs w:val="20"/>
          <w:lang w:val="en-US"/>
        </w:rPr>
        <w:t xml:space="preserve">Option </w:t>
      </w:r>
      <w:r w:rsidRPr="000A05E1" w:rsidR="00FB3B0D">
        <w:rPr>
          <w:sz w:val="20"/>
          <w:szCs w:val="20"/>
          <w:lang w:val="en-US"/>
        </w:rPr>
        <w:t>2</w:t>
      </w:r>
      <w:r w:rsidRPr="000A05E1">
        <w:rPr>
          <w:sz w:val="20"/>
          <w:szCs w:val="20"/>
          <w:lang w:val="en-US"/>
        </w:rPr>
        <w:t>: The AR device encodes its camera video signals and sends them to the XR server. The XR server decodes the video and performs the tracking of the AR device. Using the tracking information, the XR server generates the 2D/3D scene, encodes the scene and sends it together with metadata to the AR device. The AR device decodes the XR scene and uses the metadata to render the XR scene into the local video.</w:t>
      </w:r>
    </w:p>
    <w:p w:rsidRPr="000A05E1" w:rsidR="00916B41" w:rsidP="001F3DC5" w:rsidRDefault="00916B41" w14:paraId="386E23F7" w14:textId="572FF314">
      <w:pPr>
        <w:pStyle w:val="ListParagraph"/>
        <w:numPr>
          <w:ilvl w:val="0"/>
          <w:numId w:val="16"/>
        </w:numPr>
        <w:ind w:left="426"/>
        <w:rPr>
          <w:sz w:val="20"/>
          <w:szCs w:val="20"/>
          <w:lang w:val="en-US"/>
        </w:rPr>
      </w:pPr>
      <w:r w:rsidRPr="000A05E1">
        <w:rPr>
          <w:sz w:val="20"/>
          <w:szCs w:val="20"/>
          <w:lang w:val="en-US"/>
        </w:rPr>
        <w:t xml:space="preserve">Option </w:t>
      </w:r>
      <w:r w:rsidRPr="000A05E1" w:rsidR="00FB3B0D">
        <w:rPr>
          <w:sz w:val="20"/>
          <w:szCs w:val="20"/>
          <w:lang w:val="en-US"/>
        </w:rPr>
        <w:t>3</w:t>
      </w:r>
      <w:r w:rsidRPr="000A05E1">
        <w:rPr>
          <w:sz w:val="20"/>
          <w:szCs w:val="20"/>
          <w:lang w:val="en-US"/>
        </w:rPr>
        <w:t xml:space="preserve">: The AR device estimates its pose based on internal sensors and sends this pose to the XR server. The server uses this pose information to render the XR scene, converts the scene into a simpler format as 2D or 3D media with metadata and sends it to the device. The XR client decodes the media and generates an AR scene which overlays the 3D object in the 2D video. Typical object sizes are 10 </w:t>
      </w:r>
      <w:proofErr w:type="spellStart"/>
      <w:r w:rsidRPr="000A05E1">
        <w:rPr>
          <w:sz w:val="20"/>
          <w:szCs w:val="20"/>
          <w:lang w:val="en-US"/>
        </w:rPr>
        <w:t>kbit</w:t>
      </w:r>
      <w:proofErr w:type="spellEnd"/>
      <w:r w:rsidRPr="000A05E1">
        <w:rPr>
          <w:sz w:val="20"/>
          <w:szCs w:val="20"/>
          <w:lang w:val="en-US"/>
        </w:rPr>
        <w:t xml:space="preserve"> and 10 Mbit for small and very large 3D objects, which are sent at a low frequency since 3D object representations are downloaded only once and stored in the XR device.</w:t>
      </w:r>
    </w:p>
    <w:p w:rsidRPr="000A05E1" w:rsidR="003A1A27" w:rsidP="00151136" w:rsidRDefault="003A1A27" w14:paraId="51572EF2" w14:textId="77777777">
      <w:pPr>
        <w:rPr>
          <w:lang w:val="en-US"/>
        </w:rPr>
      </w:pPr>
    </w:p>
    <w:p w:rsidRPr="000A05E1" w:rsidR="00F1262C" w:rsidP="1446545E" w:rsidRDefault="003A1A27" w14:paraId="76543C05" w14:textId="78BA4BEE">
      <w:pPr>
        <w:rPr>
          <w:i/>
          <w:iCs/>
          <w:lang w:val="en-US"/>
        </w:rPr>
      </w:pPr>
      <w:r w:rsidRPr="000A05E1">
        <w:rPr>
          <w:b/>
          <w:bCs/>
          <w:i/>
          <w:iCs/>
          <w:lang w:val="en-US"/>
        </w:rPr>
        <w:t xml:space="preserve">Observation </w:t>
      </w:r>
      <w:r w:rsidR="00524D4C">
        <w:rPr>
          <w:b/>
          <w:bCs/>
          <w:i/>
          <w:iCs/>
          <w:lang w:val="en-US"/>
        </w:rPr>
        <w:t>2</w:t>
      </w:r>
      <w:r w:rsidRPr="000A05E1">
        <w:rPr>
          <w:b/>
          <w:bCs/>
          <w:i/>
          <w:iCs/>
          <w:lang w:val="en-US"/>
        </w:rPr>
        <w:t>:</w:t>
      </w:r>
      <w:r w:rsidRPr="000A05E1">
        <w:rPr>
          <w:i/>
          <w:iCs/>
          <w:lang w:val="en-US"/>
        </w:rPr>
        <w:t xml:space="preserve"> Implementation of Option 3 </w:t>
      </w:r>
      <w:r w:rsidRPr="000A05E1" w:rsidR="00BB73C7">
        <w:rPr>
          <w:i/>
          <w:iCs/>
          <w:lang w:val="en-US"/>
        </w:rPr>
        <w:t xml:space="preserve">for AR1 </w:t>
      </w:r>
      <w:r w:rsidRPr="000A05E1">
        <w:rPr>
          <w:i/>
          <w:iCs/>
          <w:lang w:val="en-US"/>
        </w:rPr>
        <w:t xml:space="preserve">generates very low traffic both in UL and DL. Therefore, this option is </w:t>
      </w:r>
      <w:r w:rsidRPr="000A05E1" w:rsidR="7756C661">
        <w:rPr>
          <w:i/>
          <w:iCs/>
          <w:lang w:val="en-US"/>
        </w:rPr>
        <w:t xml:space="preserve">less </w:t>
      </w:r>
      <w:r w:rsidRPr="000A05E1">
        <w:rPr>
          <w:i/>
          <w:iCs/>
          <w:lang w:val="en-US"/>
        </w:rPr>
        <w:t xml:space="preserve">interesting for this study and shall not be </w:t>
      </w:r>
      <w:r w:rsidR="00C52B38">
        <w:rPr>
          <w:i/>
          <w:iCs/>
          <w:lang w:val="en-US"/>
        </w:rPr>
        <w:t>prioritized</w:t>
      </w:r>
      <w:r w:rsidRPr="000A05E1" w:rsidR="00C52B38">
        <w:rPr>
          <w:i/>
          <w:iCs/>
          <w:lang w:val="en-US"/>
        </w:rPr>
        <w:t xml:space="preserve"> </w:t>
      </w:r>
      <w:r w:rsidRPr="000A05E1">
        <w:rPr>
          <w:i/>
          <w:iCs/>
          <w:lang w:val="en-US"/>
        </w:rPr>
        <w:t>since it expected to have low impact on NR.</w:t>
      </w:r>
    </w:p>
    <w:p w:rsidRPr="000A05E1" w:rsidR="001301AC" w:rsidP="1446545E" w:rsidRDefault="001301AC" w14:paraId="771B0B41" w14:textId="5D6A83DD">
      <w:pPr>
        <w:rPr>
          <w:lang w:val="en-US"/>
        </w:rPr>
      </w:pPr>
      <w:r w:rsidRPr="000A05E1">
        <w:rPr>
          <w:lang w:val="en-US"/>
        </w:rPr>
        <w:t>The</w:t>
      </w:r>
      <w:r w:rsidRPr="000A05E1" w:rsidR="07165102">
        <w:rPr>
          <w:lang w:val="en-US"/>
        </w:rPr>
        <w:t xml:space="preserve"> uplink and</w:t>
      </w:r>
      <w:r w:rsidRPr="000A05E1">
        <w:rPr>
          <w:lang w:val="en-US"/>
        </w:rPr>
        <w:t xml:space="preserve"> downlink traffic of </w:t>
      </w:r>
      <w:r w:rsidRPr="000A05E1" w:rsidR="00B1149C">
        <w:rPr>
          <w:lang w:val="en-US"/>
        </w:rPr>
        <w:t>AR1: “</w:t>
      </w:r>
      <w:r w:rsidRPr="000A05E1">
        <w:rPr>
          <w:lang w:val="en-US"/>
        </w:rPr>
        <w:t>XR Distributed Computing</w:t>
      </w:r>
      <w:r w:rsidRPr="000A05E1" w:rsidR="00B1149C">
        <w:rPr>
          <w:lang w:val="en-US"/>
        </w:rPr>
        <w:t>”</w:t>
      </w:r>
      <w:r w:rsidRPr="000A05E1">
        <w:rPr>
          <w:lang w:val="en-US"/>
        </w:rPr>
        <w:t xml:space="preserve"> can be characterized as following:</w:t>
      </w:r>
    </w:p>
    <w:p w:rsidRPr="000A05E1" w:rsidR="008D2371" w:rsidP="1446545E" w:rsidRDefault="008D2371" w14:paraId="3590BCAD" w14:textId="1E3FDA39">
      <w:pPr>
        <w:pStyle w:val="ListParagraph"/>
        <w:numPr>
          <w:ilvl w:val="0"/>
          <w:numId w:val="15"/>
        </w:numPr>
        <w:ind w:left="426"/>
        <w:rPr>
          <w:sz w:val="20"/>
          <w:szCs w:val="20"/>
          <w:lang w:val="en-US"/>
        </w:rPr>
      </w:pPr>
      <w:r w:rsidRPr="000A05E1">
        <w:rPr>
          <w:sz w:val="20"/>
          <w:szCs w:val="20"/>
          <w:lang w:val="en-US"/>
        </w:rPr>
        <w:t>Uplink: Current AR pose information</w:t>
      </w:r>
      <w:r w:rsidRPr="000A05E1" w:rsidR="00202B68">
        <w:rPr>
          <w:sz w:val="20"/>
          <w:szCs w:val="20"/>
          <w:lang w:val="en-US"/>
        </w:rPr>
        <w:t xml:space="preserve"> and 2D video stream from a camera</w:t>
      </w:r>
      <w:r w:rsidRPr="000A05E1">
        <w:rPr>
          <w:sz w:val="20"/>
          <w:szCs w:val="20"/>
          <w:lang w:val="en-US"/>
        </w:rPr>
        <w:t xml:space="preserve"> </w:t>
      </w:r>
      <w:r w:rsidRPr="000A05E1" w:rsidR="00B86B91">
        <w:rPr>
          <w:sz w:val="20"/>
          <w:szCs w:val="20"/>
          <w:lang w:val="en-US"/>
        </w:rPr>
        <w:t>are</w:t>
      </w:r>
      <w:r w:rsidRPr="000A05E1">
        <w:rPr>
          <w:sz w:val="20"/>
          <w:szCs w:val="20"/>
          <w:lang w:val="en-US"/>
        </w:rPr>
        <w:t xml:space="preserve"> sent to </w:t>
      </w:r>
      <w:r w:rsidRPr="000A05E1" w:rsidR="000C27D0">
        <w:rPr>
          <w:sz w:val="20"/>
          <w:szCs w:val="20"/>
          <w:lang w:val="en-US"/>
        </w:rPr>
        <w:t>the XR edge server.</w:t>
      </w:r>
      <w:r w:rsidR="007D4D7D">
        <w:rPr>
          <w:sz w:val="20"/>
          <w:szCs w:val="20"/>
          <w:lang w:val="en-US"/>
        </w:rPr>
        <w:t xml:space="preserve"> C</w:t>
      </w:r>
      <w:r w:rsidRPr="000A05E1" w:rsidR="00DA71DB">
        <w:rPr>
          <w:sz w:val="20"/>
          <w:szCs w:val="20"/>
          <w:lang w:val="en-US"/>
        </w:rPr>
        <w:t xml:space="preserve">ontrary to the VR1 and VR2, </w:t>
      </w:r>
      <w:r w:rsidRPr="000A05E1" w:rsidR="00525826">
        <w:rPr>
          <w:sz w:val="20"/>
          <w:szCs w:val="20"/>
          <w:lang w:val="en-US"/>
        </w:rPr>
        <w:t>the uplink traffic for AR1 can include the video stream</w:t>
      </w:r>
      <w:r w:rsidRPr="000A05E1" w:rsidR="0011362F">
        <w:rPr>
          <w:sz w:val="20"/>
          <w:szCs w:val="20"/>
          <w:lang w:val="en-US"/>
        </w:rPr>
        <w:t xml:space="preserve"> thus requiring a higher rate</w:t>
      </w:r>
      <w:r w:rsidR="004330BD">
        <w:rPr>
          <w:sz w:val="20"/>
          <w:szCs w:val="20"/>
          <w:lang w:val="en-US"/>
        </w:rPr>
        <w:t>.</w:t>
      </w:r>
      <w:r w:rsidRPr="004330BD" w:rsidR="004330BD">
        <w:rPr>
          <w:sz w:val="20"/>
          <w:szCs w:val="20"/>
          <w:lang w:val="en-US"/>
        </w:rPr>
        <w:t xml:space="preserve"> </w:t>
      </w:r>
      <w:r w:rsidRPr="52278113" w:rsidR="004330BD">
        <w:rPr>
          <w:sz w:val="20"/>
          <w:szCs w:val="20"/>
          <w:lang w:val="en-US"/>
        </w:rPr>
        <w:t xml:space="preserve">Typical bitrates </w:t>
      </w:r>
      <w:r w:rsidR="004330BD">
        <w:rPr>
          <w:sz w:val="20"/>
          <w:szCs w:val="20"/>
          <w:lang w:val="en-US"/>
        </w:rPr>
        <w:t xml:space="preserve">per eye </w:t>
      </w:r>
      <w:r w:rsidRPr="52278113" w:rsidR="004330BD">
        <w:rPr>
          <w:sz w:val="20"/>
          <w:szCs w:val="20"/>
          <w:lang w:val="en-US"/>
        </w:rPr>
        <w:t>are 10 Mbit/s for 720p, 25-30 Mbit/s for 1080p, and 40-45 Mbit/s for 4K</w:t>
      </w:r>
      <w:r w:rsidR="007370BD">
        <w:rPr>
          <w:sz w:val="20"/>
          <w:szCs w:val="20"/>
          <w:lang w:val="en-US"/>
        </w:rPr>
        <w:t xml:space="preserve"> for Option 1</w:t>
      </w:r>
      <w:r w:rsidR="00814F18">
        <w:rPr>
          <w:sz w:val="20"/>
          <w:szCs w:val="20"/>
          <w:lang w:val="en-US"/>
        </w:rPr>
        <w:t>.</w:t>
      </w:r>
      <w:r w:rsidR="00D57AAF">
        <w:rPr>
          <w:sz w:val="20"/>
          <w:szCs w:val="20"/>
          <w:lang w:val="en-US"/>
        </w:rPr>
        <w:t xml:space="preserve"> For Option 2,</w:t>
      </w:r>
      <w:r w:rsidR="00514B6E">
        <w:rPr>
          <w:sz w:val="20"/>
          <w:szCs w:val="20"/>
          <w:lang w:val="en-US"/>
        </w:rPr>
        <w:t xml:space="preserve"> the bitrate is</w:t>
      </w:r>
      <w:r w:rsidRPr="000A05E1" w:rsidR="0011362F">
        <w:rPr>
          <w:sz w:val="20"/>
          <w:szCs w:val="20"/>
          <w:lang w:val="en-US"/>
        </w:rPr>
        <w:t xml:space="preserve"> </w:t>
      </w:r>
      <w:r w:rsidR="00D57AAF">
        <w:rPr>
          <w:sz w:val="20"/>
          <w:szCs w:val="20"/>
          <w:lang w:val="en-US"/>
        </w:rPr>
        <w:t>u</w:t>
      </w:r>
      <w:r w:rsidRPr="000A05E1" w:rsidR="0011362F">
        <w:rPr>
          <w:sz w:val="20"/>
          <w:szCs w:val="20"/>
          <w:lang w:val="en-US"/>
        </w:rPr>
        <w:t>p to 45 Mbit/s for 4K</w:t>
      </w:r>
      <w:r w:rsidRPr="000A05E1" w:rsidR="00D3277C">
        <w:rPr>
          <w:sz w:val="20"/>
          <w:szCs w:val="20"/>
          <w:lang w:val="en-US"/>
        </w:rPr>
        <w:t xml:space="preserve"> video quality</w:t>
      </w:r>
      <w:r w:rsidR="007D4D7D">
        <w:rPr>
          <w:sz w:val="20"/>
          <w:szCs w:val="20"/>
          <w:lang w:val="en-US"/>
        </w:rPr>
        <w:t xml:space="preserve"> if only the video of one camera is sent to the edge server</w:t>
      </w:r>
      <w:r w:rsidRPr="000A05E1" w:rsidR="00D3277C">
        <w:rPr>
          <w:sz w:val="20"/>
          <w:szCs w:val="20"/>
          <w:lang w:val="en-US"/>
        </w:rPr>
        <w:t>.</w:t>
      </w:r>
      <w:r w:rsidR="00814F18">
        <w:rPr>
          <w:sz w:val="20"/>
          <w:szCs w:val="20"/>
          <w:lang w:val="en-US"/>
        </w:rPr>
        <w:t xml:space="preserve"> However, very good localization accuracy</w:t>
      </w:r>
      <w:r w:rsidR="00D6793D">
        <w:rPr>
          <w:sz w:val="20"/>
          <w:szCs w:val="20"/>
          <w:lang w:val="en-US"/>
        </w:rPr>
        <w:t xml:space="preserve"> can be obtained</w:t>
      </w:r>
      <w:r w:rsidR="00814F18">
        <w:rPr>
          <w:sz w:val="20"/>
          <w:szCs w:val="20"/>
          <w:lang w:val="en-US"/>
        </w:rPr>
        <w:t xml:space="preserve"> from 720p video</w:t>
      </w:r>
      <w:r w:rsidR="008535F9">
        <w:rPr>
          <w:sz w:val="20"/>
          <w:szCs w:val="20"/>
          <w:lang w:val="en-US"/>
        </w:rPr>
        <w:t xml:space="preserve"> for Option 2</w:t>
      </w:r>
      <w:r w:rsidR="00D6793D">
        <w:rPr>
          <w:sz w:val="20"/>
          <w:szCs w:val="20"/>
          <w:lang w:val="en-US"/>
        </w:rPr>
        <w:t>.</w:t>
      </w:r>
    </w:p>
    <w:p w:rsidRPr="000A05E1" w:rsidR="000C27D0" w:rsidP="1446545E" w:rsidRDefault="000C27D0" w14:paraId="53D0BD08" w14:textId="44FEBF98">
      <w:pPr>
        <w:pStyle w:val="ListParagraph"/>
        <w:numPr>
          <w:ilvl w:val="0"/>
          <w:numId w:val="15"/>
        </w:numPr>
        <w:ind w:left="426"/>
        <w:rPr>
          <w:sz w:val="20"/>
          <w:szCs w:val="20"/>
          <w:lang w:val="en-US"/>
        </w:rPr>
      </w:pPr>
      <w:r w:rsidRPr="000A05E1">
        <w:rPr>
          <w:sz w:val="20"/>
          <w:szCs w:val="20"/>
          <w:lang w:val="en-US"/>
        </w:rPr>
        <w:t xml:space="preserve">Downlink: 2D or 3D </w:t>
      </w:r>
      <w:r w:rsidRPr="000A05E1" w:rsidR="0035002A">
        <w:rPr>
          <w:sz w:val="20"/>
          <w:szCs w:val="20"/>
          <w:lang w:val="en-US"/>
        </w:rPr>
        <w:t>media stream and metadata</w:t>
      </w:r>
      <w:r w:rsidRPr="000A05E1" w:rsidR="000E7EC9">
        <w:rPr>
          <w:sz w:val="20"/>
          <w:szCs w:val="20"/>
          <w:lang w:val="en-US"/>
        </w:rPr>
        <w:t xml:space="preserve"> (including the scene description)</w:t>
      </w:r>
      <w:r w:rsidRPr="000A05E1" w:rsidR="0035002A">
        <w:rPr>
          <w:sz w:val="20"/>
          <w:szCs w:val="20"/>
          <w:lang w:val="en-US"/>
        </w:rPr>
        <w:t xml:space="preserve"> are sent to the XR device.</w:t>
      </w:r>
      <w:r w:rsidRPr="000A05E1" w:rsidR="00E463EC">
        <w:rPr>
          <w:sz w:val="20"/>
          <w:szCs w:val="20"/>
          <w:lang w:val="en-US"/>
        </w:rPr>
        <w:t xml:space="preserve"> Depending on the</w:t>
      </w:r>
      <w:r w:rsidRPr="000A05E1" w:rsidR="006D49AD">
        <w:rPr>
          <w:sz w:val="20"/>
          <w:szCs w:val="20"/>
          <w:lang w:val="en-US"/>
        </w:rPr>
        <w:t xml:space="preserve"> implementation option described above, the </w:t>
      </w:r>
      <w:r w:rsidRPr="000A05E1" w:rsidR="747F8647">
        <w:rPr>
          <w:sz w:val="20"/>
          <w:szCs w:val="20"/>
          <w:lang w:val="en-US"/>
        </w:rPr>
        <w:t>downlink</w:t>
      </w:r>
      <w:r w:rsidRPr="000A05E1" w:rsidR="006D49AD">
        <w:rPr>
          <w:sz w:val="20"/>
          <w:szCs w:val="20"/>
          <w:lang w:val="en-US"/>
        </w:rPr>
        <w:t xml:space="preserve"> traffic may vary from a heavy video stream with </w:t>
      </w:r>
      <w:r w:rsidRPr="000A05E1" w:rsidR="40F0C40E">
        <w:rPr>
          <w:sz w:val="20"/>
          <w:szCs w:val="20"/>
          <w:lang w:val="en-US"/>
        </w:rPr>
        <w:t>bit</w:t>
      </w:r>
      <w:r w:rsidRPr="000A05E1" w:rsidR="006D49AD">
        <w:rPr>
          <w:sz w:val="20"/>
          <w:szCs w:val="20"/>
          <w:lang w:val="en-US"/>
        </w:rPr>
        <w:t>rate up to 45 Mbit/s for 4K video quality to a transmission of a single object</w:t>
      </w:r>
      <w:r w:rsidRPr="000A05E1" w:rsidR="00F82FE1">
        <w:rPr>
          <w:sz w:val="20"/>
          <w:szCs w:val="20"/>
          <w:lang w:val="en-US"/>
        </w:rPr>
        <w:t xml:space="preserve"> with </w:t>
      </w:r>
      <w:r w:rsidRPr="000A05E1" w:rsidR="2C629724">
        <w:rPr>
          <w:sz w:val="20"/>
          <w:szCs w:val="20"/>
          <w:lang w:val="en-US"/>
        </w:rPr>
        <w:t>bit</w:t>
      </w:r>
      <w:r w:rsidRPr="000A05E1" w:rsidR="00F82FE1">
        <w:rPr>
          <w:sz w:val="20"/>
          <w:szCs w:val="20"/>
          <w:lang w:val="en-US"/>
        </w:rPr>
        <w:t>rate up to 10 Mbit/s</w:t>
      </w:r>
      <w:r w:rsidRPr="000A05E1" w:rsidR="00B1149C">
        <w:rPr>
          <w:sz w:val="20"/>
          <w:szCs w:val="20"/>
          <w:lang w:val="en-US"/>
        </w:rPr>
        <w:t>.</w:t>
      </w:r>
      <w:r w:rsidRPr="000A05E1" w:rsidR="00E463EC">
        <w:rPr>
          <w:sz w:val="20"/>
          <w:szCs w:val="20"/>
          <w:lang w:val="en-US"/>
        </w:rPr>
        <w:t xml:space="preserve"> </w:t>
      </w:r>
    </w:p>
    <w:p w:rsidRPr="000A05E1" w:rsidR="001301AC" w:rsidP="001301AC" w:rsidRDefault="001301AC" w14:paraId="162E33E2" w14:textId="77777777">
      <w:pPr>
        <w:rPr>
          <w:lang w:val="en-US"/>
        </w:rPr>
      </w:pPr>
    </w:p>
    <w:p w:rsidRPr="003D41AB" w:rsidR="00814F18" w:rsidP="5F145270" w:rsidRDefault="00814F18" w14:paraId="29D6C3FA" w14:textId="7F351F2C">
      <w:pPr>
        <w:rPr>
          <w:i/>
          <w:iCs/>
          <w:lang w:val="en-US"/>
        </w:rPr>
      </w:pPr>
      <w:r w:rsidRPr="5F145270">
        <w:rPr>
          <w:b/>
          <w:bCs/>
          <w:i/>
          <w:iCs/>
          <w:lang w:val="en-US"/>
        </w:rPr>
        <w:t xml:space="preserve">Observation </w:t>
      </w:r>
      <w:r w:rsidR="00524D4C">
        <w:rPr>
          <w:b/>
          <w:bCs/>
          <w:i/>
          <w:iCs/>
          <w:lang w:val="en-US"/>
        </w:rPr>
        <w:t>3</w:t>
      </w:r>
      <w:r w:rsidRPr="5F145270">
        <w:rPr>
          <w:i/>
          <w:iCs/>
          <w:lang w:val="en-US"/>
        </w:rPr>
        <w:t>:</w:t>
      </w:r>
      <w:r w:rsidRPr="5F145270" w:rsidR="00D6793D">
        <w:rPr>
          <w:i/>
          <w:iCs/>
          <w:lang w:val="en-US"/>
        </w:rPr>
        <w:t xml:space="preserve"> Video-based localization using SLAM </w:t>
      </w:r>
      <w:r w:rsidRPr="5F145270" w:rsidR="75989990">
        <w:rPr>
          <w:i/>
          <w:iCs/>
          <w:lang w:val="en-US"/>
        </w:rPr>
        <w:t>achieves</w:t>
      </w:r>
      <w:r w:rsidRPr="5F145270" w:rsidR="00D6793D">
        <w:rPr>
          <w:i/>
          <w:iCs/>
          <w:lang w:val="en-US"/>
        </w:rPr>
        <w:t xml:space="preserve"> very good accuracy with 720p video resolution</w:t>
      </w:r>
      <w:r w:rsidR="0032229A">
        <w:rPr>
          <w:i/>
          <w:iCs/>
          <w:lang w:val="en-US"/>
        </w:rPr>
        <w:t xml:space="preserve"> for Option 2</w:t>
      </w:r>
      <w:r w:rsidRPr="5F145270" w:rsidR="000D28E0">
        <w:rPr>
          <w:i/>
          <w:iCs/>
          <w:lang w:val="en-US"/>
        </w:rPr>
        <w:t xml:space="preserve">. Therefore, the UE can capture and send video with 720p </w:t>
      </w:r>
      <w:r w:rsidRPr="5F145270" w:rsidR="72D24307">
        <w:rPr>
          <w:i/>
          <w:iCs/>
          <w:lang w:val="en-US"/>
        </w:rPr>
        <w:t>resolution</w:t>
      </w:r>
      <w:r w:rsidRPr="5F145270" w:rsidR="000D28E0">
        <w:rPr>
          <w:i/>
          <w:iCs/>
          <w:lang w:val="en-US"/>
        </w:rPr>
        <w:t xml:space="preserve"> to the edge server.</w:t>
      </w:r>
    </w:p>
    <w:p w:rsidRPr="000A05E1" w:rsidR="00151136" w:rsidP="00151136" w:rsidRDefault="00151136" w14:paraId="5B176ADF" w14:textId="1CF125F5">
      <w:pPr>
        <w:rPr>
          <w:lang w:val="en-US"/>
        </w:rPr>
      </w:pPr>
      <w:r w:rsidRPr="000A05E1">
        <w:rPr>
          <w:lang w:val="en-US"/>
        </w:rPr>
        <w:fldChar w:fldCharType="begin"/>
      </w:r>
      <w:r w:rsidRPr="000A05E1">
        <w:rPr>
          <w:lang w:val="en-US"/>
        </w:rPr>
        <w:instrText xml:space="preserve"> REF _Ref53923396 \h </w:instrText>
      </w:r>
      <w:r w:rsidR="000A05E1">
        <w:rPr>
          <w:lang w:val="en-US"/>
        </w:rPr>
        <w:instrText xml:space="preserve"> \* MERGEFORMAT </w:instrText>
      </w:r>
      <w:r w:rsidRPr="000A05E1">
        <w:rPr>
          <w:lang w:val="en-US"/>
        </w:rPr>
      </w:r>
      <w:r w:rsidRPr="000A05E1">
        <w:rPr>
          <w:lang w:val="en-US"/>
        </w:rPr>
        <w:fldChar w:fldCharType="separate"/>
      </w:r>
      <w:r w:rsidRPr="000A05E1">
        <w:rPr>
          <w:lang w:val="en-US"/>
        </w:rPr>
        <w:t xml:space="preserve">Table </w:t>
      </w:r>
      <w:r w:rsidRPr="000A05E1" w:rsidR="00C97BBC">
        <w:rPr>
          <w:noProof/>
          <w:lang w:val="en-US"/>
        </w:rPr>
        <w:t>3</w:t>
      </w:r>
      <w:r w:rsidRPr="000A05E1">
        <w:rPr>
          <w:lang w:val="en-US"/>
        </w:rPr>
        <w:fldChar w:fldCharType="end"/>
      </w:r>
      <w:r w:rsidRPr="000A05E1">
        <w:rPr>
          <w:lang w:val="en-US"/>
        </w:rPr>
        <w:t xml:space="preserve"> provides the parameters </w:t>
      </w:r>
      <w:r w:rsidR="00EE5FAA">
        <w:rPr>
          <w:lang w:val="en-US"/>
        </w:rPr>
        <w:t>for</w:t>
      </w:r>
      <w:r w:rsidRPr="000A05E1">
        <w:rPr>
          <w:lang w:val="en-US"/>
        </w:rPr>
        <w:t xml:space="preserve"> the</w:t>
      </w:r>
      <w:r w:rsidR="00562463">
        <w:rPr>
          <w:lang w:val="en-US"/>
        </w:rPr>
        <w:t xml:space="preserve"> DL and UL</w:t>
      </w:r>
      <w:r w:rsidRPr="000A05E1">
        <w:rPr>
          <w:lang w:val="en-US"/>
        </w:rPr>
        <w:t xml:space="preserve"> traffic </w:t>
      </w:r>
      <w:r w:rsidR="00562463">
        <w:rPr>
          <w:lang w:val="en-US"/>
        </w:rPr>
        <w:t>modeling</w:t>
      </w:r>
      <w:r w:rsidRPr="000A05E1">
        <w:rPr>
          <w:lang w:val="en-US"/>
        </w:rPr>
        <w:t xml:space="preserve"> for applications belonging to the category “AR1: XR Distributed Computing”. These parameters shall be considered in this study.</w:t>
      </w:r>
      <w:r w:rsidR="00183296">
        <w:rPr>
          <w:lang w:val="en-US"/>
        </w:rPr>
        <w:t xml:space="preserve"> We observe that the first option requires the video captured for both eyes to perform both localization and augmentation, whereas the second option requires only the video stream of a single eye to perform localization (augmentation is done by the UE after receiving the object). </w:t>
      </w:r>
    </w:p>
    <w:tbl>
      <w:tblPr>
        <w:tblStyle w:val="TableGrid7"/>
        <w:tblW w:w="9639" w:type="dxa"/>
        <w:tblInd w:w="0" w:type="dxa"/>
        <w:tblLayout w:type="fixed"/>
        <w:tblLook w:val="06A0" w:firstRow="1" w:lastRow="0" w:firstColumn="1" w:lastColumn="0" w:noHBand="1" w:noVBand="1"/>
      </w:tblPr>
      <w:tblGrid>
        <w:gridCol w:w="2547"/>
        <w:gridCol w:w="3685"/>
        <w:gridCol w:w="3407"/>
      </w:tblGrid>
      <w:tr w:rsidRPr="00FC349D" w:rsidR="00151136" w:rsidTr="1446545E" w14:paraId="1B6FF60C" w14:textId="77777777">
        <w:tc>
          <w:tcPr>
            <w:tcW w:w="2547" w:type="dxa"/>
          </w:tcPr>
          <w:p w:rsidRPr="00FC349D" w:rsidR="00151136" w:rsidP="0041624C" w:rsidRDefault="00151136" w14:paraId="2C6BE187" w14:textId="77777777">
            <w:pPr>
              <w:rPr>
                <w:b/>
                <w:bCs/>
                <w:lang w:val="en-US"/>
              </w:rPr>
            </w:pPr>
          </w:p>
        </w:tc>
        <w:tc>
          <w:tcPr>
            <w:tcW w:w="3685" w:type="dxa"/>
          </w:tcPr>
          <w:p w:rsidRPr="00FC349D" w:rsidR="00151136" w:rsidP="0041624C" w:rsidRDefault="00151136" w14:paraId="41B7BCD4" w14:textId="77777777">
            <w:pPr>
              <w:rPr>
                <w:lang w:val="en-US"/>
              </w:rPr>
            </w:pPr>
            <w:r w:rsidRPr="00FC349D">
              <w:rPr>
                <w:b/>
                <w:bCs/>
                <w:lang w:val="en-US"/>
              </w:rPr>
              <w:t>DL Traffic Model</w:t>
            </w:r>
          </w:p>
        </w:tc>
        <w:tc>
          <w:tcPr>
            <w:tcW w:w="3407" w:type="dxa"/>
          </w:tcPr>
          <w:p w:rsidRPr="00FC349D" w:rsidR="00151136" w:rsidP="0041624C" w:rsidRDefault="00151136" w14:paraId="40D3E11D" w14:textId="77777777">
            <w:pPr>
              <w:rPr>
                <w:lang w:val="en-US"/>
              </w:rPr>
            </w:pPr>
            <w:r w:rsidRPr="00FC349D">
              <w:rPr>
                <w:b/>
                <w:bCs/>
                <w:lang w:val="en-US"/>
              </w:rPr>
              <w:t>UL Traffic Model</w:t>
            </w:r>
          </w:p>
        </w:tc>
      </w:tr>
      <w:tr w:rsidRPr="00FC349D" w:rsidR="00151136" w:rsidTr="1446545E" w14:paraId="79F13BE9" w14:textId="77777777">
        <w:tc>
          <w:tcPr>
            <w:tcW w:w="2547" w:type="dxa"/>
          </w:tcPr>
          <w:p w:rsidRPr="00FC349D" w:rsidR="00151136" w:rsidP="0041624C" w:rsidRDefault="00151136" w14:paraId="313EDC0A" w14:textId="77777777">
            <w:pPr>
              <w:rPr>
                <w:b/>
                <w:bCs/>
                <w:lang w:val="en-US"/>
              </w:rPr>
            </w:pPr>
            <w:r w:rsidRPr="00FC349D">
              <w:rPr>
                <w:b/>
                <w:bCs/>
                <w:lang w:val="en-US"/>
              </w:rPr>
              <w:t>Traffic model</w:t>
            </w:r>
          </w:p>
        </w:tc>
        <w:tc>
          <w:tcPr>
            <w:tcW w:w="3685" w:type="dxa"/>
          </w:tcPr>
          <w:p w:rsidRPr="007A1FEE" w:rsidR="00151136" w:rsidP="0041624C" w:rsidRDefault="00151136" w14:paraId="538C2F84" w14:textId="06C06B7A">
            <w:pPr>
              <w:rPr>
                <w:lang w:val="da-DK"/>
              </w:rPr>
            </w:pPr>
            <w:r w:rsidRPr="007A1FEE">
              <w:rPr>
                <w:lang w:val="da-DK"/>
              </w:rPr>
              <w:t xml:space="preserve">FTP Model 3 (option </w:t>
            </w:r>
            <w:r w:rsidR="00FB3B0D">
              <w:rPr>
                <w:lang w:val="da-DK"/>
              </w:rPr>
              <w:t>1</w:t>
            </w:r>
            <w:r w:rsidRPr="007A1FEE">
              <w:rPr>
                <w:lang w:val="da-DK"/>
              </w:rPr>
              <w:t xml:space="preserve">), </w:t>
            </w:r>
            <w:proofErr w:type="spellStart"/>
            <w:r w:rsidR="00AF61E2">
              <w:rPr>
                <w:lang w:val="da-DK"/>
              </w:rPr>
              <w:t>Periodic</w:t>
            </w:r>
            <w:proofErr w:type="spellEnd"/>
            <w:r w:rsidR="00AF61E2">
              <w:rPr>
                <w:lang w:val="da-DK"/>
              </w:rPr>
              <w:t xml:space="preserve"> Traffic</w:t>
            </w:r>
            <w:r w:rsidRPr="007A1FEE">
              <w:rPr>
                <w:lang w:val="da-DK"/>
              </w:rPr>
              <w:t xml:space="preserve"> (option </w:t>
            </w:r>
            <w:r w:rsidR="00FB3B0D">
              <w:rPr>
                <w:lang w:val="da-DK"/>
              </w:rPr>
              <w:t>2</w:t>
            </w:r>
            <w:r w:rsidRPr="007A1FEE">
              <w:rPr>
                <w:lang w:val="da-DK"/>
              </w:rPr>
              <w:t>)</w:t>
            </w:r>
          </w:p>
        </w:tc>
        <w:tc>
          <w:tcPr>
            <w:tcW w:w="3407" w:type="dxa"/>
          </w:tcPr>
          <w:p w:rsidRPr="00FC349D" w:rsidR="00151136" w:rsidP="0041624C" w:rsidRDefault="00151136" w14:paraId="4407CA85" w14:textId="20AE2919">
            <w:pPr>
              <w:rPr>
                <w:lang w:val="en-US"/>
              </w:rPr>
            </w:pPr>
            <w:r w:rsidRPr="00FC349D">
              <w:rPr>
                <w:lang w:val="en-US"/>
              </w:rPr>
              <w:t xml:space="preserve">FTP Model 3 (option </w:t>
            </w:r>
            <w:r w:rsidR="00FB3B0D">
              <w:rPr>
                <w:lang w:val="en-US"/>
              </w:rPr>
              <w:t>1</w:t>
            </w:r>
            <w:r w:rsidRPr="00FC349D">
              <w:rPr>
                <w:lang w:val="en-US"/>
              </w:rPr>
              <w:t>,</w:t>
            </w:r>
            <w:r w:rsidR="00FB3B0D">
              <w:rPr>
                <w:lang w:val="en-US"/>
              </w:rPr>
              <w:t>2</w:t>
            </w:r>
            <w:r w:rsidRPr="00FC349D">
              <w:rPr>
                <w:lang w:val="en-US"/>
              </w:rPr>
              <w:t>)</w:t>
            </w:r>
          </w:p>
        </w:tc>
      </w:tr>
      <w:tr w:rsidRPr="00FC349D" w:rsidR="00151136" w:rsidTr="1446545E" w14:paraId="2F95EEEA" w14:textId="77777777">
        <w:tc>
          <w:tcPr>
            <w:tcW w:w="2547" w:type="dxa"/>
          </w:tcPr>
          <w:p w:rsidRPr="00FC349D" w:rsidR="00151136" w:rsidP="1446545E" w:rsidRDefault="7A187D40" w14:paraId="3694538E" w14:textId="64B79C5A">
            <w:pPr>
              <w:rPr>
                <w:b/>
                <w:bCs/>
                <w:lang w:val="en-US"/>
              </w:rPr>
            </w:pPr>
            <w:r w:rsidRPr="1446545E">
              <w:rPr>
                <w:b/>
                <w:bCs/>
                <w:lang w:val="en-US"/>
              </w:rPr>
              <w:t>Bitrate</w:t>
            </w:r>
          </w:p>
        </w:tc>
        <w:tc>
          <w:tcPr>
            <w:tcW w:w="3685" w:type="dxa"/>
          </w:tcPr>
          <w:p w:rsidRPr="00FC349D" w:rsidR="00151136" w:rsidP="0041624C" w:rsidRDefault="00151136" w14:paraId="73563670" w14:textId="39C2244E">
            <w:pPr>
              <w:spacing w:after="0"/>
              <w:rPr>
                <w:lang w:val="en-US"/>
              </w:rPr>
            </w:pPr>
            <w:r w:rsidRPr="00FC349D">
              <w:rPr>
                <w:lang w:val="en-US"/>
              </w:rPr>
              <w:t xml:space="preserve">Option </w:t>
            </w:r>
            <w:r w:rsidR="00FB3B0D">
              <w:rPr>
                <w:lang w:val="en-US"/>
              </w:rPr>
              <w:t>1</w:t>
            </w:r>
            <w:r w:rsidRPr="00FC349D">
              <w:rPr>
                <w:lang w:val="en-US"/>
              </w:rPr>
              <w:t>:</w:t>
            </w:r>
          </w:p>
          <w:p w:rsidRPr="00FC349D" w:rsidR="00151136" w:rsidP="0041624C" w:rsidRDefault="00151136" w14:paraId="4D736E4F" w14:textId="77777777">
            <w:pPr>
              <w:spacing w:after="0"/>
              <w:rPr>
                <w:lang w:val="en-US"/>
              </w:rPr>
            </w:pPr>
            <w:r w:rsidRPr="00FC349D">
              <w:rPr>
                <w:lang w:val="en-US"/>
              </w:rPr>
              <w:t>HEVC @ 60 fps:</w:t>
            </w:r>
          </w:p>
          <w:p w:rsidRPr="00FC349D" w:rsidR="00AF61E2" w:rsidP="001F3DC5" w:rsidRDefault="00AF61E2" w14:paraId="787CF0B1" w14:textId="28C14AC0">
            <w:pPr>
              <w:pStyle w:val="ListParagraph"/>
              <w:numPr>
                <w:ilvl w:val="0"/>
                <w:numId w:val="13"/>
              </w:numPr>
              <w:rPr>
                <w:sz w:val="20"/>
                <w:szCs w:val="20"/>
                <w:lang w:val="en-US"/>
              </w:rPr>
            </w:pPr>
            <w:r w:rsidRPr="00FC349D">
              <w:rPr>
                <w:sz w:val="20"/>
                <w:szCs w:val="20"/>
                <w:lang w:val="en-US"/>
              </w:rPr>
              <w:t xml:space="preserve">1080p: </w:t>
            </w:r>
            <w:r w:rsidR="00183296">
              <w:rPr>
                <w:sz w:val="20"/>
                <w:szCs w:val="20"/>
                <w:lang w:val="en-US"/>
              </w:rPr>
              <w:t>58</w:t>
            </w:r>
            <w:r w:rsidRPr="00FC349D">
              <w:rPr>
                <w:sz w:val="20"/>
                <w:szCs w:val="20"/>
                <w:lang w:val="en-US"/>
              </w:rPr>
              <w:t xml:space="preserve"> Mbit/s</w:t>
            </w:r>
          </w:p>
          <w:p w:rsidRPr="00FC349D" w:rsidR="00151136" w:rsidP="001F3DC5" w:rsidRDefault="00151136" w14:paraId="605B9DD8" w14:textId="63CEA35A">
            <w:pPr>
              <w:pStyle w:val="ListParagraph"/>
              <w:numPr>
                <w:ilvl w:val="0"/>
                <w:numId w:val="13"/>
              </w:numPr>
              <w:rPr>
                <w:sz w:val="20"/>
                <w:szCs w:val="20"/>
                <w:lang w:val="en-US"/>
              </w:rPr>
            </w:pPr>
            <w:r w:rsidRPr="00FC349D">
              <w:rPr>
                <w:sz w:val="20"/>
                <w:szCs w:val="20"/>
                <w:lang w:val="en-US"/>
              </w:rPr>
              <w:t xml:space="preserve">4K: </w:t>
            </w:r>
            <w:r w:rsidR="00183296">
              <w:rPr>
                <w:sz w:val="20"/>
                <w:szCs w:val="20"/>
                <w:lang w:val="en-US"/>
              </w:rPr>
              <w:t>90</w:t>
            </w:r>
            <w:r w:rsidRPr="00FC349D">
              <w:rPr>
                <w:sz w:val="20"/>
                <w:szCs w:val="20"/>
                <w:lang w:val="en-US"/>
              </w:rPr>
              <w:t xml:space="preserve"> Mbit/s</w:t>
            </w:r>
          </w:p>
          <w:p w:rsidRPr="00FC349D" w:rsidR="00151136" w:rsidP="0041624C" w:rsidRDefault="00151136" w14:paraId="35C35CCF" w14:textId="20BE3E8F">
            <w:pPr>
              <w:spacing w:after="0"/>
              <w:rPr>
                <w:lang w:val="en-US"/>
              </w:rPr>
            </w:pPr>
            <w:r w:rsidRPr="00FC349D">
              <w:rPr>
                <w:lang w:val="en-US"/>
              </w:rPr>
              <w:t xml:space="preserve">Option </w:t>
            </w:r>
            <w:r w:rsidR="00FB3B0D">
              <w:rPr>
                <w:lang w:val="en-US"/>
              </w:rPr>
              <w:t>2</w:t>
            </w:r>
            <w:r w:rsidRPr="00FC349D">
              <w:rPr>
                <w:lang w:val="en-US"/>
              </w:rPr>
              <w:t xml:space="preserve">: </w:t>
            </w:r>
          </w:p>
          <w:p w:rsidRPr="00FC349D" w:rsidR="00151136" w:rsidP="001F3DC5" w:rsidRDefault="00151136" w14:paraId="22CC35E9" w14:textId="77777777">
            <w:pPr>
              <w:pStyle w:val="ListParagraph"/>
              <w:numPr>
                <w:ilvl w:val="0"/>
                <w:numId w:val="13"/>
              </w:numPr>
              <w:rPr>
                <w:sz w:val="20"/>
                <w:szCs w:val="20"/>
                <w:lang w:val="en-US"/>
              </w:rPr>
            </w:pPr>
            <w:r w:rsidRPr="00FC349D">
              <w:rPr>
                <w:sz w:val="20"/>
                <w:szCs w:val="20"/>
                <w:lang w:val="en-US"/>
              </w:rPr>
              <w:t xml:space="preserve">10 </w:t>
            </w:r>
            <w:proofErr w:type="spellStart"/>
            <w:r w:rsidRPr="00FC349D">
              <w:rPr>
                <w:sz w:val="20"/>
                <w:szCs w:val="20"/>
                <w:lang w:val="en-US"/>
              </w:rPr>
              <w:t>kbit</w:t>
            </w:r>
            <w:proofErr w:type="spellEnd"/>
            <w:r w:rsidRPr="00FC349D">
              <w:rPr>
                <w:sz w:val="20"/>
                <w:szCs w:val="20"/>
                <w:lang w:val="en-US"/>
              </w:rPr>
              <w:t xml:space="preserve"> (small object) every 5s</w:t>
            </w:r>
          </w:p>
          <w:p w:rsidRPr="00FC349D" w:rsidR="00151136" w:rsidP="001F3DC5" w:rsidRDefault="00151136" w14:paraId="0F3CF4C7" w14:textId="77777777">
            <w:pPr>
              <w:pStyle w:val="ListParagraph"/>
              <w:numPr>
                <w:ilvl w:val="0"/>
                <w:numId w:val="13"/>
              </w:numPr>
              <w:rPr>
                <w:sz w:val="20"/>
                <w:szCs w:val="20"/>
                <w:lang w:val="en-US"/>
              </w:rPr>
            </w:pPr>
            <w:r w:rsidRPr="00FC349D">
              <w:rPr>
                <w:sz w:val="20"/>
                <w:szCs w:val="20"/>
                <w:lang w:val="en-US"/>
              </w:rPr>
              <w:t>10 Mbit (large object) every 5s</w:t>
            </w:r>
          </w:p>
        </w:tc>
        <w:tc>
          <w:tcPr>
            <w:tcW w:w="3407" w:type="dxa"/>
          </w:tcPr>
          <w:p w:rsidRPr="00FC349D" w:rsidR="00B171E0" w:rsidP="00B171E0" w:rsidRDefault="00B171E0" w14:paraId="6115D980" w14:textId="64C9DDC0">
            <w:pPr>
              <w:spacing w:after="0"/>
              <w:rPr>
                <w:lang w:val="en-US"/>
              </w:rPr>
            </w:pPr>
            <w:r w:rsidRPr="00FC349D">
              <w:rPr>
                <w:lang w:val="en-US"/>
              </w:rPr>
              <w:t xml:space="preserve">Option </w:t>
            </w:r>
            <w:r w:rsidR="00183296">
              <w:rPr>
                <w:lang w:val="en-US"/>
              </w:rPr>
              <w:t>1</w:t>
            </w:r>
            <w:r w:rsidRPr="00FC349D">
              <w:rPr>
                <w:lang w:val="en-US"/>
              </w:rPr>
              <w:t>:</w:t>
            </w:r>
          </w:p>
          <w:p w:rsidRPr="00FC349D" w:rsidR="00B171E0" w:rsidP="00B171E0" w:rsidRDefault="00B171E0" w14:paraId="1E45FA30" w14:textId="77777777">
            <w:pPr>
              <w:spacing w:after="0"/>
              <w:rPr>
                <w:lang w:val="en-US"/>
              </w:rPr>
            </w:pPr>
            <w:r w:rsidRPr="00FC349D">
              <w:rPr>
                <w:lang w:val="en-US"/>
              </w:rPr>
              <w:t>HEVC @ 60 fps:</w:t>
            </w:r>
          </w:p>
          <w:p w:rsidR="00B171E0" w:rsidP="00B171E0" w:rsidRDefault="00B171E0" w14:paraId="65681F45" w14:textId="762FDF4B">
            <w:pPr>
              <w:pStyle w:val="ListParagraph"/>
              <w:numPr>
                <w:ilvl w:val="0"/>
                <w:numId w:val="13"/>
              </w:numPr>
              <w:rPr>
                <w:sz w:val="20"/>
                <w:szCs w:val="20"/>
                <w:lang w:val="en-US"/>
              </w:rPr>
            </w:pPr>
            <w:r w:rsidRPr="00FC349D">
              <w:rPr>
                <w:sz w:val="20"/>
                <w:szCs w:val="20"/>
                <w:lang w:val="en-US"/>
              </w:rPr>
              <w:t xml:space="preserve">1080p: </w:t>
            </w:r>
            <w:r w:rsidR="00183296">
              <w:rPr>
                <w:sz w:val="20"/>
                <w:szCs w:val="20"/>
                <w:lang w:val="en-US"/>
              </w:rPr>
              <w:t>58</w:t>
            </w:r>
            <w:r w:rsidRPr="00FC349D">
              <w:rPr>
                <w:sz w:val="20"/>
                <w:szCs w:val="20"/>
                <w:lang w:val="en-US"/>
              </w:rPr>
              <w:t xml:space="preserve"> Mbit/s</w:t>
            </w:r>
          </w:p>
          <w:p w:rsidR="00B171E0" w:rsidP="00B171E0" w:rsidRDefault="00B171E0" w14:paraId="3C245018" w14:textId="505BD07E">
            <w:pPr>
              <w:pStyle w:val="ListParagraph"/>
              <w:numPr>
                <w:ilvl w:val="0"/>
                <w:numId w:val="13"/>
              </w:numPr>
              <w:rPr>
                <w:sz w:val="20"/>
                <w:szCs w:val="20"/>
                <w:lang w:val="en-US"/>
              </w:rPr>
            </w:pPr>
            <w:r w:rsidRPr="00B171E0">
              <w:rPr>
                <w:sz w:val="20"/>
                <w:szCs w:val="20"/>
                <w:lang w:val="en-US"/>
              </w:rPr>
              <w:t xml:space="preserve">4K: </w:t>
            </w:r>
            <w:r w:rsidR="00183296">
              <w:rPr>
                <w:sz w:val="20"/>
                <w:szCs w:val="20"/>
                <w:lang w:val="en-US"/>
              </w:rPr>
              <w:t>90</w:t>
            </w:r>
            <w:r w:rsidRPr="00B171E0">
              <w:rPr>
                <w:sz w:val="20"/>
                <w:szCs w:val="20"/>
                <w:lang w:val="en-US"/>
              </w:rPr>
              <w:t xml:space="preserve"> Mbit/s</w:t>
            </w:r>
          </w:p>
          <w:p w:rsidRPr="00FC349D" w:rsidR="00183296" w:rsidP="00183296" w:rsidRDefault="00183296" w14:paraId="0F25B977" w14:textId="77777777">
            <w:pPr>
              <w:spacing w:after="0"/>
              <w:rPr>
                <w:lang w:val="en-US"/>
              </w:rPr>
            </w:pPr>
            <w:r w:rsidRPr="00FC349D">
              <w:rPr>
                <w:lang w:val="en-US"/>
              </w:rPr>
              <w:t xml:space="preserve">Option </w:t>
            </w:r>
            <w:r>
              <w:rPr>
                <w:lang w:val="en-US"/>
              </w:rPr>
              <w:t>2</w:t>
            </w:r>
            <w:r w:rsidRPr="00FC349D">
              <w:rPr>
                <w:lang w:val="en-US"/>
              </w:rPr>
              <w:t>:</w:t>
            </w:r>
          </w:p>
          <w:p w:rsidRPr="00FC349D" w:rsidR="00183296" w:rsidP="00183296" w:rsidRDefault="00183296" w14:paraId="3548D037" w14:textId="77777777">
            <w:pPr>
              <w:spacing w:after="0"/>
              <w:rPr>
                <w:lang w:val="en-US"/>
              </w:rPr>
            </w:pPr>
            <w:r w:rsidRPr="00FC349D">
              <w:rPr>
                <w:lang w:val="en-US"/>
              </w:rPr>
              <w:t>HEVC @ 60 fps:</w:t>
            </w:r>
          </w:p>
          <w:p w:rsidRPr="00FC349D" w:rsidR="00151136" w:rsidP="001F3DC5" w:rsidRDefault="00151136" w14:paraId="446159CE" w14:textId="0DFAE630">
            <w:pPr>
              <w:pStyle w:val="ListParagraph"/>
              <w:numPr>
                <w:ilvl w:val="0"/>
                <w:numId w:val="13"/>
              </w:numPr>
              <w:rPr>
                <w:sz w:val="20"/>
                <w:szCs w:val="20"/>
                <w:lang w:val="en-US"/>
              </w:rPr>
            </w:pPr>
            <w:r w:rsidRPr="00FC349D">
              <w:rPr>
                <w:sz w:val="20"/>
                <w:szCs w:val="20"/>
                <w:lang w:val="en-US"/>
              </w:rPr>
              <w:t>720p: 10 Mbit/s</w:t>
            </w:r>
          </w:p>
          <w:p w:rsidRPr="00FC349D" w:rsidR="00151136" w:rsidP="000D28E0" w:rsidRDefault="00151136" w14:paraId="6E14D0AA" w14:textId="37A26B19">
            <w:pPr>
              <w:pStyle w:val="ListParagraph"/>
              <w:rPr>
                <w:sz w:val="20"/>
                <w:szCs w:val="20"/>
                <w:lang w:val="en-US"/>
              </w:rPr>
            </w:pPr>
          </w:p>
        </w:tc>
      </w:tr>
      <w:tr w:rsidRPr="00FC349D" w:rsidR="00151136" w:rsidTr="1446545E" w14:paraId="4F5D56BB" w14:textId="77777777">
        <w:tc>
          <w:tcPr>
            <w:tcW w:w="2547" w:type="dxa"/>
          </w:tcPr>
          <w:p w:rsidRPr="00FC349D" w:rsidR="00151136" w:rsidP="0041624C" w:rsidRDefault="00151136" w14:paraId="25FB42E1" w14:textId="77777777">
            <w:pPr>
              <w:rPr>
                <w:b/>
                <w:bCs/>
                <w:lang w:val="en-US"/>
              </w:rPr>
            </w:pPr>
            <w:r w:rsidRPr="00FC349D">
              <w:rPr>
                <w:b/>
                <w:bCs/>
                <w:lang w:val="en-US"/>
              </w:rPr>
              <w:t>PDB</w:t>
            </w:r>
          </w:p>
        </w:tc>
        <w:tc>
          <w:tcPr>
            <w:tcW w:w="3685" w:type="dxa"/>
          </w:tcPr>
          <w:p w:rsidRPr="00FC349D" w:rsidR="00151136" w:rsidP="0041624C" w:rsidRDefault="00151136" w14:paraId="33416A3C" w14:textId="53032C41">
            <w:pPr>
              <w:rPr>
                <w:lang w:val="en-US"/>
              </w:rPr>
            </w:pPr>
            <w:r w:rsidRPr="1446545E">
              <w:rPr>
                <w:lang w:val="en-US"/>
              </w:rPr>
              <w:t>10</w:t>
            </w:r>
            <w:r w:rsidRPr="1446545E" w:rsidR="20180F58">
              <w:rPr>
                <w:lang w:val="en-US"/>
              </w:rPr>
              <w:t xml:space="preserve"> </w:t>
            </w:r>
            <w:proofErr w:type="spellStart"/>
            <w:r w:rsidRPr="1446545E">
              <w:rPr>
                <w:lang w:val="en-US"/>
              </w:rPr>
              <w:t>ms</w:t>
            </w:r>
            <w:proofErr w:type="spellEnd"/>
          </w:p>
        </w:tc>
        <w:tc>
          <w:tcPr>
            <w:tcW w:w="3407" w:type="dxa"/>
          </w:tcPr>
          <w:p w:rsidRPr="00FC349D" w:rsidR="00151136" w:rsidP="0041624C" w:rsidRDefault="00151136" w14:paraId="6F9557FC" w14:textId="787834B6">
            <w:pPr>
              <w:rPr>
                <w:lang w:val="en-US"/>
              </w:rPr>
            </w:pPr>
            <w:r w:rsidRPr="1446545E">
              <w:rPr>
                <w:lang w:val="en-US"/>
              </w:rPr>
              <w:t>10</w:t>
            </w:r>
            <w:r w:rsidRPr="1446545E" w:rsidR="0115DE98">
              <w:rPr>
                <w:lang w:val="en-US"/>
              </w:rPr>
              <w:t xml:space="preserve"> </w:t>
            </w:r>
            <w:proofErr w:type="spellStart"/>
            <w:r w:rsidRPr="1446545E">
              <w:rPr>
                <w:lang w:val="en-US"/>
              </w:rPr>
              <w:t>ms</w:t>
            </w:r>
            <w:proofErr w:type="spellEnd"/>
          </w:p>
        </w:tc>
      </w:tr>
      <w:tr w:rsidRPr="00FC349D" w:rsidR="00151136" w:rsidTr="1446545E" w14:paraId="6F73E50A" w14:textId="77777777">
        <w:tc>
          <w:tcPr>
            <w:tcW w:w="2547" w:type="dxa"/>
          </w:tcPr>
          <w:p w:rsidRPr="00FC349D" w:rsidR="00151136" w:rsidP="0041624C" w:rsidRDefault="00151136" w14:paraId="4AD52B42" w14:textId="77777777">
            <w:pPr>
              <w:rPr>
                <w:b/>
                <w:bCs/>
                <w:lang w:val="en-US"/>
              </w:rPr>
            </w:pPr>
            <w:r w:rsidRPr="00FC349D">
              <w:rPr>
                <w:b/>
                <w:bCs/>
                <w:lang w:val="en-US"/>
              </w:rPr>
              <w:lastRenderedPageBreak/>
              <w:t>PER</w:t>
            </w:r>
          </w:p>
        </w:tc>
        <w:tc>
          <w:tcPr>
            <w:tcW w:w="3685" w:type="dxa"/>
          </w:tcPr>
          <w:p w:rsidRPr="00FC349D" w:rsidR="00151136" w:rsidP="0041624C" w:rsidRDefault="00151136" w14:paraId="6EE96F52" w14:textId="77777777">
            <w:pPr>
              <w:rPr>
                <w:lang w:val="en-US"/>
              </w:rPr>
            </w:pPr>
            <w:r w:rsidRPr="1446545E">
              <w:rPr>
                <w:lang w:val="en-US"/>
              </w:rPr>
              <w:t>1e-6</w:t>
            </w:r>
          </w:p>
        </w:tc>
        <w:tc>
          <w:tcPr>
            <w:tcW w:w="3407" w:type="dxa"/>
          </w:tcPr>
          <w:p w:rsidRPr="00FC349D" w:rsidR="00151136" w:rsidP="0041624C" w:rsidRDefault="00151136" w14:paraId="0C608FA8" w14:textId="6C951DD7">
            <w:pPr>
              <w:rPr>
                <w:lang w:val="en-US"/>
              </w:rPr>
            </w:pPr>
            <w:r w:rsidRPr="1446545E">
              <w:rPr>
                <w:lang w:val="en-US"/>
              </w:rPr>
              <w:t>1e-6</w:t>
            </w:r>
          </w:p>
        </w:tc>
      </w:tr>
      <w:tr w:rsidRPr="00FC349D" w:rsidR="00151136" w:rsidTr="1446545E" w14:paraId="28422654" w14:textId="77777777">
        <w:tc>
          <w:tcPr>
            <w:tcW w:w="2547" w:type="dxa"/>
          </w:tcPr>
          <w:p w:rsidRPr="00FC349D" w:rsidR="00151136" w:rsidP="0041624C" w:rsidRDefault="00151136" w14:paraId="4C2695A3" w14:textId="77777777">
            <w:pPr>
              <w:rPr>
                <w:b/>
                <w:bCs/>
                <w:lang w:val="en-US"/>
              </w:rPr>
            </w:pPr>
            <w:r w:rsidRPr="00FC349D">
              <w:rPr>
                <w:b/>
                <w:bCs/>
                <w:lang w:val="en-US"/>
              </w:rPr>
              <w:t>Packet size</w:t>
            </w:r>
          </w:p>
        </w:tc>
        <w:tc>
          <w:tcPr>
            <w:tcW w:w="3685" w:type="dxa"/>
          </w:tcPr>
          <w:p w:rsidRPr="00FC349D" w:rsidR="00151136" w:rsidP="0041624C" w:rsidRDefault="00151136" w14:paraId="7F47625B" w14:textId="37D34BD0">
            <w:pPr>
              <w:rPr>
                <w:lang w:val="en-US"/>
              </w:rPr>
            </w:pPr>
            <w:r w:rsidRPr="00FC349D">
              <w:rPr>
                <w:lang w:val="en-US"/>
              </w:rPr>
              <w:t>1</w:t>
            </w:r>
            <w:r w:rsidR="005202C0">
              <w:rPr>
                <w:lang w:val="en-US"/>
              </w:rPr>
              <w:t>2</w:t>
            </w:r>
            <w:r w:rsidRPr="00FC349D">
              <w:rPr>
                <w:lang w:val="en-US"/>
              </w:rPr>
              <w:t>00 byte</w:t>
            </w:r>
          </w:p>
        </w:tc>
        <w:tc>
          <w:tcPr>
            <w:tcW w:w="3407" w:type="dxa"/>
          </w:tcPr>
          <w:p w:rsidRPr="00FC349D" w:rsidR="00151136" w:rsidP="0041624C" w:rsidRDefault="00151136" w14:paraId="70953C95" w14:textId="49092D04">
            <w:pPr>
              <w:rPr>
                <w:lang w:val="en-US"/>
              </w:rPr>
            </w:pPr>
            <w:r w:rsidRPr="00FC349D">
              <w:rPr>
                <w:lang w:val="en-US"/>
              </w:rPr>
              <w:t>1</w:t>
            </w:r>
            <w:r w:rsidR="005202C0">
              <w:rPr>
                <w:lang w:val="en-US"/>
              </w:rPr>
              <w:t>2</w:t>
            </w:r>
            <w:r w:rsidRPr="00FC349D">
              <w:rPr>
                <w:lang w:val="en-US"/>
              </w:rPr>
              <w:t>00 byte</w:t>
            </w:r>
          </w:p>
        </w:tc>
      </w:tr>
      <w:tr w:rsidRPr="00FC349D" w:rsidR="00151136" w:rsidTr="1446545E" w14:paraId="5C0284D1" w14:textId="77777777">
        <w:tc>
          <w:tcPr>
            <w:tcW w:w="2547" w:type="dxa"/>
          </w:tcPr>
          <w:p w:rsidRPr="00FC349D" w:rsidR="00151136" w:rsidP="0041624C" w:rsidRDefault="00151136" w14:paraId="0CC52448" w14:textId="77777777">
            <w:pPr>
              <w:rPr>
                <w:b/>
                <w:bCs/>
                <w:lang w:val="en-US"/>
              </w:rPr>
            </w:pPr>
            <w:r w:rsidRPr="00FC349D">
              <w:rPr>
                <w:b/>
                <w:bCs/>
                <w:lang w:val="en-US"/>
              </w:rPr>
              <w:t>Packet size distribution</w:t>
            </w:r>
          </w:p>
        </w:tc>
        <w:tc>
          <w:tcPr>
            <w:tcW w:w="3685" w:type="dxa"/>
          </w:tcPr>
          <w:p w:rsidRPr="00FC349D" w:rsidR="00151136" w:rsidP="0041624C" w:rsidRDefault="00151136" w14:paraId="020DA7BD" w14:textId="77777777">
            <w:pPr>
              <w:rPr>
                <w:lang w:val="en-US"/>
              </w:rPr>
            </w:pPr>
            <w:r w:rsidRPr="00FC349D">
              <w:rPr>
                <w:lang w:val="en-US"/>
              </w:rPr>
              <w:t>Constant</w:t>
            </w:r>
          </w:p>
        </w:tc>
        <w:tc>
          <w:tcPr>
            <w:tcW w:w="3407" w:type="dxa"/>
          </w:tcPr>
          <w:p w:rsidRPr="00FC349D" w:rsidR="00151136" w:rsidP="0041624C" w:rsidRDefault="00151136" w14:paraId="60E8BF5F" w14:textId="77777777">
            <w:pPr>
              <w:rPr>
                <w:lang w:val="en-US"/>
              </w:rPr>
            </w:pPr>
            <w:r w:rsidRPr="00FC349D">
              <w:rPr>
                <w:lang w:val="en-US"/>
              </w:rPr>
              <w:t>Constant</w:t>
            </w:r>
          </w:p>
        </w:tc>
      </w:tr>
      <w:tr w:rsidRPr="00FC349D" w:rsidR="00151136" w:rsidTr="1446545E" w14:paraId="70117CE1" w14:textId="77777777">
        <w:tc>
          <w:tcPr>
            <w:tcW w:w="2547" w:type="dxa"/>
          </w:tcPr>
          <w:p w:rsidRPr="00FC349D" w:rsidR="00151136" w:rsidP="0041624C" w:rsidRDefault="00151136" w14:paraId="67AE2695" w14:textId="77777777">
            <w:pPr>
              <w:rPr>
                <w:b/>
                <w:bCs/>
                <w:lang w:val="en-US"/>
              </w:rPr>
            </w:pPr>
            <w:r w:rsidRPr="00FC349D">
              <w:rPr>
                <w:b/>
                <w:bCs/>
                <w:lang w:val="en-US"/>
              </w:rPr>
              <w:t>Transport protocol</w:t>
            </w:r>
          </w:p>
        </w:tc>
        <w:tc>
          <w:tcPr>
            <w:tcW w:w="3685" w:type="dxa"/>
          </w:tcPr>
          <w:p w:rsidRPr="00FC349D" w:rsidR="00151136" w:rsidP="0041624C" w:rsidRDefault="00151136" w14:paraId="1F0B081C" w14:textId="77777777">
            <w:pPr>
              <w:rPr>
                <w:lang w:val="en-US"/>
              </w:rPr>
            </w:pPr>
            <w:r w:rsidRPr="00FC349D">
              <w:rPr>
                <w:lang w:val="en-US"/>
              </w:rPr>
              <w:t>UDP (RTP)</w:t>
            </w:r>
          </w:p>
        </w:tc>
        <w:tc>
          <w:tcPr>
            <w:tcW w:w="3407" w:type="dxa"/>
          </w:tcPr>
          <w:p w:rsidRPr="00FC349D" w:rsidR="00151136" w:rsidP="0041624C" w:rsidRDefault="00151136" w14:paraId="0542D5D2" w14:textId="77777777">
            <w:pPr>
              <w:keepNext/>
              <w:rPr>
                <w:lang w:val="en-US"/>
              </w:rPr>
            </w:pPr>
            <w:r w:rsidRPr="00FC349D">
              <w:rPr>
                <w:lang w:val="en-US"/>
              </w:rPr>
              <w:t>UDP (RTP)</w:t>
            </w:r>
          </w:p>
        </w:tc>
      </w:tr>
    </w:tbl>
    <w:p w:rsidR="00151136" w:rsidP="00151136" w:rsidRDefault="00151136" w14:paraId="69F0A84A" w14:textId="7C6CFD80">
      <w:pPr>
        <w:pStyle w:val="Caption"/>
        <w:jc w:val="center"/>
        <w:rPr>
          <w:lang w:val="en-US"/>
        </w:rPr>
      </w:pPr>
      <w:bookmarkStart w:name="_Ref53923396" w:id="6"/>
      <w:r w:rsidRPr="00FC349D">
        <w:rPr>
          <w:lang w:val="en-US"/>
        </w:rPr>
        <w:t xml:space="preserve">Table </w:t>
      </w:r>
      <w:bookmarkEnd w:id="6"/>
      <w:r w:rsidR="00C97BBC">
        <w:rPr>
          <w:lang w:val="en-US"/>
        </w:rPr>
        <w:t>3</w:t>
      </w:r>
      <w:r w:rsidRPr="00FC349D">
        <w:rPr>
          <w:lang w:val="en-US"/>
        </w:rPr>
        <w:t xml:space="preserve"> - DL and UL traffic model for “AR1: XR Distributed Computing”.</w:t>
      </w:r>
    </w:p>
    <w:p w:rsidR="00714F0E" w:rsidP="4E962273" w:rsidRDefault="00714F0E" w14:paraId="11BE7ADC" w14:textId="77777777">
      <w:pPr>
        <w:rPr>
          <w:b/>
          <w:bCs/>
          <w:i/>
          <w:iCs/>
          <w:lang w:val="en-US"/>
        </w:rPr>
      </w:pPr>
    </w:p>
    <w:p w:rsidR="00BC00A9" w:rsidP="4E962273" w:rsidRDefault="00BC00A9" w14:paraId="0CA3BB07" w14:textId="121000FC">
      <w:pPr>
        <w:rPr>
          <w:i/>
          <w:iCs/>
          <w:lang w:val="en-US"/>
        </w:rPr>
      </w:pPr>
      <w:r w:rsidRPr="4E962273">
        <w:rPr>
          <w:b/>
          <w:bCs/>
          <w:i/>
          <w:iCs/>
          <w:lang w:val="en-US"/>
        </w:rPr>
        <w:t xml:space="preserve">Proposal </w:t>
      </w:r>
      <w:r w:rsidR="00524D4C">
        <w:rPr>
          <w:b/>
          <w:bCs/>
          <w:i/>
          <w:iCs/>
          <w:lang w:val="en-US"/>
        </w:rPr>
        <w:t>6</w:t>
      </w:r>
      <w:r w:rsidRPr="4E962273">
        <w:rPr>
          <w:b/>
          <w:bCs/>
          <w:i/>
          <w:iCs/>
          <w:lang w:val="en-US"/>
        </w:rPr>
        <w:t>:</w:t>
      </w:r>
      <w:r w:rsidRPr="4E962273">
        <w:rPr>
          <w:i/>
          <w:iCs/>
          <w:lang w:val="en-US"/>
        </w:rPr>
        <w:t xml:space="preserve"> For AR1</w:t>
      </w:r>
      <w:r w:rsidR="00CE5AF5">
        <w:rPr>
          <w:i/>
          <w:iCs/>
          <w:lang w:val="en-US"/>
        </w:rPr>
        <w:t xml:space="preserve"> option 1 (augmented video traffic in downlink)</w:t>
      </w:r>
      <w:r w:rsidRPr="4E962273">
        <w:rPr>
          <w:i/>
          <w:iCs/>
          <w:lang w:val="en-US"/>
        </w:rPr>
        <w:t xml:space="preserve">, consider the FTP Model 3 as a downlink traffic </w:t>
      </w:r>
      <w:r w:rsidR="00562463">
        <w:rPr>
          <w:i/>
          <w:iCs/>
          <w:lang w:val="en-US"/>
        </w:rPr>
        <w:t>model</w:t>
      </w:r>
      <w:r w:rsidRPr="4E962273">
        <w:rPr>
          <w:i/>
          <w:iCs/>
          <w:lang w:val="en-US"/>
        </w:rPr>
        <w:t>.</w:t>
      </w:r>
      <w:r w:rsidR="006B0A5D">
        <w:rPr>
          <w:i/>
          <w:iCs/>
          <w:lang w:val="en-US"/>
        </w:rPr>
        <w:t xml:space="preserve"> Assume an average bitrate</w:t>
      </w:r>
      <w:r w:rsidR="00065475">
        <w:rPr>
          <w:i/>
          <w:iCs/>
          <w:lang w:val="en-US"/>
        </w:rPr>
        <w:t xml:space="preserve"> of 58</w:t>
      </w:r>
      <w:r w:rsidRPr="1446545E" w:rsidR="00065475">
        <w:rPr>
          <w:i/>
          <w:iCs/>
          <w:lang w:val="en-US"/>
        </w:rPr>
        <w:t xml:space="preserve"> Mbit/s and </w:t>
      </w:r>
      <w:r w:rsidR="00065475">
        <w:rPr>
          <w:i/>
          <w:iCs/>
          <w:lang w:val="en-US"/>
        </w:rPr>
        <w:t>90</w:t>
      </w:r>
      <w:r w:rsidRPr="1446545E" w:rsidR="00065475">
        <w:rPr>
          <w:i/>
          <w:iCs/>
          <w:lang w:val="en-US"/>
        </w:rPr>
        <w:t xml:space="preserve"> Mbit/s for 1080p (Full HD) and 4K video quality, respectively.</w:t>
      </w:r>
    </w:p>
    <w:p w:rsidR="00CE5AF5" w:rsidP="1446545E" w:rsidRDefault="00CE5AF5" w14:paraId="3787355A" w14:textId="7A93FC37">
      <w:pPr>
        <w:rPr>
          <w:i/>
          <w:iCs/>
          <w:lang w:val="en-US"/>
        </w:rPr>
      </w:pPr>
      <w:r w:rsidRPr="1446545E">
        <w:rPr>
          <w:b/>
          <w:bCs/>
          <w:i/>
          <w:iCs/>
          <w:lang w:val="en-US"/>
        </w:rPr>
        <w:t xml:space="preserve">Proposal </w:t>
      </w:r>
      <w:r w:rsidR="00524D4C">
        <w:rPr>
          <w:b/>
          <w:bCs/>
          <w:i/>
          <w:iCs/>
          <w:lang w:val="en-US"/>
        </w:rPr>
        <w:t>7</w:t>
      </w:r>
      <w:r w:rsidRPr="1446545E">
        <w:rPr>
          <w:b/>
          <w:bCs/>
          <w:i/>
          <w:iCs/>
          <w:lang w:val="en-US"/>
        </w:rPr>
        <w:t>:</w:t>
      </w:r>
      <w:r w:rsidRPr="1446545E">
        <w:rPr>
          <w:i/>
          <w:iCs/>
          <w:lang w:val="en-US"/>
        </w:rPr>
        <w:t xml:space="preserve"> For AR1 option 2 (video objects in downlink), consider the Period</w:t>
      </w:r>
      <w:r w:rsidRPr="1446545E" w:rsidR="0E5B791A">
        <w:rPr>
          <w:i/>
          <w:iCs/>
          <w:lang w:val="en-US"/>
        </w:rPr>
        <w:t>i</w:t>
      </w:r>
      <w:r w:rsidRPr="1446545E">
        <w:rPr>
          <w:i/>
          <w:iCs/>
          <w:lang w:val="en-US"/>
        </w:rPr>
        <w:t xml:space="preserve">c Traffic as a downlink traffic </w:t>
      </w:r>
      <w:r w:rsidR="000C6070">
        <w:rPr>
          <w:i/>
          <w:iCs/>
          <w:lang w:val="en-US"/>
        </w:rPr>
        <w:t>model</w:t>
      </w:r>
      <w:r w:rsidRPr="1446545E">
        <w:rPr>
          <w:i/>
          <w:iCs/>
          <w:lang w:val="en-US"/>
        </w:rPr>
        <w:t>.</w:t>
      </w:r>
      <w:r w:rsidR="005E2F0C">
        <w:rPr>
          <w:i/>
          <w:iCs/>
          <w:lang w:val="en-US"/>
        </w:rPr>
        <w:t xml:space="preserve"> </w:t>
      </w:r>
      <w:r w:rsidR="005B42FB">
        <w:rPr>
          <w:i/>
          <w:iCs/>
          <w:lang w:val="en-US"/>
        </w:rPr>
        <w:t>A</w:t>
      </w:r>
      <w:r w:rsidRPr="000368D3" w:rsidR="005E2F0C">
        <w:rPr>
          <w:i/>
          <w:iCs/>
          <w:lang w:val="en-US"/>
        </w:rPr>
        <w:t xml:space="preserve">ssume </w:t>
      </w:r>
      <w:r w:rsidR="005E2F0C">
        <w:rPr>
          <w:i/>
          <w:iCs/>
          <w:lang w:val="en-US"/>
        </w:rPr>
        <w:t>a traffic source generating objects of 10kbit and 10Mbit every 5 seconds.</w:t>
      </w:r>
    </w:p>
    <w:p w:rsidR="00CE5AF5" w:rsidP="00BC00A9" w:rsidRDefault="00CE5AF5" w14:paraId="5D15BAF6" w14:textId="1D531234">
      <w:pPr>
        <w:rPr>
          <w:i/>
          <w:iCs/>
          <w:lang w:val="en-US"/>
        </w:rPr>
      </w:pPr>
      <w:r w:rsidRPr="1446545E">
        <w:rPr>
          <w:b/>
          <w:bCs/>
          <w:i/>
          <w:iCs/>
          <w:lang w:val="en-US"/>
        </w:rPr>
        <w:t xml:space="preserve">Proposal </w:t>
      </w:r>
      <w:r w:rsidR="00524D4C">
        <w:rPr>
          <w:b/>
          <w:bCs/>
          <w:i/>
          <w:iCs/>
          <w:lang w:val="en-US"/>
        </w:rPr>
        <w:t>8</w:t>
      </w:r>
      <w:r w:rsidRPr="1446545E">
        <w:rPr>
          <w:b/>
          <w:bCs/>
          <w:i/>
          <w:iCs/>
          <w:lang w:val="en-US"/>
        </w:rPr>
        <w:t>:</w:t>
      </w:r>
      <w:r w:rsidRPr="1446545E">
        <w:rPr>
          <w:i/>
          <w:iCs/>
          <w:lang w:val="en-US"/>
        </w:rPr>
        <w:t xml:space="preserve"> For AR1</w:t>
      </w:r>
      <w:r w:rsidRPr="00E053E5" w:rsidR="00BC00A9">
        <w:rPr>
          <w:i/>
          <w:iCs/>
          <w:lang w:val="en-US"/>
        </w:rPr>
        <w:t xml:space="preserve">, consider </w:t>
      </w:r>
      <w:r w:rsidRPr="00E053E5" w:rsidR="00847D3D">
        <w:rPr>
          <w:i/>
          <w:iCs/>
          <w:lang w:val="en-US"/>
        </w:rPr>
        <w:t xml:space="preserve">the FTP Model 3 </w:t>
      </w:r>
      <w:r w:rsidRPr="00E053E5" w:rsidR="00BC00A9">
        <w:rPr>
          <w:i/>
          <w:iCs/>
          <w:lang w:val="en-US"/>
        </w:rPr>
        <w:t>as an uplink</w:t>
      </w:r>
      <w:r w:rsidRPr="1446545E">
        <w:rPr>
          <w:i/>
          <w:iCs/>
          <w:lang w:val="en-US"/>
        </w:rPr>
        <w:t xml:space="preserve"> traffic model </w:t>
      </w:r>
      <w:r>
        <w:rPr>
          <w:i/>
          <w:iCs/>
          <w:lang w:val="en-US"/>
        </w:rPr>
        <w:t xml:space="preserve">for </w:t>
      </w:r>
      <w:r w:rsidR="00CD762D">
        <w:rPr>
          <w:i/>
          <w:iCs/>
          <w:lang w:val="en-US"/>
        </w:rPr>
        <w:t>Option</w:t>
      </w:r>
      <w:r w:rsidRPr="1446545E">
        <w:rPr>
          <w:i/>
          <w:iCs/>
          <w:lang w:val="en-US"/>
        </w:rPr>
        <w:t xml:space="preserve"> 1 </w:t>
      </w:r>
      <w:r w:rsidR="00CD762D">
        <w:rPr>
          <w:i/>
          <w:iCs/>
          <w:lang w:val="en-US"/>
        </w:rPr>
        <w:t>and Option 2</w:t>
      </w:r>
      <w:r w:rsidRPr="00E053E5" w:rsidR="00BC00A9">
        <w:rPr>
          <w:i/>
          <w:iCs/>
          <w:lang w:val="en-US"/>
        </w:rPr>
        <w:t>.</w:t>
      </w:r>
      <w:r w:rsidR="00B64950">
        <w:rPr>
          <w:i/>
          <w:iCs/>
          <w:lang w:val="en-US"/>
        </w:rPr>
        <w:t xml:space="preserve"> For Option 1,</w:t>
      </w:r>
      <w:r w:rsidRPr="1446545E">
        <w:rPr>
          <w:i/>
          <w:iCs/>
          <w:lang w:val="en-US"/>
        </w:rPr>
        <w:t xml:space="preserve"> assume a traffic source generating </w:t>
      </w:r>
      <w:r w:rsidR="00294153">
        <w:rPr>
          <w:i/>
          <w:iCs/>
          <w:lang w:val="en-US"/>
        </w:rPr>
        <w:t>58</w:t>
      </w:r>
      <w:r w:rsidRPr="1446545E">
        <w:rPr>
          <w:i/>
          <w:iCs/>
          <w:lang w:val="en-US"/>
        </w:rPr>
        <w:t xml:space="preserve"> Mbit/s and </w:t>
      </w:r>
      <w:r w:rsidR="00294153">
        <w:rPr>
          <w:i/>
          <w:iCs/>
          <w:lang w:val="en-US"/>
        </w:rPr>
        <w:t>90</w:t>
      </w:r>
      <w:r w:rsidRPr="1446545E">
        <w:rPr>
          <w:i/>
          <w:iCs/>
          <w:lang w:val="en-US"/>
        </w:rPr>
        <w:t xml:space="preserve"> Mbit/s as </w:t>
      </w:r>
      <w:r w:rsidR="00FF150F">
        <w:rPr>
          <w:i/>
          <w:iCs/>
          <w:lang w:val="en-US"/>
        </w:rPr>
        <w:t>a</w:t>
      </w:r>
      <w:r w:rsidRPr="1446545E" w:rsidR="00B64950">
        <w:rPr>
          <w:i/>
          <w:iCs/>
          <w:lang w:val="en-US"/>
        </w:rPr>
        <w:t xml:space="preserve"> </w:t>
      </w:r>
      <w:proofErr w:type="spellStart"/>
      <w:r w:rsidRPr="1446545E">
        <w:rPr>
          <w:i/>
          <w:iCs/>
          <w:lang w:val="en-US"/>
        </w:rPr>
        <w:t>bitrate</w:t>
      </w:r>
      <w:proofErr w:type="spellEnd"/>
      <w:r w:rsidRPr="1446545E">
        <w:rPr>
          <w:i/>
          <w:iCs/>
          <w:lang w:val="en-US"/>
        </w:rPr>
        <w:t xml:space="preserve"> for 1080p (Full HD) and 4K video quality, respectively.</w:t>
      </w:r>
      <w:r w:rsidR="00DE623A">
        <w:rPr>
          <w:i/>
          <w:iCs/>
          <w:lang w:val="en-US"/>
        </w:rPr>
        <w:t xml:space="preserve"> For Option 2, assume a traffic source generati</w:t>
      </w:r>
      <w:r w:rsidR="00896D52">
        <w:rPr>
          <w:i/>
          <w:iCs/>
          <w:lang w:val="en-US"/>
        </w:rPr>
        <w:t>ng</w:t>
      </w:r>
      <w:r w:rsidR="00D46641">
        <w:rPr>
          <w:i/>
          <w:iCs/>
          <w:lang w:val="en-US"/>
        </w:rPr>
        <w:t xml:space="preserve"> 10 Mbit/s as a </w:t>
      </w:r>
      <w:proofErr w:type="spellStart"/>
      <w:r w:rsidR="00D46641">
        <w:rPr>
          <w:i/>
          <w:iCs/>
          <w:lang w:val="en-US"/>
        </w:rPr>
        <w:t>bitrate</w:t>
      </w:r>
      <w:proofErr w:type="spellEnd"/>
      <w:r w:rsidR="00D46641">
        <w:rPr>
          <w:i/>
          <w:iCs/>
          <w:lang w:val="en-US"/>
        </w:rPr>
        <w:t xml:space="preserve"> for 720</w:t>
      </w:r>
      <w:r w:rsidR="00FF150F">
        <w:rPr>
          <w:i/>
          <w:iCs/>
          <w:lang w:val="en-US"/>
        </w:rPr>
        <w:t>p video quality.</w:t>
      </w:r>
    </w:p>
    <w:p w:rsidRPr="000368D3" w:rsidR="00BC00A9" w:rsidP="00BC00A9" w:rsidRDefault="00BC00A9" w14:paraId="7EB10255" w14:textId="48084A30">
      <w:pPr>
        <w:rPr>
          <w:i/>
          <w:iCs/>
          <w:lang w:val="en-US"/>
        </w:rPr>
      </w:pPr>
      <w:r w:rsidRPr="000368D3">
        <w:rPr>
          <w:b/>
          <w:bCs/>
          <w:i/>
          <w:iCs/>
          <w:lang w:val="en-US"/>
        </w:rPr>
        <w:t xml:space="preserve">Proposal </w:t>
      </w:r>
      <w:r w:rsidR="00524D4C">
        <w:rPr>
          <w:b/>
          <w:bCs/>
          <w:i/>
          <w:iCs/>
          <w:lang w:val="en-US"/>
        </w:rPr>
        <w:t>9</w:t>
      </w:r>
      <w:r w:rsidRPr="000368D3">
        <w:rPr>
          <w:b/>
          <w:bCs/>
          <w:i/>
          <w:iCs/>
          <w:lang w:val="en-US"/>
        </w:rPr>
        <w:t>:</w:t>
      </w:r>
      <w:r w:rsidRPr="000368D3">
        <w:rPr>
          <w:i/>
          <w:iCs/>
          <w:lang w:val="en-US"/>
        </w:rPr>
        <w:t xml:space="preserve"> For </w:t>
      </w:r>
      <w:r>
        <w:rPr>
          <w:i/>
          <w:iCs/>
          <w:lang w:val="en-US"/>
        </w:rPr>
        <w:t xml:space="preserve">AR1 </w:t>
      </w:r>
      <w:r w:rsidRPr="000368D3">
        <w:rPr>
          <w:i/>
          <w:iCs/>
          <w:lang w:val="en-US"/>
        </w:rPr>
        <w:t>packet size distribution, adopt a constant size packet in uplink and downlink.</w:t>
      </w:r>
      <w:r w:rsidR="00364B28">
        <w:rPr>
          <w:i/>
          <w:iCs/>
          <w:lang w:val="en-US"/>
        </w:rPr>
        <w:t xml:space="preserve"> Assume a 1200 byte for a packet size in uplink and downlink.</w:t>
      </w:r>
    </w:p>
    <w:p w:rsidRPr="00151136" w:rsidR="00151136" w:rsidP="00151136" w:rsidRDefault="00151136" w14:paraId="51CF9561" w14:textId="77777777">
      <w:pPr>
        <w:rPr>
          <w:lang w:val="en-US"/>
        </w:rPr>
      </w:pPr>
    </w:p>
    <w:p w:rsidR="00151136" w:rsidP="00AA156E" w:rsidRDefault="00151136" w14:paraId="50751618" w14:textId="12B8101A">
      <w:pPr>
        <w:pStyle w:val="Heading3"/>
        <w:rPr>
          <w:lang w:val="en-US"/>
        </w:rPr>
      </w:pPr>
      <w:r w:rsidRPr="00FC349D">
        <w:rPr>
          <w:lang w:val="en-US"/>
        </w:rPr>
        <w:t>AR2: “XR Conversational”</w:t>
      </w:r>
    </w:p>
    <w:p w:rsidR="00D06123" w:rsidP="00D50EE4" w:rsidRDefault="00EA7E7A" w14:paraId="3ECEBD7F" w14:textId="3CA857EF">
      <w:pPr>
        <w:rPr>
          <w:lang w:val="en-US"/>
        </w:rPr>
      </w:pPr>
      <w:r w:rsidRPr="1446545E">
        <w:rPr>
          <w:lang w:val="en-US"/>
        </w:rPr>
        <w:t>The XR Conversational use case is based on clause 6.2.8 in TR 26.928 [2]. In an XR conversational and conference service</w:t>
      </w:r>
      <w:r w:rsidRPr="1446545E" w:rsidR="667FAB2B">
        <w:rPr>
          <w:lang w:val="en-US"/>
        </w:rPr>
        <w:t>s</w:t>
      </w:r>
      <w:r w:rsidRPr="1446545E">
        <w:rPr>
          <w:lang w:val="en-US"/>
        </w:rPr>
        <w:t xml:space="preserve">, users participate in a conference call by either wearing an HMD or by using an AR device such as AR glasses. </w:t>
      </w:r>
    </w:p>
    <w:p w:rsidR="007211D2" w:rsidP="00D50EE4" w:rsidRDefault="00EA7E7A" w14:paraId="1B5F74DE" w14:textId="7494095E">
      <w:pPr>
        <w:rPr>
          <w:lang w:val="en-US"/>
        </w:rPr>
      </w:pPr>
      <w:r w:rsidRPr="00FC349D">
        <w:rPr>
          <w:lang w:val="en-US"/>
        </w:rPr>
        <w:t xml:space="preserve">Due to the limited processing capabilities and power constraints of the XR devices, several processing steps are offloaded to servers. Therefore, AR2 applications are implemented following the principle of Option </w:t>
      </w:r>
      <w:r w:rsidR="002038E9">
        <w:rPr>
          <w:lang w:val="en-US"/>
        </w:rPr>
        <w:t>3 mentioned in 2.2.1</w:t>
      </w:r>
      <w:r w:rsidRPr="00FC349D">
        <w:rPr>
          <w:lang w:val="en-US"/>
        </w:rPr>
        <w:t xml:space="preserve">. However, in contrast to AR1 from 2.2.1, the call setup phase is different. During the setup phase, the 3D models or avatars of the call participants might have to be downloaded. With this initial download of high-quality models with detailed textures, a large amount of bandwidth on DL can be saved as only the </w:t>
      </w:r>
      <w:proofErr w:type="spellStart"/>
      <w:r w:rsidRPr="00FC349D">
        <w:rPr>
          <w:lang w:val="en-US"/>
        </w:rPr>
        <w:t>keypoints</w:t>
      </w:r>
      <w:proofErr w:type="spellEnd"/>
      <w:r w:rsidRPr="00FC349D">
        <w:rPr>
          <w:lang w:val="en-US"/>
        </w:rPr>
        <w:t xml:space="preserve"> keeping track of the movement have to be transmitted. This requires however computational power on the device side. If the initial download of high-quality models is omitted, the traffic profiles are </w:t>
      </w:r>
      <w:proofErr w:type="gramStart"/>
      <w:r w:rsidRPr="00FC349D">
        <w:rPr>
          <w:lang w:val="en-US"/>
        </w:rPr>
        <w:t>similar to</w:t>
      </w:r>
      <w:proofErr w:type="gramEnd"/>
      <w:r w:rsidRPr="00FC349D">
        <w:rPr>
          <w:lang w:val="en-US"/>
        </w:rPr>
        <w:t xml:space="preserve"> 2.2.1.</w:t>
      </w:r>
    </w:p>
    <w:p w:rsidR="00F27A42" w:rsidP="00D50EE4" w:rsidRDefault="00F27A42" w14:paraId="3045F5C9" w14:textId="77777777">
      <w:pPr>
        <w:rPr>
          <w:lang w:val="en-US"/>
        </w:rPr>
      </w:pPr>
    </w:p>
    <w:p w:rsidRPr="000368D3" w:rsidR="007211D2" w:rsidP="3E985BDB" w:rsidRDefault="007211D2" w14:paraId="6BB9E8BD" w14:textId="78702549">
      <w:pPr>
        <w:rPr>
          <w:i/>
          <w:iCs/>
          <w:lang w:val="en-US"/>
        </w:rPr>
      </w:pPr>
      <w:r w:rsidRPr="3E985BDB">
        <w:rPr>
          <w:b/>
          <w:bCs/>
          <w:i/>
          <w:iCs/>
          <w:lang w:val="en-US"/>
        </w:rPr>
        <w:t xml:space="preserve">Proposal </w:t>
      </w:r>
      <w:r w:rsidR="00BD150C">
        <w:rPr>
          <w:b/>
          <w:bCs/>
          <w:i/>
          <w:iCs/>
          <w:lang w:val="en-US"/>
        </w:rPr>
        <w:t>10</w:t>
      </w:r>
      <w:r w:rsidRPr="3E985BDB">
        <w:rPr>
          <w:b/>
          <w:bCs/>
          <w:i/>
          <w:iCs/>
          <w:lang w:val="en-US"/>
        </w:rPr>
        <w:t>:</w:t>
      </w:r>
      <w:r w:rsidRPr="3E985BDB">
        <w:rPr>
          <w:i/>
          <w:iCs/>
          <w:lang w:val="en-US"/>
        </w:rPr>
        <w:t xml:space="preserve"> For AR2,</w:t>
      </w:r>
      <w:r w:rsidRPr="3E985BDB" w:rsidR="69505BC4">
        <w:rPr>
          <w:i/>
          <w:iCs/>
          <w:lang w:val="en-US"/>
        </w:rPr>
        <w:t xml:space="preserve"> in case the initial download of high-quality models is omitted,</w:t>
      </w:r>
      <w:r w:rsidRPr="3E985BDB">
        <w:rPr>
          <w:i/>
          <w:iCs/>
          <w:lang w:val="en-US"/>
        </w:rPr>
        <w:t xml:space="preserve"> consider the same traffic model and parameters as for AR1.</w:t>
      </w:r>
    </w:p>
    <w:p w:rsidR="007211D2" w:rsidP="00D50EE4" w:rsidRDefault="007211D2" w14:paraId="52A8EC96" w14:textId="77777777">
      <w:pPr>
        <w:rPr>
          <w:lang w:val="en-US"/>
        </w:rPr>
      </w:pPr>
    </w:p>
    <w:p w:rsidRPr="00C70D90" w:rsidR="00D50EE4" w:rsidP="00AA156E" w:rsidRDefault="00D50EE4" w14:paraId="662180FA" w14:textId="77777777">
      <w:pPr>
        <w:pStyle w:val="Heading2"/>
        <w:rPr>
          <w:lang w:val="en-US"/>
        </w:rPr>
      </w:pPr>
      <w:r w:rsidRPr="00FC349D">
        <w:rPr>
          <w:lang w:val="en-US"/>
        </w:rPr>
        <w:t>Cloud Gaming</w:t>
      </w:r>
    </w:p>
    <w:p w:rsidRPr="000A05E1" w:rsidR="00FF5681" w:rsidP="1446545E" w:rsidRDefault="00FF5681" w14:paraId="12206C37" w14:textId="68D31D83">
      <w:pPr>
        <w:pStyle w:val="paragraph"/>
        <w:spacing w:before="0" w:beforeAutospacing="0" w:after="0" w:afterAutospacing="0"/>
        <w:jc w:val="both"/>
        <w:textAlignment w:val="baseline"/>
        <w:rPr>
          <w:sz w:val="20"/>
          <w:szCs w:val="20"/>
        </w:rPr>
      </w:pPr>
      <w:r w:rsidRPr="000A05E1">
        <w:rPr>
          <w:rStyle w:val="normaltextrun"/>
          <w:sz w:val="20"/>
          <w:szCs w:val="20"/>
        </w:rPr>
        <w:t>In this section, we present the observations and proposals to model the upstream and downstream traffic of Cloud Gaming (CG) applications based on the analysis of the Google Stadia platform. In Google Stadia, the user input is captured locally and transmitted to the cloud where the entire game experience is rendered and delivered back to the user via video stream. There are currently three supported ways to play Google Stadia games:</w:t>
      </w:r>
      <w:r w:rsidRPr="000A05E1">
        <w:rPr>
          <w:rStyle w:val="eop"/>
          <w:sz w:val="20"/>
          <w:szCs w:val="20"/>
        </w:rPr>
        <w:t> </w:t>
      </w:r>
    </w:p>
    <w:p w:rsidRPr="000A05E1" w:rsidR="00FF5681" w:rsidP="1446545E" w:rsidRDefault="00FF5681" w14:paraId="00E42CA3" w14:textId="77777777">
      <w:pPr>
        <w:pStyle w:val="paragraph"/>
        <w:numPr>
          <w:ilvl w:val="0"/>
          <w:numId w:val="19"/>
        </w:numPr>
        <w:tabs>
          <w:tab w:val="clear" w:pos="720"/>
          <w:tab w:val="num" w:pos="426"/>
        </w:tabs>
        <w:spacing w:before="0" w:beforeAutospacing="0" w:after="0" w:afterAutospacing="0"/>
        <w:ind w:left="0" w:firstLine="0"/>
        <w:jc w:val="both"/>
        <w:textAlignment w:val="baseline"/>
        <w:rPr>
          <w:sz w:val="20"/>
          <w:szCs w:val="20"/>
        </w:rPr>
      </w:pPr>
      <w:r w:rsidRPr="000A05E1">
        <w:rPr>
          <w:rStyle w:val="normaltextrun"/>
          <w:sz w:val="20"/>
          <w:szCs w:val="20"/>
        </w:rPr>
        <w:t>Via Chrome-Browser on a PC either with mouse/keyboard or controller through Ethernet/</w:t>
      </w:r>
      <w:proofErr w:type="spellStart"/>
      <w:r w:rsidRPr="000A05E1">
        <w:rPr>
          <w:rStyle w:val="normaltextrun"/>
          <w:sz w:val="20"/>
          <w:szCs w:val="20"/>
        </w:rPr>
        <w:t>WiFi</w:t>
      </w:r>
      <w:proofErr w:type="spellEnd"/>
      <w:r w:rsidRPr="000A05E1">
        <w:rPr>
          <w:rStyle w:val="normaltextrun"/>
          <w:sz w:val="20"/>
          <w:szCs w:val="20"/>
        </w:rPr>
        <w:t> connections</w:t>
      </w:r>
      <w:r w:rsidRPr="000A05E1">
        <w:rPr>
          <w:rStyle w:val="scxw165319484"/>
          <w:sz w:val="20"/>
          <w:szCs w:val="20"/>
        </w:rPr>
        <w:t> </w:t>
      </w:r>
      <w:r w:rsidRPr="000A05E1">
        <w:rPr>
          <w:sz w:val="20"/>
          <w:szCs w:val="20"/>
        </w:rPr>
        <w:br/>
      </w:r>
      <w:r w:rsidRPr="000A05E1">
        <w:rPr>
          <w:rStyle w:val="normaltextrun"/>
          <w:sz w:val="20"/>
          <w:szCs w:val="20"/>
        </w:rPr>
        <w:t>(4K support only with VP9 hardware decoder)</w:t>
      </w:r>
      <w:r w:rsidRPr="000A05E1">
        <w:rPr>
          <w:rStyle w:val="eop"/>
          <w:sz w:val="20"/>
          <w:szCs w:val="20"/>
        </w:rPr>
        <w:t> </w:t>
      </w:r>
    </w:p>
    <w:p w:rsidRPr="000A05E1" w:rsidR="00FF5681" w:rsidP="1446545E" w:rsidRDefault="00FF5681" w14:paraId="4C911499" w14:textId="77777777">
      <w:pPr>
        <w:pStyle w:val="paragraph"/>
        <w:numPr>
          <w:ilvl w:val="0"/>
          <w:numId w:val="19"/>
        </w:numPr>
        <w:tabs>
          <w:tab w:val="clear" w:pos="720"/>
          <w:tab w:val="num" w:pos="426"/>
        </w:tabs>
        <w:spacing w:before="0" w:beforeAutospacing="0" w:after="0" w:afterAutospacing="0"/>
        <w:ind w:left="0" w:firstLine="0"/>
        <w:jc w:val="both"/>
        <w:textAlignment w:val="baseline"/>
        <w:rPr>
          <w:sz w:val="20"/>
          <w:szCs w:val="20"/>
        </w:rPr>
      </w:pPr>
      <w:r w:rsidRPr="000A05E1">
        <w:rPr>
          <w:rStyle w:val="normaltextrun"/>
          <w:sz w:val="20"/>
          <w:szCs w:val="20"/>
        </w:rPr>
        <w:t>Via TV equipped with Google Chromecast Ultra and a Stadia controller through </w:t>
      </w:r>
      <w:proofErr w:type="spellStart"/>
      <w:r w:rsidRPr="000A05E1">
        <w:rPr>
          <w:rStyle w:val="normaltextrun"/>
          <w:sz w:val="20"/>
          <w:szCs w:val="20"/>
        </w:rPr>
        <w:t>WiFi</w:t>
      </w:r>
      <w:proofErr w:type="spellEnd"/>
      <w:r w:rsidRPr="000A05E1">
        <w:rPr>
          <w:rStyle w:val="normaltextrun"/>
          <w:sz w:val="20"/>
          <w:szCs w:val="20"/>
        </w:rPr>
        <w:t> connections</w:t>
      </w:r>
      <w:r w:rsidRPr="000A05E1">
        <w:rPr>
          <w:rStyle w:val="eop"/>
          <w:sz w:val="20"/>
          <w:szCs w:val="20"/>
        </w:rPr>
        <w:t> </w:t>
      </w:r>
    </w:p>
    <w:p w:rsidRPr="000A05E1" w:rsidR="00FF5681" w:rsidP="1446545E" w:rsidRDefault="00FF5681" w14:paraId="74D011F0" w14:textId="77777777">
      <w:pPr>
        <w:pStyle w:val="paragraph"/>
        <w:numPr>
          <w:ilvl w:val="0"/>
          <w:numId w:val="20"/>
        </w:numPr>
        <w:tabs>
          <w:tab w:val="clear" w:pos="720"/>
          <w:tab w:val="num" w:pos="426"/>
        </w:tabs>
        <w:spacing w:before="0" w:beforeAutospacing="0" w:after="0" w:afterAutospacing="0"/>
        <w:ind w:left="0" w:firstLine="0"/>
        <w:jc w:val="both"/>
        <w:textAlignment w:val="baseline"/>
        <w:rPr>
          <w:sz w:val="20"/>
          <w:szCs w:val="20"/>
        </w:rPr>
      </w:pPr>
      <w:r w:rsidRPr="000A05E1">
        <w:rPr>
          <w:rStyle w:val="normaltextrun"/>
          <w:sz w:val="20"/>
          <w:szCs w:val="20"/>
        </w:rPr>
        <w:t>Via a Smartphone with Stadia application installed and a controller through </w:t>
      </w:r>
      <w:proofErr w:type="spellStart"/>
      <w:r w:rsidRPr="000A05E1">
        <w:rPr>
          <w:rStyle w:val="normaltextrun"/>
          <w:sz w:val="20"/>
          <w:szCs w:val="20"/>
        </w:rPr>
        <w:t>WiFi</w:t>
      </w:r>
      <w:proofErr w:type="spellEnd"/>
      <w:r w:rsidRPr="000A05E1">
        <w:rPr>
          <w:rStyle w:val="normaltextrun"/>
          <w:sz w:val="20"/>
          <w:szCs w:val="20"/>
        </w:rPr>
        <w:t> connections</w:t>
      </w:r>
      <w:r w:rsidRPr="000A05E1">
        <w:rPr>
          <w:rStyle w:val="eop"/>
          <w:sz w:val="20"/>
          <w:szCs w:val="20"/>
        </w:rPr>
        <w:t> </w:t>
      </w:r>
    </w:p>
    <w:p w:rsidRPr="000A05E1" w:rsidR="00FF5681" w:rsidP="1446545E" w:rsidRDefault="00FF5681" w14:paraId="6D4D201E" w14:textId="203C0C2B">
      <w:pPr>
        <w:pStyle w:val="paragraph"/>
        <w:spacing w:before="0" w:beforeAutospacing="0" w:after="0" w:afterAutospacing="0"/>
        <w:jc w:val="both"/>
        <w:textAlignment w:val="baseline"/>
        <w:rPr>
          <w:sz w:val="20"/>
          <w:szCs w:val="20"/>
        </w:rPr>
      </w:pPr>
      <w:r w:rsidRPr="000A05E1">
        <w:rPr>
          <w:rStyle w:val="normaltextrun"/>
          <w:sz w:val="20"/>
          <w:szCs w:val="20"/>
        </w:rPr>
        <w:t>In our analysis, we consider the first option since it provides more control of the user device.</w:t>
      </w:r>
      <w:r w:rsidR="006A4566">
        <w:rPr>
          <w:rStyle w:val="normaltextrun"/>
          <w:sz w:val="20"/>
          <w:szCs w:val="20"/>
        </w:rPr>
        <w:t xml:space="preserve"> More details on the Google Stadia analysis can be found in Appendix A.</w:t>
      </w:r>
    </w:p>
    <w:p w:rsidRPr="000A05E1" w:rsidR="00FF5681" w:rsidP="1446545E" w:rsidRDefault="00FF5681" w14:paraId="28381F71" w14:textId="49C0E117">
      <w:pPr>
        <w:rPr>
          <w:rFonts w:eastAsia="Times New Roman"/>
          <w:lang w:val="en-US"/>
        </w:rPr>
      </w:pPr>
    </w:p>
    <w:p w:rsidRPr="000A05E1" w:rsidR="007A4794" w:rsidP="1446545E" w:rsidRDefault="00DD3051" w14:paraId="125341B2" w14:textId="337893EA">
      <w:pPr>
        <w:pStyle w:val="paragraph"/>
        <w:spacing w:before="0" w:beforeAutospacing="0" w:after="0" w:afterAutospacing="0"/>
        <w:jc w:val="both"/>
        <w:textAlignment w:val="baseline"/>
        <w:rPr>
          <w:rStyle w:val="normaltextrun"/>
          <w:sz w:val="20"/>
          <w:szCs w:val="20"/>
        </w:rPr>
      </w:pPr>
      <w:r w:rsidRPr="000A05E1">
        <w:rPr>
          <w:rStyle w:val="normaltextrun"/>
          <w:sz w:val="20"/>
          <w:szCs w:val="20"/>
        </w:rPr>
        <w:t>When a user plays a game on Google Stadia four end-to-end connections are created: two connections for the downlink and uplink data streams and two connection for the downlink and uplink control streams. In our analysis, we have analyzed separately all four connections</w:t>
      </w:r>
      <w:r w:rsidRPr="000A05E1" w:rsidR="007A4794">
        <w:rPr>
          <w:rStyle w:val="normaltextrun"/>
          <w:sz w:val="20"/>
          <w:szCs w:val="20"/>
        </w:rPr>
        <w:t>:</w:t>
      </w:r>
    </w:p>
    <w:p w:rsidRPr="000A05E1" w:rsidR="007A4794" w:rsidP="1446545E" w:rsidRDefault="007A4794" w14:paraId="33CF3440" w14:textId="25B43627">
      <w:pPr>
        <w:pStyle w:val="paragraph"/>
        <w:numPr>
          <w:ilvl w:val="0"/>
          <w:numId w:val="21"/>
        </w:numPr>
        <w:spacing w:before="0" w:beforeAutospacing="0" w:after="0" w:afterAutospacing="0"/>
        <w:ind w:left="426"/>
        <w:jc w:val="both"/>
        <w:textAlignment w:val="baseline"/>
        <w:rPr>
          <w:rStyle w:val="normaltextrun"/>
          <w:sz w:val="20"/>
          <w:szCs w:val="20"/>
        </w:rPr>
      </w:pPr>
      <w:r w:rsidRPr="000A05E1">
        <w:rPr>
          <w:rStyle w:val="normaltextrun"/>
          <w:sz w:val="20"/>
          <w:szCs w:val="20"/>
        </w:rPr>
        <w:lastRenderedPageBreak/>
        <w:t xml:space="preserve">Uplink: </w:t>
      </w:r>
      <w:r w:rsidRPr="000A05E1" w:rsidR="00F86F6A">
        <w:rPr>
          <w:rStyle w:val="normaltextrun"/>
          <w:sz w:val="20"/>
          <w:szCs w:val="20"/>
        </w:rPr>
        <w:t>One uplink stream carries the user input data while another</w:t>
      </w:r>
      <w:r w:rsidRPr="000A05E1" w:rsidR="00F15653">
        <w:rPr>
          <w:rStyle w:val="normaltextrun"/>
          <w:sz w:val="20"/>
          <w:szCs w:val="20"/>
        </w:rPr>
        <w:t xml:space="preserve"> carries the auxiliary information and commands from client to the server.</w:t>
      </w:r>
    </w:p>
    <w:p w:rsidRPr="000A05E1" w:rsidR="00F15653" w:rsidP="1446545E" w:rsidRDefault="00F15653" w14:paraId="0D8E4F69" w14:textId="3C83D79A">
      <w:pPr>
        <w:pStyle w:val="paragraph"/>
        <w:numPr>
          <w:ilvl w:val="0"/>
          <w:numId w:val="21"/>
        </w:numPr>
        <w:spacing w:before="0" w:beforeAutospacing="0" w:after="0" w:afterAutospacing="0"/>
        <w:ind w:left="426"/>
        <w:jc w:val="both"/>
        <w:textAlignment w:val="baseline"/>
        <w:rPr>
          <w:rStyle w:val="normaltextrun"/>
          <w:sz w:val="20"/>
          <w:szCs w:val="20"/>
        </w:rPr>
      </w:pPr>
      <w:r w:rsidRPr="000A05E1">
        <w:rPr>
          <w:rStyle w:val="normaltextrun"/>
          <w:sz w:val="20"/>
          <w:szCs w:val="20"/>
        </w:rPr>
        <w:t xml:space="preserve">Downlink: </w:t>
      </w:r>
      <w:r w:rsidRPr="000A05E1" w:rsidR="00710F36">
        <w:rPr>
          <w:rStyle w:val="normaltextrun"/>
          <w:sz w:val="20"/>
          <w:szCs w:val="20"/>
        </w:rPr>
        <w:t>One downlink stream carries the video while another is dedicated for the auxiliary information and commands exchanged between the server and the client applications.</w:t>
      </w:r>
    </w:p>
    <w:p w:rsidRPr="000A05E1" w:rsidR="007A4794" w:rsidP="4705F3FE" w:rsidRDefault="00E4183D" w14:paraId="29124A3A" w14:textId="1FA9B568">
      <w:pPr>
        <w:pStyle w:val="paragraph"/>
        <w:spacing w:before="0" w:beforeAutospacing="0" w:after="0" w:afterAutospacing="0"/>
        <w:jc w:val="both"/>
        <w:textAlignment w:val="baseline"/>
        <w:rPr>
          <w:rStyle w:val="normaltextrun"/>
          <w:sz w:val="20"/>
          <w:szCs w:val="20"/>
        </w:rPr>
      </w:pPr>
      <w:r w:rsidRPr="4705F3FE">
        <w:rPr>
          <w:rStyle w:val="normaltextrun"/>
          <w:sz w:val="20"/>
          <w:szCs w:val="20"/>
        </w:rPr>
        <w:t>For the uplink connection in CG platform</w:t>
      </w:r>
      <w:r w:rsidRPr="4705F3FE" w:rsidR="004D5859">
        <w:rPr>
          <w:rStyle w:val="normaltextrun"/>
          <w:sz w:val="20"/>
          <w:szCs w:val="20"/>
        </w:rPr>
        <w:t xml:space="preserve"> we will</w:t>
      </w:r>
      <w:r w:rsidRPr="4705F3FE">
        <w:rPr>
          <w:rStyle w:val="normaltextrun"/>
          <w:sz w:val="20"/>
          <w:szCs w:val="20"/>
        </w:rPr>
        <w:t xml:space="preserve"> consider the stream which carries commands played by the user, while for the downlink,</w:t>
      </w:r>
      <w:r w:rsidRPr="4705F3FE" w:rsidR="005C5A3D">
        <w:rPr>
          <w:rStyle w:val="normaltextrun"/>
          <w:sz w:val="20"/>
          <w:szCs w:val="20"/>
        </w:rPr>
        <w:t xml:space="preserve"> we will further</w:t>
      </w:r>
      <w:r w:rsidRPr="4705F3FE">
        <w:rPr>
          <w:rStyle w:val="normaltextrun"/>
          <w:sz w:val="20"/>
          <w:szCs w:val="20"/>
        </w:rPr>
        <w:t xml:space="preserve"> consider the stream used to carry video stream rendered </w:t>
      </w:r>
      <w:r w:rsidRPr="4705F3FE" w:rsidR="65E7B03F">
        <w:rPr>
          <w:rStyle w:val="normaltextrun"/>
          <w:sz w:val="20"/>
          <w:szCs w:val="20"/>
        </w:rPr>
        <w:t>b</w:t>
      </w:r>
      <w:r w:rsidRPr="4705F3FE">
        <w:rPr>
          <w:rStyle w:val="normaltextrun"/>
          <w:sz w:val="20"/>
          <w:szCs w:val="20"/>
        </w:rPr>
        <w:t>y the server in response to the user inputs.</w:t>
      </w:r>
    </w:p>
    <w:p w:rsidRPr="000A05E1" w:rsidR="00DD3051" w:rsidP="1446545E" w:rsidRDefault="00DD3051" w14:paraId="469E513F" w14:textId="77777777">
      <w:pPr>
        <w:pStyle w:val="paragraph"/>
        <w:spacing w:before="0" w:beforeAutospacing="0" w:after="0" w:afterAutospacing="0"/>
        <w:jc w:val="both"/>
        <w:textAlignment w:val="baseline"/>
        <w:rPr>
          <w:sz w:val="20"/>
          <w:szCs w:val="20"/>
        </w:rPr>
      </w:pPr>
      <w:r w:rsidRPr="000A05E1">
        <w:rPr>
          <w:rStyle w:val="eop"/>
          <w:sz w:val="20"/>
          <w:szCs w:val="20"/>
        </w:rPr>
        <w:t> </w:t>
      </w:r>
    </w:p>
    <w:p w:rsidRPr="000A05E1" w:rsidR="00D50EE4" w:rsidP="00D50EE4" w:rsidRDefault="00D50EE4" w14:paraId="2E5DD2D5" w14:textId="0188A11B">
      <w:pPr>
        <w:rPr>
          <w:lang w:val="en-US"/>
        </w:rPr>
      </w:pPr>
      <w:r w:rsidRPr="000A05E1">
        <w:rPr>
          <w:lang w:val="en-US"/>
        </w:rPr>
        <w:fldChar w:fldCharType="begin"/>
      </w:r>
      <w:r w:rsidRPr="000A05E1">
        <w:rPr>
          <w:lang w:val="en-US"/>
        </w:rPr>
        <w:instrText xml:space="preserve"> REF _Ref54027037 \h </w:instrText>
      </w:r>
      <w:r w:rsidR="000A05E1">
        <w:rPr>
          <w:lang w:val="en-US"/>
        </w:rPr>
        <w:instrText xml:space="preserve"> \* MERGEFORMAT </w:instrText>
      </w:r>
      <w:r w:rsidRPr="000A05E1">
        <w:rPr>
          <w:lang w:val="en-US"/>
        </w:rPr>
      </w:r>
      <w:r w:rsidRPr="000A05E1">
        <w:rPr>
          <w:lang w:val="en-US"/>
        </w:rPr>
        <w:fldChar w:fldCharType="separate"/>
      </w:r>
      <w:r w:rsidRPr="000A05E1">
        <w:rPr>
          <w:lang w:val="en-US"/>
        </w:rPr>
        <w:t xml:space="preserve">Table </w:t>
      </w:r>
      <w:r w:rsidRPr="000A05E1">
        <w:rPr>
          <w:noProof/>
          <w:lang w:val="en-US"/>
        </w:rPr>
        <w:t>4</w:t>
      </w:r>
      <w:r w:rsidRPr="000A05E1">
        <w:rPr>
          <w:lang w:val="en-US"/>
        </w:rPr>
        <w:fldChar w:fldCharType="end"/>
      </w:r>
      <w:r w:rsidRPr="000A05E1">
        <w:rPr>
          <w:lang w:val="en-US"/>
        </w:rPr>
        <w:t xml:space="preserve"> summarizes the main parameters </w:t>
      </w:r>
      <w:r w:rsidR="000C6070">
        <w:rPr>
          <w:lang w:val="en-US"/>
        </w:rPr>
        <w:t>for</w:t>
      </w:r>
      <w:r w:rsidRPr="000A05E1">
        <w:rPr>
          <w:lang w:val="en-US"/>
        </w:rPr>
        <w:t xml:space="preserve"> the</w:t>
      </w:r>
      <w:r w:rsidR="000C6070">
        <w:rPr>
          <w:lang w:val="en-US"/>
        </w:rPr>
        <w:t xml:space="preserve"> DL and UL</w:t>
      </w:r>
      <w:r w:rsidRPr="000A05E1">
        <w:rPr>
          <w:lang w:val="en-US"/>
        </w:rPr>
        <w:t xml:space="preserve"> traffic for applications belonging to the category “Cloud Gaming”</w:t>
      </w:r>
      <w:r w:rsidR="005A0A91">
        <w:rPr>
          <w:lang w:val="en-US"/>
        </w:rPr>
        <w:t xml:space="preserve">, which </w:t>
      </w:r>
      <w:r w:rsidR="00B03691">
        <w:rPr>
          <w:lang w:val="en-US"/>
        </w:rPr>
        <w:t>were</w:t>
      </w:r>
      <w:r w:rsidR="005A0A91">
        <w:rPr>
          <w:lang w:val="en-US"/>
        </w:rPr>
        <w:t xml:space="preserve"> observed during </w:t>
      </w:r>
      <w:r w:rsidRPr="00881794" w:rsidR="005A0A91">
        <w:rPr>
          <w:u w:val="single"/>
          <w:lang w:val="en-US"/>
        </w:rPr>
        <w:t xml:space="preserve">the </w:t>
      </w:r>
      <w:r w:rsidRPr="00881794" w:rsidR="00881794">
        <w:rPr>
          <w:u w:val="single"/>
          <w:lang w:val="en-US"/>
        </w:rPr>
        <w:t>real measurements</w:t>
      </w:r>
      <w:r w:rsidR="00881794">
        <w:rPr>
          <w:lang w:val="en-US"/>
        </w:rPr>
        <w:t xml:space="preserve"> of Google Stadia game</w:t>
      </w:r>
      <w:r w:rsidRPr="000A05E1">
        <w:rPr>
          <w:lang w:val="en-US"/>
        </w:rPr>
        <w:t>. These parameters shall be considered in this study.</w:t>
      </w:r>
      <w:r w:rsidR="00B03691">
        <w:rPr>
          <w:lang w:val="en-US"/>
        </w:rPr>
        <w:t xml:space="preserve"> For the details, one can refer to the Appendix with the </w:t>
      </w:r>
      <w:r w:rsidR="00412652">
        <w:rPr>
          <w:lang w:val="en-US"/>
        </w:rPr>
        <w:t xml:space="preserve">main figures and tables </w:t>
      </w:r>
      <w:r w:rsidR="55DDEBF7">
        <w:rPr>
          <w:lang w:val="en-US"/>
        </w:rPr>
        <w:t>supporting</w:t>
      </w:r>
      <w:r w:rsidR="00412652">
        <w:rPr>
          <w:lang w:val="en-US"/>
        </w:rPr>
        <w:t xml:space="preserve"> the </w:t>
      </w:r>
      <w:r w:rsidR="61D758AC">
        <w:rPr>
          <w:lang w:val="en-US"/>
        </w:rPr>
        <w:t>results</w:t>
      </w:r>
      <w:r w:rsidR="00412652">
        <w:rPr>
          <w:lang w:val="en-US"/>
        </w:rPr>
        <w:t xml:space="preserve"> presented below.</w:t>
      </w:r>
    </w:p>
    <w:tbl>
      <w:tblPr>
        <w:tblStyle w:val="TableGrid"/>
        <w:tblW w:w="9639" w:type="dxa"/>
        <w:tblLayout w:type="fixed"/>
        <w:tblLook w:val="06A0" w:firstRow="1" w:lastRow="0" w:firstColumn="1" w:lastColumn="0" w:noHBand="1" w:noVBand="1"/>
      </w:tblPr>
      <w:tblGrid>
        <w:gridCol w:w="3213"/>
        <w:gridCol w:w="3213"/>
        <w:gridCol w:w="3213"/>
      </w:tblGrid>
      <w:tr w:rsidRPr="00FC349D" w:rsidR="00D50EE4" w:rsidTr="1446545E" w14:paraId="3BB80D72" w14:textId="77777777">
        <w:tc>
          <w:tcPr>
            <w:tcW w:w="3213" w:type="dxa"/>
            <w:vAlign w:val="center"/>
          </w:tcPr>
          <w:p w:rsidRPr="00FC349D" w:rsidR="00D50EE4" w:rsidP="0041624C" w:rsidRDefault="00D50EE4" w14:paraId="606E1150" w14:textId="77777777">
            <w:pPr>
              <w:rPr>
                <w:lang w:val="en-US"/>
              </w:rPr>
            </w:pPr>
          </w:p>
        </w:tc>
        <w:tc>
          <w:tcPr>
            <w:tcW w:w="3213" w:type="dxa"/>
            <w:vAlign w:val="center"/>
          </w:tcPr>
          <w:p w:rsidRPr="00FC349D" w:rsidR="00D50EE4" w:rsidP="0041624C" w:rsidRDefault="00D50EE4" w14:paraId="799B2564" w14:textId="77777777">
            <w:pPr>
              <w:rPr>
                <w:lang w:val="en-US"/>
              </w:rPr>
            </w:pPr>
            <w:r w:rsidRPr="00FC349D">
              <w:rPr>
                <w:b/>
                <w:bCs/>
                <w:lang w:val="en-US"/>
              </w:rPr>
              <w:t>DL Traffic Model</w:t>
            </w:r>
          </w:p>
        </w:tc>
        <w:tc>
          <w:tcPr>
            <w:tcW w:w="3213" w:type="dxa"/>
            <w:vAlign w:val="center"/>
          </w:tcPr>
          <w:p w:rsidRPr="00FC349D" w:rsidR="00D50EE4" w:rsidP="0041624C" w:rsidRDefault="00D50EE4" w14:paraId="4FF66CC8" w14:textId="77777777">
            <w:pPr>
              <w:rPr>
                <w:lang w:val="en-US"/>
              </w:rPr>
            </w:pPr>
            <w:r w:rsidRPr="00FC349D">
              <w:rPr>
                <w:b/>
                <w:bCs/>
                <w:lang w:val="en-US"/>
              </w:rPr>
              <w:t>UL Traffic Model</w:t>
            </w:r>
          </w:p>
        </w:tc>
      </w:tr>
      <w:tr w:rsidRPr="00FC349D" w:rsidR="00D50EE4" w:rsidTr="1446545E" w14:paraId="0A017638" w14:textId="77777777">
        <w:tc>
          <w:tcPr>
            <w:tcW w:w="3213" w:type="dxa"/>
            <w:vAlign w:val="center"/>
          </w:tcPr>
          <w:p w:rsidRPr="00FC349D" w:rsidR="00D50EE4" w:rsidP="0041624C" w:rsidRDefault="00D50EE4" w14:paraId="1EE8B19F" w14:textId="77777777">
            <w:pPr>
              <w:rPr>
                <w:b/>
                <w:bCs/>
                <w:lang w:val="en-US"/>
              </w:rPr>
            </w:pPr>
            <w:r w:rsidRPr="00FC349D">
              <w:rPr>
                <w:b/>
                <w:bCs/>
                <w:lang w:val="en-US"/>
              </w:rPr>
              <w:t>Traffic model</w:t>
            </w:r>
          </w:p>
        </w:tc>
        <w:tc>
          <w:tcPr>
            <w:tcW w:w="3213" w:type="dxa"/>
            <w:vAlign w:val="center"/>
          </w:tcPr>
          <w:p w:rsidRPr="00FC349D" w:rsidR="00D50EE4" w:rsidP="0041624C" w:rsidRDefault="00D50EE4" w14:paraId="5FF2E71E" w14:textId="77777777">
            <w:pPr>
              <w:rPr>
                <w:lang w:val="en-US"/>
              </w:rPr>
            </w:pPr>
            <w:r w:rsidRPr="00FC349D">
              <w:rPr>
                <w:lang w:val="en-US"/>
              </w:rPr>
              <w:t>FTP Model 3</w:t>
            </w:r>
          </w:p>
        </w:tc>
        <w:tc>
          <w:tcPr>
            <w:tcW w:w="3213" w:type="dxa"/>
            <w:vAlign w:val="center"/>
          </w:tcPr>
          <w:p w:rsidRPr="00FC349D" w:rsidR="00D50EE4" w:rsidP="0041624C" w:rsidRDefault="00250131" w14:paraId="0499593F" w14:textId="1B719785">
            <w:pPr>
              <w:rPr>
                <w:lang w:val="en-US"/>
              </w:rPr>
            </w:pPr>
            <w:r>
              <w:rPr>
                <w:lang w:val="en-US"/>
              </w:rPr>
              <w:t>Periodic</w:t>
            </w:r>
            <w:r w:rsidR="0025177E">
              <w:rPr>
                <w:lang w:val="en-US"/>
              </w:rPr>
              <w:t xml:space="preserve"> traffic</w:t>
            </w:r>
          </w:p>
        </w:tc>
      </w:tr>
      <w:tr w:rsidRPr="00FC349D" w:rsidR="00D50EE4" w:rsidTr="1446545E" w14:paraId="6A114DA2" w14:textId="77777777">
        <w:trPr>
          <w:trHeight w:val="1194"/>
        </w:trPr>
        <w:tc>
          <w:tcPr>
            <w:tcW w:w="3213" w:type="dxa"/>
            <w:vAlign w:val="center"/>
          </w:tcPr>
          <w:p w:rsidRPr="00FC349D" w:rsidR="00D50EE4" w:rsidP="0041624C" w:rsidRDefault="3EC5DEAE" w14:paraId="7520FBE3" w14:textId="5E99DD70">
            <w:pPr>
              <w:rPr>
                <w:b/>
                <w:bCs/>
                <w:lang w:val="en-US"/>
              </w:rPr>
            </w:pPr>
            <w:r w:rsidRPr="1446545E">
              <w:rPr>
                <w:b/>
                <w:bCs/>
                <w:lang w:val="en-US"/>
              </w:rPr>
              <w:t>Bitr</w:t>
            </w:r>
            <w:r w:rsidRPr="1446545E" w:rsidR="00D50EE4">
              <w:rPr>
                <w:b/>
                <w:bCs/>
                <w:lang w:val="en-US"/>
              </w:rPr>
              <w:t>ate</w:t>
            </w:r>
          </w:p>
        </w:tc>
        <w:tc>
          <w:tcPr>
            <w:tcW w:w="3213" w:type="dxa"/>
            <w:vAlign w:val="center"/>
          </w:tcPr>
          <w:p w:rsidRPr="00FC349D" w:rsidR="00D50EE4" w:rsidP="0041624C" w:rsidRDefault="00D50EE4" w14:paraId="0D6C207D" w14:textId="77777777">
            <w:pPr>
              <w:spacing w:after="0"/>
              <w:rPr>
                <w:lang w:val="en-US"/>
              </w:rPr>
            </w:pPr>
            <w:r w:rsidRPr="00FC349D">
              <w:rPr>
                <w:lang w:val="en-US"/>
              </w:rPr>
              <w:t>HEVC @ 60 fps:</w:t>
            </w:r>
          </w:p>
          <w:p w:rsidRPr="00FC349D" w:rsidR="00D50EE4" w:rsidP="001F3DC5" w:rsidRDefault="00D50EE4" w14:paraId="5F1C58FF" w14:textId="77777777">
            <w:pPr>
              <w:pStyle w:val="ListParagraph"/>
              <w:numPr>
                <w:ilvl w:val="0"/>
                <w:numId w:val="13"/>
              </w:numPr>
              <w:rPr>
                <w:sz w:val="20"/>
                <w:szCs w:val="20"/>
                <w:lang w:val="en-US"/>
              </w:rPr>
            </w:pPr>
            <w:r w:rsidRPr="00FC349D">
              <w:rPr>
                <w:sz w:val="20"/>
                <w:szCs w:val="20"/>
                <w:lang w:val="en-US"/>
              </w:rPr>
              <w:t>1080p: 29 Mbit/s</w:t>
            </w:r>
          </w:p>
          <w:p w:rsidRPr="00FC349D" w:rsidR="00D50EE4" w:rsidP="001F3DC5" w:rsidRDefault="00D50EE4" w14:paraId="5D8F0BEC" w14:textId="77777777">
            <w:pPr>
              <w:pStyle w:val="ListParagraph"/>
              <w:numPr>
                <w:ilvl w:val="0"/>
                <w:numId w:val="13"/>
              </w:numPr>
              <w:rPr>
                <w:sz w:val="20"/>
                <w:szCs w:val="20"/>
                <w:lang w:val="en-US"/>
              </w:rPr>
            </w:pPr>
            <w:r w:rsidRPr="00FC349D">
              <w:rPr>
                <w:sz w:val="20"/>
                <w:szCs w:val="20"/>
                <w:lang w:val="en-US"/>
              </w:rPr>
              <w:t>4K: 45 Mbit/s</w:t>
            </w:r>
          </w:p>
        </w:tc>
        <w:tc>
          <w:tcPr>
            <w:tcW w:w="3213" w:type="dxa"/>
            <w:vAlign w:val="center"/>
          </w:tcPr>
          <w:p w:rsidRPr="00FC349D" w:rsidR="00D50EE4" w:rsidP="0041624C" w:rsidRDefault="00D50EE4" w14:paraId="53C93C0B" w14:textId="77777777">
            <w:pPr>
              <w:rPr>
                <w:lang w:val="en-US"/>
              </w:rPr>
            </w:pPr>
            <w:r>
              <w:rPr>
                <w:lang w:val="en-US"/>
              </w:rPr>
              <w:t>2</w:t>
            </w:r>
            <w:r w:rsidRPr="00FC349D">
              <w:rPr>
                <w:lang w:val="en-US"/>
              </w:rPr>
              <w:t xml:space="preserve"> </w:t>
            </w:r>
            <w:proofErr w:type="spellStart"/>
            <w:r>
              <w:rPr>
                <w:lang w:val="en-US"/>
              </w:rPr>
              <w:t>k</w:t>
            </w:r>
            <w:r w:rsidRPr="00FC349D">
              <w:rPr>
                <w:lang w:val="en-US"/>
              </w:rPr>
              <w:t>bit</w:t>
            </w:r>
            <w:proofErr w:type="spellEnd"/>
            <w:r w:rsidRPr="00FC349D">
              <w:rPr>
                <w:lang w:val="en-US"/>
              </w:rPr>
              <w:t>/s</w:t>
            </w:r>
          </w:p>
        </w:tc>
      </w:tr>
      <w:tr w:rsidRPr="00FC349D" w:rsidR="00D50EE4" w:rsidTr="1446545E" w14:paraId="42CA8344" w14:textId="77777777">
        <w:tc>
          <w:tcPr>
            <w:tcW w:w="3213" w:type="dxa"/>
            <w:vAlign w:val="center"/>
          </w:tcPr>
          <w:p w:rsidRPr="00FC349D" w:rsidR="00D50EE4" w:rsidP="0041624C" w:rsidRDefault="00D50EE4" w14:paraId="34DC1F50" w14:textId="77777777">
            <w:pPr>
              <w:rPr>
                <w:b/>
                <w:bCs/>
                <w:lang w:val="en-US"/>
              </w:rPr>
            </w:pPr>
            <w:r w:rsidRPr="00FC349D">
              <w:rPr>
                <w:b/>
                <w:bCs/>
                <w:lang w:val="en-US"/>
              </w:rPr>
              <w:t>PDB</w:t>
            </w:r>
          </w:p>
        </w:tc>
        <w:tc>
          <w:tcPr>
            <w:tcW w:w="3213" w:type="dxa"/>
            <w:vAlign w:val="center"/>
          </w:tcPr>
          <w:p w:rsidRPr="00FC349D" w:rsidR="00D50EE4" w:rsidP="0041624C" w:rsidRDefault="00D50EE4" w14:paraId="7BAA0345" w14:textId="5C0AFA2E">
            <w:pPr>
              <w:rPr>
                <w:lang w:val="en-US"/>
              </w:rPr>
            </w:pPr>
            <w:r w:rsidRPr="1446545E">
              <w:rPr>
                <w:lang w:val="en-US"/>
              </w:rPr>
              <w:t>10</w:t>
            </w:r>
            <w:r w:rsidRPr="1446545E" w:rsidR="066CBECE">
              <w:rPr>
                <w:lang w:val="en-US"/>
              </w:rPr>
              <w:t xml:space="preserve"> </w:t>
            </w:r>
            <w:proofErr w:type="spellStart"/>
            <w:r w:rsidRPr="1446545E">
              <w:rPr>
                <w:lang w:val="en-US"/>
              </w:rPr>
              <w:t>ms</w:t>
            </w:r>
            <w:proofErr w:type="spellEnd"/>
          </w:p>
        </w:tc>
        <w:tc>
          <w:tcPr>
            <w:tcW w:w="3213" w:type="dxa"/>
            <w:vAlign w:val="center"/>
          </w:tcPr>
          <w:p w:rsidRPr="00FC349D" w:rsidR="00D50EE4" w:rsidP="0041624C" w:rsidRDefault="00D50EE4" w14:paraId="444C6BA5" w14:textId="34C86884">
            <w:pPr>
              <w:rPr>
                <w:lang w:val="en-US"/>
              </w:rPr>
            </w:pPr>
            <w:r w:rsidRPr="1446545E">
              <w:rPr>
                <w:lang w:val="en-US"/>
              </w:rPr>
              <w:t>10</w:t>
            </w:r>
            <w:r w:rsidRPr="1446545E" w:rsidR="72FC9BE2">
              <w:rPr>
                <w:lang w:val="en-US"/>
              </w:rPr>
              <w:t xml:space="preserve"> </w:t>
            </w:r>
            <w:proofErr w:type="spellStart"/>
            <w:r w:rsidRPr="1446545E">
              <w:rPr>
                <w:lang w:val="en-US"/>
              </w:rPr>
              <w:t>ms</w:t>
            </w:r>
            <w:proofErr w:type="spellEnd"/>
          </w:p>
        </w:tc>
      </w:tr>
      <w:tr w:rsidRPr="00FC349D" w:rsidR="00D50EE4" w:rsidTr="1446545E" w14:paraId="4B067107" w14:textId="77777777">
        <w:tc>
          <w:tcPr>
            <w:tcW w:w="3213" w:type="dxa"/>
            <w:vAlign w:val="center"/>
          </w:tcPr>
          <w:p w:rsidRPr="00FC349D" w:rsidR="00D50EE4" w:rsidP="0041624C" w:rsidRDefault="00D50EE4" w14:paraId="6E1A97E0" w14:textId="77777777">
            <w:pPr>
              <w:rPr>
                <w:b/>
                <w:bCs/>
                <w:lang w:val="en-US"/>
              </w:rPr>
            </w:pPr>
            <w:r w:rsidRPr="00FC349D">
              <w:rPr>
                <w:b/>
                <w:bCs/>
                <w:lang w:val="en-US"/>
              </w:rPr>
              <w:t>PER</w:t>
            </w:r>
          </w:p>
        </w:tc>
        <w:tc>
          <w:tcPr>
            <w:tcW w:w="3213" w:type="dxa"/>
            <w:vAlign w:val="center"/>
          </w:tcPr>
          <w:p w:rsidRPr="00FC349D" w:rsidR="00D50EE4" w:rsidP="0041624C" w:rsidRDefault="00D50EE4" w14:paraId="0D4153DB" w14:textId="77777777">
            <w:pPr>
              <w:rPr>
                <w:lang w:val="en-US"/>
              </w:rPr>
            </w:pPr>
            <w:r w:rsidRPr="00FC349D">
              <w:rPr>
                <w:lang w:val="en-US"/>
              </w:rPr>
              <w:t>1e-4</w:t>
            </w:r>
          </w:p>
        </w:tc>
        <w:tc>
          <w:tcPr>
            <w:tcW w:w="3213" w:type="dxa"/>
            <w:vAlign w:val="center"/>
          </w:tcPr>
          <w:p w:rsidRPr="00FC349D" w:rsidR="00D50EE4" w:rsidP="0041624C" w:rsidRDefault="00D50EE4" w14:paraId="1E3AA631" w14:textId="77777777">
            <w:pPr>
              <w:rPr>
                <w:lang w:val="en-US"/>
              </w:rPr>
            </w:pPr>
            <w:r w:rsidRPr="00FC349D">
              <w:rPr>
                <w:lang w:val="en-US"/>
              </w:rPr>
              <w:t>1e-4</w:t>
            </w:r>
          </w:p>
        </w:tc>
      </w:tr>
      <w:tr w:rsidRPr="00FC349D" w:rsidR="00D50EE4" w:rsidTr="1446545E" w14:paraId="17F972B6" w14:textId="77777777">
        <w:tc>
          <w:tcPr>
            <w:tcW w:w="3213" w:type="dxa"/>
            <w:vAlign w:val="center"/>
          </w:tcPr>
          <w:p w:rsidRPr="00FC349D" w:rsidR="00D50EE4" w:rsidP="0041624C" w:rsidRDefault="00D50EE4" w14:paraId="512B0178" w14:textId="77777777">
            <w:pPr>
              <w:rPr>
                <w:b/>
                <w:bCs/>
                <w:lang w:val="en-US"/>
              </w:rPr>
            </w:pPr>
            <w:r w:rsidRPr="00FC349D">
              <w:rPr>
                <w:b/>
                <w:bCs/>
                <w:lang w:val="en-US"/>
              </w:rPr>
              <w:t>Packet size (interval)</w:t>
            </w:r>
          </w:p>
        </w:tc>
        <w:tc>
          <w:tcPr>
            <w:tcW w:w="3213" w:type="dxa"/>
            <w:vAlign w:val="center"/>
          </w:tcPr>
          <w:p w:rsidRPr="00FC349D" w:rsidR="00D50EE4" w:rsidP="0041624C" w:rsidRDefault="00D50EE4" w14:paraId="79E42FF5" w14:textId="77777777">
            <w:pPr>
              <w:rPr>
                <w:lang w:val="en-US"/>
              </w:rPr>
            </w:pPr>
            <w:r w:rsidRPr="00FC349D">
              <w:rPr>
                <w:lang w:val="en-US"/>
              </w:rPr>
              <w:t>1200 byte</w:t>
            </w:r>
          </w:p>
        </w:tc>
        <w:tc>
          <w:tcPr>
            <w:tcW w:w="3213" w:type="dxa"/>
            <w:vAlign w:val="center"/>
          </w:tcPr>
          <w:p w:rsidRPr="00FC349D" w:rsidR="00D50EE4" w:rsidP="0041624C" w:rsidRDefault="00D50EE4" w14:paraId="4210C244" w14:textId="77777777">
            <w:pPr>
              <w:rPr>
                <w:lang w:val="en-US"/>
              </w:rPr>
            </w:pPr>
            <w:r w:rsidRPr="00FC349D">
              <w:rPr>
                <w:lang w:val="en-US"/>
              </w:rPr>
              <w:t xml:space="preserve">100 </w:t>
            </w:r>
            <w:proofErr w:type="gramStart"/>
            <w:r w:rsidRPr="00FC349D">
              <w:rPr>
                <w:lang w:val="en-US"/>
              </w:rPr>
              <w:t>byte</w:t>
            </w:r>
            <w:proofErr w:type="gramEnd"/>
          </w:p>
        </w:tc>
      </w:tr>
      <w:tr w:rsidRPr="00FC349D" w:rsidR="00D50EE4" w:rsidTr="1446545E" w14:paraId="4CB53782" w14:textId="77777777">
        <w:tc>
          <w:tcPr>
            <w:tcW w:w="3213" w:type="dxa"/>
            <w:vAlign w:val="center"/>
          </w:tcPr>
          <w:p w:rsidRPr="00FC349D" w:rsidR="00D50EE4" w:rsidP="0041624C" w:rsidRDefault="00D50EE4" w14:paraId="57B278F2" w14:textId="77777777">
            <w:pPr>
              <w:rPr>
                <w:b/>
                <w:bCs/>
                <w:lang w:val="en-US"/>
              </w:rPr>
            </w:pPr>
            <w:r w:rsidRPr="00FC349D">
              <w:rPr>
                <w:b/>
                <w:bCs/>
                <w:lang w:val="en-US"/>
              </w:rPr>
              <w:t>Packet size distribution</w:t>
            </w:r>
          </w:p>
        </w:tc>
        <w:tc>
          <w:tcPr>
            <w:tcW w:w="3213" w:type="dxa"/>
            <w:vAlign w:val="center"/>
          </w:tcPr>
          <w:p w:rsidRPr="00FC349D" w:rsidR="00D50EE4" w:rsidP="0041624C" w:rsidRDefault="00D50EE4" w14:paraId="74D6CB08" w14:textId="77777777">
            <w:pPr>
              <w:rPr>
                <w:lang w:val="en-US"/>
              </w:rPr>
            </w:pPr>
            <w:r w:rsidRPr="00FC349D">
              <w:rPr>
                <w:lang w:val="en-US"/>
              </w:rPr>
              <w:t>Constant</w:t>
            </w:r>
          </w:p>
        </w:tc>
        <w:tc>
          <w:tcPr>
            <w:tcW w:w="3213" w:type="dxa"/>
            <w:vAlign w:val="center"/>
          </w:tcPr>
          <w:p w:rsidRPr="00FC349D" w:rsidR="00D50EE4" w:rsidP="0041624C" w:rsidRDefault="00D50EE4" w14:paraId="6F37DA0E" w14:textId="77777777">
            <w:pPr>
              <w:rPr>
                <w:lang w:val="en-US"/>
              </w:rPr>
            </w:pPr>
            <w:r w:rsidRPr="00FC349D">
              <w:rPr>
                <w:lang w:val="en-US"/>
              </w:rPr>
              <w:t>Constant</w:t>
            </w:r>
          </w:p>
        </w:tc>
      </w:tr>
      <w:tr w:rsidRPr="00FC349D" w:rsidR="00D50EE4" w:rsidTr="1446545E" w14:paraId="5D4FC2E6" w14:textId="77777777">
        <w:tc>
          <w:tcPr>
            <w:tcW w:w="3213" w:type="dxa"/>
            <w:vAlign w:val="center"/>
          </w:tcPr>
          <w:p w:rsidRPr="00FC349D" w:rsidR="00D50EE4" w:rsidP="0041624C" w:rsidRDefault="00D50EE4" w14:paraId="5F1F49C5" w14:textId="77777777">
            <w:pPr>
              <w:rPr>
                <w:b/>
                <w:bCs/>
                <w:lang w:val="en-US"/>
              </w:rPr>
            </w:pPr>
            <w:r w:rsidRPr="00FC349D">
              <w:rPr>
                <w:b/>
                <w:bCs/>
                <w:lang w:val="en-US"/>
              </w:rPr>
              <w:t>Transport protocol</w:t>
            </w:r>
          </w:p>
        </w:tc>
        <w:tc>
          <w:tcPr>
            <w:tcW w:w="3213" w:type="dxa"/>
            <w:vAlign w:val="center"/>
          </w:tcPr>
          <w:p w:rsidRPr="00FC349D" w:rsidR="00D50EE4" w:rsidP="0041624C" w:rsidRDefault="00D50EE4" w14:paraId="4E5DF8B6" w14:textId="2BB27116">
            <w:pPr>
              <w:rPr>
                <w:lang w:val="en-US"/>
              </w:rPr>
            </w:pPr>
            <w:r w:rsidRPr="00FC349D">
              <w:rPr>
                <w:lang w:val="en-US"/>
              </w:rPr>
              <w:t>UDP (QUIC)</w:t>
            </w:r>
          </w:p>
        </w:tc>
        <w:tc>
          <w:tcPr>
            <w:tcW w:w="3213" w:type="dxa"/>
            <w:vAlign w:val="center"/>
          </w:tcPr>
          <w:p w:rsidRPr="00FC349D" w:rsidR="00D50EE4" w:rsidP="0041624C" w:rsidRDefault="00D50EE4" w14:paraId="061B3869" w14:textId="6FF1D62D">
            <w:pPr>
              <w:keepNext/>
              <w:rPr>
                <w:lang w:val="en-US"/>
              </w:rPr>
            </w:pPr>
            <w:r w:rsidRPr="00FC349D">
              <w:rPr>
                <w:lang w:val="en-US"/>
              </w:rPr>
              <w:t>UDP (QUIC)</w:t>
            </w:r>
          </w:p>
        </w:tc>
      </w:tr>
    </w:tbl>
    <w:p w:rsidRPr="00FC349D" w:rsidR="00D50EE4" w:rsidP="00D50EE4" w:rsidRDefault="00D50EE4" w14:paraId="57F4D894" w14:textId="27C04973">
      <w:pPr>
        <w:pStyle w:val="Caption"/>
        <w:jc w:val="center"/>
        <w:rPr>
          <w:lang w:val="en-US"/>
        </w:rPr>
      </w:pPr>
      <w:bookmarkStart w:name="_Ref54027037" w:id="7"/>
      <w:r w:rsidRPr="00FC349D">
        <w:rPr>
          <w:lang w:val="en-US"/>
        </w:rPr>
        <w:t xml:space="preserve">Table </w:t>
      </w:r>
      <w:bookmarkEnd w:id="7"/>
      <w:r w:rsidR="00C97BBC">
        <w:rPr>
          <w:lang w:val="en-US"/>
        </w:rPr>
        <w:t>4</w:t>
      </w:r>
      <w:r w:rsidRPr="00FC349D">
        <w:rPr>
          <w:lang w:val="en-US"/>
        </w:rPr>
        <w:t xml:space="preserve"> - DL and UL traffic model for “Cloud Gaming”.</w:t>
      </w:r>
    </w:p>
    <w:p w:rsidR="00D50EE4" w:rsidP="00D50EE4" w:rsidRDefault="00D50EE4" w14:paraId="67259C9A" w14:textId="77777777">
      <w:pPr>
        <w:rPr>
          <w:lang w:val="en-US"/>
        </w:rPr>
      </w:pPr>
    </w:p>
    <w:p w:rsidRPr="000368D3" w:rsidR="00DE58A0" w:rsidP="4E962273" w:rsidRDefault="00DE58A0" w14:paraId="6E579029" w14:textId="5081E2E8">
      <w:pPr>
        <w:rPr>
          <w:i/>
          <w:iCs/>
          <w:lang w:val="en-US"/>
        </w:rPr>
      </w:pPr>
      <w:r w:rsidRPr="4E962273">
        <w:rPr>
          <w:b/>
          <w:bCs/>
          <w:i/>
          <w:iCs/>
          <w:lang w:val="en-US"/>
        </w:rPr>
        <w:t xml:space="preserve">Proposal </w:t>
      </w:r>
      <w:r w:rsidR="00BD150C">
        <w:rPr>
          <w:b/>
          <w:bCs/>
          <w:i/>
          <w:iCs/>
          <w:lang w:val="en-US"/>
        </w:rPr>
        <w:t>11</w:t>
      </w:r>
      <w:r w:rsidRPr="4E962273">
        <w:rPr>
          <w:b/>
          <w:bCs/>
          <w:i/>
          <w:iCs/>
          <w:lang w:val="en-US"/>
        </w:rPr>
        <w:t>:</w:t>
      </w:r>
      <w:r w:rsidRPr="4E962273">
        <w:rPr>
          <w:i/>
          <w:iCs/>
          <w:lang w:val="en-US"/>
        </w:rPr>
        <w:t xml:space="preserve"> For </w:t>
      </w:r>
      <w:r w:rsidRPr="4E962273" w:rsidR="007211D2">
        <w:rPr>
          <w:i/>
          <w:iCs/>
          <w:lang w:val="en-US"/>
        </w:rPr>
        <w:t>CG</w:t>
      </w:r>
      <w:r w:rsidRPr="4E962273">
        <w:rPr>
          <w:i/>
          <w:iCs/>
          <w:lang w:val="en-US"/>
        </w:rPr>
        <w:t xml:space="preserve">, consider the FTP Model 3 as a downlink traffic </w:t>
      </w:r>
      <w:r w:rsidR="000C6070">
        <w:rPr>
          <w:i/>
          <w:iCs/>
          <w:lang w:val="en-US"/>
        </w:rPr>
        <w:t>model</w:t>
      </w:r>
      <w:r w:rsidRPr="4E962273">
        <w:rPr>
          <w:i/>
          <w:iCs/>
          <w:lang w:val="en-US"/>
        </w:rPr>
        <w:t>.</w:t>
      </w:r>
      <w:r w:rsidR="008D243A">
        <w:rPr>
          <w:i/>
          <w:iCs/>
          <w:lang w:val="en-US"/>
        </w:rPr>
        <w:t xml:space="preserve"> A</w:t>
      </w:r>
      <w:r w:rsidRPr="1446545E" w:rsidR="008D243A">
        <w:rPr>
          <w:i/>
          <w:iCs/>
          <w:lang w:val="en-US"/>
        </w:rPr>
        <w:t>ssume a traffic source generating 29 Mbit/s, and 45 Mbit/s as bitrate for 1080p (Full HD) and 4K video quality, respectively.</w:t>
      </w:r>
    </w:p>
    <w:p w:rsidRPr="000368D3" w:rsidR="00DE58A0" w:rsidP="00DE58A0" w:rsidRDefault="00DE58A0" w14:paraId="7D8DD4B0" w14:textId="5832D199">
      <w:pPr>
        <w:rPr>
          <w:i/>
          <w:iCs/>
          <w:lang w:val="en-US"/>
        </w:rPr>
      </w:pPr>
      <w:r w:rsidRPr="0025177E">
        <w:rPr>
          <w:b/>
          <w:bCs/>
          <w:i/>
          <w:iCs/>
          <w:lang w:val="en-US"/>
        </w:rPr>
        <w:t xml:space="preserve">Proposal </w:t>
      </w:r>
      <w:r w:rsidR="00BD150C">
        <w:rPr>
          <w:b/>
          <w:bCs/>
          <w:i/>
          <w:iCs/>
          <w:lang w:val="en-US"/>
        </w:rPr>
        <w:t>12</w:t>
      </w:r>
      <w:r w:rsidRPr="0025177E">
        <w:rPr>
          <w:b/>
          <w:bCs/>
          <w:i/>
          <w:iCs/>
          <w:lang w:val="en-US"/>
        </w:rPr>
        <w:t>:</w:t>
      </w:r>
      <w:r w:rsidRPr="0025177E">
        <w:rPr>
          <w:i/>
          <w:iCs/>
          <w:lang w:val="en-US"/>
        </w:rPr>
        <w:t xml:space="preserve"> For </w:t>
      </w:r>
      <w:r w:rsidRPr="0025177E" w:rsidR="007211D2">
        <w:rPr>
          <w:i/>
          <w:iCs/>
          <w:lang w:val="en-US"/>
        </w:rPr>
        <w:t>CG</w:t>
      </w:r>
      <w:r w:rsidRPr="0025177E">
        <w:rPr>
          <w:i/>
          <w:iCs/>
          <w:lang w:val="en-US"/>
        </w:rPr>
        <w:t xml:space="preserve">, consider the </w:t>
      </w:r>
      <w:r w:rsidRPr="0025177E" w:rsidR="0025177E">
        <w:rPr>
          <w:i/>
          <w:iCs/>
          <w:lang w:val="en-US"/>
        </w:rPr>
        <w:t>Periodic traffic model as</w:t>
      </w:r>
      <w:r w:rsidRPr="0025177E">
        <w:rPr>
          <w:i/>
          <w:iCs/>
          <w:lang w:val="en-US"/>
        </w:rPr>
        <w:t xml:space="preserve"> uplink traffic </w:t>
      </w:r>
      <w:r w:rsidR="000C6070">
        <w:rPr>
          <w:i/>
          <w:iCs/>
          <w:lang w:val="en-US"/>
        </w:rPr>
        <w:t>model</w:t>
      </w:r>
      <w:r w:rsidRPr="0025177E">
        <w:rPr>
          <w:i/>
          <w:iCs/>
          <w:lang w:val="en-US"/>
        </w:rPr>
        <w:t>.</w:t>
      </w:r>
      <w:r>
        <w:rPr>
          <w:rStyle w:val="CommentReference"/>
          <w:rFonts w:eastAsia="MS Mincho"/>
        </w:rPr>
        <w:t xml:space="preserve"> </w:t>
      </w:r>
      <w:r w:rsidRPr="006F0ADE" w:rsidR="00D45641">
        <w:rPr>
          <w:rStyle w:val="CommentReference"/>
          <w:rFonts w:eastAsia="MS Mincho"/>
          <w:i/>
          <w:iCs/>
          <w:sz w:val="20"/>
        </w:rPr>
        <w:t>As</w:t>
      </w:r>
      <w:r w:rsidRPr="006F0ADE" w:rsidR="000C0989">
        <w:rPr>
          <w:rStyle w:val="CommentReference"/>
          <w:rFonts w:eastAsia="MS Mincho"/>
          <w:i/>
          <w:iCs/>
          <w:sz w:val="20"/>
        </w:rPr>
        <w:t>s</w:t>
      </w:r>
      <w:proofErr w:type="spellStart"/>
      <w:r w:rsidRPr="1446545E" w:rsidR="002A546D">
        <w:rPr>
          <w:i/>
          <w:iCs/>
          <w:lang w:val="en-US"/>
        </w:rPr>
        <w:t>ume</w:t>
      </w:r>
      <w:proofErr w:type="spellEnd"/>
      <w:r w:rsidRPr="1446545E" w:rsidR="002A546D">
        <w:rPr>
          <w:i/>
          <w:iCs/>
          <w:lang w:val="en-US"/>
        </w:rPr>
        <w:t xml:space="preserve"> an inter</w:t>
      </w:r>
      <w:r w:rsidR="00865268">
        <w:rPr>
          <w:i/>
          <w:iCs/>
          <w:lang w:val="en-US"/>
        </w:rPr>
        <w:t>-</w:t>
      </w:r>
      <w:r w:rsidRPr="1446545E" w:rsidR="002A546D">
        <w:rPr>
          <w:i/>
          <w:iCs/>
          <w:lang w:val="en-US"/>
        </w:rPr>
        <w:t>arrival time of X/bitrate [seconds] where X is the packet size for uplink transmissions.</w:t>
      </w:r>
      <w:r w:rsidR="00BE729C">
        <w:rPr>
          <w:i/>
          <w:iCs/>
          <w:lang w:val="en-US"/>
        </w:rPr>
        <w:t xml:space="preserve"> A</w:t>
      </w:r>
      <w:r w:rsidRPr="1446545E" w:rsidR="00BE729C">
        <w:rPr>
          <w:i/>
          <w:iCs/>
          <w:lang w:val="en-US"/>
        </w:rPr>
        <w:t xml:space="preserve"> transmission bitrate of 2 </w:t>
      </w:r>
      <w:proofErr w:type="spellStart"/>
      <w:r w:rsidRPr="1446545E" w:rsidR="00BE729C">
        <w:rPr>
          <w:i/>
          <w:iCs/>
          <w:lang w:val="en-US"/>
        </w:rPr>
        <w:t>kbit</w:t>
      </w:r>
      <w:proofErr w:type="spellEnd"/>
      <w:r w:rsidRPr="1446545E" w:rsidR="00BE729C">
        <w:rPr>
          <w:i/>
          <w:iCs/>
          <w:lang w:val="en-US"/>
        </w:rPr>
        <w:t xml:space="preserve">/s </w:t>
      </w:r>
      <w:r w:rsidR="00BE729C">
        <w:rPr>
          <w:i/>
          <w:iCs/>
          <w:lang w:val="en-US"/>
        </w:rPr>
        <w:t>can be assumed.</w:t>
      </w:r>
    </w:p>
    <w:p w:rsidRPr="000368D3" w:rsidR="00DE58A0" w:rsidP="00DE58A0" w:rsidRDefault="00DE58A0" w14:paraId="47EC9A7A" w14:textId="30ADBB29">
      <w:pPr>
        <w:rPr>
          <w:i/>
          <w:iCs/>
          <w:lang w:val="en-US"/>
        </w:rPr>
      </w:pPr>
      <w:r w:rsidRPr="000368D3">
        <w:rPr>
          <w:b/>
          <w:bCs/>
          <w:i/>
          <w:iCs/>
          <w:lang w:val="en-US"/>
        </w:rPr>
        <w:t xml:space="preserve">Proposal </w:t>
      </w:r>
      <w:r w:rsidR="00BD150C">
        <w:rPr>
          <w:b/>
          <w:bCs/>
          <w:i/>
          <w:iCs/>
          <w:lang w:val="en-US"/>
        </w:rPr>
        <w:t>13</w:t>
      </w:r>
      <w:r w:rsidRPr="000368D3">
        <w:rPr>
          <w:b/>
          <w:bCs/>
          <w:i/>
          <w:iCs/>
          <w:lang w:val="en-US"/>
        </w:rPr>
        <w:t>:</w:t>
      </w:r>
      <w:r w:rsidRPr="000368D3">
        <w:rPr>
          <w:i/>
          <w:iCs/>
          <w:lang w:val="en-US"/>
        </w:rPr>
        <w:t xml:space="preserve"> For </w:t>
      </w:r>
      <w:r w:rsidR="007211D2">
        <w:rPr>
          <w:i/>
          <w:iCs/>
          <w:lang w:val="en-US"/>
        </w:rPr>
        <w:t>CG</w:t>
      </w:r>
      <w:r>
        <w:rPr>
          <w:i/>
          <w:iCs/>
          <w:lang w:val="en-US"/>
        </w:rPr>
        <w:t xml:space="preserve"> </w:t>
      </w:r>
      <w:r w:rsidRPr="000368D3">
        <w:rPr>
          <w:i/>
          <w:iCs/>
          <w:lang w:val="en-US"/>
        </w:rPr>
        <w:t>packet size distribution, adopt a constant size packet in uplink and downlink.</w:t>
      </w:r>
      <w:r w:rsidR="00CF5047">
        <w:rPr>
          <w:i/>
          <w:iCs/>
          <w:lang w:val="en-US"/>
        </w:rPr>
        <w:t xml:space="preserve"> Assume a 1200 byte as a downlink packet size while 100 </w:t>
      </w:r>
      <w:proofErr w:type="gramStart"/>
      <w:r w:rsidR="00CF5047">
        <w:rPr>
          <w:i/>
          <w:iCs/>
          <w:lang w:val="en-US"/>
        </w:rPr>
        <w:t>byte</w:t>
      </w:r>
      <w:proofErr w:type="gramEnd"/>
      <w:r w:rsidR="00CF5047">
        <w:rPr>
          <w:i/>
          <w:iCs/>
          <w:lang w:val="en-US"/>
        </w:rPr>
        <w:t xml:space="preserve"> as an uplink packet size.</w:t>
      </w:r>
    </w:p>
    <w:p w:rsidR="00E2623C" w:rsidP="00E2623C" w:rsidRDefault="00E2623C" w14:paraId="480AE57E" w14:textId="6512F1B5">
      <w:pPr>
        <w:rPr>
          <w:lang w:val="en-US"/>
        </w:rPr>
      </w:pPr>
    </w:p>
    <w:bookmarkEnd w:id="2"/>
    <w:p w:rsidRPr="00FC349D" w:rsidR="00885580" w:rsidP="00885580" w:rsidRDefault="007820D0" w14:paraId="10445A01" w14:textId="480CC7E1">
      <w:pPr>
        <w:pStyle w:val="Heading1"/>
        <w:rPr>
          <w:lang w:val="en-US"/>
        </w:rPr>
      </w:pPr>
      <w:r w:rsidRPr="00FC349D">
        <w:rPr>
          <w:lang w:val="en-US"/>
        </w:rPr>
        <w:t>Conclusion</w:t>
      </w:r>
    </w:p>
    <w:p w:rsidRPr="00FC349D" w:rsidR="00377F20" w:rsidP="0069064A" w:rsidRDefault="00B77404" w14:paraId="63D13090" w14:textId="1424BF07">
      <w:pPr>
        <w:rPr>
          <w:lang w:val="en-US"/>
        </w:rPr>
      </w:pPr>
      <w:r w:rsidRPr="00FC349D">
        <w:rPr>
          <w:lang w:val="en-US"/>
        </w:rPr>
        <w:t xml:space="preserve">In this contribution, we discussed </w:t>
      </w:r>
      <w:r w:rsidRPr="00250818" w:rsidR="00250818">
        <w:rPr>
          <w:lang w:val="en-US"/>
        </w:rPr>
        <w:t>the traffic models to be used for evaluating the performance of XR and CG applications on NR</w:t>
      </w:r>
      <w:r w:rsidRPr="00250818" w:rsidR="00A461E3">
        <w:rPr>
          <w:lang w:val="en-US"/>
        </w:rPr>
        <w:t>.</w:t>
      </w:r>
      <w:r w:rsidR="00A461E3">
        <w:rPr>
          <w:lang w:val="en-US"/>
        </w:rPr>
        <w:t xml:space="preserve"> </w:t>
      </w:r>
      <w:r w:rsidRPr="00FC349D" w:rsidR="00377F20">
        <w:rPr>
          <w:lang w:val="en-US"/>
        </w:rPr>
        <w:t>The following observations have been made:</w:t>
      </w:r>
    </w:p>
    <w:p w:rsidRPr="000A05E1" w:rsidR="002466B8" w:rsidP="002466B8" w:rsidRDefault="002466B8" w14:paraId="341A9D91" w14:textId="77777777">
      <w:pPr>
        <w:rPr>
          <w:i/>
          <w:iCs/>
          <w:lang w:val="en-US"/>
        </w:rPr>
      </w:pPr>
      <w:r w:rsidRPr="000A05E1">
        <w:rPr>
          <w:b/>
          <w:bCs/>
          <w:i/>
          <w:iCs/>
          <w:lang w:val="en-US"/>
        </w:rPr>
        <w:t xml:space="preserve">Observation </w:t>
      </w:r>
      <w:r>
        <w:rPr>
          <w:b/>
          <w:bCs/>
          <w:i/>
          <w:iCs/>
          <w:lang w:val="en-US"/>
        </w:rPr>
        <w:t>1</w:t>
      </w:r>
      <w:r w:rsidRPr="000A05E1">
        <w:rPr>
          <w:i/>
          <w:iCs/>
          <w:lang w:val="en-US"/>
        </w:rPr>
        <w:t xml:space="preserve">: Asynchronous time warp is a technique to </w:t>
      </w:r>
      <w:proofErr w:type="spellStart"/>
      <w:r w:rsidRPr="000A05E1">
        <w:rPr>
          <w:i/>
          <w:iCs/>
          <w:lang w:val="en-US"/>
        </w:rPr>
        <w:t>reproject</w:t>
      </w:r>
      <w:proofErr w:type="spellEnd"/>
      <w:r w:rsidRPr="000A05E1">
        <w:rPr>
          <w:i/>
          <w:iCs/>
          <w:lang w:val="en-US"/>
        </w:rPr>
        <w:t xml:space="preserve"> objects falling in the user field of view according to the most recent pose information. This technique does not affect the traffic model (except for the PDB as Time Warp give</w:t>
      </w:r>
      <w:r>
        <w:rPr>
          <w:i/>
          <w:iCs/>
          <w:lang w:val="en-US"/>
        </w:rPr>
        <w:t>s</w:t>
      </w:r>
      <w:r w:rsidRPr="000A05E1">
        <w:rPr>
          <w:i/>
          <w:iCs/>
          <w:lang w:val="en-US"/>
        </w:rPr>
        <w:t xml:space="preserve"> some tolerance), which is </w:t>
      </w:r>
      <w:proofErr w:type="gramStart"/>
      <w:r w:rsidRPr="000A05E1">
        <w:rPr>
          <w:i/>
          <w:iCs/>
          <w:lang w:val="en-US"/>
        </w:rPr>
        <w:t>similar to</w:t>
      </w:r>
      <w:proofErr w:type="gramEnd"/>
      <w:r w:rsidRPr="000A05E1">
        <w:rPr>
          <w:i/>
          <w:iCs/>
          <w:lang w:val="en-US"/>
        </w:rPr>
        <w:t xml:space="preserve"> the traffic model defined for VR1. </w:t>
      </w:r>
    </w:p>
    <w:p w:rsidRPr="000A05E1" w:rsidR="002466B8" w:rsidP="002466B8" w:rsidRDefault="002466B8" w14:paraId="473DA7BE" w14:textId="77777777">
      <w:pPr>
        <w:rPr>
          <w:i/>
          <w:iCs/>
          <w:lang w:val="en-US"/>
        </w:rPr>
      </w:pPr>
      <w:r w:rsidRPr="000A05E1">
        <w:rPr>
          <w:b/>
          <w:bCs/>
          <w:i/>
          <w:iCs/>
          <w:lang w:val="en-US"/>
        </w:rPr>
        <w:t xml:space="preserve">Observation </w:t>
      </w:r>
      <w:r>
        <w:rPr>
          <w:b/>
          <w:bCs/>
          <w:i/>
          <w:iCs/>
          <w:lang w:val="en-US"/>
        </w:rPr>
        <w:t>2</w:t>
      </w:r>
      <w:r w:rsidRPr="000A05E1">
        <w:rPr>
          <w:b/>
          <w:bCs/>
          <w:i/>
          <w:iCs/>
          <w:lang w:val="en-US"/>
        </w:rPr>
        <w:t>:</w:t>
      </w:r>
      <w:r w:rsidRPr="000A05E1">
        <w:rPr>
          <w:i/>
          <w:iCs/>
          <w:lang w:val="en-US"/>
        </w:rPr>
        <w:t xml:space="preserve"> Implementation of Option 3 for AR1 generates very low traffic both in UL and DL. Therefore, this option is less interesting for this study and shall not be </w:t>
      </w:r>
      <w:r>
        <w:rPr>
          <w:i/>
          <w:iCs/>
          <w:lang w:val="en-US"/>
        </w:rPr>
        <w:t>prioritized</w:t>
      </w:r>
      <w:r w:rsidRPr="000A05E1">
        <w:rPr>
          <w:i/>
          <w:iCs/>
          <w:lang w:val="en-US"/>
        </w:rPr>
        <w:t xml:space="preserve"> since it expected to have low impact on NR.</w:t>
      </w:r>
    </w:p>
    <w:p w:rsidRPr="003D41AB" w:rsidR="002466B8" w:rsidP="002466B8" w:rsidRDefault="002466B8" w14:paraId="270764DB" w14:textId="77777777">
      <w:pPr>
        <w:rPr>
          <w:i/>
          <w:iCs/>
          <w:lang w:val="en-US"/>
        </w:rPr>
      </w:pPr>
      <w:r w:rsidRPr="5F145270">
        <w:rPr>
          <w:b/>
          <w:bCs/>
          <w:i/>
          <w:iCs/>
          <w:lang w:val="en-US"/>
        </w:rPr>
        <w:t xml:space="preserve">Observation </w:t>
      </w:r>
      <w:r>
        <w:rPr>
          <w:b/>
          <w:bCs/>
          <w:i/>
          <w:iCs/>
          <w:lang w:val="en-US"/>
        </w:rPr>
        <w:t>3</w:t>
      </w:r>
      <w:r w:rsidRPr="5F145270">
        <w:rPr>
          <w:i/>
          <w:iCs/>
          <w:lang w:val="en-US"/>
        </w:rPr>
        <w:t>: Video-based localization using SLAM achieves very good accuracy with 720p video resolution</w:t>
      </w:r>
      <w:r>
        <w:rPr>
          <w:i/>
          <w:iCs/>
          <w:lang w:val="en-US"/>
        </w:rPr>
        <w:t xml:space="preserve"> for Option 2</w:t>
      </w:r>
      <w:r w:rsidRPr="5F145270">
        <w:rPr>
          <w:i/>
          <w:iCs/>
          <w:lang w:val="en-US"/>
        </w:rPr>
        <w:t>. Therefore, the UE can capture and send video with 720p resolution to the edge server.</w:t>
      </w:r>
    </w:p>
    <w:p w:rsidRPr="006C5759" w:rsidR="00BB73C7" w:rsidP="1446545E" w:rsidRDefault="00BB73C7" w14:paraId="73A2070C" w14:textId="0EF31615">
      <w:pPr>
        <w:rPr>
          <w:i/>
          <w:iCs/>
          <w:lang w:val="en-US"/>
        </w:rPr>
      </w:pPr>
      <w:r w:rsidRPr="1446545E">
        <w:rPr>
          <w:i/>
          <w:iCs/>
          <w:lang w:val="en-US"/>
        </w:rPr>
        <w:t xml:space="preserve">  </w:t>
      </w:r>
    </w:p>
    <w:p w:rsidRPr="00BB73C7" w:rsidR="00BB73C7" w:rsidP="1446545E" w:rsidRDefault="00BB73C7" w14:paraId="00113E0B" w14:textId="678A6F27">
      <w:pPr>
        <w:rPr>
          <w:lang w:val="en-US"/>
        </w:rPr>
      </w:pPr>
      <w:r w:rsidRPr="1446545E">
        <w:rPr>
          <w:lang w:val="en-US"/>
        </w:rPr>
        <w:lastRenderedPageBreak/>
        <w:t xml:space="preserve">We make the following proposals for the traffic models that shall be used to study VR1 </w:t>
      </w:r>
      <w:r w:rsidR="00CD27B6">
        <w:rPr>
          <w:lang w:val="en-US"/>
        </w:rPr>
        <w:t>and V</w:t>
      </w:r>
      <w:r w:rsidR="006F29F0">
        <w:rPr>
          <w:lang w:val="en-US"/>
        </w:rPr>
        <w:t>R</w:t>
      </w:r>
      <w:r w:rsidR="00CD27B6">
        <w:rPr>
          <w:lang w:val="en-US"/>
        </w:rPr>
        <w:t>2</w:t>
      </w:r>
      <w:r w:rsidRPr="1B3D1F65">
        <w:rPr>
          <w:lang w:val="en-US"/>
        </w:rPr>
        <w:t xml:space="preserve"> </w:t>
      </w:r>
      <w:r w:rsidRPr="1446545E">
        <w:rPr>
          <w:lang w:val="en-US"/>
        </w:rPr>
        <w:t>application:</w:t>
      </w:r>
    </w:p>
    <w:p w:rsidR="00D474DD" w:rsidP="00D474DD" w:rsidRDefault="00D474DD" w14:paraId="289125F5" w14:textId="77777777">
      <w:pPr>
        <w:pStyle w:val="CommentText"/>
        <w:rPr>
          <w:rFonts w:eastAsia="SimSun"/>
          <w:i/>
          <w:iCs/>
          <w:lang w:val="en-US"/>
        </w:rPr>
      </w:pPr>
      <w:r w:rsidRPr="00473F2B">
        <w:rPr>
          <w:rFonts w:eastAsia="SimSun"/>
          <w:b/>
          <w:bCs/>
          <w:i/>
          <w:iCs/>
          <w:lang w:val="en-US"/>
        </w:rPr>
        <w:t xml:space="preserve">Proposal </w:t>
      </w:r>
      <w:r>
        <w:rPr>
          <w:rFonts w:eastAsia="SimSun"/>
          <w:b/>
          <w:bCs/>
          <w:i/>
          <w:iCs/>
          <w:lang w:val="en-US"/>
        </w:rPr>
        <w:t>1</w:t>
      </w:r>
      <w:r>
        <w:rPr>
          <w:rFonts w:eastAsia="SimSun"/>
          <w:i/>
          <w:iCs/>
          <w:lang w:val="en-US"/>
        </w:rPr>
        <w:t>: For VR1, consider FTP Model 3 as a downlink traffic model. Assume an average bitrate of 58 Mbit/s (Full HD) and 90 Mbit/s (4K video).</w:t>
      </w:r>
    </w:p>
    <w:p w:rsidR="00D474DD" w:rsidP="00D474DD" w:rsidRDefault="00D474DD" w14:paraId="6369F4F4" w14:textId="77777777">
      <w:pPr>
        <w:pStyle w:val="CommentText"/>
        <w:rPr>
          <w:rFonts w:eastAsia="SimSun"/>
          <w:i/>
          <w:iCs/>
          <w:lang w:val="en-US"/>
        </w:rPr>
      </w:pPr>
      <w:r w:rsidRPr="00473F2B">
        <w:rPr>
          <w:rFonts w:eastAsia="SimSun"/>
          <w:b/>
          <w:bCs/>
          <w:i/>
          <w:iCs/>
          <w:lang w:val="en-US"/>
        </w:rPr>
        <w:t xml:space="preserve">Proposal </w:t>
      </w:r>
      <w:r>
        <w:rPr>
          <w:rFonts w:eastAsia="SimSun"/>
          <w:b/>
          <w:bCs/>
          <w:i/>
          <w:iCs/>
          <w:lang w:val="en-US"/>
        </w:rPr>
        <w:t>2</w:t>
      </w:r>
      <w:r>
        <w:rPr>
          <w:rFonts w:eastAsia="SimSun"/>
          <w:i/>
          <w:iCs/>
          <w:lang w:val="en-US"/>
        </w:rPr>
        <w:t xml:space="preserve">: For VR1, consider a periodic traffic model as an uplink traffic model. Assume a constant inter-arrival time of 1 packet every 100 </w:t>
      </w:r>
      <w:proofErr w:type="spellStart"/>
      <w:r>
        <w:rPr>
          <w:rFonts w:eastAsia="SimSun"/>
          <w:i/>
          <w:iCs/>
          <w:lang w:val="en-US"/>
        </w:rPr>
        <w:t>ms</w:t>
      </w:r>
      <w:proofErr w:type="spellEnd"/>
      <w:r>
        <w:rPr>
          <w:rFonts w:eastAsia="SimSun"/>
          <w:i/>
          <w:iCs/>
          <w:lang w:val="en-US"/>
        </w:rPr>
        <w:t xml:space="preserve">, where the average bitrate is equal to 8 </w:t>
      </w:r>
      <w:proofErr w:type="spellStart"/>
      <w:r>
        <w:rPr>
          <w:rFonts w:eastAsia="SimSun"/>
          <w:i/>
          <w:iCs/>
          <w:lang w:val="en-US"/>
        </w:rPr>
        <w:t>kbit</w:t>
      </w:r>
      <w:proofErr w:type="spellEnd"/>
      <w:r>
        <w:rPr>
          <w:rFonts w:eastAsia="SimSun"/>
          <w:i/>
          <w:iCs/>
          <w:lang w:val="en-US"/>
        </w:rPr>
        <w:t>/s.</w:t>
      </w:r>
    </w:p>
    <w:p w:rsidR="00D474DD" w:rsidP="00D474DD" w:rsidRDefault="00D474DD" w14:paraId="72E72362" w14:textId="77777777">
      <w:pPr>
        <w:pStyle w:val="CommentText"/>
        <w:rPr>
          <w:rFonts w:eastAsia="SimSun"/>
          <w:i/>
          <w:iCs/>
          <w:lang w:val="en-US"/>
        </w:rPr>
      </w:pPr>
      <w:r w:rsidRPr="00473F2B">
        <w:rPr>
          <w:rFonts w:eastAsia="SimSun"/>
          <w:b/>
          <w:bCs/>
          <w:i/>
          <w:iCs/>
          <w:lang w:val="en-US"/>
        </w:rPr>
        <w:t xml:space="preserve">Proposal </w:t>
      </w:r>
      <w:r>
        <w:rPr>
          <w:rFonts w:eastAsia="SimSun"/>
          <w:b/>
          <w:bCs/>
          <w:i/>
          <w:iCs/>
          <w:lang w:val="en-US"/>
        </w:rPr>
        <w:t>3</w:t>
      </w:r>
      <w:r>
        <w:rPr>
          <w:rFonts w:eastAsia="SimSun"/>
          <w:i/>
          <w:iCs/>
          <w:lang w:val="en-US"/>
        </w:rPr>
        <w:t xml:space="preserve">: For VR1 packet size distribution, adopt a constant size packet in uplink and downlink. Assume a 1200 byte for the downlink packet size, while 100 </w:t>
      </w:r>
      <w:proofErr w:type="gramStart"/>
      <w:r>
        <w:rPr>
          <w:rFonts w:eastAsia="SimSun"/>
          <w:i/>
          <w:iCs/>
          <w:lang w:val="en-US"/>
        </w:rPr>
        <w:t>byte</w:t>
      </w:r>
      <w:proofErr w:type="gramEnd"/>
      <w:r>
        <w:rPr>
          <w:rFonts w:eastAsia="SimSun"/>
          <w:i/>
          <w:iCs/>
          <w:lang w:val="en-US"/>
        </w:rPr>
        <w:t xml:space="preserve"> for the uplink packet size.</w:t>
      </w:r>
    </w:p>
    <w:p w:rsidR="00BB73C7" w:rsidP="00D474DD" w:rsidRDefault="00D474DD" w14:paraId="15F491B5" w14:textId="28455246">
      <w:pPr>
        <w:rPr>
          <w:lang w:val="en-US"/>
        </w:rPr>
      </w:pPr>
      <w:r w:rsidRPr="00473F2B">
        <w:rPr>
          <w:b/>
          <w:bCs/>
          <w:i/>
          <w:iCs/>
          <w:lang w:val="en-US"/>
        </w:rPr>
        <w:t xml:space="preserve">Proposal </w:t>
      </w:r>
      <w:r>
        <w:rPr>
          <w:b/>
          <w:bCs/>
          <w:i/>
          <w:iCs/>
          <w:lang w:val="en-US"/>
        </w:rPr>
        <w:t>4</w:t>
      </w:r>
      <w:r>
        <w:rPr>
          <w:i/>
          <w:iCs/>
          <w:lang w:val="en-US"/>
        </w:rPr>
        <w:t>: For VR1 downlink and uplink traffic models, assume a TCP CUBIC as a transport protocol.</w:t>
      </w:r>
    </w:p>
    <w:p w:rsidR="00D474DD" w:rsidP="00D474DD" w:rsidRDefault="00D474DD" w14:paraId="223BBFF5" w14:textId="77777777">
      <w:pPr>
        <w:pStyle w:val="CommentText"/>
        <w:rPr>
          <w:i/>
          <w:iCs/>
          <w:lang w:val="en-US"/>
        </w:rPr>
      </w:pPr>
      <w:r w:rsidRPr="5F145270">
        <w:rPr>
          <w:rFonts w:eastAsia="SimSun"/>
          <w:b/>
          <w:bCs/>
          <w:i/>
          <w:iCs/>
          <w:lang w:val="en-US"/>
        </w:rPr>
        <w:t xml:space="preserve">Proposal </w:t>
      </w:r>
      <w:r>
        <w:rPr>
          <w:rFonts w:eastAsia="SimSun"/>
          <w:b/>
          <w:bCs/>
          <w:i/>
          <w:iCs/>
          <w:lang w:val="en-US"/>
        </w:rPr>
        <w:t>5</w:t>
      </w:r>
      <w:r w:rsidRPr="5F145270">
        <w:rPr>
          <w:rFonts w:eastAsia="SimSun"/>
          <w:b/>
          <w:bCs/>
          <w:i/>
          <w:iCs/>
          <w:lang w:val="en-US"/>
        </w:rPr>
        <w:t xml:space="preserve">: </w:t>
      </w:r>
      <w:r w:rsidRPr="5F145270">
        <w:rPr>
          <w:rFonts w:eastAsia="SimSun"/>
          <w:i/>
          <w:iCs/>
          <w:lang w:val="en-US"/>
        </w:rPr>
        <w:t>For VR2 traffic, we propose to use the same traffic model of VR1 except for the downlink PDB, which is set to 20ms.</w:t>
      </w:r>
    </w:p>
    <w:p w:rsidR="00BB73C7" w:rsidP="00BB73C7" w:rsidRDefault="00BB73C7" w14:paraId="4922E85C" w14:textId="3F7E2FF5">
      <w:pPr>
        <w:rPr>
          <w:rStyle w:val="Strong"/>
          <w:lang w:val="en-US"/>
        </w:rPr>
      </w:pPr>
    </w:p>
    <w:p w:rsidRPr="00BB73C7" w:rsidR="00BB73C7" w:rsidP="00BB73C7" w:rsidRDefault="00BB73C7" w14:paraId="67028F9C" w14:textId="1F9DC353">
      <w:pPr>
        <w:rPr>
          <w:rStyle w:val="Strong"/>
          <w:b w:val="0"/>
          <w:bCs w:val="0"/>
          <w:lang w:val="en-US"/>
        </w:rPr>
      </w:pPr>
      <w:r w:rsidRPr="1446545E">
        <w:rPr>
          <w:lang w:val="en-US"/>
        </w:rPr>
        <w:t>We make the following proposals for the traffic models that shall be used to study AR1 and AR2 applications:</w:t>
      </w:r>
    </w:p>
    <w:p w:rsidR="00D474DD" w:rsidP="00D474DD" w:rsidRDefault="00D474DD" w14:paraId="37ADF44C" w14:textId="77777777">
      <w:pPr>
        <w:rPr>
          <w:i/>
          <w:iCs/>
          <w:lang w:val="en-US"/>
        </w:rPr>
      </w:pPr>
      <w:r w:rsidRPr="4E962273">
        <w:rPr>
          <w:b/>
          <w:bCs/>
          <w:i/>
          <w:iCs/>
          <w:lang w:val="en-US"/>
        </w:rPr>
        <w:t xml:space="preserve">Proposal </w:t>
      </w:r>
      <w:r>
        <w:rPr>
          <w:b/>
          <w:bCs/>
          <w:i/>
          <w:iCs/>
          <w:lang w:val="en-US"/>
        </w:rPr>
        <w:t>6</w:t>
      </w:r>
      <w:r w:rsidRPr="4E962273">
        <w:rPr>
          <w:b/>
          <w:bCs/>
          <w:i/>
          <w:iCs/>
          <w:lang w:val="en-US"/>
        </w:rPr>
        <w:t>:</w:t>
      </w:r>
      <w:r w:rsidRPr="4E962273">
        <w:rPr>
          <w:i/>
          <w:iCs/>
          <w:lang w:val="en-US"/>
        </w:rPr>
        <w:t xml:space="preserve"> For AR1</w:t>
      </w:r>
      <w:r>
        <w:rPr>
          <w:i/>
          <w:iCs/>
          <w:lang w:val="en-US"/>
        </w:rPr>
        <w:t xml:space="preserve"> option 1 (augmented video traffic in downlink)</w:t>
      </w:r>
      <w:r w:rsidRPr="4E962273">
        <w:rPr>
          <w:i/>
          <w:iCs/>
          <w:lang w:val="en-US"/>
        </w:rPr>
        <w:t xml:space="preserve">, consider the FTP Model 3 as a downlink traffic </w:t>
      </w:r>
      <w:r>
        <w:rPr>
          <w:i/>
          <w:iCs/>
          <w:lang w:val="en-US"/>
        </w:rPr>
        <w:t>model</w:t>
      </w:r>
      <w:r w:rsidRPr="4E962273">
        <w:rPr>
          <w:i/>
          <w:iCs/>
          <w:lang w:val="en-US"/>
        </w:rPr>
        <w:t>.</w:t>
      </w:r>
      <w:r>
        <w:rPr>
          <w:i/>
          <w:iCs/>
          <w:lang w:val="en-US"/>
        </w:rPr>
        <w:t xml:space="preserve"> Assume an average bitrate of 58</w:t>
      </w:r>
      <w:r w:rsidRPr="1446545E">
        <w:rPr>
          <w:i/>
          <w:iCs/>
          <w:lang w:val="en-US"/>
        </w:rPr>
        <w:t xml:space="preserve"> Mbit/s and </w:t>
      </w:r>
      <w:r>
        <w:rPr>
          <w:i/>
          <w:iCs/>
          <w:lang w:val="en-US"/>
        </w:rPr>
        <w:t>90</w:t>
      </w:r>
      <w:r w:rsidRPr="1446545E">
        <w:rPr>
          <w:i/>
          <w:iCs/>
          <w:lang w:val="en-US"/>
        </w:rPr>
        <w:t xml:space="preserve"> Mbit/s for 1080p (Full HD) and 4K video quality, respectively.</w:t>
      </w:r>
    </w:p>
    <w:p w:rsidR="00D474DD" w:rsidP="00D474DD" w:rsidRDefault="00D474DD" w14:paraId="2781E2CD" w14:textId="77777777">
      <w:pPr>
        <w:rPr>
          <w:i/>
          <w:iCs/>
          <w:lang w:val="en-US"/>
        </w:rPr>
      </w:pPr>
      <w:r w:rsidRPr="1446545E">
        <w:rPr>
          <w:b/>
          <w:bCs/>
          <w:i/>
          <w:iCs/>
          <w:lang w:val="en-US"/>
        </w:rPr>
        <w:t xml:space="preserve">Proposal </w:t>
      </w:r>
      <w:r>
        <w:rPr>
          <w:b/>
          <w:bCs/>
          <w:i/>
          <w:iCs/>
          <w:lang w:val="en-US"/>
        </w:rPr>
        <w:t>7</w:t>
      </w:r>
      <w:r w:rsidRPr="1446545E">
        <w:rPr>
          <w:b/>
          <w:bCs/>
          <w:i/>
          <w:iCs/>
          <w:lang w:val="en-US"/>
        </w:rPr>
        <w:t>:</w:t>
      </w:r>
      <w:r w:rsidRPr="1446545E">
        <w:rPr>
          <w:i/>
          <w:iCs/>
          <w:lang w:val="en-US"/>
        </w:rPr>
        <w:t xml:space="preserve"> For AR1 option 2 (video objects in downlink), consider the Periodic Traffic as a downlink traffic </w:t>
      </w:r>
      <w:r>
        <w:rPr>
          <w:i/>
          <w:iCs/>
          <w:lang w:val="en-US"/>
        </w:rPr>
        <w:t>model</w:t>
      </w:r>
      <w:r w:rsidRPr="1446545E">
        <w:rPr>
          <w:i/>
          <w:iCs/>
          <w:lang w:val="en-US"/>
        </w:rPr>
        <w:t>.</w:t>
      </w:r>
      <w:r>
        <w:rPr>
          <w:i/>
          <w:iCs/>
          <w:lang w:val="en-US"/>
        </w:rPr>
        <w:t xml:space="preserve"> A</w:t>
      </w:r>
      <w:r w:rsidRPr="000368D3">
        <w:rPr>
          <w:i/>
          <w:iCs/>
          <w:lang w:val="en-US"/>
        </w:rPr>
        <w:t xml:space="preserve">ssume </w:t>
      </w:r>
      <w:r>
        <w:rPr>
          <w:i/>
          <w:iCs/>
          <w:lang w:val="en-US"/>
        </w:rPr>
        <w:t>a traffic source generating objects of 10kbit and 10Mbit every 5 seconds.</w:t>
      </w:r>
    </w:p>
    <w:p w:rsidR="00D474DD" w:rsidP="00D474DD" w:rsidRDefault="00D474DD" w14:paraId="3CE6881F" w14:textId="77777777">
      <w:pPr>
        <w:rPr>
          <w:i/>
          <w:iCs/>
          <w:lang w:val="en-US"/>
        </w:rPr>
      </w:pPr>
      <w:r w:rsidRPr="1446545E">
        <w:rPr>
          <w:b/>
          <w:bCs/>
          <w:i/>
          <w:iCs/>
          <w:lang w:val="en-US"/>
        </w:rPr>
        <w:t xml:space="preserve">Proposal </w:t>
      </w:r>
      <w:r>
        <w:rPr>
          <w:b/>
          <w:bCs/>
          <w:i/>
          <w:iCs/>
          <w:lang w:val="en-US"/>
        </w:rPr>
        <w:t>8</w:t>
      </w:r>
      <w:r w:rsidRPr="1446545E">
        <w:rPr>
          <w:b/>
          <w:bCs/>
          <w:i/>
          <w:iCs/>
          <w:lang w:val="en-US"/>
        </w:rPr>
        <w:t>:</w:t>
      </w:r>
      <w:r w:rsidRPr="1446545E">
        <w:rPr>
          <w:i/>
          <w:iCs/>
          <w:lang w:val="en-US"/>
        </w:rPr>
        <w:t xml:space="preserve"> For AR1</w:t>
      </w:r>
      <w:r w:rsidRPr="00E053E5">
        <w:rPr>
          <w:i/>
          <w:iCs/>
          <w:lang w:val="en-US"/>
        </w:rPr>
        <w:t>, consider the FTP Model 3 as an uplink</w:t>
      </w:r>
      <w:r w:rsidRPr="1446545E">
        <w:rPr>
          <w:i/>
          <w:iCs/>
          <w:lang w:val="en-US"/>
        </w:rPr>
        <w:t xml:space="preserve"> traffic model </w:t>
      </w:r>
      <w:r>
        <w:rPr>
          <w:i/>
          <w:iCs/>
          <w:lang w:val="en-US"/>
        </w:rPr>
        <w:t>for Option</w:t>
      </w:r>
      <w:r w:rsidRPr="1446545E">
        <w:rPr>
          <w:i/>
          <w:iCs/>
          <w:lang w:val="en-US"/>
        </w:rPr>
        <w:t xml:space="preserve"> 1 </w:t>
      </w:r>
      <w:r>
        <w:rPr>
          <w:i/>
          <w:iCs/>
          <w:lang w:val="en-US"/>
        </w:rPr>
        <w:t>and Option 2</w:t>
      </w:r>
      <w:r w:rsidRPr="00E053E5">
        <w:rPr>
          <w:i/>
          <w:iCs/>
          <w:lang w:val="en-US"/>
        </w:rPr>
        <w:t>.</w:t>
      </w:r>
      <w:r>
        <w:rPr>
          <w:i/>
          <w:iCs/>
          <w:lang w:val="en-US"/>
        </w:rPr>
        <w:t xml:space="preserve"> For Option 1,</w:t>
      </w:r>
      <w:r w:rsidRPr="1446545E">
        <w:rPr>
          <w:i/>
          <w:iCs/>
          <w:lang w:val="en-US"/>
        </w:rPr>
        <w:t xml:space="preserve"> assume a traffic source generating </w:t>
      </w:r>
      <w:r>
        <w:rPr>
          <w:i/>
          <w:iCs/>
          <w:lang w:val="en-US"/>
        </w:rPr>
        <w:t>58</w:t>
      </w:r>
      <w:r w:rsidRPr="1446545E">
        <w:rPr>
          <w:i/>
          <w:iCs/>
          <w:lang w:val="en-US"/>
        </w:rPr>
        <w:t xml:space="preserve"> Mbit/s and </w:t>
      </w:r>
      <w:r>
        <w:rPr>
          <w:i/>
          <w:iCs/>
          <w:lang w:val="en-US"/>
        </w:rPr>
        <w:t>90</w:t>
      </w:r>
      <w:r w:rsidRPr="1446545E">
        <w:rPr>
          <w:i/>
          <w:iCs/>
          <w:lang w:val="en-US"/>
        </w:rPr>
        <w:t xml:space="preserve"> Mbit/s as </w:t>
      </w:r>
      <w:r>
        <w:rPr>
          <w:i/>
          <w:iCs/>
          <w:lang w:val="en-US"/>
        </w:rPr>
        <w:t>a</w:t>
      </w:r>
      <w:r w:rsidRPr="1446545E">
        <w:rPr>
          <w:i/>
          <w:iCs/>
          <w:lang w:val="en-US"/>
        </w:rPr>
        <w:t xml:space="preserve"> </w:t>
      </w:r>
      <w:proofErr w:type="spellStart"/>
      <w:r w:rsidRPr="1446545E">
        <w:rPr>
          <w:i/>
          <w:iCs/>
          <w:lang w:val="en-US"/>
        </w:rPr>
        <w:t>bitrate</w:t>
      </w:r>
      <w:proofErr w:type="spellEnd"/>
      <w:r w:rsidRPr="1446545E">
        <w:rPr>
          <w:i/>
          <w:iCs/>
          <w:lang w:val="en-US"/>
        </w:rPr>
        <w:t xml:space="preserve"> for 1080p (Full HD) and 4K video quality, respectively.</w:t>
      </w:r>
      <w:r>
        <w:rPr>
          <w:i/>
          <w:iCs/>
          <w:lang w:val="en-US"/>
        </w:rPr>
        <w:t xml:space="preserve"> For Option 2, assume a traffic source generating 10 Mbit/s as a </w:t>
      </w:r>
      <w:proofErr w:type="spellStart"/>
      <w:r>
        <w:rPr>
          <w:i/>
          <w:iCs/>
          <w:lang w:val="en-US"/>
        </w:rPr>
        <w:t>bitrate</w:t>
      </w:r>
      <w:proofErr w:type="spellEnd"/>
      <w:r>
        <w:rPr>
          <w:i/>
          <w:iCs/>
          <w:lang w:val="en-US"/>
        </w:rPr>
        <w:t xml:space="preserve"> for 720p video quality.</w:t>
      </w:r>
    </w:p>
    <w:p w:rsidR="00BB73C7" w:rsidP="00D474DD" w:rsidRDefault="00D474DD" w14:paraId="13F53431" w14:textId="588A9487">
      <w:pPr>
        <w:rPr>
          <w:i/>
          <w:iCs/>
          <w:lang w:val="en-US"/>
        </w:rPr>
      </w:pPr>
      <w:r w:rsidRPr="000368D3">
        <w:rPr>
          <w:b/>
          <w:bCs/>
          <w:i/>
          <w:iCs/>
          <w:lang w:val="en-US"/>
        </w:rPr>
        <w:t xml:space="preserve">Proposal </w:t>
      </w:r>
      <w:r>
        <w:rPr>
          <w:b/>
          <w:bCs/>
          <w:i/>
          <w:iCs/>
          <w:lang w:val="en-US"/>
        </w:rPr>
        <w:t>9</w:t>
      </w:r>
      <w:r w:rsidRPr="000368D3">
        <w:rPr>
          <w:b/>
          <w:bCs/>
          <w:i/>
          <w:iCs/>
          <w:lang w:val="en-US"/>
        </w:rPr>
        <w:t>:</w:t>
      </w:r>
      <w:r w:rsidRPr="000368D3">
        <w:rPr>
          <w:i/>
          <w:iCs/>
          <w:lang w:val="en-US"/>
        </w:rPr>
        <w:t xml:space="preserve"> For </w:t>
      </w:r>
      <w:r>
        <w:rPr>
          <w:i/>
          <w:iCs/>
          <w:lang w:val="en-US"/>
        </w:rPr>
        <w:t xml:space="preserve">AR1 </w:t>
      </w:r>
      <w:r w:rsidRPr="000368D3">
        <w:rPr>
          <w:i/>
          <w:iCs/>
          <w:lang w:val="en-US"/>
        </w:rPr>
        <w:t>packet size distribution, adopt a constant size packet in uplink and downlink.</w:t>
      </w:r>
      <w:r>
        <w:rPr>
          <w:i/>
          <w:iCs/>
          <w:lang w:val="en-US"/>
        </w:rPr>
        <w:t xml:space="preserve"> Assume a 1200 byte for a packet size in uplink and downlink.</w:t>
      </w:r>
    </w:p>
    <w:p w:rsidR="00D474DD" w:rsidP="00D474DD" w:rsidRDefault="00D474DD" w14:paraId="5770D309" w14:textId="6EB76CD8">
      <w:pPr>
        <w:rPr>
          <w:i/>
          <w:iCs/>
          <w:lang w:val="en-US"/>
        </w:rPr>
      </w:pPr>
      <w:r w:rsidRPr="3E985BDB">
        <w:rPr>
          <w:b/>
          <w:bCs/>
          <w:i/>
          <w:iCs/>
          <w:lang w:val="en-US"/>
        </w:rPr>
        <w:t xml:space="preserve">Proposal </w:t>
      </w:r>
      <w:r>
        <w:rPr>
          <w:b/>
          <w:bCs/>
          <w:i/>
          <w:iCs/>
          <w:lang w:val="en-US"/>
        </w:rPr>
        <w:t>10</w:t>
      </w:r>
      <w:r w:rsidRPr="3E985BDB">
        <w:rPr>
          <w:b/>
          <w:bCs/>
          <w:i/>
          <w:iCs/>
          <w:lang w:val="en-US"/>
        </w:rPr>
        <w:t>:</w:t>
      </w:r>
      <w:r w:rsidRPr="3E985BDB">
        <w:rPr>
          <w:i/>
          <w:iCs/>
          <w:lang w:val="en-US"/>
        </w:rPr>
        <w:t xml:space="preserve"> For AR2, in case the initial download of high-quality models is omitted, consider the same traffic model and parameters as for AR1.</w:t>
      </w:r>
    </w:p>
    <w:p w:rsidR="00D474DD" w:rsidP="00D474DD" w:rsidRDefault="00D474DD" w14:paraId="0DD79834" w14:textId="77777777">
      <w:pPr>
        <w:rPr>
          <w:rStyle w:val="Strong"/>
          <w:lang w:val="en-US"/>
        </w:rPr>
      </w:pPr>
    </w:p>
    <w:p w:rsidRPr="00BB73C7" w:rsidR="00BB73C7" w:rsidP="00BB73C7" w:rsidRDefault="00BB73C7" w14:paraId="563646B4" w14:textId="27198F96">
      <w:pPr>
        <w:rPr>
          <w:rStyle w:val="Strong"/>
          <w:b w:val="0"/>
          <w:bCs w:val="0"/>
          <w:lang w:val="en-US"/>
        </w:rPr>
      </w:pPr>
      <w:r w:rsidRPr="1446545E">
        <w:rPr>
          <w:lang w:val="en-US"/>
        </w:rPr>
        <w:t>We make the following proposals for the traffic models that shall be used to study CG applications:</w:t>
      </w:r>
    </w:p>
    <w:p w:rsidRPr="000368D3" w:rsidR="00D474DD" w:rsidP="00D474DD" w:rsidRDefault="00D474DD" w14:paraId="088A64F0" w14:textId="77777777">
      <w:pPr>
        <w:rPr>
          <w:i/>
          <w:iCs/>
          <w:lang w:val="en-US"/>
        </w:rPr>
      </w:pPr>
      <w:r w:rsidRPr="4E962273">
        <w:rPr>
          <w:b/>
          <w:bCs/>
          <w:i/>
          <w:iCs/>
          <w:lang w:val="en-US"/>
        </w:rPr>
        <w:t xml:space="preserve">Proposal </w:t>
      </w:r>
      <w:r>
        <w:rPr>
          <w:b/>
          <w:bCs/>
          <w:i/>
          <w:iCs/>
          <w:lang w:val="en-US"/>
        </w:rPr>
        <w:t>11</w:t>
      </w:r>
      <w:r w:rsidRPr="4E962273">
        <w:rPr>
          <w:b/>
          <w:bCs/>
          <w:i/>
          <w:iCs/>
          <w:lang w:val="en-US"/>
        </w:rPr>
        <w:t>:</w:t>
      </w:r>
      <w:r w:rsidRPr="4E962273">
        <w:rPr>
          <w:i/>
          <w:iCs/>
          <w:lang w:val="en-US"/>
        </w:rPr>
        <w:t xml:space="preserve"> For CG, consider the FTP Model 3 as a downlink traffic </w:t>
      </w:r>
      <w:r>
        <w:rPr>
          <w:i/>
          <w:iCs/>
          <w:lang w:val="en-US"/>
        </w:rPr>
        <w:t>model</w:t>
      </w:r>
      <w:r w:rsidRPr="4E962273">
        <w:rPr>
          <w:i/>
          <w:iCs/>
          <w:lang w:val="en-US"/>
        </w:rPr>
        <w:t>.</w:t>
      </w:r>
      <w:r>
        <w:rPr>
          <w:i/>
          <w:iCs/>
          <w:lang w:val="en-US"/>
        </w:rPr>
        <w:t xml:space="preserve"> A</w:t>
      </w:r>
      <w:r w:rsidRPr="1446545E">
        <w:rPr>
          <w:i/>
          <w:iCs/>
          <w:lang w:val="en-US"/>
        </w:rPr>
        <w:t>ssume a traffic source generating 29 Mbit/s, and 45 Mbit/s as bitrate for 1080p (Full HD) and 4K video quality, respectively.</w:t>
      </w:r>
    </w:p>
    <w:p w:rsidRPr="000368D3" w:rsidR="00D474DD" w:rsidP="00D474DD" w:rsidRDefault="00D474DD" w14:paraId="404F0DA6" w14:textId="77777777">
      <w:pPr>
        <w:rPr>
          <w:i/>
          <w:iCs/>
          <w:lang w:val="en-US"/>
        </w:rPr>
      </w:pPr>
      <w:r w:rsidRPr="0025177E">
        <w:rPr>
          <w:b/>
          <w:bCs/>
          <w:i/>
          <w:iCs/>
          <w:lang w:val="en-US"/>
        </w:rPr>
        <w:t xml:space="preserve">Proposal </w:t>
      </w:r>
      <w:r>
        <w:rPr>
          <w:b/>
          <w:bCs/>
          <w:i/>
          <w:iCs/>
          <w:lang w:val="en-US"/>
        </w:rPr>
        <w:t>12</w:t>
      </w:r>
      <w:r w:rsidRPr="0025177E">
        <w:rPr>
          <w:b/>
          <w:bCs/>
          <w:i/>
          <w:iCs/>
          <w:lang w:val="en-US"/>
        </w:rPr>
        <w:t>:</w:t>
      </w:r>
      <w:r w:rsidRPr="0025177E">
        <w:rPr>
          <w:i/>
          <w:iCs/>
          <w:lang w:val="en-US"/>
        </w:rPr>
        <w:t xml:space="preserve"> For CG, consider the Periodic traffic model as uplink traffic </w:t>
      </w:r>
      <w:r>
        <w:rPr>
          <w:i/>
          <w:iCs/>
          <w:lang w:val="en-US"/>
        </w:rPr>
        <w:t>model</w:t>
      </w:r>
      <w:r w:rsidRPr="0025177E">
        <w:rPr>
          <w:i/>
          <w:iCs/>
          <w:lang w:val="en-US"/>
        </w:rPr>
        <w:t>.</w:t>
      </w:r>
      <w:r>
        <w:rPr>
          <w:rStyle w:val="CommentReference"/>
          <w:rFonts w:eastAsia="MS Mincho"/>
        </w:rPr>
        <w:t xml:space="preserve"> </w:t>
      </w:r>
      <w:r w:rsidRPr="006F0ADE">
        <w:rPr>
          <w:rStyle w:val="CommentReference"/>
          <w:rFonts w:eastAsia="MS Mincho"/>
          <w:i/>
          <w:iCs/>
          <w:sz w:val="20"/>
        </w:rPr>
        <w:t>Ass</w:t>
      </w:r>
      <w:proofErr w:type="spellStart"/>
      <w:r w:rsidRPr="1446545E">
        <w:rPr>
          <w:i/>
          <w:iCs/>
          <w:lang w:val="en-US"/>
        </w:rPr>
        <w:t>ume</w:t>
      </w:r>
      <w:proofErr w:type="spellEnd"/>
      <w:r w:rsidRPr="1446545E">
        <w:rPr>
          <w:i/>
          <w:iCs/>
          <w:lang w:val="en-US"/>
        </w:rPr>
        <w:t xml:space="preserve"> an inter</w:t>
      </w:r>
      <w:r>
        <w:rPr>
          <w:i/>
          <w:iCs/>
          <w:lang w:val="en-US"/>
        </w:rPr>
        <w:t>-</w:t>
      </w:r>
      <w:r w:rsidRPr="1446545E">
        <w:rPr>
          <w:i/>
          <w:iCs/>
          <w:lang w:val="en-US"/>
        </w:rPr>
        <w:t>arrival time of X/bitrate [seconds] where X is the packet size for uplink transmissions.</w:t>
      </w:r>
      <w:r>
        <w:rPr>
          <w:i/>
          <w:iCs/>
          <w:lang w:val="en-US"/>
        </w:rPr>
        <w:t xml:space="preserve"> A</w:t>
      </w:r>
      <w:r w:rsidRPr="1446545E">
        <w:rPr>
          <w:i/>
          <w:iCs/>
          <w:lang w:val="en-US"/>
        </w:rPr>
        <w:t xml:space="preserve"> transmission bitrate of 2 </w:t>
      </w:r>
      <w:proofErr w:type="spellStart"/>
      <w:r w:rsidRPr="1446545E">
        <w:rPr>
          <w:i/>
          <w:iCs/>
          <w:lang w:val="en-US"/>
        </w:rPr>
        <w:t>kbit</w:t>
      </w:r>
      <w:proofErr w:type="spellEnd"/>
      <w:r w:rsidRPr="1446545E">
        <w:rPr>
          <w:i/>
          <w:iCs/>
          <w:lang w:val="en-US"/>
        </w:rPr>
        <w:t xml:space="preserve">/s </w:t>
      </w:r>
      <w:r>
        <w:rPr>
          <w:i/>
          <w:iCs/>
          <w:lang w:val="en-US"/>
        </w:rPr>
        <w:t>can be assumed.</w:t>
      </w:r>
    </w:p>
    <w:p w:rsidR="00007EA4" w:rsidP="00D474DD" w:rsidRDefault="00D474DD" w14:paraId="23DCECF4" w14:textId="33CB7791">
      <w:pPr>
        <w:rPr>
          <w:rStyle w:val="Strong"/>
          <w:lang w:val="en-US"/>
        </w:rPr>
      </w:pPr>
      <w:r w:rsidRPr="000368D3">
        <w:rPr>
          <w:b/>
          <w:bCs/>
          <w:i/>
          <w:iCs/>
          <w:lang w:val="en-US"/>
        </w:rPr>
        <w:t xml:space="preserve">Proposal </w:t>
      </w:r>
      <w:r>
        <w:rPr>
          <w:b/>
          <w:bCs/>
          <w:i/>
          <w:iCs/>
          <w:lang w:val="en-US"/>
        </w:rPr>
        <w:t>13</w:t>
      </w:r>
      <w:r w:rsidRPr="000368D3">
        <w:rPr>
          <w:b/>
          <w:bCs/>
          <w:i/>
          <w:iCs/>
          <w:lang w:val="en-US"/>
        </w:rPr>
        <w:t>:</w:t>
      </w:r>
      <w:r w:rsidRPr="000368D3">
        <w:rPr>
          <w:i/>
          <w:iCs/>
          <w:lang w:val="en-US"/>
        </w:rPr>
        <w:t xml:space="preserve"> For </w:t>
      </w:r>
      <w:r>
        <w:rPr>
          <w:i/>
          <w:iCs/>
          <w:lang w:val="en-US"/>
        </w:rPr>
        <w:t xml:space="preserve">CG </w:t>
      </w:r>
      <w:r w:rsidRPr="000368D3">
        <w:rPr>
          <w:i/>
          <w:iCs/>
          <w:lang w:val="en-US"/>
        </w:rPr>
        <w:t>packet size distribution, adopt a constant size packet in uplink and downlink.</w:t>
      </w:r>
      <w:r>
        <w:rPr>
          <w:i/>
          <w:iCs/>
          <w:lang w:val="en-US"/>
        </w:rPr>
        <w:t xml:space="preserve"> Assume a 1200 byte as a downlink packet size while 100 </w:t>
      </w:r>
      <w:proofErr w:type="gramStart"/>
      <w:r>
        <w:rPr>
          <w:i/>
          <w:iCs/>
          <w:lang w:val="en-US"/>
        </w:rPr>
        <w:t>byte</w:t>
      </w:r>
      <w:proofErr w:type="gramEnd"/>
      <w:r>
        <w:rPr>
          <w:i/>
          <w:iCs/>
          <w:lang w:val="en-US"/>
        </w:rPr>
        <w:t xml:space="preserve"> as an uplink packet size.</w:t>
      </w:r>
    </w:p>
    <w:p w:rsidR="00250818" w:rsidP="0069064A" w:rsidRDefault="00250818" w14:paraId="3685FFB5" w14:textId="77777777">
      <w:pPr>
        <w:rPr>
          <w:rStyle w:val="Strong"/>
          <w:lang w:val="en-US"/>
        </w:rPr>
      </w:pPr>
    </w:p>
    <w:p w:rsidR="00250818" w:rsidP="0069064A" w:rsidRDefault="00250818" w14:paraId="590A5259" w14:textId="77777777">
      <w:pPr>
        <w:rPr>
          <w:rStyle w:val="Strong"/>
          <w:lang w:val="en-US"/>
        </w:rPr>
      </w:pPr>
    </w:p>
    <w:p w:rsidR="00885580" w:rsidP="00885580" w:rsidRDefault="00885580" w14:paraId="53CD9119" w14:textId="658956EF">
      <w:pPr>
        <w:pStyle w:val="Heading1"/>
        <w:numPr>
          <w:ilvl w:val="0"/>
          <w:numId w:val="0"/>
        </w:numPr>
        <w:rPr>
          <w:lang w:val="en-US"/>
        </w:rPr>
      </w:pPr>
      <w:r w:rsidRPr="00FC349D">
        <w:rPr>
          <w:lang w:val="en-US"/>
        </w:rPr>
        <w:t>References</w:t>
      </w:r>
    </w:p>
    <w:p w:rsidRPr="00473F2B" w:rsidR="00473F2B" w:rsidP="00403566" w:rsidRDefault="00156081" w14:paraId="7E7B6EEC" w14:textId="77777777" w14:noSpellErr="1">
      <w:pPr>
        <w:pStyle w:val="ListParagraph"/>
        <w:numPr>
          <w:ilvl w:val="0"/>
          <w:numId w:val="4"/>
        </w:numPr>
        <w:rPr>
          <w:rStyle w:val="eop"/>
          <w:sz w:val="20"/>
          <w:szCs w:val="20"/>
          <w:lang w:val="en-US"/>
        </w:rPr>
      </w:pPr>
      <w:hyperlink w:tgtFrame="_blank" w:history="1" r:id="R86b483b8d8244491">
        <w:r w:rsidRPr="4150916D" w:rsidR="00473F2B">
          <w:rPr>
            <w:rFonts w:ascii="Times New Roman" w:hAnsi="Times New Roman" w:eastAsia="SimSun" w:cs="Times New Roman"/>
            <w:color w:val="0000FF"/>
            <w:sz w:val="20"/>
            <w:szCs w:val="20"/>
            <w:u w:val="single"/>
            <w:lang w:val="en-US" w:eastAsia="zh-CN"/>
          </w:rPr>
          <w:t>RP-201145</w:t>
        </w:r>
      </w:hyperlink>
      <w:r w:rsidRPr="00473F2B" w:rsidR="00473F2B">
        <w:rPr>
          <w:rStyle w:val="normaltextrun"/>
          <w:color w:val="000000"/>
          <w:sz w:val="20"/>
          <w:szCs w:val="20"/>
          <w:shd w:val="clear" w:color="auto" w:fill="FFFFFF"/>
          <w:lang w:val="en-US"/>
        </w:rPr>
        <w:t> Revised SID on XR Evaluations for NR, RAN#88</w:t>
      </w:r>
      <w:r w:rsidRPr="00473F2B" w:rsidR="00473F2B">
        <w:rPr>
          <w:rStyle w:val="eop"/>
          <w:color w:val="000000"/>
          <w:sz w:val="20"/>
          <w:szCs w:val="20"/>
          <w:shd w:val="clear" w:color="auto" w:fill="FFFFFF"/>
          <w:lang w:val="en-US"/>
        </w:rPr>
        <w:t> </w:t>
      </w:r>
    </w:p>
    <w:p w:rsidR="00205A4B" w:rsidP="00403566" w:rsidRDefault="00156081" w14:paraId="093EE10C" w14:textId="6B678C3A">
      <w:pPr>
        <w:pStyle w:val="ListParagraph"/>
        <w:numPr>
          <w:ilvl w:val="0"/>
          <w:numId w:val="4"/>
        </w:numPr>
        <w:rPr>
          <w:sz w:val="20"/>
          <w:szCs w:val="20"/>
          <w:lang w:val="en-US"/>
        </w:rPr>
      </w:pPr>
      <w:hyperlink w:history="1" r:id="rId14">
        <w:r w:rsidRPr="00FC349D" w:rsidR="00912742">
          <w:rPr>
            <w:rStyle w:val="Hyperlink"/>
            <w:sz w:val="20"/>
            <w:szCs w:val="20"/>
            <w:lang w:val="en-US"/>
          </w:rPr>
          <w:t>TR 26.928</w:t>
        </w:r>
      </w:hyperlink>
      <w:r w:rsidRPr="00FC349D" w:rsidR="00912742">
        <w:rPr>
          <w:sz w:val="20"/>
          <w:szCs w:val="20"/>
          <w:lang w:val="en-US"/>
        </w:rPr>
        <w:t xml:space="preserve"> Extended Reality (XR) in 5G</w:t>
      </w:r>
    </w:p>
    <w:p w:rsidR="000B63ED" w:rsidP="000B63ED" w:rsidRDefault="00156081" w14:paraId="68D1A244" w14:textId="77777777">
      <w:pPr>
        <w:pStyle w:val="ListParagraph"/>
        <w:numPr>
          <w:ilvl w:val="0"/>
          <w:numId w:val="4"/>
        </w:numPr>
        <w:rPr>
          <w:sz w:val="20"/>
          <w:szCs w:val="20"/>
          <w:lang w:val="en-US"/>
        </w:rPr>
      </w:pPr>
      <w:hyperlink w:history="1" r:id="rId15">
        <w:r w:rsidRPr="00FC349D" w:rsidR="000B63ED">
          <w:rPr>
            <w:rStyle w:val="Hyperlink"/>
            <w:sz w:val="20"/>
            <w:szCs w:val="20"/>
            <w:lang w:val="en-US"/>
          </w:rPr>
          <w:t>RFC 8312</w:t>
        </w:r>
      </w:hyperlink>
      <w:r w:rsidRPr="00FC349D" w:rsidR="000B63ED">
        <w:rPr>
          <w:sz w:val="20"/>
          <w:szCs w:val="20"/>
          <w:lang w:val="en-US"/>
        </w:rPr>
        <w:t xml:space="preserve"> CUBIC for Fast Long-Distance Networks</w:t>
      </w:r>
    </w:p>
    <w:p w:rsidR="0058256F" w:rsidRDefault="0058256F" w14:paraId="37CB8EBE" w14:textId="77777777">
      <w:pPr>
        <w:overflowPunct/>
        <w:autoSpaceDE/>
        <w:autoSpaceDN/>
        <w:adjustRightInd/>
        <w:spacing w:after="0"/>
        <w:textAlignment w:val="auto"/>
        <w:rPr>
          <w:lang w:val="en-US"/>
        </w:rPr>
      </w:pPr>
    </w:p>
    <w:p w:rsidR="0058256F" w:rsidRDefault="0058256F" w14:paraId="25A04577" w14:textId="77777777">
      <w:pPr>
        <w:overflowPunct/>
        <w:autoSpaceDE/>
        <w:autoSpaceDN/>
        <w:adjustRightInd/>
        <w:spacing w:after="0"/>
        <w:textAlignment w:val="auto"/>
        <w:rPr>
          <w:lang w:val="en-US"/>
        </w:rPr>
      </w:pPr>
    </w:p>
    <w:p w:rsidR="0058256F" w:rsidRDefault="0058256F" w14:paraId="59D13CE9" w14:textId="77777777">
      <w:pPr>
        <w:overflowPunct/>
        <w:autoSpaceDE/>
        <w:autoSpaceDN/>
        <w:adjustRightInd/>
        <w:spacing w:after="0"/>
        <w:textAlignment w:val="auto"/>
        <w:rPr>
          <w:lang w:val="en-US"/>
        </w:rPr>
      </w:pPr>
    </w:p>
    <w:p w:rsidR="0058256F" w:rsidRDefault="0058256F" w14:paraId="580E3539" w14:textId="77777777">
      <w:pPr>
        <w:overflowPunct/>
        <w:autoSpaceDE/>
        <w:autoSpaceDN/>
        <w:adjustRightInd/>
        <w:spacing w:after="0"/>
        <w:textAlignment w:val="auto"/>
        <w:rPr>
          <w:lang w:val="en-US"/>
        </w:rPr>
      </w:pPr>
    </w:p>
    <w:p w:rsidR="0058256F" w:rsidRDefault="0058256F" w14:paraId="4AFC128A" w14:textId="77777777">
      <w:pPr>
        <w:overflowPunct/>
        <w:autoSpaceDE/>
        <w:autoSpaceDN/>
        <w:adjustRightInd/>
        <w:spacing w:after="0"/>
        <w:textAlignment w:val="auto"/>
        <w:rPr>
          <w:lang w:val="en-US"/>
        </w:rPr>
      </w:pPr>
    </w:p>
    <w:p w:rsidR="0058256F" w:rsidRDefault="0058256F" w14:paraId="56CC7892" w14:textId="77777777">
      <w:pPr>
        <w:overflowPunct/>
        <w:autoSpaceDE/>
        <w:autoSpaceDN/>
        <w:adjustRightInd/>
        <w:spacing w:after="0"/>
        <w:textAlignment w:val="auto"/>
        <w:rPr>
          <w:lang w:val="en-US"/>
        </w:rPr>
      </w:pPr>
    </w:p>
    <w:p w:rsidR="0058256F" w:rsidRDefault="0058256F" w14:paraId="40903EA9" w14:textId="77777777">
      <w:pPr>
        <w:overflowPunct/>
        <w:autoSpaceDE/>
        <w:autoSpaceDN/>
        <w:adjustRightInd/>
        <w:spacing w:after="0"/>
        <w:textAlignment w:val="auto"/>
        <w:rPr>
          <w:lang w:val="en-US"/>
        </w:rPr>
      </w:pPr>
    </w:p>
    <w:p w:rsidR="0058256F" w:rsidP="0058256F" w:rsidRDefault="00C94096" w14:paraId="5FD3CBE4" w14:textId="76F8A9FA">
      <w:pPr>
        <w:pStyle w:val="Heading1"/>
        <w:rPr>
          <w:lang w:val="en-US" w:eastAsia="ja-JP"/>
        </w:rPr>
      </w:pPr>
      <w:r>
        <w:rPr>
          <w:lang w:val="en-US"/>
        </w:rPr>
        <w:lastRenderedPageBreak/>
        <w:t>Appe</w:t>
      </w:r>
      <w:r w:rsidR="00E45971">
        <w:rPr>
          <w:lang w:val="en-US"/>
        </w:rPr>
        <w:t>ndix</w:t>
      </w:r>
      <w:r w:rsidR="00F106CD">
        <w:rPr>
          <w:lang w:val="en-US"/>
        </w:rPr>
        <w:t xml:space="preserve"> A</w:t>
      </w:r>
      <w:r w:rsidR="00E45971">
        <w:rPr>
          <w:lang w:val="en-US"/>
        </w:rPr>
        <w:t xml:space="preserve">: </w:t>
      </w:r>
      <w:r w:rsidR="0058256F">
        <w:rPr>
          <w:lang w:val="en-US"/>
        </w:rPr>
        <w:t>Traffic A</w:t>
      </w:r>
      <w:r w:rsidR="0058256F">
        <w:rPr>
          <w:lang w:val="en-US" w:eastAsia="ja-JP"/>
        </w:rPr>
        <w:t>nalysis of Google Stadia</w:t>
      </w:r>
    </w:p>
    <w:p w:rsidR="0058256F" w:rsidP="0058256F" w:rsidRDefault="001B3106" w14:paraId="36EF2189" w14:textId="52A3D690">
      <w:pPr>
        <w:rPr>
          <w:lang w:val="en-US"/>
        </w:rPr>
      </w:pPr>
      <w:r>
        <w:rPr>
          <w:lang w:val="en-US" w:eastAsia="ja-JP"/>
        </w:rPr>
        <w:t xml:space="preserve">In this appendix we provide the detailed traffic analysis we performed on </w:t>
      </w:r>
      <w:r w:rsidR="00FE4B73">
        <w:rPr>
          <w:lang w:val="en-US" w:eastAsia="ja-JP"/>
        </w:rPr>
        <w:t xml:space="preserve">the </w:t>
      </w:r>
      <w:r>
        <w:rPr>
          <w:lang w:val="en-US" w:eastAsia="ja-JP"/>
        </w:rPr>
        <w:t xml:space="preserve">Google Stadia platform. </w:t>
      </w:r>
      <w:r w:rsidR="0058256F">
        <w:rPr>
          <w:lang w:val="en-US"/>
        </w:rPr>
        <w:t xml:space="preserve">The configuration of the testbed used to capture and analyze the traffic is illustrated in </w:t>
      </w:r>
      <w:r w:rsidR="0058256F">
        <w:rPr>
          <w:lang w:val="en-US"/>
        </w:rPr>
        <w:fldChar w:fldCharType="begin"/>
      </w:r>
      <w:r w:rsidR="0058256F">
        <w:rPr>
          <w:lang w:val="en-US"/>
        </w:rPr>
        <w:instrText xml:space="preserve"> REF _Ref58770814 \h </w:instrText>
      </w:r>
      <w:r w:rsidR="0058256F">
        <w:rPr>
          <w:lang w:val="en-US"/>
        </w:rPr>
      </w:r>
      <w:r w:rsidR="0058256F">
        <w:rPr>
          <w:lang w:val="en-US"/>
        </w:rPr>
        <w:fldChar w:fldCharType="separate"/>
      </w:r>
      <w:r w:rsidR="0058256F">
        <w:t xml:space="preserve">Figure </w:t>
      </w:r>
      <w:r w:rsidR="0058256F">
        <w:rPr>
          <w:noProof/>
        </w:rPr>
        <w:t>1</w:t>
      </w:r>
      <w:r w:rsidR="0058256F">
        <w:rPr>
          <w:lang w:val="en-US"/>
        </w:rPr>
        <w:fldChar w:fldCharType="end"/>
      </w:r>
      <w:r w:rsidR="0058256F">
        <w:rPr>
          <w:lang w:val="en-US"/>
        </w:rPr>
        <w:t>.</w:t>
      </w:r>
    </w:p>
    <w:p w:rsidR="0058256F" w:rsidP="0058256F" w:rsidRDefault="0058256F" w14:paraId="0EE64E47" w14:textId="77777777">
      <w:pPr>
        <w:keepNext/>
        <w:jc w:val="center"/>
      </w:pPr>
      <w:r w:rsidR="0058256F">
        <w:drawing>
          <wp:inline wp14:editId="2854C128" wp14:anchorId="5D2BB9E0">
            <wp:extent cx="5846637" cy="2160000"/>
            <wp:effectExtent l="0" t="0" r="1905" b="0"/>
            <wp:docPr id="2" name="Picture 2" title=""/>
            <wp:cNvGraphicFramePr>
              <a:graphicFrameLocks noChangeAspect="1"/>
            </wp:cNvGraphicFramePr>
            <a:graphic>
              <a:graphicData uri="http://schemas.openxmlformats.org/drawingml/2006/picture">
                <pic:pic>
                  <pic:nvPicPr>
                    <pic:cNvPr id="0" name="Picture 2"/>
                    <pic:cNvPicPr/>
                  </pic:nvPicPr>
                  <pic:blipFill>
                    <a:blip r:embed="R0e7a14c0837148a1">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5846637" cy="2160000"/>
                    </a:xfrm>
                    <a:prstGeom prst="rect">
                      <a:avLst/>
                    </a:prstGeom>
                  </pic:spPr>
                </pic:pic>
              </a:graphicData>
            </a:graphic>
          </wp:inline>
        </w:drawing>
      </w:r>
    </w:p>
    <w:p w:rsidR="0058256F" w:rsidP="0058256F" w:rsidRDefault="0058256F" w14:paraId="3455B48A" w14:textId="77777777">
      <w:pPr>
        <w:pStyle w:val="Caption"/>
        <w:jc w:val="center"/>
        <w:rPr>
          <w:lang w:val="en-US"/>
        </w:rPr>
      </w:pPr>
      <w:bookmarkStart w:name="_Ref58770814" w:id="8"/>
      <w:r>
        <w:t xml:space="preserve">Figure </w:t>
      </w:r>
      <w:r>
        <w:fldChar w:fldCharType="begin"/>
      </w:r>
      <w:r>
        <w:instrText xml:space="preserve"> SEQ Figure \* ARABIC </w:instrText>
      </w:r>
      <w:r>
        <w:fldChar w:fldCharType="separate"/>
      </w:r>
      <w:r>
        <w:rPr>
          <w:noProof/>
        </w:rPr>
        <w:t>1</w:t>
      </w:r>
      <w:r>
        <w:fldChar w:fldCharType="end"/>
      </w:r>
      <w:bookmarkEnd w:id="8"/>
      <w:r>
        <w:t xml:space="preserve"> – Testbed configuration for the analysis of traffic generated by the Google Stadia platform</w:t>
      </w:r>
    </w:p>
    <w:p w:rsidR="0058256F" w:rsidP="0058256F" w:rsidRDefault="0058256F" w14:paraId="56FBD531" w14:textId="77777777">
      <w:pPr>
        <w:rPr>
          <w:lang w:val="en-US"/>
        </w:rPr>
      </w:pPr>
    </w:p>
    <w:p w:rsidR="0058256F" w:rsidP="0058256F" w:rsidRDefault="0058256F" w14:paraId="162EA872" w14:textId="6C965F0D">
      <w:pPr>
        <w:rPr>
          <w:lang w:val="en-US"/>
        </w:rPr>
      </w:pPr>
      <w:r w:rsidRPr="00F60249">
        <w:rPr>
          <w:lang w:val="en-US"/>
        </w:rPr>
        <w:t>Before a new gaming session</w:t>
      </w:r>
      <w:r>
        <w:rPr>
          <w:lang w:val="en-US"/>
        </w:rPr>
        <w:t xml:space="preserve"> starts</w:t>
      </w:r>
      <w:r w:rsidRPr="00F60249">
        <w:rPr>
          <w:lang w:val="en-US"/>
        </w:rPr>
        <w:t xml:space="preserve">, Google </w:t>
      </w:r>
      <w:r>
        <w:rPr>
          <w:lang w:val="en-US"/>
        </w:rPr>
        <w:t>Stadia CG server</w:t>
      </w:r>
      <w:r w:rsidRPr="00F60249">
        <w:rPr>
          <w:lang w:val="en-US"/>
        </w:rPr>
        <w:t xml:space="preserve"> </w:t>
      </w:r>
      <w:r>
        <w:rPr>
          <w:lang w:val="en-US"/>
        </w:rPr>
        <w:t>evaluates the</w:t>
      </w:r>
      <w:r w:rsidRPr="00F60249">
        <w:rPr>
          <w:lang w:val="en-US"/>
        </w:rPr>
        <w:t xml:space="preserve"> </w:t>
      </w:r>
      <w:r>
        <w:rPr>
          <w:lang w:val="en-US"/>
        </w:rPr>
        <w:t xml:space="preserve">quality of the end-to-end </w:t>
      </w:r>
      <w:r w:rsidRPr="00F60249">
        <w:rPr>
          <w:lang w:val="en-US"/>
        </w:rPr>
        <w:t xml:space="preserve">connection to decide whether to set up </w:t>
      </w:r>
      <w:r>
        <w:rPr>
          <w:lang w:val="en-US"/>
        </w:rPr>
        <w:t>the</w:t>
      </w:r>
      <w:r w:rsidRPr="00F60249">
        <w:rPr>
          <w:lang w:val="en-US"/>
        </w:rPr>
        <w:t xml:space="preserve"> gaming session.</w:t>
      </w:r>
      <w:r>
        <w:rPr>
          <w:lang w:val="en-US"/>
        </w:rPr>
        <w:t xml:space="preserve"> </w:t>
      </w:r>
      <w:r>
        <w:rPr>
          <w:lang w:val="en-US"/>
        </w:rPr>
        <w:fldChar w:fldCharType="begin"/>
      </w:r>
      <w:r>
        <w:rPr>
          <w:lang w:val="en-US"/>
        </w:rPr>
        <w:instrText xml:space="preserve"> REF _Ref58771222 \h </w:instrText>
      </w:r>
      <w:r>
        <w:rPr>
          <w:lang w:val="en-US"/>
        </w:rPr>
      </w:r>
      <w:r>
        <w:rPr>
          <w:lang w:val="en-US"/>
        </w:rPr>
        <w:fldChar w:fldCharType="separate"/>
      </w:r>
      <w:r>
        <w:t xml:space="preserve">Table </w:t>
      </w:r>
      <w:r w:rsidR="00600EFF">
        <w:rPr>
          <w:noProof/>
        </w:rPr>
        <w:t>5</w:t>
      </w:r>
      <w:r>
        <w:rPr>
          <w:lang w:val="en-US"/>
        </w:rPr>
        <w:fldChar w:fldCharType="end"/>
      </w:r>
      <w:r>
        <w:rPr>
          <w:lang w:val="en-US"/>
        </w:rPr>
        <w:t xml:space="preserve"> shows the limits and thresholds on the performance metrics tested by the Google Stadia server like delay, bandwidth</w:t>
      </w:r>
      <w:r w:rsidR="1B4CA809">
        <w:rPr>
          <w:lang w:val="en-US"/>
        </w:rPr>
        <w:t>,</w:t>
      </w:r>
      <w:r>
        <w:rPr>
          <w:lang w:val="en-US"/>
        </w:rPr>
        <w:t xml:space="preserve"> and packet loss, which have been e</w:t>
      </w:r>
      <w:r w:rsidRPr="00F60249">
        <w:rPr>
          <w:lang w:val="en-US"/>
        </w:rPr>
        <w:t>xperimentally determined (each on its own, no combination tested)</w:t>
      </w:r>
      <w:r>
        <w:rPr>
          <w:lang w:val="en-US"/>
        </w:rPr>
        <w:t xml:space="preserve">. We observe that these metrics are </w:t>
      </w:r>
      <w:r w:rsidRPr="00F60249">
        <w:rPr>
          <w:lang w:val="en-US"/>
        </w:rPr>
        <w:t xml:space="preserve">regularly </w:t>
      </w:r>
      <w:r w:rsidR="29F54778">
        <w:rPr>
          <w:lang w:val="en-US"/>
        </w:rPr>
        <w:t>evaluated,</w:t>
      </w:r>
      <w:r>
        <w:rPr>
          <w:lang w:val="en-US"/>
        </w:rPr>
        <w:t xml:space="preserve"> </w:t>
      </w:r>
      <w:r w:rsidRPr="00F60249">
        <w:rPr>
          <w:lang w:val="en-US"/>
        </w:rPr>
        <w:t xml:space="preserve">and </w:t>
      </w:r>
      <w:r>
        <w:rPr>
          <w:lang w:val="en-US"/>
        </w:rPr>
        <w:t xml:space="preserve">the </w:t>
      </w:r>
      <w:r w:rsidRPr="00F60249">
        <w:rPr>
          <w:lang w:val="en-US"/>
        </w:rPr>
        <w:t>connection</w:t>
      </w:r>
      <w:r>
        <w:rPr>
          <w:lang w:val="en-US"/>
        </w:rPr>
        <w:t xml:space="preserve"> is dropped</w:t>
      </w:r>
      <w:r w:rsidRPr="00F60249">
        <w:rPr>
          <w:lang w:val="en-US"/>
        </w:rPr>
        <w:t xml:space="preserve"> if certain conditions </w:t>
      </w:r>
      <w:r>
        <w:rPr>
          <w:lang w:val="en-US"/>
        </w:rPr>
        <w:t xml:space="preserve">are </w:t>
      </w:r>
      <w:r w:rsidRPr="00F60249">
        <w:rPr>
          <w:lang w:val="en-US"/>
        </w:rPr>
        <w:t>not met (</w:t>
      </w:r>
      <w:r>
        <w:rPr>
          <w:lang w:val="en-US"/>
        </w:rPr>
        <w:t>e.g., metrics larger than corresponding thresholds for several consecutive tests</w:t>
      </w:r>
      <w:r w:rsidRPr="00F60249">
        <w:rPr>
          <w:lang w:val="en-US"/>
        </w:rPr>
        <w:t>)</w:t>
      </w:r>
      <w:r>
        <w:rPr>
          <w:lang w:val="en-US"/>
        </w:rPr>
        <w:t>.</w:t>
      </w:r>
    </w:p>
    <w:tbl>
      <w:tblPr>
        <w:tblStyle w:val="TableGrid"/>
        <w:tblW w:w="0" w:type="auto"/>
        <w:tblLook w:val="04A0" w:firstRow="1" w:lastRow="0" w:firstColumn="1" w:lastColumn="0" w:noHBand="0" w:noVBand="1"/>
      </w:tblPr>
      <w:tblGrid>
        <w:gridCol w:w="4814"/>
        <w:gridCol w:w="4815"/>
      </w:tblGrid>
      <w:tr w:rsidR="0058256F" w:rsidTr="0041624C" w14:paraId="749163CE" w14:textId="77777777">
        <w:tc>
          <w:tcPr>
            <w:tcW w:w="4814" w:type="dxa"/>
          </w:tcPr>
          <w:p w:rsidRPr="00B94F6A" w:rsidR="0058256F" w:rsidP="0041624C" w:rsidRDefault="0058256F" w14:paraId="1700E99E" w14:textId="77777777">
            <w:pPr>
              <w:rPr>
                <w:b/>
                <w:bCs/>
                <w:lang w:val="en-US"/>
              </w:rPr>
            </w:pPr>
            <w:r w:rsidRPr="00B94F6A">
              <w:rPr>
                <w:b/>
                <w:bCs/>
                <w:lang w:val="en-US"/>
              </w:rPr>
              <w:t>End-to-end metric</w:t>
            </w:r>
          </w:p>
        </w:tc>
        <w:tc>
          <w:tcPr>
            <w:tcW w:w="4815" w:type="dxa"/>
          </w:tcPr>
          <w:p w:rsidRPr="00B94F6A" w:rsidR="0058256F" w:rsidP="0041624C" w:rsidRDefault="0058256F" w14:paraId="190F21D3" w14:textId="77777777">
            <w:pPr>
              <w:rPr>
                <w:b/>
                <w:bCs/>
                <w:lang w:val="en-US"/>
              </w:rPr>
            </w:pPr>
            <w:r w:rsidRPr="00B94F6A">
              <w:rPr>
                <w:b/>
                <w:bCs/>
                <w:lang w:val="en-US"/>
              </w:rPr>
              <w:t>Threshold</w:t>
            </w:r>
          </w:p>
        </w:tc>
      </w:tr>
      <w:tr w:rsidR="0058256F" w:rsidTr="0041624C" w14:paraId="7554C6F2" w14:textId="77777777">
        <w:tc>
          <w:tcPr>
            <w:tcW w:w="4814" w:type="dxa"/>
          </w:tcPr>
          <w:p w:rsidR="0058256F" w:rsidP="0041624C" w:rsidRDefault="0058256F" w14:paraId="08AED2F8" w14:textId="77777777">
            <w:pPr>
              <w:rPr>
                <w:lang w:val="en-US"/>
              </w:rPr>
            </w:pPr>
            <w:r>
              <w:rPr>
                <w:lang w:val="en-US"/>
              </w:rPr>
              <w:t>Round Trip Time</w:t>
            </w:r>
          </w:p>
        </w:tc>
        <w:tc>
          <w:tcPr>
            <w:tcW w:w="4815" w:type="dxa"/>
          </w:tcPr>
          <w:p w:rsidR="0058256F" w:rsidP="0041624C" w:rsidRDefault="0058256F" w14:paraId="35E034C2" w14:textId="77777777">
            <w:pPr>
              <w:rPr>
                <w:lang w:val="en-US"/>
              </w:rPr>
            </w:pPr>
            <w:r>
              <w:rPr>
                <w:lang w:val="en-US"/>
              </w:rPr>
              <w:t>75ms (it</w:t>
            </w:r>
            <w:r w:rsidRPr="00F60249">
              <w:rPr>
                <w:lang w:val="en-US"/>
              </w:rPr>
              <w:t xml:space="preserve"> cause</w:t>
            </w:r>
            <w:r>
              <w:rPr>
                <w:lang w:val="en-US"/>
              </w:rPr>
              <w:t>s</w:t>
            </w:r>
            <w:r w:rsidRPr="00F60249">
              <w:rPr>
                <w:lang w:val="en-US"/>
              </w:rPr>
              <w:t xml:space="preserve"> a drop to 720p resolution</w:t>
            </w:r>
            <w:r>
              <w:rPr>
                <w:lang w:val="en-US"/>
              </w:rPr>
              <w:t>)</w:t>
            </w:r>
          </w:p>
        </w:tc>
      </w:tr>
      <w:tr w:rsidR="0058256F" w:rsidTr="0041624C" w14:paraId="46174BB5" w14:textId="77777777">
        <w:tc>
          <w:tcPr>
            <w:tcW w:w="4814" w:type="dxa"/>
          </w:tcPr>
          <w:p w:rsidR="0058256F" w:rsidP="0041624C" w:rsidRDefault="0058256F" w14:paraId="50613543" w14:textId="77777777">
            <w:pPr>
              <w:rPr>
                <w:lang w:val="en-US"/>
              </w:rPr>
            </w:pPr>
            <w:r>
              <w:rPr>
                <w:lang w:val="en-US"/>
              </w:rPr>
              <w:t>Data Rate</w:t>
            </w:r>
          </w:p>
        </w:tc>
        <w:tc>
          <w:tcPr>
            <w:tcW w:w="4815" w:type="dxa"/>
          </w:tcPr>
          <w:p w:rsidR="0058256F" w:rsidP="0041624C" w:rsidRDefault="0058256F" w14:paraId="3C453537" w14:textId="27F29C3A">
            <w:pPr>
              <w:rPr>
                <w:lang w:val="en-US"/>
              </w:rPr>
            </w:pPr>
            <w:r>
              <w:rPr>
                <w:lang w:val="en-US"/>
              </w:rPr>
              <w:t>10Mb</w:t>
            </w:r>
            <w:r w:rsidR="00DB7EE4">
              <w:rPr>
                <w:lang w:val="en-US"/>
              </w:rPr>
              <w:t>it</w:t>
            </w:r>
            <w:r>
              <w:rPr>
                <w:lang w:val="en-US"/>
              </w:rPr>
              <w:t>/s (it</w:t>
            </w:r>
            <w:r w:rsidRPr="00F60249">
              <w:rPr>
                <w:lang w:val="en-US"/>
              </w:rPr>
              <w:t xml:space="preserve"> cause</w:t>
            </w:r>
            <w:r>
              <w:rPr>
                <w:lang w:val="en-US"/>
              </w:rPr>
              <w:t>s</w:t>
            </w:r>
            <w:r w:rsidRPr="00F60249">
              <w:rPr>
                <w:lang w:val="en-US"/>
              </w:rPr>
              <w:t xml:space="preserve"> a drop to 720p resolution</w:t>
            </w:r>
            <w:r>
              <w:rPr>
                <w:lang w:val="en-US"/>
              </w:rPr>
              <w:t>)</w:t>
            </w:r>
          </w:p>
        </w:tc>
      </w:tr>
      <w:tr w:rsidR="0058256F" w:rsidTr="0041624C" w14:paraId="3DF13438" w14:textId="77777777">
        <w:tc>
          <w:tcPr>
            <w:tcW w:w="4814" w:type="dxa"/>
          </w:tcPr>
          <w:p w:rsidR="0058256F" w:rsidP="0041624C" w:rsidRDefault="0058256F" w14:paraId="06C03899" w14:textId="77777777">
            <w:pPr>
              <w:rPr>
                <w:lang w:val="en-US"/>
              </w:rPr>
            </w:pPr>
            <w:r>
              <w:rPr>
                <w:lang w:val="en-US"/>
              </w:rPr>
              <w:t>Upstream packet loss</w:t>
            </w:r>
          </w:p>
        </w:tc>
        <w:tc>
          <w:tcPr>
            <w:tcW w:w="4815" w:type="dxa"/>
          </w:tcPr>
          <w:p w:rsidR="0058256F" w:rsidP="0041624C" w:rsidRDefault="0058256F" w14:paraId="1747F0E5" w14:textId="77777777">
            <w:pPr>
              <w:rPr>
                <w:lang w:val="en-US"/>
              </w:rPr>
            </w:pPr>
            <w:r w:rsidRPr="00F60249">
              <w:rPr>
                <w:lang w:val="en-US"/>
              </w:rPr>
              <w:t>35%</w:t>
            </w:r>
          </w:p>
        </w:tc>
      </w:tr>
      <w:tr w:rsidR="0058256F" w:rsidTr="0041624C" w14:paraId="562FF9B9" w14:textId="77777777">
        <w:tc>
          <w:tcPr>
            <w:tcW w:w="4814" w:type="dxa"/>
          </w:tcPr>
          <w:p w:rsidR="0058256F" w:rsidP="0041624C" w:rsidRDefault="0058256F" w14:paraId="696D1691" w14:textId="77777777">
            <w:pPr>
              <w:rPr>
                <w:lang w:val="en-US"/>
              </w:rPr>
            </w:pPr>
            <w:r>
              <w:rPr>
                <w:lang w:val="en-US"/>
              </w:rPr>
              <w:t>Downstream packet loss</w:t>
            </w:r>
          </w:p>
        </w:tc>
        <w:tc>
          <w:tcPr>
            <w:tcW w:w="4815" w:type="dxa"/>
          </w:tcPr>
          <w:p w:rsidR="0058256F" w:rsidP="0041624C" w:rsidRDefault="0058256F" w14:paraId="1907AACB" w14:textId="77777777">
            <w:pPr>
              <w:keepNext/>
              <w:rPr>
                <w:lang w:val="en-US"/>
              </w:rPr>
            </w:pPr>
            <w:r>
              <w:rPr>
                <w:lang w:val="en-US"/>
              </w:rPr>
              <w:t>1</w:t>
            </w:r>
            <w:r w:rsidRPr="00F60249">
              <w:rPr>
                <w:lang w:val="en-US"/>
              </w:rPr>
              <w:t>5%</w:t>
            </w:r>
          </w:p>
        </w:tc>
      </w:tr>
    </w:tbl>
    <w:p w:rsidR="0058256F" w:rsidP="0058256F" w:rsidRDefault="0058256F" w14:paraId="098C0F18" w14:textId="52A48337">
      <w:pPr>
        <w:pStyle w:val="Caption"/>
      </w:pPr>
      <w:bookmarkStart w:name="_Ref58771222" w:id="9"/>
      <w:r>
        <w:t xml:space="preserve">Table </w:t>
      </w:r>
      <w:bookmarkEnd w:id="9"/>
      <w:r w:rsidR="00600EFF">
        <w:t>5</w:t>
      </w:r>
      <w:r>
        <w:t xml:space="preserve"> – Thresholds and limits of the performance metrics evaluated by Google Stadia to decide whether to establish a gaming session.</w:t>
      </w:r>
    </w:p>
    <w:p w:rsidR="0058256F" w:rsidP="00A4236E" w:rsidRDefault="0058256F" w14:paraId="7D045CF7" w14:textId="68DA2AA4">
      <w:pPr>
        <w:rPr>
          <w:lang w:eastAsia="ja-JP"/>
        </w:rPr>
      </w:pPr>
    </w:p>
    <w:p w:rsidR="0058256F" w:rsidP="0058256F" w:rsidRDefault="0058256F" w14:paraId="764379DA" w14:textId="54664FB0">
      <w:pPr>
        <w:rPr>
          <w:lang w:val="en-US" w:eastAsia="ja-JP"/>
        </w:rPr>
      </w:pPr>
      <w:r>
        <w:rPr>
          <w:lang w:val="en-US" w:eastAsia="ja-JP"/>
        </w:rPr>
        <w:t xml:space="preserve">In our analysis we ran a measurement campaign to evaluate the key traffic </w:t>
      </w:r>
      <w:r w:rsidRPr="001B3106">
        <w:rPr>
          <w:lang w:val="en-US" w:eastAsia="ja-JP"/>
        </w:rPr>
        <w:t>characteristics</w:t>
      </w:r>
      <w:r>
        <w:rPr>
          <w:lang w:val="en-US" w:eastAsia="ja-JP"/>
        </w:rPr>
        <w:t xml:space="preserve"> for the following four scenarios:</w:t>
      </w:r>
    </w:p>
    <w:p w:rsidRPr="002F525E" w:rsidR="0058256F" w:rsidP="0058256F" w:rsidRDefault="0058256F" w14:paraId="15A6904A" w14:textId="77777777">
      <w:pPr>
        <w:pStyle w:val="RAN1bullet1"/>
      </w:pPr>
      <w:r w:rsidRPr="002F525E">
        <w:t>Game “Rise of the Tomb Raider” encoded using H.264 with resolution 1080p and no connection impairments</w:t>
      </w:r>
    </w:p>
    <w:p w:rsidRPr="002F525E" w:rsidR="0058256F" w:rsidP="0058256F" w:rsidRDefault="0058256F" w14:paraId="31FA3688" w14:textId="77777777">
      <w:pPr>
        <w:pStyle w:val="RAN1bullet1"/>
      </w:pPr>
      <w:r w:rsidRPr="002F525E">
        <w:t>Game “GRID” encoded using VP9 with resolution 4K and no connection impairments</w:t>
      </w:r>
    </w:p>
    <w:p w:rsidRPr="002F525E" w:rsidR="0058256F" w:rsidP="0058256F" w:rsidRDefault="0058256F" w14:paraId="670ADC77" w14:textId="77777777">
      <w:pPr>
        <w:pStyle w:val="RAN1bullet1"/>
      </w:pPr>
      <w:r w:rsidRPr="002F525E">
        <w:t>Game “Rise of the Tomb Raider” encoded using H.264 with resolution 720p and RTT increased to 75ms</w:t>
      </w:r>
    </w:p>
    <w:p w:rsidR="0058256F" w:rsidP="0058256F" w:rsidRDefault="0058256F" w14:paraId="26B8B200" w14:textId="77777777">
      <w:pPr>
        <w:pStyle w:val="RAN1bullet1"/>
      </w:pPr>
      <w:r w:rsidRPr="002F525E">
        <w:t>Game “Rise of the Tomb Raider” encoded using H.264 with resolution 720p and downstream loss equal to 15%</w:t>
      </w:r>
    </w:p>
    <w:p w:rsidRPr="002F525E" w:rsidR="0058256F" w:rsidP="0058256F" w:rsidRDefault="0058256F" w14:paraId="16916BA4" w14:textId="77777777">
      <w:pPr>
        <w:pStyle w:val="RAN1bullet1"/>
        <w:numPr>
          <w:ilvl w:val="0"/>
          <w:numId w:val="0"/>
        </w:numPr>
        <w:ind w:left="720"/>
      </w:pPr>
    </w:p>
    <w:p w:rsidR="0058256F" w:rsidP="0058256F" w:rsidRDefault="0058256F" w14:paraId="63DB2A8C" w14:textId="6F213BC8">
      <w:pPr>
        <w:rPr>
          <w:lang w:val="en-US" w:eastAsia="ja-JP"/>
        </w:rPr>
      </w:pPr>
      <w:r w:rsidRPr="1446545E">
        <w:rPr>
          <w:lang w:val="en-US" w:eastAsia="ja-JP"/>
        </w:rPr>
        <w:t>The first two scenarios show the traffic generated by Google Stadia for games played at 1080p and 4</w:t>
      </w:r>
      <w:r w:rsidRPr="1446545E" w:rsidR="36AD0AC8">
        <w:rPr>
          <w:lang w:val="en-US" w:eastAsia="ja-JP"/>
        </w:rPr>
        <w:t>K</w:t>
      </w:r>
      <w:r w:rsidRPr="1446545E">
        <w:rPr>
          <w:lang w:val="en-US" w:eastAsia="ja-JP"/>
        </w:rPr>
        <w:t xml:space="preserve"> resolutions under close to ideal network conditions (i.e., without impairments). By contrast, the last two scenarios represent the worst conditions for each RTT and packet loss that Google Stadia’s connection check still permits. In all four scenarios, we differentiate between the two QUIC connections established between client and cloud gaming server. One of the connections carries the user input commands (UDP port 44732) and is designated as “Control Channel”, while the other </w:t>
      </w:r>
      <w:r w:rsidR="00787CB3">
        <w:rPr>
          <w:lang w:val="en-US" w:eastAsia="ja-JP"/>
        </w:rPr>
        <w:t>carries</w:t>
      </w:r>
      <w:r w:rsidRPr="1446545E">
        <w:rPr>
          <w:lang w:val="en-US" w:eastAsia="ja-JP"/>
        </w:rPr>
        <w:t xml:space="preserve"> the game video stream data (UDP port 44730) and is designated as “Stream Channel”.</w:t>
      </w:r>
    </w:p>
    <w:p w:rsidR="00101E73" w:rsidP="0058256F" w:rsidRDefault="00101E73" w14:paraId="0F59C79E" w14:textId="0ABC4174">
      <w:pPr>
        <w:pStyle w:val="Caption"/>
        <w:rPr>
          <w:lang w:val="en-US"/>
        </w:rPr>
      </w:pPr>
    </w:p>
    <w:p w:rsidRPr="001F56E3" w:rsidR="001F56E3" w:rsidP="001F56E3" w:rsidRDefault="001F56E3" w14:paraId="7327AB32" w14:textId="77777777">
      <w:pPr>
        <w:rPr>
          <w:lang w:val="en-US"/>
        </w:rPr>
      </w:pPr>
    </w:p>
    <w:p w:rsidR="0058256F" w:rsidP="0058256F" w:rsidRDefault="0058256F" w14:paraId="2C7E9081" w14:textId="4B97886E">
      <w:pPr>
        <w:pStyle w:val="Caption"/>
        <w:rPr>
          <w:lang w:val="en-US"/>
        </w:rPr>
      </w:pPr>
      <w:r>
        <w:rPr>
          <w:lang w:val="en-US"/>
        </w:rPr>
        <w:lastRenderedPageBreak/>
        <w:t>Summary of the analysis</w:t>
      </w:r>
    </w:p>
    <w:p w:rsidR="0058256F" w:rsidP="0058256F" w:rsidRDefault="0058256F" w14:paraId="0E7A80F4" w14:textId="25E52D47">
      <w:pPr>
        <w:rPr>
          <w:lang w:val="en-US"/>
        </w:rPr>
      </w:pPr>
      <w:r>
        <w:rPr>
          <w:lang w:val="en-US"/>
        </w:rPr>
        <w:fldChar w:fldCharType="begin"/>
      </w:r>
      <w:r>
        <w:rPr>
          <w:lang w:val="en-US"/>
        </w:rPr>
        <w:instrText xml:space="preserve"> REF _Ref58774369 \h </w:instrText>
      </w:r>
      <w:r>
        <w:rPr>
          <w:lang w:val="en-US"/>
        </w:rPr>
      </w:r>
      <w:r>
        <w:rPr>
          <w:lang w:val="en-US"/>
        </w:rPr>
        <w:fldChar w:fldCharType="separate"/>
      </w:r>
      <w:r>
        <w:t xml:space="preserve">Table </w:t>
      </w:r>
      <w:r w:rsidR="00600EFF">
        <w:rPr>
          <w:noProof/>
        </w:rPr>
        <w:t>6</w:t>
      </w:r>
      <w:r>
        <w:rPr>
          <w:lang w:val="en-US"/>
        </w:rPr>
        <w:fldChar w:fldCharType="end"/>
      </w:r>
      <w:r>
        <w:rPr>
          <w:lang w:val="en-US"/>
        </w:rPr>
        <w:t xml:space="preserve"> summarizes our main findings of the traffic analysis of the game “</w:t>
      </w:r>
      <w:r w:rsidRPr="00CD1666">
        <w:rPr>
          <w:lang w:val="en-US"/>
        </w:rPr>
        <w:t>Rise of the Tomb Raider</w:t>
      </w:r>
      <w:r>
        <w:rPr>
          <w:lang w:val="en-US"/>
        </w:rPr>
        <w:t xml:space="preserve">” played on the Google Stadia platform. The throughput of the downlink data connection mainly depends on the resolution and codec used by the server for generating the video stream. </w:t>
      </w:r>
      <w:proofErr w:type="gramStart"/>
      <w:r>
        <w:rPr>
          <w:lang w:val="en-US"/>
        </w:rPr>
        <w:t>In particular, without</w:t>
      </w:r>
      <w:proofErr w:type="gramEnd"/>
      <w:r>
        <w:rPr>
          <w:lang w:val="en-US"/>
        </w:rPr>
        <w:t xml:space="preserve"> evident connection impairments games with 1080p and 4K resolution generate streams at 28-30Mbps and 43-45Mbps, respectively. </w:t>
      </w:r>
      <w:r w:rsidR="7C32B6D0">
        <w:rPr>
          <w:lang w:val="en-US"/>
        </w:rPr>
        <w:t>Connection</w:t>
      </w:r>
      <w:r>
        <w:rPr>
          <w:lang w:val="en-US"/>
        </w:rPr>
        <w:t xml:space="preserve"> </w:t>
      </w:r>
      <w:r w:rsidR="33D9D9CE">
        <w:rPr>
          <w:lang w:val="en-US"/>
        </w:rPr>
        <w:t>impairments</w:t>
      </w:r>
      <w:r>
        <w:rPr>
          <w:lang w:val="en-US"/>
        </w:rPr>
        <w:t xml:space="preserve"> causing large RTT or high packet loss result in the downscaling of the video bitrate to 720p, which corresponds to a throughput 10-15Mbps for the downlink data connection. </w:t>
      </w:r>
    </w:p>
    <w:p w:rsidR="0058256F" w:rsidP="0058256F" w:rsidRDefault="0058256F" w14:paraId="0CB1CD30" w14:textId="77777777">
      <w:pPr>
        <w:rPr>
          <w:lang w:val="en-US"/>
        </w:rPr>
      </w:pPr>
    </w:p>
    <w:bookmarkStart w:name="_MON_1669386676" w:id="10"/>
    <w:bookmarkEnd w:id="10"/>
    <w:p w:rsidR="0058256F" w:rsidP="0058256F" w:rsidRDefault="0058256F" w14:paraId="1C1954ED" w14:textId="77777777">
      <w:pPr>
        <w:keepNext/>
      </w:pPr>
      <w:r w:rsidRPr="00E045A6">
        <w:rPr>
          <w:sz w:val="18"/>
          <w:szCs w:val="18"/>
          <w:lang w:val="en-US"/>
        </w:rPr>
        <w:object w:dxaOrig="12750" w:dyaOrig="2415" w14:anchorId="56FF5D8A">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89.4pt;height:93.65pt" o:ole="" type="#_x0000_t75">
            <v:imagedata o:title="" r:id="rId17"/>
          </v:shape>
          <o:OLEObject Type="Embed" ProgID="Excel.Sheet.12" ShapeID="_x0000_i1025" DrawAspect="Content" ObjectID="_1672491764" r:id="rId18"/>
        </w:object>
      </w:r>
    </w:p>
    <w:p w:rsidR="0058256F" w:rsidP="0058256F" w:rsidRDefault="0058256F" w14:paraId="12DBBB34" w14:textId="0867F95B">
      <w:pPr>
        <w:pStyle w:val="Caption"/>
      </w:pPr>
      <w:bookmarkStart w:name="_Ref58774369" w:id="11"/>
      <w:r>
        <w:t xml:space="preserve">Table </w:t>
      </w:r>
      <w:r w:rsidR="00600EFF">
        <w:t>6</w:t>
      </w:r>
      <w:bookmarkEnd w:id="11"/>
      <w:r>
        <w:t xml:space="preserve"> – Summary of the traffic analysis of </w:t>
      </w:r>
      <w:r w:rsidRPr="00CD1666">
        <w:rPr>
          <w:lang w:val="en-US"/>
        </w:rPr>
        <w:t>Rise of the Tomb Raider</w:t>
      </w:r>
      <w:r>
        <w:rPr>
          <w:lang w:val="en-US"/>
        </w:rPr>
        <w:t xml:space="preserve"> game played on </w:t>
      </w:r>
      <w:r>
        <w:t>Google Stadia platform</w:t>
      </w:r>
      <w:r w:rsidR="001323E0">
        <w:t>.</w:t>
      </w:r>
    </w:p>
    <w:p w:rsidR="00A4236E" w:rsidP="00A4236E" w:rsidRDefault="00A4236E" w14:paraId="3CF9DD4A" w14:textId="77777777">
      <w:pPr>
        <w:rPr>
          <w:lang w:val="en-US" w:eastAsia="ja-JP"/>
        </w:rPr>
      </w:pPr>
    </w:p>
    <w:p w:rsidR="00A4236E" w:rsidP="00F500FC" w:rsidRDefault="00A4236E" w14:paraId="183FFA90" w14:textId="58AB347A">
      <w:pPr>
        <w:pStyle w:val="Heading2"/>
        <w:rPr>
          <w:lang w:val="en-US" w:eastAsia="ja-JP"/>
        </w:rPr>
      </w:pPr>
      <w:r>
        <w:rPr>
          <w:lang w:val="en-US" w:eastAsia="ja-JP"/>
        </w:rPr>
        <w:t>Game “</w:t>
      </w:r>
      <w:r w:rsidRPr="00A75705">
        <w:rPr>
          <w:lang w:val="en-US" w:eastAsia="ja-JP"/>
        </w:rPr>
        <w:t>Rise of the Tomb Raider</w:t>
      </w:r>
      <w:r>
        <w:rPr>
          <w:lang w:val="en-US" w:eastAsia="ja-JP"/>
        </w:rPr>
        <w:t>”</w:t>
      </w:r>
      <w:r w:rsidRPr="00A75705">
        <w:rPr>
          <w:lang w:val="en-US" w:eastAsia="ja-JP"/>
        </w:rPr>
        <w:t xml:space="preserve"> encoded </w:t>
      </w:r>
      <w:r>
        <w:rPr>
          <w:lang w:val="en-US" w:eastAsia="ja-JP"/>
        </w:rPr>
        <w:t xml:space="preserve">using </w:t>
      </w:r>
      <w:r w:rsidRPr="00A75705">
        <w:rPr>
          <w:lang w:val="en-US" w:eastAsia="ja-JP"/>
        </w:rPr>
        <w:t xml:space="preserve">H.264 </w:t>
      </w:r>
      <w:r>
        <w:rPr>
          <w:lang w:val="en-US" w:eastAsia="ja-JP"/>
        </w:rPr>
        <w:t xml:space="preserve">with resolution </w:t>
      </w:r>
      <w:r w:rsidRPr="00A75705">
        <w:rPr>
          <w:lang w:val="en-US" w:eastAsia="ja-JP"/>
        </w:rPr>
        <w:t xml:space="preserve">1080p </w:t>
      </w:r>
      <w:r>
        <w:rPr>
          <w:lang w:val="en-US" w:eastAsia="ja-JP"/>
        </w:rPr>
        <w:t>and</w:t>
      </w:r>
      <w:r w:rsidRPr="00A75705">
        <w:rPr>
          <w:lang w:val="en-US" w:eastAsia="ja-JP"/>
        </w:rPr>
        <w:t xml:space="preserve"> no</w:t>
      </w:r>
      <w:r>
        <w:rPr>
          <w:lang w:val="en-US" w:eastAsia="ja-JP"/>
        </w:rPr>
        <w:t xml:space="preserve"> connection</w:t>
      </w:r>
      <w:r w:rsidRPr="00A75705">
        <w:rPr>
          <w:lang w:val="en-US" w:eastAsia="ja-JP"/>
        </w:rPr>
        <w:t xml:space="preserve"> impairments</w:t>
      </w:r>
    </w:p>
    <w:p w:rsidR="00A4236E" w:rsidP="00A4236E" w:rsidRDefault="00856BD9" w14:paraId="3B0908EF" w14:textId="663DFC16">
      <w:pPr>
        <w:rPr>
          <w:lang w:val="en-US" w:eastAsia="ja-JP"/>
        </w:rPr>
      </w:pPr>
      <w:r w:rsidRPr="1446545E">
        <w:rPr>
          <w:lang w:val="en-US" w:eastAsia="ja-JP"/>
        </w:rPr>
        <w:t>The purpose of this measurement was to establish a baseline traffic profile for Google Stadia under close to ideal circumstances. This scenario should represent the most common user experience for Google Stadia as only a few games on the platform already support 4</w:t>
      </w:r>
      <w:r w:rsidRPr="1446545E" w:rsidR="2667A178">
        <w:rPr>
          <w:lang w:val="en-US" w:eastAsia="ja-JP"/>
        </w:rPr>
        <w:t>K</w:t>
      </w:r>
      <w:r w:rsidRPr="1446545E">
        <w:rPr>
          <w:lang w:val="en-US" w:eastAsia="ja-JP"/>
        </w:rPr>
        <w:t xml:space="preserve"> playout and 4</w:t>
      </w:r>
      <w:r w:rsidRPr="1446545E" w:rsidR="233ABA85">
        <w:rPr>
          <w:lang w:val="en-US" w:eastAsia="ja-JP"/>
        </w:rPr>
        <w:t>K</w:t>
      </w:r>
      <w:r w:rsidRPr="1446545E">
        <w:rPr>
          <w:lang w:val="en-US" w:eastAsia="ja-JP"/>
        </w:rPr>
        <w:t xml:space="preserve"> capable displays are not yet in the majority while 1080p support is common </w:t>
      </w:r>
      <w:r w:rsidR="00787CB3">
        <w:rPr>
          <w:lang w:val="en-US" w:eastAsia="ja-JP"/>
        </w:rPr>
        <w:t>practice</w:t>
      </w:r>
      <w:r w:rsidRPr="1446545E">
        <w:rPr>
          <w:lang w:val="en-US" w:eastAsia="ja-JP"/>
        </w:rPr>
        <w:t xml:space="preserve"> even on smartphones.</w:t>
      </w:r>
      <w:r w:rsidRPr="1446545E" w:rsidR="000A6A81">
        <w:rPr>
          <w:lang w:val="en-US" w:eastAsia="ja-JP"/>
        </w:rPr>
        <w:t xml:space="preserve"> The H.264 codec is used in this </w:t>
      </w:r>
      <w:r w:rsidR="00787CB3">
        <w:rPr>
          <w:lang w:val="en-US" w:eastAsia="ja-JP"/>
        </w:rPr>
        <w:t>experimental analysis.</w:t>
      </w:r>
    </w:p>
    <w:p w:rsidR="00785CCE" w:rsidP="00A4236E" w:rsidRDefault="00785CCE" w14:paraId="0FF8D367" w14:textId="77777777">
      <w:pPr>
        <w:rPr>
          <w:lang w:val="en-US" w:eastAsia="ja-JP"/>
        </w:rPr>
      </w:pPr>
    </w:p>
    <w:p w:rsidR="00ED00F2" w:rsidP="00A23167" w:rsidRDefault="00ED00F2" w14:paraId="735B66AB" w14:textId="0A445B51">
      <w:pPr>
        <w:pStyle w:val="Heading3"/>
        <w:rPr>
          <w:lang w:val="en-US" w:eastAsia="ja-JP"/>
        </w:rPr>
      </w:pPr>
      <w:r w:rsidRPr="00ED00F2">
        <w:rPr>
          <w:lang w:val="en-US" w:eastAsia="ja-JP"/>
        </w:rPr>
        <w:t>Throughput over Time</w:t>
      </w:r>
    </w:p>
    <w:tbl>
      <w:tblPr>
        <w:tblStyle w:val="TableGrid"/>
        <w:tblW w:w="0" w:type="auto"/>
        <w:tblLook w:val="04A0" w:firstRow="1" w:lastRow="0" w:firstColumn="1" w:lastColumn="0" w:noHBand="0" w:noVBand="1"/>
      </w:tblPr>
      <w:tblGrid>
        <w:gridCol w:w="2407"/>
        <w:gridCol w:w="2407"/>
        <w:gridCol w:w="2407"/>
        <w:gridCol w:w="2408"/>
      </w:tblGrid>
      <w:tr w:rsidR="00ED00F2" w:rsidTr="003B0385" w14:paraId="75D3B4C5" w14:textId="77777777">
        <w:tc>
          <w:tcPr>
            <w:tcW w:w="4814" w:type="dxa"/>
            <w:gridSpan w:val="2"/>
          </w:tcPr>
          <w:p w:rsidR="00ED00F2" w:rsidP="00A4236E" w:rsidRDefault="00ED00F2" w14:paraId="580256EB" w14:textId="7CA5262B">
            <w:pPr>
              <w:rPr>
                <w:b/>
                <w:bCs/>
                <w:lang w:val="en-US" w:eastAsia="ja-JP"/>
              </w:rPr>
            </w:pPr>
            <w:r w:rsidRPr="00ED00F2">
              <w:rPr>
                <w:b/>
                <w:bCs/>
                <w:lang w:val="en-US" w:eastAsia="ja-JP"/>
              </w:rPr>
              <w:t>Control Channel Upstream</w:t>
            </w:r>
          </w:p>
        </w:tc>
        <w:tc>
          <w:tcPr>
            <w:tcW w:w="4815" w:type="dxa"/>
            <w:gridSpan w:val="2"/>
          </w:tcPr>
          <w:p w:rsidR="00ED00F2" w:rsidP="00A4236E" w:rsidRDefault="00ED00F2" w14:paraId="1BF735B2" w14:textId="76662DCA">
            <w:pPr>
              <w:rPr>
                <w:b/>
                <w:bCs/>
                <w:lang w:val="en-US" w:eastAsia="ja-JP"/>
              </w:rPr>
            </w:pPr>
            <w:r w:rsidRPr="00ED00F2">
              <w:rPr>
                <w:b/>
                <w:bCs/>
                <w:lang w:val="en-US" w:eastAsia="ja-JP"/>
              </w:rPr>
              <w:t>Control Channel Downstream</w:t>
            </w:r>
          </w:p>
        </w:tc>
      </w:tr>
      <w:tr w:rsidR="00ED00F2" w:rsidTr="00ED00F2" w14:paraId="1FBF0CD3" w14:textId="77777777">
        <w:tc>
          <w:tcPr>
            <w:tcW w:w="2407" w:type="dxa"/>
            <w:vAlign w:val="center"/>
          </w:tcPr>
          <w:p w:rsidR="00ED00F2" w:rsidP="00A4236E" w:rsidRDefault="00ED00F2" w14:paraId="55CAD1DE" w14:textId="7175477B">
            <w:pPr>
              <w:rPr>
                <w:b/>
                <w:bCs/>
                <w:lang w:val="en-US" w:eastAsia="ja-JP"/>
              </w:rPr>
            </w:pPr>
            <w:r w:rsidRPr="00ED00F2">
              <w:rPr>
                <w:b/>
                <w:bCs/>
                <w:lang w:val="en-US" w:eastAsia="ja-JP"/>
              </w:rPr>
              <w:t>Mean Throughput</w:t>
            </w:r>
          </w:p>
        </w:tc>
        <w:tc>
          <w:tcPr>
            <w:tcW w:w="2407" w:type="dxa"/>
          </w:tcPr>
          <w:p w:rsidR="00ED00F2" w:rsidP="00A4236E" w:rsidRDefault="00ED00F2" w14:paraId="60E2057E" w14:textId="79D8E35A">
            <w:pPr>
              <w:rPr>
                <w:b/>
                <w:bCs/>
                <w:lang w:val="en-US" w:eastAsia="ja-JP"/>
              </w:rPr>
            </w:pPr>
            <w:r w:rsidRPr="00ED00F2">
              <w:rPr>
                <w:b/>
                <w:bCs/>
                <w:lang w:val="en-US" w:eastAsia="ja-JP"/>
              </w:rPr>
              <w:t>Median Throughput</w:t>
            </w:r>
          </w:p>
        </w:tc>
        <w:tc>
          <w:tcPr>
            <w:tcW w:w="2407" w:type="dxa"/>
          </w:tcPr>
          <w:p w:rsidR="00ED00F2" w:rsidP="00A4236E" w:rsidRDefault="00ED00F2" w14:paraId="59F9966D" w14:textId="1622F2EE">
            <w:pPr>
              <w:rPr>
                <w:b/>
                <w:bCs/>
                <w:lang w:val="en-US" w:eastAsia="ja-JP"/>
              </w:rPr>
            </w:pPr>
            <w:r w:rsidRPr="00ED00F2">
              <w:rPr>
                <w:b/>
                <w:bCs/>
                <w:lang w:val="en-US" w:eastAsia="ja-JP"/>
              </w:rPr>
              <w:t>Mean Throughput</w:t>
            </w:r>
          </w:p>
        </w:tc>
        <w:tc>
          <w:tcPr>
            <w:tcW w:w="2408" w:type="dxa"/>
          </w:tcPr>
          <w:p w:rsidR="00ED00F2" w:rsidP="00A4236E" w:rsidRDefault="00ED00F2" w14:paraId="570CC3C4" w14:textId="731514FF">
            <w:pPr>
              <w:rPr>
                <w:b/>
                <w:bCs/>
                <w:lang w:val="en-US" w:eastAsia="ja-JP"/>
              </w:rPr>
            </w:pPr>
            <w:r w:rsidRPr="00ED00F2">
              <w:rPr>
                <w:b/>
                <w:bCs/>
                <w:lang w:val="en-US" w:eastAsia="ja-JP"/>
              </w:rPr>
              <w:t>Median Throughput</w:t>
            </w:r>
          </w:p>
        </w:tc>
      </w:tr>
      <w:tr w:rsidR="00ED00F2" w:rsidTr="00ED00F2" w14:paraId="76E259DC" w14:textId="77777777">
        <w:tc>
          <w:tcPr>
            <w:tcW w:w="2407" w:type="dxa"/>
          </w:tcPr>
          <w:p w:rsidRPr="00ED00F2" w:rsidR="00ED00F2" w:rsidP="00A4236E" w:rsidRDefault="00ED00F2" w14:paraId="7F5BAD3A" w14:textId="766237B8">
            <w:pPr>
              <w:rPr>
                <w:lang w:val="en-US" w:eastAsia="ja-JP"/>
              </w:rPr>
            </w:pPr>
            <w:r w:rsidRPr="0042248B">
              <w:rPr>
                <w:lang w:val="en-US" w:eastAsia="ja-JP"/>
              </w:rPr>
              <w:t xml:space="preserve">1.78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c>
          <w:tcPr>
            <w:tcW w:w="2407" w:type="dxa"/>
          </w:tcPr>
          <w:p w:rsidR="00ED00F2" w:rsidP="00A4236E" w:rsidRDefault="00ED00F2" w14:paraId="7B117B35" w14:textId="7D30D5DC">
            <w:pPr>
              <w:rPr>
                <w:b/>
                <w:bCs/>
                <w:lang w:val="en-US" w:eastAsia="ja-JP"/>
              </w:rPr>
            </w:pPr>
            <w:r w:rsidRPr="0042248B">
              <w:rPr>
                <w:lang w:val="en-US" w:eastAsia="ja-JP"/>
              </w:rPr>
              <w:t xml:space="preserve">0.85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c>
          <w:tcPr>
            <w:tcW w:w="2407" w:type="dxa"/>
          </w:tcPr>
          <w:p w:rsidR="00ED00F2" w:rsidP="00A4236E" w:rsidRDefault="00ED00F2" w14:paraId="68B0AB3E" w14:textId="0FBA2322">
            <w:pPr>
              <w:rPr>
                <w:b/>
                <w:bCs/>
                <w:lang w:val="en-US" w:eastAsia="ja-JP"/>
              </w:rPr>
            </w:pPr>
            <w:r w:rsidRPr="0042248B">
              <w:rPr>
                <w:lang w:val="en-US" w:eastAsia="ja-JP"/>
              </w:rPr>
              <w:t xml:space="preserve">1.94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c>
          <w:tcPr>
            <w:tcW w:w="2408" w:type="dxa"/>
          </w:tcPr>
          <w:p w:rsidR="00ED00F2" w:rsidP="00A4236E" w:rsidRDefault="00ED00F2" w14:paraId="5CA667A0" w14:textId="77F562D9">
            <w:pPr>
              <w:rPr>
                <w:b/>
                <w:bCs/>
                <w:lang w:val="en-US" w:eastAsia="ja-JP"/>
              </w:rPr>
            </w:pPr>
            <w:r w:rsidRPr="0042248B">
              <w:rPr>
                <w:lang w:val="en-US" w:eastAsia="ja-JP"/>
              </w:rPr>
              <w:t xml:space="preserve">0.94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r>
    </w:tbl>
    <w:p w:rsidRPr="00DB6C3B" w:rsidR="00ED00F2" w:rsidP="00DB6C3B" w:rsidRDefault="00DB6C3B" w14:paraId="48370DF3" w14:textId="17D5C000">
      <w:pPr>
        <w:pStyle w:val="Caption"/>
        <w:jc w:val="center"/>
        <w:rPr>
          <w:lang w:val="en-US" w:eastAsia="ja-JP"/>
        </w:rPr>
      </w:pPr>
      <w:bookmarkStart w:name="_Ref59118279" w:id="12"/>
      <w:bookmarkStart w:name="_Ref59118268" w:id="13"/>
      <w:r w:rsidRPr="00DB6C3B">
        <w:t xml:space="preserve">Table </w:t>
      </w:r>
      <w:bookmarkEnd w:id="12"/>
      <w:r w:rsidR="003715CF">
        <w:t>7</w:t>
      </w:r>
      <w:r w:rsidRPr="00DB6C3B" w:rsidR="00ED00F2">
        <w:t xml:space="preserve"> – Throughput of the control channel (user input)</w:t>
      </w:r>
      <w:bookmarkEnd w:id="13"/>
      <w:r w:rsidR="001323E0">
        <w:t>.</w:t>
      </w:r>
    </w:p>
    <w:p w:rsidR="00F95221" w:rsidP="00F95221" w:rsidRDefault="00F95221" w14:paraId="4318C0BD" w14:textId="279F5026">
      <w:pPr>
        <w:rPr>
          <w:lang w:val="en-US" w:eastAsia="ja-JP"/>
        </w:rPr>
      </w:pPr>
    </w:p>
    <w:tbl>
      <w:tblPr>
        <w:tblStyle w:val="TableGrid"/>
        <w:tblW w:w="0" w:type="auto"/>
        <w:tblLook w:val="04A0" w:firstRow="1" w:lastRow="0" w:firstColumn="1" w:lastColumn="0" w:noHBand="0" w:noVBand="1"/>
      </w:tblPr>
      <w:tblGrid>
        <w:gridCol w:w="1806"/>
        <w:gridCol w:w="1806"/>
        <w:gridCol w:w="1806"/>
        <w:gridCol w:w="1806"/>
        <w:gridCol w:w="2405"/>
      </w:tblGrid>
      <w:tr w:rsidR="00FF3DF2" w:rsidTr="003B0385" w14:paraId="4E2DE8F0" w14:textId="77777777">
        <w:tc>
          <w:tcPr>
            <w:tcW w:w="3612" w:type="dxa"/>
            <w:gridSpan w:val="2"/>
          </w:tcPr>
          <w:p w:rsidR="00FF3DF2" w:rsidP="003B0385" w:rsidRDefault="00FF3DF2" w14:paraId="1A81C7F0" w14:textId="77777777">
            <w:pPr>
              <w:rPr>
                <w:b/>
                <w:bCs/>
                <w:lang w:val="en-US" w:eastAsia="ja-JP"/>
              </w:rPr>
            </w:pPr>
            <w:r>
              <w:rPr>
                <w:b/>
                <w:bCs/>
                <w:lang w:val="en-US" w:eastAsia="ja-JP"/>
              </w:rPr>
              <w:t>Stream</w:t>
            </w:r>
            <w:r w:rsidRPr="00ED00F2">
              <w:rPr>
                <w:b/>
                <w:bCs/>
                <w:lang w:val="en-US" w:eastAsia="ja-JP"/>
              </w:rPr>
              <w:t xml:space="preserve"> Channel Upstream</w:t>
            </w:r>
          </w:p>
        </w:tc>
        <w:tc>
          <w:tcPr>
            <w:tcW w:w="6017" w:type="dxa"/>
            <w:gridSpan w:val="3"/>
          </w:tcPr>
          <w:p w:rsidR="00FF3DF2" w:rsidP="003B0385" w:rsidRDefault="00FF3DF2" w14:paraId="7FDFF7AF" w14:textId="77777777">
            <w:pPr>
              <w:rPr>
                <w:b/>
                <w:bCs/>
                <w:lang w:val="en-US" w:eastAsia="ja-JP"/>
              </w:rPr>
            </w:pPr>
            <w:r>
              <w:rPr>
                <w:b/>
                <w:bCs/>
                <w:lang w:val="en-US" w:eastAsia="ja-JP"/>
              </w:rPr>
              <w:t>Stream</w:t>
            </w:r>
            <w:r w:rsidRPr="00ED00F2">
              <w:rPr>
                <w:b/>
                <w:bCs/>
                <w:lang w:val="en-US" w:eastAsia="ja-JP"/>
              </w:rPr>
              <w:t xml:space="preserve"> Channel Downstream</w:t>
            </w:r>
          </w:p>
        </w:tc>
      </w:tr>
      <w:tr w:rsidR="00FF3DF2" w:rsidTr="003B0385" w14:paraId="362C4A2F" w14:textId="77777777">
        <w:tc>
          <w:tcPr>
            <w:tcW w:w="1806" w:type="dxa"/>
            <w:vAlign w:val="center"/>
          </w:tcPr>
          <w:p w:rsidR="00FF3DF2" w:rsidP="003B0385" w:rsidRDefault="00FF3DF2" w14:paraId="524E1C79" w14:textId="77777777">
            <w:pPr>
              <w:jc w:val="left"/>
              <w:rPr>
                <w:b/>
                <w:bCs/>
                <w:lang w:val="en-US" w:eastAsia="ja-JP"/>
              </w:rPr>
            </w:pPr>
            <w:r w:rsidRPr="00ED00F2">
              <w:rPr>
                <w:b/>
                <w:bCs/>
                <w:lang w:val="en-US" w:eastAsia="ja-JP"/>
              </w:rPr>
              <w:t>Mean Throughput</w:t>
            </w:r>
          </w:p>
        </w:tc>
        <w:tc>
          <w:tcPr>
            <w:tcW w:w="1806" w:type="dxa"/>
          </w:tcPr>
          <w:p w:rsidR="00FF3DF2" w:rsidP="003B0385" w:rsidRDefault="00FF3DF2" w14:paraId="19A72D45" w14:textId="77777777">
            <w:pPr>
              <w:jc w:val="left"/>
              <w:rPr>
                <w:b/>
                <w:bCs/>
                <w:lang w:val="en-US" w:eastAsia="ja-JP"/>
              </w:rPr>
            </w:pPr>
            <w:r w:rsidRPr="00ED00F2">
              <w:rPr>
                <w:b/>
                <w:bCs/>
                <w:lang w:val="en-US" w:eastAsia="ja-JP"/>
              </w:rPr>
              <w:t>Median Throughput</w:t>
            </w:r>
          </w:p>
        </w:tc>
        <w:tc>
          <w:tcPr>
            <w:tcW w:w="1806" w:type="dxa"/>
          </w:tcPr>
          <w:p w:rsidR="00FF3DF2" w:rsidP="003B0385" w:rsidRDefault="00FF3DF2" w14:paraId="3D806557" w14:textId="77777777">
            <w:pPr>
              <w:jc w:val="left"/>
              <w:rPr>
                <w:b/>
                <w:bCs/>
                <w:lang w:val="en-US" w:eastAsia="ja-JP"/>
              </w:rPr>
            </w:pPr>
            <w:r w:rsidRPr="00ED00F2">
              <w:rPr>
                <w:b/>
                <w:bCs/>
                <w:lang w:val="en-US" w:eastAsia="ja-JP"/>
              </w:rPr>
              <w:t>Mean Throughput</w:t>
            </w:r>
          </w:p>
        </w:tc>
        <w:tc>
          <w:tcPr>
            <w:tcW w:w="1806" w:type="dxa"/>
          </w:tcPr>
          <w:p w:rsidR="00FF3DF2" w:rsidP="003B0385" w:rsidRDefault="00FF3DF2" w14:paraId="01BC9A11" w14:textId="77777777">
            <w:pPr>
              <w:jc w:val="left"/>
              <w:rPr>
                <w:b/>
                <w:bCs/>
                <w:lang w:val="en-US" w:eastAsia="ja-JP"/>
              </w:rPr>
            </w:pPr>
            <w:r w:rsidRPr="00ED00F2">
              <w:rPr>
                <w:b/>
                <w:bCs/>
                <w:lang w:val="en-US" w:eastAsia="ja-JP"/>
              </w:rPr>
              <w:t>Median Throughput</w:t>
            </w:r>
          </w:p>
        </w:tc>
        <w:tc>
          <w:tcPr>
            <w:tcW w:w="2405" w:type="dxa"/>
          </w:tcPr>
          <w:p w:rsidRPr="00ED00F2" w:rsidR="00FF3DF2" w:rsidP="003B0385" w:rsidRDefault="00FF3DF2" w14:paraId="3B6F4163" w14:textId="77777777">
            <w:pPr>
              <w:jc w:val="left"/>
              <w:rPr>
                <w:b/>
                <w:bCs/>
                <w:lang w:val="en-US" w:eastAsia="ja-JP"/>
              </w:rPr>
            </w:pPr>
            <w:r w:rsidRPr="002418A6">
              <w:rPr>
                <w:b/>
                <w:bCs/>
                <w:lang w:val="en-US" w:eastAsia="ja-JP"/>
              </w:rPr>
              <w:t>Mean Throughput</w:t>
            </w:r>
            <w:r>
              <w:rPr>
                <w:b/>
                <w:bCs/>
                <w:lang w:val="en-US" w:eastAsia="ja-JP"/>
              </w:rPr>
              <w:t xml:space="preserve"> (Interactive Phase)</w:t>
            </w:r>
          </w:p>
        </w:tc>
      </w:tr>
      <w:tr w:rsidR="00FF3DF2" w:rsidTr="003B0385" w14:paraId="025FDF3D" w14:textId="77777777">
        <w:tc>
          <w:tcPr>
            <w:tcW w:w="1806" w:type="dxa"/>
          </w:tcPr>
          <w:p w:rsidRPr="00ED00F2" w:rsidR="00FF3DF2" w:rsidP="003B0385" w:rsidRDefault="00FF3DF2" w14:paraId="5C26C809" w14:textId="3073CF62">
            <w:pPr>
              <w:rPr>
                <w:lang w:val="en-US" w:eastAsia="ja-JP"/>
              </w:rPr>
            </w:pPr>
            <w:r w:rsidRPr="002418A6">
              <w:rPr>
                <w:lang w:val="en-US" w:eastAsia="ja-JP"/>
              </w:rPr>
              <w:t>0.35 M</w:t>
            </w:r>
            <w:r w:rsidR="00F106CD">
              <w:rPr>
                <w:lang w:val="en-US" w:eastAsia="ja-JP"/>
              </w:rPr>
              <w:t>b</w:t>
            </w:r>
            <w:r w:rsidRPr="002418A6">
              <w:rPr>
                <w:lang w:val="en-US" w:eastAsia="ja-JP"/>
              </w:rPr>
              <w:t>it/s</w:t>
            </w:r>
          </w:p>
        </w:tc>
        <w:tc>
          <w:tcPr>
            <w:tcW w:w="1806" w:type="dxa"/>
          </w:tcPr>
          <w:p w:rsidR="00FF3DF2" w:rsidP="003B0385" w:rsidRDefault="00FF3DF2" w14:paraId="56D4EEBD" w14:textId="058B745B">
            <w:pPr>
              <w:rPr>
                <w:b/>
                <w:bCs/>
                <w:lang w:val="en-US" w:eastAsia="ja-JP"/>
              </w:rPr>
            </w:pPr>
            <w:r w:rsidRPr="002418A6">
              <w:rPr>
                <w:lang w:val="en-US" w:eastAsia="ja-JP"/>
              </w:rPr>
              <w:t>0.35 M</w:t>
            </w:r>
            <w:r w:rsidR="00F106CD">
              <w:rPr>
                <w:lang w:val="en-US" w:eastAsia="ja-JP"/>
              </w:rPr>
              <w:t>b</w:t>
            </w:r>
            <w:r w:rsidRPr="002418A6">
              <w:rPr>
                <w:lang w:val="en-US" w:eastAsia="ja-JP"/>
              </w:rPr>
              <w:t>it/s</w:t>
            </w:r>
          </w:p>
        </w:tc>
        <w:tc>
          <w:tcPr>
            <w:tcW w:w="1806" w:type="dxa"/>
          </w:tcPr>
          <w:p w:rsidR="00FF3DF2" w:rsidP="003B0385" w:rsidRDefault="00FF3DF2" w14:paraId="41D7B0F6" w14:textId="3978B5D8">
            <w:pPr>
              <w:rPr>
                <w:b/>
                <w:bCs/>
                <w:lang w:val="en-US" w:eastAsia="ja-JP"/>
              </w:rPr>
            </w:pPr>
            <w:r w:rsidRPr="002418A6">
              <w:rPr>
                <w:lang w:val="en-US" w:eastAsia="ja-JP"/>
              </w:rPr>
              <w:t>9.94 M</w:t>
            </w:r>
            <w:r w:rsidR="00F106CD">
              <w:rPr>
                <w:lang w:val="en-US" w:eastAsia="ja-JP"/>
              </w:rPr>
              <w:t>b</w:t>
            </w:r>
            <w:r w:rsidRPr="002418A6">
              <w:rPr>
                <w:lang w:val="en-US" w:eastAsia="ja-JP"/>
              </w:rPr>
              <w:t>it/s</w:t>
            </w:r>
          </w:p>
        </w:tc>
        <w:tc>
          <w:tcPr>
            <w:tcW w:w="1806" w:type="dxa"/>
          </w:tcPr>
          <w:p w:rsidR="00FF3DF2" w:rsidP="003B0385" w:rsidRDefault="00FF3DF2" w14:paraId="0AACA137" w14:textId="7984FA22">
            <w:pPr>
              <w:rPr>
                <w:b/>
                <w:bCs/>
                <w:lang w:val="en-US" w:eastAsia="ja-JP"/>
              </w:rPr>
            </w:pPr>
            <w:r w:rsidRPr="002418A6">
              <w:rPr>
                <w:lang w:val="en-US" w:eastAsia="ja-JP"/>
              </w:rPr>
              <w:t>0.83 M</w:t>
            </w:r>
            <w:r w:rsidR="00F106CD">
              <w:rPr>
                <w:lang w:val="en-US" w:eastAsia="ja-JP"/>
              </w:rPr>
              <w:t>b</w:t>
            </w:r>
            <w:r w:rsidRPr="002418A6">
              <w:rPr>
                <w:lang w:val="en-US" w:eastAsia="ja-JP"/>
              </w:rPr>
              <w:t>it/s</w:t>
            </w:r>
          </w:p>
        </w:tc>
        <w:tc>
          <w:tcPr>
            <w:tcW w:w="2405" w:type="dxa"/>
          </w:tcPr>
          <w:p w:rsidRPr="002418A6" w:rsidR="00FF3DF2" w:rsidP="003B0385" w:rsidRDefault="00FF3DF2" w14:paraId="1BB17846" w14:textId="3DFCA75D">
            <w:pPr>
              <w:rPr>
                <w:lang w:val="en-US" w:eastAsia="ja-JP"/>
              </w:rPr>
            </w:pPr>
            <w:r w:rsidRPr="002418A6">
              <w:rPr>
                <w:lang w:val="en-US" w:eastAsia="ja-JP"/>
              </w:rPr>
              <w:t>28.6 M</w:t>
            </w:r>
            <w:r w:rsidR="00F106CD">
              <w:rPr>
                <w:lang w:val="en-US" w:eastAsia="ja-JP"/>
              </w:rPr>
              <w:t>b</w:t>
            </w:r>
            <w:r w:rsidRPr="002418A6">
              <w:rPr>
                <w:lang w:val="en-US" w:eastAsia="ja-JP"/>
              </w:rPr>
              <w:t>it/s</w:t>
            </w:r>
          </w:p>
        </w:tc>
      </w:tr>
    </w:tbl>
    <w:p w:rsidRPr="00DB6C3B" w:rsidR="00FF3DF2" w:rsidP="00DB6C3B" w:rsidRDefault="00DB6C3B" w14:paraId="3303D76A" w14:textId="7E336C5B">
      <w:pPr>
        <w:pStyle w:val="Caption"/>
        <w:jc w:val="center"/>
        <w:rPr>
          <w:lang w:val="en-US" w:eastAsia="ja-JP"/>
        </w:rPr>
      </w:pPr>
      <w:bookmarkStart w:name="_Ref59118293" w:id="14"/>
      <w:r w:rsidRPr="00DB6C3B">
        <w:t xml:space="preserve">Table </w:t>
      </w:r>
      <w:bookmarkEnd w:id="14"/>
      <w:r w:rsidR="003715CF">
        <w:t>8</w:t>
      </w:r>
      <w:r w:rsidRPr="00DB6C3B" w:rsidR="00FF3DF2">
        <w:t xml:space="preserve"> – Throughput of the stream/data channel (video stream)</w:t>
      </w:r>
      <w:r w:rsidR="001323E0">
        <w:t>.</w:t>
      </w:r>
    </w:p>
    <w:p w:rsidR="00785CCE" w:rsidP="00F95221" w:rsidRDefault="00785CCE" w14:paraId="4CC625CB" w14:textId="77777777">
      <w:pPr>
        <w:rPr>
          <w:lang w:val="en-US" w:eastAsia="ja-JP"/>
        </w:rPr>
      </w:pPr>
    </w:p>
    <w:p w:rsidR="007668D9" w:rsidP="00F95221" w:rsidRDefault="00B75018" w14:paraId="3F9E2D71" w14:textId="273DE3E8">
      <w:pPr>
        <w:rPr>
          <w:lang w:val="en-US" w:eastAsia="ja-JP"/>
        </w:rPr>
      </w:pPr>
      <w:r>
        <w:rPr>
          <w:lang w:val="en-US" w:eastAsia="ja-JP"/>
        </w:rPr>
        <w:fldChar w:fldCharType="begin"/>
      </w:r>
      <w:r>
        <w:rPr>
          <w:lang w:val="en-US" w:eastAsia="ja-JP"/>
        </w:rPr>
        <w:instrText xml:space="preserve"> REF _Ref59118279 \h </w:instrText>
      </w:r>
      <w:r>
        <w:rPr>
          <w:lang w:val="en-US" w:eastAsia="ja-JP"/>
        </w:rPr>
      </w:r>
      <w:r>
        <w:rPr>
          <w:lang w:val="en-US" w:eastAsia="ja-JP"/>
        </w:rPr>
        <w:fldChar w:fldCharType="separate"/>
      </w:r>
      <w:r w:rsidRPr="00DB6C3B">
        <w:t xml:space="preserve">Table </w:t>
      </w:r>
      <w:r w:rsidR="003715CF">
        <w:rPr>
          <w:noProof/>
        </w:rPr>
        <w:t>7</w: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_Ref59118293 \h </w:instrText>
      </w:r>
      <w:r>
        <w:rPr>
          <w:lang w:val="en-US" w:eastAsia="ja-JP"/>
        </w:rPr>
      </w:r>
      <w:r>
        <w:rPr>
          <w:lang w:val="en-US" w:eastAsia="ja-JP"/>
        </w:rPr>
        <w:fldChar w:fldCharType="separate"/>
      </w:r>
      <w:r w:rsidRPr="00DB6C3B">
        <w:t xml:space="preserve">Table </w:t>
      </w:r>
      <w:r w:rsidR="003715CF">
        <w:rPr>
          <w:noProof/>
        </w:rPr>
        <w:t>8</w:t>
      </w:r>
      <w:r>
        <w:rPr>
          <w:lang w:val="en-US" w:eastAsia="ja-JP"/>
        </w:rPr>
        <w:fldChar w:fldCharType="end"/>
      </w:r>
      <w:r>
        <w:rPr>
          <w:lang w:val="en-US" w:eastAsia="ja-JP"/>
        </w:rPr>
        <w:t xml:space="preserve"> show the mean and median throughput results for the control channel and stream channel respectively. The control channel bandwidth requires less than 2 </w:t>
      </w:r>
      <w:proofErr w:type="spellStart"/>
      <w:r>
        <w:rPr>
          <w:lang w:val="en-US" w:eastAsia="ja-JP"/>
        </w:rPr>
        <w:t>k</w:t>
      </w:r>
      <w:r w:rsidR="00F106CD">
        <w:rPr>
          <w:lang w:val="en-US" w:eastAsia="ja-JP"/>
        </w:rPr>
        <w:t>b</w:t>
      </w:r>
      <w:r>
        <w:rPr>
          <w:lang w:val="en-US" w:eastAsia="ja-JP"/>
        </w:rPr>
        <w:t>it</w:t>
      </w:r>
      <w:proofErr w:type="spellEnd"/>
      <w:r>
        <w:rPr>
          <w:lang w:val="en-US" w:eastAsia="ja-JP"/>
        </w:rPr>
        <w:t>/s on average in either direction, while the stream channel consumes an average of 28.6 M</w:t>
      </w:r>
      <w:r w:rsidR="00F106CD">
        <w:rPr>
          <w:lang w:val="en-US" w:eastAsia="ja-JP"/>
        </w:rPr>
        <w:t>b</w:t>
      </w:r>
      <w:r>
        <w:rPr>
          <w:lang w:val="en-US" w:eastAsia="ja-JP"/>
        </w:rPr>
        <w:t xml:space="preserve">it/s in downstream direction during the interactive phase, i.e., the phase where the user is </w:t>
      </w:r>
      <w:proofErr w:type="gramStart"/>
      <w:r>
        <w:rPr>
          <w:lang w:val="en-US" w:eastAsia="ja-JP"/>
        </w:rPr>
        <w:t>actually playing</w:t>
      </w:r>
      <w:proofErr w:type="gramEnd"/>
      <w:r>
        <w:rPr>
          <w:lang w:val="en-US" w:eastAsia="ja-JP"/>
        </w:rPr>
        <w:t xml:space="preserve"> the game.</w:t>
      </w:r>
      <w:r w:rsidR="007668D9">
        <w:rPr>
          <w:lang w:val="en-US" w:eastAsia="ja-JP"/>
        </w:rPr>
        <w:t xml:space="preserve"> </w:t>
      </w:r>
    </w:p>
    <w:p w:rsidR="00FF3DF2" w:rsidP="00F95221" w:rsidRDefault="007668D9" w14:paraId="25D293EE" w14:textId="706DDE9C">
      <w:pPr>
        <w:rPr>
          <w:lang w:val="en-US" w:eastAsia="ja-JP"/>
        </w:rPr>
      </w:pPr>
      <w:r>
        <w:rPr>
          <w:lang w:val="en-US" w:eastAsia="ja-JP"/>
        </w:rPr>
        <w:fldChar w:fldCharType="begin"/>
      </w:r>
      <w:r>
        <w:rPr>
          <w:lang w:val="en-US" w:eastAsia="ja-JP"/>
        </w:rPr>
        <w:instrText xml:space="preserve"> REF _Ref59118894 \h </w:instrText>
      </w:r>
      <w:r>
        <w:rPr>
          <w:lang w:val="en-US" w:eastAsia="ja-JP"/>
        </w:rPr>
      </w:r>
      <w:r>
        <w:rPr>
          <w:lang w:val="en-US" w:eastAsia="ja-JP"/>
        </w:rPr>
        <w:fldChar w:fldCharType="separate"/>
      </w:r>
      <w:r>
        <w:t xml:space="preserve">Figure </w:t>
      </w:r>
      <w:r>
        <w:rPr>
          <w:noProof/>
        </w:rPr>
        <w:t>2</w:t>
      </w:r>
      <w:r>
        <w:rPr>
          <w:lang w:val="en-US" w:eastAsia="ja-JP"/>
        </w:rPr>
        <w:fldChar w:fldCharType="end"/>
      </w:r>
      <w:r w:rsidR="00B75018">
        <w:rPr>
          <w:lang w:val="en-US" w:eastAsia="ja-JP"/>
        </w:rPr>
        <w:t xml:space="preserve"> </w:t>
      </w:r>
      <w:r>
        <w:rPr>
          <w:lang w:val="en-US" w:eastAsia="ja-JP"/>
        </w:rPr>
        <w:t xml:space="preserve">and </w:t>
      </w:r>
      <w:r>
        <w:rPr>
          <w:lang w:val="en-US" w:eastAsia="ja-JP"/>
        </w:rPr>
        <w:fldChar w:fldCharType="begin"/>
      </w:r>
      <w:r>
        <w:rPr>
          <w:lang w:val="en-US" w:eastAsia="ja-JP"/>
        </w:rPr>
        <w:instrText xml:space="preserve"> REF _Ref59118903 \h </w:instrText>
      </w:r>
      <w:r>
        <w:rPr>
          <w:lang w:val="en-US" w:eastAsia="ja-JP"/>
        </w:rPr>
      </w:r>
      <w:r>
        <w:rPr>
          <w:lang w:val="en-US" w:eastAsia="ja-JP"/>
        </w:rPr>
        <w:fldChar w:fldCharType="separate"/>
      </w:r>
      <w:r>
        <w:t xml:space="preserve">Figure </w:t>
      </w:r>
      <w:r>
        <w:rPr>
          <w:noProof/>
        </w:rPr>
        <w:t>3</w:t>
      </w:r>
      <w:r>
        <w:rPr>
          <w:lang w:val="en-US" w:eastAsia="ja-JP"/>
        </w:rPr>
        <w:fldChar w:fldCharType="end"/>
      </w:r>
      <w:r>
        <w:rPr>
          <w:lang w:val="en-US" w:eastAsia="ja-JP"/>
        </w:rPr>
        <w:t xml:space="preserve"> show the throughput over time. After an initial spike on the control channel, the average bandwidth consumption only varies slightly around the 1 </w:t>
      </w:r>
      <w:proofErr w:type="spellStart"/>
      <w:r>
        <w:rPr>
          <w:lang w:val="en-US" w:eastAsia="ja-JP"/>
        </w:rPr>
        <w:t>k</w:t>
      </w:r>
      <w:r w:rsidR="00F106CD">
        <w:rPr>
          <w:lang w:val="en-US" w:eastAsia="ja-JP"/>
        </w:rPr>
        <w:t>b</w:t>
      </w:r>
      <w:r>
        <w:rPr>
          <w:lang w:val="en-US" w:eastAsia="ja-JP"/>
        </w:rPr>
        <w:t>it</w:t>
      </w:r>
      <w:proofErr w:type="spellEnd"/>
      <w:r>
        <w:rPr>
          <w:lang w:val="en-US" w:eastAsia="ja-JP"/>
        </w:rPr>
        <w:t xml:space="preserve">/s. On the stream channel we perceive several spikes over time. The </w:t>
      </w:r>
      <w:r>
        <w:rPr>
          <w:lang w:val="en-US" w:eastAsia="ja-JP"/>
        </w:rPr>
        <w:lastRenderedPageBreak/>
        <w:t xml:space="preserve">first one at around the 20 second mark shows the initial ramp up of bandwidth. However, soon Stadia detects that the game is still loading and ramps down the </w:t>
      </w:r>
      <w:r w:rsidR="6F97CA2F">
        <w:rPr>
          <w:lang w:val="en-US" w:eastAsia="ja-JP"/>
        </w:rPr>
        <w:t>bandwidth</w:t>
      </w:r>
      <w:r>
        <w:rPr>
          <w:lang w:val="en-US" w:eastAsia="ja-JP"/>
        </w:rPr>
        <w:t xml:space="preserve"> to around 1 Mbit/s. Second spike shows the user interaction with the game menu up to almost 30 M</w:t>
      </w:r>
      <w:r w:rsidR="00F106CD">
        <w:rPr>
          <w:lang w:val="en-US" w:eastAsia="ja-JP"/>
        </w:rPr>
        <w:t>b</w:t>
      </w:r>
      <w:r>
        <w:rPr>
          <w:lang w:val="en-US" w:eastAsia="ja-JP"/>
        </w:rPr>
        <w:t>it/s followed by another drop during the loading phase of the game level at about 40 seconds. As the image is essentially unmoving in this phase, the bandwidth is again at around 1 M</w:t>
      </w:r>
      <w:r w:rsidR="00F106CD">
        <w:rPr>
          <w:lang w:val="en-US" w:eastAsia="ja-JP"/>
        </w:rPr>
        <w:t>b</w:t>
      </w:r>
      <w:r>
        <w:rPr>
          <w:lang w:val="en-US" w:eastAsia="ja-JP"/>
        </w:rPr>
        <w:t xml:space="preserve">it/s. The following ramp up shows the interactive phase, i.e., the actual play time from about 95 s to 140 s. This is followed by another brief loading screen to re-enter the menu and close the session at about 150 seconds.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F95221" w:rsidTr="4150916D" w14:paraId="33954111" w14:textId="77777777">
        <w:tc>
          <w:tcPr>
            <w:tcW w:w="4814" w:type="dxa"/>
            <w:tcMar/>
          </w:tcPr>
          <w:p w:rsidR="00F95221" w:rsidP="0051310C" w:rsidRDefault="7124EF2E" w14:paraId="6463B0A1" w14:textId="77777777">
            <w:pPr>
              <w:keepNext/>
              <w:jc w:val="center"/>
            </w:pPr>
            <w:r w:rsidR="7124EF2E">
              <w:drawing>
                <wp:inline wp14:editId="1D15C2BE" wp14:anchorId="7FEDFB98">
                  <wp:extent cx="2879999" cy="2160000"/>
                  <wp:effectExtent l="0" t="0" r="0" b="0"/>
                  <wp:docPr id="11" name="Picture 6" descr="A screenshot of a cell phone&#10;&#10;Description automatically generated" title=""/>
                  <wp:cNvGraphicFramePr>
                    <a:graphicFrameLocks noChangeAspect="1"/>
                  </wp:cNvGraphicFramePr>
                  <a:graphic>
                    <a:graphicData uri="http://schemas.openxmlformats.org/drawingml/2006/picture">
                      <pic:pic>
                        <pic:nvPicPr>
                          <pic:cNvPr id="0" name="Picture 6"/>
                          <pic:cNvPicPr/>
                        </pic:nvPicPr>
                        <pic:blipFill>
                          <a:blip r:embed="Rf454a1e56cf64fb9">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653EB952-3200-4655-9A23-DA4C6CC53B4C}"/>
                              </a:ext>
                            </a:extLst>
                          </a:blip>
                          <a:stretch>
                            <a:fillRect/>
                          </a:stretch>
                        </pic:blipFill>
                        <pic:spPr>
                          <a:xfrm rot="0" flipH="0" flipV="0">
                            <a:off x="0" y="0"/>
                            <a:ext cx="2879999" cy="2160000"/>
                          </a:xfrm>
                          <a:prstGeom prst="rect">
                            <a:avLst/>
                          </a:prstGeom>
                        </pic:spPr>
                      </pic:pic>
                    </a:graphicData>
                  </a:graphic>
                </wp:inline>
              </w:drawing>
            </w:r>
          </w:p>
          <w:p w:rsidRPr="00D018DD" w:rsidR="00F95221" w:rsidP="0051310C" w:rsidRDefault="00F95221" w14:paraId="5F7BEB00" w14:textId="43498C33">
            <w:pPr>
              <w:pStyle w:val="Caption"/>
              <w:jc w:val="center"/>
            </w:pPr>
            <w:bookmarkStart w:name="_Ref59118894" w:id="15"/>
            <w:r>
              <w:t xml:space="preserve">Figure </w:t>
            </w:r>
            <w:r>
              <w:fldChar w:fldCharType="begin"/>
            </w:r>
            <w:r>
              <w:instrText xml:space="preserve"> SEQ Figure \* ARABIC </w:instrText>
            </w:r>
            <w:r>
              <w:fldChar w:fldCharType="separate"/>
            </w:r>
            <w:r w:rsidR="005C6C51">
              <w:rPr>
                <w:noProof/>
              </w:rPr>
              <w:t>2</w:t>
            </w:r>
            <w:r>
              <w:fldChar w:fldCharType="end"/>
            </w:r>
            <w:bookmarkEnd w:id="15"/>
            <w:r w:rsidR="00DB6C3B">
              <w:t xml:space="preserve"> </w:t>
            </w:r>
            <w:r>
              <w:t>– Throughput of the control channel</w:t>
            </w:r>
            <w:r w:rsidR="00844048">
              <w:t xml:space="preserve"> </w:t>
            </w:r>
          </w:p>
        </w:tc>
        <w:tc>
          <w:tcPr>
            <w:tcW w:w="4815" w:type="dxa"/>
            <w:tcMar/>
          </w:tcPr>
          <w:p w:rsidR="00F95221" w:rsidP="0051310C" w:rsidRDefault="7124EF2E" w14:paraId="2FF34906" w14:textId="77777777">
            <w:pPr>
              <w:keepNext/>
              <w:jc w:val="center"/>
            </w:pPr>
            <w:r w:rsidR="7124EF2E">
              <w:drawing>
                <wp:inline wp14:editId="0CBC24F6" wp14:anchorId="2EAFEBEA">
                  <wp:extent cx="2880000" cy="2160000"/>
                  <wp:effectExtent l="0" t="0" r="0" b="0"/>
                  <wp:docPr id="13" name="Picture 9" descr="A screenshot of a cell phone&#10;&#10;Description automatically generated" title=""/>
                  <wp:cNvGraphicFramePr>
                    <a:graphicFrameLocks noChangeAspect="1"/>
                  </wp:cNvGraphicFramePr>
                  <a:graphic>
                    <a:graphicData uri="http://schemas.openxmlformats.org/drawingml/2006/picture">
                      <pic:pic>
                        <pic:nvPicPr>
                          <pic:cNvPr id="0" name="Picture 9"/>
                          <pic:cNvPicPr/>
                        </pic:nvPicPr>
                        <pic:blipFill>
                          <a:blip r:embed="R6249dbb4046e4bd6">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6C1E290E-18ED-44F1-9975-B37ED87E3044}"/>
                              </a:ext>
                            </a:extLst>
                          </a:blip>
                          <a:stretch>
                            <a:fillRect/>
                          </a:stretch>
                        </pic:blipFill>
                        <pic:spPr>
                          <a:xfrm rot="0" flipH="0" flipV="0">
                            <a:off x="0" y="0"/>
                            <a:ext cx="2880000" cy="2160000"/>
                          </a:xfrm>
                          <a:prstGeom prst="rect">
                            <a:avLst/>
                          </a:prstGeom>
                        </pic:spPr>
                      </pic:pic>
                    </a:graphicData>
                  </a:graphic>
                </wp:inline>
              </w:drawing>
            </w:r>
          </w:p>
          <w:p w:rsidRPr="00D018DD" w:rsidR="00F95221" w:rsidP="00DB6C3B" w:rsidRDefault="00F95221" w14:paraId="234545D8" w14:textId="024838D7">
            <w:pPr>
              <w:pStyle w:val="Caption"/>
              <w:keepNext/>
              <w:jc w:val="center"/>
            </w:pPr>
            <w:bookmarkStart w:name="_Ref59118903" w:id="16"/>
            <w:r>
              <w:t xml:space="preserve">Figure </w:t>
            </w:r>
            <w:r>
              <w:fldChar w:fldCharType="begin"/>
            </w:r>
            <w:r>
              <w:instrText xml:space="preserve"> SEQ Figure \* ARABIC </w:instrText>
            </w:r>
            <w:r>
              <w:fldChar w:fldCharType="separate"/>
            </w:r>
            <w:r w:rsidR="005C6C51">
              <w:rPr>
                <w:noProof/>
              </w:rPr>
              <w:t>3</w:t>
            </w:r>
            <w:r>
              <w:fldChar w:fldCharType="end"/>
            </w:r>
            <w:bookmarkEnd w:id="16"/>
            <w:r>
              <w:t xml:space="preserve"> – </w:t>
            </w:r>
            <w:r w:rsidRPr="00D018DD" w:rsidR="002418A6">
              <w:t>Throughput</w:t>
            </w:r>
            <w:r w:rsidR="002418A6">
              <w:t xml:space="preserve"> of the stream/data channel</w:t>
            </w:r>
          </w:p>
        </w:tc>
      </w:tr>
    </w:tbl>
    <w:p w:rsidRPr="00DB6C3B" w:rsidR="00F95221" w:rsidP="00A4236E" w:rsidRDefault="00F95221" w14:paraId="2266FF7A" w14:textId="77777777">
      <w:pPr>
        <w:rPr>
          <w:lang w:eastAsia="ja-JP"/>
        </w:rPr>
      </w:pPr>
    </w:p>
    <w:p w:rsidR="00AD4774" w:rsidP="00A23167" w:rsidRDefault="00C40B6D" w14:paraId="3A3DCA6E" w14:textId="51F71CC6">
      <w:pPr>
        <w:pStyle w:val="Heading3"/>
        <w:rPr>
          <w:lang w:val="en-US" w:eastAsia="ja-JP"/>
        </w:rPr>
      </w:pPr>
      <w:r>
        <w:rPr>
          <w:lang w:val="en-US" w:eastAsia="ja-JP"/>
        </w:rPr>
        <w:t>Packet Sizes</w:t>
      </w:r>
    </w:p>
    <w:p w:rsidRPr="00AD4774" w:rsidR="00AD4774" w:rsidP="00A4236E" w:rsidRDefault="00AD4774" w14:paraId="5F4A974E" w14:textId="68282D6B">
      <w:pPr>
        <w:rPr>
          <w:lang w:val="en-US" w:eastAsia="ja-JP"/>
        </w:rPr>
      </w:pPr>
      <w:r w:rsidRPr="00AD4774">
        <w:rPr>
          <w:lang w:val="en-US" w:eastAsia="ja-JP"/>
        </w:rPr>
        <w:fldChar w:fldCharType="begin"/>
      </w:r>
      <w:r w:rsidRPr="00AD4774">
        <w:rPr>
          <w:lang w:val="en-US" w:eastAsia="ja-JP"/>
        </w:rPr>
        <w:instrText xml:space="preserve"> REF _Ref59121269 \h  \* MERGEFORMAT </w:instrText>
      </w:r>
      <w:r w:rsidRPr="00AD4774">
        <w:rPr>
          <w:lang w:val="en-US" w:eastAsia="ja-JP"/>
        </w:rPr>
      </w:r>
      <w:r w:rsidRPr="00AD4774">
        <w:rPr>
          <w:lang w:val="en-US" w:eastAsia="ja-JP"/>
        </w:rPr>
        <w:fldChar w:fldCharType="separate"/>
      </w:r>
      <w:r w:rsidRPr="00AD4774">
        <w:t xml:space="preserve">Table </w:t>
      </w:r>
      <w:r w:rsidR="0036351F">
        <w:rPr>
          <w:noProof/>
        </w:rPr>
        <w:t>9</w:t>
      </w:r>
      <w:r w:rsidRPr="00AD4774">
        <w:rPr>
          <w:lang w:val="en-US" w:eastAsia="ja-JP"/>
        </w:rPr>
        <w:fldChar w:fldCharType="end"/>
      </w:r>
      <w:r w:rsidRPr="00AD4774">
        <w:rPr>
          <w:lang w:val="en-US" w:eastAsia="ja-JP"/>
        </w:rPr>
        <w:t xml:space="preserve"> and </w:t>
      </w:r>
      <w:r w:rsidRPr="00AD4774">
        <w:rPr>
          <w:lang w:val="en-US" w:eastAsia="ja-JP"/>
        </w:rPr>
        <w:fldChar w:fldCharType="begin"/>
      </w:r>
      <w:r w:rsidRPr="00AD4774">
        <w:rPr>
          <w:lang w:val="en-US" w:eastAsia="ja-JP"/>
        </w:rPr>
        <w:instrText xml:space="preserve"> REF _Ref59121279 \h  \* MERGEFORMAT </w:instrText>
      </w:r>
      <w:r w:rsidRPr="00AD4774">
        <w:rPr>
          <w:lang w:val="en-US" w:eastAsia="ja-JP"/>
        </w:rPr>
      </w:r>
      <w:r w:rsidRPr="00AD4774">
        <w:rPr>
          <w:lang w:val="en-US" w:eastAsia="ja-JP"/>
        </w:rPr>
        <w:fldChar w:fldCharType="separate"/>
      </w:r>
      <w:r w:rsidRPr="00AD4774">
        <w:t xml:space="preserve">Table </w:t>
      </w:r>
      <w:r w:rsidR="0036351F">
        <w:rPr>
          <w:noProof/>
        </w:rPr>
        <w:t>10</w:t>
      </w:r>
      <w:r w:rsidRPr="00AD4774">
        <w:rPr>
          <w:lang w:val="en-US" w:eastAsia="ja-JP"/>
        </w:rPr>
        <w:fldChar w:fldCharType="end"/>
      </w:r>
      <w:r>
        <w:rPr>
          <w:lang w:val="en-US" w:eastAsia="ja-JP"/>
        </w:rPr>
        <w:t xml:space="preserve"> show the mean and median packet sizes and </w:t>
      </w:r>
      <w:r>
        <w:rPr>
          <w:lang w:val="en-US" w:eastAsia="ja-JP"/>
        </w:rPr>
        <w:fldChar w:fldCharType="begin"/>
      </w:r>
      <w:r>
        <w:rPr>
          <w:lang w:val="en-US" w:eastAsia="ja-JP"/>
        </w:rPr>
        <w:instrText xml:space="preserve"> REF _Ref59121768 \h </w:instrText>
      </w:r>
      <w:r>
        <w:rPr>
          <w:lang w:val="en-US" w:eastAsia="ja-JP"/>
        </w:rPr>
      </w:r>
      <w:r>
        <w:rPr>
          <w:lang w:val="en-US" w:eastAsia="ja-JP"/>
        </w:rPr>
        <w:fldChar w:fldCharType="separate"/>
      </w:r>
      <w:r>
        <w:t xml:space="preserve">Figure </w:t>
      </w:r>
      <w:r>
        <w:rPr>
          <w:noProof/>
        </w:rPr>
        <w:t>4</w:t>
      </w:r>
      <w:r>
        <w:rPr>
          <w:lang w:val="en-US" w:eastAsia="ja-JP"/>
        </w:rPr>
        <w:fldChar w:fldCharType="end"/>
      </w:r>
      <w:r>
        <w:rPr>
          <w:lang w:val="en-US" w:eastAsia="ja-JP"/>
        </w:rPr>
        <w:t xml:space="preserve"> - </w:t>
      </w:r>
      <w:r>
        <w:rPr>
          <w:lang w:val="en-US" w:eastAsia="ja-JP"/>
        </w:rPr>
        <w:fldChar w:fldCharType="begin"/>
      </w:r>
      <w:r>
        <w:rPr>
          <w:lang w:val="en-US" w:eastAsia="ja-JP"/>
        </w:rPr>
        <w:instrText xml:space="preserve"> REF _Ref59121783 \h </w:instrText>
      </w:r>
      <w:r>
        <w:rPr>
          <w:lang w:val="en-US" w:eastAsia="ja-JP"/>
        </w:rPr>
      </w:r>
      <w:r>
        <w:rPr>
          <w:lang w:val="en-US" w:eastAsia="ja-JP"/>
        </w:rPr>
        <w:fldChar w:fldCharType="separate"/>
      </w:r>
      <w:r>
        <w:t xml:space="preserve">Figure </w:t>
      </w:r>
      <w:r>
        <w:rPr>
          <w:noProof/>
        </w:rPr>
        <w:t>7</w:t>
      </w:r>
      <w:r>
        <w:rPr>
          <w:lang w:val="en-US" w:eastAsia="ja-JP"/>
        </w:rPr>
        <w:fldChar w:fldCharType="end"/>
      </w:r>
      <w:r>
        <w:rPr>
          <w:lang w:val="en-US" w:eastAsia="ja-JP"/>
        </w:rPr>
        <w:t xml:space="preserve"> give the CDF of the packet sizes for control and stream channel in upstream and downstream. </w:t>
      </w:r>
    </w:p>
    <w:p w:rsidR="00FF3DF2" w:rsidP="00A4236E" w:rsidRDefault="00FF3DF2" w14:paraId="2C2F363C" w14:textId="2A405FC2">
      <w:pPr>
        <w:rPr>
          <w:b/>
          <w:bCs/>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FF3DF2" w:rsidTr="003B0385" w14:paraId="4CB35D07" w14:textId="77777777">
        <w:tc>
          <w:tcPr>
            <w:tcW w:w="4814" w:type="dxa"/>
            <w:gridSpan w:val="2"/>
          </w:tcPr>
          <w:p w:rsidR="00FF3DF2" w:rsidP="003B0385" w:rsidRDefault="00FF3DF2" w14:paraId="449678C8" w14:textId="77777777">
            <w:pPr>
              <w:rPr>
                <w:b/>
                <w:bCs/>
                <w:lang w:val="en-US" w:eastAsia="ja-JP"/>
              </w:rPr>
            </w:pPr>
            <w:r w:rsidRPr="00ED00F2">
              <w:rPr>
                <w:b/>
                <w:bCs/>
                <w:lang w:val="en-US" w:eastAsia="ja-JP"/>
              </w:rPr>
              <w:t>Control Channel Upstream</w:t>
            </w:r>
          </w:p>
        </w:tc>
        <w:tc>
          <w:tcPr>
            <w:tcW w:w="4815" w:type="dxa"/>
            <w:gridSpan w:val="2"/>
          </w:tcPr>
          <w:p w:rsidR="00FF3DF2" w:rsidP="003B0385" w:rsidRDefault="00FF3DF2" w14:paraId="5BA46494" w14:textId="77777777">
            <w:pPr>
              <w:rPr>
                <w:b/>
                <w:bCs/>
                <w:lang w:val="en-US" w:eastAsia="ja-JP"/>
              </w:rPr>
            </w:pPr>
            <w:r w:rsidRPr="00ED00F2">
              <w:rPr>
                <w:b/>
                <w:bCs/>
                <w:lang w:val="en-US" w:eastAsia="ja-JP"/>
              </w:rPr>
              <w:t>Control Channel Downstream</w:t>
            </w:r>
          </w:p>
        </w:tc>
      </w:tr>
      <w:tr w:rsidR="00FF3DF2" w:rsidTr="003B0385" w14:paraId="149E8EE0" w14:textId="77777777">
        <w:tc>
          <w:tcPr>
            <w:tcW w:w="2407" w:type="dxa"/>
            <w:vAlign w:val="center"/>
          </w:tcPr>
          <w:p w:rsidR="00FF3DF2" w:rsidP="003B0385" w:rsidRDefault="00FF3DF2" w14:paraId="1804B887" w14:textId="44B824EA">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FF3DF2" w:rsidP="003B0385" w:rsidRDefault="00FF3DF2" w14:paraId="0827C480" w14:textId="07D424A8">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FF3DF2" w:rsidP="003B0385" w:rsidRDefault="00FF3DF2" w14:paraId="78AA117A" w14:textId="633BDECD">
            <w:pPr>
              <w:rPr>
                <w:b/>
                <w:bCs/>
                <w:lang w:val="en-US" w:eastAsia="ja-JP"/>
              </w:rPr>
            </w:pPr>
            <w:r w:rsidRPr="00ED00F2">
              <w:rPr>
                <w:b/>
                <w:bCs/>
                <w:lang w:val="en-US" w:eastAsia="ja-JP"/>
              </w:rPr>
              <w:t xml:space="preserve">Mean </w:t>
            </w:r>
            <w:r>
              <w:rPr>
                <w:b/>
                <w:bCs/>
                <w:lang w:val="en-US" w:eastAsia="ja-JP"/>
              </w:rPr>
              <w:t>Packet Size</w:t>
            </w:r>
          </w:p>
        </w:tc>
        <w:tc>
          <w:tcPr>
            <w:tcW w:w="2408" w:type="dxa"/>
          </w:tcPr>
          <w:p w:rsidR="00FF3DF2" w:rsidP="003B0385" w:rsidRDefault="00FF3DF2" w14:paraId="2F6D7141" w14:textId="05E815A6">
            <w:pPr>
              <w:rPr>
                <w:b/>
                <w:bCs/>
                <w:lang w:val="en-US" w:eastAsia="ja-JP"/>
              </w:rPr>
            </w:pPr>
            <w:r w:rsidRPr="00ED00F2">
              <w:rPr>
                <w:b/>
                <w:bCs/>
                <w:lang w:val="en-US" w:eastAsia="ja-JP"/>
              </w:rPr>
              <w:t xml:space="preserve">Median </w:t>
            </w:r>
            <w:r>
              <w:rPr>
                <w:b/>
                <w:bCs/>
                <w:lang w:val="en-US" w:eastAsia="ja-JP"/>
              </w:rPr>
              <w:t>Packet Size</w:t>
            </w:r>
          </w:p>
        </w:tc>
      </w:tr>
      <w:tr w:rsidR="00FF3DF2" w:rsidTr="003B0385" w14:paraId="3CCC1F6A" w14:textId="77777777">
        <w:tc>
          <w:tcPr>
            <w:tcW w:w="2407" w:type="dxa"/>
          </w:tcPr>
          <w:p w:rsidRPr="00ED00F2" w:rsidR="00FF3DF2" w:rsidP="003B0385" w:rsidRDefault="00FF3DF2" w14:paraId="21DBED0F" w14:textId="011D83BF">
            <w:pPr>
              <w:rPr>
                <w:lang w:val="en-US" w:eastAsia="ja-JP"/>
              </w:rPr>
            </w:pPr>
            <w:r w:rsidRPr="00FF3DF2">
              <w:rPr>
                <w:lang w:val="en-US" w:eastAsia="ja-JP"/>
              </w:rPr>
              <w:t xml:space="preserve">132 </w:t>
            </w:r>
            <w:proofErr w:type="gramStart"/>
            <w:r w:rsidRPr="00FF3DF2">
              <w:rPr>
                <w:lang w:val="en-US" w:eastAsia="ja-JP"/>
              </w:rPr>
              <w:t>byte</w:t>
            </w:r>
            <w:proofErr w:type="gramEnd"/>
          </w:p>
        </w:tc>
        <w:tc>
          <w:tcPr>
            <w:tcW w:w="2407" w:type="dxa"/>
          </w:tcPr>
          <w:p w:rsidR="00FF3DF2" w:rsidP="003B0385" w:rsidRDefault="00FF3DF2" w14:paraId="0D222F72" w14:textId="435D65E1">
            <w:pPr>
              <w:rPr>
                <w:b/>
                <w:bCs/>
                <w:lang w:val="en-US" w:eastAsia="ja-JP"/>
              </w:rPr>
            </w:pPr>
            <w:r w:rsidRPr="00FF3DF2">
              <w:rPr>
                <w:lang w:val="en-US" w:eastAsia="ja-JP"/>
              </w:rPr>
              <w:t xml:space="preserve">106 </w:t>
            </w:r>
            <w:proofErr w:type="gramStart"/>
            <w:r w:rsidRPr="00FF3DF2">
              <w:rPr>
                <w:lang w:val="en-US" w:eastAsia="ja-JP"/>
              </w:rPr>
              <w:t>byte</w:t>
            </w:r>
            <w:proofErr w:type="gramEnd"/>
          </w:p>
        </w:tc>
        <w:tc>
          <w:tcPr>
            <w:tcW w:w="2407" w:type="dxa"/>
          </w:tcPr>
          <w:p w:rsidR="00FF3DF2" w:rsidP="003B0385" w:rsidRDefault="00FF3DF2" w14:paraId="7382D777" w14:textId="3F5F77F8">
            <w:pPr>
              <w:rPr>
                <w:b/>
                <w:bCs/>
                <w:lang w:val="en-US" w:eastAsia="ja-JP"/>
              </w:rPr>
            </w:pPr>
            <w:r w:rsidRPr="00FF3DF2">
              <w:rPr>
                <w:lang w:val="en-US" w:eastAsia="ja-JP"/>
              </w:rPr>
              <w:t xml:space="preserve">145 </w:t>
            </w:r>
            <w:proofErr w:type="gramStart"/>
            <w:r w:rsidRPr="00FF3DF2">
              <w:rPr>
                <w:lang w:val="en-US" w:eastAsia="ja-JP"/>
              </w:rPr>
              <w:t>byte</w:t>
            </w:r>
            <w:proofErr w:type="gramEnd"/>
          </w:p>
        </w:tc>
        <w:tc>
          <w:tcPr>
            <w:tcW w:w="2408" w:type="dxa"/>
          </w:tcPr>
          <w:p w:rsidR="00FF3DF2" w:rsidP="003B0385" w:rsidRDefault="00FF3DF2" w14:paraId="7D90F320" w14:textId="3C9B1F37">
            <w:pPr>
              <w:rPr>
                <w:b/>
                <w:bCs/>
                <w:lang w:val="en-US" w:eastAsia="ja-JP"/>
              </w:rPr>
            </w:pPr>
            <w:r w:rsidRPr="00FF3DF2">
              <w:rPr>
                <w:lang w:val="en-US" w:eastAsia="ja-JP"/>
              </w:rPr>
              <w:t xml:space="preserve">118 </w:t>
            </w:r>
            <w:proofErr w:type="gramStart"/>
            <w:r w:rsidRPr="00FF3DF2">
              <w:rPr>
                <w:lang w:val="en-US" w:eastAsia="ja-JP"/>
              </w:rPr>
              <w:t>byte</w:t>
            </w:r>
            <w:proofErr w:type="gramEnd"/>
          </w:p>
        </w:tc>
      </w:tr>
    </w:tbl>
    <w:p w:rsidRPr="00DB6C3B" w:rsidR="00FF3DF2" w:rsidP="00DB6C3B" w:rsidRDefault="00DB6C3B" w14:paraId="7DDE0B08" w14:textId="15D0CD48">
      <w:pPr>
        <w:pStyle w:val="Caption"/>
        <w:jc w:val="center"/>
        <w:rPr>
          <w:lang w:val="en-US" w:eastAsia="ja-JP"/>
        </w:rPr>
      </w:pPr>
      <w:bookmarkStart w:name="_Ref59121269" w:id="17"/>
      <w:r w:rsidRPr="00DB6C3B">
        <w:t xml:space="preserve">Table </w:t>
      </w:r>
      <w:r w:rsidR="00785CCE">
        <w:t>9</w:t>
      </w:r>
      <w:bookmarkEnd w:id="17"/>
      <w:r w:rsidRPr="00DB6C3B" w:rsidR="00FF3DF2">
        <w:t xml:space="preserve"> – Packet sizes of the control channel</w:t>
      </w:r>
      <w:r w:rsidRPr="00DB6C3B" w:rsidR="00A16B29">
        <w:t xml:space="preserve"> (user input)</w:t>
      </w:r>
      <w:r w:rsidR="001323E0">
        <w:t>.</w:t>
      </w:r>
    </w:p>
    <w:p w:rsidR="00FF3DF2" w:rsidP="00A4236E" w:rsidRDefault="00FF3DF2" w14:paraId="02A665A7" w14:textId="77777777">
      <w:pPr>
        <w:rPr>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FF3DF2" w:rsidTr="003B0385" w14:paraId="3E5CA99A" w14:textId="77777777">
        <w:tc>
          <w:tcPr>
            <w:tcW w:w="4814" w:type="dxa"/>
            <w:gridSpan w:val="2"/>
          </w:tcPr>
          <w:p w:rsidR="00FF3DF2" w:rsidP="003B0385" w:rsidRDefault="00FF3DF2" w14:paraId="5997D2EB" w14:textId="67D67992">
            <w:pPr>
              <w:rPr>
                <w:b/>
                <w:bCs/>
                <w:lang w:val="en-US" w:eastAsia="ja-JP"/>
              </w:rPr>
            </w:pPr>
            <w:r>
              <w:rPr>
                <w:b/>
                <w:bCs/>
                <w:lang w:val="en-US" w:eastAsia="ja-JP"/>
              </w:rPr>
              <w:t>Stream</w:t>
            </w:r>
            <w:r w:rsidRPr="00ED00F2">
              <w:rPr>
                <w:b/>
                <w:bCs/>
                <w:lang w:val="en-US" w:eastAsia="ja-JP"/>
              </w:rPr>
              <w:t xml:space="preserve"> Channel Upstream</w:t>
            </w:r>
          </w:p>
        </w:tc>
        <w:tc>
          <w:tcPr>
            <w:tcW w:w="4815" w:type="dxa"/>
            <w:gridSpan w:val="2"/>
          </w:tcPr>
          <w:p w:rsidR="00FF3DF2" w:rsidP="003B0385" w:rsidRDefault="00FF3DF2" w14:paraId="30837643" w14:textId="391D9C87">
            <w:pPr>
              <w:rPr>
                <w:b/>
                <w:bCs/>
                <w:lang w:val="en-US" w:eastAsia="ja-JP"/>
              </w:rPr>
            </w:pPr>
            <w:r>
              <w:rPr>
                <w:b/>
                <w:bCs/>
                <w:lang w:val="en-US" w:eastAsia="ja-JP"/>
              </w:rPr>
              <w:t>Stream</w:t>
            </w:r>
            <w:r w:rsidRPr="00ED00F2">
              <w:rPr>
                <w:b/>
                <w:bCs/>
                <w:lang w:val="en-US" w:eastAsia="ja-JP"/>
              </w:rPr>
              <w:t xml:space="preserve"> Channel Downstream</w:t>
            </w:r>
          </w:p>
        </w:tc>
      </w:tr>
      <w:tr w:rsidR="00FF3DF2" w:rsidTr="003B0385" w14:paraId="1E13C85B" w14:textId="77777777">
        <w:tc>
          <w:tcPr>
            <w:tcW w:w="2407" w:type="dxa"/>
            <w:vAlign w:val="center"/>
          </w:tcPr>
          <w:p w:rsidR="00FF3DF2" w:rsidP="003B0385" w:rsidRDefault="00FF3DF2" w14:paraId="03E35ACE"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FF3DF2" w:rsidP="003B0385" w:rsidRDefault="00FF3DF2" w14:paraId="441F4CDB"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FF3DF2" w:rsidP="003B0385" w:rsidRDefault="00FF3DF2" w14:paraId="7FD433FD"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FF3DF2" w:rsidP="003B0385" w:rsidRDefault="00FF3DF2" w14:paraId="0ADB673A" w14:textId="77777777">
            <w:pPr>
              <w:rPr>
                <w:b/>
                <w:bCs/>
                <w:lang w:val="en-US" w:eastAsia="ja-JP"/>
              </w:rPr>
            </w:pPr>
            <w:r w:rsidRPr="00ED00F2">
              <w:rPr>
                <w:b/>
                <w:bCs/>
                <w:lang w:val="en-US" w:eastAsia="ja-JP"/>
              </w:rPr>
              <w:t xml:space="preserve">Median </w:t>
            </w:r>
            <w:r>
              <w:rPr>
                <w:b/>
                <w:bCs/>
                <w:lang w:val="en-US" w:eastAsia="ja-JP"/>
              </w:rPr>
              <w:t>Packet Size</w:t>
            </w:r>
          </w:p>
        </w:tc>
      </w:tr>
      <w:tr w:rsidR="00FF3DF2" w:rsidTr="003B0385" w14:paraId="27333C7D" w14:textId="77777777">
        <w:tc>
          <w:tcPr>
            <w:tcW w:w="2407" w:type="dxa"/>
          </w:tcPr>
          <w:p w:rsidRPr="00ED00F2" w:rsidR="00FF3DF2" w:rsidP="003B0385" w:rsidRDefault="00FF3DF2" w14:paraId="77FA0BF2" w14:textId="67431F37">
            <w:pPr>
              <w:rPr>
                <w:lang w:val="en-US" w:eastAsia="ja-JP"/>
              </w:rPr>
            </w:pPr>
            <w:r w:rsidRPr="00FF3DF2">
              <w:rPr>
                <w:lang w:val="en-US" w:eastAsia="ja-JP"/>
              </w:rPr>
              <w:t xml:space="preserve">111 </w:t>
            </w:r>
            <w:proofErr w:type="gramStart"/>
            <w:r w:rsidRPr="00FF3DF2">
              <w:rPr>
                <w:lang w:val="en-US" w:eastAsia="ja-JP"/>
              </w:rPr>
              <w:t>byte</w:t>
            </w:r>
            <w:proofErr w:type="gramEnd"/>
          </w:p>
        </w:tc>
        <w:tc>
          <w:tcPr>
            <w:tcW w:w="2407" w:type="dxa"/>
          </w:tcPr>
          <w:p w:rsidR="00FF3DF2" w:rsidP="003B0385" w:rsidRDefault="00FF3DF2" w14:paraId="4EA9284B" w14:textId="3AD260F0">
            <w:pPr>
              <w:rPr>
                <w:b/>
                <w:bCs/>
                <w:lang w:val="en-US" w:eastAsia="ja-JP"/>
              </w:rPr>
            </w:pPr>
            <w:r w:rsidRPr="00FF3DF2">
              <w:rPr>
                <w:lang w:val="en-US" w:eastAsia="ja-JP"/>
              </w:rPr>
              <w:t xml:space="preserve">100 </w:t>
            </w:r>
            <w:proofErr w:type="gramStart"/>
            <w:r w:rsidRPr="00FF3DF2">
              <w:rPr>
                <w:lang w:val="en-US" w:eastAsia="ja-JP"/>
              </w:rPr>
              <w:t>byte</w:t>
            </w:r>
            <w:proofErr w:type="gramEnd"/>
          </w:p>
        </w:tc>
        <w:tc>
          <w:tcPr>
            <w:tcW w:w="2407" w:type="dxa"/>
          </w:tcPr>
          <w:p w:rsidR="00FF3DF2" w:rsidP="003B0385" w:rsidRDefault="00FF3DF2" w14:paraId="4A7B95F2" w14:textId="0B39A6E9">
            <w:pPr>
              <w:rPr>
                <w:b/>
                <w:bCs/>
                <w:lang w:val="en-US" w:eastAsia="ja-JP"/>
              </w:rPr>
            </w:pPr>
            <w:r w:rsidRPr="00FF3DF2">
              <w:rPr>
                <w:lang w:val="en-US" w:eastAsia="ja-JP"/>
              </w:rPr>
              <w:t>1014 byte</w:t>
            </w:r>
          </w:p>
        </w:tc>
        <w:tc>
          <w:tcPr>
            <w:tcW w:w="2408" w:type="dxa"/>
          </w:tcPr>
          <w:p w:rsidR="00FF3DF2" w:rsidP="003B0385" w:rsidRDefault="00FF3DF2" w14:paraId="02343072" w14:textId="4607A858">
            <w:pPr>
              <w:rPr>
                <w:b/>
                <w:bCs/>
                <w:lang w:val="en-US" w:eastAsia="ja-JP"/>
              </w:rPr>
            </w:pPr>
            <w:r w:rsidRPr="00FF3DF2">
              <w:rPr>
                <w:lang w:val="en-US" w:eastAsia="ja-JP"/>
              </w:rPr>
              <w:t>1214 byte</w:t>
            </w:r>
          </w:p>
        </w:tc>
      </w:tr>
    </w:tbl>
    <w:p w:rsidR="0042248B" w:rsidP="00DB6C3B" w:rsidRDefault="00DB6C3B" w14:paraId="3F4AC5AF" w14:textId="065FFE21">
      <w:pPr>
        <w:pStyle w:val="Caption"/>
        <w:jc w:val="center"/>
      </w:pPr>
      <w:bookmarkStart w:name="_Ref59121279" w:id="18"/>
      <w:r w:rsidRPr="00DB6C3B">
        <w:t xml:space="preserve">Table </w:t>
      </w:r>
      <w:bookmarkEnd w:id="18"/>
      <w:r w:rsidR="00785CCE">
        <w:t>10</w:t>
      </w:r>
      <w:r w:rsidRPr="00DB6C3B" w:rsidR="00FF3DF2">
        <w:t xml:space="preserve"> – Packet sizes of the </w:t>
      </w:r>
      <w:r w:rsidRPr="00DB6C3B" w:rsidR="00A16B29">
        <w:t>stream/data channel (video stream)</w:t>
      </w:r>
      <w:r w:rsidR="001323E0">
        <w:t>.</w:t>
      </w:r>
    </w:p>
    <w:p w:rsidRPr="004F49EA" w:rsidR="004F49EA" w:rsidP="004F49EA" w:rsidRDefault="004F49EA" w14:paraId="7F17BB9D" w14:textId="583463C7">
      <w:r>
        <w:t xml:space="preserve">In general, we can observe that the packet sizes only vary slightly on the control channel with a median of 106 byte on the upstream and 118 </w:t>
      </w:r>
      <w:proofErr w:type="gramStart"/>
      <w:r>
        <w:t>byte</w:t>
      </w:r>
      <w:proofErr w:type="gramEnd"/>
      <w:r>
        <w:t xml:space="preserve"> on the downstream. More than 90 percent of the packets are smaller than 200 </w:t>
      </w:r>
      <w:proofErr w:type="gramStart"/>
      <w:r>
        <w:t>byte</w:t>
      </w:r>
      <w:proofErr w:type="gramEnd"/>
      <w:r>
        <w:t xml:space="preserve"> in both directions. A similar picture is visible in </w:t>
      </w:r>
      <w:r>
        <w:fldChar w:fldCharType="begin"/>
      </w:r>
      <w:r>
        <w:instrText xml:space="preserve"> REF _Ref59187862 \h </w:instrText>
      </w:r>
      <w:r>
        <w:fldChar w:fldCharType="separate"/>
      </w:r>
      <w:r>
        <w:t xml:space="preserve">Figure </w:t>
      </w:r>
      <w:r w:rsidRPr="768B795E">
        <w:rPr>
          <w:noProof/>
        </w:rPr>
        <w:t>6</w:t>
      </w:r>
      <w:r>
        <w:fldChar w:fldCharType="end"/>
      </w:r>
      <w:r>
        <w:t xml:space="preserve"> for the stream channel upstream direction with a median packet size of 100 byte.</w:t>
      </w:r>
      <w:r w:rsidR="00FE743D">
        <w:t xml:space="preserve"> In downstream direction on the stream channel, </w:t>
      </w:r>
      <w:r>
        <w:fldChar w:fldCharType="begin"/>
      </w:r>
      <w:r>
        <w:instrText xml:space="preserve"> REF _Ref59121783 \h </w:instrText>
      </w:r>
      <w:r>
        <w:fldChar w:fldCharType="separate"/>
      </w:r>
      <w:r w:rsidR="00FE743D">
        <w:t xml:space="preserve">Figure </w:t>
      </w:r>
      <w:r w:rsidRPr="768B795E" w:rsidR="00FE743D">
        <w:rPr>
          <w:noProof/>
        </w:rPr>
        <w:t>7</w:t>
      </w:r>
      <w:r>
        <w:fldChar w:fldCharType="end"/>
      </w:r>
      <w:r w:rsidR="00FE743D">
        <w:t xml:space="preserve"> shows a different result with a median of 1214 byte where a significant amount of data, i.e., the video stream, is transported. However, we observe about 20% smaller packets. This can be explained</w:t>
      </w:r>
      <w:r w:rsidR="00553394">
        <w:t xml:space="preserve"> by the fact that the measurement </w:t>
      </w:r>
      <w:r w:rsidR="2F4DFA4E">
        <w:t>also includes</w:t>
      </w:r>
      <w:r w:rsidR="00553394">
        <w:t xml:space="preserve"> the loading and menu phases where the bandwidth is significantly </w:t>
      </w:r>
      <w:r w:rsidR="79C07EEF">
        <w:t>less,</w:t>
      </w:r>
      <w:r w:rsidR="00553394">
        <w:t xml:space="preserve"> and smaller packets are used.</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42248B" w:rsidTr="4150916D" w14:paraId="69B01721" w14:textId="77777777">
        <w:tc>
          <w:tcPr>
            <w:tcW w:w="4814" w:type="dxa"/>
            <w:tcMar/>
          </w:tcPr>
          <w:p w:rsidR="0042248B" w:rsidP="0051310C" w:rsidRDefault="7A29D6BE" w14:paraId="40E0916E" w14:textId="2C125279">
            <w:pPr>
              <w:keepNext/>
              <w:jc w:val="center"/>
            </w:pPr>
            <w:r w:rsidR="7A29D6BE">
              <w:drawing>
                <wp:inline wp14:editId="7AD078C3" wp14:anchorId="55F2B755">
                  <wp:extent cx="2880000" cy="2160000"/>
                  <wp:effectExtent l="0" t="0" r="0" b="0"/>
                  <wp:docPr id="4" name="Picture 6" descr="A close up of a piece of paper&#10;&#10;Description automatically generated" title=""/>
                  <wp:cNvGraphicFramePr>
                    <a:graphicFrameLocks noChangeAspect="1"/>
                  </wp:cNvGraphicFramePr>
                  <a:graphic>
                    <a:graphicData uri="http://schemas.openxmlformats.org/drawingml/2006/picture">
                      <pic:pic>
                        <pic:nvPicPr>
                          <pic:cNvPr id="0" name="Picture 6"/>
                          <pic:cNvPicPr/>
                        </pic:nvPicPr>
                        <pic:blipFill>
                          <a:blip r:embed="R5768c03e2e2a4cc1">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386DB603-0A32-41B1-A04A-C1C70EDA134B}"/>
                              </a:ext>
                            </a:extLst>
                          </a:blip>
                          <a:stretch>
                            <a:fillRect/>
                          </a:stretch>
                        </pic:blipFill>
                        <pic:spPr>
                          <a:xfrm rot="0" flipH="0" flipV="0">
                            <a:off x="0" y="0"/>
                            <a:ext cx="2880000" cy="2160000"/>
                          </a:xfrm>
                          <a:prstGeom prst="rect">
                            <a:avLst/>
                          </a:prstGeom>
                        </pic:spPr>
                      </pic:pic>
                    </a:graphicData>
                  </a:graphic>
                </wp:inline>
              </w:drawing>
            </w:r>
          </w:p>
          <w:p w:rsidRPr="00D018DD" w:rsidR="0042248B" w:rsidP="0051310C" w:rsidRDefault="0042248B" w14:paraId="0237F086" w14:textId="2DD48FD6">
            <w:pPr>
              <w:pStyle w:val="Caption"/>
              <w:jc w:val="center"/>
            </w:pPr>
            <w:bookmarkStart w:name="_Ref59121768" w:id="19"/>
            <w:bookmarkStart w:name="_Ref59121761" w:id="20"/>
            <w:r>
              <w:t xml:space="preserve">Figure </w:t>
            </w:r>
            <w:r>
              <w:fldChar w:fldCharType="begin"/>
            </w:r>
            <w:r>
              <w:instrText xml:space="preserve"> SEQ Figure \* ARABIC </w:instrText>
            </w:r>
            <w:r>
              <w:fldChar w:fldCharType="separate"/>
            </w:r>
            <w:r w:rsidR="005C6C51">
              <w:rPr>
                <w:noProof/>
              </w:rPr>
              <w:t>4</w:t>
            </w:r>
            <w:r>
              <w:fldChar w:fldCharType="end"/>
            </w:r>
            <w:bookmarkEnd w:id="19"/>
            <w:r>
              <w:t xml:space="preserve"> – CDF of packet size for uplink control channel</w:t>
            </w:r>
            <w:bookmarkEnd w:id="20"/>
          </w:p>
        </w:tc>
        <w:tc>
          <w:tcPr>
            <w:tcW w:w="4815" w:type="dxa"/>
            <w:tcMar/>
          </w:tcPr>
          <w:p w:rsidR="0042248B" w:rsidP="0051310C" w:rsidRDefault="0042248B" w14:paraId="3712E3B3" w14:textId="751E3236">
            <w:pPr>
              <w:keepNext/>
              <w:jc w:val="center"/>
            </w:pPr>
            <w:r w:rsidR="0042248B">
              <w:drawing>
                <wp:inline wp14:editId="675E2073" wp14:anchorId="6C8EC485">
                  <wp:extent cx="2875423" cy="2160000"/>
                  <wp:effectExtent l="0" t="0" r="1270" b="0"/>
                  <wp:docPr id="5" name="Picture 5" title=""/>
                  <wp:cNvGraphicFramePr>
                    <a:graphicFrameLocks noChangeAspect="1"/>
                  </wp:cNvGraphicFramePr>
                  <a:graphic>
                    <a:graphicData uri="http://schemas.openxmlformats.org/drawingml/2006/picture">
                      <pic:pic>
                        <pic:nvPicPr>
                          <pic:cNvPr id="0" name="Picture 5"/>
                          <pic:cNvPicPr/>
                        </pic:nvPicPr>
                        <pic:blipFill>
                          <a:blip r:embed="R3c746e8ca83e44e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5423" cy="2160000"/>
                          </a:xfrm>
                          <a:prstGeom prst="rect">
                            <a:avLst/>
                          </a:prstGeom>
                        </pic:spPr>
                      </pic:pic>
                    </a:graphicData>
                  </a:graphic>
                </wp:inline>
              </w:drawing>
            </w:r>
          </w:p>
          <w:p w:rsidRPr="00D018DD" w:rsidR="0042248B" w:rsidP="0051310C" w:rsidRDefault="0042248B" w14:paraId="6AB62B82" w14:textId="5AB3E61E">
            <w:pPr>
              <w:pStyle w:val="Caption"/>
              <w:jc w:val="center"/>
            </w:pPr>
            <w:r>
              <w:t xml:space="preserve">Figure </w:t>
            </w:r>
            <w:r>
              <w:fldChar w:fldCharType="begin"/>
            </w:r>
            <w:r>
              <w:instrText xml:space="preserve"> SEQ Figure \* ARABIC </w:instrText>
            </w:r>
            <w:r>
              <w:fldChar w:fldCharType="separate"/>
            </w:r>
            <w:r w:rsidR="005C6C51">
              <w:rPr>
                <w:noProof/>
              </w:rPr>
              <w:t>5</w:t>
            </w:r>
            <w:r>
              <w:fldChar w:fldCharType="end"/>
            </w:r>
            <w:r>
              <w:t xml:space="preserve"> – CDF of packet size for downlink control channel</w:t>
            </w:r>
            <w:r w:rsidR="004571C1">
              <w:t xml:space="preserve"> (ACK)</w:t>
            </w:r>
          </w:p>
        </w:tc>
      </w:tr>
      <w:tr w:rsidR="0042248B" w:rsidTr="4150916D" w14:paraId="0245094B" w14:textId="77777777">
        <w:tc>
          <w:tcPr>
            <w:tcW w:w="4814" w:type="dxa"/>
            <w:tcMar/>
          </w:tcPr>
          <w:p w:rsidR="0042248B" w:rsidP="0042248B" w:rsidRDefault="0042248B" w14:paraId="0AEA5B4F" w14:textId="77777777">
            <w:pPr>
              <w:keepNext/>
              <w:jc w:val="center"/>
            </w:pPr>
            <w:r w:rsidR="0042248B">
              <w:drawing>
                <wp:inline wp14:editId="2F76BF1F" wp14:anchorId="76F3B47A">
                  <wp:extent cx="2875423" cy="2160000"/>
                  <wp:effectExtent l="0" t="0" r="1270" b="0"/>
                  <wp:docPr id="6" name="Picture 6" title=""/>
                  <wp:cNvGraphicFramePr>
                    <a:graphicFrameLocks noChangeAspect="1"/>
                  </wp:cNvGraphicFramePr>
                  <a:graphic>
                    <a:graphicData uri="http://schemas.openxmlformats.org/drawingml/2006/picture">
                      <pic:pic>
                        <pic:nvPicPr>
                          <pic:cNvPr id="0" name="Picture 6"/>
                          <pic:cNvPicPr/>
                        </pic:nvPicPr>
                        <pic:blipFill>
                          <a:blip r:embed="R9fbf16ffc9b647a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5423" cy="2160000"/>
                          </a:xfrm>
                          <a:prstGeom prst="rect">
                            <a:avLst/>
                          </a:prstGeom>
                        </pic:spPr>
                      </pic:pic>
                    </a:graphicData>
                  </a:graphic>
                </wp:inline>
              </w:drawing>
            </w:r>
          </w:p>
          <w:p w:rsidRPr="0042248B" w:rsidR="0042248B" w:rsidP="0042248B" w:rsidRDefault="0042248B" w14:paraId="4458CDC8" w14:textId="335EDD78">
            <w:pPr>
              <w:pStyle w:val="Caption"/>
              <w:jc w:val="center"/>
            </w:pPr>
            <w:bookmarkStart w:name="_Ref59187862" w:id="21"/>
            <w:r>
              <w:t xml:space="preserve">Figure </w:t>
            </w:r>
            <w:r>
              <w:fldChar w:fldCharType="begin"/>
            </w:r>
            <w:r>
              <w:instrText xml:space="preserve"> SEQ Figure \* ARABIC </w:instrText>
            </w:r>
            <w:r>
              <w:fldChar w:fldCharType="separate"/>
            </w:r>
            <w:r w:rsidR="005C6C51">
              <w:rPr>
                <w:noProof/>
              </w:rPr>
              <w:t>6</w:t>
            </w:r>
            <w:r>
              <w:fldChar w:fldCharType="end"/>
            </w:r>
            <w:bookmarkEnd w:id="21"/>
            <w:r>
              <w:t xml:space="preserve"> – CDF of packet size for uplink stream/data channel</w:t>
            </w:r>
            <w:r w:rsidR="004571C1">
              <w:t xml:space="preserve"> (ACK)</w:t>
            </w:r>
          </w:p>
        </w:tc>
        <w:tc>
          <w:tcPr>
            <w:tcW w:w="4815" w:type="dxa"/>
            <w:tcMar/>
          </w:tcPr>
          <w:p w:rsidR="0042248B" w:rsidP="0042248B" w:rsidRDefault="7A29D6BE" w14:paraId="430AF739" w14:textId="77777777">
            <w:pPr>
              <w:keepNext/>
              <w:jc w:val="center"/>
            </w:pPr>
            <w:r w:rsidR="7A29D6BE">
              <w:drawing>
                <wp:inline wp14:editId="059F1B9F" wp14:anchorId="5FD750B2">
                  <wp:extent cx="2880000" cy="2160000"/>
                  <wp:effectExtent l="0" t="0" r="0" b="0"/>
                  <wp:docPr id="9" name="Picture 9" descr="A screenshot of a cell phone&#10;&#10;Description automatically generated" title=""/>
                  <wp:cNvGraphicFramePr>
                    <a:graphicFrameLocks noChangeAspect="1"/>
                  </wp:cNvGraphicFramePr>
                  <a:graphic>
                    <a:graphicData uri="http://schemas.openxmlformats.org/drawingml/2006/picture">
                      <pic:pic>
                        <pic:nvPicPr>
                          <pic:cNvPr id="0" name="Picture 9"/>
                          <pic:cNvPicPr/>
                        </pic:nvPicPr>
                        <pic:blipFill>
                          <a:blip r:embed="Re45abddf8c844b77">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4AF221D9-4925-42B5-B9A5-2BFD3DE196A2}"/>
                              </a:ext>
                            </a:extLst>
                          </a:blip>
                          <a:stretch>
                            <a:fillRect/>
                          </a:stretch>
                        </pic:blipFill>
                        <pic:spPr>
                          <a:xfrm rot="0" flipH="0" flipV="0">
                            <a:off x="0" y="0"/>
                            <a:ext cx="2880000" cy="2160000"/>
                          </a:xfrm>
                          <a:prstGeom prst="rect">
                            <a:avLst/>
                          </a:prstGeom>
                        </pic:spPr>
                      </pic:pic>
                    </a:graphicData>
                  </a:graphic>
                </wp:inline>
              </w:drawing>
            </w:r>
          </w:p>
          <w:p w:rsidRPr="0042248B" w:rsidR="0042248B" w:rsidP="0042248B" w:rsidRDefault="0042248B" w14:paraId="1DDB547D" w14:textId="3EACAD5F">
            <w:pPr>
              <w:pStyle w:val="Caption"/>
              <w:jc w:val="center"/>
            </w:pPr>
            <w:bookmarkStart w:name="_Ref59121783" w:id="22"/>
            <w:r>
              <w:t xml:space="preserve">Figure </w:t>
            </w:r>
            <w:r>
              <w:fldChar w:fldCharType="begin"/>
            </w:r>
            <w:r>
              <w:instrText xml:space="preserve"> SEQ Figure \* ARABIC </w:instrText>
            </w:r>
            <w:r>
              <w:fldChar w:fldCharType="separate"/>
            </w:r>
            <w:r w:rsidR="005C6C51">
              <w:rPr>
                <w:noProof/>
              </w:rPr>
              <w:t>7</w:t>
            </w:r>
            <w:r>
              <w:fldChar w:fldCharType="end"/>
            </w:r>
            <w:bookmarkEnd w:id="22"/>
            <w:r>
              <w:t xml:space="preserve"> – CDF of packet size for downstream stream/data channel</w:t>
            </w:r>
          </w:p>
        </w:tc>
      </w:tr>
    </w:tbl>
    <w:p w:rsidR="00A4236E" w:rsidP="00A4236E" w:rsidRDefault="00A4236E" w14:paraId="1B0BF5D3" w14:textId="77777777">
      <w:pPr>
        <w:rPr>
          <w:lang w:val="en-US" w:eastAsia="ja-JP"/>
        </w:rPr>
      </w:pPr>
    </w:p>
    <w:p w:rsidR="00A4236E" w:rsidP="00A23167" w:rsidRDefault="00A4236E" w14:paraId="697C2720" w14:textId="14C56B58">
      <w:pPr>
        <w:pStyle w:val="Heading2"/>
        <w:rPr>
          <w:lang w:val="en-US" w:eastAsia="ja-JP"/>
        </w:rPr>
      </w:pPr>
      <w:r>
        <w:rPr>
          <w:lang w:val="en-US" w:eastAsia="ja-JP"/>
        </w:rPr>
        <w:t>Game “GRID”</w:t>
      </w:r>
      <w:r w:rsidRPr="00A75705">
        <w:rPr>
          <w:lang w:val="en-US" w:eastAsia="ja-JP"/>
        </w:rPr>
        <w:t xml:space="preserve"> encoded </w:t>
      </w:r>
      <w:r>
        <w:rPr>
          <w:lang w:val="en-US" w:eastAsia="ja-JP"/>
        </w:rPr>
        <w:t>using VP9</w:t>
      </w:r>
      <w:r w:rsidRPr="00A75705">
        <w:rPr>
          <w:lang w:val="en-US" w:eastAsia="ja-JP"/>
        </w:rPr>
        <w:t xml:space="preserve"> </w:t>
      </w:r>
      <w:r>
        <w:rPr>
          <w:lang w:val="en-US" w:eastAsia="ja-JP"/>
        </w:rPr>
        <w:t>with resolution 4</w:t>
      </w:r>
      <w:r w:rsidR="009219CA">
        <w:rPr>
          <w:lang w:val="en-US" w:eastAsia="ja-JP"/>
        </w:rPr>
        <w:t>K</w:t>
      </w:r>
      <w:r w:rsidRPr="00A75705">
        <w:rPr>
          <w:lang w:val="en-US" w:eastAsia="ja-JP"/>
        </w:rPr>
        <w:t xml:space="preserve"> </w:t>
      </w:r>
      <w:r>
        <w:rPr>
          <w:lang w:val="en-US" w:eastAsia="ja-JP"/>
        </w:rPr>
        <w:t>and</w:t>
      </w:r>
      <w:r w:rsidRPr="00A75705">
        <w:rPr>
          <w:lang w:val="en-US" w:eastAsia="ja-JP"/>
        </w:rPr>
        <w:t xml:space="preserve"> no</w:t>
      </w:r>
      <w:r>
        <w:rPr>
          <w:lang w:val="en-US" w:eastAsia="ja-JP"/>
        </w:rPr>
        <w:t xml:space="preserve"> connection</w:t>
      </w:r>
      <w:r w:rsidRPr="00A75705">
        <w:rPr>
          <w:lang w:val="en-US" w:eastAsia="ja-JP"/>
        </w:rPr>
        <w:t xml:space="preserve"> impairments</w:t>
      </w:r>
    </w:p>
    <w:p w:rsidR="00403232" w:rsidP="00403232" w:rsidRDefault="00403232" w14:paraId="1C1412CC" w14:textId="2F5B1DA4">
      <w:pPr>
        <w:rPr>
          <w:lang w:val="en-US" w:eastAsia="ja-JP"/>
        </w:rPr>
      </w:pPr>
      <w:r>
        <w:rPr>
          <w:lang w:val="en-US" w:eastAsia="ja-JP"/>
        </w:rPr>
        <w:t xml:space="preserve">This </w:t>
      </w:r>
      <w:proofErr w:type="gramStart"/>
      <w:r>
        <w:rPr>
          <w:lang w:val="en-US" w:eastAsia="ja-JP"/>
        </w:rPr>
        <w:t>particular measurement</w:t>
      </w:r>
      <w:proofErr w:type="gramEnd"/>
      <w:r>
        <w:rPr>
          <w:lang w:val="en-US" w:eastAsia="ja-JP"/>
        </w:rPr>
        <w:t xml:space="preserve"> scenario represents the “high end” baseline for Google Stadia, i.e., 4k resolution support. While not necessarily relevant in the mobile device context it may be the default setup for living rooms that are equipped with 4k television sets. In contrast to the previous 1080p measurement where the H.264 codec was used, here the VP9 codec is applied.</w:t>
      </w:r>
      <w:r w:rsidR="00787C89">
        <w:rPr>
          <w:lang w:val="en-US" w:eastAsia="ja-JP"/>
        </w:rPr>
        <w:t xml:space="preserve"> The game used here is the racing game “GRID” rather than “Rise of the Tomb Raider” as it supports 4k resolutions.</w:t>
      </w:r>
    </w:p>
    <w:p w:rsidR="00A16B29" w:rsidP="00A23167" w:rsidRDefault="00A16B29" w14:paraId="6E6D37F5" w14:textId="71BA2862">
      <w:pPr>
        <w:pStyle w:val="Heading3"/>
        <w:rPr>
          <w:lang w:val="en-US" w:eastAsia="ja-JP"/>
        </w:rPr>
      </w:pPr>
      <w:r w:rsidRPr="00ED00F2">
        <w:rPr>
          <w:lang w:val="en-US" w:eastAsia="ja-JP"/>
        </w:rPr>
        <w:t>Throughput over Time</w:t>
      </w:r>
    </w:p>
    <w:p w:rsidRPr="00714BCD" w:rsidR="00787C89" w:rsidP="00A16B29" w:rsidRDefault="00787C89" w14:paraId="0DAC1E55" w14:textId="53D9632D">
      <w:pPr>
        <w:rPr>
          <w:lang w:val="en-US" w:eastAsia="ja-JP"/>
        </w:rPr>
      </w:pPr>
      <w:r>
        <w:rPr>
          <w:lang w:val="en-US" w:eastAsia="ja-JP"/>
        </w:rPr>
        <w:fldChar w:fldCharType="begin"/>
      </w:r>
      <w:r>
        <w:rPr>
          <w:lang w:val="en-US" w:eastAsia="ja-JP"/>
        </w:rPr>
        <w:instrText xml:space="preserve"> REF _Ref59191552 \h </w:instrText>
      </w:r>
      <w:r>
        <w:rPr>
          <w:lang w:val="en-US" w:eastAsia="ja-JP"/>
        </w:rPr>
      </w:r>
      <w:r>
        <w:rPr>
          <w:lang w:val="en-US" w:eastAsia="ja-JP"/>
        </w:rPr>
        <w:fldChar w:fldCharType="separate"/>
      </w:r>
      <w:r w:rsidRPr="00DB6C3B">
        <w:t xml:space="preserve">Table </w:t>
      </w:r>
      <w:r w:rsidR="009219CA">
        <w:rPr>
          <w:noProof/>
        </w:rPr>
        <w:t>11</w: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_Ref59191563 \h </w:instrText>
      </w:r>
      <w:r>
        <w:rPr>
          <w:lang w:val="en-US" w:eastAsia="ja-JP"/>
        </w:rPr>
      </w:r>
      <w:r>
        <w:rPr>
          <w:lang w:val="en-US" w:eastAsia="ja-JP"/>
        </w:rPr>
        <w:fldChar w:fldCharType="separate"/>
      </w:r>
      <w:r w:rsidRPr="00DB6C3B">
        <w:t xml:space="preserve">Table </w:t>
      </w:r>
      <w:r w:rsidR="009219CA">
        <w:rPr>
          <w:noProof/>
        </w:rPr>
        <w:t>12</w:t>
      </w:r>
      <w:r>
        <w:rPr>
          <w:lang w:val="en-US" w:eastAsia="ja-JP"/>
        </w:rPr>
        <w:fldChar w:fldCharType="end"/>
      </w:r>
      <w:r>
        <w:rPr>
          <w:lang w:val="en-US" w:eastAsia="ja-JP"/>
        </w:rPr>
        <w:t xml:space="preserve"> show the mean and median throughput results for the control channel and stream channel</w:t>
      </w:r>
      <w:r w:rsidR="35B490B2">
        <w:rPr>
          <w:lang w:val="en-US" w:eastAsia="ja-JP"/>
        </w:rPr>
        <w:t>,</w:t>
      </w:r>
      <w:r>
        <w:rPr>
          <w:lang w:val="en-US" w:eastAsia="ja-JP"/>
        </w:rPr>
        <w:t xml:space="preserve"> respectively. In line with the 1080p-based measurement, the control channel bandwidth requires less than 2 </w:t>
      </w:r>
      <w:proofErr w:type="spellStart"/>
      <w:r>
        <w:rPr>
          <w:lang w:val="en-US" w:eastAsia="ja-JP"/>
        </w:rPr>
        <w:t>k</w:t>
      </w:r>
      <w:r w:rsidR="00F106CD">
        <w:rPr>
          <w:lang w:val="en-US" w:eastAsia="ja-JP"/>
        </w:rPr>
        <w:t>b</w:t>
      </w:r>
      <w:r>
        <w:rPr>
          <w:lang w:val="en-US" w:eastAsia="ja-JP"/>
        </w:rPr>
        <w:t>it</w:t>
      </w:r>
      <w:proofErr w:type="spellEnd"/>
      <w:r>
        <w:rPr>
          <w:lang w:val="en-US" w:eastAsia="ja-JP"/>
        </w:rPr>
        <w:t>/s on average in either direction. The stream channel, however, consumes a significantly higher bandwidth with an average of 43.05 M</w:t>
      </w:r>
      <w:r w:rsidR="00F106CD">
        <w:rPr>
          <w:lang w:val="en-US" w:eastAsia="ja-JP"/>
        </w:rPr>
        <w:t>b</w:t>
      </w:r>
      <w:r>
        <w:rPr>
          <w:lang w:val="en-US" w:eastAsia="ja-JP"/>
        </w:rPr>
        <w:t xml:space="preserve">it/s in downstream direction during the interactive phase, i.e., about 50 percent more than in the 1080p case. </w:t>
      </w:r>
    </w:p>
    <w:tbl>
      <w:tblPr>
        <w:tblStyle w:val="TableGrid"/>
        <w:tblW w:w="0" w:type="auto"/>
        <w:tblLook w:val="04A0" w:firstRow="1" w:lastRow="0" w:firstColumn="1" w:lastColumn="0" w:noHBand="0" w:noVBand="1"/>
      </w:tblPr>
      <w:tblGrid>
        <w:gridCol w:w="2407"/>
        <w:gridCol w:w="2407"/>
        <w:gridCol w:w="2407"/>
        <w:gridCol w:w="2408"/>
      </w:tblGrid>
      <w:tr w:rsidR="00A16B29" w:rsidTr="003B0385" w14:paraId="73D69D12" w14:textId="77777777">
        <w:tc>
          <w:tcPr>
            <w:tcW w:w="4814" w:type="dxa"/>
            <w:gridSpan w:val="2"/>
          </w:tcPr>
          <w:p w:rsidR="00A16B29" w:rsidP="003B0385" w:rsidRDefault="00A16B29" w14:paraId="6F08ABAF" w14:textId="77777777">
            <w:pPr>
              <w:rPr>
                <w:b/>
                <w:bCs/>
                <w:lang w:val="en-US" w:eastAsia="ja-JP"/>
              </w:rPr>
            </w:pPr>
            <w:r w:rsidRPr="00ED00F2">
              <w:rPr>
                <w:b/>
                <w:bCs/>
                <w:lang w:val="en-US" w:eastAsia="ja-JP"/>
              </w:rPr>
              <w:t>Control Channel Upstream</w:t>
            </w:r>
          </w:p>
        </w:tc>
        <w:tc>
          <w:tcPr>
            <w:tcW w:w="4815" w:type="dxa"/>
            <w:gridSpan w:val="2"/>
          </w:tcPr>
          <w:p w:rsidR="00A16B29" w:rsidP="003B0385" w:rsidRDefault="00A16B29" w14:paraId="3AAF582E" w14:textId="77777777">
            <w:pPr>
              <w:rPr>
                <w:b/>
                <w:bCs/>
                <w:lang w:val="en-US" w:eastAsia="ja-JP"/>
              </w:rPr>
            </w:pPr>
            <w:r w:rsidRPr="00ED00F2">
              <w:rPr>
                <w:b/>
                <w:bCs/>
                <w:lang w:val="en-US" w:eastAsia="ja-JP"/>
              </w:rPr>
              <w:t>Control Channel Downstream</w:t>
            </w:r>
          </w:p>
        </w:tc>
      </w:tr>
      <w:tr w:rsidR="00A16B29" w:rsidTr="003B0385" w14:paraId="08D045C2" w14:textId="77777777">
        <w:tc>
          <w:tcPr>
            <w:tcW w:w="2407" w:type="dxa"/>
            <w:vAlign w:val="center"/>
          </w:tcPr>
          <w:p w:rsidR="00A16B29" w:rsidP="003B0385" w:rsidRDefault="00A16B29" w14:paraId="0B54BCDE" w14:textId="77777777">
            <w:pPr>
              <w:rPr>
                <w:b/>
                <w:bCs/>
                <w:lang w:val="en-US" w:eastAsia="ja-JP"/>
              </w:rPr>
            </w:pPr>
            <w:r w:rsidRPr="00ED00F2">
              <w:rPr>
                <w:b/>
                <w:bCs/>
                <w:lang w:val="en-US" w:eastAsia="ja-JP"/>
              </w:rPr>
              <w:t>Mean Throughput</w:t>
            </w:r>
          </w:p>
        </w:tc>
        <w:tc>
          <w:tcPr>
            <w:tcW w:w="2407" w:type="dxa"/>
          </w:tcPr>
          <w:p w:rsidR="00A16B29" w:rsidP="003B0385" w:rsidRDefault="00A16B29" w14:paraId="4CDE57E8" w14:textId="77777777">
            <w:pPr>
              <w:rPr>
                <w:b/>
                <w:bCs/>
                <w:lang w:val="en-US" w:eastAsia="ja-JP"/>
              </w:rPr>
            </w:pPr>
            <w:r w:rsidRPr="00ED00F2">
              <w:rPr>
                <w:b/>
                <w:bCs/>
                <w:lang w:val="en-US" w:eastAsia="ja-JP"/>
              </w:rPr>
              <w:t>Median Throughput</w:t>
            </w:r>
          </w:p>
        </w:tc>
        <w:tc>
          <w:tcPr>
            <w:tcW w:w="2407" w:type="dxa"/>
          </w:tcPr>
          <w:p w:rsidR="00A16B29" w:rsidP="003B0385" w:rsidRDefault="00A16B29" w14:paraId="08DF2F29" w14:textId="77777777">
            <w:pPr>
              <w:rPr>
                <w:b/>
                <w:bCs/>
                <w:lang w:val="en-US" w:eastAsia="ja-JP"/>
              </w:rPr>
            </w:pPr>
            <w:r w:rsidRPr="00ED00F2">
              <w:rPr>
                <w:b/>
                <w:bCs/>
                <w:lang w:val="en-US" w:eastAsia="ja-JP"/>
              </w:rPr>
              <w:t>Mean Throughput</w:t>
            </w:r>
          </w:p>
        </w:tc>
        <w:tc>
          <w:tcPr>
            <w:tcW w:w="2408" w:type="dxa"/>
          </w:tcPr>
          <w:p w:rsidR="00A16B29" w:rsidP="003B0385" w:rsidRDefault="00A16B29" w14:paraId="7520DD22" w14:textId="77777777">
            <w:pPr>
              <w:rPr>
                <w:b/>
                <w:bCs/>
                <w:lang w:val="en-US" w:eastAsia="ja-JP"/>
              </w:rPr>
            </w:pPr>
            <w:r w:rsidRPr="00ED00F2">
              <w:rPr>
                <w:b/>
                <w:bCs/>
                <w:lang w:val="en-US" w:eastAsia="ja-JP"/>
              </w:rPr>
              <w:t>Median Throughput</w:t>
            </w:r>
          </w:p>
        </w:tc>
      </w:tr>
      <w:tr w:rsidR="00A16B29" w:rsidTr="003B0385" w14:paraId="7E3B972C" w14:textId="77777777">
        <w:tc>
          <w:tcPr>
            <w:tcW w:w="2407" w:type="dxa"/>
          </w:tcPr>
          <w:p w:rsidRPr="00ED00F2" w:rsidR="00A16B29" w:rsidP="003B0385" w:rsidRDefault="00A16B29" w14:paraId="3910E63D" w14:textId="0A965577">
            <w:pPr>
              <w:rPr>
                <w:lang w:val="en-US" w:eastAsia="ja-JP"/>
              </w:rPr>
            </w:pPr>
            <w:r w:rsidRPr="00A16B29">
              <w:rPr>
                <w:lang w:val="en-US" w:eastAsia="ja-JP"/>
              </w:rPr>
              <w:t xml:space="preserve">1.95 </w:t>
            </w:r>
            <w:proofErr w:type="spellStart"/>
            <w:r w:rsidRPr="00A16B29">
              <w:rPr>
                <w:lang w:val="en-US" w:eastAsia="ja-JP"/>
              </w:rPr>
              <w:t>k</w:t>
            </w:r>
            <w:r w:rsidR="00F106CD">
              <w:rPr>
                <w:lang w:val="en-US" w:eastAsia="ja-JP"/>
              </w:rPr>
              <w:t>b</w:t>
            </w:r>
            <w:r w:rsidRPr="00A16B29">
              <w:rPr>
                <w:lang w:val="en-US" w:eastAsia="ja-JP"/>
              </w:rPr>
              <w:t>it</w:t>
            </w:r>
            <w:proofErr w:type="spellEnd"/>
            <w:r w:rsidRPr="00A16B29">
              <w:rPr>
                <w:lang w:val="en-US" w:eastAsia="ja-JP"/>
              </w:rPr>
              <w:t>/s</w:t>
            </w:r>
          </w:p>
        </w:tc>
        <w:tc>
          <w:tcPr>
            <w:tcW w:w="2407" w:type="dxa"/>
          </w:tcPr>
          <w:p w:rsidR="00A16B29" w:rsidP="003B0385" w:rsidRDefault="00A16B29" w14:paraId="585D85EE" w14:textId="37D1188D">
            <w:pPr>
              <w:rPr>
                <w:b/>
                <w:bCs/>
                <w:lang w:val="en-US" w:eastAsia="ja-JP"/>
              </w:rPr>
            </w:pPr>
            <w:r w:rsidRPr="00A16B29">
              <w:rPr>
                <w:lang w:val="en-US" w:eastAsia="ja-JP"/>
              </w:rPr>
              <w:t xml:space="preserve">0.85 </w:t>
            </w:r>
            <w:proofErr w:type="spellStart"/>
            <w:r w:rsidRPr="00A16B29">
              <w:rPr>
                <w:lang w:val="en-US" w:eastAsia="ja-JP"/>
              </w:rPr>
              <w:t>k</w:t>
            </w:r>
            <w:r w:rsidR="00F106CD">
              <w:rPr>
                <w:lang w:val="en-US" w:eastAsia="ja-JP"/>
              </w:rPr>
              <w:t>b</w:t>
            </w:r>
            <w:r w:rsidRPr="00A16B29">
              <w:rPr>
                <w:lang w:val="en-US" w:eastAsia="ja-JP"/>
              </w:rPr>
              <w:t>it</w:t>
            </w:r>
            <w:proofErr w:type="spellEnd"/>
            <w:r w:rsidRPr="00A16B29">
              <w:rPr>
                <w:lang w:val="en-US" w:eastAsia="ja-JP"/>
              </w:rPr>
              <w:t>/s</w:t>
            </w:r>
          </w:p>
        </w:tc>
        <w:tc>
          <w:tcPr>
            <w:tcW w:w="2407" w:type="dxa"/>
          </w:tcPr>
          <w:p w:rsidR="00A16B29" w:rsidP="003B0385" w:rsidRDefault="00A16B29" w14:paraId="16E7D826" w14:textId="1C8D12FA">
            <w:pPr>
              <w:rPr>
                <w:b/>
                <w:bCs/>
                <w:lang w:val="en-US" w:eastAsia="ja-JP"/>
              </w:rPr>
            </w:pPr>
            <w:r w:rsidRPr="00A16B29">
              <w:rPr>
                <w:lang w:val="en-US" w:eastAsia="ja-JP"/>
              </w:rPr>
              <w:t xml:space="preserve">2.84 </w:t>
            </w:r>
            <w:proofErr w:type="spellStart"/>
            <w:r w:rsidRPr="00A16B29">
              <w:rPr>
                <w:lang w:val="en-US" w:eastAsia="ja-JP"/>
              </w:rPr>
              <w:t>k</w:t>
            </w:r>
            <w:r w:rsidR="00F106CD">
              <w:rPr>
                <w:lang w:val="en-US" w:eastAsia="ja-JP"/>
              </w:rPr>
              <w:t>b</w:t>
            </w:r>
            <w:r w:rsidRPr="00A16B29">
              <w:rPr>
                <w:lang w:val="en-US" w:eastAsia="ja-JP"/>
              </w:rPr>
              <w:t>it</w:t>
            </w:r>
            <w:proofErr w:type="spellEnd"/>
            <w:r w:rsidRPr="00A16B29">
              <w:rPr>
                <w:lang w:val="en-US" w:eastAsia="ja-JP"/>
              </w:rPr>
              <w:t>/s</w:t>
            </w:r>
          </w:p>
        </w:tc>
        <w:tc>
          <w:tcPr>
            <w:tcW w:w="2408" w:type="dxa"/>
          </w:tcPr>
          <w:p w:rsidR="00A16B29" w:rsidP="003B0385" w:rsidRDefault="00A16B29" w14:paraId="575BF7BB" w14:textId="7012FCD4">
            <w:pPr>
              <w:rPr>
                <w:b/>
                <w:bCs/>
                <w:lang w:val="en-US" w:eastAsia="ja-JP"/>
              </w:rPr>
            </w:pPr>
            <w:r w:rsidRPr="00A16B29">
              <w:rPr>
                <w:lang w:val="en-US" w:eastAsia="ja-JP"/>
              </w:rPr>
              <w:t xml:space="preserve">0.94 </w:t>
            </w:r>
            <w:proofErr w:type="spellStart"/>
            <w:r w:rsidRPr="00A16B29">
              <w:rPr>
                <w:lang w:val="en-US" w:eastAsia="ja-JP"/>
              </w:rPr>
              <w:t>k</w:t>
            </w:r>
            <w:r w:rsidR="00F106CD">
              <w:rPr>
                <w:lang w:val="en-US" w:eastAsia="ja-JP"/>
              </w:rPr>
              <w:t>b</w:t>
            </w:r>
            <w:r w:rsidRPr="00A16B29">
              <w:rPr>
                <w:lang w:val="en-US" w:eastAsia="ja-JP"/>
              </w:rPr>
              <w:t>it</w:t>
            </w:r>
            <w:proofErr w:type="spellEnd"/>
            <w:r w:rsidRPr="00A16B29">
              <w:rPr>
                <w:lang w:val="en-US" w:eastAsia="ja-JP"/>
              </w:rPr>
              <w:t>/s</w:t>
            </w:r>
          </w:p>
        </w:tc>
      </w:tr>
    </w:tbl>
    <w:p w:rsidRPr="00DB6C3B" w:rsidR="00A16B29" w:rsidP="00DB6C3B" w:rsidRDefault="00DB6C3B" w14:paraId="4F2375CF" w14:textId="2BA4E998">
      <w:pPr>
        <w:pStyle w:val="Caption"/>
        <w:jc w:val="center"/>
        <w:rPr>
          <w:lang w:val="en-US" w:eastAsia="ja-JP"/>
        </w:rPr>
      </w:pPr>
      <w:bookmarkStart w:name="_Ref59191552" w:id="23"/>
      <w:r w:rsidRPr="00DB6C3B">
        <w:t xml:space="preserve">Table </w:t>
      </w:r>
      <w:bookmarkEnd w:id="23"/>
      <w:r w:rsidR="009219CA">
        <w:t>11</w:t>
      </w:r>
      <w:r>
        <w:t xml:space="preserve"> </w:t>
      </w:r>
      <w:r w:rsidRPr="00DB6C3B" w:rsidR="00A16B29">
        <w:t>– Throughput of the control channel (user input)</w:t>
      </w:r>
      <w:r w:rsidR="001323E0">
        <w:t>.</w:t>
      </w:r>
    </w:p>
    <w:p w:rsidR="00A16B29" w:rsidP="00A16B29" w:rsidRDefault="00A16B29" w14:paraId="1E6B65BC" w14:textId="77777777">
      <w:pPr>
        <w:rPr>
          <w:lang w:val="en-US" w:eastAsia="ja-JP"/>
        </w:rPr>
      </w:pPr>
    </w:p>
    <w:tbl>
      <w:tblPr>
        <w:tblStyle w:val="TableGrid"/>
        <w:tblW w:w="0" w:type="auto"/>
        <w:tblLook w:val="04A0" w:firstRow="1" w:lastRow="0" w:firstColumn="1" w:lastColumn="0" w:noHBand="0" w:noVBand="1"/>
      </w:tblPr>
      <w:tblGrid>
        <w:gridCol w:w="1806"/>
        <w:gridCol w:w="1806"/>
        <w:gridCol w:w="1806"/>
        <w:gridCol w:w="1806"/>
        <w:gridCol w:w="2405"/>
      </w:tblGrid>
      <w:tr w:rsidR="00A16B29" w:rsidTr="003B0385" w14:paraId="6C33BB34" w14:textId="77777777">
        <w:tc>
          <w:tcPr>
            <w:tcW w:w="3612" w:type="dxa"/>
            <w:gridSpan w:val="2"/>
          </w:tcPr>
          <w:p w:rsidR="00A16B29" w:rsidP="003B0385" w:rsidRDefault="00A16B29" w14:paraId="192AA77B" w14:textId="77777777">
            <w:pPr>
              <w:rPr>
                <w:b/>
                <w:bCs/>
                <w:lang w:val="en-US" w:eastAsia="ja-JP"/>
              </w:rPr>
            </w:pPr>
            <w:r>
              <w:rPr>
                <w:b/>
                <w:bCs/>
                <w:lang w:val="en-US" w:eastAsia="ja-JP"/>
              </w:rPr>
              <w:t>Stream</w:t>
            </w:r>
            <w:r w:rsidRPr="00ED00F2">
              <w:rPr>
                <w:b/>
                <w:bCs/>
                <w:lang w:val="en-US" w:eastAsia="ja-JP"/>
              </w:rPr>
              <w:t xml:space="preserve"> Channel Upstream</w:t>
            </w:r>
          </w:p>
        </w:tc>
        <w:tc>
          <w:tcPr>
            <w:tcW w:w="6017" w:type="dxa"/>
            <w:gridSpan w:val="3"/>
          </w:tcPr>
          <w:p w:rsidR="00A16B29" w:rsidP="003B0385" w:rsidRDefault="00A16B29" w14:paraId="1467C66B" w14:textId="77777777">
            <w:pPr>
              <w:rPr>
                <w:b/>
                <w:bCs/>
                <w:lang w:val="en-US" w:eastAsia="ja-JP"/>
              </w:rPr>
            </w:pPr>
            <w:r>
              <w:rPr>
                <w:b/>
                <w:bCs/>
                <w:lang w:val="en-US" w:eastAsia="ja-JP"/>
              </w:rPr>
              <w:t>Stream</w:t>
            </w:r>
            <w:r w:rsidRPr="00ED00F2">
              <w:rPr>
                <w:b/>
                <w:bCs/>
                <w:lang w:val="en-US" w:eastAsia="ja-JP"/>
              </w:rPr>
              <w:t xml:space="preserve"> Channel Downstream</w:t>
            </w:r>
          </w:p>
        </w:tc>
      </w:tr>
      <w:tr w:rsidR="00A16B29" w:rsidTr="003B0385" w14:paraId="5761B50F" w14:textId="77777777">
        <w:tc>
          <w:tcPr>
            <w:tcW w:w="1806" w:type="dxa"/>
            <w:vAlign w:val="center"/>
          </w:tcPr>
          <w:p w:rsidR="00A16B29" w:rsidP="003B0385" w:rsidRDefault="00A16B29" w14:paraId="17A1ACE9" w14:textId="77777777">
            <w:pPr>
              <w:jc w:val="left"/>
              <w:rPr>
                <w:b/>
                <w:bCs/>
                <w:lang w:val="en-US" w:eastAsia="ja-JP"/>
              </w:rPr>
            </w:pPr>
            <w:r w:rsidRPr="00ED00F2">
              <w:rPr>
                <w:b/>
                <w:bCs/>
                <w:lang w:val="en-US" w:eastAsia="ja-JP"/>
              </w:rPr>
              <w:t>Mean Throughput</w:t>
            </w:r>
          </w:p>
        </w:tc>
        <w:tc>
          <w:tcPr>
            <w:tcW w:w="1806" w:type="dxa"/>
          </w:tcPr>
          <w:p w:rsidR="00A16B29" w:rsidP="003B0385" w:rsidRDefault="00A16B29" w14:paraId="3073133A" w14:textId="77777777">
            <w:pPr>
              <w:jc w:val="left"/>
              <w:rPr>
                <w:b/>
                <w:bCs/>
                <w:lang w:val="en-US" w:eastAsia="ja-JP"/>
              </w:rPr>
            </w:pPr>
            <w:r w:rsidRPr="00ED00F2">
              <w:rPr>
                <w:b/>
                <w:bCs/>
                <w:lang w:val="en-US" w:eastAsia="ja-JP"/>
              </w:rPr>
              <w:t>Median Throughput</w:t>
            </w:r>
          </w:p>
        </w:tc>
        <w:tc>
          <w:tcPr>
            <w:tcW w:w="1806" w:type="dxa"/>
          </w:tcPr>
          <w:p w:rsidR="00A16B29" w:rsidP="003B0385" w:rsidRDefault="00A16B29" w14:paraId="49B574D5" w14:textId="77777777">
            <w:pPr>
              <w:jc w:val="left"/>
              <w:rPr>
                <w:b/>
                <w:bCs/>
                <w:lang w:val="en-US" w:eastAsia="ja-JP"/>
              </w:rPr>
            </w:pPr>
            <w:r w:rsidRPr="00ED00F2">
              <w:rPr>
                <w:b/>
                <w:bCs/>
                <w:lang w:val="en-US" w:eastAsia="ja-JP"/>
              </w:rPr>
              <w:t>Mean Throughput</w:t>
            </w:r>
          </w:p>
        </w:tc>
        <w:tc>
          <w:tcPr>
            <w:tcW w:w="1806" w:type="dxa"/>
          </w:tcPr>
          <w:p w:rsidR="00A16B29" w:rsidP="003B0385" w:rsidRDefault="00A16B29" w14:paraId="514FE446" w14:textId="77777777">
            <w:pPr>
              <w:jc w:val="left"/>
              <w:rPr>
                <w:b/>
                <w:bCs/>
                <w:lang w:val="en-US" w:eastAsia="ja-JP"/>
              </w:rPr>
            </w:pPr>
            <w:r w:rsidRPr="00ED00F2">
              <w:rPr>
                <w:b/>
                <w:bCs/>
                <w:lang w:val="en-US" w:eastAsia="ja-JP"/>
              </w:rPr>
              <w:t>Median Throughput</w:t>
            </w:r>
          </w:p>
        </w:tc>
        <w:tc>
          <w:tcPr>
            <w:tcW w:w="2405" w:type="dxa"/>
          </w:tcPr>
          <w:p w:rsidRPr="00ED00F2" w:rsidR="00A16B29" w:rsidP="003B0385" w:rsidRDefault="00A16B29" w14:paraId="00F5238E" w14:textId="77777777">
            <w:pPr>
              <w:jc w:val="left"/>
              <w:rPr>
                <w:b/>
                <w:bCs/>
                <w:lang w:val="en-US" w:eastAsia="ja-JP"/>
              </w:rPr>
            </w:pPr>
            <w:r w:rsidRPr="002418A6">
              <w:rPr>
                <w:b/>
                <w:bCs/>
                <w:lang w:val="en-US" w:eastAsia="ja-JP"/>
              </w:rPr>
              <w:t>Mean Throughput</w:t>
            </w:r>
            <w:r>
              <w:rPr>
                <w:b/>
                <w:bCs/>
                <w:lang w:val="en-US" w:eastAsia="ja-JP"/>
              </w:rPr>
              <w:t xml:space="preserve"> (Interactive Phase)</w:t>
            </w:r>
          </w:p>
        </w:tc>
      </w:tr>
      <w:tr w:rsidR="00A16B29" w:rsidTr="003B0385" w14:paraId="76FF9355" w14:textId="77777777">
        <w:tc>
          <w:tcPr>
            <w:tcW w:w="1806" w:type="dxa"/>
          </w:tcPr>
          <w:p w:rsidRPr="00ED00F2" w:rsidR="00A16B29" w:rsidP="003B0385" w:rsidRDefault="00A16B29" w14:paraId="5A6BDC50" w14:textId="22DBCD83">
            <w:pPr>
              <w:rPr>
                <w:lang w:val="en-US" w:eastAsia="ja-JP"/>
              </w:rPr>
            </w:pPr>
            <w:r w:rsidRPr="00A16B29">
              <w:rPr>
                <w:lang w:val="en-US" w:eastAsia="ja-JP"/>
              </w:rPr>
              <w:t>0.64 M</w:t>
            </w:r>
            <w:r w:rsidR="00F106CD">
              <w:rPr>
                <w:lang w:val="en-US" w:eastAsia="ja-JP"/>
              </w:rPr>
              <w:t>b</w:t>
            </w:r>
            <w:r w:rsidRPr="00A16B29">
              <w:rPr>
                <w:lang w:val="en-US" w:eastAsia="ja-JP"/>
              </w:rPr>
              <w:t>it/s</w:t>
            </w:r>
          </w:p>
        </w:tc>
        <w:tc>
          <w:tcPr>
            <w:tcW w:w="1806" w:type="dxa"/>
          </w:tcPr>
          <w:p w:rsidR="00A16B29" w:rsidP="003B0385" w:rsidRDefault="00A16B29" w14:paraId="76EFC286" w14:textId="5CAC3913">
            <w:pPr>
              <w:rPr>
                <w:b/>
                <w:bCs/>
                <w:lang w:val="en-US" w:eastAsia="ja-JP"/>
              </w:rPr>
            </w:pPr>
            <w:r w:rsidRPr="00A16B29">
              <w:rPr>
                <w:lang w:val="en-US" w:eastAsia="ja-JP"/>
              </w:rPr>
              <w:t>0.69 M</w:t>
            </w:r>
            <w:r w:rsidR="00F106CD">
              <w:rPr>
                <w:lang w:val="en-US" w:eastAsia="ja-JP"/>
              </w:rPr>
              <w:t>b</w:t>
            </w:r>
            <w:r w:rsidRPr="00A16B29">
              <w:rPr>
                <w:lang w:val="en-US" w:eastAsia="ja-JP"/>
              </w:rPr>
              <w:t>it/s</w:t>
            </w:r>
          </w:p>
        </w:tc>
        <w:tc>
          <w:tcPr>
            <w:tcW w:w="1806" w:type="dxa"/>
          </w:tcPr>
          <w:p w:rsidR="00A16B29" w:rsidP="003B0385" w:rsidRDefault="00A16B29" w14:paraId="67068A3C" w14:textId="38E963E8">
            <w:pPr>
              <w:rPr>
                <w:b/>
                <w:bCs/>
                <w:lang w:val="en-US" w:eastAsia="ja-JP"/>
              </w:rPr>
            </w:pPr>
            <w:r w:rsidRPr="00A16B29">
              <w:rPr>
                <w:lang w:val="en-US" w:eastAsia="ja-JP"/>
              </w:rPr>
              <w:t>24.38 M</w:t>
            </w:r>
            <w:r w:rsidR="00F106CD">
              <w:rPr>
                <w:lang w:val="en-US" w:eastAsia="ja-JP"/>
              </w:rPr>
              <w:t>b</w:t>
            </w:r>
            <w:r w:rsidRPr="00A16B29">
              <w:rPr>
                <w:lang w:val="en-US" w:eastAsia="ja-JP"/>
              </w:rPr>
              <w:t>it/s</w:t>
            </w:r>
          </w:p>
        </w:tc>
        <w:tc>
          <w:tcPr>
            <w:tcW w:w="1806" w:type="dxa"/>
          </w:tcPr>
          <w:p w:rsidR="00A16B29" w:rsidP="003B0385" w:rsidRDefault="00A16B29" w14:paraId="00F20DDF" w14:textId="65085060">
            <w:pPr>
              <w:rPr>
                <w:b/>
                <w:bCs/>
                <w:lang w:val="en-US" w:eastAsia="ja-JP"/>
              </w:rPr>
            </w:pPr>
            <w:r w:rsidRPr="00A16B29">
              <w:rPr>
                <w:lang w:val="en-US" w:eastAsia="ja-JP"/>
              </w:rPr>
              <w:t>27.91 M</w:t>
            </w:r>
            <w:r w:rsidR="00F106CD">
              <w:rPr>
                <w:lang w:val="en-US" w:eastAsia="ja-JP"/>
              </w:rPr>
              <w:t>b</w:t>
            </w:r>
            <w:r w:rsidRPr="00A16B29">
              <w:rPr>
                <w:lang w:val="en-US" w:eastAsia="ja-JP"/>
              </w:rPr>
              <w:t>it/s</w:t>
            </w:r>
          </w:p>
        </w:tc>
        <w:tc>
          <w:tcPr>
            <w:tcW w:w="2405" w:type="dxa"/>
          </w:tcPr>
          <w:p w:rsidRPr="002418A6" w:rsidR="00A16B29" w:rsidP="003B0385" w:rsidRDefault="00A16B29" w14:paraId="610AD0F8" w14:textId="273B06C1">
            <w:pPr>
              <w:rPr>
                <w:lang w:val="en-US" w:eastAsia="ja-JP"/>
              </w:rPr>
            </w:pPr>
            <w:r w:rsidRPr="00A16B29">
              <w:rPr>
                <w:lang w:val="en-US" w:eastAsia="ja-JP"/>
              </w:rPr>
              <w:t>43.05 M</w:t>
            </w:r>
            <w:r w:rsidR="00F106CD">
              <w:rPr>
                <w:lang w:val="en-US" w:eastAsia="ja-JP"/>
              </w:rPr>
              <w:t>b</w:t>
            </w:r>
            <w:r w:rsidRPr="00A16B29">
              <w:rPr>
                <w:lang w:val="en-US" w:eastAsia="ja-JP"/>
              </w:rPr>
              <w:t>it/s</w:t>
            </w:r>
          </w:p>
        </w:tc>
      </w:tr>
    </w:tbl>
    <w:p w:rsidR="00F95221" w:rsidP="00DB6C3B" w:rsidRDefault="00DB6C3B" w14:paraId="51F90649" w14:textId="70A22922">
      <w:pPr>
        <w:pStyle w:val="Caption"/>
        <w:jc w:val="center"/>
      </w:pPr>
      <w:bookmarkStart w:name="_Ref59191563" w:id="24"/>
      <w:r w:rsidRPr="00DB6C3B">
        <w:t xml:space="preserve">Table </w:t>
      </w:r>
      <w:r w:rsidR="00EB0C2C">
        <w:fldChar w:fldCharType="begin"/>
      </w:r>
      <w:r w:rsidR="00EB0C2C">
        <w:instrText xml:space="preserve"> SEQ Table \* ARABIC </w:instrText>
      </w:r>
      <w:r w:rsidR="00EB0C2C">
        <w:fldChar w:fldCharType="separate"/>
      </w:r>
      <w:r w:rsidR="00EB0C2C">
        <w:rPr>
          <w:noProof/>
        </w:rPr>
        <w:t>1</w:t>
      </w:r>
      <w:r w:rsidR="009219CA">
        <w:rPr>
          <w:noProof/>
        </w:rPr>
        <w:t>2</w:t>
      </w:r>
      <w:r w:rsidR="00EB0C2C">
        <w:fldChar w:fldCharType="end"/>
      </w:r>
      <w:bookmarkEnd w:id="24"/>
      <w:r w:rsidRPr="00DB6C3B" w:rsidR="00A16B29">
        <w:t xml:space="preserve"> – Throughput of the stream/data channel (video stream)</w:t>
      </w:r>
      <w:r w:rsidR="001323E0">
        <w:t>.</w:t>
      </w:r>
    </w:p>
    <w:p w:rsidRPr="00620B2A" w:rsidR="00620B2A" w:rsidP="768B795E" w:rsidRDefault="00620B2A" w14:paraId="7BD5E3AA" w14:textId="7E5243E1">
      <w:pPr>
        <w:rPr>
          <w:lang w:val="en-US" w:eastAsia="ja-JP"/>
        </w:rPr>
      </w:pPr>
      <w:r>
        <w:rPr>
          <w:lang w:val="en-US" w:eastAsia="ja-JP"/>
        </w:rPr>
        <w:fldChar w:fldCharType="begin"/>
      </w:r>
      <w:r>
        <w:rPr>
          <w:lang w:val="en-US" w:eastAsia="ja-JP"/>
        </w:rPr>
        <w:instrText xml:space="preserve"> REF _Ref59191798 \h </w:instrText>
      </w:r>
      <w:r>
        <w:rPr>
          <w:lang w:val="en-US" w:eastAsia="ja-JP"/>
        </w:rPr>
      </w:r>
      <w:r>
        <w:rPr>
          <w:lang w:val="en-US" w:eastAsia="ja-JP"/>
        </w:rPr>
        <w:fldChar w:fldCharType="separate"/>
      </w:r>
      <w:r>
        <w:t xml:space="preserve">Figure </w:t>
      </w:r>
      <w:r>
        <w:rPr>
          <w:noProof/>
        </w:rPr>
        <w:t>8</w:t>
      </w:r>
      <w:r>
        <w:rPr>
          <w:lang w:val="en-US" w:eastAsia="ja-JP"/>
        </w:rPr>
        <w:fldChar w:fldCharType="end"/>
      </w:r>
      <w:r>
        <w:rPr>
          <w:lang w:val="en-US" w:eastAsia="ja-JP"/>
        </w:rPr>
        <w:fldChar w:fldCharType="begin"/>
      </w:r>
      <w:r>
        <w:rPr>
          <w:lang w:val="en-US" w:eastAsia="ja-JP"/>
        </w:rPr>
        <w:instrText xml:space="preserve"> REF _Ref59118894 \h </w:instrText>
      </w:r>
      <w:r>
        <w:rPr>
          <w:lang w:val="en-US" w:eastAsia="ja-JP"/>
        </w:rPr>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_Ref59191806 \h </w:instrText>
      </w:r>
      <w:r>
        <w:rPr>
          <w:lang w:val="en-US" w:eastAsia="ja-JP"/>
        </w:rPr>
      </w:r>
      <w:r>
        <w:rPr>
          <w:lang w:val="en-US" w:eastAsia="ja-JP"/>
        </w:rPr>
        <w:fldChar w:fldCharType="separate"/>
      </w:r>
      <w:r>
        <w:t xml:space="preserve">Figure </w:t>
      </w:r>
      <w:r>
        <w:rPr>
          <w:noProof/>
        </w:rPr>
        <w:t>9</w:t>
      </w:r>
      <w:r>
        <w:rPr>
          <w:lang w:val="en-US" w:eastAsia="ja-JP"/>
        </w:rPr>
        <w:fldChar w:fldCharType="end"/>
      </w:r>
      <w:r>
        <w:rPr>
          <w:lang w:val="en-US" w:eastAsia="ja-JP"/>
        </w:rPr>
        <w:t xml:space="preserve"> show the throughput over time. </w:t>
      </w:r>
      <w:r w:rsidR="00787CB3">
        <w:rPr>
          <w:lang w:val="en-US" w:eastAsia="ja-JP"/>
        </w:rPr>
        <w:t>Similarity</w:t>
      </w:r>
      <w:r>
        <w:rPr>
          <w:lang w:val="en-US" w:eastAsia="ja-JP"/>
        </w:rPr>
        <w:t xml:space="preserve"> to the 1080p measurements, the control channel bandwidth consumption only varies slightly around the 1 </w:t>
      </w:r>
      <w:proofErr w:type="spellStart"/>
      <w:r>
        <w:rPr>
          <w:lang w:val="en-US" w:eastAsia="ja-JP"/>
        </w:rPr>
        <w:t>k</w:t>
      </w:r>
      <w:r w:rsidR="00F106CD">
        <w:rPr>
          <w:lang w:val="en-US" w:eastAsia="ja-JP"/>
        </w:rPr>
        <w:t>b</w:t>
      </w:r>
      <w:r>
        <w:rPr>
          <w:lang w:val="en-US" w:eastAsia="ja-JP"/>
        </w:rPr>
        <w:t>it</w:t>
      </w:r>
      <w:proofErr w:type="spellEnd"/>
      <w:r>
        <w:rPr>
          <w:lang w:val="en-US" w:eastAsia="ja-JP"/>
        </w:rPr>
        <w:t xml:space="preserve">/s mark after the initial spike. On the stream channel we again perceive several spikes over time. </w:t>
      </w:r>
      <w:r w:rsidR="24BC5BEC">
        <w:rPr>
          <w:lang w:val="en-US" w:eastAsia="ja-JP"/>
        </w:rPr>
        <w:t>Again,</w:t>
      </w:r>
      <w:r>
        <w:rPr>
          <w:lang w:val="en-US" w:eastAsia="ja-JP"/>
        </w:rPr>
        <w:t xml:space="preserve"> the bandwidth consumption is adapted with the content and phases on the screen. After the initial loading phase, we enter the menu where the first spike starting at about 40 seconds can be observed. When starting a race, several non-interactive sequences are shown that ramp up the bandwidth to between 15 and 30 M</w:t>
      </w:r>
      <w:r w:rsidR="00F106CD">
        <w:rPr>
          <w:lang w:val="en-US" w:eastAsia="ja-JP"/>
        </w:rPr>
        <w:t>b</w:t>
      </w:r>
      <w:r>
        <w:rPr>
          <w:lang w:val="en-US" w:eastAsia="ja-JP"/>
        </w:rPr>
        <w:t>it/s. Once the actual gameplay starts at about 80 seconds, the bandwidth consumption increases to the interactive phase level of about 43 M</w:t>
      </w:r>
      <w:r w:rsidR="00F106CD">
        <w:rPr>
          <w:lang w:val="en-US" w:eastAsia="ja-JP"/>
        </w:rPr>
        <w:t>b</w:t>
      </w:r>
      <w:r>
        <w:rPr>
          <w:lang w:val="en-US" w:eastAsia="ja-JP"/>
        </w:rPr>
        <w:t>it/s. The interactive phase is again by another brief loading phase to re-enter the menu and close the session at about the 165 seconds mark.</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F95221" w:rsidTr="4150916D" w14:paraId="22A65BFD" w14:textId="77777777">
        <w:tc>
          <w:tcPr>
            <w:tcW w:w="4814" w:type="dxa"/>
            <w:tcMar/>
          </w:tcPr>
          <w:p w:rsidR="00F95221" w:rsidP="0051310C" w:rsidRDefault="00F95221" w14:paraId="388A51C1" w14:textId="77777777">
            <w:pPr>
              <w:keepNext/>
              <w:jc w:val="center"/>
            </w:pPr>
            <w:r w:rsidR="00F95221">
              <w:drawing>
                <wp:inline wp14:editId="04EF4D32" wp14:anchorId="6323CEDA">
                  <wp:extent cx="2886137" cy="2160000"/>
                  <wp:effectExtent l="0" t="0" r="0" b="0"/>
                  <wp:docPr id="18" name="Picture 18" title=""/>
                  <wp:cNvGraphicFramePr>
                    <a:graphicFrameLocks noChangeAspect="1"/>
                  </wp:cNvGraphicFramePr>
                  <a:graphic>
                    <a:graphicData uri="http://schemas.openxmlformats.org/drawingml/2006/picture">
                      <pic:pic>
                        <pic:nvPicPr>
                          <pic:cNvPr id="0" name="Picture 18"/>
                          <pic:cNvPicPr/>
                        </pic:nvPicPr>
                        <pic:blipFill>
                          <a:blip r:embed="R45241bfac29e415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86137" cy="2160000"/>
                          </a:xfrm>
                          <a:prstGeom prst="rect">
                            <a:avLst/>
                          </a:prstGeom>
                        </pic:spPr>
                      </pic:pic>
                    </a:graphicData>
                  </a:graphic>
                </wp:inline>
              </w:drawing>
            </w:r>
          </w:p>
          <w:p w:rsidRPr="00D018DD" w:rsidR="00F95221" w:rsidP="0051310C" w:rsidRDefault="00F95221" w14:paraId="2D6F338E" w14:textId="40553881">
            <w:pPr>
              <w:pStyle w:val="Caption"/>
              <w:jc w:val="center"/>
            </w:pPr>
            <w:bookmarkStart w:name="_Ref59191798" w:id="25"/>
            <w:r>
              <w:t xml:space="preserve">Figure </w:t>
            </w:r>
            <w:r>
              <w:fldChar w:fldCharType="begin"/>
            </w:r>
            <w:r>
              <w:instrText xml:space="preserve"> SEQ Figure \* ARABIC </w:instrText>
            </w:r>
            <w:r>
              <w:fldChar w:fldCharType="separate"/>
            </w:r>
            <w:r w:rsidR="005C6C51">
              <w:rPr>
                <w:noProof/>
              </w:rPr>
              <w:t>8</w:t>
            </w:r>
            <w:r>
              <w:fldChar w:fldCharType="end"/>
            </w:r>
            <w:bookmarkEnd w:id="25"/>
            <w:r>
              <w:t xml:space="preserve"> – Throughput of the control channels</w:t>
            </w:r>
          </w:p>
        </w:tc>
        <w:tc>
          <w:tcPr>
            <w:tcW w:w="4815" w:type="dxa"/>
            <w:tcMar/>
          </w:tcPr>
          <w:p w:rsidR="00F95221" w:rsidP="0051310C" w:rsidRDefault="00F95221" w14:paraId="1E198B48" w14:textId="77777777">
            <w:pPr>
              <w:keepNext/>
              <w:jc w:val="center"/>
            </w:pPr>
            <w:r w:rsidR="00F95221">
              <w:drawing>
                <wp:inline wp14:editId="66DF62DF" wp14:anchorId="367F434F">
                  <wp:extent cx="2877569" cy="2160000"/>
                  <wp:effectExtent l="0" t="0" r="0" b="0"/>
                  <wp:docPr id="19" name="Picture 19" title=""/>
                  <wp:cNvGraphicFramePr>
                    <a:graphicFrameLocks noChangeAspect="1"/>
                  </wp:cNvGraphicFramePr>
                  <a:graphic>
                    <a:graphicData uri="http://schemas.openxmlformats.org/drawingml/2006/picture">
                      <pic:pic>
                        <pic:nvPicPr>
                          <pic:cNvPr id="0" name="Picture 19"/>
                          <pic:cNvPicPr/>
                        </pic:nvPicPr>
                        <pic:blipFill>
                          <a:blip r:embed="R1fff33a95b52427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7569" cy="2160000"/>
                          </a:xfrm>
                          <a:prstGeom prst="rect">
                            <a:avLst/>
                          </a:prstGeom>
                        </pic:spPr>
                      </pic:pic>
                    </a:graphicData>
                  </a:graphic>
                </wp:inline>
              </w:drawing>
            </w:r>
          </w:p>
          <w:p w:rsidRPr="00D018DD" w:rsidR="00F95221" w:rsidP="0051310C" w:rsidRDefault="00F95221" w14:paraId="55010194" w14:textId="25FF3367">
            <w:pPr>
              <w:pStyle w:val="Caption"/>
              <w:jc w:val="center"/>
            </w:pPr>
            <w:bookmarkStart w:name="_Ref59191806" w:id="26"/>
            <w:r>
              <w:t xml:space="preserve">Figure </w:t>
            </w:r>
            <w:r>
              <w:fldChar w:fldCharType="begin"/>
            </w:r>
            <w:r>
              <w:instrText xml:space="preserve"> SEQ Figure \* ARABIC </w:instrText>
            </w:r>
            <w:r>
              <w:fldChar w:fldCharType="separate"/>
            </w:r>
            <w:r w:rsidR="005C6C51">
              <w:rPr>
                <w:noProof/>
              </w:rPr>
              <w:t>9</w:t>
            </w:r>
            <w:r>
              <w:fldChar w:fldCharType="end"/>
            </w:r>
            <w:bookmarkEnd w:id="26"/>
            <w:r>
              <w:t xml:space="preserve"> – </w:t>
            </w:r>
            <w:r w:rsidRPr="00D018DD">
              <w:t>Throughput</w:t>
            </w:r>
            <w:r>
              <w:t xml:space="preserve"> of the stream/data channels</w:t>
            </w:r>
          </w:p>
        </w:tc>
      </w:tr>
    </w:tbl>
    <w:p w:rsidR="00F95221" w:rsidP="00A4236E" w:rsidRDefault="00F95221" w14:paraId="1D135E62" w14:textId="77777777">
      <w:pPr>
        <w:rPr>
          <w:lang w:val="en-US" w:eastAsia="ja-JP"/>
        </w:rPr>
      </w:pPr>
    </w:p>
    <w:p w:rsidR="00A16B29" w:rsidP="000B1485" w:rsidRDefault="00A16B29" w14:paraId="3BC9F37D" w14:textId="77777777">
      <w:pPr>
        <w:pStyle w:val="Heading3"/>
        <w:rPr>
          <w:lang w:val="en-US" w:eastAsia="ja-JP"/>
        </w:rPr>
      </w:pPr>
      <w:r>
        <w:rPr>
          <w:lang w:val="en-US" w:eastAsia="ja-JP"/>
        </w:rPr>
        <w:t>Packet Sizes</w:t>
      </w:r>
    </w:p>
    <w:p w:rsidRPr="00301493" w:rsidR="00301493" w:rsidP="00A16B29" w:rsidRDefault="00301493" w14:paraId="3A888B5C" w14:textId="5F19BDDA">
      <w:pPr>
        <w:rPr>
          <w:lang w:val="en-US" w:eastAsia="ja-JP"/>
        </w:rPr>
      </w:pPr>
      <w:r>
        <w:rPr>
          <w:lang w:val="en-US" w:eastAsia="ja-JP"/>
        </w:rPr>
        <w:fldChar w:fldCharType="begin"/>
      </w:r>
      <w:r>
        <w:rPr>
          <w:lang w:val="en-US" w:eastAsia="ja-JP"/>
        </w:rPr>
        <w:instrText xml:space="preserve"> REF _Ref59192914 \h </w:instrText>
      </w:r>
      <w:r>
        <w:rPr>
          <w:lang w:val="en-US" w:eastAsia="ja-JP"/>
        </w:rPr>
      </w:r>
      <w:r>
        <w:rPr>
          <w:lang w:val="en-US" w:eastAsia="ja-JP"/>
        </w:rPr>
        <w:fldChar w:fldCharType="separate"/>
      </w:r>
      <w:r w:rsidRPr="00DB6C3B">
        <w:t xml:space="preserve">Table </w:t>
      </w:r>
      <w:r w:rsidR="000B1485">
        <w:rPr>
          <w:noProof/>
        </w:rPr>
        <w:t>13</w:t>
      </w:r>
      <w:r>
        <w:rPr>
          <w:lang w:val="en-US" w:eastAsia="ja-JP"/>
        </w:rPr>
        <w:fldChar w:fldCharType="end"/>
      </w:r>
      <w:r>
        <w:rPr>
          <w:lang w:val="en-US" w:eastAsia="ja-JP"/>
        </w:rPr>
        <w:t xml:space="preserve"> </w:t>
      </w:r>
      <w:r w:rsidRPr="00AD4774">
        <w:rPr>
          <w:lang w:val="en-US" w:eastAsia="ja-JP"/>
        </w:rPr>
        <w:t xml:space="preserve">and </w:t>
      </w:r>
      <w:r>
        <w:rPr>
          <w:lang w:val="en-US" w:eastAsia="ja-JP"/>
        </w:rPr>
        <w:fldChar w:fldCharType="begin"/>
      </w:r>
      <w:r>
        <w:rPr>
          <w:lang w:val="en-US" w:eastAsia="ja-JP"/>
        </w:rPr>
        <w:instrText xml:space="preserve"> REF _Ref59192934 \h </w:instrText>
      </w:r>
      <w:r>
        <w:rPr>
          <w:lang w:val="en-US" w:eastAsia="ja-JP"/>
        </w:rPr>
      </w:r>
      <w:r>
        <w:rPr>
          <w:lang w:val="en-US" w:eastAsia="ja-JP"/>
        </w:rPr>
        <w:fldChar w:fldCharType="separate"/>
      </w:r>
      <w:r w:rsidRPr="00DB6C3B">
        <w:t xml:space="preserve">Table </w:t>
      </w:r>
      <w:r>
        <w:rPr>
          <w:noProof/>
        </w:rPr>
        <w:t>1</w:t>
      </w:r>
      <w:r w:rsidR="000B1485">
        <w:rPr>
          <w:noProof/>
        </w:rPr>
        <w:t>4</w:t>
      </w:r>
      <w:r>
        <w:rPr>
          <w:lang w:val="en-US" w:eastAsia="ja-JP"/>
        </w:rPr>
        <w:fldChar w:fldCharType="end"/>
      </w:r>
      <w:r>
        <w:rPr>
          <w:lang w:val="en-US" w:eastAsia="ja-JP"/>
        </w:rPr>
        <w:t xml:space="preserve"> show the mean and median packet sizes and </w:t>
      </w:r>
      <w:r>
        <w:rPr>
          <w:lang w:val="en-US" w:eastAsia="ja-JP"/>
        </w:rPr>
        <w:fldChar w:fldCharType="begin"/>
      </w:r>
      <w:r>
        <w:rPr>
          <w:lang w:val="en-US" w:eastAsia="ja-JP"/>
        </w:rPr>
        <w:instrText xml:space="preserve"> REF _Ref59192954 \h </w:instrText>
      </w:r>
      <w:r>
        <w:rPr>
          <w:lang w:val="en-US" w:eastAsia="ja-JP"/>
        </w:rPr>
      </w:r>
      <w:r>
        <w:rPr>
          <w:lang w:val="en-US" w:eastAsia="ja-JP"/>
        </w:rPr>
        <w:fldChar w:fldCharType="separate"/>
      </w:r>
      <w:r>
        <w:t xml:space="preserve">Figure </w:t>
      </w:r>
      <w:r>
        <w:rPr>
          <w:noProof/>
        </w:rPr>
        <w:t>10</w:t>
      </w:r>
      <w:r>
        <w:rPr>
          <w:lang w:val="en-US" w:eastAsia="ja-JP"/>
        </w:rPr>
        <w:fldChar w:fldCharType="end"/>
      </w:r>
      <w:r>
        <w:rPr>
          <w:lang w:val="en-US" w:eastAsia="ja-JP"/>
        </w:rPr>
        <w:t xml:space="preserve"> - </w:t>
      </w:r>
      <w:r>
        <w:rPr>
          <w:lang w:val="en-US" w:eastAsia="ja-JP"/>
        </w:rPr>
        <w:fldChar w:fldCharType="begin"/>
      </w:r>
      <w:r>
        <w:rPr>
          <w:lang w:val="en-US" w:eastAsia="ja-JP"/>
        </w:rPr>
        <w:instrText xml:space="preserve"> REF _Ref59193040 \h </w:instrText>
      </w:r>
      <w:r>
        <w:rPr>
          <w:lang w:val="en-US" w:eastAsia="ja-JP"/>
        </w:rPr>
      </w:r>
      <w:r>
        <w:rPr>
          <w:lang w:val="en-US" w:eastAsia="ja-JP"/>
        </w:rPr>
        <w:fldChar w:fldCharType="separate"/>
      </w:r>
      <w:r>
        <w:t xml:space="preserve">Figure </w:t>
      </w:r>
      <w:r>
        <w:rPr>
          <w:noProof/>
        </w:rPr>
        <w:t>13</w:t>
      </w:r>
      <w:r>
        <w:rPr>
          <w:lang w:val="en-US" w:eastAsia="ja-JP"/>
        </w:rPr>
        <w:fldChar w:fldCharType="end"/>
      </w:r>
      <w:r>
        <w:rPr>
          <w:lang w:val="en-US" w:eastAsia="ja-JP"/>
        </w:rPr>
        <w:t xml:space="preserve"> give the CDF of the packet sizes for control and stream channel in upstream and downstream. </w:t>
      </w:r>
    </w:p>
    <w:tbl>
      <w:tblPr>
        <w:tblStyle w:val="TableGrid"/>
        <w:tblW w:w="0" w:type="auto"/>
        <w:tblLook w:val="04A0" w:firstRow="1" w:lastRow="0" w:firstColumn="1" w:lastColumn="0" w:noHBand="0" w:noVBand="1"/>
      </w:tblPr>
      <w:tblGrid>
        <w:gridCol w:w="2407"/>
        <w:gridCol w:w="2407"/>
        <w:gridCol w:w="2407"/>
        <w:gridCol w:w="2408"/>
      </w:tblGrid>
      <w:tr w:rsidR="00A16B29" w:rsidTr="003B0385" w14:paraId="572807BC" w14:textId="77777777">
        <w:tc>
          <w:tcPr>
            <w:tcW w:w="4814" w:type="dxa"/>
            <w:gridSpan w:val="2"/>
          </w:tcPr>
          <w:p w:rsidR="00A16B29" w:rsidP="003B0385" w:rsidRDefault="00A16B29" w14:paraId="7A1DA905" w14:textId="77777777">
            <w:pPr>
              <w:rPr>
                <w:b/>
                <w:bCs/>
                <w:lang w:val="en-US" w:eastAsia="ja-JP"/>
              </w:rPr>
            </w:pPr>
            <w:r w:rsidRPr="00ED00F2">
              <w:rPr>
                <w:b/>
                <w:bCs/>
                <w:lang w:val="en-US" w:eastAsia="ja-JP"/>
              </w:rPr>
              <w:t>Control Channel Upstream</w:t>
            </w:r>
          </w:p>
        </w:tc>
        <w:tc>
          <w:tcPr>
            <w:tcW w:w="4815" w:type="dxa"/>
            <w:gridSpan w:val="2"/>
          </w:tcPr>
          <w:p w:rsidR="00A16B29" w:rsidP="003B0385" w:rsidRDefault="00A16B29" w14:paraId="5EEA2205" w14:textId="77777777">
            <w:pPr>
              <w:rPr>
                <w:b/>
                <w:bCs/>
                <w:lang w:val="en-US" w:eastAsia="ja-JP"/>
              </w:rPr>
            </w:pPr>
            <w:r w:rsidRPr="00ED00F2">
              <w:rPr>
                <w:b/>
                <w:bCs/>
                <w:lang w:val="en-US" w:eastAsia="ja-JP"/>
              </w:rPr>
              <w:t>Control Channel Downstream</w:t>
            </w:r>
          </w:p>
        </w:tc>
      </w:tr>
      <w:tr w:rsidR="00A16B29" w:rsidTr="003B0385" w14:paraId="7385F276" w14:textId="77777777">
        <w:tc>
          <w:tcPr>
            <w:tcW w:w="2407" w:type="dxa"/>
            <w:vAlign w:val="center"/>
          </w:tcPr>
          <w:p w:rsidR="00A16B29" w:rsidP="003B0385" w:rsidRDefault="00A16B29" w14:paraId="35BDA30B"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A16B29" w:rsidP="003B0385" w:rsidRDefault="00A16B29" w14:paraId="4724BE7A"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A16B29" w:rsidP="003B0385" w:rsidRDefault="00A16B29" w14:paraId="67AC3438"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A16B29" w:rsidP="003B0385" w:rsidRDefault="00A16B29" w14:paraId="545C49BE" w14:textId="77777777">
            <w:pPr>
              <w:rPr>
                <w:b/>
                <w:bCs/>
                <w:lang w:val="en-US" w:eastAsia="ja-JP"/>
              </w:rPr>
            </w:pPr>
            <w:r w:rsidRPr="00ED00F2">
              <w:rPr>
                <w:b/>
                <w:bCs/>
                <w:lang w:val="en-US" w:eastAsia="ja-JP"/>
              </w:rPr>
              <w:t xml:space="preserve">Median </w:t>
            </w:r>
            <w:r>
              <w:rPr>
                <w:b/>
                <w:bCs/>
                <w:lang w:val="en-US" w:eastAsia="ja-JP"/>
              </w:rPr>
              <w:t>Packet Size</w:t>
            </w:r>
          </w:p>
        </w:tc>
      </w:tr>
      <w:tr w:rsidR="00A16B29" w:rsidTr="003B0385" w14:paraId="47629A7C" w14:textId="77777777">
        <w:tc>
          <w:tcPr>
            <w:tcW w:w="2407" w:type="dxa"/>
          </w:tcPr>
          <w:p w:rsidRPr="00ED00F2" w:rsidR="00A16B29" w:rsidP="003B0385" w:rsidRDefault="00A16B29" w14:paraId="74B37D0B" w14:textId="7E4F08B4">
            <w:pPr>
              <w:rPr>
                <w:lang w:val="en-US" w:eastAsia="ja-JP"/>
              </w:rPr>
            </w:pPr>
            <w:r w:rsidRPr="00A16B29">
              <w:rPr>
                <w:lang w:val="en-US" w:eastAsia="ja-JP"/>
              </w:rPr>
              <w:t xml:space="preserve">127 </w:t>
            </w:r>
            <w:proofErr w:type="gramStart"/>
            <w:r w:rsidRPr="00A16B29">
              <w:rPr>
                <w:lang w:val="en-US" w:eastAsia="ja-JP"/>
              </w:rPr>
              <w:t>byte</w:t>
            </w:r>
            <w:proofErr w:type="gramEnd"/>
          </w:p>
        </w:tc>
        <w:tc>
          <w:tcPr>
            <w:tcW w:w="2407" w:type="dxa"/>
          </w:tcPr>
          <w:p w:rsidR="00A16B29" w:rsidP="003B0385" w:rsidRDefault="00A16B29" w14:paraId="24D109A8" w14:textId="52A96A7B">
            <w:pPr>
              <w:rPr>
                <w:b/>
                <w:bCs/>
                <w:lang w:val="en-US" w:eastAsia="ja-JP"/>
              </w:rPr>
            </w:pPr>
            <w:r w:rsidRPr="00A16B29">
              <w:rPr>
                <w:lang w:val="en-US" w:eastAsia="ja-JP"/>
              </w:rPr>
              <w:t xml:space="preserve">106 </w:t>
            </w:r>
            <w:proofErr w:type="gramStart"/>
            <w:r w:rsidRPr="00A16B29">
              <w:rPr>
                <w:lang w:val="en-US" w:eastAsia="ja-JP"/>
              </w:rPr>
              <w:t>byte</w:t>
            </w:r>
            <w:proofErr w:type="gramEnd"/>
          </w:p>
        </w:tc>
        <w:tc>
          <w:tcPr>
            <w:tcW w:w="2407" w:type="dxa"/>
          </w:tcPr>
          <w:p w:rsidR="00A16B29" w:rsidP="003B0385" w:rsidRDefault="00A16B29" w14:paraId="026C32D9" w14:textId="2F8865F6">
            <w:pPr>
              <w:rPr>
                <w:b/>
                <w:bCs/>
                <w:lang w:val="en-US" w:eastAsia="ja-JP"/>
              </w:rPr>
            </w:pPr>
            <w:r w:rsidRPr="00A16B29">
              <w:rPr>
                <w:lang w:val="en-US" w:eastAsia="ja-JP"/>
              </w:rPr>
              <w:t xml:space="preserve">160 </w:t>
            </w:r>
            <w:proofErr w:type="gramStart"/>
            <w:r w:rsidRPr="00A16B29">
              <w:rPr>
                <w:lang w:val="en-US" w:eastAsia="ja-JP"/>
              </w:rPr>
              <w:t>byte</w:t>
            </w:r>
            <w:proofErr w:type="gramEnd"/>
          </w:p>
        </w:tc>
        <w:tc>
          <w:tcPr>
            <w:tcW w:w="2408" w:type="dxa"/>
          </w:tcPr>
          <w:p w:rsidR="00A16B29" w:rsidP="003B0385" w:rsidRDefault="00A16B29" w14:paraId="0BE766E2" w14:textId="1A35AC93">
            <w:pPr>
              <w:rPr>
                <w:b/>
                <w:bCs/>
                <w:lang w:val="en-US" w:eastAsia="ja-JP"/>
              </w:rPr>
            </w:pPr>
            <w:r w:rsidRPr="00A16B29">
              <w:rPr>
                <w:lang w:val="en-US" w:eastAsia="ja-JP"/>
              </w:rPr>
              <w:t xml:space="preserve">118 </w:t>
            </w:r>
            <w:proofErr w:type="gramStart"/>
            <w:r w:rsidRPr="00A16B29">
              <w:rPr>
                <w:lang w:val="en-US" w:eastAsia="ja-JP"/>
              </w:rPr>
              <w:t>byte</w:t>
            </w:r>
            <w:proofErr w:type="gramEnd"/>
          </w:p>
        </w:tc>
      </w:tr>
    </w:tbl>
    <w:p w:rsidRPr="00301493" w:rsidR="00A16B29" w:rsidP="00DB6C3B" w:rsidRDefault="00DB6C3B" w14:paraId="0071F36C" w14:textId="1810F10B">
      <w:pPr>
        <w:pStyle w:val="Caption"/>
        <w:jc w:val="center"/>
      </w:pPr>
      <w:bookmarkStart w:name="_Ref59192914" w:id="27"/>
      <w:r w:rsidRPr="00DB6C3B">
        <w:t xml:space="preserve">Table </w:t>
      </w:r>
      <w:r w:rsidR="00EB0C2C">
        <w:fldChar w:fldCharType="begin"/>
      </w:r>
      <w:r w:rsidR="00EB0C2C">
        <w:instrText xml:space="preserve"> SEQ Table \* ARABIC </w:instrText>
      </w:r>
      <w:r w:rsidR="00EB0C2C">
        <w:fldChar w:fldCharType="separate"/>
      </w:r>
      <w:r w:rsidR="00EB0C2C">
        <w:rPr>
          <w:noProof/>
        </w:rPr>
        <w:t>1</w:t>
      </w:r>
      <w:r w:rsidR="000B1485">
        <w:rPr>
          <w:noProof/>
        </w:rPr>
        <w:t>3</w:t>
      </w:r>
      <w:r w:rsidR="00EB0C2C">
        <w:fldChar w:fldCharType="end"/>
      </w:r>
      <w:bookmarkEnd w:id="27"/>
      <w:r w:rsidRPr="00DB6C3B" w:rsidR="00A16B29">
        <w:t xml:space="preserve"> – Packet sizes of the control channel (user input)</w:t>
      </w:r>
      <w:r w:rsidR="001323E0">
        <w:t>.</w:t>
      </w:r>
    </w:p>
    <w:p w:rsidR="00A16B29" w:rsidP="00A16B29" w:rsidRDefault="00A16B29" w14:paraId="5E3E17CC" w14:textId="77777777">
      <w:pPr>
        <w:rPr>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A16B29" w:rsidTr="003B0385" w14:paraId="511A28AB" w14:textId="77777777">
        <w:tc>
          <w:tcPr>
            <w:tcW w:w="4814" w:type="dxa"/>
            <w:gridSpan w:val="2"/>
          </w:tcPr>
          <w:p w:rsidR="00A16B29" w:rsidP="003B0385" w:rsidRDefault="00A16B29" w14:paraId="0F23C6F4" w14:textId="77777777">
            <w:pPr>
              <w:rPr>
                <w:b/>
                <w:bCs/>
                <w:lang w:val="en-US" w:eastAsia="ja-JP"/>
              </w:rPr>
            </w:pPr>
            <w:r>
              <w:rPr>
                <w:b/>
                <w:bCs/>
                <w:lang w:val="en-US" w:eastAsia="ja-JP"/>
              </w:rPr>
              <w:t>Stream</w:t>
            </w:r>
            <w:r w:rsidRPr="00ED00F2">
              <w:rPr>
                <w:b/>
                <w:bCs/>
                <w:lang w:val="en-US" w:eastAsia="ja-JP"/>
              </w:rPr>
              <w:t xml:space="preserve"> Channel Upstream</w:t>
            </w:r>
          </w:p>
        </w:tc>
        <w:tc>
          <w:tcPr>
            <w:tcW w:w="4815" w:type="dxa"/>
            <w:gridSpan w:val="2"/>
          </w:tcPr>
          <w:p w:rsidR="00A16B29" w:rsidP="003B0385" w:rsidRDefault="00A16B29" w14:paraId="6A9429F2" w14:textId="77777777">
            <w:pPr>
              <w:rPr>
                <w:b/>
                <w:bCs/>
                <w:lang w:val="en-US" w:eastAsia="ja-JP"/>
              </w:rPr>
            </w:pPr>
            <w:r>
              <w:rPr>
                <w:b/>
                <w:bCs/>
                <w:lang w:val="en-US" w:eastAsia="ja-JP"/>
              </w:rPr>
              <w:t>Stream</w:t>
            </w:r>
            <w:r w:rsidRPr="00ED00F2">
              <w:rPr>
                <w:b/>
                <w:bCs/>
                <w:lang w:val="en-US" w:eastAsia="ja-JP"/>
              </w:rPr>
              <w:t xml:space="preserve"> Channel Downstream</w:t>
            </w:r>
          </w:p>
        </w:tc>
      </w:tr>
      <w:tr w:rsidR="00A16B29" w:rsidTr="003B0385" w14:paraId="750AF1BB" w14:textId="77777777">
        <w:tc>
          <w:tcPr>
            <w:tcW w:w="2407" w:type="dxa"/>
            <w:vAlign w:val="center"/>
          </w:tcPr>
          <w:p w:rsidR="00A16B29" w:rsidP="003B0385" w:rsidRDefault="00A16B29" w14:paraId="7396F658"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A16B29" w:rsidP="003B0385" w:rsidRDefault="00A16B29" w14:paraId="01758017"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A16B29" w:rsidP="003B0385" w:rsidRDefault="00A16B29" w14:paraId="13BF980C"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A16B29" w:rsidP="003B0385" w:rsidRDefault="00A16B29" w14:paraId="3838C5D9" w14:textId="77777777">
            <w:pPr>
              <w:rPr>
                <w:b/>
                <w:bCs/>
                <w:lang w:val="en-US" w:eastAsia="ja-JP"/>
              </w:rPr>
            </w:pPr>
            <w:r w:rsidRPr="00ED00F2">
              <w:rPr>
                <w:b/>
                <w:bCs/>
                <w:lang w:val="en-US" w:eastAsia="ja-JP"/>
              </w:rPr>
              <w:t xml:space="preserve">Median </w:t>
            </w:r>
            <w:r>
              <w:rPr>
                <w:b/>
                <w:bCs/>
                <w:lang w:val="en-US" w:eastAsia="ja-JP"/>
              </w:rPr>
              <w:t>Packet Size</w:t>
            </w:r>
          </w:p>
        </w:tc>
      </w:tr>
      <w:tr w:rsidR="00A16B29" w:rsidTr="003B0385" w14:paraId="1DB2C2DA" w14:textId="77777777">
        <w:tc>
          <w:tcPr>
            <w:tcW w:w="2407" w:type="dxa"/>
          </w:tcPr>
          <w:p w:rsidRPr="00ED00F2" w:rsidR="00A16B29" w:rsidP="003B0385" w:rsidRDefault="00A16B29" w14:paraId="3FE877A3" w14:textId="2A3EF5B6">
            <w:pPr>
              <w:rPr>
                <w:lang w:val="en-US" w:eastAsia="ja-JP"/>
              </w:rPr>
            </w:pPr>
            <w:r w:rsidRPr="00A16B29">
              <w:rPr>
                <w:lang w:val="en-US" w:eastAsia="ja-JP"/>
              </w:rPr>
              <w:t xml:space="preserve">107 </w:t>
            </w:r>
            <w:proofErr w:type="gramStart"/>
            <w:r w:rsidRPr="00A16B29">
              <w:rPr>
                <w:lang w:val="en-US" w:eastAsia="ja-JP"/>
              </w:rPr>
              <w:t>byte</w:t>
            </w:r>
            <w:proofErr w:type="gramEnd"/>
          </w:p>
        </w:tc>
        <w:tc>
          <w:tcPr>
            <w:tcW w:w="2407" w:type="dxa"/>
          </w:tcPr>
          <w:p w:rsidR="00A16B29" w:rsidP="003B0385" w:rsidRDefault="00A16B29" w14:paraId="544286D9" w14:textId="33B3B541">
            <w:pPr>
              <w:rPr>
                <w:b/>
                <w:bCs/>
                <w:lang w:val="en-US" w:eastAsia="ja-JP"/>
              </w:rPr>
            </w:pPr>
            <w:r w:rsidRPr="00A16B29">
              <w:rPr>
                <w:lang w:val="en-US" w:eastAsia="ja-JP"/>
              </w:rPr>
              <w:t xml:space="preserve">100 </w:t>
            </w:r>
            <w:proofErr w:type="gramStart"/>
            <w:r w:rsidRPr="00A16B29">
              <w:rPr>
                <w:lang w:val="en-US" w:eastAsia="ja-JP"/>
              </w:rPr>
              <w:t>byte</w:t>
            </w:r>
            <w:proofErr w:type="gramEnd"/>
          </w:p>
        </w:tc>
        <w:tc>
          <w:tcPr>
            <w:tcW w:w="2407" w:type="dxa"/>
          </w:tcPr>
          <w:p w:rsidR="00A16B29" w:rsidP="003B0385" w:rsidRDefault="00A16B29" w14:paraId="173C1C7C" w14:textId="361F4917">
            <w:pPr>
              <w:rPr>
                <w:b/>
                <w:bCs/>
                <w:lang w:val="en-US" w:eastAsia="ja-JP"/>
              </w:rPr>
            </w:pPr>
            <w:r w:rsidRPr="00A16B29">
              <w:rPr>
                <w:lang w:val="en-US" w:eastAsia="ja-JP"/>
              </w:rPr>
              <w:t>1150 byte</w:t>
            </w:r>
          </w:p>
        </w:tc>
        <w:tc>
          <w:tcPr>
            <w:tcW w:w="2408" w:type="dxa"/>
          </w:tcPr>
          <w:p w:rsidR="00A16B29" w:rsidP="003B0385" w:rsidRDefault="00A16B29" w14:paraId="781D78DE" w14:textId="4C561219">
            <w:pPr>
              <w:rPr>
                <w:b/>
                <w:bCs/>
                <w:lang w:val="en-US" w:eastAsia="ja-JP"/>
              </w:rPr>
            </w:pPr>
            <w:r w:rsidRPr="00A16B29">
              <w:rPr>
                <w:lang w:val="en-US" w:eastAsia="ja-JP"/>
              </w:rPr>
              <w:t>1228 byte</w:t>
            </w:r>
          </w:p>
        </w:tc>
      </w:tr>
    </w:tbl>
    <w:p w:rsidR="00F95221" w:rsidP="00DB6C3B" w:rsidRDefault="00DB6C3B" w14:paraId="097ACEA9" w14:textId="5CFBF7DB">
      <w:pPr>
        <w:pStyle w:val="Caption"/>
        <w:jc w:val="center"/>
      </w:pPr>
      <w:bookmarkStart w:name="_Ref59192934" w:id="28"/>
      <w:r w:rsidRPr="00DB6C3B">
        <w:t xml:space="preserve">Table </w:t>
      </w:r>
      <w:r w:rsidR="00EB0C2C">
        <w:fldChar w:fldCharType="begin"/>
      </w:r>
      <w:r w:rsidR="00EB0C2C">
        <w:instrText xml:space="preserve"> SEQ Table \* ARABIC </w:instrText>
      </w:r>
      <w:r w:rsidR="00EB0C2C">
        <w:fldChar w:fldCharType="separate"/>
      </w:r>
      <w:r w:rsidR="00EB0C2C">
        <w:rPr>
          <w:noProof/>
        </w:rPr>
        <w:t>1</w:t>
      </w:r>
      <w:r w:rsidR="000B1485">
        <w:rPr>
          <w:noProof/>
        </w:rPr>
        <w:t>4</w:t>
      </w:r>
      <w:r w:rsidR="00EB0C2C">
        <w:fldChar w:fldCharType="end"/>
      </w:r>
      <w:bookmarkEnd w:id="28"/>
      <w:r w:rsidRPr="00DB6C3B" w:rsidR="00A16B29">
        <w:t xml:space="preserve"> – Packet sizes of the stream/data channel (video stream)</w:t>
      </w:r>
      <w:r w:rsidR="001323E0">
        <w:t>.</w:t>
      </w:r>
    </w:p>
    <w:p w:rsidRPr="00714BCD" w:rsidR="00F95221" w:rsidP="00F95221" w:rsidRDefault="004879F4" w14:paraId="4756DAD9" w14:textId="11AE5723">
      <w:r>
        <w:t>Identical to the 1080p case,</w:t>
      </w:r>
      <w:r w:rsidR="00714BCD">
        <w:t xml:space="preserve"> we can observe that the packet sizes only vary slightly on the control channel with a median of 106 byte on the upstream and 118 </w:t>
      </w:r>
      <w:proofErr w:type="gramStart"/>
      <w:r w:rsidR="00714BCD">
        <w:t>byte</w:t>
      </w:r>
      <w:proofErr w:type="gramEnd"/>
      <w:r w:rsidR="00714BCD">
        <w:t xml:space="preserve"> on the downstream. </w:t>
      </w:r>
      <w:r>
        <w:t>Again, m</w:t>
      </w:r>
      <w:r w:rsidR="00714BCD">
        <w:t xml:space="preserve">ore than 90 percent of the packets are smaller than </w:t>
      </w:r>
      <w:r w:rsidR="00714BCD">
        <w:lastRenderedPageBreak/>
        <w:t xml:space="preserve">200 </w:t>
      </w:r>
      <w:proofErr w:type="gramStart"/>
      <w:r w:rsidR="00714BCD">
        <w:t>byte</w:t>
      </w:r>
      <w:proofErr w:type="gramEnd"/>
      <w:r w:rsidR="00714BCD">
        <w:t xml:space="preserve"> in both directions. </w:t>
      </w:r>
      <w:r w:rsidR="75826A9B">
        <w:t>Also,</w:t>
      </w:r>
      <w:r>
        <w:t xml:space="preserve"> the stream channel </w:t>
      </w:r>
      <w:r w:rsidR="00714BCD">
        <w:t xml:space="preserve">upstream direction </w:t>
      </w:r>
      <w:r>
        <w:t xml:space="preserve">shows an identical </w:t>
      </w:r>
      <w:r w:rsidR="00714BCD">
        <w:t>median packet size of 100 byte</w:t>
      </w:r>
      <w:r w:rsidR="00EF3CB2">
        <w:t xml:space="preserve"> to the previous measurement</w:t>
      </w:r>
      <w:r w:rsidR="00714BCD">
        <w:t>.</w:t>
      </w:r>
      <w:r w:rsidR="00EF3CB2">
        <w:t xml:space="preserve"> </w:t>
      </w:r>
      <w:r w:rsidR="00714BCD">
        <w:t xml:space="preserve">In downstream direction on the stream channel, </w:t>
      </w:r>
      <w:r w:rsidR="00EF3CB2">
        <w:t xml:space="preserve">the situation is slightly different as the median packet size is increased to 1228 byte and we observe an even more homogenous size distribution as shown in </w:t>
      </w:r>
      <w:r>
        <w:fldChar w:fldCharType="begin"/>
      </w:r>
      <w:r>
        <w:instrText xml:space="preserve"> REF _Ref59193040 \h </w:instrText>
      </w:r>
      <w:r>
        <w:fldChar w:fldCharType="separate"/>
      </w:r>
      <w:r w:rsidR="00EF3CB2">
        <w:t xml:space="preserve">Figure </w:t>
      </w:r>
      <w:r w:rsidRPr="768B795E" w:rsidR="00EF3CB2">
        <w:rPr>
          <w:noProof/>
        </w:rPr>
        <w:t>13</w:t>
      </w:r>
      <w:r>
        <w:fldChar w:fldCharType="end"/>
      </w:r>
      <w:r w:rsidR="00EF3CB2">
        <w:t xml:space="preserve">. </w:t>
      </w:r>
      <w:r w:rsidR="00714BCD">
        <w:t>Th</w:t>
      </w:r>
      <w:r w:rsidR="00EF3CB2">
        <w:t xml:space="preserve">e reason for this difference lies in the higher </w:t>
      </w:r>
      <w:r w:rsidR="000B2F90">
        <w:t>send rate and in general different composition of the measurement when using a different game.</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F95221" w:rsidTr="4150916D" w14:paraId="4EC604DA" w14:textId="77777777">
        <w:tc>
          <w:tcPr>
            <w:tcW w:w="4814" w:type="dxa"/>
            <w:tcMar/>
          </w:tcPr>
          <w:p w:rsidR="00F95221" w:rsidP="0051310C" w:rsidRDefault="7124EF2E" w14:paraId="6A168C2C" w14:textId="6BB6200E">
            <w:pPr>
              <w:keepNext/>
              <w:jc w:val="center"/>
            </w:pPr>
            <w:r w:rsidR="7124EF2E">
              <w:drawing>
                <wp:inline wp14:editId="7BCDF384" wp14:anchorId="44F8A86E">
                  <wp:extent cx="2880000" cy="2160000"/>
                  <wp:effectExtent l="0" t="0" r="0" b="0"/>
                  <wp:docPr id="7" name="Picture 6" title=""/>
                  <wp:cNvGraphicFramePr>
                    <a:graphicFrameLocks noChangeAspect="1"/>
                  </wp:cNvGraphicFramePr>
                  <a:graphic>
                    <a:graphicData uri="http://schemas.openxmlformats.org/drawingml/2006/picture">
                      <pic:pic>
                        <pic:nvPicPr>
                          <pic:cNvPr id="0" name="Picture 6"/>
                          <pic:cNvPicPr/>
                        </pic:nvPicPr>
                        <pic:blipFill>
                          <a:blip r:embed="R846747d502cb40db">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386DB603-0A32-41B1-A04A-C1C70EDA134B}"/>
                              </a:ext>
                            </a:extLst>
                          </a:blip>
                          <a:stretch>
                            <a:fillRect/>
                          </a:stretch>
                        </pic:blipFill>
                        <pic:spPr>
                          <a:xfrm rot="0" flipH="0" flipV="0">
                            <a:off x="0" y="0"/>
                            <a:ext cx="2880000" cy="2160000"/>
                          </a:xfrm>
                          <a:prstGeom prst="rect">
                            <a:avLst/>
                          </a:prstGeom>
                        </pic:spPr>
                      </pic:pic>
                    </a:graphicData>
                  </a:graphic>
                </wp:inline>
              </w:drawing>
            </w:r>
          </w:p>
          <w:p w:rsidRPr="00D018DD" w:rsidR="00F95221" w:rsidP="0051310C" w:rsidRDefault="00F95221" w14:paraId="7E0C6FEA" w14:textId="1BBBB6CA">
            <w:pPr>
              <w:pStyle w:val="Caption"/>
              <w:jc w:val="center"/>
            </w:pPr>
            <w:bookmarkStart w:name="_Ref59192954" w:id="29"/>
            <w:r>
              <w:t xml:space="preserve">Figure </w:t>
            </w:r>
            <w:r>
              <w:fldChar w:fldCharType="begin"/>
            </w:r>
            <w:r>
              <w:instrText xml:space="preserve"> SEQ Figure \* ARABIC </w:instrText>
            </w:r>
            <w:r>
              <w:fldChar w:fldCharType="separate"/>
            </w:r>
            <w:r w:rsidR="005C6C51">
              <w:rPr>
                <w:noProof/>
              </w:rPr>
              <w:t>10</w:t>
            </w:r>
            <w:r>
              <w:fldChar w:fldCharType="end"/>
            </w:r>
            <w:bookmarkEnd w:id="29"/>
            <w:r>
              <w:t xml:space="preserve"> – CDF of packet size for uplink control channel</w:t>
            </w:r>
          </w:p>
        </w:tc>
        <w:tc>
          <w:tcPr>
            <w:tcW w:w="4815" w:type="dxa"/>
            <w:tcMar/>
          </w:tcPr>
          <w:p w:rsidR="00F95221" w:rsidP="0051310C" w:rsidRDefault="7124EF2E" w14:paraId="3E2E4E7B" w14:textId="0B821E59">
            <w:pPr>
              <w:keepNext/>
              <w:jc w:val="center"/>
            </w:pPr>
            <w:r w:rsidR="7124EF2E">
              <w:drawing>
                <wp:inline wp14:editId="15D44D2D" wp14:anchorId="19D2F1AF">
                  <wp:extent cx="2880000" cy="2160000"/>
                  <wp:effectExtent l="0" t="0" r="0" b="0"/>
                  <wp:docPr id="12" name="Picture 11" title=""/>
                  <wp:cNvGraphicFramePr>
                    <a:graphicFrameLocks noChangeAspect="1"/>
                  </wp:cNvGraphicFramePr>
                  <a:graphic>
                    <a:graphicData uri="http://schemas.openxmlformats.org/drawingml/2006/picture">
                      <pic:pic>
                        <pic:nvPicPr>
                          <pic:cNvPr id="0" name="Picture 11"/>
                          <pic:cNvPicPr/>
                        </pic:nvPicPr>
                        <pic:blipFill>
                          <a:blip r:embed="Ra08428313aa94a7e">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ABDAB226-D7F0-4137-97E0-6A3F4DDBC5AB}"/>
                              </a:ext>
                            </a:extLst>
                          </a:blip>
                          <a:stretch>
                            <a:fillRect/>
                          </a:stretch>
                        </pic:blipFill>
                        <pic:spPr>
                          <a:xfrm rot="0" flipH="0" flipV="0">
                            <a:off x="0" y="0"/>
                            <a:ext cx="2880000" cy="2160000"/>
                          </a:xfrm>
                          <a:prstGeom prst="rect">
                            <a:avLst/>
                          </a:prstGeom>
                        </pic:spPr>
                      </pic:pic>
                    </a:graphicData>
                  </a:graphic>
                </wp:inline>
              </w:drawing>
            </w:r>
          </w:p>
          <w:p w:rsidRPr="00D018DD" w:rsidR="00F95221" w:rsidP="0051310C" w:rsidRDefault="00F95221" w14:paraId="1185A2DF" w14:textId="7EB80033">
            <w:pPr>
              <w:pStyle w:val="Caption"/>
              <w:jc w:val="center"/>
            </w:pPr>
            <w:r>
              <w:t xml:space="preserve">Figure </w:t>
            </w:r>
            <w:r>
              <w:fldChar w:fldCharType="begin"/>
            </w:r>
            <w:r>
              <w:instrText xml:space="preserve"> SEQ Figure \* ARABIC </w:instrText>
            </w:r>
            <w:r>
              <w:fldChar w:fldCharType="separate"/>
            </w:r>
            <w:r w:rsidR="005C6C51">
              <w:rPr>
                <w:noProof/>
              </w:rPr>
              <w:t>11</w:t>
            </w:r>
            <w:r>
              <w:fldChar w:fldCharType="end"/>
            </w:r>
            <w:r>
              <w:t xml:space="preserve"> – CDF of packet size for downlink control channel</w:t>
            </w:r>
          </w:p>
        </w:tc>
      </w:tr>
      <w:tr w:rsidR="00F95221" w:rsidTr="4150916D" w14:paraId="78FDEC49" w14:textId="77777777">
        <w:tc>
          <w:tcPr>
            <w:tcW w:w="4814" w:type="dxa"/>
            <w:tcMar/>
          </w:tcPr>
          <w:p w:rsidR="00F95221" w:rsidP="0051310C" w:rsidRDefault="7124EF2E" w14:paraId="1DB4EFBF" w14:textId="0F30C80F">
            <w:pPr>
              <w:keepNext/>
              <w:jc w:val="center"/>
            </w:pPr>
            <w:r w:rsidR="7124EF2E">
              <w:drawing>
                <wp:inline wp14:editId="1A5E402A" wp14:anchorId="5D77A2B7">
                  <wp:extent cx="2880000" cy="2160000"/>
                  <wp:effectExtent l="0" t="0" r="0" b="0"/>
                  <wp:docPr id="8" name="Picture 7" title=""/>
                  <wp:cNvGraphicFramePr>
                    <a:graphicFrameLocks noChangeAspect="1"/>
                  </wp:cNvGraphicFramePr>
                  <a:graphic>
                    <a:graphicData uri="http://schemas.openxmlformats.org/drawingml/2006/picture">
                      <pic:pic>
                        <pic:nvPicPr>
                          <pic:cNvPr id="0" name="Picture 7"/>
                          <pic:cNvPicPr/>
                        </pic:nvPicPr>
                        <pic:blipFill>
                          <a:blip r:embed="R9eaf5b1112224710">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56BD00DE-6C4F-4929-9C33-3130C88F9955}"/>
                              </a:ext>
                            </a:extLst>
                          </a:blip>
                          <a:stretch>
                            <a:fillRect/>
                          </a:stretch>
                        </pic:blipFill>
                        <pic:spPr>
                          <a:xfrm rot="0" flipH="0" flipV="0">
                            <a:off x="0" y="0"/>
                            <a:ext cx="2880000" cy="2160000"/>
                          </a:xfrm>
                          <a:prstGeom prst="rect">
                            <a:avLst/>
                          </a:prstGeom>
                        </pic:spPr>
                      </pic:pic>
                    </a:graphicData>
                  </a:graphic>
                </wp:inline>
              </w:drawing>
            </w:r>
          </w:p>
          <w:p w:rsidRPr="0042248B" w:rsidR="00F95221" w:rsidP="0051310C" w:rsidRDefault="00F95221" w14:paraId="415E2FFA" w14:textId="6C7B6D45">
            <w:pPr>
              <w:pStyle w:val="Caption"/>
              <w:jc w:val="center"/>
            </w:pPr>
            <w:r>
              <w:t xml:space="preserve">Figure </w:t>
            </w:r>
            <w:r>
              <w:fldChar w:fldCharType="begin"/>
            </w:r>
            <w:r>
              <w:instrText xml:space="preserve"> SEQ Figure \* ARABIC </w:instrText>
            </w:r>
            <w:r>
              <w:fldChar w:fldCharType="separate"/>
            </w:r>
            <w:r w:rsidR="005C6C51">
              <w:rPr>
                <w:noProof/>
              </w:rPr>
              <w:t>12</w:t>
            </w:r>
            <w:r>
              <w:fldChar w:fldCharType="end"/>
            </w:r>
            <w:r>
              <w:t xml:space="preserve"> – CDF of packet size for uplink stream/data channel</w:t>
            </w:r>
          </w:p>
        </w:tc>
        <w:tc>
          <w:tcPr>
            <w:tcW w:w="4815" w:type="dxa"/>
            <w:tcMar/>
          </w:tcPr>
          <w:p w:rsidR="00F95221" w:rsidP="0051310C" w:rsidRDefault="7124EF2E" w14:paraId="55636F7F" w14:textId="446DC324">
            <w:pPr>
              <w:keepNext/>
              <w:jc w:val="center"/>
            </w:pPr>
            <w:r w:rsidR="7124EF2E">
              <w:drawing>
                <wp:inline wp14:editId="7E259217" wp14:anchorId="41E40DAD">
                  <wp:extent cx="2880000" cy="2160000"/>
                  <wp:effectExtent l="0" t="0" r="0" b="0"/>
                  <wp:docPr id="10" name="Picture 9" title=""/>
                  <wp:cNvGraphicFramePr>
                    <a:graphicFrameLocks noChangeAspect="1"/>
                  </wp:cNvGraphicFramePr>
                  <a:graphic>
                    <a:graphicData uri="http://schemas.openxmlformats.org/drawingml/2006/picture">
                      <pic:pic>
                        <pic:nvPicPr>
                          <pic:cNvPr id="0" name="Picture 9"/>
                          <pic:cNvPicPr/>
                        </pic:nvPicPr>
                        <pic:blipFill>
                          <a:blip r:embed="R94fbab284b564276">
                            <a:extLst xmlns:a="http://schemas.openxmlformats.org/drawingml/2006/main">
                              <a:ext uri="{FF2B5EF4-FFF2-40B4-BE49-F238E27FC236}">
                                <a16:creationId xmlns:arto="http://schemas.microsoft.com/office/word/2006/arto" xmlns:a16="http://schemas.microsoft.com/office/drawing/2014/main" xmlns:a14="http://schemas.microsoft.com/office/drawing/2010/main" xmlns:w="http://schemas.openxmlformats.org/wordprocessingml/2006/main" xmlns:w10="urn:schemas-microsoft-com:office:word" xmlns:v="urn:schemas-microsoft-com:vml" xmlns:o="urn:schemas-microsoft-com:office:office" xmlns="" id="{4AF221D9-4925-42B5-B9A5-2BFD3DE196A2}"/>
                              </a:ext>
                            </a:extLst>
                          </a:blip>
                          <a:stretch>
                            <a:fillRect/>
                          </a:stretch>
                        </pic:blipFill>
                        <pic:spPr>
                          <a:xfrm rot="0" flipH="0" flipV="0">
                            <a:off x="0" y="0"/>
                            <a:ext cx="2880000" cy="2160000"/>
                          </a:xfrm>
                          <a:prstGeom prst="rect">
                            <a:avLst/>
                          </a:prstGeom>
                        </pic:spPr>
                      </pic:pic>
                    </a:graphicData>
                  </a:graphic>
                </wp:inline>
              </w:drawing>
            </w:r>
          </w:p>
          <w:p w:rsidRPr="0042248B" w:rsidR="00F95221" w:rsidP="0051310C" w:rsidRDefault="00F95221" w14:paraId="62B947A2" w14:textId="6D706DC4">
            <w:pPr>
              <w:pStyle w:val="Caption"/>
              <w:jc w:val="center"/>
            </w:pPr>
            <w:bookmarkStart w:name="_Ref59193040" w:id="30"/>
            <w:r>
              <w:t xml:space="preserve">Figure </w:t>
            </w:r>
            <w:r>
              <w:fldChar w:fldCharType="begin"/>
            </w:r>
            <w:r>
              <w:instrText xml:space="preserve"> SEQ Figure \* ARABIC </w:instrText>
            </w:r>
            <w:r>
              <w:fldChar w:fldCharType="separate"/>
            </w:r>
            <w:r w:rsidR="005C6C51">
              <w:rPr>
                <w:noProof/>
              </w:rPr>
              <w:t>13</w:t>
            </w:r>
            <w:r>
              <w:fldChar w:fldCharType="end"/>
            </w:r>
            <w:bookmarkEnd w:id="30"/>
            <w:r>
              <w:t xml:space="preserve"> – CDF of packet size for downlink stream/data channel</w:t>
            </w:r>
          </w:p>
        </w:tc>
      </w:tr>
    </w:tbl>
    <w:p w:rsidR="00A4236E" w:rsidP="00A4236E" w:rsidRDefault="00A4236E" w14:paraId="6E02B7F6" w14:textId="77777777">
      <w:pPr>
        <w:rPr>
          <w:lang w:val="en-US" w:eastAsia="ja-JP"/>
        </w:rPr>
      </w:pPr>
    </w:p>
    <w:p w:rsidR="00A4236E" w:rsidP="00AD397A" w:rsidRDefault="00A4236E" w14:paraId="5AF5D509" w14:textId="571A8385">
      <w:pPr>
        <w:pStyle w:val="Heading2"/>
        <w:rPr>
          <w:lang w:val="en-US" w:eastAsia="ja-JP"/>
        </w:rPr>
      </w:pPr>
      <w:r>
        <w:rPr>
          <w:lang w:val="en-US" w:eastAsia="ja-JP"/>
        </w:rPr>
        <w:t>Game “</w:t>
      </w:r>
      <w:r w:rsidRPr="00A75705">
        <w:rPr>
          <w:lang w:val="en-US" w:eastAsia="ja-JP"/>
        </w:rPr>
        <w:t>Rise of the Tomb Raider</w:t>
      </w:r>
      <w:r>
        <w:rPr>
          <w:lang w:val="en-US" w:eastAsia="ja-JP"/>
        </w:rPr>
        <w:t>”</w:t>
      </w:r>
      <w:r w:rsidRPr="00A75705">
        <w:rPr>
          <w:lang w:val="en-US" w:eastAsia="ja-JP"/>
        </w:rPr>
        <w:t xml:space="preserve"> encoded </w:t>
      </w:r>
      <w:r>
        <w:rPr>
          <w:lang w:val="en-US" w:eastAsia="ja-JP"/>
        </w:rPr>
        <w:t xml:space="preserve">using </w:t>
      </w:r>
      <w:r w:rsidRPr="00A75705">
        <w:rPr>
          <w:lang w:val="en-US" w:eastAsia="ja-JP"/>
        </w:rPr>
        <w:t xml:space="preserve">H.264 </w:t>
      </w:r>
      <w:r>
        <w:rPr>
          <w:lang w:val="en-US" w:eastAsia="ja-JP"/>
        </w:rPr>
        <w:t>with resolution 720p</w:t>
      </w:r>
      <w:r w:rsidRPr="00A75705">
        <w:rPr>
          <w:lang w:val="en-US" w:eastAsia="ja-JP"/>
        </w:rPr>
        <w:t xml:space="preserve"> </w:t>
      </w:r>
      <w:r>
        <w:rPr>
          <w:lang w:val="en-US" w:eastAsia="ja-JP"/>
        </w:rPr>
        <w:t>and RTT increased to 75ms</w:t>
      </w:r>
    </w:p>
    <w:p w:rsidR="004264CE" w:rsidP="004264CE" w:rsidRDefault="004264CE" w14:paraId="2F3463A7" w14:textId="1CD85A1B">
      <w:pPr>
        <w:rPr>
          <w:lang w:val="en-US" w:eastAsia="ja-JP"/>
        </w:rPr>
      </w:pPr>
      <w:r>
        <w:rPr>
          <w:lang w:val="en-US" w:eastAsia="ja-JP"/>
        </w:rPr>
        <w:t xml:space="preserve">In this measurement scenario, we introduce less than ideal network conditions. Specifically, we apply artificial delay to increase the average round trip time between client and server to 75 milliseconds. This is also the </w:t>
      </w:r>
      <w:proofErr w:type="gramStart"/>
      <w:r>
        <w:rPr>
          <w:lang w:val="en-US" w:eastAsia="ja-JP"/>
        </w:rPr>
        <w:t>empirically-determined</w:t>
      </w:r>
      <w:proofErr w:type="gramEnd"/>
      <w:r>
        <w:rPr>
          <w:lang w:val="en-US" w:eastAsia="ja-JP"/>
        </w:rPr>
        <w:t xml:space="preserve"> latency limit beyond which the connection test for Google Stadia will fail provided no other impairments apply. The game used here is again “Rise of the Tomb Raider” and the game session in sequence identical to the non-impaired measurement.</w:t>
      </w:r>
      <w:r w:rsidR="009332EB">
        <w:rPr>
          <w:lang w:val="en-US" w:eastAsia="ja-JP"/>
        </w:rPr>
        <w:t xml:space="preserve"> Due to the applied latency, Stadia only delivers 720p video to the client. The video codec used is again H.264.</w:t>
      </w:r>
    </w:p>
    <w:p w:rsidRPr="004264CE" w:rsidR="00AD397A" w:rsidP="004264CE" w:rsidRDefault="00AD397A" w14:paraId="330591BB" w14:textId="77777777">
      <w:pPr>
        <w:rPr>
          <w:lang w:val="en-US" w:eastAsia="ja-JP"/>
        </w:rPr>
      </w:pPr>
    </w:p>
    <w:p w:rsidR="00834ED1" w:rsidP="00AD397A" w:rsidRDefault="00834ED1" w14:paraId="6C6E9BCB" w14:textId="18CEBFCE">
      <w:pPr>
        <w:pStyle w:val="Heading3"/>
        <w:rPr>
          <w:lang w:val="en-US" w:eastAsia="ja-JP"/>
        </w:rPr>
      </w:pPr>
      <w:r w:rsidRPr="00ED00F2">
        <w:rPr>
          <w:lang w:val="en-US" w:eastAsia="ja-JP"/>
        </w:rPr>
        <w:t>Throughput over Time</w:t>
      </w:r>
    </w:p>
    <w:p w:rsidRPr="002E0AA4" w:rsidR="00B256C7" w:rsidP="00834ED1" w:rsidRDefault="002E0AA4" w14:paraId="4EA0F1B7" w14:textId="30C39E48">
      <w:pPr>
        <w:rPr>
          <w:lang w:val="en-US" w:eastAsia="ja-JP"/>
        </w:rPr>
      </w:pPr>
      <w:r>
        <w:rPr>
          <w:lang w:val="en-US" w:eastAsia="ja-JP"/>
        </w:rPr>
        <w:fldChar w:fldCharType="begin"/>
      </w:r>
      <w:r>
        <w:rPr>
          <w:lang w:val="en-US" w:eastAsia="ja-JP"/>
        </w:rPr>
        <w:instrText xml:space="preserve"> REF _Ref59199598 \h </w:instrText>
      </w:r>
      <w:r>
        <w:rPr>
          <w:lang w:val="en-US" w:eastAsia="ja-JP"/>
        </w:rPr>
      </w:r>
      <w:r>
        <w:rPr>
          <w:lang w:val="en-US" w:eastAsia="ja-JP"/>
        </w:rPr>
        <w:fldChar w:fldCharType="separate"/>
      </w:r>
      <w:r w:rsidRPr="00C972FE">
        <w:t xml:space="preserve">Table </w:t>
      </w:r>
      <w:r>
        <w:rPr>
          <w:noProof/>
        </w:rPr>
        <w:t>1</w:t>
      </w:r>
      <w:r w:rsidR="00AD397A">
        <w:rPr>
          <w:noProof/>
        </w:rPr>
        <w:t>5</w:t>
      </w:r>
      <w:r>
        <w:rPr>
          <w:lang w:val="en-US" w:eastAsia="ja-JP"/>
        </w:rPr>
        <w:fldChar w:fldCharType="end"/>
      </w:r>
      <w:r>
        <w:rPr>
          <w:lang w:val="en-US" w:eastAsia="ja-JP"/>
        </w:rPr>
        <w:t xml:space="preserve"> </w:t>
      </w:r>
      <w:r w:rsidR="00B256C7">
        <w:rPr>
          <w:lang w:val="en-US" w:eastAsia="ja-JP"/>
        </w:rPr>
        <w:t xml:space="preserve">and </w:t>
      </w:r>
      <w:r>
        <w:rPr>
          <w:lang w:val="en-US" w:eastAsia="ja-JP"/>
        </w:rPr>
        <w:fldChar w:fldCharType="begin"/>
      </w:r>
      <w:r>
        <w:rPr>
          <w:lang w:val="en-US" w:eastAsia="ja-JP"/>
        </w:rPr>
        <w:instrText xml:space="preserve"> REF _Ref59199611 \h </w:instrText>
      </w:r>
      <w:r>
        <w:rPr>
          <w:lang w:val="en-US" w:eastAsia="ja-JP"/>
        </w:rPr>
      </w:r>
      <w:r>
        <w:rPr>
          <w:lang w:val="en-US" w:eastAsia="ja-JP"/>
        </w:rPr>
        <w:fldChar w:fldCharType="separate"/>
      </w:r>
      <w:r w:rsidRPr="00C972FE">
        <w:t xml:space="preserve">Table </w:t>
      </w:r>
      <w:r>
        <w:rPr>
          <w:noProof/>
        </w:rPr>
        <w:t>1</w:t>
      </w:r>
      <w:r w:rsidR="00AD397A">
        <w:rPr>
          <w:noProof/>
        </w:rPr>
        <w:t>6</w:t>
      </w:r>
      <w:r>
        <w:rPr>
          <w:lang w:val="en-US" w:eastAsia="ja-JP"/>
        </w:rPr>
        <w:fldChar w:fldCharType="end"/>
      </w:r>
      <w:r>
        <w:rPr>
          <w:lang w:val="en-US" w:eastAsia="ja-JP"/>
        </w:rPr>
        <w:t xml:space="preserve"> </w:t>
      </w:r>
      <w:r w:rsidR="00B256C7">
        <w:rPr>
          <w:lang w:val="en-US" w:eastAsia="ja-JP"/>
        </w:rPr>
        <w:t>show the mean and median throughput results for the control channel and stream channel</w:t>
      </w:r>
      <w:r w:rsidR="5D91EBC6">
        <w:rPr>
          <w:lang w:val="en-US" w:eastAsia="ja-JP"/>
        </w:rPr>
        <w:t>,</w:t>
      </w:r>
      <w:r w:rsidR="00B256C7">
        <w:rPr>
          <w:lang w:val="en-US" w:eastAsia="ja-JP"/>
        </w:rPr>
        <w:t xml:space="preserve"> respectively. </w:t>
      </w:r>
      <w:r>
        <w:rPr>
          <w:lang w:val="en-US" w:eastAsia="ja-JP"/>
        </w:rPr>
        <w:t>As in all previous</w:t>
      </w:r>
      <w:r w:rsidR="00B256C7">
        <w:rPr>
          <w:lang w:val="en-US" w:eastAsia="ja-JP"/>
        </w:rPr>
        <w:t xml:space="preserve"> measurement</w:t>
      </w:r>
      <w:r>
        <w:rPr>
          <w:lang w:val="en-US" w:eastAsia="ja-JP"/>
        </w:rPr>
        <w:t>s</w:t>
      </w:r>
      <w:r w:rsidR="00B256C7">
        <w:rPr>
          <w:lang w:val="en-US" w:eastAsia="ja-JP"/>
        </w:rPr>
        <w:t xml:space="preserve">, the control channel bandwidth requires less than 2 </w:t>
      </w:r>
      <w:proofErr w:type="spellStart"/>
      <w:r w:rsidR="00B256C7">
        <w:rPr>
          <w:lang w:val="en-US" w:eastAsia="ja-JP"/>
        </w:rPr>
        <w:t>k</w:t>
      </w:r>
      <w:r w:rsidR="00F106CD">
        <w:rPr>
          <w:lang w:val="en-US" w:eastAsia="ja-JP"/>
        </w:rPr>
        <w:t>b</w:t>
      </w:r>
      <w:r w:rsidR="00B256C7">
        <w:rPr>
          <w:lang w:val="en-US" w:eastAsia="ja-JP"/>
        </w:rPr>
        <w:t>it</w:t>
      </w:r>
      <w:proofErr w:type="spellEnd"/>
      <w:r w:rsidR="00B256C7">
        <w:rPr>
          <w:lang w:val="en-US" w:eastAsia="ja-JP"/>
        </w:rPr>
        <w:t xml:space="preserve">/s on average in </w:t>
      </w:r>
      <w:r w:rsidR="00B256C7">
        <w:rPr>
          <w:lang w:val="en-US" w:eastAsia="ja-JP"/>
        </w:rPr>
        <w:lastRenderedPageBreak/>
        <w:t>either direction. The stream channel</w:t>
      </w:r>
      <w:r>
        <w:rPr>
          <w:lang w:val="en-US" w:eastAsia="ja-JP"/>
        </w:rPr>
        <w:t xml:space="preserve"> throughput is reduced to 10.23 M</w:t>
      </w:r>
      <w:r w:rsidR="00F106CD">
        <w:rPr>
          <w:lang w:val="en-US" w:eastAsia="ja-JP"/>
        </w:rPr>
        <w:t>b</w:t>
      </w:r>
      <w:r>
        <w:rPr>
          <w:lang w:val="en-US" w:eastAsia="ja-JP"/>
        </w:rPr>
        <w:t>it/s in the interactive phase due to the reduced video resolution saving about two thirds of the required bandwidth from the 1080p case.</w:t>
      </w:r>
    </w:p>
    <w:tbl>
      <w:tblPr>
        <w:tblStyle w:val="TableGrid"/>
        <w:tblW w:w="0" w:type="auto"/>
        <w:tblLook w:val="04A0" w:firstRow="1" w:lastRow="0" w:firstColumn="1" w:lastColumn="0" w:noHBand="0" w:noVBand="1"/>
      </w:tblPr>
      <w:tblGrid>
        <w:gridCol w:w="2407"/>
        <w:gridCol w:w="2407"/>
        <w:gridCol w:w="2407"/>
        <w:gridCol w:w="2408"/>
      </w:tblGrid>
      <w:tr w:rsidR="00834ED1" w:rsidTr="003B0385" w14:paraId="4948B879" w14:textId="77777777">
        <w:tc>
          <w:tcPr>
            <w:tcW w:w="4814" w:type="dxa"/>
            <w:gridSpan w:val="2"/>
          </w:tcPr>
          <w:p w:rsidR="00834ED1" w:rsidP="003B0385" w:rsidRDefault="00834ED1" w14:paraId="6A5BB840" w14:textId="77777777">
            <w:pPr>
              <w:rPr>
                <w:b/>
                <w:bCs/>
                <w:lang w:val="en-US" w:eastAsia="ja-JP"/>
              </w:rPr>
            </w:pPr>
            <w:r w:rsidRPr="00ED00F2">
              <w:rPr>
                <w:b/>
                <w:bCs/>
                <w:lang w:val="en-US" w:eastAsia="ja-JP"/>
              </w:rPr>
              <w:t>Control Channel Upstream</w:t>
            </w:r>
          </w:p>
        </w:tc>
        <w:tc>
          <w:tcPr>
            <w:tcW w:w="4815" w:type="dxa"/>
            <w:gridSpan w:val="2"/>
          </w:tcPr>
          <w:p w:rsidR="00834ED1" w:rsidP="003B0385" w:rsidRDefault="00834ED1" w14:paraId="5BB852AE" w14:textId="77777777">
            <w:pPr>
              <w:rPr>
                <w:b/>
                <w:bCs/>
                <w:lang w:val="en-US" w:eastAsia="ja-JP"/>
              </w:rPr>
            </w:pPr>
            <w:r w:rsidRPr="00ED00F2">
              <w:rPr>
                <w:b/>
                <w:bCs/>
                <w:lang w:val="en-US" w:eastAsia="ja-JP"/>
              </w:rPr>
              <w:t>Control Channel Downstream</w:t>
            </w:r>
          </w:p>
        </w:tc>
      </w:tr>
      <w:tr w:rsidR="00834ED1" w:rsidTr="003B0385" w14:paraId="3387EF43" w14:textId="77777777">
        <w:tc>
          <w:tcPr>
            <w:tcW w:w="2407" w:type="dxa"/>
            <w:vAlign w:val="center"/>
          </w:tcPr>
          <w:p w:rsidR="00834ED1" w:rsidP="003B0385" w:rsidRDefault="00834ED1" w14:paraId="05D9DCF1" w14:textId="77777777">
            <w:pPr>
              <w:rPr>
                <w:b/>
                <w:bCs/>
                <w:lang w:val="en-US" w:eastAsia="ja-JP"/>
              </w:rPr>
            </w:pPr>
            <w:r w:rsidRPr="00ED00F2">
              <w:rPr>
                <w:b/>
                <w:bCs/>
                <w:lang w:val="en-US" w:eastAsia="ja-JP"/>
              </w:rPr>
              <w:t>Mean Throughput</w:t>
            </w:r>
          </w:p>
        </w:tc>
        <w:tc>
          <w:tcPr>
            <w:tcW w:w="2407" w:type="dxa"/>
          </w:tcPr>
          <w:p w:rsidR="00834ED1" w:rsidP="003B0385" w:rsidRDefault="00834ED1" w14:paraId="11FDBB02" w14:textId="77777777">
            <w:pPr>
              <w:rPr>
                <w:b/>
                <w:bCs/>
                <w:lang w:val="en-US" w:eastAsia="ja-JP"/>
              </w:rPr>
            </w:pPr>
            <w:r w:rsidRPr="00ED00F2">
              <w:rPr>
                <w:b/>
                <w:bCs/>
                <w:lang w:val="en-US" w:eastAsia="ja-JP"/>
              </w:rPr>
              <w:t>Median Throughput</w:t>
            </w:r>
          </w:p>
        </w:tc>
        <w:tc>
          <w:tcPr>
            <w:tcW w:w="2407" w:type="dxa"/>
          </w:tcPr>
          <w:p w:rsidR="00834ED1" w:rsidP="003B0385" w:rsidRDefault="00834ED1" w14:paraId="4DFBEAB5" w14:textId="77777777">
            <w:pPr>
              <w:rPr>
                <w:b/>
                <w:bCs/>
                <w:lang w:val="en-US" w:eastAsia="ja-JP"/>
              </w:rPr>
            </w:pPr>
            <w:r w:rsidRPr="00ED00F2">
              <w:rPr>
                <w:b/>
                <w:bCs/>
                <w:lang w:val="en-US" w:eastAsia="ja-JP"/>
              </w:rPr>
              <w:t>Mean Throughput</w:t>
            </w:r>
          </w:p>
        </w:tc>
        <w:tc>
          <w:tcPr>
            <w:tcW w:w="2408" w:type="dxa"/>
          </w:tcPr>
          <w:p w:rsidR="00834ED1" w:rsidP="003B0385" w:rsidRDefault="00834ED1" w14:paraId="5467F752" w14:textId="77777777">
            <w:pPr>
              <w:rPr>
                <w:b/>
                <w:bCs/>
                <w:lang w:val="en-US" w:eastAsia="ja-JP"/>
              </w:rPr>
            </w:pPr>
            <w:r w:rsidRPr="00ED00F2">
              <w:rPr>
                <w:b/>
                <w:bCs/>
                <w:lang w:val="en-US" w:eastAsia="ja-JP"/>
              </w:rPr>
              <w:t>Median Throughput</w:t>
            </w:r>
          </w:p>
        </w:tc>
      </w:tr>
      <w:tr w:rsidR="00834ED1" w:rsidTr="003B0385" w14:paraId="5679FD5E" w14:textId="77777777">
        <w:tc>
          <w:tcPr>
            <w:tcW w:w="2407" w:type="dxa"/>
          </w:tcPr>
          <w:p w:rsidRPr="00ED00F2" w:rsidR="00834ED1" w:rsidP="003B0385" w:rsidRDefault="00834ED1" w14:paraId="00F2BB74" w14:textId="0B97548E">
            <w:pPr>
              <w:rPr>
                <w:lang w:val="en-US" w:eastAsia="ja-JP"/>
              </w:rPr>
            </w:pPr>
            <w:r w:rsidRPr="00834ED1">
              <w:rPr>
                <w:lang w:val="en-US" w:eastAsia="ja-JP"/>
              </w:rPr>
              <w:t xml:space="preserve">1.75 </w:t>
            </w:r>
            <w:proofErr w:type="spellStart"/>
            <w:r w:rsidRPr="00834ED1">
              <w:rPr>
                <w:lang w:val="en-US" w:eastAsia="ja-JP"/>
              </w:rPr>
              <w:t>k</w:t>
            </w:r>
            <w:r w:rsidR="00F106CD">
              <w:rPr>
                <w:lang w:val="en-US" w:eastAsia="ja-JP"/>
              </w:rPr>
              <w:t>b</w:t>
            </w:r>
            <w:r w:rsidRPr="00834ED1">
              <w:rPr>
                <w:lang w:val="en-US" w:eastAsia="ja-JP"/>
              </w:rPr>
              <w:t>it</w:t>
            </w:r>
            <w:proofErr w:type="spellEnd"/>
            <w:r w:rsidRPr="00834ED1">
              <w:rPr>
                <w:lang w:val="en-US" w:eastAsia="ja-JP"/>
              </w:rPr>
              <w:t>/s</w:t>
            </w:r>
          </w:p>
        </w:tc>
        <w:tc>
          <w:tcPr>
            <w:tcW w:w="2407" w:type="dxa"/>
          </w:tcPr>
          <w:p w:rsidR="00834ED1" w:rsidP="003B0385" w:rsidRDefault="00834ED1" w14:paraId="7B0E0A02" w14:textId="00841A3B">
            <w:pPr>
              <w:rPr>
                <w:b/>
                <w:bCs/>
                <w:lang w:val="en-US" w:eastAsia="ja-JP"/>
              </w:rPr>
            </w:pPr>
            <w:r w:rsidRPr="0042248B">
              <w:rPr>
                <w:lang w:val="en-US" w:eastAsia="ja-JP"/>
              </w:rPr>
              <w:t xml:space="preserve">0.85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c>
          <w:tcPr>
            <w:tcW w:w="2407" w:type="dxa"/>
          </w:tcPr>
          <w:p w:rsidR="00834ED1" w:rsidP="003B0385" w:rsidRDefault="00834ED1" w14:paraId="64A2E9C2" w14:textId="781BD751">
            <w:pPr>
              <w:rPr>
                <w:b/>
                <w:bCs/>
                <w:lang w:val="en-US" w:eastAsia="ja-JP"/>
              </w:rPr>
            </w:pPr>
            <w:r w:rsidRPr="00834ED1">
              <w:rPr>
                <w:lang w:val="en-US" w:eastAsia="ja-JP"/>
              </w:rPr>
              <w:t xml:space="preserve">1.9 </w:t>
            </w:r>
            <w:proofErr w:type="spellStart"/>
            <w:r w:rsidRPr="00834ED1">
              <w:rPr>
                <w:lang w:val="en-US" w:eastAsia="ja-JP"/>
              </w:rPr>
              <w:t>k</w:t>
            </w:r>
            <w:r w:rsidR="00F106CD">
              <w:rPr>
                <w:lang w:val="en-US" w:eastAsia="ja-JP"/>
              </w:rPr>
              <w:t>b</w:t>
            </w:r>
            <w:r w:rsidRPr="00834ED1">
              <w:rPr>
                <w:lang w:val="en-US" w:eastAsia="ja-JP"/>
              </w:rPr>
              <w:t>it</w:t>
            </w:r>
            <w:proofErr w:type="spellEnd"/>
            <w:r w:rsidRPr="00834ED1">
              <w:rPr>
                <w:lang w:val="en-US" w:eastAsia="ja-JP"/>
              </w:rPr>
              <w:t>/s</w:t>
            </w:r>
          </w:p>
        </w:tc>
        <w:tc>
          <w:tcPr>
            <w:tcW w:w="2408" w:type="dxa"/>
          </w:tcPr>
          <w:p w:rsidR="00834ED1" w:rsidP="003B0385" w:rsidRDefault="00834ED1" w14:paraId="58EEA698" w14:textId="719CA8FE">
            <w:pPr>
              <w:rPr>
                <w:b/>
                <w:bCs/>
                <w:lang w:val="en-US" w:eastAsia="ja-JP"/>
              </w:rPr>
            </w:pPr>
            <w:r w:rsidRPr="0042248B">
              <w:rPr>
                <w:lang w:val="en-US" w:eastAsia="ja-JP"/>
              </w:rPr>
              <w:t xml:space="preserve">0.94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r>
    </w:tbl>
    <w:p w:rsidR="00834ED1" w:rsidP="00C972FE" w:rsidRDefault="00C972FE" w14:paraId="2EC953C5" w14:textId="496063A0">
      <w:pPr>
        <w:pStyle w:val="Caption"/>
        <w:jc w:val="center"/>
        <w:rPr>
          <w:lang w:val="en-US" w:eastAsia="ja-JP"/>
        </w:rPr>
      </w:pPr>
      <w:bookmarkStart w:name="_Ref59199598" w:id="31"/>
      <w:r w:rsidRPr="00C972FE">
        <w:t xml:space="preserve">Table </w:t>
      </w:r>
      <w:r w:rsidR="00EB0C2C">
        <w:fldChar w:fldCharType="begin"/>
      </w:r>
      <w:r w:rsidR="00EB0C2C">
        <w:instrText xml:space="preserve"> SEQ Table \* ARABIC </w:instrText>
      </w:r>
      <w:r w:rsidR="00EB0C2C">
        <w:fldChar w:fldCharType="separate"/>
      </w:r>
      <w:r w:rsidR="00EB0C2C">
        <w:rPr>
          <w:noProof/>
        </w:rPr>
        <w:t>1</w:t>
      </w:r>
      <w:r w:rsidR="00AD397A">
        <w:rPr>
          <w:noProof/>
        </w:rPr>
        <w:t>5</w:t>
      </w:r>
      <w:r w:rsidR="00EB0C2C">
        <w:fldChar w:fldCharType="end"/>
      </w:r>
      <w:bookmarkEnd w:id="31"/>
      <w:r w:rsidRPr="00C972FE" w:rsidR="00834ED1">
        <w:t xml:space="preserve"> – Throughput of the control channel (user input)</w:t>
      </w:r>
      <w:r w:rsidR="001323E0">
        <w:t>.</w:t>
      </w:r>
    </w:p>
    <w:tbl>
      <w:tblPr>
        <w:tblStyle w:val="TableGrid"/>
        <w:tblW w:w="0" w:type="auto"/>
        <w:tblLook w:val="04A0" w:firstRow="1" w:lastRow="0" w:firstColumn="1" w:lastColumn="0" w:noHBand="0" w:noVBand="1"/>
      </w:tblPr>
      <w:tblGrid>
        <w:gridCol w:w="1806"/>
        <w:gridCol w:w="1806"/>
        <w:gridCol w:w="1806"/>
        <w:gridCol w:w="1806"/>
        <w:gridCol w:w="2405"/>
      </w:tblGrid>
      <w:tr w:rsidR="00834ED1" w:rsidTr="003B0385" w14:paraId="474B352C" w14:textId="77777777">
        <w:tc>
          <w:tcPr>
            <w:tcW w:w="3612" w:type="dxa"/>
            <w:gridSpan w:val="2"/>
          </w:tcPr>
          <w:p w:rsidR="00834ED1" w:rsidP="003B0385" w:rsidRDefault="00834ED1" w14:paraId="7C9F759E" w14:textId="77777777">
            <w:pPr>
              <w:rPr>
                <w:b/>
                <w:bCs/>
                <w:lang w:val="en-US" w:eastAsia="ja-JP"/>
              </w:rPr>
            </w:pPr>
            <w:r>
              <w:rPr>
                <w:b/>
                <w:bCs/>
                <w:lang w:val="en-US" w:eastAsia="ja-JP"/>
              </w:rPr>
              <w:t>Stream</w:t>
            </w:r>
            <w:r w:rsidRPr="00ED00F2">
              <w:rPr>
                <w:b/>
                <w:bCs/>
                <w:lang w:val="en-US" w:eastAsia="ja-JP"/>
              </w:rPr>
              <w:t xml:space="preserve"> Channel Upstream</w:t>
            </w:r>
          </w:p>
        </w:tc>
        <w:tc>
          <w:tcPr>
            <w:tcW w:w="6017" w:type="dxa"/>
            <w:gridSpan w:val="3"/>
          </w:tcPr>
          <w:p w:rsidR="00834ED1" w:rsidP="003B0385" w:rsidRDefault="00834ED1" w14:paraId="0C70326D" w14:textId="77777777">
            <w:pPr>
              <w:rPr>
                <w:b/>
                <w:bCs/>
                <w:lang w:val="en-US" w:eastAsia="ja-JP"/>
              </w:rPr>
            </w:pPr>
            <w:r>
              <w:rPr>
                <w:b/>
                <w:bCs/>
                <w:lang w:val="en-US" w:eastAsia="ja-JP"/>
              </w:rPr>
              <w:t>Stream</w:t>
            </w:r>
            <w:r w:rsidRPr="00ED00F2">
              <w:rPr>
                <w:b/>
                <w:bCs/>
                <w:lang w:val="en-US" w:eastAsia="ja-JP"/>
              </w:rPr>
              <w:t xml:space="preserve"> Channel Downstream</w:t>
            </w:r>
          </w:p>
        </w:tc>
      </w:tr>
      <w:tr w:rsidR="00834ED1" w:rsidTr="003B0385" w14:paraId="5ECE796D" w14:textId="77777777">
        <w:tc>
          <w:tcPr>
            <w:tcW w:w="1806" w:type="dxa"/>
            <w:vAlign w:val="center"/>
          </w:tcPr>
          <w:p w:rsidR="00834ED1" w:rsidP="003B0385" w:rsidRDefault="00834ED1" w14:paraId="2B43ADF4" w14:textId="77777777">
            <w:pPr>
              <w:jc w:val="left"/>
              <w:rPr>
                <w:b/>
                <w:bCs/>
                <w:lang w:val="en-US" w:eastAsia="ja-JP"/>
              </w:rPr>
            </w:pPr>
            <w:r w:rsidRPr="00ED00F2">
              <w:rPr>
                <w:b/>
                <w:bCs/>
                <w:lang w:val="en-US" w:eastAsia="ja-JP"/>
              </w:rPr>
              <w:t>Mean Throughput</w:t>
            </w:r>
          </w:p>
        </w:tc>
        <w:tc>
          <w:tcPr>
            <w:tcW w:w="1806" w:type="dxa"/>
          </w:tcPr>
          <w:p w:rsidR="00834ED1" w:rsidP="003B0385" w:rsidRDefault="00834ED1" w14:paraId="5E7542BB" w14:textId="77777777">
            <w:pPr>
              <w:jc w:val="left"/>
              <w:rPr>
                <w:b/>
                <w:bCs/>
                <w:lang w:val="en-US" w:eastAsia="ja-JP"/>
              </w:rPr>
            </w:pPr>
            <w:r w:rsidRPr="00ED00F2">
              <w:rPr>
                <w:b/>
                <w:bCs/>
                <w:lang w:val="en-US" w:eastAsia="ja-JP"/>
              </w:rPr>
              <w:t>Median Throughput</w:t>
            </w:r>
          </w:p>
        </w:tc>
        <w:tc>
          <w:tcPr>
            <w:tcW w:w="1806" w:type="dxa"/>
          </w:tcPr>
          <w:p w:rsidR="00834ED1" w:rsidP="003B0385" w:rsidRDefault="00834ED1" w14:paraId="538DD8A6" w14:textId="77777777">
            <w:pPr>
              <w:jc w:val="left"/>
              <w:rPr>
                <w:b/>
                <w:bCs/>
                <w:lang w:val="en-US" w:eastAsia="ja-JP"/>
              </w:rPr>
            </w:pPr>
            <w:r w:rsidRPr="00ED00F2">
              <w:rPr>
                <w:b/>
                <w:bCs/>
                <w:lang w:val="en-US" w:eastAsia="ja-JP"/>
              </w:rPr>
              <w:t>Mean Throughput</w:t>
            </w:r>
          </w:p>
        </w:tc>
        <w:tc>
          <w:tcPr>
            <w:tcW w:w="1806" w:type="dxa"/>
          </w:tcPr>
          <w:p w:rsidR="00834ED1" w:rsidP="003B0385" w:rsidRDefault="00834ED1" w14:paraId="03BD348C" w14:textId="77777777">
            <w:pPr>
              <w:jc w:val="left"/>
              <w:rPr>
                <w:b/>
                <w:bCs/>
                <w:lang w:val="en-US" w:eastAsia="ja-JP"/>
              </w:rPr>
            </w:pPr>
            <w:r w:rsidRPr="00ED00F2">
              <w:rPr>
                <w:b/>
                <w:bCs/>
                <w:lang w:val="en-US" w:eastAsia="ja-JP"/>
              </w:rPr>
              <w:t>Median Throughput</w:t>
            </w:r>
          </w:p>
        </w:tc>
        <w:tc>
          <w:tcPr>
            <w:tcW w:w="2405" w:type="dxa"/>
          </w:tcPr>
          <w:p w:rsidRPr="00ED00F2" w:rsidR="00834ED1" w:rsidP="003B0385" w:rsidRDefault="00834ED1" w14:paraId="0C9582FA" w14:textId="77777777">
            <w:pPr>
              <w:jc w:val="left"/>
              <w:rPr>
                <w:b/>
                <w:bCs/>
                <w:lang w:val="en-US" w:eastAsia="ja-JP"/>
              </w:rPr>
            </w:pPr>
            <w:r w:rsidRPr="002418A6">
              <w:rPr>
                <w:b/>
                <w:bCs/>
                <w:lang w:val="en-US" w:eastAsia="ja-JP"/>
              </w:rPr>
              <w:t>Mean Throughput</w:t>
            </w:r>
            <w:r>
              <w:rPr>
                <w:b/>
                <w:bCs/>
                <w:lang w:val="en-US" w:eastAsia="ja-JP"/>
              </w:rPr>
              <w:t xml:space="preserve"> (Interactive Phase)</w:t>
            </w:r>
          </w:p>
        </w:tc>
      </w:tr>
      <w:tr w:rsidR="00834ED1" w:rsidTr="003B0385" w14:paraId="3C5D1302" w14:textId="77777777">
        <w:tc>
          <w:tcPr>
            <w:tcW w:w="1806" w:type="dxa"/>
          </w:tcPr>
          <w:p w:rsidRPr="00ED00F2" w:rsidR="00834ED1" w:rsidP="003B0385" w:rsidRDefault="00834ED1" w14:paraId="321524D0" w14:textId="4087A685">
            <w:pPr>
              <w:rPr>
                <w:lang w:val="en-US" w:eastAsia="ja-JP"/>
              </w:rPr>
            </w:pPr>
            <w:r w:rsidRPr="00834ED1">
              <w:rPr>
                <w:lang w:val="en-US" w:eastAsia="ja-JP"/>
              </w:rPr>
              <w:t>0.26 M</w:t>
            </w:r>
            <w:r w:rsidR="00F106CD">
              <w:rPr>
                <w:lang w:val="en-US" w:eastAsia="ja-JP"/>
              </w:rPr>
              <w:t>b</w:t>
            </w:r>
            <w:r w:rsidRPr="00834ED1">
              <w:rPr>
                <w:lang w:val="en-US" w:eastAsia="ja-JP"/>
              </w:rPr>
              <w:t>it/s</w:t>
            </w:r>
          </w:p>
        </w:tc>
        <w:tc>
          <w:tcPr>
            <w:tcW w:w="1806" w:type="dxa"/>
          </w:tcPr>
          <w:p w:rsidR="00834ED1" w:rsidP="003B0385" w:rsidRDefault="00834ED1" w14:paraId="70320DB6" w14:textId="7CE8F7A4">
            <w:pPr>
              <w:rPr>
                <w:b/>
                <w:bCs/>
                <w:lang w:val="en-US" w:eastAsia="ja-JP"/>
              </w:rPr>
            </w:pPr>
            <w:r w:rsidRPr="00834ED1">
              <w:rPr>
                <w:lang w:val="en-US" w:eastAsia="ja-JP"/>
              </w:rPr>
              <w:t>0.23 M</w:t>
            </w:r>
            <w:r w:rsidR="00F106CD">
              <w:rPr>
                <w:lang w:val="en-US" w:eastAsia="ja-JP"/>
              </w:rPr>
              <w:t>b</w:t>
            </w:r>
            <w:r w:rsidRPr="00834ED1">
              <w:rPr>
                <w:lang w:val="en-US" w:eastAsia="ja-JP"/>
              </w:rPr>
              <w:t>it/s</w:t>
            </w:r>
          </w:p>
        </w:tc>
        <w:tc>
          <w:tcPr>
            <w:tcW w:w="1806" w:type="dxa"/>
          </w:tcPr>
          <w:p w:rsidR="00834ED1" w:rsidP="003B0385" w:rsidRDefault="00834ED1" w14:paraId="4B44EA44" w14:textId="64EE0B94">
            <w:pPr>
              <w:rPr>
                <w:b/>
                <w:bCs/>
                <w:lang w:val="en-US" w:eastAsia="ja-JP"/>
              </w:rPr>
            </w:pPr>
            <w:r w:rsidRPr="00834ED1">
              <w:rPr>
                <w:lang w:val="en-US" w:eastAsia="ja-JP"/>
              </w:rPr>
              <w:t>4.85 M</w:t>
            </w:r>
            <w:r w:rsidR="00F106CD">
              <w:rPr>
                <w:lang w:val="en-US" w:eastAsia="ja-JP"/>
              </w:rPr>
              <w:t>b</w:t>
            </w:r>
            <w:r w:rsidRPr="00834ED1">
              <w:rPr>
                <w:lang w:val="en-US" w:eastAsia="ja-JP"/>
              </w:rPr>
              <w:t>it/s</w:t>
            </w:r>
          </w:p>
        </w:tc>
        <w:tc>
          <w:tcPr>
            <w:tcW w:w="1806" w:type="dxa"/>
          </w:tcPr>
          <w:p w:rsidR="00834ED1" w:rsidP="003B0385" w:rsidRDefault="00834ED1" w14:paraId="2DDC02F4" w14:textId="5DD8C3DD">
            <w:pPr>
              <w:rPr>
                <w:b/>
                <w:bCs/>
                <w:lang w:val="en-US" w:eastAsia="ja-JP"/>
              </w:rPr>
            </w:pPr>
            <w:r w:rsidRPr="00834ED1">
              <w:rPr>
                <w:lang w:val="en-US" w:eastAsia="ja-JP"/>
              </w:rPr>
              <w:t>3.67 M</w:t>
            </w:r>
            <w:r w:rsidR="00F106CD">
              <w:rPr>
                <w:lang w:val="en-US" w:eastAsia="ja-JP"/>
              </w:rPr>
              <w:t>b</w:t>
            </w:r>
            <w:r w:rsidRPr="00834ED1">
              <w:rPr>
                <w:lang w:val="en-US" w:eastAsia="ja-JP"/>
              </w:rPr>
              <w:t>it/s</w:t>
            </w:r>
          </w:p>
        </w:tc>
        <w:tc>
          <w:tcPr>
            <w:tcW w:w="2405" w:type="dxa"/>
          </w:tcPr>
          <w:p w:rsidRPr="002418A6" w:rsidR="00834ED1" w:rsidP="003B0385" w:rsidRDefault="00834ED1" w14:paraId="6C6A12B8" w14:textId="054C074E">
            <w:pPr>
              <w:rPr>
                <w:lang w:val="en-US" w:eastAsia="ja-JP"/>
              </w:rPr>
            </w:pPr>
            <w:r w:rsidRPr="00834ED1">
              <w:rPr>
                <w:lang w:val="en-US" w:eastAsia="ja-JP"/>
              </w:rPr>
              <w:t>10.23 M</w:t>
            </w:r>
            <w:r w:rsidR="00F106CD">
              <w:rPr>
                <w:lang w:val="en-US" w:eastAsia="ja-JP"/>
              </w:rPr>
              <w:t>b</w:t>
            </w:r>
            <w:r w:rsidRPr="00834ED1">
              <w:rPr>
                <w:lang w:val="en-US" w:eastAsia="ja-JP"/>
              </w:rPr>
              <w:t>it/s</w:t>
            </w:r>
          </w:p>
        </w:tc>
      </w:tr>
    </w:tbl>
    <w:p w:rsidRPr="00C972FE" w:rsidR="00834ED1" w:rsidP="00C972FE" w:rsidRDefault="00C972FE" w14:paraId="59AEF86F" w14:textId="11DACD84">
      <w:pPr>
        <w:pStyle w:val="Caption"/>
        <w:jc w:val="center"/>
        <w:rPr>
          <w:lang w:val="en-US" w:eastAsia="ja-JP"/>
        </w:rPr>
      </w:pPr>
      <w:bookmarkStart w:name="_Ref59199611" w:id="32"/>
      <w:r w:rsidRPr="00C972FE">
        <w:t xml:space="preserve">Table </w:t>
      </w:r>
      <w:r w:rsidR="00EB0C2C">
        <w:fldChar w:fldCharType="begin"/>
      </w:r>
      <w:r w:rsidR="00EB0C2C">
        <w:instrText xml:space="preserve"> SEQ Table \* ARABIC </w:instrText>
      </w:r>
      <w:r w:rsidR="00EB0C2C">
        <w:fldChar w:fldCharType="separate"/>
      </w:r>
      <w:r w:rsidR="00EB0C2C">
        <w:rPr>
          <w:noProof/>
        </w:rPr>
        <w:t>1</w:t>
      </w:r>
      <w:r w:rsidR="00AD397A">
        <w:rPr>
          <w:noProof/>
        </w:rPr>
        <w:t>6</w:t>
      </w:r>
      <w:r w:rsidR="00EB0C2C">
        <w:fldChar w:fldCharType="end"/>
      </w:r>
      <w:bookmarkEnd w:id="32"/>
      <w:r w:rsidRPr="00C972FE" w:rsidR="00834ED1">
        <w:t xml:space="preserve"> – Throughput of the stream/data channel (video stream)</w:t>
      </w:r>
      <w:r w:rsidR="001323E0">
        <w:t>.</w:t>
      </w:r>
    </w:p>
    <w:p w:rsidR="00834ED1" w:rsidP="00834ED1" w:rsidRDefault="00FA7338" w14:paraId="287DA9D2" w14:textId="4D1E0EF9">
      <w:pPr>
        <w:rPr>
          <w:lang w:val="en-US" w:eastAsia="ja-JP"/>
        </w:rPr>
      </w:pPr>
      <w:r>
        <w:rPr>
          <w:lang w:val="en-US" w:eastAsia="ja-JP"/>
        </w:rPr>
        <w:fldChar w:fldCharType="begin"/>
      </w:r>
      <w:r>
        <w:rPr>
          <w:lang w:val="en-US" w:eastAsia="ja-JP"/>
        </w:rPr>
        <w:instrText xml:space="preserve"> REF _Ref59200072 \h </w:instrText>
      </w:r>
      <w:r>
        <w:rPr>
          <w:lang w:val="en-US" w:eastAsia="ja-JP"/>
        </w:rPr>
      </w:r>
      <w:r>
        <w:rPr>
          <w:lang w:val="en-US" w:eastAsia="ja-JP"/>
        </w:rPr>
        <w:fldChar w:fldCharType="separate"/>
      </w:r>
      <w:r>
        <w:t xml:space="preserve">Figure </w:t>
      </w:r>
      <w:r>
        <w:rPr>
          <w:noProof/>
        </w:rPr>
        <w:t>14</w:t>
      </w:r>
      <w:r>
        <w:rPr>
          <w:lang w:val="en-US" w:eastAsia="ja-JP"/>
        </w:rPr>
        <w:fldChar w:fldCharType="end"/>
      </w:r>
      <w:r>
        <w:rPr>
          <w:lang w:val="en-US" w:eastAsia="ja-JP"/>
        </w:rPr>
        <w:fldChar w:fldCharType="begin"/>
      </w:r>
      <w:r>
        <w:rPr>
          <w:lang w:val="en-US" w:eastAsia="ja-JP"/>
        </w:rPr>
        <w:instrText xml:space="preserve"> REF _Ref59118894 \h </w:instrText>
      </w:r>
      <w:r>
        <w:rPr>
          <w:lang w:val="en-US" w:eastAsia="ja-JP"/>
        </w:rPr>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_Ref59200086 \h </w:instrText>
      </w:r>
      <w:r>
        <w:rPr>
          <w:lang w:val="en-US" w:eastAsia="ja-JP"/>
        </w:rPr>
      </w:r>
      <w:r>
        <w:rPr>
          <w:lang w:val="en-US" w:eastAsia="ja-JP"/>
        </w:rPr>
        <w:fldChar w:fldCharType="separate"/>
      </w:r>
      <w:r>
        <w:t xml:space="preserve">Figure </w:t>
      </w:r>
      <w:r>
        <w:rPr>
          <w:noProof/>
        </w:rPr>
        <w:t>15</w:t>
      </w:r>
      <w:r>
        <w:rPr>
          <w:lang w:val="en-US" w:eastAsia="ja-JP"/>
        </w:rPr>
        <w:fldChar w:fldCharType="end"/>
      </w:r>
      <w:r>
        <w:rPr>
          <w:lang w:val="en-US" w:eastAsia="ja-JP"/>
        </w:rPr>
        <w:t xml:space="preserve"> once again show the throughput over time. The control channel measurement is almost identical to the </w:t>
      </w:r>
      <w:r w:rsidR="733738BD">
        <w:rPr>
          <w:lang w:val="en-US" w:eastAsia="ja-JP"/>
        </w:rPr>
        <w:t>previous</w:t>
      </w:r>
      <w:r>
        <w:rPr>
          <w:lang w:val="en-US" w:eastAsia="ja-JP"/>
        </w:rPr>
        <w:t xml:space="preserve"> cases with bandwidth consumption only varying slightly around the 1 </w:t>
      </w:r>
      <w:proofErr w:type="spellStart"/>
      <w:r>
        <w:rPr>
          <w:lang w:val="en-US" w:eastAsia="ja-JP"/>
        </w:rPr>
        <w:t>k</w:t>
      </w:r>
      <w:r w:rsidR="00F106CD">
        <w:rPr>
          <w:lang w:val="en-US" w:eastAsia="ja-JP"/>
        </w:rPr>
        <w:t>b</w:t>
      </w:r>
      <w:r>
        <w:rPr>
          <w:lang w:val="en-US" w:eastAsia="ja-JP"/>
        </w:rPr>
        <w:t>it</w:t>
      </w:r>
      <w:proofErr w:type="spellEnd"/>
      <w:r>
        <w:rPr>
          <w:lang w:val="en-US" w:eastAsia="ja-JP"/>
        </w:rPr>
        <w:t xml:space="preserve">/s mark after the initial spike. On the stream channel we again perceive several spikes over time. </w:t>
      </w:r>
      <w:r w:rsidR="19C43BD9">
        <w:rPr>
          <w:lang w:val="en-US" w:eastAsia="ja-JP"/>
        </w:rPr>
        <w:t>Again,</w:t>
      </w:r>
      <w:r>
        <w:rPr>
          <w:lang w:val="en-US" w:eastAsia="ja-JP"/>
        </w:rPr>
        <w:t xml:space="preserve"> the bandwidth consumption is adapted with the content</w:t>
      </w:r>
      <w:r w:rsidR="004D50BF">
        <w:rPr>
          <w:lang w:val="en-US" w:eastAsia="ja-JP"/>
        </w:rPr>
        <w:t>.</w:t>
      </w:r>
      <w:r>
        <w:rPr>
          <w:lang w:val="en-US" w:eastAsia="ja-JP"/>
        </w:rPr>
        <w:t xml:space="preserve"> However, we </w:t>
      </w:r>
      <w:r w:rsidR="004D50BF">
        <w:rPr>
          <w:lang w:val="en-US" w:eastAsia="ja-JP"/>
        </w:rPr>
        <w:t>observe that the throughput “spikes” do no</w:t>
      </w:r>
      <w:r w:rsidR="295099F1">
        <w:rPr>
          <w:lang w:val="en-US" w:eastAsia="ja-JP"/>
        </w:rPr>
        <w:t>t</w:t>
      </w:r>
      <w:r w:rsidR="004D50BF">
        <w:rPr>
          <w:lang w:val="en-US" w:eastAsia="ja-JP"/>
        </w:rPr>
        <w:t xml:space="preserve"> necessarily directly correspond to what is shown on the screen. This may be caused by the added latency as telemetry and command data arrives delayed at the server and forces it to adapt throughput based on incomplete information. The overall bandwidth is drastically reduced and the interactive phase starting at about 100 seconds into the session only consumes around 10 M</w:t>
      </w:r>
      <w:r w:rsidR="00F106CD">
        <w:rPr>
          <w:lang w:val="en-US" w:eastAsia="ja-JP"/>
        </w:rPr>
        <w:t>b</w:t>
      </w:r>
      <w:r w:rsidR="004D50BF">
        <w:rPr>
          <w:lang w:val="en-US" w:eastAsia="ja-JP"/>
        </w:rPr>
        <w:t xml:space="preserve">it/s. </w:t>
      </w: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37"/>
        <w:gridCol w:w="4802"/>
      </w:tblGrid>
      <w:tr w:rsidR="00834ED1" w:rsidTr="4150916D" w14:paraId="08F753A2" w14:textId="77777777">
        <w:tc>
          <w:tcPr>
            <w:tcW w:w="4814" w:type="dxa"/>
            <w:tcMar/>
          </w:tcPr>
          <w:p w:rsidR="00C972FE" w:rsidP="00C972FE" w:rsidRDefault="00834ED1" w14:paraId="2A60E9FA" w14:textId="77777777">
            <w:pPr>
              <w:keepNext/>
              <w:jc w:val="center"/>
            </w:pPr>
            <w:r w:rsidR="00834ED1">
              <w:drawing>
                <wp:inline wp14:editId="00676C5E" wp14:anchorId="40EB4B68">
                  <wp:extent cx="2939952" cy="2200275"/>
                  <wp:effectExtent l="0" t="0" r="0" b="0"/>
                  <wp:docPr id="20" name="Picture 20" title=""/>
                  <wp:cNvGraphicFramePr>
                    <a:graphicFrameLocks noChangeAspect="1"/>
                  </wp:cNvGraphicFramePr>
                  <a:graphic>
                    <a:graphicData uri="http://schemas.openxmlformats.org/drawingml/2006/picture">
                      <pic:pic>
                        <pic:nvPicPr>
                          <pic:cNvPr id="0" name="Picture 20"/>
                          <pic:cNvPicPr/>
                        </pic:nvPicPr>
                        <pic:blipFill>
                          <a:blip r:embed="R9a0752113975459d">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39952" cy="2200275"/>
                          </a:xfrm>
                          <a:prstGeom prst="rect">
                            <a:avLst/>
                          </a:prstGeom>
                        </pic:spPr>
                      </pic:pic>
                    </a:graphicData>
                  </a:graphic>
                </wp:inline>
              </w:drawing>
            </w:r>
          </w:p>
          <w:p w:rsidR="00834ED1" w:rsidP="00C972FE" w:rsidRDefault="00C972FE" w14:paraId="77E89B8D" w14:textId="30B630ED">
            <w:pPr>
              <w:pStyle w:val="Caption"/>
              <w:jc w:val="center"/>
            </w:pPr>
            <w:bookmarkStart w:name="_Ref59200072" w:id="33"/>
            <w:r>
              <w:t xml:space="preserve">Figure </w:t>
            </w:r>
            <w:r>
              <w:fldChar w:fldCharType="begin"/>
            </w:r>
            <w:r>
              <w:instrText xml:space="preserve"> SEQ Figure \* ARABIC </w:instrText>
            </w:r>
            <w:r>
              <w:fldChar w:fldCharType="separate"/>
            </w:r>
            <w:r w:rsidR="005C6C51">
              <w:rPr>
                <w:noProof/>
              </w:rPr>
              <w:t>14</w:t>
            </w:r>
            <w:r>
              <w:fldChar w:fldCharType="end"/>
            </w:r>
            <w:bookmarkEnd w:id="33"/>
            <w:r>
              <w:t xml:space="preserve"> – Throughput of the control channel</w:t>
            </w:r>
          </w:p>
          <w:p w:rsidRPr="00D018DD" w:rsidR="00834ED1" w:rsidP="003B0385" w:rsidRDefault="00834ED1" w14:paraId="31A46E41" w14:textId="374F3700">
            <w:pPr>
              <w:pStyle w:val="Caption"/>
              <w:jc w:val="center"/>
            </w:pPr>
          </w:p>
        </w:tc>
        <w:tc>
          <w:tcPr>
            <w:tcW w:w="4815" w:type="dxa"/>
            <w:tcMar/>
          </w:tcPr>
          <w:p w:rsidR="00C972FE" w:rsidP="00C972FE" w:rsidRDefault="00834ED1" w14:paraId="31FCFCAB" w14:textId="77777777">
            <w:pPr>
              <w:keepNext/>
              <w:jc w:val="center"/>
            </w:pPr>
            <w:r w:rsidR="00834ED1">
              <w:drawing>
                <wp:inline wp14:editId="22E15151" wp14:anchorId="46E6A875">
                  <wp:extent cx="2917689" cy="2190115"/>
                  <wp:effectExtent l="0" t="0" r="0" b="635"/>
                  <wp:docPr id="21" name="Picture 21" title=""/>
                  <wp:cNvGraphicFramePr>
                    <a:graphicFrameLocks noChangeAspect="1"/>
                  </wp:cNvGraphicFramePr>
                  <a:graphic>
                    <a:graphicData uri="http://schemas.openxmlformats.org/drawingml/2006/picture">
                      <pic:pic>
                        <pic:nvPicPr>
                          <pic:cNvPr id="0" name="Picture 21"/>
                          <pic:cNvPicPr/>
                        </pic:nvPicPr>
                        <pic:blipFill>
                          <a:blip r:embed="Re5cb8062f735404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17689" cy="2190115"/>
                          </a:xfrm>
                          <a:prstGeom prst="rect">
                            <a:avLst/>
                          </a:prstGeom>
                        </pic:spPr>
                      </pic:pic>
                    </a:graphicData>
                  </a:graphic>
                </wp:inline>
              </w:drawing>
            </w:r>
          </w:p>
          <w:p w:rsidRPr="00D018DD" w:rsidR="00834ED1" w:rsidP="00C972FE" w:rsidRDefault="00C972FE" w14:paraId="3B500C5E" w14:textId="7A8013D4">
            <w:pPr>
              <w:pStyle w:val="Caption"/>
              <w:jc w:val="center"/>
            </w:pPr>
            <w:bookmarkStart w:name="_Ref59200086" w:id="34"/>
            <w:r>
              <w:t xml:space="preserve">Figure </w:t>
            </w:r>
            <w:r>
              <w:fldChar w:fldCharType="begin"/>
            </w:r>
            <w:r>
              <w:instrText xml:space="preserve"> SEQ Figure \* ARABIC </w:instrText>
            </w:r>
            <w:r>
              <w:fldChar w:fldCharType="separate"/>
            </w:r>
            <w:r w:rsidR="005C6C51">
              <w:rPr>
                <w:noProof/>
              </w:rPr>
              <w:t>15</w:t>
            </w:r>
            <w:r>
              <w:fldChar w:fldCharType="end"/>
            </w:r>
            <w:bookmarkEnd w:id="34"/>
            <w:r>
              <w:t xml:space="preserve"> – </w:t>
            </w:r>
            <w:r w:rsidRPr="00D018DD">
              <w:t>Throughput</w:t>
            </w:r>
            <w:r>
              <w:t xml:space="preserve"> of the stream/data channel</w:t>
            </w:r>
          </w:p>
        </w:tc>
      </w:tr>
    </w:tbl>
    <w:p w:rsidR="00834ED1" w:rsidP="00834ED1" w:rsidRDefault="00834ED1" w14:paraId="044E543A" w14:textId="77777777">
      <w:pPr>
        <w:rPr>
          <w:lang w:val="en-US" w:eastAsia="ja-JP"/>
        </w:rPr>
      </w:pPr>
    </w:p>
    <w:p w:rsidR="00834ED1" w:rsidP="00AD397A" w:rsidRDefault="00834ED1" w14:paraId="4C01F2E3" w14:textId="77777777">
      <w:pPr>
        <w:pStyle w:val="Heading3"/>
        <w:rPr>
          <w:lang w:val="en-US" w:eastAsia="ja-JP"/>
        </w:rPr>
      </w:pPr>
      <w:r>
        <w:rPr>
          <w:lang w:val="en-US" w:eastAsia="ja-JP"/>
        </w:rPr>
        <w:t>Packet Sizes</w:t>
      </w:r>
    </w:p>
    <w:p w:rsidR="00834ED1" w:rsidP="00834ED1" w:rsidRDefault="00EE580E" w14:paraId="01CFC2B0" w14:textId="201AA585">
      <w:pPr>
        <w:rPr>
          <w:lang w:val="en-US" w:eastAsia="ja-JP"/>
        </w:rPr>
      </w:pPr>
      <w:r>
        <w:rPr>
          <w:lang w:val="en-US" w:eastAsia="ja-JP"/>
        </w:rPr>
        <w:fldChar w:fldCharType="begin"/>
      </w:r>
      <w:r>
        <w:rPr>
          <w:lang w:val="en-US" w:eastAsia="ja-JP"/>
        </w:rPr>
        <w:instrText xml:space="preserve"> REF _Ref59200461 \h </w:instrText>
      </w:r>
      <w:r>
        <w:rPr>
          <w:lang w:val="en-US" w:eastAsia="ja-JP"/>
        </w:rPr>
      </w:r>
      <w:r>
        <w:rPr>
          <w:lang w:val="en-US" w:eastAsia="ja-JP"/>
        </w:rPr>
        <w:fldChar w:fldCharType="separate"/>
      </w:r>
      <w:r w:rsidRPr="005C6C51">
        <w:t xml:space="preserve">Table </w:t>
      </w:r>
      <w:r>
        <w:rPr>
          <w:noProof/>
        </w:rPr>
        <w:t>1</w:t>
      </w:r>
      <w:r w:rsidR="00AD397A">
        <w:rPr>
          <w:noProof/>
        </w:rPr>
        <w:t>7</w:t>
      </w:r>
      <w:r>
        <w:rPr>
          <w:lang w:val="en-US" w:eastAsia="ja-JP"/>
        </w:rPr>
        <w:fldChar w:fldCharType="end"/>
      </w:r>
      <w:r>
        <w:rPr>
          <w:lang w:val="en-US" w:eastAsia="ja-JP"/>
        </w:rPr>
        <w:t xml:space="preserve"> </w:t>
      </w:r>
      <w:r w:rsidRPr="00AD4774">
        <w:rPr>
          <w:lang w:val="en-US" w:eastAsia="ja-JP"/>
        </w:rPr>
        <w:t>and</w:t>
      </w:r>
      <w:r>
        <w:rPr>
          <w:lang w:val="en-US" w:eastAsia="ja-JP"/>
        </w:rPr>
        <w:t xml:space="preserve"> </w:t>
      </w:r>
      <w:r>
        <w:rPr>
          <w:lang w:val="en-US" w:eastAsia="ja-JP"/>
        </w:rPr>
        <w:fldChar w:fldCharType="begin"/>
      </w:r>
      <w:r>
        <w:rPr>
          <w:lang w:val="en-US" w:eastAsia="ja-JP"/>
        </w:rPr>
        <w:instrText xml:space="preserve"> REF _Ref59200499 \h </w:instrText>
      </w:r>
      <w:r>
        <w:rPr>
          <w:lang w:val="en-US" w:eastAsia="ja-JP"/>
        </w:rPr>
      </w:r>
      <w:r>
        <w:rPr>
          <w:lang w:val="en-US" w:eastAsia="ja-JP"/>
        </w:rPr>
        <w:fldChar w:fldCharType="separate"/>
      </w:r>
      <w:r w:rsidRPr="005C6C51">
        <w:t xml:space="preserve">Table </w:t>
      </w:r>
      <w:r>
        <w:rPr>
          <w:noProof/>
        </w:rPr>
        <w:t>1</w:t>
      </w:r>
      <w:r w:rsidR="00AD397A">
        <w:rPr>
          <w:noProof/>
        </w:rPr>
        <w:t>8</w:t>
      </w:r>
      <w:r>
        <w:rPr>
          <w:lang w:val="en-US" w:eastAsia="ja-JP"/>
        </w:rPr>
        <w:fldChar w:fldCharType="end"/>
      </w:r>
      <w:r>
        <w:rPr>
          <w:lang w:val="en-US" w:eastAsia="ja-JP"/>
        </w:rPr>
        <w:t xml:space="preserve"> again show the mean and median packet sizes and </w:t>
      </w:r>
      <w:r>
        <w:rPr>
          <w:lang w:val="en-US" w:eastAsia="ja-JP"/>
        </w:rPr>
        <w:fldChar w:fldCharType="begin"/>
      </w:r>
      <w:r>
        <w:rPr>
          <w:lang w:val="en-US" w:eastAsia="ja-JP"/>
        </w:rPr>
        <w:instrText xml:space="preserve"> REF _Ref59200530 \h </w:instrText>
      </w:r>
      <w:r>
        <w:rPr>
          <w:lang w:val="en-US" w:eastAsia="ja-JP"/>
        </w:rPr>
      </w:r>
      <w:r>
        <w:rPr>
          <w:lang w:val="en-US" w:eastAsia="ja-JP"/>
        </w:rPr>
        <w:fldChar w:fldCharType="separate"/>
      </w:r>
      <w:r>
        <w:t xml:space="preserve">Figure </w:t>
      </w:r>
      <w:r>
        <w:rPr>
          <w:noProof/>
        </w:rPr>
        <w:t>16</w:t>
      </w:r>
      <w:r>
        <w:rPr>
          <w:lang w:val="en-US" w:eastAsia="ja-JP"/>
        </w:rPr>
        <w:fldChar w:fldCharType="end"/>
      </w:r>
      <w:r>
        <w:rPr>
          <w:lang w:val="en-US" w:eastAsia="ja-JP"/>
        </w:rPr>
        <w:t xml:space="preserve"> - </w:t>
      </w:r>
      <w:r w:rsidR="005C1868">
        <w:rPr>
          <w:lang w:val="en-US" w:eastAsia="ja-JP"/>
        </w:rPr>
        <w:fldChar w:fldCharType="begin"/>
      </w:r>
      <w:r w:rsidR="005C1868">
        <w:rPr>
          <w:lang w:val="en-US" w:eastAsia="ja-JP"/>
        </w:rPr>
        <w:instrText xml:space="preserve"> REF _Ref59200745 \h </w:instrText>
      </w:r>
      <w:r w:rsidR="005C1868">
        <w:rPr>
          <w:lang w:val="en-US" w:eastAsia="ja-JP"/>
        </w:rPr>
      </w:r>
      <w:r w:rsidR="005C1868">
        <w:rPr>
          <w:lang w:val="en-US" w:eastAsia="ja-JP"/>
        </w:rPr>
        <w:fldChar w:fldCharType="separate"/>
      </w:r>
      <w:r w:rsidR="005C1868">
        <w:t xml:space="preserve">Figure </w:t>
      </w:r>
      <w:r w:rsidR="005C1868">
        <w:rPr>
          <w:noProof/>
        </w:rPr>
        <w:t>19</w:t>
      </w:r>
      <w:r w:rsidR="005C1868">
        <w:rPr>
          <w:lang w:val="en-US" w:eastAsia="ja-JP"/>
        </w:rPr>
        <w:fldChar w:fldCharType="end"/>
      </w:r>
      <w:r w:rsidR="005C1868">
        <w:rPr>
          <w:lang w:val="en-US" w:eastAsia="ja-JP"/>
        </w:rPr>
        <w:t xml:space="preserve"> </w:t>
      </w:r>
      <w:r>
        <w:rPr>
          <w:lang w:val="en-US" w:eastAsia="ja-JP"/>
        </w:rPr>
        <w:t xml:space="preserve">give the CDF of the packet sizes for control and stream channel in upstream and downstream. </w:t>
      </w:r>
    </w:p>
    <w:p w:rsidRPr="00EE580E" w:rsidR="00EE580E" w:rsidP="00834ED1" w:rsidRDefault="00EE580E" w14:paraId="0C7FB275" w14:textId="77777777">
      <w:pPr>
        <w:rPr>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834ED1" w:rsidTr="003B0385" w14:paraId="7CA7ACEA" w14:textId="77777777">
        <w:tc>
          <w:tcPr>
            <w:tcW w:w="4814" w:type="dxa"/>
            <w:gridSpan w:val="2"/>
          </w:tcPr>
          <w:p w:rsidR="00834ED1" w:rsidP="003B0385" w:rsidRDefault="00834ED1" w14:paraId="1A6C93B6" w14:textId="77777777">
            <w:pPr>
              <w:rPr>
                <w:b/>
                <w:bCs/>
                <w:lang w:val="en-US" w:eastAsia="ja-JP"/>
              </w:rPr>
            </w:pPr>
            <w:r w:rsidRPr="00ED00F2">
              <w:rPr>
                <w:b/>
                <w:bCs/>
                <w:lang w:val="en-US" w:eastAsia="ja-JP"/>
              </w:rPr>
              <w:t>Control Channel Upstream</w:t>
            </w:r>
          </w:p>
        </w:tc>
        <w:tc>
          <w:tcPr>
            <w:tcW w:w="4815" w:type="dxa"/>
            <w:gridSpan w:val="2"/>
          </w:tcPr>
          <w:p w:rsidR="00834ED1" w:rsidP="003B0385" w:rsidRDefault="00834ED1" w14:paraId="526B6251" w14:textId="77777777">
            <w:pPr>
              <w:rPr>
                <w:b/>
                <w:bCs/>
                <w:lang w:val="en-US" w:eastAsia="ja-JP"/>
              </w:rPr>
            </w:pPr>
            <w:r w:rsidRPr="00ED00F2">
              <w:rPr>
                <w:b/>
                <w:bCs/>
                <w:lang w:val="en-US" w:eastAsia="ja-JP"/>
              </w:rPr>
              <w:t>Control Channel Downstream</w:t>
            </w:r>
          </w:p>
        </w:tc>
      </w:tr>
      <w:tr w:rsidR="00834ED1" w:rsidTr="003B0385" w14:paraId="2A8EC720" w14:textId="77777777">
        <w:tc>
          <w:tcPr>
            <w:tcW w:w="2407" w:type="dxa"/>
            <w:vAlign w:val="center"/>
          </w:tcPr>
          <w:p w:rsidR="00834ED1" w:rsidP="003B0385" w:rsidRDefault="00834ED1" w14:paraId="47A19800"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834ED1" w:rsidP="003B0385" w:rsidRDefault="00834ED1" w14:paraId="1D510FBE"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834ED1" w:rsidP="003B0385" w:rsidRDefault="00834ED1" w14:paraId="49D5BA66"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834ED1" w:rsidP="003B0385" w:rsidRDefault="00834ED1" w14:paraId="275CB4BF" w14:textId="77777777">
            <w:pPr>
              <w:rPr>
                <w:b/>
                <w:bCs/>
                <w:lang w:val="en-US" w:eastAsia="ja-JP"/>
              </w:rPr>
            </w:pPr>
            <w:r w:rsidRPr="00ED00F2">
              <w:rPr>
                <w:b/>
                <w:bCs/>
                <w:lang w:val="en-US" w:eastAsia="ja-JP"/>
              </w:rPr>
              <w:t xml:space="preserve">Median </w:t>
            </w:r>
            <w:r>
              <w:rPr>
                <w:b/>
                <w:bCs/>
                <w:lang w:val="en-US" w:eastAsia="ja-JP"/>
              </w:rPr>
              <w:t>Packet Size</w:t>
            </w:r>
          </w:p>
        </w:tc>
      </w:tr>
      <w:tr w:rsidR="00834ED1" w:rsidTr="003B0385" w14:paraId="57AA424C" w14:textId="77777777">
        <w:tc>
          <w:tcPr>
            <w:tcW w:w="2407" w:type="dxa"/>
          </w:tcPr>
          <w:p w:rsidRPr="00ED00F2" w:rsidR="00834ED1" w:rsidP="003B0385" w:rsidRDefault="00834ED1" w14:paraId="4279D1E5" w14:textId="77777777">
            <w:pPr>
              <w:rPr>
                <w:lang w:val="en-US" w:eastAsia="ja-JP"/>
              </w:rPr>
            </w:pPr>
            <w:r w:rsidRPr="00FF3DF2">
              <w:rPr>
                <w:lang w:val="en-US" w:eastAsia="ja-JP"/>
              </w:rPr>
              <w:t xml:space="preserve">132 </w:t>
            </w:r>
            <w:proofErr w:type="gramStart"/>
            <w:r w:rsidRPr="00FF3DF2">
              <w:rPr>
                <w:lang w:val="en-US" w:eastAsia="ja-JP"/>
              </w:rPr>
              <w:t>byte</w:t>
            </w:r>
            <w:proofErr w:type="gramEnd"/>
          </w:p>
        </w:tc>
        <w:tc>
          <w:tcPr>
            <w:tcW w:w="2407" w:type="dxa"/>
          </w:tcPr>
          <w:p w:rsidR="00834ED1" w:rsidP="003B0385" w:rsidRDefault="00834ED1" w14:paraId="56760BAB" w14:textId="77777777">
            <w:pPr>
              <w:rPr>
                <w:b/>
                <w:bCs/>
                <w:lang w:val="en-US" w:eastAsia="ja-JP"/>
              </w:rPr>
            </w:pPr>
            <w:r w:rsidRPr="00FF3DF2">
              <w:rPr>
                <w:lang w:val="en-US" w:eastAsia="ja-JP"/>
              </w:rPr>
              <w:t xml:space="preserve">106 </w:t>
            </w:r>
            <w:proofErr w:type="gramStart"/>
            <w:r w:rsidRPr="00FF3DF2">
              <w:rPr>
                <w:lang w:val="en-US" w:eastAsia="ja-JP"/>
              </w:rPr>
              <w:t>byte</w:t>
            </w:r>
            <w:proofErr w:type="gramEnd"/>
          </w:p>
        </w:tc>
        <w:tc>
          <w:tcPr>
            <w:tcW w:w="2407" w:type="dxa"/>
          </w:tcPr>
          <w:p w:rsidR="00834ED1" w:rsidP="003B0385" w:rsidRDefault="00834ED1" w14:paraId="09AA71EC" w14:textId="77777777">
            <w:pPr>
              <w:rPr>
                <w:b/>
                <w:bCs/>
                <w:lang w:val="en-US" w:eastAsia="ja-JP"/>
              </w:rPr>
            </w:pPr>
            <w:r w:rsidRPr="00FF3DF2">
              <w:rPr>
                <w:lang w:val="en-US" w:eastAsia="ja-JP"/>
              </w:rPr>
              <w:t xml:space="preserve">145 </w:t>
            </w:r>
            <w:proofErr w:type="gramStart"/>
            <w:r w:rsidRPr="00FF3DF2">
              <w:rPr>
                <w:lang w:val="en-US" w:eastAsia="ja-JP"/>
              </w:rPr>
              <w:t>byte</w:t>
            </w:r>
            <w:proofErr w:type="gramEnd"/>
          </w:p>
        </w:tc>
        <w:tc>
          <w:tcPr>
            <w:tcW w:w="2408" w:type="dxa"/>
          </w:tcPr>
          <w:p w:rsidR="00834ED1" w:rsidP="003B0385" w:rsidRDefault="00834ED1" w14:paraId="6AE11332" w14:textId="77777777">
            <w:pPr>
              <w:rPr>
                <w:b/>
                <w:bCs/>
                <w:lang w:val="en-US" w:eastAsia="ja-JP"/>
              </w:rPr>
            </w:pPr>
            <w:r w:rsidRPr="00FF3DF2">
              <w:rPr>
                <w:lang w:val="en-US" w:eastAsia="ja-JP"/>
              </w:rPr>
              <w:t xml:space="preserve">118 </w:t>
            </w:r>
            <w:proofErr w:type="gramStart"/>
            <w:r w:rsidRPr="00FF3DF2">
              <w:rPr>
                <w:lang w:val="en-US" w:eastAsia="ja-JP"/>
              </w:rPr>
              <w:t>byte</w:t>
            </w:r>
            <w:proofErr w:type="gramEnd"/>
          </w:p>
        </w:tc>
      </w:tr>
    </w:tbl>
    <w:p w:rsidRPr="005C6C51" w:rsidR="00834ED1" w:rsidP="005C6C51" w:rsidRDefault="005C6C51" w14:paraId="39BE556C" w14:textId="120AF302">
      <w:pPr>
        <w:pStyle w:val="Caption"/>
        <w:jc w:val="center"/>
        <w:rPr>
          <w:lang w:val="en-US" w:eastAsia="ja-JP"/>
        </w:rPr>
      </w:pPr>
      <w:bookmarkStart w:name="_Ref59200461" w:id="35"/>
      <w:r w:rsidRPr="005C6C51">
        <w:t xml:space="preserve">Table </w:t>
      </w:r>
      <w:r w:rsidR="00EB0C2C">
        <w:fldChar w:fldCharType="begin"/>
      </w:r>
      <w:r w:rsidR="00EB0C2C">
        <w:instrText xml:space="preserve"> SEQ Table \* ARABIC </w:instrText>
      </w:r>
      <w:r w:rsidR="00EB0C2C">
        <w:fldChar w:fldCharType="separate"/>
      </w:r>
      <w:r w:rsidR="00EB0C2C">
        <w:rPr>
          <w:noProof/>
        </w:rPr>
        <w:t>1</w:t>
      </w:r>
      <w:r w:rsidR="00AD397A">
        <w:rPr>
          <w:noProof/>
        </w:rPr>
        <w:t>7</w:t>
      </w:r>
      <w:r w:rsidR="00EB0C2C">
        <w:fldChar w:fldCharType="end"/>
      </w:r>
      <w:bookmarkEnd w:id="35"/>
      <w:r w:rsidRPr="005C6C51">
        <w:t xml:space="preserve"> </w:t>
      </w:r>
      <w:r w:rsidRPr="005C6C51" w:rsidR="00834ED1">
        <w:t>– Packet sizes of the control channel (user input)</w:t>
      </w:r>
      <w:r w:rsidR="001323E0">
        <w:t>.</w:t>
      </w:r>
    </w:p>
    <w:p w:rsidR="00834ED1" w:rsidP="00834ED1" w:rsidRDefault="00834ED1" w14:paraId="55DFD4B8" w14:textId="77777777">
      <w:pPr>
        <w:rPr>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834ED1" w:rsidTr="003B0385" w14:paraId="181F5C30" w14:textId="77777777">
        <w:tc>
          <w:tcPr>
            <w:tcW w:w="4814" w:type="dxa"/>
            <w:gridSpan w:val="2"/>
          </w:tcPr>
          <w:p w:rsidR="00834ED1" w:rsidP="003B0385" w:rsidRDefault="00834ED1" w14:paraId="06F07170" w14:textId="77777777">
            <w:pPr>
              <w:rPr>
                <w:b/>
                <w:bCs/>
                <w:lang w:val="en-US" w:eastAsia="ja-JP"/>
              </w:rPr>
            </w:pPr>
            <w:r>
              <w:rPr>
                <w:b/>
                <w:bCs/>
                <w:lang w:val="en-US" w:eastAsia="ja-JP"/>
              </w:rPr>
              <w:t>Stream</w:t>
            </w:r>
            <w:r w:rsidRPr="00ED00F2">
              <w:rPr>
                <w:b/>
                <w:bCs/>
                <w:lang w:val="en-US" w:eastAsia="ja-JP"/>
              </w:rPr>
              <w:t xml:space="preserve"> Channel Upstream</w:t>
            </w:r>
          </w:p>
        </w:tc>
        <w:tc>
          <w:tcPr>
            <w:tcW w:w="4815" w:type="dxa"/>
            <w:gridSpan w:val="2"/>
          </w:tcPr>
          <w:p w:rsidR="00834ED1" w:rsidP="003B0385" w:rsidRDefault="00834ED1" w14:paraId="513C79F4" w14:textId="77777777">
            <w:pPr>
              <w:rPr>
                <w:b/>
                <w:bCs/>
                <w:lang w:val="en-US" w:eastAsia="ja-JP"/>
              </w:rPr>
            </w:pPr>
            <w:r>
              <w:rPr>
                <w:b/>
                <w:bCs/>
                <w:lang w:val="en-US" w:eastAsia="ja-JP"/>
              </w:rPr>
              <w:t>Stream</w:t>
            </w:r>
            <w:r w:rsidRPr="00ED00F2">
              <w:rPr>
                <w:b/>
                <w:bCs/>
                <w:lang w:val="en-US" w:eastAsia="ja-JP"/>
              </w:rPr>
              <w:t xml:space="preserve"> Channel Downstream</w:t>
            </w:r>
          </w:p>
        </w:tc>
      </w:tr>
      <w:tr w:rsidR="00834ED1" w:rsidTr="003B0385" w14:paraId="6B8C2DFD" w14:textId="77777777">
        <w:tc>
          <w:tcPr>
            <w:tcW w:w="2407" w:type="dxa"/>
            <w:vAlign w:val="center"/>
          </w:tcPr>
          <w:p w:rsidR="00834ED1" w:rsidP="003B0385" w:rsidRDefault="00834ED1" w14:paraId="0620490D"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834ED1" w:rsidP="003B0385" w:rsidRDefault="00834ED1" w14:paraId="1F9F2043"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834ED1" w:rsidP="003B0385" w:rsidRDefault="00834ED1" w14:paraId="36A56815"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834ED1" w:rsidP="003B0385" w:rsidRDefault="00834ED1" w14:paraId="0296BAE2" w14:textId="77777777">
            <w:pPr>
              <w:rPr>
                <w:b/>
                <w:bCs/>
                <w:lang w:val="en-US" w:eastAsia="ja-JP"/>
              </w:rPr>
            </w:pPr>
            <w:r w:rsidRPr="00ED00F2">
              <w:rPr>
                <w:b/>
                <w:bCs/>
                <w:lang w:val="en-US" w:eastAsia="ja-JP"/>
              </w:rPr>
              <w:t xml:space="preserve">Median </w:t>
            </w:r>
            <w:r>
              <w:rPr>
                <w:b/>
                <w:bCs/>
                <w:lang w:val="en-US" w:eastAsia="ja-JP"/>
              </w:rPr>
              <w:t>Packet Size</w:t>
            </w:r>
          </w:p>
        </w:tc>
      </w:tr>
      <w:tr w:rsidR="00834ED1" w:rsidTr="003B0385" w14:paraId="4D22814E" w14:textId="77777777">
        <w:tc>
          <w:tcPr>
            <w:tcW w:w="2407" w:type="dxa"/>
          </w:tcPr>
          <w:p w:rsidRPr="00ED00F2" w:rsidR="00834ED1" w:rsidP="003B0385" w:rsidRDefault="00834ED1" w14:paraId="7BCD4476" w14:textId="61253752">
            <w:pPr>
              <w:rPr>
                <w:lang w:val="en-US" w:eastAsia="ja-JP"/>
              </w:rPr>
            </w:pPr>
            <w:r w:rsidRPr="00834ED1">
              <w:rPr>
                <w:lang w:val="en-US" w:eastAsia="ja-JP"/>
              </w:rPr>
              <w:t xml:space="preserve">120 </w:t>
            </w:r>
            <w:proofErr w:type="gramStart"/>
            <w:r w:rsidRPr="00834ED1">
              <w:rPr>
                <w:lang w:val="en-US" w:eastAsia="ja-JP"/>
              </w:rPr>
              <w:t>byte</w:t>
            </w:r>
            <w:proofErr w:type="gramEnd"/>
          </w:p>
        </w:tc>
        <w:tc>
          <w:tcPr>
            <w:tcW w:w="2407" w:type="dxa"/>
          </w:tcPr>
          <w:p w:rsidR="00834ED1" w:rsidP="003B0385" w:rsidRDefault="00834ED1" w14:paraId="0CC855E3" w14:textId="77777777">
            <w:pPr>
              <w:rPr>
                <w:b/>
                <w:bCs/>
                <w:lang w:val="en-US" w:eastAsia="ja-JP"/>
              </w:rPr>
            </w:pPr>
            <w:r w:rsidRPr="00FF3DF2">
              <w:rPr>
                <w:lang w:val="en-US" w:eastAsia="ja-JP"/>
              </w:rPr>
              <w:t xml:space="preserve">100 </w:t>
            </w:r>
            <w:proofErr w:type="gramStart"/>
            <w:r w:rsidRPr="00FF3DF2">
              <w:rPr>
                <w:lang w:val="en-US" w:eastAsia="ja-JP"/>
              </w:rPr>
              <w:t>byte</w:t>
            </w:r>
            <w:proofErr w:type="gramEnd"/>
          </w:p>
        </w:tc>
        <w:tc>
          <w:tcPr>
            <w:tcW w:w="2407" w:type="dxa"/>
          </w:tcPr>
          <w:p w:rsidR="00834ED1" w:rsidP="003B0385" w:rsidRDefault="00834ED1" w14:paraId="7C93920B" w14:textId="6EFF9D1B">
            <w:pPr>
              <w:rPr>
                <w:b/>
                <w:bCs/>
                <w:lang w:val="en-US" w:eastAsia="ja-JP"/>
              </w:rPr>
            </w:pPr>
            <w:r w:rsidRPr="00834ED1">
              <w:rPr>
                <w:lang w:val="en-US" w:eastAsia="ja-JP"/>
              </w:rPr>
              <w:t xml:space="preserve">858 </w:t>
            </w:r>
            <w:proofErr w:type="gramStart"/>
            <w:r w:rsidRPr="00834ED1">
              <w:rPr>
                <w:lang w:val="en-US" w:eastAsia="ja-JP"/>
              </w:rPr>
              <w:t>byte</w:t>
            </w:r>
            <w:proofErr w:type="gramEnd"/>
          </w:p>
        </w:tc>
        <w:tc>
          <w:tcPr>
            <w:tcW w:w="2408" w:type="dxa"/>
          </w:tcPr>
          <w:p w:rsidR="00834ED1" w:rsidP="003B0385" w:rsidRDefault="00834ED1" w14:paraId="4456B31F" w14:textId="11582977">
            <w:pPr>
              <w:rPr>
                <w:b/>
                <w:bCs/>
                <w:lang w:val="en-US" w:eastAsia="ja-JP"/>
              </w:rPr>
            </w:pPr>
            <w:r w:rsidRPr="00834ED1">
              <w:rPr>
                <w:lang w:val="en-US" w:eastAsia="ja-JP"/>
              </w:rPr>
              <w:t>1179 byte</w:t>
            </w:r>
          </w:p>
        </w:tc>
      </w:tr>
    </w:tbl>
    <w:p w:rsidR="00834ED1" w:rsidP="005C6C51" w:rsidRDefault="005C6C51" w14:paraId="3FC76D65" w14:textId="49195417">
      <w:pPr>
        <w:pStyle w:val="Caption"/>
        <w:jc w:val="center"/>
      </w:pPr>
      <w:bookmarkStart w:name="_Ref59200499" w:id="36"/>
      <w:r w:rsidRPr="005C6C51">
        <w:t xml:space="preserve">Table </w:t>
      </w:r>
      <w:r w:rsidR="00EB0C2C">
        <w:fldChar w:fldCharType="begin"/>
      </w:r>
      <w:r w:rsidR="00EB0C2C">
        <w:instrText xml:space="preserve"> SEQ Table \* ARABIC </w:instrText>
      </w:r>
      <w:r w:rsidR="00EB0C2C">
        <w:fldChar w:fldCharType="separate"/>
      </w:r>
      <w:r w:rsidR="00EB0C2C">
        <w:rPr>
          <w:noProof/>
        </w:rPr>
        <w:t>1</w:t>
      </w:r>
      <w:r w:rsidR="00AD397A">
        <w:rPr>
          <w:noProof/>
        </w:rPr>
        <w:t>8</w:t>
      </w:r>
      <w:r w:rsidR="00EB0C2C">
        <w:fldChar w:fldCharType="end"/>
      </w:r>
      <w:bookmarkEnd w:id="36"/>
      <w:r w:rsidRPr="005C6C51" w:rsidR="00834ED1">
        <w:t xml:space="preserve"> – Packet sizes of the stream/data channel (video stream)</w:t>
      </w:r>
      <w:r w:rsidR="001323E0">
        <w:t>.</w:t>
      </w:r>
    </w:p>
    <w:p w:rsidR="00EE580E" w:rsidP="00EE580E" w:rsidRDefault="00EE580E" w14:paraId="38257BC4" w14:textId="1109DF94"/>
    <w:p w:rsidRPr="00714BCD" w:rsidR="00EE580E" w:rsidP="00EE580E" w:rsidRDefault="00EE580E" w14:paraId="310C1EDE" w14:textId="0542AED6">
      <w:r>
        <w:t xml:space="preserve">Identical to the previous cases, we observe that the packet sizes only vary slightly on the control channel with a median of 106 byte on the upstream and 118 </w:t>
      </w:r>
      <w:proofErr w:type="gramStart"/>
      <w:r>
        <w:t>byte</w:t>
      </w:r>
      <w:proofErr w:type="gramEnd"/>
      <w:r>
        <w:t xml:space="preserve"> on the downstream. </w:t>
      </w:r>
      <w:r w:rsidR="323E3170">
        <w:t>Also,</w:t>
      </w:r>
      <w:r>
        <w:t xml:space="preserve"> more 90 percent of the packets remain smaller than 200 </w:t>
      </w:r>
      <w:proofErr w:type="gramStart"/>
      <w:r>
        <w:t>byte</w:t>
      </w:r>
      <w:proofErr w:type="gramEnd"/>
      <w:r>
        <w:t xml:space="preserve"> in both directions. Once again, the stream channel upstream direction shows an identical median packet size of 100 byte to the previous measurement. For the downstream stream channel, we perceive a </w:t>
      </w:r>
      <w:r w:rsidR="365EAA0E">
        <w:t>slightly</w:t>
      </w:r>
      <w:r>
        <w:t xml:space="preserve"> smaller median packet size of 1179 bytes and a higher percentage of just above 30 percent of smaller packets in </w:t>
      </w:r>
      <w:r>
        <w:fldChar w:fldCharType="begin"/>
      </w:r>
      <w:r>
        <w:instrText xml:space="preserve"> REF _Ref59200745 \h </w:instrText>
      </w:r>
      <w:r>
        <w:fldChar w:fldCharType="separate"/>
      </w:r>
      <w:r>
        <w:t xml:space="preserve">Figure </w:t>
      </w:r>
      <w:r w:rsidRPr="768B795E">
        <w:rPr>
          <w:noProof/>
        </w:rPr>
        <w:t>19</w:t>
      </w:r>
      <w:r>
        <w:fldChar w:fldCharType="end"/>
      </w:r>
      <w:r>
        <w:t>. This can be attributed to the smaller bandwidth consumption</w:t>
      </w:r>
      <w:r w:rsidR="001D5ECB">
        <w:t xml:space="preserve"> due to the reduced resolution.</w:t>
      </w:r>
    </w:p>
    <w:p w:rsidRPr="00EE580E" w:rsidR="00EE580E" w:rsidP="00EE580E" w:rsidRDefault="00EE580E" w14:paraId="42D2EE48" w14:textId="77777777"/>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834ED1" w:rsidTr="4150916D" w14:paraId="5F7936E6" w14:textId="77777777">
        <w:tc>
          <w:tcPr>
            <w:tcW w:w="4814" w:type="dxa"/>
            <w:tcMar/>
          </w:tcPr>
          <w:p w:rsidR="005C6C51" w:rsidP="005C6C51" w:rsidRDefault="00834ED1" w14:paraId="4E334ADB" w14:textId="77777777">
            <w:pPr>
              <w:keepNext/>
              <w:jc w:val="center"/>
            </w:pPr>
            <w:r w:rsidR="00834ED1">
              <w:drawing>
                <wp:inline wp14:editId="35AE4434" wp14:anchorId="6B2F06B6">
                  <wp:extent cx="2879513" cy="2159635"/>
                  <wp:effectExtent l="0" t="0" r="0" b="0"/>
                  <wp:docPr id="22" name="Picture 22" title=""/>
                  <wp:cNvGraphicFramePr>
                    <a:graphicFrameLocks noChangeAspect="1"/>
                  </wp:cNvGraphicFramePr>
                  <a:graphic>
                    <a:graphicData uri="http://schemas.openxmlformats.org/drawingml/2006/picture">
                      <pic:pic>
                        <pic:nvPicPr>
                          <pic:cNvPr id="0" name="Picture 22"/>
                          <pic:cNvPicPr/>
                        </pic:nvPicPr>
                        <pic:blipFill>
                          <a:blip r:embed="R1783d471ac8c4b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9513" cy="2159635"/>
                          </a:xfrm>
                          <a:prstGeom prst="rect">
                            <a:avLst/>
                          </a:prstGeom>
                        </pic:spPr>
                      </pic:pic>
                    </a:graphicData>
                  </a:graphic>
                </wp:inline>
              </w:drawing>
            </w:r>
          </w:p>
          <w:p w:rsidR="005C6C51" w:rsidP="005C6C51" w:rsidRDefault="005C6C51" w14:paraId="20CB9C76" w14:textId="687423C3">
            <w:pPr>
              <w:pStyle w:val="Caption"/>
              <w:jc w:val="center"/>
            </w:pPr>
            <w:bookmarkStart w:name="_Ref59200530" w:id="37"/>
            <w:r>
              <w:t xml:space="preserve">Figure </w:t>
            </w:r>
            <w:r>
              <w:fldChar w:fldCharType="begin"/>
            </w:r>
            <w:r>
              <w:instrText xml:space="preserve"> SEQ Figure \* ARABIC </w:instrText>
            </w:r>
            <w:r>
              <w:fldChar w:fldCharType="separate"/>
            </w:r>
            <w:r>
              <w:rPr>
                <w:noProof/>
              </w:rPr>
              <w:t>16</w:t>
            </w:r>
            <w:r>
              <w:fldChar w:fldCharType="end"/>
            </w:r>
            <w:bookmarkEnd w:id="37"/>
            <w:r>
              <w:t xml:space="preserve"> – CDF of packet size for uplink control channel</w:t>
            </w:r>
          </w:p>
          <w:p w:rsidRPr="00D018DD" w:rsidR="00834ED1" w:rsidP="005C6C51" w:rsidRDefault="00834ED1" w14:paraId="3CF81D22" w14:textId="58A85E37">
            <w:pPr>
              <w:keepNext/>
              <w:jc w:val="center"/>
            </w:pPr>
          </w:p>
        </w:tc>
        <w:tc>
          <w:tcPr>
            <w:tcW w:w="4815" w:type="dxa"/>
            <w:tcMar/>
          </w:tcPr>
          <w:p w:rsidR="005C6C51" w:rsidP="005C6C51" w:rsidRDefault="00834ED1" w14:paraId="255B5D85" w14:textId="77777777">
            <w:pPr>
              <w:keepNext/>
              <w:jc w:val="center"/>
            </w:pPr>
            <w:r w:rsidR="00834ED1">
              <w:drawing>
                <wp:inline wp14:editId="35386123" wp14:anchorId="28C6B1BC">
                  <wp:extent cx="2874936" cy="2159635"/>
                  <wp:effectExtent l="0" t="0" r="1905" b="0"/>
                  <wp:docPr id="23" name="Picture 23" title=""/>
                  <wp:cNvGraphicFramePr>
                    <a:graphicFrameLocks noChangeAspect="1"/>
                  </wp:cNvGraphicFramePr>
                  <a:graphic>
                    <a:graphicData uri="http://schemas.openxmlformats.org/drawingml/2006/picture">
                      <pic:pic>
                        <pic:nvPicPr>
                          <pic:cNvPr id="0" name="Picture 23"/>
                          <pic:cNvPicPr/>
                        </pic:nvPicPr>
                        <pic:blipFill>
                          <a:blip r:embed="Re44ea0e495004a0c">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4936" cy="2159635"/>
                          </a:xfrm>
                          <a:prstGeom prst="rect">
                            <a:avLst/>
                          </a:prstGeom>
                        </pic:spPr>
                      </pic:pic>
                    </a:graphicData>
                  </a:graphic>
                </wp:inline>
              </w:drawing>
            </w:r>
          </w:p>
          <w:p w:rsidRPr="00D018DD" w:rsidR="00834ED1" w:rsidP="005C6C51" w:rsidRDefault="005C6C51" w14:paraId="46E87910" w14:textId="18D2A9D8">
            <w:pPr>
              <w:pStyle w:val="Caption"/>
              <w:jc w:val="center"/>
            </w:pPr>
            <w:bookmarkStart w:name="_Ref59200544" w:id="38"/>
            <w:r>
              <w:t xml:space="preserve">Figure </w:t>
            </w:r>
            <w:r>
              <w:fldChar w:fldCharType="begin"/>
            </w:r>
            <w:r>
              <w:instrText xml:space="preserve"> SEQ Figure \* ARABIC </w:instrText>
            </w:r>
            <w:r>
              <w:fldChar w:fldCharType="separate"/>
            </w:r>
            <w:r>
              <w:rPr>
                <w:noProof/>
              </w:rPr>
              <w:t>17</w:t>
            </w:r>
            <w:r>
              <w:fldChar w:fldCharType="end"/>
            </w:r>
            <w:bookmarkEnd w:id="38"/>
            <w:r>
              <w:t xml:space="preserve"> – CDF of packet size for downlink control channel</w:t>
            </w:r>
          </w:p>
        </w:tc>
      </w:tr>
      <w:tr w:rsidR="00834ED1" w:rsidTr="4150916D" w14:paraId="6FBA2ECD" w14:textId="77777777">
        <w:tc>
          <w:tcPr>
            <w:tcW w:w="4814" w:type="dxa"/>
            <w:tcMar/>
          </w:tcPr>
          <w:p w:rsidR="005C6C51" w:rsidP="005C6C51" w:rsidRDefault="00834ED1" w14:paraId="425F3AB0" w14:textId="77777777">
            <w:pPr>
              <w:keepNext/>
              <w:jc w:val="center"/>
            </w:pPr>
            <w:r w:rsidR="00834ED1">
              <w:drawing>
                <wp:inline wp14:editId="7976EDA4" wp14:anchorId="3E236558">
                  <wp:extent cx="2886075" cy="2168002"/>
                  <wp:effectExtent l="0" t="0" r="0" b="3810"/>
                  <wp:docPr id="24" name="Picture 24" title=""/>
                  <wp:cNvGraphicFramePr>
                    <a:graphicFrameLocks noChangeAspect="1"/>
                  </wp:cNvGraphicFramePr>
                  <a:graphic>
                    <a:graphicData uri="http://schemas.openxmlformats.org/drawingml/2006/picture">
                      <pic:pic>
                        <pic:nvPicPr>
                          <pic:cNvPr id="0" name="Picture 24"/>
                          <pic:cNvPicPr/>
                        </pic:nvPicPr>
                        <pic:blipFill>
                          <a:blip r:embed="R0ddf7b2129ea433a">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86075" cy="2168002"/>
                          </a:xfrm>
                          <a:prstGeom prst="rect">
                            <a:avLst/>
                          </a:prstGeom>
                        </pic:spPr>
                      </pic:pic>
                    </a:graphicData>
                  </a:graphic>
                </wp:inline>
              </w:drawing>
            </w:r>
          </w:p>
          <w:p w:rsidRPr="0042248B" w:rsidR="00834ED1" w:rsidP="005C6C51" w:rsidRDefault="005C6C51" w14:paraId="3FB797B7" w14:textId="0C66703B">
            <w:pPr>
              <w:pStyle w:val="Caption"/>
              <w:jc w:val="center"/>
            </w:pPr>
            <w:r>
              <w:t xml:space="preserve">Figure </w:t>
            </w:r>
            <w:r>
              <w:fldChar w:fldCharType="begin"/>
            </w:r>
            <w:r>
              <w:instrText xml:space="preserve"> SEQ Figure \* ARABIC </w:instrText>
            </w:r>
            <w:r>
              <w:fldChar w:fldCharType="separate"/>
            </w:r>
            <w:r>
              <w:rPr>
                <w:noProof/>
              </w:rPr>
              <w:t>18</w:t>
            </w:r>
            <w:r>
              <w:fldChar w:fldCharType="end"/>
            </w:r>
            <w:r>
              <w:t xml:space="preserve"> – CDF of packet size for uplink stream/data channel</w:t>
            </w:r>
          </w:p>
        </w:tc>
        <w:tc>
          <w:tcPr>
            <w:tcW w:w="4815" w:type="dxa"/>
            <w:tcMar/>
          </w:tcPr>
          <w:p w:rsidR="005C6C51" w:rsidP="005C6C51" w:rsidRDefault="00834ED1" w14:paraId="171AA3F8" w14:textId="77777777">
            <w:pPr>
              <w:keepNext/>
              <w:jc w:val="center"/>
            </w:pPr>
            <w:r w:rsidR="00834ED1">
              <w:drawing>
                <wp:inline wp14:editId="6926362D" wp14:anchorId="26AE956D">
                  <wp:extent cx="2852958" cy="2143125"/>
                  <wp:effectExtent l="0" t="0" r="5080" b="0"/>
                  <wp:docPr id="25" name="Picture 25" title=""/>
                  <wp:cNvGraphicFramePr>
                    <a:graphicFrameLocks noChangeAspect="1"/>
                  </wp:cNvGraphicFramePr>
                  <a:graphic>
                    <a:graphicData uri="http://schemas.openxmlformats.org/drawingml/2006/picture">
                      <pic:pic>
                        <pic:nvPicPr>
                          <pic:cNvPr id="0" name="Picture 25"/>
                          <pic:cNvPicPr/>
                        </pic:nvPicPr>
                        <pic:blipFill>
                          <a:blip r:embed="R7368e3e6f2314c48">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52958" cy="2143125"/>
                          </a:xfrm>
                          <a:prstGeom prst="rect">
                            <a:avLst/>
                          </a:prstGeom>
                        </pic:spPr>
                      </pic:pic>
                    </a:graphicData>
                  </a:graphic>
                </wp:inline>
              </w:drawing>
            </w:r>
          </w:p>
          <w:p w:rsidRPr="0042248B" w:rsidR="00834ED1" w:rsidP="005C6C51" w:rsidRDefault="005C6C51" w14:paraId="2DB0B91C" w14:textId="1F272545">
            <w:pPr>
              <w:pStyle w:val="Caption"/>
              <w:jc w:val="center"/>
            </w:pPr>
            <w:bookmarkStart w:name="_Ref59200745" w:id="39"/>
            <w:r>
              <w:t xml:space="preserve">Figure </w:t>
            </w:r>
            <w:r>
              <w:fldChar w:fldCharType="begin"/>
            </w:r>
            <w:r>
              <w:instrText xml:space="preserve"> SEQ Figure \* ARABIC </w:instrText>
            </w:r>
            <w:r>
              <w:fldChar w:fldCharType="separate"/>
            </w:r>
            <w:r>
              <w:rPr>
                <w:noProof/>
              </w:rPr>
              <w:t>19</w:t>
            </w:r>
            <w:r>
              <w:fldChar w:fldCharType="end"/>
            </w:r>
            <w:bookmarkEnd w:id="39"/>
            <w:r>
              <w:t xml:space="preserve"> – CDF of packet size for downstream stream/data channel</w:t>
            </w:r>
          </w:p>
        </w:tc>
      </w:tr>
    </w:tbl>
    <w:p w:rsidRPr="00834ED1" w:rsidR="00A4236E" w:rsidP="00A4236E" w:rsidRDefault="00A4236E" w14:paraId="4C9872CE" w14:textId="0F791C3C">
      <w:pPr>
        <w:rPr>
          <w:lang w:eastAsia="ja-JP"/>
        </w:rPr>
      </w:pPr>
    </w:p>
    <w:p w:rsidR="00A4236E" w:rsidP="00A4236E" w:rsidRDefault="00A4236E" w14:paraId="343CE3A4" w14:textId="77777777">
      <w:pPr>
        <w:rPr>
          <w:lang w:val="en-US" w:eastAsia="ja-JP"/>
        </w:rPr>
      </w:pPr>
    </w:p>
    <w:p w:rsidR="00A4236E" w:rsidP="00AD397A" w:rsidRDefault="00A4236E" w14:paraId="23FA8F04" w14:textId="514A7FB0">
      <w:pPr>
        <w:pStyle w:val="Heading2"/>
        <w:rPr>
          <w:lang w:val="en-US" w:eastAsia="ja-JP"/>
        </w:rPr>
      </w:pPr>
      <w:r>
        <w:rPr>
          <w:lang w:val="en-US" w:eastAsia="ja-JP"/>
        </w:rPr>
        <w:lastRenderedPageBreak/>
        <w:t>Game “</w:t>
      </w:r>
      <w:r w:rsidRPr="00A75705">
        <w:rPr>
          <w:lang w:val="en-US" w:eastAsia="ja-JP"/>
        </w:rPr>
        <w:t>Rise of the Tomb Raider</w:t>
      </w:r>
      <w:r>
        <w:rPr>
          <w:lang w:val="en-US" w:eastAsia="ja-JP"/>
        </w:rPr>
        <w:t>”</w:t>
      </w:r>
      <w:r w:rsidRPr="00A75705">
        <w:rPr>
          <w:lang w:val="en-US" w:eastAsia="ja-JP"/>
        </w:rPr>
        <w:t xml:space="preserve"> encoded </w:t>
      </w:r>
      <w:r>
        <w:rPr>
          <w:lang w:val="en-US" w:eastAsia="ja-JP"/>
        </w:rPr>
        <w:t xml:space="preserve">using </w:t>
      </w:r>
      <w:r w:rsidRPr="00A75705">
        <w:rPr>
          <w:lang w:val="en-US" w:eastAsia="ja-JP"/>
        </w:rPr>
        <w:t xml:space="preserve">H.264 </w:t>
      </w:r>
      <w:r>
        <w:rPr>
          <w:lang w:val="en-US" w:eastAsia="ja-JP"/>
        </w:rPr>
        <w:t>with resolution 720p</w:t>
      </w:r>
      <w:r w:rsidRPr="00A75705">
        <w:rPr>
          <w:lang w:val="en-US" w:eastAsia="ja-JP"/>
        </w:rPr>
        <w:t xml:space="preserve"> </w:t>
      </w:r>
      <w:r>
        <w:rPr>
          <w:lang w:val="en-US" w:eastAsia="ja-JP"/>
        </w:rPr>
        <w:t>and downstream loss equal to 15%</w:t>
      </w:r>
    </w:p>
    <w:p w:rsidR="00AD7C7D" w:rsidP="00AD7C7D" w:rsidRDefault="00AD7C7D" w14:paraId="2E26CEFA" w14:textId="0B2ADD7F">
      <w:pPr>
        <w:rPr>
          <w:lang w:val="en-US" w:eastAsia="ja-JP"/>
        </w:rPr>
      </w:pPr>
      <w:r w:rsidRPr="768B795E">
        <w:rPr>
          <w:lang w:val="en-US" w:eastAsia="ja-JP"/>
        </w:rPr>
        <w:t xml:space="preserve">In this final measurement scenario, we introduce packet loss rather than delay as impairment on the network </w:t>
      </w:r>
      <w:r w:rsidRPr="768B795E" w:rsidR="0FE3199B">
        <w:rPr>
          <w:lang w:val="en-US" w:eastAsia="ja-JP"/>
        </w:rPr>
        <w:t>connection.</w:t>
      </w:r>
      <w:r w:rsidRPr="768B795E">
        <w:rPr>
          <w:lang w:val="en-US" w:eastAsia="ja-JP"/>
        </w:rPr>
        <w:t xml:space="preserve"> We apply random packet loss in the downstream connection of 15%. Once again this is the </w:t>
      </w:r>
      <w:r w:rsidRPr="768B795E" w:rsidR="4E4C0948">
        <w:rPr>
          <w:lang w:val="en-US" w:eastAsia="ja-JP"/>
        </w:rPr>
        <w:t>empirically determined</w:t>
      </w:r>
      <w:r w:rsidRPr="768B795E">
        <w:rPr>
          <w:lang w:val="en-US" w:eastAsia="ja-JP"/>
        </w:rPr>
        <w:t xml:space="preserve"> loss limit beyond which the connection test for Google Stadia will fail when no other impairments apply. A similar limit could not be observed for upstream packet loss before the application became unusable. Once again, “Rise of the Tomb Raider” is played in analog sequence to the previous </w:t>
      </w:r>
      <w:r w:rsidRPr="768B795E" w:rsidR="1D70F004">
        <w:rPr>
          <w:lang w:val="en-US" w:eastAsia="ja-JP"/>
        </w:rPr>
        <w:t>scenarios</w:t>
      </w:r>
      <w:r w:rsidRPr="768B795E">
        <w:rPr>
          <w:lang w:val="en-US" w:eastAsia="ja-JP"/>
        </w:rPr>
        <w:t>. Also, the introduced packet loss causes Stadia once again to only delivers 720p video to the client. The video codec remains H.264.</w:t>
      </w:r>
    </w:p>
    <w:p w:rsidRPr="00AD7C7D" w:rsidR="00AD397A" w:rsidP="00AD7C7D" w:rsidRDefault="00AD397A" w14:paraId="460F1164" w14:textId="77777777">
      <w:pPr>
        <w:rPr>
          <w:lang w:val="en-US" w:eastAsia="ja-JP"/>
        </w:rPr>
      </w:pPr>
    </w:p>
    <w:p w:rsidR="003B0385" w:rsidP="00AD397A" w:rsidRDefault="003B0385" w14:paraId="00A16DAA" w14:textId="45E137F9">
      <w:pPr>
        <w:pStyle w:val="Heading3"/>
        <w:rPr>
          <w:lang w:val="en-US" w:eastAsia="ja-JP"/>
        </w:rPr>
      </w:pPr>
      <w:r w:rsidRPr="00ED00F2">
        <w:rPr>
          <w:lang w:val="en-US" w:eastAsia="ja-JP"/>
        </w:rPr>
        <w:t>Throughput over Time</w:t>
      </w:r>
    </w:p>
    <w:p w:rsidRPr="00D4774C" w:rsidR="00D4774C" w:rsidP="003B0385" w:rsidRDefault="00D4774C" w14:paraId="6C2D2C43" w14:textId="39B9148D">
      <w:pPr>
        <w:rPr>
          <w:lang w:val="en-US" w:eastAsia="ja-JP"/>
        </w:rPr>
      </w:pPr>
      <w:r>
        <w:rPr>
          <w:lang w:val="en-US" w:eastAsia="ja-JP"/>
        </w:rPr>
        <w:fldChar w:fldCharType="begin"/>
      </w:r>
      <w:r>
        <w:rPr>
          <w:lang w:val="en-US" w:eastAsia="ja-JP"/>
        </w:rPr>
        <w:instrText xml:space="preserve"> REF _Ref59201528 \h </w:instrText>
      </w:r>
      <w:r>
        <w:rPr>
          <w:lang w:val="en-US" w:eastAsia="ja-JP"/>
        </w:rPr>
      </w:r>
      <w:r>
        <w:rPr>
          <w:lang w:val="en-US" w:eastAsia="ja-JP"/>
        </w:rPr>
        <w:fldChar w:fldCharType="separate"/>
      </w:r>
      <w:r w:rsidRPr="005C6C51">
        <w:t xml:space="preserve">Table </w:t>
      </w:r>
      <w:r>
        <w:rPr>
          <w:noProof/>
        </w:rPr>
        <w:t>1</w:t>
      </w:r>
      <w:r w:rsidR="00AD397A">
        <w:rPr>
          <w:noProof/>
        </w:rPr>
        <w:t>9</w:t>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_Ref59201548 \h </w:instrText>
      </w:r>
      <w:r>
        <w:rPr>
          <w:lang w:val="en-US" w:eastAsia="ja-JP"/>
        </w:rPr>
      </w:r>
      <w:r>
        <w:rPr>
          <w:lang w:val="en-US" w:eastAsia="ja-JP"/>
        </w:rPr>
        <w:fldChar w:fldCharType="separate"/>
      </w:r>
      <w:r w:rsidRPr="005C6C51">
        <w:t xml:space="preserve">Table </w:t>
      </w:r>
      <w:r w:rsidR="00AD397A">
        <w:rPr>
          <w:noProof/>
        </w:rPr>
        <w:t>20</w:t>
      </w:r>
      <w:r>
        <w:rPr>
          <w:lang w:val="en-US" w:eastAsia="ja-JP"/>
        </w:rPr>
        <w:fldChar w:fldCharType="end"/>
      </w:r>
      <w:r>
        <w:rPr>
          <w:lang w:val="en-US" w:eastAsia="ja-JP"/>
        </w:rPr>
        <w:t xml:space="preserve"> show the mean and median throughput results for the control channel and stream channel</w:t>
      </w:r>
      <w:r w:rsidR="40FC5772">
        <w:rPr>
          <w:lang w:val="en-US" w:eastAsia="ja-JP"/>
        </w:rPr>
        <w:t>,</w:t>
      </w:r>
      <w:r>
        <w:rPr>
          <w:lang w:val="en-US" w:eastAsia="ja-JP"/>
        </w:rPr>
        <w:t xml:space="preserve"> respectively. As in all previous measurements, the control channel bandwidth requires less than 2 </w:t>
      </w:r>
      <w:proofErr w:type="spellStart"/>
      <w:r>
        <w:rPr>
          <w:lang w:val="en-US" w:eastAsia="ja-JP"/>
        </w:rPr>
        <w:t>k</w:t>
      </w:r>
      <w:r w:rsidR="00F106CD">
        <w:rPr>
          <w:lang w:val="en-US" w:eastAsia="ja-JP"/>
        </w:rPr>
        <w:t>b</w:t>
      </w:r>
      <w:r>
        <w:rPr>
          <w:lang w:val="en-US" w:eastAsia="ja-JP"/>
        </w:rPr>
        <w:t>it</w:t>
      </w:r>
      <w:proofErr w:type="spellEnd"/>
      <w:r>
        <w:rPr>
          <w:lang w:val="en-US" w:eastAsia="ja-JP"/>
        </w:rPr>
        <w:t>/s on average in either direction. The stream channel throughput is reduced to 11.36 M</w:t>
      </w:r>
      <w:r w:rsidR="00F106CD">
        <w:rPr>
          <w:lang w:val="en-US" w:eastAsia="ja-JP"/>
        </w:rPr>
        <w:t>b</w:t>
      </w:r>
      <w:r>
        <w:rPr>
          <w:lang w:val="en-US" w:eastAsia="ja-JP"/>
        </w:rPr>
        <w:t>it/s in the interactive phase due to the reduced video resolution caused by the packet loss which is in line with the previously observed 10.23 M</w:t>
      </w:r>
      <w:r w:rsidR="00F106CD">
        <w:rPr>
          <w:lang w:val="en-US" w:eastAsia="ja-JP"/>
        </w:rPr>
        <w:t>b</w:t>
      </w:r>
      <w:r>
        <w:rPr>
          <w:lang w:val="en-US" w:eastAsia="ja-JP"/>
        </w:rPr>
        <w:t>it/s in the case with added delay.</w:t>
      </w:r>
    </w:p>
    <w:tbl>
      <w:tblPr>
        <w:tblStyle w:val="TableGrid"/>
        <w:tblW w:w="0" w:type="auto"/>
        <w:tblLook w:val="04A0" w:firstRow="1" w:lastRow="0" w:firstColumn="1" w:lastColumn="0" w:noHBand="0" w:noVBand="1"/>
      </w:tblPr>
      <w:tblGrid>
        <w:gridCol w:w="2407"/>
        <w:gridCol w:w="2407"/>
        <w:gridCol w:w="2407"/>
        <w:gridCol w:w="2408"/>
      </w:tblGrid>
      <w:tr w:rsidR="003B0385" w:rsidTr="003B0385" w14:paraId="2BB812CA" w14:textId="77777777">
        <w:tc>
          <w:tcPr>
            <w:tcW w:w="4814" w:type="dxa"/>
            <w:gridSpan w:val="2"/>
          </w:tcPr>
          <w:p w:rsidR="003B0385" w:rsidP="003B0385" w:rsidRDefault="003B0385" w14:paraId="4BF8BD18" w14:textId="77777777">
            <w:pPr>
              <w:rPr>
                <w:b/>
                <w:bCs/>
                <w:lang w:val="en-US" w:eastAsia="ja-JP"/>
              </w:rPr>
            </w:pPr>
            <w:r w:rsidRPr="00ED00F2">
              <w:rPr>
                <w:b/>
                <w:bCs/>
                <w:lang w:val="en-US" w:eastAsia="ja-JP"/>
              </w:rPr>
              <w:t>Control Channel Upstream</w:t>
            </w:r>
          </w:p>
        </w:tc>
        <w:tc>
          <w:tcPr>
            <w:tcW w:w="4815" w:type="dxa"/>
            <w:gridSpan w:val="2"/>
          </w:tcPr>
          <w:p w:rsidR="003B0385" w:rsidP="003B0385" w:rsidRDefault="003B0385" w14:paraId="207B0D40" w14:textId="77777777">
            <w:pPr>
              <w:rPr>
                <w:b/>
                <w:bCs/>
                <w:lang w:val="en-US" w:eastAsia="ja-JP"/>
              </w:rPr>
            </w:pPr>
            <w:r w:rsidRPr="00ED00F2">
              <w:rPr>
                <w:b/>
                <w:bCs/>
                <w:lang w:val="en-US" w:eastAsia="ja-JP"/>
              </w:rPr>
              <w:t>Control Channel Downstream</w:t>
            </w:r>
          </w:p>
        </w:tc>
      </w:tr>
      <w:tr w:rsidR="003B0385" w:rsidTr="003B0385" w14:paraId="142A9F67" w14:textId="77777777">
        <w:tc>
          <w:tcPr>
            <w:tcW w:w="2407" w:type="dxa"/>
            <w:vAlign w:val="center"/>
          </w:tcPr>
          <w:p w:rsidR="003B0385" w:rsidP="003B0385" w:rsidRDefault="003B0385" w14:paraId="4FB58E3F" w14:textId="77777777">
            <w:pPr>
              <w:rPr>
                <w:b/>
                <w:bCs/>
                <w:lang w:val="en-US" w:eastAsia="ja-JP"/>
              </w:rPr>
            </w:pPr>
            <w:r w:rsidRPr="00ED00F2">
              <w:rPr>
                <w:b/>
                <w:bCs/>
                <w:lang w:val="en-US" w:eastAsia="ja-JP"/>
              </w:rPr>
              <w:t>Mean Throughput</w:t>
            </w:r>
          </w:p>
        </w:tc>
        <w:tc>
          <w:tcPr>
            <w:tcW w:w="2407" w:type="dxa"/>
          </w:tcPr>
          <w:p w:rsidR="003B0385" w:rsidP="003B0385" w:rsidRDefault="003B0385" w14:paraId="031EEFF1" w14:textId="77777777">
            <w:pPr>
              <w:rPr>
                <w:b/>
                <w:bCs/>
                <w:lang w:val="en-US" w:eastAsia="ja-JP"/>
              </w:rPr>
            </w:pPr>
            <w:r w:rsidRPr="00ED00F2">
              <w:rPr>
                <w:b/>
                <w:bCs/>
                <w:lang w:val="en-US" w:eastAsia="ja-JP"/>
              </w:rPr>
              <w:t>Median Throughput</w:t>
            </w:r>
          </w:p>
        </w:tc>
        <w:tc>
          <w:tcPr>
            <w:tcW w:w="2407" w:type="dxa"/>
          </w:tcPr>
          <w:p w:rsidR="003B0385" w:rsidP="003B0385" w:rsidRDefault="003B0385" w14:paraId="54E796FD" w14:textId="77777777">
            <w:pPr>
              <w:rPr>
                <w:b/>
                <w:bCs/>
                <w:lang w:val="en-US" w:eastAsia="ja-JP"/>
              </w:rPr>
            </w:pPr>
            <w:r w:rsidRPr="00ED00F2">
              <w:rPr>
                <w:b/>
                <w:bCs/>
                <w:lang w:val="en-US" w:eastAsia="ja-JP"/>
              </w:rPr>
              <w:t>Mean Throughput</w:t>
            </w:r>
          </w:p>
        </w:tc>
        <w:tc>
          <w:tcPr>
            <w:tcW w:w="2408" w:type="dxa"/>
          </w:tcPr>
          <w:p w:rsidR="003B0385" w:rsidP="003B0385" w:rsidRDefault="003B0385" w14:paraId="539848B8" w14:textId="77777777">
            <w:pPr>
              <w:rPr>
                <w:b/>
                <w:bCs/>
                <w:lang w:val="en-US" w:eastAsia="ja-JP"/>
              </w:rPr>
            </w:pPr>
            <w:r w:rsidRPr="00ED00F2">
              <w:rPr>
                <w:b/>
                <w:bCs/>
                <w:lang w:val="en-US" w:eastAsia="ja-JP"/>
              </w:rPr>
              <w:t>Median Throughput</w:t>
            </w:r>
          </w:p>
        </w:tc>
      </w:tr>
      <w:tr w:rsidR="003B0385" w:rsidTr="003B0385" w14:paraId="3D097EA3" w14:textId="77777777">
        <w:tc>
          <w:tcPr>
            <w:tcW w:w="2407" w:type="dxa"/>
          </w:tcPr>
          <w:p w:rsidRPr="00ED00F2" w:rsidR="003B0385" w:rsidP="003B0385" w:rsidRDefault="003B0385" w14:paraId="4231DCC1" w14:textId="623A0BF1">
            <w:pPr>
              <w:rPr>
                <w:lang w:val="en-US" w:eastAsia="ja-JP"/>
              </w:rPr>
            </w:pPr>
            <w:r w:rsidRPr="003B0385">
              <w:rPr>
                <w:lang w:val="en-US" w:eastAsia="ja-JP"/>
              </w:rPr>
              <w:t xml:space="preserve">1.71 </w:t>
            </w:r>
            <w:proofErr w:type="spellStart"/>
            <w:r w:rsidRPr="003B0385">
              <w:rPr>
                <w:lang w:val="en-US" w:eastAsia="ja-JP"/>
              </w:rPr>
              <w:t>k</w:t>
            </w:r>
            <w:r w:rsidR="00F106CD">
              <w:rPr>
                <w:lang w:val="en-US" w:eastAsia="ja-JP"/>
              </w:rPr>
              <w:t>b</w:t>
            </w:r>
            <w:r w:rsidRPr="003B0385">
              <w:rPr>
                <w:lang w:val="en-US" w:eastAsia="ja-JP"/>
              </w:rPr>
              <w:t>it</w:t>
            </w:r>
            <w:proofErr w:type="spellEnd"/>
            <w:r w:rsidRPr="003B0385">
              <w:rPr>
                <w:lang w:val="en-US" w:eastAsia="ja-JP"/>
              </w:rPr>
              <w:t>/s</w:t>
            </w:r>
          </w:p>
        </w:tc>
        <w:tc>
          <w:tcPr>
            <w:tcW w:w="2407" w:type="dxa"/>
          </w:tcPr>
          <w:p w:rsidR="003B0385" w:rsidP="003B0385" w:rsidRDefault="003B0385" w14:paraId="0DEEA3A5" w14:textId="7212AB89">
            <w:pPr>
              <w:rPr>
                <w:b/>
                <w:bCs/>
                <w:lang w:val="en-US" w:eastAsia="ja-JP"/>
              </w:rPr>
            </w:pPr>
            <w:r w:rsidRPr="003B0385">
              <w:rPr>
                <w:lang w:val="en-US" w:eastAsia="ja-JP"/>
              </w:rPr>
              <w:t xml:space="preserve">1.14 </w:t>
            </w:r>
            <w:proofErr w:type="spellStart"/>
            <w:r w:rsidRPr="003B0385">
              <w:rPr>
                <w:lang w:val="en-US" w:eastAsia="ja-JP"/>
              </w:rPr>
              <w:t>k</w:t>
            </w:r>
            <w:r w:rsidR="00F106CD">
              <w:rPr>
                <w:lang w:val="en-US" w:eastAsia="ja-JP"/>
              </w:rPr>
              <w:t>b</w:t>
            </w:r>
            <w:r w:rsidRPr="003B0385">
              <w:rPr>
                <w:lang w:val="en-US" w:eastAsia="ja-JP"/>
              </w:rPr>
              <w:t>it</w:t>
            </w:r>
            <w:proofErr w:type="spellEnd"/>
            <w:r w:rsidRPr="003B0385">
              <w:rPr>
                <w:lang w:val="en-US" w:eastAsia="ja-JP"/>
              </w:rPr>
              <w:t>/s</w:t>
            </w:r>
          </w:p>
        </w:tc>
        <w:tc>
          <w:tcPr>
            <w:tcW w:w="2407" w:type="dxa"/>
          </w:tcPr>
          <w:p w:rsidR="003B0385" w:rsidP="003B0385" w:rsidRDefault="003B0385" w14:paraId="1708A804" w14:textId="5E76CE72">
            <w:pPr>
              <w:rPr>
                <w:b/>
                <w:bCs/>
                <w:lang w:val="en-US" w:eastAsia="ja-JP"/>
              </w:rPr>
            </w:pPr>
            <w:r w:rsidRPr="003B0385">
              <w:rPr>
                <w:lang w:val="en-US" w:eastAsia="ja-JP"/>
              </w:rPr>
              <w:t xml:space="preserve">1.72 </w:t>
            </w:r>
            <w:proofErr w:type="spellStart"/>
            <w:r w:rsidRPr="003B0385">
              <w:rPr>
                <w:lang w:val="en-US" w:eastAsia="ja-JP"/>
              </w:rPr>
              <w:t>k</w:t>
            </w:r>
            <w:r w:rsidR="00F106CD">
              <w:rPr>
                <w:lang w:val="en-US" w:eastAsia="ja-JP"/>
              </w:rPr>
              <w:t>b</w:t>
            </w:r>
            <w:r w:rsidRPr="003B0385">
              <w:rPr>
                <w:lang w:val="en-US" w:eastAsia="ja-JP"/>
              </w:rPr>
              <w:t>it</w:t>
            </w:r>
            <w:proofErr w:type="spellEnd"/>
            <w:r w:rsidRPr="003B0385">
              <w:rPr>
                <w:lang w:val="en-US" w:eastAsia="ja-JP"/>
              </w:rPr>
              <w:t>/s</w:t>
            </w:r>
          </w:p>
        </w:tc>
        <w:tc>
          <w:tcPr>
            <w:tcW w:w="2408" w:type="dxa"/>
          </w:tcPr>
          <w:p w:rsidR="003B0385" w:rsidP="003B0385" w:rsidRDefault="003B0385" w14:paraId="42226856" w14:textId="7D351919">
            <w:pPr>
              <w:rPr>
                <w:b/>
                <w:bCs/>
                <w:lang w:val="en-US" w:eastAsia="ja-JP"/>
              </w:rPr>
            </w:pPr>
            <w:r w:rsidRPr="0042248B">
              <w:rPr>
                <w:lang w:val="en-US" w:eastAsia="ja-JP"/>
              </w:rPr>
              <w:t xml:space="preserve">0.94 </w:t>
            </w:r>
            <w:proofErr w:type="spellStart"/>
            <w:r w:rsidRPr="0042248B">
              <w:rPr>
                <w:lang w:val="en-US" w:eastAsia="ja-JP"/>
              </w:rPr>
              <w:t>k</w:t>
            </w:r>
            <w:r w:rsidR="00F106CD">
              <w:rPr>
                <w:lang w:val="en-US" w:eastAsia="ja-JP"/>
              </w:rPr>
              <w:t>b</w:t>
            </w:r>
            <w:r w:rsidRPr="0042248B">
              <w:rPr>
                <w:lang w:val="en-US" w:eastAsia="ja-JP"/>
              </w:rPr>
              <w:t>it</w:t>
            </w:r>
            <w:proofErr w:type="spellEnd"/>
            <w:r w:rsidRPr="0042248B">
              <w:rPr>
                <w:lang w:val="en-US" w:eastAsia="ja-JP"/>
              </w:rPr>
              <w:t>/s</w:t>
            </w:r>
          </w:p>
        </w:tc>
      </w:tr>
    </w:tbl>
    <w:p w:rsidR="005C6C51" w:rsidP="00AD7C7D" w:rsidRDefault="005C6C51" w14:paraId="023061FC" w14:textId="6BBBD151">
      <w:pPr>
        <w:pStyle w:val="Caption"/>
        <w:jc w:val="center"/>
      </w:pPr>
      <w:bookmarkStart w:name="_Ref59201528" w:id="40"/>
      <w:r w:rsidRPr="005C6C51">
        <w:t xml:space="preserve">Table </w:t>
      </w:r>
      <w:r w:rsidR="00EB0C2C">
        <w:fldChar w:fldCharType="begin"/>
      </w:r>
      <w:r w:rsidR="00EB0C2C">
        <w:instrText xml:space="preserve"> SEQ Table \* ARABIC </w:instrText>
      </w:r>
      <w:r w:rsidR="00EB0C2C">
        <w:fldChar w:fldCharType="separate"/>
      </w:r>
      <w:r w:rsidR="00EB0C2C">
        <w:rPr>
          <w:noProof/>
        </w:rPr>
        <w:t>1</w:t>
      </w:r>
      <w:r w:rsidR="00AD397A">
        <w:rPr>
          <w:noProof/>
        </w:rPr>
        <w:t>9</w:t>
      </w:r>
      <w:r w:rsidR="00EB0C2C">
        <w:fldChar w:fldCharType="end"/>
      </w:r>
      <w:bookmarkEnd w:id="40"/>
      <w:r w:rsidRPr="005C6C51" w:rsidR="003B0385">
        <w:t xml:space="preserve"> – Throughput of the control channel (user input)</w:t>
      </w:r>
      <w:r w:rsidR="001323E0">
        <w:t>.</w:t>
      </w:r>
    </w:p>
    <w:p w:rsidRPr="005C6C51" w:rsidR="005C6C51" w:rsidP="005C6C51" w:rsidRDefault="005C6C51" w14:paraId="498371E5" w14:textId="77777777"/>
    <w:tbl>
      <w:tblPr>
        <w:tblStyle w:val="TableGrid"/>
        <w:tblW w:w="0" w:type="auto"/>
        <w:tblLook w:val="04A0" w:firstRow="1" w:lastRow="0" w:firstColumn="1" w:lastColumn="0" w:noHBand="0" w:noVBand="1"/>
      </w:tblPr>
      <w:tblGrid>
        <w:gridCol w:w="1806"/>
        <w:gridCol w:w="1806"/>
        <w:gridCol w:w="1806"/>
        <w:gridCol w:w="1806"/>
        <w:gridCol w:w="2405"/>
      </w:tblGrid>
      <w:tr w:rsidR="003B0385" w:rsidTr="003B0385" w14:paraId="53D8DB3C" w14:textId="77777777">
        <w:tc>
          <w:tcPr>
            <w:tcW w:w="3612" w:type="dxa"/>
            <w:gridSpan w:val="2"/>
          </w:tcPr>
          <w:p w:rsidR="003B0385" w:rsidP="003B0385" w:rsidRDefault="003B0385" w14:paraId="08014B93" w14:textId="77777777">
            <w:pPr>
              <w:rPr>
                <w:b/>
                <w:bCs/>
                <w:lang w:val="en-US" w:eastAsia="ja-JP"/>
              </w:rPr>
            </w:pPr>
            <w:r>
              <w:rPr>
                <w:b/>
                <w:bCs/>
                <w:lang w:val="en-US" w:eastAsia="ja-JP"/>
              </w:rPr>
              <w:t>Stream</w:t>
            </w:r>
            <w:r w:rsidRPr="00ED00F2">
              <w:rPr>
                <w:b/>
                <w:bCs/>
                <w:lang w:val="en-US" w:eastAsia="ja-JP"/>
              </w:rPr>
              <w:t xml:space="preserve"> Channel Upstream</w:t>
            </w:r>
          </w:p>
        </w:tc>
        <w:tc>
          <w:tcPr>
            <w:tcW w:w="6017" w:type="dxa"/>
            <w:gridSpan w:val="3"/>
          </w:tcPr>
          <w:p w:rsidR="003B0385" w:rsidP="003B0385" w:rsidRDefault="003B0385" w14:paraId="34BD0E42" w14:textId="77777777">
            <w:pPr>
              <w:rPr>
                <w:b/>
                <w:bCs/>
                <w:lang w:val="en-US" w:eastAsia="ja-JP"/>
              </w:rPr>
            </w:pPr>
            <w:r>
              <w:rPr>
                <w:b/>
                <w:bCs/>
                <w:lang w:val="en-US" w:eastAsia="ja-JP"/>
              </w:rPr>
              <w:t>Stream</w:t>
            </w:r>
            <w:r w:rsidRPr="00ED00F2">
              <w:rPr>
                <w:b/>
                <w:bCs/>
                <w:lang w:val="en-US" w:eastAsia="ja-JP"/>
              </w:rPr>
              <w:t xml:space="preserve"> Channel Downstream</w:t>
            </w:r>
          </w:p>
        </w:tc>
      </w:tr>
      <w:tr w:rsidR="003B0385" w:rsidTr="003B0385" w14:paraId="3C26F33C" w14:textId="77777777">
        <w:tc>
          <w:tcPr>
            <w:tcW w:w="1806" w:type="dxa"/>
            <w:vAlign w:val="center"/>
          </w:tcPr>
          <w:p w:rsidR="003B0385" w:rsidP="003B0385" w:rsidRDefault="003B0385" w14:paraId="415F5DCB" w14:textId="77777777">
            <w:pPr>
              <w:jc w:val="left"/>
              <w:rPr>
                <w:b/>
                <w:bCs/>
                <w:lang w:val="en-US" w:eastAsia="ja-JP"/>
              </w:rPr>
            </w:pPr>
            <w:r w:rsidRPr="00ED00F2">
              <w:rPr>
                <w:b/>
                <w:bCs/>
                <w:lang w:val="en-US" w:eastAsia="ja-JP"/>
              </w:rPr>
              <w:t>Mean Throughput</w:t>
            </w:r>
          </w:p>
        </w:tc>
        <w:tc>
          <w:tcPr>
            <w:tcW w:w="1806" w:type="dxa"/>
          </w:tcPr>
          <w:p w:rsidR="003B0385" w:rsidP="003B0385" w:rsidRDefault="003B0385" w14:paraId="029E1C27" w14:textId="77777777">
            <w:pPr>
              <w:jc w:val="left"/>
              <w:rPr>
                <w:b/>
                <w:bCs/>
                <w:lang w:val="en-US" w:eastAsia="ja-JP"/>
              </w:rPr>
            </w:pPr>
            <w:r w:rsidRPr="00ED00F2">
              <w:rPr>
                <w:b/>
                <w:bCs/>
                <w:lang w:val="en-US" w:eastAsia="ja-JP"/>
              </w:rPr>
              <w:t>Median Throughput</w:t>
            </w:r>
          </w:p>
        </w:tc>
        <w:tc>
          <w:tcPr>
            <w:tcW w:w="1806" w:type="dxa"/>
          </w:tcPr>
          <w:p w:rsidR="003B0385" w:rsidP="003B0385" w:rsidRDefault="003B0385" w14:paraId="06AAAAC3" w14:textId="77777777">
            <w:pPr>
              <w:jc w:val="left"/>
              <w:rPr>
                <w:b/>
                <w:bCs/>
                <w:lang w:val="en-US" w:eastAsia="ja-JP"/>
              </w:rPr>
            </w:pPr>
            <w:r w:rsidRPr="00ED00F2">
              <w:rPr>
                <w:b/>
                <w:bCs/>
                <w:lang w:val="en-US" w:eastAsia="ja-JP"/>
              </w:rPr>
              <w:t>Mean Throughput</w:t>
            </w:r>
          </w:p>
        </w:tc>
        <w:tc>
          <w:tcPr>
            <w:tcW w:w="1806" w:type="dxa"/>
          </w:tcPr>
          <w:p w:rsidR="003B0385" w:rsidP="003B0385" w:rsidRDefault="003B0385" w14:paraId="5C659CDC" w14:textId="77777777">
            <w:pPr>
              <w:jc w:val="left"/>
              <w:rPr>
                <w:b/>
                <w:bCs/>
                <w:lang w:val="en-US" w:eastAsia="ja-JP"/>
              </w:rPr>
            </w:pPr>
            <w:r w:rsidRPr="00ED00F2">
              <w:rPr>
                <w:b/>
                <w:bCs/>
                <w:lang w:val="en-US" w:eastAsia="ja-JP"/>
              </w:rPr>
              <w:t>Median Throughput</w:t>
            </w:r>
          </w:p>
        </w:tc>
        <w:tc>
          <w:tcPr>
            <w:tcW w:w="2405" w:type="dxa"/>
          </w:tcPr>
          <w:p w:rsidRPr="00ED00F2" w:rsidR="003B0385" w:rsidP="003B0385" w:rsidRDefault="003B0385" w14:paraId="413F8039" w14:textId="77777777">
            <w:pPr>
              <w:jc w:val="left"/>
              <w:rPr>
                <w:b/>
                <w:bCs/>
                <w:lang w:val="en-US" w:eastAsia="ja-JP"/>
              </w:rPr>
            </w:pPr>
            <w:r w:rsidRPr="002418A6">
              <w:rPr>
                <w:b/>
                <w:bCs/>
                <w:lang w:val="en-US" w:eastAsia="ja-JP"/>
              </w:rPr>
              <w:t>Mean Throughput</w:t>
            </w:r>
            <w:r>
              <w:rPr>
                <w:b/>
                <w:bCs/>
                <w:lang w:val="en-US" w:eastAsia="ja-JP"/>
              </w:rPr>
              <w:t xml:space="preserve"> (Interactive Phase)</w:t>
            </w:r>
          </w:p>
        </w:tc>
      </w:tr>
      <w:tr w:rsidR="003B0385" w:rsidTr="003B0385" w14:paraId="2DF03858" w14:textId="77777777">
        <w:tc>
          <w:tcPr>
            <w:tcW w:w="1806" w:type="dxa"/>
          </w:tcPr>
          <w:p w:rsidRPr="00ED00F2" w:rsidR="003B0385" w:rsidP="003B0385" w:rsidRDefault="003B0385" w14:paraId="3D4E072F" w14:textId="1273CB50">
            <w:pPr>
              <w:rPr>
                <w:lang w:val="en-US" w:eastAsia="ja-JP"/>
              </w:rPr>
            </w:pPr>
            <w:r w:rsidRPr="003B0385">
              <w:rPr>
                <w:lang w:val="en-US" w:eastAsia="ja-JP"/>
              </w:rPr>
              <w:t>0.32 M</w:t>
            </w:r>
            <w:r w:rsidR="00F106CD">
              <w:rPr>
                <w:lang w:val="en-US" w:eastAsia="ja-JP"/>
              </w:rPr>
              <w:t>b</w:t>
            </w:r>
            <w:r w:rsidRPr="003B0385">
              <w:rPr>
                <w:lang w:val="en-US" w:eastAsia="ja-JP"/>
              </w:rPr>
              <w:t>it/s</w:t>
            </w:r>
          </w:p>
        </w:tc>
        <w:tc>
          <w:tcPr>
            <w:tcW w:w="1806" w:type="dxa"/>
          </w:tcPr>
          <w:p w:rsidR="003B0385" w:rsidP="003B0385" w:rsidRDefault="003B0385" w14:paraId="75766D5D" w14:textId="0AFA5EB5">
            <w:pPr>
              <w:rPr>
                <w:b/>
                <w:bCs/>
                <w:lang w:val="en-US" w:eastAsia="ja-JP"/>
              </w:rPr>
            </w:pPr>
            <w:r w:rsidRPr="00834ED1">
              <w:rPr>
                <w:lang w:val="en-US" w:eastAsia="ja-JP"/>
              </w:rPr>
              <w:t>0.2</w:t>
            </w:r>
            <w:r>
              <w:rPr>
                <w:lang w:val="en-US" w:eastAsia="ja-JP"/>
              </w:rPr>
              <w:t>9</w:t>
            </w:r>
            <w:r w:rsidRPr="00834ED1">
              <w:rPr>
                <w:lang w:val="en-US" w:eastAsia="ja-JP"/>
              </w:rPr>
              <w:t xml:space="preserve"> M</w:t>
            </w:r>
            <w:r w:rsidR="00F106CD">
              <w:rPr>
                <w:lang w:val="en-US" w:eastAsia="ja-JP"/>
              </w:rPr>
              <w:t>b</w:t>
            </w:r>
            <w:r w:rsidRPr="00834ED1">
              <w:rPr>
                <w:lang w:val="en-US" w:eastAsia="ja-JP"/>
              </w:rPr>
              <w:t>it/s</w:t>
            </w:r>
          </w:p>
        </w:tc>
        <w:tc>
          <w:tcPr>
            <w:tcW w:w="1806" w:type="dxa"/>
          </w:tcPr>
          <w:p w:rsidR="003B0385" w:rsidP="003B0385" w:rsidRDefault="003B0385" w14:paraId="5B4E7A13" w14:textId="79212661">
            <w:pPr>
              <w:rPr>
                <w:b/>
                <w:bCs/>
                <w:lang w:val="en-US" w:eastAsia="ja-JP"/>
              </w:rPr>
            </w:pPr>
            <w:r w:rsidRPr="003B0385">
              <w:rPr>
                <w:lang w:val="en-US" w:eastAsia="ja-JP"/>
              </w:rPr>
              <w:t>6.55 M</w:t>
            </w:r>
            <w:r w:rsidR="00F106CD">
              <w:rPr>
                <w:lang w:val="en-US" w:eastAsia="ja-JP"/>
              </w:rPr>
              <w:t>b</w:t>
            </w:r>
            <w:r w:rsidRPr="003B0385">
              <w:rPr>
                <w:lang w:val="en-US" w:eastAsia="ja-JP"/>
              </w:rPr>
              <w:t>it/s</w:t>
            </w:r>
          </w:p>
        </w:tc>
        <w:tc>
          <w:tcPr>
            <w:tcW w:w="1806" w:type="dxa"/>
          </w:tcPr>
          <w:p w:rsidR="003B0385" w:rsidP="003B0385" w:rsidRDefault="003B0385" w14:paraId="6CAE1D51" w14:textId="77C024D9">
            <w:pPr>
              <w:rPr>
                <w:b/>
                <w:bCs/>
                <w:lang w:val="en-US" w:eastAsia="ja-JP"/>
              </w:rPr>
            </w:pPr>
            <w:r w:rsidRPr="003B0385">
              <w:rPr>
                <w:lang w:val="en-US" w:eastAsia="ja-JP"/>
              </w:rPr>
              <w:t>6.40 M</w:t>
            </w:r>
            <w:r w:rsidR="00F106CD">
              <w:rPr>
                <w:lang w:val="en-US" w:eastAsia="ja-JP"/>
              </w:rPr>
              <w:t>b</w:t>
            </w:r>
            <w:r w:rsidRPr="003B0385">
              <w:rPr>
                <w:lang w:val="en-US" w:eastAsia="ja-JP"/>
              </w:rPr>
              <w:t>it/s</w:t>
            </w:r>
          </w:p>
        </w:tc>
        <w:tc>
          <w:tcPr>
            <w:tcW w:w="2405" w:type="dxa"/>
          </w:tcPr>
          <w:p w:rsidRPr="002418A6" w:rsidR="003B0385" w:rsidP="003B0385" w:rsidRDefault="003B0385" w14:paraId="6EA79446" w14:textId="76FCB480">
            <w:pPr>
              <w:rPr>
                <w:lang w:val="en-US" w:eastAsia="ja-JP"/>
              </w:rPr>
            </w:pPr>
            <w:r w:rsidRPr="003B0385">
              <w:rPr>
                <w:lang w:val="en-US" w:eastAsia="ja-JP"/>
              </w:rPr>
              <w:t>11.36 M</w:t>
            </w:r>
            <w:r w:rsidR="00F106CD">
              <w:rPr>
                <w:lang w:val="en-US" w:eastAsia="ja-JP"/>
              </w:rPr>
              <w:t>b</w:t>
            </w:r>
            <w:r w:rsidRPr="003B0385">
              <w:rPr>
                <w:lang w:val="en-US" w:eastAsia="ja-JP"/>
              </w:rPr>
              <w:t>it/s</w:t>
            </w:r>
          </w:p>
        </w:tc>
      </w:tr>
    </w:tbl>
    <w:p w:rsidR="003B0385" w:rsidP="005C6C51" w:rsidRDefault="005C6C51" w14:paraId="03BE2E67" w14:textId="1F59FDE6">
      <w:pPr>
        <w:pStyle w:val="Caption"/>
        <w:jc w:val="center"/>
      </w:pPr>
      <w:bookmarkStart w:name="_Ref59201548" w:id="41"/>
      <w:r w:rsidRPr="005C6C51">
        <w:t xml:space="preserve">Table </w:t>
      </w:r>
      <w:bookmarkEnd w:id="41"/>
      <w:r w:rsidR="00AD397A">
        <w:t>20</w:t>
      </w:r>
      <w:r w:rsidRPr="005C6C51">
        <w:t xml:space="preserve"> </w:t>
      </w:r>
      <w:r w:rsidRPr="005C6C51" w:rsidR="003B0385">
        <w:t>– Throughput of the stream/data channel (video stream)</w:t>
      </w:r>
      <w:r w:rsidR="001323E0">
        <w:t>.</w:t>
      </w:r>
    </w:p>
    <w:p w:rsidRPr="008B4BF8" w:rsidR="008B4BF8" w:rsidP="008B4BF8" w:rsidRDefault="008B4BF8" w14:paraId="149A9330" w14:textId="77777777"/>
    <w:p w:rsidRPr="004D50BF" w:rsidR="008B4BF8" w:rsidP="008B4BF8" w:rsidRDefault="008B4BF8" w14:paraId="2AD41F43" w14:textId="115D83FF">
      <w:pPr>
        <w:rPr>
          <w:lang w:val="en-US" w:eastAsia="ja-JP"/>
        </w:rPr>
      </w:pPr>
      <w:r>
        <w:rPr>
          <w:lang w:val="en-US" w:eastAsia="ja-JP"/>
        </w:rPr>
        <w:fldChar w:fldCharType="begin"/>
      </w:r>
      <w:r>
        <w:rPr>
          <w:lang w:val="en-US" w:eastAsia="ja-JP"/>
        </w:rPr>
        <w:instrText xml:space="preserve"> REF _Ref59201698 \h </w:instrText>
      </w:r>
      <w:r>
        <w:rPr>
          <w:lang w:val="en-US" w:eastAsia="ja-JP"/>
        </w:rPr>
      </w:r>
      <w:r>
        <w:rPr>
          <w:lang w:val="en-US" w:eastAsia="ja-JP"/>
        </w:rPr>
        <w:fldChar w:fldCharType="separate"/>
      </w:r>
      <w:r>
        <w:t xml:space="preserve">Figure </w:t>
      </w:r>
      <w:r>
        <w:rPr>
          <w:noProof/>
        </w:rPr>
        <w:t>20</w:t>
      </w:r>
      <w:r>
        <w:rPr>
          <w:lang w:val="en-US" w:eastAsia="ja-JP"/>
        </w:rPr>
        <w:fldChar w:fldCharType="end"/>
      </w:r>
      <w:r>
        <w:rPr>
          <w:lang w:val="en-US" w:eastAsia="ja-JP"/>
        </w:rPr>
        <w:fldChar w:fldCharType="begin"/>
      </w:r>
      <w:r>
        <w:rPr>
          <w:lang w:val="en-US" w:eastAsia="ja-JP"/>
        </w:rPr>
        <w:instrText xml:space="preserve"> REF _Ref59200072 \h </w:instrText>
      </w:r>
      <w:r>
        <w:rPr>
          <w:lang w:val="en-US" w:eastAsia="ja-JP"/>
        </w:rPr>
      </w:r>
      <w:r>
        <w:rPr>
          <w:lang w:val="en-US" w:eastAsia="ja-JP"/>
        </w:rPr>
        <w:fldChar w:fldCharType="end"/>
      </w:r>
      <w:r>
        <w:rPr>
          <w:lang w:val="en-US" w:eastAsia="ja-JP"/>
        </w:rPr>
        <w:fldChar w:fldCharType="begin"/>
      </w:r>
      <w:r>
        <w:rPr>
          <w:lang w:val="en-US" w:eastAsia="ja-JP"/>
        </w:rPr>
        <w:instrText xml:space="preserve"> REF _Ref59118894 \h </w:instrText>
      </w:r>
      <w:r>
        <w:rPr>
          <w:lang w:val="en-US" w:eastAsia="ja-JP"/>
        </w:rPr>
      </w:r>
      <w:r>
        <w:rPr>
          <w:lang w:val="en-US" w:eastAsia="ja-JP"/>
        </w:rPr>
        <w:fldChar w:fldCharType="end"/>
      </w:r>
      <w:r>
        <w:rPr>
          <w:lang w:val="en-US" w:eastAsia="ja-JP"/>
        </w:rPr>
        <w:t xml:space="preserve"> and </w:t>
      </w:r>
      <w:r>
        <w:rPr>
          <w:lang w:val="en-US" w:eastAsia="ja-JP"/>
        </w:rPr>
        <w:fldChar w:fldCharType="begin"/>
      </w:r>
      <w:r>
        <w:rPr>
          <w:lang w:val="en-US" w:eastAsia="ja-JP"/>
        </w:rPr>
        <w:instrText xml:space="preserve"> REF _Ref59201708 \h </w:instrText>
      </w:r>
      <w:r>
        <w:rPr>
          <w:lang w:val="en-US" w:eastAsia="ja-JP"/>
        </w:rPr>
      </w:r>
      <w:r>
        <w:rPr>
          <w:lang w:val="en-US" w:eastAsia="ja-JP"/>
        </w:rPr>
        <w:fldChar w:fldCharType="separate"/>
      </w:r>
      <w:r>
        <w:t xml:space="preserve">Figure </w:t>
      </w:r>
      <w:r>
        <w:rPr>
          <w:noProof/>
        </w:rPr>
        <w:t>21</w:t>
      </w:r>
      <w:r>
        <w:rPr>
          <w:lang w:val="en-US" w:eastAsia="ja-JP"/>
        </w:rPr>
        <w:fldChar w:fldCharType="end"/>
      </w:r>
      <w:r>
        <w:rPr>
          <w:lang w:val="en-US" w:eastAsia="ja-JP"/>
        </w:rPr>
        <w:t xml:space="preserve"> illustrate the throughput over time as before. Once again, very little changes for the control channel measurement: bandwidth consumption only varies slightly around the 1 </w:t>
      </w:r>
      <w:proofErr w:type="spellStart"/>
      <w:r>
        <w:rPr>
          <w:lang w:val="en-US" w:eastAsia="ja-JP"/>
        </w:rPr>
        <w:t>k</w:t>
      </w:r>
      <w:r w:rsidR="00F106CD">
        <w:rPr>
          <w:lang w:val="en-US" w:eastAsia="ja-JP"/>
        </w:rPr>
        <w:t>b</w:t>
      </w:r>
      <w:r>
        <w:rPr>
          <w:lang w:val="en-US" w:eastAsia="ja-JP"/>
        </w:rPr>
        <w:t>it</w:t>
      </w:r>
      <w:proofErr w:type="spellEnd"/>
      <w:r>
        <w:rPr>
          <w:lang w:val="en-US" w:eastAsia="ja-JP"/>
        </w:rPr>
        <w:t xml:space="preserve">/s mark after the initial spike. On the stream channel we again perceive several spikes over time. </w:t>
      </w:r>
      <w:r w:rsidR="6BB38A1F">
        <w:rPr>
          <w:lang w:val="en-US" w:eastAsia="ja-JP"/>
        </w:rPr>
        <w:t>Again,</w:t>
      </w:r>
      <w:r>
        <w:rPr>
          <w:lang w:val="en-US" w:eastAsia="ja-JP"/>
        </w:rPr>
        <w:t xml:space="preserve"> the bandwidth consumption is adapted with the content. As in the previous impairment case, we observe that the throughput “spikes” do </w:t>
      </w:r>
      <w:r w:rsidR="134EE6AF">
        <w:rPr>
          <w:lang w:val="en-US" w:eastAsia="ja-JP"/>
        </w:rPr>
        <w:t>not</w:t>
      </w:r>
      <w:r>
        <w:rPr>
          <w:lang w:val="en-US" w:eastAsia="ja-JP"/>
        </w:rPr>
        <w:t xml:space="preserve"> necessarily directly correspond to what is shown on the screen. This may again be caused by the impairment as telemetry and command data arrives delayed due to individual packets being dropped again resulting in incomplete information. The interactive phase starting at about 100 seconds into the session consumes around 10 M</w:t>
      </w:r>
      <w:r w:rsidR="00F106CD">
        <w:rPr>
          <w:lang w:val="en-US" w:eastAsia="ja-JP"/>
        </w:rPr>
        <w:t>b</w:t>
      </w:r>
      <w:r>
        <w:rPr>
          <w:lang w:val="en-US" w:eastAsia="ja-JP"/>
        </w:rPr>
        <w:t xml:space="preserve">it/s </w:t>
      </w:r>
      <w:proofErr w:type="gramStart"/>
      <w:r>
        <w:rPr>
          <w:lang w:val="en-US" w:eastAsia="ja-JP"/>
        </w:rPr>
        <w:t>similar to</w:t>
      </w:r>
      <w:proofErr w:type="gramEnd"/>
      <w:r>
        <w:rPr>
          <w:lang w:val="en-US" w:eastAsia="ja-JP"/>
        </w:rPr>
        <w:t xml:space="preserve"> the previous case with delay impairments. </w:t>
      </w:r>
    </w:p>
    <w:p w:rsidRPr="008B4BF8" w:rsidR="008B4BF8" w:rsidP="008B4BF8" w:rsidRDefault="008B4BF8" w14:paraId="491AF920" w14:textId="77777777">
      <w:pPr>
        <w:rPr>
          <w:lang w:val="en-US"/>
        </w:rPr>
      </w:pPr>
    </w:p>
    <w:p w:rsidR="003B0385" w:rsidP="003B0385" w:rsidRDefault="003B0385" w14:paraId="7FB2447E" w14:textId="77777777">
      <w:pPr>
        <w:rPr>
          <w:lang w:val="en-US" w:eastAsia="ja-JP"/>
        </w:rPr>
      </w:pPr>
    </w:p>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29"/>
        <w:gridCol w:w="4810"/>
      </w:tblGrid>
      <w:tr w:rsidR="003B0385" w:rsidTr="4150916D" w14:paraId="2437F438" w14:textId="77777777">
        <w:tc>
          <w:tcPr>
            <w:tcW w:w="4814" w:type="dxa"/>
            <w:tcMar/>
          </w:tcPr>
          <w:p w:rsidR="005C6C51" w:rsidP="005C6C51" w:rsidRDefault="003B0385" w14:paraId="54F5DD77" w14:textId="77777777">
            <w:pPr>
              <w:keepNext/>
              <w:jc w:val="center"/>
            </w:pPr>
            <w:r w:rsidR="003B0385">
              <w:drawing>
                <wp:inline wp14:editId="26C992BD" wp14:anchorId="7EEC7BCE">
                  <wp:extent cx="3006725" cy="2250248"/>
                  <wp:effectExtent l="0" t="0" r="3175" b="0"/>
                  <wp:docPr id="32" name="Picture 32" title=""/>
                  <wp:cNvGraphicFramePr>
                    <a:graphicFrameLocks noChangeAspect="1"/>
                  </wp:cNvGraphicFramePr>
                  <a:graphic>
                    <a:graphicData uri="http://schemas.openxmlformats.org/drawingml/2006/picture">
                      <pic:pic>
                        <pic:nvPicPr>
                          <pic:cNvPr id="0" name="Picture 32"/>
                          <pic:cNvPicPr/>
                        </pic:nvPicPr>
                        <pic:blipFill>
                          <a:blip r:embed="R3e7b67a3b4134413">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3006725" cy="2250248"/>
                          </a:xfrm>
                          <a:prstGeom prst="rect">
                            <a:avLst/>
                          </a:prstGeom>
                        </pic:spPr>
                      </pic:pic>
                    </a:graphicData>
                  </a:graphic>
                </wp:inline>
              </w:drawing>
            </w:r>
          </w:p>
          <w:p w:rsidR="005C6C51" w:rsidP="005C6C51" w:rsidRDefault="005C6C51" w14:paraId="773DF299" w14:textId="75B05670">
            <w:pPr>
              <w:pStyle w:val="Caption"/>
              <w:jc w:val="center"/>
            </w:pPr>
            <w:bookmarkStart w:name="_Ref59201698" w:id="42"/>
            <w:r>
              <w:t xml:space="preserve">Figure </w:t>
            </w:r>
            <w:r>
              <w:fldChar w:fldCharType="begin"/>
            </w:r>
            <w:r>
              <w:instrText xml:space="preserve"> SEQ Figure \* ARABIC </w:instrText>
            </w:r>
            <w:r>
              <w:fldChar w:fldCharType="separate"/>
            </w:r>
            <w:r>
              <w:rPr>
                <w:noProof/>
              </w:rPr>
              <w:t>20</w:t>
            </w:r>
            <w:r>
              <w:fldChar w:fldCharType="end"/>
            </w:r>
            <w:bookmarkEnd w:id="42"/>
            <w:r>
              <w:t xml:space="preserve"> – Throughput of the control channel</w:t>
            </w:r>
          </w:p>
          <w:p w:rsidRPr="00D018DD" w:rsidR="003B0385" w:rsidP="005C6C51" w:rsidRDefault="003B0385" w14:paraId="4E8BD038" w14:textId="15A779BC">
            <w:pPr>
              <w:keepNext/>
              <w:jc w:val="center"/>
            </w:pPr>
          </w:p>
        </w:tc>
        <w:tc>
          <w:tcPr>
            <w:tcW w:w="4815" w:type="dxa"/>
            <w:tcMar/>
          </w:tcPr>
          <w:p w:rsidR="005C6C51" w:rsidP="005C6C51" w:rsidRDefault="003B0385" w14:paraId="2DEAEBC1" w14:textId="77777777">
            <w:pPr>
              <w:keepNext/>
              <w:jc w:val="center"/>
            </w:pPr>
            <w:r w:rsidR="003B0385">
              <w:drawing>
                <wp:inline wp14:editId="08CA3034" wp14:anchorId="78259C4F">
                  <wp:extent cx="2997208" cy="2249805"/>
                  <wp:effectExtent l="0" t="0" r="0" b="0"/>
                  <wp:docPr id="27" name="Picture 27" title=""/>
                  <wp:cNvGraphicFramePr>
                    <a:graphicFrameLocks noChangeAspect="1"/>
                  </wp:cNvGraphicFramePr>
                  <a:graphic>
                    <a:graphicData uri="http://schemas.openxmlformats.org/drawingml/2006/picture">
                      <pic:pic>
                        <pic:nvPicPr>
                          <pic:cNvPr id="0" name="Picture 27"/>
                          <pic:cNvPicPr/>
                        </pic:nvPicPr>
                        <pic:blipFill>
                          <a:blip r:embed="Ra00506e1ae834867">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997208" cy="2249805"/>
                          </a:xfrm>
                          <a:prstGeom prst="rect">
                            <a:avLst/>
                          </a:prstGeom>
                        </pic:spPr>
                      </pic:pic>
                    </a:graphicData>
                  </a:graphic>
                </wp:inline>
              </w:drawing>
            </w:r>
          </w:p>
          <w:p w:rsidRPr="00D018DD" w:rsidR="003B0385" w:rsidP="005C6C51" w:rsidRDefault="005C6C51" w14:paraId="2E022AFD" w14:textId="652C9A59">
            <w:pPr>
              <w:pStyle w:val="Caption"/>
              <w:jc w:val="center"/>
            </w:pPr>
            <w:bookmarkStart w:name="_Ref59201708" w:id="43"/>
            <w:r>
              <w:t xml:space="preserve">Figure </w:t>
            </w:r>
            <w:r>
              <w:fldChar w:fldCharType="begin"/>
            </w:r>
            <w:r>
              <w:instrText xml:space="preserve"> SEQ Figure \* ARABIC </w:instrText>
            </w:r>
            <w:r>
              <w:fldChar w:fldCharType="separate"/>
            </w:r>
            <w:r>
              <w:rPr>
                <w:noProof/>
              </w:rPr>
              <w:t>21</w:t>
            </w:r>
            <w:r>
              <w:fldChar w:fldCharType="end"/>
            </w:r>
            <w:bookmarkEnd w:id="43"/>
            <w:r>
              <w:t xml:space="preserve"> – </w:t>
            </w:r>
            <w:r w:rsidRPr="00D018DD">
              <w:t>Throughput</w:t>
            </w:r>
            <w:r>
              <w:t xml:space="preserve"> of the stream/data channel</w:t>
            </w:r>
          </w:p>
        </w:tc>
      </w:tr>
    </w:tbl>
    <w:p w:rsidR="003B0385" w:rsidP="003B0385" w:rsidRDefault="003B0385" w14:paraId="094208E8" w14:textId="77777777">
      <w:pPr>
        <w:rPr>
          <w:lang w:val="en-US" w:eastAsia="ja-JP"/>
        </w:rPr>
      </w:pPr>
    </w:p>
    <w:p w:rsidR="003B0385" w:rsidP="00AD397A" w:rsidRDefault="003B0385" w14:paraId="455C641A" w14:textId="77777777">
      <w:pPr>
        <w:pStyle w:val="Heading3"/>
        <w:rPr>
          <w:lang w:val="en-US" w:eastAsia="ja-JP"/>
        </w:rPr>
      </w:pPr>
      <w:r>
        <w:rPr>
          <w:lang w:val="en-US" w:eastAsia="ja-JP"/>
        </w:rPr>
        <w:t>Packet Sizes</w:t>
      </w:r>
    </w:p>
    <w:p w:rsidRPr="005C1868" w:rsidR="003B0385" w:rsidP="003B0385" w:rsidRDefault="005C1868" w14:paraId="04791FA7" w14:textId="5C367F0F">
      <w:pPr>
        <w:rPr>
          <w:lang w:val="en-US" w:eastAsia="ja-JP"/>
        </w:rPr>
      </w:pPr>
      <w:r>
        <w:rPr>
          <w:lang w:val="en-US" w:eastAsia="ja-JP"/>
        </w:rPr>
        <w:fldChar w:fldCharType="begin"/>
      </w:r>
      <w:r>
        <w:rPr>
          <w:lang w:val="en-US" w:eastAsia="ja-JP"/>
        </w:rPr>
        <w:instrText xml:space="preserve"> REF _Ref59202041 \h </w:instrText>
      </w:r>
      <w:r>
        <w:rPr>
          <w:lang w:val="en-US" w:eastAsia="ja-JP"/>
        </w:rPr>
      </w:r>
      <w:r>
        <w:rPr>
          <w:lang w:val="en-US" w:eastAsia="ja-JP"/>
        </w:rPr>
        <w:fldChar w:fldCharType="separate"/>
      </w:r>
      <w:r w:rsidRPr="005C6C51">
        <w:t xml:space="preserve">Table </w:t>
      </w:r>
      <w:r w:rsidR="00F2771E">
        <w:rPr>
          <w:noProof/>
        </w:rPr>
        <w:t>21</w:t>
      </w:r>
      <w:r>
        <w:rPr>
          <w:lang w:val="en-US" w:eastAsia="ja-JP"/>
        </w:rPr>
        <w:fldChar w:fldCharType="end"/>
      </w:r>
      <w:r>
        <w:rPr>
          <w:lang w:val="en-US" w:eastAsia="ja-JP"/>
        </w:rPr>
        <w:t xml:space="preserve"> </w:t>
      </w:r>
      <w:r w:rsidRPr="00AD4774">
        <w:rPr>
          <w:lang w:val="en-US" w:eastAsia="ja-JP"/>
        </w:rPr>
        <w:t>and</w:t>
      </w:r>
      <w:r>
        <w:rPr>
          <w:lang w:val="en-US" w:eastAsia="ja-JP"/>
        </w:rPr>
        <w:t xml:space="preserve"> </w:t>
      </w:r>
      <w:r>
        <w:rPr>
          <w:lang w:val="en-US" w:eastAsia="ja-JP"/>
        </w:rPr>
        <w:fldChar w:fldCharType="begin"/>
      </w:r>
      <w:r>
        <w:rPr>
          <w:lang w:val="en-US" w:eastAsia="ja-JP"/>
        </w:rPr>
        <w:instrText xml:space="preserve"> REF _Ref59202056 \h </w:instrText>
      </w:r>
      <w:r>
        <w:rPr>
          <w:lang w:val="en-US" w:eastAsia="ja-JP"/>
        </w:rPr>
      </w:r>
      <w:r>
        <w:rPr>
          <w:lang w:val="en-US" w:eastAsia="ja-JP"/>
        </w:rPr>
        <w:fldChar w:fldCharType="separate"/>
      </w:r>
      <w:r w:rsidRPr="005C6C51">
        <w:t xml:space="preserve">Table </w:t>
      </w:r>
      <w:r w:rsidR="00F2771E">
        <w:rPr>
          <w:noProof/>
        </w:rPr>
        <w:t>22</w:t>
      </w:r>
      <w:r>
        <w:rPr>
          <w:lang w:val="en-US" w:eastAsia="ja-JP"/>
        </w:rPr>
        <w:fldChar w:fldCharType="end"/>
      </w:r>
      <w:r>
        <w:rPr>
          <w:lang w:val="en-US" w:eastAsia="ja-JP"/>
        </w:rPr>
        <w:t xml:space="preserve"> once more provide the mean and median packet sizes and </w:t>
      </w:r>
      <w:r>
        <w:rPr>
          <w:lang w:val="en-US" w:eastAsia="ja-JP"/>
        </w:rPr>
        <w:fldChar w:fldCharType="begin"/>
      </w:r>
      <w:r>
        <w:rPr>
          <w:lang w:val="en-US" w:eastAsia="ja-JP"/>
        </w:rPr>
        <w:instrText xml:space="preserve"> REF _Ref59202126 \h </w:instrText>
      </w:r>
      <w:r>
        <w:rPr>
          <w:lang w:val="en-US" w:eastAsia="ja-JP"/>
        </w:rPr>
      </w:r>
      <w:r>
        <w:rPr>
          <w:lang w:val="en-US" w:eastAsia="ja-JP"/>
        </w:rPr>
        <w:fldChar w:fldCharType="separate"/>
      </w:r>
      <w:r>
        <w:t xml:space="preserve">Figure </w:t>
      </w:r>
      <w:r>
        <w:rPr>
          <w:noProof/>
        </w:rPr>
        <w:t>22</w:t>
      </w:r>
      <w:r>
        <w:rPr>
          <w:lang w:val="en-US" w:eastAsia="ja-JP"/>
        </w:rPr>
        <w:fldChar w:fldCharType="end"/>
      </w:r>
      <w:r>
        <w:rPr>
          <w:lang w:val="en-US" w:eastAsia="ja-JP"/>
        </w:rPr>
        <w:t xml:space="preserve"> - </w:t>
      </w:r>
      <w:r>
        <w:rPr>
          <w:lang w:val="en-US" w:eastAsia="ja-JP"/>
        </w:rPr>
        <w:fldChar w:fldCharType="begin"/>
      </w:r>
      <w:r>
        <w:rPr>
          <w:lang w:val="en-US" w:eastAsia="ja-JP"/>
        </w:rPr>
        <w:instrText xml:space="preserve"> REF _Ref59202138 \h </w:instrText>
      </w:r>
      <w:r>
        <w:rPr>
          <w:lang w:val="en-US" w:eastAsia="ja-JP"/>
        </w:rPr>
      </w:r>
      <w:r>
        <w:rPr>
          <w:lang w:val="en-US" w:eastAsia="ja-JP"/>
        </w:rPr>
        <w:fldChar w:fldCharType="separate"/>
      </w:r>
      <w:r>
        <w:t xml:space="preserve">Figure </w:t>
      </w:r>
      <w:r>
        <w:rPr>
          <w:noProof/>
        </w:rPr>
        <w:t>25</w:t>
      </w:r>
      <w:r>
        <w:rPr>
          <w:lang w:val="en-US" w:eastAsia="ja-JP"/>
        </w:rPr>
        <w:fldChar w:fldCharType="end"/>
      </w:r>
      <w:r>
        <w:rPr>
          <w:lang w:val="en-US" w:eastAsia="ja-JP"/>
        </w:rPr>
        <w:fldChar w:fldCharType="begin"/>
      </w:r>
      <w:r>
        <w:rPr>
          <w:lang w:val="en-US" w:eastAsia="ja-JP"/>
        </w:rPr>
        <w:instrText xml:space="preserve"> REF _Ref59200544 \h </w:instrText>
      </w:r>
      <w:r>
        <w:rPr>
          <w:lang w:val="en-US" w:eastAsia="ja-JP"/>
        </w:rPr>
      </w:r>
      <w:r>
        <w:rPr>
          <w:lang w:val="en-US" w:eastAsia="ja-JP"/>
        </w:rPr>
        <w:fldChar w:fldCharType="end"/>
      </w:r>
      <w:r>
        <w:rPr>
          <w:lang w:val="en-US" w:eastAsia="ja-JP"/>
        </w:rPr>
        <w:t xml:space="preserve"> give the CDF of the packet sizes for control and stream channel in upstream and downstream. </w:t>
      </w:r>
    </w:p>
    <w:tbl>
      <w:tblPr>
        <w:tblStyle w:val="TableGrid"/>
        <w:tblW w:w="0" w:type="auto"/>
        <w:tblLook w:val="04A0" w:firstRow="1" w:lastRow="0" w:firstColumn="1" w:lastColumn="0" w:noHBand="0" w:noVBand="1"/>
      </w:tblPr>
      <w:tblGrid>
        <w:gridCol w:w="2407"/>
        <w:gridCol w:w="2407"/>
        <w:gridCol w:w="2407"/>
        <w:gridCol w:w="2408"/>
      </w:tblGrid>
      <w:tr w:rsidR="003B0385" w:rsidTr="003B0385" w14:paraId="74F6557B" w14:textId="77777777">
        <w:tc>
          <w:tcPr>
            <w:tcW w:w="4814" w:type="dxa"/>
            <w:gridSpan w:val="2"/>
          </w:tcPr>
          <w:p w:rsidR="003B0385" w:rsidP="003B0385" w:rsidRDefault="003B0385" w14:paraId="35BFF3DB" w14:textId="77777777">
            <w:pPr>
              <w:rPr>
                <w:b/>
                <w:bCs/>
                <w:lang w:val="en-US" w:eastAsia="ja-JP"/>
              </w:rPr>
            </w:pPr>
            <w:r w:rsidRPr="00ED00F2">
              <w:rPr>
                <w:b/>
                <w:bCs/>
                <w:lang w:val="en-US" w:eastAsia="ja-JP"/>
              </w:rPr>
              <w:t>Control Channel Upstream</w:t>
            </w:r>
          </w:p>
        </w:tc>
        <w:tc>
          <w:tcPr>
            <w:tcW w:w="4815" w:type="dxa"/>
            <w:gridSpan w:val="2"/>
          </w:tcPr>
          <w:p w:rsidR="003B0385" w:rsidP="003B0385" w:rsidRDefault="003B0385" w14:paraId="1FFAD627" w14:textId="77777777">
            <w:pPr>
              <w:rPr>
                <w:b/>
                <w:bCs/>
                <w:lang w:val="en-US" w:eastAsia="ja-JP"/>
              </w:rPr>
            </w:pPr>
            <w:r w:rsidRPr="00ED00F2">
              <w:rPr>
                <w:b/>
                <w:bCs/>
                <w:lang w:val="en-US" w:eastAsia="ja-JP"/>
              </w:rPr>
              <w:t>Control Channel Downstream</w:t>
            </w:r>
          </w:p>
        </w:tc>
      </w:tr>
      <w:tr w:rsidR="003B0385" w:rsidTr="003B0385" w14:paraId="25B699FB" w14:textId="77777777">
        <w:tc>
          <w:tcPr>
            <w:tcW w:w="2407" w:type="dxa"/>
            <w:vAlign w:val="center"/>
          </w:tcPr>
          <w:p w:rsidR="003B0385" w:rsidP="003B0385" w:rsidRDefault="003B0385" w14:paraId="293A3C2E"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3B0385" w:rsidP="003B0385" w:rsidRDefault="003B0385" w14:paraId="3A238B26"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3B0385" w:rsidP="003B0385" w:rsidRDefault="003B0385" w14:paraId="009E13DD"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3B0385" w:rsidP="003B0385" w:rsidRDefault="003B0385" w14:paraId="4B6CBDB5" w14:textId="77777777">
            <w:pPr>
              <w:rPr>
                <w:b/>
                <w:bCs/>
                <w:lang w:val="en-US" w:eastAsia="ja-JP"/>
              </w:rPr>
            </w:pPr>
            <w:r w:rsidRPr="00ED00F2">
              <w:rPr>
                <w:b/>
                <w:bCs/>
                <w:lang w:val="en-US" w:eastAsia="ja-JP"/>
              </w:rPr>
              <w:t xml:space="preserve">Median </w:t>
            </w:r>
            <w:r>
              <w:rPr>
                <w:b/>
                <w:bCs/>
                <w:lang w:val="en-US" w:eastAsia="ja-JP"/>
              </w:rPr>
              <w:t>Packet Size</w:t>
            </w:r>
          </w:p>
        </w:tc>
      </w:tr>
      <w:tr w:rsidR="003B0385" w:rsidTr="003B0385" w14:paraId="7258C4F0" w14:textId="77777777">
        <w:tc>
          <w:tcPr>
            <w:tcW w:w="2407" w:type="dxa"/>
          </w:tcPr>
          <w:p w:rsidRPr="00ED00F2" w:rsidR="003B0385" w:rsidP="003B0385" w:rsidRDefault="003B0385" w14:paraId="693DED3A" w14:textId="77777777">
            <w:pPr>
              <w:rPr>
                <w:lang w:val="en-US" w:eastAsia="ja-JP"/>
              </w:rPr>
            </w:pPr>
            <w:r w:rsidRPr="00FF3DF2">
              <w:rPr>
                <w:lang w:val="en-US" w:eastAsia="ja-JP"/>
              </w:rPr>
              <w:t xml:space="preserve">132 </w:t>
            </w:r>
            <w:proofErr w:type="gramStart"/>
            <w:r w:rsidRPr="00FF3DF2">
              <w:rPr>
                <w:lang w:val="en-US" w:eastAsia="ja-JP"/>
              </w:rPr>
              <w:t>byte</w:t>
            </w:r>
            <w:proofErr w:type="gramEnd"/>
          </w:p>
        </w:tc>
        <w:tc>
          <w:tcPr>
            <w:tcW w:w="2407" w:type="dxa"/>
          </w:tcPr>
          <w:p w:rsidR="003B0385" w:rsidP="003B0385" w:rsidRDefault="003B0385" w14:paraId="07C2A902" w14:textId="77777777">
            <w:pPr>
              <w:rPr>
                <w:b/>
                <w:bCs/>
                <w:lang w:val="en-US" w:eastAsia="ja-JP"/>
              </w:rPr>
            </w:pPr>
            <w:r w:rsidRPr="00FF3DF2">
              <w:rPr>
                <w:lang w:val="en-US" w:eastAsia="ja-JP"/>
              </w:rPr>
              <w:t xml:space="preserve">106 </w:t>
            </w:r>
            <w:proofErr w:type="gramStart"/>
            <w:r w:rsidRPr="00FF3DF2">
              <w:rPr>
                <w:lang w:val="en-US" w:eastAsia="ja-JP"/>
              </w:rPr>
              <w:t>byte</w:t>
            </w:r>
            <w:proofErr w:type="gramEnd"/>
          </w:p>
        </w:tc>
        <w:tc>
          <w:tcPr>
            <w:tcW w:w="2407" w:type="dxa"/>
          </w:tcPr>
          <w:p w:rsidR="003B0385" w:rsidP="003B0385" w:rsidRDefault="003B0385" w14:paraId="51DA6A85" w14:textId="77777777">
            <w:pPr>
              <w:rPr>
                <w:b/>
                <w:bCs/>
                <w:lang w:val="en-US" w:eastAsia="ja-JP"/>
              </w:rPr>
            </w:pPr>
            <w:r w:rsidRPr="00FF3DF2">
              <w:rPr>
                <w:lang w:val="en-US" w:eastAsia="ja-JP"/>
              </w:rPr>
              <w:t xml:space="preserve">145 </w:t>
            </w:r>
            <w:proofErr w:type="gramStart"/>
            <w:r w:rsidRPr="00FF3DF2">
              <w:rPr>
                <w:lang w:val="en-US" w:eastAsia="ja-JP"/>
              </w:rPr>
              <w:t>byte</w:t>
            </w:r>
            <w:proofErr w:type="gramEnd"/>
          </w:p>
        </w:tc>
        <w:tc>
          <w:tcPr>
            <w:tcW w:w="2408" w:type="dxa"/>
          </w:tcPr>
          <w:p w:rsidR="003B0385" w:rsidP="003B0385" w:rsidRDefault="003B0385" w14:paraId="43356461" w14:textId="77777777">
            <w:pPr>
              <w:rPr>
                <w:b/>
                <w:bCs/>
                <w:lang w:val="en-US" w:eastAsia="ja-JP"/>
              </w:rPr>
            </w:pPr>
            <w:r w:rsidRPr="00FF3DF2">
              <w:rPr>
                <w:lang w:val="en-US" w:eastAsia="ja-JP"/>
              </w:rPr>
              <w:t xml:space="preserve">118 </w:t>
            </w:r>
            <w:proofErr w:type="gramStart"/>
            <w:r w:rsidRPr="00FF3DF2">
              <w:rPr>
                <w:lang w:val="en-US" w:eastAsia="ja-JP"/>
              </w:rPr>
              <w:t>byte</w:t>
            </w:r>
            <w:proofErr w:type="gramEnd"/>
          </w:p>
        </w:tc>
      </w:tr>
    </w:tbl>
    <w:p w:rsidRPr="005C6C51" w:rsidR="003B0385" w:rsidP="005C6C51" w:rsidRDefault="005C6C51" w14:paraId="52881403" w14:textId="5A6E2291">
      <w:pPr>
        <w:pStyle w:val="Caption"/>
        <w:jc w:val="center"/>
        <w:rPr>
          <w:lang w:val="en-US" w:eastAsia="ja-JP"/>
        </w:rPr>
      </w:pPr>
      <w:bookmarkStart w:name="_Ref59202041" w:id="44"/>
      <w:r w:rsidRPr="005C6C51">
        <w:t xml:space="preserve">Table </w:t>
      </w:r>
      <w:bookmarkEnd w:id="44"/>
      <w:r w:rsidR="00F2771E">
        <w:t>21</w:t>
      </w:r>
      <w:r w:rsidRPr="005C6C51" w:rsidR="003B0385">
        <w:t xml:space="preserve"> – Packet sizes of the control channel (user input)</w:t>
      </w:r>
      <w:r w:rsidR="001323E0">
        <w:t>.</w:t>
      </w:r>
    </w:p>
    <w:p w:rsidR="003B0385" w:rsidP="003B0385" w:rsidRDefault="003B0385" w14:paraId="4974956D" w14:textId="77777777">
      <w:pPr>
        <w:rPr>
          <w:lang w:val="en-US" w:eastAsia="ja-JP"/>
        </w:rPr>
      </w:pPr>
    </w:p>
    <w:tbl>
      <w:tblPr>
        <w:tblStyle w:val="TableGrid"/>
        <w:tblW w:w="0" w:type="auto"/>
        <w:tblLook w:val="04A0" w:firstRow="1" w:lastRow="0" w:firstColumn="1" w:lastColumn="0" w:noHBand="0" w:noVBand="1"/>
      </w:tblPr>
      <w:tblGrid>
        <w:gridCol w:w="2407"/>
        <w:gridCol w:w="2407"/>
        <w:gridCol w:w="2407"/>
        <w:gridCol w:w="2408"/>
      </w:tblGrid>
      <w:tr w:rsidR="003B0385" w:rsidTr="003B0385" w14:paraId="38BACC6A" w14:textId="77777777">
        <w:tc>
          <w:tcPr>
            <w:tcW w:w="4814" w:type="dxa"/>
            <w:gridSpan w:val="2"/>
          </w:tcPr>
          <w:p w:rsidR="003B0385" w:rsidP="003B0385" w:rsidRDefault="003B0385" w14:paraId="18954460" w14:textId="77777777">
            <w:pPr>
              <w:rPr>
                <w:b/>
                <w:bCs/>
                <w:lang w:val="en-US" w:eastAsia="ja-JP"/>
              </w:rPr>
            </w:pPr>
            <w:r>
              <w:rPr>
                <w:b/>
                <w:bCs/>
                <w:lang w:val="en-US" w:eastAsia="ja-JP"/>
              </w:rPr>
              <w:t>Stream</w:t>
            </w:r>
            <w:r w:rsidRPr="00ED00F2">
              <w:rPr>
                <w:b/>
                <w:bCs/>
                <w:lang w:val="en-US" w:eastAsia="ja-JP"/>
              </w:rPr>
              <w:t xml:space="preserve"> Channel Upstream</w:t>
            </w:r>
          </w:p>
        </w:tc>
        <w:tc>
          <w:tcPr>
            <w:tcW w:w="4815" w:type="dxa"/>
            <w:gridSpan w:val="2"/>
          </w:tcPr>
          <w:p w:rsidR="003B0385" w:rsidP="003B0385" w:rsidRDefault="003B0385" w14:paraId="316CDF2F" w14:textId="77777777">
            <w:pPr>
              <w:rPr>
                <w:b/>
                <w:bCs/>
                <w:lang w:val="en-US" w:eastAsia="ja-JP"/>
              </w:rPr>
            </w:pPr>
            <w:r>
              <w:rPr>
                <w:b/>
                <w:bCs/>
                <w:lang w:val="en-US" w:eastAsia="ja-JP"/>
              </w:rPr>
              <w:t>Stream</w:t>
            </w:r>
            <w:r w:rsidRPr="00ED00F2">
              <w:rPr>
                <w:b/>
                <w:bCs/>
                <w:lang w:val="en-US" w:eastAsia="ja-JP"/>
              </w:rPr>
              <w:t xml:space="preserve"> Channel Downstream</w:t>
            </w:r>
          </w:p>
        </w:tc>
      </w:tr>
      <w:tr w:rsidR="003B0385" w:rsidTr="003B0385" w14:paraId="41B369C1" w14:textId="77777777">
        <w:tc>
          <w:tcPr>
            <w:tcW w:w="2407" w:type="dxa"/>
            <w:vAlign w:val="center"/>
          </w:tcPr>
          <w:p w:rsidR="003B0385" w:rsidP="003B0385" w:rsidRDefault="003B0385" w14:paraId="7140DD24" w14:textId="77777777">
            <w:pPr>
              <w:rPr>
                <w:b/>
                <w:bCs/>
                <w:lang w:val="en-US" w:eastAsia="ja-JP"/>
              </w:rPr>
            </w:pPr>
            <w:r w:rsidRPr="00ED00F2">
              <w:rPr>
                <w:b/>
                <w:bCs/>
                <w:lang w:val="en-US" w:eastAsia="ja-JP"/>
              </w:rPr>
              <w:t xml:space="preserve">Mean </w:t>
            </w:r>
            <w:proofErr w:type="spellStart"/>
            <w:r>
              <w:rPr>
                <w:b/>
                <w:bCs/>
                <w:lang w:val="en-US" w:eastAsia="ja-JP"/>
              </w:rPr>
              <w:t>Paket</w:t>
            </w:r>
            <w:proofErr w:type="spellEnd"/>
            <w:r>
              <w:rPr>
                <w:b/>
                <w:bCs/>
                <w:lang w:val="en-US" w:eastAsia="ja-JP"/>
              </w:rPr>
              <w:t xml:space="preserve"> Size</w:t>
            </w:r>
          </w:p>
        </w:tc>
        <w:tc>
          <w:tcPr>
            <w:tcW w:w="2407" w:type="dxa"/>
          </w:tcPr>
          <w:p w:rsidR="003B0385" w:rsidP="003B0385" w:rsidRDefault="003B0385" w14:paraId="607097BA" w14:textId="77777777">
            <w:pPr>
              <w:rPr>
                <w:b/>
                <w:bCs/>
                <w:lang w:val="en-US" w:eastAsia="ja-JP"/>
              </w:rPr>
            </w:pPr>
            <w:r w:rsidRPr="00ED00F2">
              <w:rPr>
                <w:b/>
                <w:bCs/>
                <w:lang w:val="en-US" w:eastAsia="ja-JP"/>
              </w:rPr>
              <w:t xml:space="preserve">Median </w:t>
            </w:r>
            <w:r>
              <w:rPr>
                <w:b/>
                <w:bCs/>
                <w:lang w:val="en-US" w:eastAsia="ja-JP"/>
              </w:rPr>
              <w:t>Packet Size</w:t>
            </w:r>
          </w:p>
        </w:tc>
        <w:tc>
          <w:tcPr>
            <w:tcW w:w="2407" w:type="dxa"/>
          </w:tcPr>
          <w:p w:rsidR="003B0385" w:rsidP="003B0385" w:rsidRDefault="003B0385" w14:paraId="5A7998E7" w14:textId="77777777">
            <w:pPr>
              <w:rPr>
                <w:b/>
                <w:bCs/>
                <w:lang w:val="en-US" w:eastAsia="ja-JP"/>
              </w:rPr>
            </w:pPr>
            <w:r w:rsidRPr="00ED00F2">
              <w:rPr>
                <w:b/>
                <w:bCs/>
                <w:lang w:val="en-US" w:eastAsia="ja-JP"/>
              </w:rPr>
              <w:t xml:space="preserve">Mean </w:t>
            </w:r>
            <w:r>
              <w:rPr>
                <w:b/>
                <w:bCs/>
                <w:lang w:val="en-US" w:eastAsia="ja-JP"/>
              </w:rPr>
              <w:t>Packet Size</w:t>
            </w:r>
          </w:p>
        </w:tc>
        <w:tc>
          <w:tcPr>
            <w:tcW w:w="2408" w:type="dxa"/>
          </w:tcPr>
          <w:p w:rsidR="003B0385" w:rsidP="003B0385" w:rsidRDefault="003B0385" w14:paraId="05EBCA10" w14:textId="77777777">
            <w:pPr>
              <w:rPr>
                <w:b/>
                <w:bCs/>
                <w:lang w:val="en-US" w:eastAsia="ja-JP"/>
              </w:rPr>
            </w:pPr>
            <w:r w:rsidRPr="00ED00F2">
              <w:rPr>
                <w:b/>
                <w:bCs/>
                <w:lang w:val="en-US" w:eastAsia="ja-JP"/>
              </w:rPr>
              <w:t xml:space="preserve">Median </w:t>
            </w:r>
            <w:r>
              <w:rPr>
                <w:b/>
                <w:bCs/>
                <w:lang w:val="en-US" w:eastAsia="ja-JP"/>
              </w:rPr>
              <w:t>Packet Size</w:t>
            </w:r>
          </w:p>
        </w:tc>
      </w:tr>
      <w:tr w:rsidR="003B0385" w:rsidTr="003B0385" w14:paraId="67E24867" w14:textId="77777777">
        <w:tc>
          <w:tcPr>
            <w:tcW w:w="2407" w:type="dxa"/>
          </w:tcPr>
          <w:p w:rsidRPr="00ED00F2" w:rsidR="003B0385" w:rsidP="003B0385" w:rsidRDefault="003B0385" w14:paraId="1AECF5D2" w14:textId="26D637EF">
            <w:pPr>
              <w:rPr>
                <w:lang w:val="en-US" w:eastAsia="ja-JP"/>
              </w:rPr>
            </w:pPr>
            <w:r w:rsidRPr="003B0385">
              <w:rPr>
                <w:lang w:val="en-US" w:eastAsia="ja-JP"/>
              </w:rPr>
              <w:t xml:space="preserve">105 </w:t>
            </w:r>
            <w:proofErr w:type="gramStart"/>
            <w:r w:rsidRPr="003B0385">
              <w:rPr>
                <w:lang w:val="en-US" w:eastAsia="ja-JP"/>
              </w:rPr>
              <w:t>byte</w:t>
            </w:r>
            <w:proofErr w:type="gramEnd"/>
          </w:p>
        </w:tc>
        <w:tc>
          <w:tcPr>
            <w:tcW w:w="2407" w:type="dxa"/>
          </w:tcPr>
          <w:p w:rsidR="003B0385" w:rsidP="003B0385" w:rsidRDefault="003B0385" w14:paraId="0F9F3190" w14:textId="77777777">
            <w:pPr>
              <w:rPr>
                <w:b/>
                <w:bCs/>
                <w:lang w:val="en-US" w:eastAsia="ja-JP"/>
              </w:rPr>
            </w:pPr>
            <w:r w:rsidRPr="00FF3DF2">
              <w:rPr>
                <w:lang w:val="en-US" w:eastAsia="ja-JP"/>
              </w:rPr>
              <w:t xml:space="preserve">100 </w:t>
            </w:r>
            <w:proofErr w:type="gramStart"/>
            <w:r w:rsidRPr="00FF3DF2">
              <w:rPr>
                <w:lang w:val="en-US" w:eastAsia="ja-JP"/>
              </w:rPr>
              <w:t>byte</w:t>
            </w:r>
            <w:proofErr w:type="gramEnd"/>
          </w:p>
        </w:tc>
        <w:tc>
          <w:tcPr>
            <w:tcW w:w="2407" w:type="dxa"/>
          </w:tcPr>
          <w:p w:rsidR="003B0385" w:rsidP="003B0385" w:rsidRDefault="003B0385" w14:paraId="693D2499" w14:textId="4501DC20">
            <w:pPr>
              <w:rPr>
                <w:b/>
                <w:bCs/>
                <w:lang w:val="en-US" w:eastAsia="ja-JP"/>
              </w:rPr>
            </w:pPr>
            <w:r w:rsidRPr="003B0385">
              <w:rPr>
                <w:lang w:val="en-US" w:eastAsia="ja-JP"/>
              </w:rPr>
              <w:t xml:space="preserve">919 </w:t>
            </w:r>
            <w:proofErr w:type="gramStart"/>
            <w:r w:rsidRPr="003B0385">
              <w:rPr>
                <w:lang w:val="en-US" w:eastAsia="ja-JP"/>
              </w:rPr>
              <w:t>byte</w:t>
            </w:r>
            <w:proofErr w:type="gramEnd"/>
          </w:p>
        </w:tc>
        <w:tc>
          <w:tcPr>
            <w:tcW w:w="2408" w:type="dxa"/>
          </w:tcPr>
          <w:p w:rsidR="003B0385" w:rsidP="003B0385" w:rsidRDefault="003B0385" w14:paraId="69B1DFC4" w14:textId="0F416D9A">
            <w:pPr>
              <w:rPr>
                <w:b/>
                <w:bCs/>
                <w:lang w:val="en-US" w:eastAsia="ja-JP"/>
              </w:rPr>
            </w:pPr>
            <w:r w:rsidRPr="003B0385">
              <w:rPr>
                <w:lang w:val="en-US" w:eastAsia="ja-JP"/>
              </w:rPr>
              <w:t>1193 byte</w:t>
            </w:r>
          </w:p>
        </w:tc>
      </w:tr>
    </w:tbl>
    <w:p w:rsidR="003B0385" w:rsidP="005C6C51" w:rsidRDefault="005C6C51" w14:paraId="6F008E54" w14:textId="4E30EF7D">
      <w:pPr>
        <w:pStyle w:val="Caption"/>
        <w:jc w:val="center"/>
      </w:pPr>
      <w:bookmarkStart w:name="_Ref59202056" w:id="45"/>
      <w:r w:rsidRPr="005C6C51">
        <w:t xml:space="preserve">Table </w:t>
      </w:r>
      <w:r w:rsidR="00EB0C2C">
        <w:fldChar w:fldCharType="begin"/>
      </w:r>
      <w:r w:rsidR="00EB0C2C">
        <w:instrText xml:space="preserve"> SEQ Table \* ARABIC </w:instrText>
      </w:r>
      <w:r w:rsidR="00EB0C2C">
        <w:fldChar w:fldCharType="separate"/>
      </w:r>
      <w:r w:rsidR="00EB0C2C">
        <w:rPr>
          <w:noProof/>
        </w:rPr>
        <w:t>2</w:t>
      </w:r>
      <w:r w:rsidR="00F2771E">
        <w:rPr>
          <w:noProof/>
        </w:rPr>
        <w:t>2</w:t>
      </w:r>
      <w:r w:rsidR="00EB0C2C">
        <w:fldChar w:fldCharType="end"/>
      </w:r>
      <w:bookmarkEnd w:id="45"/>
      <w:r w:rsidRPr="005C6C51" w:rsidR="003B0385">
        <w:t xml:space="preserve"> – Packet sizes of the stream/data channel (video stream)</w:t>
      </w:r>
      <w:r w:rsidR="001323E0">
        <w:t>.</w:t>
      </w:r>
    </w:p>
    <w:p w:rsidRPr="00714BCD" w:rsidR="0065173F" w:rsidP="0065173F" w:rsidRDefault="0065173F" w14:paraId="54DECB85" w14:textId="32781AFE">
      <w:r>
        <w:t xml:space="preserve">Identical to all previous cases, we observe that the packet sizes only vary slightly on the control channel with a median of 106 byte on the upstream and 118 </w:t>
      </w:r>
      <w:proofErr w:type="gramStart"/>
      <w:r>
        <w:t>byte</w:t>
      </w:r>
      <w:proofErr w:type="gramEnd"/>
      <w:r>
        <w:t xml:space="preserve"> on the downstream. Again, more 90 percent of the packets remain smaller than 200 </w:t>
      </w:r>
      <w:proofErr w:type="gramStart"/>
      <w:r>
        <w:t>byte</w:t>
      </w:r>
      <w:proofErr w:type="gramEnd"/>
      <w:r>
        <w:t xml:space="preserve"> in both directions. The stream channel upstream direction shows an identical median packet size of 100 byte to all previous measurements. For the downstream stream channel, we observe median packet size of 1193 bytes and a percentage of just above 30 percent of smaller packets (cf. </w:t>
      </w:r>
      <w:r>
        <w:fldChar w:fldCharType="begin"/>
      </w:r>
      <w:r>
        <w:instrText xml:space="preserve"> REF _Ref59202138 \h </w:instrText>
      </w:r>
      <w:r>
        <w:fldChar w:fldCharType="separate"/>
      </w:r>
      <w:r>
        <w:t xml:space="preserve">Figure </w:t>
      </w:r>
      <w:r w:rsidRPr="768B795E">
        <w:rPr>
          <w:noProof/>
        </w:rPr>
        <w:t>25</w:t>
      </w:r>
      <w:r>
        <w:fldChar w:fldCharType="end"/>
      </w:r>
      <w:r>
        <w:t xml:space="preserve">). This is </w:t>
      </w:r>
      <w:proofErr w:type="spellStart"/>
      <w:r>
        <w:t>inline</w:t>
      </w:r>
      <w:proofErr w:type="spellEnd"/>
      <w:r>
        <w:t xml:space="preserve"> with our previous observation for reduced </w:t>
      </w:r>
      <w:r w:rsidR="14AC4288">
        <w:t>bandwidth</w:t>
      </w:r>
      <w:r>
        <w:t xml:space="preserve"> due to an impairment and can again be attributed to the smaller bandwidth consumption due to the reduced resolution.</w:t>
      </w:r>
    </w:p>
    <w:p w:rsidRPr="0065173F" w:rsidR="0065173F" w:rsidP="0065173F" w:rsidRDefault="0065173F" w14:paraId="4DE7E8E7" w14:textId="77777777"/>
    <w:tbl>
      <w:tblPr>
        <w:tblStyle w:val="TableGrid"/>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4814"/>
        <w:gridCol w:w="4815"/>
      </w:tblGrid>
      <w:tr w:rsidR="003B0385" w:rsidTr="4150916D" w14:paraId="72634F35" w14:textId="77777777">
        <w:tc>
          <w:tcPr>
            <w:tcW w:w="4814" w:type="dxa"/>
            <w:tcMar/>
          </w:tcPr>
          <w:p w:rsidR="005C6C51" w:rsidP="005C6C51" w:rsidRDefault="003B0385" w14:paraId="72C12A25" w14:textId="77777777">
            <w:pPr>
              <w:keepNext/>
              <w:jc w:val="center"/>
            </w:pPr>
            <w:r w:rsidR="003B0385">
              <w:drawing>
                <wp:inline wp14:editId="735EDCDE" wp14:anchorId="6080EC49">
                  <wp:extent cx="2879513" cy="2159635"/>
                  <wp:effectExtent l="0" t="0" r="0" b="0"/>
                  <wp:docPr id="33" name="Picture 33" title=""/>
                  <wp:cNvGraphicFramePr>
                    <a:graphicFrameLocks noChangeAspect="1"/>
                  </wp:cNvGraphicFramePr>
                  <a:graphic>
                    <a:graphicData uri="http://schemas.openxmlformats.org/drawingml/2006/picture">
                      <pic:pic>
                        <pic:nvPicPr>
                          <pic:cNvPr id="0" name="Picture 33"/>
                          <pic:cNvPicPr/>
                        </pic:nvPicPr>
                        <pic:blipFill>
                          <a:blip r:embed="R752a03e5a46d43e0">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9513" cy="2159635"/>
                          </a:xfrm>
                          <a:prstGeom prst="rect">
                            <a:avLst/>
                          </a:prstGeom>
                        </pic:spPr>
                      </pic:pic>
                    </a:graphicData>
                  </a:graphic>
                </wp:inline>
              </w:drawing>
            </w:r>
          </w:p>
          <w:p w:rsidR="005C6C51" w:rsidP="005C6C51" w:rsidRDefault="005C6C51" w14:paraId="777ACBC4" w14:textId="283BBA97">
            <w:pPr>
              <w:pStyle w:val="Caption"/>
              <w:jc w:val="center"/>
            </w:pPr>
            <w:bookmarkStart w:name="_Ref59202126" w:id="46"/>
            <w:r>
              <w:t xml:space="preserve">Figure </w:t>
            </w:r>
            <w:r>
              <w:fldChar w:fldCharType="begin"/>
            </w:r>
            <w:r>
              <w:instrText xml:space="preserve"> SEQ Figure \* ARABIC </w:instrText>
            </w:r>
            <w:r>
              <w:fldChar w:fldCharType="separate"/>
            </w:r>
            <w:r>
              <w:rPr>
                <w:noProof/>
              </w:rPr>
              <w:t>22</w:t>
            </w:r>
            <w:r>
              <w:fldChar w:fldCharType="end"/>
            </w:r>
            <w:bookmarkEnd w:id="46"/>
            <w:r>
              <w:t xml:space="preserve"> – CDF of packet size for uplink control channel</w:t>
            </w:r>
          </w:p>
          <w:p w:rsidRPr="00D018DD" w:rsidR="003B0385" w:rsidP="005C6C51" w:rsidRDefault="003B0385" w14:paraId="3DC1B16C" w14:textId="55171D05">
            <w:pPr>
              <w:keepNext/>
              <w:jc w:val="center"/>
            </w:pPr>
          </w:p>
        </w:tc>
        <w:tc>
          <w:tcPr>
            <w:tcW w:w="4815" w:type="dxa"/>
            <w:tcMar/>
          </w:tcPr>
          <w:p w:rsidR="005C6C51" w:rsidP="005C6C51" w:rsidRDefault="003B0385" w14:paraId="471A6471" w14:textId="77777777">
            <w:pPr>
              <w:keepNext/>
              <w:jc w:val="center"/>
            </w:pPr>
            <w:r w:rsidR="003B0385">
              <w:drawing>
                <wp:inline wp14:editId="191F74BC" wp14:anchorId="4BE98BCC">
                  <wp:extent cx="2874936" cy="2159635"/>
                  <wp:effectExtent l="0" t="0" r="1905" b="0"/>
                  <wp:docPr id="34" name="Picture 34" title=""/>
                  <wp:cNvGraphicFramePr>
                    <a:graphicFrameLocks noChangeAspect="1"/>
                  </wp:cNvGraphicFramePr>
                  <a:graphic>
                    <a:graphicData uri="http://schemas.openxmlformats.org/drawingml/2006/picture">
                      <pic:pic>
                        <pic:nvPicPr>
                          <pic:cNvPr id="0" name="Picture 34"/>
                          <pic:cNvPicPr/>
                        </pic:nvPicPr>
                        <pic:blipFill>
                          <a:blip r:embed="R34b25386094b4896">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74936" cy="2159635"/>
                          </a:xfrm>
                          <a:prstGeom prst="rect">
                            <a:avLst/>
                          </a:prstGeom>
                        </pic:spPr>
                      </pic:pic>
                    </a:graphicData>
                  </a:graphic>
                </wp:inline>
              </w:drawing>
            </w:r>
          </w:p>
          <w:p w:rsidRPr="00D018DD" w:rsidR="003B0385" w:rsidP="005C6C51" w:rsidRDefault="005C6C51" w14:paraId="4ED59288" w14:textId="07A00150">
            <w:pPr>
              <w:pStyle w:val="Caption"/>
              <w:jc w:val="center"/>
            </w:pPr>
            <w:r>
              <w:t xml:space="preserve">Figure </w:t>
            </w:r>
            <w:r>
              <w:fldChar w:fldCharType="begin"/>
            </w:r>
            <w:r>
              <w:instrText xml:space="preserve"> SEQ Figure \* ARABIC </w:instrText>
            </w:r>
            <w:r>
              <w:fldChar w:fldCharType="separate"/>
            </w:r>
            <w:r>
              <w:rPr>
                <w:noProof/>
              </w:rPr>
              <w:t>23</w:t>
            </w:r>
            <w:r>
              <w:fldChar w:fldCharType="end"/>
            </w:r>
            <w:r>
              <w:t xml:space="preserve"> – CDF of packet size for downlink control channel</w:t>
            </w:r>
          </w:p>
        </w:tc>
      </w:tr>
      <w:tr w:rsidR="003B0385" w:rsidTr="4150916D" w14:paraId="5A5C6716" w14:textId="77777777">
        <w:tc>
          <w:tcPr>
            <w:tcW w:w="4814" w:type="dxa"/>
            <w:tcMar/>
          </w:tcPr>
          <w:p w:rsidR="005C6C51" w:rsidP="005C6C51" w:rsidRDefault="003B0385" w14:paraId="06E27FFA" w14:textId="77777777">
            <w:pPr>
              <w:keepNext/>
              <w:jc w:val="center"/>
            </w:pPr>
            <w:r w:rsidR="003B0385">
              <w:drawing>
                <wp:inline wp14:editId="666BAE5B" wp14:anchorId="1E6A01AE">
                  <wp:extent cx="2890998" cy="2171700"/>
                  <wp:effectExtent l="0" t="0" r="5080" b="0"/>
                  <wp:docPr id="35" name="Picture 35" title=""/>
                  <wp:cNvGraphicFramePr>
                    <a:graphicFrameLocks noChangeAspect="1"/>
                  </wp:cNvGraphicFramePr>
                  <a:graphic>
                    <a:graphicData uri="http://schemas.openxmlformats.org/drawingml/2006/picture">
                      <pic:pic>
                        <pic:nvPicPr>
                          <pic:cNvPr id="0" name="Picture 35"/>
                          <pic:cNvPicPr/>
                        </pic:nvPicPr>
                        <pic:blipFill>
                          <a:blip r:embed="R0f2181a1486147de">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90998" cy="2171700"/>
                          </a:xfrm>
                          <a:prstGeom prst="rect">
                            <a:avLst/>
                          </a:prstGeom>
                        </pic:spPr>
                      </pic:pic>
                    </a:graphicData>
                  </a:graphic>
                </wp:inline>
              </w:drawing>
            </w:r>
          </w:p>
          <w:p w:rsidRPr="0042248B" w:rsidR="003B0385" w:rsidP="005C6C51" w:rsidRDefault="005C6C51" w14:paraId="1F7B71E0" w14:textId="5798FFEC">
            <w:pPr>
              <w:pStyle w:val="Caption"/>
              <w:jc w:val="center"/>
            </w:pPr>
            <w:r>
              <w:t xml:space="preserve">Figure </w:t>
            </w:r>
            <w:r>
              <w:fldChar w:fldCharType="begin"/>
            </w:r>
            <w:r>
              <w:instrText xml:space="preserve"> SEQ Figure \* ARABIC </w:instrText>
            </w:r>
            <w:r>
              <w:fldChar w:fldCharType="separate"/>
            </w:r>
            <w:r>
              <w:rPr>
                <w:noProof/>
              </w:rPr>
              <w:t>24</w:t>
            </w:r>
            <w:r>
              <w:fldChar w:fldCharType="end"/>
            </w:r>
            <w:r>
              <w:t xml:space="preserve"> – CDF of packet size for uplink stream/data channel</w:t>
            </w:r>
          </w:p>
        </w:tc>
        <w:tc>
          <w:tcPr>
            <w:tcW w:w="4815" w:type="dxa"/>
            <w:tcMar/>
          </w:tcPr>
          <w:p w:rsidR="005C6C51" w:rsidP="005C6C51" w:rsidRDefault="003B0385" w14:paraId="7326918E" w14:textId="77777777">
            <w:pPr>
              <w:keepNext/>
              <w:jc w:val="center"/>
            </w:pPr>
            <w:r w:rsidR="003B0385">
              <w:drawing>
                <wp:inline wp14:editId="271C65CB" wp14:anchorId="5B1CFC16">
                  <wp:extent cx="2836545" cy="2130796"/>
                  <wp:effectExtent l="0" t="0" r="1905" b="3175"/>
                  <wp:docPr id="36" name="Picture 36" title=""/>
                  <wp:cNvGraphicFramePr>
                    <a:graphicFrameLocks noChangeAspect="1"/>
                  </wp:cNvGraphicFramePr>
                  <a:graphic>
                    <a:graphicData uri="http://schemas.openxmlformats.org/drawingml/2006/picture">
                      <pic:pic>
                        <pic:nvPicPr>
                          <pic:cNvPr id="0" name="Picture 36"/>
                          <pic:cNvPicPr/>
                        </pic:nvPicPr>
                        <pic:blipFill>
                          <a:blip r:embed="R0c86edd1b4c64c02">
                            <a:extLst xmlns:a="http://schemas.openxmlformats.org/drawingml/2006/main">
                              <a:ext uri="{28A0092B-C50C-407E-A947-70E740481C1C}">
                                <a14:useLocalDpi xmlns:a14="http://schemas.microsoft.com/office/drawing/2010/main" val="0"/>
                              </a:ext>
                            </a:extLst>
                          </a:blip>
                          <a:stretch>
                            <a:fillRect/>
                          </a:stretch>
                        </pic:blipFill>
                        <pic:spPr>
                          <a:xfrm rot="0" flipH="0" flipV="0">
                            <a:off x="0" y="0"/>
                            <a:ext cx="2836545" cy="2130796"/>
                          </a:xfrm>
                          <a:prstGeom prst="rect">
                            <a:avLst/>
                          </a:prstGeom>
                        </pic:spPr>
                      </pic:pic>
                    </a:graphicData>
                  </a:graphic>
                </wp:inline>
              </w:drawing>
            </w:r>
          </w:p>
          <w:p w:rsidRPr="0042248B" w:rsidR="003B0385" w:rsidP="005C6C51" w:rsidRDefault="005C6C51" w14:paraId="03727E1A" w14:textId="10070038">
            <w:pPr>
              <w:pStyle w:val="Caption"/>
              <w:jc w:val="center"/>
            </w:pPr>
            <w:bookmarkStart w:name="_Ref59202138" w:id="47"/>
            <w:r>
              <w:t xml:space="preserve">Figure </w:t>
            </w:r>
            <w:r>
              <w:fldChar w:fldCharType="begin"/>
            </w:r>
            <w:r>
              <w:instrText xml:space="preserve"> SEQ Figure \* ARABIC </w:instrText>
            </w:r>
            <w:r>
              <w:fldChar w:fldCharType="separate"/>
            </w:r>
            <w:r>
              <w:rPr>
                <w:noProof/>
              </w:rPr>
              <w:t>25</w:t>
            </w:r>
            <w:r>
              <w:fldChar w:fldCharType="end"/>
            </w:r>
            <w:bookmarkEnd w:id="47"/>
            <w:r>
              <w:t xml:space="preserve"> – CDF of packet size for downstream stream/data channel</w:t>
            </w:r>
          </w:p>
        </w:tc>
      </w:tr>
    </w:tbl>
    <w:p w:rsidRPr="003B0385" w:rsidR="00A4236E" w:rsidP="00A4236E" w:rsidRDefault="00A4236E" w14:paraId="5B961F8A" w14:textId="2944DF34">
      <w:pPr>
        <w:rPr>
          <w:lang w:eastAsia="ja-JP"/>
        </w:rPr>
      </w:pPr>
    </w:p>
    <w:p w:rsidR="00A4236E" w:rsidP="00A4236E" w:rsidRDefault="00A4236E" w14:paraId="5233A136" w14:textId="77777777">
      <w:pPr>
        <w:rPr>
          <w:lang w:val="en-US" w:eastAsia="ja-JP"/>
        </w:rPr>
      </w:pPr>
    </w:p>
    <w:p w:rsidRPr="00A4236E" w:rsidR="00A4236E" w:rsidP="00A4236E" w:rsidRDefault="00A4236E" w14:paraId="4AEA4403" w14:textId="77777777">
      <w:pPr>
        <w:rPr>
          <w:lang w:val="en-US" w:eastAsia="ja-JP"/>
        </w:rPr>
      </w:pPr>
    </w:p>
    <w:p w:rsidR="00CF55FB" w:rsidP="00A75705" w:rsidRDefault="00CF55FB" w14:paraId="661153D9" w14:textId="77777777">
      <w:pPr>
        <w:rPr>
          <w:lang w:val="en-US" w:eastAsia="ja-JP"/>
        </w:rPr>
      </w:pPr>
    </w:p>
    <w:p w:rsidRPr="00A75705" w:rsidR="00A75705" w:rsidP="00A75705" w:rsidRDefault="00A75705" w14:paraId="364E33FE" w14:textId="77777777">
      <w:pPr>
        <w:rPr>
          <w:lang w:val="en-US" w:eastAsia="ja-JP"/>
        </w:rPr>
      </w:pPr>
    </w:p>
    <w:p w:rsidRPr="00A75705" w:rsidR="00A75705" w:rsidP="00A75705" w:rsidRDefault="00A75705" w14:paraId="25A46F9C" w14:textId="77777777">
      <w:pPr>
        <w:rPr>
          <w:lang w:val="en-US" w:eastAsia="ja-JP"/>
        </w:rPr>
      </w:pPr>
    </w:p>
    <w:sectPr w:rsidRPr="00A75705" w:rsidR="00A75705" w:rsidSect="000131D1">
      <w:footnotePr>
        <w:numRestart w:val="eachSect"/>
      </w:footnotePr>
      <w:pgSz w:w="11907" w:h="16840" w:orient="portrait"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F236D" w:rsidRDefault="00BF236D" w14:paraId="5E13F363" w14:textId="77777777">
      <w:r>
        <w:separator/>
      </w:r>
    </w:p>
  </w:endnote>
  <w:endnote w:type="continuationSeparator" w:id="0">
    <w:p w:rsidR="00BF236D" w:rsidRDefault="00BF236D" w14:paraId="772518E8" w14:textId="77777777">
      <w:r>
        <w:continuationSeparator/>
      </w:r>
    </w:p>
  </w:endnote>
  <w:endnote w:type="continuationNotice" w:id="1">
    <w:p w:rsidR="00BF236D" w:rsidRDefault="00BF236D" w14:paraId="69B14F7C"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A00002EF" w:usb1="4000207B" w:usb2="00000000" w:usb3="00000000" w:csb0="0000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F236D" w:rsidRDefault="00BF236D" w14:paraId="3ED0C0EA" w14:textId="77777777">
      <w:r>
        <w:separator/>
      </w:r>
    </w:p>
  </w:footnote>
  <w:footnote w:type="continuationSeparator" w:id="0">
    <w:p w:rsidR="00BF236D" w:rsidRDefault="00BF236D" w14:paraId="47B03BBD" w14:textId="77777777">
      <w:r>
        <w:continuationSeparator/>
      </w:r>
    </w:p>
  </w:footnote>
  <w:footnote w:type="continuationNotice" w:id="1">
    <w:p w:rsidR="00BF236D" w:rsidRDefault="00BF236D" w14:paraId="7DAA44C4" w14:textId="77777777">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3156097"/>
    <w:multiLevelType w:val="hybridMultilevel"/>
    <w:tmpl w:val="7B7E37A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60D3FFB"/>
    <w:multiLevelType w:val="multilevel"/>
    <w:tmpl w:val="9B326794"/>
    <w:lvl w:ilvl="0" w:tplc="2F02AC7A">
      <w:start w:val="1"/>
      <w:numFmt w:val="bullet"/>
      <w:pStyle w:val="RAN1bullet1"/>
      <w:lvlText w:val=""/>
      <w:lvlJc w:val="left"/>
      <w:pPr>
        <w:ind w:left="720" w:hanging="360"/>
      </w:pPr>
      <w:rPr>
        <w:rFonts w:hint="default" w:ascii="Symbol" w:hAnsi="Symbol"/>
        <w:lang w:val="x-none"/>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13A835D3"/>
    <w:multiLevelType w:val="hybridMultilevel"/>
    <w:tmpl w:val="1F403512"/>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start w:val="1"/>
      <w:numFmt w:val="bullet"/>
      <w:lvlText w:val="o"/>
      <w:lvlJc w:val="left"/>
      <w:pPr>
        <w:ind w:left="3240" w:hanging="360"/>
      </w:pPr>
      <w:rPr>
        <w:rFonts w:hint="default" w:ascii="Courier New" w:hAnsi="Courier New" w:cs="Courier New"/>
      </w:rPr>
    </w:lvl>
    <w:lvl w:ilvl="5" w:tplc="04090005">
      <w:start w:val="1"/>
      <w:numFmt w:val="bullet"/>
      <w:lvlText w:val=""/>
      <w:lvlJc w:val="left"/>
      <w:pPr>
        <w:ind w:left="3960" w:hanging="360"/>
      </w:pPr>
      <w:rPr>
        <w:rFonts w:hint="default" w:ascii="Wingdings" w:hAnsi="Wingdings"/>
      </w:rPr>
    </w:lvl>
    <w:lvl w:ilvl="6" w:tplc="04090001">
      <w:start w:val="1"/>
      <w:numFmt w:val="bullet"/>
      <w:lvlText w:val=""/>
      <w:lvlJc w:val="left"/>
      <w:pPr>
        <w:ind w:left="4680" w:hanging="360"/>
      </w:pPr>
      <w:rPr>
        <w:rFonts w:hint="default" w:ascii="Symbol" w:hAnsi="Symbol"/>
      </w:rPr>
    </w:lvl>
    <w:lvl w:ilvl="7" w:tplc="04090003">
      <w:start w:val="1"/>
      <w:numFmt w:val="bullet"/>
      <w:lvlText w:val="o"/>
      <w:lvlJc w:val="left"/>
      <w:pPr>
        <w:ind w:left="5400" w:hanging="360"/>
      </w:pPr>
      <w:rPr>
        <w:rFonts w:hint="default" w:ascii="Courier New" w:hAnsi="Courier New" w:cs="Courier New"/>
      </w:rPr>
    </w:lvl>
    <w:lvl w:ilvl="8" w:tplc="04090005">
      <w:start w:val="1"/>
      <w:numFmt w:val="bullet"/>
      <w:lvlText w:val=""/>
      <w:lvlJc w:val="left"/>
      <w:pPr>
        <w:ind w:left="6120" w:hanging="360"/>
      </w:pPr>
      <w:rPr>
        <w:rFonts w:hint="default" w:ascii="Wingdings" w:hAnsi="Wingdings"/>
      </w:rPr>
    </w:lvl>
  </w:abstractNum>
  <w:abstractNum w:abstractNumId="3" w15:restartNumberingAfterBreak="0">
    <w:nsid w:val="1AD10781"/>
    <w:multiLevelType w:val="hybridMultilevel"/>
    <w:tmpl w:val="2FB22E20"/>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start w:val="1"/>
      <w:numFmt w:val="bullet"/>
      <w:lvlText w:val="o"/>
      <w:lvlJc w:val="left"/>
      <w:pPr>
        <w:ind w:left="3240" w:hanging="360"/>
      </w:pPr>
      <w:rPr>
        <w:rFonts w:hint="default" w:ascii="Courier New" w:hAnsi="Courier New" w:cs="Courier New"/>
      </w:rPr>
    </w:lvl>
    <w:lvl w:ilvl="5" w:tplc="04090005">
      <w:start w:val="1"/>
      <w:numFmt w:val="bullet"/>
      <w:lvlText w:val=""/>
      <w:lvlJc w:val="left"/>
      <w:pPr>
        <w:ind w:left="3960" w:hanging="360"/>
      </w:pPr>
      <w:rPr>
        <w:rFonts w:hint="default" w:ascii="Wingdings" w:hAnsi="Wingdings"/>
      </w:rPr>
    </w:lvl>
    <w:lvl w:ilvl="6" w:tplc="04090001">
      <w:start w:val="1"/>
      <w:numFmt w:val="bullet"/>
      <w:lvlText w:val=""/>
      <w:lvlJc w:val="left"/>
      <w:pPr>
        <w:ind w:left="4680" w:hanging="360"/>
      </w:pPr>
      <w:rPr>
        <w:rFonts w:hint="default" w:ascii="Symbol" w:hAnsi="Symbol"/>
      </w:rPr>
    </w:lvl>
    <w:lvl w:ilvl="7" w:tplc="04090003">
      <w:start w:val="1"/>
      <w:numFmt w:val="bullet"/>
      <w:lvlText w:val="o"/>
      <w:lvlJc w:val="left"/>
      <w:pPr>
        <w:ind w:left="5400" w:hanging="360"/>
      </w:pPr>
      <w:rPr>
        <w:rFonts w:hint="default" w:ascii="Courier New" w:hAnsi="Courier New" w:cs="Courier New"/>
      </w:rPr>
    </w:lvl>
    <w:lvl w:ilvl="8" w:tplc="04090005">
      <w:start w:val="1"/>
      <w:numFmt w:val="bullet"/>
      <w:lvlText w:val=""/>
      <w:lvlJc w:val="left"/>
      <w:pPr>
        <w:ind w:left="6120" w:hanging="360"/>
      </w:pPr>
      <w:rPr>
        <w:rFonts w:hint="default" w:ascii="Wingdings" w:hAnsi="Wingdings"/>
      </w:rPr>
    </w:lvl>
  </w:abstractNum>
  <w:abstractNum w:abstractNumId="4" w15:restartNumberingAfterBreak="0">
    <w:nsid w:val="1B594A79"/>
    <w:multiLevelType w:val="hybridMultilevel"/>
    <w:tmpl w:val="F4F4C3AA"/>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5" w15:restartNumberingAfterBreak="0">
    <w:nsid w:val="1B69469E"/>
    <w:multiLevelType w:val="hybridMultilevel"/>
    <w:tmpl w:val="52B45AF8"/>
    <w:lvl w:ilvl="0" w:tplc="412CB800">
      <w:start w:val="4"/>
      <w:numFmt w:val="bullet"/>
      <w:lvlText w:val="-"/>
      <w:lvlJc w:val="left"/>
      <w:pPr>
        <w:ind w:left="720" w:hanging="360"/>
      </w:pPr>
      <w:rPr>
        <w:rFonts w:hint="default" w:ascii="Times New Roman" w:hAnsi="Times New Roman" w:eastAsia="Times New Roman" w:cs="Times New Roman"/>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6" w15:restartNumberingAfterBreak="0">
    <w:nsid w:val="1C342BB6"/>
    <w:multiLevelType w:val="hybridMultilevel"/>
    <w:tmpl w:val="568CA162"/>
    <w:lvl w:ilvl="0" w:tplc="04090001">
      <w:start w:val="1"/>
      <w:numFmt w:val="bullet"/>
      <w:lvlText w:val=""/>
      <w:lvlJc w:val="left"/>
      <w:pPr>
        <w:ind w:left="1080" w:hanging="360"/>
      </w:pPr>
      <w:rPr>
        <w:rFonts w:hint="default" w:ascii="Symbol" w:hAnsi="Symbol"/>
      </w:rPr>
    </w:lvl>
    <w:lvl w:ilvl="1" w:tplc="04090003" w:tentative="1">
      <w:start w:val="1"/>
      <w:numFmt w:val="bullet"/>
      <w:lvlText w:val="o"/>
      <w:lvlJc w:val="left"/>
      <w:pPr>
        <w:ind w:left="1800" w:hanging="360"/>
      </w:pPr>
      <w:rPr>
        <w:rFonts w:hint="default" w:ascii="Courier New" w:hAnsi="Courier New" w:cs="Courier New"/>
      </w:rPr>
    </w:lvl>
    <w:lvl w:ilvl="2" w:tplc="04090005" w:tentative="1">
      <w:start w:val="1"/>
      <w:numFmt w:val="bullet"/>
      <w:lvlText w:val=""/>
      <w:lvlJc w:val="left"/>
      <w:pPr>
        <w:ind w:left="2520" w:hanging="360"/>
      </w:pPr>
      <w:rPr>
        <w:rFonts w:hint="default" w:ascii="Wingdings" w:hAnsi="Wingdings"/>
      </w:rPr>
    </w:lvl>
    <w:lvl w:ilvl="3" w:tplc="04090001" w:tentative="1">
      <w:start w:val="1"/>
      <w:numFmt w:val="bullet"/>
      <w:lvlText w:val=""/>
      <w:lvlJc w:val="left"/>
      <w:pPr>
        <w:ind w:left="3240" w:hanging="360"/>
      </w:pPr>
      <w:rPr>
        <w:rFonts w:hint="default" w:ascii="Symbol" w:hAnsi="Symbol"/>
      </w:rPr>
    </w:lvl>
    <w:lvl w:ilvl="4" w:tplc="04090003" w:tentative="1">
      <w:start w:val="1"/>
      <w:numFmt w:val="bullet"/>
      <w:lvlText w:val="o"/>
      <w:lvlJc w:val="left"/>
      <w:pPr>
        <w:ind w:left="3960" w:hanging="360"/>
      </w:pPr>
      <w:rPr>
        <w:rFonts w:hint="default" w:ascii="Courier New" w:hAnsi="Courier New" w:cs="Courier New"/>
      </w:rPr>
    </w:lvl>
    <w:lvl w:ilvl="5" w:tplc="04090005" w:tentative="1">
      <w:start w:val="1"/>
      <w:numFmt w:val="bullet"/>
      <w:lvlText w:val=""/>
      <w:lvlJc w:val="left"/>
      <w:pPr>
        <w:ind w:left="4680" w:hanging="360"/>
      </w:pPr>
      <w:rPr>
        <w:rFonts w:hint="default" w:ascii="Wingdings" w:hAnsi="Wingdings"/>
      </w:rPr>
    </w:lvl>
    <w:lvl w:ilvl="6" w:tplc="04090001" w:tentative="1">
      <w:start w:val="1"/>
      <w:numFmt w:val="bullet"/>
      <w:lvlText w:val=""/>
      <w:lvlJc w:val="left"/>
      <w:pPr>
        <w:ind w:left="5400" w:hanging="360"/>
      </w:pPr>
      <w:rPr>
        <w:rFonts w:hint="default" w:ascii="Symbol" w:hAnsi="Symbol"/>
      </w:rPr>
    </w:lvl>
    <w:lvl w:ilvl="7" w:tplc="04090003" w:tentative="1">
      <w:start w:val="1"/>
      <w:numFmt w:val="bullet"/>
      <w:lvlText w:val="o"/>
      <w:lvlJc w:val="left"/>
      <w:pPr>
        <w:ind w:left="6120" w:hanging="360"/>
      </w:pPr>
      <w:rPr>
        <w:rFonts w:hint="default" w:ascii="Courier New" w:hAnsi="Courier New" w:cs="Courier New"/>
      </w:rPr>
    </w:lvl>
    <w:lvl w:ilvl="8" w:tplc="04090005" w:tentative="1">
      <w:start w:val="1"/>
      <w:numFmt w:val="bullet"/>
      <w:lvlText w:val=""/>
      <w:lvlJc w:val="left"/>
      <w:pPr>
        <w:ind w:left="6840" w:hanging="360"/>
      </w:pPr>
      <w:rPr>
        <w:rFonts w:hint="default" w:ascii="Wingdings" w:hAnsi="Wingdings"/>
      </w:rPr>
    </w:lvl>
  </w:abstractNum>
  <w:abstractNum w:abstractNumId="7" w15:restartNumberingAfterBreak="0">
    <w:nsid w:val="20AC1B14"/>
    <w:multiLevelType w:val="hybridMultilevel"/>
    <w:tmpl w:val="0E6E0064"/>
    <w:lvl w:ilvl="0" w:tplc="6E36A3D2">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 w15:restartNumberingAfterBreak="0">
    <w:nsid w:val="282B2D44"/>
    <w:multiLevelType w:val="hybridMultilevel"/>
    <w:tmpl w:val="69C41BC8"/>
    <w:lvl w:ilvl="0" w:tplc="306CE6F0">
      <w:start w:val="1"/>
      <w:numFmt w:val="decimal"/>
      <w:lvlText w:val="%1."/>
      <w:lvlJc w:val="left"/>
      <w:pPr>
        <w:tabs>
          <w:tab w:val="num" w:pos="720"/>
        </w:tabs>
        <w:ind w:left="720" w:hanging="360"/>
      </w:pPr>
    </w:lvl>
    <w:lvl w:ilvl="1" w:tplc="427AAA9C">
      <w:start w:val="1"/>
      <w:numFmt w:val="decimal"/>
      <w:lvlText w:val="%2."/>
      <w:lvlJc w:val="left"/>
      <w:pPr>
        <w:tabs>
          <w:tab w:val="num" w:pos="1440"/>
        </w:tabs>
        <w:ind w:left="1440" w:hanging="360"/>
      </w:pPr>
    </w:lvl>
    <w:lvl w:ilvl="2" w:tplc="B79439DE">
      <w:numFmt w:val="bullet"/>
      <w:lvlText w:val="•"/>
      <w:lvlJc w:val="left"/>
      <w:pPr>
        <w:tabs>
          <w:tab w:val="num" w:pos="2160"/>
        </w:tabs>
        <w:ind w:left="2160" w:hanging="360"/>
      </w:pPr>
      <w:rPr>
        <w:rFonts w:hint="default" w:ascii="Arial" w:hAnsi="Arial"/>
      </w:rPr>
    </w:lvl>
    <w:lvl w:ilvl="3" w:tplc="6854F068" w:tentative="1">
      <w:start w:val="1"/>
      <w:numFmt w:val="decimal"/>
      <w:lvlText w:val="%4."/>
      <w:lvlJc w:val="left"/>
      <w:pPr>
        <w:tabs>
          <w:tab w:val="num" w:pos="2880"/>
        </w:tabs>
        <w:ind w:left="2880" w:hanging="360"/>
      </w:pPr>
    </w:lvl>
    <w:lvl w:ilvl="4" w:tplc="83468B98" w:tentative="1">
      <w:start w:val="1"/>
      <w:numFmt w:val="decimal"/>
      <w:lvlText w:val="%5."/>
      <w:lvlJc w:val="left"/>
      <w:pPr>
        <w:tabs>
          <w:tab w:val="num" w:pos="3600"/>
        </w:tabs>
        <w:ind w:left="3600" w:hanging="360"/>
      </w:pPr>
    </w:lvl>
    <w:lvl w:ilvl="5" w:tplc="DE32E60A" w:tentative="1">
      <w:start w:val="1"/>
      <w:numFmt w:val="decimal"/>
      <w:lvlText w:val="%6."/>
      <w:lvlJc w:val="left"/>
      <w:pPr>
        <w:tabs>
          <w:tab w:val="num" w:pos="4320"/>
        </w:tabs>
        <w:ind w:left="4320" w:hanging="360"/>
      </w:pPr>
    </w:lvl>
    <w:lvl w:ilvl="6" w:tplc="A95221EE" w:tentative="1">
      <w:start w:val="1"/>
      <w:numFmt w:val="decimal"/>
      <w:lvlText w:val="%7."/>
      <w:lvlJc w:val="left"/>
      <w:pPr>
        <w:tabs>
          <w:tab w:val="num" w:pos="5040"/>
        </w:tabs>
        <w:ind w:left="5040" w:hanging="360"/>
      </w:pPr>
    </w:lvl>
    <w:lvl w:ilvl="7" w:tplc="20884364" w:tentative="1">
      <w:start w:val="1"/>
      <w:numFmt w:val="decimal"/>
      <w:lvlText w:val="%8."/>
      <w:lvlJc w:val="left"/>
      <w:pPr>
        <w:tabs>
          <w:tab w:val="num" w:pos="5760"/>
        </w:tabs>
        <w:ind w:left="5760" w:hanging="360"/>
      </w:pPr>
    </w:lvl>
    <w:lvl w:ilvl="8" w:tplc="D54447C2" w:tentative="1">
      <w:start w:val="1"/>
      <w:numFmt w:val="decimal"/>
      <w:lvlText w:val="%9."/>
      <w:lvlJc w:val="left"/>
      <w:pPr>
        <w:tabs>
          <w:tab w:val="num" w:pos="6480"/>
        </w:tabs>
        <w:ind w:left="6480" w:hanging="360"/>
      </w:pPr>
    </w:lvl>
  </w:abstractNum>
  <w:abstractNum w:abstractNumId="9" w15:restartNumberingAfterBreak="0">
    <w:nsid w:val="2E1F1868"/>
    <w:multiLevelType w:val="hybridMultilevel"/>
    <w:tmpl w:val="CA86FB60"/>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10" w15:restartNumberingAfterBreak="0">
    <w:nsid w:val="354557FD"/>
    <w:multiLevelType w:val="hybridMultilevel"/>
    <w:tmpl w:val="8BAE3A8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1" w15:restartNumberingAfterBreak="0">
    <w:nsid w:val="36587AED"/>
    <w:multiLevelType w:val="hybridMultilevel"/>
    <w:tmpl w:val="E4D42C42"/>
    <w:lvl w:ilvl="0" w:tplc="04070001">
      <w:start w:val="1"/>
      <w:numFmt w:val="bullet"/>
      <w:lvlText w:val=""/>
      <w:lvlJc w:val="left"/>
      <w:pPr>
        <w:ind w:left="720" w:hanging="360"/>
      </w:pPr>
      <w:rPr>
        <w:rFonts w:hint="default" w:ascii="Symbol" w:hAnsi="Symbol"/>
      </w:rPr>
    </w:lvl>
    <w:lvl w:ilvl="1" w:tplc="04070003" w:tentative="1">
      <w:start w:val="1"/>
      <w:numFmt w:val="bullet"/>
      <w:lvlText w:val="o"/>
      <w:lvlJc w:val="left"/>
      <w:pPr>
        <w:ind w:left="1440" w:hanging="360"/>
      </w:pPr>
      <w:rPr>
        <w:rFonts w:hint="default" w:ascii="Courier New" w:hAnsi="Courier New" w:cs="Courier New"/>
      </w:rPr>
    </w:lvl>
    <w:lvl w:ilvl="2" w:tplc="04070005" w:tentative="1">
      <w:start w:val="1"/>
      <w:numFmt w:val="bullet"/>
      <w:lvlText w:val=""/>
      <w:lvlJc w:val="left"/>
      <w:pPr>
        <w:ind w:left="2160" w:hanging="360"/>
      </w:pPr>
      <w:rPr>
        <w:rFonts w:hint="default" w:ascii="Wingdings" w:hAnsi="Wingdings"/>
      </w:rPr>
    </w:lvl>
    <w:lvl w:ilvl="3" w:tplc="04070001" w:tentative="1">
      <w:start w:val="1"/>
      <w:numFmt w:val="bullet"/>
      <w:lvlText w:val=""/>
      <w:lvlJc w:val="left"/>
      <w:pPr>
        <w:ind w:left="2880" w:hanging="360"/>
      </w:pPr>
      <w:rPr>
        <w:rFonts w:hint="default" w:ascii="Symbol" w:hAnsi="Symbol"/>
      </w:rPr>
    </w:lvl>
    <w:lvl w:ilvl="4" w:tplc="04070003" w:tentative="1">
      <w:start w:val="1"/>
      <w:numFmt w:val="bullet"/>
      <w:lvlText w:val="o"/>
      <w:lvlJc w:val="left"/>
      <w:pPr>
        <w:ind w:left="3600" w:hanging="360"/>
      </w:pPr>
      <w:rPr>
        <w:rFonts w:hint="default" w:ascii="Courier New" w:hAnsi="Courier New" w:cs="Courier New"/>
      </w:rPr>
    </w:lvl>
    <w:lvl w:ilvl="5" w:tplc="04070005" w:tentative="1">
      <w:start w:val="1"/>
      <w:numFmt w:val="bullet"/>
      <w:lvlText w:val=""/>
      <w:lvlJc w:val="left"/>
      <w:pPr>
        <w:ind w:left="4320" w:hanging="360"/>
      </w:pPr>
      <w:rPr>
        <w:rFonts w:hint="default" w:ascii="Wingdings" w:hAnsi="Wingdings"/>
      </w:rPr>
    </w:lvl>
    <w:lvl w:ilvl="6" w:tplc="04070001" w:tentative="1">
      <w:start w:val="1"/>
      <w:numFmt w:val="bullet"/>
      <w:lvlText w:val=""/>
      <w:lvlJc w:val="left"/>
      <w:pPr>
        <w:ind w:left="5040" w:hanging="360"/>
      </w:pPr>
      <w:rPr>
        <w:rFonts w:hint="default" w:ascii="Symbol" w:hAnsi="Symbol"/>
      </w:rPr>
    </w:lvl>
    <w:lvl w:ilvl="7" w:tplc="04070003" w:tentative="1">
      <w:start w:val="1"/>
      <w:numFmt w:val="bullet"/>
      <w:lvlText w:val="o"/>
      <w:lvlJc w:val="left"/>
      <w:pPr>
        <w:ind w:left="5760" w:hanging="360"/>
      </w:pPr>
      <w:rPr>
        <w:rFonts w:hint="default" w:ascii="Courier New" w:hAnsi="Courier New" w:cs="Courier New"/>
      </w:rPr>
    </w:lvl>
    <w:lvl w:ilvl="8" w:tplc="04070005" w:tentative="1">
      <w:start w:val="1"/>
      <w:numFmt w:val="bullet"/>
      <w:lvlText w:val=""/>
      <w:lvlJc w:val="left"/>
      <w:pPr>
        <w:ind w:left="6480" w:hanging="360"/>
      </w:pPr>
      <w:rPr>
        <w:rFonts w:hint="default" w:ascii="Wingdings" w:hAnsi="Wingdings"/>
      </w:rPr>
    </w:lvl>
  </w:abstractNum>
  <w:abstractNum w:abstractNumId="12"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hint="default" w:ascii="Symbol" w:hAnsi="Symbol"/>
      </w:rPr>
    </w:lvl>
    <w:lvl w:ilvl="1" w:tplc="04090003" w:tentative="1">
      <w:start w:val="1"/>
      <w:numFmt w:val="bullet"/>
      <w:lvlText w:val="o"/>
      <w:lvlJc w:val="left"/>
      <w:pPr>
        <w:tabs>
          <w:tab w:val="num" w:pos="1440"/>
        </w:tabs>
        <w:ind w:left="1440" w:hanging="360"/>
      </w:pPr>
      <w:rPr>
        <w:rFonts w:hint="default" w:ascii="Courier New" w:hAnsi="Courier New" w:cs="Courier New"/>
      </w:rPr>
    </w:lvl>
    <w:lvl w:ilvl="2" w:tplc="04090005" w:tentative="1">
      <w:start w:val="1"/>
      <w:numFmt w:val="bullet"/>
      <w:lvlText w:val=""/>
      <w:lvlJc w:val="left"/>
      <w:pPr>
        <w:tabs>
          <w:tab w:val="num" w:pos="2160"/>
        </w:tabs>
        <w:ind w:left="2160" w:hanging="360"/>
      </w:pPr>
      <w:rPr>
        <w:rFonts w:hint="default" w:ascii="Wingdings" w:hAnsi="Wingdings"/>
      </w:rPr>
    </w:lvl>
    <w:lvl w:ilvl="3" w:tplc="04090001" w:tentative="1">
      <w:start w:val="1"/>
      <w:numFmt w:val="bullet"/>
      <w:lvlText w:val=""/>
      <w:lvlJc w:val="left"/>
      <w:pPr>
        <w:tabs>
          <w:tab w:val="num" w:pos="2880"/>
        </w:tabs>
        <w:ind w:left="2880" w:hanging="360"/>
      </w:pPr>
      <w:rPr>
        <w:rFonts w:hint="default" w:ascii="Symbol" w:hAnsi="Symbol"/>
      </w:rPr>
    </w:lvl>
    <w:lvl w:ilvl="4" w:tplc="04090003" w:tentative="1">
      <w:start w:val="1"/>
      <w:numFmt w:val="bullet"/>
      <w:lvlText w:val="o"/>
      <w:lvlJc w:val="left"/>
      <w:pPr>
        <w:tabs>
          <w:tab w:val="num" w:pos="3600"/>
        </w:tabs>
        <w:ind w:left="3600" w:hanging="360"/>
      </w:pPr>
      <w:rPr>
        <w:rFonts w:hint="default" w:ascii="Courier New" w:hAnsi="Courier New" w:cs="Courier New"/>
      </w:rPr>
    </w:lvl>
    <w:lvl w:ilvl="5" w:tplc="04090005" w:tentative="1">
      <w:start w:val="1"/>
      <w:numFmt w:val="bullet"/>
      <w:lvlText w:val=""/>
      <w:lvlJc w:val="left"/>
      <w:pPr>
        <w:tabs>
          <w:tab w:val="num" w:pos="4320"/>
        </w:tabs>
        <w:ind w:left="4320" w:hanging="360"/>
      </w:pPr>
      <w:rPr>
        <w:rFonts w:hint="default" w:ascii="Wingdings" w:hAnsi="Wingdings"/>
      </w:rPr>
    </w:lvl>
    <w:lvl w:ilvl="6" w:tplc="04090001" w:tentative="1">
      <w:start w:val="1"/>
      <w:numFmt w:val="bullet"/>
      <w:lvlText w:val=""/>
      <w:lvlJc w:val="left"/>
      <w:pPr>
        <w:tabs>
          <w:tab w:val="num" w:pos="5040"/>
        </w:tabs>
        <w:ind w:left="5040" w:hanging="360"/>
      </w:pPr>
      <w:rPr>
        <w:rFonts w:hint="default" w:ascii="Symbol" w:hAnsi="Symbol"/>
      </w:rPr>
    </w:lvl>
    <w:lvl w:ilvl="7" w:tplc="04090003" w:tentative="1">
      <w:start w:val="1"/>
      <w:numFmt w:val="bullet"/>
      <w:lvlText w:val="o"/>
      <w:lvlJc w:val="left"/>
      <w:pPr>
        <w:tabs>
          <w:tab w:val="num" w:pos="5760"/>
        </w:tabs>
        <w:ind w:left="5760" w:hanging="360"/>
      </w:pPr>
      <w:rPr>
        <w:rFonts w:hint="default" w:ascii="Courier New" w:hAnsi="Courier New" w:cs="Courier New"/>
      </w:rPr>
    </w:lvl>
    <w:lvl w:ilvl="8" w:tplc="04090005" w:tentative="1">
      <w:start w:val="1"/>
      <w:numFmt w:val="bullet"/>
      <w:lvlText w:val=""/>
      <w:lvlJc w:val="left"/>
      <w:pPr>
        <w:tabs>
          <w:tab w:val="num" w:pos="6480"/>
        </w:tabs>
        <w:ind w:left="6480" w:hanging="360"/>
      </w:pPr>
      <w:rPr>
        <w:rFonts w:hint="default" w:ascii="Wingdings" w:hAnsi="Wingdings"/>
      </w:rPr>
    </w:lvl>
  </w:abstractNum>
  <w:abstractNum w:abstractNumId="13" w15:restartNumberingAfterBreak="0">
    <w:nsid w:val="3AA46647"/>
    <w:multiLevelType w:val="hybridMultilevel"/>
    <w:tmpl w:val="608679F6"/>
    <w:lvl w:ilvl="0" w:tplc="78A864BC">
      <w:start w:val="1"/>
      <w:numFmt w:val="decimal"/>
      <w:pStyle w:val="Proposal"/>
      <w:lvlText w:val="Proposal %1"/>
      <w:lvlJc w:val="left"/>
      <w:pPr>
        <w:tabs>
          <w:tab w:val="num" w:pos="1304"/>
        </w:tabs>
        <w:ind w:left="1304" w:hanging="1304"/>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4439119D"/>
    <w:multiLevelType w:val="hybridMultilevel"/>
    <w:tmpl w:val="BC26982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4BED001F"/>
    <w:multiLevelType w:val="hybridMultilevel"/>
    <w:tmpl w:val="A9E2AF2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6" w15:restartNumberingAfterBreak="0">
    <w:nsid w:val="6EB31D91"/>
    <w:multiLevelType w:val="hybridMultilevel"/>
    <w:tmpl w:val="13ACF2F6"/>
    <w:lvl w:ilvl="0" w:tplc="04090001">
      <w:start w:val="1"/>
      <w:numFmt w:val="bullet"/>
      <w:lvlText w:val=""/>
      <w:lvlJc w:val="left"/>
      <w:pPr>
        <w:ind w:left="360" w:hanging="360"/>
      </w:pPr>
      <w:rPr>
        <w:rFonts w:hint="default" w:ascii="Symbol" w:hAnsi="Symbol"/>
      </w:rPr>
    </w:lvl>
    <w:lvl w:ilvl="1" w:tplc="04090003">
      <w:start w:val="1"/>
      <w:numFmt w:val="bullet"/>
      <w:lvlText w:val="o"/>
      <w:lvlJc w:val="left"/>
      <w:pPr>
        <w:ind w:left="1080" w:hanging="360"/>
      </w:pPr>
      <w:rPr>
        <w:rFonts w:hint="default" w:ascii="Courier New" w:hAnsi="Courier New" w:cs="Courier New"/>
      </w:rPr>
    </w:lvl>
    <w:lvl w:ilvl="2" w:tplc="04090005">
      <w:start w:val="1"/>
      <w:numFmt w:val="bullet"/>
      <w:lvlText w:val=""/>
      <w:lvlJc w:val="left"/>
      <w:pPr>
        <w:ind w:left="1800" w:hanging="360"/>
      </w:pPr>
      <w:rPr>
        <w:rFonts w:hint="default" w:ascii="Wingdings" w:hAnsi="Wingdings"/>
      </w:rPr>
    </w:lvl>
    <w:lvl w:ilvl="3" w:tplc="04090001">
      <w:start w:val="1"/>
      <w:numFmt w:val="bullet"/>
      <w:lvlText w:val=""/>
      <w:lvlJc w:val="left"/>
      <w:pPr>
        <w:ind w:left="2520" w:hanging="360"/>
      </w:pPr>
      <w:rPr>
        <w:rFonts w:hint="default" w:ascii="Symbol" w:hAnsi="Symbol"/>
      </w:rPr>
    </w:lvl>
    <w:lvl w:ilvl="4" w:tplc="04090003">
      <w:start w:val="1"/>
      <w:numFmt w:val="bullet"/>
      <w:lvlText w:val="o"/>
      <w:lvlJc w:val="left"/>
      <w:pPr>
        <w:ind w:left="3240" w:hanging="360"/>
      </w:pPr>
      <w:rPr>
        <w:rFonts w:hint="default" w:ascii="Courier New" w:hAnsi="Courier New" w:cs="Courier New"/>
      </w:rPr>
    </w:lvl>
    <w:lvl w:ilvl="5" w:tplc="04090005">
      <w:start w:val="1"/>
      <w:numFmt w:val="bullet"/>
      <w:lvlText w:val=""/>
      <w:lvlJc w:val="left"/>
      <w:pPr>
        <w:ind w:left="3960" w:hanging="360"/>
      </w:pPr>
      <w:rPr>
        <w:rFonts w:hint="default" w:ascii="Wingdings" w:hAnsi="Wingdings"/>
      </w:rPr>
    </w:lvl>
    <w:lvl w:ilvl="6" w:tplc="04090001">
      <w:start w:val="1"/>
      <w:numFmt w:val="bullet"/>
      <w:lvlText w:val=""/>
      <w:lvlJc w:val="left"/>
      <w:pPr>
        <w:ind w:left="4680" w:hanging="360"/>
      </w:pPr>
      <w:rPr>
        <w:rFonts w:hint="default" w:ascii="Symbol" w:hAnsi="Symbol"/>
      </w:rPr>
    </w:lvl>
    <w:lvl w:ilvl="7" w:tplc="04090003">
      <w:start w:val="1"/>
      <w:numFmt w:val="bullet"/>
      <w:lvlText w:val="o"/>
      <w:lvlJc w:val="left"/>
      <w:pPr>
        <w:ind w:left="5400" w:hanging="360"/>
      </w:pPr>
      <w:rPr>
        <w:rFonts w:hint="default" w:ascii="Courier New" w:hAnsi="Courier New" w:cs="Courier New"/>
      </w:rPr>
    </w:lvl>
    <w:lvl w:ilvl="8" w:tplc="04090005">
      <w:start w:val="1"/>
      <w:numFmt w:val="bullet"/>
      <w:lvlText w:val=""/>
      <w:lvlJc w:val="left"/>
      <w:pPr>
        <w:ind w:left="6120" w:hanging="360"/>
      </w:pPr>
      <w:rPr>
        <w:rFonts w:hint="default" w:ascii="Wingdings" w:hAnsi="Wingdings"/>
      </w:rPr>
    </w:lvl>
  </w:abstractNum>
  <w:abstractNum w:abstractNumId="17" w15:restartNumberingAfterBreak="0">
    <w:nsid w:val="6FC9330A"/>
    <w:multiLevelType w:val="hybridMultilevel"/>
    <w:tmpl w:val="62389D88"/>
    <w:lvl w:ilvl="0" w:tplc="04090001">
      <w:start w:val="1"/>
      <w:numFmt w:val="bullet"/>
      <w:lvlText w:val=""/>
      <w:lvlJc w:val="left"/>
      <w:pPr>
        <w:ind w:left="786" w:hanging="360"/>
      </w:pPr>
      <w:rPr>
        <w:rFonts w:hint="default" w:ascii="Symbol" w:hAnsi="Symbol"/>
      </w:rPr>
    </w:lvl>
    <w:lvl w:ilvl="1" w:tplc="04090003" w:tentative="1">
      <w:start w:val="1"/>
      <w:numFmt w:val="bullet"/>
      <w:lvlText w:val="o"/>
      <w:lvlJc w:val="left"/>
      <w:pPr>
        <w:ind w:left="1506" w:hanging="360"/>
      </w:pPr>
      <w:rPr>
        <w:rFonts w:hint="default" w:ascii="Courier New" w:hAnsi="Courier New" w:cs="Courier New"/>
      </w:rPr>
    </w:lvl>
    <w:lvl w:ilvl="2" w:tplc="04090005" w:tentative="1">
      <w:start w:val="1"/>
      <w:numFmt w:val="bullet"/>
      <w:lvlText w:val=""/>
      <w:lvlJc w:val="left"/>
      <w:pPr>
        <w:ind w:left="2226" w:hanging="360"/>
      </w:pPr>
      <w:rPr>
        <w:rFonts w:hint="default" w:ascii="Wingdings" w:hAnsi="Wingdings"/>
      </w:rPr>
    </w:lvl>
    <w:lvl w:ilvl="3" w:tplc="04090001" w:tentative="1">
      <w:start w:val="1"/>
      <w:numFmt w:val="bullet"/>
      <w:lvlText w:val=""/>
      <w:lvlJc w:val="left"/>
      <w:pPr>
        <w:ind w:left="2946" w:hanging="360"/>
      </w:pPr>
      <w:rPr>
        <w:rFonts w:hint="default" w:ascii="Symbol" w:hAnsi="Symbol"/>
      </w:rPr>
    </w:lvl>
    <w:lvl w:ilvl="4" w:tplc="04090003" w:tentative="1">
      <w:start w:val="1"/>
      <w:numFmt w:val="bullet"/>
      <w:lvlText w:val="o"/>
      <w:lvlJc w:val="left"/>
      <w:pPr>
        <w:ind w:left="3666" w:hanging="360"/>
      </w:pPr>
      <w:rPr>
        <w:rFonts w:hint="default" w:ascii="Courier New" w:hAnsi="Courier New" w:cs="Courier New"/>
      </w:rPr>
    </w:lvl>
    <w:lvl w:ilvl="5" w:tplc="04090005" w:tentative="1">
      <w:start w:val="1"/>
      <w:numFmt w:val="bullet"/>
      <w:lvlText w:val=""/>
      <w:lvlJc w:val="left"/>
      <w:pPr>
        <w:ind w:left="4386" w:hanging="360"/>
      </w:pPr>
      <w:rPr>
        <w:rFonts w:hint="default" w:ascii="Wingdings" w:hAnsi="Wingdings"/>
      </w:rPr>
    </w:lvl>
    <w:lvl w:ilvl="6" w:tplc="04090001" w:tentative="1">
      <w:start w:val="1"/>
      <w:numFmt w:val="bullet"/>
      <w:lvlText w:val=""/>
      <w:lvlJc w:val="left"/>
      <w:pPr>
        <w:ind w:left="5106" w:hanging="360"/>
      </w:pPr>
      <w:rPr>
        <w:rFonts w:hint="default" w:ascii="Symbol" w:hAnsi="Symbol"/>
      </w:rPr>
    </w:lvl>
    <w:lvl w:ilvl="7" w:tplc="04090003" w:tentative="1">
      <w:start w:val="1"/>
      <w:numFmt w:val="bullet"/>
      <w:lvlText w:val="o"/>
      <w:lvlJc w:val="left"/>
      <w:pPr>
        <w:ind w:left="5826" w:hanging="360"/>
      </w:pPr>
      <w:rPr>
        <w:rFonts w:hint="default" w:ascii="Courier New" w:hAnsi="Courier New" w:cs="Courier New"/>
      </w:rPr>
    </w:lvl>
    <w:lvl w:ilvl="8" w:tplc="04090005" w:tentative="1">
      <w:start w:val="1"/>
      <w:numFmt w:val="bullet"/>
      <w:lvlText w:val=""/>
      <w:lvlJc w:val="left"/>
      <w:pPr>
        <w:ind w:left="6546" w:hanging="360"/>
      </w:pPr>
      <w:rPr>
        <w:rFonts w:hint="default" w:ascii="Wingdings" w:hAnsi="Wingdings"/>
      </w:rPr>
    </w:lvl>
  </w:abstractNum>
  <w:abstractNum w:abstractNumId="18" w15:restartNumberingAfterBreak="0">
    <w:nsid w:val="6FD630F2"/>
    <w:multiLevelType w:val="hybridMultilevel"/>
    <w:tmpl w:val="BDDE6C4A"/>
    <w:lvl w:ilvl="0" w:tplc="CB1EF150">
      <w:start w:val="1"/>
      <w:numFmt w:val="decimal"/>
      <w:lvlText w:val="%1."/>
      <w:lvlJc w:val="left"/>
      <w:pPr>
        <w:tabs>
          <w:tab w:val="num" w:pos="720"/>
        </w:tabs>
        <w:ind w:left="720" w:hanging="360"/>
      </w:pPr>
    </w:lvl>
    <w:lvl w:ilvl="1" w:tplc="45EA92BA">
      <w:start w:val="1"/>
      <w:numFmt w:val="decimal"/>
      <w:lvlText w:val="%2."/>
      <w:lvlJc w:val="left"/>
      <w:pPr>
        <w:tabs>
          <w:tab w:val="num" w:pos="1440"/>
        </w:tabs>
        <w:ind w:left="1440" w:hanging="360"/>
      </w:pPr>
    </w:lvl>
    <w:lvl w:ilvl="2" w:tplc="931AB25C">
      <w:numFmt w:val="bullet"/>
      <w:lvlText w:val="•"/>
      <w:lvlJc w:val="left"/>
      <w:pPr>
        <w:tabs>
          <w:tab w:val="num" w:pos="2160"/>
        </w:tabs>
        <w:ind w:left="2160" w:hanging="360"/>
      </w:pPr>
      <w:rPr>
        <w:rFonts w:hint="default" w:ascii="Arial" w:hAnsi="Arial"/>
      </w:rPr>
    </w:lvl>
    <w:lvl w:ilvl="3" w:tplc="0FAA5A62">
      <w:numFmt w:val="bullet"/>
      <w:lvlText w:val="o"/>
      <w:lvlJc w:val="left"/>
      <w:pPr>
        <w:tabs>
          <w:tab w:val="num" w:pos="2880"/>
        </w:tabs>
        <w:ind w:left="2880" w:hanging="360"/>
      </w:pPr>
      <w:rPr>
        <w:rFonts w:hint="default" w:ascii="Courier New" w:hAnsi="Courier New"/>
      </w:rPr>
    </w:lvl>
    <w:lvl w:ilvl="4" w:tplc="D7104024" w:tentative="1">
      <w:start w:val="1"/>
      <w:numFmt w:val="decimal"/>
      <w:lvlText w:val="%5."/>
      <w:lvlJc w:val="left"/>
      <w:pPr>
        <w:tabs>
          <w:tab w:val="num" w:pos="3600"/>
        </w:tabs>
        <w:ind w:left="3600" w:hanging="360"/>
      </w:pPr>
    </w:lvl>
    <w:lvl w:ilvl="5" w:tplc="07966272" w:tentative="1">
      <w:start w:val="1"/>
      <w:numFmt w:val="decimal"/>
      <w:lvlText w:val="%6."/>
      <w:lvlJc w:val="left"/>
      <w:pPr>
        <w:tabs>
          <w:tab w:val="num" w:pos="4320"/>
        </w:tabs>
        <w:ind w:left="4320" w:hanging="360"/>
      </w:pPr>
    </w:lvl>
    <w:lvl w:ilvl="6" w:tplc="19CCEB8E" w:tentative="1">
      <w:start w:val="1"/>
      <w:numFmt w:val="decimal"/>
      <w:lvlText w:val="%7."/>
      <w:lvlJc w:val="left"/>
      <w:pPr>
        <w:tabs>
          <w:tab w:val="num" w:pos="5040"/>
        </w:tabs>
        <w:ind w:left="5040" w:hanging="360"/>
      </w:pPr>
    </w:lvl>
    <w:lvl w:ilvl="7" w:tplc="372CF15A" w:tentative="1">
      <w:start w:val="1"/>
      <w:numFmt w:val="decimal"/>
      <w:lvlText w:val="%8."/>
      <w:lvlJc w:val="left"/>
      <w:pPr>
        <w:tabs>
          <w:tab w:val="num" w:pos="5760"/>
        </w:tabs>
        <w:ind w:left="5760" w:hanging="360"/>
      </w:pPr>
    </w:lvl>
    <w:lvl w:ilvl="8" w:tplc="9E1E77EA" w:tentative="1">
      <w:start w:val="1"/>
      <w:numFmt w:val="decimal"/>
      <w:lvlText w:val="%9."/>
      <w:lvlJc w:val="left"/>
      <w:pPr>
        <w:tabs>
          <w:tab w:val="num" w:pos="6480"/>
        </w:tabs>
        <w:ind w:left="6480" w:hanging="360"/>
      </w:pPr>
    </w:lvl>
  </w:abstractNum>
  <w:abstractNum w:abstractNumId="19" w15:restartNumberingAfterBreak="0">
    <w:nsid w:val="72811EBE"/>
    <w:multiLevelType w:val="hybridMultilevel"/>
    <w:tmpl w:val="0ABAD99C"/>
    <w:lvl w:ilvl="0" w:tplc="FE4E98FA">
      <w:start w:val="1"/>
      <w:numFmt w:val="bullet"/>
      <w:lvlText w:val=""/>
      <w:lvlJc w:val="left"/>
      <w:pPr>
        <w:tabs>
          <w:tab w:val="num" w:pos="720"/>
        </w:tabs>
        <w:ind w:left="720" w:hanging="360"/>
      </w:pPr>
      <w:rPr>
        <w:rFonts w:hint="default" w:ascii="Symbol" w:hAnsi="Symbol"/>
        <w:sz w:val="20"/>
      </w:rPr>
    </w:lvl>
    <w:lvl w:ilvl="1" w:tplc="28B28482" w:tentative="1">
      <w:start w:val="1"/>
      <w:numFmt w:val="bullet"/>
      <w:lvlText w:val=""/>
      <w:lvlJc w:val="left"/>
      <w:pPr>
        <w:tabs>
          <w:tab w:val="num" w:pos="1440"/>
        </w:tabs>
        <w:ind w:left="1440" w:hanging="360"/>
      </w:pPr>
      <w:rPr>
        <w:rFonts w:hint="default" w:ascii="Symbol" w:hAnsi="Symbol"/>
        <w:sz w:val="20"/>
      </w:rPr>
    </w:lvl>
    <w:lvl w:ilvl="2" w:tplc="F3E8A64E" w:tentative="1">
      <w:start w:val="1"/>
      <w:numFmt w:val="bullet"/>
      <w:lvlText w:val=""/>
      <w:lvlJc w:val="left"/>
      <w:pPr>
        <w:tabs>
          <w:tab w:val="num" w:pos="2160"/>
        </w:tabs>
        <w:ind w:left="2160" w:hanging="360"/>
      </w:pPr>
      <w:rPr>
        <w:rFonts w:hint="default" w:ascii="Symbol" w:hAnsi="Symbol"/>
        <w:sz w:val="20"/>
      </w:rPr>
    </w:lvl>
    <w:lvl w:ilvl="3" w:tplc="8394383E" w:tentative="1">
      <w:start w:val="1"/>
      <w:numFmt w:val="bullet"/>
      <w:lvlText w:val=""/>
      <w:lvlJc w:val="left"/>
      <w:pPr>
        <w:tabs>
          <w:tab w:val="num" w:pos="2880"/>
        </w:tabs>
        <w:ind w:left="2880" w:hanging="360"/>
      </w:pPr>
      <w:rPr>
        <w:rFonts w:hint="default" w:ascii="Symbol" w:hAnsi="Symbol"/>
        <w:sz w:val="20"/>
      </w:rPr>
    </w:lvl>
    <w:lvl w:ilvl="4" w:tplc="F746EB82" w:tentative="1">
      <w:start w:val="1"/>
      <w:numFmt w:val="bullet"/>
      <w:lvlText w:val=""/>
      <w:lvlJc w:val="left"/>
      <w:pPr>
        <w:tabs>
          <w:tab w:val="num" w:pos="3600"/>
        </w:tabs>
        <w:ind w:left="3600" w:hanging="360"/>
      </w:pPr>
      <w:rPr>
        <w:rFonts w:hint="default" w:ascii="Symbol" w:hAnsi="Symbol"/>
        <w:sz w:val="20"/>
      </w:rPr>
    </w:lvl>
    <w:lvl w:ilvl="5" w:tplc="5AE0CB14" w:tentative="1">
      <w:start w:val="1"/>
      <w:numFmt w:val="bullet"/>
      <w:lvlText w:val=""/>
      <w:lvlJc w:val="left"/>
      <w:pPr>
        <w:tabs>
          <w:tab w:val="num" w:pos="4320"/>
        </w:tabs>
        <w:ind w:left="4320" w:hanging="360"/>
      </w:pPr>
      <w:rPr>
        <w:rFonts w:hint="default" w:ascii="Symbol" w:hAnsi="Symbol"/>
        <w:sz w:val="20"/>
      </w:rPr>
    </w:lvl>
    <w:lvl w:ilvl="6" w:tplc="5A68BAF8" w:tentative="1">
      <w:start w:val="1"/>
      <w:numFmt w:val="bullet"/>
      <w:lvlText w:val=""/>
      <w:lvlJc w:val="left"/>
      <w:pPr>
        <w:tabs>
          <w:tab w:val="num" w:pos="5040"/>
        </w:tabs>
        <w:ind w:left="5040" w:hanging="360"/>
      </w:pPr>
      <w:rPr>
        <w:rFonts w:hint="default" w:ascii="Symbol" w:hAnsi="Symbol"/>
        <w:sz w:val="20"/>
      </w:rPr>
    </w:lvl>
    <w:lvl w:ilvl="7" w:tplc="49906980" w:tentative="1">
      <w:start w:val="1"/>
      <w:numFmt w:val="bullet"/>
      <w:lvlText w:val=""/>
      <w:lvlJc w:val="left"/>
      <w:pPr>
        <w:tabs>
          <w:tab w:val="num" w:pos="5760"/>
        </w:tabs>
        <w:ind w:left="5760" w:hanging="360"/>
      </w:pPr>
      <w:rPr>
        <w:rFonts w:hint="default" w:ascii="Symbol" w:hAnsi="Symbol"/>
        <w:sz w:val="20"/>
      </w:rPr>
    </w:lvl>
    <w:lvl w:ilvl="8" w:tplc="DDA0F5D4" w:tentative="1">
      <w:start w:val="1"/>
      <w:numFmt w:val="bullet"/>
      <w:lvlText w:val=""/>
      <w:lvlJc w:val="left"/>
      <w:pPr>
        <w:tabs>
          <w:tab w:val="num" w:pos="6480"/>
        </w:tabs>
        <w:ind w:left="6480" w:hanging="360"/>
      </w:pPr>
      <w:rPr>
        <w:rFonts w:hint="default" w:ascii="Symbol" w:hAnsi="Symbol"/>
        <w:sz w:val="20"/>
      </w:rPr>
    </w:lvl>
  </w:abstractNum>
  <w:abstractNum w:abstractNumId="20" w15:restartNumberingAfterBreak="0">
    <w:nsid w:val="77A24C07"/>
    <w:multiLevelType w:val="hybridMultilevel"/>
    <w:tmpl w:val="E63E56E4"/>
    <w:lvl w:ilvl="0" w:tplc="F258C430">
      <w:start w:val="1"/>
      <w:numFmt w:val="bullet"/>
      <w:lvlText w:val=""/>
      <w:lvlJc w:val="left"/>
      <w:pPr>
        <w:tabs>
          <w:tab w:val="num" w:pos="720"/>
        </w:tabs>
        <w:ind w:left="720" w:hanging="360"/>
      </w:pPr>
      <w:rPr>
        <w:rFonts w:hint="default" w:ascii="Symbol" w:hAnsi="Symbol"/>
        <w:sz w:val="20"/>
      </w:rPr>
    </w:lvl>
    <w:lvl w:ilvl="1" w:tplc="F0407926" w:tentative="1">
      <w:start w:val="1"/>
      <w:numFmt w:val="bullet"/>
      <w:lvlText w:val=""/>
      <w:lvlJc w:val="left"/>
      <w:pPr>
        <w:tabs>
          <w:tab w:val="num" w:pos="1440"/>
        </w:tabs>
        <w:ind w:left="1440" w:hanging="360"/>
      </w:pPr>
      <w:rPr>
        <w:rFonts w:hint="default" w:ascii="Symbol" w:hAnsi="Symbol"/>
        <w:sz w:val="20"/>
      </w:rPr>
    </w:lvl>
    <w:lvl w:ilvl="2" w:tplc="454ABF4A" w:tentative="1">
      <w:start w:val="1"/>
      <w:numFmt w:val="bullet"/>
      <w:lvlText w:val=""/>
      <w:lvlJc w:val="left"/>
      <w:pPr>
        <w:tabs>
          <w:tab w:val="num" w:pos="2160"/>
        </w:tabs>
        <w:ind w:left="2160" w:hanging="360"/>
      </w:pPr>
      <w:rPr>
        <w:rFonts w:hint="default" w:ascii="Symbol" w:hAnsi="Symbol"/>
        <w:sz w:val="20"/>
      </w:rPr>
    </w:lvl>
    <w:lvl w:ilvl="3" w:tplc="1B6C5E7A" w:tentative="1">
      <w:start w:val="1"/>
      <w:numFmt w:val="bullet"/>
      <w:lvlText w:val=""/>
      <w:lvlJc w:val="left"/>
      <w:pPr>
        <w:tabs>
          <w:tab w:val="num" w:pos="2880"/>
        </w:tabs>
        <w:ind w:left="2880" w:hanging="360"/>
      </w:pPr>
      <w:rPr>
        <w:rFonts w:hint="default" w:ascii="Symbol" w:hAnsi="Symbol"/>
        <w:sz w:val="20"/>
      </w:rPr>
    </w:lvl>
    <w:lvl w:ilvl="4" w:tplc="CCDEE800" w:tentative="1">
      <w:start w:val="1"/>
      <w:numFmt w:val="bullet"/>
      <w:lvlText w:val=""/>
      <w:lvlJc w:val="left"/>
      <w:pPr>
        <w:tabs>
          <w:tab w:val="num" w:pos="3600"/>
        </w:tabs>
        <w:ind w:left="3600" w:hanging="360"/>
      </w:pPr>
      <w:rPr>
        <w:rFonts w:hint="default" w:ascii="Symbol" w:hAnsi="Symbol"/>
        <w:sz w:val="20"/>
      </w:rPr>
    </w:lvl>
    <w:lvl w:ilvl="5" w:tplc="08C0F860" w:tentative="1">
      <w:start w:val="1"/>
      <w:numFmt w:val="bullet"/>
      <w:lvlText w:val=""/>
      <w:lvlJc w:val="left"/>
      <w:pPr>
        <w:tabs>
          <w:tab w:val="num" w:pos="4320"/>
        </w:tabs>
        <w:ind w:left="4320" w:hanging="360"/>
      </w:pPr>
      <w:rPr>
        <w:rFonts w:hint="default" w:ascii="Symbol" w:hAnsi="Symbol"/>
        <w:sz w:val="20"/>
      </w:rPr>
    </w:lvl>
    <w:lvl w:ilvl="6" w:tplc="0A2A3028" w:tentative="1">
      <w:start w:val="1"/>
      <w:numFmt w:val="bullet"/>
      <w:lvlText w:val=""/>
      <w:lvlJc w:val="left"/>
      <w:pPr>
        <w:tabs>
          <w:tab w:val="num" w:pos="5040"/>
        </w:tabs>
        <w:ind w:left="5040" w:hanging="360"/>
      </w:pPr>
      <w:rPr>
        <w:rFonts w:hint="default" w:ascii="Symbol" w:hAnsi="Symbol"/>
        <w:sz w:val="20"/>
      </w:rPr>
    </w:lvl>
    <w:lvl w:ilvl="7" w:tplc="DD327C9E" w:tentative="1">
      <w:start w:val="1"/>
      <w:numFmt w:val="bullet"/>
      <w:lvlText w:val=""/>
      <w:lvlJc w:val="left"/>
      <w:pPr>
        <w:tabs>
          <w:tab w:val="num" w:pos="5760"/>
        </w:tabs>
        <w:ind w:left="5760" w:hanging="360"/>
      </w:pPr>
      <w:rPr>
        <w:rFonts w:hint="default" w:ascii="Symbol" w:hAnsi="Symbol"/>
        <w:sz w:val="20"/>
      </w:rPr>
    </w:lvl>
    <w:lvl w:ilvl="8" w:tplc="22AA1E00" w:tentative="1">
      <w:start w:val="1"/>
      <w:numFmt w:val="bullet"/>
      <w:lvlText w:val=""/>
      <w:lvlJc w:val="left"/>
      <w:pPr>
        <w:tabs>
          <w:tab w:val="num" w:pos="6480"/>
        </w:tabs>
        <w:ind w:left="6480" w:hanging="360"/>
      </w:pPr>
      <w:rPr>
        <w:rFonts w:hint="default" w:ascii="Symbol" w:hAnsi="Symbol"/>
        <w:sz w:val="20"/>
      </w:rPr>
    </w:lvl>
  </w:abstractNum>
  <w:abstractNum w:abstractNumId="21" w15:restartNumberingAfterBreak="0">
    <w:nsid w:val="7DE62D71"/>
    <w:multiLevelType w:val="hybridMultilevel"/>
    <w:tmpl w:val="1D2A20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num w:numId="1">
    <w:abstractNumId w:val="9"/>
  </w:num>
  <w:num w:numId="2">
    <w:abstractNumId w:val="12"/>
  </w:num>
  <w:num w:numId="3">
    <w:abstractNumId w:val="1"/>
  </w:num>
  <w:num w:numId="4">
    <w:abstractNumId w:val="7"/>
  </w:num>
  <w:num w:numId="5">
    <w:abstractNumId w:val="5"/>
  </w:num>
  <w:num w:numId="6">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num>
  <w:num w:numId="8">
    <w:abstractNumId w:val="18"/>
  </w:num>
  <w:num w:numId="9">
    <w:abstractNumId w:val="8"/>
  </w:num>
  <w:num w:numId="10">
    <w:abstractNumId w:val="2"/>
  </w:num>
  <w:num w:numId="11">
    <w:abstractNumId w:val="16"/>
  </w:num>
  <w:num w:numId="12">
    <w:abstractNumId w:val="3"/>
  </w:num>
  <w:num w:numId="13">
    <w:abstractNumId w:val="11"/>
  </w:num>
  <w:num w:numId="14">
    <w:abstractNumId w:val="15"/>
  </w:num>
  <w:num w:numId="15">
    <w:abstractNumId w:val="14"/>
  </w:num>
  <w:num w:numId="16">
    <w:abstractNumId w:val="6"/>
  </w:num>
  <w:num w:numId="17">
    <w:abstractNumId w:val="17"/>
  </w:num>
  <w:num w:numId="18">
    <w:abstractNumId w:val="0"/>
  </w:num>
  <w:num w:numId="19">
    <w:abstractNumId w:val="20"/>
  </w:num>
  <w:num w:numId="20">
    <w:abstractNumId w:val="19"/>
  </w:num>
  <w:num w:numId="21">
    <w:abstractNumId w:val="10"/>
  </w:num>
  <w:num w:numId="22">
    <w:abstractNumId w:val="21"/>
  </w:num>
  <w:numIdMacAtCleanup w:val="2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p14">
  <w:zoom w:percent="170"/>
  <w:printFractionalCharacterWidth/>
  <w:hideSpellingErrors/>
  <w:hideGrammaticalErrors/>
  <w:activeWritingStyle w:lang="en-GB" w:vendorID="64" w:dllVersion="0" w:nlCheck="1" w:checkStyle="0" w:appName="MSWord"/>
  <w:proofState w:spelling="clean" w:grammar="dirty"/>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revisionView w:markup="0"/>
  <w:trackRevisions w:val="false"/>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1C4"/>
    <w:rsid w:val="0000159F"/>
    <w:rsid w:val="000016AC"/>
    <w:rsid w:val="00003E20"/>
    <w:rsid w:val="00004037"/>
    <w:rsid w:val="00004AC8"/>
    <w:rsid w:val="000053BA"/>
    <w:rsid w:val="00005A79"/>
    <w:rsid w:val="00006055"/>
    <w:rsid w:val="00006AD4"/>
    <w:rsid w:val="00006CB9"/>
    <w:rsid w:val="000072D8"/>
    <w:rsid w:val="000074C4"/>
    <w:rsid w:val="000079A6"/>
    <w:rsid w:val="00007E7B"/>
    <w:rsid w:val="00007EA4"/>
    <w:rsid w:val="00010E2C"/>
    <w:rsid w:val="00011BB2"/>
    <w:rsid w:val="00012505"/>
    <w:rsid w:val="00012685"/>
    <w:rsid w:val="00012C4F"/>
    <w:rsid w:val="000131D1"/>
    <w:rsid w:val="00013455"/>
    <w:rsid w:val="000134E3"/>
    <w:rsid w:val="00013632"/>
    <w:rsid w:val="00013F5E"/>
    <w:rsid w:val="0001403F"/>
    <w:rsid w:val="0001487F"/>
    <w:rsid w:val="00014F35"/>
    <w:rsid w:val="00014F50"/>
    <w:rsid w:val="00015F98"/>
    <w:rsid w:val="000166AC"/>
    <w:rsid w:val="000169E9"/>
    <w:rsid w:val="000177D7"/>
    <w:rsid w:val="00017B7F"/>
    <w:rsid w:val="00017EDA"/>
    <w:rsid w:val="00020D5D"/>
    <w:rsid w:val="000212A5"/>
    <w:rsid w:val="00022B8C"/>
    <w:rsid w:val="00023742"/>
    <w:rsid w:val="00024AEF"/>
    <w:rsid w:val="00025E53"/>
    <w:rsid w:val="000260F6"/>
    <w:rsid w:val="00026C65"/>
    <w:rsid w:val="00027606"/>
    <w:rsid w:val="00027755"/>
    <w:rsid w:val="00027864"/>
    <w:rsid w:val="0002789E"/>
    <w:rsid w:val="00027C2C"/>
    <w:rsid w:val="00030048"/>
    <w:rsid w:val="0003072D"/>
    <w:rsid w:val="000314CD"/>
    <w:rsid w:val="0003177E"/>
    <w:rsid w:val="00032955"/>
    <w:rsid w:val="0003332B"/>
    <w:rsid w:val="00033489"/>
    <w:rsid w:val="00033544"/>
    <w:rsid w:val="000339D9"/>
    <w:rsid w:val="0003444F"/>
    <w:rsid w:val="00034746"/>
    <w:rsid w:val="0003479E"/>
    <w:rsid w:val="00035691"/>
    <w:rsid w:val="00035E14"/>
    <w:rsid w:val="000368D3"/>
    <w:rsid w:val="0003767C"/>
    <w:rsid w:val="00040F4F"/>
    <w:rsid w:val="0004132D"/>
    <w:rsid w:val="00041C9D"/>
    <w:rsid w:val="000420C8"/>
    <w:rsid w:val="00043EF9"/>
    <w:rsid w:val="000449B6"/>
    <w:rsid w:val="00044CFA"/>
    <w:rsid w:val="000459C7"/>
    <w:rsid w:val="00046630"/>
    <w:rsid w:val="00046C80"/>
    <w:rsid w:val="00047184"/>
    <w:rsid w:val="00050112"/>
    <w:rsid w:val="00050276"/>
    <w:rsid w:val="00050466"/>
    <w:rsid w:val="000505CC"/>
    <w:rsid w:val="000511F9"/>
    <w:rsid w:val="00051B32"/>
    <w:rsid w:val="0005223F"/>
    <w:rsid w:val="0005230E"/>
    <w:rsid w:val="00052850"/>
    <w:rsid w:val="000528A2"/>
    <w:rsid w:val="00052B52"/>
    <w:rsid w:val="00052BBA"/>
    <w:rsid w:val="000531B3"/>
    <w:rsid w:val="00053588"/>
    <w:rsid w:val="00053648"/>
    <w:rsid w:val="00053D22"/>
    <w:rsid w:val="0005469F"/>
    <w:rsid w:val="00054B05"/>
    <w:rsid w:val="00054D9D"/>
    <w:rsid w:val="0005513A"/>
    <w:rsid w:val="00055676"/>
    <w:rsid w:val="00055FCD"/>
    <w:rsid w:val="00056544"/>
    <w:rsid w:val="0005758A"/>
    <w:rsid w:val="00057DCA"/>
    <w:rsid w:val="00060558"/>
    <w:rsid w:val="00060D8E"/>
    <w:rsid w:val="00062159"/>
    <w:rsid w:val="00063D9E"/>
    <w:rsid w:val="00064098"/>
    <w:rsid w:val="0006412E"/>
    <w:rsid w:val="00064AD3"/>
    <w:rsid w:val="00065088"/>
    <w:rsid w:val="000652D3"/>
    <w:rsid w:val="00065475"/>
    <w:rsid w:val="000654A0"/>
    <w:rsid w:val="00065E94"/>
    <w:rsid w:val="00066719"/>
    <w:rsid w:val="000701AD"/>
    <w:rsid w:val="00070798"/>
    <w:rsid w:val="000707CA"/>
    <w:rsid w:val="0007081D"/>
    <w:rsid w:val="00070C68"/>
    <w:rsid w:val="00070D21"/>
    <w:rsid w:val="000717FB"/>
    <w:rsid w:val="000719BF"/>
    <w:rsid w:val="0007208A"/>
    <w:rsid w:val="0007213C"/>
    <w:rsid w:val="000726AC"/>
    <w:rsid w:val="00072BBA"/>
    <w:rsid w:val="00072FF5"/>
    <w:rsid w:val="000730DC"/>
    <w:rsid w:val="00073C82"/>
    <w:rsid w:val="00075965"/>
    <w:rsid w:val="00075FDA"/>
    <w:rsid w:val="00076386"/>
    <w:rsid w:val="00076D82"/>
    <w:rsid w:val="00081EC2"/>
    <w:rsid w:val="00081F85"/>
    <w:rsid w:val="00082154"/>
    <w:rsid w:val="000827DC"/>
    <w:rsid w:val="000832D0"/>
    <w:rsid w:val="00083346"/>
    <w:rsid w:val="00083800"/>
    <w:rsid w:val="00084A65"/>
    <w:rsid w:val="000850EB"/>
    <w:rsid w:val="0008559A"/>
    <w:rsid w:val="000863A1"/>
    <w:rsid w:val="00087423"/>
    <w:rsid w:val="0008752E"/>
    <w:rsid w:val="000902C2"/>
    <w:rsid w:val="00091A92"/>
    <w:rsid w:val="00092FD9"/>
    <w:rsid w:val="00093761"/>
    <w:rsid w:val="00093C49"/>
    <w:rsid w:val="00094765"/>
    <w:rsid w:val="00095A80"/>
    <w:rsid w:val="000973E1"/>
    <w:rsid w:val="00097812"/>
    <w:rsid w:val="000A02B0"/>
    <w:rsid w:val="000A05E1"/>
    <w:rsid w:val="000A0A24"/>
    <w:rsid w:val="000A0CAB"/>
    <w:rsid w:val="000A1402"/>
    <w:rsid w:val="000A1D07"/>
    <w:rsid w:val="000A20BA"/>
    <w:rsid w:val="000A262C"/>
    <w:rsid w:val="000A2727"/>
    <w:rsid w:val="000A28FB"/>
    <w:rsid w:val="000A3C8D"/>
    <w:rsid w:val="000A3DFE"/>
    <w:rsid w:val="000A40EC"/>
    <w:rsid w:val="000A54EE"/>
    <w:rsid w:val="000A6191"/>
    <w:rsid w:val="000A6A23"/>
    <w:rsid w:val="000A6A81"/>
    <w:rsid w:val="000A7344"/>
    <w:rsid w:val="000A7B91"/>
    <w:rsid w:val="000A7BC5"/>
    <w:rsid w:val="000B0C45"/>
    <w:rsid w:val="000B13E1"/>
    <w:rsid w:val="000B1485"/>
    <w:rsid w:val="000B16DB"/>
    <w:rsid w:val="000B1C5E"/>
    <w:rsid w:val="000B2282"/>
    <w:rsid w:val="000B27E9"/>
    <w:rsid w:val="000B2A11"/>
    <w:rsid w:val="000B2A5B"/>
    <w:rsid w:val="000B2F90"/>
    <w:rsid w:val="000B3B91"/>
    <w:rsid w:val="000B3CCD"/>
    <w:rsid w:val="000B4207"/>
    <w:rsid w:val="000B472F"/>
    <w:rsid w:val="000B4B1B"/>
    <w:rsid w:val="000B50C3"/>
    <w:rsid w:val="000B57EA"/>
    <w:rsid w:val="000B5AC9"/>
    <w:rsid w:val="000B5F0A"/>
    <w:rsid w:val="000B63ED"/>
    <w:rsid w:val="000B6D65"/>
    <w:rsid w:val="000B743C"/>
    <w:rsid w:val="000B7E9A"/>
    <w:rsid w:val="000C07BE"/>
    <w:rsid w:val="000C0989"/>
    <w:rsid w:val="000C1BD2"/>
    <w:rsid w:val="000C1D59"/>
    <w:rsid w:val="000C1DDC"/>
    <w:rsid w:val="000C247A"/>
    <w:rsid w:val="000C27D0"/>
    <w:rsid w:val="000C2B09"/>
    <w:rsid w:val="000C30CF"/>
    <w:rsid w:val="000C4017"/>
    <w:rsid w:val="000C424E"/>
    <w:rsid w:val="000C469F"/>
    <w:rsid w:val="000C501D"/>
    <w:rsid w:val="000C5B5B"/>
    <w:rsid w:val="000C5CBA"/>
    <w:rsid w:val="000C6070"/>
    <w:rsid w:val="000C709A"/>
    <w:rsid w:val="000C74BA"/>
    <w:rsid w:val="000C7531"/>
    <w:rsid w:val="000C7BA7"/>
    <w:rsid w:val="000C7C3F"/>
    <w:rsid w:val="000D0BD6"/>
    <w:rsid w:val="000D0C61"/>
    <w:rsid w:val="000D1440"/>
    <w:rsid w:val="000D1EBD"/>
    <w:rsid w:val="000D27AD"/>
    <w:rsid w:val="000D28E0"/>
    <w:rsid w:val="000D29D1"/>
    <w:rsid w:val="000D2B0A"/>
    <w:rsid w:val="000D3286"/>
    <w:rsid w:val="000D344D"/>
    <w:rsid w:val="000D40E7"/>
    <w:rsid w:val="000D584F"/>
    <w:rsid w:val="000D5E44"/>
    <w:rsid w:val="000D76BC"/>
    <w:rsid w:val="000D7750"/>
    <w:rsid w:val="000E04BF"/>
    <w:rsid w:val="000E04CA"/>
    <w:rsid w:val="000E05A5"/>
    <w:rsid w:val="000E071E"/>
    <w:rsid w:val="000E0DEE"/>
    <w:rsid w:val="000E181D"/>
    <w:rsid w:val="000E192B"/>
    <w:rsid w:val="000E1A74"/>
    <w:rsid w:val="000E27AA"/>
    <w:rsid w:val="000E337A"/>
    <w:rsid w:val="000E34FD"/>
    <w:rsid w:val="000E4350"/>
    <w:rsid w:val="000E4376"/>
    <w:rsid w:val="000E4408"/>
    <w:rsid w:val="000E53AB"/>
    <w:rsid w:val="000E5716"/>
    <w:rsid w:val="000E6337"/>
    <w:rsid w:val="000E7A79"/>
    <w:rsid w:val="000E7B7B"/>
    <w:rsid w:val="000E7EC9"/>
    <w:rsid w:val="000F0318"/>
    <w:rsid w:val="000F15B2"/>
    <w:rsid w:val="000F15CB"/>
    <w:rsid w:val="000F162F"/>
    <w:rsid w:val="000F19DE"/>
    <w:rsid w:val="000F2296"/>
    <w:rsid w:val="000F2E1F"/>
    <w:rsid w:val="000F37B0"/>
    <w:rsid w:val="000F3D69"/>
    <w:rsid w:val="000F4595"/>
    <w:rsid w:val="000F4CB2"/>
    <w:rsid w:val="000F4E44"/>
    <w:rsid w:val="000F4E90"/>
    <w:rsid w:val="000F568D"/>
    <w:rsid w:val="000F68D0"/>
    <w:rsid w:val="000F6B15"/>
    <w:rsid w:val="00100D97"/>
    <w:rsid w:val="0010170B"/>
    <w:rsid w:val="00101C4F"/>
    <w:rsid w:val="00101E73"/>
    <w:rsid w:val="001024AA"/>
    <w:rsid w:val="00102C48"/>
    <w:rsid w:val="00102C9F"/>
    <w:rsid w:val="00103FC9"/>
    <w:rsid w:val="001056A1"/>
    <w:rsid w:val="001068D2"/>
    <w:rsid w:val="001069F2"/>
    <w:rsid w:val="001103BD"/>
    <w:rsid w:val="00111208"/>
    <w:rsid w:val="001115E4"/>
    <w:rsid w:val="00111808"/>
    <w:rsid w:val="00112220"/>
    <w:rsid w:val="0011339F"/>
    <w:rsid w:val="001135B9"/>
    <w:rsid w:val="0011362F"/>
    <w:rsid w:val="00113A61"/>
    <w:rsid w:val="00113B8F"/>
    <w:rsid w:val="00113EC8"/>
    <w:rsid w:val="001142D1"/>
    <w:rsid w:val="00114E96"/>
    <w:rsid w:val="001152C7"/>
    <w:rsid w:val="001157FB"/>
    <w:rsid w:val="00115C88"/>
    <w:rsid w:val="0011644A"/>
    <w:rsid w:val="001167AA"/>
    <w:rsid w:val="00117332"/>
    <w:rsid w:val="0011784B"/>
    <w:rsid w:val="001204DD"/>
    <w:rsid w:val="00122839"/>
    <w:rsid w:val="001237AC"/>
    <w:rsid w:val="00124E12"/>
    <w:rsid w:val="00124E75"/>
    <w:rsid w:val="0012584B"/>
    <w:rsid w:val="0012673D"/>
    <w:rsid w:val="001269B8"/>
    <w:rsid w:val="00127099"/>
    <w:rsid w:val="001301AC"/>
    <w:rsid w:val="001313F0"/>
    <w:rsid w:val="001323E0"/>
    <w:rsid w:val="00132830"/>
    <w:rsid w:val="00132B71"/>
    <w:rsid w:val="001337A5"/>
    <w:rsid w:val="0013427A"/>
    <w:rsid w:val="001346FB"/>
    <w:rsid w:val="001348FE"/>
    <w:rsid w:val="00134B36"/>
    <w:rsid w:val="00134D55"/>
    <w:rsid w:val="001360F3"/>
    <w:rsid w:val="001362C2"/>
    <w:rsid w:val="0013678C"/>
    <w:rsid w:val="00136955"/>
    <w:rsid w:val="00136E19"/>
    <w:rsid w:val="0013715E"/>
    <w:rsid w:val="001371AA"/>
    <w:rsid w:val="001371B2"/>
    <w:rsid w:val="00137AAC"/>
    <w:rsid w:val="00137AB9"/>
    <w:rsid w:val="00137D78"/>
    <w:rsid w:val="0014060C"/>
    <w:rsid w:val="001409A0"/>
    <w:rsid w:val="00140A1D"/>
    <w:rsid w:val="00141E40"/>
    <w:rsid w:val="00141F08"/>
    <w:rsid w:val="00141FF2"/>
    <w:rsid w:val="0014287A"/>
    <w:rsid w:val="00142DE2"/>
    <w:rsid w:val="00142F47"/>
    <w:rsid w:val="001432BD"/>
    <w:rsid w:val="00143488"/>
    <w:rsid w:val="00143A66"/>
    <w:rsid w:val="00144158"/>
    <w:rsid w:val="00144C87"/>
    <w:rsid w:val="00145EE3"/>
    <w:rsid w:val="00145F15"/>
    <w:rsid w:val="001465B6"/>
    <w:rsid w:val="001467B1"/>
    <w:rsid w:val="00146BBF"/>
    <w:rsid w:val="00150175"/>
    <w:rsid w:val="001502C8"/>
    <w:rsid w:val="00151011"/>
    <w:rsid w:val="00151136"/>
    <w:rsid w:val="00151224"/>
    <w:rsid w:val="0015130F"/>
    <w:rsid w:val="00152BFF"/>
    <w:rsid w:val="001532BA"/>
    <w:rsid w:val="00153B38"/>
    <w:rsid w:val="00153FED"/>
    <w:rsid w:val="00155BFD"/>
    <w:rsid w:val="00156081"/>
    <w:rsid w:val="00156ABA"/>
    <w:rsid w:val="00157390"/>
    <w:rsid w:val="001600CB"/>
    <w:rsid w:val="00160998"/>
    <w:rsid w:val="00160CD6"/>
    <w:rsid w:val="00160F5F"/>
    <w:rsid w:val="0016179F"/>
    <w:rsid w:val="00162308"/>
    <w:rsid w:val="0016252E"/>
    <w:rsid w:val="0016316A"/>
    <w:rsid w:val="00163239"/>
    <w:rsid w:val="00163539"/>
    <w:rsid w:val="0016381F"/>
    <w:rsid w:val="00163D1D"/>
    <w:rsid w:val="00164171"/>
    <w:rsid w:val="00164264"/>
    <w:rsid w:val="00164B4C"/>
    <w:rsid w:val="00164E58"/>
    <w:rsid w:val="00165033"/>
    <w:rsid w:val="00165926"/>
    <w:rsid w:val="001665EB"/>
    <w:rsid w:val="00166E5B"/>
    <w:rsid w:val="001670EA"/>
    <w:rsid w:val="001674A0"/>
    <w:rsid w:val="00170653"/>
    <w:rsid w:val="00170A50"/>
    <w:rsid w:val="00171393"/>
    <w:rsid w:val="00174AAF"/>
    <w:rsid w:val="00174FFD"/>
    <w:rsid w:val="00175485"/>
    <w:rsid w:val="001759CA"/>
    <w:rsid w:val="00176953"/>
    <w:rsid w:val="0017726A"/>
    <w:rsid w:val="00177DD3"/>
    <w:rsid w:val="00180278"/>
    <w:rsid w:val="001807F2"/>
    <w:rsid w:val="00180AE0"/>
    <w:rsid w:val="001818A7"/>
    <w:rsid w:val="00182725"/>
    <w:rsid w:val="001829C8"/>
    <w:rsid w:val="00183296"/>
    <w:rsid w:val="00183D99"/>
    <w:rsid w:val="001857D0"/>
    <w:rsid w:val="00186904"/>
    <w:rsid w:val="00186B0A"/>
    <w:rsid w:val="001876E9"/>
    <w:rsid w:val="00187B93"/>
    <w:rsid w:val="0019058E"/>
    <w:rsid w:val="001905BD"/>
    <w:rsid w:val="00190BD3"/>
    <w:rsid w:val="001917C2"/>
    <w:rsid w:val="00191E79"/>
    <w:rsid w:val="00192FE6"/>
    <w:rsid w:val="00193243"/>
    <w:rsid w:val="0019360B"/>
    <w:rsid w:val="00193986"/>
    <w:rsid w:val="00193B08"/>
    <w:rsid w:val="00194570"/>
    <w:rsid w:val="0019502D"/>
    <w:rsid w:val="0019669D"/>
    <w:rsid w:val="0019679F"/>
    <w:rsid w:val="00196BF4"/>
    <w:rsid w:val="001972DA"/>
    <w:rsid w:val="001976AA"/>
    <w:rsid w:val="001A02F6"/>
    <w:rsid w:val="001A08DC"/>
    <w:rsid w:val="001A15C6"/>
    <w:rsid w:val="001A1CE0"/>
    <w:rsid w:val="001A2D05"/>
    <w:rsid w:val="001A5510"/>
    <w:rsid w:val="001A565B"/>
    <w:rsid w:val="001A5C7B"/>
    <w:rsid w:val="001A5E19"/>
    <w:rsid w:val="001A63D8"/>
    <w:rsid w:val="001A66CC"/>
    <w:rsid w:val="001A6B75"/>
    <w:rsid w:val="001A7968"/>
    <w:rsid w:val="001B01FA"/>
    <w:rsid w:val="001B0832"/>
    <w:rsid w:val="001B0AE5"/>
    <w:rsid w:val="001B18A7"/>
    <w:rsid w:val="001B2762"/>
    <w:rsid w:val="001B3106"/>
    <w:rsid w:val="001B36FC"/>
    <w:rsid w:val="001B41ED"/>
    <w:rsid w:val="001B4607"/>
    <w:rsid w:val="001B49E9"/>
    <w:rsid w:val="001B5354"/>
    <w:rsid w:val="001B646D"/>
    <w:rsid w:val="001B74EA"/>
    <w:rsid w:val="001B7E0C"/>
    <w:rsid w:val="001C0674"/>
    <w:rsid w:val="001C1251"/>
    <w:rsid w:val="001C1405"/>
    <w:rsid w:val="001C18BF"/>
    <w:rsid w:val="001C1B93"/>
    <w:rsid w:val="001C226F"/>
    <w:rsid w:val="001C5296"/>
    <w:rsid w:val="001C66AC"/>
    <w:rsid w:val="001C6754"/>
    <w:rsid w:val="001C77F0"/>
    <w:rsid w:val="001D11DA"/>
    <w:rsid w:val="001D30C9"/>
    <w:rsid w:val="001D445B"/>
    <w:rsid w:val="001D46A0"/>
    <w:rsid w:val="001D50C2"/>
    <w:rsid w:val="001D5674"/>
    <w:rsid w:val="001D5ECB"/>
    <w:rsid w:val="001D753C"/>
    <w:rsid w:val="001D7CA4"/>
    <w:rsid w:val="001D7E58"/>
    <w:rsid w:val="001E0425"/>
    <w:rsid w:val="001E13B3"/>
    <w:rsid w:val="001E2864"/>
    <w:rsid w:val="001E30A0"/>
    <w:rsid w:val="001E3DE1"/>
    <w:rsid w:val="001E45B4"/>
    <w:rsid w:val="001E4AE1"/>
    <w:rsid w:val="001E4B23"/>
    <w:rsid w:val="001E4D4F"/>
    <w:rsid w:val="001E538B"/>
    <w:rsid w:val="001E54F9"/>
    <w:rsid w:val="001E57CF"/>
    <w:rsid w:val="001E5981"/>
    <w:rsid w:val="001E6826"/>
    <w:rsid w:val="001E6E8E"/>
    <w:rsid w:val="001E6FCC"/>
    <w:rsid w:val="001E74BA"/>
    <w:rsid w:val="001E7B9F"/>
    <w:rsid w:val="001E7FCA"/>
    <w:rsid w:val="001F01FB"/>
    <w:rsid w:val="001F0658"/>
    <w:rsid w:val="001F0C29"/>
    <w:rsid w:val="001F0E92"/>
    <w:rsid w:val="001F1987"/>
    <w:rsid w:val="001F201D"/>
    <w:rsid w:val="001F21BC"/>
    <w:rsid w:val="001F22D5"/>
    <w:rsid w:val="001F23BD"/>
    <w:rsid w:val="001F26CA"/>
    <w:rsid w:val="001F34DA"/>
    <w:rsid w:val="001F3DC5"/>
    <w:rsid w:val="001F4BFC"/>
    <w:rsid w:val="001F4DAC"/>
    <w:rsid w:val="001F5019"/>
    <w:rsid w:val="001F51C5"/>
    <w:rsid w:val="001F56E3"/>
    <w:rsid w:val="001F65B0"/>
    <w:rsid w:val="001F67AA"/>
    <w:rsid w:val="001F6AFD"/>
    <w:rsid w:val="001F6C69"/>
    <w:rsid w:val="001F738D"/>
    <w:rsid w:val="001F7599"/>
    <w:rsid w:val="0020115F"/>
    <w:rsid w:val="00201A73"/>
    <w:rsid w:val="002023F6"/>
    <w:rsid w:val="00202B68"/>
    <w:rsid w:val="002033D3"/>
    <w:rsid w:val="002038E9"/>
    <w:rsid w:val="00204A2A"/>
    <w:rsid w:val="00204B22"/>
    <w:rsid w:val="00204B3A"/>
    <w:rsid w:val="0020535A"/>
    <w:rsid w:val="002055CB"/>
    <w:rsid w:val="002059EF"/>
    <w:rsid w:val="00205A4B"/>
    <w:rsid w:val="00205BDB"/>
    <w:rsid w:val="00206955"/>
    <w:rsid w:val="00206A79"/>
    <w:rsid w:val="00206AE4"/>
    <w:rsid w:val="0020748D"/>
    <w:rsid w:val="00210309"/>
    <w:rsid w:val="00211519"/>
    <w:rsid w:val="002115C6"/>
    <w:rsid w:val="00211DB1"/>
    <w:rsid w:val="0021224B"/>
    <w:rsid w:val="00212950"/>
    <w:rsid w:val="00212FB8"/>
    <w:rsid w:val="00213709"/>
    <w:rsid w:val="002149AF"/>
    <w:rsid w:val="00214A86"/>
    <w:rsid w:val="0021573E"/>
    <w:rsid w:val="002157E9"/>
    <w:rsid w:val="00215AAA"/>
    <w:rsid w:val="0021683C"/>
    <w:rsid w:val="00216F5F"/>
    <w:rsid w:val="00217C7C"/>
    <w:rsid w:val="00220615"/>
    <w:rsid w:val="00221985"/>
    <w:rsid w:val="00221EC5"/>
    <w:rsid w:val="00222A7A"/>
    <w:rsid w:val="002243B5"/>
    <w:rsid w:val="00224526"/>
    <w:rsid w:val="002247EA"/>
    <w:rsid w:val="00224A2C"/>
    <w:rsid w:val="00225217"/>
    <w:rsid w:val="002256D9"/>
    <w:rsid w:val="00226577"/>
    <w:rsid w:val="0022687C"/>
    <w:rsid w:val="002277D3"/>
    <w:rsid w:val="002306F8"/>
    <w:rsid w:val="00230B1A"/>
    <w:rsid w:val="002312F4"/>
    <w:rsid w:val="002313A2"/>
    <w:rsid w:val="00231FC7"/>
    <w:rsid w:val="00232930"/>
    <w:rsid w:val="00232A95"/>
    <w:rsid w:val="00232C3F"/>
    <w:rsid w:val="00232DD9"/>
    <w:rsid w:val="0023308F"/>
    <w:rsid w:val="00233403"/>
    <w:rsid w:val="00233440"/>
    <w:rsid w:val="00233D0E"/>
    <w:rsid w:val="00234E13"/>
    <w:rsid w:val="00234E3C"/>
    <w:rsid w:val="00236403"/>
    <w:rsid w:val="00236450"/>
    <w:rsid w:val="0023765A"/>
    <w:rsid w:val="00237921"/>
    <w:rsid w:val="00240342"/>
    <w:rsid w:val="002410F5"/>
    <w:rsid w:val="00241311"/>
    <w:rsid w:val="002418A6"/>
    <w:rsid w:val="002418E8"/>
    <w:rsid w:val="00241A50"/>
    <w:rsid w:val="00242673"/>
    <w:rsid w:val="00242E22"/>
    <w:rsid w:val="0024336B"/>
    <w:rsid w:val="00244194"/>
    <w:rsid w:val="0024424F"/>
    <w:rsid w:val="00244544"/>
    <w:rsid w:val="00244D28"/>
    <w:rsid w:val="00245461"/>
    <w:rsid w:val="00245689"/>
    <w:rsid w:val="00245720"/>
    <w:rsid w:val="00245A6F"/>
    <w:rsid w:val="00245ACF"/>
    <w:rsid w:val="00245DAF"/>
    <w:rsid w:val="00245F72"/>
    <w:rsid w:val="00245FD5"/>
    <w:rsid w:val="002466B8"/>
    <w:rsid w:val="002477DF"/>
    <w:rsid w:val="00250131"/>
    <w:rsid w:val="00250818"/>
    <w:rsid w:val="0025177E"/>
    <w:rsid w:val="00251AD6"/>
    <w:rsid w:val="00252C17"/>
    <w:rsid w:val="0025307F"/>
    <w:rsid w:val="002551BD"/>
    <w:rsid w:val="002568D0"/>
    <w:rsid w:val="00257084"/>
    <w:rsid w:val="002570D4"/>
    <w:rsid w:val="00260AEE"/>
    <w:rsid w:val="002621A6"/>
    <w:rsid w:val="00262661"/>
    <w:rsid w:val="00262D9D"/>
    <w:rsid w:val="00263168"/>
    <w:rsid w:val="002632DF"/>
    <w:rsid w:val="00263946"/>
    <w:rsid w:val="002640BA"/>
    <w:rsid w:val="00264CF2"/>
    <w:rsid w:val="002664C4"/>
    <w:rsid w:val="002667A8"/>
    <w:rsid w:val="00266C8E"/>
    <w:rsid w:val="00267587"/>
    <w:rsid w:val="002675C8"/>
    <w:rsid w:val="00267760"/>
    <w:rsid w:val="002703AF"/>
    <w:rsid w:val="00271213"/>
    <w:rsid w:val="00271589"/>
    <w:rsid w:val="00273177"/>
    <w:rsid w:val="00273FDC"/>
    <w:rsid w:val="0027455B"/>
    <w:rsid w:val="00275074"/>
    <w:rsid w:val="002763E9"/>
    <w:rsid w:val="00276650"/>
    <w:rsid w:val="00276736"/>
    <w:rsid w:val="00276F4E"/>
    <w:rsid w:val="0027773D"/>
    <w:rsid w:val="002778BD"/>
    <w:rsid w:val="00280E3E"/>
    <w:rsid w:val="00281319"/>
    <w:rsid w:val="002815FA"/>
    <w:rsid w:val="002820FA"/>
    <w:rsid w:val="002824C2"/>
    <w:rsid w:val="002846DC"/>
    <w:rsid w:val="00284E32"/>
    <w:rsid w:val="002851EB"/>
    <w:rsid w:val="00285510"/>
    <w:rsid w:val="00285BD1"/>
    <w:rsid w:val="00285DE2"/>
    <w:rsid w:val="0028616D"/>
    <w:rsid w:val="00286965"/>
    <w:rsid w:val="0029136E"/>
    <w:rsid w:val="00292399"/>
    <w:rsid w:val="002928E3"/>
    <w:rsid w:val="00294153"/>
    <w:rsid w:val="00294445"/>
    <w:rsid w:val="00294B4D"/>
    <w:rsid w:val="0029537E"/>
    <w:rsid w:val="002960D5"/>
    <w:rsid w:val="00297926"/>
    <w:rsid w:val="002A02C9"/>
    <w:rsid w:val="002A1062"/>
    <w:rsid w:val="002A2012"/>
    <w:rsid w:val="002A2413"/>
    <w:rsid w:val="002A292B"/>
    <w:rsid w:val="002A2F5E"/>
    <w:rsid w:val="002A352A"/>
    <w:rsid w:val="002A3C01"/>
    <w:rsid w:val="002A5221"/>
    <w:rsid w:val="002A546D"/>
    <w:rsid w:val="002A57B0"/>
    <w:rsid w:val="002A607D"/>
    <w:rsid w:val="002A7A96"/>
    <w:rsid w:val="002B132E"/>
    <w:rsid w:val="002B1499"/>
    <w:rsid w:val="002B1602"/>
    <w:rsid w:val="002B2813"/>
    <w:rsid w:val="002B2D29"/>
    <w:rsid w:val="002B3B31"/>
    <w:rsid w:val="002B3BBD"/>
    <w:rsid w:val="002B78E2"/>
    <w:rsid w:val="002C0C4B"/>
    <w:rsid w:val="002C0DCE"/>
    <w:rsid w:val="002C1C04"/>
    <w:rsid w:val="002C1EEA"/>
    <w:rsid w:val="002C4387"/>
    <w:rsid w:val="002C46BB"/>
    <w:rsid w:val="002C47AD"/>
    <w:rsid w:val="002C5510"/>
    <w:rsid w:val="002C6034"/>
    <w:rsid w:val="002C635B"/>
    <w:rsid w:val="002C6DB3"/>
    <w:rsid w:val="002C7276"/>
    <w:rsid w:val="002C770F"/>
    <w:rsid w:val="002C7CFF"/>
    <w:rsid w:val="002D0446"/>
    <w:rsid w:val="002D0BC6"/>
    <w:rsid w:val="002D12DB"/>
    <w:rsid w:val="002D17C5"/>
    <w:rsid w:val="002D2005"/>
    <w:rsid w:val="002D2B28"/>
    <w:rsid w:val="002D2EF1"/>
    <w:rsid w:val="002D3530"/>
    <w:rsid w:val="002D365F"/>
    <w:rsid w:val="002D4174"/>
    <w:rsid w:val="002D51DF"/>
    <w:rsid w:val="002D6892"/>
    <w:rsid w:val="002D68C2"/>
    <w:rsid w:val="002D7C86"/>
    <w:rsid w:val="002E0692"/>
    <w:rsid w:val="002E0AA4"/>
    <w:rsid w:val="002E0D77"/>
    <w:rsid w:val="002E152D"/>
    <w:rsid w:val="002E1D74"/>
    <w:rsid w:val="002E2812"/>
    <w:rsid w:val="002E2943"/>
    <w:rsid w:val="002E2CF1"/>
    <w:rsid w:val="002E34AF"/>
    <w:rsid w:val="002E4AAC"/>
    <w:rsid w:val="002E4E36"/>
    <w:rsid w:val="002E53DE"/>
    <w:rsid w:val="002E563B"/>
    <w:rsid w:val="002E62D2"/>
    <w:rsid w:val="002E648C"/>
    <w:rsid w:val="002E734F"/>
    <w:rsid w:val="002E74AF"/>
    <w:rsid w:val="002E758C"/>
    <w:rsid w:val="002F0D14"/>
    <w:rsid w:val="002F1038"/>
    <w:rsid w:val="002F22FF"/>
    <w:rsid w:val="002F2D8F"/>
    <w:rsid w:val="002F436A"/>
    <w:rsid w:val="002F46EE"/>
    <w:rsid w:val="002F525E"/>
    <w:rsid w:val="002F5BE4"/>
    <w:rsid w:val="002F691A"/>
    <w:rsid w:val="002F695B"/>
    <w:rsid w:val="002F72DA"/>
    <w:rsid w:val="002F76B1"/>
    <w:rsid w:val="002F7D66"/>
    <w:rsid w:val="002F7DBE"/>
    <w:rsid w:val="0030090B"/>
    <w:rsid w:val="00301493"/>
    <w:rsid w:val="00301967"/>
    <w:rsid w:val="00301B9A"/>
    <w:rsid w:val="00302AE8"/>
    <w:rsid w:val="00302BB1"/>
    <w:rsid w:val="003030F0"/>
    <w:rsid w:val="0030404B"/>
    <w:rsid w:val="00304210"/>
    <w:rsid w:val="003048D7"/>
    <w:rsid w:val="00304A1B"/>
    <w:rsid w:val="00304AD2"/>
    <w:rsid w:val="00304EAA"/>
    <w:rsid w:val="00305297"/>
    <w:rsid w:val="003053FF"/>
    <w:rsid w:val="0030611C"/>
    <w:rsid w:val="003062E6"/>
    <w:rsid w:val="00306691"/>
    <w:rsid w:val="003068B6"/>
    <w:rsid w:val="003071F6"/>
    <w:rsid w:val="00307FE0"/>
    <w:rsid w:val="003107EB"/>
    <w:rsid w:val="00310E66"/>
    <w:rsid w:val="003114EB"/>
    <w:rsid w:val="00311C08"/>
    <w:rsid w:val="003125E0"/>
    <w:rsid w:val="00312ECE"/>
    <w:rsid w:val="0031393C"/>
    <w:rsid w:val="00313CB0"/>
    <w:rsid w:val="00313F7C"/>
    <w:rsid w:val="00313F96"/>
    <w:rsid w:val="00314B0A"/>
    <w:rsid w:val="003150CE"/>
    <w:rsid w:val="00315AAB"/>
    <w:rsid w:val="003166E9"/>
    <w:rsid w:val="003175E1"/>
    <w:rsid w:val="00320299"/>
    <w:rsid w:val="00321073"/>
    <w:rsid w:val="00321154"/>
    <w:rsid w:val="003211B0"/>
    <w:rsid w:val="00321EDA"/>
    <w:rsid w:val="0032229A"/>
    <w:rsid w:val="003224AA"/>
    <w:rsid w:val="003224E7"/>
    <w:rsid w:val="003236C4"/>
    <w:rsid w:val="003245F6"/>
    <w:rsid w:val="003251CC"/>
    <w:rsid w:val="00325D7A"/>
    <w:rsid w:val="00326145"/>
    <w:rsid w:val="00327163"/>
    <w:rsid w:val="00327305"/>
    <w:rsid w:val="00327531"/>
    <w:rsid w:val="00327FC5"/>
    <w:rsid w:val="00330187"/>
    <w:rsid w:val="0033039C"/>
    <w:rsid w:val="00330C67"/>
    <w:rsid w:val="00331C77"/>
    <w:rsid w:val="00331DB6"/>
    <w:rsid w:val="00331F96"/>
    <w:rsid w:val="00332B55"/>
    <w:rsid w:val="003335E4"/>
    <w:rsid w:val="003336B9"/>
    <w:rsid w:val="0033476C"/>
    <w:rsid w:val="00334BFB"/>
    <w:rsid w:val="00334C74"/>
    <w:rsid w:val="003355F3"/>
    <w:rsid w:val="00335D07"/>
    <w:rsid w:val="00335EA8"/>
    <w:rsid w:val="003363DD"/>
    <w:rsid w:val="00337810"/>
    <w:rsid w:val="00337C13"/>
    <w:rsid w:val="00340361"/>
    <w:rsid w:val="00340795"/>
    <w:rsid w:val="0034111C"/>
    <w:rsid w:val="00341947"/>
    <w:rsid w:val="00341E60"/>
    <w:rsid w:val="0034217F"/>
    <w:rsid w:val="00342AD2"/>
    <w:rsid w:val="00343954"/>
    <w:rsid w:val="003447A5"/>
    <w:rsid w:val="00345405"/>
    <w:rsid w:val="00345DDD"/>
    <w:rsid w:val="00346938"/>
    <w:rsid w:val="00346FED"/>
    <w:rsid w:val="0035002A"/>
    <w:rsid w:val="00350446"/>
    <w:rsid w:val="00351CB1"/>
    <w:rsid w:val="00351E01"/>
    <w:rsid w:val="0035239F"/>
    <w:rsid w:val="00352968"/>
    <w:rsid w:val="0035298B"/>
    <w:rsid w:val="00352D21"/>
    <w:rsid w:val="0035443D"/>
    <w:rsid w:val="00354AA2"/>
    <w:rsid w:val="00354F2E"/>
    <w:rsid w:val="00354FEE"/>
    <w:rsid w:val="00356275"/>
    <w:rsid w:val="00356C0B"/>
    <w:rsid w:val="003579E0"/>
    <w:rsid w:val="00357B9C"/>
    <w:rsid w:val="0036031B"/>
    <w:rsid w:val="0036038F"/>
    <w:rsid w:val="00361412"/>
    <w:rsid w:val="003615CA"/>
    <w:rsid w:val="00361A7F"/>
    <w:rsid w:val="00362C21"/>
    <w:rsid w:val="0036351F"/>
    <w:rsid w:val="00363B2C"/>
    <w:rsid w:val="003642A6"/>
    <w:rsid w:val="00364763"/>
    <w:rsid w:val="003647ED"/>
    <w:rsid w:val="00364B28"/>
    <w:rsid w:val="00365C3D"/>
    <w:rsid w:val="00366C1B"/>
    <w:rsid w:val="00367337"/>
    <w:rsid w:val="00367367"/>
    <w:rsid w:val="00367FD8"/>
    <w:rsid w:val="00370003"/>
    <w:rsid w:val="0037004E"/>
    <w:rsid w:val="00370B63"/>
    <w:rsid w:val="00370FCC"/>
    <w:rsid w:val="003711AF"/>
    <w:rsid w:val="003715CF"/>
    <w:rsid w:val="00372B37"/>
    <w:rsid w:val="00373184"/>
    <w:rsid w:val="003735C6"/>
    <w:rsid w:val="00374848"/>
    <w:rsid w:val="003757A1"/>
    <w:rsid w:val="00375877"/>
    <w:rsid w:val="00375D09"/>
    <w:rsid w:val="003762DC"/>
    <w:rsid w:val="00376459"/>
    <w:rsid w:val="0037671E"/>
    <w:rsid w:val="00376D77"/>
    <w:rsid w:val="0037739D"/>
    <w:rsid w:val="0037751C"/>
    <w:rsid w:val="00377D61"/>
    <w:rsid w:val="00377F20"/>
    <w:rsid w:val="0038076A"/>
    <w:rsid w:val="00380B66"/>
    <w:rsid w:val="00380F3F"/>
    <w:rsid w:val="00381953"/>
    <w:rsid w:val="00382232"/>
    <w:rsid w:val="00382F1A"/>
    <w:rsid w:val="00382F9A"/>
    <w:rsid w:val="003831D3"/>
    <w:rsid w:val="00383282"/>
    <w:rsid w:val="00383422"/>
    <w:rsid w:val="00383658"/>
    <w:rsid w:val="0038412E"/>
    <w:rsid w:val="0038467E"/>
    <w:rsid w:val="00385160"/>
    <w:rsid w:val="0038549B"/>
    <w:rsid w:val="00386053"/>
    <w:rsid w:val="00387459"/>
    <w:rsid w:val="0038771D"/>
    <w:rsid w:val="00390935"/>
    <w:rsid w:val="00390C01"/>
    <w:rsid w:val="00391392"/>
    <w:rsid w:val="00391EC9"/>
    <w:rsid w:val="0039241F"/>
    <w:rsid w:val="00392491"/>
    <w:rsid w:val="0039291D"/>
    <w:rsid w:val="003935B0"/>
    <w:rsid w:val="00393E44"/>
    <w:rsid w:val="00393F45"/>
    <w:rsid w:val="00394301"/>
    <w:rsid w:val="00394CAC"/>
    <w:rsid w:val="00395AE8"/>
    <w:rsid w:val="00395E04"/>
    <w:rsid w:val="0039747B"/>
    <w:rsid w:val="0039763A"/>
    <w:rsid w:val="00397AB6"/>
    <w:rsid w:val="00397ACA"/>
    <w:rsid w:val="00397C4E"/>
    <w:rsid w:val="003A10C3"/>
    <w:rsid w:val="003A1A27"/>
    <w:rsid w:val="003A1FAF"/>
    <w:rsid w:val="003A406E"/>
    <w:rsid w:val="003A495D"/>
    <w:rsid w:val="003A4A40"/>
    <w:rsid w:val="003A4C7C"/>
    <w:rsid w:val="003A5611"/>
    <w:rsid w:val="003A574F"/>
    <w:rsid w:val="003A57B6"/>
    <w:rsid w:val="003A5844"/>
    <w:rsid w:val="003A597F"/>
    <w:rsid w:val="003A70C8"/>
    <w:rsid w:val="003A71A8"/>
    <w:rsid w:val="003A71D2"/>
    <w:rsid w:val="003A78E6"/>
    <w:rsid w:val="003B00CA"/>
    <w:rsid w:val="003B030B"/>
    <w:rsid w:val="003B0385"/>
    <w:rsid w:val="003B0432"/>
    <w:rsid w:val="003B07EE"/>
    <w:rsid w:val="003B0821"/>
    <w:rsid w:val="003B0BE9"/>
    <w:rsid w:val="003B0F4B"/>
    <w:rsid w:val="003B2E9B"/>
    <w:rsid w:val="003B2F8D"/>
    <w:rsid w:val="003B3C64"/>
    <w:rsid w:val="003B4FAA"/>
    <w:rsid w:val="003B547A"/>
    <w:rsid w:val="003B5828"/>
    <w:rsid w:val="003B6EC0"/>
    <w:rsid w:val="003B75B9"/>
    <w:rsid w:val="003B7E05"/>
    <w:rsid w:val="003C087B"/>
    <w:rsid w:val="003C0DA2"/>
    <w:rsid w:val="003C1A18"/>
    <w:rsid w:val="003C1DEB"/>
    <w:rsid w:val="003C405A"/>
    <w:rsid w:val="003C4D07"/>
    <w:rsid w:val="003C5C41"/>
    <w:rsid w:val="003C669D"/>
    <w:rsid w:val="003C6877"/>
    <w:rsid w:val="003C6B85"/>
    <w:rsid w:val="003C6E96"/>
    <w:rsid w:val="003C7062"/>
    <w:rsid w:val="003C714F"/>
    <w:rsid w:val="003C7461"/>
    <w:rsid w:val="003D04C3"/>
    <w:rsid w:val="003D0788"/>
    <w:rsid w:val="003D132A"/>
    <w:rsid w:val="003D1517"/>
    <w:rsid w:val="003D1D50"/>
    <w:rsid w:val="003D232D"/>
    <w:rsid w:val="003D286B"/>
    <w:rsid w:val="003D2938"/>
    <w:rsid w:val="003D3FBA"/>
    <w:rsid w:val="003D402B"/>
    <w:rsid w:val="003D41AB"/>
    <w:rsid w:val="003D54B0"/>
    <w:rsid w:val="003D652C"/>
    <w:rsid w:val="003D752D"/>
    <w:rsid w:val="003D764F"/>
    <w:rsid w:val="003D76EF"/>
    <w:rsid w:val="003E0042"/>
    <w:rsid w:val="003E0667"/>
    <w:rsid w:val="003E0BCE"/>
    <w:rsid w:val="003E0DF3"/>
    <w:rsid w:val="003E13E0"/>
    <w:rsid w:val="003E1660"/>
    <w:rsid w:val="003E1CD1"/>
    <w:rsid w:val="003E1D0C"/>
    <w:rsid w:val="003E254E"/>
    <w:rsid w:val="003E2A2D"/>
    <w:rsid w:val="003E47D4"/>
    <w:rsid w:val="003E48AD"/>
    <w:rsid w:val="003E4A3F"/>
    <w:rsid w:val="003E50B9"/>
    <w:rsid w:val="003E64A9"/>
    <w:rsid w:val="003E6911"/>
    <w:rsid w:val="003E6F49"/>
    <w:rsid w:val="003E7905"/>
    <w:rsid w:val="003F0108"/>
    <w:rsid w:val="003F0336"/>
    <w:rsid w:val="003F1B0E"/>
    <w:rsid w:val="003F2ED1"/>
    <w:rsid w:val="003F3B02"/>
    <w:rsid w:val="003F3FCC"/>
    <w:rsid w:val="003F5547"/>
    <w:rsid w:val="003F5C40"/>
    <w:rsid w:val="003F6E12"/>
    <w:rsid w:val="003F6F8B"/>
    <w:rsid w:val="003F75ED"/>
    <w:rsid w:val="003F7C87"/>
    <w:rsid w:val="004002B7"/>
    <w:rsid w:val="00400F31"/>
    <w:rsid w:val="00401044"/>
    <w:rsid w:val="00401B4C"/>
    <w:rsid w:val="004023BA"/>
    <w:rsid w:val="00403232"/>
    <w:rsid w:val="00403566"/>
    <w:rsid w:val="0040381A"/>
    <w:rsid w:val="00404B58"/>
    <w:rsid w:val="00405641"/>
    <w:rsid w:val="00405B27"/>
    <w:rsid w:val="004065FC"/>
    <w:rsid w:val="00406B4D"/>
    <w:rsid w:val="0040706C"/>
    <w:rsid w:val="00411D2E"/>
    <w:rsid w:val="00412652"/>
    <w:rsid w:val="0041443C"/>
    <w:rsid w:val="0041488F"/>
    <w:rsid w:val="0041492D"/>
    <w:rsid w:val="004154F7"/>
    <w:rsid w:val="0041624C"/>
    <w:rsid w:val="004162CA"/>
    <w:rsid w:val="004167D7"/>
    <w:rsid w:val="00416896"/>
    <w:rsid w:val="00416B8A"/>
    <w:rsid w:val="00416D44"/>
    <w:rsid w:val="004170C6"/>
    <w:rsid w:val="004176FF"/>
    <w:rsid w:val="00417A1E"/>
    <w:rsid w:val="00421A27"/>
    <w:rsid w:val="00421D0A"/>
    <w:rsid w:val="0042248B"/>
    <w:rsid w:val="004226C3"/>
    <w:rsid w:val="00422782"/>
    <w:rsid w:val="004228BA"/>
    <w:rsid w:val="004241C5"/>
    <w:rsid w:val="004246CC"/>
    <w:rsid w:val="0042491E"/>
    <w:rsid w:val="00424FA7"/>
    <w:rsid w:val="00425D2C"/>
    <w:rsid w:val="00426026"/>
    <w:rsid w:val="004264CE"/>
    <w:rsid w:val="00426A87"/>
    <w:rsid w:val="00427007"/>
    <w:rsid w:val="004278FF"/>
    <w:rsid w:val="004307F1"/>
    <w:rsid w:val="004309D8"/>
    <w:rsid w:val="004313D1"/>
    <w:rsid w:val="004318F0"/>
    <w:rsid w:val="00432110"/>
    <w:rsid w:val="004328EE"/>
    <w:rsid w:val="004330BD"/>
    <w:rsid w:val="00433318"/>
    <w:rsid w:val="00433B5A"/>
    <w:rsid w:val="00433EBE"/>
    <w:rsid w:val="00434406"/>
    <w:rsid w:val="00435BDE"/>
    <w:rsid w:val="00435EE1"/>
    <w:rsid w:val="00437766"/>
    <w:rsid w:val="00437CA1"/>
    <w:rsid w:val="00440FED"/>
    <w:rsid w:val="00441B92"/>
    <w:rsid w:val="00443A9F"/>
    <w:rsid w:val="0044474B"/>
    <w:rsid w:val="004452B8"/>
    <w:rsid w:val="00445FF7"/>
    <w:rsid w:val="00446BFA"/>
    <w:rsid w:val="00447084"/>
    <w:rsid w:val="0045015B"/>
    <w:rsid w:val="004508A8"/>
    <w:rsid w:val="00450A19"/>
    <w:rsid w:val="0045153B"/>
    <w:rsid w:val="00451BAE"/>
    <w:rsid w:val="00452CA7"/>
    <w:rsid w:val="00453341"/>
    <w:rsid w:val="00453844"/>
    <w:rsid w:val="004545C6"/>
    <w:rsid w:val="004549C2"/>
    <w:rsid w:val="00454DCA"/>
    <w:rsid w:val="00454E26"/>
    <w:rsid w:val="004562A4"/>
    <w:rsid w:val="00456544"/>
    <w:rsid w:val="00456649"/>
    <w:rsid w:val="004567B7"/>
    <w:rsid w:val="004567DC"/>
    <w:rsid w:val="00456856"/>
    <w:rsid w:val="0045706E"/>
    <w:rsid w:val="004571C1"/>
    <w:rsid w:val="004571EF"/>
    <w:rsid w:val="004603DB"/>
    <w:rsid w:val="0046047A"/>
    <w:rsid w:val="00460793"/>
    <w:rsid w:val="004607D5"/>
    <w:rsid w:val="004611BD"/>
    <w:rsid w:val="00461210"/>
    <w:rsid w:val="0046167E"/>
    <w:rsid w:val="00461700"/>
    <w:rsid w:val="00461AAC"/>
    <w:rsid w:val="00461D4A"/>
    <w:rsid w:val="00462490"/>
    <w:rsid w:val="004624A9"/>
    <w:rsid w:val="00462AC9"/>
    <w:rsid w:val="00462B23"/>
    <w:rsid w:val="00462F33"/>
    <w:rsid w:val="00463DC3"/>
    <w:rsid w:val="00465299"/>
    <w:rsid w:val="00465728"/>
    <w:rsid w:val="004666E1"/>
    <w:rsid w:val="00466A0F"/>
    <w:rsid w:val="004670E7"/>
    <w:rsid w:val="00467572"/>
    <w:rsid w:val="004676EB"/>
    <w:rsid w:val="0046795B"/>
    <w:rsid w:val="00467FD4"/>
    <w:rsid w:val="00470267"/>
    <w:rsid w:val="004708C0"/>
    <w:rsid w:val="00470CB9"/>
    <w:rsid w:val="0047115F"/>
    <w:rsid w:val="004715CB"/>
    <w:rsid w:val="00471863"/>
    <w:rsid w:val="00472436"/>
    <w:rsid w:val="00473777"/>
    <w:rsid w:val="00473A14"/>
    <w:rsid w:val="00473F2B"/>
    <w:rsid w:val="004745A9"/>
    <w:rsid w:val="00474871"/>
    <w:rsid w:val="00474CA8"/>
    <w:rsid w:val="00474E43"/>
    <w:rsid w:val="00475A83"/>
    <w:rsid w:val="00476081"/>
    <w:rsid w:val="004766DA"/>
    <w:rsid w:val="004768DF"/>
    <w:rsid w:val="0047696C"/>
    <w:rsid w:val="00476A55"/>
    <w:rsid w:val="0048076D"/>
    <w:rsid w:val="0048134D"/>
    <w:rsid w:val="00481476"/>
    <w:rsid w:val="00481624"/>
    <w:rsid w:val="004816A0"/>
    <w:rsid w:val="00481765"/>
    <w:rsid w:val="0048178A"/>
    <w:rsid w:val="00481D90"/>
    <w:rsid w:val="00481EC9"/>
    <w:rsid w:val="00482700"/>
    <w:rsid w:val="00482CD4"/>
    <w:rsid w:val="00483261"/>
    <w:rsid w:val="0048328A"/>
    <w:rsid w:val="004833D6"/>
    <w:rsid w:val="004839E8"/>
    <w:rsid w:val="00483D80"/>
    <w:rsid w:val="00484238"/>
    <w:rsid w:val="00484377"/>
    <w:rsid w:val="00485B23"/>
    <w:rsid w:val="00485B50"/>
    <w:rsid w:val="00486155"/>
    <w:rsid w:val="0048733B"/>
    <w:rsid w:val="004874E4"/>
    <w:rsid w:val="004879F4"/>
    <w:rsid w:val="0049023A"/>
    <w:rsid w:val="0049070D"/>
    <w:rsid w:val="00490A39"/>
    <w:rsid w:val="00490E82"/>
    <w:rsid w:val="00491331"/>
    <w:rsid w:val="00491BE4"/>
    <w:rsid w:val="00491DB2"/>
    <w:rsid w:val="00492676"/>
    <w:rsid w:val="00492877"/>
    <w:rsid w:val="004931B1"/>
    <w:rsid w:val="00494A7E"/>
    <w:rsid w:val="00495BA6"/>
    <w:rsid w:val="0049649C"/>
    <w:rsid w:val="00496DC2"/>
    <w:rsid w:val="00496E75"/>
    <w:rsid w:val="00496F93"/>
    <w:rsid w:val="004A014C"/>
    <w:rsid w:val="004A0AA8"/>
    <w:rsid w:val="004A136E"/>
    <w:rsid w:val="004A1FE4"/>
    <w:rsid w:val="004A2103"/>
    <w:rsid w:val="004A219B"/>
    <w:rsid w:val="004A2556"/>
    <w:rsid w:val="004A2CA9"/>
    <w:rsid w:val="004A33EF"/>
    <w:rsid w:val="004A34C9"/>
    <w:rsid w:val="004A3786"/>
    <w:rsid w:val="004A3CB5"/>
    <w:rsid w:val="004A537D"/>
    <w:rsid w:val="004A542A"/>
    <w:rsid w:val="004A670F"/>
    <w:rsid w:val="004A67F0"/>
    <w:rsid w:val="004A71C3"/>
    <w:rsid w:val="004A7769"/>
    <w:rsid w:val="004A77B1"/>
    <w:rsid w:val="004B1C69"/>
    <w:rsid w:val="004B23AD"/>
    <w:rsid w:val="004B2611"/>
    <w:rsid w:val="004B2965"/>
    <w:rsid w:val="004B2BC5"/>
    <w:rsid w:val="004B2F31"/>
    <w:rsid w:val="004B3265"/>
    <w:rsid w:val="004B3545"/>
    <w:rsid w:val="004B36C8"/>
    <w:rsid w:val="004B4224"/>
    <w:rsid w:val="004B4297"/>
    <w:rsid w:val="004B4647"/>
    <w:rsid w:val="004B4C90"/>
    <w:rsid w:val="004B5216"/>
    <w:rsid w:val="004B6343"/>
    <w:rsid w:val="004B6B25"/>
    <w:rsid w:val="004B7455"/>
    <w:rsid w:val="004B74FF"/>
    <w:rsid w:val="004B7891"/>
    <w:rsid w:val="004B7CE4"/>
    <w:rsid w:val="004C0401"/>
    <w:rsid w:val="004C0C49"/>
    <w:rsid w:val="004C1096"/>
    <w:rsid w:val="004C183D"/>
    <w:rsid w:val="004C2604"/>
    <w:rsid w:val="004C3562"/>
    <w:rsid w:val="004C394F"/>
    <w:rsid w:val="004C3EC7"/>
    <w:rsid w:val="004C3EEE"/>
    <w:rsid w:val="004C483D"/>
    <w:rsid w:val="004C49EA"/>
    <w:rsid w:val="004C4D15"/>
    <w:rsid w:val="004C6DA5"/>
    <w:rsid w:val="004C7390"/>
    <w:rsid w:val="004C75E1"/>
    <w:rsid w:val="004C795A"/>
    <w:rsid w:val="004C7F93"/>
    <w:rsid w:val="004D0923"/>
    <w:rsid w:val="004D2629"/>
    <w:rsid w:val="004D26B8"/>
    <w:rsid w:val="004D2AEE"/>
    <w:rsid w:val="004D2C2C"/>
    <w:rsid w:val="004D3527"/>
    <w:rsid w:val="004D38C2"/>
    <w:rsid w:val="004D41DC"/>
    <w:rsid w:val="004D4FBD"/>
    <w:rsid w:val="004D4FC0"/>
    <w:rsid w:val="004D50BF"/>
    <w:rsid w:val="004D5859"/>
    <w:rsid w:val="004D5CE7"/>
    <w:rsid w:val="004D5D2F"/>
    <w:rsid w:val="004D6381"/>
    <w:rsid w:val="004D7DA8"/>
    <w:rsid w:val="004E0343"/>
    <w:rsid w:val="004E10CD"/>
    <w:rsid w:val="004E1401"/>
    <w:rsid w:val="004E1415"/>
    <w:rsid w:val="004E1716"/>
    <w:rsid w:val="004E2146"/>
    <w:rsid w:val="004E2892"/>
    <w:rsid w:val="004E35AF"/>
    <w:rsid w:val="004E362B"/>
    <w:rsid w:val="004E3681"/>
    <w:rsid w:val="004E3D74"/>
    <w:rsid w:val="004E5DE1"/>
    <w:rsid w:val="004E5FF7"/>
    <w:rsid w:val="004E784B"/>
    <w:rsid w:val="004F0224"/>
    <w:rsid w:val="004F0DB4"/>
    <w:rsid w:val="004F0E04"/>
    <w:rsid w:val="004F1BFB"/>
    <w:rsid w:val="004F1CD3"/>
    <w:rsid w:val="004F1EBC"/>
    <w:rsid w:val="004F20E8"/>
    <w:rsid w:val="004F3172"/>
    <w:rsid w:val="004F3B71"/>
    <w:rsid w:val="004F3FE5"/>
    <w:rsid w:val="004F4980"/>
    <w:rsid w:val="004F49EA"/>
    <w:rsid w:val="004F5154"/>
    <w:rsid w:val="004F5835"/>
    <w:rsid w:val="004F661C"/>
    <w:rsid w:val="004F6D99"/>
    <w:rsid w:val="00500572"/>
    <w:rsid w:val="00500701"/>
    <w:rsid w:val="0050086C"/>
    <w:rsid w:val="00501304"/>
    <w:rsid w:val="00501425"/>
    <w:rsid w:val="00501E5B"/>
    <w:rsid w:val="0050318B"/>
    <w:rsid w:val="00503CF2"/>
    <w:rsid w:val="00503D53"/>
    <w:rsid w:val="005040F8"/>
    <w:rsid w:val="00504311"/>
    <w:rsid w:val="0050485C"/>
    <w:rsid w:val="00504AC6"/>
    <w:rsid w:val="00504C73"/>
    <w:rsid w:val="00504D75"/>
    <w:rsid w:val="00505725"/>
    <w:rsid w:val="00505D51"/>
    <w:rsid w:val="00506E44"/>
    <w:rsid w:val="00510ABC"/>
    <w:rsid w:val="00511079"/>
    <w:rsid w:val="00511411"/>
    <w:rsid w:val="00511CDF"/>
    <w:rsid w:val="00512754"/>
    <w:rsid w:val="00512829"/>
    <w:rsid w:val="00512EFA"/>
    <w:rsid w:val="0051310C"/>
    <w:rsid w:val="00513839"/>
    <w:rsid w:val="00513B7D"/>
    <w:rsid w:val="00513DEF"/>
    <w:rsid w:val="0051423C"/>
    <w:rsid w:val="005148D4"/>
    <w:rsid w:val="00514B6E"/>
    <w:rsid w:val="00514C91"/>
    <w:rsid w:val="005153CE"/>
    <w:rsid w:val="00516241"/>
    <w:rsid w:val="00516FD9"/>
    <w:rsid w:val="0051701F"/>
    <w:rsid w:val="005170D5"/>
    <w:rsid w:val="0051791D"/>
    <w:rsid w:val="005202C0"/>
    <w:rsid w:val="00520D6D"/>
    <w:rsid w:val="00520E6C"/>
    <w:rsid w:val="00520FD7"/>
    <w:rsid w:val="005212FD"/>
    <w:rsid w:val="00521425"/>
    <w:rsid w:val="0052388A"/>
    <w:rsid w:val="00523E75"/>
    <w:rsid w:val="005243E0"/>
    <w:rsid w:val="00524D4C"/>
    <w:rsid w:val="005256F3"/>
    <w:rsid w:val="00525826"/>
    <w:rsid w:val="005265A3"/>
    <w:rsid w:val="00526783"/>
    <w:rsid w:val="00526ADF"/>
    <w:rsid w:val="0052773A"/>
    <w:rsid w:val="005277B8"/>
    <w:rsid w:val="00527FB1"/>
    <w:rsid w:val="005301EA"/>
    <w:rsid w:val="005302F8"/>
    <w:rsid w:val="00530423"/>
    <w:rsid w:val="0053107E"/>
    <w:rsid w:val="005312CB"/>
    <w:rsid w:val="0053162F"/>
    <w:rsid w:val="00531777"/>
    <w:rsid w:val="0053281C"/>
    <w:rsid w:val="00532AD0"/>
    <w:rsid w:val="0053311D"/>
    <w:rsid w:val="00533B93"/>
    <w:rsid w:val="005340C9"/>
    <w:rsid w:val="005355DF"/>
    <w:rsid w:val="00536698"/>
    <w:rsid w:val="005375FE"/>
    <w:rsid w:val="00540A3A"/>
    <w:rsid w:val="00540BFC"/>
    <w:rsid w:val="00540F62"/>
    <w:rsid w:val="005413D1"/>
    <w:rsid w:val="0054195A"/>
    <w:rsid w:val="005420DE"/>
    <w:rsid w:val="00542249"/>
    <w:rsid w:val="00542FAA"/>
    <w:rsid w:val="005431A9"/>
    <w:rsid w:val="005431F5"/>
    <w:rsid w:val="00543707"/>
    <w:rsid w:val="005439D2"/>
    <w:rsid w:val="00543B3B"/>
    <w:rsid w:val="00543EBB"/>
    <w:rsid w:val="00544213"/>
    <w:rsid w:val="0054486D"/>
    <w:rsid w:val="00544D30"/>
    <w:rsid w:val="00545110"/>
    <w:rsid w:val="005453F3"/>
    <w:rsid w:val="00545549"/>
    <w:rsid w:val="005469F5"/>
    <w:rsid w:val="00546F36"/>
    <w:rsid w:val="00547576"/>
    <w:rsid w:val="005477ED"/>
    <w:rsid w:val="00547937"/>
    <w:rsid w:val="00550D0C"/>
    <w:rsid w:val="00550F4A"/>
    <w:rsid w:val="005518ED"/>
    <w:rsid w:val="00552093"/>
    <w:rsid w:val="0055278F"/>
    <w:rsid w:val="00553394"/>
    <w:rsid w:val="00554C49"/>
    <w:rsid w:val="00554E06"/>
    <w:rsid w:val="00554E4B"/>
    <w:rsid w:val="0055519C"/>
    <w:rsid w:val="005554C1"/>
    <w:rsid w:val="00555771"/>
    <w:rsid w:val="00555F67"/>
    <w:rsid w:val="00556B74"/>
    <w:rsid w:val="00556E32"/>
    <w:rsid w:val="005604F1"/>
    <w:rsid w:val="005606A4"/>
    <w:rsid w:val="005607B8"/>
    <w:rsid w:val="00560CF5"/>
    <w:rsid w:val="00562463"/>
    <w:rsid w:val="0056272D"/>
    <w:rsid w:val="00562BAB"/>
    <w:rsid w:val="00563047"/>
    <w:rsid w:val="0056308E"/>
    <w:rsid w:val="005632CA"/>
    <w:rsid w:val="00563357"/>
    <w:rsid w:val="005638C1"/>
    <w:rsid w:val="00563F16"/>
    <w:rsid w:val="0056415C"/>
    <w:rsid w:val="005642A9"/>
    <w:rsid w:val="005649BF"/>
    <w:rsid w:val="005650ED"/>
    <w:rsid w:val="00565633"/>
    <w:rsid w:val="005656A8"/>
    <w:rsid w:val="00565869"/>
    <w:rsid w:val="005661E3"/>
    <w:rsid w:val="00566C37"/>
    <w:rsid w:val="00567415"/>
    <w:rsid w:val="00567610"/>
    <w:rsid w:val="00570712"/>
    <w:rsid w:val="00570983"/>
    <w:rsid w:val="00570D9F"/>
    <w:rsid w:val="0057123E"/>
    <w:rsid w:val="0057185C"/>
    <w:rsid w:val="00571CA8"/>
    <w:rsid w:val="00572105"/>
    <w:rsid w:val="00572947"/>
    <w:rsid w:val="00573138"/>
    <w:rsid w:val="005734A7"/>
    <w:rsid w:val="00573E61"/>
    <w:rsid w:val="00574322"/>
    <w:rsid w:val="005746C4"/>
    <w:rsid w:val="00574B50"/>
    <w:rsid w:val="00574D95"/>
    <w:rsid w:val="0057580B"/>
    <w:rsid w:val="00577835"/>
    <w:rsid w:val="00577B5A"/>
    <w:rsid w:val="00580793"/>
    <w:rsid w:val="00581470"/>
    <w:rsid w:val="00581704"/>
    <w:rsid w:val="00581B62"/>
    <w:rsid w:val="00581BAD"/>
    <w:rsid w:val="00581D62"/>
    <w:rsid w:val="00582087"/>
    <w:rsid w:val="0058256F"/>
    <w:rsid w:val="00582F21"/>
    <w:rsid w:val="005831DD"/>
    <w:rsid w:val="00584320"/>
    <w:rsid w:val="00584F14"/>
    <w:rsid w:val="00585484"/>
    <w:rsid w:val="00587229"/>
    <w:rsid w:val="00587503"/>
    <w:rsid w:val="00587F7F"/>
    <w:rsid w:val="00590E8D"/>
    <w:rsid w:val="0059122C"/>
    <w:rsid w:val="00591511"/>
    <w:rsid w:val="00591E50"/>
    <w:rsid w:val="005928C0"/>
    <w:rsid w:val="00592CDA"/>
    <w:rsid w:val="00592FFE"/>
    <w:rsid w:val="0059331A"/>
    <w:rsid w:val="00593A72"/>
    <w:rsid w:val="00593F4A"/>
    <w:rsid w:val="00594738"/>
    <w:rsid w:val="00595A8C"/>
    <w:rsid w:val="00595C2C"/>
    <w:rsid w:val="00596BBA"/>
    <w:rsid w:val="00597386"/>
    <w:rsid w:val="005975C4"/>
    <w:rsid w:val="00597ED8"/>
    <w:rsid w:val="005A0A91"/>
    <w:rsid w:val="005A12B4"/>
    <w:rsid w:val="005A17AE"/>
    <w:rsid w:val="005A2B20"/>
    <w:rsid w:val="005A34D5"/>
    <w:rsid w:val="005A3619"/>
    <w:rsid w:val="005A3943"/>
    <w:rsid w:val="005A3DEA"/>
    <w:rsid w:val="005A41CB"/>
    <w:rsid w:val="005A4904"/>
    <w:rsid w:val="005A4A55"/>
    <w:rsid w:val="005A4C14"/>
    <w:rsid w:val="005A515A"/>
    <w:rsid w:val="005A5BD7"/>
    <w:rsid w:val="005A6A61"/>
    <w:rsid w:val="005A704D"/>
    <w:rsid w:val="005A7718"/>
    <w:rsid w:val="005B2333"/>
    <w:rsid w:val="005B3C6D"/>
    <w:rsid w:val="005B4045"/>
    <w:rsid w:val="005B42FB"/>
    <w:rsid w:val="005B609E"/>
    <w:rsid w:val="005B6DF6"/>
    <w:rsid w:val="005B709E"/>
    <w:rsid w:val="005B7B7D"/>
    <w:rsid w:val="005BA16F"/>
    <w:rsid w:val="005C0F05"/>
    <w:rsid w:val="005C1868"/>
    <w:rsid w:val="005C1948"/>
    <w:rsid w:val="005C2127"/>
    <w:rsid w:val="005C22F9"/>
    <w:rsid w:val="005C263C"/>
    <w:rsid w:val="005C2679"/>
    <w:rsid w:val="005C298C"/>
    <w:rsid w:val="005C311C"/>
    <w:rsid w:val="005C4B85"/>
    <w:rsid w:val="005C4BFB"/>
    <w:rsid w:val="005C5737"/>
    <w:rsid w:val="005C5870"/>
    <w:rsid w:val="005C5A3D"/>
    <w:rsid w:val="005C6C51"/>
    <w:rsid w:val="005D0564"/>
    <w:rsid w:val="005D059A"/>
    <w:rsid w:val="005D07C5"/>
    <w:rsid w:val="005D091B"/>
    <w:rsid w:val="005D21B7"/>
    <w:rsid w:val="005D2DAD"/>
    <w:rsid w:val="005D4302"/>
    <w:rsid w:val="005D4535"/>
    <w:rsid w:val="005D57A6"/>
    <w:rsid w:val="005D5A20"/>
    <w:rsid w:val="005D6CD1"/>
    <w:rsid w:val="005D786C"/>
    <w:rsid w:val="005E00E5"/>
    <w:rsid w:val="005E0148"/>
    <w:rsid w:val="005E049F"/>
    <w:rsid w:val="005E0BB6"/>
    <w:rsid w:val="005E23D5"/>
    <w:rsid w:val="005E2959"/>
    <w:rsid w:val="005E2F0C"/>
    <w:rsid w:val="005E3073"/>
    <w:rsid w:val="005E316A"/>
    <w:rsid w:val="005E3241"/>
    <w:rsid w:val="005E4730"/>
    <w:rsid w:val="005E7088"/>
    <w:rsid w:val="005E7E1B"/>
    <w:rsid w:val="005F0108"/>
    <w:rsid w:val="005F0291"/>
    <w:rsid w:val="005F02B9"/>
    <w:rsid w:val="005F03F9"/>
    <w:rsid w:val="005F0CA7"/>
    <w:rsid w:val="005F0ECC"/>
    <w:rsid w:val="005F13D7"/>
    <w:rsid w:val="005F1679"/>
    <w:rsid w:val="005F1AC5"/>
    <w:rsid w:val="005F206D"/>
    <w:rsid w:val="005F21A5"/>
    <w:rsid w:val="005F2470"/>
    <w:rsid w:val="005F28C6"/>
    <w:rsid w:val="005F2AE5"/>
    <w:rsid w:val="005F3480"/>
    <w:rsid w:val="005F3F16"/>
    <w:rsid w:val="005F52CC"/>
    <w:rsid w:val="005F5AAD"/>
    <w:rsid w:val="005F5E6F"/>
    <w:rsid w:val="005F6510"/>
    <w:rsid w:val="005F681C"/>
    <w:rsid w:val="005F6BD4"/>
    <w:rsid w:val="005F7188"/>
    <w:rsid w:val="005F7985"/>
    <w:rsid w:val="00600CEB"/>
    <w:rsid w:val="00600EFF"/>
    <w:rsid w:val="00601D24"/>
    <w:rsid w:val="00602A78"/>
    <w:rsid w:val="00602A84"/>
    <w:rsid w:val="00602AA1"/>
    <w:rsid w:val="00603123"/>
    <w:rsid w:val="006036F4"/>
    <w:rsid w:val="00603C7F"/>
    <w:rsid w:val="00603E49"/>
    <w:rsid w:val="00604151"/>
    <w:rsid w:val="00604367"/>
    <w:rsid w:val="006044BE"/>
    <w:rsid w:val="0060475F"/>
    <w:rsid w:val="006047DF"/>
    <w:rsid w:val="00604804"/>
    <w:rsid w:val="00604C4C"/>
    <w:rsid w:val="00604DE1"/>
    <w:rsid w:val="006060C2"/>
    <w:rsid w:val="00606A26"/>
    <w:rsid w:val="0060752D"/>
    <w:rsid w:val="00607D81"/>
    <w:rsid w:val="00610747"/>
    <w:rsid w:val="00610E03"/>
    <w:rsid w:val="0061176E"/>
    <w:rsid w:val="006117D3"/>
    <w:rsid w:val="00611840"/>
    <w:rsid w:val="006138FB"/>
    <w:rsid w:val="00613E17"/>
    <w:rsid w:val="00613EA5"/>
    <w:rsid w:val="00614CD1"/>
    <w:rsid w:val="006151F2"/>
    <w:rsid w:val="006154F4"/>
    <w:rsid w:val="0061567B"/>
    <w:rsid w:val="00615AC8"/>
    <w:rsid w:val="0061673C"/>
    <w:rsid w:val="006168C2"/>
    <w:rsid w:val="006173C6"/>
    <w:rsid w:val="00617459"/>
    <w:rsid w:val="00617E7E"/>
    <w:rsid w:val="00620B2A"/>
    <w:rsid w:val="0062152A"/>
    <w:rsid w:val="00621753"/>
    <w:rsid w:val="00621E72"/>
    <w:rsid w:val="00623583"/>
    <w:rsid w:val="0062424C"/>
    <w:rsid w:val="0062462F"/>
    <w:rsid w:val="00624BA1"/>
    <w:rsid w:val="0062661B"/>
    <w:rsid w:val="00627677"/>
    <w:rsid w:val="00627832"/>
    <w:rsid w:val="00630118"/>
    <w:rsid w:val="00630514"/>
    <w:rsid w:val="006310AE"/>
    <w:rsid w:val="006316AC"/>
    <w:rsid w:val="00631762"/>
    <w:rsid w:val="00632196"/>
    <w:rsid w:val="00632BA2"/>
    <w:rsid w:val="00633BF2"/>
    <w:rsid w:val="00633F67"/>
    <w:rsid w:val="006345C3"/>
    <w:rsid w:val="0063530F"/>
    <w:rsid w:val="006362F9"/>
    <w:rsid w:val="006369A9"/>
    <w:rsid w:val="006373CD"/>
    <w:rsid w:val="00641283"/>
    <w:rsid w:val="006413CF"/>
    <w:rsid w:val="00641413"/>
    <w:rsid w:val="00641465"/>
    <w:rsid w:val="0064165D"/>
    <w:rsid w:val="00642C38"/>
    <w:rsid w:val="00642E8C"/>
    <w:rsid w:val="006433BD"/>
    <w:rsid w:val="00643562"/>
    <w:rsid w:val="00643784"/>
    <w:rsid w:val="00644186"/>
    <w:rsid w:val="00644A21"/>
    <w:rsid w:val="00645C9F"/>
    <w:rsid w:val="00646305"/>
    <w:rsid w:val="00646864"/>
    <w:rsid w:val="00646A6C"/>
    <w:rsid w:val="006475E6"/>
    <w:rsid w:val="0064782A"/>
    <w:rsid w:val="006502C2"/>
    <w:rsid w:val="006508B9"/>
    <w:rsid w:val="00650CA1"/>
    <w:rsid w:val="0065143C"/>
    <w:rsid w:val="0065173F"/>
    <w:rsid w:val="00651854"/>
    <w:rsid w:val="00651F4F"/>
    <w:rsid w:val="006521BC"/>
    <w:rsid w:val="00652578"/>
    <w:rsid w:val="006538BB"/>
    <w:rsid w:val="006539E8"/>
    <w:rsid w:val="00656307"/>
    <w:rsid w:val="006565D8"/>
    <w:rsid w:val="00656B96"/>
    <w:rsid w:val="00656F79"/>
    <w:rsid w:val="00657300"/>
    <w:rsid w:val="0065736B"/>
    <w:rsid w:val="006578E4"/>
    <w:rsid w:val="00657AE5"/>
    <w:rsid w:val="006618BB"/>
    <w:rsid w:val="006619B0"/>
    <w:rsid w:val="00661D65"/>
    <w:rsid w:val="00662012"/>
    <w:rsid w:val="006621F7"/>
    <w:rsid w:val="00662543"/>
    <w:rsid w:val="006626D0"/>
    <w:rsid w:val="006628E9"/>
    <w:rsid w:val="00662F52"/>
    <w:rsid w:val="00662FEE"/>
    <w:rsid w:val="00663099"/>
    <w:rsid w:val="006641F4"/>
    <w:rsid w:val="00664E8C"/>
    <w:rsid w:val="00665F7C"/>
    <w:rsid w:val="0066699A"/>
    <w:rsid w:val="006669BC"/>
    <w:rsid w:val="00666DFC"/>
    <w:rsid w:val="00666EBB"/>
    <w:rsid w:val="0066779E"/>
    <w:rsid w:val="00667FAF"/>
    <w:rsid w:val="00670539"/>
    <w:rsid w:val="0067096D"/>
    <w:rsid w:val="00670AF4"/>
    <w:rsid w:val="006719E0"/>
    <w:rsid w:val="0067269D"/>
    <w:rsid w:val="00672988"/>
    <w:rsid w:val="00672C64"/>
    <w:rsid w:val="006742B9"/>
    <w:rsid w:val="00674E6A"/>
    <w:rsid w:val="00675CF4"/>
    <w:rsid w:val="00676A64"/>
    <w:rsid w:val="00677925"/>
    <w:rsid w:val="006779BF"/>
    <w:rsid w:val="00680828"/>
    <w:rsid w:val="00680F46"/>
    <w:rsid w:val="006815F4"/>
    <w:rsid w:val="00681FDC"/>
    <w:rsid w:val="00682315"/>
    <w:rsid w:val="00682B53"/>
    <w:rsid w:val="00682DDF"/>
    <w:rsid w:val="00682F27"/>
    <w:rsid w:val="006838A6"/>
    <w:rsid w:val="006845B5"/>
    <w:rsid w:val="006850DE"/>
    <w:rsid w:val="006859DB"/>
    <w:rsid w:val="0068678D"/>
    <w:rsid w:val="006869BD"/>
    <w:rsid w:val="00687488"/>
    <w:rsid w:val="006904ED"/>
    <w:rsid w:val="00690534"/>
    <w:rsid w:val="0069064A"/>
    <w:rsid w:val="00690855"/>
    <w:rsid w:val="00690E2E"/>
    <w:rsid w:val="006911D1"/>
    <w:rsid w:val="006915D7"/>
    <w:rsid w:val="00692649"/>
    <w:rsid w:val="00692814"/>
    <w:rsid w:val="006932E7"/>
    <w:rsid w:val="00693347"/>
    <w:rsid w:val="0069334C"/>
    <w:rsid w:val="00693E91"/>
    <w:rsid w:val="0069470F"/>
    <w:rsid w:val="006948EF"/>
    <w:rsid w:val="0069607A"/>
    <w:rsid w:val="00696D63"/>
    <w:rsid w:val="00697B4F"/>
    <w:rsid w:val="006A032F"/>
    <w:rsid w:val="006A04B0"/>
    <w:rsid w:val="006A0DD3"/>
    <w:rsid w:val="006A146E"/>
    <w:rsid w:val="006A1971"/>
    <w:rsid w:val="006A1BEB"/>
    <w:rsid w:val="006A3022"/>
    <w:rsid w:val="006A3845"/>
    <w:rsid w:val="006A41AE"/>
    <w:rsid w:val="006A4566"/>
    <w:rsid w:val="006A4856"/>
    <w:rsid w:val="006A49A7"/>
    <w:rsid w:val="006A5474"/>
    <w:rsid w:val="006A564B"/>
    <w:rsid w:val="006A610E"/>
    <w:rsid w:val="006A6A8B"/>
    <w:rsid w:val="006A7D6B"/>
    <w:rsid w:val="006A7F09"/>
    <w:rsid w:val="006B00E0"/>
    <w:rsid w:val="006B0532"/>
    <w:rsid w:val="006B05B5"/>
    <w:rsid w:val="006B08FE"/>
    <w:rsid w:val="006B0A5D"/>
    <w:rsid w:val="006B1545"/>
    <w:rsid w:val="006B23B9"/>
    <w:rsid w:val="006B2DA7"/>
    <w:rsid w:val="006B2F4D"/>
    <w:rsid w:val="006B306B"/>
    <w:rsid w:val="006B3682"/>
    <w:rsid w:val="006B3974"/>
    <w:rsid w:val="006B48CB"/>
    <w:rsid w:val="006B564D"/>
    <w:rsid w:val="006B670D"/>
    <w:rsid w:val="006B6F61"/>
    <w:rsid w:val="006B7192"/>
    <w:rsid w:val="006B7D67"/>
    <w:rsid w:val="006C0CFA"/>
    <w:rsid w:val="006C1445"/>
    <w:rsid w:val="006C3AB0"/>
    <w:rsid w:val="006C4FC1"/>
    <w:rsid w:val="006C51A5"/>
    <w:rsid w:val="006C529D"/>
    <w:rsid w:val="006C5759"/>
    <w:rsid w:val="006C62E7"/>
    <w:rsid w:val="006C6798"/>
    <w:rsid w:val="006C6DF7"/>
    <w:rsid w:val="006C71AF"/>
    <w:rsid w:val="006C72CE"/>
    <w:rsid w:val="006C73FB"/>
    <w:rsid w:val="006D077B"/>
    <w:rsid w:val="006D0826"/>
    <w:rsid w:val="006D0C12"/>
    <w:rsid w:val="006D0E6B"/>
    <w:rsid w:val="006D1D83"/>
    <w:rsid w:val="006D2146"/>
    <w:rsid w:val="006D3283"/>
    <w:rsid w:val="006D3D62"/>
    <w:rsid w:val="006D49AD"/>
    <w:rsid w:val="006D62FA"/>
    <w:rsid w:val="006D632E"/>
    <w:rsid w:val="006D6C9C"/>
    <w:rsid w:val="006D6FBA"/>
    <w:rsid w:val="006D7001"/>
    <w:rsid w:val="006E094A"/>
    <w:rsid w:val="006E0AC3"/>
    <w:rsid w:val="006E12B1"/>
    <w:rsid w:val="006E13D1"/>
    <w:rsid w:val="006E2AAE"/>
    <w:rsid w:val="006E3134"/>
    <w:rsid w:val="006E4AFB"/>
    <w:rsid w:val="006E4D0C"/>
    <w:rsid w:val="006E4D1B"/>
    <w:rsid w:val="006E5A60"/>
    <w:rsid w:val="006E5B78"/>
    <w:rsid w:val="006E67BA"/>
    <w:rsid w:val="006E699D"/>
    <w:rsid w:val="006E6BA3"/>
    <w:rsid w:val="006F0ADE"/>
    <w:rsid w:val="006F1116"/>
    <w:rsid w:val="006F2654"/>
    <w:rsid w:val="006F29F0"/>
    <w:rsid w:val="006F2F63"/>
    <w:rsid w:val="006F3196"/>
    <w:rsid w:val="006F3C54"/>
    <w:rsid w:val="006F418C"/>
    <w:rsid w:val="006F4FFA"/>
    <w:rsid w:val="006F5E64"/>
    <w:rsid w:val="006F60DE"/>
    <w:rsid w:val="006F65FB"/>
    <w:rsid w:val="006F7914"/>
    <w:rsid w:val="006F7C0B"/>
    <w:rsid w:val="006F7E46"/>
    <w:rsid w:val="00700AB4"/>
    <w:rsid w:val="00700C8C"/>
    <w:rsid w:val="00700FCA"/>
    <w:rsid w:val="007015C6"/>
    <w:rsid w:val="00701645"/>
    <w:rsid w:val="00701BBC"/>
    <w:rsid w:val="007024DE"/>
    <w:rsid w:val="00702D5A"/>
    <w:rsid w:val="00702EF7"/>
    <w:rsid w:val="00703571"/>
    <w:rsid w:val="00703989"/>
    <w:rsid w:val="007042E9"/>
    <w:rsid w:val="00704495"/>
    <w:rsid w:val="007103FB"/>
    <w:rsid w:val="007108D3"/>
    <w:rsid w:val="00710F36"/>
    <w:rsid w:val="0071118B"/>
    <w:rsid w:val="00711457"/>
    <w:rsid w:val="00711C66"/>
    <w:rsid w:val="00711E13"/>
    <w:rsid w:val="00711FA3"/>
    <w:rsid w:val="0071201A"/>
    <w:rsid w:val="0071236E"/>
    <w:rsid w:val="00712EDA"/>
    <w:rsid w:val="0071332E"/>
    <w:rsid w:val="007136D0"/>
    <w:rsid w:val="007143A4"/>
    <w:rsid w:val="00714BCD"/>
    <w:rsid w:val="00714F0E"/>
    <w:rsid w:val="007155A9"/>
    <w:rsid w:val="007158E1"/>
    <w:rsid w:val="00716AA6"/>
    <w:rsid w:val="0071705B"/>
    <w:rsid w:val="00720144"/>
    <w:rsid w:val="00720505"/>
    <w:rsid w:val="007211D2"/>
    <w:rsid w:val="00723213"/>
    <w:rsid w:val="007236A3"/>
    <w:rsid w:val="007239B6"/>
    <w:rsid w:val="00723AE4"/>
    <w:rsid w:val="0072490A"/>
    <w:rsid w:val="00724B64"/>
    <w:rsid w:val="0072517D"/>
    <w:rsid w:val="0072557D"/>
    <w:rsid w:val="00726878"/>
    <w:rsid w:val="00726976"/>
    <w:rsid w:val="007269BB"/>
    <w:rsid w:val="0073124A"/>
    <w:rsid w:val="00731B79"/>
    <w:rsid w:val="007320A2"/>
    <w:rsid w:val="007322B5"/>
    <w:rsid w:val="007327CE"/>
    <w:rsid w:val="007331B6"/>
    <w:rsid w:val="00733893"/>
    <w:rsid w:val="00733A9A"/>
    <w:rsid w:val="00733F6E"/>
    <w:rsid w:val="00734A05"/>
    <w:rsid w:val="00734ECC"/>
    <w:rsid w:val="00735C6F"/>
    <w:rsid w:val="007370BD"/>
    <w:rsid w:val="00737A31"/>
    <w:rsid w:val="007413B3"/>
    <w:rsid w:val="007414AE"/>
    <w:rsid w:val="00742A6A"/>
    <w:rsid w:val="00742B44"/>
    <w:rsid w:val="00743E32"/>
    <w:rsid w:val="00744A9E"/>
    <w:rsid w:val="00745A14"/>
    <w:rsid w:val="00745AD8"/>
    <w:rsid w:val="0074656E"/>
    <w:rsid w:val="007472D5"/>
    <w:rsid w:val="0074F7E7"/>
    <w:rsid w:val="0075163A"/>
    <w:rsid w:val="00751F61"/>
    <w:rsid w:val="00752B03"/>
    <w:rsid w:val="00753454"/>
    <w:rsid w:val="00753475"/>
    <w:rsid w:val="00753BB5"/>
    <w:rsid w:val="00753C51"/>
    <w:rsid w:val="007544F1"/>
    <w:rsid w:val="007551E3"/>
    <w:rsid w:val="00755E4A"/>
    <w:rsid w:val="00756832"/>
    <w:rsid w:val="00756869"/>
    <w:rsid w:val="00756D9C"/>
    <w:rsid w:val="00757F0B"/>
    <w:rsid w:val="007610A7"/>
    <w:rsid w:val="007611A6"/>
    <w:rsid w:val="00762119"/>
    <w:rsid w:val="007626D0"/>
    <w:rsid w:val="00763901"/>
    <w:rsid w:val="0076457F"/>
    <w:rsid w:val="007651CA"/>
    <w:rsid w:val="007668D9"/>
    <w:rsid w:val="00767519"/>
    <w:rsid w:val="007676A3"/>
    <w:rsid w:val="007704E1"/>
    <w:rsid w:val="00770E5C"/>
    <w:rsid w:val="00771325"/>
    <w:rsid w:val="00772569"/>
    <w:rsid w:val="00772AE0"/>
    <w:rsid w:val="00772E8C"/>
    <w:rsid w:val="00772FDB"/>
    <w:rsid w:val="0077316B"/>
    <w:rsid w:val="007736D3"/>
    <w:rsid w:val="0077500F"/>
    <w:rsid w:val="0077548E"/>
    <w:rsid w:val="007757F1"/>
    <w:rsid w:val="00777315"/>
    <w:rsid w:val="007802E4"/>
    <w:rsid w:val="00780919"/>
    <w:rsid w:val="00781589"/>
    <w:rsid w:val="007820D0"/>
    <w:rsid w:val="007821B3"/>
    <w:rsid w:val="007826C8"/>
    <w:rsid w:val="007831E0"/>
    <w:rsid w:val="007837EC"/>
    <w:rsid w:val="00783EA9"/>
    <w:rsid w:val="00784190"/>
    <w:rsid w:val="0078457B"/>
    <w:rsid w:val="007845B7"/>
    <w:rsid w:val="00784756"/>
    <w:rsid w:val="0078539D"/>
    <w:rsid w:val="007856C1"/>
    <w:rsid w:val="00785857"/>
    <w:rsid w:val="00785B0F"/>
    <w:rsid w:val="00785CCE"/>
    <w:rsid w:val="00786091"/>
    <w:rsid w:val="00786206"/>
    <w:rsid w:val="00786FB6"/>
    <w:rsid w:val="00787051"/>
    <w:rsid w:val="00787C89"/>
    <w:rsid w:val="00787CB3"/>
    <w:rsid w:val="0079018D"/>
    <w:rsid w:val="007901DC"/>
    <w:rsid w:val="00791932"/>
    <w:rsid w:val="00791A00"/>
    <w:rsid w:val="00791B63"/>
    <w:rsid w:val="00791DDB"/>
    <w:rsid w:val="00791E14"/>
    <w:rsid w:val="00792CEE"/>
    <w:rsid w:val="0079334D"/>
    <w:rsid w:val="007936A8"/>
    <w:rsid w:val="00795812"/>
    <w:rsid w:val="00796280"/>
    <w:rsid w:val="007962B4"/>
    <w:rsid w:val="00796F15"/>
    <w:rsid w:val="00797389"/>
    <w:rsid w:val="00797E22"/>
    <w:rsid w:val="007A125E"/>
    <w:rsid w:val="007A138F"/>
    <w:rsid w:val="007A1640"/>
    <w:rsid w:val="007A1920"/>
    <w:rsid w:val="007A1AE4"/>
    <w:rsid w:val="007A1FEE"/>
    <w:rsid w:val="007A20A9"/>
    <w:rsid w:val="007A3191"/>
    <w:rsid w:val="007A39DF"/>
    <w:rsid w:val="007A4305"/>
    <w:rsid w:val="007A43ED"/>
    <w:rsid w:val="007A4794"/>
    <w:rsid w:val="007A4BDD"/>
    <w:rsid w:val="007A5A21"/>
    <w:rsid w:val="007A6CFD"/>
    <w:rsid w:val="007A72EE"/>
    <w:rsid w:val="007B0397"/>
    <w:rsid w:val="007B0ADB"/>
    <w:rsid w:val="007B133A"/>
    <w:rsid w:val="007B1795"/>
    <w:rsid w:val="007B1A98"/>
    <w:rsid w:val="007B26EE"/>
    <w:rsid w:val="007B3502"/>
    <w:rsid w:val="007B3E6D"/>
    <w:rsid w:val="007B44ED"/>
    <w:rsid w:val="007B491A"/>
    <w:rsid w:val="007B5370"/>
    <w:rsid w:val="007B61F5"/>
    <w:rsid w:val="007B63FA"/>
    <w:rsid w:val="007B7496"/>
    <w:rsid w:val="007C0802"/>
    <w:rsid w:val="007C12BE"/>
    <w:rsid w:val="007C1650"/>
    <w:rsid w:val="007C2739"/>
    <w:rsid w:val="007C3281"/>
    <w:rsid w:val="007C4B0F"/>
    <w:rsid w:val="007C4DAD"/>
    <w:rsid w:val="007C5830"/>
    <w:rsid w:val="007C5933"/>
    <w:rsid w:val="007C599E"/>
    <w:rsid w:val="007C5DB8"/>
    <w:rsid w:val="007C5DCE"/>
    <w:rsid w:val="007C6CA2"/>
    <w:rsid w:val="007D05B2"/>
    <w:rsid w:val="007D05FA"/>
    <w:rsid w:val="007D0C44"/>
    <w:rsid w:val="007D0EFE"/>
    <w:rsid w:val="007D1972"/>
    <w:rsid w:val="007D1F33"/>
    <w:rsid w:val="007D24DD"/>
    <w:rsid w:val="007D2F59"/>
    <w:rsid w:val="007D3307"/>
    <w:rsid w:val="007D3C40"/>
    <w:rsid w:val="007D41C1"/>
    <w:rsid w:val="007D44CE"/>
    <w:rsid w:val="007D4D7D"/>
    <w:rsid w:val="007D4F8B"/>
    <w:rsid w:val="007D54F8"/>
    <w:rsid w:val="007D5E27"/>
    <w:rsid w:val="007D6A19"/>
    <w:rsid w:val="007D6F64"/>
    <w:rsid w:val="007E0B1D"/>
    <w:rsid w:val="007E1782"/>
    <w:rsid w:val="007E25AB"/>
    <w:rsid w:val="007E2F41"/>
    <w:rsid w:val="007E44FC"/>
    <w:rsid w:val="007E529B"/>
    <w:rsid w:val="007E5AC2"/>
    <w:rsid w:val="007E6033"/>
    <w:rsid w:val="007E6FB0"/>
    <w:rsid w:val="007E7116"/>
    <w:rsid w:val="007E7963"/>
    <w:rsid w:val="007E79C5"/>
    <w:rsid w:val="007F0798"/>
    <w:rsid w:val="007F2563"/>
    <w:rsid w:val="007F2845"/>
    <w:rsid w:val="007F2A69"/>
    <w:rsid w:val="007F38A2"/>
    <w:rsid w:val="007F43BC"/>
    <w:rsid w:val="007F4740"/>
    <w:rsid w:val="007F5198"/>
    <w:rsid w:val="007F7AE1"/>
    <w:rsid w:val="008006C6"/>
    <w:rsid w:val="00800C52"/>
    <w:rsid w:val="00801296"/>
    <w:rsid w:val="0080153E"/>
    <w:rsid w:val="008018C8"/>
    <w:rsid w:val="0080263A"/>
    <w:rsid w:val="0080329D"/>
    <w:rsid w:val="008041FD"/>
    <w:rsid w:val="008055A9"/>
    <w:rsid w:val="00805A46"/>
    <w:rsid w:val="0080742D"/>
    <w:rsid w:val="008100AC"/>
    <w:rsid w:val="00810C05"/>
    <w:rsid w:val="0081151E"/>
    <w:rsid w:val="00811730"/>
    <w:rsid w:val="00811A5F"/>
    <w:rsid w:val="00811AA2"/>
    <w:rsid w:val="00812498"/>
    <w:rsid w:val="008127E6"/>
    <w:rsid w:val="0081299F"/>
    <w:rsid w:val="00812BE0"/>
    <w:rsid w:val="0081336E"/>
    <w:rsid w:val="00813928"/>
    <w:rsid w:val="008148BB"/>
    <w:rsid w:val="00814F18"/>
    <w:rsid w:val="00815432"/>
    <w:rsid w:val="008154EC"/>
    <w:rsid w:val="00816C11"/>
    <w:rsid w:val="00817D94"/>
    <w:rsid w:val="00820DC7"/>
    <w:rsid w:val="00820FFB"/>
    <w:rsid w:val="00821698"/>
    <w:rsid w:val="008221FE"/>
    <w:rsid w:val="00822BF5"/>
    <w:rsid w:val="00824894"/>
    <w:rsid w:val="00824B4C"/>
    <w:rsid w:val="00824FFF"/>
    <w:rsid w:val="00825366"/>
    <w:rsid w:val="00825E84"/>
    <w:rsid w:val="00826C7B"/>
    <w:rsid w:val="00826DD9"/>
    <w:rsid w:val="00826E01"/>
    <w:rsid w:val="008272F7"/>
    <w:rsid w:val="008277A8"/>
    <w:rsid w:val="008278B6"/>
    <w:rsid w:val="008307ED"/>
    <w:rsid w:val="00830B3B"/>
    <w:rsid w:val="0083115E"/>
    <w:rsid w:val="00832155"/>
    <w:rsid w:val="0083350F"/>
    <w:rsid w:val="00834358"/>
    <w:rsid w:val="008346BD"/>
    <w:rsid w:val="00834923"/>
    <w:rsid w:val="00834ED1"/>
    <w:rsid w:val="008359EB"/>
    <w:rsid w:val="00835A89"/>
    <w:rsid w:val="0083617B"/>
    <w:rsid w:val="00836847"/>
    <w:rsid w:val="00836B7A"/>
    <w:rsid w:val="00837B90"/>
    <w:rsid w:val="008406EE"/>
    <w:rsid w:val="008409AA"/>
    <w:rsid w:val="00840FB8"/>
    <w:rsid w:val="00841CA8"/>
    <w:rsid w:val="0084202D"/>
    <w:rsid w:val="0084212B"/>
    <w:rsid w:val="00842C50"/>
    <w:rsid w:val="00842E0C"/>
    <w:rsid w:val="00843737"/>
    <w:rsid w:val="00843A7A"/>
    <w:rsid w:val="00843FE9"/>
    <w:rsid w:val="00844048"/>
    <w:rsid w:val="008447F5"/>
    <w:rsid w:val="0084545C"/>
    <w:rsid w:val="00845B7D"/>
    <w:rsid w:val="00846292"/>
    <w:rsid w:val="00846E20"/>
    <w:rsid w:val="00847D3D"/>
    <w:rsid w:val="008506E1"/>
    <w:rsid w:val="00850D96"/>
    <w:rsid w:val="0085156A"/>
    <w:rsid w:val="008515EE"/>
    <w:rsid w:val="00851A8E"/>
    <w:rsid w:val="00851EC7"/>
    <w:rsid w:val="008528D3"/>
    <w:rsid w:val="00853090"/>
    <w:rsid w:val="008535F9"/>
    <w:rsid w:val="008539D4"/>
    <w:rsid w:val="00854553"/>
    <w:rsid w:val="00855B86"/>
    <w:rsid w:val="00856756"/>
    <w:rsid w:val="008567A4"/>
    <w:rsid w:val="00856BD9"/>
    <w:rsid w:val="00856D47"/>
    <w:rsid w:val="00860232"/>
    <w:rsid w:val="00860874"/>
    <w:rsid w:val="008609A3"/>
    <w:rsid w:val="0086126B"/>
    <w:rsid w:val="00861805"/>
    <w:rsid w:val="00862008"/>
    <w:rsid w:val="00862720"/>
    <w:rsid w:val="008628C8"/>
    <w:rsid w:val="00862B2A"/>
    <w:rsid w:val="008630B9"/>
    <w:rsid w:val="008639F8"/>
    <w:rsid w:val="00863F37"/>
    <w:rsid w:val="0086406B"/>
    <w:rsid w:val="00864C8C"/>
    <w:rsid w:val="00865268"/>
    <w:rsid w:val="008654E8"/>
    <w:rsid w:val="008659FB"/>
    <w:rsid w:val="0086709D"/>
    <w:rsid w:val="00867651"/>
    <w:rsid w:val="00867B5A"/>
    <w:rsid w:val="00871473"/>
    <w:rsid w:val="008732CD"/>
    <w:rsid w:val="00874009"/>
    <w:rsid w:val="00874158"/>
    <w:rsid w:val="008743F3"/>
    <w:rsid w:val="0087444A"/>
    <w:rsid w:val="00875139"/>
    <w:rsid w:val="00875410"/>
    <w:rsid w:val="00877380"/>
    <w:rsid w:val="00880EDF"/>
    <w:rsid w:val="008810FB"/>
    <w:rsid w:val="008811FD"/>
    <w:rsid w:val="00881794"/>
    <w:rsid w:val="00882B13"/>
    <w:rsid w:val="00882DE6"/>
    <w:rsid w:val="00883116"/>
    <w:rsid w:val="008834AB"/>
    <w:rsid w:val="00883766"/>
    <w:rsid w:val="00883A20"/>
    <w:rsid w:val="00883D4D"/>
    <w:rsid w:val="00884A1B"/>
    <w:rsid w:val="00884B59"/>
    <w:rsid w:val="00884F1B"/>
    <w:rsid w:val="008850BA"/>
    <w:rsid w:val="00885580"/>
    <w:rsid w:val="00885876"/>
    <w:rsid w:val="00885BEE"/>
    <w:rsid w:val="00886185"/>
    <w:rsid w:val="008861D9"/>
    <w:rsid w:val="0088638C"/>
    <w:rsid w:val="00886C81"/>
    <w:rsid w:val="00886EDF"/>
    <w:rsid w:val="008908E5"/>
    <w:rsid w:val="00891216"/>
    <w:rsid w:val="00892C00"/>
    <w:rsid w:val="00894938"/>
    <w:rsid w:val="008949C5"/>
    <w:rsid w:val="00894B58"/>
    <w:rsid w:val="00894FDC"/>
    <w:rsid w:val="0089516A"/>
    <w:rsid w:val="008957D3"/>
    <w:rsid w:val="00896414"/>
    <w:rsid w:val="00896D52"/>
    <w:rsid w:val="0089716F"/>
    <w:rsid w:val="00897C71"/>
    <w:rsid w:val="008A04CC"/>
    <w:rsid w:val="008A067A"/>
    <w:rsid w:val="008A0F54"/>
    <w:rsid w:val="008A16F9"/>
    <w:rsid w:val="008A1D3E"/>
    <w:rsid w:val="008A3038"/>
    <w:rsid w:val="008A4B16"/>
    <w:rsid w:val="008A4D63"/>
    <w:rsid w:val="008A4E11"/>
    <w:rsid w:val="008A6D62"/>
    <w:rsid w:val="008B13E9"/>
    <w:rsid w:val="008B2257"/>
    <w:rsid w:val="008B2436"/>
    <w:rsid w:val="008B3B51"/>
    <w:rsid w:val="008B4057"/>
    <w:rsid w:val="008B4145"/>
    <w:rsid w:val="008B4BF8"/>
    <w:rsid w:val="008B5071"/>
    <w:rsid w:val="008B5290"/>
    <w:rsid w:val="008B5792"/>
    <w:rsid w:val="008B5B91"/>
    <w:rsid w:val="008B5DC2"/>
    <w:rsid w:val="008B6A40"/>
    <w:rsid w:val="008B6D2F"/>
    <w:rsid w:val="008B72EC"/>
    <w:rsid w:val="008B7752"/>
    <w:rsid w:val="008B7A15"/>
    <w:rsid w:val="008C12AC"/>
    <w:rsid w:val="008C2CFD"/>
    <w:rsid w:val="008C2F3C"/>
    <w:rsid w:val="008C3FDC"/>
    <w:rsid w:val="008C47AD"/>
    <w:rsid w:val="008C5417"/>
    <w:rsid w:val="008C5C3F"/>
    <w:rsid w:val="008C603A"/>
    <w:rsid w:val="008C71C8"/>
    <w:rsid w:val="008C7462"/>
    <w:rsid w:val="008D09C4"/>
    <w:rsid w:val="008D167D"/>
    <w:rsid w:val="008D1D27"/>
    <w:rsid w:val="008D2347"/>
    <w:rsid w:val="008D2371"/>
    <w:rsid w:val="008D243A"/>
    <w:rsid w:val="008D3116"/>
    <w:rsid w:val="008D3245"/>
    <w:rsid w:val="008D3EF4"/>
    <w:rsid w:val="008D420F"/>
    <w:rsid w:val="008D492A"/>
    <w:rsid w:val="008D4B58"/>
    <w:rsid w:val="008D4B7F"/>
    <w:rsid w:val="008D4B8A"/>
    <w:rsid w:val="008D5D89"/>
    <w:rsid w:val="008D5F47"/>
    <w:rsid w:val="008D6541"/>
    <w:rsid w:val="008D6FE4"/>
    <w:rsid w:val="008D7D7B"/>
    <w:rsid w:val="008E0F52"/>
    <w:rsid w:val="008E216C"/>
    <w:rsid w:val="008E2316"/>
    <w:rsid w:val="008E3063"/>
    <w:rsid w:val="008E34BE"/>
    <w:rsid w:val="008E3AA8"/>
    <w:rsid w:val="008E3E57"/>
    <w:rsid w:val="008E4110"/>
    <w:rsid w:val="008E42CE"/>
    <w:rsid w:val="008E42F4"/>
    <w:rsid w:val="008E4333"/>
    <w:rsid w:val="008E4A31"/>
    <w:rsid w:val="008E51BF"/>
    <w:rsid w:val="008E531A"/>
    <w:rsid w:val="008E5657"/>
    <w:rsid w:val="008E5E51"/>
    <w:rsid w:val="008E6C53"/>
    <w:rsid w:val="008F00DB"/>
    <w:rsid w:val="008F1264"/>
    <w:rsid w:val="008F1B74"/>
    <w:rsid w:val="008F2908"/>
    <w:rsid w:val="008F3F5A"/>
    <w:rsid w:val="008F47C6"/>
    <w:rsid w:val="008F6647"/>
    <w:rsid w:val="008F700E"/>
    <w:rsid w:val="00900343"/>
    <w:rsid w:val="009006A2"/>
    <w:rsid w:val="0090102B"/>
    <w:rsid w:val="00901448"/>
    <w:rsid w:val="00901AE9"/>
    <w:rsid w:val="009024CA"/>
    <w:rsid w:val="009036BC"/>
    <w:rsid w:val="00903D30"/>
    <w:rsid w:val="00904414"/>
    <w:rsid w:val="00905197"/>
    <w:rsid w:val="00905C47"/>
    <w:rsid w:val="00906379"/>
    <w:rsid w:val="00906A8C"/>
    <w:rsid w:val="00906E01"/>
    <w:rsid w:val="00907C00"/>
    <w:rsid w:val="00907FAC"/>
    <w:rsid w:val="009101EA"/>
    <w:rsid w:val="009106FC"/>
    <w:rsid w:val="009108E5"/>
    <w:rsid w:val="009118BB"/>
    <w:rsid w:val="0091191F"/>
    <w:rsid w:val="00911E7D"/>
    <w:rsid w:val="009120A9"/>
    <w:rsid w:val="00912742"/>
    <w:rsid w:val="009134C3"/>
    <w:rsid w:val="0091477B"/>
    <w:rsid w:val="00915575"/>
    <w:rsid w:val="00915B81"/>
    <w:rsid w:val="00915D6B"/>
    <w:rsid w:val="009160DF"/>
    <w:rsid w:val="009162C7"/>
    <w:rsid w:val="00916B41"/>
    <w:rsid w:val="00916EC2"/>
    <w:rsid w:val="0091763C"/>
    <w:rsid w:val="009213BD"/>
    <w:rsid w:val="009219CA"/>
    <w:rsid w:val="0092257A"/>
    <w:rsid w:val="009230A6"/>
    <w:rsid w:val="00924627"/>
    <w:rsid w:val="009250A8"/>
    <w:rsid w:val="00925BE6"/>
    <w:rsid w:val="00926515"/>
    <w:rsid w:val="00926697"/>
    <w:rsid w:val="00926F61"/>
    <w:rsid w:val="00926FA9"/>
    <w:rsid w:val="009270F0"/>
    <w:rsid w:val="00927E54"/>
    <w:rsid w:val="0093093C"/>
    <w:rsid w:val="00930AF3"/>
    <w:rsid w:val="0093123D"/>
    <w:rsid w:val="00933040"/>
    <w:rsid w:val="009330E9"/>
    <w:rsid w:val="009332EB"/>
    <w:rsid w:val="00934D97"/>
    <w:rsid w:val="00935718"/>
    <w:rsid w:val="00935D15"/>
    <w:rsid w:val="009365E4"/>
    <w:rsid w:val="009411FB"/>
    <w:rsid w:val="009414A9"/>
    <w:rsid w:val="00941A4D"/>
    <w:rsid w:val="00941B71"/>
    <w:rsid w:val="00941DF9"/>
    <w:rsid w:val="009421AD"/>
    <w:rsid w:val="0094221C"/>
    <w:rsid w:val="00942300"/>
    <w:rsid w:val="009432AC"/>
    <w:rsid w:val="0094409C"/>
    <w:rsid w:val="00944159"/>
    <w:rsid w:val="009449B2"/>
    <w:rsid w:val="00944A4A"/>
    <w:rsid w:val="00944A82"/>
    <w:rsid w:val="00944BA5"/>
    <w:rsid w:val="00944CA3"/>
    <w:rsid w:val="00945E74"/>
    <w:rsid w:val="00946751"/>
    <w:rsid w:val="00946C4D"/>
    <w:rsid w:val="009473E9"/>
    <w:rsid w:val="0095019A"/>
    <w:rsid w:val="00950365"/>
    <w:rsid w:val="00951145"/>
    <w:rsid w:val="0095152A"/>
    <w:rsid w:val="00952196"/>
    <w:rsid w:val="0095285B"/>
    <w:rsid w:val="00953CA0"/>
    <w:rsid w:val="00953FE9"/>
    <w:rsid w:val="00954417"/>
    <w:rsid w:val="0095481C"/>
    <w:rsid w:val="0095526F"/>
    <w:rsid w:val="00956081"/>
    <w:rsid w:val="00956528"/>
    <w:rsid w:val="009567E6"/>
    <w:rsid w:val="00957076"/>
    <w:rsid w:val="00957132"/>
    <w:rsid w:val="009576FD"/>
    <w:rsid w:val="009578EB"/>
    <w:rsid w:val="009578FF"/>
    <w:rsid w:val="00957EBB"/>
    <w:rsid w:val="00960446"/>
    <w:rsid w:val="0096084F"/>
    <w:rsid w:val="009610ED"/>
    <w:rsid w:val="00961EE9"/>
    <w:rsid w:val="009633BB"/>
    <w:rsid w:val="00963A36"/>
    <w:rsid w:val="009643DA"/>
    <w:rsid w:val="0096485F"/>
    <w:rsid w:val="00965C40"/>
    <w:rsid w:val="00965F34"/>
    <w:rsid w:val="00966124"/>
    <w:rsid w:val="00967354"/>
    <w:rsid w:val="0096744B"/>
    <w:rsid w:val="00967737"/>
    <w:rsid w:val="00967F5F"/>
    <w:rsid w:val="009702E6"/>
    <w:rsid w:val="00971043"/>
    <w:rsid w:val="00971592"/>
    <w:rsid w:val="00971617"/>
    <w:rsid w:val="009717F8"/>
    <w:rsid w:val="00971DDF"/>
    <w:rsid w:val="0097225C"/>
    <w:rsid w:val="009731D6"/>
    <w:rsid w:val="00973B18"/>
    <w:rsid w:val="00973FC6"/>
    <w:rsid w:val="00974746"/>
    <w:rsid w:val="00975119"/>
    <w:rsid w:val="00976125"/>
    <w:rsid w:val="009763ED"/>
    <w:rsid w:val="00976F04"/>
    <w:rsid w:val="009777F4"/>
    <w:rsid w:val="009778D7"/>
    <w:rsid w:val="00977AD8"/>
    <w:rsid w:val="00980925"/>
    <w:rsid w:val="00980A10"/>
    <w:rsid w:val="00981130"/>
    <w:rsid w:val="0098229C"/>
    <w:rsid w:val="0098289D"/>
    <w:rsid w:val="00982B10"/>
    <w:rsid w:val="00983552"/>
    <w:rsid w:val="009835E0"/>
    <w:rsid w:val="00983D46"/>
    <w:rsid w:val="00983DCA"/>
    <w:rsid w:val="00985EF7"/>
    <w:rsid w:val="00986093"/>
    <w:rsid w:val="00986146"/>
    <w:rsid w:val="00986CF9"/>
    <w:rsid w:val="0098727B"/>
    <w:rsid w:val="00987416"/>
    <w:rsid w:val="00990C0E"/>
    <w:rsid w:val="00990D75"/>
    <w:rsid w:val="00991093"/>
    <w:rsid w:val="0099163B"/>
    <w:rsid w:val="00992343"/>
    <w:rsid w:val="0099383D"/>
    <w:rsid w:val="009938B1"/>
    <w:rsid w:val="00994B4C"/>
    <w:rsid w:val="00994FFB"/>
    <w:rsid w:val="00996258"/>
    <w:rsid w:val="00996306"/>
    <w:rsid w:val="00996744"/>
    <w:rsid w:val="00996B0D"/>
    <w:rsid w:val="0099768A"/>
    <w:rsid w:val="00997CF4"/>
    <w:rsid w:val="009A1169"/>
    <w:rsid w:val="009A164C"/>
    <w:rsid w:val="009A1AAC"/>
    <w:rsid w:val="009A1B66"/>
    <w:rsid w:val="009A2BB6"/>
    <w:rsid w:val="009A2CB8"/>
    <w:rsid w:val="009A3789"/>
    <w:rsid w:val="009A4513"/>
    <w:rsid w:val="009A45A2"/>
    <w:rsid w:val="009A64B6"/>
    <w:rsid w:val="009A6919"/>
    <w:rsid w:val="009A6AC7"/>
    <w:rsid w:val="009B0408"/>
    <w:rsid w:val="009B0843"/>
    <w:rsid w:val="009B0B66"/>
    <w:rsid w:val="009B0DEE"/>
    <w:rsid w:val="009B108B"/>
    <w:rsid w:val="009B1335"/>
    <w:rsid w:val="009B176D"/>
    <w:rsid w:val="009B1E47"/>
    <w:rsid w:val="009B2339"/>
    <w:rsid w:val="009B2CED"/>
    <w:rsid w:val="009B3054"/>
    <w:rsid w:val="009B335D"/>
    <w:rsid w:val="009B3C90"/>
    <w:rsid w:val="009B4059"/>
    <w:rsid w:val="009B4243"/>
    <w:rsid w:val="009B68A3"/>
    <w:rsid w:val="009B76E3"/>
    <w:rsid w:val="009B76F9"/>
    <w:rsid w:val="009B7A72"/>
    <w:rsid w:val="009B7BB8"/>
    <w:rsid w:val="009B7F4D"/>
    <w:rsid w:val="009C0E9B"/>
    <w:rsid w:val="009C126A"/>
    <w:rsid w:val="009C1D4C"/>
    <w:rsid w:val="009C252C"/>
    <w:rsid w:val="009C2A11"/>
    <w:rsid w:val="009C2DD2"/>
    <w:rsid w:val="009C3077"/>
    <w:rsid w:val="009C3982"/>
    <w:rsid w:val="009C441F"/>
    <w:rsid w:val="009C44D6"/>
    <w:rsid w:val="009C4A07"/>
    <w:rsid w:val="009C4B8E"/>
    <w:rsid w:val="009C51D5"/>
    <w:rsid w:val="009C543C"/>
    <w:rsid w:val="009C599A"/>
    <w:rsid w:val="009C5EFF"/>
    <w:rsid w:val="009C6032"/>
    <w:rsid w:val="009C650E"/>
    <w:rsid w:val="009C70DB"/>
    <w:rsid w:val="009C774A"/>
    <w:rsid w:val="009D11F9"/>
    <w:rsid w:val="009D19BC"/>
    <w:rsid w:val="009D2348"/>
    <w:rsid w:val="009D2EA4"/>
    <w:rsid w:val="009D2EA8"/>
    <w:rsid w:val="009D2F0C"/>
    <w:rsid w:val="009D3306"/>
    <w:rsid w:val="009D3578"/>
    <w:rsid w:val="009D3A5F"/>
    <w:rsid w:val="009D4F88"/>
    <w:rsid w:val="009D5193"/>
    <w:rsid w:val="009D5C32"/>
    <w:rsid w:val="009D5C56"/>
    <w:rsid w:val="009D6472"/>
    <w:rsid w:val="009D6E30"/>
    <w:rsid w:val="009D79F4"/>
    <w:rsid w:val="009D7CBB"/>
    <w:rsid w:val="009D7D19"/>
    <w:rsid w:val="009E0515"/>
    <w:rsid w:val="009E0672"/>
    <w:rsid w:val="009E0CBF"/>
    <w:rsid w:val="009E126D"/>
    <w:rsid w:val="009E140B"/>
    <w:rsid w:val="009E180F"/>
    <w:rsid w:val="009E33D7"/>
    <w:rsid w:val="009E3CD1"/>
    <w:rsid w:val="009E477C"/>
    <w:rsid w:val="009E4D45"/>
    <w:rsid w:val="009E5520"/>
    <w:rsid w:val="009E58D4"/>
    <w:rsid w:val="009E5AF5"/>
    <w:rsid w:val="009E5EB5"/>
    <w:rsid w:val="009E6F61"/>
    <w:rsid w:val="009E74F0"/>
    <w:rsid w:val="009E7E0E"/>
    <w:rsid w:val="009E7F23"/>
    <w:rsid w:val="009F0768"/>
    <w:rsid w:val="009F102A"/>
    <w:rsid w:val="009F1108"/>
    <w:rsid w:val="009F151C"/>
    <w:rsid w:val="009F2A19"/>
    <w:rsid w:val="009F30D9"/>
    <w:rsid w:val="009F3912"/>
    <w:rsid w:val="009F4DE1"/>
    <w:rsid w:val="009F514E"/>
    <w:rsid w:val="009F5824"/>
    <w:rsid w:val="009F588D"/>
    <w:rsid w:val="009F66E4"/>
    <w:rsid w:val="009F6F94"/>
    <w:rsid w:val="009F7867"/>
    <w:rsid w:val="009F7D66"/>
    <w:rsid w:val="00A00BD2"/>
    <w:rsid w:val="00A00E56"/>
    <w:rsid w:val="00A020F9"/>
    <w:rsid w:val="00A027F3"/>
    <w:rsid w:val="00A02834"/>
    <w:rsid w:val="00A03385"/>
    <w:rsid w:val="00A03814"/>
    <w:rsid w:val="00A03978"/>
    <w:rsid w:val="00A03AB1"/>
    <w:rsid w:val="00A048C2"/>
    <w:rsid w:val="00A04B9E"/>
    <w:rsid w:val="00A04D7E"/>
    <w:rsid w:val="00A051D9"/>
    <w:rsid w:val="00A05DF3"/>
    <w:rsid w:val="00A0606C"/>
    <w:rsid w:val="00A06942"/>
    <w:rsid w:val="00A07E08"/>
    <w:rsid w:val="00A1005F"/>
    <w:rsid w:val="00A10528"/>
    <w:rsid w:val="00A10D79"/>
    <w:rsid w:val="00A11535"/>
    <w:rsid w:val="00A11E56"/>
    <w:rsid w:val="00A11FFC"/>
    <w:rsid w:val="00A12798"/>
    <w:rsid w:val="00A13A09"/>
    <w:rsid w:val="00A13C91"/>
    <w:rsid w:val="00A144F1"/>
    <w:rsid w:val="00A147DC"/>
    <w:rsid w:val="00A153BE"/>
    <w:rsid w:val="00A159C0"/>
    <w:rsid w:val="00A15DEE"/>
    <w:rsid w:val="00A16462"/>
    <w:rsid w:val="00A167B5"/>
    <w:rsid w:val="00A16B05"/>
    <w:rsid w:val="00A16B29"/>
    <w:rsid w:val="00A16D4B"/>
    <w:rsid w:val="00A16DBE"/>
    <w:rsid w:val="00A179E0"/>
    <w:rsid w:val="00A17A45"/>
    <w:rsid w:val="00A17C4F"/>
    <w:rsid w:val="00A20653"/>
    <w:rsid w:val="00A2080E"/>
    <w:rsid w:val="00A20A39"/>
    <w:rsid w:val="00A20BE1"/>
    <w:rsid w:val="00A21124"/>
    <w:rsid w:val="00A23167"/>
    <w:rsid w:val="00A238BD"/>
    <w:rsid w:val="00A23DCA"/>
    <w:rsid w:val="00A240D8"/>
    <w:rsid w:val="00A243E4"/>
    <w:rsid w:val="00A2456D"/>
    <w:rsid w:val="00A2459D"/>
    <w:rsid w:val="00A24E23"/>
    <w:rsid w:val="00A2566C"/>
    <w:rsid w:val="00A25F05"/>
    <w:rsid w:val="00A2602F"/>
    <w:rsid w:val="00A26491"/>
    <w:rsid w:val="00A271D3"/>
    <w:rsid w:val="00A27900"/>
    <w:rsid w:val="00A30B2D"/>
    <w:rsid w:val="00A311AE"/>
    <w:rsid w:val="00A312A6"/>
    <w:rsid w:val="00A3130E"/>
    <w:rsid w:val="00A3193B"/>
    <w:rsid w:val="00A31CD1"/>
    <w:rsid w:val="00A324CF"/>
    <w:rsid w:val="00A3286D"/>
    <w:rsid w:val="00A32E8B"/>
    <w:rsid w:val="00A32ED6"/>
    <w:rsid w:val="00A3336B"/>
    <w:rsid w:val="00A33776"/>
    <w:rsid w:val="00A344A5"/>
    <w:rsid w:val="00A346C3"/>
    <w:rsid w:val="00A34D4A"/>
    <w:rsid w:val="00A354C9"/>
    <w:rsid w:val="00A35D37"/>
    <w:rsid w:val="00A36155"/>
    <w:rsid w:val="00A3629E"/>
    <w:rsid w:val="00A365AD"/>
    <w:rsid w:val="00A36684"/>
    <w:rsid w:val="00A4236E"/>
    <w:rsid w:val="00A42A85"/>
    <w:rsid w:val="00A42D07"/>
    <w:rsid w:val="00A432E3"/>
    <w:rsid w:val="00A437A9"/>
    <w:rsid w:val="00A44B43"/>
    <w:rsid w:val="00A4503E"/>
    <w:rsid w:val="00A450C0"/>
    <w:rsid w:val="00A45468"/>
    <w:rsid w:val="00A461E3"/>
    <w:rsid w:val="00A471A8"/>
    <w:rsid w:val="00A4782A"/>
    <w:rsid w:val="00A4791B"/>
    <w:rsid w:val="00A50622"/>
    <w:rsid w:val="00A50A48"/>
    <w:rsid w:val="00A51180"/>
    <w:rsid w:val="00A51242"/>
    <w:rsid w:val="00A51522"/>
    <w:rsid w:val="00A51573"/>
    <w:rsid w:val="00A51A5E"/>
    <w:rsid w:val="00A52895"/>
    <w:rsid w:val="00A52C6E"/>
    <w:rsid w:val="00A52D7D"/>
    <w:rsid w:val="00A539A5"/>
    <w:rsid w:val="00A53DA0"/>
    <w:rsid w:val="00A5404D"/>
    <w:rsid w:val="00A5435E"/>
    <w:rsid w:val="00A555A7"/>
    <w:rsid w:val="00A560EF"/>
    <w:rsid w:val="00A561CB"/>
    <w:rsid w:val="00A56C83"/>
    <w:rsid w:val="00A56CD3"/>
    <w:rsid w:val="00A56CD7"/>
    <w:rsid w:val="00A5765D"/>
    <w:rsid w:val="00A579BD"/>
    <w:rsid w:val="00A607CB"/>
    <w:rsid w:val="00A6290D"/>
    <w:rsid w:val="00A6351F"/>
    <w:rsid w:val="00A63809"/>
    <w:rsid w:val="00A64278"/>
    <w:rsid w:val="00A64A6E"/>
    <w:rsid w:val="00A6519F"/>
    <w:rsid w:val="00A65931"/>
    <w:rsid w:val="00A65A70"/>
    <w:rsid w:val="00A65B7B"/>
    <w:rsid w:val="00A663AD"/>
    <w:rsid w:val="00A6665F"/>
    <w:rsid w:val="00A66F36"/>
    <w:rsid w:val="00A676D9"/>
    <w:rsid w:val="00A67EFC"/>
    <w:rsid w:val="00A7031E"/>
    <w:rsid w:val="00A70431"/>
    <w:rsid w:val="00A708FB"/>
    <w:rsid w:val="00A71140"/>
    <w:rsid w:val="00A7205E"/>
    <w:rsid w:val="00A7251C"/>
    <w:rsid w:val="00A727F1"/>
    <w:rsid w:val="00A72D06"/>
    <w:rsid w:val="00A74692"/>
    <w:rsid w:val="00A7472D"/>
    <w:rsid w:val="00A74893"/>
    <w:rsid w:val="00A74CCF"/>
    <w:rsid w:val="00A74DE9"/>
    <w:rsid w:val="00A75705"/>
    <w:rsid w:val="00A75A52"/>
    <w:rsid w:val="00A7618B"/>
    <w:rsid w:val="00A7640B"/>
    <w:rsid w:val="00A773A8"/>
    <w:rsid w:val="00A7778B"/>
    <w:rsid w:val="00A803BC"/>
    <w:rsid w:val="00A80969"/>
    <w:rsid w:val="00A819F2"/>
    <w:rsid w:val="00A82FA7"/>
    <w:rsid w:val="00A83611"/>
    <w:rsid w:val="00A85798"/>
    <w:rsid w:val="00A8609D"/>
    <w:rsid w:val="00A86EA7"/>
    <w:rsid w:val="00A87ABD"/>
    <w:rsid w:val="00A91244"/>
    <w:rsid w:val="00A91774"/>
    <w:rsid w:val="00A91C7F"/>
    <w:rsid w:val="00A91D0A"/>
    <w:rsid w:val="00A92066"/>
    <w:rsid w:val="00A92776"/>
    <w:rsid w:val="00A93060"/>
    <w:rsid w:val="00A93181"/>
    <w:rsid w:val="00A938E6"/>
    <w:rsid w:val="00A93CCF"/>
    <w:rsid w:val="00A94E4E"/>
    <w:rsid w:val="00A95514"/>
    <w:rsid w:val="00A95BD5"/>
    <w:rsid w:val="00A95C53"/>
    <w:rsid w:val="00A96054"/>
    <w:rsid w:val="00A96F78"/>
    <w:rsid w:val="00A971F9"/>
    <w:rsid w:val="00A979E1"/>
    <w:rsid w:val="00A97A7D"/>
    <w:rsid w:val="00AA0406"/>
    <w:rsid w:val="00AA0B9E"/>
    <w:rsid w:val="00AA1087"/>
    <w:rsid w:val="00AA13C8"/>
    <w:rsid w:val="00AA156E"/>
    <w:rsid w:val="00AA22E4"/>
    <w:rsid w:val="00AA247C"/>
    <w:rsid w:val="00AA25A9"/>
    <w:rsid w:val="00AA26D9"/>
    <w:rsid w:val="00AA278A"/>
    <w:rsid w:val="00AA3183"/>
    <w:rsid w:val="00AA4605"/>
    <w:rsid w:val="00AA51AD"/>
    <w:rsid w:val="00AA591E"/>
    <w:rsid w:val="00AA5DF4"/>
    <w:rsid w:val="00AA65C9"/>
    <w:rsid w:val="00AA66CB"/>
    <w:rsid w:val="00AB0054"/>
    <w:rsid w:val="00AB05FF"/>
    <w:rsid w:val="00AB0656"/>
    <w:rsid w:val="00AB0731"/>
    <w:rsid w:val="00AB0A32"/>
    <w:rsid w:val="00AB0B90"/>
    <w:rsid w:val="00AB0E56"/>
    <w:rsid w:val="00AB0ED5"/>
    <w:rsid w:val="00AB18AC"/>
    <w:rsid w:val="00AB1EB7"/>
    <w:rsid w:val="00AB3A15"/>
    <w:rsid w:val="00AB3BE4"/>
    <w:rsid w:val="00AB42DD"/>
    <w:rsid w:val="00AB4ECC"/>
    <w:rsid w:val="00AB4F0F"/>
    <w:rsid w:val="00AB53E3"/>
    <w:rsid w:val="00AB60E2"/>
    <w:rsid w:val="00AB6601"/>
    <w:rsid w:val="00AB674E"/>
    <w:rsid w:val="00AB6B92"/>
    <w:rsid w:val="00AB6D79"/>
    <w:rsid w:val="00AB709E"/>
    <w:rsid w:val="00AB7806"/>
    <w:rsid w:val="00AC02C1"/>
    <w:rsid w:val="00AC0AB6"/>
    <w:rsid w:val="00AC10AD"/>
    <w:rsid w:val="00AC1619"/>
    <w:rsid w:val="00AC1E55"/>
    <w:rsid w:val="00AC3536"/>
    <w:rsid w:val="00AC3D06"/>
    <w:rsid w:val="00AC3D54"/>
    <w:rsid w:val="00AC429F"/>
    <w:rsid w:val="00AC60B4"/>
    <w:rsid w:val="00AC67B6"/>
    <w:rsid w:val="00AC698D"/>
    <w:rsid w:val="00AC7D98"/>
    <w:rsid w:val="00AD00C5"/>
    <w:rsid w:val="00AD0F7D"/>
    <w:rsid w:val="00AD165F"/>
    <w:rsid w:val="00AD17CE"/>
    <w:rsid w:val="00AD2794"/>
    <w:rsid w:val="00AD2DC5"/>
    <w:rsid w:val="00AD3455"/>
    <w:rsid w:val="00AD397A"/>
    <w:rsid w:val="00AD3CAD"/>
    <w:rsid w:val="00AD4212"/>
    <w:rsid w:val="00AD4774"/>
    <w:rsid w:val="00AD4AAD"/>
    <w:rsid w:val="00AD5A99"/>
    <w:rsid w:val="00AD69FF"/>
    <w:rsid w:val="00AD702B"/>
    <w:rsid w:val="00AD72E6"/>
    <w:rsid w:val="00AD734D"/>
    <w:rsid w:val="00AD7C7D"/>
    <w:rsid w:val="00AD7C95"/>
    <w:rsid w:val="00AD7FCD"/>
    <w:rsid w:val="00AE0416"/>
    <w:rsid w:val="00AE0E26"/>
    <w:rsid w:val="00AE22DD"/>
    <w:rsid w:val="00AE2BED"/>
    <w:rsid w:val="00AE3DE1"/>
    <w:rsid w:val="00AE5439"/>
    <w:rsid w:val="00AE5865"/>
    <w:rsid w:val="00AE61B2"/>
    <w:rsid w:val="00AE699B"/>
    <w:rsid w:val="00AE69C8"/>
    <w:rsid w:val="00AE78D1"/>
    <w:rsid w:val="00AE7F89"/>
    <w:rsid w:val="00AF0C19"/>
    <w:rsid w:val="00AF2D2F"/>
    <w:rsid w:val="00AF2D54"/>
    <w:rsid w:val="00AF3458"/>
    <w:rsid w:val="00AF3F7B"/>
    <w:rsid w:val="00AF42B4"/>
    <w:rsid w:val="00AF4B8A"/>
    <w:rsid w:val="00AF4F1B"/>
    <w:rsid w:val="00AF5A88"/>
    <w:rsid w:val="00AF5C21"/>
    <w:rsid w:val="00AF5EC6"/>
    <w:rsid w:val="00AF61E2"/>
    <w:rsid w:val="00AF6728"/>
    <w:rsid w:val="00AF6C38"/>
    <w:rsid w:val="00AF6E8A"/>
    <w:rsid w:val="00AF7213"/>
    <w:rsid w:val="00AF7771"/>
    <w:rsid w:val="00AF7BFB"/>
    <w:rsid w:val="00AF7D92"/>
    <w:rsid w:val="00B011CC"/>
    <w:rsid w:val="00B02596"/>
    <w:rsid w:val="00B03371"/>
    <w:rsid w:val="00B03691"/>
    <w:rsid w:val="00B04048"/>
    <w:rsid w:val="00B044C2"/>
    <w:rsid w:val="00B04DC6"/>
    <w:rsid w:val="00B04F3D"/>
    <w:rsid w:val="00B04FD4"/>
    <w:rsid w:val="00B05702"/>
    <w:rsid w:val="00B06DD9"/>
    <w:rsid w:val="00B07688"/>
    <w:rsid w:val="00B07CD6"/>
    <w:rsid w:val="00B07E52"/>
    <w:rsid w:val="00B10010"/>
    <w:rsid w:val="00B1149C"/>
    <w:rsid w:val="00B11775"/>
    <w:rsid w:val="00B12F75"/>
    <w:rsid w:val="00B1302D"/>
    <w:rsid w:val="00B14062"/>
    <w:rsid w:val="00B14798"/>
    <w:rsid w:val="00B1513F"/>
    <w:rsid w:val="00B1555D"/>
    <w:rsid w:val="00B15B89"/>
    <w:rsid w:val="00B171E0"/>
    <w:rsid w:val="00B1746F"/>
    <w:rsid w:val="00B20725"/>
    <w:rsid w:val="00B2087E"/>
    <w:rsid w:val="00B20B11"/>
    <w:rsid w:val="00B20B94"/>
    <w:rsid w:val="00B21799"/>
    <w:rsid w:val="00B248D0"/>
    <w:rsid w:val="00B24C58"/>
    <w:rsid w:val="00B250C8"/>
    <w:rsid w:val="00B256C7"/>
    <w:rsid w:val="00B2628E"/>
    <w:rsid w:val="00B266B0"/>
    <w:rsid w:val="00B27921"/>
    <w:rsid w:val="00B3000E"/>
    <w:rsid w:val="00B32097"/>
    <w:rsid w:val="00B326A8"/>
    <w:rsid w:val="00B3291A"/>
    <w:rsid w:val="00B329EB"/>
    <w:rsid w:val="00B32AB9"/>
    <w:rsid w:val="00B32B26"/>
    <w:rsid w:val="00B32FCD"/>
    <w:rsid w:val="00B33508"/>
    <w:rsid w:val="00B3377E"/>
    <w:rsid w:val="00B33C14"/>
    <w:rsid w:val="00B34E63"/>
    <w:rsid w:val="00B35DA4"/>
    <w:rsid w:val="00B36AA3"/>
    <w:rsid w:val="00B40A96"/>
    <w:rsid w:val="00B4184B"/>
    <w:rsid w:val="00B419A7"/>
    <w:rsid w:val="00B422A7"/>
    <w:rsid w:val="00B42A32"/>
    <w:rsid w:val="00B42FA6"/>
    <w:rsid w:val="00B4399E"/>
    <w:rsid w:val="00B43A16"/>
    <w:rsid w:val="00B43F75"/>
    <w:rsid w:val="00B45965"/>
    <w:rsid w:val="00B45CE1"/>
    <w:rsid w:val="00B46A75"/>
    <w:rsid w:val="00B470A7"/>
    <w:rsid w:val="00B500CD"/>
    <w:rsid w:val="00B50CC9"/>
    <w:rsid w:val="00B5109D"/>
    <w:rsid w:val="00B5142B"/>
    <w:rsid w:val="00B51918"/>
    <w:rsid w:val="00B5239C"/>
    <w:rsid w:val="00B52B61"/>
    <w:rsid w:val="00B52C94"/>
    <w:rsid w:val="00B52D62"/>
    <w:rsid w:val="00B53259"/>
    <w:rsid w:val="00B53893"/>
    <w:rsid w:val="00B53BF9"/>
    <w:rsid w:val="00B548C2"/>
    <w:rsid w:val="00B54B6A"/>
    <w:rsid w:val="00B55428"/>
    <w:rsid w:val="00B570BF"/>
    <w:rsid w:val="00B60471"/>
    <w:rsid w:val="00B60B8F"/>
    <w:rsid w:val="00B625CC"/>
    <w:rsid w:val="00B62FCC"/>
    <w:rsid w:val="00B63337"/>
    <w:rsid w:val="00B6369F"/>
    <w:rsid w:val="00B639D7"/>
    <w:rsid w:val="00B64950"/>
    <w:rsid w:val="00B64AA7"/>
    <w:rsid w:val="00B65452"/>
    <w:rsid w:val="00B65C84"/>
    <w:rsid w:val="00B66594"/>
    <w:rsid w:val="00B66D72"/>
    <w:rsid w:val="00B6779B"/>
    <w:rsid w:val="00B67805"/>
    <w:rsid w:val="00B67A0F"/>
    <w:rsid w:val="00B701FE"/>
    <w:rsid w:val="00B710FF"/>
    <w:rsid w:val="00B71E74"/>
    <w:rsid w:val="00B721CD"/>
    <w:rsid w:val="00B7267A"/>
    <w:rsid w:val="00B726FF"/>
    <w:rsid w:val="00B72753"/>
    <w:rsid w:val="00B72A5B"/>
    <w:rsid w:val="00B72AA4"/>
    <w:rsid w:val="00B736FE"/>
    <w:rsid w:val="00B73E52"/>
    <w:rsid w:val="00B746CD"/>
    <w:rsid w:val="00B75018"/>
    <w:rsid w:val="00B75454"/>
    <w:rsid w:val="00B76BCD"/>
    <w:rsid w:val="00B76EE9"/>
    <w:rsid w:val="00B77231"/>
    <w:rsid w:val="00B77404"/>
    <w:rsid w:val="00B77880"/>
    <w:rsid w:val="00B77B84"/>
    <w:rsid w:val="00B802F8"/>
    <w:rsid w:val="00B80D90"/>
    <w:rsid w:val="00B80F94"/>
    <w:rsid w:val="00B82613"/>
    <w:rsid w:val="00B828B5"/>
    <w:rsid w:val="00B82ED8"/>
    <w:rsid w:val="00B83E1B"/>
    <w:rsid w:val="00B845D0"/>
    <w:rsid w:val="00B84A80"/>
    <w:rsid w:val="00B84E9C"/>
    <w:rsid w:val="00B85522"/>
    <w:rsid w:val="00B85867"/>
    <w:rsid w:val="00B85E47"/>
    <w:rsid w:val="00B86B91"/>
    <w:rsid w:val="00B86C3F"/>
    <w:rsid w:val="00B875BB"/>
    <w:rsid w:val="00B87A40"/>
    <w:rsid w:val="00B90E2A"/>
    <w:rsid w:val="00B90F2A"/>
    <w:rsid w:val="00B9198D"/>
    <w:rsid w:val="00B92D25"/>
    <w:rsid w:val="00B93008"/>
    <w:rsid w:val="00B93765"/>
    <w:rsid w:val="00B9406D"/>
    <w:rsid w:val="00B94BA7"/>
    <w:rsid w:val="00B94E0E"/>
    <w:rsid w:val="00B94F6A"/>
    <w:rsid w:val="00B96413"/>
    <w:rsid w:val="00B9659B"/>
    <w:rsid w:val="00B96FB8"/>
    <w:rsid w:val="00B97CA3"/>
    <w:rsid w:val="00BA1104"/>
    <w:rsid w:val="00BA1872"/>
    <w:rsid w:val="00BA1913"/>
    <w:rsid w:val="00BA1B84"/>
    <w:rsid w:val="00BA2BC9"/>
    <w:rsid w:val="00BA4641"/>
    <w:rsid w:val="00BA4A54"/>
    <w:rsid w:val="00BA4AA3"/>
    <w:rsid w:val="00BA635F"/>
    <w:rsid w:val="00BA71F7"/>
    <w:rsid w:val="00BA7205"/>
    <w:rsid w:val="00BA747F"/>
    <w:rsid w:val="00BA76A9"/>
    <w:rsid w:val="00BB0595"/>
    <w:rsid w:val="00BB28E1"/>
    <w:rsid w:val="00BB2F36"/>
    <w:rsid w:val="00BB3A66"/>
    <w:rsid w:val="00BB3E2B"/>
    <w:rsid w:val="00BB45EA"/>
    <w:rsid w:val="00BB50D5"/>
    <w:rsid w:val="00BB5236"/>
    <w:rsid w:val="00BB5D1C"/>
    <w:rsid w:val="00BB6552"/>
    <w:rsid w:val="00BB65E0"/>
    <w:rsid w:val="00BB6B9B"/>
    <w:rsid w:val="00BB6D0B"/>
    <w:rsid w:val="00BB73C7"/>
    <w:rsid w:val="00BB754F"/>
    <w:rsid w:val="00BC0058"/>
    <w:rsid w:val="00BC00A9"/>
    <w:rsid w:val="00BC07D4"/>
    <w:rsid w:val="00BC0A5D"/>
    <w:rsid w:val="00BC0BE3"/>
    <w:rsid w:val="00BC13F2"/>
    <w:rsid w:val="00BC1AD9"/>
    <w:rsid w:val="00BC2BDA"/>
    <w:rsid w:val="00BC3257"/>
    <w:rsid w:val="00BC32E7"/>
    <w:rsid w:val="00BC35C9"/>
    <w:rsid w:val="00BC4203"/>
    <w:rsid w:val="00BC4F81"/>
    <w:rsid w:val="00BC5670"/>
    <w:rsid w:val="00BC58B9"/>
    <w:rsid w:val="00BD0B50"/>
    <w:rsid w:val="00BD150C"/>
    <w:rsid w:val="00BD2F13"/>
    <w:rsid w:val="00BD3056"/>
    <w:rsid w:val="00BD3846"/>
    <w:rsid w:val="00BD3E68"/>
    <w:rsid w:val="00BD4E05"/>
    <w:rsid w:val="00BD598A"/>
    <w:rsid w:val="00BD5C7A"/>
    <w:rsid w:val="00BD723F"/>
    <w:rsid w:val="00BD75B4"/>
    <w:rsid w:val="00BD7D14"/>
    <w:rsid w:val="00BE02B4"/>
    <w:rsid w:val="00BE1135"/>
    <w:rsid w:val="00BE28C1"/>
    <w:rsid w:val="00BE29BC"/>
    <w:rsid w:val="00BE33C2"/>
    <w:rsid w:val="00BE3492"/>
    <w:rsid w:val="00BE3B62"/>
    <w:rsid w:val="00BE44FE"/>
    <w:rsid w:val="00BE4EC9"/>
    <w:rsid w:val="00BE5579"/>
    <w:rsid w:val="00BE631E"/>
    <w:rsid w:val="00BE69E6"/>
    <w:rsid w:val="00BE6BEC"/>
    <w:rsid w:val="00BE729C"/>
    <w:rsid w:val="00BF0CCF"/>
    <w:rsid w:val="00BF0FC5"/>
    <w:rsid w:val="00BF10BC"/>
    <w:rsid w:val="00BF1AEA"/>
    <w:rsid w:val="00BF1F4F"/>
    <w:rsid w:val="00BF21AC"/>
    <w:rsid w:val="00BF236D"/>
    <w:rsid w:val="00BF2E53"/>
    <w:rsid w:val="00BF352A"/>
    <w:rsid w:val="00BF3665"/>
    <w:rsid w:val="00BF3669"/>
    <w:rsid w:val="00BF3C0D"/>
    <w:rsid w:val="00BF3F57"/>
    <w:rsid w:val="00BF4911"/>
    <w:rsid w:val="00BF4BC7"/>
    <w:rsid w:val="00BF6252"/>
    <w:rsid w:val="00BF6493"/>
    <w:rsid w:val="00BF711C"/>
    <w:rsid w:val="00BF748E"/>
    <w:rsid w:val="00BF789B"/>
    <w:rsid w:val="00C00A37"/>
    <w:rsid w:val="00C01F66"/>
    <w:rsid w:val="00C029EF"/>
    <w:rsid w:val="00C03309"/>
    <w:rsid w:val="00C037E0"/>
    <w:rsid w:val="00C040C3"/>
    <w:rsid w:val="00C052CC"/>
    <w:rsid w:val="00C0542B"/>
    <w:rsid w:val="00C05474"/>
    <w:rsid w:val="00C05D73"/>
    <w:rsid w:val="00C072FE"/>
    <w:rsid w:val="00C07354"/>
    <w:rsid w:val="00C11ADE"/>
    <w:rsid w:val="00C122FC"/>
    <w:rsid w:val="00C126E0"/>
    <w:rsid w:val="00C128BC"/>
    <w:rsid w:val="00C12E39"/>
    <w:rsid w:val="00C13D47"/>
    <w:rsid w:val="00C1404C"/>
    <w:rsid w:val="00C14164"/>
    <w:rsid w:val="00C146A1"/>
    <w:rsid w:val="00C14C53"/>
    <w:rsid w:val="00C15D8E"/>
    <w:rsid w:val="00C167E2"/>
    <w:rsid w:val="00C17012"/>
    <w:rsid w:val="00C171D0"/>
    <w:rsid w:val="00C17324"/>
    <w:rsid w:val="00C173F7"/>
    <w:rsid w:val="00C175CF"/>
    <w:rsid w:val="00C178FB"/>
    <w:rsid w:val="00C17DF9"/>
    <w:rsid w:val="00C201EB"/>
    <w:rsid w:val="00C202FE"/>
    <w:rsid w:val="00C20310"/>
    <w:rsid w:val="00C20ACC"/>
    <w:rsid w:val="00C21B55"/>
    <w:rsid w:val="00C22B28"/>
    <w:rsid w:val="00C23245"/>
    <w:rsid w:val="00C25063"/>
    <w:rsid w:val="00C257B7"/>
    <w:rsid w:val="00C25F40"/>
    <w:rsid w:val="00C272E8"/>
    <w:rsid w:val="00C301A9"/>
    <w:rsid w:val="00C30ABC"/>
    <w:rsid w:val="00C30B60"/>
    <w:rsid w:val="00C31FAA"/>
    <w:rsid w:val="00C3282D"/>
    <w:rsid w:val="00C32A46"/>
    <w:rsid w:val="00C33359"/>
    <w:rsid w:val="00C3441D"/>
    <w:rsid w:val="00C348D6"/>
    <w:rsid w:val="00C3504C"/>
    <w:rsid w:val="00C36138"/>
    <w:rsid w:val="00C36446"/>
    <w:rsid w:val="00C365E7"/>
    <w:rsid w:val="00C36B0B"/>
    <w:rsid w:val="00C36E34"/>
    <w:rsid w:val="00C40388"/>
    <w:rsid w:val="00C404D7"/>
    <w:rsid w:val="00C404EE"/>
    <w:rsid w:val="00C40B6D"/>
    <w:rsid w:val="00C40E25"/>
    <w:rsid w:val="00C4171B"/>
    <w:rsid w:val="00C42689"/>
    <w:rsid w:val="00C42988"/>
    <w:rsid w:val="00C42ACF"/>
    <w:rsid w:val="00C42BD4"/>
    <w:rsid w:val="00C435C1"/>
    <w:rsid w:val="00C43D5B"/>
    <w:rsid w:val="00C43FF0"/>
    <w:rsid w:val="00C43FFF"/>
    <w:rsid w:val="00C44124"/>
    <w:rsid w:val="00C44641"/>
    <w:rsid w:val="00C45C66"/>
    <w:rsid w:val="00C45EF5"/>
    <w:rsid w:val="00C46B7E"/>
    <w:rsid w:val="00C474D6"/>
    <w:rsid w:val="00C47538"/>
    <w:rsid w:val="00C47EA0"/>
    <w:rsid w:val="00C47F1D"/>
    <w:rsid w:val="00C5099B"/>
    <w:rsid w:val="00C50A4E"/>
    <w:rsid w:val="00C51B5D"/>
    <w:rsid w:val="00C51C37"/>
    <w:rsid w:val="00C520B1"/>
    <w:rsid w:val="00C522D6"/>
    <w:rsid w:val="00C52B38"/>
    <w:rsid w:val="00C52C52"/>
    <w:rsid w:val="00C54020"/>
    <w:rsid w:val="00C5406F"/>
    <w:rsid w:val="00C542AA"/>
    <w:rsid w:val="00C545C5"/>
    <w:rsid w:val="00C54817"/>
    <w:rsid w:val="00C548A6"/>
    <w:rsid w:val="00C54F35"/>
    <w:rsid w:val="00C55566"/>
    <w:rsid w:val="00C57A01"/>
    <w:rsid w:val="00C57A2D"/>
    <w:rsid w:val="00C60B07"/>
    <w:rsid w:val="00C60D7C"/>
    <w:rsid w:val="00C61D4B"/>
    <w:rsid w:val="00C62B0A"/>
    <w:rsid w:val="00C62BFC"/>
    <w:rsid w:val="00C6326F"/>
    <w:rsid w:val="00C63C52"/>
    <w:rsid w:val="00C63F08"/>
    <w:rsid w:val="00C643B6"/>
    <w:rsid w:val="00C6528C"/>
    <w:rsid w:val="00C65C03"/>
    <w:rsid w:val="00C661E8"/>
    <w:rsid w:val="00C70084"/>
    <w:rsid w:val="00C7090B"/>
    <w:rsid w:val="00C70D90"/>
    <w:rsid w:val="00C71830"/>
    <w:rsid w:val="00C71B94"/>
    <w:rsid w:val="00C7235B"/>
    <w:rsid w:val="00C72863"/>
    <w:rsid w:val="00C72DC3"/>
    <w:rsid w:val="00C72E18"/>
    <w:rsid w:val="00C731AD"/>
    <w:rsid w:val="00C7380B"/>
    <w:rsid w:val="00C74124"/>
    <w:rsid w:val="00C743C6"/>
    <w:rsid w:val="00C74421"/>
    <w:rsid w:val="00C75C9A"/>
    <w:rsid w:val="00C75F2F"/>
    <w:rsid w:val="00C75FEE"/>
    <w:rsid w:val="00C76F1D"/>
    <w:rsid w:val="00C77937"/>
    <w:rsid w:val="00C77CA4"/>
    <w:rsid w:val="00C77D26"/>
    <w:rsid w:val="00C77E16"/>
    <w:rsid w:val="00C77EF4"/>
    <w:rsid w:val="00C80BDF"/>
    <w:rsid w:val="00C815DF"/>
    <w:rsid w:val="00C81819"/>
    <w:rsid w:val="00C81B21"/>
    <w:rsid w:val="00C82FEE"/>
    <w:rsid w:val="00C83601"/>
    <w:rsid w:val="00C841EC"/>
    <w:rsid w:val="00C84259"/>
    <w:rsid w:val="00C84370"/>
    <w:rsid w:val="00C84BB8"/>
    <w:rsid w:val="00C84D39"/>
    <w:rsid w:val="00C85277"/>
    <w:rsid w:val="00C85806"/>
    <w:rsid w:val="00C85D76"/>
    <w:rsid w:val="00C873AC"/>
    <w:rsid w:val="00C87DA6"/>
    <w:rsid w:val="00C90B63"/>
    <w:rsid w:val="00C91857"/>
    <w:rsid w:val="00C9213B"/>
    <w:rsid w:val="00C93462"/>
    <w:rsid w:val="00C94096"/>
    <w:rsid w:val="00C94384"/>
    <w:rsid w:val="00C94A34"/>
    <w:rsid w:val="00C94B6A"/>
    <w:rsid w:val="00C94C2B"/>
    <w:rsid w:val="00C94F73"/>
    <w:rsid w:val="00C950B7"/>
    <w:rsid w:val="00C95609"/>
    <w:rsid w:val="00C95629"/>
    <w:rsid w:val="00C95FB6"/>
    <w:rsid w:val="00C96F79"/>
    <w:rsid w:val="00C972FE"/>
    <w:rsid w:val="00C97BBC"/>
    <w:rsid w:val="00C97CF9"/>
    <w:rsid w:val="00C97F21"/>
    <w:rsid w:val="00CA0AB3"/>
    <w:rsid w:val="00CA17DD"/>
    <w:rsid w:val="00CA1863"/>
    <w:rsid w:val="00CA1941"/>
    <w:rsid w:val="00CA26CE"/>
    <w:rsid w:val="00CA2B2F"/>
    <w:rsid w:val="00CA2E9E"/>
    <w:rsid w:val="00CA391D"/>
    <w:rsid w:val="00CA3ACD"/>
    <w:rsid w:val="00CA49F2"/>
    <w:rsid w:val="00CA4F8B"/>
    <w:rsid w:val="00CA5445"/>
    <w:rsid w:val="00CB0007"/>
    <w:rsid w:val="00CB09DA"/>
    <w:rsid w:val="00CB0BD9"/>
    <w:rsid w:val="00CB1CAC"/>
    <w:rsid w:val="00CB1DE8"/>
    <w:rsid w:val="00CB1E3B"/>
    <w:rsid w:val="00CB1F1D"/>
    <w:rsid w:val="00CB6795"/>
    <w:rsid w:val="00CB71F8"/>
    <w:rsid w:val="00CC180A"/>
    <w:rsid w:val="00CC26DB"/>
    <w:rsid w:val="00CC290E"/>
    <w:rsid w:val="00CC300C"/>
    <w:rsid w:val="00CC35AE"/>
    <w:rsid w:val="00CC3DAA"/>
    <w:rsid w:val="00CC437E"/>
    <w:rsid w:val="00CC4C2C"/>
    <w:rsid w:val="00CC5057"/>
    <w:rsid w:val="00CC665A"/>
    <w:rsid w:val="00CC6BA2"/>
    <w:rsid w:val="00CC6F05"/>
    <w:rsid w:val="00CC7604"/>
    <w:rsid w:val="00CD078C"/>
    <w:rsid w:val="00CD078F"/>
    <w:rsid w:val="00CD121E"/>
    <w:rsid w:val="00CD1666"/>
    <w:rsid w:val="00CD185D"/>
    <w:rsid w:val="00CD27B6"/>
    <w:rsid w:val="00CD28F0"/>
    <w:rsid w:val="00CD2B36"/>
    <w:rsid w:val="00CD3B4D"/>
    <w:rsid w:val="00CD3ED8"/>
    <w:rsid w:val="00CD497A"/>
    <w:rsid w:val="00CD4D63"/>
    <w:rsid w:val="00CD4E6B"/>
    <w:rsid w:val="00CD65E3"/>
    <w:rsid w:val="00CD761D"/>
    <w:rsid w:val="00CD762D"/>
    <w:rsid w:val="00CD76B5"/>
    <w:rsid w:val="00CD78B9"/>
    <w:rsid w:val="00CE02C2"/>
    <w:rsid w:val="00CE1D01"/>
    <w:rsid w:val="00CE2323"/>
    <w:rsid w:val="00CE2346"/>
    <w:rsid w:val="00CE48DB"/>
    <w:rsid w:val="00CE5AF5"/>
    <w:rsid w:val="00CE6F0F"/>
    <w:rsid w:val="00CE774B"/>
    <w:rsid w:val="00CF002F"/>
    <w:rsid w:val="00CF0246"/>
    <w:rsid w:val="00CF2483"/>
    <w:rsid w:val="00CF24E2"/>
    <w:rsid w:val="00CF327A"/>
    <w:rsid w:val="00CF393D"/>
    <w:rsid w:val="00CF4ABD"/>
    <w:rsid w:val="00CF4CF2"/>
    <w:rsid w:val="00CF5047"/>
    <w:rsid w:val="00CF55FB"/>
    <w:rsid w:val="00CF56C6"/>
    <w:rsid w:val="00CF5A53"/>
    <w:rsid w:val="00CF5D28"/>
    <w:rsid w:val="00CF5F3C"/>
    <w:rsid w:val="00CF68B8"/>
    <w:rsid w:val="00CF6EAD"/>
    <w:rsid w:val="00CF6F1E"/>
    <w:rsid w:val="00D001F9"/>
    <w:rsid w:val="00D0036E"/>
    <w:rsid w:val="00D00BB7"/>
    <w:rsid w:val="00D018DD"/>
    <w:rsid w:val="00D01AE1"/>
    <w:rsid w:val="00D01EAD"/>
    <w:rsid w:val="00D02AE6"/>
    <w:rsid w:val="00D034B4"/>
    <w:rsid w:val="00D035B9"/>
    <w:rsid w:val="00D040B7"/>
    <w:rsid w:val="00D0411E"/>
    <w:rsid w:val="00D045A0"/>
    <w:rsid w:val="00D05C29"/>
    <w:rsid w:val="00D060FF"/>
    <w:rsid w:val="00D06123"/>
    <w:rsid w:val="00D064E8"/>
    <w:rsid w:val="00D06546"/>
    <w:rsid w:val="00D06572"/>
    <w:rsid w:val="00D065CD"/>
    <w:rsid w:val="00D06C95"/>
    <w:rsid w:val="00D07133"/>
    <w:rsid w:val="00D0724B"/>
    <w:rsid w:val="00D11CDD"/>
    <w:rsid w:val="00D11CED"/>
    <w:rsid w:val="00D11E29"/>
    <w:rsid w:val="00D12325"/>
    <w:rsid w:val="00D12761"/>
    <w:rsid w:val="00D12817"/>
    <w:rsid w:val="00D14487"/>
    <w:rsid w:val="00D15315"/>
    <w:rsid w:val="00D15E7E"/>
    <w:rsid w:val="00D16058"/>
    <w:rsid w:val="00D16C84"/>
    <w:rsid w:val="00D16CC8"/>
    <w:rsid w:val="00D16FDD"/>
    <w:rsid w:val="00D17D21"/>
    <w:rsid w:val="00D20016"/>
    <w:rsid w:val="00D207A7"/>
    <w:rsid w:val="00D217AA"/>
    <w:rsid w:val="00D2279F"/>
    <w:rsid w:val="00D22AF1"/>
    <w:rsid w:val="00D22E93"/>
    <w:rsid w:val="00D237C1"/>
    <w:rsid w:val="00D242DA"/>
    <w:rsid w:val="00D247EC"/>
    <w:rsid w:val="00D255AE"/>
    <w:rsid w:val="00D258A8"/>
    <w:rsid w:val="00D26448"/>
    <w:rsid w:val="00D264CE"/>
    <w:rsid w:val="00D26670"/>
    <w:rsid w:val="00D2670E"/>
    <w:rsid w:val="00D26910"/>
    <w:rsid w:val="00D27A87"/>
    <w:rsid w:val="00D27B8B"/>
    <w:rsid w:val="00D30137"/>
    <w:rsid w:val="00D3020C"/>
    <w:rsid w:val="00D3043F"/>
    <w:rsid w:val="00D3092E"/>
    <w:rsid w:val="00D30CF0"/>
    <w:rsid w:val="00D3105B"/>
    <w:rsid w:val="00D31681"/>
    <w:rsid w:val="00D3191C"/>
    <w:rsid w:val="00D31B6E"/>
    <w:rsid w:val="00D31D50"/>
    <w:rsid w:val="00D3232B"/>
    <w:rsid w:val="00D3239F"/>
    <w:rsid w:val="00D324A4"/>
    <w:rsid w:val="00D3250C"/>
    <w:rsid w:val="00D3277C"/>
    <w:rsid w:val="00D328F6"/>
    <w:rsid w:val="00D3429C"/>
    <w:rsid w:val="00D345D4"/>
    <w:rsid w:val="00D3462C"/>
    <w:rsid w:val="00D34DEB"/>
    <w:rsid w:val="00D35198"/>
    <w:rsid w:val="00D3584B"/>
    <w:rsid w:val="00D35A85"/>
    <w:rsid w:val="00D35F97"/>
    <w:rsid w:val="00D36964"/>
    <w:rsid w:val="00D37A1A"/>
    <w:rsid w:val="00D4081B"/>
    <w:rsid w:val="00D40DEA"/>
    <w:rsid w:val="00D40E1A"/>
    <w:rsid w:val="00D4108D"/>
    <w:rsid w:val="00D413C3"/>
    <w:rsid w:val="00D42240"/>
    <w:rsid w:val="00D427C3"/>
    <w:rsid w:val="00D42EB8"/>
    <w:rsid w:val="00D4340F"/>
    <w:rsid w:val="00D43D3C"/>
    <w:rsid w:val="00D43E0B"/>
    <w:rsid w:val="00D441E2"/>
    <w:rsid w:val="00D44932"/>
    <w:rsid w:val="00D45059"/>
    <w:rsid w:val="00D45641"/>
    <w:rsid w:val="00D46111"/>
    <w:rsid w:val="00D4662F"/>
    <w:rsid w:val="00D46641"/>
    <w:rsid w:val="00D46F1B"/>
    <w:rsid w:val="00D474DD"/>
    <w:rsid w:val="00D475FB"/>
    <w:rsid w:val="00D4774C"/>
    <w:rsid w:val="00D47C16"/>
    <w:rsid w:val="00D47E37"/>
    <w:rsid w:val="00D502AF"/>
    <w:rsid w:val="00D50546"/>
    <w:rsid w:val="00D50764"/>
    <w:rsid w:val="00D50C12"/>
    <w:rsid w:val="00D50EE4"/>
    <w:rsid w:val="00D51034"/>
    <w:rsid w:val="00D514A9"/>
    <w:rsid w:val="00D51A77"/>
    <w:rsid w:val="00D51CCE"/>
    <w:rsid w:val="00D5267B"/>
    <w:rsid w:val="00D52695"/>
    <w:rsid w:val="00D53330"/>
    <w:rsid w:val="00D53649"/>
    <w:rsid w:val="00D53830"/>
    <w:rsid w:val="00D54FB3"/>
    <w:rsid w:val="00D55889"/>
    <w:rsid w:val="00D55E7D"/>
    <w:rsid w:val="00D56B5F"/>
    <w:rsid w:val="00D57A3F"/>
    <w:rsid w:val="00D57AAF"/>
    <w:rsid w:val="00D57AF0"/>
    <w:rsid w:val="00D57DCA"/>
    <w:rsid w:val="00D57FA7"/>
    <w:rsid w:val="00D60962"/>
    <w:rsid w:val="00D61815"/>
    <w:rsid w:val="00D627E3"/>
    <w:rsid w:val="00D62ECD"/>
    <w:rsid w:val="00D63629"/>
    <w:rsid w:val="00D64426"/>
    <w:rsid w:val="00D64475"/>
    <w:rsid w:val="00D65D78"/>
    <w:rsid w:val="00D66AAA"/>
    <w:rsid w:val="00D66B04"/>
    <w:rsid w:val="00D6793D"/>
    <w:rsid w:val="00D67BC5"/>
    <w:rsid w:val="00D7021B"/>
    <w:rsid w:val="00D70D33"/>
    <w:rsid w:val="00D70FA9"/>
    <w:rsid w:val="00D71862"/>
    <w:rsid w:val="00D71E7F"/>
    <w:rsid w:val="00D71FBA"/>
    <w:rsid w:val="00D7239B"/>
    <w:rsid w:val="00D73077"/>
    <w:rsid w:val="00D734C6"/>
    <w:rsid w:val="00D736A2"/>
    <w:rsid w:val="00D73C57"/>
    <w:rsid w:val="00D742FF"/>
    <w:rsid w:val="00D758B3"/>
    <w:rsid w:val="00D75A2D"/>
    <w:rsid w:val="00D75B29"/>
    <w:rsid w:val="00D76ADC"/>
    <w:rsid w:val="00D7721A"/>
    <w:rsid w:val="00D77413"/>
    <w:rsid w:val="00D77BBF"/>
    <w:rsid w:val="00D80B04"/>
    <w:rsid w:val="00D81BEF"/>
    <w:rsid w:val="00D81F10"/>
    <w:rsid w:val="00D82798"/>
    <w:rsid w:val="00D82BF2"/>
    <w:rsid w:val="00D84A57"/>
    <w:rsid w:val="00D87307"/>
    <w:rsid w:val="00D874DF"/>
    <w:rsid w:val="00D87A12"/>
    <w:rsid w:val="00D930E1"/>
    <w:rsid w:val="00D9354D"/>
    <w:rsid w:val="00D9415C"/>
    <w:rsid w:val="00D942CC"/>
    <w:rsid w:val="00D944E4"/>
    <w:rsid w:val="00D94D87"/>
    <w:rsid w:val="00D95B31"/>
    <w:rsid w:val="00D95DCC"/>
    <w:rsid w:val="00D962DC"/>
    <w:rsid w:val="00DA0B2C"/>
    <w:rsid w:val="00DA180C"/>
    <w:rsid w:val="00DA18A2"/>
    <w:rsid w:val="00DA2FAC"/>
    <w:rsid w:val="00DA3379"/>
    <w:rsid w:val="00DA3E7B"/>
    <w:rsid w:val="00DA3F17"/>
    <w:rsid w:val="00DA4103"/>
    <w:rsid w:val="00DA418E"/>
    <w:rsid w:val="00DA4419"/>
    <w:rsid w:val="00DA451D"/>
    <w:rsid w:val="00DA4611"/>
    <w:rsid w:val="00DA470D"/>
    <w:rsid w:val="00DA4A78"/>
    <w:rsid w:val="00DA4CC5"/>
    <w:rsid w:val="00DA56DB"/>
    <w:rsid w:val="00DA6452"/>
    <w:rsid w:val="00DA6FE9"/>
    <w:rsid w:val="00DA71DB"/>
    <w:rsid w:val="00DA7925"/>
    <w:rsid w:val="00DB01C5"/>
    <w:rsid w:val="00DB031E"/>
    <w:rsid w:val="00DB040B"/>
    <w:rsid w:val="00DB0AB8"/>
    <w:rsid w:val="00DB0D2A"/>
    <w:rsid w:val="00DB11CD"/>
    <w:rsid w:val="00DB1DAB"/>
    <w:rsid w:val="00DB322E"/>
    <w:rsid w:val="00DB3623"/>
    <w:rsid w:val="00DB39D4"/>
    <w:rsid w:val="00DB3A47"/>
    <w:rsid w:val="00DB46D0"/>
    <w:rsid w:val="00DB46DF"/>
    <w:rsid w:val="00DB49B6"/>
    <w:rsid w:val="00DB4E06"/>
    <w:rsid w:val="00DB67D2"/>
    <w:rsid w:val="00DB6A80"/>
    <w:rsid w:val="00DB6C06"/>
    <w:rsid w:val="00DB6C3B"/>
    <w:rsid w:val="00DB7B06"/>
    <w:rsid w:val="00DB7EE4"/>
    <w:rsid w:val="00DB7F81"/>
    <w:rsid w:val="00DC043D"/>
    <w:rsid w:val="00DC2DA6"/>
    <w:rsid w:val="00DC318A"/>
    <w:rsid w:val="00DC3A9D"/>
    <w:rsid w:val="00DC4004"/>
    <w:rsid w:val="00DC4243"/>
    <w:rsid w:val="00DC5204"/>
    <w:rsid w:val="00DC5584"/>
    <w:rsid w:val="00DC6C1E"/>
    <w:rsid w:val="00DC6D80"/>
    <w:rsid w:val="00DC7255"/>
    <w:rsid w:val="00DC72CE"/>
    <w:rsid w:val="00DC7951"/>
    <w:rsid w:val="00DC79A9"/>
    <w:rsid w:val="00DD0189"/>
    <w:rsid w:val="00DD0F64"/>
    <w:rsid w:val="00DD1C4B"/>
    <w:rsid w:val="00DD1F7B"/>
    <w:rsid w:val="00DD229E"/>
    <w:rsid w:val="00DD2FAE"/>
    <w:rsid w:val="00DD3029"/>
    <w:rsid w:val="00DD3051"/>
    <w:rsid w:val="00DD3566"/>
    <w:rsid w:val="00DD42A2"/>
    <w:rsid w:val="00DD55E0"/>
    <w:rsid w:val="00DE18A3"/>
    <w:rsid w:val="00DE1904"/>
    <w:rsid w:val="00DE1DAA"/>
    <w:rsid w:val="00DE3575"/>
    <w:rsid w:val="00DE3DBB"/>
    <w:rsid w:val="00DE43A2"/>
    <w:rsid w:val="00DE4A74"/>
    <w:rsid w:val="00DE4B05"/>
    <w:rsid w:val="00DE4EE9"/>
    <w:rsid w:val="00DE541C"/>
    <w:rsid w:val="00DE5483"/>
    <w:rsid w:val="00DE5747"/>
    <w:rsid w:val="00DE58A0"/>
    <w:rsid w:val="00DE5F8E"/>
    <w:rsid w:val="00DE623A"/>
    <w:rsid w:val="00DE6C49"/>
    <w:rsid w:val="00DE737B"/>
    <w:rsid w:val="00DE7E39"/>
    <w:rsid w:val="00DF02D4"/>
    <w:rsid w:val="00DF100B"/>
    <w:rsid w:val="00DF11B7"/>
    <w:rsid w:val="00DF1A6F"/>
    <w:rsid w:val="00DF290B"/>
    <w:rsid w:val="00DF3ECF"/>
    <w:rsid w:val="00DF4359"/>
    <w:rsid w:val="00DF4C50"/>
    <w:rsid w:val="00DF5E62"/>
    <w:rsid w:val="00DF68D5"/>
    <w:rsid w:val="00DF71C9"/>
    <w:rsid w:val="00DF73C1"/>
    <w:rsid w:val="00DF7511"/>
    <w:rsid w:val="00DF7751"/>
    <w:rsid w:val="00E00152"/>
    <w:rsid w:val="00E00307"/>
    <w:rsid w:val="00E009B1"/>
    <w:rsid w:val="00E00BC3"/>
    <w:rsid w:val="00E00E5B"/>
    <w:rsid w:val="00E011D7"/>
    <w:rsid w:val="00E01B29"/>
    <w:rsid w:val="00E02B0A"/>
    <w:rsid w:val="00E031BB"/>
    <w:rsid w:val="00E0417B"/>
    <w:rsid w:val="00E045A6"/>
    <w:rsid w:val="00E053E5"/>
    <w:rsid w:val="00E0576C"/>
    <w:rsid w:val="00E068BC"/>
    <w:rsid w:val="00E073F0"/>
    <w:rsid w:val="00E10508"/>
    <w:rsid w:val="00E10761"/>
    <w:rsid w:val="00E11D7A"/>
    <w:rsid w:val="00E11E3B"/>
    <w:rsid w:val="00E11EEB"/>
    <w:rsid w:val="00E128F2"/>
    <w:rsid w:val="00E1323B"/>
    <w:rsid w:val="00E13512"/>
    <w:rsid w:val="00E13E5A"/>
    <w:rsid w:val="00E13EE4"/>
    <w:rsid w:val="00E15376"/>
    <w:rsid w:val="00E16463"/>
    <w:rsid w:val="00E16F82"/>
    <w:rsid w:val="00E17F6F"/>
    <w:rsid w:val="00E20B20"/>
    <w:rsid w:val="00E239D1"/>
    <w:rsid w:val="00E23A90"/>
    <w:rsid w:val="00E246B9"/>
    <w:rsid w:val="00E24EA5"/>
    <w:rsid w:val="00E250C5"/>
    <w:rsid w:val="00E25866"/>
    <w:rsid w:val="00E2623C"/>
    <w:rsid w:val="00E26727"/>
    <w:rsid w:val="00E26970"/>
    <w:rsid w:val="00E26BFD"/>
    <w:rsid w:val="00E2712A"/>
    <w:rsid w:val="00E2728F"/>
    <w:rsid w:val="00E27791"/>
    <w:rsid w:val="00E27E69"/>
    <w:rsid w:val="00E30F2D"/>
    <w:rsid w:val="00E3174F"/>
    <w:rsid w:val="00E317D4"/>
    <w:rsid w:val="00E319DB"/>
    <w:rsid w:val="00E31AFC"/>
    <w:rsid w:val="00E3250F"/>
    <w:rsid w:val="00E32B14"/>
    <w:rsid w:val="00E3409E"/>
    <w:rsid w:val="00E34DC4"/>
    <w:rsid w:val="00E34F76"/>
    <w:rsid w:val="00E34F78"/>
    <w:rsid w:val="00E35699"/>
    <w:rsid w:val="00E365A6"/>
    <w:rsid w:val="00E37BE5"/>
    <w:rsid w:val="00E4183D"/>
    <w:rsid w:val="00E41A27"/>
    <w:rsid w:val="00E41AB4"/>
    <w:rsid w:val="00E42737"/>
    <w:rsid w:val="00E42CA1"/>
    <w:rsid w:val="00E44006"/>
    <w:rsid w:val="00E44906"/>
    <w:rsid w:val="00E45971"/>
    <w:rsid w:val="00E45C77"/>
    <w:rsid w:val="00E4608B"/>
    <w:rsid w:val="00E463EC"/>
    <w:rsid w:val="00E46D7F"/>
    <w:rsid w:val="00E47557"/>
    <w:rsid w:val="00E501D3"/>
    <w:rsid w:val="00E51896"/>
    <w:rsid w:val="00E519F3"/>
    <w:rsid w:val="00E53A01"/>
    <w:rsid w:val="00E53B45"/>
    <w:rsid w:val="00E549A6"/>
    <w:rsid w:val="00E564C4"/>
    <w:rsid w:val="00E567C9"/>
    <w:rsid w:val="00E57E1A"/>
    <w:rsid w:val="00E604C4"/>
    <w:rsid w:val="00E60809"/>
    <w:rsid w:val="00E61300"/>
    <w:rsid w:val="00E635B9"/>
    <w:rsid w:val="00E65D15"/>
    <w:rsid w:val="00E66523"/>
    <w:rsid w:val="00E66CD8"/>
    <w:rsid w:val="00E67802"/>
    <w:rsid w:val="00E67ABD"/>
    <w:rsid w:val="00E67CD1"/>
    <w:rsid w:val="00E67EE5"/>
    <w:rsid w:val="00E7013A"/>
    <w:rsid w:val="00E7083F"/>
    <w:rsid w:val="00E72C6B"/>
    <w:rsid w:val="00E73AB7"/>
    <w:rsid w:val="00E74F5D"/>
    <w:rsid w:val="00E76034"/>
    <w:rsid w:val="00E76CC7"/>
    <w:rsid w:val="00E80440"/>
    <w:rsid w:val="00E817E0"/>
    <w:rsid w:val="00E82EE4"/>
    <w:rsid w:val="00E831E7"/>
    <w:rsid w:val="00E841D8"/>
    <w:rsid w:val="00E843B5"/>
    <w:rsid w:val="00E84A3B"/>
    <w:rsid w:val="00E85307"/>
    <w:rsid w:val="00E85B0A"/>
    <w:rsid w:val="00E87742"/>
    <w:rsid w:val="00E907E4"/>
    <w:rsid w:val="00E90A24"/>
    <w:rsid w:val="00E90C34"/>
    <w:rsid w:val="00E919AC"/>
    <w:rsid w:val="00E9321C"/>
    <w:rsid w:val="00E93499"/>
    <w:rsid w:val="00E93CB3"/>
    <w:rsid w:val="00E946A6"/>
    <w:rsid w:val="00E947E4"/>
    <w:rsid w:val="00E9480A"/>
    <w:rsid w:val="00E94D43"/>
    <w:rsid w:val="00E94DFD"/>
    <w:rsid w:val="00E9616B"/>
    <w:rsid w:val="00E96A29"/>
    <w:rsid w:val="00E96B28"/>
    <w:rsid w:val="00E96FE6"/>
    <w:rsid w:val="00E973A1"/>
    <w:rsid w:val="00EA077F"/>
    <w:rsid w:val="00EA0F54"/>
    <w:rsid w:val="00EA1059"/>
    <w:rsid w:val="00EA1447"/>
    <w:rsid w:val="00EA1C4C"/>
    <w:rsid w:val="00EA1CF5"/>
    <w:rsid w:val="00EA1D43"/>
    <w:rsid w:val="00EA4B41"/>
    <w:rsid w:val="00EA4C04"/>
    <w:rsid w:val="00EA4EC9"/>
    <w:rsid w:val="00EA568E"/>
    <w:rsid w:val="00EA5E0F"/>
    <w:rsid w:val="00EA6FE4"/>
    <w:rsid w:val="00EA71F1"/>
    <w:rsid w:val="00EA742D"/>
    <w:rsid w:val="00EA798D"/>
    <w:rsid w:val="00EA7E7A"/>
    <w:rsid w:val="00EA7F4C"/>
    <w:rsid w:val="00EB003C"/>
    <w:rsid w:val="00EB07E4"/>
    <w:rsid w:val="00EB0C2C"/>
    <w:rsid w:val="00EB0D55"/>
    <w:rsid w:val="00EB1D47"/>
    <w:rsid w:val="00EB2146"/>
    <w:rsid w:val="00EB2317"/>
    <w:rsid w:val="00EB26C6"/>
    <w:rsid w:val="00EB279B"/>
    <w:rsid w:val="00EB2ABB"/>
    <w:rsid w:val="00EB2B18"/>
    <w:rsid w:val="00EB2FD7"/>
    <w:rsid w:val="00EB3D04"/>
    <w:rsid w:val="00EB4341"/>
    <w:rsid w:val="00EB4F83"/>
    <w:rsid w:val="00EB584C"/>
    <w:rsid w:val="00EB5863"/>
    <w:rsid w:val="00EB5D88"/>
    <w:rsid w:val="00EB60D7"/>
    <w:rsid w:val="00EB6D14"/>
    <w:rsid w:val="00EB70D7"/>
    <w:rsid w:val="00EB7307"/>
    <w:rsid w:val="00EB73DE"/>
    <w:rsid w:val="00EB772D"/>
    <w:rsid w:val="00EC0B10"/>
    <w:rsid w:val="00EC14B0"/>
    <w:rsid w:val="00EC204E"/>
    <w:rsid w:val="00EC249E"/>
    <w:rsid w:val="00EC2CFF"/>
    <w:rsid w:val="00EC2DFB"/>
    <w:rsid w:val="00EC37EE"/>
    <w:rsid w:val="00EC48FA"/>
    <w:rsid w:val="00EC4904"/>
    <w:rsid w:val="00EC4DF6"/>
    <w:rsid w:val="00EC5F2F"/>
    <w:rsid w:val="00EC651E"/>
    <w:rsid w:val="00EC65E5"/>
    <w:rsid w:val="00EC692E"/>
    <w:rsid w:val="00EC69A9"/>
    <w:rsid w:val="00EC745E"/>
    <w:rsid w:val="00EC775C"/>
    <w:rsid w:val="00EC7EAF"/>
    <w:rsid w:val="00ED00F2"/>
    <w:rsid w:val="00ED106D"/>
    <w:rsid w:val="00ED1327"/>
    <w:rsid w:val="00ED27C3"/>
    <w:rsid w:val="00ED2AE2"/>
    <w:rsid w:val="00ED2C5A"/>
    <w:rsid w:val="00ED33AE"/>
    <w:rsid w:val="00ED3775"/>
    <w:rsid w:val="00ED4A6D"/>
    <w:rsid w:val="00ED4D9B"/>
    <w:rsid w:val="00ED59C2"/>
    <w:rsid w:val="00ED64BC"/>
    <w:rsid w:val="00ED6D4A"/>
    <w:rsid w:val="00ED721A"/>
    <w:rsid w:val="00ED738C"/>
    <w:rsid w:val="00ED7918"/>
    <w:rsid w:val="00ED7FD3"/>
    <w:rsid w:val="00EE0612"/>
    <w:rsid w:val="00EE0E5D"/>
    <w:rsid w:val="00EE11C2"/>
    <w:rsid w:val="00EE1DBD"/>
    <w:rsid w:val="00EE2A61"/>
    <w:rsid w:val="00EE3663"/>
    <w:rsid w:val="00EE3D09"/>
    <w:rsid w:val="00EE41C4"/>
    <w:rsid w:val="00EE42A6"/>
    <w:rsid w:val="00EE580E"/>
    <w:rsid w:val="00EE5A27"/>
    <w:rsid w:val="00EE5E60"/>
    <w:rsid w:val="00EE5FAA"/>
    <w:rsid w:val="00EE5FB2"/>
    <w:rsid w:val="00EE6E77"/>
    <w:rsid w:val="00EE76A9"/>
    <w:rsid w:val="00EE799E"/>
    <w:rsid w:val="00EE7CA8"/>
    <w:rsid w:val="00EE7FA7"/>
    <w:rsid w:val="00EF0322"/>
    <w:rsid w:val="00EF1093"/>
    <w:rsid w:val="00EF1FCB"/>
    <w:rsid w:val="00EF21C3"/>
    <w:rsid w:val="00EF29FF"/>
    <w:rsid w:val="00EF2B40"/>
    <w:rsid w:val="00EF2C14"/>
    <w:rsid w:val="00EF2E6B"/>
    <w:rsid w:val="00EF2FEB"/>
    <w:rsid w:val="00EF3CB2"/>
    <w:rsid w:val="00EF54D1"/>
    <w:rsid w:val="00EF5FC8"/>
    <w:rsid w:val="00EF67BB"/>
    <w:rsid w:val="00EF683E"/>
    <w:rsid w:val="00EF72F9"/>
    <w:rsid w:val="00F0021E"/>
    <w:rsid w:val="00F0030E"/>
    <w:rsid w:val="00F00372"/>
    <w:rsid w:val="00F00CD1"/>
    <w:rsid w:val="00F01E6B"/>
    <w:rsid w:val="00F0241C"/>
    <w:rsid w:val="00F031EE"/>
    <w:rsid w:val="00F05759"/>
    <w:rsid w:val="00F05AC2"/>
    <w:rsid w:val="00F05D49"/>
    <w:rsid w:val="00F064EC"/>
    <w:rsid w:val="00F07F39"/>
    <w:rsid w:val="00F104B0"/>
    <w:rsid w:val="00F106CD"/>
    <w:rsid w:val="00F10CB9"/>
    <w:rsid w:val="00F110CD"/>
    <w:rsid w:val="00F110D5"/>
    <w:rsid w:val="00F112BD"/>
    <w:rsid w:val="00F11FCC"/>
    <w:rsid w:val="00F12351"/>
    <w:rsid w:val="00F1262C"/>
    <w:rsid w:val="00F12755"/>
    <w:rsid w:val="00F12D2D"/>
    <w:rsid w:val="00F1433C"/>
    <w:rsid w:val="00F148C9"/>
    <w:rsid w:val="00F15193"/>
    <w:rsid w:val="00F15653"/>
    <w:rsid w:val="00F15714"/>
    <w:rsid w:val="00F15ADE"/>
    <w:rsid w:val="00F16739"/>
    <w:rsid w:val="00F16DE2"/>
    <w:rsid w:val="00F170A5"/>
    <w:rsid w:val="00F2052B"/>
    <w:rsid w:val="00F22183"/>
    <w:rsid w:val="00F2260F"/>
    <w:rsid w:val="00F23F86"/>
    <w:rsid w:val="00F242AD"/>
    <w:rsid w:val="00F247F2"/>
    <w:rsid w:val="00F2518F"/>
    <w:rsid w:val="00F252A8"/>
    <w:rsid w:val="00F255D9"/>
    <w:rsid w:val="00F25C76"/>
    <w:rsid w:val="00F265F7"/>
    <w:rsid w:val="00F2678E"/>
    <w:rsid w:val="00F2771E"/>
    <w:rsid w:val="00F27A42"/>
    <w:rsid w:val="00F27FA6"/>
    <w:rsid w:val="00F30446"/>
    <w:rsid w:val="00F313CB"/>
    <w:rsid w:val="00F3277B"/>
    <w:rsid w:val="00F32E32"/>
    <w:rsid w:val="00F33595"/>
    <w:rsid w:val="00F33DC8"/>
    <w:rsid w:val="00F34444"/>
    <w:rsid w:val="00F36076"/>
    <w:rsid w:val="00F3731C"/>
    <w:rsid w:val="00F378F1"/>
    <w:rsid w:val="00F403A1"/>
    <w:rsid w:val="00F403DB"/>
    <w:rsid w:val="00F4065A"/>
    <w:rsid w:val="00F409CD"/>
    <w:rsid w:val="00F4188D"/>
    <w:rsid w:val="00F422A0"/>
    <w:rsid w:val="00F4275C"/>
    <w:rsid w:val="00F434B2"/>
    <w:rsid w:val="00F44245"/>
    <w:rsid w:val="00F45693"/>
    <w:rsid w:val="00F458D8"/>
    <w:rsid w:val="00F45A84"/>
    <w:rsid w:val="00F500FC"/>
    <w:rsid w:val="00F51D07"/>
    <w:rsid w:val="00F52339"/>
    <w:rsid w:val="00F523FB"/>
    <w:rsid w:val="00F5277A"/>
    <w:rsid w:val="00F532E8"/>
    <w:rsid w:val="00F537FF"/>
    <w:rsid w:val="00F54E36"/>
    <w:rsid w:val="00F55204"/>
    <w:rsid w:val="00F5556E"/>
    <w:rsid w:val="00F560FE"/>
    <w:rsid w:val="00F56761"/>
    <w:rsid w:val="00F60249"/>
    <w:rsid w:val="00F60CD6"/>
    <w:rsid w:val="00F60DBC"/>
    <w:rsid w:val="00F6111C"/>
    <w:rsid w:val="00F614C0"/>
    <w:rsid w:val="00F61647"/>
    <w:rsid w:val="00F61C2B"/>
    <w:rsid w:val="00F627A3"/>
    <w:rsid w:val="00F64279"/>
    <w:rsid w:val="00F657CF"/>
    <w:rsid w:val="00F65808"/>
    <w:rsid w:val="00F6587D"/>
    <w:rsid w:val="00F66A00"/>
    <w:rsid w:val="00F66C95"/>
    <w:rsid w:val="00F66CFB"/>
    <w:rsid w:val="00F70371"/>
    <w:rsid w:val="00F704CB"/>
    <w:rsid w:val="00F70C73"/>
    <w:rsid w:val="00F713A3"/>
    <w:rsid w:val="00F71A8F"/>
    <w:rsid w:val="00F72B28"/>
    <w:rsid w:val="00F73836"/>
    <w:rsid w:val="00F74326"/>
    <w:rsid w:val="00F75021"/>
    <w:rsid w:val="00F75330"/>
    <w:rsid w:val="00F75B66"/>
    <w:rsid w:val="00F76BD9"/>
    <w:rsid w:val="00F76E75"/>
    <w:rsid w:val="00F80318"/>
    <w:rsid w:val="00F803D0"/>
    <w:rsid w:val="00F80703"/>
    <w:rsid w:val="00F80948"/>
    <w:rsid w:val="00F81387"/>
    <w:rsid w:val="00F82134"/>
    <w:rsid w:val="00F822E3"/>
    <w:rsid w:val="00F82866"/>
    <w:rsid w:val="00F82FE1"/>
    <w:rsid w:val="00F841FB"/>
    <w:rsid w:val="00F84421"/>
    <w:rsid w:val="00F8449B"/>
    <w:rsid w:val="00F844E6"/>
    <w:rsid w:val="00F8479E"/>
    <w:rsid w:val="00F84B44"/>
    <w:rsid w:val="00F84BB5"/>
    <w:rsid w:val="00F85227"/>
    <w:rsid w:val="00F85691"/>
    <w:rsid w:val="00F86199"/>
    <w:rsid w:val="00F86DF4"/>
    <w:rsid w:val="00F86DFE"/>
    <w:rsid w:val="00F86F6A"/>
    <w:rsid w:val="00F87032"/>
    <w:rsid w:val="00F87094"/>
    <w:rsid w:val="00F87AB3"/>
    <w:rsid w:val="00F913DC"/>
    <w:rsid w:val="00F91DDA"/>
    <w:rsid w:val="00F9397A"/>
    <w:rsid w:val="00F93A37"/>
    <w:rsid w:val="00F93F0F"/>
    <w:rsid w:val="00F94182"/>
    <w:rsid w:val="00F9431F"/>
    <w:rsid w:val="00F944D9"/>
    <w:rsid w:val="00F94DB3"/>
    <w:rsid w:val="00F95221"/>
    <w:rsid w:val="00F96500"/>
    <w:rsid w:val="00FA022E"/>
    <w:rsid w:val="00FA24F3"/>
    <w:rsid w:val="00FA2C35"/>
    <w:rsid w:val="00FA31E7"/>
    <w:rsid w:val="00FA386F"/>
    <w:rsid w:val="00FA413A"/>
    <w:rsid w:val="00FA4144"/>
    <w:rsid w:val="00FA4DDF"/>
    <w:rsid w:val="00FA524B"/>
    <w:rsid w:val="00FA5657"/>
    <w:rsid w:val="00FA5C71"/>
    <w:rsid w:val="00FA645E"/>
    <w:rsid w:val="00FA6A01"/>
    <w:rsid w:val="00FA6CB4"/>
    <w:rsid w:val="00FA6E7F"/>
    <w:rsid w:val="00FA7114"/>
    <w:rsid w:val="00FA7338"/>
    <w:rsid w:val="00FA7B8A"/>
    <w:rsid w:val="00FB052D"/>
    <w:rsid w:val="00FB2039"/>
    <w:rsid w:val="00FB22D7"/>
    <w:rsid w:val="00FB2379"/>
    <w:rsid w:val="00FB3A7C"/>
    <w:rsid w:val="00FB3B0D"/>
    <w:rsid w:val="00FB3CB7"/>
    <w:rsid w:val="00FB447A"/>
    <w:rsid w:val="00FB4B8A"/>
    <w:rsid w:val="00FB5152"/>
    <w:rsid w:val="00FB5827"/>
    <w:rsid w:val="00FB5F8F"/>
    <w:rsid w:val="00FB680E"/>
    <w:rsid w:val="00FB699C"/>
    <w:rsid w:val="00FB6B73"/>
    <w:rsid w:val="00FB7A0B"/>
    <w:rsid w:val="00FB7F4D"/>
    <w:rsid w:val="00FC0065"/>
    <w:rsid w:val="00FC010E"/>
    <w:rsid w:val="00FC062F"/>
    <w:rsid w:val="00FC0754"/>
    <w:rsid w:val="00FC349D"/>
    <w:rsid w:val="00FC3A98"/>
    <w:rsid w:val="00FC3AEE"/>
    <w:rsid w:val="00FC4EFF"/>
    <w:rsid w:val="00FC5752"/>
    <w:rsid w:val="00FC6066"/>
    <w:rsid w:val="00FC6238"/>
    <w:rsid w:val="00FC65EB"/>
    <w:rsid w:val="00FC735D"/>
    <w:rsid w:val="00FC7951"/>
    <w:rsid w:val="00FC7A88"/>
    <w:rsid w:val="00FC7EAE"/>
    <w:rsid w:val="00FD0288"/>
    <w:rsid w:val="00FD1E9D"/>
    <w:rsid w:val="00FD236B"/>
    <w:rsid w:val="00FD2785"/>
    <w:rsid w:val="00FD309A"/>
    <w:rsid w:val="00FD33FC"/>
    <w:rsid w:val="00FD3730"/>
    <w:rsid w:val="00FD3ADE"/>
    <w:rsid w:val="00FD3B08"/>
    <w:rsid w:val="00FD4806"/>
    <w:rsid w:val="00FD4BA4"/>
    <w:rsid w:val="00FD534E"/>
    <w:rsid w:val="00FD5430"/>
    <w:rsid w:val="00FD56C7"/>
    <w:rsid w:val="00FD5CBB"/>
    <w:rsid w:val="00FD6564"/>
    <w:rsid w:val="00FD6B74"/>
    <w:rsid w:val="00FD70AE"/>
    <w:rsid w:val="00FE002E"/>
    <w:rsid w:val="00FE1DC0"/>
    <w:rsid w:val="00FE2398"/>
    <w:rsid w:val="00FE241A"/>
    <w:rsid w:val="00FE4B73"/>
    <w:rsid w:val="00FE515A"/>
    <w:rsid w:val="00FE5421"/>
    <w:rsid w:val="00FE5624"/>
    <w:rsid w:val="00FE5A1E"/>
    <w:rsid w:val="00FE5B26"/>
    <w:rsid w:val="00FE5B91"/>
    <w:rsid w:val="00FE5D2C"/>
    <w:rsid w:val="00FE5FBF"/>
    <w:rsid w:val="00FE6596"/>
    <w:rsid w:val="00FE6C25"/>
    <w:rsid w:val="00FE743D"/>
    <w:rsid w:val="00FF033A"/>
    <w:rsid w:val="00FF0964"/>
    <w:rsid w:val="00FF09D1"/>
    <w:rsid w:val="00FF0F67"/>
    <w:rsid w:val="00FF150F"/>
    <w:rsid w:val="00FF16F2"/>
    <w:rsid w:val="00FF1799"/>
    <w:rsid w:val="00FF1F9B"/>
    <w:rsid w:val="00FF259A"/>
    <w:rsid w:val="00FF2B42"/>
    <w:rsid w:val="00FF2D5B"/>
    <w:rsid w:val="00FF3B7F"/>
    <w:rsid w:val="00FF3DF2"/>
    <w:rsid w:val="00FF400A"/>
    <w:rsid w:val="00FF4F92"/>
    <w:rsid w:val="00FF54EB"/>
    <w:rsid w:val="00FF5681"/>
    <w:rsid w:val="00FF620A"/>
    <w:rsid w:val="00FF6822"/>
    <w:rsid w:val="00FF73D0"/>
    <w:rsid w:val="0115DE98"/>
    <w:rsid w:val="012BCCF9"/>
    <w:rsid w:val="01643B6F"/>
    <w:rsid w:val="019936AB"/>
    <w:rsid w:val="026D2FFE"/>
    <w:rsid w:val="027E7358"/>
    <w:rsid w:val="02974AC4"/>
    <w:rsid w:val="02EDA530"/>
    <w:rsid w:val="02F60F71"/>
    <w:rsid w:val="032BFDAF"/>
    <w:rsid w:val="032F4A91"/>
    <w:rsid w:val="03344C21"/>
    <w:rsid w:val="036555CF"/>
    <w:rsid w:val="038DDE27"/>
    <w:rsid w:val="0392DD5C"/>
    <w:rsid w:val="03A2A182"/>
    <w:rsid w:val="03CE0B6D"/>
    <w:rsid w:val="03D125DE"/>
    <w:rsid w:val="03D844AE"/>
    <w:rsid w:val="03E6CB17"/>
    <w:rsid w:val="03FBB5C6"/>
    <w:rsid w:val="0407655D"/>
    <w:rsid w:val="0419F2C8"/>
    <w:rsid w:val="042F36F3"/>
    <w:rsid w:val="0433C9E6"/>
    <w:rsid w:val="043F8431"/>
    <w:rsid w:val="0440C56B"/>
    <w:rsid w:val="04644CF3"/>
    <w:rsid w:val="04A06662"/>
    <w:rsid w:val="05446EB1"/>
    <w:rsid w:val="054CFF95"/>
    <w:rsid w:val="05613421"/>
    <w:rsid w:val="057590C6"/>
    <w:rsid w:val="057AE4CF"/>
    <w:rsid w:val="05F9ED4D"/>
    <w:rsid w:val="0607556B"/>
    <w:rsid w:val="065E8C87"/>
    <w:rsid w:val="06608F3F"/>
    <w:rsid w:val="06644604"/>
    <w:rsid w:val="066CBECE"/>
    <w:rsid w:val="06A764B6"/>
    <w:rsid w:val="07165102"/>
    <w:rsid w:val="07397AEF"/>
    <w:rsid w:val="074A56F5"/>
    <w:rsid w:val="077BB62B"/>
    <w:rsid w:val="07ADE286"/>
    <w:rsid w:val="07F5FBBD"/>
    <w:rsid w:val="083C0658"/>
    <w:rsid w:val="08422368"/>
    <w:rsid w:val="085E81D7"/>
    <w:rsid w:val="0891CA24"/>
    <w:rsid w:val="08D65A3E"/>
    <w:rsid w:val="08D8151E"/>
    <w:rsid w:val="08ED63EB"/>
    <w:rsid w:val="0907AF47"/>
    <w:rsid w:val="096E99BC"/>
    <w:rsid w:val="09929FB0"/>
    <w:rsid w:val="09CAFB6C"/>
    <w:rsid w:val="0A05722A"/>
    <w:rsid w:val="0A0F9278"/>
    <w:rsid w:val="0A6DFB55"/>
    <w:rsid w:val="0A8A4FC8"/>
    <w:rsid w:val="0AB55B9B"/>
    <w:rsid w:val="0AD467B8"/>
    <w:rsid w:val="0B20BD28"/>
    <w:rsid w:val="0B85169B"/>
    <w:rsid w:val="0BB714E1"/>
    <w:rsid w:val="0BDC8F68"/>
    <w:rsid w:val="0C0F197F"/>
    <w:rsid w:val="0C5F9104"/>
    <w:rsid w:val="0CBE99CB"/>
    <w:rsid w:val="0CFE2086"/>
    <w:rsid w:val="0D491649"/>
    <w:rsid w:val="0D717942"/>
    <w:rsid w:val="0D8E8758"/>
    <w:rsid w:val="0DB1621E"/>
    <w:rsid w:val="0DC5E666"/>
    <w:rsid w:val="0DDA1FA7"/>
    <w:rsid w:val="0E4FB042"/>
    <w:rsid w:val="0E5B791A"/>
    <w:rsid w:val="0E9B1F69"/>
    <w:rsid w:val="0EB1533A"/>
    <w:rsid w:val="0ED2A0A7"/>
    <w:rsid w:val="0EE46D69"/>
    <w:rsid w:val="0F1F1082"/>
    <w:rsid w:val="0F308B5C"/>
    <w:rsid w:val="0F464094"/>
    <w:rsid w:val="0FE3199B"/>
    <w:rsid w:val="0FFBD95A"/>
    <w:rsid w:val="100788F5"/>
    <w:rsid w:val="102641E4"/>
    <w:rsid w:val="10322B60"/>
    <w:rsid w:val="10435C71"/>
    <w:rsid w:val="10AE54DD"/>
    <w:rsid w:val="10E807B4"/>
    <w:rsid w:val="112EAC3C"/>
    <w:rsid w:val="117482D6"/>
    <w:rsid w:val="121611BB"/>
    <w:rsid w:val="121C538B"/>
    <w:rsid w:val="1223550B"/>
    <w:rsid w:val="12376C2F"/>
    <w:rsid w:val="12959030"/>
    <w:rsid w:val="12A9397B"/>
    <w:rsid w:val="12B4E9A4"/>
    <w:rsid w:val="12C65140"/>
    <w:rsid w:val="12F104D8"/>
    <w:rsid w:val="12F17FDD"/>
    <w:rsid w:val="130FF15A"/>
    <w:rsid w:val="133271E0"/>
    <w:rsid w:val="134EE6AF"/>
    <w:rsid w:val="137FA422"/>
    <w:rsid w:val="1380E85E"/>
    <w:rsid w:val="13A07EDF"/>
    <w:rsid w:val="13A5E25E"/>
    <w:rsid w:val="13AB55E1"/>
    <w:rsid w:val="13D4D0B5"/>
    <w:rsid w:val="141204DA"/>
    <w:rsid w:val="1414087F"/>
    <w:rsid w:val="143AD488"/>
    <w:rsid w:val="1446545E"/>
    <w:rsid w:val="148BE6E2"/>
    <w:rsid w:val="14955DCF"/>
    <w:rsid w:val="14AC4288"/>
    <w:rsid w:val="1565C179"/>
    <w:rsid w:val="15898B63"/>
    <w:rsid w:val="159A6F79"/>
    <w:rsid w:val="15E5A85D"/>
    <w:rsid w:val="15EF4E8E"/>
    <w:rsid w:val="164B2BAD"/>
    <w:rsid w:val="16512788"/>
    <w:rsid w:val="166E739F"/>
    <w:rsid w:val="16973451"/>
    <w:rsid w:val="1703C6F2"/>
    <w:rsid w:val="1723BD7F"/>
    <w:rsid w:val="177678E8"/>
    <w:rsid w:val="177A203B"/>
    <w:rsid w:val="1790C22B"/>
    <w:rsid w:val="17BFA1CF"/>
    <w:rsid w:val="180C10E3"/>
    <w:rsid w:val="181978B0"/>
    <w:rsid w:val="18423D0D"/>
    <w:rsid w:val="1872686E"/>
    <w:rsid w:val="187A887A"/>
    <w:rsid w:val="18A03E65"/>
    <w:rsid w:val="18FD15A2"/>
    <w:rsid w:val="18FF12AC"/>
    <w:rsid w:val="196C3664"/>
    <w:rsid w:val="1979AE47"/>
    <w:rsid w:val="19836CB4"/>
    <w:rsid w:val="19A7E144"/>
    <w:rsid w:val="19C43BD9"/>
    <w:rsid w:val="1A06402B"/>
    <w:rsid w:val="1A159EFE"/>
    <w:rsid w:val="1A1CCB0D"/>
    <w:rsid w:val="1A219784"/>
    <w:rsid w:val="1A230DAA"/>
    <w:rsid w:val="1A391DBA"/>
    <w:rsid w:val="1A52EFF6"/>
    <w:rsid w:val="1A5A66E6"/>
    <w:rsid w:val="1A5EF8FA"/>
    <w:rsid w:val="1A63EFC3"/>
    <w:rsid w:val="1A8B40BB"/>
    <w:rsid w:val="1A965333"/>
    <w:rsid w:val="1A9A8025"/>
    <w:rsid w:val="1AE3E34D"/>
    <w:rsid w:val="1AF282F1"/>
    <w:rsid w:val="1B3D1F65"/>
    <w:rsid w:val="1B470381"/>
    <w:rsid w:val="1B4CA809"/>
    <w:rsid w:val="1B6FD33A"/>
    <w:rsid w:val="1B88B61D"/>
    <w:rsid w:val="1BA0FB8A"/>
    <w:rsid w:val="1BA9D832"/>
    <w:rsid w:val="1BBD9032"/>
    <w:rsid w:val="1BBDA5C1"/>
    <w:rsid w:val="1BC26ECB"/>
    <w:rsid w:val="1BC6141D"/>
    <w:rsid w:val="1BE76205"/>
    <w:rsid w:val="1BEB56BA"/>
    <w:rsid w:val="1C22545B"/>
    <w:rsid w:val="1C3CE686"/>
    <w:rsid w:val="1C4A7753"/>
    <w:rsid w:val="1C68A0FA"/>
    <w:rsid w:val="1CACFFBF"/>
    <w:rsid w:val="1CF16581"/>
    <w:rsid w:val="1CF9D5F4"/>
    <w:rsid w:val="1D70F004"/>
    <w:rsid w:val="1D746CDB"/>
    <w:rsid w:val="1D84F745"/>
    <w:rsid w:val="1D8F7CFA"/>
    <w:rsid w:val="1D958F90"/>
    <w:rsid w:val="1E2ACDB9"/>
    <w:rsid w:val="1E41223B"/>
    <w:rsid w:val="1EED5DD2"/>
    <w:rsid w:val="1F89796F"/>
    <w:rsid w:val="1F8C582D"/>
    <w:rsid w:val="20180F58"/>
    <w:rsid w:val="203D2D56"/>
    <w:rsid w:val="211D73CA"/>
    <w:rsid w:val="21BBA9FD"/>
    <w:rsid w:val="21E055B1"/>
    <w:rsid w:val="21F1BAF6"/>
    <w:rsid w:val="220EB614"/>
    <w:rsid w:val="227CBA63"/>
    <w:rsid w:val="22B6C203"/>
    <w:rsid w:val="22E3B0C2"/>
    <w:rsid w:val="22EAF799"/>
    <w:rsid w:val="233ABA85"/>
    <w:rsid w:val="23C8B722"/>
    <w:rsid w:val="23D21ADC"/>
    <w:rsid w:val="23F201CF"/>
    <w:rsid w:val="243DE92A"/>
    <w:rsid w:val="247585A1"/>
    <w:rsid w:val="24904011"/>
    <w:rsid w:val="24A8DE0E"/>
    <w:rsid w:val="24B8C1B3"/>
    <w:rsid w:val="24BC5BEC"/>
    <w:rsid w:val="24C3D32C"/>
    <w:rsid w:val="250A9CC6"/>
    <w:rsid w:val="2530249A"/>
    <w:rsid w:val="25309458"/>
    <w:rsid w:val="25431AA0"/>
    <w:rsid w:val="258DB4BE"/>
    <w:rsid w:val="25AF8C79"/>
    <w:rsid w:val="25B66EFC"/>
    <w:rsid w:val="260DC6E2"/>
    <w:rsid w:val="262F9F87"/>
    <w:rsid w:val="2667A178"/>
    <w:rsid w:val="2691A61D"/>
    <w:rsid w:val="26CBC41E"/>
    <w:rsid w:val="2742F9C6"/>
    <w:rsid w:val="276B2D76"/>
    <w:rsid w:val="277715A0"/>
    <w:rsid w:val="2790869A"/>
    <w:rsid w:val="27CABF93"/>
    <w:rsid w:val="285A3C1C"/>
    <w:rsid w:val="2884A369"/>
    <w:rsid w:val="288E344E"/>
    <w:rsid w:val="28FE2538"/>
    <w:rsid w:val="292880C2"/>
    <w:rsid w:val="292AF081"/>
    <w:rsid w:val="295099F1"/>
    <w:rsid w:val="29599B82"/>
    <w:rsid w:val="29A33632"/>
    <w:rsid w:val="29C8EEE9"/>
    <w:rsid w:val="29F54778"/>
    <w:rsid w:val="2A078F84"/>
    <w:rsid w:val="2A18FBF6"/>
    <w:rsid w:val="2A91EF05"/>
    <w:rsid w:val="2AA4C44F"/>
    <w:rsid w:val="2AE6141B"/>
    <w:rsid w:val="2B0333B5"/>
    <w:rsid w:val="2B4C96DE"/>
    <w:rsid w:val="2B8830A4"/>
    <w:rsid w:val="2B9141C9"/>
    <w:rsid w:val="2BD6CCC4"/>
    <w:rsid w:val="2C629724"/>
    <w:rsid w:val="2C72F8C0"/>
    <w:rsid w:val="2C76C767"/>
    <w:rsid w:val="2C76CCE9"/>
    <w:rsid w:val="2C7C8499"/>
    <w:rsid w:val="2CCF0CD5"/>
    <w:rsid w:val="2D2B00FC"/>
    <w:rsid w:val="2D2B33DE"/>
    <w:rsid w:val="2D46E2D8"/>
    <w:rsid w:val="2DB47BB9"/>
    <w:rsid w:val="2E22CB30"/>
    <w:rsid w:val="2E70F8C1"/>
    <w:rsid w:val="2E7F0585"/>
    <w:rsid w:val="2E84EC10"/>
    <w:rsid w:val="2E866F44"/>
    <w:rsid w:val="2E994949"/>
    <w:rsid w:val="2E9EACD5"/>
    <w:rsid w:val="2EB67662"/>
    <w:rsid w:val="2EB7D2D5"/>
    <w:rsid w:val="2EBEB255"/>
    <w:rsid w:val="2EDEB8D2"/>
    <w:rsid w:val="2EE6A0DE"/>
    <w:rsid w:val="2EEE1881"/>
    <w:rsid w:val="2F23AB75"/>
    <w:rsid w:val="2F2AED12"/>
    <w:rsid w:val="2F4162D3"/>
    <w:rsid w:val="2F4DFA4E"/>
    <w:rsid w:val="2F5D2CAC"/>
    <w:rsid w:val="2FE56DC5"/>
    <w:rsid w:val="30185FA5"/>
    <w:rsid w:val="302B1D17"/>
    <w:rsid w:val="306A9FFE"/>
    <w:rsid w:val="306B751F"/>
    <w:rsid w:val="308079BD"/>
    <w:rsid w:val="30D7B8C3"/>
    <w:rsid w:val="3125921F"/>
    <w:rsid w:val="3136457E"/>
    <w:rsid w:val="314315A3"/>
    <w:rsid w:val="319A9EAE"/>
    <w:rsid w:val="31A4A3FA"/>
    <w:rsid w:val="31EB73C7"/>
    <w:rsid w:val="323E3170"/>
    <w:rsid w:val="324A495C"/>
    <w:rsid w:val="32501FB5"/>
    <w:rsid w:val="325137EE"/>
    <w:rsid w:val="32637A77"/>
    <w:rsid w:val="32975CEE"/>
    <w:rsid w:val="32C63F13"/>
    <w:rsid w:val="32FB5A12"/>
    <w:rsid w:val="3335EB19"/>
    <w:rsid w:val="333AE562"/>
    <w:rsid w:val="33403138"/>
    <w:rsid w:val="33AA033F"/>
    <w:rsid w:val="33D9D9CE"/>
    <w:rsid w:val="33FAFB35"/>
    <w:rsid w:val="33FCF2DC"/>
    <w:rsid w:val="34102B83"/>
    <w:rsid w:val="343AD313"/>
    <w:rsid w:val="34B6095C"/>
    <w:rsid w:val="34B9CBF8"/>
    <w:rsid w:val="34D797F4"/>
    <w:rsid w:val="350721C4"/>
    <w:rsid w:val="352009F1"/>
    <w:rsid w:val="35854E58"/>
    <w:rsid w:val="3586D6FA"/>
    <w:rsid w:val="35B490B2"/>
    <w:rsid w:val="35C510D0"/>
    <w:rsid w:val="3645727C"/>
    <w:rsid w:val="365EAA0E"/>
    <w:rsid w:val="36AD0AC8"/>
    <w:rsid w:val="36C0D9BB"/>
    <w:rsid w:val="3705558B"/>
    <w:rsid w:val="372D9F99"/>
    <w:rsid w:val="375997F3"/>
    <w:rsid w:val="377C109B"/>
    <w:rsid w:val="37808730"/>
    <w:rsid w:val="37A36E44"/>
    <w:rsid w:val="381209BA"/>
    <w:rsid w:val="383F21A5"/>
    <w:rsid w:val="38851823"/>
    <w:rsid w:val="388D340F"/>
    <w:rsid w:val="38B24EF8"/>
    <w:rsid w:val="38F25539"/>
    <w:rsid w:val="38F97B25"/>
    <w:rsid w:val="39288A3A"/>
    <w:rsid w:val="3976040C"/>
    <w:rsid w:val="3988BC68"/>
    <w:rsid w:val="398B1BC1"/>
    <w:rsid w:val="39CA8F21"/>
    <w:rsid w:val="39D67A66"/>
    <w:rsid w:val="39FBEEFB"/>
    <w:rsid w:val="3A0D1F82"/>
    <w:rsid w:val="3A991242"/>
    <w:rsid w:val="3AC2379C"/>
    <w:rsid w:val="3AC85DF2"/>
    <w:rsid w:val="3B5A5FFF"/>
    <w:rsid w:val="3B697C51"/>
    <w:rsid w:val="3B8455BC"/>
    <w:rsid w:val="3C28B33B"/>
    <w:rsid w:val="3C314800"/>
    <w:rsid w:val="3C54C233"/>
    <w:rsid w:val="3C8ABA9A"/>
    <w:rsid w:val="3CAA0A15"/>
    <w:rsid w:val="3D5EC422"/>
    <w:rsid w:val="3DB56C3B"/>
    <w:rsid w:val="3DC138F8"/>
    <w:rsid w:val="3DD20FAA"/>
    <w:rsid w:val="3DE14927"/>
    <w:rsid w:val="3E01C964"/>
    <w:rsid w:val="3E1F02A7"/>
    <w:rsid w:val="3E61DC49"/>
    <w:rsid w:val="3E61EF07"/>
    <w:rsid w:val="3E985BDB"/>
    <w:rsid w:val="3EB691B7"/>
    <w:rsid w:val="3EC5DEAE"/>
    <w:rsid w:val="3EC6ACD2"/>
    <w:rsid w:val="3F078BAA"/>
    <w:rsid w:val="3F09A258"/>
    <w:rsid w:val="3F164A24"/>
    <w:rsid w:val="3F286676"/>
    <w:rsid w:val="3F37177F"/>
    <w:rsid w:val="3F6BA8B6"/>
    <w:rsid w:val="3F86CE0D"/>
    <w:rsid w:val="3F9E0F3A"/>
    <w:rsid w:val="3FA11AAC"/>
    <w:rsid w:val="3FC53DDA"/>
    <w:rsid w:val="4004C15C"/>
    <w:rsid w:val="400BB1DB"/>
    <w:rsid w:val="40358C25"/>
    <w:rsid w:val="406F6544"/>
    <w:rsid w:val="406FD4F8"/>
    <w:rsid w:val="40733C98"/>
    <w:rsid w:val="40F0C40E"/>
    <w:rsid w:val="40FC5772"/>
    <w:rsid w:val="4118B22C"/>
    <w:rsid w:val="41331648"/>
    <w:rsid w:val="4150916D"/>
    <w:rsid w:val="422E049A"/>
    <w:rsid w:val="4261DE20"/>
    <w:rsid w:val="4294A5CD"/>
    <w:rsid w:val="429D8E96"/>
    <w:rsid w:val="42E382E3"/>
    <w:rsid w:val="42E5C252"/>
    <w:rsid w:val="42F188DA"/>
    <w:rsid w:val="4300233C"/>
    <w:rsid w:val="43027C04"/>
    <w:rsid w:val="430C2135"/>
    <w:rsid w:val="4335884A"/>
    <w:rsid w:val="4350750E"/>
    <w:rsid w:val="4390DD2F"/>
    <w:rsid w:val="4391F25A"/>
    <w:rsid w:val="43B738A8"/>
    <w:rsid w:val="43FD7235"/>
    <w:rsid w:val="440D27D6"/>
    <w:rsid w:val="44481966"/>
    <w:rsid w:val="445D23CF"/>
    <w:rsid w:val="44CC145D"/>
    <w:rsid w:val="44D8020C"/>
    <w:rsid w:val="44E1618E"/>
    <w:rsid w:val="451F240A"/>
    <w:rsid w:val="453033D3"/>
    <w:rsid w:val="45ADF68C"/>
    <w:rsid w:val="45D4E895"/>
    <w:rsid w:val="4627F163"/>
    <w:rsid w:val="4631AD84"/>
    <w:rsid w:val="463559F0"/>
    <w:rsid w:val="46607629"/>
    <w:rsid w:val="467AC911"/>
    <w:rsid w:val="46A0EFB5"/>
    <w:rsid w:val="46D1A446"/>
    <w:rsid w:val="4705F3FE"/>
    <w:rsid w:val="47CA7402"/>
    <w:rsid w:val="47CA9FE2"/>
    <w:rsid w:val="484BECCE"/>
    <w:rsid w:val="489F83D4"/>
    <w:rsid w:val="48BF9BE9"/>
    <w:rsid w:val="48CB43B1"/>
    <w:rsid w:val="48D7553E"/>
    <w:rsid w:val="48F410DA"/>
    <w:rsid w:val="490C86AE"/>
    <w:rsid w:val="490FAF1A"/>
    <w:rsid w:val="497DB3AC"/>
    <w:rsid w:val="498AF11C"/>
    <w:rsid w:val="499074D6"/>
    <w:rsid w:val="49C7D1A2"/>
    <w:rsid w:val="49DBE8FF"/>
    <w:rsid w:val="4A0E5D1A"/>
    <w:rsid w:val="4A27B0E6"/>
    <w:rsid w:val="4A4A03A2"/>
    <w:rsid w:val="4A4EEB35"/>
    <w:rsid w:val="4A5A863E"/>
    <w:rsid w:val="4A99A0FD"/>
    <w:rsid w:val="4ABEA0DE"/>
    <w:rsid w:val="4BA911A9"/>
    <w:rsid w:val="4BCA3BA7"/>
    <w:rsid w:val="4BD32932"/>
    <w:rsid w:val="4BF62DA3"/>
    <w:rsid w:val="4BF98180"/>
    <w:rsid w:val="4C107CC4"/>
    <w:rsid w:val="4C1A01CD"/>
    <w:rsid w:val="4C319A02"/>
    <w:rsid w:val="4C452397"/>
    <w:rsid w:val="4C715BF3"/>
    <w:rsid w:val="4C88CA77"/>
    <w:rsid w:val="4CAE59A2"/>
    <w:rsid w:val="4CB85952"/>
    <w:rsid w:val="4D30C6E6"/>
    <w:rsid w:val="4D989EEA"/>
    <w:rsid w:val="4D995FBD"/>
    <w:rsid w:val="4D9ACDD2"/>
    <w:rsid w:val="4DA27879"/>
    <w:rsid w:val="4DCF9420"/>
    <w:rsid w:val="4DE44C35"/>
    <w:rsid w:val="4E4C0948"/>
    <w:rsid w:val="4E5EBB06"/>
    <w:rsid w:val="4E962273"/>
    <w:rsid w:val="4EC7FE64"/>
    <w:rsid w:val="4ED8ED3D"/>
    <w:rsid w:val="4F08445A"/>
    <w:rsid w:val="4F73B0DB"/>
    <w:rsid w:val="4FAB1CFD"/>
    <w:rsid w:val="50239D33"/>
    <w:rsid w:val="50370788"/>
    <w:rsid w:val="50828613"/>
    <w:rsid w:val="50BEABBD"/>
    <w:rsid w:val="50C2B965"/>
    <w:rsid w:val="511E31E7"/>
    <w:rsid w:val="51A53197"/>
    <w:rsid w:val="51B57D12"/>
    <w:rsid w:val="51D3EEFE"/>
    <w:rsid w:val="5200E8B2"/>
    <w:rsid w:val="521A23C4"/>
    <w:rsid w:val="52278113"/>
    <w:rsid w:val="52BEB912"/>
    <w:rsid w:val="52F88C63"/>
    <w:rsid w:val="530B7463"/>
    <w:rsid w:val="530B804B"/>
    <w:rsid w:val="5334697D"/>
    <w:rsid w:val="53370A1C"/>
    <w:rsid w:val="53577E29"/>
    <w:rsid w:val="5360874F"/>
    <w:rsid w:val="53824AD7"/>
    <w:rsid w:val="53892ED4"/>
    <w:rsid w:val="539CED62"/>
    <w:rsid w:val="53A6DD5D"/>
    <w:rsid w:val="54276D4A"/>
    <w:rsid w:val="543BAB06"/>
    <w:rsid w:val="54613140"/>
    <w:rsid w:val="5475AE68"/>
    <w:rsid w:val="548AD4F2"/>
    <w:rsid w:val="54A39874"/>
    <w:rsid w:val="54F52B77"/>
    <w:rsid w:val="55031DEE"/>
    <w:rsid w:val="5541C6C1"/>
    <w:rsid w:val="556EF560"/>
    <w:rsid w:val="559F1E22"/>
    <w:rsid w:val="55C657CA"/>
    <w:rsid w:val="55D0D7B7"/>
    <w:rsid w:val="55DDEBF7"/>
    <w:rsid w:val="56245AAA"/>
    <w:rsid w:val="5637CA19"/>
    <w:rsid w:val="565713CE"/>
    <w:rsid w:val="566B48D1"/>
    <w:rsid w:val="567744A2"/>
    <w:rsid w:val="5687DE72"/>
    <w:rsid w:val="569CAD62"/>
    <w:rsid w:val="57367F29"/>
    <w:rsid w:val="577569E1"/>
    <w:rsid w:val="577AA9E9"/>
    <w:rsid w:val="57B92D80"/>
    <w:rsid w:val="57F77246"/>
    <w:rsid w:val="57F77542"/>
    <w:rsid w:val="58368EAD"/>
    <w:rsid w:val="5887932C"/>
    <w:rsid w:val="59295098"/>
    <w:rsid w:val="592A9167"/>
    <w:rsid w:val="59765184"/>
    <w:rsid w:val="5A5D139C"/>
    <w:rsid w:val="5A6E09FE"/>
    <w:rsid w:val="5ABE1A96"/>
    <w:rsid w:val="5B55DE51"/>
    <w:rsid w:val="5B7B8937"/>
    <w:rsid w:val="5B8AF3F3"/>
    <w:rsid w:val="5BAE6329"/>
    <w:rsid w:val="5BB2B6B3"/>
    <w:rsid w:val="5C29C613"/>
    <w:rsid w:val="5C373DA1"/>
    <w:rsid w:val="5C47B12A"/>
    <w:rsid w:val="5C73E08B"/>
    <w:rsid w:val="5D03EFEC"/>
    <w:rsid w:val="5D22A3B9"/>
    <w:rsid w:val="5D2B38DE"/>
    <w:rsid w:val="5D91EBC6"/>
    <w:rsid w:val="5DB2B2A7"/>
    <w:rsid w:val="5DC97DD7"/>
    <w:rsid w:val="5DFD9F5F"/>
    <w:rsid w:val="5E3694D9"/>
    <w:rsid w:val="5E4A5B12"/>
    <w:rsid w:val="5E4B75CE"/>
    <w:rsid w:val="5E56D98F"/>
    <w:rsid w:val="5EC87695"/>
    <w:rsid w:val="5F145270"/>
    <w:rsid w:val="5F4E644A"/>
    <w:rsid w:val="5F7612E4"/>
    <w:rsid w:val="5F7B21C5"/>
    <w:rsid w:val="5FAEB266"/>
    <w:rsid w:val="600D359E"/>
    <w:rsid w:val="601DD476"/>
    <w:rsid w:val="60F816CF"/>
    <w:rsid w:val="612531C3"/>
    <w:rsid w:val="6138F69E"/>
    <w:rsid w:val="6139581B"/>
    <w:rsid w:val="614FB74F"/>
    <w:rsid w:val="61829E07"/>
    <w:rsid w:val="61D758AC"/>
    <w:rsid w:val="6230271A"/>
    <w:rsid w:val="62996551"/>
    <w:rsid w:val="629A5AC1"/>
    <w:rsid w:val="636348EB"/>
    <w:rsid w:val="63761163"/>
    <w:rsid w:val="63877151"/>
    <w:rsid w:val="63A725BC"/>
    <w:rsid w:val="63DE4693"/>
    <w:rsid w:val="6445390F"/>
    <w:rsid w:val="64A96238"/>
    <w:rsid w:val="64B28543"/>
    <w:rsid w:val="64DF1911"/>
    <w:rsid w:val="64E395C8"/>
    <w:rsid w:val="657D3BC7"/>
    <w:rsid w:val="657EEB00"/>
    <w:rsid w:val="658D69AA"/>
    <w:rsid w:val="65A8A484"/>
    <w:rsid w:val="65E7B03F"/>
    <w:rsid w:val="66168464"/>
    <w:rsid w:val="663AB972"/>
    <w:rsid w:val="667FAB2B"/>
    <w:rsid w:val="670DC608"/>
    <w:rsid w:val="6728AAC6"/>
    <w:rsid w:val="6748BEBD"/>
    <w:rsid w:val="67881E31"/>
    <w:rsid w:val="67ADBF60"/>
    <w:rsid w:val="67B13F90"/>
    <w:rsid w:val="67CE15A7"/>
    <w:rsid w:val="6818847F"/>
    <w:rsid w:val="683E8B29"/>
    <w:rsid w:val="6843653A"/>
    <w:rsid w:val="68480680"/>
    <w:rsid w:val="68498443"/>
    <w:rsid w:val="6876311A"/>
    <w:rsid w:val="68841A77"/>
    <w:rsid w:val="68C0A968"/>
    <w:rsid w:val="68D8C55F"/>
    <w:rsid w:val="691D8A99"/>
    <w:rsid w:val="692B9D20"/>
    <w:rsid w:val="69505BC4"/>
    <w:rsid w:val="6954C7EE"/>
    <w:rsid w:val="695890A6"/>
    <w:rsid w:val="69E761D9"/>
    <w:rsid w:val="6A0D9E22"/>
    <w:rsid w:val="6A7A5DE0"/>
    <w:rsid w:val="6A8B4DD2"/>
    <w:rsid w:val="6A9F4958"/>
    <w:rsid w:val="6AACFFCA"/>
    <w:rsid w:val="6AE20CE7"/>
    <w:rsid w:val="6AEBC82B"/>
    <w:rsid w:val="6B7F7D60"/>
    <w:rsid w:val="6B96323E"/>
    <w:rsid w:val="6BB38A1F"/>
    <w:rsid w:val="6BF59DE3"/>
    <w:rsid w:val="6C1CD541"/>
    <w:rsid w:val="6C5246DB"/>
    <w:rsid w:val="6C751F5B"/>
    <w:rsid w:val="6CC9F382"/>
    <w:rsid w:val="6CF95A2C"/>
    <w:rsid w:val="6D87D6E0"/>
    <w:rsid w:val="6DCC259B"/>
    <w:rsid w:val="6E1196DE"/>
    <w:rsid w:val="6E4998FE"/>
    <w:rsid w:val="6E5809C1"/>
    <w:rsid w:val="6E6E6B47"/>
    <w:rsid w:val="6E7640B4"/>
    <w:rsid w:val="6F97CA2F"/>
    <w:rsid w:val="6FFA6A06"/>
    <w:rsid w:val="70467B83"/>
    <w:rsid w:val="70475CC7"/>
    <w:rsid w:val="70535141"/>
    <w:rsid w:val="70616153"/>
    <w:rsid w:val="709D815C"/>
    <w:rsid w:val="70D4642F"/>
    <w:rsid w:val="70E654E5"/>
    <w:rsid w:val="70ECDE5B"/>
    <w:rsid w:val="710D8EBD"/>
    <w:rsid w:val="7124EF2E"/>
    <w:rsid w:val="7137E1B9"/>
    <w:rsid w:val="719D34FB"/>
    <w:rsid w:val="71AFE898"/>
    <w:rsid w:val="71F8CFC2"/>
    <w:rsid w:val="721DEA19"/>
    <w:rsid w:val="723BC55C"/>
    <w:rsid w:val="726CB00F"/>
    <w:rsid w:val="72703490"/>
    <w:rsid w:val="7279530B"/>
    <w:rsid w:val="72801819"/>
    <w:rsid w:val="72D24307"/>
    <w:rsid w:val="72FC9BE2"/>
    <w:rsid w:val="72FE6456"/>
    <w:rsid w:val="730834DE"/>
    <w:rsid w:val="73184042"/>
    <w:rsid w:val="731ED828"/>
    <w:rsid w:val="733738BD"/>
    <w:rsid w:val="735E1D08"/>
    <w:rsid w:val="73E7C07A"/>
    <w:rsid w:val="7400F6A7"/>
    <w:rsid w:val="7453410D"/>
    <w:rsid w:val="74587EDE"/>
    <w:rsid w:val="747F8647"/>
    <w:rsid w:val="74EA51D0"/>
    <w:rsid w:val="755651B4"/>
    <w:rsid w:val="75826A9B"/>
    <w:rsid w:val="759047DB"/>
    <w:rsid w:val="75989990"/>
    <w:rsid w:val="762D4BE2"/>
    <w:rsid w:val="762EDA3C"/>
    <w:rsid w:val="764424A4"/>
    <w:rsid w:val="765F50B9"/>
    <w:rsid w:val="7683F34E"/>
    <w:rsid w:val="768B795E"/>
    <w:rsid w:val="774331D1"/>
    <w:rsid w:val="7756C661"/>
    <w:rsid w:val="77AF11B7"/>
    <w:rsid w:val="77C39210"/>
    <w:rsid w:val="785899C7"/>
    <w:rsid w:val="7889DED5"/>
    <w:rsid w:val="78B03B37"/>
    <w:rsid w:val="78CB4EDA"/>
    <w:rsid w:val="78FBD15F"/>
    <w:rsid w:val="79574C86"/>
    <w:rsid w:val="798E31FA"/>
    <w:rsid w:val="79B011DF"/>
    <w:rsid w:val="79C07EEF"/>
    <w:rsid w:val="79C7F7CA"/>
    <w:rsid w:val="79F1FEC9"/>
    <w:rsid w:val="7A187D40"/>
    <w:rsid w:val="7A29D6BE"/>
    <w:rsid w:val="7A3CF717"/>
    <w:rsid w:val="7AA0CB92"/>
    <w:rsid w:val="7AB65667"/>
    <w:rsid w:val="7AD77CDA"/>
    <w:rsid w:val="7AF5C67C"/>
    <w:rsid w:val="7AFCE0ED"/>
    <w:rsid w:val="7B28A4E7"/>
    <w:rsid w:val="7B3692EC"/>
    <w:rsid w:val="7BA2B239"/>
    <w:rsid w:val="7BB4B30D"/>
    <w:rsid w:val="7BCBE32C"/>
    <w:rsid w:val="7BCE6E26"/>
    <w:rsid w:val="7BDA2887"/>
    <w:rsid w:val="7C1145CB"/>
    <w:rsid w:val="7C32B6D0"/>
    <w:rsid w:val="7C34396D"/>
    <w:rsid w:val="7C3E5965"/>
    <w:rsid w:val="7C54591D"/>
    <w:rsid w:val="7C98B14E"/>
    <w:rsid w:val="7CB79B27"/>
    <w:rsid w:val="7CB7B251"/>
    <w:rsid w:val="7D421A41"/>
    <w:rsid w:val="7D77F245"/>
    <w:rsid w:val="7D8B1DE9"/>
    <w:rsid w:val="7D8FD45F"/>
    <w:rsid w:val="7DB15776"/>
    <w:rsid w:val="7E1C7623"/>
    <w:rsid w:val="7E5CDC02"/>
    <w:rsid w:val="7E6370CD"/>
    <w:rsid w:val="7F2FB728"/>
    <w:rsid w:val="7F641490"/>
    <w:rsid w:val="7FAB7F7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30E0293E"/>
  <w15:docId w15:val="{B665E3D1-0713-45D7-895F-4427CFB8EC75}"/>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p14">
  <w:docDefaults>
    <w:rPrDefault>
      <w:rPr>
        <w:rFonts w:ascii="CG Times (WN)" w:hAnsi="CG Times (WN)" w:eastAsia="SimSu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semiHidden="1" w:unhideWhenUsed="1"/>
    <w:lsdException w:name="toc 7"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semiHidden="1"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99"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uiPriority="99"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uiPriority="99"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uiPriority="99"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uiPriority="99" w:semiHidden="1" w:unhideWhenUsed="1"/>
    <w:lsdException w:name="Smart Hyperlink" w:uiPriority="99" w:semiHidden="1" w:unhideWhenUsed="1"/>
    <w:lsdException w:name="Hashtag" w:uiPriority="99" w:semiHidden="1" w:unhideWhenUsed="1"/>
    <w:lsdException w:name="Unresolved Mention" w:uiPriority="99" w:semiHidden="1" w:unhideWhenUsed="1"/>
    <w:lsdException w:name="Smart Link" w:uiPriority="99" w:semiHidden="1" w:unhideWhenUsed="1"/>
  </w:latentStyles>
  <w:style w:type="paragraph" w:styleId="Normal" w:default="1">
    <w:name w:val="Normal"/>
    <w:qFormat/>
    <w:rsid w:val="00834ED1"/>
    <w:pPr>
      <w:overflowPunct w:val="0"/>
      <w:autoSpaceDE w:val="0"/>
      <w:autoSpaceDN w:val="0"/>
      <w:adjustRightInd w:val="0"/>
      <w:spacing w:after="180"/>
      <w:jc w:val="both"/>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color="auto" w:sz="12" w:space="3"/>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color="auto" w:sz="0" w:space="0"/>
      </w:pBdr>
      <w:spacing w:before="180"/>
      <w:outlineLvl w:val="1"/>
    </w:pPr>
    <w:rPr>
      <w:sz w:val="32"/>
    </w:rPr>
  </w:style>
  <w:style w:type="paragraph" w:styleId="Heading3">
    <w:name w:val="heading 3"/>
    <w:aliases w:val="Heading 3 3GPP"/>
    <w:basedOn w:val="Heading2"/>
    <w:next w:val="Normal"/>
    <w:qFormat/>
    <w:rsid w:val="005831DD"/>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
    <w:basedOn w:val="Heading3"/>
    <w:next w:val="Normal"/>
    <w:link w:val="Heading4Char"/>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paragraph" w:styleId="H6" w:customStyle="1">
    <w:name w:val="H6"/>
    <w:basedOn w:val="Heading5"/>
    <w:next w:val="Normal"/>
    <w:rsid w:val="005831DD"/>
    <w:pPr>
      <w:ind w:left="1985" w:hanging="1985"/>
      <w:outlineLvl w:val="9"/>
    </w:pPr>
    <w:rPr>
      <w:sz w:val="20"/>
    </w:rPr>
  </w:style>
  <w:style w:type="paragraph" w:styleId="TOC8">
    <w:name w:val="toc 8"/>
    <w:basedOn w:val="TOC1"/>
    <w:uiPriority w:val="39"/>
    <w:rsid w:val="005831DD"/>
    <w:pPr>
      <w:spacing w:before="180"/>
      <w:ind w:left="2693" w:hanging="2693"/>
    </w:pPr>
    <w:rPr>
      <w:b/>
    </w:rPr>
  </w:style>
  <w:style w:type="paragraph" w:styleId="TOC1">
    <w:name w:val="toc 1"/>
    <w:uiPriority w:val="39"/>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styleId="ZT" w:customStyle="1">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uiPriority w:val="39"/>
    <w:rsid w:val="005831DD"/>
    <w:pPr>
      <w:ind w:left="1701" w:hanging="1701"/>
    </w:pPr>
  </w:style>
  <w:style w:type="paragraph" w:styleId="TOC4">
    <w:name w:val="toc 4"/>
    <w:basedOn w:val="TOC3"/>
    <w:uiPriority w:val="39"/>
    <w:rsid w:val="005831DD"/>
    <w:pPr>
      <w:ind w:left="1418" w:hanging="1418"/>
    </w:pPr>
  </w:style>
  <w:style w:type="paragraph" w:styleId="TOC3">
    <w:name w:val="toc 3"/>
    <w:basedOn w:val="TOC2"/>
    <w:uiPriority w:val="39"/>
    <w:rsid w:val="005831DD"/>
    <w:pPr>
      <w:ind w:left="1134" w:hanging="1134"/>
    </w:pPr>
  </w:style>
  <w:style w:type="paragraph" w:styleId="TOC2">
    <w:name w:val="toc 2"/>
    <w:basedOn w:val="TOC1"/>
    <w:uiPriority w:val="39"/>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styleId="ZH" w:customStyle="1">
    <w:name w:val="ZH"/>
    <w:rsid w:val="005831DD"/>
    <w:pPr>
      <w:framePr w:wrap="notBeside" w:hAnchor="margin" w:vAnchor="page" w:xAlign="center" w:y="6805"/>
      <w:widowControl w:val="0"/>
      <w:overflowPunct w:val="0"/>
      <w:autoSpaceDE w:val="0"/>
      <w:autoSpaceDN w:val="0"/>
      <w:adjustRightInd w:val="0"/>
      <w:textAlignment w:val="baseline"/>
    </w:pPr>
    <w:rPr>
      <w:rFonts w:ascii="Arial" w:hAnsi="Arial"/>
      <w:noProof/>
    </w:rPr>
  </w:style>
  <w:style w:type="paragraph" w:styleId="TT" w:customStyle="1">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styleId="TAH" w:customStyle="1">
    <w:name w:val="TAH"/>
    <w:basedOn w:val="TAC"/>
    <w:link w:val="TAHCar"/>
    <w:rsid w:val="005831DD"/>
    <w:rPr>
      <w:b/>
    </w:rPr>
  </w:style>
  <w:style w:type="paragraph" w:styleId="TAC" w:customStyle="1">
    <w:name w:val="TAC"/>
    <w:basedOn w:val="TAL"/>
    <w:link w:val="TACChar"/>
    <w:rsid w:val="005831DD"/>
    <w:pPr>
      <w:jc w:val="center"/>
    </w:pPr>
  </w:style>
  <w:style w:type="paragraph" w:styleId="TAL" w:customStyle="1">
    <w:name w:val="TAL"/>
    <w:basedOn w:val="Normal"/>
    <w:link w:val="TALChar"/>
    <w:rsid w:val="005831DD"/>
    <w:pPr>
      <w:keepNext/>
      <w:keepLines/>
      <w:spacing w:after="0"/>
    </w:pPr>
    <w:rPr>
      <w:rFonts w:ascii="Arial" w:hAnsi="Arial"/>
      <w:sz w:val="18"/>
    </w:rPr>
  </w:style>
  <w:style w:type="paragraph" w:styleId="TF" w:customStyle="1">
    <w:name w:val="TF"/>
    <w:basedOn w:val="TH"/>
    <w:rsid w:val="005831DD"/>
    <w:pPr>
      <w:keepNext w:val="0"/>
      <w:spacing w:before="0" w:after="240"/>
    </w:pPr>
  </w:style>
  <w:style w:type="paragraph" w:styleId="TH" w:customStyle="1">
    <w:name w:val="TH"/>
    <w:basedOn w:val="Normal"/>
    <w:link w:val="THChar"/>
    <w:rsid w:val="005831DD"/>
    <w:pPr>
      <w:keepNext/>
      <w:keepLines/>
      <w:spacing w:before="60"/>
      <w:jc w:val="center"/>
    </w:pPr>
    <w:rPr>
      <w:rFonts w:ascii="Arial" w:hAnsi="Arial"/>
      <w:b/>
    </w:rPr>
  </w:style>
  <w:style w:type="paragraph" w:styleId="NO" w:customStyle="1">
    <w:name w:val="NO"/>
    <w:basedOn w:val="Normal"/>
    <w:rsid w:val="005831DD"/>
    <w:pPr>
      <w:keepLines/>
      <w:ind w:left="1135" w:hanging="851"/>
    </w:pPr>
  </w:style>
  <w:style w:type="paragraph" w:styleId="TOC9">
    <w:name w:val="toc 9"/>
    <w:basedOn w:val="TOC8"/>
    <w:uiPriority w:val="39"/>
    <w:rsid w:val="005831DD"/>
    <w:pPr>
      <w:ind w:left="1418" w:hanging="1418"/>
    </w:pPr>
  </w:style>
  <w:style w:type="paragraph" w:styleId="EX" w:customStyle="1">
    <w:name w:val="EX"/>
    <w:basedOn w:val="Normal"/>
    <w:rsid w:val="005831DD"/>
    <w:pPr>
      <w:keepLines/>
      <w:ind w:left="1702" w:hanging="1418"/>
    </w:pPr>
  </w:style>
  <w:style w:type="paragraph" w:styleId="FP" w:customStyle="1">
    <w:name w:val="FP"/>
    <w:basedOn w:val="Normal"/>
    <w:rsid w:val="005831DD"/>
    <w:pPr>
      <w:spacing w:after="0"/>
    </w:pPr>
  </w:style>
  <w:style w:type="paragraph" w:styleId="LD" w:customStyle="1">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styleId="NW" w:customStyle="1">
    <w:name w:val="NW"/>
    <w:basedOn w:val="NO"/>
    <w:rsid w:val="005831DD"/>
    <w:pPr>
      <w:spacing w:after="0"/>
    </w:pPr>
  </w:style>
  <w:style w:type="paragraph" w:styleId="EW" w:customStyle="1">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styleId="EQ" w:customStyle="1">
    <w:name w:val="EQ"/>
    <w:basedOn w:val="Normal"/>
    <w:next w:val="Normal"/>
    <w:rsid w:val="005831DD"/>
    <w:pPr>
      <w:keepLines/>
      <w:tabs>
        <w:tab w:val="center" w:pos="4536"/>
        <w:tab w:val="right" w:pos="9072"/>
      </w:tabs>
    </w:pPr>
    <w:rPr>
      <w:noProof/>
    </w:rPr>
  </w:style>
  <w:style w:type="paragraph" w:styleId="NF" w:customStyle="1">
    <w:name w:val="NF"/>
    <w:basedOn w:val="NO"/>
    <w:rsid w:val="005831DD"/>
    <w:pPr>
      <w:keepNext/>
      <w:spacing w:after="0"/>
    </w:pPr>
    <w:rPr>
      <w:rFonts w:ascii="Arial" w:hAnsi="Arial"/>
      <w:sz w:val="18"/>
    </w:rPr>
  </w:style>
  <w:style w:type="paragraph" w:styleId="PL" w:customStyle="1">
    <w:name w:val="PL"/>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styleId="TAR" w:customStyle="1">
    <w:name w:val="TAR"/>
    <w:basedOn w:val="TAL"/>
    <w:rsid w:val="005831DD"/>
    <w:pPr>
      <w:jc w:val="right"/>
    </w:pPr>
  </w:style>
  <w:style w:type="paragraph" w:styleId="TAN" w:customStyle="1">
    <w:name w:val="TAN"/>
    <w:basedOn w:val="TAL"/>
    <w:rsid w:val="005831DD"/>
    <w:pPr>
      <w:ind w:left="851" w:hanging="851"/>
    </w:pPr>
  </w:style>
  <w:style w:type="paragraph" w:styleId="ZA" w:customStyle="1">
    <w:name w:val="ZA"/>
    <w:rsid w:val="005831DD"/>
    <w:pPr>
      <w:framePr w:w="10206" w:h="794" w:wrap="notBeside" w:hAnchor="margin" w:vAnchor="page" w:y="1135" w:hRule="exact"/>
      <w:widowControl w:val="0"/>
      <w:pBdr>
        <w:bottom w:val="single" w:color="auto" w:sz="12" w:space="1"/>
      </w:pBdr>
      <w:overflowPunct w:val="0"/>
      <w:autoSpaceDE w:val="0"/>
      <w:autoSpaceDN w:val="0"/>
      <w:adjustRightInd w:val="0"/>
      <w:jc w:val="right"/>
      <w:textAlignment w:val="baseline"/>
    </w:pPr>
    <w:rPr>
      <w:rFonts w:ascii="Arial" w:hAnsi="Arial"/>
      <w:noProof/>
      <w:sz w:val="40"/>
    </w:rPr>
  </w:style>
  <w:style w:type="paragraph" w:styleId="ZB" w:customStyle="1">
    <w:name w:val="ZB"/>
    <w:rsid w:val="005831DD"/>
    <w:pPr>
      <w:framePr w:w="10206" w:h="284" w:wrap="notBeside" w:hAnchor="margin" w:vAnchor="page" w:y="1986" w:hRule="exact"/>
      <w:widowControl w:val="0"/>
      <w:overflowPunct w:val="0"/>
      <w:autoSpaceDE w:val="0"/>
      <w:autoSpaceDN w:val="0"/>
      <w:adjustRightInd w:val="0"/>
      <w:ind w:right="28"/>
      <w:jc w:val="right"/>
      <w:textAlignment w:val="baseline"/>
    </w:pPr>
    <w:rPr>
      <w:rFonts w:ascii="Arial" w:hAnsi="Arial"/>
      <w:i/>
      <w:noProof/>
    </w:rPr>
  </w:style>
  <w:style w:type="paragraph" w:styleId="ZD" w:customStyle="1">
    <w:name w:val="ZD"/>
    <w:rsid w:val="005831DD"/>
    <w:pPr>
      <w:framePr w:wrap="notBeside" w:hAnchor="margin" w:vAnchor="page" w:y="15764"/>
      <w:widowControl w:val="0"/>
      <w:overflowPunct w:val="0"/>
      <w:autoSpaceDE w:val="0"/>
      <w:autoSpaceDN w:val="0"/>
      <w:adjustRightInd w:val="0"/>
      <w:textAlignment w:val="baseline"/>
    </w:pPr>
    <w:rPr>
      <w:rFonts w:ascii="Arial" w:hAnsi="Arial"/>
      <w:noProof/>
      <w:sz w:val="32"/>
    </w:rPr>
  </w:style>
  <w:style w:type="paragraph" w:styleId="ZU" w:customStyle="1">
    <w:name w:val="ZU"/>
    <w:rsid w:val="005831DD"/>
    <w:pPr>
      <w:framePr w:w="10206" w:wrap="notBeside" w:hAnchor="margin" w:vAnchor="page" w:y="6238"/>
      <w:widowControl w:val="0"/>
      <w:pBdr>
        <w:top w:val="single" w:color="auto" w:sz="12" w:space="1"/>
      </w:pBdr>
      <w:overflowPunct w:val="0"/>
      <w:autoSpaceDE w:val="0"/>
      <w:autoSpaceDN w:val="0"/>
      <w:adjustRightInd w:val="0"/>
      <w:jc w:val="right"/>
      <w:textAlignment w:val="baseline"/>
    </w:pPr>
    <w:rPr>
      <w:rFonts w:ascii="Arial" w:hAnsi="Arial"/>
      <w:noProof/>
    </w:rPr>
  </w:style>
  <w:style w:type="paragraph" w:styleId="ZV" w:customStyle="1">
    <w:name w:val="ZV"/>
    <w:basedOn w:val="ZU"/>
    <w:rsid w:val="005831DD"/>
    <w:pPr>
      <w:framePr w:wrap="notBeside" w:y="16161"/>
    </w:pPr>
  </w:style>
  <w:style w:type="character" w:styleId="ZGSM" w:customStyle="1">
    <w:name w:val="ZGSM"/>
    <w:rsid w:val="005831DD"/>
  </w:style>
  <w:style w:type="paragraph" w:styleId="List2">
    <w:name w:val="List 2"/>
    <w:basedOn w:val="List"/>
    <w:rsid w:val="005831DD"/>
    <w:pPr>
      <w:ind w:left="851"/>
    </w:pPr>
  </w:style>
  <w:style w:type="paragraph" w:styleId="ZG" w:customStyle="1">
    <w:name w:val="ZG"/>
    <w:rsid w:val="005831DD"/>
    <w:pPr>
      <w:framePr w:wrap="notBeside" w:hAnchor="margin" w:vAnchor="page"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styleId="EditorsNote" w:customStyle="1">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styleId="B1" w:customStyle="1">
    <w:name w:val="B1"/>
    <w:basedOn w:val="List"/>
    <w:link w:val="B1Char"/>
    <w:rsid w:val="005831DD"/>
  </w:style>
  <w:style w:type="paragraph" w:styleId="B2" w:customStyle="1">
    <w:name w:val="B2"/>
    <w:basedOn w:val="List2"/>
    <w:rsid w:val="005831DD"/>
  </w:style>
  <w:style w:type="paragraph" w:styleId="B3" w:customStyle="1">
    <w:name w:val="B3"/>
    <w:basedOn w:val="List3"/>
    <w:rsid w:val="005831DD"/>
  </w:style>
  <w:style w:type="paragraph" w:styleId="B4" w:customStyle="1">
    <w:name w:val="B4"/>
    <w:basedOn w:val="List4"/>
    <w:rsid w:val="005831DD"/>
  </w:style>
  <w:style w:type="paragraph" w:styleId="B5" w:customStyle="1">
    <w:name w:val="B5"/>
    <w:basedOn w:val="List5"/>
    <w:rsid w:val="005831DD"/>
  </w:style>
  <w:style w:type="paragraph" w:styleId="Footer">
    <w:name w:val="footer"/>
    <w:basedOn w:val="Header"/>
    <w:rsid w:val="005831DD"/>
    <w:pPr>
      <w:jc w:val="center"/>
    </w:pPr>
    <w:rPr>
      <w:i/>
    </w:rPr>
  </w:style>
  <w:style w:type="paragraph" w:styleId="ZTD" w:customStyle="1">
    <w:name w:val="ZTD"/>
    <w:basedOn w:val="ZB"/>
    <w:rsid w:val="005831DD"/>
    <w:pPr>
      <w:framePr w:wrap="notBeside" w:y="852" w:hRule="auto"/>
    </w:pPr>
    <w:rPr>
      <w:i w:val="0"/>
      <w:sz w:val="40"/>
    </w:rPr>
  </w:style>
  <w:style w:type="paragraph" w:styleId="CRCoverPage" w:customStyle="1">
    <w:name w:val="CR Cover Page"/>
    <w:rsid w:val="005831DD"/>
    <w:pPr>
      <w:spacing w:after="120"/>
    </w:pPr>
    <w:rPr>
      <w:rFonts w:ascii="Arial" w:hAnsi="Arial" w:eastAsia="MS Mincho"/>
      <w:lang w:val="en-GB"/>
    </w:rPr>
  </w:style>
  <w:style w:type="character" w:styleId="CommentReference">
    <w:name w:val="annotation reference"/>
    <w:rsid w:val="005831DD"/>
    <w:rPr>
      <w:sz w:val="16"/>
    </w:rPr>
  </w:style>
  <w:style w:type="paragraph" w:styleId="CommentText">
    <w:name w:val="annotation text"/>
    <w:basedOn w:val="Normal"/>
    <w:link w:val="CommentTextChar"/>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styleId="00BodyText" w:customStyle="1">
    <w:name w:val="00 BodyText"/>
    <w:basedOn w:val="Normal"/>
    <w:rsid w:val="005831DD"/>
    <w:pPr>
      <w:overflowPunct/>
      <w:autoSpaceDE/>
      <w:autoSpaceDN/>
      <w:adjustRightInd/>
      <w:spacing w:after="220"/>
      <w:textAlignment w:val="auto"/>
    </w:pPr>
    <w:rPr>
      <w:rFonts w:ascii="Arial" w:hAnsi="Arial"/>
      <w:sz w:val="22"/>
      <w:lang w:val="en-US"/>
    </w:rPr>
  </w:style>
  <w:style w:type="paragraph" w:styleId="11BodyText" w:customStyle="1">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styleId="B6" w:customStyle="1">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link w:val="CommentSubjectChar"/>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link w:val="BalloonTextChar"/>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
    <w:basedOn w:val="Normal"/>
    <w:next w:val="Normal"/>
    <w:link w:val="CaptionChar1"/>
    <w:qFormat/>
    <w:rsid w:val="005831DD"/>
    <w:pPr>
      <w:spacing w:before="120" w:after="120"/>
    </w:pPr>
    <w:rPr>
      <w:b/>
    </w:rPr>
  </w:style>
  <w:style w:type="character" w:styleId="CaptionChar1" w:customStyle="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rsid w:val="005831DD"/>
    <w:rPr>
      <w:rFonts w:ascii="Times New Roman" w:hAnsi="Times New Roman"/>
      <w:b/>
    </w:rPr>
  </w:style>
  <w:style w:type="paragraph" w:styleId="Doc-text2" w:customStyle="1">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hAnsi="Arial" w:eastAsia="MS Mincho"/>
      <w:szCs w:val="24"/>
      <w:lang w:eastAsia="en-GB"/>
    </w:rPr>
  </w:style>
  <w:style w:type="character" w:styleId="Doc-text2Char" w:customStyle="1">
    <w:name w:val="Doc-text2 Char"/>
    <w:link w:val="Doc-text2"/>
    <w:rsid w:val="005831DD"/>
    <w:rPr>
      <w:rFonts w:ascii="Arial" w:hAnsi="Arial" w:eastAsia="MS Mincho"/>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numbered,Paragraphe de liste1,Bulletr List Paragraph,列出段落1,Bullet List,FooterText,List Paragraph1,List Paragraph2,List Paragraph21,List Paragraph11,Parágrafo da Lista1,Párrafo de lista1,リスト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styleId="FootnoteTextChar" w:customStyle="1">
    <w:name w:val="Footnote Text Char"/>
    <w:link w:val="FootnoteText"/>
    <w:rsid w:val="007651CA"/>
    <w:rPr>
      <w:rFonts w:ascii="Times New Roman" w:hAnsi="Times New Roman"/>
      <w:sz w:val="16"/>
      <w:lang w:val="en-GB"/>
    </w:rPr>
  </w:style>
  <w:style w:type="paragraph" w:styleId="owapara" w:customStyle="1">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aliases w:val="bt"/>
    <w:basedOn w:val="Normal"/>
    <w:link w:val="BodyTextChar"/>
    <w:rsid w:val="00C72E18"/>
    <w:pPr>
      <w:spacing w:after="120"/>
    </w:pPr>
  </w:style>
  <w:style w:type="character" w:styleId="BodyTextChar" w:customStyle="1">
    <w:name w:val="Body Text Char"/>
    <w:aliases w:val="bt Char"/>
    <w:link w:val="BodyText"/>
    <w:rsid w:val="00C72E18"/>
    <w:rPr>
      <w:rFonts w:ascii="Times New Roman" w:hAnsi="Times New Roman"/>
      <w:lang w:val="en-GB"/>
    </w:rPr>
  </w:style>
  <w:style w:type="character" w:styleId="CommentTextChar" w:customStyle="1">
    <w:name w:val="Comment Text Char"/>
    <w:link w:val="CommentText"/>
    <w:rsid w:val="004241C5"/>
    <w:rPr>
      <w:rFonts w:ascii="Times New Roman" w:hAnsi="Times New Roman" w:eastAsia="MS Mincho"/>
      <w:lang w:val="en-GB"/>
    </w:rPr>
  </w:style>
  <w:style w:type="character" w:styleId="FollowedHyperlink">
    <w:name w:val="FollowedHyperlink"/>
    <w:unhideWhenUsed/>
    <w:rsid w:val="00B3377E"/>
    <w:rPr>
      <w:color w:val="800080"/>
      <w:u w:val="single"/>
    </w:rPr>
  </w:style>
  <w:style w:type="table" w:styleId="TableGrid">
    <w:name w:val="Table Grid"/>
    <w:basedOn w:val="TableNormal"/>
    <w:rsid w:val="00DE541C"/>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LGTdoc" w:customStyle="1">
    <w:name w:val="LGTdoc_본문"/>
    <w:basedOn w:val="Normal"/>
    <w:rsid w:val="003B00CA"/>
    <w:pPr>
      <w:widowControl w:val="0"/>
      <w:overflowPunct/>
      <w:snapToGrid w:val="0"/>
      <w:spacing w:afterLines="50" w:line="264" w:lineRule="auto"/>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styleId="B1Char" w:customStyle="1">
    <w:name w:val="B1 Char"/>
    <w:link w:val="B1"/>
    <w:locked/>
    <w:rsid w:val="00327163"/>
    <w:rPr>
      <w:rFonts w:ascii="Times New Roman" w:hAnsi="Times New Roman"/>
      <w:lang w:val="en-GB"/>
    </w:rPr>
  </w:style>
  <w:style w:type="character" w:styleId="ListParagraphChar" w:customStyle="1">
    <w:name w:val="List Paragraph Char"/>
    <w:aliases w:val="- Bullets Char,목록 단락 Char,リスト段落 Char,列出段落 Char,?? ?? Char,????? Char,???? Char,numbered Char,Paragraphe de liste1 Char,Bulletr List Paragraph Char,列出段落1 Char,Bullet List Char,FooterText Char,List Paragraph1 Char,List Paragraph2 Char"/>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styleId="HeaderChar" w:customStyle="1">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styleId="Heading1Char" w:customStyle="1">
    <w:name w:val="Heading 1 Char"/>
    <w:aliases w:val="H1 Char,h1 Char,Heading 1 3GPP Char"/>
    <w:basedOn w:val="DefaultParagraphFont"/>
    <w:link w:val="Heading1"/>
    <w:rsid w:val="00704495"/>
    <w:rPr>
      <w:rFonts w:ascii="Arial" w:hAnsi="Arial"/>
      <w:sz w:val="36"/>
      <w:lang w:val="en-GB"/>
    </w:rPr>
  </w:style>
  <w:style w:type="character" w:styleId="Heading2Char" w:customStyle="1">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blStylePr w:type="firstRow">
      <w:rPr>
        <w:b/>
        <w:bCs/>
      </w:rPr>
    </w:tblStylePr>
    <w:tblStylePr w:type="lastRow">
      <w:rPr>
        <w:b/>
        <w:bCs/>
      </w:rPr>
      <w:tblPr/>
      <w:tcPr>
        <w:tcBorders>
          <w:top w:val="double" w:color="BFBFBF" w:themeColor="background1" w:themeShade="BF" w:sz="4" w:space="0"/>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B1Zchn" w:customStyle="1">
    <w:name w:val="B1 Zchn"/>
    <w:rsid w:val="009F102A"/>
    <w:rPr>
      <w:lang w:eastAsia="en-US"/>
    </w:rPr>
  </w:style>
  <w:style w:type="character" w:styleId="THChar" w:customStyle="1">
    <w:name w:val="TH Char"/>
    <w:link w:val="TH"/>
    <w:rsid w:val="009F102A"/>
    <w:rPr>
      <w:rFonts w:ascii="Arial" w:hAnsi="Arial"/>
      <w:b/>
      <w:lang w:val="en-GB"/>
    </w:rPr>
  </w:style>
  <w:style w:type="character" w:styleId="TACChar" w:customStyle="1">
    <w:name w:val="TAC Char"/>
    <w:link w:val="TAC"/>
    <w:locked/>
    <w:rsid w:val="009F102A"/>
    <w:rPr>
      <w:rFonts w:ascii="Arial" w:hAnsi="Arial"/>
      <w:sz w:val="18"/>
      <w:lang w:val="en-GB"/>
    </w:rPr>
  </w:style>
  <w:style w:type="character" w:styleId="TAHCar" w:customStyle="1">
    <w:name w:val="TAH Car"/>
    <w:link w:val="TAH"/>
    <w:rsid w:val="009F102A"/>
    <w:rPr>
      <w:rFonts w:ascii="Arial" w:hAnsi="Arial"/>
      <w:b/>
      <w:sz w:val="18"/>
      <w:lang w:val="en-GB"/>
    </w:rPr>
  </w:style>
  <w:style w:type="paragraph" w:styleId="NoSpacing">
    <w:name w:val="No Spacing"/>
    <w:uiPriority w:val="1"/>
    <w:qFormat/>
    <w:rsid w:val="00D34DEB"/>
    <w:rPr>
      <w:rFonts w:ascii="Arial" w:hAnsi="Arial" w:eastAsia="Times New Roman"/>
      <w:sz w:val="22"/>
      <w:lang w:val="en-GB"/>
    </w:rPr>
  </w:style>
  <w:style w:type="paragraph" w:styleId="item" w:customStyle="1">
    <w:name w:val="item"/>
    <w:basedOn w:val="Normal"/>
    <w:rsid w:val="000C5B5B"/>
    <w:pPr>
      <w:numPr>
        <w:numId w:val="2"/>
      </w:numPr>
      <w:overflowPunct/>
      <w:autoSpaceDE/>
      <w:autoSpaceDN/>
      <w:adjustRightInd/>
      <w:spacing w:after="0"/>
      <w:textAlignment w:val="auto"/>
    </w:pPr>
    <w:rPr>
      <w:rFonts w:eastAsia="MS Mincho"/>
    </w:rPr>
  </w:style>
  <w:style w:type="table" w:styleId="TableGrid7" w:customStyle="1">
    <w:name w:val="Table Grid7"/>
    <w:basedOn w:val="TableNormal"/>
    <w:next w:val="TableGrid"/>
    <w:uiPriority w:val="39"/>
    <w:qFormat/>
    <w:rsid w:val="000C5B5B"/>
    <w:rPr>
      <w:rFonts w:ascii="Times New Roman" w:hAnsi="Times New Roman" w:eastAsia="Batang"/>
      <w:lang w:val="en-GB" w:eastAsia="en-GB"/>
    </w:rPr>
    <w:tblPr>
      <w:tblInd w:w="0" w:type="nil"/>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RAN1bullet1" w:customStyle="1">
    <w:name w:val="RAN1 bullet1"/>
    <w:basedOn w:val="Normal"/>
    <w:qFormat/>
    <w:rsid w:val="000C5B5B"/>
    <w:pPr>
      <w:numPr>
        <w:numId w:val="3"/>
      </w:numPr>
      <w:overflowPunct/>
      <w:autoSpaceDE/>
      <w:autoSpaceDN/>
      <w:adjustRightInd/>
      <w:spacing w:after="0"/>
      <w:textAlignment w:val="auto"/>
    </w:pPr>
    <w:rPr>
      <w:rFonts w:ascii="Times" w:hAnsi="Times" w:eastAsia="Batang"/>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numbering" w:styleId="NoList1" w:customStyle="1">
    <w:name w:val="No List1"/>
    <w:next w:val="NoList"/>
    <w:semiHidden/>
    <w:rsid w:val="006E3134"/>
  </w:style>
  <w:style w:type="paragraph" w:styleId="IndexHeading">
    <w:name w:val="index heading"/>
    <w:basedOn w:val="Normal"/>
    <w:next w:val="Normal"/>
    <w:semiHidden/>
    <w:rsid w:val="006E3134"/>
    <w:pPr>
      <w:pBdr>
        <w:top w:val="single" w:color="auto" w:sz="12" w:space="0"/>
      </w:pBdr>
      <w:overflowPunct/>
      <w:autoSpaceDE/>
      <w:autoSpaceDN/>
      <w:adjustRightInd/>
      <w:spacing w:before="360" w:after="240"/>
      <w:textAlignment w:val="auto"/>
    </w:pPr>
    <w:rPr>
      <w:rFonts w:eastAsia="Times New Roman"/>
      <w:b/>
      <w:i/>
      <w:sz w:val="26"/>
    </w:rPr>
  </w:style>
  <w:style w:type="paragraph" w:styleId="INDENT1" w:customStyle="1">
    <w:name w:val="INDENT1"/>
    <w:basedOn w:val="Normal"/>
    <w:rsid w:val="006E3134"/>
    <w:pPr>
      <w:overflowPunct/>
      <w:autoSpaceDE/>
      <w:autoSpaceDN/>
      <w:adjustRightInd/>
      <w:ind w:left="851"/>
      <w:textAlignment w:val="auto"/>
    </w:pPr>
    <w:rPr>
      <w:rFonts w:eastAsia="Times New Roman"/>
    </w:rPr>
  </w:style>
  <w:style w:type="paragraph" w:styleId="INDENT2" w:customStyle="1">
    <w:name w:val="INDENT2"/>
    <w:basedOn w:val="Normal"/>
    <w:rsid w:val="006E3134"/>
    <w:pPr>
      <w:overflowPunct/>
      <w:autoSpaceDE/>
      <w:autoSpaceDN/>
      <w:adjustRightInd/>
      <w:ind w:left="1135" w:hanging="284"/>
      <w:textAlignment w:val="auto"/>
    </w:pPr>
    <w:rPr>
      <w:rFonts w:eastAsia="Times New Roman"/>
    </w:rPr>
  </w:style>
  <w:style w:type="paragraph" w:styleId="INDENT3" w:customStyle="1">
    <w:name w:val="INDENT3"/>
    <w:basedOn w:val="Normal"/>
    <w:rsid w:val="006E3134"/>
    <w:pPr>
      <w:overflowPunct/>
      <w:autoSpaceDE/>
      <w:autoSpaceDN/>
      <w:adjustRightInd/>
      <w:ind w:left="1701" w:hanging="567"/>
      <w:textAlignment w:val="auto"/>
    </w:pPr>
    <w:rPr>
      <w:rFonts w:eastAsia="Times New Roman"/>
    </w:rPr>
  </w:style>
  <w:style w:type="paragraph" w:styleId="FigureTitle" w:customStyle="1">
    <w:name w:val="Figure_Title"/>
    <w:basedOn w:val="Normal"/>
    <w:next w:val="Normal"/>
    <w:rsid w:val="006E3134"/>
    <w:pPr>
      <w:keepLines/>
      <w:tabs>
        <w:tab w:val="left" w:pos="794"/>
        <w:tab w:val="left" w:pos="1191"/>
        <w:tab w:val="left" w:pos="1588"/>
        <w:tab w:val="left" w:pos="1985"/>
      </w:tabs>
      <w:overflowPunct/>
      <w:autoSpaceDE/>
      <w:autoSpaceDN/>
      <w:adjustRightInd/>
      <w:spacing w:before="120" w:after="480"/>
      <w:jc w:val="center"/>
      <w:textAlignment w:val="auto"/>
    </w:pPr>
    <w:rPr>
      <w:rFonts w:eastAsia="Times New Roman"/>
      <w:b/>
      <w:sz w:val="24"/>
    </w:rPr>
  </w:style>
  <w:style w:type="paragraph" w:styleId="RecCCITT" w:customStyle="1">
    <w:name w:val="Rec_CCITT_#"/>
    <w:basedOn w:val="Normal"/>
    <w:rsid w:val="006E3134"/>
    <w:pPr>
      <w:keepNext/>
      <w:keepLines/>
      <w:overflowPunct/>
      <w:autoSpaceDE/>
      <w:autoSpaceDN/>
      <w:adjustRightInd/>
      <w:textAlignment w:val="auto"/>
    </w:pPr>
    <w:rPr>
      <w:rFonts w:eastAsia="Times New Roman"/>
      <w:b/>
    </w:rPr>
  </w:style>
  <w:style w:type="paragraph" w:styleId="enumlev2" w:customStyle="1">
    <w:name w:val="enumlev2"/>
    <w:basedOn w:val="Normal"/>
    <w:rsid w:val="006E3134"/>
    <w:pPr>
      <w:tabs>
        <w:tab w:val="left" w:pos="794"/>
        <w:tab w:val="left" w:pos="1191"/>
        <w:tab w:val="left" w:pos="1588"/>
        <w:tab w:val="left" w:pos="1985"/>
      </w:tabs>
      <w:overflowPunct/>
      <w:autoSpaceDE/>
      <w:autoSpaceDN/>
      <w:adjustRightInd/>
      <w:spacing w:before="86"/>
      <w:ind w:left="1588" w:hanging="397"/>
      <w:textAlignment w:val="auto"/>
    </w:pPr>
    <w:rPr>
      <w:rFonts w:eastAsia="Times New Roman"/>
      <w:lang w:val="en-US"/>
    </w:rPr>
  </w:style>
  <w:style w:type="paragraph" w:styleId="CouvRecTitle" w:customStyle="1">
    <w:name w:val="Couv Rec Title"/>
    <w:basedOn w:val="Normal"/>
    <w:rsid w:val="006E3134"/>
    <w:pPr>
      <w:keepNext/>
      <w:keepLines/>
      <w:overflowPunct/>
      <w:autoSpaceDE/>
      <w:autoSpaceDN/>
      <w:adjustRightInd/>
      <w:spacing w:before="240"/>
      <w:ind w:left="1418"/>
      <w:textAlignment w:val="auto"/>
    </w:pPr>
    <w:rPr>
      <w:rFonts w:ascii="Arial" w:hAnsi="Arial" w:eastAsia="Times New Roman"/>
      <w:b/>
      <w:sz w:val="36"/>
      <w:lang w:val="en-US"/>
    </w:rPr>
  </w:style>
  <w:style w:type="paragraph" w:styleId="PlainText">
    <w:name w:val="Plain Text"/>
    <w:basedOn w:val="Normal"/>
    <w:link w:val="PlainTextChar"/>
    <w:rsid w:val="006E3134"/>
    <w:pPr>
      <w:overflowPunct/>
      <w:autoSpaceDE/>
      <w:autoSpaceDN/>
      <w:adjustRightInd/>
      <w:textAlignment w:val="auto"/>
    </w:pPr>
    <w:rPr>
      <w:rFonts w:ascii="Courier New" w:hAnsi="Courier New" w:eastAsia="Times New Roman"/>
      <w:lang w:val="nb-NO"/>
    </w:rPr>
  </w:style>
  <w:style w:type="character" w:styleId="PlainTextChar" w:customStyle="1">
    <w:name w:val="Plain Text Char"/>
    <w:basedOn w:val="DefaultParagraphFont"/>
    <w:link w:val="PlainText"/>
    <w:rsid w:val="006E3134"/>
    <w:rPr>
      <w:rFonts w:ascii="Courier New" w:hAnsi="Courier New" w:eastAsia="Times New Roman"/>
      <w:lang w:val="nb-NO"/>
    </w:rPr>
  </w:style>
  <w:style w:type="paragraph" w:styleId="TAJ" w:customStyle="1">
    <w:name w:val="TAJ"/>
    <w:basedOn w:val="TH"/>
    <w:rsid w:val="006E3134"/>
    <w:pPr>
      <w:overflowPunct/>
      <w:autoSpaceDE/>
      <w:autoSpaceDN/>
      <w:adjustRightInd/>
      <w:textAlignment w:val="auto"/>
    </w:pPr>
    <w:rPr>
      <w:rFonts w:eastAsia="Times New Roman"/>
    </w:rPr>
  </w:style>
  <w:style w:type="paragraph" w:styleId="Guidance" w:customStyle="1">
    <w:name w:val="Guidance"/>
    <w:basedOn w:val="Normal"/>
    <w:rsid w:val="006E3134"/>
    <w:pPr>
      <w:overflowPunct/>
      <w:autoSpaceDE/>
      <w:autoSpaceDN/>
      <w:adjustRightInd/>
      <w:textAlignment w:val="auto"/>
    </w:pPr>
    <w:rPr>
      <w:rFonts w:eastAsia="Times New Roman"/>
      <w:i/>
      <w:color w:val="0000FF"/>
    </w:rPr>
  </w:style>
  <w:style w:type="table" w:styleId="TableGrid1" w:customStyle="1">
    <w:name w:val="Table Grid1"/>
    <w:basedOn w:val="TableNormal"/>
    <w:next w:val="TableGrid"/>
    <w:uiPriority w:val="59"/>
    <w:rsid w:val="006E3134"/>
    <w:rPr>
      <w:rFonts w:ascii="Times New Roman" w:hAnsi="Times New Roman" w:eastAsia="MS Mincho"/>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TALChar" w:customStyle="1">
    <w:name w:val="TAL Char"/>
    <w:link w:val="TAL"/>
    <w:rsid w:val="006E3134"/>
    <w:rPr>
      <w:rFonts w:ascii="Arial" w:hAnsi="Arial"/>
      <w:sz w:val="18"/>
      <w:lang w:val="en-GB"/>
    </w:rPr>
  </w:style>
  <w:style w:type="character" w:styleId="CommentTextChar1" w:customStyle="1">
    <w:name w:val="Comment Text Char1"/>
    <w:rsid w:val="006E3134"/>
    <w:rPr>
      <w:lang w:eastAsia="en-US"/>
    </w:rPr>
  </w:style>
  <w:style w:type="character" w:styleId="CommentSubjectChar" w:customStyle="1">
    <w:name w:val="Comment Subject Char"/>
    <w:link w:val="CommentSubject"/>
    <w:rsid w:val="006E3134"/>
    <w:rPr>
      <w:rFonts w:ascii="Times New Roman" w:hAnsi="Times New Roman" w:eastAsia="Times New Roman"/>
      <w:b/>
      <w:bCs/>
      <w:lang w:val="en-GB"/>
    </w:rPr>
  </w:style>
  <w:style w:type="character" w:styleId="BalloonTextChar" w:customStyle="1">
    <w:name w:val="Balloon Text Char"/>
    <w:link w:val="BalloonText"/>
    <w:rsid w:val="006E3134"/>
    <w:rPr>
      <w:rFonts w:ascii="Tahoma" w:hAnsi="Tahoma" w:cs="Tahoma"/>
      <w:sz w:val="16"/>
      <w:szCs w:val="16"/>
      <w:lang w:val="en-GB"/>
    </w:rPr>
  </w:style>
  <w:style w:type="character" w:styleId="Heading4Char" w:customStyle="1">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6E3134"/>
    <w:rPr>
      <w:rFonts w:ascii="Arial" w:hAnsi="Arial"/>
      <w:sz w:val="24"/>
      <w:lang w:val="en-GB"/>
    </w:rPr>
  </w:style>
  <w:style w:type="paragraph" w:styleId="Proposal" w:customStyle="1">
    <w:name w:val="Proposal"/>
    <w:basedOn w:val="Normal"/>
    <w:qFormat/>
    <w:rsid w:val="006E3134"/>
    <w:pPr>
      <w:numPr>
        <w:numId w:val="7"/>
      </w:numPr>
      <w:tabs>
        <w:tab w:val="clear" w:pos="1304"/>
        <w:tab w:val="left" w:pos="1701"/>
      </w:tabs>
      <w:spacing w:after="120"/>
      <w:ind w:left="1701" w:hanging="1701"/>
    </w:pPr>
    <w:rPr>
      <w:rFonts w:eastAsia="MS Mincho"/>
      <w:b/>
      <w:bCs/>
      <w:lang w:eastAsia="zh-CN"/>
    </w:rPr>
  </w:style>
  <w:style w:type="character" w:styleId="s1" w:customStyle="1">
    <w:name w:val="s1"/>
    <w:rsid w:val="006E3134"/>
    <w:rPr>
      <w:color w:val="FF2600"/>
    </w:rPr>
  </w:style>
  <w:style w:type="paragraph" w:styleId="TOCHeading">
    <w:name w:val="TOC Heading"/>
    <w:basedOn w:val="Heading1"/>
    <w:next w:val="Normal"/>
    <w:uiPriority w:val="39"/>
    <w:semiHidden/>
    <w:unhideWhenUsed/>
    <w:qFormat/>
    <w:rsid w:val="006E3134"/>
    <w:pPr>
      <w:numPr>
        <w:numId w:val="0"/>
      </w:numPr>
      <w:pBdr>
        <w:top w:val="none" w:color="auto" w:sz="0" w:space="0"/>
      </w:pBdr>
      <w:overflowPunct/>
      <w:autoSpaceDE/>
      <w:autoSpaceDN/>
      <w:adjustRightInd/>
      <w:spacing w:before="480" w:after="0" w:line="276" w:lineRule="auto"/>
      <w:textAlignment w:val="auto"/>
      <w:outlineLvl w:val="9"/>
    </w:pPr>
    <w:rPr>
      <w:rFonts w:eastAsia="MS Gothic"/>
      <w:b/>
      <w:bCs/>
      <w:color w:val="365F91"/>
      <w:sz w:val="28"/>
      <w:szCs w:val="28"/>
      <w:lang w:val="en-US" w:eastAsia="ja-JP"/>
    </w:rPr>
  </w:style>
  <w:style w:type="character" w:styleId="Mention">
    <w:name w:val="Mention"/>
    <w:basedOn w:val="DefaultParagraphFont"/>
    <w:uiPriority w:val="99"/>
    <w:unhideWhenUsed/>
    <w:rsid w:val="001C1251"/>
    <w:rPr>
      <w:color w:val="2B579A"/>
      <w:shd w:val="clear" w:color="auto" w:fill="E1DFDD"/>
    </w:rPr>
  </w:style>
  <w:style w:type="character" w:styleId="Strong">
    <w:name w:val="Strong"/>
    <w:basedOn w:val="DefaultParagraphFont"/>
    <w:qFormat/>
    <w:rsid w:val="0085156A"/>
    <w:rPr>
      <w:b/>
      <w:bCs/>
    </w:rPr>
  </w:style>
  <w:style w:type="character" w:styleId="Emphasis">
    <w:name w:val="Emphasis"/>
    <w:basedOn w:val="DefaultParagraphFont"/>
    <w:qFormat/>
    <w:rsid w:val="00A75705"/>
    <w:rPr>
      <w:i/>
      <w:iCs/>
    </w:rPr>
  </w:style>
  <w:style w:type="paragraph" w:styleId="paragraph" w:customStyle="1">
    <w:name w:val="paragraph"/>
    <w:basedOn w:val="Normal"/>
    <w:rsid w:val="00FF5681"/>
    <w:pPr>
      <w:overflowPunct/>
      <w:autoSpaceDE/>
      <w:autoSpaceDN/>
      <w:adjustRightInd/>
      <w:spacing w:before="100" w:beforeAutospacing="1" w:after="100" w:afterAutospacing="1"/>
      <w:jc w:val="left"/>
      <w:textAlignment w:val="auto"/>
    </w:pPr>
    <w:rPr>
      <w:rFonts w:eastAsia="Times New Roman"/>
      <w:sz w:val="24"/>
      <w:szCs w:val="24"/>
      <w:lang w:val="en-US"/>
    </w:rPr>
  </w:style>
  <w:style w:type="character" w:styleId="normaltextrun" w:customStyle="1">
    <w:name w:val="normaltextrun"/>
    <w:basedOn w:val="DefaultParagraphFont"/>
    <w:rsid w:val="00FF5681"/>
  </w:style>
  <w:style w:type="character" w:styleId="eop" w:customStyle="1">
    <w:name w:val="eop"/>
    <w:basedOn w:val="DefaultParagraphFont"/>
    <w:rsid w:val="00FF5681"/>
  </w:style>
  <w:style w:type="character" w:styleId="scxw165319484" w:customStyle="1">
    <w:name w:val="scxw165319484"/>
    <w:basedOn w:val="DefaultParagraphFont"/>
    <w:rsid w:val="00FF56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4798267">
      <w:bodyDiv w:val="1"/>
      <w:marLeft w:val="0"/>
      <w:marRight w:val="0"/>
      <w:marTop w:val="0"/>
      <w:marBottom w:val="0"/>
      <w:divBdr>
        <w:top w:val="none" w:sz="0" w:space="0" w:color="auto"/>
        <w:left w:val="none" w:sz="0" w:space="0" w:color="auto"/>
        <w:bottom w:val="none" w:sz="0" w:space="0" w:color="auto"/>
        <w:right w:val="none" w:sz="0" w:space="0" w:color="auto"/>
      </w:divBdr>
    </w:div>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7457108">
      <w:bodyDiv w:val="1"/>
      <w:marLeft w:val="0"/>
      <w:marRight w:val="0"/>
      <w:marTop w:val="0"/>
      <w:marBottom w:val="0"/>
      <w:divBdr>
        <w:top w:val="none" w:sz="0" w:space="0" w:color="auto"/>
        <w:left w:val="none" w:sz="0" w:space="0" w:color="auto"/>
        <w:bottom w:val="none" w:sz="0" w:space="0" w:color="auto"/>
        <w:right w:val="none" w:sz="0" w:space="0" w:color="auto"/>
      </w:divBdr>
    </w:div>
    <w:div w:id="91554537">
      <w:bodyDiv w:val="1"/>
      <w:marLeft w:val="0"/>
      <w:marRight w:val="0"/>
      <w:marTop w:val="0"/>
      <w:marBottom w:val="0"/>
      <w:divBdr>
        <w:top w:val="none" w:sz="0" w:space="0" w:color="auto"/>
        <w:left w:val="none" w:sz="0" w:space="0" w:color="auto"/>
        <w:bottom w:val="none" w:sz="0" w:space="0" w:color="auto"/>
        <w:right w:val="none" w:sz="0" w:space="0" w:color="auto"/>
      </w:divBdr>
      <w:divsChild>
        <w:div w:id="139424920">
          <w:marLeft w:val="1181"/>
          <w:marRight w:val="0"/>
          <w:marTop w:val="0"/>
          <w:marBottom w:val="120"/>
          <w:divBdr>
            <w:top w:val="none" w:sz="0" w:space="0" w:color="auto"/>
            <w:left w:val="none" w:sz="0" w:space="0" w:color="auto"/>
            <w:bottom w:val="none" w:sz="0" w:space="0" w:color="auto"/>
            <w:right w:val="none" w:sz="0" w:space="0" w:color="auto"/>
          </w:divBdr>
        </w:div>
        <w:div w:id="264272615">
          <w:marLeft w:val="1541"/>
          <w:marRight w:val="0"/>
          <w:marTop w:val="0"/>
          <w:marBottom w:val="120"/>
          <w:divBdr>
            <w:top w:val="none" w:sz="0" w:space="0" w:color="auto"/>
            <w:left w:val="none" w:sz="0" w:space="0" w:color="auto"/>
            <w:bottom w:val="none" w:sz="0" w:space="0" w:color="auto"/>
            <w:right w:val="none" w:sz="0" w:space="0" w:color="auto"/>
          </w:divBdr>
        </w:div>
        <w:div w:id="275336277">
          <w:marLeft w:val="907"/>
          <w:marRight w:val="0"/>
          <w:marTop w:val="0"/>
          <w:marBottom w:val="120"/>
          <w:divBdr>
            <w:top w:val="none" w:sz="0" w:space="0" w:color="auto"/>
            <w:left w:val="none" w:sz="0" w:space="0" w:color="auto"/>
            <w:bottom w:val="none" w:sz="0" w:space="0" w:color="auto"/>
            <w:right w:val="none" w:sz="0" w:space="0" w:color="auto"/>
          </w:divBdr>
        </w:div>
        <w:div w:id="1269654316">
          <w:marLeft w:val="1181"/>
          <w:marRight w:val="0"/>
          <w:marTop w:val="0"/>
          <w:marBottom w:val="120"/>
          <w:divBdr>
            <w:top w:val="none" w:sz="0" w:space="0" w:color="auto"/>
            <w:left w:val="none" w:sz="0" w:space="0" w:color="auto"/>
            <w:bottom w:val="none" w:sz="0" w:space="0" w:color="auto"/>
            <w:right w:val="none" w:sz="0" w:space="0" w:color="auto"/>
          </w:divBdr>
        </w:div>
        <w:div w:id="1373731331">
          <w:marLeft w:val="1541"/>
          <w:marRight w:val="0"/>
          <w:marTop w:val="0"/>
          <w:marBottom w:val="120"/>
          <w:divBdr>
            <w:top w:val="none" w:sz="0" w:space="0" w:color="auto"/>
            <w:left w:val="none" w:sz="0" w:space="0" w:color="auto"/>
            <w:bottom w:val="none" w:sz="0" w:space="0" w:color="auto"/>
            <w:right w:val="none" w:sz="0" w:space="0" w:color="auto"/>
          </w:divBdr>
        </w:div>
        <w:div w:id="1754889498">
          <w:marLeft w:val="1541"/>
          <w:marRight w:val="0"/>
          <w:marTop w:val="0"/>
          <w:marBottom w:val="120"/>
          <w:divBdr>
            <w:top w:val="none" w:sz="0" w:space="0" w:color="auto"/>
            <w:left w:val="none" w:sz="0" w:space="0" w:color="auto"/>
            <w:bottom w:val="none" w:sz="0" w:space="0" w:color="auto"/>
            <w:right w:val="none" w:sz="0" w:space="0" w:color="auto"/>
          </w:divBdr>
        </w:div>
        <w:div w:id="2146852107">
          <w:marLeft w:val="1181"/>
          <w:marRight w:val="0"/>
          <w:marTop w:val="0"/>
          <w:marBottom w:val="120"/>
          <w:divBdr>
            <w:top w:val="none" w:sz="0" w:space="0" w:color="auto"/>
            <w:left w:val="none" w:sz="0" w:space="0" w:color="auto"/>
            <w:bottom w:val="none" w:sz="0" w:space="0" w:color="auto"/>
            <w:right w:val="none" w:sz="0" w:space="0" w:color="auto"/>
          </w:divBdr>
        </w:div>
      </w:divsChild>
    </w:div>
    <w:div w:id="91979604">
      <w:bodyDiv w:val="1"/>
      <w:marLeft w:val="0"/>
      <w:marRight w:val="0"/>
      <w:marTop w:val="0"/>
      <w:marBottom w:val="0"/>
      <w:divBdr>
        <w:top w:val="none" w:sz="0" w:space="0" w:color="auto"/>
        <w:left w:val="none" w:sz="0" w:space="0" w:color="auto"/>
        <w:bottom w:val="none" w:sz="0" w:space="0" w:color="auto"/>
        <w:right w:val="none" w:sz="0" w:space="0" w:color="auto"/>
      </w:divBdr>
      <w:divsChild>
        <w:div w:id="1689288303">
          <w:marLeft w:val="446"/>
          <w:marRight w:val="0"/>
          <w:marTop w:val="0"/>
          <w:marBottom w:val="120"/>
          <w:divBdr>
            <w:top w:val="none" w:sz="0" w:space="0" w:color="auto"/>
            <w:left w:val="none" w:sz="0" w:space="0" w:color="auto"/>
            <w:bottom w:val="none" w:sz="0" w:space="0" w:color="auto"/>
            <w:right w:val="none" w:sz="0" w:space="0" w:color="auto"/>
          </w:divBdr>
        </w:div>
      </w:divsChild>
    </w:div>
    <w:div w:id="94332060">
      <w:bodyDiv w:val="1"/>
      <w:marLeft w:val="0"/>
      <w:marRight w:val="0"/>
      <w:marTop w:val="0"/>
      <w:marBottom w:val="0"/>
      <w:divBdr>
        <w:top w:val="none" w:sz="0" w:space="0" w:color="auto"/>
        <w:left w:val="none" w:sz="0" w:space="0" w:color="auto"/>
        <w:bottom w:val="none" w:sz="0" w:space="0" w:color="auto"/>
        <w:right w:val="none" w:sz="0" w:space="0" w:color="auto"/>
      </w:divBdr>
    </w:div>
    <w:div w:id="99574317">
      <w:bodyDiv w:val="1"/>
      <w:marLeft w:val="0"/>
      <w:marRight w:val="0"/>
      <w:marTop w:val="0"/>
      <w:marBottom w:val="0"/>
      <w:divBdr>
        <w:top w:val="none" w:sz="0" w:space="0" w:color="auto"/>
        <w:left w:val="none" w:sz="0" w:space="0" w:color="auto"/>
        <w:bottom w:val="none" w:sz="0" w:space="0" w:color="auto"/>
        <w:right w:val="none" w:sz="0" w:space="0" w:color="auto"/>
      </w:divBdr>
      <w:divsChild>
        <w:div w:id="86386531">
          <w:marLeft w:val="806"/>
          <w:marRight w:val="0"/>
          <w:marTop w:val="0"/>
          <w:marBottom w:val="120"/>
          <w:divBdr>
            <w:top w:val="none" w:sz="0" w:space="0" w:color="auto"/>
            <w:left w:val="none" w:sz="0" w:space="0" w:color="auto"/>
            <w:bottom w:val="none" w:sz="0" w:space="0" w:color="auto"/>
            <w:right w:val="none" w:sz="0" w:space="0" w:color="auto"/>
          </w:divBdr>
        </w:div>
        <w:div w:id="95100780">
          <w:marLeft w:val="1181"/>
          <w:marRight w:val="0"/>
          <w:marTop w:val="0"/>
          <w:marBottom w:val="120"/>
          <w:divBdr>
            <w:top w:val="none" w:sz="0" w:space="0" w:color="auto"/>
            <w:left w:val="none" w:sz="0" w:space="0" w:color="auto"/>
            <w:bottom w:val="none" w:sz="0" w:space="0" w:color="auto"/>
            <w:right w:val="none" w:sz="0" w:space="0" w:color="auto"/>
          </w:divBdr>
        </w:div>
        <w:div w:id="501287223">
          <w:marLeft w:val="1181"/>
          <w:marRight w:val="0"/>
          <w:marTop w:val="0"/>
          <w:marBottom w:val="120"/>
          <w:divBdr>
            <w:top w:val="none" w:sz="0" w:space="0" w:color="auto"/>
            <w:left w:val="none" w:sz="0" w:space="0" w:color="auto"/>
            <w:bottom w:val="none" w:sz="0" w:space="0" w:color="auto"/>
            <w:right w:val="none" w:sz="0" w:space="0" w:color="auto"/>
          </w:divBdr>
        </w:div>
        <w:div w:id="538854506">
          <w:marLeft w:val="1181"/>
          <w:marRight w:val="0"/>
          <w:marTop w:val="0"/>
          <w:marBottom w:val="120"/>
          <w:divBdr>
            <w:top w:val="none" w:sz="0" w:space="0" w:color="auto"/>
            <w:left w:val="none" w:sz="0" w:space="0" w:color="auto"/>
            <w:bottom w:val="none" w:sz="0" w:space="0" w:color="auto"/>
            <w:right w:val="none" w:sz="0" w:space="0" w:color="auto"/>
          </w:divBdr>
        </w:div>
        <w:div w:id="617371686">
          <w:marLeft w:val="806"/>
          <w:marRight w:val="0"/>
          <w:marTop w:val="0"/>
          <w:marBottom w:val="120"/>
          <w:divBdr>
            <w:top w:val="none" w:sz="0" w:space="0" w:color="auto"/>
            <w:left w:val="none" w:sz="0" w:space="0" w:color="auto"/>
            <w:bottom w:val="none" w:sz="0" w:space="0" w:color="auto"/>
            <w:right w:val="none" w:sz="0" w:space="0" w:color="auto"/>
          </w:divBdr>
        </w:div>
        <w:div w:id="712078922">
          <w:marLeft w:val="806"/>
          <w:marRight w:val="0"/>
          <w:marTop w:val="0"/>
          <w:marBottom w:val="120"/>
          <w:divBdr>
            <w:top w:val="none" w:sz="0" w:space="0" w:color="auto"/>
            <w:left w:val="none" w:sz="0" w:space="0" w:color="auto"/>
            <w:bottom w:val="none" w:sz="0" w:space="0" w:color="auto"/>
            <w:right w:val="none" w:sz="0" w:space="0" w:color="auto"/>
          </w:divBdr>
        </w:div>
        <w:div w:id="882518918">
          <w:marLeft w:val="446"/>
          <w:marRight w:val="0"/>
          <w:marTop w:val="0"/>
          <w:marBottom w:val="120"/>
          <w:divBdr>
            <w:top w:val="none" w:sz="0" w:space="0" w:color="auto"/>
            <w:left w:val="none" w:sz="0" w:space="0" w:color="auto"/>
            <w:bottom w:val="none" w:sz="0" w:space="0" w:color="auto"/>
            <w:right w:val="none" w:sz="0" w:space="0" w:color="auto"/>
          </w:divBdr>
        </w:div>
        <w:div w:id="1003120709">
          <w:marLeft w:val="1181"/>
          <w:marRight w:val="0"/>
          <w:marTop w:val="0"/>
          <w:marBottom w:val="120"/>
          <w:divBdr>
            <w:top w:val="none" w:sz="0" w:space="0" w:color="auto"/>
            <w:left w:val="none" w:sz="0" w:space="0" w:color="auto"/>
            <w:bottom w:val="none" w:sz="0" w:space="0" w:color="auto"/>
            <w:right w:val="none" w:sz="0" w:space="0" w:color="auto"/>
          </w:divBdr>
        </w:div>
        <w:div w:id="1010183937">
          <w:marLeft w:val="806"/>
          <w:marRight w:val="0"/>
          <w:marTop w:val="0"/>
          <w:marBottom w:val="120"/>
          <w:divBdr>
            <w:top w:val="none" w:sz="0" w:space="0" w:color="auto"/>
            <w:left w:val="none" w:sz="0" w:space="0" w:color="auto"/>
            <w:bottom w:val="none" w:sz="0" w:space="0" w:color="auto"/>
            <w:right w:val="none" w:sz="0" w:space="0" w:color="auto"/>
          </w:divBdr>
        </w:div>
        <w:div w:id="1111049823">
          <w:marLeft w:val="446"/>
          <w:marRight w:val="0"/>
          <w:marTop w:val="0"/>
          <w:marBottom w:val="120"/>
          <w:divBdr>
            <w:top w:val="none" w:sz="0" w:space="0" w:color="auto"/>
            <w:left w:val="none" w:sz="0" w:space="0" w:color="auto"/>
            <w:bottom w:val="none" w:sz="0" w:space="0" w:color="auto"/>
            <w:right w:val="none" w:sz="0" w:space="0" w:color="auto"/>
          </w:divBdr>
        </w:div>
        <w:div w:id="1124234140">
          <w:marLeft w:val="806"/>
          <w:marRight w:val="0"/>
          <w:marTop w:val="0"/>
          <w:marBottom w:val="120"/>
          <w:divBdr>
            <w:top w:val="none" w:sz="0" w:space="0" w:color="auto"/>
            <w:left w:val="none" w:sz="0" w:space="0" w:color="auto"/>
            <w:bottom w:val="none" w:sz="0" w:space="0" w:color="auto"/>
            <w:right w:val="none" w:sz="0" w:space="0" w:color="auto"/>
          </w:divBdr>
        </w:div>
        <w:div w:id="1327128322">
          <w:marLeft w:val="806"/>
          <w:marRight w:val="0"/>
          <w:marTop w:val="0"/>
          <w:marBottom w:val="120"/>
          <w:divBdr>
            <w:top w:val="none" w:sz="0" w:space="0" w:color="auto"/>
            <w:left w:val="none" w:sz="0" w:space="0" w:color="auto"/>
            <w:bottom w:val="none" w:sz="0" w:space="0" w:color="auto"/>
            <w:right w:val="none" w:sz="0" w:space="0" w:color="auto"/>
          </w:divBdr>
        </w:div>
        <w:div w:id="1526019463">
          <w:marLeft w:val="1181"/>
          <w:marRight w:val="0"/>
          <w:marTop w:val="0"/>
          <w:marBottom w:val="120"/>
          <w:divBdr>
            <w:top w:val="none" w:sz="0" w:space="0" w:color="auto"/>
            <w:left w:val="none" w:sz="0" w:space="0" w:color="auto"/>
            <w:bottom w:val="none" w:sz="0" w:space="0" w:color="auto"/>
            <w:right w:val="none" w:sz="0" w:space="0" w:color="auto"/>
          </w:divBdr>
        </w:div>
        <w:div w:id="1827437398">
          <w:marLeft w:val="806"/>
          <w:marRight w:val="0"/>
          <w:marTop w:val="0"/>
          <w:marBottom w:val="120"/>
          <w:divBdr>
            <w:top w:val="none" w:sz="0" w:space="0" w:color="auto"/>
            <w:left w:val="none" w:sz="0" w:space="0" w:color="auto"/>
            <w:bottom w:val="none" w:sz="0" w:space="0" w:color="auto"/>
            <w:right w:val="none" w:sz="0" w:space="0" w:color="auto"/>
          </w:divBdr>
        </w:div>
        <w:div w:id="1957446959">
          <w:marLeft w:val="446"/>
          <w:marRight w:val="0"/>
          <w:marTop w:val="0"/>
          <w:marBottom w:val="120"/>
          <w:divBdr>
            <w:top w:val="none" w:sz="0" w:space="0" w:color="auto"/>
            <w:left w:val="none" w:sz="0" w:space="0" w:color="auto"/>
            <w:bottom w:val="none" w:sz="0" w:space="0" w:color="auto"/>
            <w:right w:val="none" w:sz="0" w:space="0" w:color="auto"/>
          </w:divBdr>
        </w:div>
        <w:div w:id="2088724502">
          <w:marLeft w:val="806"/>
          <w:marRight w:val="0"/>
          <w:marTop w:val="0"/>
          <w:marBottom w:val="120"/>
          <w:divBdr>
            <w:top w:val="none" w:sz="0" w:space="0" w:color="auto"/>
            <w:left w:val="none" w:sz="0" w:space="0" w:color="auto"/>
            <w:bottom w:val="none" w:sz="0" w:space="0" w:color="auto"/>
            <w:right w:val="none" w:sz="0" w:space="0" w:color="auto"/>
          </w:divBdr>
        </w:div>
      </w:divsChild>
    </w:div>
    <w:div w:id="100490146">
      <w:bodyDiv w:val="1"/>
      <w:marLeft w:val="0"/>
      <w:marRight w:val="0"/>
      <w:marTop w:val="0"/>
      <w:marBottom w:val="0"/>
      <w:divBdr>
        <w:top w:val="none" w:sz="0" w:space="0" w:color="auto"/>
        <w:left w:val="none" w:sz="0" w:space="0" w:color="auto"/>
        <w:bottom w:val="none" w:sz="0" w:space="0" w:color="auto"/>
        <w:right w:val="none" w:sz="0" w:space="0" w:color="auto"/>
      </w:divBdr>
      <w:divsChild>
        <w:div w:id="1025212384">
          <w:marLeft w:val="446"/>
          <w:marRight w:val="0"/>
          <w:marTop w:val="0"/>
          <w:marBottom w:val="120"/>
          <w:divBdr>
            <w:top w:val="none" w:sz="0" w:space="0" w:color="auto"/>
            <w:left w:val="none" w:sz="0" w:space="0" w:color="auto"/>
            <w:bottom w:val="none" w:sz="0" w:space="0" w:color="auto"/>
            <w:right w:val="none" w:sz="0" w:space="0" w:color="auto"/>
          </w:divBdr>
        </w:div>
        <w:div w:id="1664117404">
          <w:marLeft w:val="446"/>
          <w:marRight w:val="0"/>
          <w:marTop w:val="0"/>
          <w:marBottom w:val="120"/>
          <w:divBdr>
            <w:top w:val="none" w:sz="0" w:space="0" w:color="auto"/>
            <w:left w:val="none" w:sz="0" w:space="0" w:color="auto"/>
            <w:bottom w:val="none" w:sz="0" w:space="0" w:color="auto"/>
            <w:right w:val="none" w:sz="0" w:space="0" w:color="auto"/>
          </w:divBdr>
        </w:div>
        <w:div w:id="1983389498">
          <w:marLeft w:val="446"/>
          <w:marRight w:val="0"/>
          <w:marTop w:val="0"/>
          <w:marBottom w:val="120"/>
          <w:divBdr>
            <w:top w:val="none" w:sz="0" w:space="0" w:color="auto"/>
            <w:left w:val="none" w:sz="0" w:space="0" w:color="auto"/>
            <w:bottom w:val="none" w:sz="0" w:space="0" w:color="auto"/>
            <w:right w:val="none" w:sz="0" w:space="0" w:color="auto"/>
          </w:divBdr>
        </w:div>
        <w:div w:id="2137142308">
          <w:marLeft w:val="446"/>
          <w:marRight w:val="0"/>
          <w:marTop w:val="0"/>
          <w:marBottom w:val="120"/>
          <w:divBdr>
            <w:top w:val="none" w:sz="0" w:space="0" w:color="auto"/>
            <w:left w:val="none" w:sz="0" w:space="0" w:color="auto"/>
            <w:bottom w:val="none" w:sz="0" w:space="0" w:color="auto"/>
            <w:right w:val="none" w:sz="0" w:space="0" w:color="auto"/>
          </w:divBdr>
        </w:div>
      </w:divsChild>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15299578">
      <w:bodyDiv w:val="1"/>
      <w:marLeft w:val="0"/>
      <w:marRight w:val="0"/>
      <w:marTop w:val="0"/>
      <w:marBottom w:val="0"/>
      <w:divBdr>
        <w:top w:val="none" w:sz="0" w:space="0" w:color="auto"/>
        <w:left w:val="none" w:sz="0" w:space="0" w:color="auto"/>
        <w:bottom w:val="none" w:sz="0" w:space="0" w:color="auto"/>
        <w:right w:val="none" w:sz="0" w:space="0" w:color="auto"/>
      </w:divBdr>
      <w:divsChild>
        <w:div w:id="519585865">
          <w:marLeft w:val="0"/>
          <w:marRight w:val="0"/>
          <w:marTop w:val="0"/>
          <w:marBottom w:val="0"/>
          <w:divBdr>
            <w:top w:val="none" w:sz="0" w:space="0" w:color="auto"/>
            <w:left w:val="none" w:sz="0" w:space="0" w:color="auto"/>
            <w:bottom w:val="none" w:sz="0" w:space="0" w:color="auto"/>
            <w:right w:val="none" w:sz="0" w:space="0" w:color="auto"/>
          </w:divBdr>
        </w:div>
        <w:div w:id="989793468">
          <w:marLeft w:val="0"/>
          <w:marRight w:val="0"/>
          <w:marTop w:val="0"/>
          <w:marBottom w:val="0"/>
          <w:divBdr>
            <w:top w:val="none" w:sz="0" w:space="0" w:color="auto"/>
            <w:left w:val="none" w:sz="0" w:space="0" w:color="auto"/>
            <w:bottom w:val="none" w:sz="0" w:space="0" w:color="auto"/>
            <w:right w:val="none" w:sz="0" w:space="0" w:color="auto"/>
          </w:divBdr>
        </w:div>
        <w:div w:id="1028070985">
          <w:marLeft w:val="0"/>
          <w:marRight w:val="0"/>
          <w:marTop w:val="0"/>
          <w:marBottom w:val="0"/>
          <w:divBdr>
            <w:top w:val="none" w:sz="0" w:space="0" w:color="auto"/>
            <w:left w:val="none" w:sz="0" w:space="0" w:color="auto"/>
            <w:bottom w:val="none" w:sz="0" w:space="0" w:color="auto"/>
            <w:right w:val="none" w:sz="0" w:space="0" w:color="auto"/>
          </w:divBdr>
        </w:div>
        <w:div w:id="1554851819">
          <w:marLeft w:val="0"/>
          <w:marRight w:val="0"/>
          <w:marTop w:val="0"/>
          <w:marBottom w:val="0"/>
          <w:divBdr>
            <w:top w:val="none" w:sz="0" w:space="0" w:color="auto"/>
            <w:left w:val="none" w:sz="0" w:space="0" w:color="auto"/>
            <w:bottom w:val="none" w:sz="0" w:space="0" w:color="auto"/>
            <w:right w:val="none" w:sz="0" w:space="0" w:color="auto"/>
          </w:divBdr>
        </w:div>
      </w:divsChild>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24805897">
      <w:bodyDiv w:val="1"/>
      <w:marLeft w:val="0"/>
      <w:marRight w:val="0"/>
      <w:marTop w:val="0"/>
      <w:marBottom w:val="0"/>
      <w:divBdr>
        <w:top w:val="none" w:sz="0" w:space="0" w:color="auto"/>
        <w:left w:val="none" w:sz="0" w:space="0" w:color="auto"/>
        <w:bottom w:val="none" w:sz="0" w:space="0" w:color="auto"/>
        <w:right w:val="none" w:sz="0" w:space="0" w:color="auto"/>
      </w:divBdr>
      <w:divsChild>
        <w:div w:id="1965036789">
          <w:marLeft w:val="0"/>
          <w:marRight w:val="0"/>
          <w:marTop w:val="0"/>
          <w:marBottom w:val="0"/>
          <w:divBdr>
            <w:top w:val="none" w:sz="0" w:space="0" w:color="auto"/>
            <w:left w:val="none" w:sz="0" w:space="0" w:color="auto"/>
            <w:bottom w:val="none" w:sz="0" w:space="0" w:color="auto"/>
            <w:right w:val="none" w:sz="0" w:space="0" w:color="auto"/>
          </w:divBdr>
        </w:div>
      </w:divsChild>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6866684">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252513800">
      <w:bodyDiv w:val="1"/>
      <w:marLeft w:val="0"/>
      <w:marRight w:val="0"/>
      <w:marTop w:val="0"/>
      <w:marBottom w:val="0"/>
      <w:divBdr>
        <w:top w:val="none" w:sz="0" w:space="0" w:color="auto"/>
        <w:left w:val="none" w:sz="0" w:space="0" w:color="auto"/>
        <w:bottom w:val="none" w:sz="0" w:space="0" w:color="auto"/>
        <w:right w:val="none" w:sz="0" w:space="0" w:color="auto"/>
      </w:divBdr>
      <w:divsChild>
        <w:div w:id="355277880">
          <w:marLeft w:val="446"/>
          <w:marRight w:val="0"/>
          <w:marTop w:val="0"/>
          <w:marBottom w:val="120"/>
          <w:divBdr>
            <w:top w:val="none" w:sz="0" w:space="0" w:color="auto"/>
            <w:left w:val="none" w:sz="0" w:space="0" w:color="auto"/>
            <w:bottom w:val="none" w:sz="0" w:space="0" w:color="auto"/>
            <w:right w:val="none" w:sz="0" w:space="0" w:color="auto"/>
          </w:divBdr>
        </w:div>
        <w:div w:id="432944334">
          <w:marLeft w:val="446"/>
          <w:marRight w:val="0"/>
          <w:marTop w:val="0"/>
          <w:marBottom w:val="120"/>
          <w:divBdr>
            <w:top w:val="none" w:sz="0" w:space="0" w:color="auto"/>
            <w:left w:val="none" w:sz="0" w:space="0" w:color="auto"/>
            <w:bottom w:val="none" w:sz="0" w:space="0" w:color="auto"/>
            <w:right w:val="none" w:sz="0" w:space="0" w:color="auto"/>
          </w:divBdr>
        </w:div>
        <w:div w:id="573510225">
          <w:marLeft w:val="446"/>
          <w:marRight w:val="0"/>
          <w:marTop w:val="0"/>
          <w:marBottom w:val="120"/>
          <w:divBdr>
            <w:top w:val="none" w:sz="0" w:space="0" w:color="auto"/>
            <w:left w:val="none" w:sz="0" w:space="0" w:color="auto"/>
            <w:bottom w:val="none" w:sz="0" w:space="0" w:color="auto"/>
            <w:right w:val="none" w:sz="0" w:space="0" w:color="auto"/>
          </w:divBdr>
        </w:div>
        <w:div w:id="611395963">
          <w:marLeft w:val="446"/>
          <w:marRight w:val="0"/>
          <w:marTop w:val="0"/>
          <w:marBottom w:val="120"/>
          <w:divBdr>
            <w:top w:val="none" w:sz="0" w:space="0" w:color="auto"/>
            <w:left w:val="none" w:sz="0" w:space="0" w:color="auto"/>
            <w:bottom w:val="none" w:sz="0" w:space="0" w:color="auto"/>
            <w:right w:val="none" w:sz="0" w:space="0" w:color="auto"/>
          </w:divBdr>
        </w:div>
      </w:divsChild>
    </w:div>
    <w:div w:id="259795351">
      <w:bodyDiv w:val="1"/>
      <w:marLeft w:val="0"/>
      <w:marRight w:val="0"/>
      <w:marTop w:val="0"/>
      <w:marBottom w:val="0"/>
      <w:divBdr>
        <w:top w:val="none" w:sz="0" w:space="0" w:color="auto"/>
        <w:left w:val="none" w:sz="0" w:space="0" w:color="auto"/>
        <w:bottom w:val="none" w:sz="0" w:space="0" w:color="auto"/>
        <w:right w:val="none" w:sz="0" w:space="0" w:color="auto"/>
      </w:divBdr>
      <w:divsChild>
        <w:div w:id="159661201">
          <w:marLeft w:val="446"/>
          <w:marRight w:val="0"/>
          <w:marTop w:val="0"/>
          <w:marBottom w:val="120"/>
          <w:divBdr>
            <w:top w:val="none" w:sz="0" w:space="0" w:color="auto"/>
            <w:left w:val="none" w:sz="0" w:space="0" w:color="auto"/>
            <w:bottom w:val="none" w:sz="0" w:space="0" w:color="auto"/>
            <w:right w:val="none" w:sz="0" w:space="0" w:color="auto"/>
          </w:divBdr>
        </w:div>
      </w:divsChild>
    </w:div>
    <w:div w:id="261571432">
      <w:bodyDiv w:val="1"/>
      <w:marLeft w:val="0"/>
      <w:marRight w:val="0"/>
      <w:marTop w:val="0"/>
      <w:marBottom w:val="0"/>
      <w:divBdr>
        <w:top w:val="none" w:sz="0" w:space="0" w:color="auto"/>
        <w:left w:val="none" w:sz="0" w:space="0" w:color="auto"/>
        <w:bottom w:val="none" w:sz="0" w:space="0" w:color="auto"/>
        <w:right w:val="none" w:sz="0" w:space="0" w:color="auto"/>
      </w:divBdr>
    </w:div>
    <w:div w:id="281159183">
      <w:bodyDiv w:val="1"/>
      <w:marLeft w:val="0"/>
      <w:marRight w:val="0"/>
      <w:marTop w:val="0"/>
      <w:marBottom w:val="0"/>
      <w:divBdr>
        <w:top w:val="none" w:sz="0" w:space="0" w:color="auto"/>
        <w:left w:val="none" w:sz="0" w:space="0" w:color="auto"/>
        <w:bottom w:val="none" w:sz="0" w:space="0" w:color="auto"/>
        <w:right w:val="none" w:sz="0" w:space="0" w:color="auto"/>
      </w:divBdr>
      <w:divsChild>
        <w:div w:id="173963923">
          <w:marLeft w:val="806"/>
          <w:marRight w:val="0"/>
          <w:marTop w:val="0"/>
          <w:marBottom w:val="120"/>
          <w:divBdr>
            <w:top w:val="none" w:sz="0" w:space="0" w:color="auto"/>
            <w:left w:val="none" w:sz="0" w:space="0" w:color="auto"/>
            <w:bottom w:val="none" w:sz="0" w:space="0" w:color="auto"/>
            <w:right w:val="none" w:sz="0" w:space="0" w:color="auto"/>
          </w:divBdr>
        </w:div>
      </w:divsChild>
    </w:div>
    <w:div w:id="312805508">
      <w:bodyDiv w:val="1"/>
      <w:marLeft w:val="0"/>
      <w:marRight w:val="0"/>
      <w:marTop w:val="0"/>
      <w:marBottom w:val="0"/>
      <w:divBdr>
        <w:top w:val="none" w:sz="0" w:space="0" w:color="auto"/>
        <w:left w:val="none" w:sz="0" w:space="0" w:color="auto"/>
        <w:bottom w:val="none" w:sz="0" w:space="0" w:color="auto"/>
        <w:right w:val="none" w:sz="0" w:space="0" w:color="auto"/>
      </w:divBdr>
    </w:div>
    <w:div w:id="314602557">
      <w:bodyDiv w:val="1"/>
      <w:marLeft w:val="0"/>
      <w:marRight w:val="0"/>
      <w:marTop w:val="0"/>
      <w:marBottom w:val="0"/>
      <w:divBdr>
        <w:top w:val="none" w:sz="0" w:space="0" w:color="auto"/>
        <w:left w:val="none" w:sz="0" w:space="0" w:color="auto"/>
        <w:bottom w:val="none" w:sz="0" w:space="0" w:color="auto"/>
        <w:right w:val="none" w:sz="0" w:space="0" w:color="auto"/>
      </w:divBdr>
      <w:divsChild>
        <w:div w:id="543324005">
          <w:marLeft w:val="274"/>
          <w:marRight w:val="0"/>
          <w:marTop w:val="0"/>
          <w:marBottom w:val="0"/>
          <w:divBdr>
            <w:top w:val="none" w:sz="0" w:space="0" w:color="auto"/>
            <w:left w:val="none" w:sz="0" w:space="0" w:color="auto"/>
            <w:bottom w:val="none" w:sz="0" w:space="0" w:color="auto"/>
            <w:right w:val="none" w:sz="0" w:space="0" w:color="auto"/>
          </w:divBdr>
        </w:div>
      </w:divsChild>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389495951">
      <w:bodyDiv w:val="1"/>
      <w:marLeft w:val="0"/>
      <w:marRight w:val="0"/>
      <w:marTop w:val="0"/>
      <w:marBottom w:val="0"/>
      <w:divBdr>
        <w:top w:val="none" w:sz="0" w:space="0" w:color="auto"/>
        <w:left w:val="none" w:sz="0" w:space="0" w:color="auto"/>
        <w:bottom w:val="none" w:sz="0" w:space="0" w:color="auto"/>
        <w:right w:val="none" w:sz="0" w:space="0" w:color="auto"/>
      </w:divBdr>
      <w:divsChild>
        <w:div w:id="1330209846">
          <w:marLeft w:val="446"/>
          <w:marRight w:val="0"/>
          <w:marTop w:val="0"/>
          <w:marBottom w:val="120"/>
          <w:divBdr>
            <w:top w:val="none" w:sz="0" w:space="0" w:color="auto"/>
            <w:left w:val="none" w:sz="0" w:space="0" w:color="auto"/>
            <w:bottom w:val="none" w:sz="0" w:space="0" w:color="auto"/>
            <w:right w:val="none" w:sz="0" w:space="0" w:color="auto"/>
          </w:divBdr>
        </w:div>
      </w:divsChild>
    </w:div>
    <w:div w:id="395710440">
      <w:bodyDiv w:val="1"/>
      <w:marLeft w:val="0"/>
      <w:marRight w:val="0"/>
      <w:marTop w:val="0"/>
      <w:marBottom w:val="0"/>
      <w:divBdr>
        <w:top w:val="none" w:sz="0" w:space="0" w:color="auto"/>
        <w:left w:val="none" w:sz="0" w:space="0" w:color="auto"/>
        <w:bottom w:val="none" w:sz="0" w:space="0" w:color="auto"/>
        <w:right w:val="none" w:sz="0" w:space="0" w:color="auto"/>
      </w:divBdr>
      <w:divsChild>
        <w:div w:id="276564248">
          <w:marLeft w:val="1181"/>
          <w:marRight w:val="0"/>
          <w:marTop w:val="0"/>
          <w:marBottom w:val="120"/>
          <w:divBdr>
            <w:top w:val="none" w:sz="0" w:space="0" w:color="auto"/>
            <w:left w:val="none" w:sz="0" w:space="0" w:color="auto"/>
            <w:bottom w:val="none" w:sz="0" w:space="0" w:color="auto"/>
            <w:right w:val="none" w:sz="0" w:space="0" w:color="auto"/>
          </w:divBdr>
        </w:div>
        <w:div w:id="434717943">
          <w:marLeft w:val="1181"/>
          <w:marRight w:val="0"/>
          <w:marTop w:val="0"/>
          <w:marBottom w:val="120"/>
          <w:divBdr>
            <w:top w:val="none" w:sz="0" w:space="0" w:color="auto"/>
            <w:left w:val="none" w:sz="0" w:space="0" w:color="auto"/>
            <w:bottom w:val="none" w:sz="0" w:space="0" w:color="auto"/>
            <w:right w:val="none" w:sz="0" w:space="0" w:color="auto"/>
          </w:divBdr>
        </w:div>
        <w:div w:id="518660964">
          <w:marLeft w:val="1181"/>
          <w:marRight w:val="0"/>
          <w:marTop w:val="0"/>
          <w:marBottom w:val="120"/>
          <w:divBdr>
            <w:top w:val="none" w:sz="0" w:space="0" w:color="auto"/>
            <w:left w:val="none" w:sz="0" w:space="0" w:color="auto"/>
            <w:bottom w:val="none" w:sz="0" w:space="0" w:color="auto"/>
            <w:right w:val="none" w:sz="0" w:space="0" w:color="auto"/>
          </w:divBdr>
        </w:div>
        <w:div w:id="655375658">
          <w:marLeft w:val="806"/>
          <w:marRight w:val="0"/>
          <w:marTop w:val="0"/>
          <w:marBottom w:val="120"/>
          <w:divBdr>
            <w:top w:val="none" w:sz="0" w:space="0" w:color="auto"/>
            <w:left w:val="none" w:sz="0" w:space="0" w:color="auto"/>
            <w:bottom w:val="none" w:sz="0" w:space="0" w:color="auto"/>
            <w:right w:val="none" w:sz="0" w:space="0" w:color="auto"/>
          </w:divBdr>
        </w:div>
        <w:div w:id="819926802">
          <w:marLeft w:val="1181"/>
          <w:marRight w:val="0"/>
          <w:marTop w:val="0"/>
          <w:marBottom w:val="120"/>
          <w:divBdr>
            <w:top w:val="none" w:sz="0" w:space="0" w:color="auto"/>
            <w:left w:val="none" w:sz="0" w:space="0" w:color="auto"/>
            <w:bottom w:val="none" w:sz="0" w:space="0" w:color="auto"/>
            <w:right w:val="none" w:sz="0" w:space="0" w:color="auto"/>
          </w:divBdr>
        </w:div>
        <w:div w:id="965161074">
          <w:marLeft w:val="806"/>
          <w:marRight w:val="0"/>
          <w:marTop w:val="0"/>
          <w:marBottom w:val="120"/>
          <w:divBdr>
            <w:top w:val="none" w:sz="0" w:space="0" w:color="auto"/>
            <w:left w:val="none" w:sz="0" w:space="0" w:color="auto"/>
            <w:bottom w:val="none" w:sz="0" w:space="0" w:color="auto"/>
            <w:right w:val="none" w:sz="0" w:space="0" w:color="auto"/>
          </w:divBdr>
        </w:div>
        <w:div w:id="1408841686">
          <w:marLeft w:val="806"/>
          <w:marRight w:val="0"/>
          <w:marTop w:val="0"/>
          <w:marBottom w:val="120"/>
          <w:divBdr>
            <w:top w:val="none" w:sz="0" w:space="0" w:color="auto"/>
            <w:left w:val="none" w:sz="0" w:space="0" w:color="auto"/>
            <w:bottom w:val="none" w:sz="0" w:space="0" w:color="auto"/>
            <w:right w:val="none" w:sz="0" w:space="0" w:color="auto"/>
          </w:divBdr>
        </w:div>
        <w:div w:id="1420056218">
          <w:marLeft w:val="1181"/>
          <w:marRight w:val="0"/>
          <w:marTop w:val="0"/>
          <w:marBottom w:val="120"/>
          <w:divBdr>
            <w:top w:val="none" w:sz="0" w:space="0" w:color="auto"/>
            <w:left w:val="none" w:sz="0" w:space="0" w:color="auto"/>
            <w:bottom w:val="none" w:sz="0" w:space="0" w:color="auto"/>
            <w:right w:val="none" w:sz="0" w:space="0" w:color="auto"/>
          </w:divBdr>
        </w:div>
        <w:div w:id="1502741406">
          <w:marLeft w:val="1181"/>
          <w:marRight w:val="0"/>
          <w:marTop w:val="0"/>
          <w:marBottom w:val="120"/>
          <w:divBdr>
            <w:top w:val="none" w:sz="0" w:space="0" w:color="auto"/>
            <w:left w:val="none" w:sz="0" w:space="0" w:color="auto"/>
            <w:bottom w:val="none" w:sz="0" w:space="0" w:color="auto"/>
            <w:right w:val="none" w:sz="0" w:space="0" w:color="auto"/>
          </w:divBdr>
        </w:div>
        <w:div w:id="1565749550">
          <w:marLeft w:val="1541"/>
          <w:marRight w:val="0"/>
          <w:marTop w:val="0"/>
          <w:marBottom w:val="120"/>
          <w:divBdr>
            <w:top w:val="none" w:sz="0" w:space="0" w:color="auto"/>
            <w:left w:val="none" w:sz="0" w:space="0" w:color="auto"/>
            <w:bottom w:val="none" w:sz="0" w:space="0" w:color="auto"/>
            <w:right w:val="none" w:sz="0" w:space="0" w:color="auto"/>
          </w:divBdr>
        </w:div>
        <w:div w:id="1575235732">
          <w:marLeft w:val="1181"/>
          <w:marRight w:val="0"/>
          <w:marTop w:val="0"/>
          <w:marBottom w:val="120"/>
          <w:divBdr>
            <w:top w:val="none" w:sz="0" w:space="0" w:color="auto"/>
            <w:left w:val="none" w:sz="0" w:space="0" w:color="auto"/>
            <w:bottom w:val="none" w:sz="0" w:space="0" w:color="auto"/>
            <w:right w:val="none" w:sz="0" w:space="0" w:color="auto"/>
          </w:divBdr>
        </w:div>
        <w:div w:id="1740057885">
          <w:marLeft w:val="1181"/>
          <w:marRight w:val="0"/>
          <w:marTop w:val="0"/>
          <w:marBottom w:val="120"/>
          <w:divBdr>
            <w:top w:val="none" w:sz="0" w:space="0" w:color="auto"/>
            <w:left w:val="none" w:sz="0" w:space="0" w:color="auto"/>
            <w:bottom w:val="none" w:sz="0" w:space="0" w:color="auto"/>
            <w:right w:val="none" w:sz="0" w:space="0" w:color="auto"/>
          </w:divBdr>
        </w:div>
        <w:div w:id="1746101008">
          <w:marLeft w:val="806"/>
          <w:marRight w:val="0"/>
          <w:marTop w:val="0"/>
          <w:marBottom w:val="120"/>
          <w:divBdr>
            <w:top w:val="none" w:sz="0" w:space="0" w:color="auto"/>
            <w:left w:val="none" w:sz="0" w:space="0" w:color="auto"/>
            <w:bottom w:val="none" w:sz="0" w:space="0" w:color="auto"/>
            <w:right w:val="none" w:sz="0" w:space="0" w:color="auto"/>
          </w:divBdr>
        </w:div>
        <w:div w:id="1819834742">
          <w:marLeft w:val="1181"/>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1782783">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19176975">
      <w:bodyDiv w:val="1"/>
      <w:marLeft w:val="0"/>
      <w:marRight w:val="0"/>
      <w:marTop w:val="0"/>
      <w:marBottom w:val="0"/>
      <w:divBdr>
        <w:top w:val="none" w:sz="0" w:space="0" w:color="auto"/>
        <w:left w:val="none" w:sz="0" w:space="0" w:color="auto"/>
        <w:bottom w:val="none" w:sz="0" w:space="0" w:color="auto"/>
        <w:right w:val="none" w:sz="0" w:space="0" w:color="auto"/>
      </w:divBdr>
    </w:div>
    <w:div w:id="439758068">
      <w:bodyDiv w:val="1"/>
      <w:marLeft w:val="0"/>
      <w:marRight w:val="0"/>
      <w:marTop w:val="0"/>
      <w:marBottom w:val="0"/>
      <w:divBdr>
        <w:top w:val="none" w:sz="0" w:space="0" w:color="auto"/>
        <w:left w:val="none" w:sz="0" w:space="0" w:color="auto"/>
        <w:bottom w:val="none" w:sz="0" w:space="0" w:color="auto"/>
        <w:right w:val="none" w:sz="0" w:space="0" w:color="auto"/>
      </w:divBdr>
    </w:div>
    <w:div w:id="441338283">
      <w:bodyDiv w:val="1"/>
      <w:marLeft w:val="0"/>
      <w:marRight w:val="0"/>
      <w:marTop w:val="0"/>
      <w:marBottom w:val="0"/>
      <w:divBdr>
        <w:top w:val="none" w:sz="0" w:space="0" w:color="auto"/>
        <w:left w:val="none" w:sz="0" w:space="0" w:color="auto"/>
        <w:bottom w:val="none" w:sz="0" w:space="0" w:color="auto"/>
        <w:right w:val="none" w:sz="0" w:space="0" w:color="auto"/>
      </w:divBdr>
      <w:divsChild>
        <w:div w:id="407532704">
          <w:marLeft w:val="446"/>
          <w:marRight w:val="0"/>
          <w:marTop w:val="0"/>
          <w:marBottom w:val="120"/>
          <w:divBdr>
            <w:top w:val="none" w:sz="0" w:space="0" w:color="auto"/>
            <w:left w:val="none" w:sz="0" w:space="0" w:color="auto"/>
            <w:bottom w:val="none" w:sz="0" w:space="0" w:color="auto"/>
            <w:right w:val="none" w:sz="0" w:space="0" w:color="auto"/>
          </w:divBdr>
        </w:div>
        <w:div w:id="491022130">
          <w:marLeft w:val="806"/>
          <w:marRight w:val="0"/>
          <w:marTop w:val="0"/>
          <w:marBottom w:val="120"/>
          <w:divBdr>
            <w:top w:val="none" w:sz="0" w:space="0" w:color="auto"/>
            <w:left w:val="none" w:sz="0" w:space="0" w:color="auto"/>
            <w:bottom w:val="none" w:sz="0" w:space="0" w:color="auto"/>
            <w:right w:val="none" w:sz="0" w:space="0" w:color="auto"/>
          </w:divBdr>
        </w:div>
        <w:div w:id="523059470">
          <w:marLeft w:val="806"/>
          <w:marRight w:val="0"/>
          <w:marTop w:val="0"/>
          <w:marBottom w:val="120"/>
          <w:divBdr>
            <w:top w:val="none" w:sz="0" w:space="0" w:color="auto"/>
            <w:left w:val="none" w:sz="0" w:space="0" w:color="auto"/>
            <w:bottom w:val="none" w:sz="0" w:space="0" w:color="auto"/>
            <w:right w:val="none" w:sz="0" w:space="0" w:color="auto"/>
          </w:divBdr>
        </w:div>
        <w:div w:id="1285429713">
          <w:marLeft w:val="806"/>
          <w:marRight w:val="0"/>
          <w:marTop w:val="0"/>
          <w:marBottom w:val="120"/>
          <w:divBdr>
            <w:top w:val="none" w:sz="0" w:space="0" w:color="auto"/>
            <w:left w:val="none" w:sz="0" w:space="0" w:color="auto"/>
            <w:bottom w:val="none" w:sz="0" w:space="0" w:color="auto"/>
            <w:right w:val="none" w:sz="0" w:space="0" w:color="auto"/>
          </w:divBdr>
        </w:div>
        <w:div w:id="1717192036">
          <w:marLeft w:val="446"/>
          <w:marRight w:val="0"/>
          <w:marTop w:val="0"/>
          <w:marBottom w:val="120"/>
          <w:divBdr>
            <w:top w:val="none" w:sz="0" w:space="0" w:color="auto"/>
            <w:left w:val="none" w:sz="0" w:space="0" w:color="auto"/>
            <w:bottom w:val="none" w:sz="0" w:space="0" w:color="auto"/>
            <w:right w:val="none" w:sz="0" w:space="0" w:color="auto"/>
          </w:divBdr>
        </w:div>
        <w:div w:id="1957907953">
          <w:marLeft w:val="806"/>
          <w:marRight w:val="0"/>
          <w:marTop w:val="0"/>
          <w:marBottom w:val="120"/>
          <w:divBdr>
            <w:top w:val="none" w:sz="0" w:space="0" w:color="auto"/>
            <w:left w:val="none" w:sz="0" w:space="0" w:color="auto"/>
            <w:bottom w:val="none" w:sz="0" w:space="0" w:color="auto"/>
            <w:right w:val="none" w:sz="0" w:space="0" w:color="auto"/>
          </w:divBdr>
        </w:div>
      </w:divsChild>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04132661">
      <w:bodyDiv w:val="1"/>
      <w:marLeft w:val="0"/>
      <w:marRight w:val="0"/>
      <w:marTop w:val="0"/>
      <w:marBottom w:val="0"/>
      <w:divBdr>
        <w:top w:val="none" w:sz="0" w:space="0" w:color="auto"/>
        <w:left w:val="none" w:sz="0" w:space="0" w:color="auto"/>
        <w:bottom w:val="none" w:sz="0" w:space="0" w:color="auto"/>
        <w:right w:val="none" w:sz="0" w:space="0" w:color="auto"/>
      </w:divBdr>
      <w:divsChild>
        <w:div w:id="345988303">
          <w:marLeft w:val="446"/>
          <w:marRight w:val="0"/>
          <w:marTop w:val="0"/>
          <w:marBottom w:val="120"/>
          <w:divBdr>
            <w:top w:val="none" w:sz="0" w:space="0" w:color="auto"/>
            <w:left w:val="none" w:sz="0" w:space="0" w:color="auto"/>
            <w:bottom w:val="none" w:sz="0" w:space="0" w:color="auto"/>
            <w:right w:val="none" w:sz="0" w:space="0" w:color="auto"/>
          </w:divBdr>
        </w:div>
      </w:divsChild>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604656765">
      <w:bodyDiv w:val="1"/>
      <w:marLeft w:val="0"/>
      <w:marRight w:val="0"/>
      <w:marTop w:val="0"/>
      <w:marBottom w:val="0"/>
      <w:divBdr>
        <w:top w:val="none" w:sz="0" w:space="0" w:color="auto"/>
        <w:left w:val="none" w:sz="0" w:space="0" w:color="auto"/>
        <w:bottom w:val="none" w:sz="0" w:space="0" w:color="auto"/>
        <w:right w:val="none" w:sz="0" w:space="0" w:color="auto"/>
      </w:divBdr>
    </w:div>
    <w:div w:id="631248725">
      <w:bodyDiv w:val="1"/>
      <w:marLeft w:val="0"/>
      <w:marRight w:val="0"/>
      <w:marTop w:val="0"/>
      <w:marBottom w:val="0"/>
      <w:divBdr>
        <w:top w:val="none" w:sz="0" w:space="0" w:color="auto"/>
        <w:left w:val="none" w:sz="0" w:space="0" w:color="auto"/>
        <w:bottom w:val="none" w:sz="0" w:space="0" w:color="auto"/>
        <w:right w:val="none" w:sz="0" w:space="0" w:color="auto"/>
      </w:divBdr>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793137596">
      <w:bodyDiv w:val="1"/>
      <w:marLeft w:val="0"/>
      <w:marRight w:val="0"/>
      <w:marTop w:val="0"/>
      <w:marBottom w:val="0"/>
      <w:divBdr>
        <w:top w:val="none" w:sz="0" w:space="0" w:color="auto"/>
        <w:left w:val="none" w:sz="0" w:space="0" w:color="auto"/>
        <w:bottom w:val="none" w:sz="0" w:space="0" w:color="auto"/>
        <w:right w:val="none" w:sz="0" w:space="0" w:color="auto"/>
      </w:divBdr>
    </w:div>
    <w:div w:id="794107608">
      <w:bodyDiv w:val="1"/>
      <w:marLeft w:val="0"/>
      <w:marRight w:val="0"/>
      <w:marTop w:val="0"/>
      <w:marBottom w:val="0"/>
      <w:divBdr>
        <w:top w:val="none" w:sz="0" w:space="0" w:color="auto"/>
        <w:left w:val="none" w:sz="0" w:space="0" w:color="auto"/>
        <w:bottom w:val="none" w:sz="0" w:space="0" w:color="auto"/>
        <w:right w:val="none" w:sz="0" w:space="0" w:color="auto"/>
      </w:divBdr>
    </w:div>
    <w:div w:id="803039977">
      <w:bodyDiv w:val="1"/>
      <w:marLeft w:val="0"/>
      <w:marRight w:val="0"/>
      <w:marTop w:val="0"/>
      <w:marBottom w:val="0"/>
      <w:divBdr>
        <w:top w:val="none" w:sz="0" w:space="0" w:color="auto"/>
        <w:left w:val="none" w:sz="0" w:space="0" w:color="auto"/>
        <w:bottom w:val="none" w:sz="0" w:space="0" w:color="auto"/>
        <w:right w:val="none" w:sz="0" w:space="0" w:color="auto"/>
      </w:divBdr>
      <w:divsChild>
        <w:div w:id="371659842">
          <w:marLeft w:val="806"/>
          <w:marRight w:val="0"/>
          <w:marTop w:val="0"/>
          <w:marBottom w:val="120"/>
          <w:divBdr>
            <w:top w:val="none" w:sz="0" w:space="0" w:color="auto"/>
            <w:left w:val="none" w:sz="0" w:space="0" w:color="auto"/>
            <w:bottom w:val="none" w:sz="0" w:space="0" w:color="auto"/>
            <w:right w:val="none" w:sz="0" w:space="0" w:color="auto"/>
          </w:divBdr>
        </w:div>
        <w:div w:id="458037390">
          <w:marLeft w:val="446"/>
          <w:marRight w:val="0"/>
          <w:marTop w:val="0"/>
          <w:marBottom w:val="120"/>
          <w:divBdr>
            <w:top w:val="none" w:sz="0" w:space="0" w:color="auto"/>
            <w:left w:val="none" w:sz="0" w:space="0" w:color="auto"/>
            <w:bottom w:val="none" w:sz="0" w:space="0" w:color="auto"/>
            <w:right w:val="none" w:sz="0" w:space="0" w:color="auto"/>
          </w:divBdr>
        </w:div>
        <w:div w:id="806047148">
          <w:marLeft w:val="446"/>
          <w:marRight w:val="0"/>
          <w:marTop w:val="0"/>
          <w:marBottom w:val="120"/>
          <w:divBdr>
            <w:top w:val="none" w:sz="0" w:space="0" w:color="auto"/>
            <w:left w:val="none" w:sz="0" w:space="0" w:color="auto"/>
            <w:bottom w:val="none" w:sz="0" w:space="0" w:color="auto"/>
            <w:right w:val="none" w:sz="0" w:space="0" w:color="auto"/>
          </w:divBdr>
        </w:div>
        <w:div w:id="1863393927">
          <w:marLeft w:val="806"/>
          <w:marRight w:val="0"/>
          <w:marTop w:val="0"/>
          <w:marBottom w:val="120"/>
          <w:divBdr>
            <w:top w:val="none" w:sz="0" w:space="0" w:color="auto"/>
            <w:left w:val="none" w:sz="0" w:space="0" w:color="auto"/>
            <w:bottom w:val="none" w:sz="0" w:space="0" w:color="auto"/>
            <w:right w:val="none" w:sz="0" w:space="0" w:color="auto"/>
          </w:divBdr>
        </w:div>
      </w:divsChild>
    </w:div>
    <w:div w:id="818233569">
      <w:bodyDiv w:val="1"/>
      <w:marLeft w:val="0"/>
      <w:marRight w:val="0"/>
      <w:marTop w:val="0"/>
      <w:marBottom w:val="0"/>
      <w:divBdr>
        <w:top w:val="none" w:sz="0" w:space="0" w:color="auto"/>
        <w:left w:val="none" w:sz="0" w:space="0" w:color="auto"/>
        <w:bottom w:val="none" w:sz="0" w:space="0" w:color="auto"/>
        <w:right w:val="none" w:sz="0" w:space="0" w:color="auto"/>
      </w:divBdr>
      <w:divsChild>
        <w:div w:id="87583275">
          <w:marLeft w:val="446"/>
          <w:marRight w:val="0"/>
          <w:marTop w:val="0"/>
          <w:marBottom w:val="120"/>
          <w:divBdr>
            <w:top w:val="none" w:sz="0" w:space="0" w:color="auto"/>
            <w:left w:val="none" w:sz="0" w:space="0" w:color="auto"/>
            <w:bottom w:val="none" w:sz="0" w:space="0" w:color="auto"/>
            <w:right w:val="none" w:sz="0" w:space="0" w:color="auto"/>
          </w:divBdr>
        </w:div>
        <w:div w:id="743381928">
          <w:marLeft w:val="446"/>
          <w:marRight w:val="0"/>
          <w:marTop w:val="0"/>
          <w:marBottom w:val="120"/>
          <w:divBdr>
            <w:top w:val="none" w:sz="0" w:space="0" w:color="auto"/>
            <w:left w:val="none" w:sz="0" w:space="0" w:color="auto"/>
            <w:bottom w:val="none" w:sz="0" w:space="0" w:color="auto"/>
            <w:right w:val="none" w:sz="0" w:space="0" w:color="auto"/>
          </w:divBdr>
        </w:div>
        <w:div w:id="1242059988">
          <w:marLeft w:val="446"/>
          <w:marRight w:val="0"/>
          <w:marTop w:val="0"/>
          <w:marBottom w:val="120"/>
          <w:divBdr>
            <w:top w:val="none" w:sz="0" w:space="0" w:color="auto"/>
            <w:left w:val="none" w:sz="0" w:space="0" w:color="auto"/>
            <w:bottom w:val="none" w:sz="0" w:space="0" w:color="auto"/>
            <w:right w:val="none" w:sz="0" w:space="0" w:color="auto"/>
          </w:divBdr>
        </w:div>
        <w:div w:id="2063139568">
          <w:marLeft w:val="446"/>
          <w:marRight w:val="0"/>
          <w:marTop w:val="0"/>
          <w:marBottom w:val="120"/>
          <w:divBdr>
            <w:top w:val="none" w:sz="0" w:space="0" w:color="auto"/>
            <w:left w:val="none" w:sz="0" w:space="0" w:color="auto"/>
            <w:bottom w:val="none" w:sz="0" w:space="0" w:color="auto"/>
            <w:right w:val="none" w:sz="0" w:space="0" w:color="auto"/>
          </w:divBdr>
        </w:div>
      </w:divsChild>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44397182">
      <w:bodyDiv w:val="1"/>
      <w:marLeft w:val="0"/>
      <w:marRight w:val="0"/>
      <w:marTop w:val="0"/>
      <w:marBottom w:val="0"/>
      <w:divBdr>
        <w:top w:val="none" w:sz="0" w:space="0" w:color="auto"/>
        <w:left w:val="none" w:sz="0" w:space="0" w:color="auto"/>
        <w:bottom w:val="none" w:sz="0" w:space="0" w:color="auto"/>
        <w:right w:val="none" w:sz="0" w:space="0" w:color="auto"/>
      </w:divBdr>
      <w:divsChild>
        <w:div w:id="1430539938">
          <w:marLeft w:val="446"/>
          <w:marRight w:val="0"/>
          <w:marTop w:val="0"/>
          <w:marBottom w:val="120"/>
          <w:divBdr>
            <w:top w:val="none" w:sz="0" w:space="0" w:color="auto"/>
            <w:left w:val="none" w:sz="0" w:space="0" w:color="auto"/>
            <w:bottom w:val="none" w:sz="0" w:space="0" w:color="auto"/>
            <w:right w:val="none" w:sz="0" w:space="0" w:color="auto"/>
          </w:divBdr>
        </w:div>
      </w:divsChild>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33513305">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40793880">
      <w:bodyDiv w:val="1"/>
      <w:marLeft w:val="0"/>
      <w:marRight w:val="0"/>
      <w:marTop w:val="0"/>
      <w:marBottom w:val="0"/>
      <w:divBdr>
        <w:top w:val="none" w:sz="0" w:space="0" w:color="auto"/>
        <w:left w:val="none" w:sz="0" w:space="0" w:color="auto"/>
        <w:bottom w:val="none" w:sz="0" w:space="0" w:color="auto"/>
        <w:right w:val="none" w:sz="0" w:space="0" w:color="auto"/>
      </w:divBdr>
      <w:divsChild>
        <w:div w:id="420756807">
          <w:marLeft w:val="1181"/>
          <w:marRight w:val="0"/>
          <w:marTop w:val="0"/>
          <w:marBottom w:val="120"/>
          <w:divBdr>
            <w:top w:val="none" w:sz="0" w:space="0" w:color="auto"/>
            <w:left w:val="none" w:sz="0" w:space="0" w:color="auto"/>
            <w:bottom w:val="none" w:sz="0" w:space="0" w:color="auto"/>
            <w:right w:val="none" w:sz="0" w:space="0" w:color="auto"/>
          </w:divBdr>
        </w:div>
        <w:div w:id="520053245">
          <w:marLeft w:val="806"/>
          <w:marRight w:val="0"/>
          <w:marTop w:val="0"/>
          <w:marBottom w:val="120"/>
          <w:divBdr>
            <w:top w:val="none" w:sz="0" w:space="0" w:color="auto"/>
            <w:left w:val="none" w:sz="0" w:space="0" w:color="auto"/>
            <w:bottom w:val="none" w:sz="0" w:space="0" w:color="auto"/>
            <w:right w:val="none" w:sz="0" w:space="0" w:color="auto"/>
          </w:divBdr>
        </w:div>
        <w:div w:id="543058514">
          <w:marLeft w:val="1181"/>
          <w:marRight w:val="0"/>
          <w:marTop w:val="0"/>
          <w:marBottom w:val="120"/>
          <w:divBdr>
            <w:top w:val="none" w:sz="0" w:space="0" w:color="auto"/>
            <w:left w:val="none" w:sz="0" w:space="0" w:color="auto"/>
            <w:bottom w:val="none" w:sz="0" w:space="0" w:color="auto"/>
            <w:right w:val="none" w:sz="0" w:space="0" w:color="auto"/>
          </w:divBdr>
        </w:div>
        <w:div w:id="1336610295">
          <w:marLeft w:val="806"/>
          <w:marRight w:val="0"/>
          <w:marTop w:val="0"/>
          <w:marBottom w:val="120"/>
          <w:divBdr>
            <w:top w:val="none" w:sz="0" w:space="0" w:color="auto"/>
            <w:left w:val="none" w:sz="0" w:space="0" w:color="auto"/>
            <w:bottom w:val="none" w:sz="0" w:space="0" w:color="auto"/>
            <w:right w:val="none" w:sz="0" w:space="0" w:color="auto"/>
          </w:divBdr>
        </w:div>
        <w:div w:id="1715501809">
          <w:marLeft w:val="806"/>
          <w:marRight w:val="0"/>
          <w:marTop w:val="0"/>
          <w:marBottom w:val="120"/>
          <w:divBdr>
            <w:top w:val="none" w:sz="0" w:space="0" w:color="auto"/>
            <w:left w:val="none" w:sz="0" w:space="0" w:color="auto"/>
            <w:bottom w:val="none" w:sz="0" w:space="0" w:color="auto"/>
            <w:right w:val="none" w:sz="0" w:space="0" w:color="auto"/>
          </w:divBdr>
        </w:div>
        <w:div w:id="1790657741">
          <w:marLeft w:val="806"/>
          <w:marRight w:val="0"/>
          <w:marTop w:val="0"/>
          <w:marBottom w:val="120"/>
          <w:divBdr>
            <w:top w:val="none" w:sz="0" w:space="0" w:color="auto"/>
            <w:left w:val="none" w:sz="0" w:space="0" w:color="auto"/>
            <w:bottom w:val="none" w:sz="0" w:space="0" w:color="auto"/>
            <w:right w:val="none" w:sz="0" w:space="0" w:color="auto"/>
          </w:divBdr>
        </w:div>
        <w:div w:id="1803109065">
          <w:marLeft w:val="446"/>
          <w:marRight w:val="0"/>
          <w:marTop w:val="0"/>
          <w:marBottom w:val="120"/>
          <w:divBdr>
            <w:top w:val="none" w:sz="0" w:space="0" w:color="auto"/>
            <w:left w:val="none" w:sz="0" w:space="0" w:color="auto"/>
            <w:bottom w:val="none" w:sz="0" w:space="0" w:color="auto"/>
            <w:right w:val="none" w:sz="0" w:space="0" w:color="auto"/>
          </w:divBdr>
        </w:div>
        <w:div w:id="2032686364">
          <w:marLeft w:val="446"/>
          <w:marRight w:val="0"/>
          <w:marTop w:val="0"/>
          <w:marBottom w:val="120"/>
          <w:divBdr>
            <w:top w:val="none" w:sz="0" w:space="0" w:color="auto"/>
            <w:left w:val="none" w:sz="0" w:space="0" w:color="auto"/>
            <w:bottom w:val="none" w:sz="0" w:space="0" w:color="auto"/>
            <w:right w:val="none" w:sz="0" w:space="0" w:color="auto"/>
          </w:divBdr>
        </w:div>
        <w:div w:id="2087802948">
          <w:marLeft w:val="1181"/>
          <w:marRight w:val="0"/>
          <w:marTop w:val="0"/>
          <w:marBottom w:val="120"/>
          <w:divBdr>
            <w:top w:val="none" w:sz="0" w:space="0" w:color="auto"/>
            <w:left w:val="none" w:sz="0" w:space="0" w:color="auto"/>
            <w:bottom w:val="none" w:sz="0" w:space="0" w:color="auto"/>
            <w:right w:val="none" w:sz="0" w:space="0" w:color="auto"/>
          </w:divBdr>
        </w:div>
      </w:divsChild>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63734224">
      <w:bodyDiv w:val="1"/>
      <w:marLeft w:val="0"/>
      <w:marRight w:val="0"/>
      <w:marTop w:val="0"/>
      <w:marBottom w:val="0"/>
      <w:divBdr>
        <w:top w:val="none" w:sz="0" w:space="0" w:color="auto"/>
        <w:left w:val="none" w:sz="0" w:space="0" w:color="auto"/>
        <w:bottom w:val="none" w:sz="0" w:space="0" w:color="auto"/>
        <w:right w:val="none" w:sz="0" w:space="0" w:color="auto"/>
      </w:divBdr>
      <w:divsChild>
        <w:div w:id="4864414">
          <w:marLeft w:val="634"/>
          <w:marRight w:val="0"/>
          <w:marTop w:val="0"/>
          <w:marBottom w:val="240"/>
          <w:divBdr>
            <w:top w:val="none" w:sz="0" w:space="0" w:color="auto"/>
            <w:left w:val="none" w:sz="0" w:space="0" w:color="auto"/>
            <w:bottom w:val="none" w:sz="0" w:space="0" w:color="auto"/>
            <w:right w:val="none" w:sz="0" w:space="0" w:color="auto"/>
          </w:divBdr>
        </w:div>
        <w:div w:id="211427202">
          <w:marLeft w:val="994"/>
          <w:marRight w:val="0"/>
          <w:marTop w:val="0"/>
          <w:marBottom w:val="240"/>
          <w:divBdr>
            <w:top w:val="none" w:sz="0" w:space="0" w:color="auto"/>
            <w:left w:val="none" w:sz="0" w:space="0" w:color="auto"/>
            <w:bottom w:val="none" w:sz="0" w:space="0" w:color="auto"/>
            <w:right w:val="none" w:sz="0" w:space="0" w:color="auto"/>
          </w:divBdr>
        </w:div>
        <w:div w:id="326251173">
          <w:marLeft w:val="634"/>
          <w:marRight w:val="0"/>
          <w:marTop w:val="0"/>
          <w:marBottom w:val="240"/>
          <w:divBdr>
            <w:top w:val="none" w:sz="0" w:space="0" w:color="auto"/>
            <w:left w:val="none" w:sz="0" w:space="0" w:color="auto"/>
            <w:bottom w:val="none" w:sz="0" w:space="0" w:color="auto"/>
            <w:right w:val="none" w:sz="0" w:space="0" w:color="auto"/>
          </w:divBdr>
        </w:div>
        <w:div w:id="946472353">
          <w:marLeft w:val="634"/>
          <w:marRight w:val="0"/>
          <w:marTop w:val="0"/>
          <w:marBottom w:val="240"/>
          <w:divBdr>
            <w:top w:val="none" w:sz="0" w:space="0" w:color="auto"/>
            <w:left w:val="none" w:sz="0" w:space="0" w:color="auto"/>
            <w:bottom w:val="none" w:sz="0" w:space="0" w:color="auto"/>
            <w:right w:val="none" w:sz="0" w:space="0" w:color="auto"/>
          </w:divBdr>
        </w:div>
        <w:div w:id="1122379615">
          <w:marLeft w:val="274"/>
          <w:marRight w:val="0"/>
          <w:marTop w:val="0"/>
          <w:marBottom w:val="240"/>
          <w:divBdr>
            <w:top w:val="none" w:sz="0" w:space="0" w:color="auto"/>
            <w:left w:val="none" w:sz="0" w:space="0" w:color="auto"/>
            <w:bottom w:val="none" w:sz="0" w:space="0" w:color="auto"/>
            <w:right w:val="none" w:sz="0" w:space="0" w:color="auto"/>
          </w:divBdr>
        </w:div>
        <w:div w:id="1388183668">
          <w:marLeft w:val="634"/>
          <w:marRight w:val="0"/>
          <w:marTop w:val="0"/>
          <w:marBottom w:val="240"/>
          <w:divBdr>
            <w:top w:val="none" w:sz="0" w:space="0" w:color="auto"/>
            <w:left w:val="none" w:sz="0" w:space="0" w:color="auto"/>
            <w:bottom w:val="none" w:sz="0" w:space="0" w:color="auto"/>
            <w:right w:val="none" w:sz="0" w:space="0" w:color="auto"/>
          </w:divBdr>
        </w:div>
        <w:div w:id="1401908503">
          <w:marLeft w:val="634"/>
          <w:marRight w:val="0"/>
          <w:marTop w:val="0"/>
          <w:marBottom w:val="240"/>
          <w:divBdr>
            <w:top w:val="none" w:sz="0" w:space="0" w:color="auto"/>
            <w:left w:val="none" w:sz="0" w:space="0" w:color="auto"/>
            <w:bottom w:val="none" w:sz="0" w:space="0" w:color="auto"/>
            <w:right w:val="none" w:sz="0" w:space="0" w:color="auto"/>
          </w:divBdr>
        </w:div>
        <w:div w:id="1498498769">
          <w:marLeft w:val="274"/>
          <w:marRight w:val="0"/>
          <w:marTop w:val="0"/>
          <w:marBottom w:val="240"/>
          <w:divBdr>
            <w:top w:val="none" w:sz="0" w:space="0" w:color="auto"/>
            <w:left w:val="none" w:sz="0" w:space="0" w:color="auto"/>
            <w:bottom w:val="none" w:sz="0" w:space="0" w:color="auto"/>
            <w:right w:val="none" w:sz="0" w:space="0" w:color="auto"/>
          </w:divBdr>
        </w:div>
        <w:div w:id="1506286135">
          <w:marLeft w:val="994"/>
          <w:marRight w:val="0"/>
          <w:marTop w:val="0"/>
          <w:marBottom w:val="240"/>
          <w:divBdr>
            <w:top w:val="none" w:sz="0" w:space="0" w:color="auto"/>
            <w:left w:val="none" w:sz="0" w:space="0" w:color="auto"/>
            <w:bottom w:val="none" w:sz="0" w:space="0" w:color="auto"/>
            <w:right w:val="none" w:sz="0" w:space="0" w:color="auto"/>
          </w:divBdr>
        </w:div>
        <w:div w:id="1585602534">
          <w:marLeft w:val="634"/>
          <w:marRight w:val="0"/>
          <w:marTop w:val="0"/>
          <w:marBottom w:val="240"/>
          <w:divBdr>
            <w:top w:val="none" w:sz="0" w:space="0" w:color="auto"/>
            <w:left w:val="none" w:sz="0" w:space="0" w:color="auto"/>
            <w:bottom w:val="none" w:sz="0" w:space="0" w:color="auto"/>
            <w:right w:val="none" w:sz="0" w:space="0" w:color="auto"/>
          </w:divBdr>
        </w:div>
        <w:div w:id="1906839775">
          <w:marLeft w:val="274"/>
          <w:marRight w:val="0"/>
          <w:marTop w:val="0"/>
          <w:marBottom w:val="240"/>
          <w:divBdr>
            <w:top w:val="none" w:sz="0" w:space="0" w:color="auto"/>
            <w:left w:val="none" w:sz="0" w:space="0" w:color="auto"/>
            <w:bottom w:val="none" w:sz="0" w:space="0" w:color="auto"/>
            <w:right w:val="none" w:sz="0" w:space="0" w:color="auto"/>
          </w:divBdr>
        </w:div>
        <w:div w:id="2115973811">
          <w:marLeft w:val="994"/>
          <w:marRight w:val="0"/>
          <w:marTop w:val="0"/>
          <w:marBottom w:val="240"/>
          <w:divBdr>
            <w:top w:val="none" w:sz="0" w:space="0" w:color="auto"/>
            <w:left w:val="none" w:sz="0" w:space="0" w:color="auto"/>
            <w:bottom w:val="none" w:sz="0" w:space="0" w:color="auto"/>
            <w:right w:val="none" w:sz="0" w:space="0" w:color="auto"/>
          </w:divBdr>
        </w:div>
      </w:divsChild>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20086421">
      <w:bodyDiv w:val="1"/>
      <w:marLeft w:val="0"/>
      <w:marRight w:val="0"/>
      <w:marTop w:val="0"/>
      <w:marBottom w:val="0"/>
      <w:divBdr>
        <w:top w:val="none" w:sz="0" w:space="0" w:color="auto"/>
        <w:left w:val="none" w:sz="0" w:space="0" w:color="auto"/>
        <w:bottom w:val="none" w:sz="0" w:space="0" w:color="auto"/>
        <w:right w:val="none" w:sz="0" w:space="0" w:color="auto"/>
      </w:divBdr>
      <w:divsChild>
        <w:div w:id="1064136578">
          <w:marLeft w:val="720"/>
          <w:marRight w:val="0"/>
          <w:marTop w:val="0"/>
          <w:marBottom w:val="0"/>
          <w:divBdr>
            <w:top w:val="none" w:sz="0" w:space="0" w:color="auto"/>
            <w:left w:val="none" w:sz="0" w:space="0" w:color="auto"/>
            <w:bottom w:val="none" w:sz="0" w:space="0" w:color="auto"/>
            <w:right w:val="none" w:sz="0" w:space="0" w:color="auto"/>
          </w:divBdr>
        </w:div>
        <w:div w:id="1304116782">
          <w:marLeft w:val="720"/>
          <w:marRight w:val="0"/>
          <w:marTop w:val="0"/>
          <w:marBottom w:val="0"/>
          <w:divBdr>
            <w:top w:val="none" w:sz="0" w:space="0" w:color="auto"/>
            <w:left w:val="none" w:sz="0" w:space="0" w:color="auto"/>
            <w:bottom w:val="none" w:sz="0" w:space="0" w:color="auto"/>
            <w:right w:val="none" w:sz="0" w:space="0" w:color="auto"/>
          </w:divBdr>
        </w:div>
        <w:div w:id="1338268820">
          <w:marLeft w:val="1181"/>
          <w:marRight w:val="0"/>
          <w:marTop w:val="0"/>
          <w:marBottom w:val="0"/>
          <w:divBdr>
            <w:top w:val="none" w:sz="0" w:space="0" w:color="auto"/>
            <w:left w:val="none" w:sz="0" w:space="0" w:color="auto"/>
            <w:bottom w:val="none" w:sz="0" w:space="0" w:color="auto"/>
            <w:right w:val="none" w:sz="0" w:space="0" w:color="auto"/>
          </w:divBdr>
        </w:div>
      </w:divsChild>
    </w:div>
    <w:div w:id="1025331729">
      <w:bodyDiv w:val="1"/>
      <w:marLeft w:val="0"/>
      <w:marRight w:val="0"/>
      <w:marTop w:val="0"/>
      <w:marBottom w:val="0"/>
      <w:divBdr>
        <w:top w:val="none" w:sz="0" w:space="0" w:color="auto"/>
        <w:left w:val="none" w:sz="0" w:space="0" w:color="auto"/>
        <w:bottom w:val="none" w:sz="0" w:space="0" w:color="auto"/>
        <w:right w:val="none" w:sz="0" w:space="0" w:color="auto"/>
      </w:divBdr>
      <w:divsChild>
        <w:div w:id="122777236">
          <w:marLeft w:val="806"/>
          <w:marRight w:val="0"/>
          <w:marTop w:val="0"/>
          <w:marBottom w:val="120"/>
          <w:divBdr>
            <w:top w:val="none" w:sz="0" w:space="0" w:color="auto"/>
            <w:left w:val="none" w:sz="0" w:space="0" w:color="auto"/>
            <w:bottom w:val="none" w:sz="0" w:space="0" w:color="auto"/>
            <w:right w:val="none" w:sz="0" w:space="0" w:color="auto"/>
          </w:divBdr>
        </w:div>
        <w:div w:id="130751394">
          <w:marLeft w:val="806"/>
          <w:marRight w:val="0"/>
          <w:marTop w:val="0"/>
          <w:marBottom w:val="120"/>
          <w:divBdr>
            <w:top w:val="none" w:sz="0" w:space="0" w:color="auto"/>
            <w:left w:val="none" w:sz="0" w:space="0" w:color="auto"/>
            <w:bottom w:val="none" w:sz="0" w:space="0" w:color="auto"/>
            <w:right w:val="none" w:sz="0" w:space="0" w:color="auto"/>
          </w:divBdr>
        </w:div>
        <w:div w:id="501513529">
          <w:marLeft w:val="1181"/>
          <w:marRight w:val="0"/>
          <w:marTop w:val="0"/>
          <w:marBottom w:val="120"/>
          <w:divBdr>
            <w:top w:val="none" w:sz="0" w:space="0" w:color="auto"/>
            <w:left w:val="none" w:sz="0" w:space="0" w:color="auto"/>
            <w:bottom w:val="none" w:sz="0" w:space="0" w:color="auto"/>
            <w:right w:val="none" w:sz="0" w:space="0" w:color="auto"/>
          </w:divBdr>
        </w:div>
        <w:div w:id="625544788">
          <w:marLeft w:val="806"/>
          <w:marRight w:val="0"/>
          <w:marTop w:val="0"/>
          <w:marBottom w:val="120"/>
          <w:divBdr>
            <w:top w:val="none" w:sz="0" w:space="0" w:color="auto"/>
            <w:left w:val="none" w:sz="0" w:space="0" w:color="auto"/>
            <w:bottom w:val="none" w:sz="0" w:space="0" w:color="auto"/>
            <w:right w:val="none" w:sz="0" w:space="0" w:color="auto"/>
          </w:divBdr>
        </w:div>
        <w:div w:id="851603258">
          <w:marLeft w:val="806"/>
          <w:marRight w:val="0"/>
          <w:marTop w:val="0"/>
          <w:marBottom w:val="120"/>
          <w:divBdr>
            <w:top w:val="none" w:sz="0" w:space="0" w:color="auto"/>
            <w:left w:val="none" w:sz="0" w:space="0" w:color="auto"/>
            <w:bottom w:val="none" w:sz="0" w:space="0" w:color="auto"/>
            <w:right w:val="none" w:sz="0" w:space="0" w:color="auto"/>
          </w:divBdr>
        </w:div>
        <w:div w:id="1038160715">
          <w:marLeft w:val="446"/>
          <w:marRight w:val="0"/>
          <w:marTop w:val="0"/>
          <w:marBottom w:val="120"/>
          <w:divBdr>
            <w:top w:val="none" w:sz="0" w:space="0" w:color="auto"/>
            <w:left w:val="none" w:sz="0" w:space="0" w:color="auto"/>
            <w:bottom w:val="none" w:sz="0" w:space="0" w:color="auto"/>
            <w:right w:val="none" w:sz="0" w:space="0" w:color="auto"/>
          </w:divBdr>
        </w:div>
        <w:div w:id="1184902805">
          <w:marLeft w:val="806"/>
          <w:marRight w:val="0"/>
          <w:marTop w:val="0"/>
          <w:marBottom w:val="120"/>
          <w:divBdr>
            <w:top w:val="none" w:sz="0" w:space="0" w:color="auto"/>
            <w:left w:val="none" w:sz="0" w:space="0" w:color="auto"/>
            <w:bottom w:val="none" w:sz="0" w:space="0" w:color="auto"/>
            <w:right w:val="none" w:sz="0" w:space="0" w:color="auto"/>
          </w:divBdr>
        </w:div>
        <w:div w:id="1277104737">
          <w:marLeft w:val="806"/>
          <w:marRight w:val="0"/>
          <w:marTop w:val="0"/>
          <w:marBottom w:val="120"/>
          <w:divBdr>
            <w:top w:val="none" w:sz="0" w:space="0" w:color="auto"/>
            <w:left w:val="none" w:sz="0" w:space="0" w:color="auto"/>
            <w:bottom w:val="none" w:sz="0" w:space="0" w:color="auto"/>
            <w:right w:val="none" w:sz="0" w:space="0" w:color="auto"/>
          </w:divBdr>
        </w:div>
        <w:div w:id="1414664459">
          <w:marLeft w:val="446"/>
          <w:marRight w:val="0"/>
          <w:marTop w:val="0"/>
          <w:marBottom w:val="120"/>
          <w:divBdr>
            <w:top w:val="none" w:sz="0" w:space="0" w:color="auto"/>
            <w:left w:val="none" w:sz="0" w:space="0" w:color="auto"/>
            <w:bottom w:val="none" w:sz="0" w:space="0" w:color="auto"/>
            <w:right w:val="none" w:sz="0" w:space="0" w:color="auto"/>
          </w:divBdr>
        </w:div>
        <w:div w:id="1460538463">
          <w:marLeft w:val="1181"/>
          <w:marRight w:val="0"/>
          <w:marTop w:val="0"/>
          <w:marBottom w:val="120"/>
          <w:divBdr>
            <w:top w:val="none" w:sz="0" w:space="0" w:color="auto"/>
            <w:left w:val="none" w:sz="0" w:space="0" w:color="auto"/>
            <w:bottom w:val="none" w:sz="0" w:space="0" w:color="auto"/>
            <w:right w:val="none" w:sz="0" w:space="0" w:color="auto"/>
          </w:divBdr>
        </w:div>
        <w:div w:id="1475954179">
          <w:marLeft w:val="806"/>
          <w:marRight w:val="0"/>
          <w:marTop w:val="0"/>
          <w:marBottom w:val="120"/>
          <w:divBdr>
            <w:top w:val="none" w:sz="0" w:space="0" w:color="auto"/>
            <w:left w:val="none" w:sz="0" w:space="0" w:color="auto"/>
            <w:bottom w:val="none" w:sz="0" w:space="0" w:color="auto"/>
            <w:right w:val="none" w:sz="0" w:space="0" w:color="auto"/>
          </w:divBdr>
        </w:div>
        <w:div w:id="1493645303">
          <w:marLeft w:val="1181"/>
          <w:marRight w:val="0"/>
          <w:marTop w:val="0"/>
          <w:marBottom w:val="120"/>
          <w:divBdr>
            <w:top w:val="none" w:sz="0" w:space="0" w:color="auto"/>
            <w:left w:val="none" w:sz="0" w:space="0" w:color="auto"/>
            <w:bottom w:val="none" w:sz="0" w:space="0" w:color="auto"/>
            <w:right w:val="none" w:sz="0" w:space="0" w:color="auto"/>
          </w:divBdr>
        </w:div>
        <w:div w:id="1500804546">
          <w:marLeft w:val="1181"/>
          <w:marRight w:val="0"/>
          <w:marTop w:val="0"/>
          <w:marBottom w:val="120"/>
          <w:divBdr>
            <w:top w:val="none" w:sz="0" w:space="0" w:color="auto"/>
            <w:left w:val="none" w:sz="0" w:space="0" w:color="auto"/>
            <w:bottom w:val="none" w:sz="0" w:space="0" w:color="auto"/>
            <w:right w:val="none" w:sz="0" w:space="0" w:color="auto"/>
          </w:divBdr>
        </w:div>
        <w:div w:id="1687366098">
          <w:marLeft w:val="446"/>
          <w:marRight w:val="0"/>
          <w:marTop w:val="0"/>
          <w:marBottom w:val="120"/>
          <w:divBdr>
            <w:top w:val="none" w:sz="0" w:space="0" w:color="auto"/>
            <w:left w:val="none" w:sz="0" w:space="0" w:color="auto"/>
            <w:bottom w:val="none" w:sz="0" w:space="0" w:color="auto"/>
            <w:right w:val="none" w:sz="0" w:space="0" w:color="auto"/>
          </w:divBdr>
        </w:div>
        <w:div w:id="1922328639">
          <w:marLeft w:val="806"/>
          <w:marRight w:val="0"/>
          <w:marTop w:val="0"/>
          <w:marBottom w:val="120"/>
          <w:divBdr>
            <w:top w:val="none" w:sz="0" w:space="0" w:color="auto"/>
            <w:left w:val="none" w:sz="0" w:space="0" w:color="auto"/>
            <w:bottom w:val="none" w:sz="0" w:space="0" w:color="auto"/>
            <w:right w:val="none" w:sz="0" w:space="0" w:color="auto"/>
          </w:divBdr>
        </w:div>
        <w:div w:id="2085178797">
          <w:marLeft w:val="1181"/>
          <w:marRight w:val="0"/>
          <w:marTop w:val="0"/>
          <w:marBottom w:val="120"/>
          <w:divBdr>
            <w:top w:val="none" w:sz="0" w:space="0" w:color="auto"/>
            <w:left w:val="none" w:sz="0" w:space="0" w:color="auto"/>
            <w:bottom w:val="none" w:sz="0" w:space="0" w:color="auto"/>
            <w:right w:val="none" w:sz="0" w:space="0" w:color="auto"/>
          </w:divBdr>
        </w:div>
      </w:divsChild>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42554053">
      <w:bodyDiv w:val="1"/>
      <w:marLeft w:val="0"/>
      <w:marRight w:val="0"/>
      <w:marTop w:val="0"/>
      <w:marBottom w:val="0"/>
      <w:divBdr>
        <w:top w:val="none" w:sz="0" w:space="0" w:color="auto"/>
        <w:left w:val="none" w:sz="0" w:space="0" w:color="auto"/>
        <w:bottom w:val="none" w:sz="0" w:space="0" w:color="auto"/>
        <w:right w:val="none" w:sz="0" w:space="0" w:color="auto"/>
      </w:divBdr>
      <w:divsChild>
        <w:div w:id="72092738">
          <w:marLeft w:val="446"/>
          <w:marRight w:val="0"/>
          <w:marTop w:val="0"/>
          <w:marBottom w:val="120"/>
          <w:divBdr>
            <w:top w:val="none" w:sz="0" w:space="0" w:color="auto"/>
            <w:left w:val="none" w:sz="0" w:space="0" w:color="auto"/>
            <w:bottom w:val="none" w:sz="0" w:space="0" w:color="auto"/>
            <w:right w:val="none" w:sz="0" w:space="0" w:color="auto"/>
          </w:divBdr>
        </w:div>
      </w:divsChild>
    </w:div>
    <w:div w:id="1049767603">
      <w:bodyDiv w:val="1"/>
      <w:marLeft w:val="0"/>
      <w:marRight w:val="0"/>
      <w:marTop w:val="0"/>
      <w:marBottom w:val="0"/>
      <w:divBdr>
        <w:top w:val="none" w:sz="0" w:space="0" w:color="auto"/>
        <w:left w:val="none" w:sz="0" w:space="0" w:color="auto"/>
        <w:bottom w:val="none" w:sz="0" w:space="0" w:color="auto"/>
        <w:right w:val="none" w:sz="0" w:space="0" w:color="auto"/>
      </w:divBdr>
      <w:divsChild>
        <w:div w:id="273094803">
          <w:marLeft w:val="1181"/>
          <w:marRight w:val="0"/>
          <w:marTop w:val="0"/>
          <w:marBottom w:val="120"/>
          <w:divBdr>
            <w:top w:val="none" w:sz="0" w:space="0" w:color="auto"/>
            <w:left w:val="none" w:sz="0" w:space="0" w:color="auto"/>
            <w:bottom w:val="none" w:sz="0" w:space="0" w:color="auto"/>
            <w:right w:val="none" w:sz="0" w:space="0" w:color="auto"/>
          </w:divBdr>
        </w:div>
        <w:div w:id="329675676">
          <w:marLeft w:val="446"/>
          <w:marRight w:val="0"/>
          <w:marTop w:val="0"/>
          <w:marBottom w:val="120"/>
          <w:divBdr>
            <w:top w:val="none" w:sz="0" w:space="0" w:color="auto"/>
            <w:left w:val="none" w:sz="0" w:space="0" w:color="auto"/>
            <w:bottom w:val="none" w:sz="0" w:space="0" w:color="auto"/>
            <w:right w:val="none" w:sz="0" w:space="0" w:color="auto"/>
          </w:divBdr>
        </w:div>
        <w:div w:id="388697412">
          <w:marLeft w:val="806"/>
          <w:marRight w:val="0"/>
          <w:marTop w:val="0"/>
          <w:marBottom w:val="120"/>
          <w:divBdr>
            <w:top w:val="none" w:sz="0" w:space="0" w:color="auto"/>
            <w:left w:val="none" w:sz="0" w:space="0" w:color="auto"/>
            <w:bottom w:val="none" w:sz="0" w:space="0" w:color="auto"/>
            <w:right w:val="none" w:sz="0" w:space="0" w:color="auto"/>
          </w:divBdr>
        </w:div>
        <w:div w:id="485632245">
          <w:marLeft w:val="806"/>
          <w:marRight w:val="0"/>
          <w:marTop w:val="0"/>
          <w:marBottom w:val="120"/>
          <w:divBdr>
            <w:top w:val="none" w:sz="0" w:space="0" w:color="auto"/>
            <w:left w:val="none" w:sz="0" w:space="0" w:color="auto"/>
            <w:bottom w:val="none" w:sz="0" w:space="0" w:color="auto"/>
            <w:right w:val="none" w:sz="0" w:space="0" w:color="auto"/>
          </w:divBdr>
        </w:div>
        <w:div w:id="789278457">
          <w:marLeft w:val="806"/>
          <w:marRight w:val="0"/>
          <w:marTop w:val="0"/>
          <w:marBottom w:val="120"/>
          <w:divBdr>
            <w:top w:val="none" w:sz="0" w:space="0" w:color="auto"/>
            <w:left w:val="none" w:sz="0" w:space="0" w:color="auto"/>
            <w:bottom w:val="none" w:sz="0" w:space="0" w:color="auto"/>
            <w:right w:val="none" w:sz="0" w:space="0" w:color="auto"/>
          </w:divBdr>
        </w:div>
        <w:div w:id="1117262672">
          <w:marLeft w:val="446"/>
          <w:marRight w:val="0"/>
          <w:marTop w:val="0"/>
          <w:marBottom w:val="120"/>
          <w:divBdr>
            <w:top w:val="none" w:sz="0" w:space="0" w:color="auto"/>
            <w:left w:val="none" w:sz="0" w:space="0" w:color="auto"/>
            <w:bottom w:val="none" w:sz="0" w:space="0" w:color="auto"/>
            <w:right w:val="none" w:sz="0" w:space="0" w:color="auto"/>
          </w:divBdr>
        </w:div>
        <w:div w:id="1161844779">
          <w:marLeft w:val="1181"/>
          <w:marRight w:val="0"/>
          <w:marTop w:val="0"/>
          <w:marBottom w:val="120"/>
          <w:divBdr>
            <w:top w:val="none" w:sz="0" w:space="0" w:color="auto"/>
            <w:left w:val="none" w:sz="0" w:space="0" w:color="auto"/>
            <w:bottom w:val="none" w:sz="0" w:space="0" w:color="auto"/>
            <w:right w:val="none" w:sz="0" w:space="0" w:color="auto"/>
          </w:divBdr>
        </w:div>
        <w:div w:id="1223177661">
          <w:marLeft w:val="1181"/>
          <w:marRight w:val="0"/>
          <w:marTop w:val="0"/>
          <w:marBottom w:val="120"/>
          <w:divBdr>
            <w:top w:val="none" w:sz="0" w:space="0" w:color="auto"/>
            <w:left w:val="none" w:sz="0" w:space="0" w:color="auto"/>
            <w:bottom w:val="none" w:sz="0" w:space="0" w:color="auto"/>
            <w:right w:val="none" w:sz="0" w:space="0" w:color="auto"/>
          </w:divBdr>
        </w:div>
        <w:div w:id="1593316881">
          <w:marLeft w:val="1181"/>
          <w:marRight w:val="0"/>
          <w:marTop w:val="0"/>
          <w:marBottom w:val="120"/>
          <w:divBdr>
            <w:top w:val="none" w:sz="0" w:space="0" w:color="auto"/>
            <w:left w:val="none" w:sz="0" w:space="0" w:color="auto"/>
            <w:bottom w:val="none" w:sz="0" w:space="0" w:color="auto"/>
            <w:right w:val="none" w:sz="0" w:space="0" w:color="auto"/>
          </w:divBdr>
        </w:div>
        <w:div w:id="1811903696">
          <w:marLeft w:val="806"/>
          <w:marRight w:val="0"/>
          <w:marTop w:val="0"/>
          <w:marBottom w:val="120"/>
          <w:divBdr>
            <w:top w:val="none" w:sz="0" w:space="0" w:color="auto"/>
            <w:left w:val="none" w:sz="0" w:space="0" w:color="auto"/>
            <w:bottom w:val="none" w:sz="0" w:space="0" w:color="auto"/>
            <w:right w:val="none" w:sz="0" w:space="0" w:color="auto"/>
          </w:divBdr>
        </w:div>
        <w:div w:id="1815101002">
          <w:marLeft w:val="806"/>
          <w:marRight w:val="0"/>
          <w:marTop w:val="0"/>
          <w:marBottom w:val="120"/>
          <w:divBdr>
            <w:top w:val="none" w:sz="0" w:space="0" w:color="auto"/>
            <w:left w:val="none" w:sz="0" w:space="0" w:color="auto"/>
            <w:bottom w:val="none" w:sz="0" w:space="0" w:color="auto"/>
            <w:right w:val="none" w:sz="0" w:space="0" w:color="auto"/>
          </w:divBdr>
        </w:div>
        <w:div w:id="1846242188">
          <w:marLeft w:val="446"/>
          <w:marRight w:val="0"/>
          <w:marTop w:val="0"/>
          <w:marBottom w:val="120"/>
          <w:divBdr>
            <w:top w:val="none" w:sz="0" w:space="0" w:color="auto"/>
            <w:left w:val="none" w:sz="0" w:space="0" w:color="auto"/>
            <w:bottom w:val="none" w:sz="0" w:space="0" w:color="auto"/>
            <w:right w:val="none" w:sz="0" w:space="0" w:color="auto"/>
          </w:divBdr>
        </w:div>
        <w:div w:id="1861047929">
          <w:marLeft w:val="806"/>
          <w:marRight w:val="0"/>
          <w:marTop w:val="0"/>
          <w:marBottom w:val="120"/>
          <w:divBdr>
            <w:top w:val="none" w:sz="0" w:space="0" w:color="auto"/>
            <w:left w:val="none" w:sz="0" w:space="0" w:color="auto"/>
            <w:bottom w:val="none" w:sz="0" w:space="0" w:color="auto"/>
            <w:right w:val="none" w:sz="0" w:space="0" w:color="auto"/>
          </w:divBdr>
        </w:div>
        <w:div w:id="2000233137">
          <w:marLeft w:val="1181"/>
          <w:marRight w:val="0"/>
          <w:marTop w:val="0"/>
          <w:marBottom w:val="120"/>
          <w:divBdr>
            <w:top w:val="none" w:sz="0" w:space="0" w:color="auto"/>
            <w:left w:val="none" w:sz="0" w:space="0" w:color="auto"/>
            <w:bottom w:val="none" w:sz="0" w:space="0" w:color="auto"/>
            <w:right w:val="none" w:sz="0" w:space="0" w:color="auto"/>
          </w:divBdr>
        </w:div>
        <w:div w:id="2020965906">
          <w:marLeft w:val="806"/>
          <w:marRight w:val="0"/>
          <w:marTop w:val="0"/>
          <w:marBottom w:val="120"/>
          <w:divBdr>
            <w:top w:val="none" w:sz="0" w:space="0" w:color="auto"/>
            <w:left w:val="none" w:sz="0" w:space="0" w:color="auto"/>
            <w:bottom w:val="none" w:sz="0" w:space="0" w:color="auto"/>
            <w:right w:val="none" w:sz="0" w:space="0" w:color="auto"/>
          </w:divBdr>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060058874">
      <w:bodyDiv w:val="1"/>
      <w:marLeft w:val="0"/>
      <w:marRight w:val="0"/>
      <w:marTop w:val="0"/>
      <w:marBottom w:val="0"/>
      <w:divBdr>
        <w:top w:val="none" w:sz="0" w:space="0" w:color="auto"/>
        <w:left w:val="none" w:sz="0" w:space="0" w:color="auto"/>
        <w:bottom w:val="none" w:sz="0" w:space="0" w:color="auto"/>
        <w:right w:val="none" w:sz="0" w:space="0" w:color="auto"/>
      </w:divBdr>
    </w:div>
    <w:div w:id="1103647446">
      <w:bodyDiv w:val="1"/>
      <w:marLeft w:val="0"/>
      <w:marRight w:val="0"/>
      <w:marTop w:val="0"/>
      <w:marBottom w:val="0"/>
      <w:divBdr>
        <w:top w:val="none" w:sz="0" w:space="0" w:color="auto"/>
        <w:left w:val="none" w:sz="0" w:space="0" w:color="auto"/>
        <w:bottom w:val="none" w:sz="0" w:space="0" w:color="auto"/>
        <w:right w:val="none" w:sz="0" w:space="0" w:color="auto"/>
      </w:divBdr>
    </w:div>
    <w:div w:id="1116409681">
      <w:bodyDiv w:val="1"/>
      <w:marLeft w:val="0"/>
      <w:marRight w:val="0"/>
      <w:marTop w:val="0"/>
      <w:marBottom w:val="0"/>
      <w:divBdr>
        <w:top w:val="none" w:sz="0" w:space="0" w:color="auto"/>
        <w:left w:val="none" w:sz="0" w:space="0" w:color="auto"/>
        <w:bottom w:val="none" w:sz="0" w:space="0" w:color="auto"/>
        <w:right w:val="none" w:sz="0" w:space="0" w:color="auto"/>
      </w:divBdr>
    </w:div>
    <w:div w:id="1121875066">
      <w:bodyDiv w:val="1"/>
      <w:marLeft w:val="0"/>
      <w:marRight w:val="0"/>
      <w:marTop w:val="0"/>
      <w:marBottom w:val="0"/>
      <w:divBdr>
        <w:top w:val="none" w:sz="0" w:space="0" w:color="auto"/>
        <w:left w:val="none" w:sz="0" w:space="0" w:color="auto"/>
        <w:bottom w:val="none" w:sz="0" w:space="0" w:color="auto"/>
        <w:right w:val="none" w:sz="0" w:space="0" w:color="auto"/>
      </w:divBdr>
      <w:divsChild>
        <w:div w:id="1920017879">
          <w:marLeft w:val="446"/>
          <w:marRight w:val="0"/>
          <w:marTop w:val="0"/>
          <w:marBottom w:val="120"/>
          <w:divBdr>
            <w:top w:val="none" w:sz="0" w:space="0" w:color="auto"/>
            <w:left w:val="none" w:sz="0" w:space="0" w:color="auto"/>
            <w:bottom w:val="none" w:sz="0" w:space="0" w:color="auto"/>
            <w:right w:val="none" w:sz="0" w:space="0" w:color="auto"/>
          </w:divBdr>
        </w:div>
      </w:divsChild>
    </w:div>
    <w:div w:id="1155335529">
      <w:bodyDiv w:val="1"/>
      <w:marLeft w:val="0"/>
      <w:marRight w:val="0"/>
      <w:marTop w:val="0"/>
      <w:marBottom w:val="0"/>
      <w:divBdr>
        <w:top w:val="none" w:sz="0" w:space="0" w:color="auto"/>
        <w:left w:val="none" w:sz="0" w:space="0" w:color="auto"/>
        <w:bottom w:val="none" w:sz="0" w:space="0" w:color="auto"/>
        <w:right w:val="none" w:sz="0" w:space="0" w:color="auto"/>
      </w:divBdr>
      <w:divsChild>
        <w:div w:id="62147924">
          <w:marLeft w:val="806"/>
          <w:marRight w:val="0"/>
          <w:marTop w:val="0"/>
          <w:marBottom w:val="120"/>
          <w:divBdr>
            <w:top w:val="none" w:sz="0" w:space="0" w:color="auto"/>
            <w:left w:val="none" w:sz="0" w:space="0" w:color="auto"/>
            <w:bottom w:val="none" w:sz="0" w:space="0" w:color="auto"/>
            <w:right w:val="none" w:sz="0" w:space="0" w:color="auto"/>
          </w:divBdr>
        </w:div>
        <w:div w:id="374695799">
          <w:marLeft w:val="446"/>
          <w:marRight w:val="0"/>
          <w:marTop w:val="0"/>
          <w:marBottom w:val="120"/>
          <w:divBdr>
            <w:top w:val="none" w:sz="0" w:space="0" w:color="auto"/>
            <w:left w:val="none" w:sz="0" w:space="0" w:color="auto"/>
            <w:bottom w:val="none" w:sz="0" w:space="0" w:color="auto"/>
            <w:right w:val="none" w:sz="0" w:space="0" w:color="auto"/>
          </w:divBdr>
        </w:div>
        <w:div w:id="1292053385">
          <w:marLeft w:val="806"/>
          <w:marRight w:val="0"/>
          <w:marTop w:val="0"/>
          <w:marBottom w:val="120"/>
          <w:divBdr>
            <w:top w:val="none" w:sz="0" w:space="0" w:color="auto"/>
            <w:left w:val="none" w:sz="0" w:space="0" w:color="auto"/>
            <w:bottom w:val="none" w:sz="0" w:space="0" w:color="auto"/>
            <w:right w:val="none" w:sz="0" w:space="0" w:color="auto"/>
          </w:divBdr>
        </w:div>
        <w:div w:id="1354530651">
          <w:marLeft w:val="446"/>
          <w:marRight w:val="0"/>
          <w:marTop w:val="0"/>
          <w:marBottom w:val="120"/>
          <w:divBdr>
            <w:top w:val="none" w:sz="0" w:space="0" w:color="auto"/>
            <w:left w:val="none" w:sz="0" w:space="0" w:color="auto"/>
            <w:bottom w:val="none" w:sz="0" w:space="0" w:color="auto"/>
            <w:right w:val="none" w:sz="0" w:space="0" w:color="auto"/>
          </w:divBdr>
        </w:div>
      </w:divsChild>
    </w:div>
    <w:div w:id="1169176777">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17618621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276910956">
      <w:bodyDiv w:val="1"/>
      <w:marLeft w:val="0"/>
      <w:marRight w:val="0"/>
      <w:marTop w:val="0"/>
      <w:marBottom w:val="0"/>
      <w:divBdr>
        <w:top w:val="none" w:sz="0" w:space="0" w:color="auto"/>
        <w:left w:val="none" w:sz="0" w:space="0" w:color="auto"/>
        <w:bottom w:val="none" w:sz="0" w:space="0" w:color="auto"/>
        <w:right w:val="none" w:sz="0" w:space="0" w:color="auto"/>
      </w:divBdr>
      <w:divsChild>
        <w:div w:id="23412675">
          <w:marLeft w:val="907"/>
          <w:marRight w:val="0"/>
          <w:marTop w:val="0"/>
          <w:marBottom w:val="120"/>
          <w:divBdr>
            <w:top w:val="none" w:sz="0" w:space="0" w:color="auto"/>
            <w:left w:val="none" w:sz="0" w:space="0" w:color="auto"/>
            <w:bottom w:val="none" w:sz="0" w:space="0" w:color="auto"/>
            <w:right w:val="none" w:sz="0" w:space="0" w:color="auto"/>
          </w:divBdr>
        </w:div>
        <w:div w:id="623853290">
          <w:marLeft w:val="907"/>
          <w:marRight w:val="0"/>
          <w:marTop w:val="0"/>
          <w:marBottom w:val="120"/>
          <w:divBdr>
            <w:top w:val="none" w:sz="0" w:space="0" w:color="auto"/>
            <w:left w:val="none" w:sz="0" w:space="0" w:color="auto"/>
            <w:bottom w:val="none" w:sz="0" w:space="0" w:color="auto"/>
            <w:right w:val="none" w:sz="0" w:space="0" w:color="auto"/>
          </w:divBdr>
        </w:div>
        <w:div w:id="632442416">
          <w:marLeft w:val="1267"/>
          <w:marRight w:val="0"/>
          <w:marTop w:val="0"/>
          <w:marBottom w:val="120"/>
          <w:divBdr>
            <w:top w:val="none" w:sz="0" w:space="0" w:color="auto"/>
            <w:left w:val="none" w:sz="0" w:space="0" w:color="auto"/>
            <w:bottom w:val="none" w:sz="0" w:space="0" w:color="auto"/>
            <w:right w:val="none" w:sz="0" w:space="0" w:color="auto"/>
          </w:divBdr>
        </w:div>
        <w:div w:id="946618233">
          <w:marLeft w:val="1267"/>
          <w:marRight w:val="0"/>
          <w:marTop w:val="0"/>
          <w:marBottom w:val="120"/>
          <w:divBdr>
            <w:top w:val="none" w:sz="0" w:space="0" w:color="auto"/>
            <w:left w:val="none" w:sz="0" w:space="0" w:color="auto"/>
            <w:bottom w:val="none" w:sz="0" w:space="0" w:color="auto"/>
            <w:right w:val="none" w:sz="0" w:space="0" w:color="auto"/>
          </w:divBdr>
        </w:div>
        <w:div w:id="1280530216">
          <w:marLeft w:val="1267"/>
          <w:marRight w:val="0"/>
          <w:marTop w:val="0"/>
          <w:marBottom w:val="120"/>
          <w:divBdr>
            <w:top w:val="none" w:sz="0" w:space="0" w:color="auto"/>
            <w:left w:val="none" w:sz="0" w:space="0" w:color="auto"/>
            <w:bottom w:val="none" w:sz="0" w:space="0" w:color="auto"/>
            <w:right w:val="none" w:sz="0" w:space="0" w:color="auto"/>
          </w:divBdr>
        </w:div>
        <w:div w:id="1481386967">
          <w:marLeft w:val="1267"/>
          <w:marRight w:val="0"/>
          <w:marTop w:val="0"/>
          <w:marBottom w:val="120"/>
          <w:divBdr>
            <w:top w:val="none" w:sz="0" w:space="0" w:color="auto"/>
            <w:left w:val="none" w:sz="0" w:space="0" w:color="auto"/>
            <w:bottom w:val="none" w:sz="0" w:space="0" w:color="auto"/>
            <w:right w:val="none" w:sz="0" w:space="0" w:color="auto"/>
          </w:divBdr>
        </w:div>
        <w:div w:id="1488085436">
          <w:marLeft w:val="1627"/>
          <w:marRight w:val="0"/>
          <w:marTop w:val="0"/>
          <w:marBottom w:val="120"/>
          <w:divBdr>
            <w:top w:val="none" w:sz="0" w:space="0" w:color="auto"/>
            <w:left w:val="none" w:sz="0" w:space="0" w:color="auto"/>
            <w:bottom w:val="none" w:sz="0" w:space="0" w:color="auto"/>
            <w:right w:val="none" w:sz="0" w:space="0" w:color="auto"/>
          </w:divBdr>
        </w:div>
        <w:div w:id="1813138494">
          <w:marLeft w:val="1267"/>
          <w:marRight w:val="0"/>
          <w:marTop w:val="0"/>
          <w:marBottom w:val="120"/>
          <w:divBdr>
            <w:top w:val="none" w:sz="0" w:space="0" w:color="auto"/>
            <w:left w:val="none" w:sz="0" w:space="0" w:color="auto"/>
            <w:bottom w:val="none" w:sz="0" w:space="0" w:color="auto"/>
            <w:right w:val="none" w:sz="0" w:space="0" w:color="auto"/>
          </w:divBdr>
        </w:div>
        <w:div w:id="1897550016">
          <w:marLeft w:val="907"/>
          <w:marRight w:val="0"/>
          <w:marTop w:val="0"/>
          <w:marBottom w:val="120"/>
          <w:divBdr>
            <w:top w:val="none" w:sz="0" w:space="0" w:color="auto"/>
            <w:left w:val="none" w:sz="0" w:space="0" w:color="auto"/>
            <w:bottom w:val="none" w:sz="0" w:space="0" w:color="auto"/>
            <w:right w:val="none" w:sz="0" w:space="0" w:color="auto"/>
          </w:divBdr>
        </w:div>
      </w:divsChild>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10866109">
      <w:bodyDiv w:val="1"/>
      <w:marLeft w:val="0"/>
      <w:marRight w:val="0"/>
      <w:marTop w:val="0"/>
      <w:marBottom w:val="0"/>
      <w:divBdr>
        <w:top w:val="none" w:sz="0" w:space="0" w:color="auto"/>
        <w:left w:val="none" w:sz="0" w:space="0" w:color="auto"/>
        <w:bottom w:val="none" w:sz="0" w:space="0" w:color="auto"/>
        <w:right w:val="none" w:sz="0" w:space="0" w:color="auto"/>
      </w:divBdr>
      <w:divsChild>
        <w:div w:id="592932894">
          <w:marLeft w:val="446"/>
          <w:marRight w:val="0"/>
          <w:marTop w:val="0"/>
          <w:marBottom w:val="12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28188389">
      <w:bodyDiv w:val="1"/>
      <w:marLeft w:val="0"/>
      <w:marRight w:val="0"/>
      <w:marTop w:val="0"/>
      <w:marBottom w:val="0"/>
      <w:divBdr>
        <w:top w:val="none" w:sz="0" w:space="0" w:color="auto"/>
        <w:left w:val="none" w:sz="0" w:space="0" w:color="auto"/>
        <w:bottom w:val="none" w:sz="0" w:space="0" w:color="auto"/>
        <w:right w:val="none" w:sz="0" w:space="0" w:color="auto"/>
      </w:divBdr>
      <w:divsChild>
        <w:div w:id="93331265">
          <w:marLeft w:val="446"/>
          <w:marRight w:val="0"/>
          <w:marTop w:val="0"/>
          <w:marBottom w:val="120"/>
          <w:divBdr>
            <w:top w:val="none" w:sz="0" w:space="0" w:color="auto"/>
            <w:left w:val="none" w:sz="0" w:space="0" w:color="auto"/>
            <w:bottom w:val="none" w:sz="0" w:space="0" w:color="auto"/>
            <w:right w:val="none" w:sz="0" w:space="0" w:color="auto"/>
          </w:divBdr>
        </w:div>
        <w:div w:id="534267692">
          <w:marLeft w:val="446"/>
          <w:marRight w:val="0"/>
          <w:marTop w:val="0"/>
          <w:marBottom w:val="120"/>
          <w:divBdr>
            <w:top w:val="none" w:sz="0" w:space="0" w:color="auto"/>
            <w:left w:val="none" w:sz="0" w:space="0" w:color="auto"/>
            <w:bottom w:val="none" w:sz="0" w:space="0" w:color="auto"/>
            <w:right w:val="none" w:sz="0" w:space="0" w:color="auto"/>
          </w:divBdr>
        </w:div>
        <w:div w:id="1328248117">
          <w:marLeft w:val="446"/>
          <w:marRight w:val="0"/>
          <w:marTop w:val="0"/>
          <w:marBottom w:val="120"/>
          <w:divBdr>
            <w:top w:val="none" w:sz="0" w:space="0" w:color="auto"/>
            <w:left w:val="none" w:sz="0" w:space="0" w:color="auto"/>
            <w:bottom w:val="none" w:sz="0" w:space="0" w:color="auto"/>
            <w:right w:val="none" w:sz="0" w:space="0" w:color="auto"/>
          </w:divBdr>
        </w:div>
        <w:div w:id="1387794909">
          <w:marLeft w:val="446"/>
          <w:marRight w:val="0"/>
          <w:marTop w:val="0"/>
          <w:marBottom w:val="120"/>
          <w:divBdr>
            <w:top w:val="none" w:sz="0" w:space="0" w:color="auto"/>
            <w:left w:val="none" w:sz="0" w:space="0" w:color="auto"/>
            <w:bottom w:val="none" w:sz="0" w:space="0" w:color="auto"/>
            <w:right w:val="none" w:sz="0" w:space="0" w:color="auto"/>
          </w:divBdr>
        </w:div>
        <w:div w:id="1767574830">
          <w:marLeft w:val="446"/>
          <w:marRight w:val="0"/>
          <w:marTop w:val="0"/>
          <w:marBottom w:val="120"/>
          <w:divBdr>
            <w:top w:val="none" w:sz="0" w:space="0" w:color="auto"/>
            <w:left w:val="none" w:sz="0" w:space="0" w:color="auto"/>
            <w:bottom w:val="none" w:sz="0" w:space="0" w:color="auto"/>
            <w:right w:val="none" w:sz="0" w:space="0" w:color="auto"/>
          </w:divBdr>
        </w:div>
      </w:divsChild>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69973986">
      <w:bodyDiv w:val="1"/>
      <w:marLeft w:val="0"/>
      <w:marRight w:val="0"/>
      <w:marTop w:val="0"/>
      <w:marBottom w:val="0"/>
      <w:divBdr>
        <w:top w:val="none" w:sz="0" w:space="0" w:color="auto"/>
        <w:left w:val="none" w:sz="0" w:space="0" w:color="auto"/>
        <w:bottom w:val="none" w:sz="0" w:space="0" w:color="auto"/>
        <w:right w:val="none" w:sz="0" w:space="0" w:color="auto"/>
      </w:divBdr>
      <w:divsChild>
        <w:div w:id="219679142">
          <w:marLeft w:val="806"/>
          <w:marRight w:val="0"/>
          <w:marTop w:val="0"/>
          <w:marBottom w:val="120"/>
          <w:divBdr>
            <w:top w:val="none" w:sz="0" w:space="0" w:color="auto"/>
            <w:left w:val="none" w:sz="0" w:space="0" w:color="auto"/>
            <w:bottom w:val="none" w:sz="0" w:space="0" w:color="auto"/>
            <w:right w:val="none" w:sz="0" w:space="0" w:color="auto"/>
          </w:divBdr>
        </w:div>
        <w:div w:id="342781078">
          <w:marLeft w:val="806"/>
          <w:marRight w:val="0"/>
          <w:marTop w:val="0"/>
          <w:marBottom w:val="120"/>
          <w:divBdr>
            <w:top w:val="none" w:sz="0" w:space="0" w:color="auto"/>
            <w:left w:val="none" w:sz="0" w:space="0" w:color="auto"/>
            <w:bottom w:val="none" w:sz="0" w:space="0" w:color="auto"/>
            <w:right w:val="none" w:sz="0" w:space="0" w:color="auto"/>
          </w:divBdr>
        </w:div>
        <w:div w:id="460728145">
          <w:marLeft w:val="1181"/>
          <w:marRight w:val="0"/>
          <w:marTop w:val="0"/>
          <w:marBottom w:val="120"/>
          <w:divBdr>
            <w:top w:val="none" w:sz="0" w:space="0" w:color="auto"/>
            <w:left w:val="none" w:sz="0" w:space="0" w:color="auto"/>
            <w:bottom w:val="none" w:sz="0" w:space="0" w:color="auto"/>
            <w:right w:val="none" w:sz="0" w:space="0" w:color="auto"/>
          </w:divBdr>
        </w:div>
        <w:div w:id="675695167">
          <w:marLeft w:val="806"/>
          <w:marRight w:val="0"/>
          <w:marTop w:val="0"/>
          <w:marBottom w:val="120"/>
          <w:divBdr>
            <w:top w:val="none" w:sz="0" w:space="0" w:color="auto"/>
            <w:left w:val="none" w:sz="0" w:space="0" w:color="auto"/>
            <w:bottom w:val="none" w:sz="0" w:space="0" w:color="auto"/>
            <w:right w:val="none" w:sz="0" w:space="0" w:color="auto"/>
          </w:divBdr>
        </w:div>
        <w:div w:id="837891465">
          <w:marLeft w:val="1181"/>
          <w:marRight w:val="0"/>
          <w:marTop w:val="0"/>
          <w:marBottom w:val="120"/>
          <w:divBdr>
            <w:top w:val="none" w:sz="0" w:space="0" w:color="auto"/>
            <w:left w:val="none" w:sz="0" w:space="0" w:color="auto"/>
            <w:bottom w:val="none" w:sz="0" w:space="0" w:color="auto"/>
            <w:right w:val="none" w:sz="0" w:space="0" w:color="auto"/>
          </w:divBdr>
        </w:div>
        <w:div w:id="1185511522">
          <w:marLeft w:val="446"/>
          <w:marRight w:val="0"/>
          <w:marTop w:val="0"/>
          <w:marBottom w:val="120"/>
          <w:divBdr>
            <w:top w:val="none" w:sz="0" w:space="0" w:color="auto"/>
            <w:left w:val="none" w:sz="0" w:space="0" w:color="auto"/>
            <w:bottom w:val="none" w:sz="0" w:space="0" w:color="auto"/>
            <w:right w:val="none" w:sz="0" w:space="0" w:color="auto"/>
          </w:divBdr>
        </w:div>
        <w:div w:id="1238396200">
          <w:marLeft w:val="806"/>
          <w:marRight w:val="0"/>
          <w:marTop w:val="0"/>
          <w:marBottom w:val="120"/>
          <w:divBdr>
            <w:top w:val="none" w:sz="0" w:space="0" w:color="auto"/>
            <w:left w:val="none" w:sz="0" w:space="0" w:color="auto"/>
            <w:bottom w:val="none" w:sz="0" w:space="0" w:color="auto"/>
            <w:right w:val="none" w:sz="0" w:space="0" w:color="auto"/>
          </w:divBdr>
        </w:div>
        <w:div w:id="1291403272">
          <w:marLeft w:val="446"/>
          <w:marRight w:val="0"/>
          <w:marTop w:val="0"/>
          <w:marBottom w:val="120"/>
          <w:divBdr>
            <w:top w:val="none" w:sz="0" w:space="0" w:color="auto"/>
            <w:left w:val="none" w:sz="0" w:space="0" w:color="auto"/>
            <w:bottom w:val="none" w:sz="0" w:space="0" w:color="auto"/>
            <w:right w:val="none" w:sz="0" w:space="0" w:color="auto"/>
          </w:divBdr>
        </w:div>
        <w:div w:id="1333952377">
          <w:marLeft w:val="1181"/>
          <w:marRight w:val="0"/>
          <w:marTop w:val="0"/>
          <w:marBottom w:val="120"/>
          <w:divBdr>
            <w:top w:val="none" w:sz="0" w:space="0" w:color="auto"/>
            <w:left w:val="none" w:sz="0" w:space="0" w:color="auto"/>
            <w:bottom w:val="none" w:sz="0" w:space="0" w:color="auto"/>
            <w:right w:val="none" w:sz="0" w:space="0" w:color="auto"/>
          </w:divBdr>
        </w:div>
        <w:div w:id="1365980390">
          <w:marLeft w:val="1181"/>
          <w:marRight w:val="0"/>
          <w:marTop w:val="0"/>
          <w:marBottom w:val="120"/>
          <w:divBdr>
            <w:top w:val="none" w:sz="0" w:space="0" w:color="auto"/>
            <w:left w:val="none" w:sz="0" w:space="0" w:color="auto"/>
            <w:bottom w:val="none" w:sz="0" w:space="0" w:color="auto"/>
            <w:right w:val="none" w:sz="0" w:space="0" w:color="auto"/>
          </w:divBdr>
        </w:div>
        <w:div w:id="1486971839">
          <w:marLeft w:val="806"/>
          <w:marRight w:val="0"/>
          <w:marTop w:val="0"/>
          <w:marBottom w:val="120"/>
          <w:divBdr>
            <w:top w:val="none" w:sz="0" w:space="0" w:color="auto"/>
            <w:left w:val="none" w:sz="0" w:space="0" w:color="auto"/>
            <w:bottom w:val="none" w:sz="0" w:space="0" w:color="auto"/>
            <w:right w:val="none" w:sz="0" w:space="0" w:color="auto"/>
          </w:divBdr>
        </w:div>
        <w:div w:id="1653025505">
          <w:marLeft w:val="1181"/>
          <w:marRight w:val="0"/>
          <w:marTop w:val="0"/>
          <w:marBottom w:val="120"/>
          <w:divBdr>
            <w:top w:val="none" w:sz="0" w:space="0" w:color="auto"/>
            <w:left w:val="none" w:sz="0" w:space="0" w:color="auto"/>
            <w:bottom w:val="none" w:sz="0" w:space="0" w:color="auto"/>
            <w:right w:val="none" w:sz="0" w:space="0" w:color="auto"/>
          </w:divBdr>
        </w:div>
        <w:div w:id="1725367083">
          <w:marLeft w:val="806"/>
          <w:marRight w:val="0"/>
          <w:marTop w:val="0"/>
          <w:marBottom w:val="120"/>
          <w:divBdr>
            <w:top w:val="none" w:sz="0" w:space="0" w:color="auto"/>
            <w:left w:val="none" w:sz="0" w:space="0" w:color="auto"/>
            <w:bottom w:val="none" w:sz="0" w:space="0" w:color="auto"/>
            <w:right w:val="none" w:sz="0" w:space="0" w:color="auto"/>
          </w:divBdr>
        </w:div>
        <w:div w:id="1913464092">
          <w:marLeft w:val="806"/>
          <w:marRight w:val="0"/>
          <w:marTop w:val="0"/>
          <w:marBottom w:val="120"/>
          <w:divBdr>
            <w:top w:val="none" w:sz="0" w:space="0" w:color="auto"/>
            <w:left w:val="none" w:sz="0" w:space="0" w:color="auto"/>
            <w:bottom w:val="none" w:sz="0" w:space="0" w:color="auto"/>
            <w:right w:val="none" w:sz="0" w:space="0" w:color="auto"/>
          </w:divBdr>
        </w:div>
        <w:div w:id="1941526936">
          <w:marLeft w:val="446"/>
          <w:marRight w:val="0"/>
          <w:marTop w:val="0"/>
          <w:marBottom w:val="120"/>
          <w:divBdr>
            <w:top w:val="none" w:sz="0" w:space="0" w:color="auto"/>
            <w:left w:val="none" w:sz="0" w:space="0" w:color="auto"/>
            <w:bottom w:val="none" w:sz="0" w:space="0" w:color="auto"/>
            <w:right w:val="none" w:sz="0" w:space="0" w:color="auto"/>
          </w:divBdr>
        </w:div>
      </w:divsChild>
    </w:div>
    <w:div w:id="1476214484">
      <w:bodyDiv w:val="1"/>
      <w:marLeft w:val="0"/>
      <w:marRight w:val="0"/>
      <w:marTop w:val="0"/>
      <w:marBottom w:val="0"/>
      <w:divBdr>
        <w:top w:val="none" w:sz="0" w:space="0" w:color="auto"/>
        <w:left w:val="none" w:sz="0" w:space="0" w:color="auto"/>
        <w:bottom w:val="none" w:sz="0" w:space="0" w:color="auto"/>
        <w:right w:val="none" w:sz="0" w:space="0" w:color="auto"/>
      </w:divBdr>
      <w:divsChild>
        <w:div w:id="598293692">
          <w:marLeft w:val="907"/>
          <w:marRight w:val="0"/>
          <w:marTop w:val="0"/>
          <w:marBottom w:val="120"/>
          <w:divBdr>
            <w:top w:val="none" w:sz="0" w:space="0" w:color="auto"/>
            <w:left w:val="none" w:sz="0" w:space="0" w:color="auto"/>
            <w:bottom w:val="none" w:sz="0" w:space="0" w:color="auto"/>
            <w:right w:val="none" w:sz="0" w:space="0" w:color="auto"/>
          </w:divBdr>
        </w:div>
        <w:div w:id="1405058082">
          <w:marLeft w:val="1181"/>
          <w:marRight w:val="0"/>
          <w:marTop w:val="0"/>
          <w:marBottom w:val="120"/>
          <w:divBdr>
            <w:top w:val="none" w:sz="0" w:space="0" w:color="auto"/>
            <w:left w:val="none" w:sz="0" w:space="0" w:color="auto"/>
            <w:bottom w:val="none" w:sz="0" w:space="0" w:color="auto"/>
            <w:right w:val="none" w:sz="0" w:space="0" w:color="auto"/>
          </w:divBdr>
        </w:div>
        <w:div w:id="1523979701">
          <w:marLeft w:val="907"/>
          <w:marRight w:val="0"/>
          <w:marTop w:val="0"/>
          <w:marBottom w:val="120"/>
          <w:divBdr>
            <w:top w:val="none" w:sz="0" w:space="0" w:color="auto"/>
            <w:left w:val="none" w:sz="0" w:space="0" w:color="auto"/>
            <w:bottom w:val="none" w:sz="0" w:space="0" w:color="auto"/>
            <w:right w:val="none" w:sz="0" w:space="0" w:color="auto"/>
          </w:divBdr>
        </w:div>
        <w:div w:id="1632441383">
          <w:marLeft w:val="1181"/>
          <w:marRight w:val="0"/>
          <w:marTop w:val="0"/>
          <w:marBottom w:val="120"/>
          <w:divBdr>
            <w:top w:val="none" w:sz="0" w:space="0" w:color="auto"/>
            <w:left w:val="none" w:sz="0" w:space="0" w:color="auto"/>
            <w:bottom w:val="none" w:sz="0" w:space="0" w:color="auto"/>
            <w:right w:val="none" w:sz="0" w:space="0" w:color="auto"/>
          </w:divBdr>
        </w:div>
        <w:div w:id="1814056845">
          <w:marLeft w:val="1267"/>
          <w:marRight w:val="0"/>
          <w:marTop w:val="0"/>
          <w:marBottom w:val="120"/>
          <w:divBdr>
            <w:top w:val="none" w:sz="0" w:space="0" w:color="auto"/>
            <w:left w:val="none" w:sz="0" w:space="0" w:color="auto"/>
            <w:bottom w:val="none" w:sz="0" w:space="0" w:color="auto"/>
            <w:right w:val="none" w:sz="0" w:space="0" w:color="auto"/>
          </w:divBdr>
        </w:div>
        <w:div w:id="1944217456">
          <w:marLeft w:val="1181"/>
          <w:marRight w:val="0"/>
          <w:marTop w:val="0"/>
          <w:marBottom w:val="120"/>
          <w:divBdr>
            <w:top w:val="none" w:sz="0" w:space="0" w:color="auto"/>
            <w:left w:val="none" w:sz="0" w:space="0" w:color="auto"/>
            <w:bottom w:val="none" w:sz="0" w:space="0" w:color="auto"/>
            <w:right w:val="none" w:sz="0" w:space="0" w:color="auto"/>
          </w:divBdr>
        </w:div>
        <w:div w:id="1968586058">
          <w:marLeft w:val="907"/>
          <w:marRight w:val="0"/>
          <w:marTop w:val="0"/>
          <w:marBottom w:val="120"/>
          <w:divBdr>
            <w:top w:val="none" w:sz="0" w:space="0" w:color="auto"/>
            <w:left w:val="none" w:sz="0" w:space="0" w:color="auto"/>
            <w:bottom w:val="none" w:sz="0" w:space="0" w:color="auto"/>
            <w:right w:val="none" w:sz="0" w:space="0" w:color="auto"/>
          </w:divBdr>
        </w:div>
        <w:div w:id="2117093303">
          <w:marLeft w:val="1267"/>
          <w:marRight w:val="0"/>
          <w:marTop w:val="0"/>
          <w:marBottom w:val="120"/>
          <w:divBdr>
            <w:top w:val="none" w:sz="0" w:space="0" w:color="auto"/>
            <w:left w:val="none" w:sz="0" w:space="0" w:color="auto"/>
            <w:bottom w:val="none" w:sz="0" w:space="0" w:color="auto"/>
            <w:right w:val="none" w:sz="0" w:space="0" w:color="auto"/>
          </w:divBdr>
        </w:div>
      </w:divsChild>
    </w:div>
    <w:div w:id="1490563186">
      <w:bodyDiv w:val="1"/>
      <w:marLeft w:val="0"/>
      <w:marRight w:val="0"/>
      <w:marTop w:val="0"/>
      <w:marBottom w:val="0"/>
      <w:divBdr>
        <w:top w:val="none" w:sz="0" w:space="0" w:color="auto"/>
        <w:left w:val="none" w:sz="0" w:space="0" w:color="auto"/>
        <w:bottom w:val="none" w:sz="0" w:space="0" w:color="auto"/>
        <w:right w:val="none" w:sz="0" w:space="0" w:color="auto"/>
      </w:divBdr>
      <w:divsChild>
        <w:div w:id="159084060">
          <w:marLeft w:val="446"/>
          <w:marRight w:val="0"/>
          <w:marTop w:val="0"/>
          <w:marBottom w:val="120"/>
          <w:divBdr>
            <w:top w:val="none" w:sz="0" w:space="0" w:color="auto"/>
            <w:left w:val="none" w:sz="0" w:space="0" w:color="auto"/>
            <w:bottom w:val="none" w:sz="0" w:space="0" w:color="auto"/>
            <w:right w:val="none" w:sz="0" w:space="0" w:color="auto"/>
          </w:divBdr>
        </w:div>
        <w:div w:id="392167963">
          <w:marLeft w:val="446"/>
          <w:marRight w:val="0"/>
          <w:marTop w:val="0"/>
          <w:marBottom w:val="120"/>
          <w:divBdr>
            <w:top w:val="none" w:sz="0" w:space="0" w:color="auto"/>
            <w:left w:val="none" w:sz="0" w:space="0" w:color="auto"/>
            <w:bottom w:val="none" w:sz="0" w:space="0" w:color="auto"/>
            <w:right w:val="none" w:sz="0" w:space="0" w:color="auto"/>
          </w:divBdr>
        </w:div>
        <w:div w:id="1681348613">
          <w:marLeft w:val="446"/>
          <w:marRight w:val="0"/>
          <w:marTop w:val="0"/>
          <w:marBottom w:val="120"/>
          <w:divBdr>
            <w:top w:val="none" w:sz="0" w:space="0" w:color="auto"/>
            <w:left w:val="none" w:sz="0" w:space="0" w:color="auto"/>
            <w:bottom w:val="none" w:sz="0" w:space="0" w:color="auto"/>
            <w:right w:val="none" w:sz="0" w:space="0" w:color="auto"/>
          </w:divBdr>
        </w:div>
        <w:div w:id="1750537373">
          <w:marLeft w:val="446"/>
          <w:marRight w:val="0"/>
          <w:marTop w:val="0"/>
          <w:marBottom w:val="120"/>
          <w:divBdr>
            <w:top w:val="none" w:sz="0" w:space="0" w:color="auto"/>
            <w:left w:val="none" w:sz="0" w:space="0" w:color="auto"/>
            <w:bottom w:val="none" w:sz="0" w:space="0" w:color="auto"/>
            <w:right w:val="none" w:sz="0" w:space="0" w:color="auto"/>
          </w:divBdr>
        </w:div>
      </w:divsChild>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23470595">
      <w:bodyDiv w:val="1"/>
      <w:marLeft w:val="0"/>
      <w:marRight w:val="0"/>
      <w:marTop w:val="0"/>
      <w:marBottom w:val="0"/>
      <w:divBdr>
        <w:top w:val="none" w:sz="0" w:space="0" w:color="auto"/>
        <w:left w:val="none" w:sz="0" w:space="0" w:color="auto"/>
        <w:bottom w:val="none" w:sz="0" w:space="0" w:color="auto"/>
        <w:right w:val="none" w:sz="0" w:space="0" w:color="auto"/>
      </w:divBdr>
    </w:div>
    <w:div w:id="1527135678">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57275743">
      <w:bodyDiv w:val="1"/>
      <w:marLeft w:val="0"/>
      <w:marRight w:val="0"/>
      <w:marTop w:val="0"/>
      <w:marBottom w:val="0"/>
      <w:divBdr>
        <w:top w:val="none" w:sz="0" w:space="0" w:color="auto"/>
        <w:left w:val="none" w:sz="0" w:space="0" w:color="auto"/>
        <w:bottom w:val="none" w:sz="0" w:space="0" w:color="auto"/>
        <w:right w:val="none" w:sz="0" w:space="0" w:color="auto"/>
      </w:divBdr>
      <w:divsChild>
        <w:div w:id="378092310">
          <w:marLeft w:val="446"/>
          <w:marRight w:val="0"/>
          <w:marTop w:val="0"/>
          <w:marBottom w:val="120"/>
          <w:divBdr>
            <w:top w:val="none" w:sz="0" w:space="0" w:color="auto"/>
            <w:left w:val="none" w:sz="0" w:space="0" w:color="auto"/>
            <w:bottom w:val="none" w:sz="0" w:space="0" w:color="auto"/>
            <w:right w:val="none" w:sz="0" w:space="0" w:color="auto"/>
          </w:divBdr>
        </w:div>
      </w:divsChild>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565603651">
      <w:bodyDiv w:val="1"/>
      <w:marLeft w:val="0"/>
      <w:marRight w:val="0"/>
      <w:marTop w:val="0"/>
      <w:marBottom w:val="0"/>
      <w:divBdr>
        <w:top w:val="none" w:sz="0" w:space="0" w:color="auto"/>
        <w:left w:val="none" w:sz="0" w:space="0" w:color="auto"/>
        <w:bottom w:val="none" w:sz="0" w:space="0" w:color="auto"/>
        <w:right w:val="none" w:sz="0" w:space="0" w:color="auto"/>
      </w:divBdr>
      <w:divsChild>
        <w:div w:id="1801604511">
          <w:marLeft w:val="806"/>
          <w:marRight w:val="0"/>
          <w:marTop w:val="0"/>
          <w:marBottom w:val="120"/>
          <w:divBdr>
            <w:top w:val="none" w:sz="0" w:space="0" w:color="auto"/>
            <w:left w:val="none" w:sz="0" w:space="0" w:color="auto"/>
            <w:bottom w:val="none" w:sz="0" w:space="0" w:color="auto"/>
            <w:right w:val="none" w:sz="0" w:space="0" w:color="auto"/>
          </w:divBdr>
        </w:div>
      </w:divsChild>
    </w:div>
    <w:div w:id="1585914124">
      <w:bodyDiv w:val="1"/>
      <w:marLeft w:val="0"/>
      <w:marRight w:val="0"/>
      <w:marTop w:val="0"/>
      <w:marBottom w:val="0"/>
      <w:divBdr>
        <w:top w:val="none" w:sz="0" w:space="0" w:color="auto"/>
        <w:left w:val="none" w:sz="0" w:space="0" w:color="auto"/>
        <w:bottom w:val="none" w:sz="0" w:space="0" w:color="auto"/>
        <w:right w:val="none" w:sz="0" w:space="0" w:color="auto"/>
      </w:divBdr>
    </w:div>
    <w:div w:id="1626230601">
      <w:bodyDiv w:val="1"/>
      <w:marLeft w:val="0"/>
      <w:marRight w:val="0"/>
      <w:marTop w:val="0"/>
      <w:marBottom w:val="0"/>
      <w:divBdr>
        <w:top w:val="none" w:sz="0" w:space="0" w:color="auto"/>
        <w:left w:val="none" w:sz="0" w:space="0" w:color="auto"/>
        <w:bottom w:val="none" w:sz="0" w:space="0" w:color="auto"/>
        <w:right w:val="none" w:sz="0" w:space="0" w:color="auto"/>
      </w:divBdr>
      <w:divsChild>
        <w:div w:id="783616840">
          <w:marLeft w:val="1181"/>
          <w:marRight w:val="0"/>
          <w:marTop w:val="0"/>
          <w:marBottom w:val="120"/>
          <w:divBdr>
            <w:top w:val="none" w:sz="0" w:space="0" w:color="auto"/>
            <w:left w:val="none" w:sz="0" w:space="0" w:color="auto"/>
            <w:bottom w:val="none" w:sz="0" w:space="0" w:color="auto"/>
            <w:right w:val="none" w:sz="0" w:space="0" w:color="auto"/>
          </w:divBdr>
        </w:div>
        <w:div w:id="1024945390">
          <w:marLeft w:val="1181"/>
          <w:marRight w:val="0"/>
          <w:marTop w:val="0"/>
          <w:marBottom w:val="120"/>
          <w:divBdr>
            <w:top w:val="none" w:sz="0" w:space="0" w:color="auto"/>
            <w:left w:val="none" w:sz="0" w:space="0" w:color="auto"/>
            <w:bottom w:val="none" w:sz="0" w:space="0" w:color="auto"/>
            <w:right w:val="none" w:sz="0" w:space="0" w:color="auto"/>
          </w:divBdr>
        </w:div>
        <w:div w:id="1271477192">
          <w:marLeft w:val="806"/>
          <w:marRight w:val="0"/>
          <w:marTop w:val="0"/>
          <w:marBottom w:val="120"/>
          <w:divBdr>
            <w:top w:val="none" w:sz="0" w:space="0" w:color="auto"/>
            <w:left w:val="none" w:sz="0" w:space="0" w:color="auto"/>
            <w:bottom w:val="none" w:sz="0" w:space="0" w:color="auto"/>
            <w:right w:val="none" w:sz="0" w:space="0" w:color="auto"/>
          </w:divBdr>
        </w:div>
        <w:div w:id="1297296527">
          <w:marLeft w:val="1181"/>
          <w:marRight w:val="0"/>
          <w:marTop w:val="0"/>
          <w:marBottom w:val="120"/>
          <w:divBdr>
            <w:top w:val="none" w:sz="0" w:space="0" w:color="auto"/>
            <w:left w:val="none" w:sz="0" w:space="0" w:color="auto"/>
            <w:bottom w:val="none" w:sz="0" w:space="0" w:color="auto"/>
            <w:right w:val="none" w:sz="0" w:space="0" w:color="auto"/>
          </w:divBdr>
        </w:div>
        <w:div w:id="1382170601">
          <w:marLeft w:val="806"/>
          <w:marRight w:val="0"/>
          <w:marTop w:val="0"/>
          <w:marBottom w:val="120"/>
          <w:divBdr>
            <w:top w:val="none" w:sz="0" w:space="0" w:color="auto"/>
            <w:left w:val="none" w:sz="0" w:space="0" w:color="auto"/>
            <w:bottom w:val="none" w:sz="0" w:space="0" w:color="auto"/>
            <w:right w:val="none" w:sz="0" w:space="0" w:color="auto"/>
          </w:divBdr>
        </w:div>
        <w:div w:id="1500536613">
          <w:marLeft w:val="806"/>
          <w:marRight w:val="0"/>
          <w:marTop w:val="0"/>
          <w:marBottom w:val="120"/>
          <w:divBdr>
            <w:top w:val="none" w:sz="0" w:space="0" w:color="auto"/>
            <w:left w:val="none" w:sz="0" w:space="0" w:color="auto"/>
            <w:bottom w:val="none" w:sz="0" w:space="0" w:color="auto"/>
            <w:right w:val="none" w:sz="0" w:space="0" w:color="auto"/>
          </w:divBdr>
        </w:div>
        <w:div w:id="1543201688">
          <w:marLeft w:val="446"/>
          <w:marRight w:val="0"/>
          <w:marTop w:val="0"/>
          <w:marBottom w:val="120"/>
          <w:divBdr>
            <w:top w:val="none" w:sz="0" w:space="0" w:color="auto"/>
            <w:left w:val="none" w:sz="0" w:space="0" w:color="auto"/>
            <w:bottom w:val="none" w:sz="0" w:space="0" w:color="auto"/>
            <w:right w:val="none" w:sz="0" w:space="0" w:color="auto"/>
          </w:divBdr>
        </w:div>
        <w:div w:id="1567376971">
          <w:marLeft w:val="806"/>
          <w:marRight w:val="0"/>
          <w:marTop w:val="0"/>
          <w:marBottom w:val="120"/>
          <w:divBdr>
            <w:top w:val="none" w:sz="0" w:space="0" w:color="auto"/>
            <w:left w:val="none" w:sz="0" w:space="0" w:color="auto"/>
            <w:bottom w:val="none" w:sz="0" w:space="0" w:color="auto"/>
            <w:right w:val="none" w:sz="0" w:space="0" w:color="auto"/>
          </w:divBdr>
        </w:div>
        <w:div w:id="1573928651">
          <w:marLeft w:val="446"/>
          <w:marRight w:val="0"/>
          <w:marTop w:val="0"/>
          <w:marBottom w:val="120"/>
          <w:divBdr>
            <w:top w:val="none" w:sz="0" w:space="0" w:color="auto"/>
            <w:left w:val="none" w:sz="0" w:space="0" w:color="auto"/>
            <w:bottom w:val="none" w:sz="0" w:space="0" w:color="auto"/>
            <w:right w:val="none" w:sz="0" w:space="0" w:color="auto"/>
          </w:divBdr>
        </w:div>
      </w:divsChild>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75720686">
      <w:bodyDiv w:val="1"/>
      <w:marLeft w:val="0"/>
      <w:marRight w:val="0"/>
      <w:marTop w:val="0"/>
      <w:marBottom w:val="0"/>
      <w:divBdr>
        <w:top w:val="none" w:sz="0" w:space="0" w:color="auto"/>
        <w:left w:val="none" w:sz="0" w:space="0" w:color="auto"/>
        <w:bottom w:val="none" w:sz="0" w:space="0" w:color="auto"/>
        <w:right w:val="none" w:sz="0" w:space="0" w:color="auto"/>
      </w:divBdr>
      <w:divsChild>
        <w:div w:id="1837960712">
          <w:marLeft w:val="0"/>
          <w:marRight w:val="0"/>
          <w:marTop w:val="0"/>
          <w:marBottom w:val="0"/>
          <w:divBdr>
            <w:top w:val="none" w:sz="0" w:space="0" w:color="auto"/>
            <w:left w:val="none" w:sz="0" w:space="0" w:color="auto"/>
            <w:bottom w:val="none" w:sz="0" w:space="0" w:color="auto"/>
            <w:right w:val="none" w:sz="0" w:space="0" w:color="auto"/>
          </w:divBdr>
          <w:divsChild>
            <w:div w:id="810633337">
              <w:marLeft w:val="0"/>
              <w:marRight w:val="0"/>
              <w:marTop w:val="0"/>
              <w:marBottom w:val="0"/>
              <w:divBdr>
                <w:top w:val="none" w:sz="0" w:space="0" w:color="auto"/>
                <w:left w:val="none" w:sz="0" w:space="0" w:color="auto"/>
                <w:bottom w:val="none" w:sz="0" w:space="0" w:color="auto"/>
                <w:right w:val="none" w:sz="0" w:space="0" w:color="auto"/>
              </w:divBdr>
            </w:div>
            <w:div w:id="1133450509">
              <w:marLeft w:val="0"/>
              <w:marRight w:val="0"/>
              <w:marTop w:val="0"/>
              <w:marBottom w:val="0"/>
              <w:divBdr>
                <w:top w:val="none" w:sz="0" w:space="0" w:color="auto"/>
                <w:left w:val="none" w:sz="0" w:space="0" w:color="auto"/>
                <w:bottom w:val="none" w:sz="0" w:space="0" w:color="auto"/>
                <w:right w:val="none" w:sz="0" w:space="0" w:color="auto"/>
              </w:divBdr>
            </w:div>
          </w:divsChild>
        </w:div>
        <w:div w:id="1949965930">
          <w:marLeft w:val="0"/>
          <w:marRight w:val="0"/>
          <w:marTop w:val="0"/>
          <w:marBottom w:val="0"/>
          <w:divBdr>
            <w:top w:val="none" w:sz="0" w:space="0" w:color="auto"/>
            <w:left w:val="none" w:sz="0" w:space="0" w:color="auto"/>
            <w:bottom w:val="none" w:sz="0" w:space="0" w:color="auto"/>
            <w:right w:val="none" w:sz="0" w:space="0" w:color="auto"/>
          </w:divBdr>
          <w:divsChild>
            <w:div w:id="1595548357">
              <w:marLeft w:val="0"/>
              <w:marRight w:val="0"/>
              <w:marTop w:val="0"/>
              <w:marBottom w:val="0"/>
              <w:divBdr>
                <w:top w:val="none" w:sz="0" w:space="0" w:color="auto"/>
                <w:left w:val="none" w:sz="0" w:space="0" w:color="auto"/>
                <w:bottom w:val="none" w:sz="0" w:space="0" w:color="auto"/>
                <w:right w:val="none" w:sz="0" w:space="0" w:color="auto"/>
              </w:divBdr>
            </w:div>
            <w:div w:id="21151258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68961033">
      <w:bodyDiv w:val="1"/>
      <w:marLeft w:val="0"/>
      <w:marRight w:val="0"/>
      <w:marTop w:val="0"/>
      <w:marBottom w:val="0"/>
      <w:divBdr>
        <w:top w:val="none" w:sz="0" w:space="0" w:color="auto"/>
        <w:left w:val="none" w:sz="0" w:space="0" w:color="auto"/>
        <w:bottom w:val="none" w:sz="0" w:space="0" w:color="auto"/>
        <w:right w:val="none" w:sz="0" w:space="0" w:color="auto"/>
      </w:divBdr>
      <w:divsChild>
        <w:div w:id="664892907">
          <w:marLeft w:val="446"/>
          <w:marRight w:val="0"/>
          <w:marTop w:val="0"/>
          <w:marBottom w:val="120"/>
          <w:divBdr>
            <w:top w:val="none" w:sz="0" w:space="0" w:color="auto"/>
            <w:left w:val="none" w:sz="0" w:space="0" w:color="auto"/>
            <w:bottom w:val="none" w:sz="0" w:space="0" w:color="auto"/>
            <w:right w:val="none" w:sz="0" w:space="0" w:color="auto"/>
          </w:divBdr>
        </w:div>
        <w:div w:id="838424099">
          <w:marLeft w:val="446"/>
          <w:marRight w:val="0"/>
          <w:marTop w:val="0"/>
          <w:marBottom w:val="120"/>
          <w:divBdr>
            <w:top w:val="none" w:sz="0" w:space="0" w:color="auto"/>
            <w:left w:val="none" w:sz="0" w:space="0" w:color="auto"/>
            <w:bottom w:val="none" w:sz="0" w:space="0" w:color="auto"/>
            <w:right w:val="none" w:sz="0" w:space="0" w:color="auto"/>
          </w:divBdr>
        </w:div>
        <w:div w:id="948776107">
          <w:marLeft w:val="446"/>
          <w:marRight w:val="0"/>
          <w:marTop w:val="0"/>
          <w:marBottom w:val="120"/>
          <w:divBdr>
            <w:top w:val="none" w:sz="0" w:space="0" w:color="auto"/>
            <w:left w:val="none" w:sz="0" w:space="0" w:color="auto"/>
            <w:bottom w:val="none" w:sz="0" w:space="0" w:color="auto"/>
            <w:right w:val="none" w:sz="0" w:space="0" w:color="auto"/>
          </w:divBdr>
        </w:div>
        <w:div w:id="2028869430">
          <w:marLeft w:val="446"/>
          <w:marRight w:val="0"/>
          <w:marTop w:val="0"/>
          <w:marBottom w:val="120"/>
          <w:divBdr>
            <w:top w:val="none" w:sz="0" w:space="0" w:color="auto"/>
            <w:left w:val="none" w:sz="0" w:space="0" w:color="auto"/>
            <w:bottom w:val="none" w:sz="0" w:space="0" w:color="auto"/>
            <w:right w:val="none" w:sz="0" w:space="0" w:color="auto"/>
          </w:divBdr>
        </w:div>
      </w:divsChild>
    </w:div>
    <w:div w:id="1796294184">
      <w:bodyDiv w:val="1"/>
      <w:marLeft w:val="0"/>
      <w:marRight w:val="0"/>
      <w:marTop w:val="0"/>
      <w:marBottom w:val="0"/>
      <w:divBdr>
        <w:top w:val="none" w:sz="0" w:space="0" w:color="auto"/>
        <w:left w:val="none" w:sz="0" w:space="0" w:color="auto"/>
        <w:bottom w:val="none" w:sz="0" w:space="0" w:color="auto"/>
        <w:right w:val="none" w:sz="0" w:space="0" w:color="auto"/>
      </w:divBdr>
    </w:div>
    <w:div w:id="1820338847">
      <w:bodyDiv w:val="1"/>
      <w:marLeft w:val="0"/>
      <w:marRight w:val="0"/>
      <w:marTop w:val="0"/>
      <w:marBottom w:val="0"/>
      <w:divBdr>
        <w:top w:val="none" w:sz="0" w:space="0" w:color="auto"/>
        <w:left w:val="none" w:sz="0" w:space="0" w:color="auto"/>
        <w:bottom w:val="none" w:sz="0" w:space="0" w:color="auto"/>
        <w:right w:val="none" w:sz="0" w:space="0" w:color="auto"/>
      </w:divBdr>
      <w:divsChild>
        <w:div w:id="817189411">
          <w:marLeft w:val="806"/>
          <w:marRight w:val="0"/>
          <w:marTop w:val="0"/>
          <w:marBottom w:val="120"/>
          <w:divBdr>
            <w:top w:val="none" w:sz="0" w:space="0" w:color="auto"/>
            <w:left w:val="none" w:sz="0" w:space="0" w:color="auto"/>
            <w:bottom w:val="none" w:sz="0" w:space="0" w:color="auto"/>
            <w:right w:val="none" w:sz="0" w:space="0" w:color="auto"/>
          </w:divBdr>
        </w:div>
        <w:div w:id="944728798">
          <w:marLeft w:val="806"/>
          <w:marRight w:val="0"/>
          <w:marTop w:val="0"/>
          <w:marBottom w:val="120"/>
          <w:divBdr>
            <w:top w:val="none" w:sz="0" w:space="0" w:color="auto"/>
            <w:left w:val="none" w:sz="0" w:space="0" w:color="auto"/>
            <w:bottom w:val="none" w:sz="0" w:space="0" w:color="auto"/>
            <w:right w:val="none" w:sz="0" w:space="0" w:color="auto"/>
          </w:divBdr>
        </w:div>
        <w:div w:id="1019358845">
          <w:marLeft w:val="446"/>
          <w:marRight w:val="0"/>
          <w:marTop w:val="0"/>
          <w:marBottom w:val="120"/>
          <w:divBdr>
            <w:top w:val="none" w:sz="0" w:space="0" w:color="auto"/>
            <w:left w:val="none" w:sz="0" w:space="0" w:color="auto"/>
            <w:bottom w:val="none" w:sz="0" w:space="0" w:color="auto"/>
            <w:right w:val="none" w:sz="0" w:space="0" w:color="auto"/>
          </w:divBdr>
        </w:div>
        <w:div w:id="1321153813">
          <w:marLeft w:val="1181"/>
          <w:marRight w:val="0"/>
          <w:marTop w:val="0"/>
          <w:marBottom w:val="120"/>
          <w:divBdr>
            <w:top w:val="none" w:sz="0" w:space="0" w:color="auto"/>
            <w:left w:val="none" w:sz="0" w:space="0" w:color="auto"/>
            <w:bottom w:val="none" w:sz="0" w:space="0" w:color="auto"/>
            <w:right w:val="none" w:sz="0" w:space="0" w:color="auto"/>
          </w:divBdr>
        </w:div>
        <w:div w:id="1379861329">
          <w:marLeft w:val="806"/>
          <w:marRight w:val="0"/>
          <w:marTop w:val="0"/>
          <w:marBottom w:val="120"/>
          <w:divBdr>
            <w:top w:val="none" w:sz="0" w:space="0" w:color="auto"/>
            <w:left w:val="none" w:sz="0" w:space="0" w:color="auto"/>
            <w:bottom w:val="none" w:sz="0" w:space="0" w:color="auto"/>
            <w:right w:val="none" w:sz="0" w:space="0" w:color="auto"/>
          </w:divBdr>
        </w:div>
        <w:div w:id="1399671434">
          <w:marLeft w:val="446"/>
          <w:marRight w:val="0"/>
          <w:marTop w:val="0"/>
          <w:marBottom w:val="120"/>
          <w:divBdr>
            <w:top w:val="none" w:sz="0" w:space="0" w:color="auto"/>
            <w:left w:val="none" w:sz="0" w:space="0" w:color="auto"/>
            <w:bottom w:val="none" w:sz="0" w:space="0" w:color="auto"/>
            <w:right w:val="none" w:sz="0" w:space="0" w:color="auto"/>
          </w:divBdr>
        </w:div>
        <w:div w:id="1513958793">
          <w:marLeft w:val="806"/>
          <w:marRight w:val="0"/>
          <w:marTop w:val="0"/>
          <w:marBottom w:val="120"/>
          <w:divBdr>
            <w:top w:val="none" w:sz="0" w:space="0" w:color="auto"/>
            <w:left w:val="none" w:sz="0" w:space="0" w:color="auto"/>
            <w:bottom w:val="none" w:sz="0" w:space="0" w:color="auto"/>
            <w:right w:val="none" w:sz="0" w:space="0" w:color="auto"/>
          </w:divBdr>
        </w:div>
        <w:div w:id="1856915384">
          <w:marLeft w:val="1181"/>
          <w:marRight w:val="0"/>
          <w:marTop w:val="0"/>
          <w:marBottom w:val="120"/>
          <w:divBdr>
            <w:top w:val="none" w:sz="0" w:space="0" w:color="auto"/>
            <w:left w:val="none" w:sz="0" w:space="0" w:color="auto"/>
            <w:bottom w:val="none" w:sz="0" w:space="0" w:color="auto"/>
            <w:right w:val="none" w:sz="0" w:space="0" w:color="auto"/>
          </w:divBdr>
        </w:div>
        <w:div w:id="2063598945">
          <w:marLeft w:val="1181"/>
          <w:marRight w:val="0"/>
          <w:marTop w:val="0"/>
          <w:marBottom w:val="120"/>
          <w:divBdr>
            <w:top w:val="none" w:sz="0" w:space="0" w:color="auto"/>
            <w:left w:val="none" w:sz="0" w:space="0" w:color="auto"/>
            <w:bottom w:val="none" w:sz="0" w:space="0" w:color="auto"/>
            <w:right w:val="none" w:sz="0" w:space="0" w:color="auto"/>
          </w:divBdr>
        </w:div>
      </w:divsChild>
    </w:div>
    <w:div w:id="185429733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72112737">
      <w:bodyDiv w:val="1"/>
      <w:marLeft w:val="0"/>
      <w:marRight w:val="0"/>
      <w:marTop w:val="0"/>
      <w:marBottom w:val="0"/>
      <w:divBdr>
        <w:top w:val="none" w:sz="0" w:space="0" w:color="auto"/>
        <w:left w:val="none" w:sz="0" w:space="0" w:color="auto"/>
        <w:bottom w:val="none" w:sz="0" w:space="0" w:color="auto"/>
        <w:right w:val="none" w:sz="0" w:space="0" w:color="auto"/>
      </w:divBdr>
      <w:divsChild>
        <w:div w:id="1194687756">
          <w:marLeft w:val="446"/>
          <w:marRight w:val="0"/>
          <w:marTop w:val="0"/>
          <w:marBottom w:val="120"/>
          <w:divBdr>
            <w:top w:val="none" w:sz="0" w:space="0" w:color="auto"/>
            <w:left w:val="none" w:sz="0" w:space="0" w:color="auto"/>
            <w:bottom w:val="none" w:sz="0" w:space="0" w:color="auto"/>
            <w:right w:val="none" w:sz="0" w:space="0" w:color="auto"/>
          </w:divBdr>
        </w:div>
      </w:divsChild>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86601881">
      <w:bodyDiv w:val="1"/>
      <w:marLeft w:val="0"/>
      <w:marRight w:val="0"/>
      <w:marTop w:val="0"/>
      <w:marBottom w:val="0"/>
      <w:divBdr>
        <w:top w:val="none" w:sz="0" w:space="0" w:color="auto"/>
        <w:left w:val="none" w:sz="0" w:space="0" w:color="auto"/>
        <w:bottom w:val="none" w:sz="0" w:space="0" w:color="auto"/>
        <w:right w:val="none" w:sz="0" w:space="0" w:color="auto"/>
      </w:divBdr>
      <w:divsChild>
        <w:div w:id="8921544">
          <w:marLeft w:val="1181"/>
          <w:marRight w:val="0"/>
          <w:marTop w:val="0"/>
          <w:marBottom w:val="120"/>
          <w:divBdr>
            <w:top w:val="none" w:sz="0" w:space="0" w:color="auto"/>
            <w:left w:val="none" w:sz="0" w:space="0" w:color="auto"/>
            <w:bottom w:val="none" w:sz="0" w:space="0" w:color="auto"/>
            <w:right w:val="none" w:sz="0" w:space="0" w:color="auto"/>
          </w:divBdr>
        </w:div>
        <w:div w:id="112023184">
          <w:marLeft w:val="1181"/>
          <w:marRight w:val="0"/>
          <w:marTop w:val="0"/>
          <w:marBottom w:val="120"/>
          <w:divBdr>
            <w:top w:val="none" w:sz="0" w:space="0" w:color="auto"/>
            <w:left w:val="none" w:sz="0" w:space="0" w:color="auto"/>
            <w:bottom w:val="none" w:sz="0" w:space="0" w:color="auto"/>
            <w:right w:val="none" w:sz="0" w:space="0" w:color="auto"/>
          </w:divBdr>
        </w:div>
        <w:div w:id="157501932">
          <w:marLeft w:val="806"/>
          <w:marRight w:val="0"/>
          <w:marTop w:val="0"/>
          <w:marBottom w:val="120"/>
          <w:divBdr>
            <w:top w:val="none" w:sz="0" w:space="0" w:color="auto"/>
            <w:left w:val="none" w:sz="0" w:space="0" w:color="auto"/>
            <w:bottom w:val="none" w:sz="0" w:space="0" w:color="auto"/>
            <w:right w:val="none" w:sz="0" w:space="0" w:color="auto"/>
          </w:divBdr>
        </w:div>
        <w:div w:id="694500024">
          <w:marLeft w:val="806"/>
          <w:marRight w:val="0"/>
          <w:marTop w:val="0"/>
          <w:marBottom w:val="120"/>
          <w:divBdr>
            <w:top w:val="none" w:sz="0" w:space="0" w:color="auto"/>
            <w:left w:val="none" w:sz="0" w:space="0" w:color="auto"/>
            <w:bottom w:val="none" w:sz="0" w:space="0" w:color="auto"/>
            <w:right w:val="none" w:sz="0" w:space="0" w:color="auto"/>
          </w:divBdr>
        </w:div>
        <w:div w:id="908729810">
          <w:marLeft w:val="1181"/>
          <w:marRight w:val="0"/>
          <w:marTop w:val="0"/>
          <w:marBottom w:val="120"/>
          <w:divBdr>
            <w:top w:val="none" w:sz="0" w:space="0" w:color="auto"/>
            <w:left w:val="none" w:sz="0" w:space="0" w:color="auto"/>
            <w:bottom w:val="none" w:sz="0" w:space="0" w:color="auto"/>
            <w:right w:val="none" w:sz="0" w:space="0" w:color="auto"/>
          </w:divBdr>
        </w:div>
        <w:div w:id="1037581457">
          <w:marLeft w:val="1181"/>
          <w:marRight w:val="0"/>
          <w:marTop w:val="0"/>
          <w:marBottom w:val="120"/>
          <w:divBdr>
            <w:top w:val="none" w:sz="0" w:space="0" w:color="auto"/>
            <w:left w:val="none" w:sz="0" w:space="0" w:color="auto"/>
            <w:bottom w:val="none" w:sz="0" w:space="0" w:color="auto"/>
            <w:right w:val="none" w:sz="0" w:space="0" w:color="auto"/>
          </w:divBdr>
        </w:div>
        <w:div w:id="1238055149">
          <w:marLeft w:val="1181"/>
          <w:marRight w:val="0"/>
          <w:marTop w:val="0"/>
          <w:marBottom w:val="120"/>
          <w:divBdr>
            <w:top w:val="none" w:sz="0" w:space="0" w:color="auto"/>
            <w:left w:val="none" w:sz="0" w:space="0" w:color="auto"/>
            <w:bottom w:val="none" w:sz="0" w:space="0" w:color="auto"/>
            <w:right w:val="none" w:sz="0" w:space="0" w:color="auto"/>
          </w:divBdr>
        </w:div>
        <w:div w:id="1266422293">
          <w:marLeft w:val="806"/>
          <w:marRight w:val="0"/>
          <w:marTop w:val="0"/>
          <w:marBottom w:val="120"/>
          <w:divBdr>
            <w:top w:val="none" w:sz="0" w:space="0" w:color="auto"/>
            <w:left w:val="none" w:sz="0" w:space="0" w:color="auto"/>
            <w:bottom w:val="none" w:sz="0" w:space="0" w:color="auto"/>
            <w:right w:val="none" w:sz="0" w:space="0" w:color="auto"/>
          </w:divBdr>
        </w:div>
        <w:div w:id="1348021694">
          <w:marLeft w:val="1541"/>
          <w:marRight w:val="0"/>
          <w:marTop w:val="0"/>
          <w:marBottom w:val="120"/>
          <w:divBdr>
            <w:top w:val="none" w:sz="0" w:space="0" w:color="auto"/>
            <w:left w:val="none" w:sz="0" w:space="0" w:color="auto"/>
            <w:bottom w:val="none" w:sz="0" w:space="0" w:color="auto"/>
            <w:right w:val="none" w:sz="0" w:space="0" w:color="auto"/>
          </w:divBdr>
        </w:div>
        <w:div w:id="1487552044">
          <w:marLeft w:val="1181"/>
          <w:marRight w:val="0"/>
          <w:marTop w:val="0"/>
          <w:marBottom w:val="120"/>
          <w:divBdr>
            <w:top w:val="none" w:sz="0" w:space="0" w:color="auto"/>
            <w:left w:val="none" w:sz="0" w:space="0" w:color="auto"/>
            <w:bottom w:val="none" w:sz="0" w:space="0" w:color="auto"/>
            <w:right w:val="none" w:sz="0" w:space="0" w:color="auto"/>
          </w:divBdr>
        </w:div>
        <w:div w:id="1516849078">
          <w:marLeft w:val="806"/>
          <w:marRight w:val="0"/>
          <w:marTop w:val="0"/>
          <w:marBottom w:val="120"/>
          <w:divBdr>
            <w:top w:val="none" w:sz="0" w:space="0" w:color="auto"/>
            <w:left w:val="none" w:sz="0" w:space="0" w:color="auto"/>
            <w:bottom w:val="none" w:sz="0" w:space="0" w:color="auto"/>
            <w:right w:val="none" w:sz="0" w:space="0" w:color="auto"/>
          </w:divBdr>
        </w:div>
        <w:div w:id="1538008643">
          <w:marLeft w:val="1181"/>
          <w:marRight w:val="0"/>
          <w:marTop w:val="0"/>
          <w:marBottom w:val="120"/>
          <w:divBdr>
            <w:top w:val="none" w:sz="0" w:space="0" w:color="auto"/>
            <w:left w:val="none" w:sz="0" w:space="0" w:color="auto"/>
            <w:bottom w:val="none" w:sz="0" w:space="0" w:color="auto"/>
            <w:right w:val="none" w:sz="0" w:space="0" w:color="auto"/>
          </w:divBdr>
        </w:div>
        <w:div w:id="1796872043">
          <w:marLeft w:val="1181"/>
          <w:marRight w:val="0"/>
          <w:marTop w:val="0"/>
          <w:marBottom w:val="120"/>
          <w:divBdr>
            <w:top w:val="none" w:sz="0" w:space="0" w:color="auto"/>
            <w:left w:val="none" w:sz="0" w:space="0" w:color="auto"/>
            <w:bottom w:val="none" w:sz="0" w:space="0" w:color="auto"/>
            <w:right w:val="none" w:sz="0" w:space="0" w:color="auto"/>
          </w:divBdr>
        </w:div>
        <w:div w:id="1916358663">
          <w:marLeft w:val="1181"/>
          <w:marRight w:val="0"/>
          <w:marTop w:val="0"/>
          <w:marBottom w:val="120"/>
          <w:divBdr>
            <w:top w:val="none" w:sz="0" w:space="0" w:color="auto"/>
            <w:left w:val="none" w:sz="0" w:space="0" w:color="auto"/>
            <w:bottom w:val="none" w:sz="0" w:space="0" w:color="auto"/>
            <w:right w:val="none" w:sz="0" w:space="0" w:color="auto"/>
          </w:divBdr>
        </w:div>
      </w:divsChild>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02713877">
      <w:bodyDiv w:val="1"/>
      <w:marLeft w:val="0"/>
      <w:marRight w:val="0"/>
      <w:marTop w:val="0"/>
      <w:marBottom w:val="0"/>
      <w:divBdr>
        <w:top w:val="none" w:sz="0" w:space="0" w:color="auto"/>
        <w:left w:val="none" w:sz="0" w:space="0" w:color="auto"/>
        <w:bottom w:val="none" w:sz="0" w:space="0" w:color="auto"/>
        <w:right w:val="none" w:sz="0" w:space="0" w:color="auto"/>
      </w:divBdr>
      <w:divsChild>
        <w:div w:id="463695042">
          <w:marLeft w:val="446"/>
          <w:marRight w:val="0"/>
          <w:marTop w:val="0"/>
          <w:marBottom w:val="120"/>
          <w:divBdr>
            <w:top w:val="none" w:sz="0" w:space="0" w:color="auto"/>
            <w:left w:val="none" w:sz="0" w:space="0" w:color="auto"/>
            <w:bottom w:val="none" w:sz="0" w:space="0" w:color="auto"/>
            <w:right w:val="none" w:sz="0" w:space="0" w:color="auto"/>
          </w:divBdr>
        </w:div>
        <w:div w:id="468741507">
          <w:marLeft w:val="446"/>
          <w:marRight w:val="0"/>
          <w:marTop w:val="0"/>
          <w:marBottom w:val="120"/>
          <w:divBdr>
            <w:top w:val="none" w:sz="0" w:space="0" w:color="auto"/>
            <w:left w:val="none" w:sz="0" w:space="0" w:color="auto"/>
            <w:bottom w:val="none" w:sz="0" w:space="0" w:color="auto"/>
            <w:right w:val="none" w:sz="0" w:space="0" w:color="auto"/>
          </w:divBdr>
        </w:div>
        <w:div w:id="476267521">
          <w:marLeft w:val="446"/>
          <w:marRight w:val="0"/>
          <w:marTop w:val="0"/>
          <w:marBottom w:val="120"/>
          <w:divBdr>
            <w:top w:val="none" w:sz="0" w:space="0" w:color="auto"/>
            <w:left w:val="none" w:sz="0" w:space="0" w:color="auto"/>
            <w:bottom w:val="none" w:sz="0" w:space="0" w:color="auto"/>
            <w:right w:val="none" w:sz="0" w:space="0" w:color="auto"/>
          </w:divBdr>
        </w:div>
        <w:div w:id="1511793423">
          <w:marLeft w:val="446"/>
          <w:marRight w:val="0"/>
          <w:marTop w:val="0"/>
          <w:marBottom w:val="120"/>
          <w:divBdr>
            <w:top w:val="none" w:sz="0" w:space="0" w:color="auto"/>
            <w:left w:val="none" w:sz="0" w:space="0" w:color="auto"/>
            <w:bottom w:val="none" w:sz="0" w:space="0" w:color="auto"/>
            <w:right w:val="none" w:sz="0" w:space="0" w:color="auto"/>
          </w:divBdr>
        </w:div>
      </w:divsChild>
    </w:div>
    <w:div w:id="1923876679">
      <w:bodyDiv w:val="1"/>
      <w:marLeft w:val="0"/>
      <w:marRight w:val="0"/>
      <w:marTop w:val="0"/>
      <w:marBottom w:val="0"/>
      <w:divBdr>
        <w:top w:val="none" w:sz="0" w:space="0" w:color="auto"/>
        <w:left w:val="none" w:sz="0" w:space="0" w:color="auto"/>
        <w:bottom w:val="none" w:sz="0" w:space="0" w:color="auto"/>
        <w:right w:val="none" w:sz="0" w:space="0" w:color="auto"/>
      </w:divBdr>
    </w:div>
    <w:div w:id="1928730053">
      <w:bodyDiv w:val="1"/>
      <w:marLeft w:val="0"/>
      <w:marRight w:val="0"/>
      <w:marTop w:val="0"/>
      <w:marBottom w:val="0"/>
      <w:divBdr>
        <w:top w:val="none" w:sz="0" w:space="0" w:color="auto"/>
        <w:left w:val="none" w:sz="0" w:space="0" w:color="auto"/>
        <w:bottom w:val="none" w:sz="0" w:space="0" w:color="auto"/>
        <w:right w:val="none" w:sz="0" w:space="0" w:color="auto"/>
      </w:divBdr>
      <w:divsChild>
        <w:div w:id="61753400">
          <w:marLeft w:val="446"/>
          <w:marRight w:val="0"/>
          <w:marTop w:val="0"/>
          <w:marBottom w:val="120"/>
          <w:divBdr>
            <w:top w:val="none" w:sz="0" w:space="0" w:color="auto"/>
            <w:left w:val="none" w:sz="0" w:space="0" w:color="auto"/>
            <w:bottom w:val="none" w:sz="0" w:space="0" w:color="auto"/>
            <w:right w:val="none" w:sz="0" w:space="0" w:color="auto"/>
          </w:divBdr>
        </w:div>
        <w:div w:id="84689188">
          <w:marLeft w:val="1181"/>
          <w:marRight w:val="0"/>
          <w:marTop w:val="0"/>
          <w:marBottom w:val="120"/>
          <w:divBdr>
            <w:top w:val="none" w:sz="0" w:space="0" w:color="auto"/>
            <w:left w:val="none" w:sz="0" w:space="0" w:color="auto"/>
            <w:bottom w:val="none" w:sz="0" w:space="0" w:color="auto"/>
            <w:right w:val="none" w:sz="0" w:space="0" w:color="auto"/>
          </w:divBdr>
        </w:div>
        <w:div w:id="105513467">
          <w:marLeft w:val="806"/>
          <w:marRight w:val="0"/>
          <w:marTop w:val="0"/>
          <w:marBottom w:val="120"/>
          <w:divBdr>
            <w:top w:val="none" w:sz="0" w:space="0" w:color="auto"/>
            <w:left w:val="none" w:sz="0" w:space="0" w:color="auto"/>
            <w:bottom w:val="none" w:sz="0" w:space="0" w:color="auto"/>
            <w:right w:val="none" w:sz="0" w:space="0" w:color="auto"/>
          </w:divBdr>
        </w:div>
        <w:div w:id="510996207">
          <w:marLeft w:val="806"/>
          <w:marRight w:val="0"/>
          <w:marTop w:val="0"/>
          <w:marBottom w:val="120"/>
          <w:divBdr>
            <w:top w:val="none" w:sz="0" w:space="0" w:color="auto"/>
            <w:left w:val="none" w:sz="0" w:space="0" w:color="auto"/>
            <w:bottom w:val="none" w:sz="0" w:space="0" w:color="auto"/>
            <w:right w:val="none" w:sz="0" w:space="0" w:color="auto"/>
          </w:divBdr>
        </w:div>
        <w:div w:id="1042246591">
          <w:marLeft w:val="806"/>
          <w:marRight w:val="0"/>
          <w:marTop w:val="0"/>
          <w:marBottom w:val="120"/>
          <w:divBdr>
            <w:top w:val="none" w:sz="0" w:space="0" w:color="auto"/>
            <w:left w:val="none" w:sz="0" w:space="0" w:color="auto"/>
            <w:bottom w:val="none" w:sz="0" w:space="0" w:color="auto"/>
            <w:right w:val="none" w:sz="0" w:space="0" w:color="auto"/>
          </w:divBdr>
        </w:div>
        <w:div w:id="1561594495">
          <w:marLeft w:val="446"/>
          <w:marRight w:val="0"/>
          <w:marTop w:val="0"/>
          <w:marBottom w:val="120"/>
          <w:divBdr>
            <w:top w:val="none" w:sz="0" w:space="0" w:color="auto"/>
            <w:left w:val="none" w:sz="0" w:space="0" w:color="auto"/>
            <w:bottom w:val="none" w:sz="0" w:space="0" w:color="auto"/>
            <w:right w:val="none" w:sz="0" w:space="0" w:color="auto"/>
          </w:divBdr>
        </w:div>
        <w:div w:id="1964070197">
          <w:marLeft w:val="1181"/>
          <w:marRight w:val="0"/>
          <w:marTop w:val="0"/>
          <w:marBottom w:val="120"/>
          <w:divBdr>
            <w:top w:val="none" w:sz="0" w:space="0" w:color="auto"/>
            <w:left w:val="none" w:sz="0" w:space="0" w:color="auto"/>
            <w:bottom w:val="none" w:sz="0" w:space="0" w:color="auto"/>
            <w:right w:val="none" w:sz="0" w:space="0" w:color="auto"/>
          </w:divBdr>
        </w:div>
        <w:div w:id="1966304627">
          <w:marLeft w:val="1181"/>
          <w:marRight w:val="0"/>
          <w:marTop w:val="0"/>
          <w:marBottom w:val="120"/>
          <w:divBdr>
            <w:top w:val="none" w:sz="0" w:space="0" w:color="auto"/>
            <w:left w:val="none" w:sz="0" w:space="0" w:color="auto"/>
            <w:bottom w:val="none" w:sz="0" w:space="0" w:color="auto"/>
            <w:right w:val="none" w:sz="0" w:space="0" w:color="auto"/>
          </w:divBdr>
        </w:div>
        <w:div w:id="2008752938">
          <w:marLeft w:val="806"/>
          <w:marRight w:val="0"/>
          <w:marTop w:val="0"/>
          <w:marBottom w:val="120"/>
          <w:divBdr>
            <w:top w:val="none" w:sz="0" w:space="0" w:color="auto"/>
            <w:left w:val="none" w:sz="0" w:space="0" w:color="auto"/>
            <w:bottom w:val="none" w:sz="0" w:space="0" w:color="auto"/>
            <w:right w:val="none" w:sz="0" w:space="0" w:color="auto"/>
          </w:divBdr>
        </w:div>
      </w:divsChild>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0064373">
      <w:bodyDiv w:val="1"/>
      <w:marLeft w:val="0"/>
      <w:marRight w:val="0"/>
      <w:marTop w:val="0"/>
      <w:marBottom w:val="0"/>
      <w:divBdr>
        <w:top w:val="none" w:sz="0" w:space="0" w:color="auto"/>
        <w:left w:val="none" w:sz="0" w:space="0" w:color="auto"/>
        <w:bottom w:val="none" w:sz="0" w:space="0" w:color="auto"/>
        <w:right w:val="none" w:sz="0" w:space="0" w:color="auto"/>
      </w:divBdr>
      <w:divsChild>
        <w:div w:id="1494103357">
          <w:marLeft w:val="446"/>
          <w:marRight w:val="0"/>
          <w:marTop w:val="0"/>
          <w:marBottom w:val="12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24360705">
      <w:bodyDiv w:val="1"/>
      <w:marLeft w:val="0"/>
      <w:marRight w:val="0"/>
      <w:marTop w:val="0"/>
      <w:marBottom w:val="0"/>
      <w:divBdr>
        <w:top w:val="none" w:sz="0" w:space="0" w:color="auto"/>
        <w:left w:val="none" w:sz="0" w:space="0" w:color="auto"/>
        <w:bottom w:val="none" w:sz="0" w:space="0" w:color="auto"/>
        <w:right w:val="none" w:sz="0" w:space="0" w:color="auto"/>
      </w:divBdr>
      <w:divsChild>
        <w:div w:id="131683162">
          <w:marLeft w:val="806"/>
          <w:marRight w:val="0"/>
          <w:marTop w:val="0"/>
          <w:marBottom w:val="120"/>
          <w:divBdr>
            <w:top w:val="none" w:sz="0" w:space="0" w:color="auto"/>
            <w:left w:val="none" w:sz="0" w:space="0" w:color="auto"/>
            <w:bottom w:val="none" w:sz="0" w:space="0" w:color="auto"/>
            <w:right w:val="none" w:sz="0" w:space="0" w:color="auto"/>
          </w:divBdr>
        </w:div>
        <w:div w:id="291180487">
          <w:marLeft w:val="446"/>
          <w:marRight w:val="0"/>
          <w:marTop w:val="0"/>
          <w:marBottom w:val="120"/>
          <w:divBdr>
            <w:top w:val="none" w:sz="0" w:space="0" w:color="auto"/>
            <w:left w:val="none" w:sz="0" w:space="0" w:color="auto"/>
            <w:bottom w:val="none" w:sz="0" w:space="0" w:color="auto"/>
            <w:right w:val="none" w:sz="0" w:space="0" w:color="auto"/>
          </w:divBdr>
        </w:div>
        <w:div w:id="1383210540">
          <w:marLeft w:val="446"/>
          <w:marRight w:val="0"/>
          <w:marTop w:val="0"/>
          <w:marBottom w:val="120"/>
          <w:divBdr>
            <w:top w:val="none" w:sz="0" w:space="0" w:color="auto"/>
            <w:left w:val="none" w:sz="0" w:space="0" w:color="auto"/>
            <w:bottom w:val="none" w:sz="0" w:space="0" w:color="auto"/>
            <w:right w:val="none" w:sz="0" w:space="0" w:color="auto"/>
          </w:divBdr>
        </w:div>
        <w:div w:id="1559434014">
          <w:marLeft w:val="806"/>
          <w:marRight w:val="0"/>
          <w:marTop w:val="0"/>
          <w:marBottom w:val="120"/>
          <w:divBdr>
            <w:top w:val="none" w:sz="0" w:space="0" w:color="auto"/>
            <w:left w:val="none" w:sz="0" w:space="0" w:color="auto"/>
            <w:bottom w:val="none" w:sz="0" w:space="0" w:color="auto"/>
            <w:right w:val="none" w:sz="0" w:space="0" w:color="auto"/>
          </w:divBdr>
        </w:div>
        <w:div w:id="1728797612">
          <w:marLeft w:val="806"/>
          <w:marRight w:val="0"/>
          <w:marTop w:val="0"/>
          <w:marBottom w:val="120"/>
          <w:divBdr>
            <w:top w:val="none" w:sz="0" w:space="0" w:color="auto"/>
            <w:left w:val="none" w:sz="0" w:space="0" w:color="auto"/>
            <w:bottom w:val="none" w:sz="0" w:space="0" w:color="auto"/>
            <w:right w:val="none" w:sz="0" w:space="0" w:color="auto"/>
          </w:divBdr>
        </w:div>
        <w:div w:id="1866015166">
          <w:marLeft w:val="806"/>
          <w:marRight w:val="0"/>
          <w:marTop w:val="0"/>
          <w:marBottom w:val="120"/>
          <w:divBdr>
            <w:top w:val="none" w:sz="0" w:space="0" w:color="auto"/>
            <w:left w:val="none" w:sz="0" w:space="0" w:color="auto"/>
            <w:bottom w:val="none" w:sz="0" w:space="0" w:color="auto"/>
            <w:right w:val="none" w:sz="0" w:space="0" w:color="auto"/>
          </w:divBdr>
        </w:div>
      </w:divsChild>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56536200">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9302888">
      <w:bodyDiv w:val="1"/>
      <w:marLeft w:val="0"/>
      <w:marRight w:val="0"/>
      <w:marTop w:val="0"/>
      <w:marBottom w:val="0"/>
      <w:divBdr>
        <w:top w:val="none" w:sz="0" w:space="0" w:color="auto"/>
        <w:left w:val="none" w:sz="0" w:space="0" w:color="auto"/>
        <w:bottom w:val="none" w:sz="0" w:space="0" w:color="auto"/>
        <w:right w:val="none" w:sz="0" w:space="0" w:color="auto"/>
      </w:divBdr>
      <w:divsChild>
        <w:div w:id="126708983">
          <w:marLeft w:val="446"/>
          <w:marRight w:val="0"/>
          <w:marTop w:val="0"/>
          <w:marBottom w:val="120"/>
          <w:divBdr>
            <w:top w:val="none" w:sz="0" w:space="0" w:color="auto"/>
            <w:left w:val="none" w:sz="0" w:space="0" w:color="auto"/>
            <w:bottom w:val="none" w:sz="0" w:space="0" w:color="auto"/>
            <w:right w:val="none" w:sz="0" w:space="0" w:color="auto"/>
          </w:divBdr>
        </w:div>
        <w:div w:id="192152683">
          <w:marLeft w:val="1181"/>
          <w:marRight w:val="0"/>
          <w:marTop w:val="0"/>
          <w:marBottom w:val="120"/>
          <w:divBdr>
            <w:top w:val="none" w:sz="0" w:space="0" w:color="auto"/>
            <w:left w:val="none" w:sz="0" w:space="0" w:color="auto"/>
            <w:bottom w:val="none" w:sz="0" w:space="0" w:color="auto"/>
            <w:right w:val="none" w:sz="0" w:space="0" w:color="auto"/>
          </w:divBdr>
        </w:div>
        <w:div w:id="427124338">
          <w:marLeft w:val="806"/>
          <w:marRight w:val="0"/>
          <w:marTop w:val="0"/>
          <w:marBottom w:val="120"/>
          <w:divBdr>
            <w:top w:val="none" w:sz="0" w:space="0" w:color="auto"/>
            <w:left w:val="none" w:sz="0" w:space="0" w:color="auto"/>
            <w:bottom w:val="none" w:sz="0" w:space="0" w:color="auto"/>
            <w:right w:val="none" w:sz="0" w:space="0" w:color="auto"/>
          </w:divBdr>
        </w:div>
        <w:div w:id="854536169">
          <w:marLeft w:val="806"/>
          <w:marRight w:val="0"/>
          <w:marTop w:val="0"/>
          <w:marBottom w:val="120"/>
          <w:divBdr>
            <w:top w:val="none" w:sz="0" w:space="0" w:color="auto"/>
            <w:left w:val="none" w:sz="0" w:space="0" w:color="auto"/>
            <w:bottom w:val="none" w:sz="0" w:space="0" w:color="auto"/>
            <w:right w:val="none" w:sz="0" w:space="0" w:color="auto"/>
          </w:divBdr>
        </w:div>
        <w:div w:id="1085807425">
          <w:marLeft w:val="806"/>
          <w:marRight w:val="0"/>
          <w:marTop w:val="0"/>
          <w:marBottom w:val="120"/>
          <w:divBdr>
            <w:top w:val="none" w:sz="0" w:space="0" w:color="auto"/>
            <w:left w:val="none" w:sz="0" w:space="0" w:color="auto"/>
            <w:bottom w:val="none" w:sz="0" w:space="0" w:color="auto"/>
            <w:right w:val="none" w:sz="0" w:space="0" w:color="auto"/>
          </w:divBdr>
        </w:div>
        <w:div w:id="1564561217">
          <w:marLeft w:val="1181"/>
          <w:marRight w:val="0"/>
          <w:marTop w:val="0"/>
          <w:marBottom w:val="120"/>
          <w:divBdr>
            <w:top w:val="none" w:sz="0" w:space="0" w:color="auto"/>
            <w:left w:val="none" w:sz="0" w:space="0" w:color="auto"/>
            <w:bottom w:val="none" w:sz="0" w:space="0" w:color="auto"/>
            <w:right w:val="none" w:sz="0" w:space="0" w:color="auto"/>
          </w:divBdr>
        </w:div>
        <w:div w:id="1893616999">
          <w:marLeft w:val="1181"/>
          <w:marRight w:val="0"/>
          <w:marTop w:val="0"/>
          <w:marBottom w:val="120"/>
          <w:divBdr>
            <w:top w:val="none" w:sz="0" w:space="0" w:color="auto"/>
            <w:left w:val="none" w:sz="0" w:space="0" w:color="auto"/>
            <w:bottom w:val="none" w:sz="0" w:space="0" w:color="auto"/>
            <w:right w:val="none" w:sz="0" w:space="0" w:color="auto"/>
          </w:divBdr>
        </w:div>
        <w:div w:id="1966886616">
          <w:marLeft w:val="446"/>
          <w:marRight w:val="0"/>
          <w:marTop w:val="0"/>
          <w:marBottom w:val="120"/>
          <w:divBdr>
            <w:top w:val="none" w:sz="0" w:space="0" w:color="auto"/>
            <w:left w:val="none" w:sz="0" w:space="0" w:color="auto"/>
            <w:bottom w:val="none" w:sz="0" w:space="0" w:color="auto"/>
            <w:right w:val="none" w:sz="0" w:space="0" w:color="auto"/>
          </w:divBdr>
        </w:div>
        <w:div w:id="2006860457">
          <w:marLeft w:val="806"/>
          <w:marRight w:val="0"/>
          <w:marTop w:val="0"/>
          <w:marBottom w:val="120"/>
          <w:divBdr>
            <w:top w:val="none" w:sz="0" w:space="0" w:color="auto"/>
            <w:left w:val="none" w:sz="0" w:space="0" w:color="auto"/>
            <w:bottom w:val="none" w:sz="0" w:space="0" w:color="auto"/>
            <w:right w:val="none" w:sz="0" w:space="0" w:color="auto"/>
          </w:divBdr>
        </w:div>
      </w:divsChild>
    </w:div>
    <w:div w:id="2071340389">
      <w:bodyDiv w:val="1"/>
      <w:marLeft w:val="0"/>
      <w:marRight w:val="0"/>
      <w:marTop w:val="0"/>
      <w:marBottom w:val="0"/>
      <w:divBdr>
        <w:top w:val="none" w:sz="0" w:space="0" w:color="auto"/>
        <w:left w:val="none" w:sz="0" w:space="0" w:color="auto"/>
        <w:bottom w:val="none" w:sz="0" w:space="0" w:color="auto"/>
        <w:right w:val="none" w:sz="0" w:space="0" w:color="auto"/>
      </w:divBdr>
    </w:div>
    <w:div w:id="2084596516">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 w:id="2126193935">
      <w:bodyDiv w:val="1"/>
      <w:marLeft w:val="0"/>
      <w:marRight w:val="0"/>
      <w:marTop w:val="0"/>
      <w:marBottom w:val="0"/>
      <w:divBdr>
        <w:top w:val="none" w:sz="0" w:space="0" w:color="auto"/>
        <w:left w:val="none" w:sz="0" w:space="0" w:color="auto"/>
        <w:bottom w:val="none" w:sz="0" w:space="0" w:color="auto"/>
        <w:right w:val="none" w:sz="0" w:space="0" w:color="auto"/>
      </w:divBdr>
      <w:divsChild>
        <w:div w:id="279070855">
          <w:marLeft w:val="0"/>
          <w:marRight w:val="0"/>
          <w:marTop w:val="0"/>
          <w:marBottom w:val="0"/>
          <w:divBdr>
            <w:top w:val="none" w:sz="0" w:space="0" w:color="auto"/>
            <w:left w:val="none" w:sz="0" w:space="0" w:color="auto"/>
            <w:bottom w:val="none" w:sz="0" w:space="0" w:color="auto"/>
            <w:right w:val="none" w:sz="0" w:space="0" w:color="auto"/>
          </w:divBdr>
          <w:divsChild>
            <w:div w:id="1849368088">
              <w:marLeft w:val="0"/>
              <w:marRight w:val="0"/>
              <w:marTop w:val="0"/>
              <w:marBottom w:val="0"/>
              <w:divBdr>
                <w:top w:val="none" w:sz="0" w:space="0" w:color="auto"/>
                <w:left w:val="none" w:sz="0" w:space="0" w:color="auto"/>
                <w:bottom w:val="none" w:sz="0" w:space="0" w:color="auto"/>
                <w:right w:val="none" w:sz="0" w:space="0" w:color="auto"/>
              </w:divBdr>
            </w:div>
            <w:div w:id="1928266992">
              <w:marLeft w:val="0"/>
              <w:marRight w:val="0"/>
              <w:marTop w:val="0"/>
              <w:marBottom w:val="0"/>
              <w:divBdr>
                <w:top w:val="none" w:sz="0" w:space="0" w:color="auto"/>
                <w:left w:val="none" w:sz="0" w:space="0" w:color="auto"/>
                <w:bottom w:val="none" w:sz="0" w:space="0" w:color="auto"/>
                <w:right w:val="none" w:sz="0" w:space="0" w:color="auto"/>
              </w:divBdr>
            </w:div>
          </w:divsChild>
        </w:div>
        <w:div w:id="1739816515">
          <w:marLeft w:val="0"/>
          <w:marRight w:val="0"/>
          <w:marTop w:val="0"/>
          <w:marBottom w:val="0"/>
          <w:divBdr>
            <w:top w:val="none" w:sz="0" w:space="0" w:color="auto"/>
            <w:left w:val="none" w:sz="0" w:space="0" w:color="auto"/>
            <w:bottom w:val="none" w:sz="0" w:space="0" w:color="auto"/>
            <w:right w:val="none" w:sz="0" w:space="0" w:color="auto"/>
          </w:divBdr>
          <w:divsChild>
            <w:div w:id="1691057527">
              <w:marLeft w:val="0"/>
              <w:marRight w:val="0"/>
              <w:marTop w:val="0"/>
              <w:marBottom w:val="0"/>
              <w:divBdr>
                <w:top w:val="none" w:sz="0" w:space="0" w:color="auto"/>
                <w:left w:val="none" w:sz="0" w:space="0" w:color="auto"/>
                <w:bottom w:val="none" w:sz="0" w:space="0" w:color="auto"/>
                <w:right w:val="none" w:sz="0" w:space="0" w:color="auto"/>
              </w:divBdr>
            </w:div>
            <w:div w:id="18528358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package" Target="embeddings/Microsoft_Excel_Worksheet.xlsx"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image" Target="media/image2.emf" Id="rId17" /><Relationship Type="http://schemas.openxmlformats.org/officeDocument/2006/relationships/customXml" Target="../customXml/item2.xml" Id="rId2"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hyperlink" Target="https://tools.ietf.org/html/rfc8312" TargetMode="External" Id="rId15" /><Relationship Type="http://schemas.openxmlformats.org/officeDocument/2006/relationships/webSettings" Target="webSettings.xml" Id="rId10" /><Relationship Type="http://schemas.openxmlformats.org/officeDocument/2006/relationships/theme" Target="theme/theme1.xml" Id="rId44"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hyperlink" Target="https://portal.3gpp.org/desktopmodules/Specifications/SpecificationDetails.aspx?specificationId=3534" TargetMode="External" Id="rId14" /><Relationship Type="http://schemas.openxmlformats.org/officeDocument/2006/relationships/fontTable" Target="fontTable.xml" Id="rId43" /><Relationship Type="http://schemas.openxmlformats.org/officeDocument/2006/relationships/hyperlink" Target="https://www.3gpp.org/ftp/tsg_ran/TSG_RAN/TSGR_88e/Docs/RP-201145.zip" TargetMode="External" Id="R86b483b8d8244491" /><Relationship Type="http://schemas.openxmlformats.org/officeDocument/2006/relationships/image" Target="/media/image12.png" Id="R0e7a14c0837148a1" /><Relationship Type="http://schemas.openxmlformats.org/officeDocument/2006/relationships/image" Target="/media/image9.jpg" Id="Rf454a1e56cf64fb9" /><Relationship Type="http://schemas.openxmlformats.org/officeDocument/2006/relationships/image" Target="/media/imagea.jpg" Id="R6249dbb4046e4bd6" /><Relationship Type="http://schemas.openxmlformats.org/officeDocument/2006/relationships/image" Target="/media/imageb.jpg" Id="R5768c03e2e2a4cc1" /><Relationship Type="http://schemas.openxmlformats.org/officeDocument/2006/relationships/image" Target="/media/image13.png" Id="R3c746e8ca83e44e2" /><Relationship Type="http://schemas.openxmlformats.org/officeDocument/2006/relationships/image" Target="/media/image14.png" Id="R9fbf16ffc9b647a2" /><Relationship Type="http://schemas.openxmlformats.org/officeDocument/2006/relationships/image" Target="/media/imagec.jpg" Id="Re45abddf8c844b77" /><Relationship Type="http://schemas.openxmlformats.org/officeDocument/2006/relationships/image" Target="/media/image15.png" Id="R45241bfac29e4157" /><Relationship Type="http://schemas.openxmlformats.org/officeDocument/2006/relationships/image" Target="/media/image16.png" Id="R1fff33a95b524278" /><Relationship Type="http://schemas.openxmlformats.org/officeDocument/2006/relationships/image" Target="/media/imaged.jpg" Id="R846747d502cb40db" /><Relationship Type="http://schemas.openxmlformats.org/officeDocument/2006/relationships/image" Target="/media/imagee.jpg" Id="Ra08428313aa94a7e" /><Relationship Type="http://schemas.openxmlformats.org/officeDocument/2006/relationships/image" Target="/media/imagef.jpg" Id="R9eaf5b1112224710" /><Relationship Type="http://schemas.openxmlformats.org/officeDocument/2006/relationships/image" Target="/media/image10.jpg" Id="R94fbab284b564276" /><Relationship Type="http://schemas.openxmlformats.org/officeDocument/2006/relationships/image" Target="/media/image17.png" Id="R9a0752113975459d" /><Relationship Type="http://schemas.openxmlformats.org/officeDocument/2006/relationships/image" Target="/media/image18.png" Id="Re5cb8062f7354040" /><Relationship Type="http://schemas.openxmlformats.org/officeDocument/2006/relationships/image" Target="/media/image19.png" Id="R1783d471ac8c4b3a" /><Relationship Type="http://schemas.openxmlformats.org/officeDocument/2006/relationships/image" Target="/media/image1a.png" Id="Re44ea0e495004a0c" /><Relationship Type="http://schemas.openxmlformats.org/officeDocument/2006/relationships/image" Target="/media/image1b.png" Id="R0ddf7b2129ea433a" /><Relationship Type="http://schemas.openxmlformats.org/officeDocument/2006/relationships/image" Target="/media/image1c.png" Id="R7368e3e6f2314c48" /><Relationship Type="http://schemas.openxmlformats.org/officeDocument/2006/relationships/image" Target="/media/image1d.png" Id="R3e7b67a3b4134413" /><Relationship Type="http://schemas.openxmlformats.org/officeDocument/2006/relationships/image" Target="/media/image1e.png" Id="Ra00506e1ae834867" /><Relationship Type="http://schemas.openxmlformats.org/officeDocument/2006/relationships/image" Target="/media/image1f.png" Id="R752a03e5a46d43e0" /><Relationship Type="http://schemas.openxmlformats.org/officeDocument/2006/relationships/image" Target="/media/image20.png" Id="R34b25386094b4896" /><Relationship Type="http://schemas.openxmlformats.org/officeDocument/2006/relationships/image" Target="/media/image21.png" Id="R0f2181a1486147de" /><Relationship Type="http://schemas.openxmlformats.org/officeDocument/2006/relationships/image" Target="/media/image22.png" Id="R0c86edd1b4c64c02" /></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2.xml><?xml version="1.0" encoding="utf-8"?>
<?mso-contentType ?>
<SharedContentType xmlns="Microsoft.SharePoint.Taxonomy.ContentTypeSync" SourceId="34c87397-5fc1-491e-85e7-d6110dbe9cbd" ContentTypeId="0x0101" PreviousValue="false"/>
</file>

<file path=customXml/item3.xml><?xml version="1.0" encoding="utf-8"?>
<p:properties xmlns:p="http://schemas.microsoft.com/office/2006/metadata/properties" xmlns:xsi="http://www.w3.org/2001/XMLSchema-instance" xmlns:pc="http://schemas.microsoft.com/office/infopath/2007/PartnerControls">
  <documentManagement>
    <_dlc_DocId xmlns="71c5aaf6-e6ce-465b-b873-5148d2a4c105">5AIRPNAIUNRU-1830940522-9539</_dlc_DocId>
    <_dlc_DocIdUrl xmlns="71c5aaf6-e6ce-465b-b873-5148d2a4c105">
      <Url>https://nokia.sharepoint.com/sites/c5g/5gradio/_layouts/15/DocIdRedir.aspx?ID=5AIRPNAIUNRU-1830940522-9539</Url>
      <Description>5AIRPNAIUNRU-1830940522-9539</Description>
    </_dlc_DocIdUrl>
    <HideFromDelve xmlns="71c5aaf6-e6ce-465b-b873-5148d2a4c105">false</HideFromDelve>
    <Information xmlns="3b34c8f0-1ef5-4d1e-bb66-517ce7fe7356" xsi:nil="true"/>
    <Associated_x0020_Task xmlns="3b34c8f0-1ef5-4d1e-bb66-517ce7fe7356"/>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2.xml><?xml version="1.0" encoding="utf-8"?>
<ds:datastoreItem xmlns:ds="http://schemas.openxmlformats.org/officeDocument/2006/customXml" ds:itemID="{4972CD00-AB64-4C15-966D-591A111E6FCF}">
  <ds:schemaRefs>
    <ds:schemaRef ds:uri="Microsoft.SharePoint.Taxonomy.ContentTypeSync"/>
  </ds:schemaRefs>
</ds:datastoreItem>
</file>

<file path=customXml/itemProps3.xml><?xml version="1.0" encoding="utf-8"?>
<ds:datastoreItem xmlns:ds="http://schemas.openxmlformats.org/officeDocument/2006/customXml" ds:itemID="{75AE46C1-5939-424B-9C3C-66BF1C4F6A82}">
  <ds:schemaRefs>
    <ds:schemaRef ds:uri="http://schemas.microsoft.com/office/infopath/2007/PartnerControls"/>
    <ds:schemaRef ds:uri="http://purl.org/dc/elements/1.1/"/>
    <ds:schemaRef ds:uri="http://schemas.microsoft.com/office/2006/metadata/properties"/>
    <ds:schemaRef ds:uri="71c5aaf6-e6ce-465b-b873-5148d2a4c105"/>
    <ds:schemaRef ds:uri="95d2e41d-1f11-4347-bb1c-11d6a32975dd"/>
    <ds:schemaRef ds:uri="http://purl.org/dc/terms/"/>
    <ds:schemaRef ds:uri="http://schemas.openxmlformats.org/package/2006/metadata/core-properties"/>
    <ds:schemaRef ds:uri="ebabf6ce-2443-438c-9946-ecc878e7654a"/>
    <ds:schemaRef ds:uri="http://schemas.microsoft.com/office/2006/documentManagement/types"/>
    <ds:schemaRef ds:uri="3b34c8f0-1ef5-4d1e-bb66-517ce7fe7356"/>
    <ds:schemaRef ds:uri="http://www.w3.org/XML/1998/namespace"/>
    <ds:schemaRef ds:uri="http://purl.org/dc/dcmitype/"/>
  </ds:schemaRefs>
</ds:datastoreItem>
</file>

<file path=customXml/itemProps4.xml><?xml version="1.0" encoding="utf-8"?>
<ds:datastoreItem xmlns:ds="http://schemas.openxmlformats.org/officeDocument/2006/customXml" ds:itemID="{D35A5993-E1CD-4432-B07A-7DBA42DA6D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6.xml><?xml version="1.0" encoding="utf-8"?>
<ds:datastoreItem xmlns:ds="http://schemas.openxmlformats.org/officeDocument/2006/customXml" ds:itemID="{4E701B0F-557C-41C3-B75B-BBBC200AF695}">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3GPP TDoc.dot</ap:Template>
  <ap:Application>Microsoft Office Word</ap:Application>
  <ap:DocSecurity>0</ap:DocSecurity>
  <ap:ScaleCrop>false</ap:ScaleCrop>
  <ap:Company>Nokia &amp; NSN</ap:Company>
  <ap:SharedDoc>false</ap:SharedDoc>
  <ap:HyperlinksChanged>false</ap:HyperlinksChanged>
  <ap:AppVersion>00.0001</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Gapeyenko, Margarita (Nokia - FI/Espoo)</cp:lastModifiedBy>
  <cp:revision>412</cp:revision>
  <cp:lastPrinted>2016-06-21T16:35:00Z</cp:lastPrinted>
  <dcterms:created xsi:type="dcterms:W3CDTF">2020-11-23T12:49:00Z</dcterms:created>
  <dcterms:modified xsi:type="dcterms:W3CDTF">2021-01-18T14:13:27Z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0x010100F72F5225BF40E546BD513D0BB4BDDD33</vt:lpwstr>
  </property>
  <property fmtid="{D5CDD505-2E9C-101B-9397-08002B2CF9AE}" pid="6" name="TaxKeyword">
    <vt:lpwstr/>
  </property>
  <property fmtid="{D5CDD505-2E9C-101B-9397-08002B2CF9AE}" pid="7" name="AverageRating">
    <vt:lpwstr/>
  </property>
  <property fmtid="{D5CDD505-2E9C-101B-9397-08002B2CF9AE}" pid="8" name="_dlc_DocIdItemGuid">
    <vt:lpwstr>bd4e8f8a-adff-4701-88f6-d9e6b418843a</vt:lpwstr>
  </property>
</Properties>
</file>